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76E6B" w:rsidRPr="00F76E6B" w:rsidRDefault="00F76E6B" w:rsidP="00F76E6B">
      <w:pPr>
        <w:pStyle w:val="Default"/>
        <w:jc w:val="center"/>
        <w:rPr>
          <w:sz w:val="28"/>
          <w:szCs w:val="28"/>
          <w:lang w:val="uk-UA"/>
        </w:rPr>
      </w:pPr>
      <w:r w:rsidRPr="00F76E6B">
        <w:rPr>
          <w:b/>
          <w:bCs/>
          <w:sz w:val="28"/>
          <w:szCs w:val="28"/>
          <w:lang w:val="uk-UA"/>
        </w:rPr>
        <w:t>ЛЕКЦІЯ 1. ДОКУМЕНТАЦІЙНЕ ЗАБЕЗПЕЧЕННЯ ПРОЦЕСУ УПРАВЛІННЯ ПІДПРИЄМСТВОМ</w:t>
      </w:r>
    </w:p>
    <w:p w:rsidR="00F76E6B" w:rsidRDefault="00F76E6B" w:rsidP="00F76E6B">
      <w:pPr>
        <w:pStyle w:val="Default"/>
        <w:rPr>
          <w:i/>
          <w:iCs/>
          <w:sz w:val="28"/>
          <w:szCs w:val="28"/>
          <w:lang w:val="uk-UA"/>
        </w:rPr>
      </w:pPr>
    </w:p>
    <w:p w:rsidR="00F76E6B" w:rsidRPr="00F76E6B" w:rsidRDefault="00F76E6B" w:rsidP="00F76E6B">
      <w:pPr>
        <w:pStyle w:val="Default"/>
        <w:jc w:val="center"/>
        <w:rPr>
          <w:sz w:val="28"/>
          <w:szCs w:val="28"/>
          <w:lang w:val="uk-UA"/>
        </w:rPr>
      </w:pPr>
      <w:r w:rsidRPr="00F76E6B">
        <w:rPr>
          <w:iCs/>
          <w:sz w:val="28"/>
          <w:szCs w:val="28"/>
          <w:lang w:val="uk-UA"/>
        </w:rPr>
        <w:t>План лекції</w:t>
      </w:r>
    </w:p>
    <w:p w:rsidR="00F76E6B" w:rsidRPr="00F76E6B" w:rsidRDefault="00F76E6B" w:rsidP="00F76E6B">
      <w:pPr>
        <w:pStyle w:val="Default"/>
        <w:ind w:firstLine="709"/>
        <w:rPr>
          <w:sz w:val="28"/>
          <w:szCs w:val="28"/>
          <w:lang w:val="uk-UA"/>
        </w:rPr>
      </w:pPr>
      <w:r w:rsidRPr="00F76E6B">
        <w:rPr>
          <w:sz w:val="28"/>
          <w:szCs w:val="28"/>
          <w:lang w:val="uk-UA"/>
        </w:rPr>
        <w:t xml:space="preserve">1. Роль та місце документальної інформації в управлінні підприємством. </w:t>
      </w:r>
    </w:p>
    <w:p w:rsidR="00F76E6B" w:rsidRPr="00F76E6B" w:rsidRDefault="00F76E6B" w:rsidP="00F76E6B">
      <w:pPr>
        <w:pStyle w:val="Default"/>
        <w:ind w:firstLine="709"/>
        <w:rPr>
          <w:sz w:val="28"/>
          <w:szCs w:val="28"/>
          <w:lang w:val="uk-UA"/>
        </w:rPr>
      </w:pPr>
      <w:r w:rsidRPr="00F76E6B">
        <w:rPr>
          <w:sz w:val="28"/>
          <w:szCs w:val="28"/>
          <w:lang w:val="uk-UA"/>
        </w:rPr>
        <w:t xml:space="preserve">2. Документування управлінської діяльності на підприємстві. </w:t>
      </w:r>
    </w:p>
    <w:p w:rsidR="00F76E6B" w:rsidRPr="00F76E6B" w:rsidRDefault="00F76E6B" w:rsidP="00F76E6B">
      <w:pPr>
        <w:pStyle w:val="Default"/>
        <w:ind w:firstLine="709"/>
        <w:rPr>
          <w:sz w:val="28"/>
          <w:szCs w:val="28"/>
          <w:lang w:val="uk-UA"/>
        </w:rPr>
      </w:pPr>
      <w:r w:rsidRPr="00F76E6B">
        <w:rPr>
          <w:sz w:val="28"/>
          <w:szCs w:val="28"/>
          <w:lang w:val="uk-UA"/>
        </w:rPr>
        <w:t xml:space="preserve">3. Види документів та їх класифікація. </w:t>
      </w:r>
    </w:p>
    <w:p w:rsidR="00891A3F" w:rsidRDefault="00F76E6B" w:rsidP="00F76E6B">
      <w:pPr>
        <w:spacing w:after="0"/>
        <w:ind w:firstLine="709"/>
        <w:rPr>
          <w:rFonts w:ascii="Times New Roman" w:hAnsi="Times New Roman" w:cs="Times New Roman"/>
          <w:sz w:val="28"/>
          <w:szCs w:val="28"/>
        </w:rPr>
      </w:pPr>
      <w:r w:rsidRPr="00F76E6B">
        <w:rPr>
          <w:rFonts w:ascii="Times New Roman" w:hAnsi="Times New Roman" w:cs="Times New Roman"/>
          <w:sz w:val="28"/>
          <w:szCs w:val="28"/>
        </w:rPr>
        <w:t>4. Уніфіковані системи управлінської документації.</w:t>
      </w:r>
    </w:p>
    <w:p w:rsidR="00F76E6B" w:rsidRDefault="00F76E6B" w:rsidP="00F76E6B">
      <w:pPr>
        <w:spacing w:after="0"/>
        <w:ind w:firstLine="709"/>
        <w:rPr>
          <w:rFonts w:ascii="Times New Roman" w:hAnsi="Times New Roman" w:cs="Times New Roman"/>
          <w:sz w:val="28"/>
          <w:szCs w:val="28"/>
        </w:rPr>
      </w:pPr>
    </w:p>
    <w:p w:rsidR="00F76E6B" w:rsidRDefault="00F76E6B" w:rsidP="00F76E6B">
      <w:pPr>
        <w:spacing w:after="0"/>
        <w:jc w:val="center"/>
        <w:rPr>
          <w:rFonts w:ascii="Times New Roman" w:hAnsi="Times New Roman" w:cs="Times New Roman"/>
        </w:rPr>
      </w:pPr>
      <w:r>
        <w:rPr>
          <w:rFonts w:ascii="Times New Roman" w:hAnsi="Times New Roman" w:cs="Times New Roman"/>
          <w:noProof/>
          <w:lang w:val="ru-RU" w:eastAsia="ru-RU"/>
        </w:rPr>
        <w:drawing>
          <wp:inline distT="0" distB="0" distL="0" distR="0" wp14:anchorId="1A16FCC8" wp14:editId="7EEC385A">
            <wp:extent cx="6119495" cy="1445708"/>
            <wp:effectExtent l="0" t="0" r="0" b="254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19495" cy="1445708"/>
                    </a:xfrm>
                    <a:prstGeom prst="rect">
                      <a:avLst/>
                    </a:prstGeom>
                    <a:noFill/>
                    <a:ln>
                      <a:noFill/>
                    </a:ln>
                  </pic:spPr>
                </pic:pic>
              </a:graphicData>
            </a:graphic>
          </wp:inline>
        </w:drawing>
      </w:r>
    </w:p>
    <w:p w:rsidR="00F76E6B" w:rsidRDefault="00F76E6B" w:rsidP="00F76E6B">
      <w:pPr>
        <w:spacing w:after="0"/>
        <w:jc w:val="center"/>
        <w:rPr>
          <w:rFonts w:ascii="Times New Roman" w:hAnsi="Times New Roman" w:cs="Times New Roman"/>
        </w:rPr>
      </w:pPr>
      <w:r>
        <w:rPr>
          <w:noProof/>
          <w:lang w:val="ru-RU" w:eastAsia="ru-RU"/>
        </w:rPr>
        <w:drawing>
          <wp:inline distT="0" distB="0" distL="0" distR="0" wp14:anchorId="7CDFFD66" wp14:editId="75F71339">
            <wp:extent cx="6119495" cy="1772879"/>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6119495" cy="1772879"/>
                    </a:xfrm>
                    <a:prstGeom prst="rect">
                      <a:avLst/>
                    </a:prstGeom>
                  </pic:spPr>
                </pic:pic>
              </a:graphicData>
            </a:graphic>
          </wp:inline>
        </w:drawing>
      </w:r>
    </w:p>
    <w:p w:rsidR="00F76E6B" w:rsidRDefault="00F76E6B" w:rsidP="00F76E6B">
      <w:pPr>
        <w:spacing w:after="0"/>
        <w:jc w:val="center"/>
        <w:rPr>
          <w:rFonts w:ascii="Times New Roman" w:hAnsi="Times New Roman" w:cs="Times New Roman"/>
        </w:rPr>
      </w:pPr>
      <w:r>
        <w:rPr>
          <w:noProof/>
          <w:lang w:val="ru-RU" w:eastAsia="ru-RU"/>
        </w:rPr>
        <w:lastRenderedPageBreak/>
        <w:drawing>
          <wp:inline distT="0" distB="0" distL="0" distR="0" wp14:anchorId="3068D055" wp14:editId="7292137F">
            <wp:extent cx="6119495" cy="6190233"/>
            <wp:effectExtent l="0" t="0" r="0" b="127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6119495" cy="6190233"/>
                    </a:xfrm>
                    <a:prstGeom prst="rect">
                      <a:avLst/>
                    </a:prstGeom>
                  </pic:spPr>
                </pic:pic>
              </a:graphicData>
            </a:graphic>
          </wp:inline>
        </w:drawing>
      </w:r>
    </w:p>
    <w:p w:rsidR="00F76E6B" w:rsidRDefault="00F76E6B" w:rsidP="00F76E6B">
      <w:pPr>
        <w:spacing w:after="0"/>
        <w:jc w:val="center"/>
        <w:rPr>
          <w:rFonts w:ascii="Times New Roman" w:hAnsi="Times New Roman" w:cs="Times New Roman"/>
          <w:sz w:val="28"/>
          <w:szCs w:val="28"/>
        </w:rPr>
      </w:pPr>
      <w:r w:rsidRPr="00F76E6B">
        <w:rPr>
          <w:rFonts w:ascii="Times New Roman" w:hAnsi="Times New Roman" w:cs="Times New Roman"/>
          <w:iCs/>
          <w:sz w:val="28"/>
          <w:szCs w:val="28"/>
        </w:rPr>
        <w:t xml:space="preserve">Інформаційний потік </w:t>
      </w:r>
      <w:r w:rsidRPr="00F76E6B">
        <w:rPr>
          <w:rFonts w:ascii="Times New Roman" w:hAnsi="Times New Roman" w:cs="Times New Roman"/>
          <w:sz w:val="28"/>
          <w:szCs w:val="28"/>
        </w:rPr>
        <w:t>– це сукупність повідомлень, які циркулюють у системі і необхідні для здійснення процесів управління.</w:t>
      </w:r>
    </w:p>
    <w:p w:rsidR="00F76E6B" w:rsidRDefault="00F76E6B" w:rsidP="00F76E6B">
      <w:pPr>
        <w:spacing w:after="0"/>
        <w:jc w:val="center"/>
        <w:rPr>
          <w:rFonts w:ascii="Times New Roman" w:hAnsi="Times New Roman" w:cs="Times New Roman"/>
          <w:sz w:val="28"/>
          <w:szCs w:val="28"/>
        </w:rPr>
      </w:pPr>
    </w:p>
    <w:p w:rsidR="00F76E6B" w:rsidRDefault="00F76E6B" w:rsidP="00F76E6B">
      <w:pPr>
        <w:spacing w:after="0"/>
        <w:jc w:val="center"/>
        <w:rPr>
          <w:rFonts w:ascii="Times New Roman" w:hAnsi="Times New Roman" w:cs="Times New Roman"/>
          <w:sz w:val="28"/>
          <w:szCs w:val="28"/>
        </w:rPr>
      </w:pPr>
      <w:r>
        <w:rPr>
          <w:noProof/>
          <w:lang w:val="ru-RU" w:eastAsia="ru-RU"/>
        </w:rPr>
        <w:drawing>
          <wp:inline distT="0" distB="0" distL="0" distR="0" wp14:anchorId="7CFE5C45" wp14:editId="0874B152">
            <wp:extent cx="4513385" cy="1896376"/>
            <wp:effectExtent l="0" t="0" r="1905" b="889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4513421" cy="1896391"/>
                    </a:xfrm>
                    <a:prstGeom prst="rect">
                      <a:avLst/>
                    </a:prstGeom>
                  </pic:spPr>
                </pic:pic>
              </a:graphicData>
            </a:graphic>
          </wp:inline>
        </w:drawing>
      </w:r>
    </w:p>
    <w:p w:rsidR="00F76E6B" w:rsidRDefault="00F76E6B" w:rsidP="00F76E6B">
      <w:pPr>
        <w:spacing w:after="0"/>
        <w:jc w:val="center"/>
        <w:rPr>
          <w:rFonts w:ascii="Times New Roman" w:hAnsi="Times New Roman" w:cs="Times New Roman"/>
          <w:sz w:val="28"/>
          <w:szCs w:val="28"/>
        </w:rPr>
      </w:pPr>
    </w:p>
    <w:p w:rsidR="00F76E6B" w:rsidRDefault="00F76E6B" w:rsidP="00F76E6B">
      <w:pPr>
        <w:spacing w:after="0"/>
        <w:jc w:val="center"/>
        <w:rPr>
          <w:rFonts w:ascii="Times New Roman" w:hAnsi="Times New Roman" w:cs="Times New Roman"/>
          <w:sz w:val="28"/>
          <w:szCs w:val="28"/>
        </w:rPr>
      </w:pPr>
      <w:r>
        <w:rPr>
          <w:rFonts w:ascii="Times New Roman" w:hAnsi="Times New Roman" w:cs="Times New Roman"/>
          <w:noProof/>
          <w:sz w:val="28"/>
          <w:szCs w:val="28"/>
          <w:lang w:val="ru-RU" w:eastAsia="ru-RU"/>
        </w:rPr>
        <w:lastRenderedPageBreak/>
        <w:drawing>
          <wp:inline distT="0" distB="0" distL="0" distR="0">
            <wp:extent cx="4958861" cy="2380178"/>
            <wp:effectExtent l="0" t="0" r="0" b="127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959932" cy="2380692"/>
                    </a:xfrm>
                    <a:prstGeom prst="rect">
                      <a:avLst/>
                    </a:prstGeom>
                    <a:noFill/>
                    <a:ln>
                      <a:noFill/>
                    </a:ln>
                  </pic:spPr>
                </pic:pic>
              </a:graphicData>
            </a:graphic>
          </wp:inline>
        </w:drawing>
      </w:r>
    </w:p>
    <w:p w:rsidR="00F76E6B" w:rsidRDefault="00F76E6B" w:rsidP="00F76E6B">
      <w:pPr>
        <w:spacing w:after="0"/>
        <w:jc w:val="center"/>
        <w:rPr>
          <w:rFonts w:ascii="Times New Roman" w:hAnsi="Times New Roman" w:cs="Times New Roman"/>
          <w:sz w:val="28"/>
          <w:szCs w:val="28"/>
        </w:rPr>
      </w:pPr>
      <w:r>
        <w:rPr>
          <w:noProof/>
          <w:lang w:val="ru-RU" w:eastAsia="ru-RU"/>
        </w:rPr>
        <w:drawing>
          <wp:inline distT="0" distB="0" distL="0" distR="0" wp14:anchorId="224622F2" wp14:editId="04A4220D">
            <wp:extent cx="6119495" cy="455630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6119495" cy="4556305"/>
                    </a:xfrm>
                    <a:prstGeom prst="rect">
                      <a:avLst/>
                    </a:prstGeom>
                  </pic:spPr>
                </pic:pic>
              </a:graphicData>
            </a:graphic>
          </wp:inline>
        </w:drawing>
      </w:r>
    </w:p>
    <w:p w:rsidR="00F76E6B" w:rsidRDefault="00F76E6B" w:rsidP="00F76E6B">
      <w:pPr>
        <w:spacing w:after="0"/>
        <w:jc w:val="both"/>
        <w:rPr>
          <w:rFonts w:ascii="Times New Roman" w:hAnsi="Times New Roman" w:cs="Times New Roman"/>
          <w:sz w:val="28"/>
          <w:szCs w:val="28"/>
        </w:rPr>
      </w:pPr>
      <w:r w:rsidRPr="00F76E6B">
        <w:rPr>
          <w:rFonts w:ascii="Times New Roman" w:hAnsi="Times New Roman" w:cs="Times New Roman"/>
          <w:sz w:val="28"/>
          <w:szCs w:val="28"/>
        </w:rPr>
        <w:t>Підприємство – це динамічна структура, стан якої визначається як зовнішньою взаємодією з оточуючим середовищем, так і внутрішньою взаємодією між її елементами.</w:t>
      </w:r>
    </w:p>
    <w:p w:rsidR="00F76E6B" w:rsidRDefault="00F76E6B" w:rsidP="00F76E6B">
      <w:pPr>
        <w:spacing w:after="0"/>
        <w:jc w:val="center"/>
        <w:rPr>
          <w:rFonts w:ascii="Times New Roman" w:hAnsi="Times New Roman" w:cs="Times New Roman"/>
          <w:sz w:val="28"/>
          <w:szCs w:val="28"/>
        </w:rPr>
      </w:pPr>
    </w:p>
    <w:p w:rsidR="00F76E6B" w:rsidRDefault="00F76E6B" w:rsidP="00F76E6B">
      <w:pPr>
        <w:spacing w:after="0"/>
        <w:jc w:val="center"/>
        <w:rPr>
          <w:rFonts w:ascii="Times New Roman" w:hAnsi="Times New Roman" w:cs="Times New Roman"/>
        </w:rPr>
      </w:pPr>
      <w:r>
        <w:rPr>
          <w:rFonts w:ascii="Times New Roman" w:hAnsi="Times New Roman" w:cs="Times New Roman"/>
          <w:noProof/>
          <w:lang w:val="ru-RU" w:eastAsia="ru-RU"/>
        </w:rPr>
        <w:lastRenderedPageBreak/>
        <w:drawing>
          <wp:inline distT="0" distB="0" distL="0" distR="0">
            <wp:extent cx="5416061" cy="2639601"/>
            <wp:effectExtent l="0" t="0" r="0" b="889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24735" cy="2643829"/>
                    </a:xfrm>
                    <a:prstGeom prst="rect">
                      <a:avLst/>
                    </a:prstGeom>
                    <a:noFill/>
                    <a:ln>
                      <a:noFill/>
                    </a:ln>
                  </pic:spPr>
                </pic:pic>
              </a:graphicData>
            </a:graphic>
          </wp:inline>
        </w:drawing>
      </w:r>
    </w:p>
    <w:p w:rsidR="00F76E6B" w:rsidRDefault="00F76E6B" w:rsidP="00F76E6B">
      <w:pPr>
        <w:spacing w:after="0"/>
        <w:jc w:val="center"/>
        <w:rPr>
          <w:rFonts w:ascii="Times New Roman" w:hAnsi="Times New Roman" w:cs="Times New Roman"/>
          <w:sz w:val="28"/>
        </w:rPr>
      </w:pPr>
      <w:r w:rsidRPr="00F76E6B">
        <w:rPr>
          <w:rFonts w:ascii="Times New Roman" w:hAnsi="Times New Roman" w:cs="Times New Roman"/>
          <w:sz w:val="28"/>
        </w:rPr>
        <w:t>Зміст процесу управління підприємством</w:t>
      </w:r>
    </w:p>
    <w:p w:rsidR="00F76E6B" w:rsidRDefault="00F76E6B" w:rsidP="00F76E6B">
      <w:pPr>
        <w:spacing w:after="0"/>
        <w:jc w:val="center"/>
        <w:rPr>
          <w:rFonts w:ascii="Times New Roman" w:hAnsi="Times New Roman" w:cs="Times New Roman"/>
          <w:sz w:val="28"/>
        </w:rPr>
      </w:pPr>
      <w:r>
        <w:rPr>
          <w:noProof/>
          <w:lang w:val="ru-RU" w:eastAsia="ru-RU"/>
        </w:rPr>
        <w:drawing>
          <wp:inline distT="0" distB="0" distL="0" distR="0" wp14:anchorId="152F183C" wp14:editId="54B9CEFC">
            <wp:extent cx="6119495" cy="3286805"/>
            <wp:effectExtent l="0" t="0" r="0" b="889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6119495" cy="3286805"/>
                    </a:xfrm>
                    <a:prstGeom prst="rect">
                      <a:avLst/>
                    </a:prstGeom>
                  </pic:spPr>
                </pic:pic>
              </a:graphicData>
            </a:graphic>
          </wp:inline>
        </w:drawing>
      </w:r>
    </w:p>
    <w:p w:rsidR="00F76E6B" w:rsidRDefault="00F76E6B" w:rsidP="00F76E6B">
      <w:pPr>
        <w:spacing w:after="0"/>
        <w:jc w:val="center"/>
        <w:rPr>
          <w:rFonts w:ascii="Times New Roman" w:hAnsi="Times New Roman" w:cs="Times New Roman"/>
          <w:sz w:val="28"/>
        </w:rPr>
      </w:pPr>
      <w:r w:rsidRPr="00F76E6B">
        <w:rPr>
          <w:rFonts w:ascii="Times New Roman" w:hAnsi="Times New Roman" w:cs="Times New Roman"/>
          <w:sz w:val="28"/>
        </w:rPr>
        <w:t>Структура прийняття управлінського рішення</w:t>
      </w:r>
    </w:p>
    <w:p w:rsidR="00F76E6B" w:rsidRDefault="00F76E6B" w:rsidP="00F76E6B">
      <w:pPr>
        <w:spacing w:after="0"/>
        <w:jc w:val="center"/>
        <w:rPr>
          <w:rFonts w:ascii="Times New Roman" w:hAnsi="Times New Roman" w:cs="Times New Roman"/>
          <w:sz w:val="28"/>
        </w:rPr>
      </w:pPr>
      <w:r>
        <w:rPr>
          <w:rFonts w:ascii="Times New Roman" w:hAnsi="Times New Roman" w:cs="Times New Roman"/>
          <w:noProof/>
          <w:sz w:val="28"/>
          <w:lang w:val="ru-RU" w:eastAsia="ru-RU"/>
        </w:rPr>
        <w:drawing>
          <wp:inline distT="0" distB="0" distL="0" distR="0">
            <wp:extent cx="4302369" cy="2393617"/>
            <wp:effectExtent l="0" t="0" r="3175" b="698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302403" cy="2393636"/>
                    </a:xfrm>
                    <a:prstGeom prst="rect">
                      <a:avLst/>
                    </a:prstGeom>
                    <a:noFill/>
                    <a:ln>
                      <a:noFill/>
                    </a:ln>
                  </pic:spPr>
                </pic:pic>
              </a:graphicData>
            </a:graphic>
          </wp:inline>
        </w:drawing>
      </w:r>
    </w:p>
    <w:p w:rsidR="007D7F5E" w:rsidRDefault="007D7F5E" w:rsidP="00F76E6B">
      <w:pPr>
        <w:spacing w:after="0"/>
        <w:jc w:val="center"/>
        <w:rPr>
          <w:rFonts w:ascii="Times New Roman" w:hAnsi="Times New Roman" w:cs="Times New Roman"/>
          <w:iCs/>
          <w:sz w:val="28"/>
          <w:szCs w:val="28"/>
          <w:lang w:val="en-US"/>
        </w:rPr>
      </w:pPr>
    </w:p>
    <w:p w:rsidR="007D7F5E" w:rsidRDefault="007D7F5E" w:rsidP="00F76E6B">
      <w:pPr>
        <w:spacing w:after="0"/>
        <w:jc w:val="center"/>
        <w:rPr>
          <w:rFonts w:ascii="Times New Roman" w:hAnsi="Times New Roman" w:cs="Times New Roman"/>
          <w:iCs/>
          <w:sz w:val="28"/>
          <w:szCs w:val="28"/>
          <w:lang w:val="en-US"/>
        </w:rPr>
      </w:pPr>
    </w:p>
    <w:p w:rsidR="007D7F5E" w:rsidRDefault="007D7F5E" w:rsidP="00F76E6B">
      <w:pPr>
        <w:spacing w:after="0"/>
        <w:jc w:val="center"/>
        <w:rPr>
          <w:rFonts w:ascii="Times New Roman" w:hAnsi="Times New Roman" w:cs="Times New Roman"/>
          <w:iCs/>
          <w:sz w:val="28"/>
          <w:szCs w:val="28"/>
          <w:lang w:val="en-US"/>
        </w:rPr>
      </w:pPr>
    </w:p>
    <w:p w:rsidR="00F76E6B" w:rsidRDefault="001B541D" w:rsidP="00F76E6B">
      <w:pPr>
        <w:spacing w:after="0"/>
        <w:jc w:val="center"/>
        <w:rPr>
          <w:rFonts w:ascii="Times New Roman" w:hAnsi="Times New Roman" w:cs="Times New Roman"/>
          <w:iCs/>
          <w:sz w:val="28"/>
          <w:szCs w:val="28"/>
        </w:rPr>
      </w:pPr>
      <w:r w:rsidRPr="001B541D">
        <w:rPr>
          <w:rFonts w:ascii="Times New Roman" w:hAnsi="Times New Roman" w:cs="Times New Roman"/>
          <w:iCs/>
          <w:sz w:val="28"/>
          <w:szCs w:val="28"/>
        </w:rPr>
        <w:lastRenderedPageBreak/>
        <w:t>Основні форми діяльності фахівців</w:t>
      </w:r>
    </w:p>
    <w:tbl>
      <w:tblPr>
        <w:tblW w:w="9696" w:type="dxa"/>
        <w:tblInd w:w="5" w:type="dxa"/>
        <w:tblLayout w:type="fixed"/>
        <w:tblCellMar>
          <w:left w:w="0" w:type="dxa"/>
          <w:right w:w="0" w:type="dxa"/>
        </w:tblCellMar>
        <w:tblLook w:val="0000" w:firstRow="0" w:lastRow="0" w:firstColumn="0" w:lastColumn="0" w:noHBand="0" w:noVBand="0"/>
      </w:tblPr>
      <w:tblGrid>
        <w:gridCol w:w="4383"/>
        <w:gridCol w:w="1763"/>
        <w:gridCol w:w="1775"/>
        <w:gridCol w:w="1775"/>
      </w:tblGrid>
      <w:tr w:rsidR="001B541D" w:rsidRPr="001B541D" w:rsidTr="001B541D">
        <w:trPr>
          <w:trHeight w:val="20"/>
        </w:trPr>
        <w:tc>
          <w:tcPr>
            <w:tcW w:w="4383" w:type="dxa"/>
            <w:vMerge w:val="restart"/>
            <w:tcBorders>
              <w:top w:val="single" w:sz="4" w:space="0" w:color="auto"/>
              <w:left w:val="single" w:sz="4" w:space="0" w:color="auto"/>
              <w:bottom w:val="nil"/>
              <w:right w:val="nil"/>
            </w:tcBorders>
            <w:shd w:val="clear" w:color="auto" w:fill="FFFFFF"/>
            <w:vAlign w:val="center"/>
          </w:tcPr>
          <w:p w:rsidR="001B541D" w:rsidRPr="001B541D" w:rsidRDefault="001B541D" w:rsidP="001B541D">
            <w:pPr>
              <w:spacing w:after="0"/>
              <w:jc w:val="center"/>
              <w:rPr>
                <w:rFonts w:ascii="Times New Roman" w:hAnsi="Times New Roman" w:cs="Times New Roman"/>
                <w:sz w:val="28"/>
              </w:rPr>
            </w:pPr>
            <w:r w:rsidRPr="001B541D">
              <w:rPr>
                <w:rFonts w:ascii="Times New Roman" w:hAnsi="Times New Roman" w:cs="Times New Roman"/>
                <w:bCs/>
                <w:sz w:val="28"/>
              </w:rPr>
              <w:t>Форми діяльності</w:t>
            </w:r>
          </w:p>
        </w:tc>
        <w:tc>
          <w:tcPr>
            <w:tcW w:w="5313" w:type="dxa"/>
            <w:gridSpan w:val="3"/>
            <w:tcBorders>
              <w:top w:val="single" w:sz="4" w:space="0" w:color="auto"/>
              <w:left w:val="single" w:sz="4" w:space="0" w:color="auto"/>
              <w:bottom w:val="nil"/>
              <w:right w:val="single" w:sz="4" w:space="0" w:color="auto"/>
            </w:tcBorders>
            <w:shd w:val="clear" w:color="auto" w:fill="FFFFFF"/>
            <w:vAlign w:val="bottom"/>
          </w:tcPr>
          <w:p w:rsidR="001B541D" w:rsidRPr="001B541D" w:rsidRDefault="001B541D" w:rsidP="001B541D">
            <w:pPr>
              <w:spacing w:after="0"/>
              <w:jc w:val="center"/>
              <w:rPr>
                <w:rFonts w:ascii="Times New Roman" w:hAnsi="Times New Roman" w:cs="Times New Roman"/>
                <w:sz w:val="28"/>
              </w:rPr>
            </w:pPr>
            <w:r w:rsidRPr="001B541D">
              <w:rPr>
                <w:rFonts w:ascii="Times New Roman" w:hAnsi="Times New Roman" w:cs="Times New Roman"/>
                <w:bCs/>
                <w:sz w:val="28"/>
              </w:rPr>
              <w:t>Розподіл часу на виконання завдань (%)</w:t>
            </w:r>
          </w:p>
        </w:tc>
      </w:tr>
      <w:tr w:rsidR="001B541D" w:rsidRPr="001B541D" w:rsidTr="001B541D">
        <w:trPr>
          <w:trHeight w:val="20"/>
        </w:trPr>
        <w:tc>
          <w:tcPr>
            <w:tcW w:w="4383" w:type="dxa"/>
            <w:vMerge/>
            <w:tcBorders>
              <w:top w:val="nil"/>
              <w:left w:val="single" w:sz="4" w:space="0" w:color="auto"/>
              <w:bottom w:val="nil"/>
              <w:right w:val="nil"/>
            </w:tcBorders>
            <w:shd w:val="clear" w:color="auto" w:fill="FFFFFF"/>
            <w:vAlign w:val="center"/>
          </w:tcPr>
          <w:p w:rsidR="001B541D" w:rsidRPr="001B541D" w:rsidRDefault="001B541D" w:rsidP="001B541D">
            <w:pPr>
              <w:spacing w:after="0"/>
              <w:jc w:val="center"/>
              <w:rPr>
                <w:rFonts w:ascii="Times New Roman" w:hAnsi="Times New Roman" w:cs="Times New Roman"/>
                <w:sz w:val="28"/>
              </w:rPr>
            </w:pPr>
          </w:p>
        </w:tc>
        <w:tc>
          <w:tcPr>
            <w:tcW w:w="1763" w:type="dxa"/>
            <w:tcBorders>
              <w:top w:val="single" w:sz="4" w:space="0" w:color="auto"/>
              <w:left w:val="single" w:sz="4" w:space="0" w:color="auto"/>
              <w:bottom w:val="nil"/>
              <w:right w:val="nil"/>
            </w:tcBorders>
            <w:shd w:val="clear" w:color="auto" w:fill="FFFFFF"/>
            <w:vAlign w:val="bottom"/>
          </w:tcPr>
          <w:p w:rsidR="001B541D" w:rsidRPr="001B541D" w:rsidRDefault="001B541D" w:rsidP="001B541D">
            <w:pPr>
              <w:spacing w:after="0"/>
              <w:jc w:val="center"/>
              <w:rPr>
                <w:rFonts w:ascii="Times New Roman" w:hAnsi="Times New Roman" w:cs="Times New Roman"/>
                <w:sz w:val="28"/>
              </w:rPr>
            </w:pPr>
            <w:r w:rsidRPr="001B541D">
              <w:rPr>
                <w:rFonts w:ascii="Times New Roman" w:hAnsi="Times New Roman" w:cs="Times New Roman"/>
                <w:bCs/>
                <w:sz w:val="28"/>
              </w:rPr>
              <w:t>І група</w:t>
            </w:r>
          </w:p>
        </w:tc>
        <w:tc>
          <w:tcPr>
            <w:tcW w:w="1775" w:type="dxa"/>
            <w:tcBorders>
              <w:top w:val="single" w:sz="4" w:space="0" w:color="auto"/>
              <w:left w:val="single" w:sz="4" w:space="0" w:color="auto"/>
              <w:bottom w:val="nil"/>
              <w:right w:val="nil"/>
            </w:tcBorders>
            <w:shd w:val="clear" w:color="auto" w:fill="FFFFFF"/>
            <w:vAlign w:val="bottom"/>
          </w:tcPr>
          <w:p w:rsidR="001B541D" w:rsidRPr="001B541D" w:rsidRDefault="001B541D" w:rsidP="001B541D">
            <w:pPr>
              <w:spacing w:after="0"/>
              <w:jc w:val="center"/>
              <w:rPr>
                <w:rFonts w:ascii="Times New Roman" w:hAnsi="Times New Roman" w:cs="Times New Roman"/>
                <w:sz w:val="28"/>
              </w:rPr>
            </w:pPr>
            <w:r w:rsidRPr="001B541D">
              <w:rPr>
                <w:rFonts w:ascii="Times New Roman" w:hAnsi="Times New Roman" w:cs="Times New Roman"/>
                <w:bCs/>
                <w:sz w:val="28"/>
              </w:rPr>
              <w:t>II група</w:t>
            </w:r>
          </w:p>
        </w:tc>
        <w:tc>
          <w:tcPr>
            <w:tcW w:w="1775" w:type="dxa"/>
            <w:tcBorders>
              <w:top w:val="single" w:sz="4" w:space="0" w:color="auto"/>
              <w:left w:val="single" w:sz="4" w:space="0" w:color="auto"/>
              <w:bottom w:val="nil"/>
              <w:right w:val="single" w:sz="4" w:space="0" w:color="auto"/>
            </w:tcBorders>
            <w:shd w:val="clear" w:color="auto" w:fill="FFFFFF"/>
            <w:vAlign w:val="bottom"/>
          </w:tcPr>
          <w:p w:rsidR="001B541D" w:rsidRPr="001B541D" w:rsidRDefault="001B541D" w:rsidP="001B541D">
            <w:pPr>
              <w:spacing w:after="0"/>
              <w:jc w:val="center"/>
              <w:rPr>
                <w:rFonts w:ascii="Times New Roman" w:hAnsi="Times New Roman" w:cs="Times New Roman"/>
                <w:sz w:val="28"/>
              </w:rPr>
            </w:pPr>
            <w:r w:rsidRPr="001B541D">
              <w:rPr>
                <w:rFonts w:ascii="Times New Roman" w:hAnsi="Times New Roman" w:cs="Times New Roman"/>
                <w:bCs/>
                <w:sz w:val="28"/>
              </w:rPr>
              <w:t>III група</w:t>
            </w:r>
          </w:p>
        </w:tc>
      </w:tr>
      <w:tr w:rsidR="001B541D" w:rsidRPr="001B541D" w:rsidTr="001B541D">
        <w:trPr>
          <w:trHeight w:val="47"/>
        </w:trPr>
        <w:tc>
          <w:tcPr>
            <w:tcW w:w="4383" w:type="dxa"/>
            <w:vMerge/>
            <w:tcBorders>
              <w:top w:val="nil"/>
              <w:left w:val="single" w:sz="4" w:space="0" w:color="auto"/>
              <w:bottom w:val="nil"/>
              <w:right w:val="nil"/>
            </w:tcBorders>
            <w:shd w:val="clear" w:color="auto" w:fill="FFFFFF"/>
            <w:vAlign w:val="center"/>
          </w:tcPr>
          <w:p w:rsidR="001B541D" w:rsidRPr="001B541D" w:rsidRDefault="001B541D" w:rsidP="001B541D">
            <w:pPr>
              <w:spacing w:after="0"/>
              <w:jc w:val="center"/>
              <w:rPr>
                <w:rFonts w:ascii="Times New Roman" w:hAnsi="Times New Roman" w:cs="Times New Roman"/>
                <w:sz w:val="28"/>
              </w:rPr>
            </w:pPr>
          </w:p>
        </w:tc>
        <w:tc>
          <w:tcPr>
            <w:tcW w:w="1763" w:type="dxa"/>
            <w:tcBorders>
              <w:top w:val="single" w:sz="4" w:space="0" w:color="auto"/>
              <w:left w:val="single" w:sz="4" w:space="0" w:color="auto"/>
              <w:bottom w:val="nil"/>
              <w:right w:val="nil"/>
            </w:tcBorders>
            <w:shd w:val="clear" w:color="auto" w:fill="FFFFFF"/>
            <w:vAlign w:val="center"/>
          </w:tcPr>
          <w:p w:rsidR="001B541D" w:rsidRPr="001B541D" w:rsidRDefault="001B541D" w:rsidP="001B541D">
            <w:pPr>
              <w:spacing w:after="0"/>
              <w:jc w:val="center"/>
              <w:rPr>
                <w:rFonts w:ascii="Times New Roman" w:hAnsi="Times New Roman" w:cs="Times New Roman"/>
                <w:sz w:val="28"/>
              </w:rPr>
            </w:pPr>
            <w:r w:rsidRPr="001B541D">
              <w:rPr>
                <w:rFonts w:ascii="Times New Roman" w:hAnsi="Times New Roman" w:cs="Times New Roman"/>
                <w:bCs/>
                <w:sz w:val="28"/>
              </w:rPr>
              <w:t>Керівники</w:t>
            </w:r>
          </w:p>
        </w:tc>
        <w:tc>
          <w:tcPr>
            <w:tcW w:w="1775" w:type="dxa"/>
            <w:tcBorders>
              <w:top w:val="single" w:sz="4" w:space="0" w:color="auto"/>
              <w:left w:val="single" w:sz="4" w:space="0" w:color="auto"/>
              <w:bottom w:val="nil"/>
              <w:right w:val="nil"/>
            </w:tcBorders>
            <w:shd w:val="clear" w:color="auto" w:fill="FFFFFF"/>
            <w:vAlign w:val="center"/>
          </w:tcPr>
          <w:p w:rsidR="001B541D" w:rsidRPr="001B541D" w:rsidRDefault="001B541D" w:rsidP="001B541D">
            <w:pPr>
              <w:spacing w:after="0"/>
              <w:jc w:val="center"/>
              <w:rPr>
                <w:rFonts w:ascii="Times New Roman" w:hAnsi="Times New Roman" w:cs="Times New Roman"/>
                <w:sz w:val="28"/>
              </w:rPr>
            </w:pPr>
            <w:r w:rsidRPr="001B541D">
              <w:rPr>
                <w:rFonts w:ascii="Times New Roman" w:hAnsi="Times New Roman" w:cs="Times New Roman"/>
                <w:bCs/>
                <w:sz w:val="28"/>
              </w:rPr>
              <w:t>Спеціалісти</w:t>
            </w:r>
          </w:p>
        </w:tc>
        <w:tc>
          <w:tcPr>
            <w:tcW w:w="1775" w:type="dxa"/>
            <w:tcBorders>
              <w:top w:val="single" w:sz="4" w:space="0" w:color="auto"/>
              <w:left w:val="single" w:sz="4" w:space="0" w:color="auto"/>
              <w:bottom w:val="nil"/>
              <w:right w:val="single" w:sz="4" w:space="0" w:color="auto"/>
            </w:tcBorders>
            <w:shd w:val="clear" w:color="auto" w:fill="FFFFFF"/>
            <w:vAlign w:val="bottom"/>
          </w:tcPr>
          <w:p w:rsidR="001B541D" w:rsidRPr="001B541D" w:rsidRDefault="001B541D" w:rsidP="001B541D">
            <w:pPr>
              <w:spacing w:after="0"/>
              <w:jc w:val="center"/>
              <w:rPr>
                <w:rFonts w:ascii="Times New Roman" w:hAnsi="Times New Roman" w:cs="Times New Roman"/>
                <w:sz w:val="28"/>
              </w:rPr>
            </w:pPr>
            <w:r w:rsidRPr="001B541D">
              <w:rPr>
                <w:rFonts w:ascii="Times New Roman" w:hAnsi="Times New Roman" w:cs="Times New Roman"/>
                <w:bCs/>
                <w:sz w:val="28"/>
              </w:rPr>
              <w:t>Технічні працівники</w:t>
            </w:r>
          </w:p>
        </w:tc>
      </w:tr>
      <w:tr w:rsidR="001B541D" w:rsidRPr="001B541D" w:rsidTr="001B541D">
        <w:trPr>
          <w:trHeight w:val="20"/>
        </w:trPr>
        <w:tc>
          <w:tcPr>
            <w:tcW w:w="4383" w:type="dxa"/>
            <w:tcBorders>
              <w:top w:val="single" w:sz="4" w:space="0" w:color="auto"/>
              <w:left w:val="single" w:sz="4" w:space="0" w:color="auto"/>
              <w:bottom w:val="nil"/>
              <w:right w:val="nil"/>
            </w:tcBorders>
            <w:shd w:val="clear" w:color="auto" w:fill="FFFFFF"/>
            <w:vAlign w:val="bottom"/>
          </w:tcPr>
          <w:p w:rsidR="001B541D" w:rsidRPr="001B541D" w:rsidRDefault="001B541D" w:rsidP="001B541D">
            <w:pPr>
              <w:spacing w:after="0"/>
              <w:rPr>
                <w:rFonts w:ascii="Times New Roman" w:hAnsi="Times New Roman" w:cs="Times New Roman"/>
                <w:sz w:val="28"/>
              </w:rPr>
            </w:pPr>
            <w:r w:rsidRPr="001B541D">
              <w:rPr>
                <w:rFonts w:ascii="Times New Roman" w:hAnsi="Times New Roman" w:cs="Times New Roman"/>
                <w:sz w:val="28"/>
              </w:rPr>
              <w:t>Ділові контакти</w:t>
            </w:r>
          </w:p>
        </w:tc>
        <w:tc>
          <w:tcPr>
            <w:tcW w:w="1763" w:type="dxa"/>
            <w:tcBorders>
              <w:top w:val="single" w:sz="4" w:space="0" w:color="auto"/>
              <w:left w:val="single" w:sz="4" w:space="0" w:color="auto"/>
              <w:bottom w:val="nil"/>
              <w:right w:val="nil"/>
            </w:tcBorders>
            <w:shd w:val="clear" w:color="auto" w:fill="FFFFFF"/>
            <w:vAlign w:val="bottom"/>
          </w:tcPr>
          <w:p w:rsidR="001B541D" w:rsidRPr="001B541D" w:rsidRDefault="001B541D" w:rsidP="001B541D">
            <w:pPr>
              <w:spacing w:after="0"/>
              <w:jc w:val="center"/>
              <w:rPr>
                <w:rFonts w:ascii="Times New Roman" w:hAnsi="Times New Roman" w:cs="Times New Roman"/>
                <w:sz w:val="28"/>
              </w:rPr>
            </w:pPr>
            <w:r w:rsidRPr="001B541D">
              <w:rPr>
                <w:rFonts w:ascii="Times New Roman" w:hAnsi="Times New Roman" w:cs="Times New Roman"/>
                <w:bCs/>
                <w:sz w:val="28"/>
              </w:rPr>
              <w:t>47</w:t>
            </w:r>
          </w:p>
        </w:tc>
        <w:tc>
          <w:tcPr>
            <w:tcW w:w="1775" w:type="dxa"/>
            <w:tcBorders>
              <w:top w:val="single" w:sz="4" w:space="0" w:color="auto"/>
              <w:left w:val="single" w:sz="4" w:space="0" w:color="auto"/>
              <w:bottom w:val="nil"/>
              <w:right w:val="nil"/>
            </w:tcBorders>
            <w:shd w:val="clear" w:color="auto" w:fill="FFFFFF"/>
            <w:vAlign w:val="bottom"/>
          </w:tcPr>
          <w:p w:rsidR="001B541D" w:rsidRPr="001B541D" w:rsidRDefault="001B541D" w:rsidP="001B541D">
            <w:pPr>
              <w:spacing w:after="0"/>
              <w:jc w:val="center"/>
              <w:rPr>
                <w:rFonts w:ascii="Times New Roman" w:hAnsi="Times New Roman" w:cs="Times New Roman"/>
                <w:sz w:val="28"/>
              </w:rPr>
            </w:pPr>
            <w:r w:rsidRPr="001B541D">
              <w:rPr>
                <w:rFonts w:ascii="Times New Roman" w:hAnsi="Times New Roman" w:cs="Times New Roman"/>
                <w:bCs/>
                <w:sz w:val="28"/>
              </w:rPr>
              <w:t>23</w:t>
            </w:r>
          </w:p>
        </w:tc>
        <w:tc>
          <w:tcPr>
            <w:tcW w:w="1775" w:type="dxa"/>
            <w:tcBorders>
              <w:top w:val="single" w:sz="4" w:space="0" w:color="auto"/>
              <w:left w:val="single" w:sz="4" w:space="0" w:color="auto"/>
              <w:bottom w:val="nil"/>
              <w:right w:val="single" w:sz="4" w:space="0" w:color="auto"/>
            </w:tcBorders>
            <w:shd w:val="clear" w:color="auto" w:fill="FFFFFF"/>
            <w:vAlign w:val="bottom"/>
          </w:tcPr>
          <w:p w:rsidR="001B541D" w:rsidRPr="001B541D" w:rsidRDefault="001B541D" w:rsidP="001B541D">
            <w:pPr>
              <w:spacing w:after="0"/>
              <w:jc w:val="center"/>
              <w:rPr>
                <w:rFonts w:ascii="Times New Roman" w:hAnsi="Times New Roman" w:cs="Times New Roman"/>
                <w:sz w:val="28"/>
              </w:rPr>
            </w:pPr>
            <w:r w:rsidRPr="001B541D">
              <w:rPr>
                <w:rFonts w:ascii="Times New Roman" w:hAnsi="Times New Roman" w:cs="Times New Roman"/>
                <w:bCs/>
                <w:sz w:val="28"/>
              </w:rPr>
              <w:t>-</w:t>
            </w:r>
          </w:p>
        </w:tc>
      </w:tr>
      <w:tr w:rsidR="001B541D" w:rsidRPr="001B541D" w:rsidTr="001B541D">
        <w:trPr>
          <w:trHeight w:val="20"/>
        </w:trPr>
        <w:tc>
          <w:tcPr>
            <w:tcW w:w="4383" w:type="dxa"/>
            <w:tcBorders>
              <w:top w:val="single" w:sz="4" w:space="0" w:color="auto"/>
              <w:left w:val="single" w:sz="4" w:space="0" w:color="auto"/>
              <w:bottom w:val="nil"/>
              <w:right w:val="nil"/>
            </w:tcBorders>
            <w:shd w:val="clear" w:color="auto" w:fill="FFFFFF"/>
            <w:vAlign w:val="bottom"/>
          </w:tcPr>
          <w:p w:rsidR="001B541D" w:rsidRPr="001B541D" w:rsidRDefault="001B541D" w:rsidP="001B541D">
            <w:pPr>
              <w:spacing w:after="0"/>
              <w:rPr>
                <w:rFonts w:ascii="Times New Roman" w:hAnsi="Times New Roman" w:cs="Times New Roman"/>
                <w:sz w:val="28"/>
              </w:rPr>
            </w:pPr>
            <w:r w:rsidRPr="001B541D">
              <w:rPr>
                <w:rFonts w:ascii="Times New Roman" w:hAnsi="Times New Roman" w:cs="Times New Roman"/>
                <w:sz w:val="28"/>
              </w:rPr>
              <w:t>Робота з документами</w:t>
            </w:r>
          </w:p>
        </w:tc>
        <w:tc>
          <w:tcPr>
            <w:tcW w:w="1763" w:type="dxa"/>
            <w:tcBorders>
              <w:top w:val="single" w:sz="4" w:space="0" w:color="auto"/>
              <w:left w:val="single" w:sz="4" w:space="0" w:color="auto"/>
              <w:bottom w:val="nil"/>
              <w:right w:val="nil"/>
            </w:tcBorders>
            <w:shd w:val="clear" w:color="auto" w:fill="FFFFFF"/>
            <w:vAlign w:val="bottom"/>
          </w:tcPr>
          <w:p w:rsidR="001B541D" w:rsidRPr="001B541D" w:rsidRDefault="001B541D" w:rsidP="001B541D">
            <w:pPr>
              <w:spacing w:after="0"/>
              <w:jc w:val="center"/>
              <w:rPr>
                <w:rFonts w:ascii="Times New Roman" w:hAnsi="Times New Roman" w:cs="Times New Roman"/>
                <w:sz w:val="28"/>
              </w:rPr>
            </w:pPr>
            <w:r w:rsidRPr="001B541D">
              <w:rPr>
                <w:rFonts w:ascii="Times New Roman" w:hAnsi="Times New Roman" w:cs="Times New Roman"/>
                <w:bCs/>
                <w:sz w:val="28"/>
              </w:rPr>
              <w:t>29</w:t>
            </w:r>
          </w:p>
        </w:tc>
        <w:tc>
          <w:tcPr>
            <w:tcW w:w="1775" w:type="dxa"/>
            <w:tcBorders>
              <w:top w:val="single" w:sz="4" w:space="0" w:color="auto"/>
              <w:left w:val="single" w:sz="4" w:space="0" w:color="auto"/>
              <w:bottom w:val="nil"/>
              <w:right w:val="nil"/>
            </w:tcBorders>
            <w:shd w:val="clear" w:color="auto" w:fill="FFFFFF"/>
            <w:vAlign w:val="bottom"/>
          </w:tcPr>
          <w:p w:rsidR="001B541D" w:rsidRPr="001B541D" w:rsidRDefault="001B541D" w:rsidP="001B541D">
            <w:pPr>
              <w:spacing w:after="0"/>
              <w:jc w:val="center"/>
              <w:rPr>
                <w:rFonts w:ascii="Times New Roman" w:hAnsi="Times New Roman" w:cs="Times New Roman"/>
                <w:sz w:val="28"/>
              </w:rPr>
            </w:pPr>
            <w:r w:rsidRPr="001B541D">
              <w:rPr>
                <w:rFonts w:ascii="Times New Roman" w:hAnsi="Times New Roman" w:cs="Times New Roman"/>
                <w:bCs/>
                <w:sz w:val="28"/>
              </w:rPr>
              <w:t>42</w:t>
            </w:r>
          </w:p>
        </w:tc>
        <w:tc>
          <w:tcPr>
            <w:tcW w:w="1775" w:type="dxa"/>
            <w:tcBorders>
              <w:top w:val="single" w:sz="4" w:space="0" w:color="auto"/>
              <w:left w:val="single" w:sz="4" w:space="0" w:color="auto"/>
              <w:bottom w:val="nil"/>
              <w:right w:val="single" w:sz="4" w:space="0" w:color="auto"/>
            </w:tcBorders>
            <w:shd w:val="clear" w:color="auto" w:fill="FFFFFF"/>
            <w:vAlign w:val="bottom"/>
          </w:tcPr>
          <w:p w:rsidR="001B541D" w:rsidRPr="001B541D" w:rsidRDefault="001B541D" w:rsidP="001B541D">
            <w:pPr>
              <w:spacing w:after="0"/>
              <w:jc w:val="center"/>
              <w:rPr>
                <w:rFonts w:ascii="Times New Roman" w:hAnsi="Times New Roman" w:cs="Times New Roman"/>
                <w:sz w:val="28"/>
              </w:rPr>
            </w:pPr>
            <w:r w:rsidRPr="001B541D">
              <w:rPr>
                <w:rFonts w:ascii="Times New Roman" w:hAnsi="Times New Roman" w:cs="Times New Roman"/>
                <w:bCs/>
                <w:sz w:val="28"/>
              </w:rPr>
              <w:t>69</w:t>
            </w:r>
          </w:p>
        </w:tc>
      </w:tr>
      <w:tr w:rsidR="001B541D" w:rsidRPr="001B541D" w:rsidTr="001B541D">
        <w:trPr>
          <w:trHeight w:val="20"/>
        </w:trPr>
        <w:tc>
          <w:tcPr>
            <w:tcW w:w="4383" w:type="dxa"/>
            <w:tcBorders>
              <w:top w:val="single" w:sz="4" w:space="0" w:color="auto"/>
              <w:left w:val="single" w:sz="4" w:space="0" w:color="auto"/>
              <w:bottom w:val="nil"/>
              <w:right w:val="nil"/>
            </w:tcBorders>
            <w:shd w:val="clear" w:color="auto" w:fill="FFFFFF"/>
            <w:vAlign w:val="bottom"/>
          </w:tcPr>
          <w:p w:rsidR="001B541D" w:rsidRPr="001B541D" w:rsidRDefault="001B541D" w:rsidP="001B541D">
            <w:pPr>
              <w:spacing w:after="0"/>
              <w:rPr>
                <w:rFonts w:ascii="Times New Roman" w:hAnsi="Times New Roman" w:cs="Times New Roman"/>
                <w:sz w:val="28"/>
              </w:rPr>
            </w:pPr>
            <w:r w:rsidRPr="001B541D">
              <w:rPr>
                <w:rFonts w:ascii="Times New Roman" w:hAnsi="Times New Roman" w:cs="Times New Roman"/>
                <w:sz w:val="28"/>
              </w:rPr>
              <w:t>Телефонні переговори</w:t>
            </w:r>
          </w:p>
        </w:tc>
        <w:tc>
          <w:tcPr>
            <w:tcW w:w="1763" w:type="dxa"/>
            <w:tcBorders>
              <w:top w:val="single" w:sz="4" w:space="0" w:color="auto"/>
              <w:left w:val="single" w:sz="4" w:space="0" w:color="auto"/>
              <w:bottom w:val="nil"/>
              <w:right w:val="nil"/>
            </w:tcBorders>
            <w:shd w:val="clear" w:color="auto" w:fill="FFFFFF"/>
            <w:vAlign w:val="bottom"/>
          </w:tcPr>
          <w:p w:rsidR="001B541D" w:rsidRPr="001B541D" w:rsidRDefault="001B541D" w:rsidP="001B541D">
            <w:pPr>
              <w:spacing w:after="0"/>
              <w:jc w:val="center"/>
              <w:rPr>
                <w:rFonts w:ascii="Times New Roman" w:hAnsi="Times New Roman" w:cs="Times New Roman"/>
                <w:sz w:val="28"/>
              </w:rPr>
            </w:pPr>
            <w:r w:rsidRPr="001B541D">
              <w:rPr>
                <w:rFonts w:ascii="Times New Roman" w:hAnsi="Times New Roman" w:cs="Times New Roman"/>
                <w:bCs/>
                <w:sz w:val="28"/>
              </w:rPr>
              <w:t>9</w:t>
            </w:r>
          </w:p>
        </w:tc>
        <w:tc>
          <w:tcPr>
            <w:tcW w:w="1775" w:type="dxa"/>
            <w:tcBorders>
              <w:top w:val="single" w:sz="4" w:space="0" w:color="auto"/>
              <w:left w:val="single" w:sz="4" w:space="0" w:color="auto"/>
              <w:bottom w:val="nil"/>
              <w:right w:val="nil"/>
            </w:tcBorders>
            <w:shd w:val="clear" w:color="auto" w:fill="FFFFFF"/>
            <w:vAlign w:val="bottom"/>
          </w:tcPr>
          <w:p w:rsidR="001B541D" w:rsidRPr="001B541D" w:rsidRDefault="001B541D" w:rsidP="001B541D">
            <w:pPr>
              <w:spacing w:after="0"/>
              <w:jc w:val="center"/>
              <w:rPr>
                <w:rFonts w:ascii="Times New Roman" w:hAnsi="Times New Roman" w:cs="Times New Roman"/>
                <w:sz w:val="28"/>
              </w:rPr>
            </w:pPr>
            <w:r w:rsidRPr="001B541D">
              <w:rPr>
                <w:rFonts w:ascii="Times New Roman" w:hAnsi="Times New Roman" w:cs="Times New Roman"/>
                <w:bCs/>
                <w:sz w:val="28"/>
              </w:rPr>
              <w:t>17</w:t>
            </w:r>
          </w:p>
        </w:tc>
        <w:tc>
          <w:tcPr>
            <w:tcW w:w="1775" w:type="dxa"/>
            <w:tcBorders>
              <w:top w:val="single" w:sz="4" w:space="0" w:color="auto"/>
              <w:left w:val="single" w:sz="4" w:space="0" w:color="auto"/>
              <w:bottom w:val="nil"/>
              <w:right w:val="single" w:sz="4" w:space="0" w:color="auto"/>
            </w:tcBorders>
            <w:shd w:val="clear" w:color="auto" w:fill="FFFFFF"/>
            <w:vAlign w:val="bottom"/>
          </w:tcPr>
          <w:p w:rsidR="001B541D" w:rsidRPr="001B541D" w:rsidRDefault="001B541D" w:rsidP="001B541D">
            <w:pPr>
              <w:spacing w:after="0"/>
              <w:jc w:val="center"/>
              <w:rPr>
                <w:rFonts w:ascii="Times New Roman" w:hAnsi="Times New Roman" w:cs="Times New Roman"/>
                <w:sz w:val="28"/>
              </w:rPr>
            </w:pPr>
            <w:r w:rsidRPr="001B541D">
              <w:rPr>
                <w:rFonts w:ascii="Times New Roman" w:hAnsi="Times New Roman" w:cs="Times New Roman"/>
                <w:bCs/>
                <w:sz w:val="28"/>
              </w:rPr>
              <w:t>20</w:t>
            </w:r>
          </w:p>
        </w:tc>
      </w:tr>
      <w:tr w:rsidR="001B541D" w:rsidRPr="001B541D" w:rsidTr="001B541D">
        <w:trPr>
          <w:trHeight w:val="20"/>
        </w:trPr>
        <w:tc>
          <w:tcPr>
            <w:tcW w:w="4383" w:type="dxa"/>
            <w:tcBorders>
              <w:top w:val="single" w:sz="4" w:space="0" w:color="auto"/>
              <w:left w:val="single" w:sz="4" w:space="0" w:color="auto"/>
              <w:bottom w:val="nil"/>
              <w:right w:val="nil"/>
            </w:tcBorders>
            <w:shd w:val="clear" w:color="auto" w:fill="FFFFFF"/>
            <w:vAlign w:val="bottom"/>
          </w:tcPr>
          <w:p w:rsidR="001B541D" w:rsidRPr="001B541D" w:rsidRDefault="001B541D" w:rsidP="001B541D">
            <w:pPr>
              <w:spacing w:after="0"/>
              <w:rPr>
                <w:rFonts w:ascii="Times New Roman" w:hAnsi="Times New Roman" w:cs="Times New Roman"/>
                <w:sz w:val="28"/>
              </w:rPr>
            </w:pPr>
            <w:r w:rsidRPr="001B541D">
              <w:rPr>
                <w:rFonts w:ascii="Times New Roman" w:hAnsi="Times New Roman" w:cs="Times New Roman"/>
                <w:sz w:val="28"/>
              </w:rPr>
              <w:t>Відрядження</w:t>
            </w:r>
          </w:p>
        </w:tc>
        <w:tc>
          <w:tcPr>
            <w:tcW w:w="1763" w:type="dxa"/>
            <w:tcBorders>
              <w:top w:val="single" w:sz="4" w:space="0" w:color="auto"/>
              <w:left w:val="single" w:sz="4" w:space="0" w:color="auto"/>
              <w:bottom w:val="nil"/>
              <w:right w:val="nil"/>
            </w:tcBorders>
            <w:shd w:val="clear" w:color="auto" w:fill="FFFFFF"/>
            <w:vAlign w:val="bottom"/>
          </w:tcPr>
          <w:p w:rsidR="001B541D" w:rsidRPr="001B541D" w:rsidRDefault="001B541D" w:rsidP="001B541D">
            <w:pPr>
              <w:spacing w:after="0"/>
              <w:jc w:val="center"/>
              <w:rPr>
                <w:rFonts w:ascii="Times New Roman" w:hAnsi="Times New Roman" w:cs="Times New Roman"/>
                <w:sz w:val="28"/>
              </w:rPr>
            </w:pPr>
            <w:r w:rsidRPr="001B541D">
              <w:rPr>
                <w:rFonts w:ascii="Times New Roman" w:hAnsi="Times New Roman" w:cs="Times New Roman"/>
                <w:bCs/>
                <w:sz w:val="28"/>
              </w:rPr>
              <w:t>6</w:t>
            </w:r>
          </w:p>
        </w:tc>
        <w:tc>
          <w:tcPr>
            <w:tcW w:w="1775" w:type="dxa"/>
            <w:tcBorders>
              <w:top w:val="single" w:sz="4" w:space="0" w:color="auto"/>
              <w:left w:val="single" w:sz="4" w:space="0" w:color="auto"/>
              <w:bottom w:val="nil"/>
              <w:right w:val="nil"/>
            </w:tcBorders>
            <w:shd w:val="clear" w:color="auto" w:fill="FFFFFF"/>
            <w:vAlign w:val="center"/>
          </w:tcPr>
          <w:p w:rsidR="001B541D" w:rsidRPr="001B541D" w:rsidRDefault="001B541D" w:rsidP="001B541D">
            <w:pPr>
              <w:spacing w:after="0"/>
              <w:jc w:val="center"/>
              <w:rPr>
                <w:rFonts w:ascii="Times New Roman" w:hAnsi="Times New Roman" w:cs="Times New Roman"/>
                <w:sz w:val="28"/>
              </w:rPr>
            </w:pPr>
            <w:r w:rsidRPr="001B541D">
              <w:rPr>
                <w:rFonts w:ascii="Times New Roman" w:hAnsi="Times New Roman" w:cs="Times New Roman"/>
                <w:bCs/>
                <w:sz w:val="28"/>
              </w:rPr>
              <w:t>-</w:t>
            </w:r>
          </w:p>
        </w:tc>
        <w:tc>
          <w:tcPr>
            <w:tcW w:w="1775" w:type="dxa"/>
            <w:tcBorders>
              <w:top w:val="single" w:sz="4" w:space="0" w:color="auto"/>
              <w:left w:val="single" w:sz="4" w:space="0" w:color="auto"/>
              <w:bottom w:val="nil"/>
              <w:right w:val="single" w:sz="4" w:space="0" w:color="auto"/>
            </w:tcBorders>
            <w:shd w:val="clear" w:color="auto" w:fill="FFFFFF"/>
            <w:vAlign w:val="center"/>
          </w:tcPr>
          <w:p w:rsidR="001B541D" w:rsidRPr="001B541D" w:rsidRDefault="001B541D" w:rsidP="001B541D">
            <w:pPr>
              <w:spacing w:after="0"/>
              <w:jc w:val="center"/>
              <w:rPr>
                <w:rFonts w:ascii="Times New Roman" w:hAnsi="Times New Roman" w:cs="Times New Roman"/>
                <w:sz w:val="28"/>
              </w:rPr>
            </w:pPr>
            <w:r w:rsidRPr="001B541D">
              <w:rPr>
                <w:rFonts w:ascii="Times New Roman" w:hAnsi="Times New Roman" w:cs="Times New Roman"/>
                <w:bCs/>
                <w:sz w:val="28"/>
              </w:rPr>
              <w:t>-</w:t>
            </w:r>
          </w:p>
        </w:tc>
      </w:tr>
      <w:tr w:rsidR="001B541D" w:rsidRPr="001B541D" w:rsidTr="001B541D">
        <w:trPr>
          <w:trHeight w:val="20"/>
        </w:trPr>
        <w:tc>
          <w:tcPr>
            <w:tcW w:w="4383" w:type="dxa"/>
            <w:tcBorders>
              <w:top w:val="single" w:sz="4" w:space="0" w:color="auto"/>
              <w:left w:val="single" w:sz="4" w:space="0" w:color="auto"/>
              <w:bottom w:val="nil"/>
              <w:right w:val="nil"/>
            </w:tcBorders>
            <w:shd w:val="clear" w:color="auto" w:fill="FFFFFF"/>
            <w:vAlign w:val="bottom"/>
          </w:tcPr>
          <w:p w:rsidR="001B541D" w:rsidRPr="001B541D" w:rsidRDefault="001B541D" w:rsidP="001B541D">
            <w:pPr>
              <w:spacing w:after="0"/>
              <w:rPr>
                <w:rFonts w:ascii="Times New Roman" w:hAnsi="Times New Roman" w:cs="Times New Roman"/>
                <w:sz w:val="28"/>
              </w:rPr>
            </w:pPr>
            <w:r w:rsidRPr="001B541D">
              <w:rPr>
                <w:rFonts w:ascii="Times New Roman" w:hAnsi="Times New Roman" w:cs="Times New Roman"/>
                <w:sz w:val="28"/>
              </w:rPr>
              <w:t>Аналіз проблем і прийняття рішень</w:t>
            </w:r>
          </w:p>
        </w:tc>
        <w:tc>
          <w:tcPr>
            <w:tcW w:w="1763" w:type="dxa"/>
            <w:tcBorders>
              <w:top w:val="single" w:sz="4" w:space="0" w:color="auto"/>
              <w:left w:val="single" w:sz="4" w:space="0" w:color="auto"/>
              <w:bottom w:val="nil"/>
              <w:right w:val="nil"/>
            </w:tcBorders>
            <w:shd w:val="clear" w:color="auto" w:fill="FFFFFF"/>
            <w:vAlign w:val="bottom"/>
          </w:tcPr>
          <w:p w:rsidR="001B541D" w:rsidRPr="001B541D" w:rsidRDefault="001B541D" w:rsidP="001B541D">
            <w:pPr>
              <w:spacing w:after="0"/>
              <w:jc w:val="center"/>
              <w:rPr>
                <w:rFonts w:ascii="Times New Roman" w:hAnsi="Times New Roman" w:cs="Times New Roman"/>
                <w:sz w:val="28"/>
              </w:rPr>
            </w:pPr>
            <w:r w:rsidRPr="001B541D">
              <w:rPr>
                <w:rFonts w:ascii="Times New Roman" w:hAnsi="Times New Roman" w:cs="Times New Roman"/>
                <w:bCs/>
                <w:sz w:val="28"/>
              </w:rPr>
              <w:t>4</w:t>
            </w:r>
          </w:p>
        </w:tc>
        <w:tc>
          <w:tcPr>
            <w:tcW w:w="1775" w:type="dxa"/>
            <w:tcBorders>
              <w:top w:val="single" w:sz="4" w:space="0" w:color="auto"/>
              <w:left w:val="single" w:sz="4" w:space="0" w:color="auto"/>
              <w:bottom w:val="nil"/>
              <w:right w:val="nil"/>
            </w:tcBorders>
            <w:shd w:val="clear" w:color="auto" w:fill="FFFFFF"/>
            <w:vAlign w:val="bottom"/>
          </w:tcPr>
          <w:p w:rsidR="001B541D" w:rsidRPr="001B541D" w:rsidRDefault="001B541D" w:rsidP="001B541D">
            <w:pPr>
              <w:spacing w:after="0"/>
              <w:jc w:val="center"/>
              <w:rPr>
                <w:rFonts w:ascii="Times New Roman" w:hAnsi="Times New Roman" w:cs="Times New Roman"/>
                <w:sz w:val="28"/>
              </w:rPr>
            </w:pPr>
            <w:r w:rsidRPr="001B541D">
              <w:rPr>
                <w:rFonts w:ascii="Times New Roman" w:hAnsi="Times New Roman" w:cs="Times New Roman"/>
                <w:bCs/>
                <w:sz w:val="28"/>
              </w:rPr>
              <w:t>12</w:t>
            </w:r>
          </w:p>
        </w:tc>
        <w:tc>
          <w:tcPr>
            <w:tcW w:w="1775" w:type="dxa"/>
            <w:tcBorders>
              <w:top w:val="single" w:sz="4" w:space="0" w:color="auto"/>
              <w:left w:val="single" w:sz="4" w:space="0" w:color="auto"/>
              <w:bottom w:val="nil"/>
              <w:right w:val="single" w:sz="4" w:space="0" w:color="auto"/>
            </w:tcBorders>
            <w:shd w:val="clear" w:color="auto" w:fill="FFFFFF"/>
            <w:vAlign w:val="center"/>
          </w:tcPr>
          <w:p w:rsidR="001B541D" w:rsidRPr="001B541D" w:rsidRDefault="001B541D" w:rsidP="001B541D">
            <w:pPr>
              <w:spacing w:after="0"/>
              <w:jc w:val="center"/>
              <w:rPr>
                <w:rFonts w:ascii="Times New Roman" w:hAnsi="Times New Roman" w:cs="Times New Roman"/>
                <w:sz w:val="28"/>
              </w:rPr>
            </w:pPr>
            <w:r w:rsidRPr="001B541D">
              <w:rPr>
                <w:rFonts w:ascii="Times New Roman" w:hAnsi="Times New Roman" w:cs="Times New Roman"/>
                <w:bCs/>
                <w:sz w:val="28"/>
              </w:rPr>
              <w:t>-</w:t>
            </w:r>
          </w:p>
        </w:tc>
      </w:tr>
      <w:tr w:rsidR="001B541D" w:rsidRPr="001B541D" w:rsidTr="001B541D">
        <w:trPr>
          <w:trHeight w:val="20"/>
        </w:trPr>
        <w:tc>
          <w:tcPr>
            <w:tcW w:w="4383" w:type="dxa"/>
            <w:tcBorders>
              <w:top w:val="single" w:sz="4" w:space="0" w:color="auto"/>
              <w:left w:val="single" w:sz="4" w:space="0" w:color="auto"/>
              <w:bottom w:val="nil"/>
              <w:right w:val="nil"/>
            </w:tcBorders>
            <w:shd w:val="clear" w:color="auto" w:fill="FFFFFF"/>
            <w:vAlign w:val="bottom"/>
          </w:tcPr>
          <w:p w:rsidR="001B541D" w:rsidRPr="001B541D" w:rsidRDefault="001B541D" w:rsidP="001B541D">
            <w:pPr>
              <w:spacing w:after="0"/>
              <w:rPr>
                <w:rFonts w:ascii="Times New Roman" w:hAnsi="Times New Roman" w:cs="Times New Roman"/>
                <w:sz w:val="28"/>
              </w:rPr>
            </w:pPr>
            <w:r w:rsidRPr="001B541D">
              <w:rPr>
                <w:rFonts w:ascii="Times New Roman" w:hAnsi="Times New Roman" w:cs="Times New Roman"/>
                <w:sz w:val="28"/>
              </w:rPr>
              <w:t>Інше</w:t>
            </w:r>
          </w:p>
        </w:tc>
        <w:tc>
          <w:tcPr>
            <w:tcW w:w="1763" w:type="dxa"/>
            <w:tcBorders>
              <w:top w:val="single" w:sz="4" w:space="0" w:color="auto"/>
              <w:left w:val="single" w:sz="4" w:space="0" w:color="auto"/>
              <w:bottom w:val="nil"/>
              <w:right w:val="nil"/>
            </w:tcBorders>
            <w:shd w:val="clear" w:color="auto" w:fill="FFFFFF"/>
            <w:vAlign w:val="bottom"/>
          </w:tcPr>
          <w:p w:rsidR="001B541D" w:rsidRPr="001B541D" w:rsidRDefault="001B541D" w:rsidP="001B541D">
            <w:pPr>
              <w:spacing w:after="0"/>
              <w:jc w:val="center"/>
              <w:rPr>
                <w:rFonts w:ascii="Times New Roman" w:hAnsi="Times New Roman" w:cs="Times New Roman"/>
                <w:sz w:val="28"/>
              </w:rPr>
            </w:pPr>
            <w:r w:rsidRPr="001B541D">
              <w:rPr>
                <w:rFonts w:ascii="Times New Roman" w:hAnsi="Times New Roman" w:cs="Times New Roman"/>
                <w:bCs/>
                <w:sz w:val="28"/>
              </w:rPr>
              <w:t>5</w:t>
            </w:r>
          </w:p>
        </w:tc>
        <w:tc>
          <w:tcPr>
            <w:tcW w:w="1775" w:type="dxa"/>
            <w:tcBorders>
              <w:top w:val="single" w:sz="4" w:space="0" w:color="auto"/>
              <w:left w:val="single" w:sz="4" w:space="0" w:color="auto"/>
              <w:bottom w:val="nil"/>
              <w:right w:val="nil"/>
            </w:tcBorders>
            <w:shd w:val="clear" w:color="auto" w:fill="FFFFFF"/>
            <w:vAlign w:val="bottom"/>
          </w:tcPr>
          <w:p w:rsidR="001B541D" w:rsidRPr="001B541D" w:rsidRDefault="001B541D" w:rsidP="001B541D">
            <w:pPr>
              <w:spacing w:after="0"/>
              <w:jc w:val="center"/>
              <w:rPr>
                <w:rFonts w:ascii="Times New Roman" w:hAnsi="Times New Roman" w:cs="Times New Roman"/>
                <w:sz w:val="28"/>
              </w:rPr>
            </w:pPr>
            <w:r w:rsidRPr="001B541D">
              <w:rPr>
                <w:rFonts w:ascii="Times New Roman" w:hAnsi="Times New Roman" w:cs="Times New Roman"/>
                <w:bCs/>
                <w:sz w:val="28"/>
              </w:rPr>
              <w:t>6</w:t>
            </w:r>
          </w:p>
        </w:tc>
        <w:tc>
          <w:tcPr>
            <w:tcW w:w="1775" w:type="dxa"/>
            <w:tcBorders>
              <w:top w:val="single" w:sz="4" w:space="0" w:color="auto"/>
              <w:left w:val="single" w:sz="4" w:space="0" w:color="auto"/>
              <w:bottom w:val="nil"/>
              <w:right w:val="single" w:sz="4" w:space="0" w:color="auto"/>
            </w:tcBorders>
            <w:shd w:val="clear" w:color="auto" w:fill="FFFFFF"/>
            <w:vAlign w:val="bottom"/>
          </w:tcPr>
          <w:p w:rsidR="001B541D" w:rsidRPr="001B541D" w:rsidRDefault="001B541D" w:rsidP="001B541D">
            <w:pPr>
              <w:spacing w:after="0"/>
              <w:jc w:val="center"/>
              <w:rPr>
                <w:rFonts w:ascii="Times New Roman" w:hAnsi="Times New Roman" w:cs="Times New Roman"/>
                <w:sz w:val="28"/>
              </w:rPr>
            </w:pPr>
            <w:r w:rsidRPr="001B541D">
              <w:rPr>
                <w:rFonts w:ascii="Times New Roman" w:hAnsi="Times New Roman" w:cs="Times New Roman"/>
                <w:bCs/>
                <w:sz w:val="28"/>
              </w:rPr>
              <w:t>5</w:t>
            </w:r>
          </w:p>
        </w:tc>
      </w:tr>
      <w:tr w:rsidR="001B541D" w:rsidRPr="001B541D" w:rsidTr="001B541D">
        <w:trPr>
          <w:trHeight w:val="20"/>
        </w:trPr>
        <w:tc>
          <w:tcPr>
            <w:tcW w:w="4383" w:type="dxa"/>
            <w:tcBorders>
              <w:top w:val="single" w:sz="4" w:space="0" w:color="auto"/>
              <w:left w:val="single" w:sz="4" w:space="0" w:color="auto"/>
              <w:bottom w:val="single" w:sz="4" w:space="0" w:color="auto"/>
              <w:right w:val="nil"/>
            </w:tcBorders>
            <w:shd w:val="clear" w:color="auto" w:fill="FFFFFF"/>
            <w:vAlign w:val="bottom"/>
          </w:tcPr>
          <w:p w:rsidR="001B541D" w:rsidRPr="001B541D" w:rsidRDefault="001B541D" w:rsidP="001B541D">
            <w:pPr>
              <w:spacing w:after="0"/>
              <w:rPr>
                <w:rFonts w:ascii="Times New Roman" w:hAnsi="Times New Roman" w:cs="Times New Roman"/>
                <w:sz w:val="28"/>
              </w:rPr>
            </w:pPr>
            <w:r w:rsidRPr="001B541D">
              <w:rPr>
                <w:rFonts w:ascii="Times New Roman" w:hAnsi="Times New Roman" w:cs="Times New Roman"/>
                <w:sz w:val="28"/>
              </w:rPr>
              <w:t>Ведення обліку документів</w:t>
            </w:r>
          </w:p>
        </w:tc>
        <w:tc>
          <w:tcPr>
            <w:tcW w:w="1763" w:type="dxa"/>
            <w:tcBorders>
              <w:top w:val="single" w:sz="4" w:space="0" w:color="auto"/>
              <w:left w:val="single" w:sz="4" w:space="0" w:color="auto"/>
              <w:bottom w:val="single" w:sz="4" w:space="0" w:color="auto"/>
              <w:right w:val="nil"/>
            </w:tcBorders>
            <w:shd w:val="clear" w:color="auto" w:fill="FFFFFF"/>
            <w:vAlign w:val="center"/>
          </w:tcPr>
          <w:p w:rsidR="001B541D" w:rsidRPr="001B541D" w:rsidRDefault="001B541D" w:rsidP="001B541D">
            <w:pPr>
              <w:spacing w:after="0"/>
              <w:jc w:val="center"/>
              <w:rPr>
                <w:rFonts w:ascii="Times New Roman" w:hAnsi="Times New Roman" w:cs="Times New Roman"/>
                <w:sz w:val="28"/>
              </w:rPr>
            </w:pPr>
            <w:r w:rsidRPr="001B541D">
              <w:rPr>
                <w:rFonts w:ascii="Times New Roman" w:hAnsi="Times New Roman" w:cs="Times New Roman"/>
                <w:bCs/>
                <w:sz w:val="28"/>
              </w:rPr>
              <w:t>-</w:t>
            </w:r>
          </w:p>
        </w:tc>
        <w:tc>
          <w:tcPr>
            <w:tcW w:w="1775" w:type="dxa"/>
            <w:tcBorders>
              <w:top w:val="single" w:sz="4" w:space="0" w:color="auto"/>
              <w:left w:val="single" w:sz="4" w:space="0" w:color="auto"/>
              <w:bottom w:val="single" w:sz="4" w:space="0" w:color="auto"/>
              <w:right w:val="nil"/>
            </w:tcBorders>
            <w:shd w:val="clear" w:color="auto" w:fill="FFFFFF"/>
            <w:vAlign w:val="center"/>
          </w:tcPr>
          <w:p w:rsidR="001B541D" w:rsidRPr="001B541D" w:rsidRDefault="001B541D" w:rsidP="001B541D">
            <w:pPr>
              <w:spacing w:after="0"/>
              <w:jc w:val="center"/>
              <w:rPr>
                <w:rFonts w:ascii="Times New Roman" w:hAnsi="Times New Roman" w:cs="Times New Roman"/>
                <w:sz w:val="28"/>
              </w:rPr>
            </w:pPr>
            <w:r w:rsidRPr="001B541D">
              <w:rPr>
                <w:rFonts w:ascii="Times New Roman" w:hAnsi="Times New Roman" w:cs="Times New Roman"/>
                <w:bCs/>
                <w:sz w:val="28"/>
              </w:rPr>
              <w:t>-</w:t>
            </w:r>
          </w:p>
        </w:tc>
        <w:tc>
          <w:tcPr>
            <w:tcW w:w="1775" w:type="dxa"/>
            <w:tcBorders>
              <w:top w:val="single" w:sz="4" w:space="0" w:color="auto"/>
              <w:left w:val="single" w:sz="4" w:space="0" w:color="auto"/>
              <w:bottom w:val="single" w:sz="4" w:space="0" w:color="auto"/>
              <w:right w:val="single" w:sz="4" w:space="0" w:color="auto"/>
            </w:tcBorders>
            <w:shd w:val="clear" w:color="auto" w:fill="FFFFFF"/>
            <w:vAlign w:val="bottom"/>
          </w:tcPr>
          <w:p w:rsidR="001B541D" w:rsidRPr="001B541D" w:rsidRDefault="001B541D" w:rsidP="001B541D">
            <w:pPr>
              <w:spacing w:after="0"/>
              <w:jc w:val="center"/>
              <w:rPr>
                <w:rFonts w:ascii="Times New Roman" w:hAnsi="Times New Roman" w:cs="Times New Roman"/>
                <w:sz w:val="28"/>
              </w:rPr>
            </w:pPr>
            <w:r w:rsidRPr="001B541D">
              <w:rPr>
                <w:rFonts w:ascii="Times New Roman" w:hAnsi="Times New Roman" w:cs="Times New Roman"/>
                <w:bCs/>
                <w:sz w:val="28"/>
              </w:rPr>
              <w:t>6</w:t>
            </w:r>
          </w:p>
        </w:tc>
      </w:tr>
    </w:tbl>
    <w:p w:rsidR="001B541D" w:rsidRDefault="001B541D" w:rsidP="00F76E6B">
      <w:pPr>
        <w:spacing w:after="0"/>
        <w:jc w:val="center"/>
        <w:rPr>
          <w:rFonts w:ascii="Times New Roman" w:hAnsi="Times New Roman" w:cs="Times New Roman"/>
          <w:sz w:val="28"/>
        </w:rPr>
      </w:pPr>
    </w:p>
    <w:p w:rsidR="001B541D" w:rsidRPr="001B541D" w:rsidRDefault="001B541D" w:rsidP="001B541D">
      <w:pPr>
        <w:pStyle w:val="Default"/>
        <w:widowControl w:val="0"/>
        <w:ind w:firstLine="709"/>
        <w:jc w:val="both"/>
        <w:rPr>
          <w:sz w:val="28"/>
          <w:szCs w:val="28"/>
          <w:lang w:val="uk-UA"/>
        </w:rPr>
      </w:pPr>
      <w:r w:rsidRPr="001B541D">
        <w:rPr>
          <w:bCs/>
          <w:sz w:val="28"/>
          <w:szCs w:val="28"/>
          <w:lang w:val="uk-UA"/>
        </w:rPr>
        <w:t xml:space="preserve">Керівники </w:t>
      </w:r>
      <w:r w:rsidRPr="001B541D">
        <w:rPr>
          <w:sz w:val="28"/>
          <w:szCs w:val="28"/>
          <w:lang w:val="uk-UA"/>
        </w:rPr>
        <w:t xml:space="preserve">– генеральні директори, головні адміністратори. Виконавчі директори, керівники відділів. </w:t>
      </w:r>
    </w:p>
    <w:p w:rsidR="001B541D" w:rsidRPr="001B541D" w:rsidRDefault="001B541D" w:rsidP="001B541D">
      <w:pPr>
        <w:pStyle w:val="Default"/>
        <w:widowControl w:val="0"/>
        <w:ind w:firstLine="709"/>
        <w:jc w:val="both"/>
        <w:rPr>
          <w:sz w:val="28"/>
          <w:szCs w:val="28"/>
          <w:lang w:val="uk-UA"/>
        </w:rPr>
      </w:pPr>
      <w:r w:rsidRPr="001B541D">
        <w:rPr>
          <w:bCs/>
          <w:sz w:val="28"/>
          <w:szCs w:val="28"/>
          <w:lang w:val="uk-UA"/>
        </w:rPr>
        <w:t xml:space="preserve">Технічні працівники </w:t>
      </w:r>
      <w:r w:rsidRPr="001B541D">
        <w:rPr>
          <w:sz w:val="28"/>
          <w:szCs w:val="28"/>
          <w:lang w:val="uk-UA"/>
        </w:rPr>
        <w:t xml:space="preserve">– друкарки, оператори, секретарі. </w:t>
      </w:r>
    </w:p>
    <w:p w:rsidR="001B541D" w:rsidRPr="001B541D" w:rsidRDefault="001B541D" w:rsidP="001B541D">
      <w:pPr>
        <w:pStyle w:val="Default"/>
        <w:widowControl w:val="0"/>
        <w:ind w:firstLine="709"/>
        <w:jc w:val="both"/>
        <w:rPr>
          <w:sz w:val="28"/>
          <w:szCs w:val="28"/>
          <w:lang w:val="uk-UA"/>
        </w:rPr>
      </w:pPr>
      <w:r w:rsidRPr="001B541D">
        <w:rPr>
          <w:bCs/>
          <w:iCs/>
          <w:sz w:val="28"/>
          <w:szCs w:val="28"/>
          <w:lang w:val="uk-UA"/>
        </w:rPr>
        <w:t xml:space="preserve">Службова таємниця </w:t>
      </w:r>
      <w:r w:rsidRPr="001B541D">
        <w:rPr>
          <w:sz w:val="28"/>
          <w:szCs w:val="28"/>
          <w:lang w:val="uk-UA"/>
        </w:rPr>
        <w:t xml:space="preserve">– фінанси, бюджетна політика, відомості про організацію внутрішньовиробничої та управлінської діяльності із забезпеченням захисту цих відомостей відповідно до норм діючого законодавства. </w:t>
      </w:r>
    </w:p>
    <w:p w:rsidR="001B541D" w:rsidRPr="001B541D" w:rsidRDefault="001B541D" w:rsidP="001B541D">
      <w:pPr>
        <w:pStyle w:val="Default"/>
        <w:widowControl w:val="0"/>
        <w:ind w:firstLine="709"/>
        <w:jc w:val="both"/>
        <w:rPr>
          <w:sz w:val="28"/>
          <w:szCs w:val="28"/>
          <w:lang w:val="uk-UA"/>
        </w:rPr>
      </w:pPr>
      <w:r w:rsidRPr="001B541D">
        <w:rPr>
          <w:bCs/>
          <w:iCs/>
          <w:sz w:val="28"/>
          <w:szCs w:val="28"/>
          <w:lang w:val="uk-UA"/>
        </w:rPr>
        <w:t xml:space="preserve">Комерційна таємниця </w:t>
      </w:r>
      <w:r w:rsidRPr="001B541D">
        <w:rPr>
          <w:sz w:val="28"/>
          <w:szCs w:val="28"/>
          <w:lang w:val="uk-UA"/>
        </w:rPr>
        <w:t xml:space="preserve">– економічні інтереси та інформація про різні сфери виробничо-господарської, управлінської науково-технічної, фінансової діяльності підприємства, охорона яких обумовлена інтересами конкуренції та можливою загрозою економічній безпеці підприємства. </w:t>
      </w:r>
    </w:p>
    <w:p w:rsidR="001B541D" w:rsidRDefault="001B541D" w:rsidP="001B541D">
      <w:pPr>
        <w:widowControl w:val="0"/>
        <w:spacing w:after="0" w:line="240" w:lineRule="auto"/>
        <w:ind w:firstLine="709"/>
        <w:jc w:val="both"/>
        <w:rPr>
          <w:rFonts w:ascii="Times New Roman" w:hAnsi="Times New Roman" w:cs="Times New Roman"/>
          <w:sz w:val="28"/>
          <w:szCs w:val="28"/>
        </w:rPr>
      </w:pPr>
      <w:r w:rsidRPr="001B541D">
        <w:rPr>
          <w:rFonts w:ascii="Times New Roman" w:hAnsi="Times New Roman" w:cs="Times New Roman"/>
          <w:bCs/>
          <w:iCs/>
          <w:sz w:val="28"/>
          <w:szCs w:val="28"/>
        </w:rPr>
        <w:t xml:space="preserve">Персональна таємниця </w:t>
      </w:r>
      <w:r w:rsidRPr="001B541D">
        <w:rPr>
          <w:rFonts w:ascii="Times New Roman" w:hAnsi="Times New Roman" w:cs="Times New Roman"/>
          <w:sz w:val="28"/>
          <w:szCs w:val="28"/>
        </w:rPr>
        <w:t>– інформація, яка містить відомості про фізичну особу і дозволяє цю фізичну особу ідентифікувати.</w:t>
      </w:r>
    </w:p>
    <w:p w:rsidR="001B541D" w:rsidRDefault="001B541D" w:rsidP="001B541D">
      <w:pPr>
        <w:widowControl w:val="0"/>
        <w:spacing w:after="0" w:line="240" w:lineRule="auto"/>
        <w:ind w:firstLine="709"/>
        <w:jc w:val="both"/>
        <w:rPr>
          <w:rFonts w:ascii="Times New Roman" w:hAnsi="Times New Roman" w:cs="Times New Roman"/>
          <w:sz w:val="28"/>
        </w:rPr>
      </w:pPr>
      <w:r w:rsidRPr="001B541D">
        <w:rPr>
          <w:rFonts w:ascii="Times New Roman" w:hAnsi="Times New Roman" w:cs="Times New Roman"/>
          <w:sz w:val="28"/>
        </w:rPr>
        <w:t>Керівники підприємств самостійно визначають види інформації і перелік документів, які є комерційною таємницею, а також порядок роботи з такими документами.</w:t>
      </w:r>
    </w:p>
    <w:p w:rsidR="001B541D" w:rsidRDefault="001B541D" w:rsidP="001B541D">
      <w:pPr>
        <w:widowControl w:val="0"/>
        <w:spacing w:after="0" w:line="240" w:lineRule="auto"/>
        <w:jc w:val="center"/>
        <w:rPr>
          <w:rFonts w:ascii="Times New Roman" w:hAnsi="Times New Roman" w:cs="Times New Roman"/>
          <w:sz w:val="28"/>
        </w:rPr>
      </w:pPr>
      <w:r>
        <w:rPr>
          <w:noProof/>
          <w:lang w:val="ru-RU" w:eastAsia="ru-RU"/>
        </w:rPr>
        <w:lastRenderedPageBreak/>
        <w:drawing>
          <wp:inline distT="0" distB="0" distL="0" distR="0" wp14:anchorId="080DA460" wp14:editId="0E67A2DC">
            <wp:extent cx="6119495" cy="4388301"/>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6119495" cy="4388301"/>
                    </a:xfrm>
                    <a:prstGeom prst="rect">
                      <a:avLst/>
                    </a:prstGeom>
                  </pic:spPr>
                </pic:pic>
              </a:graphicData>
            </a:graphic>
          </wp:inline>
        </w:drawing>
      </w:r>
    </w:p>
    <w:p w:rsidR="001B541D" w:rsidRDefault="001B541D" w:rsidP="001B541D">
      <w:pPr>
        <w:widowControl w:val="0"/>
        <w:spacing w:after="0" w:line="240" w:lineRule="auto"/>
        <w:jc w:val="center"/>
        <w:rPr>
          <w:rFonts w:ascii="Times New Roman" w:hAnsi="Times New Roman" w:cs="Times New Roman"/>
          <w:sz w:val="28"/>
        </w:rPr>
      </w:pPr>
      <w:r>
        <w:rPr>
          <w:noProof/>
          <w:lang w:val="ru-RU" w:eastAsia="ru-RU"/>
        </w:rPr>
        <w:drawing>
          <wp:inline distT="0" distB="0" distL="0" distR="0" wp14:anchorId="2FA89FC2" wp14:editId="13456386">
            <wp:extent cx="6119495" cy="3642391"/>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6119495" cy="3642391"/>
                    </a:xfrm>
                    <a:prstGeom prst="rect">
                      <a:avLst/>
                    </a:prstGeom>
                  </pic:spPr>
                </pic:pic>
              </a:graphicData>
            </a:graphic>
          </wp:inline>
        </w:drawing>
      </w:r>
    </w:p>
    <w:p w:rsidR="001B541D" w:rsidRDefault="001B541D" w:rsidP="001B541D">
      <w:pPr>
        <w:widowControl w:val="0"/>
        <w:spacing w:after="0" w:line="240" w:lineRule="auto"/>
        <w:jc w:val="center"/>
        <w:rPr>
          <w:rFonts w:ascii="Times New Roman" w:hAnsi="Times New Roman" w:cs="Times New Roman"/>
          <w:sz w:val="28"/>
        </w:rPr>
      </w:pPr>
      <w:r>
        <w:rPr>
          <w:noProof/>
          <w:lang w:val="ru-RU" w:eastAsia="ru-RU"/>
        </w:rPr>
        <w:lastRenderedPageBreak/>
        <w:drawing>
          <wp:inline distT="0" distB="0" distL="0" distR="0" wp14:anchorId="450DE598" wp14:editId="72C10A2A">
            <wp:extent cx="6119495" cy="4530409"/>
            <wp:effectExtent l="0" t="0" r="0" b="381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6119495" cy="4530409"/>
                    </a:xfrm>
                    <a:prstGeom prst="rect">
                      <a:avLst/>
                    </a:prstGeom>
                  </pic:spPr>
                </pic:pic>
              </a:graphicData>
            </a:graphic>
          </wp:inline>
        </w:drawing>
      </w:r>
    </w:p>
    <w:p w:rsidR="001B541D" w:rsidRDefault="001B541D" w:rsidP="001B541D">
      <w:pPr>
        <w:widowControl w:val="0"/>
        <w:spacing w:after="0" w:line="240" w:lineRule="auto"/>
        <w:jc w:val="center"/>
        <w:rPr>
          <w:rFonts w:ascii="Times New Roman" w:hAnsi="Times New Roman" w:cs="Times New Roman"/>
          <w:sz w:val="28"/>
        </w:rPr>
      </w:pPr>
      <w:r>
        <w:rPr>
          <w:rFonts w:ascii="Times New Roman" w:hAnsi="Times New Roman" w:cs="Times New Roman"/>
          <w:noProof/>
          <w:sz w:val="28"/>
          <w:lang w:val="ru-RU" w:eastAsia="ru-RU"/>
        </w:rPr>
        <w:drawing>
          <wp:inline distT="0" distB="0" distL="0" distR="0">
            <wp:extent cx="5310554" cy="1232077"/>
            <wp:effectExtent l="0" t="0" r="4445" b="635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315279" cy="1233173"/>
                    </a:xfrm>
                    <a:prstGeom prst="rect">
                      <a:avLst/>
                    </a:prstGeom>
                    <a:noFill/>
                    <a:ln>
                      <a:noFill/>
                    </a:ln>
                  </pic:spPr>
                </pic:pic>
              </a:graphicData>
            </a:graphic>
          </wp:inline>
        </w:drawing>
      </w:r>
    </w:p>
    <w:p w:rsidR="001B541D" w:rsidRDefault="001B541D" w:rsidP="001B541D">
      <w:pPr>
        <w:widowControl w:val="0"/>
        <w:spacing w:after="0" w:line="240" w:lineRule="auto"/>
        <w:jc w:val="center"/>
        <w:rPr>
          <w:rFonts w:ascii="Times New Roman" w:hAnsi="Times New Roman" w:cs="Times New Roman"/>
          <w:sz w:val="28"/>
        </w:rPr>
      </w:pPr>
      <w:r>
        <w:rPr>
          <w:rFonts w:ascii="Times New Roman" w:hAnsi="Times New Roman" w:cs="Times New Roman"/>
          <w:noProof/>
          <w:sz w:val="28"/>
          <w:lang w:val="ru-RU" w:eastAsia="ru-RU"/>
        </w:rPr>
        <w:drawing>
          <wp:inline distT="0" distB="0" distL="0" distR="0">
            <wp:extent cx="4636477" cy="1977232"/>
            <wp:effectExtent l="0" t="0" r="0" b="444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638758" cy="1978205"/>
                    </a:xfrm>
                    <a:prstGeom prst="rect">
                      <a:avLst/>
                    </a:prstGeom>
                    <a:noFill/>
                    <a:ln>
                      <a:noFill/>
                    </a:ln>
                  </pic:spPr>
                </pic:pic>
              </a:graphicData>
            </a:graphic>
          </wp:inline>
        </w:drawing>
      </w:r>
    </w:p>
    <w:p w:rsidR="001B541D" w:rsidRDefault="001B541D" w:rsidP="001B541D">
      <w:pPr>
        <w:widowControl w:val="0"/>
        <w:spacing w:after="0" w:line="240" w:lineRule="auto"/>
        <w:ind w:firstLine="709"/>
        <w:jc w:val="both"/>
        <w:rPr>
          <w:rFonts w:ascii="Times New Roman" w:hAnsi="Times New Roman" w:cs="Times New Roman"/>
          <w:sz w:val="28"/>
          <w:szCs w:val="28"/>
        </w:rPr>
      </w:pPr>
      <w:r w:rsidRPr="001B541D">
        <w:rPr>
          <w:rFonts w:ascii="Times New Roman" w:hAnsi="Times New Roman" w:cs="Times New Roman"/>
          <w:sz w:val="28"/>
          <w:szCs w:val="28"/>
        </w:rPr>
        <w:t>В ЄДСД викладено правила складання, оформлення і зберігання документів, раціональні принципи документообігу, правила і принципи формування справ, рекомендації з організації праці ділового персоналу, механізації й автоматизації діловодних процесів.</w:t>
      </w:r>
    </w:p>
    <w:p w:rsidR="001B541D" w:rsidRDefault="001B541D" w:rsidP="001B541D">
      <w:pPr>
        <w:widowControl w:val="0"/>
        <w:spacing w:after="0" w:line="240" w:lineRule="auto"/>
        <w:jc w:val="both"/>
        <w:rPr>
          <w:rFonts w:ascii="Times New Roman" w:hAnsi="Times New Roman" w:cs="Times New Roman"/>
          <w:sz w:val="28"/>
        </w:rPr>
      </w:pPr>
      <w:r>
        <w:rPr>
          <w:noProof/>
          <w:lang w:val="ru-RU" w:eastAsia="ru-RU"/>
        </w:rPr>
        <w:lastRenderedPageBreak/>
        <w:drawing>
          <wp:inline distT="0" distB="0" distL="0" distR="0" wp14:anchorId="26333650" wp14:editId="15B769BD">
            <wp:extent cx="6119495" cy="402261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6119495" cy="4022610"/>
                    </a:xfrm>
                    <a:prstGeom prst="rect">
                      <a:avLst/>
                    </a:prstGeom>
                  </pic:spPr>
                </pic:pic>
              </a:graphicData>
            </a:graphic>
          </wp:inline>
        </w:drawing>
      </w:r>
    </w:p>
    <w:p w:rsidR="001B541D" w:rsidRDefault="001B541D" w:rsidP="001B541D">
      <w:pPr>
        <w:widowControl w:val="0"/>
        <w:spacing w:after="0" w:line="240" w:lineRule="auto"/>
        <w:jc w:val="center"/>
        <w:rPr>
          <w:rFonts w:ascii="Times New Roman" w:hAnsi="Times New Roman" w:cs="Times New Roman"/>
          <w:sz w:val="28"/>
        </w:rPr>
      </w:pPr>
      <w:r>
        <w:rPr>
          <w:noProof/>
          <w:lang w:val="ru-RU" w:eastAsia="ru-RU"/>
        </w:rPr>
        <w:drawing>
          <wp:inline distT="0" distB="0" distL="0" distR="0" wp14:anchorId="07E65650" wp14:editId="017067D1">
            <wp:extent cx="4390292" cy="3303707"/>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4390327" cy="3303733"/>
                    </a:xfrm>
                    <a:prstGeom prst="rect">
                      <a:avLst/>
                    </a:prstGeom>
                  </pic:spPr>
                </pic:pic>
              </a:graphicData>
            </a:graphic>
          </wp:inline>
        </w:drawing>
      </w:r>
    </w:p>
    <w:p w:rsidR="001B541D" w:rsidRDefault="001B541D" w:rsidP="001B541D">
      <w:pPr>
        <w:widowControl w:val="0"/>
        <w:spacing w:after="0" w:line="240" w:lineRule="auto"/>
        <w:jc w:val="center"/>
        <w:rPr>
          <w:rFonts w:ascii="Times New Roman" w:hAnsi="Times New Roman" w:cs="Times New Roman"/>
          <w:sz w:val="28"/>
        </w:rPr>
      </w:pPr>
      <w:r>
        <w:rPr>
          <w:noProof/>
          <w:lang w:val="ru-RU" w:eastAsia="ru-RU"/>
        </w:rPr>
        <w:drawing>
          <wp:inline distT="0" distB="0" distL="0" distR="0" wp14:anchorId="568CA8F1" wp14:editId="4838D873">
            <wp:extent cx="6119495" cy="1791827"/>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6119495" cy="1791827"/>
                    </a:xfrm>
                    <a:prstGeom prst="rect">
                      <a:avLst/>
                    </a:prstGeom>
                  </pic:spPr>
                </pic:pic>
              </a:graphicData>
            </a:graphic>
          </wp:inline>
        </w:drawing>
      </w:r>
    </w:p>
    <w:p w:rsidR="001B541D" w:rsidRDefault="001B541D" w:rsidP="001B541D">
      <w:pPr>
        <w:widowControl w:val="0"/>
        <w:spacing w:after="0" w:line="240" w:lineRule="auto"/>
        <w:jc w:val="center"/>
        <w:rPr>
          <w:rFonts w:ascii="Times New Roman" w:hAnsi="Times New Roman" w:cs="Times New Roman"/>
          <w:sz w:val="28"/>
        </w:rPr>
      </w:pPr>
      <w:r>
        <w:rPr>
          <w:noProof/>
          <w:lang w:val="ru-RU" w:eastAsia="ru-RU"/>
        </w:rPr>
        <w:lastRenderedPageBreak/>
        <w:drawing>
          <wp:inline distT="0" distB="0" distL="0" distR="0" wp14:anchorId="197D2ACE" wp14:editId="5861ECD7">
            <wp:extent cx="6119495" cy="1839196"/>
            <wp:effectExtent l="0" t="0" r="0" b="889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6119495" cy="1839196"/>
                    </a:xfrm>
                    <a:prstGeom prst="rect">
                      <a:avLst/>
                    </a:prstGeom>
                  </pic:spPr>
                </pic:pic>
              </a:graphicData>
            </a:graphic>
          </wp:inline>
        </w:drawing>
      </w:r>
    </w:p>
    <w:p w:rsidR="001B541D" w:rsidRDefault="001B541D" w:rsidP="001B541D">
      <w:pPr>
        <w:widowControl w:val="0"/>
        <w:spacing w:after="0" w:line="240" w:lineRule="auto"/>
        <w:jc w:val="center"/>
        <w:rPr>
          <w:rFonts w:ascii="Times New Roman" w:hAnsi="Times New Roman" w:cs="Times New Roman"/>
          <w:sz w:val="28"/>
        </w:rPr>
      </w:pPr>
      <w:r>
        <w:rPr>
          <w:noProof/>
          <w:lang w:val="ru-RU" w:eastAsia="ru-RU"/>
        </w:rPr>
        <w:drawing>
          <wp:inline distT="0" distB="0" distL="0" distR="0" wp14:anchorId="5E066260" wp14:editId="729B1E0D">
            <wp:extent cx="4196861" cy="3803987"/>
            <wp:effectExtent l="0" t="0" r="0" b="635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4198092" cy="3805102"/>
                    </a:xfrm>
                    <a:prstGeom prst="rect">
                      <a:avLst/>
                    </a:prstGeom>
                  </pic:spPr>
                </pic:pic>
              </a:graphicData>
            </a:graphic>
          </wp:inline>
        </w:drawing>
      </w:r>
    </w:p>
    <w:p w:rsidR="001B541D" w:rsidRDefault="001B541D" w:rsidP="001B541D">
      <w:pPr>
        <w:widowControl w:val="0"/>
        <w:spacing w:after="0" w:line="240" w:lineRule="auto"/>
        <w:jc w:val="center"/>
        <w:rPr>
          <w:rFonts w:ascii="Times New Roman" w:hAnsi="Times New Roman" w:cs="Times New Roman"/>
          <w:sz w:val="28"/>
        </w:rPr>
      </w:pPr>
      <w:r>
        <w:rPr>
          <w:noProof/>
          <w:lang w:val="ru-RU" w:eastAsia="ru-RU"/>
        </w:rPr>
        <w:lastRenderedPageBreak/>
        <w:drawing>
          <wp:inline distT="0" distB="0" distL="0" distR="0" wp14:anchorId="57BB8EFC" wp14:editId="0C6477E6">
            <wp:extent cx="4843705" cy="4689231"/>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4843744" cy="4689269"/>
                    </a:xfrm>
                    <a:prstGeom prst="rect">
                      <a:avLst/>
                    </a:prstGeom>
                  </pic:spPr>
                </pic:pic>
              </a:graphicData>
            </a:graphic>
          </wp:inline>
        </w:drawing>
      </w:r>
    </w:p>
    <w:p w:rsidR="001B541D" w:rsidRDefault="001B541D" w:rsidP="001B541D">
      <w:pPr>
        <w:widowControl w:val="0"/>
        <w:spacing w:after="0" w:line="240" w:lineRule="auto"/>
        <w:jc w:val="center"/>
        <w:rPr>
          <w:rFonts w:ascii="Times New Roman" w:hAnsi="Times New Roman" w:cs="Times New Roman"/>
          <w:sz w:val="28"/>
        </w:rPr>
      </w:pPr>
      <w:r>
        <w:rPr>
          <w:noProof/>
          <w:lang w:val="ru-RU" w:eastAsia="ru-RU"/>
        </w:rPr>
        <w:lastRenderedPageBreak/>
        <w:drawing>
          <wp:inline distT="0" distB="0" distL="0" distR="0" wp14:anchorId="579A1FD2" wp14:editId="45D12159">
            <wp:extent cx="4901187" cy="6465277"/>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4901817" cy="6466108"/>
                    </a:xfrm>
                    <a:prstGeom prst="rect">
                      <a:avLst/>
                    </a:prstGeom>
                  </pic:spPr>
                </pic:pic>
              </a:graphicData>
            </a:graphic>
          </wp:inline>
        </w:drawing>
      </w:r>
    </w:p>
    <w:p w:rsidR="001B541D" w:rsidRDefault="00F92E5A" w:rsidP="001B541D">
      <w:pPr>
        <w:widowControl w:val="0"/>
        <w:spacing w:after="0" w:line="240" w:lineRule="auto"/>
        <w:jc w:val="center"/>
        <w:rPr>
          <w:rFonts w:ascii="Times New Roman" w:hAnsi="Times New Roman" w:cs="Times New Roman"/>
          <w:sz w:val="28"/>
        </w:rPr>
      </w:pPr>
      <w:r w:rsidRPr="00F92E5A">
        <w:rPr>
          <w:rFonts w:ascii="Times New Roman" w:hAnsi="Times New Roman" w:cs="Times New Roman"/>
          <w:sz w:val="28"/>
        </w:rPr>
        <w:t>Операції діловодства з вхідними документами</w:t>
      </w:r>
    </w:p>
    <w:p w:rsidR="00F92E5A" w:rsidRDefault="00F92E5A" w:rsidP="001B541D">
      <w:pPr>
        <w:widowControl w:val="0"/>
        <w:spacing w:after="0" w:line="240" w:lineRule="auto"/>
        <w:jc w:val="center"/>
        <w:rPr>
          <w:rFonts w:ascii="Times New Roman" w:hAnsi="Times New Roman" w:cs="Times New Roman"/>
          <w:sz w:val="28"/>
        </w:rPr>
      </w:pPr>
    </w:p>
    <w:p w:rsidR="00F92E5A" w:rsidRDefault="00F92E5A" w:rsidP="001B541D">
      <w:pPr>
        <w:widowControl w:val="0"/>
        <w:spacing w:after="0" w:line="240" w:lineRule="auto"/>
        <w:jc w:val="center"/>
        <w:rPr>
          <w:rFonts w:ascii="Times New Roman" w:hAnsi="Times New Roman" w:cs="Times New Roman"/>
          <w:sz w:val="28"/>
        </w:rPr>
      </w:pPr>
      <w:r>
        <w:rPr>
          <w:noProof/>
          <w:lang w:val="ru-RU" w:eastAsia="ru-RU"/>
        </w:rPr>
        <w:lastRenderedPageBreak/>
        <w:drawing>
          <wp:inline distT="0" distB="0" distL="0" distR="0" wp14:anchorId="72665288" wp14:editId="7D8EA7B8">
            <wp:extent cx="6119495" cy="5163896"/>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6119495" cy="5163896"/>
                    </a:xfrm>
                    <a:prstGeom prst="rect">
                      <a:avLst/>
                    </a:prstGeom>
                  </pic:spPr>
                </pic:pic>
              </a:graphicData>
            </a:graphic>
          </wp:inline>
        </w:drawing>
      </w:r>
    </w:p>
    <w:p w:rsidR="00F92E5A" w:rsidRDefault="00F92E5A" w:rsidP="001B541D">
      <w:pPr>
        <w:widowControl w:val="0"/>
        <w:spacing w:after="0" w:line="240" w:lineRule="auto"/>
        <w:jc w:val="center"/>
        <w:rPr>
          <w:rFonts w:ascii="Times New Roman" w:hAnsi="Times New Roman" w:cs="Times New Roman"/>
          <w:sz w:val="28"/>
        </w:rPr>
      </w:pPr>
      <w:r w:rsidRPr="00F92E5A">
        <w:rPr>
          <w:rFonts w:ascii="Times New Roman" w:hAnsi="Times New Roman" w:cs="Times New Roman"/>
          <w:sz w:val="28"/>
        </w:rPr>
        <w:t>Операції діловодства з вихідними документами</w:t>
      </w:r>
    </w:p>
    <w:p w:rsidR="00F92E5A" w:rsidRDefault="00F92E5A" w:rsidP="001B541D">
      <w:pPr>
        <w:widowControl w:val="0"/>
        <w:spacing w:after="0" w:line="240" w:lineRule="auto"/>
        <w:jc w:val="center"/>
        <w:rPr>
          <w:rFonts w:ascii="Times New Roman" w:hAnsi="Times New Roman" w:cs="Times New Roman"/>
          <w:sz w:val="28"/>
        </w:rPr>
      </w:pPr>
      <w:r>
        <w:rPr>
          <w:noProof/>
          <w:lang w:val="ru-RU" w:eastAsia="ru-RU"/>
        </w:rPr>
        <w:drawing>
          <wp:inline distT="0" distB="0" distL="0" distR="0" wp14:anchorId="7968D30C" wp14:editId="10420226">
            <wp:extent cx="5094092" cy="4021016"/>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094628" cy="4021439"/>
                    </a:xfrm>
                    <a:prstGeom prst="rect">
                      <a:avLst/>
                    </a:prstGeom>
                  </pic:spPr>
                </pic:pic>
              </a:graphicData>
            </a:graphic>
          </wp:inline>
        </w:drawing>
      </w:r>
    </w:p>
    <w:p w:rsidR="00F92E5A" w:rsidRDefault="00F92E5A" w:rsidP="001B541D">
      <w:pPr>
        <w:widowControl w:val="0"/>
        <w:spacing w:after="0" w:line="240" w:lineRule="auto"/>
        <w:jc w:val="center"/>
        <w:rPr>
          <w:rFonts w:ascii="Times New Roman" w:hAnsi="Times New Roman" w:cs="Times New Roman"/>
          <w:sz w:val="28"/>
        </w:rPr>
      </w:pPr>
      <w:r w:rsidRPr="00F92E5A">
        <w:rPr>
          <w:rFonts w:ascii="Times New Roman" w:hAnsi="Times New Roman" w:cs="Times New Roman"/>
          <w:sz w:val="28"/>
        </w:rPr>
        <w:t>Загальні та спеціальні функції документів</w:t>
      </w:r>
    </w:p>
    <w:tbl>
      <w:tblPr>
        <w:tblW w:w="0" w:type="auto"/>
        <w:tblInd w:w="5" w:type="dxa"/>
        <w:tblLayout w:type="fixed"/>
        <w:tblCellMar>
          <w:left w:w="0" w:type="dxa"/>
          <w:right w:w="0" w:type="dxa"/>
        </w:tblCellMar>
        <w:tblLook w:val="0000" w:firstRow="0" w:lastRow="0" w:firstColumn="0" w:lastColumn="0" w:noHBand="0" w:noVBand="0"/>
      </w:tblPr>
      <w:tblGrid>
        <w:gridCol w:w="770"/>
        <w:gridCol w:w="1464"/>
        <w:gridCol w:w="7403"/>
      </w:tblGrid>
      <w:tr w:rsidR="00F92E5A" w:rsidRPr="00F92E5A" w:rsidTr="00F92E5A">
        <w:trPr>
          <w:trHeight w:val="423"/>
        </w:trPr>
        <w:tc>
          <w:tcPr>
            <w:tcW w:w="2234" w:type="dxa"/>
            <w:gridSpan w:val="2"/>
            <w:tcBorders>
              <w:top w:val="single" w:sz="4" w:space="0" w:color="auto"/>
              <w:left w:val="single" w:sz="4" w:space="0" w:color="auto"/>
              <w:bottom w:val="nil"/>
              <w:right w:val="nil"/>
            </w:tcBorders>
            <w:shd w:val="clear" w:color="auto" w:fill="FFFFFF"/>
            <w:vAlign w:val="center"/>
          </w:tcPr>
          <w:p w:rsidR="00F92E5A" w:rsidRPr="00F92E5A" w:rsidRDefault="00F92E5A" w:rsidP="00F92E5A">
            <w:pPr>
              <w:spacing w:after="0" w:line="240" w:lineRule="auto"/>
              <w:jc w:val="center"/>
              <w:rPr>
                <w:rFonts w:ascii="Times New Roman" w:eastAsia="Times New Roman" w:hAnsi="Times New Roman" w:cs="Times New Roman"/>
                <w:sz w:val="28"/>
                <w:szCs w:val="28"/>
                <w:lang w:eastAsia="ru-RU"/>
              </w:rPr>
            </w:pPr>
            <w:r w:rsidRPr="00F92E5A">
              <w:rPr>
                <w:rFonts w:ascii="Times New Roman" w:eastAsia="Times New Roman" w:hAnsi="Times New Roman" w:cs="Times New Roman"/>
                <w:bCs/>
                <w:color w:val="000000"/>
                <w:sz w:val="28"/>
                <w:szCs w:val="28"/>
                <w:lang w:eastAsia="uk-UA"/>
              </w:rPr>
              <w:lastRenderedPageBreak/>
              <w:t>Функція</w:t>
            </w:r>
          </w:p>
        </w:tc>
        <w:tc>
          <w:tcPr>
            <w:tcW w:w="7403" w:type="dxa"/>
            <w:tcBorders>
              <w:top w:val="single" w:sz="4" w:space="0" w:color="auto"/>
              <w:left w:val="single" w:sz="4" w:space="0" w:color="auto"/>
              <w:bottom w:val="nil"/>
              <w:right w:val="single" w:sz="4" w:space="0" w:color="auto"/>
            </w:tcBorders>
            <w:shd w:val="clear" w:color="auto" w:fill="FFFFFF"/>
            <w:vAlign w:val="center"/>
          </w:tcPr>
          <w:p w:rsidR="00F92E5A" w:rsidRPr="00F92E5A" w:rsidRDefault="00F92E5A" w:rsidP="00F92E5A">
            <w:pPr>
              <w:spacing w:after="0" w:line="240" w:lineRule="auto"/>
              <w:jc w:val="center"/>
              <w:rPr>
                <w:rFonts w:ascii="Times New Roman" w:eastAsia="Times New Roman" w:hAnsi="Times New Roman" w:cs="Times New Roman"/>
                <w:sz w:val="28"/>
                <w:szCs w:val="28"/>
                <w:lang w:eastAsia="ru-RU"/>
              </w:rPr>
            </w:pPr>
            <w:r w:rsidRPr="00F92E5A">
              <w:rPr>
                <w:rFonts w:ascii="Times New Roman" w:eastAsia="Times New Roman" w:hAnsi="Times New Roman" w:cs="Times New Roman"/>
                <w:bCs/>
                <w:color w:val="000000"/>
                <w:sz w:val="28"/>
                <w:szCs w:val="28"/>
                <w:lang w:eastAsia="uk-UA"/>
              </w:rPr>
              <w:t>Зміст функції</w:t>
            </w:r>
          </w:p>
        </w:tc>
      </w:tr>
      <w:tr w:rsidR="00F92E5A" w:rsidRPr="00F92E5A" w:rsidTr="00F92E5A">
        <w:trPr>
          <w:trHeight w:val="326"/>
        </w:trPr>
        <w:tc>
          <w:tcPr>
            <w:tcW w:w="770" w:type="dxa"/>
            <w:vMerge w:val="restart"/>
            <w:tcBorders>
              <w:top w:val="single" w:sz="4" w:space="0" w:color="auto"/>
              <w:left w:val="single" w:sz="4" w:space="0" w:color="auto"/>
              <w:bottom w:val="nil"/>
              <w:right w:val="nil"/>
            </w:tcBorders>
            <w:shd w:val="clear" w:color="auto" w:fill="FFFFFF"/>
            <w:textDirection w:val="btLr"/>
            <w:vAlign w:val="center"/>
          </w:tcPr>
          <w:p w:rsidR="00F92E5A" w:rsidRPr="00F92E5A" w:rsidRDefault="00F92E5A" w:rsidP="00F92E5A">
            <w:pPr>
              <w:spacing w:after="0" w:line="240" w:lineRule="auto"/>
              <w:jc w:val="center"/>
              <w:rPr>
                <w:rFonts w:ascii="Times New Roman" w:eastAsia="Times New Roman" w:hAnsi="Times New Roman" w:cs="Times New Roman"/>
                <w:sz w:val="28"/>
                <w:szCs w:val="28"/>
                <w:lang w:eastAsia="ru-RU"/>
              </w:rPr>
            </w:pPr>
            <w:r w:rsidRPr="00F92E5A">
              <w:rPr>
                <w:rFonts w:ascii="Times New Roman" w:eastAsia="Times New Roman" w:hAnsi="Times New Roman" w:cs="Times New Roman"/>
                <w:bCs/>
                <w:color w:val="000000"/>
                <w:sz w:val="28"/>
                <w:szCs w:val="28"/>
                <w:lang w:eastAsia="uk-UA"/>
              </w:rPr>
              <w:t>Загальні функції</w:t>
            </w:r>
          </w:p>
        </w:tc>
        <w:tc>
          <w:tcPr>
            <w:tcW w:w="1464" w:type="dxa"/>
            <w:tcBorders>
              <w:top w:val="single" w:sz="4" w:space="0" w:color="auto"/>
              <w:left w:val="single" w:sz="4" w:space="0" w:color="auto"/>
              <w:bottom w:val="nil"/>
              <w:right w:val="nil"/>
            </w:tcBorders>
            <w:shd w:val="clear" w:color="auto" w:fill="FFFFFF"/>
            <w:vAlign w:val="center"/>
          </w:tcPr>
          <w:p w:rsidR="00F92E5A" w:rsidRPr="00F92E5A" w:rsidRDefault="00F92E5A" w:rsidP="007D7F5E">
            <w:pPr>
              <w:spacing w:after="0" w:line="240" w:lineRule="auto"/>
              <w:rPr>
                <w:rFonts w:ascii="Times New Roman" w:eastAsia="Times New Roman" w:hAnsi="Times New Roman" w:cs="Times New Roman"/>
                <w:sz w:val="28"/>
                <w:szCs w:val="28"/>
                <w:lang w:eastAsia="ru-RU"/>
              </w:rPr>
            </w:pPr>
            <w:r w:rsidRPr="00F92E5A">
              <w:rPr>
                <w:rFonts w:ascii="Times New Roman" w:eastAsia="Times New Roman" w:hAnsi="Times New Roman" w:cs="Times New Roman"/>
                <w:color w:val="000000"/>
                <w:sz w:val="28"/>
                <w:szCs w:val="28"/>
                <w:lang w:eastAsia="uk-UA"/>
              </w:rPr>
              <w:t>Інформаційна</w:t>
            </w:r>
          </w:p>
        </w:tc>
        <w:tc>
          <w:tcPr>
            <w:tcW w:w="7403" w:type="dxa"/>
            <w:tcBorders>
              <w:top w:val="single" w:sz="4" w:space="0" w:color="auto"/>
              <w:left w:val="single" w:sz="4" w:space="0" w:color="auto"/>
              <w:bottom w:val="nil"/>
              <w:right w:val="single" w:sz="4" w:space="0" w:color="auto"/>
            </w:tcBorders>
            <w:shd w:val="clear" w:color="auto" w:fill="FFFFFF"/>
            <w:vAlign w:val="center"/>
          </w:tcPr>
          <w:p w:rsidR="00F92E5A" w:rsidRPr="00F92E5A" w:rsidRDefault="00F92E5A" w:rsidP="00F92E5A">
            <w:pPr>
              <w:spacing w:after="0" w:line="240" w:lineRule="auto"/>
              <w:rPr>
                <w:rFonts w:ascii="Times New Roman" w:eastAsia="Times New Roman" w:hAnsi="Times New Roman" w:cs="Times New Roman"/>
                <w:sz w:val="28"/>
                <w:szCs w:val="28"/>
                <w:lang w:eastAsia="ru-RU"/>
              </w:rPr>
            </w:pPr>
            <w:r w:rsidRPr="00F92E5A">
              <w:rPr>
                <w:rFonts w:ascii="Times New Roman" w:eastAsia="Times New Roman" w:hAnsi="Times New Roman" w:cs="Times New Roman"/>
                <w:color w:val="000000"/>
                <w:sz w:val="28"/>
                <w:szCs w:val="28"/>
                <w:lang w:eastAsia="uk-UA"/>
              </w:rPr>
              <w:t>Документ створюється для збереження інформації</w:t>
            </w:r>
          </w:p>
        </w:tc>
      </w:tr>
      <w:tr w:rsidR="00F92E5A" w:rsidRPr="00F92E5A" w:rsidTr="00F92E5A">
        <w:trPr>
          <w:trHeight w:val="541"/>
        </w:trPr>
        <w:tc>
          <w:tcPr>
            <w:tcW w:w="770" w:type="dxa"/>
            <w:vMerge/>
            <w:tcBorders>
              <w:top w:val="nil"/>
              <w:left w:val="single" w:sz="4" w:space="0" w:color="auto"/>
              <w:bottom w:val="nil"/>
              <w:right w:val="nil"/>
            </w:tcBorders>
            <w:shd w:val="clear" w:color="auto" w:fill="FFFFFF"/>
            <w:textDirection w:val="btLr"/>
            <w:vAlign w:val="center"/>
          </w:tcPr>
          <w:p w:rsidR="00F92E5A" w:rsidRPr="00F92E5A" w:rsidRDefault="00F92E5A" w:rsidP="00F92E5A">
            <w:pPr>
              <w:spacing w:after="0" w:line="240" w:lineRule="auto"/>
              <w:jc w:val="center"/>
              <w:rPr>
                <w:rFonts w:ascii="Times New Roman" w:eastAsia="Times New Roman" w:hAnsi="Times New Roman" w:cs="Times New Roman"/>
                <w:sz w:val="28"/>
                <w:szCs w:val="28"/>
                <w:lang w:eastAsia="ru-RU"/>
              </w:rPr>
            </w:pPr>
          </w:p>
        </w:tc>
        <w:tc>
          <w:tcPr>
            <w:tcW w:w="1464" w:type="dxa"/>
            <w:tcBorders>
              <w:top w:val="single" w:sz="4" w:space="0" w:color="auto"/>
              <w:left w:val="single" w:sz="4" w:space="0" w:color="auto"/>
              <w:bottom w:val="nil"/>
              <w:right w:val="nil"/>
            </w:tcBorders>
            <w:shd w:val="clear" w:color="auto" w:fill="FFFFFF"/>
            <w:vAlign w:val="center"/>
          </w:tcPr>
          <w:p w:rsidR="00F92E5A" w:rsidRPr="00F92E5A" w:rsidRDefault="00F92E5A" w:rsidP="007D7F5E">
            <w:pPr>
              <w:spacing w:after="0" w:line="240" w:lineRule="auto"/>
              <w:rPr>
                <w:rFonts w:ascii="Times New Roman" w:eastAsia="Times New Roman" w:hAnsi="Times New Roman" w:cs="Times New Roman"/>
                <w:sz w:val="28"/>
                <w:szCs w:val="28"/>
                <w:lang w:eastAsia="ru-RU"/>
              </w:rPr>
            </w:pPr>
            <w:r w:rsidRPr="00F92E5A">
              <w:rPr>
                <w:rFonts w:ascii="Times New Roman" w:eastAsia="Times New Roman" w:hAnsi="Times New Roman" w:cs="Times New Roman"/>
                <w:color w:val="000000"/>
                <w:sz w:val="28"/>
                <w:szCs w:val="28"/>
                <w:lang w:eastAsia="uk-UA"/>
              </w:rPr>
              <w:t>Соціальна</w:t>
            </w:r>
          </w:p>
        </w:tc>
        <w:tc>
          <w:tcPr>
            <w:tcW w:w="7403" w:type="dxa"/>
            <w:tcBorders>
              <w:top w:val="single" w:sz="4" w:space="0" w:color="auto"/>
              <w:left w:val="single" w:sz="4" w:space="0" w:color="auto"/>
              <w:bottom w:val="nil"/>
              <w:right w:val="single" w:sz="4" w:space="0" w:color="auto"/>
            </w:tcBorders>
            <w:shd w:val="clear" w:color="auto" w:fill="FFFFFF"/>
            <w:vAlign w:val="center"/>
          </w:tcPr>
          <w:p w:rsidR="00F92E5A" w:rsidRPr="00F92E5A" w:rsidRDefault="00F92E5A" w:rsidP="00F92E5A">
            <w:pPr>
              <w:spacing w:after="0" w:line="240" w:lineRule="auto"/>
              <w:rPr>
                <w:rFonts w:ascii="Times New Roman" w:eastAsia="Times New Roman" w:hAnsi="Times New Roman" w:cs="Times New Roman"/>
                <w:sz w:val="28"/>
                <w:szCs w:val="28"/>
                <w:lang w:eastAsia="ru-RU"/>
              </w:rPr>
            </w:pPr>
            <w:r w:rsidRPr="00F92E5A">
              <w:rPr>
                <w:rFonts w:ascii="Times New Roman" w:eastAsia="Times New Roman" w:hAnsi="Times New Roman" w:cs="Times New Roman"/>
                <w:color w:val="000000"/>
                <w:sz w:val="28"/>
                <w:szCs w:val="28"/>
                <w:lang w:eastAsia="uk-UA"/>
              </w:rPr>
              <w:t>Документ є соціально значимим об’єктом, тому що зв’язаний з визначеною соціальною потребою</w:t>
            </w:r>
          </w:p>
        </w:tc>
      </w:tr>
      <w:tr w:rsidR="00F92E5A" w:rsidRPr="00F92E5A" w:rsidTr="00F92E5A">
        <w:trPr>
          <w:trHeight w:val="534"/>
        </w:trPr>
        <w:tc>
          <w:tcPr>
            <w:tcW w:w="770" w:type="dxa"/>
            <w:vMerge/>
            <w:tcBorders>
              <w:top w:val="nil"/>
              <w:left w:val="single" w:sz="4" w:space="0" w:color="auto"/>
              <w:bottom w:val="nil"/>
              <w:right w:val="nil"/>
            </w:tcBorders>
            <w:shd w:val="clear" w:color="auto" w:fill="FFFFFF"/>
            <w:textDirection w:val="btLr"/>
            <w:vAlign w:val="center"/>
          </w:tcPr>
          <w:p w:rsidR="00F92E5A" w:rsidRPr="00F92E5A" w:rsidRDefault="00F92E5A" w:rsidP="00F92E5A">
            <w:pPr>
              <w:spacing w:after="0" w:line="240" w:lineRule="auto"/>
              <w:jc w:val="center"/>
              <w:rPr>
                <w:rFonts w:ascii="Times New Roman" w:eastAsia="Times New Roman" w:hAnsi="Times New Roman" w:cs="Times New Roman"/>
                <w:sz w:val="28"/>
                <w:szCs w:val="28"/>
                <w:lang w:eastAsia="ru-RU"/>
              </w:rPr>
            </w:pPr>
          </w:p>
        </w:tc>
        <w:tc>
          <w:tcPr>
            <w:tcW w:w="1464" w:type="dxa"/>
            <w:tcBorders>
              <w:top w:val="single" w:sz="4" w:space="0" w:color="auto"/>
              <w:left w:val="single" w:sz="4" w:space="0" w:color="auto"/>
              <w:bottom w:val="nil"/>
              <w:right w:val="nil"/>
            </w:tcBorders>
            <w:shd w:val="clear" w:color="auto" w:fill="FFFFFF"/>
            <w:vAlign w:val="center"/>
          </w:tcPr>
          <w:p w:rsidR="00F92E5A" w:rsidRPr="00F92E5A" w:rsidRDefault="00F92E5A" w:rsidP="007D7F5E">
            <w:pPr>
              <w:spacing w:after="0" w:line="240" w:lineRule="auto"/>
              <w:rPr>
                <w:rFonts w:ascii="Times New Roman" w:eastAsia="Times New Roman" w:hAnsi="Times New Roman" w:cs="Times New Roman"/>
                <w:sz w:val="28"/>
                <w:szCs w:val="28"/>
                <w:lang w:eastAsia="ru-RU"/>
              </w:rPr>
            </w:pPr>
            <w:r w:rsidRPr="00F92E5A">
              <w:rPr>
                <w:rFonts w:ascii="Times New Roman" w:eastAsia="Times New Roman" w:hAnsi="Times New Roman" w:cs="Times New Roman"/>
                <w:color w:val="000000"/>
                <w:sz w:val="28"/>
                <w:szCs w:val="28"/>
                <w:lang w:eastAsia="uk-UA"/>
              </w:rPr>
              <w:t>Комунікативна</w:t>
            </w:r>
          </w:p>
        </w:tc>
        <w:tc>
          <w:tcPr>
            <w:tcW w:w="7403" w:type="dxa"/>
            <w:tcBorders>
              <w:top w:val="single" w:sz="4" w:space="0" w:color="auto"/>
              <w:left w:val="single" w:sz="4" w:space="0" w:color="auto"/>
              <w:bottom w:val="nil"/>
              <w:right w:val="single" w:sz="4" w:space="0" w:color="auto"/>
            </w:tcBorders>
            <w:shd w:val="clear" w:color="auto" w:fill="FFFFFF"/>
            <w:vAlign w:val="center"/>
          </w:tcPr>
          <w:p w:rsidR="00F92E5A" w:rsidRPr="00F92E5A" w:rsidRDefault="00F92E5A" w:rsidP="00F92E5A">
            <w:pPr>
              <w:spacing w:after="0" w:line="240" w:lineRule="auto"/>
              <w:rPr>
                <w:rFonts w:ascii="Times New Roman" w:eastAsia="Times New Roman" w:hAnsi="Times New Roman" w:cs="Times New Roman"/>
                <w:sz w:val="28"/>
                <w:szCs w:val="28"/>
                <w:lang w:eastAsia="ru-RU"/>
              </w:rPr>
            </w:pPr>
            <w:r w:rsidRPr="00F92E5A">
              <w:rPr>
                <w:rFonts w:ascii="Times New Roman" w:eastAsia="Times New Roman" w:hAnsi="Times New Roman" w:cs="Times New Roman"/>
                <w:color w:val="000000"/>
                <w:sz w:val="28"/>
                <w:szCs w:val="28"/>
                <w:lang w:eastAsia="uk-UA"/>
              </w:rPr>
              <w:t>Документ виступає засобом зв’язку між підприємствами та іншими суспільними структурами</w:t>
            </w:r>
          </w:p>
        </w:tc>
      </w:tr>
      <w:tr w:rsidR="00F92E5A" w:rsidRPr="00F92E5A" w:rsidTr="00F92E5A">
        <w:trPr>
          <w:trHeight w:val="548"/>
        </w:trPr>
        <w:tc>
          <w:tcPr>
            <w:tcW w:w="770" w:type="dxa"/>
            <w:vMerge/>
            <w:tcBorders>
              <w:top w:val="nil"/>
              <w:left w:val="single" w:sz="4" w:space="0" w:color="auto"/>
              <w:bottom w:val="nil"/>
              <w:right w:val="nil"/>
            </w:tcBorders>
            <w:shd w:val="clear" w:color="auto" w:fill="FFFFFF"/>
            <w:textDirection w:val="btLr"/>
            <w:vAlign w:val="center"/>
          </w:tcPr>
          <w:p w:rsidR="00F92E5A" w:rsidRPr="00F92E5A" w:rsidRDefault="00F92E5A" w:rsidP="00F92E5A">
            <w:pPr>
              <w:spacing w:after="0" w:line="240" w:lineRule="auto"/>
              <w:jc w:val="center"/>
              <w:rPr>
                <w:rFonts w:ascii="Times New Roman" w:eastAsia="Times New Roman" w:hAnsi="Times New Roman" w:cs="Times New Roman"/>
                <w:sz w:val="28"/>
                <w:szCs w:val="28"/>
                <w:lang w:eastAsia="ru-RU"/>
              </w:rPr>
            </w:pPr>
          </w:p>
        </w:tc>
        <w:tc>
          <w:tcPr>
            <w:tcW w:w="1464" w:type="dxa"/>
            <w:tcBorders>
              <w:top w:val="single" w:sz="4" w:space="0" w:color="auto"/>
              <w:left w:val="single" w:sz="4" w:space="0" w:color="auto"/>
              <w:bottom w:val="nil"/>
              <w:right w:val="nil"/>
            </w:tcBorders>
            <w:shd w:val="clear" w:color="auto" w:fill="FFFFFF"/>
            <w:vAlign w:val="center"/>
          </w:tcPr>
          <w:p w:rsidR="00F92E5A" w:rsidRPr="00F92E5A" w:rsidRDefault="00F92E5A" w:rsidP="007D7F5E">
            <w:pPr>
              <w:spacing w:after="0" w:line="240" w:lineRule="auto"/>
              <w:rPr>
                <w:rFonts w:ascii="Times New Roman" w:eastAsia="Times New Roman" w:hAnsi="Times New Roman" w:cs="Times New Roman"/>
                <w:sz w:val="28"/>
                <w:szCs w:val="28"/>
                <w:lang w:eastAsia="ru-RU"/>
              </w:rPr>
            </w:pPr>
            <w:r w:rsidRPr="00F92E5A">
              <w:rPr>
                <w:rFonts w:ascii="Times New Roman" w:eastAsia="Times New Roman" w:hAnsi="Times New Roman" w:cs="Times New Roman"/>
                <w:color w:val="000000"/>
                <w:sz w:val="28"/>
                <w:szCs w:val="28"/>
                <w:lang w:eastAsia="uk-UA"/>
              </w:rPr>
              <w:t>Культурна</w:t>
            </w:r>
          </w:p>
        </w:tc>
        <w:tc>
          <w:tcPr>
            <w:tcW w:w="7403" w:type="dxa"/>
            <w:tcBorders>
              <w:top w:val="single" w:sz="4" w:space="0" w:color="auto"/>
              <w:left w:val="single" w:sz="4" w:space="0" w:color="auto"/>
              <w:bottom w:val="nil"/>
              <w:right w:val="single" w:sz="4" w:space="0" w:color="auto"/>
            </w:tcBorders>
            <w:shd w:val="clear" w:color="auto" w:fill="FFFFFF"/>
            <w:vAlign w:val="center"/>
          </w:tcPr>
          <w:p w:rsidR="00F92E5A" w:rsidRPr="00F92E5A" w:rsidRDefault="00F92E5A" w:rsidP="00F92E5A">
            <w:pPr>
              <w:spacing w:after="0" w:line="240" w:lineRule="auto"/>
              <w:rPr>
                <w:rFonts w:ascii="Times New Roman" w:eastAsia="Times New Roman" w:hAnsi="Times New Roman" w:cs="Times New Roman"/>
                <w:sz w:val="28"/>
                <w:szCs w:val="28"/>
                <w:lang w:eastAsia="ru-RU"/>
              </w:rPr>
            </w:pPr>
            <w:r w:rsidRPr="00F92E5A">
              <w:rPr>
                <w:rFonts w:ascii="Times New Roman" w:eastAsia="Times New Roman" w:hAnsi="Times New Roman" w:cs="Times New Roman"/>
                <w:color w:val="000000"/>
                <w:sz w:val="28"/>
                <w:szCs w:val="28"/>
                <w:lang w:eastAsia="uk-UA"/>
              </w:rPr>
              <w:t>Документ закріплює і передає культурні традиції, зокрема, рівень наукового і технічного розвитку суспільства</w:t>
            </w:r>
          </w:p>
        </w:tc>
      </w:tr>
      <w:tr w:rsidR="00F92E5A" w:rsidRPr="00F92E5A" w:rsidTr="00F92E5A">
        <w:trPr>
          <w:trHeight w:val="1090"/>
        </w:trPr>
        <w:tc>
          <w:tcPr>
            <w:tcW w:w="770" w:type="dxa"/>
            <w:vMerge w:val="restart"/>
            <w:tcBorders>
              <w:top w:val="single" w:sz="4" w:space="0" w:color="auto"/>
              <w:left w:val="single" w:sz="4" w:space="0" w:color="auto"/>
              <w:bottom w:val="nil"/>
              <w:right w:val="nil"/>
            </w:tcBorders>
            <w:shd w:val="clear" w:color="auto" w:fill="FFFFFF"/>
            <w:textDirection w:val="btLr"/>
            <w:vAlign w:val="center"/>
          </w:tcPr>
          <w:p w:rsidR="00F92E5A" w:rsidRPr="00F92E5A" w:rsidRDefault="00F92E5A" w:rsidP="00F92E5A">
            <w:pPr>
              <w:spacing w:after="0" w:line="240" w:lineRule="auto"/>
              <w:jc w:val="center"/>
              <w:rPr>
                <w:rFonts w:ascii="Times New Roman" w:eastAsia="Times New Roman" w:hAnsi="Times New Roman" w:cs="Times New Roman"/>
                <w:sz w:val="28"/>
                <w:szCs w:val="28"/>
                <w:lang w:eastAsia="ru-RU"/>
              </w:rPr>
            </w:pPr>
            <w:r w:rsidRPr="00F92E5A">
              <w:rPr>
                <w:rFonts w:ascii="Times New Roman" w:eastAsia="Times New Roman" w:hAnsi="Times New Roman" w:cs="Times New Roman"/>
                <w:bCs/>
                <w:color w:val="000000"/>
                <w:sz w:val="28"/>
                <w:szCs w:val="28"/>
                <w:lang w:eastAsia="uk-UA"/>
              </w:rPr>
              <w:t>Спеціальні функції</w:t>
            </w:r>
          </w:p>
        </w:tc>
        <w:tc>
          <w:tcPr>
            <w:tcW w:w="1464" w:type="dxa"/>
            <w:tcBorders>
              <w:top w:val="single" w:sz="4" w:space="0" w:color="auto"/>
              <w:left w:val="single" w:sz="4" w:space="0" w:color="auto"/>
              <w:bottom w:val="nil"/>
              <w:right w:val="nil"/>
            </w:tcBorders>
            <w:shd w:val="clear" w:color="auto" w:fill="FFFFFF"/>
            <w:vAlign w:val="center"/>
          </w:tcPr>
          <w:p w:rsidR="00F92E5A" w:rsidRPr="00F92E5A" w:rsidRDefault="00F92E5A" w:rsidP="00F92E5A">
            <w:pPr>
              <w:spacing w:after="0" w:line="240" w:lineRule="auto"/>
              <w:rPr>
                <w:rFonts w:ascii="Times New Roman" w:eastAsia="Times New Roman" w:hAnsi="Times New Roman" w:cs="Times New Roman"/>
                <w:sz w:val="28"/>
                <w:szCs w:val="28"/>
                <w:lang w:eastAsia="ru-RU"/>
              </w:rPr>
            </w:pPr>
            <w:r w:rsidRPr="00F92E5A">
              <w:rPr>
                <w:rFonts w:ascii="Times New Roman" w:eastAsia="Times New Roman" w:hAnsi="Times New Roman" w:cs="Times New Roman"/>
                <w:color w:val="000000"/>
                <w:sz w:val="28"/>
                <w:szCs w:val="28"/>
                <w:lang w:eastAsia="uk-UA"/>
              </w:rPr>
              <w:t>Управлінська</w:t>
            </w:r>
          </w:p>
        </w:tc>
        <w:tc>
          <w:tcPr>
            <w:tcW w:w="7403" w:type="dxa"/>
            <w:tcBorders>
              <w:top w:val="single" w:sz="4" w:space="0" w:color="auto"/>
              <w:left w:val="single" w:sz="4" w:space="0" w:color="auto"/>
              <w:bottom w:val="nil"/>
              <w:right w:val="single" w:sz="4" w:space="0" w:color="auto"/>
            </w:tcBorders>
            <w:shd w:val="clear" w:color="auto" w:fill="FFFFFF"/>
            <w:vAlign w:val="center"/>
          </w:tcPr>
          <w:p w:rsidR="00F92E5A" w:rsidRPr="00F92E5A" w:rsidRDefault="00F92E5A" w:rsidP="00F92E5A">
            <w:pPr>
              <w:spacing w:after="0" w:line="240" w:lineRule="auto"/>
              <w:rPr>
                <w:rFonts w:ascii="Times New Roman" w:eastAsia="Times New Roman" w:hAnsi="Times New Roman" w:cs="Times New Roman"/>
                <w:sz w:val="28"/>
                <w:szCs w:val="28"/>
                <w:lang w:eastAsia="ru-RU"/>
              </w:rPr>
            </w:pPr>
            <w:r w:rsidRPr="00F92E5A">
              <w:rPr>
                <w:rFonts w:ascii="Times New Roman" w:eastAsia="Times New Roman" w:hAnsi="Times New Roman" w:cs="Times New Roman"/>
                <w:color w:val="000000"/>
                <w:sz w:val="28"/>
                <w:szCs w:val="28"/>
                <w:lang w:eastAsia="uk-UA"/>
              </w:rPr>
              <w:t>Документ є інструментом управління, у зв’язку 3 тим, що він спеціально створений для цієї мети.</w:t>
            </w:r>
          </w:p>
          <w:p w:rsidR="00F92E5A" w:rsidRPr="00F92E5A" w:rsidRDefault="00F92E5A" w:rsidP="00F92E5A">
            <w:pPr>
              <w:spacing w:after="0" w:line="240" w:lineRule="auto"/>
              <w:rPr>
                <w:rFonts w:ascii="Times New Roman" w:eastAsia="Times New Roman" w:hAnsi="Times New Roman" w:cs="Times New Roman"/>
                <w:sz w:val="28"/>
                <w:szCs w:val="28"/>
                <w:lang w:eastAsia="ru-RU"/>
              </w:rPr>
            </w:pPr>
            <w:r w:rsidRPr="00F92E5A">
              <w:rPr>
                <w:rFonts w:ascii="Times New Roman" w:eastAsia="Times New Roman" w:hAnsi="Times New Roman" w:cs="Times New Roman"/>
                <w:iCs/>
                <w:color w:val="000000"/>
                <w:sz w:val="28"/>
                <w:szCs w:val="28"/>
                <w:lang w:eastAsia="uk-UA"/>
              </w:rPr>
              <w:t>Приклад -</w:t>
            </w:r>
            <w:r w:rsidRPr="00F92E5A">
              <w:rPr>
                <w:rFonts w:ascii="Times New Roman" w:eastAsia="Times New Roman" w:hAnsi="Times New Roman" w:cs="Times New Roman"/>
                <w:color w:val="000000"/>
                <w:sz w:val="28"/>
                <w:szCs w:val="28"/>
                <w:lang w:eastAsia="uk-UA"/>
              </w:rPr>
              <w:t xml:space="preserve"> планові, звітні, організаційно-розпорядчі документи тощо</w:t>
            </w:r>
          </w:p>
        </w:tc>
      </w:tr>
      <w:tr w:rsidR="00F92E5A" w:rsidRPr="00F92E5A" w:rsidTr="00F92E5A">
        <w:trPr>
          <w:trHeight w:val="1076"/>
        </w:trPr>
        <w:tc>
          <w:tcPr>
            <w:tcW w:w="770" w:type="dxa"/>
            <w:vMerge/>
            <w:tcBorders>
              <w:top w:val="nil"/>
              <w:left w:val="single" w:sz="4" w:space="0" w:color="auto"/>
              <w:bottom w:val="nil"/>
              <w:right w:val="nil"/>
            </w:tcBorders>
            <w:shd w:val="clear" w:color="auto" w:fill="FFFFFF"/>
            <w:textDirection w:val="btLr"/>
          </w:tcPr>
          <w:p w:rsidR="00F92E5A" w:rsidRPr="00F92E5A" w:rsidRDefault="00F92E5A" w:rsidP="00F92E5A">
            <w:pPr>
              <w:spacing w:after="0" w:line="240" w:lineRule="auto"/>
              <w:rPr>
                <w:rFonts w:ascii="Times New Roman" w:eastAsia="Times New Roman" w:hAnsi="Times New Roman" w:cs="Times New Roman"/>
                <w:sz w:val="28"/>
                <w:szCs w:val="28"/>
                <w:lang w:eastAsia="ru-RU"/>
              </w:rPr>
            </w:pPr>
          </w:p>
        </w:tc>
        <w:tc>
          <w:tcPr>
            <w:tcW w:w="1464" w:type="dxa"/>
            <w:tcBorders>
              <w:top w:val="single" w:sz="4" w:space="0" w:color="auto"/>
              <w:left w:val="single" w:sz="4" w:space="0" w:color="auto"/>
              <w:bottom w:val="nil"/>
              <w:right w:val="nil"/>
            </w:tcBorders>
            <w:shd w:val="clear" w:color="auto" w:fill="FFFFFF"/>
            <w:vAlign w:val="center"/>
          </w:tcPr>
          <w:p w:rsidR="00F92E5A" w:rsidRPr="00F92E5A" w:rsidRDefault="00F92E5A" w:rsidP="00F92E5A">
            <w:pPr>
              <w:spacing w:after="0" w:line="240" w:lineRule="auto"/>
              <w:rPr>
                <w:rFonts w:ascii="Times New Roman" w:eastAsia="Times New Roman" w:hAnsi="Times New Roman" w:cs="Times New Roman"/>
                <w:sz w:val="28"/>
                <w:szCs w:val="28"/>
                <w:lang w:eastAsia="ru-RU"/>
              </w:rPr>
            </w:pPr>
            <w:r w:rsidRPr="00F92E5A">
              <w:rPr>
                <w:rFonts w:ascii="Times New Roman" w:eastAsia="Times New Roman" w:hAnsi="Times New Roman" w:cs="Times New Roman"/>
                <w:color w:val="000000"/>
                <w:sz w:val="28"/>
                <w:szCs w:val="28"/>
                <w:lang w:eastAsia="uk-UA"/>
              </w:rPr>
              <w:t>Правова</w:t>
            </w:r>
          </w:p>
        </w:tc>
        <w:tc>
          <w:tcPr>
            <w:tcW w:w="7403" w:type="dxa"/>
            <w:tcBorders>
              <w:top w:val="single" w:sz="4" w:space="0" w:color="auto"/>
              <w:left w:val="single" w:sz="4" w:space="0" w:color="auto"/>
              <w:bottom w:val="nil"/>
              <w:right w:val="single" w:sz="4" w:space="0" w:color="auto"/>
            </w:tcBorders>
            <w:shd w:val="clear" w:color="auto" w:fill="FFFFFF"/>
            <w:vAlign w:val="center"/>
          </w:tcPr>
          <w:p w:rsidR="00F92E5A" w:rsidRPr="00F92E5A" w:rsidRDefault="00F92E5A" w:rsidP="00F92E5A">
            <w:pPr>
              <w:spacing w:after="0" w:line="240" w:lineRule="auto"/>
              <w:rPr>
                <w:rFonts w:ascii="Times New Roman" w:eastAsia="Times New Roman" w:hAnsi="Times New Roman" w:cs="Times New Roman"/>
                <w:sz w:val="28"/>
                <w:szCs w:val="28"/>
                <w:lang w:eastAsia="ru-RU"/>
              </w:rPr>
            </w:pPr>
            <w:r w:rsidRPr="00F92E5A">
              <w:rPr>
                <w:rFonts w:ascii="Times New Roman" w:eastAsia="Times New Roman" w:hAnsi="Times New Roman" w:cs="Times New Roman"/>
                <w:color w:val="000000"/>
                <w:sz w:val="28"/>
                <w:szCs w:val="28"/>
                <w:lang w:eastAsia="uk-UA"/>
              </w:rPr>
              <w:t>Документ є засобом закріплення і зміни правових норм і правовідносин у суспільстві.</w:t>
            </w:r>
          </w:p>
          <w:p w:rsidR="00F92E5A" w:rsidRPr="00F92E5A" w:rsidRDefault="00F92E5A" w:rsidP="00F92E5A">
            <w:pPr>
              <w:spacing w:after="0" w:line="240" w:lineRule="auto"/>
              <w:rPr>
                <w:rFonts w:ascii="Times New Roman" w:eastAsia="Times New Roman" w:hAnsi="Times New Roman" w:cs="Times New Roman"/>
                <w:sz w:val="28"/>
                <w:szCs w:val="28"/>
                <w:lang w:eastAsia="ru-RU"/>
              </w:rPr>
            </w:pPr>
            <w:r w:rsidRPr="00F92E5A">
              <w:rPr>
                <w:rFonts w:ascii="Times New Roman" w:eastAsia="Times New Roman" w:hAnsi="Times New Roman" w:cs="Times New Roman"/>
                <w:iCs/>
                <w:color w:val="000000"/>
                <w:sz w:val="28"/>
                <w:szCs w:val="28"/>
                <w:lang w:eastAsia="uk-UA"/>
              </w:rPr>
              <w:t>Приклад -</w:t>
            </w:r>
            <w:r w:rsidRPr="00F92E5A">
              <w:rPr>
                <w:rFonts w:ascii="Times New Roman" w:eastAsia="Times New Roman" w:hAnsi="Times New Roman" w:cs="Times New Roman"/>
                <w:color w:val="000000"/>
                <w:sz w:val="28"/>
                <w:szCs w:val="28"/>
                <w:lang w:eastAsia="uk-UA"/>
              </w:rPr>
              <w:t xml:space="preserve"> законодавчі і правові нормативні акти, документи, які набувають на час правову функцію</w:t>
            </w:r>
          </w:p>
        </w:tc>
      </w:tr>
      <w:tr w:rsidR="00F92E5A" w:rsidRPr="00F92E5A" w:rsidTr="00F92E5A">
        <w:trPr>
          <w:trHeight w:val="923"/>
        </w:trPr>
        <w:tc>
          <w:tcPr>
            <w:tcW w:w="770" w:type="dxa"/>
            <w:vMerge/>
            <w:tcBorders>
              <w:top w:val="nil"/>
              <w:left w:val="single" w:sz="4" w:space="0" w:color="auto"/>
              <w:bottom w:val="single" w:sz="4" w:space="0" w:color="auto"/>
              <w:right w:val="nil"/>
            </w:tcBorders>
            <w:shd w:val="clear" w:color="auto" w:fill="FFFFFF"/>
            <w:textDirection w:val="btLr"/>
          </w:tcPr>
          <w:p w:rsidR="00F92E5A" w:rsidRPr="00F92E5A" w:rsidRDefault="00F92E5A" w:rsidP="00F92E5A">
            <w:pPr>
              <w:spacing w:after="0" w:line="240" w:lineRule="auto"/>
              <w:rPr>
                <w:rFonts w:ascii="Times New Roman" w:eastAsia="Times New Roman" w:hAnsi="Times New Roman" w:cs="Times New Roman"/>
                <w:sz w:val="28"/>
                <w:szCs w:val="28"/>
                <w:lang w:eastAsia="ru-RU"/>
              </w:rPr>
            </w:pPr>
          </w:p>
        </w:tc>
        <w:tc>
          <w:tcPr>
            <w:tcW w:w="1464" w:type="dxa"/>
            <w:tcBorders>
              <w:top w:val="single" w:sz="4" w:space="0" w:color="auto"/>
              <w:left w:val="single" w:sz="4" w:space="0" w:color="auto"/>
              <w:bottom w:val="single" w:sz="4" w:space="0" w:color="auto"/>
              <w:right w:val="nil"/>
            </w:tcBorders>
            <w:shd w:val="clear" w:color="auto" w:fill="FFFFFF"/>
            <w:vAlign w:val="center"/>
          </w:tcPr>
          <w:p w:rsidR="00F92E5A" w:rsidRPr="00F92E5A" w:rsidRDefault="00F92E5A" w:rsidP="00F92E5A">
            <w:pPr>
              <w:spacing w:after="0" w:line="240" w:lineRule="auto"/>
              <w:rPr>
                <w:rFonts w:ascii="Times New Roman" w:eastAsia="Times New Roman" w:hAnsi="Times New Roman" w:cs="Times New Roman"/>
                <w:sz w:val="28"/>
                <w:szCs w:val="28"/>
                <w:lang w:eastAsia="ru-RU"/>
              </w:rPr>
            </w:pPr>
            <w:r w:rsidRPr="00F92E5A">
              <w:rPr>
                <w:rFonts w:ascii="Times New Roman" w:eastAsia="Times New Roman" w:hAnsi="Times New Roman" w:cs="Times New Roman"/>
                <w:color w:val="000000"/>
                <w:sz w:val="28"/>
                <w:szCs w:val="28"/>
                <w:lang w:eastAsia="uk-UA"/>
              </w:rPr>
              <w:t>Історична</w:t>
            </w:r>
          </w:p>
        </w:tc>
        <w:tc>
          <w:tcPr>
            <w:tcW w:w="7403" w:type="dxa"/>
            <w:tcBorders>
              <w:top w:val="single" w:sz="4" w:space="0" w:color="auto"/>
              <w:left w:val="single" w:sz="4" w:space="0" w:color="auto"/>
              <w:bottom w:val="single" w:sz="4" w:space="0" w:color="auto"/>
              <w:right w:val="single" w:sz="4" w:space="0" w:color="auto"/>
            </w:tcBorders>
            <w:shd w:val="clear" w:color="auto" w:fill="FFFFFF"/>
            <w:vAlign w:val="center"/>
          </w:tcPr>
          <w:p w:rsidR="00F92E5A" w:rsidRPr="00F92E5A" w:rsidRDefault="00F92E5A" w:rsidP="00F92E5A">
            <w:pPr>
              <w:spacing w:after="0" w:line="240" w:lineRule="auto"/>
              <w:rPr>
                <w:rFonts w:ascii="Times New Roman" w:eastAsia="Times New Roman" w:hAnsi="Times New Roman" w:cs="Times New Roman"/>
                <w:sz w:val="28"/>
                <w:szCs w:val="28"/>
                <w:lang w:eastAsia="ru-RU"/>
              </w:rPr>
            </w:pPr>
            <w:r w:rsidRPr="00F92E5A">
              <w:rPr>
                <w:rFonts w:ascii="Times New Roman" w:eastAsia="Times New Roman" w:hAnsi="Times New Roman" w:cs="Times New Roman"/>
                <w:color w:val="000000"/>
                <w:sz w:val="28"/>
                <w:szCs w:val="28"/>
                <w:lang w:eastAsia="uk-UA"/>
              </w:rPr>
              <w:t>Документ - це джерело історичних відомостей про розвиток суспільства після виконання своїх оперативних функцій, чому допомагає його надходження на зберігання до архіву</w:t>
            </w:r>
          </w:p>
        </w:tc>
      </w:tr>
    </w:tbl>
    <w:p w:rsidR="00F92E5A" w:rsidRDefault="00F92E5A" w:rsidP="001B541D">
      <w:pPr>
        <w:widowControl w:val="0"/>
        <w:spacing w:after="0" w:line="240" w:lineRule="auto"/>
        <w:jc w:val="center"/>
        <w:rPr>
          <w:rFonts w:ascii="Times New Roman" w:hAnsi="Times New Roman" w:cs="Times New Roman"/>
          <w:sz w:val="28"/>
        </w:rPr>
      </w:pPr>
      <w:r>
        <w:rPr>
          <w:noProof/>
          <w:lang w:val="ru-RU" w:eastAsia="ru-RU"/>
        </w:rPr>
        <w:drawing>
          <wp:inline distT="0" distB="0" distL="0" distR="0" wp14:anchorId="6C03B63A" wp14:editId="3C1DBCE1">
            <wp:extent cx="4894385" cy="3120303"/>
            <wp:effectExtent l="0" t="0" r="1905" b="444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4898681" cy="3123042"/>
                    </a:xfrm>
                    <a:prstGeom prst="rect">
                      <a:avLst/>
                    </a:prstGeom>
                  </pic:spPr>
                </pic:pic>
              </a:graphicData>
            </a:graphic>
          </wp:inline>
        </w:drawing>
      </w:r>
    </w:p>
    <w:p w:rsidR="00F92E5A" w:rsidRDefault="00522DD2" w:rsidP="001B541D">
      <w:pPr>
        <w:widowControl w:val="0"/>
        <w:spacing w:after="0" w:line="240" w:lineRule="auto"/>
        <w:jc w:val="center"/>
        <w:rPr>
          <w:rFonts w:ascii="Times New Roman" w:hAnsi="Times New Roman" w:cs="Times New Roman"/>
          <w:sz w:val="28"/>
        </w:rPr>
      </w:pPr>
      <w:r w:rsidRPr="00522DD2">
        <w:rPr>
          <w:noProof/>
          <w:lang w:val="ru-RU" w:eastAsia="ru-RU"/>
        </w:rPr>
        <w:lastRenderedPageBreak/>
        <w:drawing>
          <wp:inline distT="0" distB="0" distL="0" distR="0" wp14:anchorId="3FF03928" wp14:editId="7DCD85B9">
            <wp:extent cx="5770880" cy="8618220"/>
            <wp:effectExtent l="0" t="0" r="127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770880" cy="8618220"/>
                    </a:xfrm>
                    <a:prstGeom prst="rect">
                      <a:avLst/>
                    </a:prstGeom>
                  </pic:spPr>
                </pic:pic>
              </a:graphicData>
            </a:graphic>
          </wp:inline>
        </w:drawing>
      </w:r>
    </w:p>
    <w:p w:rsidR="00522DD2" w:rsidRDefault="00522DD2" w:rsidP="00522DD2">
      <w:pPr>
        <w:widowControl w:val="0"/>
        <w:spacing w:after="0" w:line="240" w:lineRule="auto"/>
        <w:ind w:firstLine="709"/>
        <w:jc w:val="both"/>
        <w:rPr>
          <w:rFonts w:ascii="Times New Roman" w:hAnsi="Times New Roman" w:cs="Times New Roman"/>
          <w:sz w:val="28"/>
        </w:rPr>
      </w:pPr>
      <w:r w:rsidRPr="00522DD2">
        <w:rPr>
          <w:rFonts w:ascii="Times New Roman" w:hAnsi="Times New Roman" w:cs="Times New Roman"/>
          <w:sz w:val="28"/>
        </w:rPr>
        <w:t>Управлінський документ – це документ, який містить відомості організаційного, розпорядчого або повідомчого характеру, який створюється в цілях управління і відповідним чином оформлюється на папері або іншому носії.</w:t>
      </w:r>
    </w:p>
    <w:p w:rsidR="00522DD2" w:rsidRDefault="00522DD2" w:rsidP="00522DD2">
      <w:pPr>
        <w:widowControl w:val="0"/>
        <w:spacing w:after="0" w:line="240" w:lineRule="auto"/>
        <w:jc w:val="center"/>
        <w:rPr>
          <w:rFonts w:ascii="Times New Roman" w:hAnsi="Times New Roman" w:cs="Times New Roman"/>
          <w:sz w:val="28"/>
        </w:rPr>
      </w:pPr>
      <w:r>
        <w:rPr>
          <w:rFonts w:ascii="Times New Roman" w:hAnsi="Times New Roman" w:cs="Times New Roman"/>
          <w:noProof/>
          <w:sz w:val="28"/>
          <w:lang w:val="ru-RU" w:eastAsia="ru-RU"/>
        </w:rPr>
        <w:lastRenderedPageBreak/>
        <w:drawing>
          <wp:inline distT="0" distB="0" distL="0" distR="0" wp14:anchorId="43691475" wp14:editId="3142A765">
            <wp:extent cx="5035061" cy="2450952"/>
            <wp:effectExtent l="0" t="0" r="0" b="698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037036" cy="2451913"/>
                    </a:xfrm>
                    <a:prstGeom prst="rect">
                      <a:avLst/>
                    </a:prstGeom>
                    <a:noFill/>
                    <a:ln>
                      <a:noFill/>
                    </a:ln>
                  </pic:spPr>
                </pic:pic>
              </a:graphicData>
            </a:graphic>
          </wp:inline>
        </w:drawing>
      </w:r>
    </w:p>
    <w:p w:rsidR="00522DD2" w:rsidRDefault="00522DD2" w:rsidP="00522DD2">
      <w:pPr>
        <w:widowControl w:val="0"/>
        <w:spacing w:after="0" w:line="240" w:lineRule="auto"/>
        <w:jc w:val="center"/>
        <w:rPr>
          <w:rFonts w:ascii="Times New Roman" w:hAnsi="Times New Roman" w:cs="Times New Roman"/>
          <w:sz w:val="28"/>
        </w:rPr>
      </w:pPr>
      <w:r>
        <w:rPr>
          <w:noProof/>
          <w:lang w:val="ru-RU" w:eastAsia="ru-RU"/>
        </w:rPr>
        <w:drawing>
          <wp:inline distT="0" distB="0" distL="0" distR="0" wp14:anchorId="47A03D2A" wp14:editId="76FC32EF">
            <wp:extent cx="5029200" cy="1778829"/>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030021" cy="1779119"/>
                    </a:xfrm>
                    <a:prstGeom prst="rect">
                      <a:avLst/>
                    </a:prstGeom>
                  </pic:spPr>
                </pic:pic>
              </a:graphicData>
            </a:graphic>
          </wp:inline>
        </w:drawing>
      </w:r>
    </w:p>
    <w:p w:rsidR="00522DD2" w:rsidRDefault="00522DD2" w:rsidP="00522DD2">
      <w:pPr>
        <w:widowControl w:val="0"/>
        <w:spacing w:after="0" w:line="240" w:lineRule="auto"/>
        <w:jc w:val="center"/>
        <w:rPr>
          <w:rFonts w:ascii="Times New Roman" w:hAnsi="Times New Roman" w:cs="Times New Roman"/>
          <w:sz w:val="28"/>
        </w:rPr>
      </w:pPr>
      <w:r>
        <w:rPr>
          <w:noProof/>
          <w:lang w:val="ru-RU" w:eastAsia="ru-RU"/>
        </w:rPr>
        <w:drawing>
          <wp:inline distT="0" distB="0" distL="0" distR="0" wp14:anchorId="3247EE2F" wp14:editId="6C8EFE8D">
            <wp:extent cx="4794739" cy="558701"/>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4797350" cy="559005"/>
                    </a:xfrm>
                    <a:prstGeom prst="rect">
                      <a:avLst/>
                    </a:prstGeom>
                  </pic:spPr>
                </pic:pic>
              </a:graphicData>
            </a:graphic>
          </wp:inline>
        </w:drawing>
      </w:r>
    </w:p>
    <w:p w:rsidR="00522DD2" w:rsidRDefault="00522DD2" w:rsidP="00522DD2">
      <w:pPr>
        <w:widowControl w:val="0"/>
        <w:spacing w:after="0" w:line="240" w:lineRule="auto"/>
        <w:jc w:val="center"/>
        <w:rPr>
          <w:rFonts w:ascii="Times New Roman" w:hAnsi="Times New Roman" w:cs="Times New Roman"/>
          <w:sz w:val="28"/>
        </w:rPr>
      </w:pPr>
      <w:r>
        <w:rPr>
          <w:noProof/>
          <w:lang w:val="ru-RU" w:eastAsia="ru-RU"/>
        </w:rPr>
        <w:lastRenderedPageBreak/>
        <w:drawing>
          <wp:inline distT="0" distB="0" distL="0" distR="0" wp14:anchorId="4230D7DF" wp14:editId="496A1CE4">
            <wp:extent cx="5684520" cy="861822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684520" cy="8618220"/>
                    </a:xfrm>
                    <a:prstGeom prst="rect">
                      <a:avLst/>
                    </a:prstGeom>
                  </pic:spPr>
                </pic:pic>
              </a:graphicData>
            </a:graphic>
          </wp:inline>
        </w:drawing>
      </w:r>
    </w:p>
    <w:p w:rsidR="00E357C7" w:rsidRDefault="00E357C7" w:rsidP="00522DD2">
      <w:pPr>
        <w:widowControl w:val="0"/>
        <w:spacing w:after="0" w:line="240" w:lineRule="auto"/>
        <w:jc w:val="center"/>
        <w:rPr>
          <w:rFonts w:ascii="Times New Roman" w:hAnsi="Times New Roman" w:cs="Times New Roman"/>
          <w:sz w:val="28"/>
        </w:rPr>
      </w:pPr>
      <w:r>
        <w:rPr>
          <w:noProof/>
          <w:lang w:val="ru-RU" w:eastAsia="ru-RU"/>
        </w:rPr>
        <w:lastRenderedPageBreak/>
        <w:drawing>
          <wp:inline distT="0" distB="0" distL="0" distR="0" wp14:anchorId="64DFAD57" wp14:editId="31AE3941">
            <wp:extent cx="5138420" cy="8618220"/>
            <wp:effectExtent l="0" t="0" r="508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138420" cy="8618220"/>
                    </a:xfrm>
                    <a:prstGeom prst="rect">
                      <a:avLst/>
                    </a:prstGeom>
                  </pic:spPr>
                </pic:pic>
              </a:graphicData>
            </a:graphic>
          </wp:inline>
        </w:drawing>
      </w:r>
    </w:p>
    <w:p w:rsidR="00E357C7" w:rsidRDefault="00E357C7" w:rsidP="00522DD2">
      <w:pPr>
        <w:widowControl w:val="0"/>
        <w:spacing w:after="0" w:line="240" w:lineRule="auto"/>
        <w:jc w:val="center"/>
        <w:rPr>
          <w:rFonts w:ascii="Times New Roman" w:hAnsi="Times New Roman" w:cs="Times New Roman"/>
          <w:sz w:val="28"/>
        </w:rPr>
      </w:pPr>
      <w:r>
        <w:rPr>
          <w:rFonts w:ascii="Times New Roman" w:hAnsi="Times New Roman" w:cs="Times New Roman"/>
          <w:noProof/>
          <w:sz w:val="28"/>
          <w:lang w:val="ru-RU" w:eastAsia="ru-RU"/>
        </w:rPr>
        <w:drawing>
          <wp:inline distT="0" distB="0" distL="0" distR="0">
            <wp:extent cx="4999892" cy="710249"/>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999932" cy="710255"/>
                    </a:xfrm>
                    <a:prstGeom prst="rect">
                      <a:avLst/>
                    </a:prstGeom>
                    <a:noFill/>
                    <a:ln>
                      <a:noFill/>
                    </a:ln>
                  </pic:spPr>
                </pic:pic>
              </a:graphicData>
            </a:graphic>
          </wp:inline>
        </w:drawing>
      </w:r>
    </w:p>
    <w:p w:rsidR="00E357C7" w:rsidRPr="00E357C7" w:rsidRDefault="00E357C7" w:rsidP="00E357C7">
      <w:pPr>
        <w:widowControl w:val="0"/>
        <w:spacing w:after="0" w:line="240" w:lineRule="auto"/>
        <w:ind w:firstLine="709"/>
        <w:jc w:val="both"/>
        <w:rPr>
          <w:rFonts w:ascii="Times New Roman" w:hAnsi="Times New Roman" w:cs="Times New Roman"/>
          <w:sz w:val="28"/>
        </w:rPr>
      </w:pPr>
      <w:r w:rsidRPr="00E357C7">
        <w:rPr>
          <w:rFonts w:ascii="Times New Roman" w:hAnsi="Times New Roman" w:cs="Times New Roman"/>
          <w:sz w:val="28"/>
        </w:rPr>
        <w:t xml:space="preserve">Електронний документ – може бути створений, переданий, збережений і </w:t>
      </w:r>
      <w:r w:rsidRPr="00E357C7">
        <w:rPr>
          <w:rFonts w:ascii="Times New Roman" w:hAnsi="Times New Roman" w:cs="Times New Roman"/>
          <w:sz w:val="28"/>
        </w:rPr>
        <w:lastRenderedPageBreak/>
        <w:t>перетворений електронними засобами у візуальну форму.</w:t>
      </w:r>
    </w:p>
    <w:p w:rsidR="00E357C7" w:rsidRPr="00E357C7" w:rsidRDefault="00E357C7" w:rsidP="00E357C7">
      <w:pPr>
        <w:widowControl w:val="0"/>
        <w:spacing w:after="0" w:line="240" w:lineRule="auto"/>
        <w:ind w:firstLine="709"/>
        <w:jc w:val="both"/>
        <w:rPr>
          <w:rFonts w:ascii="Times New Roman" w:hAnsi="Times New Roman" w:cs="Times New Roman"/>
          <w:sz w:val="28"/>
        </w:rPr>
      </w:pPr>
      <w:r w:rsidRPr="00E357C7">
        <w:rPr>
          <w:rFonts w:ascii="Times New Roman" w:hAnsi="Times New Roman" w:cs="Times New Roman"/>
          <w:sz w:val="28"/>
        </w:rPr>
        <w:t>Візуальною формою подання електронного документу є відображення даних, які він містить, електронними засобами або на папері у формі, придатній для приймання його змісту людиною.</w:t>
      </w:r>
    </w:p>
    <w:p w:rsidR="00E357C7" w:rsidRPr="00E357C7" w:rsidRDefault="00E357C7" w:rsidP="00E357C7">
      <w:pPr>
        <w:widowControl w:val="0"/>
        <w:spacing w:after="0" w:line="240" w:lineRule="auto"/>
        <w:ind w:firstLine="709"/>
        <w:jc w:val="both"/>
        <w:rPr>
          <w:rFonts w:ascii="Times New Roman" w:hAnsi="Times New Roman" w:cs="Times New Roman"/>
          <w:sz w:val="28"/>
        </w:rPr>
      </w:pPr>
      <w:r w:rsidRPr="00E357C7">
        <w:rPr>
          <w:rFonts w:ascii="Times New Roman" w:hAnsi="Times New Roman" w:cs="Times New Roman"/>
          <w:sz w:val="28"/>
        </w:rPr>
        <w:t>Електронний документообіг (обіг електронних документів) – сукупність процесів створення, обробки, відправлення, передавання, одержання, зберігання, використання та знищення електронних документів, які виконуються із застосуванням перевірки цілісності та у разі необхідності з підтвердженням факту одержання таких документів.</w:t>
      </w:r>
    </w:p>
    <w:p w:rsidR="00E357C7" w:rsidRPr="00E357C7" w:rsidRDefault="00E357C7" w:rsidP="00E357C7">
      <w:pPr>
        <w:widowControl w:val="0"/>
        <w:spacing w:after="0" w:line="240" w:lineRule="auto"/>
        <w:ind w:firstLine="709"/>
        <w:jc w:val="both"/>
        <w:rPr>
          <w:rFonts w:ascii="Times New Roman" w:hAnsi="Times New Roman" w:cs="Times New Roman"/>
          <w:sz w:val="28"/>
        </w:rPr>
      </w:pPr>
      <w:r w:rsidRPr="00E357C7">
        <w:rPr>
          <w:rFonts w:ascii="Times New Roman" w:hAnsi="Times New Roman" w:cs="Times New Roman"/>
          <w:sz w:val="28"/>
        </w:rPr>
        <w:t>Державний класифікатор управлінської документації (далі – ДКУД) складова частина державної системи класифікації і кодування техніко-економічної і соціальної інформації.</w:t>
      </w:r>
    </w:p>
    <w:p w:rsidR="00E357C7" w:rsidRPr="00E357C7" w:rsidRDefault="00E357C7" w:rsidP="00E357C7">
      <w:pPr>
        <w:widowControl w:val="0"/>
        <w:spacing w:after="0" w:line="240" w:lineRule="auto"/>
        <w:ind w:firstLine="709"/>
        <w:jc w:val="both"/>
        <w:rPr>
          <w:rFonts w:ascii="Times New Roman" w:hAnsi="Times New Roman" w:cs="Times New Roman"/>
          <w:sz w:val="28"/>
        </w:rPr>
      </w:pPr>
      <w:r w:rsidRPr="00E357C7">
        <w:rPr>
          <w:rFonts w:ascii="Times New Roman" w:hAnsi="Times New Roman" w:cs="Times New Roman"/>
          <w:sz w:val="28"/>
        </w:rPr>
        <w:t>ДКУД – номенклатурний перелік назв уніфікованих форм документів (УФД) з унікальними кодовими позначеннями.</w:t>
      </w:r>
    </w:p>
    <w:p w:rsidR="00E357C7" w:rsidRPr="00E357C7" w:rsidRDefault="00E357C7" w:rsidP="00E357C7">
      <w:pPr>
        <w:widowControl w:val="0"/>
        <w:spacing w:after="0" w:line="240" w:lineRule="auto"/>
        <w:ind w:firstLine="709"/>
        <w:jc w:val="both"/>
        <w:rPr>
          <w:rFonts w:ascii="Times New Roman" w:hAnsi="Times New Roman" w:cs="Times New Roman"/>
          <w:sz w:val="28"/>
        </w:rPr>
      </w:pPr>
      <w:r w:rsidRPr="00E357C7">
        <w:rPr>
          <w:rFonts w:ascii="Times New Roman" w:hAnsi="Times New Roman" w:cs="Times New Roman"/>
          <w:sz w:val="28"/>
        </w:rPr>
        <w:t>ДКУД використовується під час збирання та оброблення документів за відповідними уніфікованими формами усіма органами державного і господарського управління та підвідомчими підприємствами і організаціями в процесі виконання відповідних управлінських функцій згідно з чинним законодавством.</w:t>
      </w:r>
    </w:p>
    <w:p w:rsidR="00E357C7" w:rsidRPr="00E357C7" w:rsidRDefault="00E357C7" w:rsidP="00E357C7">
      <w:pPr>
        <w:widowControl w:val="0"/>
        <w:spacing w:after="0" w:line="240" w:lineRule="auto"/>
        <w:ind w:firstLine="709"/>
        <w:jc w:val="both"/>
        <w:rPr>
          <w:rFonts w:ascii="Times New Roman" w:hAnsi="Times New Roman" w:cs="Times New Roman"/>
          <w:sz w:val="28"/>
        </w:rPr>
      </w:pPr>
      <w:r w:rsidRPr="00E357C7">
        <w:rPr>
          <w:rFonts w:ascii="Times New Roman" w:hAnsi="Times New Roman" w:cs="Times New Roman"/>
          <w:sz w:val="28"/>
        </w:rPr>
        <w:t>Класифікатор орієнтовано на однозначне визначення (ідентифікацію уніфікованих форм документів) (УФД), їх облік та систематизацію, контроль складу та змісту УФД у кожному класі документації, організацію ведення відповідних класів документації, забезпечення автоматизованого пошуку</w:t>
      </w:r>
      <w:r>
        <w:rPr>
          <w:rFonts w:ascii="Times New Roman" w:hAnsi="Times New Roman" w:cs="Times New Roman"/>
          <w:sz w:val="28"/>
        </w:rPr>
        <w:t xml:space="preserve"> </w:t>
      </w:r>
      <w:r w:rsidRPr="00E357C7">
        <w:rPr>
          <w:rFonts w:ascii="Times New Roman" w:hAnsi="Times New Roman" w:cs="Times New Roman"/>
          <w:sz w:val="28"/>
        </w:rPr>
        <w:t>потрібних УФД. Кожному класу документації відповідає певна уніфікована система документації (УСД).</w:t>
      </w:r>
    </w:p>
    <w:p w:rsidR="00E357C7" w:rsidRPr="00E357C7" w:rsidRDefault="00E357C7" w:rsidP="00E357C7">
      <w:pPr>
        <w:widowControl w:val="0"/>
        <w:spacing w:after="0" w:line="240" w:lineRule="auto"/>
        <w:ind w:firstLine="709"/>
        <w:jc w:val="both"/>
        <w:rPr>
          <w:rFonts w:ascii="Times New Roman" w:hAnsi="Times New Roman" w:cs="Times New Roman"/>
          <w:sz w:val="28"/>
        </w:rPr>
      </w:pPr>
      <w:r w:rsidRPr="00E357C7">
        <w:rPr>
          <w:rFonts w:ascii="Times New Roman" w:hAnsi="Times New Roman" w:cs="Times New Roman"/>
          <w:sz w:val="28"/>
        </w:rPr>
        <w:t>Об’єктом класифікації є безпосередньо УФД, які використовуються під час виконання управлінських функцій згідно з чинним законодавством.</w:t>
      </w:r>
    </w:p>
    <w:p w:rsidR="00E357C7" w:rsidRPr="00E357C7" w:rsidRDefault="00E357C7" w:rsidP="00E357C7">
      <w:pPr>
        <w:widowControl w:val="0"/>
        <w:spacing w:after="0" w:line="240" w:lineRule="auto"/>
        <w:ind w:firstLine="709"/>
        <w:jc w:val="both"/>
        <w:rPr>
          <w:rFonts w:ascii="Times New Roman" w:hAnsi="Times New Roman" w:cs="Times New Roman"/>
          <w:sz w:val="28"/>
        </w:rPr>
      </w:pPr>
      <w:r w:rsidRPr="00E357C7">
        <w:rPr>
          <w:rFonts w:ascii="Times New Roman" w:hAnsi="Times New Roman" w:cs="Times New Roman"/>
          <w:sz w:val="28"/>
        </w:rPr>
        <w:t>ДКУД орієнтовано на забезпечення оброблення інформації із застосуванням засобів комп’ютерної техніки та прогресивних інформаційних технологій.</w:t>
      </w:r>
    </w:p>
    <w:p w:rsidR="00E357C7" w:rsidRPr="00E357C7" w:rsidRDefault="00E357C7" w:rsidP="00E357C7">
      <w:pPr>
        <w:widowControl w:val="0"/>
        <w:spacing w:after="0" w:line="240" w:lineRule="auto"/>
        <w:ind w:firstLine="709"/>
        <w:jc w:val="both"/>
        <w:rPr>
          <w:rFonts w:ascii="Times New Roman" w:hAnsi="Times New Roman" w:cs="Times New Roman"/>
          <w:sz w:val="28"/>
        </w:rPr>
      </w:pPr>
      <w:r w:rsidRPr="00E357C7">
        <w:rPr>
          <w:rFonts w:ascii="Times New Roman" w:hAnsi="Times New Roman" w:cs="Times New Roman"/>
          <w:sz w:val="28"/>
        </w:rPr>
        <w:t>ДКУД містить такі класи:</w:t>
      </w:r>
    </w:p>
    <w:p w:rsidR="00E357C7" w:rsidRPr="00E357C7" w:rsidRDefault="00E357C7" w:rsidP="00E357C7">
      <w:pPr>
        <w:pStyle w:val="a5"/>
        <w:widowControl w:val="0"/>
        <w:numPr>
          <w:ilvl w:val="0"/>
          <w:numId w:val="1"/>
        </w:numPr>
        <w:tabs>
          <w:tab w:val="left" w:pos="993"/>
        </w:tabs>
        <w:spacing w:after="0" w:line="240" w:lineRule="auto"/>
        <w:ind w:left="0" w:firstLine="709"/>
        <w:jc w:val="both"/>
        <w:rPr>
          <w:rFonts w:ascii="Times New Roman" w:hAnsi="Times New Roman" w:cs="Times New Roman"/>
          <w:sz w:val="28"/>
        </w:rPr>
      </w:pPr>
      <w:r w:rsidRPr="00E357C7">
        <w:rPr>
          <w:rFonts w:ascii="Times New Roman" w:hAnsi="Times New Roman" w:cs="Times New Roman"/>
          <w:sz w:val="28"/>
        </w:rPr>
        <w:t>організаційно-розпорядча документація (код 02);</w:t>
      </w:r>
    </w:p>
    <w:p w:rsidR="00E357C7" w:rsidRPr="00E357C7" w:rsidRDefault="00E357C7" w:rsidP="00E357C7">
      <w:pPr>
        <w:pStyle w:val="a5"/>
        <w:widowControl w:val="0"/>
        <w:numPr>
          <w:ilvl w:val="0"/>
          <w:numId w:val="1"/>
        </w:numPr>
        <w:tabs>
          <w:tab w:val="left" w:pos="993"/>
        </w:tabs>
        <w:spacing w:after="0" w:line="240" w:lineRule="auto"/>
        <w:ind w:left="0" w:firstLine="709"/>
        <w:jc w:val="both"/>
        <w:rPr>
          <w:rFonts w:ascii="Times New Roman" w:hAnsi="Times New Roman" w:cs="Times New Roman"/>
          <w:sz w:val="28"/>
        </w:rPr>
      </w:pPr>
      <w:r w:rsidRPr="00E357C7">
        <w:rPr>
          <w:rFonts w:ascii="Times New Roman" w:hAnsi="Times New Roman" w:cs="Times New Roman"/>
          <w:sz w:val="28"/>
        </w:rPr>
        <w:t>первинно-облікова документація (код 03);</w:t>
      </w:r>
    </w:p>
    <w:p w:rsidR="00E357C7" w:rsidRPr="00E357C7" w:rsidRDefault="00E357C7" w:rsidP="00E357C7">
      <w:pPr>
        <w:pStyle w:val="a5"/>
        <w:widowControl w:val="0"/>
        <w:numPr>
          <w:ilvl w:val="0"/>
          <w:numId w:val="1"/>
        </w:numPr>
        <w:tabs>
          <w:tab w:val="left" w:pos="993"/>
        </w:tabs>
        <w:spacing w:after="0" w:line="240" w:lineRule="auto"/>
        <w:ind w:left="0" w:firstLine="709"/>
        <w:jc w:val="both"/>
        <w:rPr>
          <w:rFonts w:ascii="Times New Roman" w:hAnsi="Times New Roman" w:cs="Times New Roman"/>
          <w:sz w:val="28"/>
        </w:rPr>
      </w:pPr>
      <w:r w:rsidRPr="00E357C7">
        <w:rPr>
          <w:rFonts w:ascii="Times New Roman" w:hAnsi="Times New Roman" w:cs="Times New Roman"/>
          <w:sz w:val="28"/>
        </w:rPr>
        <w:t>банківська документація (код 04);</w:t>
      </w:r>
    </w:p>
    <w:p w:rsidR="00E357C7" w:rsidRPr="00E357C7" w:rsidRDefault="00E357C7" w:rsidP="00E357C7">
      <w:pPr>
        <w:pStyle w:val="a5"/>
        <w:widowControl w:val="0"/>
        <w:numPr>
          <w:ilvl w:val="0"/>
          <w:numId w:val="1"/>
        </w:numPr>
        <w:tabs>
          <w:tab w:val="left" w:pos="993"/>
        </w:tabs>
        <w:spacing w:after="0" w:line="240" w:lineRule="auto"/>
        <w:ind w:left="0" w:firstLine="709"/>
        <w:jc w:val="both"/>
        <w:rPr>
          <w:rFonts w:ascii="Times New Roman" w:hAnsi="Times New Roman" w:cs="Times New Roman"/>
          <w:sz w:val="28"/>
        </w:rPr>
      </w:pPr>
      <w:r w:rsidRPr="00E357C7">
        <w:rPr>
          <w:rFonts w:ascii="Times New Roman" w:hAnsi="Times New Roman" w:cs="Times New Roman"/>
          <w:sz w:val="28"/>
        </w:rPr>
        <w:t>фінансова документація (код 05);</w:t>
      </w:r>
    </w:p>
    <w:p w:rsidR="00E357C7" w:rsidRPr="00E357C7" w:rsidRDefault="00E357C7" w:rsidP="00E357C7">
      <w:pPr>
        <w:pStyle w:val="a5"/>
        <w:widowControl w:val="0"/>
        <w:numPr>
          <w:ilvl w:val="0"/>
          <w:numId w:val="1"/>
        </w:numPr>
        <w:tabs>
          <w:tab w:val="left" w:pos="993"/>
        </w:tabs>
        <w:spacing w:after="0" w:line="240" w:lineRule="auto"/>
        <w:ind w:left="0" w:firstLine="709"/>
        <w:jc w:val="both"/>
        <w:rPr>
          <w:rFonts w:ascii="Times New Roman" w:hAnsi="Times New Roman" w:cs="Times New Roman"/>
          <w:sz w:val="28"/>
        </w:rPr>
      </w:pPr>
      <w:r w:rsidRPr="00E357C7">
        <w:rPr>
          <w:rFonts w:ascii="Times New Roman" w:hAnsi="Times New Roman" w:cs="Times New Roman"/>
          <w:sz w:val="28"/>
        </w:rPr>
        <w:t>звітно-статистична документація (код 06);</w:t>
      </w:r>
    </w:p>
    <w:p w:rsidR="00E357C7" w:rsidRPr="00E357C7" w:rsidRDefault="00E357C7" w:rsidP="00E357C7">
      <w:pPr>
        <w:pStyle w:val="a5"/>
        <w:widowControl w:val="0"/>
        <w:numPr>
          <w:ilvl w:val="0"/>
          <w:numId w:val="1"/>
        </w:numPr>
        <w:tabs>
          <w:tab w:val="left" w:pos="993"/>
        </w:tabs>
        <w:spacing w:after="0" w:line="240" w:lineRule="auto"/>
        <w:ind w:left="0" w:firstLine="709"/>
        <w:jc w:val="both"/>
        <w:rPr>
          <w:rFonts w:ascii="Times New Roman" w:hAnsi="Times New Roman" w:cs="Times New Roman"/>
          <w:sz w:val="28"/>
        </w:rPr>
      </w:pPr>
      <w:r w:rsidRPr="00E357C7">
        <w:rPr>
          <w:rFonts w:ascii="Times New Roman" w:hAnsi="Times New Roman" w:cs="Times New Roman"/>
          <w:sz w:val="28"/>
        </w:rPr>
        <w:t>планова документація (код 07);</w:t>
      </w:r>
    </w:p>
    <w:p w:rsidR="00E357C7" w:rsidRPr="00E357C7" w:rsidRDefault="00E357C7" w:rsidP="00E357C7">
      <w:pPr>
        <w:pStyle w:val="a5"/>
        <w:widowControl w:val="0"/>
        <w:numPr>
          <w:ilvl w:val="0"/>
          <w:numId w:val="1"/>
        </w:numPr>
        <w:tabs>
          <w:tab w:val="left" w:pos="993"/>
        </w:tabs>
        <w:spacing w:after="0" w:line="240" w:lineRule="auto"/>
        <w:ind w:left="0" w:firstLine="709"/>
        <w:jc w:val="both"/>
        <w:rPr>
          <w:rFonts w:ascii="Times New Roman" w:hAnsi="Times New Roman" w:cs="Times New Roman"/>
          <w:sz w:val="28"/>
        </w:rPr>
      </w:pPr>
      <w:r w:rsidRPr="00E357C7">
        <w:rPr>
          <w:rFonts w:ascii="Times New Roman" w:hAnsi="Times New Roman" w:cs="Times New Roman"/>
          <w:sz w:val="28"/>
        </w:rPr>
        <w:t>ресурсна документація (код 08);</w:t>
      </w:r>
    </w:p>
    <w:p w:rsidR="00E357C7" w:rsidRPr="00E357C7" w:rsidRDefault="00E357C7" w:rsidP="00E357C7">
      <w:pPr>
        <w:pStyle w:val="a5"/>
        <w:widowControl w:val="0"/>
        <w:numPr>
          <w:ilvl w:val="0"/>
          <w:numId w:val="1"/>
        </w:numPr>
        <w:tabs>
          <w:tab w:val="left" w:pos="993"/>
        </w:tabs>
        <w:spacing w:after="0" w:line="240" w:lineRule="auto"/>
        <w:ind w:left="0" w:firstLine="709"/>
        <w:jc w:val="both"/>
        <w:rPr>
          <w:rFonts w:ascii="Times New Roman" w:hAnsi="Times New Roman" w:cs="Times New Roman"/>
          <w:sz w:val="28"/>
        </w:rPr>
      </w:pPr>
      <w:r w:rsidRPr="00E357C7">
        <w:rPr>
          <w:rFonts w:ascii="Times New Roman" w:hAnsi="Times New Roman" w:cs="Times New Roman"/>
          <w:sz w:val="28"/>
        </w:rPr>
        <w:t>торговельна документація (код 09);</w:t>
      </w:r>
    </w:p>
    <w:p w:rsidR="00E357C7" w:rsidRPr="00E357C7" w:rsidRDefault="00E357C7" w:rsidP="00E357C7">
      <w:pPr>
        <w:pStyle w:val="a5"/>
        <w:widowControl w:val="0"/>
        <w:numPr>
          <w:ilvl w:val="0"/>
          <w:numId w:val="1"/>
        </w:numPr>
        <w:tabs>
          <w:tab w:val="left" w:pos="993"/>
        </w:tabs>
        <w:spacing w:after="0" w:line="240" w:lineRule="auto"/>
        <w:ind w:left="0" w:firstLine="709"/>
        <w:jc w:val="both"/>
        <w:rPr>
          <w:rFonts w:ascii="Times New Roman" w:hAnsi="Times New Roman" w:cs="Times New Roman"/>
          <w:sz w:val="28"/>
        </w:rPr>
      </w:pPr>
      <w:r w:rsidRPr="00E357C7">
        <w:rPr>
          <w:rFonts w:ascii="Times New Roman" w:hAnsi="Times New Roman" w:cs="Times New Roman"/>
          <w:sz w:val="28"/>
        </w:rPr>
        <w:t>зовнішньоторговельна документація (код 10);</w:t>
      </w:r>
    </w:p>
    <w:p w:rsidR="00E357C7" w:rsidRPr="00E357C7" w:rsidRDefault="00E357C7" w:rsidP="00E357C7">
      <w:pPr>
        <w:pStyle w:val="a5"/>
        <w:widowControl w:val="0"/>
        <w:numPr>
          <w:ilvl w:val="0"/>
          <w:numId w:val="1"/>
        </w:numPr>
        <w:tabs>
          <w:tab w:val="left" w:pos="993"/>
        </w:tabs>
        <w:spacing w:after="0" w:line="240" w:lineRule="auto"/>
        <w:ind w:left="0" w:firstLine="709"/>
        <w:jc w:val="both"/>
        <w:rPr>
          <w:rFonts w:ascii="Times New Roman" w:hAnsi="Times New Roman" w:cs="Times New Roman"/>
          <w:sz w:val="28"/>
        </w:rPr>
      </w:pPr>
      <w:r w:rsidRPr="00E357C7">
        <w:rPr>
          <w:rFonts w:ascii="Times New Roman" w:hAnsi="Times New Roman" w:cs="Times New Roman"/>
          <w:sz w:val="28"/>
        </w:rPr>
        <w:t>цінова документація (код 13);</w:t>
      </w:r>
    </w:p>
    <w:p w:rsidR="00E357C7" w:rsidRPr="00E357C7" w:rsidRDefault="00E357C7" w:rsidP="00E357C7">
      <w:pPr>
        <w:pStyle w:val="a5"/>
        <w:widowControl w:val="0"/>
        <w:numPr>
          <w:ilvl w:val="0"/>
          <w:numId w:val="1"/>
        </w:numPr>
        <w:tabs>
          <w:tab w:val="left" w:pos="993"/>
        </w:tabs>
        <w:spacing w:after="0" w:line="240" w:lineRule="auto"/>
        <w:ind w:left="0" w:firstLine="709"/>
        <w:jc w:val="both"/>
        <w:rPr>
          <w:rFonts w:ascii="Times New Roman" w:hAnsi="Times New Roman" w:cs="Times New Roman"/>
          <w:sz w:val="28"/>
        </w:rPr>
      </w:pPr>
      <w:r w:rsidRPr="00E357C7">
        <w:rPr>
          <w:rFonts w:ascii="Times New Roman" w:hAnsi="Times New Roman" w:cs="Times New Roman"/>
          <w:sz w:val="28"/>
        </w:rPr>
        <w:t>документація з праці, соціальних питань і соціального захисту населення (код 15);</w:t>
      </w:r>
    </w:p>
    <w:p w:rsidR="00E357C7" w:rsidRPr="00E357C7" w:rsidRDefault="00E357C7" w:rsidP="00E357C7">
      <w:pPr>
        <w:pStyle w:val="a5"/>
        <w:widowControl w:val="0"/>
        <w:numPr>
          <w:ilvl w:val="0"/>
          <w:numId w:val="1"/>
        </w:numPr>
        <w:tabs>
          <w:tab w:val="left" w:pos="993"/>
        </w:tabs>
        <w:spacing w:after="0" w:line="240" w:lineRule="auto"/>
        <w:ind w:left="0" w:firstLine="709"/>
        <w:jc w:val="both"/>
        <w:rPr>
          <w:rFonts w:ascii="Times New Roman" w:hAnsi="Times New Roman" w:cs="Times New Roman"/>
          <w:sz w:val="28"/>
        </w:rPr>
      </w:pPr>
      <w:r w:rsidRPr="00E357C7">
        <w:rPr>
          <w:rFonts w:ascii="Times New Roman" w:hAnsi="Times New Roman" w:cs="Times New Roman"/>
          <w:sz w:val="28"/>
        </w:rPr>
        <w:t>документація з побутового обслуговування населення (код 17);</w:t>
      </w:r>
    </w:p>
    <w:p w:rsidR="00E357C7" w:rsidRPr="00E357C7" w:rsidRDefault="00E357C7" w:rsidP="00E357C7">
      <w:pPr>
        <w:pStyle w:val="a5"/>
        <w:widowControl w:val="0"/>
        <w:numPr>
          <w:ilvl w:val="0"/>
          <w:numId w:val="1"/>
        </w:numPr>
        <w:tabs>
          <w:tab w:val="left" w:pos="993"/>
        </w:tabs>
        <w:spacing w:after="0" w:line="240" w:lineRule="auto"/>
        <w:ind w:left="0" w:firstLine="709"/>
        <w:jc w:val="both"/>
        <w:rPr>
          <w:rFonts w:ascii="Times New Roman" w:hAnsi="Times New Roman" w:cs="Times New Roman"/>
          <w:sz w:val="28"/>
        </w:rPr>
      </w:pPr>
      <w:r w:rsidRPr="00E357C7">
        <w:rPr>
          <w:rFonts w:ascii="Times New Roman" w:hAnsi="Times New Roman" w:cs="Times New Roman"/>
          <w:sz w:val="28"/>
        </w:rPr>
        <w:t>бухгалтерсько-облікова документація (код 18);</w:t>
      </w:r>
    </w:p>
    <w:p w:rsidR="00E357C7" w:rsidRPr="00E357C7" w:rsidRDefault="00E357C7" w:rsidP="00E357C7">
      <w:pPr>
        <w:pStyle w:val="a5"/>
        <w:widowControl w:val="0"/>
        <w:numPr>
          <w:ilvl w:val="0"/>
          <w:numId w:val="1"/>
        </w:numPr>
        <w:tabs>
          <w:tab w:val="left" w:pos="993"/>
        </w:tabs>
        <w:spacing w:after="0" w:line="240" w:lineRule="auto"/>
        <w:ind w:left="0" w:firstLine="709"/>
        <w:jc w:val="both"/>
        <w:rPr>
          <w:rFonts w:ascii="Times New Roman" w:hAnsi="Times New Roman" w:cs="Times New Roman"/>
          <w:sz w:val="28"/>
        </w:rPr>
      </w:pPr>
      <w:r w:rsidRPr="00E357C7">
        <w:rPr>
          <w:rFonts w:ascii="Times New Roman" w:hAnsi="Times New Roman" w:cs="Times New Roman"/>
          <w:sz w:val="28"/>
        </w:rPr>
        <w:t>документація з пенсійного фонду (код 20);</w:t>
      </w:r>
    </w:p>
    <w:p w:rsidR="00E357C7" w:rsidRPr="00E357C7" w:rsidRDefault="00E357C7" w:rsidP="00E357C7">
      <w:pPr>
        <w:pStyle w:val="a5"/>
        <w:widowControl w:val="0"/>
        <w:numPr>
          <w:ilvl w:val="0"/>
          <w:numId w:val="1"/>
        </w:numPr>
        <w:tabs>
          <w:tab w:val="left" w:pos="993"/>
        </w:tabs>
        <w:spacing w:after="0" w:line="240" w:lineRule="auto"/>
        <w:ind w:left="0" w:firstLine="709"/>
        <w:jc w:val="both"/>
        <w:rPr>
          <w:rFonts w:ascii="Times New Roman" w:hAnsi="Times New Roman" w:cs="Times New Roman"/>
          <w:sz w:val="28"/>
        </w:rPr>
      </w:pPr>
      <w:r w:rsidRPr="00E357C7">
        <w:rPr>
          <w:rFonts w:ascii="Times New Roman" w:hAnsi="Times New Roman" w:cs="Times New Roman"/>
          <w:sz w:val="28"/>
        </w:rPr>
        <w:t>словниково-довідкова документація (код 21).</w:t>
      </w:r>
    </w:p>
    <w:p w:rsidR="00E357C7" w:rsidRPr="00E357C7" w:rsidRDefault="00E357C7" w:rsidP="00E357C7">
      <w:pPr>
        <w:widowControl w:val="0"/>
        <w:spacing w:after="0" w:line="240" w:lineRule="auto"/>
        <w:ind w:firstLine="709"/>
        <w:jc w:val="both"/>
        <w:rPr>
          <w:rFonts w:ascii="Times New Roman" w:hAnsi="Times New Roman" w:cs="Times New Roman"/>
          <w:sz w:val="28"/>
        </w:rPr>
      </w:pPr>
      <w:r w:rsidRPr="00E357C7">
        <w:rPr>
          <w:rFonts w:ascii="Times New Roman" w:hAnsi="Times New Roman" w:cs="Times New Roman"/>
          <w:sz w:val="28"/>
        </w:rPr>
        <w:t>Система документації – сукупність взаємопов’язаних документів, що застосовуються у певній сфері діяльності.</w:t>
      </w:r>
    </w:p>
    <w:p w:rsidR="00E357C7" w:rsidRPr="00E357C7" w:rsidRDefault="00E357C7" w:rsidP="00E357C7">
      <w:pPr>
        <w:widowControl w:val="0"/>
        <w:spacing w:after="0" w:line="240" w:lineRule="auto"/>
        <w:ind w:firstLine="709"/>
        <w:jc w:val="both"/>
        <w:rPr>
          <w:rFonts w:ascii="Times New Roman" w:hAnsi="Times New Roman" w:cs="Times New Roman"/>
          <w:sz w:val="28"/>
        </w:rPr>
      </w:pPr>
      <w:r w:rsidRPr="00E357C7">
        <w:rPr>
          <w:rFonts w:ascii="Times New Roman" w:hAnsi="Times New Roman" w:cs="Times New Roman"/>
          <w:sz w:val="28"/>
        </w:rPr>
        <w:t xml:space="preserve">Уніфікована система документації (УСД) – створена за єдиними правилами та </w:t>
      </w:r>
      <w:r w:rsidRPr="00E357C7">
        <w:rPr>
          <w:rFonts w:ascii="Times New Roman" w:hAnsi="Times New Roman" w:cs="Times New Roman"/>
          <w:sz w:val="28"/>
        </w:rPr>
        <w:lastRenderedPageBreak/>
        <w:t>вимогами і містить інформацію, необхідну для управління у певній сфері діяльності.</w:t>
      </w:r>
    </w:p>
    <w:p w:rsidR="00E357C7" w:rsidRDefault="00E357C7" w:rsidP="00E357C7">
      <w:pPr>
        <w:widowControl w:val="0"/>
        <w:spacing w:after="0" w:line="240" w:lineRule="auto"/>
        <w:ind w:firstLine="709"/>
        <w:jc w:val="both"/>
        <w:rPr>
          <w:rFonts w:ascii="Times New Roman" w:hAnsi="Times New Roman" w:cs="Times New Roman"/>
          <w:sz w:val="28"/>
        </w:rPr>
      </w:pPr>
      <w:r w:rsidRPr="00E357C7">
        <w:rPr>
          <w:rFonts w:ascii="Times New Roman" w:hAnsi="Times New Roman" w:cs="Times New Roman"/>
          <w:sz w:val="28"/>
        </w:rPr>
        <w:t>Управлінська документація – сукупність взаємопов’язаних документів, що застосовуються для вирішення завдань управління національним господарством і мають нормативно-правову силу.</w:t>
      </w:r>
    </w:p>
    <w:p w:rsidR="00E357C7" w:rsidRPr="00E357C7" w:rsidRDefault="00E357C7" w:rsidP="00E357C7">
      <w:pPr>
        <w:widowControl w:val="0"/>
        <w:spacing w:after="0" w:line="240" w:lineRule="auto"/>
        <w:ind w:firstLine="709"/>
        <w:jc w:val="both"/>
        <w:rPr>
          <w:rFonts w:ascii="Times New Roman" w:hAnsi="Times New Roman" w:cs="Times New Roman"/>
          <w:sz w:val="28"/>
        </w:rPr>
      </w:pPr>
      <w:r w:rsidRPr="00E357C7">
        <w:rPr>
          <w:rFonts w:ascii="Times New Roman" w:hAnsi="Times New Roman" w:cs="Times New Roman"/>
          <w:sz w:val="28"/>
        </w:rPr>
        <w:t>Уніфікована система первинно-облікової документації – використовується для управління виробничо-господарською діяльністю суб’єктів підприємницької діяльності, організацій, що не займаються підприємницькою діяльністю, всіх форм власності.</w:t>
      </w:r>
    </w:p>
    <w:p w:rsidR="00E357C7" w:rsidRPr="00E357C7" w:rsidRDefault="00E357C7" w:rsidP="00E357C7">
      <w:pPr>
        <w:widowControl w:val="0"/>
        <w:spacing w:after="0" w:line="240" w:lineRule="auto"/>
        <w:ind w:firstLine="709"/>
        <w:jc w:val="both"/>
        <w:rPr>
          <w:rFonts w:ascii="Times New Roman" w:hAnsi="Times New Roman" w:cs="Times New Roman"/>
          <w:sz w:val="28"/>
        </w:rPr>
      </w:pPr>
      <w:r w:rsidRPr="00E357C7">
        <w:rPr>
          <w:rFonts w:ascii="Times New Roman" w:hAnsi="Times New Roman" w:cs="Times New Roman"/>
          <w:sz w:val="28"/>
        </w:rPr>
        <w:t>Уніфікована система банківської документації – використовується для здійснення розрахунково-грошових операцій через банки.</w:t>
      </w:r>
    </w:p>
    <w:p w:rsidR="00E357C7" w:rsidRPr="00E357C7" w:rsidRDefault="00E357C7" w:rsidP="00E357C7">
      <w:pPr>
        <w:widowControl w:val="0"/>
        <w:spacing w:after="0" w:line="240" w:lineRule="auto"/>
        <w:ind w:firstLine="709"/>
        <w:jc w:val="both"/>
        <w:rPr>
          <w:rFonts w:ascii="Times New Roman" w:hAnsi="Times New Roman" w:cs="Times New Roman"/>
          <w:sz w:val="28"/>
        </w:rPr>
      </w:pPr>
      <w:r w:rsidRPr="00E357C7">
        <w:rPr>
          <w:rFonts w:ascii="Times New Roman" w:hAnsi="Times New Roman" w:cs="Times New Roman"/>
          <w:sz w:val="28"/>
        </w:rPr>
        <w:t>Уніфікована система фінансової документації – використовується для організації фінансових взаємовідносин суб’єктів економіки.</w:t>
      </w:r>
    </w:p>
    <w:p w:rsidR="00E357C7" w:rsidRPr="00E357C7" w:rsidRDefault="00E357C7" w:rsidP="00E357C7">
      <w:pPr>
        <w:widowControl w:val="0"/>
        <w:spacing w:after="0" w:line="240" w:lineRule="auto"/>
        <w:ind w:firstLine="709"/>
        <w:jc w:val="both"/>
        <w:rPr>
          <w:rFonts w:ascii="Times New Roman" w:hAnsi="Times New Roman" w:cs="Times New Roman"/>
          <w:sz w:val="28"/>
        </w:rPr>
      </w:pPr>
      <w:r w:rsidRPr="00E357C7">
        <w:rPr>
          <w:rFonts w:ascii="Times New Roman" w:hAnsi="Times New Roman" w:cs="Times New Roman"/>
          <w:sz w:val="28"/>
        </w:rPr>
        <w:t>Уніфікована система звітно-статистичної документації – використовується для вирішення завдань державної статистики й одержання статистичної інформації.</w:t>
      </w:r>
    </w:p>
    <w:p w:rsidR="00E357C7" w:rsidRPr="00E357C7" w:rsidRDefault="00E357C7" w:rsidP="00E357C7">
      <w:pPr>
        <w:widowControl w:val="0"/>
        <w:spacing w:after="0" w:line="240" w:lineRule="auto"/>
        <w:ind w:firstLine="709"/>
        <w:jc w:val="both"/>
        <w:rPr>
          <w:rFonts w:ascii="Times New Roman" w:hAnsi="Times New Roman" w:cs="Times New Roman"/>
          <w:sz w:val="28"/>
        </w:rPr>
      </w:pPr>
      <w:r w:rsidRPr="00E357C7">
        <w:rPr>
          <w:rFonts w:ascii="Times New Roman" w:hAnsi="Times New Roman" w:cs="Times New Roman"/>
          <w:sz w:val="28"/>
        </w:rPr>
        <w:t>Уніфікована система планової документації – використовується для вирішення завдань прогнозування і планування розвитку економіки.</w:t>
      </w:r>
    </w:p>
    <w:p w:rsidR="00E357C7" w:rsidRPr="00E357C7" w:rsidRDefault="00E357C7" w:rsidP="00E357C7">
      <w:pPr>
        <w:widowControl w:val="0"/>
        <w:spacing w:after="0" w:line="240" w:lineRule="auto"/>
        <w:ind w:firstLine="709"/>
        <w:jc w:val="both"/>
        <w:rPr>
          <w:rFonts w:ascii="Times New Roman" w:hAnsi="Times New Roman" w:cs="Times New Roman"/>
          <w:sz w:val="28"/>
        </w:rPr>
      </w:pPr>
      <w:r w:rsidRPr="00E357C7">
        <w:rPr>
          <w:rFonts w:ascii="Times New Roman" w:hAnsi="Times New Roman" w:cs="Times New Roman"/>
          <w:sz w:val="28"/>
        </w:rPr>
        <w:t>Уніфікована система ресурсної документації – використовується для вирішення завдань з управління ресурсами.</w:t>
      </w:r>
    </w:p>
    <w:p w:rsidR="00E357C7" w:rsidRPr="00E357C7" w:rsidRDefault="00E357C7" w:rsidP="00E357C7">
      <w:pPr>
        <w:widowControl w:val="0"/>
        <w:spacing w:after="0" w:line="240" w:lineRule="auto"/>
        <w:ind w:firstLine="709"/>
        <w:jc w:val="both"/>
        <w:rPr>
          <w:rFonts w:ascii="Times New Roman" w:hAnsi="Times New Roman" w:cs="Times New Roman"/>
          <w:sz w:val="28"/>
        </w:rPr>
      </w:pPr>
      <w:r w:rsidRPr="00E357C7">
        <w:rPr>
          <w:rFonts w:ascii="Times New Roman" w:hAnsi="Times New Roman" w:cs="Times New Roman"/>
          <w:sz w:val="28"/>
        </w:rPr>
        <w:t>Уніфікована система торговельної документації – використовується для вирішення завдань управління торгівлею.</w:t>
      </w:r>
    </w:p>
    <w:p w:rsidR="00E357C7" w:rsidRPr="00E357C7" w:rsidRDefault="00E357C7" w:rsidP="00E357C7">
      <w:pPr>
        <w:widowControl w:val="0"/>
        <w:spacing w:after="0" w:line="240" w:lineRule="auto"/>
        <w:ind w:firstLine="709"/>
        <w:jc w:val="both"/>
        <w:rPr>
          <w:rFonts w:ascii="Times New Roman" w:hAnsi="Times New Roman" w:cs="Times New Roman"/>
          <w:sz w:val="28"/>
        </w:rPr>
      </w:pPr>
      <w:r w:rsidRPr="00E357C7">
        <w:rPr>
          <w:rFonts w:ascii="Times New Roman" w:hAnsi="Times New Roman" w:cs="Times New Roman"/>
          <w:sz w:val="28"/>
        </w:rPr>
        <w:t>Уніфікована система зовнішньоторговельної документації – використовується для вирішення завдань зовнішньоторговельної діяльності.</w:t>
      </w:r>
    </w:p>
    <w:p w:rsidR="00E357C7" w:rsidRPr="00E357C7" w:rsidRDefault="00E357C7" w:rsidP="00E357C7">
      <w:pPr>
        <w:widowControl w:val="0"/>
        <w:spacing w:after="0" w:line="240" w:lineRule="auto"/>
        <w:ind w:firstLine="709"/>
        <w:jc w:val="both"/>
        <w:rPr>
          <w:rFonts w:ascii="Times New Roman" w:hAnsi="Times New Roman" w:cs="Times New Roman"/>
          <w:sz w:val="28"/>
        </w:rPr>
      </w:pPr>
      <w:r w:rsidRPr="00E357C7">
        <w:rPr>
          <w:rFonts w:ascii="Times New Roman" w:hAnsi="Times New Roman" w:cs="Times New Roman"/>
          <w:sz w:val="28"/>
        </w:rPr>
        <w:t>Уніфікована система цінової документації – використовується для вирішення завдань аналізу цін і ціноутворення.</w:t>
      </w:r>
    </w:p>
    <w:p w:rsidR="00E357C7" w:rsidRPr="00E357C7" w:rsidRDefault="00E357C7" w:rsidP="00E357C7">
      <w:pPr>
        <w:widowControl w:val="0"/>
        <w:spacing w:after="0" w:line="240" w:lineRule="auto"/>
        <w:ind w:firstLine="709"/>
        <w:jc w:val="both"/>
        <w:rPr>
          <w:rFonts w:ascii="Times New Roman" w:hAnsi="Times New Roman" w:cs="Times New Roman"/>
          <w:sz w:val="28"/>
        </w:rPr>
      </w:pPr>
      <w:r w:rsidRPr="00E357C7">
        <w:rPr>
          <w:rFonts w:ascii="Times New Roman" w:hAnsi="Times New Roman" w:cs="Times New Roman"/>
          <w:sz w:val="28"/>
        </w:rPr>
        <w:t>Уніфікована система документації з праці, соціальних питань і соціального захисту населення – використовується для вирішення завдань управління трудовими ресурсами і соціальним забезпеченням.</w:t>
      </w:r>
    </w:p>
    <w:p w:rsidR="00E357C7" w:rsidRPr="00E357C7" w:rsidRDefault="00E357C7" w:rsidP="00E357C7">
      <w:pPr>
        <w:widowControl w:val="0"/>
        <w:spacing w:after="0" w:line="240" w:lineRule="auto"/>
        <w:ind w:firstLine="709"/>
        <w:jc w:val="both"/>
        <w:rPr>
          <w:rFonts w:ascii="Times New Roman" w:hAnsi="Times New Roman" w:cs="Times New Roman"/>
          <w:sz w:val="28"/>
        </w:rPr>
      </w:pPr>
      <w:r w:rsidRPr="00E357C7">
        <w:rPr>
          <w:rFonts w:ascii="Times New Roman" w:hAnsi="Times New Roman" w:cs="Times New Roman"/>
          <w:sz w:val="28"/>
        </w:rPr>
        <w:t>Уніфікована система бухгалтерсько-облікової документації – використовується для вирішення завдань бухгалтерського обліку бюджетних і госпрозрахункових установ і організацій.</w:t>
      </w:r>
    </w:p>
    <w:p w:rsidR="00E357C7" w:rsidRDefault="00E357C7" w:rsidP="00E357C7">
      <w:pPr>
        <w:widowControl w:val="0"/>
        <w:spacing w:after="0" w:line="240" w:lineRule="auto"/>
        <w:ind w:firstLine="709"/>
        <w:jc w:val="both"/>
        <w:rPr>
          <w:rFonts w:ascii="Times New Roman" w:hAnsi="Times New Roman" w:cs="Times New Roman"/>
          <w:sz w:val="28"/>
        </w:rPr>
      </w:pPr>
      <w:r w:rsidRPr="00E357C7">
        <w:rPr>
          <w:rFonts w:ascii="Times New Roman" w:hAnsi="Times New Roman" w:cs="Times New Roman"/>
          <w:sz w:val="28"/>
        </w:rPr>
        <w:t>Уніфікована система документації з пенсійного фонду –використовується для вирішення завдань пенсійного забезпечення.</w:t>
      </w:r>
    </w:p>
    <w:p w:rsidR="00E357C7" w:rsidRPr="00E357C7" w:rsidRDefault="00E357C7" w:rsidP="00E357C7">
      <w:pPr>
        <w:widowControl w:val="0"/>
        <w:spacing w:after="0" w:line="240" w:lineRule="auto"/>
        <w:ind w:firstLine="709"/>
        <w:jc w:val="both"/>
        <w:rPr>
          <w:rFonts w:ascii="Times New Roman" w:hAnsi="Times New Roman" w:cs="Times New Roman"/>
          <w:sz w:val="28"/>
        </w:rPr>
      </w:pPr>
      <w:r w:rsidRPr="00E357C7">
        <w:rPr>
          <w:rFonts w:ascii="Times New Roman" w:hAnsi="Times New Roman" w:cs="Times New Roman"/>
          <w:sz w:val="28"/>
        </w:rPr>
        <w:t>Уніфікована система словниково-довідкової документації – використовується для вирішення завдань управління інформаційною базою та її складовими елементами (бази даних, уніфіковані форми документів, інформаційні потоки, техніко-економічні показники тощо).</w:t>
      </w:r>
    </w:p>
    <w:p w:rsidR="00E357C7" w:rsidRPr="00E357C7" w:rsidRDefault="00E357C7" w:rsidP="00E357C7">
      <w:pPr>
        <w:widowControl w:val="0"/>
        <w:spacing w:after="0" w:line="240" w:lineRule="auto"/>
        <w:ind w:firstLine="709"/>
        <w:jc w:val="both"/>
        <w:rPr>
          <w:rFonts w:ascii="Times New Roman" w:hAnsi="Times New Roman" w:cs="Times New Roman"/>
          <w:sz w:val="28"/>
        </w:rPr>
      </w:pPr>
      <w:r w:rsidRPr="00E357C7">
        <w:rPr>
          <w:rFonts w:ascii="Times New Roman" w:hAnsi="Times New Roman" w:cs="Times New Roman"/>
          <w:sz w:val="28"/>
        </w:rPr>
        <w:t>Уніфікована форма документа (УФД) – сукупність реквізитів, установлених відповідно до завдань, що підлягають вирішенню у певній сфері діяльності, і розташованих у визначеному порядку на носії інформації.</w:t>
      </w:r>
    </w:p>
    <w:p w:rsidR="00E357C7" w:rsidRPr="00E357C7" w:rsidRDefault="00E357C7" w:rsidP="00E357C7">
      <w:pPr>
        <w:widowControl w:val="0"/>
        <w:spacing w:after="0" w:line="240" w:lineRule="auto"/>
        <w:ind w:firstLine="709"/>
        <w:jc w:val="both"/>
        <w:rPr>
          <w:rFonts w:ascii="Times New Roman" w:hAnsi="Times New Roman" w:cs="Times New Roman"/>
          <w:sz w:val="28"/>
        </w:rPr>
      </w:pPr>
      <w:r w:rsidRPr="00E357C7">
        <w:rPr>
          <w:rFonts w:ascii="Times New Roman" w:hAnsi="Times New Roman" w:cs="Times New Roman"/>
          <w:sz w:val="28"/>
        </w:rPr>
        <w:t>Уніфікована система організаційно-розпорядчої документації.</w:t>
      </w:r>
    </w:p>
    <w:p w:rsidR="00E357C7" w:rsidRPr="00E357C7" w:rsidRDefault="00E357C7" w:rsidP="00E357C7">
      <w:pPr>
        <w:widowControl w:val="0"/>
        <w:spacing w:after="0" w:line="240" w:lineRule="auto"/>
        <w:ind w:firstLine="709"/>
        <w:jc w:val="both"/>
        <w:rPr>
          <w:rFonts w:ascii="Times New Roman" w:hAnsi="Times New Roman" w:cs="Times New Roman"/>
          <w:sz w:val="28"/>
        </w:rPr>
      </w:pPr>
      <w:r w:rsidRPr="00E357C7">
        <w:rPr>
          <w:rFonts w:ascii="Times New Roman" w:hAnsi="Times New Roman" w:cs="Times New Roman"/>
          <w:sz w:val="28"/>
        </w:rPr>
        <w:t>Уніфікована система організаційно-розпорядчої документації – система документації, що використовується для вирішення організаційно-розпорядчих завдань управління.</w:t>
      </w:r>
    </w:p>
    <w:p w:rsidR="00E357C7" w:rsidRPr="00E357C7" w:rsidRDefault="00E357C7" w:rsidP="00E357C7">
      <w:pPr>
        <w:widowControl w:val="0"/>
        <w:spacing w:after="0" w:line="240" w:lineRule="auto"/>
        <w:ind w:firstLine="709"/>
        <w:jc w:val="both"/>
        <w:rPr>
          <w:rFonts w:ascii="Times New Roman" w:hAnsi="Times New Roman" w:cs="Times New Roman"/>
          <w:sz w:val="28"/>
        </w:rPr>
      </w:pPr>
      <w:r w:rsidRPr="00E357C7">
        <w:rPr>
          <w:rFonts w:ascii="Times New Roman" w:hAnsi="Times New Roman" w:cs="Times New Roman"/>
          <w:sz w:val="28"/>
        </w:rPr>
        <w:t>Уніфікована система організаційно-розпорядчої документації розподіляється на такі підкласи:</w:t>
      </w:r>
    </w:p>
    <w:p w:rsidR="00E357C7" w:rsidRPr="00E357C7" w:rsidRDefault="00E357C7" w:rsidP="00E357C7">
      <w:pPr>
        <w:widowControl w:val="0"/>
        <w:spacing w:after="0" w:line="240" w:lineRule="auto"/>
        <w:ind w:firstLine="709"/>
        <w:jc w:val="both"/>
        <w:rPr>
          <w:rFonts w:ascii="Times New Roman" w:hAnsi="Times New Roman" w:cs="Times New Roman"/>
          <w:sz w:val="28"/>
        </w:rPr>
      </w:pPr>
      <w:r w:rsidRPr="00E357C7">
        <w:rPr>
          <w:rFonts w:ascii="Times New Roman" w:hAnsi="Times New Roman" w:cs="Times New Roman"/>
          <w:sz w:val="28"/>
        </w:rPr>
        <w:t>– 01 – документація з організації систем управління;</w:t>
      </w:r>
    </w:p>
    <w:p w:rsidR="00E357C7" w:rsidRPr="00E357C7" w:rsidRDefault="00E357C7" w:rsidP="00E357C7">
      <w:pPr>
        <w:widowControl w:val="0"/>
        <w:spacing w:after="0" w:line="240" w:lineRule="auto"/>
        <w:ind w:firstLine="709"/>
        <w:jc w:val="both"/>
        <w:rPr>
          <w:rFonts w:ascii="Times New Roman" w:hAnsi="Times New Roman" w:cs="Times New Roman"/>
          <w:sz w:val="28"/>
        </w:rPr>
      </w:pPr>
      <w:r w:rsidRPr="00E357C7">
        <w:rPr>
          <w:rFonts w:ascii="Times New Roman" w:hAnsi="Times New Roman" w:cs="Times New Roman"/>
          <w:sz w:val="28"/>
        </w:rPr>
        <w:t>– 02 – документація з організації процесів управління;</w:t>
      </w:r>
    </w:p>
    <w:p w:rsidR="00E357C7" w:rsidRPr="00E357C7" w:rsidRDefault="00E357C7" w:rsidP="00E357C7">
      <w:pPr>
        <w:widowControl w:val="0"/>
        <w:spacing w:after="0" w:line="240" w:lineRule="auto"/>
        <w:ind w:firstLine="709"/>
        <w:jc w:val="both"/>
        <w:rPr>
          <w:rFonts w:ascii="Times New Roman" w:hAnsi="Times New Roman" w:cs="Times New Roman"/>
          <w:sz w:val="28"/>
        </w:rPr>
      </w:pPr>
      <w:r w:rsidRPr="00E357C7">
        <w:rPr>
          <w:rFonts w:ascii="Times New Roman" w:hAnsi="Times New Roman" w:cs="Times New Roman"/>
          <w:sz w:val="28"/>
        </w:rPr>
        <w:t>– 03 – документація з організації пересування кадрів;</w:t>
      </w:r>
    </w:p>
    <w:p w:rsidR="00E357C7" w:rsidRPr="00E357C7" w:rsidRDefault="00E357C7" w:rsidP="00E357C7">
      <w:pPr>
        <w:widowControl w:val="0"/>
        <w:spacing w:after="0" w:line="240" w:lineRule="auto"/>
        <w:ind w:firstLine="709"/>
        <w:jc w:val="both"/>
        <w:rPr>
          <w:rFonts w:ascii="Times New Roman" w:hAnsi="Times New Roman" w:cs="Times New Roman"/>
          <w:sz w:val="28"/>
        </w:rPr>
      </w:pPr>
      <w:r w:rsidRPr="00E357C7">
        <w:rPr>
          <w:rFonts w:ascii="Times New Roman" w:hAnsi="Times New Roman" w:cs="Times New Roman"/>
          <w:sz w:val="28"/>
        </w:rPr>
        <w:lastRenderedPageBreak/>
        <w:t>– 04 – документація з оцінки трудової діяльності.</w:t>
      </w:r>
    </w:p>
    <w:p w:rsidR="00E357C7" w:rsidRPr="00E357C7" w:rsidRDefault="00E357C7" w:rsidP="00E357C7">
      <w:pPr>
        <w:widowControl w:val="0"/>
        <w:spacing w:after="0" w:line="240" w:lineRule="auto"/>
        <w:ind w:firstLine="709"/>
        <w:jc w:val="both"/>
        <w:rPr>
          <w:rFonts w:ascii="Times New Roman" w:hAnsi="Times New Roman" w:cs="Times New Roman"/>
          <w:sz w:val="28"/>
        </w:rPr>
      </w:pPr>
      <w:r w:rsidRPr="00E357C7">
        <w:rPr>
          <w:rFonts w:ascii="Times New Roman" w:hAnsi="Times New Roman" w:cs="Times New Roman"/>
          <w:sz w:val="28"/>
        </w:rPr>
        <w:t>Документацію з організації систем управління становлять акти та накази про створення, реорганізацію і ліквідацію підприємств, установ та організацій.</w:t>
      </w:r>
    </w:p>
    <w:p w:rsidR="00E357C7" w:rsidRPr="00E357C7" w:rsidRDefault="00E357C7" w:rsidP="00E357C7">
      <w:pPr>
        <w:widowControl w:val="0"/>
        <w:spacing w:after="0" w:line="240" w:lineRule="auto"/>
        <w:ind w:firstLine="709"/>
        <w:jc w:val="both"/>
        <w:rPr>
          <w:rFonts w:ascii="Times New Roman" w:hAnsi="Times New Roman" w:cs="Times New Roman"/>
          <w:sz w:val="28"/>
        </w:rPr>
      </w:pPr>
      <w:r w:rsidRPr="00E357C7">
        <w:rPr>
          <w:rFonts w:ascii="Times New Roman" w:hAnsi="Times New Roman" w:cs="Times New Roman"/>
          <w:sz w:val="28"/>
        </w:rPr>
        <w:t>Масив документації з організації процесів управління утворюють статут, положення, структура і штатна чисельність, штатний розпис, посадові інструкції працівників, правила внутрішнього трудового розпорядку, накази про розподіл обов'язків між керівництвом тощо.</w:t>
      </w:r>
    </w:p>
    <w:p w:rsidR="00E357C7" w:rsidRPr="00E357C7" w:rsidRDefault="00E357C7" w:rsidP="00E357C7">
      <w:pPr>
        <w:widowControl w:val="0"/>
        <w:spacing w:after="0" w:line="240" w:lineRule="auto"/>
        <w:ind w:firstLine="709"/>
        <w:jc w:val="both"/>
        <w:rPr>
          <w:rFonts w:ascii="Times New Roman" w:hAnsi="Times New Roman" w:cs="Times New Roman"/>
          <w:sz w:val="28"/>
        </w:rPr>
      </w:pPr>
      <w:r w:rsidRPr="00E357C7">
        <w:rPr>
          <w:rFonts w:ascii="Times New Roman" w:hAnsi="Times New Roman" w:cs="Times New Roman"/>
          <w:sz w:val="28"/>
        </w:rPr>
        <w:t>До підкласу документації з управління кадрами належать анкети і доповнення до них, заяви та накази про приймання, переведення та звільнення працівників з роботи, а також про надання відпусток.</w:t>
      </w:r>
    </w:p>
    <w:p w:rsidR="00E357C7" w:rsidRDefault="00E357C7" w:rsidP="00E357C7">
      <w:pPr>
        <w:widowControl w:val="0"/>
        <w:spacing w:after="0" w:line="240" w:lineRule="auto"/>
        <w:ind w:firstLine="709"/>
        <w:jc w:val="both"/>
        <w:rPr>
          <w:rFonts w:ascii="Times New Roman" w:hAnsi="Times New Roman" w:cs="Times New Roman"/>
          <w:sz w:val="28"/>
        </w:rPr>
      </w:pPr>
      <w:r w:rsidRPr="00E357C7">
        <w:rPr>
          <w:rFonts w:ascii="Times New Roman" w:hAnsi="Times New Roman" w:cs="Times New Roman"/>
          <w:sz w:val="28"/>
        </w:rPr>
        <w:t>Документація з оцінки трудової діяльності – це доповідні і пояснювальні записки, подання про заохочення (у тому числі зведені) та накази про накладення дисциплінарного стягнення.</w:t>
      </w:r>
    </w:p>
    <w:p w:rsidR="00CD1D7D" w:rsidRDefault="00CD1D7D" w:rsidP="00E357C7">
      <w:pPr>
        <w:widowControl w:val="0"/>
        <w:spacing w:after="0" w:line="240" w:lineRule="auto"/>
        <w:ind w:firstLine="709"/>
        <w:jc w:val="both"/>
        <w:rPr>
          <w:rFonts w:ascii="Times New Roman" w:hAnsi="Times New Roman" w:cs="Times New Roman"/>
          <w:sz w:val="28"/>
        </w:rPr>
      </w:pPr>
    </w:p>
    <w:p w:rsidR="00375154" w:rsidRPr="00375154" w:rsidRDefault="00375154" w:rsidP="00375154">
      <w:pPr>
        <w:widowControl w:val="0"/>
        <w:spacing w:after="0" w:line="240" w:lineRule="auto"/>
        <w:ind w:firstLine="709"/>
        <w:jc w:val="center"/>
        <w:rPr>
          <w:rFonts w:ascii="Times New Roman" w:hAnsi="Times New Roman" w:cs="Times New Roman"/>
          <w:b/>
          <w:sz w:val="28"/>
        </w:rPr>
      </w:pPr>
      <w:r w:rsidRPr="00375154">
        <w:rPr>
          <w:rFonts w:ascii="Times New Roman" w:hAnsi="Times New Roman" w:cs="Times New Roman"/>
          <w:b/>
          <w:sz w:val="28"/>
        </w:rPr>
        <w:t>ЛЕКЦІЯ 2. ВИМОГИ ЩОДО СКЛАДАННЯ ТА ОФОРМЛЕННЯ ОРГАНІЗАЦІЙНО-РОЗПОРЯДЧИХ ДОКУМЕНТІВ</w:t>
      </w:r>
    </w:p>
    <w:p w:rsidR="00554928" w:rsidRDefault="00554928" w:rsidP="00375154">
      <w:pPr>
        <w:widowControl w:val="0"/>
        <w:spacing w:after="0" w:line="240" w:lineRule="auto"/>
        <w:ind w:firstLine="709"/>
        <w:jc w:val="both"/>
        <w:rPr>
          <w:rFonts w:ascii="Times New Roman" w:hAnsi="Times New Roman" w:cs="Times New Roman"/>
          <w:sz w:val="28"/>
        </w:rPr>
      </w:pPr>
    </w:p>
    <w:p w:rsidR="00375154" w:rsidRPr="00375154" w:rsidRDefault="00375154" w:rsidP="00375154">
      <w:pPr>
        <w:widowControl w:val="0"/>
        <w:spacing w:after="0" w:line="240" w:lineRule="auto"/>
        <w:ind w:firstLine="709"/>
        <w:jc w:val="both"/>
        <w:rPr>
          <w:rFonts w:ascii="Times New Roman" w:hAnsi="Times New Roman" w:cs="Times New Roman"/>
          <w:sz w:val="28"/>
        </w:rPr>
      </w:pPr>
      <w:r w:rsidRPr="00375154">
        <w:rPr>
          <w:rFonts w:ascii="Times New Roman" w:hAnsi="Times New Roman" w:cs="Times New Roman"/>
          <w:sz w:val="28"/>
        </w:rPr>
        <w:t>План лекції</w:t>
      </w:r>
    </w:p>
    <w:p w:rsidR="00375154" w:rsidRPr="00375154" w:rsidRDefault="00375154" w:rsidP="00375154">
      <w:pPr>
        <w:widowControl w:val="0"/>
        <w:spacing w:after="0" w:line="240" w:lineRule="auto"/>
        <w:ind w:firstLine="709"/>
        <w:jc w:val="both"/>
        <w:rPr>
          <w:rFonts w:ascii="Times New Roman" w:hAnsi="Times New Roman" w:cs="Times New Roman"/>
          <w:sz w:val="28"/>
        </w:rPr>
      </w:pPr>
      <w:r w:rsidRPr="00375154">
        <w:rPr>
          <w:rFonts w:ascii="Times New Roman" w:hAnsi="Times New Roman" w:cs="Times New Roman"/>
          <w:sz w:val="28"/>
        </w:rPr>
        <w:t>1. Основні вимоги щодо оформлення управлінських документів.</w:t>
      </w:r>
    </w:p>
    <w:p w:rsidR="00375154" w:rsidRPr="00375154" w:rsidRDefault="00375154" w:rsidP="00375154">
      <w:pPr>
        <w:widowControl w:val="0"/>
        <w:spacing w:after="0" w:line="240" w:lineRule="auto"/>
        <w:ind w:firstLine="709"/>
        <w:jc w:val="both"/>
        <w:rPr>
          <w:rFonts w:ascii="Times New Roman" w:hAnsi="Times New Roman" w:cs="Times New Roman"/>
          <w:sz w:val="28"/>
        </w:rPr>
      </w:pPr>
      <w:r w:rsidRPr="00375154">
        <w:rPr>
          <w:rFonts w:ascii="Times New Roman" w:hAnsi="Times New Roman" w:cs="Times New Roman"/>
          <w:sz w:val="28"/>
        </w:rPr>
        <w:t>2. Правила оформлення управлінських організаційно-розпорядчих документів.</w:t>
      </w:r>
    </w:p>
    <w:p w:rsidR="00375154" w:rsidRPr="00375154" w:rsidRDefault="00375154" w:rsidP="00375154">
      <w:pPr>
        <w:widowControl w:val="0"/>
        <w:spacing w:after="0" w:line="240" w:lineRule="auto"/>
        <w:ind w:firstLine="709"/>
        <w:jc w:val="both"/>
        <w:rPr>
          <w:rFonts w:ascii="Times New Roman" w:hAnsi="Times New Roman" w:cs="Times New Roman"/>
          <w:sz w:val="28"/>
        </w:rPr>
      </w:pPr>
      <w:r w:rsidRPr="00375154">
        <w:rPr>
          <w:rFonts w:ascii="Times New Roman" w:hAnsi="Times New Roman" w:cs="Times New Roman"/>
          <w:sz w:val="28"/>
        </w:rPr>
        <w:t>3. Забезпечення юридичної сили документів.</w:t>
      </w:r>
    </w:p>
    <w:p w:rsidR="00CD1D7D" w:rsidRDefault="00375154" w:rsidP="00375154">
      <w:pPr>
        <w:widowControl w:val="0"/>
        <w:spacing w:after="0" w:line="240" w:lineRule="auto"/>
        <w:ind w:firstLine="709"/>
        <w:jc w:val="both"/>
        <w:rPr>
          <w:rFonts w:ascii="Times New Roman" w:hAnsi="Times New Roman" w:cs="Times New Roman"/>
          <w:sz w:val="28"/>
        </w:rPr>
      </w:pPr>
      <w:r w:rsidRPr="00375154">
        <w:rPr>
          <w:rFonts w:ascii="Times New Roman" w:hAnsi="Times New Roman" w:cs="Times New Roman"/>
          <w:sz w:val="28"/>
        </w:rPr>
        <w:t>4. Стандартизація та уніфікація управлінської документації.</w:t>
      </w:r>
    </w:p>
    <w:p w:rsidR="00554928" w:rsidRDefault="00554928" w:rsidP="00375154">
      <w:pPr>
        <w:widowControl w:val="0"/>
        <w:spacing w:after="0" w:line="240" w:lineRule="auto"/>
        <w:ind w:firstLine="709"/>
        <w:jc w:val="both"/>
        <w:rPr>
          <w:rFonts w:ascii="Times New Roman" w:hAnsi="Times New Roman" w:cs="Times New Roman"/>
          <w:sz w:val="28"/>
        </w:rPr>
      </w:pPr>
    </w:p>
    <w:p w:rsidR="00554928" w:rsidRDefault="00554928" w:rsidP="00554928">
      <w:pPr>
        <w:widowControl w:val="0"/>
        <w:spacing w:after="0" w:line="240" w:lineRule="auto"/>
        <w:jc w:val="center"/>
        <w:rPr>
          <w:rFonts w:ascii="Times New Roman" w:hAnsi="Times New Roman" w:cs="Times New Roman"/>
          <w:sz w:val="28"/>
        </w:rPr>
      </w:pPr>
      <w:r>
        <w:rPr>
          <w:rFonts w:ascii="Times New Roman" w:hAnsi="Times New Roman" w:cs="Times New Roman"/>
          <w:noProof/>
          <w:sz w:val="28"/>
          <w:lang w:val="ru-RU" w:eastAsia="ru-RU"/>
        </w:rPr>
        <w:drawing>
          <wp:inline distT="0" distB="0" distL="0" distR="0" wp14:anchorId="0FDA8E9E" wp14:editId="4E9DED22">
            <wp:extent cx="4876800" cy="1345036"/>
            <wp:effectExtent l="0" t="0" r="0" b="762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876839" cy="1345047"/>
                    </a:xfrm>
                    <a:prstGeom prst="rect">
                      <a:avLst/>
                    </a:prstGeom>
                    <a:noFill/>
                    <a:ln>
                      <a:noFill/>
                    </a:ln>
                  </pic:spPr>
                </pic:pic>
              </a:graphicData>
            </a:graphic>
          </wp:inline>
        </w:drawing>
      </w:r>
    </w:p>
    <w:p w:rsidR="00554928" w:rsidRDefault="00554928" w:rsidP="00554928">
      <w:pPr>
        <w:widowControl w:val="0"/>
        <w:spacing w:after="0" w:line="240" w:lineRule="auto"/>
        <w:jc w:val="center"/>
        <w:rPr>
          <w:rFonts w:ascii="Times New Roman" w:hAnsi="Times New Roman" w:cs="Times New Roman"/>
          <w:sz w:val="28"/>
          <w:lang w:val="en-US"/>
        </w:rPr>
      </w:pPr>
      <w:r>
        <w:rPr>
          <w:rFonts w:ascii="Times New Roman" w:hAnsi="Times New Roman" w:cs="Times New Roman"/>
          <w:noProof/>
          <w:sz w:val="28"/>
          <w:lang w:val="ru-RU" w:eastAsia="ru-RU"/>
        </w:rPr>
        <w:drawing>
          <wp:inline distT="0" distB="0" distL="0" distR="0">
            <wp:extent cx="6119495" cy="1727990"/>
            <wp:effectExtent l="0" t="0" r="0" b="571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119495" cy="1727990"/>
                    </a:xfrm>
                    <a:prstGeom prst="rect">
                      <a:avLst/>
                    </a:prstGeom>
                    <a:noFill/>
                    <a:ln>
                      <a:noFill/>
                    </a:ln>
                  </pic:spPr>
                </pic:pic>
              </a:graphicData>
            </a:graphic>
          </wp:inline>
        </w:drawing>
      </w:r>
    </w:p>
    <w:p w:rsidR="003773AB" w:rsidRDefault="003773AB" w:rsidP="00554928">
      <w:pPr>
        <w:widowControl w:val="0"/>
        <w:spacing w:after="0" w:line="240" w:lineRule="auto"/>
        <w:jc w:val="center"/>
        <w:rPr>
          <w:rFonts w:ascii="Times New Roman" w:hAnsi="Times New Roman" w:cs="Times New Roman"/>
          <w:sz w:val="28"/>
          <w:lang w:val="en-US"/>
        </w:rPr>
      </w:pPr>
      <w:r w:rsidRPr="003773AB">
        <w:rPr>
          <w:noProof/>
          <w:lang w:val="ru-RU" w:eastAsia="ru-RU"/>
        </w:rPr>
        <w:lastRenderedPageBreak/>
        <w:drawing>
          <wp:inline distT="0" distB="0" distL="0" distR="0" wp14:anchorId="79E7B2CA" wp14:editId="48C2F654">
            <wp:extent cx="6119495" cy="6308341"/>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6119495" cy="6308341"/>
                    </a:xfrm>
                    <a:prstGeom prst="rect">
                      <a:avLst/>
                    </a:prstGeom>
                  </pic:spPr>
                </pic:pic>
              </a:graphicData>
            </a:graphic>
          </wp:inline>
        </w:drawing>
      </w:r>
    </w:p>
    <w:p w:rsidR="003773AB" w:rsidRDefault="003773AB" w:rsidP="00554928">
      <w:pPr>
        <w:widowControl w:val="0"/>
        <w:spacing w:after="0" w:line="240" w:lineRule="auto"/>
        <w:jc w:val="center"/>
        <w:rPr>
          <w:rFonts w:ascii="Times New Roman" w:hAnsi="Times New Roman" w:cs="Times New Roman"/>
          <w:sz w:val="28"/>
          <w:lang w:val="en-US"/>
        </w:rPr>
      </w:pPr>
      <w:r>
        <w:rPr>
          <w:rFonts w:ascii="Times New Roman" w:hAnsi="Times New Roman" w:cs="Times New Roman"/>
          <w:noProof/>
          <w:sz w:val="28"/>
          <w:lang w:val="ru-RU" w:eastAsia="ru-RU"/>
        </w:rPr>
        <w:drawing>
          <wp:inline distT="0" distB="0" distL="0" distR="0">
            <wp:extent cx="4888523" cy="1272956"/>
            <wp:effectExtent l="0" t="0" r="7620" b="381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888562" cy="1272966"/>
                    </a:xfrm>
                    <a:prstGeom prst="rect">
                      <a:avLst/>
                    </a:prstGeom>
                    <a:noFill/>
                    <a:ln>
                      <a:noFill/>
                    </a:ln>
                  </pic:spPr>
                </pic:pic>
              </a:graphicData>
            </a:graphic>
          </wp:inline>
        </w:drawing>
      </w:r>
    </w:p>
    <w:p w:rsidR="003773AB" w:rsidRDefault="003773AB" w:rsidP="003773AB">
      <w:pPr>
        <w:widowControl w:val="0"/>
        <w:spacing w:after="0" w:line="240" w:lineRule="auto"/>
        <w:ind w:firstLine="709"/>
        <w:jc w:val="both"/>
        <w:rPr>
          <w:rFonts w:ascii="Times New Roman" w:hAnsi="Times New Roman" w:cs="Times New Roman"/>
          <w:sz w:val="28"/>
          <w:lang w:val="en-US"/>
        </w:rPr>
      </w:pPr>
      <w:r w:rsidRPr="003773AB">
        <w:rPr>
          <w:rFonts w:ascii="Times New Roman" w:hAnsi="Times New Roman" w:cs="Times New Roman"/>
          <w:sz w:val="28"/>
          <w:lang w:val="en-US"/>
        </w:rPr>
        <w:t>Реквізит службового документа – це інформація, зафіксована у службовому документі для його ідентифікації, організації обігу та/чи надання йому юридичної сили.</w:t>
      </w:r>
    </w:p>
    <w:p w:rsidR="003C4875" w:rsidRDefault="003C4875" w:rsidP="003773AB">
      <w:pPr>
        <w:widowControl w:val="0"/>
        <w:spacing w:after="0" w:line="240" w:lineRule="auto"/>
        <w:ind w:firstLine="709"/>
        <w:jc w:val="center"/>
        <w:rPr>
          <w:rFonts w:ascii="Times New Roman" w:hAnsi="Times New Roman" w:cs="Times New Roman"/>
          <w:sz w:val="28"/>
          <w:lang w:val="en-US"/>
        </w:rPr>
      </w:pPr>
    </w:p>
    <w:p w:rsidR="002B461A" w:rsidRPr="003C4875" w:rsidRDefault="003773AB" w:rsidP="003773AB">
      <w:pPr>
        <w:widowControl w:val="0"/>
        <w:spacing w:after="0" w:line="240" w:lineRule="auto"/>
        <w:ind w:firstLine="709"/>
        <w:jc w:val="center"/>
        <w:rPr>
          <w:rFonts w:ascii="Times New Roman" w:hAnsi="Times New Roman" w:cs="Times New Roman"/>
          <w:sz w:val="28"/>
          <w:lang w:val="ru-RU"/>
        </w:rPr>
      </w:pPr>
      <w:r w:rsidRPr="003C4875">
        <w:rPr>
          <w:rFonts w:ascii="Times New Roman" w:hAnsi="Times New Roman" w:cs="Times New Roman"/>
          <w:sz w:val="28"/>
          <w:lang w:val="ru-RU"/>
        </w:rPr>
        <w:t>Вимоги до змісту реквізитів документів</w:t>
      </w:r>
    </w:p>
    <w:tbl>
      <w:tblPr>
        <w:tblW w:w="0" w:type="auto"/>
        <w:jc w:val="center"/>
        <w:tblInd w:w="351" w:type="dxa"/>
        <w:tblLayout w:type="fixed"/>
        <w:tblCellMar>
          <w:left w:w="0" w:type="dxa"/>
          <w:right w:w="0" w:type="dxa"/>
        </w:tblCellMar>
        <w:tblLook w:val="0000" w:firstRow="0" w:lastRow="0" w:firstColumn="0" w:lastColumn="0" w:noHBand="0" w:noVBand="0"/>
      </w:tblPr>
      <w:tblGrid>
        <w:gridCol w:w="1283"/>
        <w:gridCol w:w="3053"/>
        <w:gridCol w:w="2871"/>
        <w:gridCol w:w="2888"/>
      </w:tblGrid>
      <w:tr w:rsidR="003C4875" w:rsidRPr="003C4875" w:rsidTr="006968F1">
        <w:trPr>
          <w:trHeight w:hRule="exact" w:val="409"/>
          <w:jc w:val="center"/>
        </w:trPr>
        <w:tc>
          <w:tcPr>
            <w:tcW w:w="1283" w:type="dxa"/>
            <w:tcBorders>
              <w:top w:val="single" w:sz="4" w:space="0" w:color="000000"/>
              <w:left w:val="single" w:sz="4" w:space="0" w:color="000000"/>
              <w:bottom w:val="single" w:sz="4" w:space="0" w:color="000000"/>
              <w:right w:val="single" w:sz="4" w:space="0" w:color="000000"/>
            </w:tcBorders>
          </w:tcPr>
          <w:p w:rsidR="002B461A" w:rsidRPr="003C4875" w:rsidRDefault="002B461A" w:rsidP="003C4875">
            <w:pPr>
              <w:pStyle w:val="TableParagraph"/>
              <w:kinsoku w:val="0"/>
              <w:overflowPunct w:val="0"/>
              <w:jc w:val="center"/>
            </w:pPr>
            <w:r w:rsidRPr="003C4875">
              <w:rPr>
                <w:bCs/>
              </w:rPr>
              <w:t>№ реквізиту</w:t>
            </w:r>
          </w:p>
        </w:tc>
        <w:tc>
          <w:tcPr>
            <w:tcW w:w="8812" w:type="dxa"/>
            <w:gridSpan w:val="3"/>
            <w:tcBorders>
              <w:top w:val="single" w:sz="4" w:space="0" w:color="000000"/>
              <w:left w:val="single" w:sz="4" w:space="0" w:color="000000"/>
              <w:bottom w:val="single" w:sz="4" w:space="0" w:color="000000"/>
              <w:right w:val="single" w:sz="4" w:space="0" w:color="000000"/>
            </w:tcBorders>
          </w:tcPr>
          <w:p w:rsidR="002B461A" w:rsidRPr="003C4875" w:rsidRDefault="002B461A" w:rsidP="003C4875">
            <w:pPr>
              <w:pStyle w:val="TableParagraph"/>
              <w:kinsoku w:val="0"/>
              <w:overflowPunct w:val="0"/>
              <w:jc w:val="center"/>
            </w:pPr>
            <w:r w:rsidRPr="003C4875">
              <w:rPr>
                <w:bCs/>
                <w:spacing w:val="-1"/>
              </w:rPr>
              <w:t>Реквізити</w:t>
            </w:r>
            <w:r w:rsidRPr="003C4875">
              <w:rPr>
                <w:bCs/>
                <w:spacing w:val="2"/>
              </w:rPr>
              <w:t xml:space="preserve"> </w:t>
            </w:r>
            <w:r w:rsidRPr="003C4875">
              <w:rPr>
                <w:bCs/>
              </w:rPr>
              <w:t>та</w:t>
            </w:r>
            <w:r w:rsidRPr="003C4875">
              <w:rPr>
                <w:bCs/>
                <w:spacing w:val="-3"/>
              </w:rPr>
              <w:t xml:space="preserve"> </w:t>
            </w:r>
            <w:r w:rsidRPr="003C4875">
              <w:rPr>
                <w:bCs/>
              </w:rPr>
              <w:t>правила</w:t>
            </w:r>
            <w:r w:rsidRPr="003C4875">
              <w:rPr>
                <w:bCs/>
                <w:spacing w:val="-3"/>
              </w:rPr>
              <w:t xml:space="preserve"> </w:t>
            </w:r>
            <w:r w:rsidRPr="003C4875">
              <w:rPr>
                <w:bCs/>
                <w:spacing w:val="-1"/>
              </w:rPr>
              <w:t>оформлення</w:t>
            </w:r>
          </w:p>
        </w:tc>
      </w:tr>
      <w:tr w:rsidR="003C4875" w:rsidRPr="003C4875" w:rsidTr="006968F1">
        <w:trPr>
          <w:trHeight w:hRule="exact" w:val="288"/>
          <w:jc w:val="center"/>
        </w:trPr>
        <w:tc>
          <w:tcPr>
            <w:tcW w:w="1283" w:type="dxa"/>
            <w:tcBorders>
              <w:top w:val="single" w:sz="4" w:space="0" w:color="000000"/>
              <w:left w:val="single" w:sz="4" w:space="0" w:color="000000"/>
              <w:bottom w:val="nil"/>
              <w:right w:val="single" w:sz="4" w:space="0" w:color="000000"/>
            </w:tcBorders>
          </w:tcPr>
          <w:p w:rsidR="002B461A" w:rsidRPr="003C4875" w:rsidRDefault="002B461A" w:rsidP="003C4875">
            <w:pPr>
              <w:pStyle w:val="TableParagraph"/>
              <w:kinsoku w:val="0"/>
              <w:overflowPunct w:val="0"/>
            </w:pPr>
            <w:r w:rsidRPr="003C4875">
              <w:t>01</w:t>
            </w:r>
          </w:p>
        </w:tc>
        <w:tc>
          <w:tcPr>
            <w:tcW w:w="8812" w:type="dxa"/>
            <w:gridSpan w:val="3"/>
            <w:tcBorders>
              <w:top w:val="single" w:sz="4" w:space="0" w:color="000000"/>
              <w:left w:val="single" w:sz="4" w:space="0" w:color="000000"/>
              <w:bottom w:val="single" w:sz="4" w:space="0" w:color="000000"/>
              <w:right w:val="single" w:sz="4" w:space="0" w:color="000000"/>
            </w:tcBorders>
          </w:tcPr>
          <w:p w:rsidR="002B461A" w:rsidRPr="003C4875" w:rsidRDefault="002B461A" w:rsidP="003C4875">
            <w:pPr>
              <w:pStyle w:val="TableParagraph"/>
              <w:kinsoku w:val="0"/>
              <w:overflowPunct w:val="0"/>
            </w:pPr>
            <w:r w:rsidRPr="003C4875">
              <w:rPr>
                <w:bCs/>
                <w:spacing w:val="-1"/>
              </w:rPr>
              <w:t>Зображення</w:t>
            </w:r>
            <w:r w:rsidRPr="003C4875">
              <w:rPr>
                <w:bCs/>
                <w:spacing w:val="1"/>
              </w:rPr>
              <w:t xml:space="preserve"> </w:t>
            </w:r>
            <w:r w:rsidRPr="003C4875">
              <w:rPr>
                <w:bCs/>
                <w:spacing w:val="-1"/>
              </w:rPr>
              <w:t>Державного</w:t>
            </w:r>
            <w:r w:rsidRPr="003C4875">
              <w:rPr>
                <w:bCs/>
                <w:spacing w:val="2"/>
              </w:rPr>
              <w:t xml:space="preserve"> </w:t>
            </w:r>
            <w:r w:rsidRPr="003C4875">
              <w:rPr>
                <w:bCs/>
              </w:rPr>
              <w:t>герба</w:t>
            </w:r>
            <w:r w:rsidRPr="003C4875">
              <w:rPr>
                <w:bCs/>
                <w:spacing w:val="2"/>
              </w:rPr>
              <w:t xml:space="preserve"> </w:t>
            </w:r>
            <w:r w:rsidRPr="003C4875">
              <w:rPr>
                <w:bCs/>
                <w:spacing w:val="-1"/>
              </w:rPr>
              <w:t>України</w:t>
            </w:r>
          </w:p>
        </w:tc>
      </w:tr>
      <w:tr w:rsidR="003C4875" w:rsidRPr="003C4875" w:rsidTr="006968F1">
        <w:trPr>
          <w:trHeight w:hRule="exact" w:val="2060"/>
          <w:jc w:val="center"/>
        </w:trPr>
        <w:tc>
          <w:tcPr>
            <w:tcW w:w="1283" w:type="dxa"/>
            <w:tcBorders>
              <w:top w:val="nil"/>
              <w:left w:val="single" w:sz="4" w:space="0" w:color="000000"/>
              <w:bottom w:val="nil"/>
              <w:right w:val="single" w:sz="4" w:space="0" w:color="000000"/>
            </w:tcBorders>
          </w:tcPr>
          <w:p w:rsidR="002B461A" w:rsidRPr="003C4875" w:rsidRDefault="002B461A" w:rsidP="003C4875">
            <w:pPr>
              <w:widowControl w:val="0"/>
              <w:spacing w:after="0" w:line="240" w:lineRule="auto"/>
            </w:pPr>
          </w:p>
        </w:tc>
        <w:tc>
          <w:tcPr>
            <w:tcW w:w="8812" w:type="dxa"/>
            <w:gridSpan w:val="3"/>
            <w:tcBorders>
              <w:top w:val="single" w:sz="4" w:space="0" w:color="000000"/>
              <w:left w:val="single" w:sz="4" w:space="0" w:color="000000"/>
              <w:bottom w:val="single" w:sz="4" w:space="0" w:color="000000"/>
              <w:right w:val="single" w:sz="4" w:space="0" w:color="000000"/>
            </w:tcBorders>
          </w:tcPr>
          <w:p w:rsidR="002B461A" w:rsidRPr="003C4875" w:rsidRDefault="002B461A" w:rsidP="003C4875">
            <w:pPr>
              <w:pStyle w:val="TableParagraph"/>
              <w:kinsoku w:val="0"/>
              <w:overflowPunct w:val="0"/>
              <w:rPr>
                <w:spacing w:val="-1"/>
              </w:rPr>
            </w:pPr>
            <w:r w:rsidRPr="003C4875">
              <w:rPr>
                <w:spacing w:val="-1"/>
              </w:rPr>
              <w:t>Відтворюють</w:t>
            </w:r>
            <w:r w:rsidRPr="003C4875">
              <w:t xml:space="preserve"> </w:t>
            </w:r>
            <w:r w:rsidRPr="003C4875">
              <w:rPr>
                <w:spacing w:val="54"/>
              </w:rPr>
              <w:t xml:space="preserve"> </w:t>
            </w:r>
            <w:r w:rsidRPr="003C4875">
              <w:t xml:space="preserve">на </w:t>
            </w:r>
            <w:r w:rsidRPr="003C4875">
              <w:rPr>
                <w:spacing w:val="51"/>
              </w:rPr>
              <w:t xml:space="preserve"> </w:t>
            </w:r>
            <w:r w:rsidRPr="003C4875">
              <w:rPr>
                <w:spacing w:val="-1"/>
              </w:rPr>
              <w:t>бланках</w:t>
            </w:r>
            <w:r w:rsidRPr="003C4875">
              <w:t xml:space="preserve"> </w:t>
            </w:r>
            <w:r w:rsidRPr="003C4875">
              <w:rPr>
                <w:spacing w:val="52"/>
              </w:rPr>
              <w:t xml:space="preserve"> </w:t>
            </w:r>
            <w:r w:rsidRPr="003C4875">
              <w:rPr>
                <w:spacing w:val="-1"/>
              </w:rPr>
              <w:t>державних</w:t>
            </w:r>
            <w:r w:rsidRPr="003C4875">
              <w:t xml:space="preserve"> </w:t>
            </w:r>
            <w:r w:rsidRPr="003C4875">
              <w:rPr>
                <w:spacing w:val="52"/>
              </w:rPr>
              <w:t xml:space="preserve"> </w:t>
            </w:r>
            <w:r w:rsidRPr="003C4875">
              <w:t xml:space="preserve">установ </w:t>
            </w:r>
            <w:r w:rsidRPr="003C4875">
              <w:rPr>
                <w:spacing w:val="54"/>
              </w:rPr>
              <w:t xml:space="preserve"> </w:t>
            </w:r>
            <w:r w:rsidRPr="003C4875">
              <w:t xml:space="preserve">з </w:t>
            </w:r>
            <w:r w:rsidRPr="003C4875">
              <w:rPr>
                <w:spacing w:val="48"/>
              </w:rPr>
              <w:t xml:space="preserve"> </w:t>
            </w:r>
            <w:r w:rsidRPr="003C4875">
              <w:t xml:space="preserve">обов'язковим </w:t>
            </w:r>
            <w:r w:rsidRPr="003C4875">
              <w:rPr>
                <w:spacing w:val="54"/>
              </w:rPr>
              <w:t xml:space="preserve"> </w:t>
            </w:r>
            <w:r w:rsidRPr="003C4875">
              <w:rPr>
                <w:spacing w:val="-1"/>
              </w:rPr>
              <w:t>додержанням</w:t>
            </w:r>
            <w:r w:rsidRPr="003C4875">
              <w:rPr>
                <w:spacing w:val="54"/>
              </w:rPr>
              <w:t xml:space="preserve"> </w:t>
            </w:r>
            <w:r w:rsidRPr="003C4875">
              <w:rPr>
                <w:spacing w:val="-2"/>
              </w:rPr>
              <w:t>пропорцій</w:t>
            </w:r>
            <w:r w:rsidRPr="003C4875">
              <w:rPr>
                <w:spacing w:val="36"/>
              </w:rPr>
              <w:t xml:space="preserve"> </w:t>
            </w:r>
            <w:r w:rsidRPr="003C4875">
              <w:t>зображення</w:t>
            </w:r>
            <w:r w:rsidRPr="003C4875">
              <w:rPr>
                <w:spacing w:val="30"/>
              </w:rPr>
              <w:t xml:space="preserve"> </w:t>
            </w:r>
            <w:r w:rsidRPr="003C4875">
              <w:rPr>
                <w:spacing w:val="-1"/>
              </w:rPr>
              <w:t>герба</w:t>
            </w:r>
            <w:r w:rsidRPr="003C4875">
              <w:rPr>
                <w:spacing w:val="34"/>
              </w:rPr>
              <w:t xml:space="preserve"> </w:t>
            </w:r>
            <w:r w:rsidRPr="003C4875">
              <w:rPr>
                <w:spacing w:val="-2"/>
              </w:rPr>
              <w:t>відповідно</w:t>
            </w:r>
            <w:r w:rsidRPr="003C4875">
              <w:rPr>
                <w:spacing w:val="40"/>
              </w:rPr>
              <w:t xml:space="preserve"> </w:t>
            </w:r>
            <w:r w:rsidRPr="003C4875">
              <w:rPr>
                <w:spacing w:val="-2"/>
              </w:rPr>
              <w:t>до</w:t>
            </w:r>
            <w:r w:rsidRPr="003C4875">
              <w:rPr>
                <w:spacing w:val="40"/>
              </w:rPr>
              <w:t xml:space="preserve"> </w:t>
            </w:r>
            <w:r w:rsidRPr="003C4875">
              <w:rPr>
                <w:spacing w:val="-1"/>
              </w:rPr>
              <w:t>Постанови</w:t>
            </w:r>
            <w:r w:rsidRPr="003C4875">
              <w:rPr>
                <w:spacing w:val="36"/>
              </w:rPr>
              <w:t xml:space="preserve"> </w:t>
            </w:r>
            <w:r w:rsidRPr="003C4875">
              <w:rPr>
                <w:spacing w:val="-1"/>
              </w:rPr>
              <w:t>Верховної</w:t>
            </w:r>
            <w:r w:rsidRPr="003C4875">
              <w:rPr>
                <w:spacing w:val="26"/>
              </w:rPr>
              <w:t xml:space="preserve"> </w:t>
            </w:r>
            <w:r w:rsidRPr="003C4875">
              <w:rPr>
                <w:spacing w:val="-1"/>
              </w:rPr>
              <w:t>Ради</w:t>
            </w:r>
            <w:r w:rsidRPr="003C4875">
              <w:rPr>
                <w:spacing w:val="36"/>
              </w:rPr>
              <w:t xml:space="preserve"> </w:t>
            </w:r>
            <w:r w:rsidRPr="003C4875">
              <w:rPr>
                <w:spacing w:val="-1"/>
              </w:rPr>
              <w:t>України</w:t>
            </w:r>
          </w:p>
          <w:p w:rsidR="002B461A" w:rsidRPr="003C4875" w:rsidRDefault="002B461A" w:rsidP="003C4875">
            <w:pPr>
              <w:pStyle w:val="TableParagraph"/>
              <w:kinsoku w:val="0"/>
              <w:overflowPunct w:val="0"/>
            </w:pPr>
            <w:r w:rsidRPr="003C4875">
              <w:rPr>
                <w:spacing w:val="-2"/>
              </w:rPr>
              <w:t>«Про</w:t>
            </w:r>
            <w:r w:rsidRPr="003C4875">
              <w:rPr>
                <w:spacing w:val="6"/>
              </w:rPr>
              <w:t xml:space="preserve"> </w:t>
            </w:r>
            <w:r w:rsidRPr="003C4875">
              <w:rPr>
                <w:spacing w:val="-1"/>
              </w:rPr>
              <w:t>Державний</w:t>
            </w:r>
            <w:r w:rsidRPr="003C4875">
              <w:rPr>
                <w:spacing w:val="-2"/>
              </w:rPr>
              <w:t xml:space="preserve"> </w:t>
            </w:r>
            <w:r w:rsidRPr="003C4875">
              <w:t xml:space="preserve">герб </w:t>
            </w:r>
            <w:r w:rsidRPr="003C4875">
              <w:rPr>
                <w:spacing w:val="-1"/>
              </w:rPr>
              <w:t>України»</w:t>
            </w:r>
            <w:r w:rsidRPr="003C4875">
              <w:rPr>
                <w:spacing w:val="-3"/>
              </w:rPr>
              <w:t xml:space="preserve"> </w:t>
            </w:r>
            <w:r w:rsidRPr="003C4875">
              <w:t>№</w:t>
            </w:r>
            <w:r w:rsidRPr="003C4875">
              <w:rPr>
                <w:spacing w:val="3"/>
              </w:rPr>
              <w:t xml:space="preserve"> </w:t>
            </w:r>
            <w:r w:rsidRPr="003C4875">
              <w:t>2137-ХІІ</w:t>
            </w:r>
            <w:r w:rsidRPr="003C4875">
              <w:rPr>
                <w:spacing w:val="-1"/>
              </w:rPr>
              <w:t xml:space="preserve"> </w:t>
            </w:r>
            <w:r w:rsidRPr="003C4875">
              <w:rPr>
                <w:spacing w:val="-3"/>
              </w:rPr>
              <w:t>від</w:t>
            </w:r>
            <w:r w:rsidRPr="003C4875">
              <w:rPr>
                <w:spacing w:val="4"/>
              </w:rPr>
              <w:t xml:space="preserve"> </w:t>
            </w:r>
            <w:r w:rsidRPr="003C4875">
              <w:t>19</w:t>
            </w:r>
            <w:r w:rsidRPr="003C4875">
              <w:rPr>
                <w:spacing w:val="2"/>
              </w:rPr>
              <w:t xml:space="preserve"> </w:t>
            </w:r>
            <w:r w:rsidRPr="003C4875">
              <w:rPr>
                <w:spacing w:val="-1"/>
              </w:rPr>
              <w:t>лютого</w:t>
            </w:r>
            <w:r w:rsidRPr="003C4875">
              <w:rPr>
                <w:spacing w:val="2"/>
              </w:rPr>
              <w:t xml:space="preserve"> </w:t>
            </w:r>
            <w:r w:rsidRPr="003C4875">
              <w:t>1992</w:t>
            </w:r>
            <w:r w:rsidRPr="003C4875">
              <w:rPr>
                <w:spacing w:val="2"/>
              </w:rPr>
              <w:t xml:space="preserve"> </w:t>
            </w:r>
            <w:r w:rsidRPr="003C4875">
              <w:rPr>
                <w:spacing w:val="-3"/>
              </w:rPr>
              <w:t>р.</w:t>
            </w:r>
            <w:r w:rsidRPr="003C4875">
              <w:rPr>
                <w:spacing w:val="32"/>
              </w:rPr>
              <w:t xml:space="preserve"> </w:t>
            </w:r>
            <w:r w:rsidRPr="003C4875">
              <w:t>Зображення</w:t>
            </w:r>
            <w:r w:rsidRPr="003C4875">
              <w:rPr>
                <w:spacing w:val="-3"/>
              </w:rPr>
              <w:t xml:space="preserve"> </w:t>
            </w:r>
            <w:r w:rsidRPr="003C4875">
              <w:rPr>
                <w:spacing w:val="-1"/>
              </w:rPr>
              <w:t>Державного</w:t>
            </w:r>
            <w:r w:rsidRPr="003C4875">
              <w:rPr>
                <w:spacing w:val="2"/>
              </w:rPr>
              <w:t xml:space="preserve"> </w:t>
            </w:r>
            <w:r w:rsidRPr="003C4875">
              <w:rPr>
                <w:spacing w:val="-1"/>
              </w:rPr>
              <w:t>герба</w:t>
            </w:r>
            <w:r w:rsidRPr="003C4875">
              <w:rPr>
                <w:spacing w:val="1"/>
              </w:rPr>
              <w:t xml:space="preserve"> </w:t>
            </w:r>
            <w:r w:rsidRPr="003C4875">
              <w:rPr>
                <w:spacing w:val="-2"/>
              </w:rPr>
              <w:t>України</w:t>
            </w:r>
            <w:r w:rsidRPr="003C4875">
              <w:rPr>
                <w:spacing w:val="3"/>
              </w:rPr>
              <w:t xml:space="preserve"> </w:t>
            </w:r>
            <w:r w:rsidRPr="003C4875">
              <w:t>на</w:t>
            </w:r>
            <w:r w:rsidRPr="003C4875">
              <w:rPr>
                <w:spacing w:val="1"/>
              </w:rPr>
              <w:t xml:space="preserve"> </w:t>
            </w:r>
            <w:r w:rsidRPr="003C4875">
              <w:rPr>
                <w:spacing w:val="-1"/>
              </w:rPr>
              <w:t>бланках</w:t>
            </w:r>
            <w:r w:rsidRPr="003C4875">
              <w:rPr>
                <w:spacing w:val="-3"/>
              </w:rPr>
              <w:t xml:space="preserve"> </w:t>
            </w:r>
            <w:r w:rsidRPr="003C4875">
              <w:t>з</w:t>
            </w:r>
            <w:r w:rsidRPr="003C4875">
              <w:rPr>
                <w:spacing w:val="3"/>
              </w:rPr>
              <w:t xml:space="preserve"> </w:t>
            </w:r>
            <w:r w:rsidRPr="003C4875">
              <w:rPr>
                <w:spacing w:val="-1"/>
              </w:rPr>
              <w:t>кутовим</w:t>
            </w:r>
            <w:r w:rsidRPr="003C4875">
              <w:rPr>
                <w:spacing w:val="3"/>
              </w:rPr>
              <w:t xml:space="preserve"> </w:t>
            </w:r>
            <w:r w:rsidRPr="003C4875">
              <w:rPr>
                <w:spacing w:val="-2"/>
              </w:rPr>
              <w:t>розташуванням</w:t>
            </w:r>
            <w:r w:rsidRPr="003C4875">
              <w:rPr>
                <w:spacing w:val="53"/>
              </w:rPr>
              <w:t xml:space="preserve"> </w:t>
            </w:r>
            <w:r w:rsidRPr="003C4875">
              <w:rPr>
                <w:spacing w:val="-2"/>
              </w:rPr>
              <w:t>реквізитів</w:t>
            </w:r>
            <w:r w:rsidRPr="003C4875">
              <w:rPr>
                <w:spacing w:val="3"/>
              </w:rPr>
              <w:t xml:space="preserve"> </w:t>
            </w:r>
            <w:r w:rsidRPr="003C4875">
              <w:rPr>
                <w:spacing w:val="-2"/>
              </w:rPr>
              <w:t>розміщують</w:t>
            </w:r>
            <w:r w:rsidRPr="003C4875">
              <w:rPr>
                <w:spacing w:val="3"/>
              </w:rPr>
              <w:t xml:space="preserve"> </w:t>
            </w:r>
            <w:r w:rsidRPr="003C4875">
              <w:t>на</w:t>
            </w:r>
            <w:r w:rsidRPr="003C4875">
              <w:rPr>
                <w:spacing w:val="1"/>
              </w:rPr>
              <w:t xml:space="preserve"> </w:t>
            </w:r>
            <w:r w:rsidRPr="003C4875">
              <w:t>верхньому</w:t>
            </w:r>
            <w:r w:rsidRPr="003C4875">
              <w:rPr>
                <w:spacing w:val="-8"/>
              </w:rPr>
              <w:t xml:space="preserve"> </w:t>
            </w:r>
            <w:r w:rsidRPr="003C4875">
              <w:t>березі</w:t>
            </w:r>
            <w:r w:rsidRPr="003C4875">
              <w:rPr>
                <w:spacing w:val="-7"/>
              </w:rPr>
              <w:t xml:space="preserve"> </w:t>
            </w:r>
            <w:r w:rsidRPr="003C4875">
              <w:rPr>
                <w:spacing w:val="1"/>
              </w:rPr>
              <w:t>над</w:t>
            </w:r>
            <w:r w:rsidRPr="003C4875">
              <w:rPr>
                <w:spacing w:val="4"/>
              </w:rPr>
              <w:t xml:space="preserve"> </w:t>
            </w:r>
            <w:r w:rsidRPr="003C4875">
              <w:rPr>
                <w:spacing w:val="-1"/>
              </w:rPr>
              <w:t>серединою</w:t>
            </w:r>
            <w:r w:rsidRPr="003C4875">
              <w:t xml:space="preserve"> </w:t>
            </w:r>
            <w:r w:rsidRPr="003C4875">
              <w:rPr>
                <w:spacing w:val="-3"/>
              </w:rPr>
              <w:t>рядків</w:t>
            </w:r>
            <w:r w:rsidRPr="003C4875">
              <w:rPr>
                <w:spacing w:val="3"/>
              </w:rPr>
              <w:t xml:space="preserve"> </w:t>
            </w:r>
            <w:r w:rsidRPr="003C4875">
              <w:t>з</w:t>
            </w:r>
            <w:r w:rsidRPr="003C4875">
              <w:rPr>
                <w:spacing w:val="3"/>
              </w:rPr>
              <w:t xml:space="preserve"> </w:t>
            </w:r>
            <w:r w:rsidRPr="003C4875">
              <w:t>назвою</w:t>
            </w:r>
            <w:r w:rsidRPr="003C4875">
              <w:rPr>
                <w:spacing w:val="64"/>
              </w:rPr>
              <w:t xml:space="preserve"> </w:t>
            </w:r>
            <w:r w:rsidRPr="003C4875">
              <w:rPr>
                <w:spacing w:val="-2"/>
              </w:rPr>
              <w:t>організації,</w:t>
            </w:r>
            <w:r w:rsidRPr="003C4875">
              <w:rPr>
                <w:spacing w:val="4"/>
              </w:rPr>
              <w:t xml:space="preserve"> </w:t>
            </w:r>
            <w:r w:rsidRPr="003C4875">
              <w:t>а</w:t>
            </w:r>
            <w:r w:rsidRPr="003C4875">
              <w:rPr>
                <w:spacing w:val="1"/>
              </w:rPr>
              <w:t xml:space="preserve"> </w:t>
            </w:r>
            <w:r w:rsidRPr="003C4875">
              <w:t>на</w:t>
            </w:r>
            <w:r w:rsidRPr="003C4875">
              <w:rPr>
                <w:spacing w:val="1"/>
              </w:rPr>
              <w:t xml:space="preserve"> </w:t>
            </w:r>
            <w:r w:rsidRPr="003C4875">
              <w:rPr>
                <w:spacing w:val="-1"/>
              </w:rPr>
              <w:t>бланках</w:t>
            </w:r>
            <w:r w:rsidRPr="003C4875">
              <w:rPr>
                <w:spacing w:val="-3"/>
              </w:rPr>
              <w:t xml:space="preserve"> </w:t>
            </w:r>
            <w:r w:rsidRPr="003C4875">
              <w:t>з</w:t>
            </w:r>
            <w:r w:rsidRPr="003C4875">
              <w:rPr>
                <w:spacing w:val="3"/>
              </w:rPr>
              <w:t xml:space="preserve"> </w:t>
            </w:r>
            <w:r w:rsidRPr="003C4875">
              <w:rPr>
                <w:spacing w:val="-2"/>
              </w:rPr>
              <w:t>поздовжнім</w:t>
            </w:r>
            <w:r w:rsidRPr="003C4875">
              <w:rPr>
                <w:spacing w:val="3"/>
              </w:rPr>
              <w:t xml:space="preserve"> </w:t>
            </w:r>
            <w:r w:rsidRPr="003C4875">
              <w:t>розташуванням</w:t>
            </w:r>
            <w:r w:rsidRPr="003C4875">
              <w:rPr>
                <w:spacing w:val="-1"/>
              </w:rPr>
              <w:t xml:space="preserve"> </w:t>
            </w:r>
            <w:r w:rsidRPr="003C4875">
              <w:rPr>
                <w:spacing w:val="-2"/>
              </w:rPr>
              <w:t>реквізитів</w:t>
            </w:r>
            <w:r w:rsidRPr="003C4875">
              <w:rPr>
                <w:spacing w:val="15"/>
              </w:rPr>
              <w:t xml:space="preserve"> </w:t>
            </w:r>
            <w:r w:rsidRPr="003C4875">
              <w:t>–</w:t>
            </w:r>
            <w:r w:rsidRPr="003C4875">
              <w:rPr>
                <w:spacing w:val="7"/>
              </w:rPr>
              <w:t xml:space="preserve"> </w:t>
            </w:r>
            <w:r w:rsidRPr="003C4875">
              <w:t>у</w:t>
            </w:r>
            <w:r w:rsidRPr="003C4875">
              <w:rPr>
                <w:spacing w:val="-8"/>
              </w:rPr>
              <w:t xml:space="preserve"> </w:t>
            </w:r>
            <w:r w:rsidRPr="003C4875">
              <w:t>центрі</w:t>
            </w:r>
            <w:r w:rsidRPr="003C4875">
              <w:rPr>
                <w:spacing w:val="50"/>
              </w:rPr>
              <w:t xml:space="preserve"> </w:t>
            </w:r>
            <w:r w:rsidRPr="003C4875">
              <w:rPr>
                <w:spacing w:val="-1"/>
              </w:rPr>
              <w:t>верхнього</w:t>
            </w:r>
            <w:r w:rsidRPr="003C4875">
              <w:rPr>
                <w:spacing w:val="2"/>
              </w:rPr>
              <w:t xml:space="preserve"> </w:t>
            </w:r>
            <w:r w:rsidRPr="003C4875">
              <w:rPr>
                <w:spacing w:val="-1"/>
              </w:rPr>
              <w:t>берега.</w:t>
            </w:r>
            <w:r w:rsidRPr="003C4875">
              <w:rPr>
                <w:spacing w:val="4"/>
              </w:rPr>
              <w:t xml:space="preserve"> </w:t>
            </w:r>
            <w:r w:rsidRPr="003C4875">
              <w:rPr>
                <w:spacing w:val="-3"/>
              </w:rPr>
              <w:t>Розмір</w:t>
            </w:r>
            <w:r w:rsidRPr="003C4875">
              <w:rPr>
                <w:spacing w:val="2"/>
              </w:rPr>
              <w:t xml:space="preserve"> </w:t>
            </w:r>
            <w:r w:rsidRPr="003C4875">
              <w:t>зображення:</w:t>
            </w:r>
            <w:r w:rsidRPr="003C4875">
              <w:rPr>
                <w:spacing w:val="-3"/>
              </w:rPr>
              <w:t xml:space="preserve"> </w:t>
            </w:r>
            <w:r w:rsidRPr="003C4875">
              <w:rPr>
                <w:spacing w:val="-1"/>
              </w:rPr>
              <w:t>висота</w:t>
            </w:r>
            <w:r w:rsidRPr="003C4875">
              <w:rPr>
                <w:spacing w:val="3"/>
              </w:rPr>
              <w:t xml:space="preserve"> </w:t>
            </w:r>
            <w:r w:rsidRPr="003C4875">
              <w:t>–</w:t>
            </w:r>
            <w:r w:rsidRPr="003C4875">
              <w:rPr>
                <w:spacing w:val="-2"/>
              </w:rPr>
              <w:t xml:space="preserve"> </w:t>
            </w:r>
            <w:r w:rsidRPr="003C4875">
              <w:t>17</w:t>
            </w:r>
            <w:r w:rsidRPr="003C4875">
              <w:rPr>
                <w:spacing w:val="2"/>
              </w:rPr>
              <w:t xml:space="preserve"> </w:t>
            </w:r>
            <w:r w:rsidRPr="003C4875">
              <w:rPr>
                <w:spacing w:val="-1"/>
              </w:rPr>
              <w:t xml:space="preserve">мм, </w:t>
            </w:r>
            <w:r w:rsidRPr="003C4875">
              <w:t>ширина</w:t>
            </w:r>
            <w:r w:rsidRPr="003C4875">
              <w:rPr>
                <w:spacing w:val="-2"/>
              </w:rPr>
              <w:t xml:space="preserve"> </w:t>
            </w:r>
            <w:r w:rsidRPr="003C4875">
              <w:t>–</w:t>
            </w:r>
            <w:r w:rsidRPr="003C4875">
              <w:rPr>
                <w:spacing w:val="2"/>
              </w:rPr>
              <w:t xml:space="preserve"> </w:t>
            </w:r>
            <w:r w:rsidRPr="003C4875">
              <w:t>12</w:t>
            </w:r>
            <w:r w:rsidRPr="003C4875">
              <w:rPr>
                <w:spacing w:val="-3"/>
              </w:rPr>
              <w:t xml:space="preserve"> </w:t>
            </w:r>
            <w:r w:rsidRPr="003C4875">
              <w:rPr>
                <w:spacing w:val="-2"/>
              </w:rPr>
              <w:t>мм</w:t>
            </w:r>
          </w:p>
        </w:tc>
      </w:tr>
      <w:tr w:rsidR="003C4875" w:rsidRPr="003C4875" w:rsidTr="006968F1">
        <w:trPr>
          <w:trHeight w:hRule="exact" w:val="288"/>
          <w:jc w:val="center"/>
        </w:trPr>
        <w:tc>
          <w:tcPr>
            <w:tcW w:w="1283" w:type="dxa"/>
            <w:tcBorders>
              <w:top w:val="nil"/>
              <w:left w:val="single" w:sz="4" w:space="0" w:color="000000"/>
              <w:bottom w:val="nil"/>
              <w:right w:val="single" w:sz="4" w:space="0" w:color="000000"/>
            </w:tcBorders>
          </w:tcPr>
          <w:p w:rsidR="002B461A" w:rsidRPr="003C4875" w:rsidRDefault="002B461A" w:rsidP="003C4875">
            <w:pPr>
              <w:widowControl w:val="0"/>
              <w:spacing w:after="0" w:line="240" w:lineRule="auto"/>
            </w:pPr>
          </w:p>
        </w:tc>
        <w:tc>
          <w:tcPr>
            <w:tcW w:w="8812" w:type="dxa"/>
            <w:gridSpan w:val="3"/>
            <w:tcBorders>
              <w:top w:val="single" w:sz="4" w:space="0" w:color="000000"/>
              <w:left w:val="single" w:sz="4" w:space="0" w:color="000000"/>
              <w:bottom w:val="single" w:sz="4" w:space="0" w:color="000000"/>
              <w:right w:val="single" w:sz="4" w:space="0" w:color="000000"/>
            </w:tcBorders>
          </w:tcPr>
          <w:p w:rsidR="002B461A" w:rsidRPr="003C4875" w:rsidRDefault="002B461A" w:rsidP="003C4875">
            <w:pPr>
              <w:pStyle w:val="TableParagraph"/>
              <w:kinsoku w:val="0"/>
              <w:overflowPunct w:val="0"/>
            </w:pPr>
            <w:r w:rsidRPr="003C4875">
              <w:rPr>
                <w:bCs/>
                <w:spacing w:val="-1"/>
              </w:rPr>
              <w:t>Зображення</w:t>
            </w:r>
            <w:r w:rsidRPr="003C4875">
              <w:rPr>
                <w:bCs/>
                <w:spacing w:val="1"/>
              </w:rPr>
              <w:t xml:space="preserve"> </w:t>
            </w:r>
            <w:r w:rsidRPr="003C4875">
              <w:rPr>
                <w:bCs/>
              </w:rPr>
              <w:t>герба</w:t>
            </w:r>
            <w:r w:rsidRPr="003C4875">
              <w:rPr>
                <w:bCs/>
                <w:spacing w:val="2"/>
              </w:rPr>
              <w:t xml:space="preserve"> </w:t>
            </w:r>
            <w:r w:rsidRPr="003C4875">
              <w:rPr>
                <w:bCs/>
                <w:spacing w:val="-1"/>
              </w:rPr>
              <w:t>Автономної</w:t>
            </w:r>
            <w:r w:rsidRPr="003C4875">
              <w:rPr>
                <w:bCs/>
                <w:spacing w:val="2"/>
              </w:rPr>
              <w:t xml:space="preserve"> </w:t>
            </w:r>
            <w:r w:rsidRPr="003C4875">
              <w:rPr>
                <w:bCs/>
                <w:spacing w:val="-1"/>
              </w:rPr>
              <w:t>Республіки</w:t>
            </w:r>
            <w:r w:rsidRPr="003C4875">
              <w:rPr>
                <w:bCs/>
                <w:spacing w:val="-2"/>
              </w:rPr>
              <w:t xml:space="preserve"> </w:t>
            </w:r>
            <w:r w:rsidRPr="003C4875">
              <w:rPr>
                <w:bCs/>
                <w:spacing w:val="-1"/>
              </w:rPr>
              <w:t>Крим</w:t>
            </w:r>
          </w:p>
        </w:tc>
      </w:tr>
      <w:tr w:rsidR="003C4875" w:rsidRPr="003C4875" w:rsidTr="006968F1">
        <w:trPr>
          <w:trHeight w:hRule="exact" w:val="1508"/>
          <w:jc w:val="center"/>
        </w:trPr>
        <w:tc>
          <w:tcPr>
            <w:tcW w:w="1283" w:type="dxa"/>
            <w:tcBorders>
              <w:top w:val="nil"/>
              <w:left w:val="single" w:sz="4" w:space="0" w:color="000000"/>
              <w:bottom w:val="single" w:sz="4" w:space="0" w:color="000000"/>
              <w:right w:val="single" w:sz="4" w:space="0" w:color="000000"/>
            </w:tcBorders>
          </w:tcPr>
          <w:p w:rsidR="002B461A" w:rsidRPr="003C4875" w:rsidRDefault="002B461A" w:rsidP="003C4875">
            <w:pPr>
              <w:widowControl w:val="0"/>
              <w:spacing w:after="0" w:line="240" w:lineRule="auto"/>
            </w:pPr>
          </w:p>
        </w:tc>
        <w:tc>
          <w:tcPr>
            <w:tcW w:w="8812" w:type="dxa"/>
            <w:gridSpan w:val="3"/>
            <w:tcBorders>
              <w:top w:val="single" w:sz="4" w:space="0" w:color="000000"/>
              <w:left w:val="single" w:sz="4" w:space="0" w:color="000000"/>
              <w:bottom w:val="single" w:sz="4" w:space="0" w:color="000000"/>
              <w:right w:val="single" w:sz="4" w:space="0" w:color="000000"/>
            </w:tcBorders>
          </w:tcPr>
          <w:p w:rsidR="002B461A" w:rsidRPr="003C4875" w:rsidRDefault="002B461A" w:rsidP="003C4875">
            <w:pPr>
              <w:pStyle w:val="TableParagraph"/>
              <w:kinsoku w:val="0"/>
              <w:overflowPunct w:val="0"/>
              <w:rPr>
                <w:spacing w:val="-1"/>
              </w:rPr>
            </w:pPr>
            <w:r w:rsidRPr="003C4875">
              <w:rPr>
                <w:spacing w:val="-1"/>
              </w:rPr>
              <w:t>Розміщують</w:t>
            </w:r>
            <w:r w:rsidRPr="003C4875">
              <w:rPr>
                <w:spacing w:val="3"/>
              </w:rPr>
              <w:t xml:space="preserve"> </w:t>
            </w:r>
            <w:r w:rsidRPr="003C4875">
              <w:t>на</w:t>
            </w:r>
            <w:r w:rsidRPr="003C4875">
              <w:rPr>
                <w:spacing w:val="1"/>
              </w:rPr>
              <w:t xml:space="preserve"> </w:t>
            </w:r>
            <w:r w:rsidRPr="003C4875">
              <w:rPr>
                <w:spacing w:val="-1"/>
              </w:rPr>
              <w:t>бланках</w:t>
            </w:r>
            <w:r w:rsidRPr="003C4875">
              <w:rPr>
                <w:spacing w:val="-3"/>
              </w:rPr>
              <w:t xml:space="preserve"> </w:t>
            </w:r>
            <w:r w:rsidRPr="003C4875">
              <w:rPr>
                <w:spacing w:val="-1"/>
              </w:rPr>
              <w:t>державних</w:t>
            </w:r>
            <w:r w:rsidRPr="003C4875">
              <w:rPr>
                <w:spacing w:val="2"/>
              </w:rPr>
              <w:t xml:space="preserve"> </w:t>
            </w:r>
            <w:r w:rsidRPr="003C4875">
              <w:rPr>
                <w:spacing w:val="-1"/>
              </w:rPr>
              <w:t>установ</w:t>
            </w:r>
            <w:r w:rsidRPr="003C4875">
              <w:rPr>
                <w:spacing w:val="3"/>
              </w:rPr>
              <w:t xml:space="preserve"> </w:t>
            </w:r>
            <w:r w:rsidRPr="003C4875">
              <w:rPr>
                <w:spacing w:val="-1"/>
              </w:rPr>
              <w:t>Автономної</w:t>
            </w:r>
            <w:r w:rsidRPr="003C4875">
              <w:rPr>
                <w:spacing w:val="-7"/>
              </w:rPr>
              <w:t xml:space="preserve"> </w:t>
            </w:r>
            <w:r w:rsidRPr="003C4875">
              <w:rPr>
                <w:spacing w:val="-1"/>
              </w:rPr>
              <w:t>Республіки</w:t>
            </w:r>
            <w:r w:rsidRPr="003C4875">
              <w:rPr>
                <w:spacing w:val="3"/>
              </w:rPr>
              <w:t xml:space="preserve"> </w:t>
            </w:r>
            <w:r w:rsidRPr="003C4875">
              <w:rPr>
                <w:spacing w:val="-1"/>
              </w:rPr>
              <w:t>Крим</w:t>
            </w:r>
            <w:r w:rsidRPr="003C4875">
              <w:rPr>
                <w:spacing w:val="3"/>
              </w:rPr>
              <w:t xml:space="preserve"> </w:t>
            </w:r>
            <w:r w:rsidRPr="003C4875">
              <w:t>лише</w:t>
            </w:r>
            <w:r w:rsidRPr="003C4875">
              <w:rPr>
                <w:spacing w:val="57"/>
              </w:rPr>
              <w:t xml:space="preserve"> </w:t>
            </w:r>
            <w:r w:rsidRPr="003C4875">
              <w:t>разом</w:t>
            </w:r>
            <w:r w:rsidRPr="003C4875">
              <w:rPr>
                <w:spacing w:val="-1"/>
              </w:rPr>
              <w:t xml:space="preserve"> </w:t>
            </w:r>
            <w:r w:rsidRPr="003C4875">
              <w:rPr>
                <w:spacing w:val="-5"/>
              </w:rPr>
              <w:t>із</w:t>
            </w:r>
            <w:r w:rsidRPr="003C4875">
              <w:rPr>
                <w:spacing w:val="3"/>
              </w:rPr>
              <w:t xml:space="preserve"> </w:t>
            </w:r>
            <w:r w:rsidRPr="003C4875">
              <w:rPr>
                <w:spacing w:val="-1"/>
              </w:rPr>
              <w:t>зображенням</w:t>
            </w:r>
            <w:r w:rsidRPr="003C4875">
              <w:rPr>
                <w:spacing w:val="3"/>
              </w:rPr>
              <w:t xml:space="preserve"> </w:t>
            </w:r>
            <w:r w:rsidRPr="003C4875">
              <w:rPr>
                <w:spacing w:val="-1"/>
              </w:rPr>
              <w:t>Державного</w:t>
            </w:r>
            <w:r w:rsidRPr="003C4875">
              <w:rPr>
                <w:spacing w:val="2"/>
              </w:rPr>
              <w:t xml:space="preserve"> </w:t>
            </w:r>
            <w:r w:rsidRPr="003C4875">
              <w:rPr>
                <w:spacing w:val="-1"/>
              </w:rPr>
              <w:t>герба</w:t>
            </w:r>
            <w:r w:rsidRPr="003C4875">
              <w:rPr>
                <w:spacing w:val="1"/>
              </w:rPr>
              <w:t xml:space="preserve"> </w:t>
            </w:r>
            <w:r w:rsidRPr="003C4875">
              <w:rPr>
                <w:spacing w:val="-1"/>
              </w:rPr>
              <w:t>України</w:t>
            </w:r>
            <w:r w:rsidRPr="003C4875">
              <w:rPr>
                <w:spacing w:val="3"/>
              </w:rPr>
              <w:t xml:space="preserve"> </w:t>
            </w:r>
            <w:r w:rsidRPr="003C4875">
              <w:rPr>
                <w:spacing w:val="-2"/>
              </w:rPr>
              <w:t>відповідно</w:t>
            </w:r>
            <w:r w:rsidRPr="003C4875">
              <w:rPr>
                <w:spacing w:val="6"/>
              </w:rPr>
              <w:t xml:space="preserve"> </w:t>
            </w:r>
            <w:r w:rsidRPr="003C4875">
              <w:rPr>
                <w:spacing w:val="-4"/>
              </w:rPr>
              <w:t>до</w:t>
            </w:r>
            <w:r w:rsidRPr="003C4875">
              <w:rPr>
                <w:spacing w:val="6"/>
              </w:rPr>
              <w:t xml:space="preserve"> </w:t>
            </w:r>
            <w:r w:rsidRPr="003C4875">
              <w:rPr>
                <w:spacing w:val="-1"/>
              </w:rPr>
              <w:t>Закону</w:t>
            </w:r>
            <w:r w:rsidRPr="003C4875">
              <w:rPr>
                <w:spacing w:val="-8"/>
              </w:rPr>
              <w:t xml:space="preserve"> </w:t>
            </w:r>
            <w:r w:rsidRPr="003C4875">
              <w:rPr>
                <w:spacing w:val="-1"/>
              </w:rPr>
              <w:t>України</w:t>
            </w:r>
          </w:p>
          <w:p w:rsidR="002B461A" w:rsidRPr="003C4875" w:rsidRDefault="002B461A" w:rsidP="003C4875">
            <w:pPr>
              <w:pStyle w:val="TableParagraph"/>
              <w:kinsoku w:val="0"/>
              <w:overflowPunct w:val="0"/>
            </w:pPr>
            <w:r w:rsidRPr="003C4875">
              <w:rPr>
                <w:spacing w:val="-2"/>
              </w:rPr>
              <w:t>«Про</w:t>
            </w:r>
            <w:r w:rsidRPr="003C4875">
              <w:rPr>
                <w:spacing w:val="6"/>
              </w:rPr>
              <w:t xml:space="preserve"> </w:t>
            </w:r>
            <w:r w:rsidRPr="003C4875">
              <w:rPr>
                <w:spacing w:val="-1"/>
              </w:rPr>
              <w:t>Автономну</w:t>
            </w:r>
            <w:r w:rsidRPr="003C4875">
              <w:rPr>
                <w:spacing w:val="-8"/>
              </w:rPr>
              <w:t xml:space="preserve"> </w:t>
            </w:r>
            <w:r w:rsidRPr="003C4875">
              <w:rPr>
                <w:spacing w:val="-1"/>
              </w:rPr>
              <w:t>Республіку</w:t>
            </w:r>
            <w:r w:rsidRPr="003C4875">
              <w:rPr>
                <w:spacing w:val="-3"/>
              </w:rPr>
              <w:t xml:space="preserve"> </w:t>
            </w:r>
            <w:r w:rsidRPr="003C4875">
              <w:t>Крим»</w:t>
            </w:r>
            <w:r w:rsidRPr="003C4875">
              <w:rPr>
                <w:spacing w:val="-2"/>
              </w:rPr>
              <w:t xml:space="preserve"> </w:t>
            </w:r>
            <w:r w:rsidRPr="003C4875">
              <w:t>№</w:t>
            </w:r>
            <w:r w:rsidRPr="003C4875">
              <w:rPr>
                <w:spacing w:val="3"/>
              </w:rPr>
              <w:t xml:space="preserve"> </w:t>
            </w:r>
            <w:r w:rsidRPr="003C4875">
              <w:rPr>
                <w:spacing w:val="-1"/>
              </w:rPr>
              <w:t>95/95-ВР</w:t>
            </w:r>
            <w:r w:rsidRPr="003C4875">
              <w:rPr>
                <w:spacing w:val="2"/>
              </w:rPr>
              <w:t xml:space="preserve"> </w:t>
            </w:r>
            <w:r w:rsidRPr="003C4875">
              <w:rPr>
                <w:spacing w:val="-3"/>
              </w:rPr>
              <w:t>від</w:t>
            </w:r>
            <w:r w:rsidRPr="003C4875">
              <w:t xml:space="preserve"> 7</w:t>
            </w:r>
            <w:r w:rsidRPr="003C4875">
              <w:rPr>
                <w:spacing w:val="2"/>
              </w:rPr>
              <w:t xml:space="preserve"> </w:t>
            </w:r>
            <w:r w:rsidRPr="003C4875">
              <w:rPr>
                <w:spacing w:val="-1"/>
              </w:rPr>
              <w:t>березня</w:t>
            </w:r>
            <w:r w:rsidRPr="003C4875">
              <w:rPr>
                <w:spacing w:val="2"/>
              </w:rPr>
              <w:t xml:space="preserve"> </w:t>
            </w:r>
            <w:r w:rsidRPr="003C4875">
              <w:t>1995</w:t>
            </w:r>
            <w:r w:rsidRPr="003C4875">
              <w:rPr>
                <w:spacing w:val="2"/>
              </w:rPr>
              <w:t xml:space="preserve"> </w:t>
            </w:r>
            <w:r w:rsidRPr="003C4875">
              <w:t>р.</w:t>
            </w:r>
            <w:r w:rsidRPr="003C4875">
              <w:rPr>
                <w:spacing w:val="4"/>
              </w:rPr>
              <w:t xml:space="preserve"> </w:t>
            </w:r>
            <w:r w:rsidRPr="003C4875">
              <w:rPr>
                <w:spacing w:val="-1"/>
              </w:rPr>
              <w:t>Порядок</w:t>
            </w:r>
            <w:r w:rsidRPr="003C4875">
              <w:rPr>
                <w:spacing w:val="59"/>
              </w:rPr>
              <w:t xml:space="preserve"> </w:t>
            </w:r>
            <w:r w:rsidRPr="003C4875">
              <w:rPr>
                <w:spacing w:val="-1"/>
              </w:rPr>
              <w:t>використання</w:t>
            </w:r>
            <w:r w:rsidRPr="003C4875">
              <w:rPr>
                <w:spacing w:val="-3"/>
              </w:rPr>
              <w:t xml:space="preserve"> </w:t>
            </w:r>
            <w:r w:rsidRPr="003C4875">
              <w:rPr>
                <w:spacing w:val="-1"/>
              </w:rPr>
              <w:t>зображення</w:t>
            </w:r>
            <w:r w:rsidRPr="003C4875">
              <w:rPr>
                <w:spacing w:val="-3"/>
              </w:rPr>
              <w:t xml:space="preserve"> </w:t>
            </w:r>
            <w:r w:rsidRPr="003C4875">
              <w:rPr>
                <w:spacing w:val="-1"/>
              </w:rPr>
              <w:t>герба</w:t>
            </w:r>
            <w:r w:rsidRPr="003C4875">
              <w:rPr>
                <w:spacing w:val="1"/>
              </w:rPr>
              <w:t xml:space="preserve"> </w:t>
            </w:r>
            <w:r w:rsidRPr="003C4875">
              <w:rPr>
                <w:spacing w:val="-1"/>
              </w:rPr>
              <w:t>встановлюється</w:t>
            </w:r>
            <w:r w:rsidRPr="003C4875">
              <w:rPr>
                <w:spacing w:val="2"/>
              </w:rPr>
              <w:t xml:space="preserve"> </w:t>
            </w:r>
            <w:r w:rsidRPr="003C4875">
              <w:t>нормативно-правовими</w:t>
            </w:r>
            <w:r w:rsidRPr="003C4875">
              <w:rPr>
                <w:spacing w:val="-2"/>
              </w:rPr>
              <w:t xml:space="preserve"> </w:t>
            </w:r>
            <w:r w:rsidRPr="003C4875">
              <w:t>актами</w:t>
            </w:r>
            <w:r w:rsidRPr="003C4875">
              <w:rPr>
                <w:spacing w:val="47"/>
              </w:rPr>
              <w:t xml:space="preserve"> </w:t>
            </w:r>
            <w:r w:rsidRPr="003C4875">
              <w:t>Автономної</w:t>
            </w:r>
            <w:r w:rsidRPr="003C4875">
              <w:rPr>
                <w:spacing w:val="-7"/>
              </w:rPr>
              <w:t xml:space="preserve"> </w:t>
            </w:r>
            <w:r w:rsidRPr="003C4875">
              <w:rPr>
                <w:spacing w:val="-2"/>
              </w:rPr>
              <w:t>Республіки</w:t>
            </w:r>
            <w:r w:rsidRPr="003C4875">
              <w:rPr>
                <w:spacing w:val="3"/>
              </w:rPr>
              <w:t xml:space="preserve"> </w:t>
            </w:r>
            <w:r w:rsidRPr="003C4875">
              <w:rPr>
                <w:spacing w:val="-1"/>
              </w:rPr>
              <w:t>Крим</w:t>
            </w:r>
          </w:p>
        </w:tc>
      </w:tr>
      <w:tr w:rsidR="003C4875" w:rsidRPr="003C4875" w:rsidTr="006968F1">
        <w:trPr>
          <w:trHeight w:hRule="exact" w:val="414"/>
          <w:jc w:val="center"/>
        </w:trPr>
        <w:tc>
          <w:tcPr>
            <w:tcW w:w="1283" w:type="dxa"/>
            <w:tcBorders>
              <w:top w:val="single" w:sz="4" w:space="0" w:color="000000"/>
              <w:left w:val="single" w:sz="4" w:space="0" w:color="000000"/>
              <w:bottom w:val="nil"/>
              <w:right w:val="single" w:sz="4" w:space="0" w:color="000000"/>
            </w:tcBorders>
          </w:tcPr>
          <w:p w:rsidR="002B461A" w:rsidRPr="003C4875" w:rsidRDefault="002B461A" w:rsidP="003C4875">
            <w:pPr>
              <w:pStyle w:val="TableParagraph"/>
              <w:kinsoku w:val="0"/>
              <w:overflowPunct w:val="0"/>
            </w:pPr>
            <w:r w:rsidRPr="003C4875">
              <w:t>02</w:t>
            </w:r>
          </w:p>
        </w:tc>
        <w:tc>
          <w:tcPr>
            <w:tcW w:w="8812" w:type="dxa"/>
            <w:gridSpan w:val="3"/>
            <w:tcBorders>
              <w:top w:val="single" w:sz="4" w:space="0" w:color="000000"/>
              <w:left w:val="single" w:sz="4" w:space="0" w:color="000000"/>
              <w:bottom w:val="single" w:sz="4" w:space="0" w:color="000000"/>
              <w:right w:val="single" w:sz="4" w:space="0" w:color="000000"/>
            </w:tcBorders>
          </w:tcPr>
          <w:p w:rsidR="002B461A" w:rsidRPr="003C4875" w:rsidRDefault="002B461A" w:rsidP="003C4875">
            <w:pPr>
              <w:pStyle w:val="TableParagraph"/>
              <w:kinsoku w:val="0"/>
              <w:overflowPunct w:val="0"/>
            </w:pPr>
            <w:r w:rsidRPr="003C4875">
              <w:rPr>
                <w:bCs/>
                <w:spacing w:val="-1"/>
              </w:rPr>
              <w:t>Зображення</w:t>
            </w:r>
            <w:r w:rsidRPr="003C4875">
              <w:rPr>
                <w:bCs/>
                <w:spacing w:val="1"/>
              </w:rPr>
              <w:t xml:space="preserve"> </w:t>
            </w:r>
            <w:r w:rsidRPr="003C4875">
              <w:rPr>
                <w:bCs/>
                <w:spacing w:val="-1"/>
              </w:rPr>
              <w:t>емблеми</w:t>
            </w:r>
            <w:r w:rsidRPr="003C4875">
              <w:rPr>
                <w:bCs/>
                <w:spacing w:val="2"/>
              </w:rPr>
              <w:t xml:space="preserve"> </w:t>
            </w:r>
            <w:r w:rsidRPr="003C4875">
              <w:rPr>
                <w:bCs/>
                <w:spacing w:val="-1"/>
              </w:rPr>
              <w:t>організації</w:t>
            </w:r>
            <w:r w:rsidRPr="003C4875">
              <w:rPr>
                <w:bCs/>
                <w:spacing w:val="2"/>
              </w:rPr>
              <w:t xml:space="preserve"> </w:t>
            </w:r>
            <w:r w:rsidRPr="003C4875">
              <w:rPr>
                <w:bCs/>
              </w:rPr>
              <w:t>або</w:t>
            </w:r>
            <w:r w:rsidRPr="003C4875">
              <w:rPr>
                <w:bCs/>
                <w:spacing w:val="-3"/>
              </w:rPr>
              <w:t xml:space="preserve"> </w:t>
            </w:r>
            <w:r w:rsidRPr="003C4875">
              <w:rPr>
                <w:bCs/>
                <w:spacing w:val="-1"/>
              </w:rPr>
              <w:t>товарного</w:t>
            </w:r>
            <w:r w:rsidRPr="003C4875">
              <w:rPr>
                <w:bCs/>
                <w:spacing w:val="2"/>
              </w:rPr>
              <w:t xml:space="preserve"> </w:t>
            </w:r>
            <w:r w:rsidRPr="003C4875">
              <w:rPr>
                <w:bCs/>
              </w:rPr>
              <w:t>знака</w:t>
            </w:r>
            <w:r w:rsidRPr="003C4875">
              <w:rPr>
                <w:bCs/>
                <w:spacing w:val="-3"/>
              </w:rPr>
              <w:t xml:space="preserve"> </w:t>
            </w:r>
            <w:r w:rsidRPr="003C4875">
              <w:rPr>
                <w:bCs/>
              </w:rPr>
              <w:t>(знака</w:t>
            </w:r>
            <w:r w:rsidRPr="003C4875">
              <w:rPr>
                <w:bCs/>
                <w:spacing w:val="50"/>
              </w:rPr>
              <w:t xml:space="preserve"> </w:t>
            </w:r>
            <w:r w:rsidRPr="003C4875">
              <w:rPr>
                <w:bCs/>
                <w:spacing w:val="-1"/>
              </w:rPr>
              <w:t>обслуговування)</w:t>
            </w:r>
          </w:p>
        </w:tc>
      </w:tr>
      <w:tr w:rsidR="003C4875" w:rsidRPr="003C4875" w:rsidTr="006968F1">
        <w:trPr>
          <w:trHeight w:hRule="exact" w:val="2688"/>
          <w:jc w:val="center"/>
        </w:trPr>
        <w:tc>
          <w:tcPr>
            <w:tcW w:w="1283" w:type="dxa"/>
            <w:tcBorders>
              <w:top w:val="nil"/>
              <w:left w:val="single" w:sz="4" w:space="0" w:color="000000"/>
              <w:bottom w:val="single" w:sz="4" w:space="0" w:color="000000"/>
              <w:right w:val="single" w:sz="4" w:space="0" w:color="000000"/>
            </w:tcBorders>
          </w:tcPr>
          <w:p w:rsidR="002B461A" w:rsidRPr="003C4875" w:rsidRDefault="002B461A" w:rsidP="003C4875">
            <w:pPr>
              <w:widowControl w:val="0"/>
              <w:spacing w:after="0" w:line="240" w:lineRule="auto"/>
            </w:pPr>
          </w:p>
        </w:tc>
        <w:tc>
          <w:tcPr>
            <w:tcW w:w="8812" w:type="dxa"/>
            <w:gridSpan w:val="3"/>
            <w:tcBorders>
              <w:top w:val="single" w:sz="4" w:space="0" w:color="000000"/>
              <w:left w:val="single" w:sz="4" w:space="0" w:color="000000"/>
              <w:bottom w:val="single" w:sz="4" w:space="0" w:color="000000"/>
              <w:right w:val="single" w:sz="4" w:space="0" w:color="000000"/>
            </w:tcBorders>
          </w:tcPr>
          <w:p w:rsidR="002B461A" w:rsidRPr="003C4875" w:rsidRDefault="002B461A" w:rsidP="003C4875">
            <w:pPr>
              <w:pStyle w:val="TableParagraph"/>
              <w:kinsoku w:val="0"/>
              <w:overflowPunct w:val="0"/>
              <w:rPr>
                <w:spacing w:val="-1"/>
                <w:lang w:val="uk-UA"/>
              </w:rPr>
            </w:pPr>
            <w:r w:rsidRPr="003C4875">
              <w:rPr>
                <w:spacing w:val="-1"/>
                <w:lang w:val="uk-UA"/>
              </w:rPr>
              <w:t>Розміщують</w:t>
            </w:r>
            <w:r w:rsidRPr="003C4875">
              <w:rPr>
                <w:spacing w:val="3"/>
                <w:lang w:val="uk-UA"/>
              </w:rPr>
              <w:t xml:space="preserve"> </w:t>
            </w:r>
            <w:r w:rsidRPr="003C4875">
              <w:rPr>
                <w:lang w:val="uk-UA"/>
              </w:rPr>
              <w:t>на</w:t>
            </w:r>
            <w:r w:rsidRPr="003C4875">
              <w:rPr>
                <w:spacing w:val="1"/>
                <w:lang w:val="uk-UA"/>
              </w:rPr>
              <w:t xml:space="preserve"> </w:t>
            </w:r>
            <w:r w:rsidRPr="003C4875">
              <w:rPr>
                <w:lang w:val="uk-UA"/>
              </w:rPr>
              <w:t>лівому</w:t>
            </w:r>
            <w:r w:rsidRPr="003C4875">
              <w:rPr>
                <w:spacing w:val="-8"/>
                <w:lang w:val="uk-UA"/>
              </w:rPr>
              <w:t xml:space="preserve"> </w:t>
            </w:r>
            <w:r w:rsidRPr="003C4875">
              <w:rPr>
                <w:lang w:val="uk-UA"/>
              </w:rPr>
              <w:t>березі</w:t>
            </w:r>
            <w:r w:rsidRPr="003C4875">
              <w:rPr>
                <w:spacing w:val="-7"/>
                <w:lang w:val="uk-UA"/>
              </w:rPr>
              <w:t xml:space="preserve"> </w:t>
            </w:r>
            <w:r w:rsidRPr="003C4875">
              <w:rPr>
                <w:spacing w:val="-1"/>
                <w:lang w:val="uk-UA"/>
              </w:rPr>
              <w:t>бланка</w:t>
            </w:r>
            <w:r w:rsidRPr="003C4875">
              <w:rPr>
                <w:spacing w:val="1"/>
                <w:lang w:val="uk-UA"/>
              </w:rPr>
              <w:t xml:space="preserve"> </w:t>
            </w:r>
            <w:r w:rsidRPr="003C4875">
              <w:rPr>
                <w:lang w:val="uk-UA"/>
              </w:rPr>
              <w:t>на</w:t>
            </w:r>
            <w:r w:rsidRPr="003C4875">
              <w:rPr>
                <w:spacing w:val="1"/>
                <w:lang w:val="uk-UA"/>
              </w:rPr>
              <w:t xml:space="preserve"> </w:t>
            </w:r>
            <w:r w:rsidRPr="003C4875">
              <w:rPr>
                <w:lang w:val="uk-UA"/>
              </w:rPr>
              <w:t>рівні</w:t>
            </w:r>
            <w:r w:rsidRPr="003C4875">
              <w:rPr>
                <w:spacing w:val="-7"/>
                <w:lang w:val="uk-UA"/>
              </w:rPr>
              <w:t xml:space="preserve"> </w:t>
            </w:r>
            <w:r w:rsidRPr="003C4875">
              <w:rPr>
                <w:lang w:val="uk-UA"/>
              </w:rPr>
              <w:t>назви</w:t>
            </w:r>
            <w:r w:rsidRPr="003C4875">
              <w:rPr>
                <w:spacing w:val="-2"/>
                <w:lang w:val="uk-UA"/>
              </w:rPr>
              <w:t xml:space="preserve"> організації,</w:t>
            </w:r>
            <w:r w:rsidRPr="003C4875">
              <w:rPr>
                <w:spacing w:val="4"/>
                <w:lang w:val="uk-UA"/>
              </w:rPr>
              <w:t xml:space="preserve"> </w:t>
            </w:r>
            <w:r w:rsidRPr="003C4875">
              <w:rPr>
                <w:spacing w:val="-2"/>
                <w:lang w:val="uk-UA"/>
              </w:rPr>
              <w:t>або</w:t>
            </w:r>
            <w:r w:rsidRPr="003C4875">
              <w:rPr>
                <w:spacing w:val="6"/>
                <w:lang w:val="uk-UA"/>
              </w:rPr>
              <w:t xml:space="preserve"> </w:t>
            </w:r>
            <w:r w:rsidRPr="003C4875">
              <w:rPr>
                <w:spacing w:val="-1"/>
                <w:lang w:val="uk-UA"/>
              </w:rPr>
              <w:t>частково</w:t>
            </w:r>
            <w:r w:rsidRPr="003C4875">
              <w:rPr>
                <w:spacing w:val="2"/>
                <w:lang w:val="uk-UA"/>
              </w:rPr>
              <w:t xml:space="preserve"> </w:t>
            </w:r>
            <w:r w:rsidRPr="003C4875">
              <w:rPr>
                <w:spacing w:val="-1"/>
                <w:lang w:val="uk-UA"/>
              </w:rPr>
              <w:t>чи</w:t>
            </w:r>
            <w:r w:rsidRPr="003C4875">
              <w:rPr>
                <w:spacing w:val="45"/>
                <w:lang w:val="uk-UA"/>
              </w:rPr>
              <w:t xml:space="preserve"> </w:t>
            </w:r>
            <w:r w:rsidRPr="003C4875">
              <w:rPr>
                <w:spacing w:val="-2"/>
                <w:lang w:val="uk-UA"/>
              </w:rPr>
              <w:t>повністю</w:t>
            </w:r>
            <w:r w:rsidRPr="003C4875">
              <w:rPr>
                <w:spacing w:val="1"/>
                <w:lang w:val="uk-UA"/>
              </w:rPr>
              <w:t xml:space="preserve"> </w:t>
            </w:r>
            <w:r w:rsidRPr="003C4875">
              <w:rPr>
                <w:lang w:val="uk-UA"/>
              </w:rPr>
              <w:t>на</w:t>
            </w:r>
            <w:r w:rsidRPr="003C4875">
              <w:rPr>
                <w:spacing w:val="1"/>
                <w:lang w:val="uk-UA"/>
              </w:rPr>
              <w:t xml:space="preserve"> </w:t>
            </w:r>
            <w:r w:rsidRPr="003C4875">
              <w:rPr>
                <w:spacing w:val="-1"/>
                <w:lang w:val="uk-UA"/>
              </w:rPr>
              <w:t>площі,</w:t>
            </w:r>
            <w:r w:rsidRPr="003C4875">
              <w:rPr>
                <w:spacing w:val="4"/>
                <w:lang w:val="uk-UA"/>
              </w:rPr>
              <w:t xml:space="preserve"> </w:t>
            </w:r>
            <w:r w:rsidRPr="003C4875">
              <w:rPr>
                <w:spacing w:val="-2"/>
                <w:lang w:val="uk-UA"/>
              </w:rPr>
              <w:t>що</w:t>
            </w:r>
            <w:r w:rsidRPr="003C4875">
              <w:rPr>
                <w:spacing w:val="2"/>
                <w:lang w:val="uk-UA"/>
              </w:rPr>
              <w:t xml:space="preserve"> </w:t>
            </w:r>
            <w:r w:rsidRPr="003C4875">
              <w:rPr>
                <w:spacing w:val="-2"/>
                <w:lang w:val="uk-UA"/>
              </w:rPr>
              <w:t>відведена</w:t>
            </w:r>
            <w:r w:rsidRPr="003C4875">
              <w:rPr>
                <w:spacing w:val="1"/>
                <w:lang w:val="uk-UA"/>
              </w:rPr>
              <w:t xml:space="preserve"> </w:t>
            </w:r>
            <w:r w:rsidRPr="003C4875">
              <w:rPr>
                <w:spacing w:val="-1"/>
                <w:lang w:val="uk-UA"/>
              </w:rPr>
              <w:t>для</w:t>
            </w:r>
            <w:r w:rsidRPr="003C4875">
              <w:rPr>
                <w:spacing w:val="2"/>
                <w:lang w:val="uk-UA"/>
              </w:rPr>
              <w:t xml:space="preserve"> </w:t>
            </w:r>
            <w:r w:rsidRPr="003C4875">
              <w:rPr>
                <w:spacing w:val="-2"/>
                <w:lang w:val="uk-UA"/>
              </w:rPr>
              <w:t>реквізитів</w:t>
            </w:r>
            <w:r w:rsidRPr="003C4875">
              <w:rPr>
                <w:spacing w:val="16"/>
                <w:lang w:val="uk-UA"/>
              </w:rPr>
              <w:t xml:space="preserve"> </w:t>
            </w:r>
            <w:r w:rsidRPr="003C4875">
              <w:rPr>
                <w:spacing w:val="-1"/>
                <w:lang w:val="uk-UA"/>
              </w:rPr>
              <w:t>«Назва</w:t>
            </w:r>
            <w:r w:rsidRPr="003C4875">
              <w:rPr>
                <w:spacing w:val="1"/>
                <w:lang w:val="uk-UA"/>
              </w:rPr>
              <w:t xml:space="preserve"> </w:t>
            </w:r>
            <w:r w:rsidRPr="003C4875">
              <w:rPr>
                <w:spacing w:val="-1"/>
                <w:lang w:val="uk-UA"/>
              </w:rPr>
              <w:t>організації</w:t>
            </w:r>
            <w:r w:rsidRPr="003C4875">
              <w:rPr>
                <w:spacing w:val="-7"/>
                <w:lang w:val="uk-UA"/>
              </w:rPr>
              <w:t xml:space="preserve"> </w:t>
            </w:r>
            <w:r w:rsidRPr="003C4875">
              <w:rPr>
                <w:lang w:val="uk-UA"/>
              </w:rPr>
              <w:t>вищого</w:t>
            </w:r>
            <w:r w:rsidRPr="003C4875">
              <w:rPr>
                <w:spacing w:val="58"/>
                <w:lang w:val="uk-UA"/>
              </w:rPr>
              <w:t xml:space="preserve"> </w:t>
            </w:r>
            <w:r w:rsidRPr="003C4875">
              <w:rPr>
                <w:spacing w:val="-2"/>
                <w:lang w:val="uk-UA"/>
              </w:rPr>
              <w:t>рівня»,</w:t>
            </w:r>
            <w:r w:rsidRPr="003C4875">
              <w:rPr>
                <w:spacing w:val="4"/>
                <w:lang w:val="uk-UA"/>
              </w:rPr>
              <w:t xml:space="preserve"> </w:t>
            </w:r>
            <w:r w:rsidRPr="003C4875">
              <w:rPr>
                <w:spacing w:val="-1"/>
                <w:lang w:val="uk-UA"/>
              </w:rPr>
              <w:t>«Назва</w:t>
            </w:r>
            <w:r w:rsidRPr="003C4875">
              <w:rPr>
                <w:spacing w:val="1"/>
                <w:lang w:val="uk-UA"/>
              </w:rPr>
              <w:t xml:space="preserve"> </w:t>
            </w:r>
            <w:r w:rsidRPr="003C4875">
              <w:rPr>
                <w:spacing w:val="-1"/>
                <w:lang w:val="uk-UA"/>
              </w:rPr>
              <w:t>організації»,</w:t>
            </w:r>
            <w:r w:rsidRPr="003C4875">
              <w:rPr>
                <w:spacing w:val="4"/>
                <w:lang w:val="uk-UA"/>
              </w:rPr>
              <w:t xml:space="preserve"> </w:t>
            </w:r>
            <w:r w:rsidRPr="003C4875">
              <w:rPr>
                <w:spacing w:val="-1"/>
                <w:lang w:val="uk-UA"/>
              </w:rPr>
              <w:t>«Назва</w:t>
            </w:r>
            <w:r w:rsidRPr="003C4875">
              <w:rPr>
                <w:spacing w:val="1"/>
                <w:lang w:val="uk-UA"/>
              </w:rPr>
              <w:t xml:space="preserve"> </w:t>
            </w:r>
            <w:r w:rsidRPr="003C4875">
              <w:rPr>
                <w:spacing w:val="-1"/>
                <w:lang w:val="uk-UA"/>
              </w:rPr>
              <w:t>структурного</w:t>
            </w:r>
            <w:r w:rsidRPr="003C4875">
              <w:rPr>
                <w:spacing w:val="2"/>
                <w:lang w:val="uk-UA"/>
              </w:rPr>
              <w:t xml:space="preserve"> </w:t>
            </w:r>
            <w:r w:rsidRPr="003C4875">
              <w:rPr>
                <w:spacing w:val="-2"/>
                <w:lang w:val="uk-UA"/>
              </w:rPr>
              <w:t>підрозділу</w:t>
            </w:r>
            <w:r w:rsidRPr="003C4875">
              <w:rPr>
                <w:spacing w:val="-3"/>
                <w:lang w:val="uk-UA"/>
              </w:rPr>
              <w:t xml:space="preserve"> </w:t>
            </w:r>
            <w:r w:rsidRPr="003C4875">
              <w:rPr>
                <w:spacing w:val="-1"/>
                <w:lang w:val="uk-UA"/>
              </w:rPr>
              <w:t>організації».</w:t>
            </w:r>
          </w:p>
          <w:p w:rsidR="002B461A" w:rsidRPr="003C4875" w:rsidRDefault="002B461A" w:rsidP="003C4875">
            <w:pPr>
              <w:pStyle w:val="TableParagraph"/>
              <w:kinsoku w:val="0"/>
              <w:overflowPunct w:val="0"/>
              <w:rPr>
                <w:spacing w:val="-1"/>
              </w:rPr>
            </w:pPr>
            <w:r w:rsidRPr="003C4875">
              <w:rPr>
                <w:spacing w:val="-1"/>
              </w:rPr>
              <w:t>Емблему</w:t>
            </w:r>
            <w:r w:rsidRPr="003C4875">
              <w:rPr>
                <w:spacing w:val="23"/>
              </w:rPr>
              <w:t xml:space="preserve"> </w:t>
            </w:r>
            <w:r w:rsidRPr="003C4875">
              <w:t>не</w:t>
            </w:r>
            <w:r w:rsidRPr="003C4875">
              <w:rPr>
                <w:spacing w:val="27"/>
              </w:rPr>
              <w:t xml:space="preserve"> </w:t>
            </w:r>
            <w:r w:rsidRPr="003C4875">
              <w:t>відтворюють</w:t>
            </w:r>
            <w:r w:rsidRPr="003C4875">
              <w:rPr>
                <w:spacing w:val="30"/>
              </w:rPr>
              <w:t xml:space="preserve"> </w:t>
            </w:r>
            <w:r w:rsidRPr="003C4875">
              <w:t>на</w:t>
            </w:r>
            <w:r w:rsidRPr="003C4875">
              <w:rPr>
                <w:spacing w:val="27"/>
              </w:rPr>
              <w:t xml:space="preserve"> </w:t>
            </w:r>
            <w:r w:rsidRPr="003C4875">
              <w:rPr>
                <w:spacing w:val="-1"/>
              </w:rPr>
              <w:t>бланку,</w:t>
            </w:r>
            <w:r w:rsidRPr="003C4875">
              <w:rPr>
                <w:spacing w:val="30"/>
              </w:rPr>
              <w:t xml:space="preserve"> </w:t>
            </w:r>
            <w:r w:rsidRPr="003C4875">
              <w:t>на</w:t>
            </w:r>
            <w:r w:rsidRPr="003C4875">
              <w:rPr>
                <w:spacing w:val="27"/>
              </w:rPr>
              <w:t xml:space="preserve"> </w:t>
            </w:r>
            <w:r w:rsidRPr="003C4875">
              <w:rPr>
                <w:spacing w:val="2"/>
              </w:rPr>
              <w:t>якому</w:t>
            </w:r>
            <w:r w:rsidRPr="003C4875">
              <w:rPr>
                <w:spacing w:val="18"/>
              </w:rPr>
              <w:t xml:space="preserve"> </w:t>
            </w:r>
            <w:r w:rsidRPr="003C4875">
              <w:t>зображено</w:t>
            </w:r>
            <w:r w:rsidRPr="003C4875">
              <w:rPr>
                <w:spacing w:val="33"/>
              </w:rPr>
              <w:t xml:space="preserve"> </w:t>
            </w:r>
            <w:r w:rsidRPr="003C4875">
              <w:rPr>
                <w:spacing w:val="-1"/>
              </w:rPr>
              <w:t>Державний</w:t>
            </w:r>
            <w:r w:rsidRPr="003C4875">
              <w:rPr>
                <w:spacing w:val="29"/>
              </w:rPr>
              <w:t xml:space="preserve"> </w:t>
            </w:r>
            <w:r w:rsidRPr="003C4875">
              <w:t>герб</w:t>
            </w:r>
            <w:r w:rsidRPr="003C4875">
              <w:rPr>
                <w:spacing w:val="28"/>
              </w:rPr>
              <w:t xml:space="preserve"> </w:t>
            </w:r>
            <w:r w:rsidRPr="003C4875">
              <w:rPr>
                <w:spacing w:val="-1"/>
              </w:rPr>
              <w:t>України.</w:t>
            </w:r>
            <w:r w:rsidRPr="003C4875">
              <w:rPr>
                <w:spacing w:val="57"/>
              </w:rPr>
              <w:t xml:space="preserve"> </w:t>
            </w:r>
            <w:r w:rsidRPr="003C4875">
              <w:t>На</w:t>
            </w:r>
            <w:r w:rsidRPr="003C4875">
              <w:rPr>
                <w:spacing w:val="53"/>
              </w:rPr>
              <w:t xml:space="preserve"> </w:t>
            </w:r>
            <w:r w:rsidRPr="003C4875">
              <w:rPr>
                <w:spacing w:val="-1"/>
              </w:rPr>
              <w:t>бланках</w:t>
            </w:r>
            <w:r w:rsidRPr="003C4875">
              <w:rPr>
                <w:spacing w:val="54"/>
              </w:rPr>
              <w:t xml:space="preserve"> </w:t>
            </w:r>
            <w:r w:rsidRPr="003C4875">
              <w:rPr>
                <w:spacing w:val="-2"/>
              </w:rPr>
              <w:t>документів</w:t>
            </w:r>
            <w:r w:rsidRPr="003C4875">
              <w:rPr>
                <w:spacing w:val="56"/>
              </w:rPr>
              <w:t xml:space="preserve"> </w:t>
            </w:r>
            <w:r w:rsidRPr="003C4875">
              <w:t>недержавних</w:t>
            </w:r>
            <w:r w:rsidRPr="003C4875">
              <w:rPr>
                <w:spacing w:val="50"/>
              </w:rPr>
              <w:t xml:space="preserve"> </w:t>
            </w:r>
            <w:r w:rsidRPr="003C4875">
              <w:rPr>
                <w:spacing w:val="-1"/>
              </w:rPr>
              <w:t>організацій</w:t>
            </w:r>
            <w:r w:rsidRPr="003C4875">
              <w:rPr>
                <w:spacing w:val="55"/>
              </w:rPr>
              <w:t xml:space="preserve"> </w:t>
            </w:r>
            <w:r w:rsidRPr="003C4875">
              <w:t>дозволяється</w:t>
            </w:r>
            <w:r w:rsidRPr="003C4875">
              <w:rPr>
                <w:spacing w:val="25"/>
              </w:rPr>
              <w:t xml:space="preserve"> </w:t>
            </w:r>
            <w:r w:rsidRPr="003C4875">
              <w:rPr>
                <w:spacing w:val="-1"/>
              </w:rPr>
              <w:t>розташовувати</w:t>
            </w:r>
            <w:r w:rsidRPr="003C4875">
              <w:rPr>
                <w:spacing w:val="20"/>
              </w:rPr>
              <w:t xml:space="preserve"> </w:t>
            </w:r>
            <w:r w:rsidRPr="003C4875">
              <w:t>зображення</w:t>
            </w:r>
            <w:r w:rsidRPr="003C4875">
              <w:rPr>
                <w:spacing w:val="14"/>
              </w:rPr>
              <w:t xml:space="preserve"> </w:t>
            </w:r>
            <w:r w:rsidRPr="003C4875">
              <w:t>емблеми</w:t>
            </w:r>
            <w:r w:rsidRPr="003C4875">
              <w:rPr>
                <w:spacing w:val="19"/>
              </w:rPr>
              <w:t xml:space="preserve"> </w:t>
            </w:r>
            <w:r w:rsidRPr="003C4875">
              <w:t>на</w:t>
            </w:r>
            <w:r w:rsidRPr="003C4875">
              <w:rPr>
                <w:spacing w:val="13"/>
              </w:rPr>
              <w:t xml:space="preserve"> </w:t>
            </w:r>
            <w:r w:rsidRPr="003C4875">
              <w:rPr>
                <w:spacing w:val="-1"/>
              </w:rPr>
              <w:t>верхньому</w:t>
            </w:r>
            <w:r w:rsidRPr="003C4875">
              <w:rPr>
                <w:spacing w:val="9"/>
              </w:rPr>
              <w:t xml:space="preserve"> </w:t>
            </w:r>
            <w:r w:rsidRPr="003C4875">
              <w:t>березі</w:t>
            </w:r>
            <w:r w:rsidRPr="003C4875">
              <w:rPr>
                <w:spacing w:val="14"/>
              </w:rPr>
              <w:t xml:space="preserve"> </w:t>
            </w:r>
            <w:r w:rsidRPr="003C4875">
              <w:rPr>
                <w:spacing w:val="-1"/>
              </w:rPr>
              <w:t>бланка</w:t>
            </w:r>
            <w:r w:rsidRPr="003C4875">
              <w:rPr>
                <w:spacing w:val="18"/>
              </w:rPr>
              <w:t xml:space="preserve"> </w:t>
            </w:r>
            <w:r w:rsidRPr="003C4875">
              <w:t>там,</w:t>
            </w:r>
            <w:r w:rsidRPr="003C4875">
              <w:rPr>
                <w:spacing w:val="21"/>
              </w:rPr>
              <w:t xml:space="preserve"> </w:t>
            </w:r>
            <w:r w:rsidRPr="003C4875">
              <w:rPr>
                <w:spacing w:val="-2"/>
              </w:rPr>
              <w:t>де</w:t>
            </w:r>
            <w:r w:rsidRPr="003C4875">
              <w:rPr>
                <w:spacing w:val="18"/>
              </w:rPr>
              <w:t xml:space="preserve"> </w:t>
            </w:r>
            <w:r w:rsidRPr="003C4875">
              <w:t>на</w:t>
            </w:r>
            <w:r w:rsidRPr="003C4875">
              <w:rPr>
                <w:spacing w:val="42"/>
              </w:rPr>
              <w:t xml:space="preserve"> </w:t>
            </w:r>
            <w:r w:rsidRPr="003C4875">
              <w:rPr>
                <w:spacing w:val="-1"/>
              </w:rPr>
              <w:t>бланках</w:t>
            </w:r>
            <w:r w:rsidRPr="003C4875">
              <w:rPr>
                <w:spacing w:val="11"/>
              </w:rPr>
              <w:t xml:space="preserve"> </w:t>
            </w:r>
            <w:r w:rsidRPr="003C4875">
              <w:rPr>
                <w:spacing w:val="-2"/>
              </w:rPr>
              <w:t>документів</w:t>
            </w:r>
            <w:r w:rsidRPr="003C4875">
              <w:rPr>
                <w:spacing w:val="18"/>
              </w:rPr>
              <w:t xml:space="preserve"> </w:t>
            </w:r>
            <w:r w:rsidRPr="003C4875">
              <w:t>державних</w:t>
            </w:r>
            <w:r w:rsidRPr="003C4875">
              <w:rPr>
                <w:spacing w:val="11"/>
              </w:rPr>
              <w:t xml:space="preserve"> </w:t>
            </w:r>
            <w:r w:rsidRPr="003C4875">
              <w:rPr>
                <w:spacing w:val="-1"/>
              </w:rPr>
              <w:t>організацій</w:t>
            </w:r>
            <w:r w:rsidRPr="003C4875">
              <w:rPr>
                <w:spacing w:val="17"/>
              </w:rPr>
              <w:t xml:space="preserve"> </w:t>
            </w:r>
            <w:r w:rsidRPr="003C4875">
              <w:rPr>
                <w:spacing w:val="-1"/>
              </w:rPr>
              <w:t>розміщують</w:t>
            </w:r>
            <w:r w:rsidRPr="003C4875">
              <w:rPr>
                <w:spacing w:val="18"/>
              </w:rPr>
              <w:t xml:space="preserve"> </w:t>
            </w:r>
            <w:r w:rsidRPr="003C4875">
              <w:t>зображення</w:t>
            </w:r>
            <w:r w:rsidRPr="003C4875">
              <w:rPr>
                <w:spacing w:val="16"/>
              </w:rPr>
              <w:t xml:space="preserve"> </w:t>
            </w:r>
            <w:r w:rsidRPr="003C4875">
              <w:rPr>
                <w:spacing w:val="-1"/>
              </w:rPr>
              <w:t>Державного</w:t>
            </w:r>
            <w:r w:rsidRPr="003C4875">
              <w:rPr>
                <w:spacing w:val="34"/>
              </w:rPr>
              <w:t xml:space="preserve"> </w:t>
            </w:r>
            <w:r w:rsidRPr="003C4875">
              <w:rPr>
                <w:spacing w:val="-1"/>
              </w:rPr>
              <w:t>герба.</w:t>
            </w:r>
          </w:p>
          <w:p w:rsidR="002B461A" w:rsidRPr="003C4875" w:rsidRDefault="002B461A" w:rsidP="003C4875">
            <w:pPr>
              <w:pStyle w:val="TableParagraph"/>
              <w:kinsoku w:val="0"/>
              <w:overflowPunct w:val="0"/>
            </w:pPr>
            <w:r w:rsidRPr="003C4875">
              <w:rPr>
                <w:spacing w:val="-2"/>
              </w:rPr>
              <w:t>Розміри</w:t>
            </w:r>
            <w:r w:rsidRPr="003C4875">
              <w:rPr>
                <w:spacing w:val="3"/>
              </w:rPr>
              <w:t xml:space="preserve"> </w:t>
            </w:r>
            <w:r w:rsidRPr="003C4875">
              <w:t>зображення</w:t>
            </w:r>
            <w:r w:rsidRPr="003C4875">
              <w:rPr>
                <w:spacing w:val="-3"/>
              </w:rPr>
              <w:t xml:space="preserve"> </w:t>
            </w:r>
            <w:r w:rsidRPr="003C4875">
              <w:rPr>
                <w:spacing w:val="-1"/>
              </w:rPr>
              <w:t>емблеми</w:t>
            </w:r>
            <w:r w:rsidRPr="003C4875">
              <w:rPr>
                <w:spacing w:val="3"/>
              </w:rPr>
              <w:t xml:space="preserve"> </w:t>
            </w:r>
            <w:r w:rsidRPr="003C4875">
              <w:rPr>
                <w:spacing w:val="-1"/>
              </w:rPr>
              <w:t xml:space="preserve">стандартом </w:t>
            </w:r>
            <w:r w:rsidRPr="003C4875">
              <w:t>не</w:t>
            </w:r>
            <w:r w:rsidRPr="003C4875">
              <w:rPr>
                <w:spacing w:val="-4"/>
              </w:rPr>
              <w:t xml:space="preserve"> </w:t>
            </w:r>
            <w:r w:rsidRPr="003C4875">
              <w:rPr>
                <w:spacing w:val="-1"/>
              </w:rPr>
              <w:t>встановлені,</w:t>
            </w:r>
            <w:r w:rsidRPr="003C4875">
              <w:rPr>
                <w:spacing w:val="4"/>
              </w:rPr>
              <w:t xml:space="preserve"> </w:t>
            </w:r>
            <w:r w:rsidRPr="003C4875">
              <w:t>проте</w:t>
            </w:r>
            <w:r w:rsidRPr="003C4875">
              <w:rPr>
                <w:spacing w:val="-3"/>
              </w:rPr>
              <w:t xml:space="preserve"> </w:t>
            </w:r>
            <w:r w:rsidRPr="003C4875">
              <w:rPr>
                <w:spacing w:val="-1"/>
              </w:rPr>
              <w:t>його</w:t>
            </w:r>
            <w:r w:rsidRPr="003C4875">
              <w:rPr>
                <w:spacing w:val="2"/>
              </w:rPr>
              <w:t xml:space="preserve"> </w:t>
            </w:r>
            <w:r w:rsidRPr="003C4875">
              <w:rPr>
                <w:spacing w:val="-1"/>
              </w:rPr>
              <w:t>висот</w:t>
            </w:r>
            <w:r w:rsidRPr="003C4875">
              <w:rPr>
                <w:spacing w:val="-2"/>
              </w:rPr>
              <w:t xml:space="preserve"> </w:t>
            </w:r>
            <w:r w:rsidRPr="003C4875">
              <w:t>за</w:t>
            </w:r>
            <w:r w:rsidRPr="003C4875">
              <w:rPr>
                <w:spacing w:val="48"/>
              </w:rPr>
              <w:t xml:space="preserve"> </w:t>
            </w:r>
            <w:r w:rsidRPr="003C4875">
              <w:t>умови</w:t>
            </w:r>
            <w:r w:rsidRPr="003C4875">
              <w:rPr>
                <w:spacing w:val="-2"/>
              </w:rPr>
              <w:t xml:space="preserve"> </w:t>
            </w:r>
            <w:r w:rsidRPr="003C4875">
              <w:rPr>
                <w:spacing w:val="-1"/>
              </w:rPr>
              <w:t>розташування</w:t>
            </w:r>
            <w:r w:rsidRPr="003C4875">
              <w:rPr>
                <w:spacing w:val="2"/>
              </w:rPr>
              <w:t xml:space="preserve"> </w:t>
            </w:r>
            <w:r w:rsidRPr="003C4875">
              <w:t>на</w:t>
            </w:r>
            <w:r w:rsidRPr="003C4875">
              <w:rPr>
                <w:spacing w:val="1"/>
              </w:rPr>
              <w:t xml:space="preserve"> </w:t>
            </w:r>
            <w:r w:rsidRPr="003C4875">
              <w:rPr>
                <w:spacing w:val="-1"/>
              </w:rPr>
              <w:t>верхньому</w:t>
            </w:r>
            <w:r w:rsidRPr="003C4875">
              <w:rPr>
                <w:spacing w:val="-8"/>
              </w:rPr>
              <w:t xml:space="preserve"> </w:t>
            </w:r>
            <w:r w:rsidRPr="003C4875">
              <w:t>березі</w:t>
            </w:r>
            <w:r w:rsidRPr="003C4875">
              <w:rPr>
                <w:spacing w:val="-3"/>
              </w:rPr>
              <w:t xml:space="preserve"> </w:t>
            </w:r>
            <w:r w:rsidRPr="003C4875">
              <w:rPr>
                <w:spacing w:val="-1"/>
              </w:rPr>
              <w:t xml:space="preserve">документа, </w:t>
            </w:r>
            <w:r w:rsidRPr="003C4875">
              <w:t>не</w:t>
            </w:r>
            <w:r w:rsidRPr="003C4875">
              <w:rPr>
                <w:spacing w:val="1"/>
              </w:rPr>
              <w:t xml:space="preserve"> повинна</w:t>
            </w:r>
            <w:r w:rsidRPr="003C4875">
              <w:rPr>
                <w:spacing w:val="-4"/>
              </w:rPr>
              <w:t xml:space="preserve"> </w:t>
            </w:r>
            <w:r w:rsidRPr="003C4875">
              <w:rPr>
                <w:spacing w:val="-2"/>
              </w:rPr>
              <w:t>перевищувати</w:t>
            </w:r>
            <w:r w:rsidRPr="003C4875">
              <w:rPr>
                <w:spacing w:val="56"/>
              </w:rPr>
              <w:t xml:space="preserve"> </w:t>
            </w:r>
            <w:r w:rsidRPr="003C4875">
              <w:t>17</w:t>
            </w:r>
            <w:r w:rsidRPr="003C4875">
              <w:rPr>
                <w:spacing w:val="2"/>
              </w:rPr>
              <w:t xml:space="preserve"> </w:t>
            </w:r>
            <w:r w:rsidRPr="003C4875">
              <w:t>мм</w:t>
            </w:r>
          </w:p>
        </w:tc>
      </w:tr>
      <w:tr w:rsidR="003C4875" w:rsidRPr="003C4875" w:rsidTr="006968F1">
        <w:trPr>
          <w:trHeight w:hRule="exact" w:val="369"/>
          <w:jc w:val="center"/>
        </w:trPr>
        <w:tc>
          <w:tcPr>
            <w:tcW w:w="1283" w:type="dxa"/>
            <w:tcBorders>
              <w:top w:val="single" w:sz="4" w:space="0" w:color="000000"/>
              <w:left w:val="single" w:sz="4" w:space="0" w:color="000000"/>
              <w:bottom w:val="nil"/>
              <w:right w:val="single" w:sz="4" w:space="0" w:color="000000"/>
            </w:tcBorders>
          </w:tcPr>
          <w:p w:rsidR="002B461A" w:rsidRPr="003C4875" w:rsidRDefault="002B461A" w:rsidP="003C4875">
            <w:pPr>
              <w:pStyle w:val="TableParagraph"/>
              <w:kinsoku w:val="0"/>
              <w:overflowPunct w:val="0"/>
            </w:pPr>
            <w:r w:rsidRPr="003C4875">
              <w:t>03</w:t>
            </w:r>
          </w:p>
        </w:tc>
        <w:tc>
          <w:tcPr>
            <w:tcW w:w="8812" w:type="dxa"/>
            <w:gridSpan w:val="3"/>
            <w:tcBorders>
              <w:top w:val="single" w:sz="4" w:space="0" w:color="000000"/>
              <w:left w:val="single" w:sz="4" w:space="0" w:color="000000"/>
              <w:bottom w:val="single" w:sz="4" w:space="0" w:color="000000"/>
              <w:right w:val="single" w:sz="4" w:space="0" w:color="000000"/>
            </w:tcBorders>
          </w:tcPr>
          <w:p w:rsidR="002B461A" w:rsidRPr="003C4875" w:rsidRDefault="002B461A" w:rsidP="003C4875">
            <w:pPr>
              <w:pStyle w:val="TableParagraph"/>
              <w:kinsoku w:val="0"/>
              <w:overflowPunct w:val="0"/>
            </w:pPr>
            <w:r w:rsidRPr="003C4875">
              <w:rPr>
                <w:bCs/>
                <w:spacing w:val="-1"/>
              </w:rPr>
              <w:t>Зображення</w:t>
            </w:r>
            <w:r w:rsidRPr="003C4875">
              <w:rPr>
                <w:bCs/>
                <w:spacing w:val="1"/>
              </w:rPr>
              <w:t xml:space="preserve"> </w:t>
            </w:r>
            <w:r w:rsidRPr="003C4875">
              <w:rPr>
                <w:bCs/>
              </w:rPr>
              <w:t>нагород</w:t>
            </w:r>
          </w:p>
        </w:tc>
      </w:tr>
      <w:tr w:rsidR="003C4875" w:rsidRPr="003C4875" w:rsidTr="006968F1">
        <w:trPr>
          <w:trHeight w:hRule="exact" w:val="1671"/>
          <w:jc w:val="center"/>
        </w:trPr>
        <w:tc>
          <w:tcPr>
            <w:tcW w:w="1283" w:type="dxa"/>
            <w:tcBorders>
              <w:top w:val="nil"/>
              <w:left w:val="single" w:sz="4" w:space="0" w:color="000000"/>
              <w:bottom w:val="single" w:sz="4" w:space="0" w:color="000000"/>
              <w:right w:val="single" w:sz="4" w:space="0" w:color="000000"/>
            </w:tcBorders>
          </w:tcPr>
          <w:p w:rsidR="002B461A" w:rsidRPr="003C4875" w:rsidRDefault="002B461A" w:rsidP="003C4875">
            <w:pPr>
              <w:widowControl w:val="0"/>
              <w:spacing w:after="0" w:line="240" w:lineRule="auto"/>
            </w:pPr>
          </w:p>
        </w:tc>
        <w:tc>
          <w:tcPr>
            <w:tcW w:w="8812" w:type="dxa"/>
            <w:gridSpan w:val="3"/>
            <w:tcBorders>
              <w:top w:val="single" w:sz="4" w:space="0" w:color="000000"/>
              <w:left w:val="single" w:sz="4" w:space="0" w:color="000000"/>
              <w:bottom w:val="single" w:sz="4" w:space="0" w:color="000000"/>
              <w:right w:val="single" w:sz="4" w:space="0" w:color="000000"/>
            </w:tcBorders>
          </w:tcPr>
          <w:p w:rsidR="002B461A" w:rsidRPr="003C4875" w:rsidRDefault="002B461A" w:rsidP="003C4875">
            <w:pPr>
              <w:pStyle w:val="TableParagraph"/>
              <w:kinsoku w:val="0"/>
              <w:overflowPunct w:val="0"/>
            </w:pPr>
            <w:r w:rsidRPr="003C4875">
              <w:rPr>
                <w:lang w:val="uk-UA"/>
              </w:rPr>
              <w:t>Можна</w:t>
            </w:r>
            <w:r w:rsidRPr="003C4875">
              <w:rPr>
                <w:spacing w:val="13"/>
                <w:lang w:val="uk-UA"/>
              </w:rPr>
              <w:t xml:space="preserve"> </w:t>
            </w:r>
            <w:r w:rsidRPr="003C4875">
              <w:rPr>
                <w:spacing w:val="-2"/>
                <w:lang w:val="uk-UA"/>
              </w:rPr>
              <w:t>розміщувати</w:t>
            </w:r>
            <w:r w:rsidRPr="003C4875">
              <w:rPr>
                <w:spacing w:val="15"/>
                <w:lang w:val="uk-UA"/>
              </w:rPr>
              <w:t xml:space="preserve"> </w:t>
            </w:r>
            <w:r w:rsidRPr="003C4875">
              <w:rPr>
                <w:lang w:val="uk-UA"/>
              </w:rPr>
              <w:t>на</w:t>
            </w:r>
            <w:r w:rsidRPr="003C4875">
              <w:rPr>
                <w:spacing w:val="13"/>
                <w:lang w:val="uk-UA"/>
              </w:rPr>
              <w:t xml:space="preserve"> </w:t>
            </w:r>
            <w:r w:rsidRPr="003C4875">
              <w:rPr>
                <w:lang w:val="uk-UA"/>
              </w:rPr>
              <w:t>лівому</w:t>
            </w:r>
            <w:r w:rsidRPr="003C4875">
              <w:rPr>
                <w:spacing w:val="4"/>
                <w:lang w:val="uk-UA"/>
              </w:rPr>
              <w:t xml:space="preserve"> </w:t>
            </w:r>
            <w:r w:rsidRPr="003C4875">
              <w:rPr>
                <w:lang w:val="uk-UA"/>
              </w:rPr>
              <w:t>березі</w:t>
            </w:r>
            <w:r w:rsidRPr="003C4875">
              <w:rPr>
                <w:spacing w:val="9"/>
                <w:lang w:val="uk-UA"/>
              </w:rPr>
              <w:t xml:space="preserve"> </w:t>
            </w:r>
            <w:r w:rsidRPr="003C4875">
              <w:rPr>
                <w:spacing w:val="-1"/>
                <w:lang w:val="uk-UA"/>
              </w:rPr>
              <w:t>бланка</w:t>
            </w:r>
            <w:r w:rsidRPr="003C4875">
              <w:rPr>
                <w:spacing w:val="13"/>
                <w:lang w:val="uk-UA"/>
              </w:rPr>
              <w:t xml:space="preserve"> </w:t>
            </w:r>
            <w:r w:rsidRPr="003C4875">
              <w:rPr>
                <w:lang w:val="uk-UA"/>
              </w:rPr>
              <w:t>на</w:t>
            </w:r>
            <w:r w:rsidRPr="003C4875">
              <w:rPr>
                <w:spacing w:val="13"/>
                <w:lang w:val="uk-UA"/>
              </w:rPr>
              <w:t xml:space="preserve"> </w:t>
            </w:r>
            <w:r w:rsidRPr="003C4875">
              <w:rPr>
                <w:lang w:val="uk-UA"/>
              </w:rPr>
              <w:t>рівні</w:t>
            </w:r>
            <w:r w:rsidRPr="003C4875">
              <w:rPr>
                <w:spacing w:val="9"/>
                <w:lang w:val="uk-UA"/>
              </w:rPr>
              <w:t xml:space="preserve"> </w:t>
            </w:r>
            <w:r w:rsidRPr="003C4875">
              <w:rPr>
                <w:lang w:val="uk-UA"/>
              </w:rPr>
              <w:t>назви</w:t>
            </w:r>
            <w:r w:rsidRPr="003C4875">
              <w:rPr>
                <w:spacing w:val="15"/>
                <w:lang w:val="uk-UA"/>
              </w:rPr>
              <w:t xml:space="preserve"> </w:t>
            </w:r>
            <w:r w:rsidRPr="003C4875">
              <w:rPr>
                <w:spacing w:val="-1"/>
                <w:lang w:val="uk-UA"/>
              </w:rPr>
              <w:t>організації</w:t>
            </w:r>
            <w:r w:rsidRPr="003C4875">
              <w:rPr>
                <w:spacing w:val="9"/>
                <w:lang w:val="uk-UA"/>
              </w:rPr>
              <w:t xml:space="preserve"> </w:t>
            </w:r>
            <w:r w:rsidRPr="003C4875">
              <w:rPr>
                <w:lang w:val="uk-UA"/>
              </w:rPr>
              <w:t>або</w:t>
            </w:r>
            <w:r w:rsidRPr="003C4875">
              <w:rPr>
                <w:spacing w:val="60"/>
                <w:lang w:val="uk-UA"/>
              </w:rPr>
              <w:t xml:space="preserve"> </w:t>
            </w:r>
            <w:r w:rsidRPr="003C4875">
              <w:rPr>
                <w:spacing w:val="-1"/>
                <w:lang w:val="uk-UA"/>
              </w:rPr>
              <w:t>частково</w:t>
            </w:r>
            <w:r w:rsidRPr="003C4875">
              <w:rPr>
                <w:spacing w:val="4"/>
                <w:lang w:val="uk-UA"/>
              </w:rPr>
              <w:t xml:space="preserve"> </w:t>
            </w:r>
            <w:r w:rsidRPr="003C4875">
              <w:rPr>
                <w:spacing w:val="-2"/>
                <w:lang w:val="uk-UA"/>
              </w:rPr>
              <w:t>повністю</w:t>
            </w:r>
            <w:r w:rsidRPr="003C4875">
              <w:rPr>
                <w:spacing w:val="58"/>
                <w:lang w:val="uk-UA"/>
              </w:rPr>
              <w:t xml:space="preserve"> </w:t>
            </w:r>
            <w:r w:rsidRPr="003C4875">
              <w:rPr>
                <w:lang w:val="uk-UA"/>
              </w:rPr>
              <w:t>на</w:t>
            </w:r>
            <w:r w:rsidRPr="003C4875">
              <w:rPr>
                <w:spacing w:val="58"/>
                <w:lang w:val="uk-UA"/>
              </w:rPr>
              <w:t xml:space="preserve"> </w:t>
            </w:r>
            <w:r w:rsidRPr="003C4875">
              <w:rPr>
                <w:spacing w:val="-1"/>
                <w:lang w:val="uk-UA"/>
              </w:rPr>
              <w:t>площі,</w:t>
            </w:r>
            <w:r w:rsidRPr="003C4875">
              <w:rPr>
                <w:spacing w:val="1"/>
                <w:lang w:val="uk-UA"/>
              </w:rPr>
              <w:t xml:space="preserve"> що</w:t>
            </w:r>
            <w:r w:rsidRPr="003C4875">
              <w:rPr>
                <w:spacing w:val="59"/>
                <w:lang w:val="uk-UA"/>
              </w:rPr>
              <w:t xml:space="preserve"> </w:t>
            </w:r>
            <w:r w:rsidRPr="003C4875">
              <w:rPr>
                <w:spacing w:val="-2"/>
                <w:lang w:val="uk-UA"/>
              </w:rPr>
              <w:t>відведена</w:t>
            </w:r>
            <w:r w:rsidRPr="003C4875">
              <w:rPr>
                <w:spacing w:val="58"/>
                <w:lang w:val="uk-UA"/>
              </w:rPr>
              <w:t xml:space="preserve"> </w:t>
            </w:r>
            <w:r w:rsidRPr="003C4875">
              <w:rPr>
                <w:lang w:val="uk-UA"/>
              </w:rPr>
              <w:t xml:space="preserve">для </w:t>
            </w:r>
            <w:r w:rsidRPr="003C4875">
              <w:rPr>
                <w:spacing w:val="-1"/>
                <w:lang w:val="uk-UA"/>
              </w:rPr>
              <w:t>реквізитів:</w:t>
            </w:r>
            <w:r w:rsidRPr="003C4875">
              <w:rPr>
                <w:spacing w:val="9"/>
                <w:lang w:val="uk-UA"/>
              </w:rPr>
              <w:t xml:space="preserve"> </w:t>
            </w:r>
            <w:r w:rsidRPr="003C4875">
              <w:rPr>
                <w:spacing w:val="-1"/>
                <w:lang w:val="uk-UA"/>
              </w:rPr>
              <w:t>«Назва</w:t>
            </w:r>
            <w:r w:rsidRPr="003C4875">
              <w:rPr>
                <w:spacing w:val="58"/>
                <w:lang w:val="uk-UA"/>
              </w:rPr>
              <w:t xml:space="preserve"> </w:t>
            </w:r>
            <w:r w:rsidRPr="003C4875">
              <w:rPr>
                <w:spacing w:val="-1"/>
                <w:lang w:val="uk-UA"/>
              </w:rPr>
              <w:t>організації</w:t>
            </w:r>
            <w:r w:rsidRPr="003C4875">
              <w:rPr>
                <w:spacing w:val="46"/>
                <w:lang w:val="uk-UA"/>
              </w:rPr>
              <w:t xml:space="preserve"> </w:t>
            </w:r>
            <w:r w:rsidRPr="003C4875">
              <w:rPr>
                <w:spacing w:val="-1"/>
                <w:lang w:val="uk-UA"/>
              </w:rPr>
              <w:t>вищого</w:t>
            </w:r>
            <w:r w:rsidRPr="003C4875">
              <w:rPr>
                <w:spacing w:val="11"/>
                <w:lang w:val="uk-UA"/>
              </w:rPr>
              <w:t xml:space="preserve"> </w:t>
            </w:r>
            <w:r w:rsidRPr="003C4875">
              <w:rPr>
                <w:spacing w:val="-2"/>
                <w:lang w:val="uk-UA"/>
              </w:rPr>
              <w:t>рівня»,</w:t>
            </w:r>
            <w:r w:rsidRPr="003C4875">
              <w:rPr>
                <w:spacing w:val="9"/>
                <w:lang w:val="uk-UA"/>
              </w:rPr>
              <w:t xml:space="preserve"> </w:t>
            </w:r>
            <w:r w:rsidRPr="003C4875">
              <w:rPr>
                <w:spacing w:val="-1"/>
                <w:lang w:val="uk-UA"/>
              </w:rPr>
              <w:t>«Назва</w:t>
            </w:r>
            <w:r w:rsidRPr="003C4875">
              <w:rPr>
                <w:spacing w:val="6"/>
                <w:lang w:val="uk-UA"/>
              </w:rPr>
              <w:t xml:space="preserve"> </w:t>
            </w:r>
            <w:r w:rsidRPr="003C4875">
              <w:rPr>
                <w:spacing w:val="-1"/>
                <w:lang w:val="uk-UA"/>
              </w:rPr>
              <w:t>організації»,</w:t>
            </w:r>
            <w:r w:rsidRPr="003C4875">
              <w:rPr>
                <w:spacing w:val="14"/>
                <w:lang w:val="uk-UA"/>
              </w:rPr>
              <w:t xml:space="preserve"> </w:t>
            </w:r>
            <w:r w:rsidRPr="003C4875">
              <w:rPr>
                <w:spacing w:val="-1"/>
                <w:lang w:val="uk-UA"/>
              </w:rPr>
              <w:t>«Назва</w:t>
            </w:r>
            <w:r w:rsidRPr="003C4875">
              <w:rPr>
                <w:spacing w:val="6"/>
                <w:lang w:val="uk-UA"/>
              </w:rPr>
              <w:t xml:space="preserve"> </w:t>
            </w:r>
            <w:r w:rsidRPr="003C4875">
              <w:rPr>
                <w:spacing w:val="-1"/>
                <w:lang w:val="uk-UA"/>
              </w:rPr>
              <w:t>структурного</w:t>
            </w:r>
            <w:r w:rsidRPr="003C4875">
              <w:rPr>
                <w:spacing w:val="11"/>
                <w:lang w:val="uk-UA"/>
              </w:rPr>
              <w:t xml:space="preserve"> </w:t>
            </w:r>
            <w:r w:rsidRPr="003C4875">
              <w:rPr>
                <w:spacing w:val="-1"/>
                <w:lang w:val="uk-UA"/>
              </w:rPr>
              <w:t>підрозділу</w:t>
            </w:r>
            <w:r w:rsidRPr="003C4875">
              <w:rPr>
                <w:spacing w:val="2"/>
                <w:lang w:val="uk-UA"/>
              </w:rPr>
              <w:t xml:space="preserve"> </w:t>
            </w:r>
            <w:r w:rsidRPr="003C4875">
              <w:rPr>
                <w:spacing w:val="-1"/>
                <w:lang w:val="uk-UA"/>
              </w:rPr>
              <w:t>організації».</w:t>
            </w:r>
            <w:r w:rsidRPr="003C4875">
              <w:rPr>
                <w:spacing w:val="38"/>
                <w:lang w:val="uk-UA"/>
              </w:rPr>
              <w:t xml:space="preserve"> </w:t>
            </w:r>
            <w:r w:rsidRPr="003C4875">
              <w:rPr>
                <w:spacing w:val="-1"/>
              </w:rPr>
              <w:t>Якщо</w:t>
            </w:r>
            <w:r w:rsidRPr="003C4875">
              <w:rPr>
                <w:spacing w:val="54"/>
              </w:rPr>
              <w:t xml:space="preserve"> </w:t>
            </w:r>
            <w:r w:rsidRPr="003C4875">
              <w:t>назву</w:t>
            </w:r>
            <w:r w:rsidRPr="003C4875">
              <w:rPr>
                <w:spacing w:val="40"/>
              </w:rPr>
              <w:t xml:space="preserve"> </w:t>
            </w:r>
            <w:r w:rsidRPr="003C4875">
              <w:rPr>
                <w:spacing w:val="1"/>
              </w:rPr>
              <w:t>нагород</w:t>
            </w:r>
            <w:r w:rsidRPr="003C4875">
              <w:rPr>
                <w:spacing w:val="48"/>
              </w:rPr>
              <w:t xml:space="preserve"> </w:t>
            </w:r>
            <w:r w:rsidRPr="003C4875">
              <w:rPr>
                <w:spacing w:val="-1"/>
              </w:rPr>
              <w:t>включено</w:t>
            </w:r>
            <w:r w:rsidRPr="003C4875">
              <w:rPr>
                <w:spacing w:val="54"/>
              </w:rPr>
              <w:t xml:space="preserve"> </w:t>
            </w:r>
            <w:r w:rsidRPr="003C4875">
              <w:rPr>
                <w:spacing w:val="-2"/>
              </w:rPr>
              <w:t>згідно</w:t>
            </w:r>
            <w:r w:rsidRPr="003C4875">
              <w:rPr>
                <w:spacing w:val="54"/>
              </w:rPr>
              <w:t xml:space="preserve"> </w:t>
            </w:r>
            <w:r w:rsidRPr="003C4875">
              <w:t>з</w:t>
            </w:r>
            <w:r w:rsidRPr="003C4875">
              <w:rPr>
                <w:spacing w:val="51"/>
              </w:rPr>
              <w:t xml:space="preserve"> </w:t>
            </w:r>
            <w:r w:rsidRPr="003C4875">
              <w:rPr>
                <w:spacing w:val="-1"/>
              </w:rPr>
              <w:t>нормативно-правовим</w:t>
            </w:r>
            <w:r w:rsidRPr="003C4875">
              <w:rPr>
                <w:spacing w:val="51"/>
              </w:rPr>
              <w:t xml:space="preserve"> </w:t>
            </w:r>
            <w:r w:rsidRPr="003C4875">
              <w:t>актом</w:t>
            </w:r>
            <w:r w:rsidRPr="003C4875">
              <w:rPr>
                <w:spacing w:val="51"/>
              </w:rPr>
              <w:t xml:space="preserve"> </w:t>
            </w:r>
            <w:r w:rsidRPr="003C4875">
              <w:rPr>
                <w:spacing w:val="-4"/>
              </w:rPr>
              <w:t>до</w:t>
            </w:r>
            <w:r w:rsidRPr="003C4875">
              <w:rPr>
                <w:spacing w:val="54"/>
              </w:rPr>
              <w:t xml:space="preserve"> </w:t>
            </w:r>
            <w:r w:rsidRPr="003C4875">
              <w:t>назви</w:t>
            </w:r>
            <w:r w:rsidRPr="003C4875">
              <w:rPr>
                <w:spacing w:val="59"/>
              </w:rPr>
              <w:t xml:space="preserve"> </w:t>
            </w:r>
            <w:r w:rsidRPr="003C4875">
              <w:rPr>
                <w:spacing w:val="-2"/>
              </w:rPr>
              <w:t>організації,</w:t>
            </w:r>
            <w:r w:rsidRPr="003C4875">
              <w:rPr>
                <w:spacing w:val="42"/>
              </w:rPr>
              <w:t xml:space="preserve"> </w:t>
            </w:r>
            <w:r w:rsidRPr="003C4875">
              <w:t>надрукованої</w:t>
            </w:r>
            <w:r w:rsidRPr="003C4875">
              <w:rPr>
                <w:spacing w:val="31"/>
              </w:rPr>
              <w:t xml:space="preserve"> </w:t>
            </w:r>
            <w:r w:rsidRPr="003C4875">
              <w:t>на</w:t>
            </w:r>
            <w:r w:rsidRPr="003C4875">
              <w:rPr>
                <w:spacing w:val="39"/>
              </w:rPr>
              <w:t xml:space="preserve"> </w:t>
            </w:r>
            <w:r w:rsidRPr="003C4875">
              <w:rPr>
                <w:spacing w:val="-2"/>
              </w:rPr>
              <w:t>бланку,</w:t>
            </w:r>
            <w:r w:rsidRPr="003C4875">
              <w:rPr>
                <w:spacing w:val="42"/>
              </w:rPr>
              <w:t xml:space="preserve"> </w:t>
            </w:r>
            <w:r w:rsidRPr="003C4875">
              <w:t>то</w:t>
            </w:r>
            <w:r w:rsidRPr="003C4875">
              <w:rPr>
                <w:spacing w:val="45"/>
              </w:rPr>
              <w:t xml:space="preserve"> </w:t>
            </w:r>
            <w:r w:rsidRPr="003C4875">
              <w:rPr>
                <w:spacing w:val="-2"/>
              </w:rPr>
              <w:t>розміщувати</w:t>
            </w:r>
            <w:r w:rsidRPr="003C4875">
              <w:rPr>
                <w:spacing w:val="42"/>
              </w:rPr>
              <w:t xml:space="preserve"> </w:t>
            </w:r>
            <w:r w:rsidRPr="003C4875">
              <w:t>на</w:t>
            </w:r>
            <w:r w:rsidRPr="003C4875">
              <w:rPr>
                <w:spacing w:val="39"/>
              </w:rPr>
              <w:t xml:space="preserve"> </w:t>
            </w:r>
            <w:r w:rsidRPr="003C4875">
              <w:t>ньому</w:t>
            </w:r>
            <w:r w:rsidRPr="003C4875">
              <w:rPr>
                <w:spacing w:val="30"/>
              </w:rPr>
              <w:t xml:space="preserve"> </w:t>
            </w:r>
            <w:r w:rsidRPr="003C4875">
              <w:rPr>
                <w:spacing w:val="1"/>
              </w:rPr>
              <w:t>зображення</w:t>
            </w:r>
            <w:r w:rsidRPr="003C4875">
              <w:rPr>
                <w:spacing w:val="40"/>
              </w:rPr>
              <w:t xml:space="preserve"> </w:t>
            </w:r>
            <w:r w:rsidRPr="003C4875">
              <w:rPr>
                <w:spacing w:val="-1"/>
              </w:rPr>
              <w:t>цієї</w:t>
            </w:r>
            <w:r w:rsidRPr="003C4875">
              <w:rPr>
                <w:spacing w:val="46"/>
              </w:rPr>
              <w:t xml:space="preserve"> </w:t>
            </w:r>
            <w:r w:rsidRPr="003C4875">
              <w:rPr>
                <w:spacing w:val="-1"/>
              </w:rPr>
              <w:t>нагороди</w:t>
            </w:r>
            <w:r w:rsidRPr="003C4875">
              <w:rPr>
                <w:spacing w:val="3"/>
              </w:rPr>
              <w:t xml:space="preserve"> </w:t>
            </w:r>
            <w:r w:rsidRPr="003C4875">
              <w:rPr>
                <w:spacing w:val="-1"/>
              </w:rPr>
              <w:t>вже</w:t>
            </w:r>
            <w:r w:rsidRPr="003C4875">
              <w:rPr>
                <w:spacing w:val="1"/>
              </w:rPr>
              <w:t xml:space="preserve"> </w:t>
            </w:r>
            <w:r w:rsidRPr="003C4875">
              <w:t>не</w:t>
            </w:r>
            <w:r w:rsidRPr="003C4875">
              <w:rPr>
                <w:spacing w:val="-4"/>
              </w:rPr>
              <w:t xml:space="preserve"> </w:t>
            </w:r>
            <w:r w:rsidRPr="003C4875">
              <w:rPr>
                <w:spacing w:val="-2"/>
              </w:rPr>
              <w:t>потрібно</w:t>
            </w:r>
          </w:p>
        </w:tc>
      </w:tr>
      <w:tr w:rsidR="003C4875" w:rsidRPr="003C4875" w:rsidTr="006968F1">
        <w:trPr>
          <w:trHeight w:hRule="exact" w:val="283"/>
          <w:jc w:val="center"/>
        </w:trPr>
        <w:tc>
          <w:tcPr>
            <w:tcW w:w="1283" w:type="dxa"/>
            <w:tcBorders>
              <w:top w:val="single" w:sz="4" w:space="0" w:color="000000"/>
              <w:left w:val="single" w:sz="4" w:space="0" w:color="000000"/>
              <w:bottom w:val="nil"/>
              <w:right w:val="single" w:sz="4" w:space="0" w:color="000000"/>
            </w:tcBorders>
          </w:tcPr>
          <w:p w:rsidR="002B461A" w:rsidRPr="003C4875" w:rsidRDefault="002B461A" w:rsidP="003C4875">
            <w:pPr>
              <w:pStyle w:val="TableParagraph"/>
              <w:kinsoku w:val="0"/>
              <w:overflowPunct w:val="0"/>
            </w:pPr>
            <w:r w:rsidRPr="003C4875">
              <w:t>04</w:t>
            </w:r>
          </w:p>
        </w:tc>
        <w:tc>
          <w:tcPr>
            <w:tcW w:w="8812" w:type="dxa"/>
            <w:gridSpan w:val="3"/>
            <w:tcBorders>
              <w:top w:val="single" w:sz="4" w:space="0" w:color="000000"/>
              <w:left w:val="single" w:sz="4" w:space="0" w:color="000000"/>
              <w:bottom w:val="single" w:sz="4" w:space="0" w:color="000000"/>
              <w:right w:val="single" w:sz="4" w:space="0" w:color="000000"/>
            </w:tcBorders>
          </w:tcPr>
          <w:p w:rsidR="002B461A" w:rsidRPr="003C4875" w:rsidRDefault="002B461A" w:rsidP="003C4875">
            <w:pPr>
              <w:pStyle w:val="TableParagraph"/>
              <w:kinsoku w:val="0"/>
              <w:overflowPunct w:val="0"/>
            </w:pPr>
            <w:r w:rsidRPr="003C4875">
              <w:rPr>
                <w:bCs/>
                <w:spacing w:val="-1"/>
              </w:rPr>
              <w:t>Код</w:t>
            </w:r>
            <w:r w:rsidRPr="003C4875">
              <w:rPr>
                <w:bCs/>
              </w:rPr>
              <w:t xml:space="preserve"> організації</w:t>
            </w:r>
          </w:p>
        </w:tc>
      </w:tr>
      <w:tr w:rsidR="003C4875" w:rsidRPr="003C4875" w:rsidTr="006968F1">
        <w:trPr>
          <w:trHeight w:hRule="exact" w:val="1945"/>
          <w:jc w:val="center"/>
        </w:trPr>
        <w:tc>
          <w:tcPr>
            <w:tcW w:w="1283" w:type="dxa"/>
            <w:tcBorders>
              <w:top w:val="nil"/>
              <w:left w:val="single" w:sz="4" w:space="0" w:color="000000"/>
              <w:bottom w:val="single" w:sz="4" w:space="0" w:color="000000"/>
              <w:right w:val="single" w:sz="4" w:space="0" w:color="000000"/>
            </w:tcBorders>
          </w:tcPr>
          <w:p w:rsidR="002B461A" w:rsidRPr="003C4875" w:rsidRDefault="002B461A" w:rsidP="003C4875">
            <w:pPr>
              <w:widowControl w:val="0"/>
              <w:spacing w:after="0" w:line="240" w:lineRule="auto"/>
            </w:pPr>
          </w:p>
        </w:tc>
        <w:tc>
          <w:tcPr>
            <w:tcW w:w="8812" w:type="dxa"/>
            <w:gridSpan w:val="3"/>
            <w:tcBorders>
              <w:top w:val="single" w:sz="4" w:space="0" w:color="000000"/>
              <w:left w:val="single" w:sz="4" w:space="0" w:color="000000"/>
              <w:bottom w:val="single" w:sz="4" w:space="0" w:color="000000"/>
              <w:right w:val="single" w:sz="4" w:space="0" w:color="000000"/>
            </w:tcBorders>
          </w:tcPr>
          <w:p w:rsidR="002B461A" w:rsidRPr="003C4875" w:rsidRDefault="002B461A" w:rsidP="003C4875">
            <w:pPr>
              <w:pStyle w:val="TableParagraph"/>
              <w:kinsoku w:val="0"/>
              <w:overflowPunct w:val="0"/>
            </w:pPr>
            <w:r w:rsidRPr="003C4875">
              <w:t>Проставляють</w:t>
            </w:r>
            <w:r w:rsidRPr="003C4875">
              <w:rPr>
                <w:spacing w:val="49"/>
              </w:rPr>
              <w:t xml:space="preserve"> </w:t>
            </w:r>
            <w:r w:rsidRPr="003C4875">
              <w:t>за</w:t>
            </w:r>
            <w:r w:rsidRPr="003C4875">
              <w:rPr>
                <w:spacing w:val="46"/>
              </w:rPr>
              <w:t xml:space="preserve"> </w:t>
            </w:r>
            <w:r w:rsidRPr="003C4875">
              <w:rPr>
                <w:spacing w:val="-1"/>
              </w:rPr>
              <w:t>Єдиним</w:t>
            </w:r>
            <w:r w:rsidRPr="003C4875">
              <w:rPr>
                <w:spacing w:val="49"/>
              </w:rPr>
              <w:t xml:space="preserve"> </w:t>
            </w:r>
            <w:r w:rsidRPr="003C4875">
              <w:rPr>
                <w:spacing w:val="-1"/>
              </w:rPr>
              <w:t>державним</w:t>
            </w:r>
            <w:r w:rsidRPr="003C4875">
              <w:rPr>
                <w:spacing w:val="49"/>
              </w:rPr>
              <w:t xml:space="preserve"> </w:t>
            </w:r>
            <w:r w:rsidRPr="003C4875">
              <w:t>реєстром</w:t>
            </w:r>
            <w:r w:rsidRPr="003C4875">
              <w:rPr>
                <w:spacing w:val="49"/>
              </w:rPr>
              <w:t xml:space="preserve"> </w:t>
            </w:r>
            <w:r w:rsidRPr="003C4875">
              <w:rPr>
                <w:spacing w:val="-2"/>
              </w:rPr>
              <w:t>підприємств</w:t>
            </w:r>
            <w:r w:rsidRPr="003C4875">
              <w:rPr>
                <w:spacing w:val="50"/>
              </w:rPr>
              <w:t xml:space="preserve"> </w:t>
            </w:r>
            <w:r w:rsidRPr="003C4875">
              <w:t>та</w:t>
            </w:r>
            <w:r w:rsidRPr="003C4875">
              <w:rPr>
                <w:spacing w:val="47"/>
              </w:rPr>
              <w:t xml:space="preserve"> </w:t>
            </w:r>
            <w:r w:rsidRPr="003C4875">
              <w:rPr>
                <w:spacing w:val="-1"/>
              </w:rPr>
              <w:t>організацій</w:t>
            </w:r>
            <w:r w:rsidRPr="003C4875">
              <w:rPr>
                <w:spacing w:val="27"/>
              </w:rPr>
              <w:t xml:space="preserve"> </w:t>
            </w:r>
            <w:r w:rsidRPr="003C4875">
              <w:rPr>
                <w:spacing w:val="-1"/>
              </w:rPr>
              <w:t>України</w:t>
            </w:r>
            <w:r w:rsidRPr="003C4875">
              <w:rPr>
                <w:spacing w:val="17"/>
              </w:rPr>
              <w:t xml:space="preserve"> </w:t>
            </w:r>
            <w:r w:rsidRPr="003C4875">
              <w:rPr>
                <w:spacing w:val="-1"/>
              </w:rPr>
              <w:t>(ЄДРПОУ).</w:t>
            </w:r>
            <w:r w:rsidRPr="003C4875">
              <w:rPr>
                <w:spacing w:val="18"/>
              </w:rPr>
              <w:t xml:space="preserve"> </w:t>
            </w:r>
            <w:r w:rsidRPr="003C4875">
              <w:rPr>
                <w:spacing w:val="-1"/>
              </w:rPr>
              <w:t>Ведення</w:t>
            </w:r>
            <w:r w:rsidRPr="003C4875">
              <w:rPr>
                <w:spacing w:val="16"/>
              </w:rPr>
              <w:t xml:space="preserve"> </w:t>
            </w:r>
            <w:r w:rsidRPr="003C4875">
              <w:t>ЄДРПОУ</w:t>
            </w:r>
            <w:r w:rsidRPr="003C4875">
              <w:rPr>
                <w:spacing w:val="14"/>
              </w:rPr>
              <w:t xml:space="preserve"> </w:t>
            </w:r>
            <w:r w:rsidRPr="003C4875">
              <w:rPr>
                <w:spacing w:val="-1"/>
              </w:rPr>
              <w:t>здійснює</w:t>
            </w:r>
            <w:r w:rsidRPr="003C4875">
              <w:rPr>
                <w:spacing w:val="14"/>
              </w:rPr>
              <w:t xml:space="preserve"> </w:t>
            </w:r>
            <w:r w:rsidRPr="003C4875">
              <w:rPr>
                <w:spacing w:val="-1"/>
              </w:rPr>
              <w:t>Державний</w:t>
            </w:r>
            <w:r w:rsidRPr="003C4875">
              <w:rPr>
                <w:spacing w:val="17"/>
              </w:rPr>
              <w:t xml:space="preserve"> </w:t>
            </w:r>
            <w:r w:rsidRPr="003C4875">
              <w:rPr>
                <w:spacing w:val="-2"/>
              </w:rPr>
              <w:t>комітет</w:t>
            </w:r>
            <w:r w:rsidRPr="003C4875">
              <w:rPr>
                <w:spacing w:val="17"/>
              </w:rPr>
              <w:t xml:space="preserve"> </w:t>
            </w:r>
            <w:r w:rsidRPr="003C4875">
              <w:rPr>
                <w:spacing w:val="-1"/>
              </w:rPr>
              <w:t>статистики</w:t>
            </w:r>
            <w:r w:rsidRPr="003C4875">
              <w:rPr>
                <w:spacing w:val="61"/>
              </w:rPr>
              <w:t xml:space="preserve"> </w:t>
            </w:r>
            <w:r w:rsidRPr="003C4875">
              <w:rPr>
                <w:spacing w:val="-1"/>
              </w:rPr>
              <w:t>України.</w:t>
            </w:r>
            <w:r w:rsidRPr="003C4875">
              <w:rPr>
                <w:spacing w:val="1"/>
              </w:rPr>
              <w:t xml:space="preserve"> </w:t>
            </w:r>
            <w:r w:rsidRPr="003C4875">
              <w:t>Код</w:t>
            </w:r>
            <w:r w:rsidRPr="003C4875">
              <w:rPr>
                <w:spacing w:val="52"/>
              </w:rPr>
              <w:t xml:space="preserve"> </w:t>
            </w:r>
            <w:r w:rsidRPr="003C4875">
              <w:rPr>
                <w:spacing w:val="-1"/>
              </w:rPr>
              <w:t>організації</w:t>
            </w:r>
            <w:r w:rsidRPr="003C4875">
              <w:rPr>
                <w:spacing w:val="55"/>
              </w:rPr>
              <w:t xml:space="preserve"> </w:t>
            </w:r>
            <w:r w:rsidRPr="003C4875">
              <w:t>є</w:t>
            </w:r>
            <w:r w:rsidRPr="003C4875">
              <w:rPr>
                <w:spacing w:val="57"/>
              </w:rPr>
              <w:t xml:space="preserve"> </w:t>
            </w:r>
            <w:r w:rsidRPr="003C4875">
              <w:rPr>
                <w:spacing w:val="-1"/>
              </w:rPr>
              <w:t>однією</w:t>
            </w:r>
            <w:r w:rsidRPr="003C4875">
              <w:rPr>
                <w:spacing w:val="58"/>
              </w:rPr>
              <w:t xml:space="preserve"> </w:t>
            </w:r>
            <w:r w:rsidRPr="003C4875">
              <w:t xml:space="preserve">з </w:t>
            </w:r>
            <w:r w:rsidRPr="003C4875">
              <w:rPr>
                <w:spacing w:val="-1"/>
              </w:rPr>
              <w:t>головних</w:t>
            </w:r>
            <w:r w:rsidRPr="003C4875">
              <w:rPr>
                <w:spacing w:val="54"/>
              </w:rPr>
              <w:t xml:space="preserve"> </w:t>
            </w:r>
            <w:r w:rsidRPr="003C4875">
              <w:rPr>
                <w:spacing w:val="-1"/>
              </w:rPr>
              <w:t>пошукових</w:t>
            </w:r>
            <w:r w:rsidRPr="003C4875">
              <w:rPr>
                <w:spacing w:val="54"/>
              </w:rPr>
              <w:t xml:space="preserve"> </w:t>
            </w:r>
            <w:r w:rsidRPr="003C4875">
              <w:t>ознак</w:t>
            </w:r>
            <w:r w:rsidRPr="003C4875">
              <w:rPr>
                <w:spacing w:val="58"/>
              </w:rPr>
              <w:t xml:space="preserve"> </w:t>
            </w:r>
            <w:r w:rsidRPr="003C4875">
              <w:rPr>
                <w:spacing w:val="-1"/>
              </w:rPr>
              <w:t>інформації</w:t>
            </w:r>
            <w:r w:rsidRPr="003C4875">
              <w:rPr>
                <w:spacing w:val="50"/>
              </w:rPr>
              <w:t xml:space="preserve"> </w:t>
            </w:r>
            <w:r w:rsidRPr="003C4875">
              <w:t>в</w:t>
            </w:r>
            <w:r w:rsidRPr="003C4875">
              <w:rPr>
                <w:spacing w:val="54"/>
              </w:rPr>
              <w:t xml:space="preserve"> </w:t>
            </w:r>
            <w:r w:rsidRPr="003C4875">
              <w:rPr>
                <w:spacing w:val="-1"/>
              </w:rPr>
              <w:t>автоматизованих</w:t>
            </w:r>
            <w:r w:rsidRPr="003C4875">
              <w:rPr>
                <w:spacing w:val="50"/>
              </w:rPr>
              <w:t xml:space="preserve"> </w:t>
            </w:r>
            <w:r w:rsidRPr="003C4875">
              <w:rPr>
                <w:spacing w:val="-1"/>
              </w:rPr>
              <w:t>системах</w:t>
            </w:r>
            <w:r w:rsidRPr="003C4875">
              <w:rPr>
                <w:spacing w:val="54"/>
              </w:rPr>
              <w:t xml:space="preserve"> </w:t>
            </w:r>
            <w:r w:rsidRPr="003C4875">
              <w:t>діловодства.</w:t>
            </w:r>
            <w:r w:rsidRPr="003C4875">
              <w:rPr>
                <w:spacing w:val="57"/>
              </w:rPr>
              <w:t xml:space="preserve"> </w:t>
            </w:r>
            <w:r w:rsidRPr="003C4875">
              <w:rPr>
                <w:spacing w:val="-1"/>
              </w:rPr>
              <w:t>Його</w:t>
            </w:r>
            <w:r w:rsidRPr="003C4875">
              <w:rPr>
                <w:spacing w:val="54"/>
              </w:rPr>
              <w:t xml:space="preserve"> </w:t>
            </w:r>
            <w:r w:rsidRPr="003C4875">
              <w:rPr>
                <w:spacing w:val="-1"/>
              </w:rPr>
              <w:t>фіксування</w:t>
            </w:r>
            <w:r w:rsidRPr="003C4875">
              <w:rPr>
                <w:spacing w:val="54"/>
              </w:rPr>
              <w:t xml:space="preserve"> </w:t>
            </w:r>
            <w:r w:rsidRPr="003C4875">
              <w:rPr>
                <w:spacing w:val="-1"/>
              </w:rPr>
              <w:t>сприяє</w:t>
            </w:r>
            <w:r w:rsidRPr="003C4875">
              <w:rPr>
                <w:spacing w:val="52"/>
              </w:rPr>
              <w:t xml:space="preserve"> </w:t>
            </w:r>
            <w:r w:rsidRPr="003C4875">
              <w:t>прискоренню</w:t>
            </w:r>
            <w:r w:rsidRPr="003C4875">
              <w:rPr>
                <w:spacing w:val="64"/>
              </w:rPr>
              <w:t xml:space="preserve"> </w:t>
            </w:r>
            <w:r w:rsidRPr="003C4875">
              <w:rPr>
                <w:spacing w:val="-1"/>
              </w:rPr>
              <w:t>передавання</w:t>
            </w:r>
            <w:r w:rsidRPr="003C4875">
              <w:rPr>
                <w:spacing w:val="9"/>
              </w:rPr>
              <w:t xml:space="preserve"> </w:t>
            </w:r>
            <w:r w:rsidRPr="003C4875">
              <w:rPr>
                <w:spacing w:val="-1"/>
              </w:rPr>
              <w:t>документованої</w:t>
            </w:r>
            <w:r w:rsidRPr="003C4875">
              <w:rPr>
                <w:spacing w:val="5"/>
              </w:rPr>
              <w:t xml:space="preserve"> </w:t>
            </w:r>
            <w:r w:rsidRPr="003C4875">
              <w:rPr>
                <w:spacing w:val="-1"/>
              </w:rPr>
              <w:t>інформації</w:t>
            </w:r>
            <w:r w:rsidRPr="003C4875">
              <w:rPr>
                <w:spacing w:val="5"/>
              </w:rPr>
              <w:t xml:space="preserve"> </w:t>
            </w:r>
            <w:r w:rsidRPr="003C4875">
              <w:rPr>
                <w:spacing w:val="-1"/>
              </w:rPr>
              <w:t>засобами</w:t>
            </w:r>
            <w:r w:rsidRPr="003C4875">
              <w:rPr>
                <w:spacing w:val="10"/>
              </w:rPr>
              <w:t xml:space="preserve"> </w:t>
            </w:r>
            <w:r w:rsidRPr="003C4875">
              <w:rPr>
                <w:spacing w:val="-1"/>
              </w:rPr>
              <w:t>електрозв’язку,</w:t>
            </w:r>
            <w:r w:rsidRPr="003C4875">
              <w:rPr>
                <w:spacing w:val="11"/>
              </w:rPr>
              <w:t xml:space="preserve"> </w:t>
            </w:r>
            <w:r w:rsidRPr="003C4875">
              <w:t>зменшенню</w:t>
            </w:r>
            <w:r w:rsidRPr="003C4875">
              <w:rPr>
                <w:spacing w:val="79"/>
              </w:rPr>
              <w:t xml:space="preserve"> </w:t>
            </w:r>
            <w:r w:rsidRPr="003C4875">
              <w:rPr>
                <w:spacing w:val="-1"/>
              </w:rPr>
              <w:t>кількості</w:t>
            </w:r>
            <w:r w:rsidRPr="003C4875">
              <w:rPr>
                <w:spacing w:val="-3"/>
              </w:rPr>
              <w:t xml:space="preserve"> </w:t>
            </w:r>
            <w:r w:rsidRPr="003C4875">
              <w:t>помилок,</w:t>
            </w:r>
            <w:r w:rsidRPr="003C4875">
              <w:rPr>
                <w:spacing w:val="9"/>
              </w:rPr>
              <w:t xml:space="preserve"> </w:t>
            </w:r>
            <w:r w:rsidRPr="003C4875">
              <w:rPr>
                <w:spacing w:val="-2"/>
              </w:rPr>
              <w:t>що</w:t>
            </w:r>
            <w:r w:rsidRPr="003C4875">
              <w:rPr>
                <w:spacing w:val="11"/>
              </w:rPr>
              <w:t xml:space="preserve"> </w:t>
            </w:r>
            <w:r w:rsidRPr="003C4875">
              <w:rPr>
                <w:spacing w:val="-3"/>
              </w:rPr>
              <w:t>її</w:t>
            </w:r>
            <w:r w:rsidRPr="003C4875">
              <w:rPr>
                <w:spacing w:val="2"/>
              </w:rPr>
              <w:t xml:space="preserve"> </w:t>
            </w:r>
            <w:r w:rsidRPr="003C4875">
              <w:rPr>
                <w:spacing w:val="-1"/>
              </w:rPr>
              <w:t>можливо</w:t>
            </w:r>
            <w:r w:rsidRPr="003C4875">
              <w:rPr>
                <w:spacing w:val="11"/>
              </w:rPr>
              <w:t xml:space="preserve"> </w:t>
            </w:r>
            <w:r w:rsidRPr="003C4875">
              <w:rPr>
                <w:spacing w:val="-1"/>
              </w:rPr>
              <w:t>припуститися</w:t>
            </w:r>
            <w:r w:rsidRPr="003C4875">
              <w:rPr>
                <w:spacing w:val="6"/>
              </w:rPr>
              <w:t xml:space="preserve"> </w:t>
            </w:r>
            <w:r w:rsidRPr="003C4875">
              <w:rPr>
                <w:spacing w:val="-2"/>
              </w:rPr>
              <w:t>під</w:t>
            </w:r>
            <w:r w:rsidRPr="003C4875">
              <w:rPr>
                <w:spacing w:val="4"/>
              </w:rPr>
              <w:t xml:space="preserve"> </w:t>
            </w:r>
            <w:r w:rsidRPr="003C4875">
              <w:t>час</w:t>
            </w:r>
            <w:r w:rsidRPr="003C4875">
              <w:rPr>
                <w:spacing w:val="6"/>
              </w:rPr>
              <w:t xml:space="preserve"> </w:t>
            </w:r>
            <w:r w:rsidRPr="003C4875">
              <w:rPr>
                <w:spacing w:val="-1"/>
              </w:rPr>
              <w:t>передавання</w:t>
            </w:r>
            <w:r w:rsidRPr="003C4875">
              <w:rPr>
                <w:spacing w:val="6"/>
              </w:rPr>
              <w:t xml:space="preserve"> </w:t>
            </w:r>
            <w:r w:rsidRPr="003C4875">
              <w:rPr>
                <w:spacing w:val="-1"/>
              </w:rPr>
              <w:t>довгих</w:t>
            </w:r>
            <w:r w:rsidRPr="003C4875">
              <w:rPr>
                <w:spacing w:val="2"/>
              </w:rPr>
              <w:t xml:space="preserve"> </w:t>
            </w:r>
            <w:r w:rsidRPr="003C4875">
              <w:rPr>
                <w:spacing w:val="-1"/>
              </w:rPr>
              <w:t>назв</w:t>
            </w:r>
            <w:r w:rsidRPr="003C4875">
              <w:rPr>
                <w:spacing w:val="80"/>
              </w:rPr>
              <w:t xml:space="preserve"> </w:t>
            </w:r>
            <w:r w:rsidRPr="003C4875">
              <w:rPr>
                <w:spacing w:val="-1"/>
              </w:rPr>
              <w:t>організацій.</w:t>
            </w:r>
            <w:r w:rsidRPr="003C4875">
              <w:rPr>
                <w:spacing w:val="4"/>
              </w:rPr>
              <w:t xml:space="preserve"> </w:t>
            </w:r>
            <w:r w:rsidRPr="003C4875">
              <w:t xml:space="preserve">Код </w:t>
            </w:r>
            <w:r w:rsidRPr="003C4875">
              <w:rPr>
                <w:spacing w:val="-1"/>
              </w:rPr>
              <w:t>проставляють</w:t>
            </w:r>
            <w:r w:rsidRPr="003C4875">
              <w:rPr>
                <w:spacing w:val="3"/>
              </w:rPr>
              <w:t xml:space="preserve"> </w:t>
            </w:r>
            <w:r w:rsidRPr="003C4875">
              <w:rPr>
                <w:spacing w:val="-3"/>
              </w:rPr>
              <w:t>після</w:t>
            </w:r>
            <w:r w:rsidRPr="003C4875">
              <w:rPr>
                <w:spacing w:val="2"/>
              </w:rPr>
              <w:t xml:space="preserve"> </w:t>
            </w:r>
            <w:r w:rsidRPr="003C4875">
              <w:rPr>
                <w:spacing w:val="-1"/>
              </w:rPr>
              <w:t>реквізиту</w:t>
            </w:r>
            <w:r w:rsidRPr="003C4875">
              <w:rPr>
                <w:spacing w:val="4"/>
              </w:rPr>
              <w:t xml:space="preserve"> </w:t>
            </w:r>
            <w:r w:rsidRPr="003C4875">
              <w:t>«Довідкові</w:t>
            </w:r>
            <w:r w:rsidRPr="003C4875">
              <w:rPr>
                <w:spacing w:val="-7"/>
              </w:rPr>
              <w:t xml:space="preserve"> </w:t>
            </w:r>
            <w:r w:rsidRPr="003C4875">
              <w:t>дані</w:t>
            </w:r>
            <w:r w:rsidRPr="003C4875">
              <w:rPr>
                <w:spacing w:val="-7"/>
              </w:rPr>
              <w:t xml:space="preserve"> </w:t>
            </w:r>
            <w:r w:rsidRPr="003C4875">
              <w:rPr>
                <w:spacing w:val="1"/>
              </w:rPr>
              <w:t>про</w:t>
            </w:r>
            <w:r w:rsidRPr="003C4875">
              <w:rPr>
                <w:spacing w:val="2"/>
              </w:rPr>
              <w:t xml:space="preserve"> </w:t>
            </w:r>
            <w:r w:rsidRPr="003C4875">
              <w:rPr>
                <w:spacing w:val="-1"/>
              </w:rPr>
              <w:t>організацію»</w:t>
            </w:r>
          </w:p>
        </w:tc>
      </w:tr>
      <w:tr w:rsidR="003C4875" w:rsidRPr="003C4875" w:rsidTr="006968F1">
        <w:trPr>
          <w:trHeight w:hRule="exact" w:val="288"/>
          <w:jc w:val="center"/>
        </w:trPr>
        <w:tc>
          <w:tcPr>
            <w:tcW w:w="1283" w:type="dxa"/>
            <w:tcBorders>
              <w:top w:val="single" w:sz="4" w:space="0" w:color="000000"/>
              <w:left w:val="single" w:sz="4" w:space="0" w:color="000000"/>
              <w:bottom w:val="nil"/>
              <w:right w:val="single" w:sz="4" w:space="0" w:color="000000"/>
            </w:tcBorders>
          </w:tcPr>
          <w:p w:rsidR="002B461A" w:rsidRPr="003C4875" w:rsidRDefault="002B461A" w:rsidP="003C4875">
            <w:pPr>
              <w:pStyle w:val="TableParagraph"/>
              <w:kinsoku w:val="0"/>
              <w:overflowPunct w:val="0"/>
            </w:pPr>
            <w:r w:rsidRPr="003C4875">
              <w:t>05</w:t>
            </w:r>
          </w:p>
        </w:tc>
        <w:tc>
          <w:tcPr>
            <w:tcW w:w="8812" w:type="dxa"/>
            <w:gridSpan w:val="3"/>
            <w:tcBorders>
              <w:top w:val="single" w:sz="4" w:space="0" w:color="000000"/>
              <w:left w:val="single" w:sz="4" w:space="0" w:color="000000"/>
              <w:bottom w:val="single" w:sz="4" w:space="0" w:color="000000"/>
              <w:right w:val="single" w:sz="4" w:space="0" w:color="000000"/>
            </w:tcBorders>
          </w:tcPr>
          <w:p w:rsidR="002B461A" w:rsidRPr="003C4875" w:rsidRDefault="002B461A" w:rsidP="003C4875">
            <w:pPr>
              <w:pStyle w:val="TableParagraph"/>
              <w:kinsoku w:val="0"/>
              <w:overflowPunct w:val="0"/>
            </w:pPr>
            <w:r w:rsidRPr="003C4875">
              <w:rPr>
                <w:bCs/>
                <w:spacing w:val="-1"/>
              </w:rPr>
              <w:t>Код</w:t>
            </w:r>
            <w:r w:rsidRPr="003C4875">
              <w:rPr>
                <w:bCs/>
              </w:rPr>
              <w:t xml:space="preserve"> форми</w:t>
            </w:r>
            <w:r w:rsidRPr="003C4875">
              <w:rPr>
                <w:bCs/>
                <w:spacing w:val="2"/>
              </w:rPr>
              <w:t xml:space="preserve"> </w:t>
            </w:r>
            <w:r w:rsidRPr="003C4875">
              <w:rPr>
                <w:bCs/>
                <w:spacing w:val="-1"/>
              </w:rPr>
              <w:t>документа</w:t>
            </w:r>
          </w:p>
        </w:tc>
      </w:tr>
      <w:tr w:rsidR="003C4875" w:rsidRPr="003C4875" w:rsidTr="006968F1">
        <w:trPr>
          <w:trHeight w:hRule="exact" w:val="2219"/>
          <w:jc w:val="center"/>
        </w:trPr>
        <w:tc>
          <w:tcPr>
            <w:tcW w:w="1283" w:type="dxa"/>
            <w:tcBorders>
              <w:top w:val="nil"/>
              <w:left w:val="single" w:sz="4" w:space="0" w:color="000000"/>
              <w:bottom w:val="single" w:sz="4" w:space="0" w:color="000000"/>
              <w:right w:val="single" w:sz="4" w:space="0" w:color="000000"/>
            </w:tcBorders>
          </w:tcPr>
          <w:p w:rsidR="002B461A" w:rsidRPr="003C4875" w:rsidRDefault="002B461A" w:rsidP="003C4875">
            <w:pPr>
              <w:widowControl w:val="0"/>
              <w:spacing w:after="0" w:line="240" w:lineRule="auto"/>
            </w:pPr>
          </w:p>
        </w:tc>
        <w:tc>
          <w:tcPr>
            <w:tcW w:w="8812" w:type="dxa"/>
            <w:gridSpan w:val="3"/>
            <w:tcBorders>
              <w:top w:val="single" w:sz="4" w:space="0" w:color="000000"/>
              <w:left w:val="single" w:sz="4" w:space="0" w:color="000000"/>
              <w:bottom w:val="single" w:sz="4" w:space="0" w:color="000000"/>
              <w:right w:val="single" w:sz="4" w:space="0" w:color="000000"/>
            </w:tcBorders>
          </w:tcPr>
          <w:p w:rsidR="002B461A" w:rsidRPr="003C4875" w:rsidRDefault="002B461A" w:rsidP="003C4875">
            <w:pPr>
              <w:pStyle w:val="TableParagraph"/>
              <w:kinsoku w:val="0"/>
              <w:overflowPunct w:val="0"/>
              <w:rPr>
                <w:spacing w:val="-1"/>
              </w:rPr>
            </w:pPr>
            <w:r w:rsidRPr="003C4875">
              <w:t>Проставляють</w:t>
            </w:r>
            <w:r w:rsidRPr="003C4875">
              <w:rPr>
                <w:spacing w:val="6"/>
              </w:rPr>
              <w:t xml:space="preserve"> </w:t>
            </w:r>
            <w:r w:rsidRPr="003C4875">
              <w:rPr>
                <w:spacing w:val="-2"/>
              </w:rPr>
              <w:t>згідно</w:t>
            </w:r>
            <w:r w:rsidRPr="003C4875">
              <w:rPr>
                <w:spacing w:val="9"/>
              </w:rPr>
              <w:t xml:space="preserve"> </w:t>
            </w:r>
            <w:r w:rsidRPr="003C4875">
              <w:t>з</w:t>
            </w:r>
            <w:r w:rsidRPr="003C4875">
              <w:rPr>
                <w:spacing w:val="5"/>
              </w:rPr>
              <w:t xml:space="preserve"> </w:t>
            </w:r>
            <w:r w:rsidRPr="003C4875">
              <w:t>ДК</w:t>
            </w:r>
            <w:r w:rsidRPr="003C4875">
              <w:rPr>
                <w:spacing w:val="2"/>
              </w:rPr>
              <w:t xml:space="preserve"> </w:t>
            </w:r>
            <w:r w:rsidRPr="003C4875">
              <w:t>010-2011</w:t>
            </w:r>
            <w:r w:rsidRPr="003C4875">
              <w:rPr>
                <w:spacing w:val="10"/>
              </w:rPr>
              <w:t xml:space="preserve"> </w:t>
            </w:r>
            <w:r w:rsidRPr="003C4875">
              <w:rPr>
                <w:spacing w:val="-1"/>
              </w:rPr>
              <w:t>«Державний</w:t>
            </w:r>
            <w:r w:rsidRPr="003C4875">
              <w:rPr>
                <w:spacing w:val="5"/>
              </w:rPr>
              <w:t xml:space="preserve"> </w:t>
            </w:r>
            <w:r w:rsidRPr="003C4875">
              <w:rPr>
                <w:spacing w:val="-1"/>
              </w:rPr>
              <w:t>класифікатор</w:t>
            </w:r>
            <w:r w:rsidRPr="003C4875">
              <w:rPr>
                <w:spacing w:val="9"/>
              </w:rPr>
              <w:t xml:space="preserve"> </w:t>
            </w:r>
            <w:r w:rsidRPr="003C4875">
              <w:rPr>
                <w:spacing w:val="-1"/>
              </w:rPr>
              <w:t>управлінської</w:t>
            </w:r>
            <w:r w:rsidRPr="003C4875">
              <w:rPr>
                <w:spacing w:val="50"/>
              </w:rPr>
              <w:t xml:space="preserve"> </w:t>
            </w:r>
            <w:r w:rsidRPr="003C4875">
              <w:rPr>
                <w:spacing w:val="-1"/>
              </w:rPr>
              <w:t>документації»</w:t>
            </w:r>
            <w:r w:rsidRPr="003C4875">
              <w:rPr>
                <w:spacing w:val="21"/>
              </w:rPr>
              <w:t xml:space="preserve"> </w:t>
            </w:r>
            <w:r w:rsidRPr="003C4875">
              <w:t>(ДКУД).</w:t>
            </w:r>
            <w:r w:rsidRPr="003C4875">
              <w:rPr>
                <w:spacing w:val="28"/>
              </w:rPr>
              <w:t xml:space="preserve"> </w:t>
            </w:r>
            <w:r w:rsidRPr="003C4875">
              <w:t>Код</w:t>
            </w:r>
            <w:r w:rsidRPr="003C4875">
              <w:rPr>
                <w:spacing w:val="24"/>
              </w:rPr>
              <w:t xml:space="preserve"> </w:t>
            </w:r>
            <w:r w:rsidRPr="003C4875">
              <w:rPr>
                <w:spacing w:val="-1"/>
              </w:rPr>
              <w:t>форми</w:t>
            </w:r>
            <w:r w:rsidRPr="003C4875">
              <w:rPr>
                <w:spacing w:val="27"/>
              </w:rPr>
              <w:t xml:space="preserve"> </w:t>
            </w:r>
            <w:r w:rsidRPr="003C4875">
              <w:rPr>
                <w:spacing w:val="-2"/>
              </w:rPr>
              <w:t>документа</w:t>
            </w:r>
            <w:r w:rsidRPr="003C4875">
              <w:rPr>
                <w:spacing w:val="25"/>
              </w:rPr>
              <w:t xml:space="preserve"> </w:t>
            </w:r>
            <w:r w:rsidRPr="003C4875">
              <w:t>є</w:t>
            </w:r>
            <w:r w:rsidRPr="003C4875">
              <w:rPr>
                <w:spacing w:val="24"/>
              </w:rPr>
              <w:t xml:space="preserve"> </w:t>
            </w:r>
            <w:r w:rsidRPr="003C4875">
              <w:rPr>
                <w:spacing w:val="-1"/>
              </w:rPr>
              <w:t>цифровим</w:t>
            </w:r>
            <w:r w:rsidRPr="003C4875">
              <w:rPr>
                <w:spacing w:val="23"/>
              </w:rPr>
              <w:t xml:space="preserve"> </w:t>
            </w:r>
            <w:r w:rsidRPr="003C4875">
              <w:rPr>
                <w:spacing w:val="-1"/>
              </w:rPr>
              <w:t>позначенням</w:t>
            </w:r>
            <w:r w:rsidRPr="003C4875">
              <w:rPr>
                <w:spacing w:val="62"/>
              </w:rPr>
              <w:t xml:space="preserve"> </w:t>
            </w:r>
            <w:r w:rsidRPr="003C4875">
              <w:rPr>
                <w:spacing w:val="-1"/>
              </w:rPr>
              <w:t>уніфікованої</w:t>
            </w:r>
            <w:r w:rsidRPr="003C4875">
              <w:rPr>
                <w:spacing w:val="38"/>
              </w:rPr>
              <w:t xml:space="preserve"> </w:t>
            </w:r>
            <w:r w:rsidRPr="003C4875">
              <w:t>форми</w:t>
            </w:r>
            <w:r w:rsidRPr="003C4875">
              <w:rPr>
                <w:spacing w:val="48"/>
              </w:rPr>
              <w:t xml:space="preserve"> </w:t>
            </w:r>
            <w:r w:rsidRPr="003C4875">
              <w:rPr>
                <w:spacing w:val="-2"/>
              </w:rPr>
              <w:t>документа,</w:t>
            </w:r>
            <w:r w:rsidRPr="003C4875">
              <w:rPr>
                <w:spacing w:val="49"/>
              </w:rPr>
              <w:t xml:space="preserve"> </w:t>
            </w:r>
            <w:r w:rsidRPr="003C4875">
              <w:rPr>
                <w:spacing w:val="-2"/>
              </w:rPr>
              <w:t>що</w:t>
            </w:r>
            <w:r w:rsidRPr="003C4875">
              <w:rPr>
                <w:spacing w:val="52"/>
              </w:rPr>
              <w:t xml:space="preserve"> </w:t>
            </w:r>
            <w:r w:rsidRPr="003C4875">
              <w:rPr>
                <w:spacing w:val="-2"/>
              </w:rPr>
              <w:t>визначає</w:t>
            </w:r>
            <w:r w:rsidRPr="003C4875">
              <w:rPr>
                <w:spacing w:val="45"/>
              </w:rPr>
              <w:t xml:space="preserve"> </w:t>
            </w:r>
            <w:r w:rsidRPr="003C4875">
              <w:rPr>
                <w:spacing w:val="-2"/>
              </w:rPr>
              <w:t>належність</w:t>
            </w:r>
            <w:r w:rsidRPr="003C4875">
              <w:rPr>
                <w:spacing w:val="49"/>
              </w:rPr>
              <w:t xml:space="preserve"> </w:t>
            </w:r>
            <w:r w:rsidRPr="003C4875">
              <w:rPr>
                <w:spacing w:val="-1"/>
              </w:rPr>
              <w:t>конкретного</w:t>
            </w:r>
            <w:r w:rsidRPr="003C4875">
              <w:rPr>
                <w:spacing w:val="47"/>
              </w:rPr>
              <w:t xml:space="preserve"> </w:t>
            </w:r>
            <w:r w:rsidRPr="003C4875">
              <w:t>виду</w:t>
            </w:r>
            <w:r w:rsidRPr="003C4875">
              <w:rPr>
                <w:spacing w:val="86"/>
              </w:rPr>
              <w:t xml:space="preserve"> </w:t>
            </w:r>
            <w:r w:rsidRPr="003C4875">
              <w:rPr>
                <w:spacing w:val="-1"/>
              </w:rPr>
              <w:t>документа</w:t>
            </w:r>
            <w:r w:rsidRPr="003C4875">
              <w:rPr>
                <w:spacing w:val="9"/>
              </w:rPr>
              <w:t xml:space="preserve"> </w:t>
            </w:r>
            <w:r w:rsidRPr="003C4875">
              <w:rPr>
                <w:spacing w:val="-2"/>
              </w:rPr>
              <w:t>до</w:t>
            </w:r>
            <w:r w:rsidRPr="003C4875">
              <w:rPr>
                <w:spacing w:val="13"/>
              </w:rPr>
              <w:t xml:space="preserve"> </w:t>
            </w:r>
            <w:r w:rsidRPr="003C4875">
              <w:rPr>
                <w:spacing w:val="-1"/>
              </w:rPr>
              <w:t>певного</w:t>
            </w:r>
            <w:r w:rsidRPr="003C4875">
              <w:rPr>
                <w:spacing w:val="13"/>
              </w:rPr>
              <w:t xml:space="preserve"> </w:t>
            </w:r>
            <w:r w:rsidRPr="003C4875">
              <w:t>класу</w:t>
            </w:r>
            <w:r w:rsidRPr="003C4875">
              <w:rPr>
                <w:spacing w:val="59"/>
              </w:rPr>
              <w:t xml:space="preserve"> </w:t>
            </w:r>
            <w:r w:rsidRPr="003C4875">
              <w:t>та</w:t>
            </w:r>
            <w:r w:rsidRPr="003C4875">
              <w:rPr>
                <w:spacing w:val="9"/>
              </w:rPr>
              <w:t xml:space="preserve"> </w:t>
            </w:r>
            <w:r w:rsidRPr="003C4875">
              <w:rPr>
                <w:spacing w:val="-1"/>
              </w:rPr>
              <w:t>підкласу</w:t>
            </w:r>
            <w:r w:rsidRPr="003C4875">
              <w:rPr>
                <w:spacing w:val="9"/>
              </w:rPr>
              <w:t xml:space="preserve"> </w:t>
            </w:r>
            <w:r w:rsidRPr="003C4875">
              <w:t xml:space="preserve">уніфікованої </w:t>
            </w:r>
            <w:r w:rsidRPr="003C4875">
              <w:rPr>
                <w:spacing w:val="-1"/>
              </w:rPr>
              <w:t>системи</w:t>
            </w:r>
            <w:r w:rsidRPr="003C4875">
              <w:rPr>
                <w:spacing w:val="15"/>
              </w:rPr>
              <w:t xml:space="preserve"> </w:t>
            </w:r>
            <w:r w:rsidRPr="003C4875">
              <w:rPr>
                <w:spacing w:val="-1"/>
              </w:rPr>
              <w:t>управлінської</w:t>
            </w:r>
            <w:r w:rsidRPr="003C4875">
              <w:rPr>
                <w:spacing w:val="48"/>
              </w:rPr>
              <w:t xml:space="preserve"> </w:t>
            </w:r>
            <w:r w:rsidRPr="003C4875">
              <w:rPr>
                <w:spacing w:val="-2"/>
              </w:rPr>
              <w:t>документації,</w:t>
            </w:r>
            <w:r w:rsidRPr="003C4875">
              <w:rPr>
                <w:spacing w:val="47"/>
              </w:rPr>
              <w:t xml:space="preserve"> </w:t>
            </w:r>
            <w:r w:rsidRPr="003C4875">
              <w:t>а</w:t>
            </w:r>
            <w:r w:rsidRPr="003C4875">
              <w:rPr>
                <w:spacing w:val="44"/>
              </w:rPr>
              <w:t xml:space="preserve"> </w:t>
            </w:r>
            <w:r w:rsidRPr="003C4875">
              <w:t>також</w:t>
            </w:r>
            <w:r w:rsidRPr="003C4875">
              <w:rPr>
                <w:spacing w:val="42"/>
              </w:rPr>
              <w:t xml:space="preserve"> </w:t>
            </w:r>
            <w:r w:rsidRPr="003C4875">
              <w:rPr>
                <w:spacing w:val="-2"/>
              </w:rPr>
              <w:t>однією</w:t>
            </w:r>
            <w:r w:rsidRPr="003C4875">
              <w:rPr>
                <w:spacing w:val="43"/>
              </w:rPr>
              <w:t xml:space="preserve"> </w:t>
            </w:r>
            <w:r w:rsidRPr="003C4875">
              <w:t>з</w:t>
            </w:r>
            <w:r w:rsidRPr="003C4875">
              <w:rPr>
                <w:spacing w:val="46"/>
              </w:rPr>
              <w:t xml:space="preserve"> </w:t>
            </w:r>
            <w:r w:rsidRPr="003C4875">
              <w:t>головних</w:t>
            </w:r>
            <w:r w:rsidRPr="003C4875">
              <w:rPr>
                <w:spacing w:val="40"/>
              </w:rPr>
              <w:t xml:space="preserve"> </w:t>
            </w:r>
            <w:r w:rsidRPr="003C4875">
              <w:rPr>
                <w:spacing w:val="-1"/>
              </w:rPr>
              <w:t>пошукових</w:t>
            </w:r>
            <w:r w:rsidRPr="003C4875">
              <w:rPr>
                <w:spacing w:val="40"/>
              </w:rPr>
              <w:t xml:space="preserve"> </w:t>
            </w:r>
            <w:r w:rsidRPr="003C4875">
              <w:rPr>
                <w:spacing w:val="-1"/>
              </w:rPr>
              <w:t>ознак</w:t>
            </w:r>
            <w:r w:rsidRPr="003C4875">
              <w:rPr>
                <w:spacing w:val="43"/>
              </w:rPr>
              <w:t xml:space="preserve"> </w:t>
            </w:r>
            <w:r w:rsidRPr="003C4875">
              <w:t>в</w:t>
            </w:r>
            <w:r w:rsidRPr="003C4875">
              <w:rPr>
                <w:spacing w:val="47"/>
              </w:rPr>
              <w:t xml:space="preserve"> </w:t>
            </w:r>
            <w:r w:rsidRPr="003C4875">
              <w:rPr>
                <w:spacing w:val="-1"/>
              </w:rPr>
              <w:t>автоматизованих</w:t>
            </w:r>
            <w:r w:rsidRPr="003C4875">
              <w:rPr>
                <w:spacing w:val="68"/>
              </w:rPr>
              <w:t xml:space="preserve"> </w:t>
            </w:r>
            <w:r w:rsidRPr="003C4875">
              <w:rPr>
                <w:spacing w:val="-1"/>
              </w:rPr>
              <w:t>системах</w:t>
            </w:r>
            <w:r w:rsidRPr="003C4875">
              <w:rPr>
                <w:spacing w:val="-3"/>
              </w:rPr>
              <w:t xml:space="preserve"> </w:t>
            </w:r>
            <w:r w:rsidRPr="003C4875">
              <w:rPr>
                <w:spacing w:val="-1"/>
              </w:rPr>
              <w:t>діловодства.</w:t>
            </w:r>
          </w:p>
          <w:p w:rsidR="002B461A" w:rsidRPr="003C4875" w:rsidRDefault="002B461A" w:rsidP="003C4875">
            <w:pPr>
              <w:pStyle w:val="TableParagraph"/>
              <w:kinsoku w:val="0"/>
              <w:overflowPunct w:val="0"/>
            </w:pPr>
            <w:r w:rsidRPr="003C4875">
              <w:t>У</w:t>
            </w:r>
            <w:r w:rsidRPr="003C4875">
              <w:rPr>
                <w:spacing w:val="38"/>
              </w:rPr>
              <w:t xml:space="preserve"> </w:t>
            </w:r>
            <w:r w:rsidRPr="003C4875">
              <w:rPr>
                <w:spacing w:val="-2"/>
              </w:rPr>
              <w:t>ДКУД</w:t>
            </w:r>
            <w:r w:rsidRPr="003C4875">
              <w:rPr>
                <w:spacing w:val="40"/>
              </w:rPr>
              <w:t xml:space="preserve"> </w:t>
            </w:r>
            <w:r w:rsidRPr="003C4875">
              <w:rPr>
                <w:spacing w:val="-1"/>
              </w:rPr>
              <w:t>наведено</w:t>
            </w:r>
            <w:r w:rsidRPr="003C4875">
              <w:rPr>
                <w:spacing w:val="45"/>
              </w:rPr>
              <w:t xml:space="preserve"> </w:t>
            </w:r>
            <w:r w:rsidRPr="003C4875">
              <w:t>назви</w:t>
            </w:r>
            <w:r w:rsidRPr="003C4875">
              <w:rPr>
                <w:spacing w:val="36"/>
              </w:rPr>
              <w:t xml:space="preserve"> </w:t>
            </w:r>
            <w:r w:rsidRPr="003C4875">
              <w:t>та</w:t>
            </w:r>
            <w:r w:rsidRPr="003C4875">
              <w:rPr>
                <w:spacing w:val="40"/>
              </w:rPr>
              <w:t xml:space="preserve"> </w:t>
            </w:r>
            <w:r w:rsidRPr="003C4875">
              <w:rPr>
                <w:spacing w:val="-1"/>
              </w:rPr>
              <w:t>кодові</w:t>
            </w:r>
            <w:r w:rsidRPr="003C4875">
              <w:rPr>
                <w:spacing w:val="31"/>
              </w:rPr>
              <w:t xml:space="preserve"> </w:t>
            </w:r>
            <w:r w:rsidRPr="003C4875">
              <w:rPr>
                <w:spacing w:val="-1"/>
              </w:rPr>
              <w:t>позначення</w:t>
            </w:r>
            <w:r w:rsidRPr="003C4875">
              <w:rPr>
                <w:spacing w:val="45"/>
              </w:rPr>
              <w:t xml:space="preserve"> </w:t>
            </w:r>
            <w:r w:rsidRPr="003C4875">
              <w:rPr>
                <w:spacing w:val="-1"/>
              </w:rPr>
              <w:t>уніфікованих</w:t>
            </w:r>
            <w:r w:rsidRPr="003C4875">
              <w:rPr>
                <w:spacing w:val="35"/>
              </w:rPr>
              <w:t xml:space="preserve"> </w:t>
            </w:r>
            <w:r w:rsidRPr="003C4875">
              <w:t>форм</w:t>
            </w:r>
            <w:r w:rsidRPr="003C4875">
              <w:rPr>
                <w:spacing w:val="42"/>
              </w:rPr>
              <w:t xml:space="preserve"> </w:t>
            </w:r>
            <w:r w:rsidRPr="003C4875">
              <w:rPr>
                <w:spacing w:val="-2"/>
              </w:rPr>
              <w:t>документів,</w:t>
            </w:r>
            <w:r w:rsidRPr="003C4875">
              <w:rPr>
                <w:spacing w:val="41"/>
              </w:rPr>
              <w:t xml:space="preserve"> </w:t>
            </w:r>
            <w:r w:rsidRPr="003C4875">
              <w:rPr>
                <w:spacing w:val="-2"/>
              </w:rPr>
              <w:t>що</w:t>
            </w:r>
            <w:r w:rsidRPr="003C4875">
              <w:rPr>
                <w:spacing w:val="6"/>
              </w:rPr>
              <w:t xml:space="preserve"> </w:t>
            </w:r>
            <w:r w:rsidRPr="003C4875">
              <w:rPr>
                <w:spacing w:val="-1"/>
              </w:rPr>
              <w:t>належать</w:t>
            </w:r>
            <w:r w:rsidRPr="003C4875">
              <w:rPr>
                <w:spacing w:val="2"/>
              </w:rPr>
              <w:t xml:space="preserve"> </w:t>
            </w:r>
            <w:r w:rsidRPr="003C4875">
              <w:rPr>
                <w:spacing w:val="-4"/>
              </w:rPr>
              <w:t>до</w:t>
            </w:r>
            <w:r w:rsidRPr="003C4875">
              <w:rPr>
                <w:spacing w:val="6"/>
              </w:rPr>
              <w:t xml:space="preserve"> </w:t>
            </w:r>
            <w:r w:rsidRPr="003C4875">
              <w:rPr>
                <w:spacing w:val="-1"/>
              </w:rPr>
              <w:t>уніфікованих</w:t>
            </w:r>
            <w:r w:rsidRPr="003C4875">
              <w:rPr>
                <w:spacing w:val="-3"/>
              </w:rPr>
              <w:t xml:space="preserve"> </w:t>
            </w:r>
            <w:r w:rsidRPr="003C4875">
              <w:rPr>
                <w:spacing w:val="-1"/>
              </w:rPr>
              <w:t>систем</w:t>
            </w:r>
            <w:r w:rsidRPr="003C4875">
              <w:rPr>
                <w:spacing w:val="3"/>
              </w:rPr>
              <w:t xml:space="preserve"> </w:t>
            </w:r>
            <w:r w:rsidRPr="003C4875">
              <w:rPr>
                <w:spacing w:val="-1"/>
              </w:rPr>
              <w:t>документації</w:t>
            </w:r>
            <w:r w:rsidRPr="003C4875">
              <w:rPr>
                <w:spacing w:val="-7"/>
              </w:rPr>
              <w:t xml:space="preserve"> </w:t>
            </w:r>
            <w:r w:rsidRPr="003C4875">
              <w:t>(УСД)</w:t>
            </w:r>
          </w:p>
        </w:tc>
      </w:tr>
      <w:tr w:rsidR="003C4875" w:rsidRPr="003C4875" w:rsidTr="006968F1">
        <w:trPr>
          <w:trHeight w:hRule="exact" w:val="8383"/>
          <w:jc w:val="center"/>
        </w:trPr>
        <w:tc>
          <w:tcPr>
            <w:tcW w:w="1283" w:type="dxa"/>
            <w:tcBorders>
              <w:top w:val="single" w:sz="4" w:space="0" w:color="000000"/>
              <w:left w:val="single" w:sz="4" w:space="0" w:color="000000"/>
              <w:bottom w:val="single" w:sz="4" w:space="0" w:color="000000"/>
              <w:right w:val="single" w:sz="4" w:space="0" w:color="000000"/>
            </w:tcBorders>
          </w:tcPr>
          <w:p w:rsidR="002B461A" w:rsidRPr="003C4875" w:rsidRDefault="002B461A" w:rsidP="003C4875">
            <w:pPr>
              <w:pStyle w:val="TableParagraph"/>
              <w:kinsoku w:val="0"/>
              <w:overflowPunct w:val="0"/>
            </w:pPr>
            <w:r w:rsidRPr="003C4875">
              <w:lastRenderedPageBreak/>
              <w:t>06</w:t>
            </w:r>
          </w:p>
        </w:tc>
        <w:tc>
          <w:tcPr>
            <w:tcW w:w="8812" w:type="dxa"/>
            <w:gridSpan w:val="3"/>
            <w:tcBorders>
              <w:top w:val="single" w:sz="4" w:space="0" w:color="000000"/>
              <w:left w:val="single" w:sz="4" w:space="0" w:color="000000"/>
              <w:bottom w:val="single" w:sz="4" w:space="0" w:color="000000"/>
              <w:right w:val="single" w:sz="4" w:space="0" w:color="000000"/>
            </w:tcBorders>
          </w:tcPr>
          <w:p w:rsidR="002B461A" w:rsidRPr="003C4875" w:rsidRDefault="002B461A" w:rsidP="003C4875">
            <w:pPr>
              <w:pStyle w:val="TableParagraph"/>
              <w:kinsoku w:val="0"/>
              <w:overflowPunct w:val="0"/>
            </w:pPr>
            <w:r w:rsidRPr="003C4875">
              <w:rPr>
                <w:bCs/>
              </w:rPr>
              <w:t>Назву</w:t>
            </w:r>
            <w:r w:rsidRPr="003C4875">
              <w:rPr>
                <w:bCs/>
                <w:spacing w:val="2"/>
              </w:rPr>
              <w:t xml:space="preserve"> </w:t>
            </w:r>
            <w:r w:rsidRPr="003C4875">
              <w:rPr>
                <w:bCs/>
                <w:spacing w:val="-1"/>
              </w:rPr>
              <w:t>організації</w:t>
            </w:r>
            <w:r w:rsidRPr="003C4875">
              <w:rPr>
                <w:bCs/>
                <w:spacing w:val="2"/>
              </w:rPr>
              <w:t xml:space="preserve"> </w:t>
            </w:r>
            <w:r w:rsidRPr="003C4875">
              <w:rPr>
                <w:bCs/>
                <w:spacing w:val="-1"/>
              </w:rPr>
              <w:t>вищого</w:t>
            </w:r>
            <w:r w:rsidRPr="003C4875">
              <w:rPr>
                <w:bCs/>
                <w:spacing w:val="2"/>
              </w:rPr>
              <w:t xml:space="preserve"> </w:t>
            </w:r>
            <w:r w:rsidRPr="003C4875">
              <w:rPr>
                <w:bCs/>
              </w:rPr>
              <w:t>рівня</w:t>
            </w:r>
          </w:p>
          <w:p w:rsidR="002B461A" w:rsidRPr="003C4875" w:rsidRDefault="002B461A" w:rsidP="003C4875">
            <w:pPr>
              <w:pStyle w:val="TableParagraph"/>
              <w:kinsoku w:val="0"/>
              <w:overflowPunct w:val="0"/>
              <w:rPr>
                <w:spacing w:val="-1"/>
              </w:rPr>
            </w:pPr>
            <w:r w:rsidRPr="003C4875">
              <w:rPr>
                <w:spacing w:val="-1"/>
              </w:rPr>
              <w:t>Зазначають</w:t>
            </w:r>
            <w:r w:rsidRPr="003C4875">
              <w:rPr>
                <w:spacing w:val="13"/>
              </w:rPr>
              <w:t xml:space="preserve"> </w:t>
            </w:r>
            <w:r w:rsidRPr="003C4875">
              <w:rPr>
                <w:spacing w:val="-1"/>
              </w:rPr>
              <w:t>скорочено,</w:t>
            </w:r>
            <w:r w:rsidRPr="003C4875">
              <w:rPr>
                <w:spacing w:val="13"/>
              </w:rPr>
              <w:t xml:space="preserve"> </w:t>
            </w:r>
            <w:r w:rsidRPr="003C4875">
              <w:t>а</w:t>
            </w:r>
            <w:r w:rsidRPr="003C4875">
              <w:rPr>
                <w:spacing w:val="10"/>
              </w:rPr>
              <w:t xml:space="preserve"> </w:t>
            </w:r>
            <w:r w:rsidRPr="003C4875">
              <w:t>у</w:t>
            </w:r>
            <w:r w:rsidRPr="003C4875">
              <w:rPr>
                <w:spacing w:val="2"/>
              </w:rPr>
              <w:t xml:space="preserve"> </w:t>
            </w:r>
            <w:r w:rsidRPr="003C4875">
              <w:rPr>
                <w:spacing w:val="1"/>
              </w:rPr>
              <w:t>разі</w:t>
            </w:r>
            <w:r w:rsidRPr="003C4875">
              <w:rPr>
                <w:spacing w:val="2"/>
              </w:rPr>
              <w:t xml:space="preserve"> </w:t>
            </w:r>
            <w:r w:rsidRPr="003C4875">
              <w:t>відсутності</w:t>
            </w:r>
            <w:r w:rsidRPr="003C4875">
              <w:rPr>
                <w:spacing w:val="2"/>
              </w:rPr>
              <w:t xml:space="preserve"> </w:t>
            </w:r>
            <w:r w:rsidRPr="003C4875">
              <w:rPr>
                <w:spacing w:val="-1"/>
              </w:rPr>
              <w:t>офіційно</w:t>
            </w:r>
            <w:r w:rsidRPr="003C4875">
              <w:rPr>
                <w:spacing w:val="16"/>
              </w:rPr>
              <w:t xml:space="preserve"> </w:t>
            </w:r>
            <w:r w:rsidRPr="003C4875">
              <w:rPr>
                <w:spacing w:val="-1"/>
              </w:rPr>
              <w:t>зареєстрованого</w:t>
            </w:r>
            <w:r w:rsidRPr="003C4875">
              <w:rPr>
                <w:spacing w:val="11"/>
              </w:rPr>
              <w:t xml:space="preserve"> </w:t>
            </w:r>
            <w:r w:rsidRPr="003C4875">
              <w:rPr>
                <w:spacing w:val="-1"/>
              </w:rPr>
              <w:t>скорочення</w:t>
            </w:r>
          </w:p>
          <w:p w:rsidR="002B461A" w:rsidRPr="003C4875" w:rsidRDefault="002B461A" w:rsidP="003C4875">
            <w:pPr>
              <w:pStyle w:val="TableParagraph"/>
              <w:kinsoku w:val="0"/>
              <w:overflowPunct w:val="0"/>
              <w:rPr>
                <w:spacing w:val="-2"/>
              </w:rPr>
            </w:pPr>
            <w:r w:rsidRPr="003C4875">
              <w:t>–</w:t>
            </w:r>
            <w:r w:rsidRPr="003C4875">
              <w:rPr>
                <w:spacing w:val="2"/>
              </w:rPr>
              <w:t xml:space="preserve"> </w:t>
            </w:r>
            <w:r w:rsidRPr="003C4875">
              <w:rPr>
                <w:spacing w:val="-2"/>
              </w:rPr>
              <w:t>повністю.</w:t>
            </w:r>
            <w:r w:rsidRPr="003C4875">
              <w:rPr>
                <w:spacing w:val="4"/>
              </w:rPr>
              <w:t xml:space="preserve"> </w:t>
            </w:r>
            <w:r w:rsidRPr="003C4875">
              <w:rPr>
                <w:spacing w:val="-1"/>
              </w:rPr>
              <w:t>Реквізит</w:t>
            </w:r>
            <w:r w:rsidRPr="003C4875">
              <w:rPr>
                <w:spacing w:val="2"/>
              </w:rPr>
              <w:t xml:space="preserve"> </w:t>
            </w:r>
            <w:r w:rsidRPr="003C4875">
              <w:rPr>
                <w:spacing w:val="-2"/>
              </w:rPr>
              <w:t>розміщують</w:t>
            </w:r>
            <w:r w:rsidRPr="003C4875">
              <w:rPr>
                <w:spacing w:val="3"/>
              </w:rPr>
              <w:t xml:space="preserve"> </w:t>
            </w:r>
            <w:r w:rsidRPr="003C4875">
              <w:rPr>
                <w:spacing w:val="-1"/>
              </w:rPr>
              <w:t>над</w:t>
            </w:r>
            <w:r w:rsidRPr="003C4875">
              <w:t xml:space="preserve"> назвою</w:t>
            </w:r>
            <w:r w:rsidRPr="003C4875">
              <w:rPr>
                <w:spacing w:val="-5"/>
              </w:rPr>
              <w:t xml:space="preserve"> </w:t>
            </w:r>
            <w:r w:rsidRPr="003C4875">
              <w:rPr>
                <w:spacing w:val="-1"/>
              </w:rPr>
              <w:t>організації</w:t>
            </w:r>
            <w:r w:rsidRPr="003C4875">
              <w:rPr>
                <w:spacing w:val="1"/>
              </w:rPr>
              <w:t xml:space="preserve"> </w:t>
            </w:r>
            <w:r w:rsidRPr="003C4875">
              <w:t>–</w:t>
            </w:r>
            <w:r w:rsidRPr="003C4875">
              <w:rPr>
                <w:spacing w:val="2"/>
              </w:rPr>
              <w:t xml:space="preserve"> </w:t>
            </w:r>
            <w:r w:rsidRPr="003C4875">
              <w:t>автора</w:t>
            </w:r>
            <w:r w:rsidRPr="003C4875">
              <w:rPr>
                <w:spacing w:val="1"/>
              </w:rPr>
              <w:t xml:space="preserve"> </w:t>
            </w:r>
            <w:r w:rsidRPr="003C4875">
              <w:rPr>
                <w:spacing w:val="-2"/>
              </w:rPr>
              <w:t>документа:</w:t>
            </w:r>
          </w:p>
          <w:p w:rsidR="002B461A" w:rsidRPr="003C4875" w:rsidRDefault="002B461A" w:rsidP="003C4875">
            <w:pPr>
              <w:pStyle w:val="TableParagraph"/>
              <w:kinsoku w:val="0"/>
              <w:overflowPunct w:val="0"/>
            </w:pPr>
          </w:p>
          <w:p w:rsidR="002B461A" w:rsidRPr="003C4875" w:rsidRDefault="002B461A" w:rsidP="003C4875">
            <w:pPr>
              <w:pStyle w:val="TableParagraph"/>
              <w:kinsoku w:val="0"/>
              <w:overflowPunct w:val="0"/>
              <w:rPr>
                <w:spacing w:val="-1"/>
              </w:rPr>
            </w:pPr>
            <w:r w:rsidRPr="003C4875">
              <w:rPr>
                <w:spacing w:val="-1"/>
              </w:rPr>
              <w:t>ДЕРЖКОМАРХІВ</w:t>
            </w:r>
            <w:r w:rsidRPr="003C4875">
              <w:t xml:space="preserve"> </w:t>
            </w:r>
            <w:r w:rsidRPr="003C4875">
              <w:rPr>
                <w:spacing w:val="-1"/>
              </w:rPr>
              <w:t>УКРАЇНИ</w:t>
            </w:r>
          </w:p>
          <w:p w:rsidR="002B461A" w:rsidRPr="003C4875" w:rsidRDefault="002B461A" w:rsidP="003C4875">
            <w:pPr>
              <w:pStyle w:val="TableParagraph"/>
              <w:kinsoku w:val="0"/>
              <w:overflowPunct w:val="0"/>
            </w:pPr>
            <w:r w:rsidRPr="003C4875">
              <w:rPr>
                <w:bCs/>
                <w:spacing w:val="-1"/>
              </w:rPr>
              <w:t>ЦЕНТРАЛЬНИЙ</w:t>
            </w:r>
            <w:r w:rsidRPr="003C4875">
              <w:rPr>
                <w:bCs/>
                <w:spacing w:val="2"/>
              </w:rPr>
              <w:t xml:space="preserve"> </w:t>
            </w:r>
            <w:r w:rsidRPr="003C4875">
              <w:rPr>
                <w:bCs/>
                <w:spacing w:val="-1"/>
              </w:rPr>
              <w:t>ДЕРЖАВНИЙ</w:t>
            </w:r>
            <w:r w:rsidRPr="003C4875">
              <w:rPr>
                <w:bCs/>
                <w:spacing w:val="2"/>
              </w:rPr>
              <w:t xml:space="preserve"> </w:t>
            </w:r>
            <w:r w:rsidRPr="003C4875">
              <w:rPr>
                <w:bCs/>
                <w:spacing w:val="-2"/>
              </w:rPr>
              <w:t>АРХІВ</w:t>
            </w:r>
            <w:r w:rsidRPr="003C4875">
              <w:rPr>
                <w:bCs/>
                <w:spacing w:val="33"/>
              </w:rPr>
              <w:t xml:space="preserve"> </w:t>
            </w:r>
            <w:r w:rsidRPr="003C4875">
              <w:rPr>
                <w:bCs/>
              </w:rPr>
              <w:t>ВИЩИХ</w:t>
            </w:r>
            <w:r w:rsidRPr="003C4875">
              <w:rPr>
                <w:bCs/>
                <w:spacing w:val="2"/>
              </w:rPr>
              <w:t xml:space="preserve"> </w:t>
            </w:r>
            <w:r w:rsidRPr="003C4875">
              <w:rPr>
                <w:bCs/>
                <w:spacing w:val="-1"/>
              </w:rPr>
              <w:t>ОРГАНІВ</w:t>
            </w:r>
            <w:r w:rsidRPr="003C4875">
              <w:rPr>
                <w:bCs/>
                <w:spacing w:val="-5"/>
              </w:rPr>
              <w:t xml:space="preserve"> </w:t>
            </w:r>
            <w:r w:rsidRPr="003C4875">
              <w:rPr>
                <w:bCs/>
                <w:spacing w:val="-1"/>
              </w:rPr>
              <w:t>ВЛАДИ</w:t>
            </w:r>
            <w:r w:rsidRPr="003C4875">
              <w:rPr>
                <w:bCs/>
                <w:spacing w:val="2"/>
              </w:rPr>
              <w:t xml:space="preserve"> </w:t>
            </w:r>
            <w:r w:rsidRPr="003C4875">
              <w:rPr>
                <w:bCs/>
                <w:spacing w:val="-1"/>
              </w:rPr>
              <w:t>ТА</w:t>
            </w:r>
            <w:r w:rsidRPr="003C4875">
              <w:rPr>
                <w:bCs/>
                <w:spacing w:val="1"/>
              </w:rPr>
              <w:t xml:space="preserve"> </w:t>
            </w:r>
            <w:r w:rsidRPr="003C4875">
              <w:rPr>
                <w:bCs/>
                <w:spacing w:val="-1"/>
              </w:rPr>
              <w:t>УПРАВЛІННЯ</w:t>
            </w:r>
            <w:r w:rsidRPr="003C4875">
              <w:rPr>
                <w:bCs/>
                <w:spacing w:val="21"/>
              </w:rPr>
              <w:t xml:space="preserve"> </w:t>
            </w:r>
            <w:r w:rsidRPr="003C4875">
              <w:rPr>
                <w:bCs/>
                <w:spacing w:val="-1"/>
              </w:rPr>
              <w:t>УКРАЇНИ</w:t>
            </w:r>
          </w:p>
          <w:p w:rsidR="002B461A" w:rsidRPr="003C4875" w:rsidRDefault="002B461A" w:rsidP="003C4875">
            <w:pPr>
              <w:pStyle w:val="TableParagraph"/>
              <w:kinsoku w:val="0"/>
              <w:overflowPunct w:val="0"/>
            </w:pPr>
            <w:r w:rsidRPr="003C4875">
              <w:rPr>
                <w:bCs/>
              </w:rPr>
              <w:t>(ЦДАВО</w:t>
            </w:r>
            <w:r w:rsidRPr="003C4875">
              <w:rPr>
                <w:bCs/>
                <w:spacing w:val="-2"/>
              </w:rPr>
              <w:t xml:space="preserve"> </w:t>
            </w:r>
            <w:r w:rsidRPr="003C4875">
              <w:rPr>
                <w:bCs/>
                <w:spacing w:val="-1"/>
              </w:rPr>
              <w:t>України)</w:t>
            </w:r>
          </w:p>
          <w:p w:rsidR="002B461A" w:rsidRPr="003C4875" w:rsidRDefault="002B461A" w:rsidP="003C4875">
            <w:pPr>
              <w:pStyle w:val="TableParagraph"/>
              <w:kinsoku w:val="0"/>
              <w:overflowPunct w:val="0"/>
              <w:rPr>
                <w:spacing w:val="-2"/>
              </w:rPr>
            </w:pPr>
            <w:r w:rsidRPr="003C4875">
              <w:rPr>
                <w:spacing w:val="-2"/>
              </w:rPr>
              <w:t>або</w:t>
            </w:r>
          </w:p>
          <w:p w:rsidR="002B461A" w:rsidRPr="003C4875" w:rsidRDefault="002B461A" w:rsidP="003C4875">
            <w:pPr>
              <w:pStyle w:val="TableParagraph"/>
              <w:kinsoku w:val="0"/>
              <w:overflowPunct w:val="0"/>
            </w:pPr>
          </w:p>
          <w:p w:rsidR="002B461A" w:rsidRPr="003C4875" w:rsidRDefault="002B461A" w:rsidP="003C4875">
            <w:pPr>
              <w:pStyle w:val="TableParagraph"/>
              <w:kinsoku w:val="0"/>
              <w:overflowPunct w:val="0"/>
            </w:pPr>
            <w:r w:rsidRPr="003C4875">
              <w:rPr>
                <w:spacing w:val="-1"/>
              </w:rPr>
              <w:t>МІНІСТЕРСТВО</w:t>
            </w:r>
            <w:r w:rsidRPr="003C4875">
              <w:rPr>
                <w:spacing w:val="1"/>
              </w:rPr>
              <w:t xml:space="preserve"> </w:t>
            </w:r>
            <w:r w:rsidRPr="003C4875">
              <w:rPr>
                <w:spacing w:val="-1"/>
              </w:rPr>
              <w:t>ОСВІТИ</w:t>
            </w:r>
            <w:r w:rsidRPr="003C4875">
              <w:rPr>
                <w:spacing w:val="-4"/>
              </w:rPr>
              <w:t xml:space="preserve"> </w:t>
            </w:r>
            <w:r w:rsidRPr="003C4875">
              <w:t>І</w:t>
            </w:r>
            <w:r w:rsidRPr="003C4875">
              <w:rPr>
                <w:spacing w:val="3"/>
              </w:rPr>
              <w:t xml:space="preserve"> </w:t>
            </w:r>
            <w:r w:rsidRPr="003C4875">
              <w:rPr>
                <w:spacing w:val="-2"/>
              </w:rPr>
              <w:t>НАУКИ</w:t>
            </w:r>
            <w:r w:rsidRPr="003C4875">
              <w:rPr>
                <w:spacing w:val="6"/>
              </w:rPr>
              <w:t xml:space="preserve"> </w:t>
            </w:r>
            <w:r w:rsidRPr="003C4875">
              <w:rPr>
                <w:spacing w:val="-1"/>
              </w:rPr>
              <w:t>УКРАЇНИ</w:t>
            </w:r>
            <w:r w:rsidRPr="003C4875">
              <w:rPr>
                <w:spacing w:val="27"/>
              </w:rPr>
              <w:t xml:space="preserve"> </w:t>
            </w:r>
            <w:r w:rsidRPr="003C4875">
              <w:rPr>
                <w:bCs/>
                <w:spacing w:val="-1"/>
              </w:rPr>
              <w:t>ХАРКІВСЬКИЙ</w:t>
            </w:r>
            <w:r w:rsidRPr="003C4875">
              <w:rPr>
                <w:bCs/>
                <w:spacing w:val="2"/>
              </w:rPr>
              <w:t xml:space="preserve"> </w:t>
            </w:r>
            <w:r w:rsidRPr="003C4875">
              <w:rPr>
                <w:bCs/>
                <w:spacing w:val="-1"/>
              </w:rPr>
              <w:t>ДЕРЖАВНИЙ</w:t>
            </w:r>
            <w:r w:rsidRPr="003C4875">
              <w:rPr>
                <w:bCs/>
                <w:spacing w:val="-2"/>
              </w:rPr>
              <w:t xml:space="preserve"> </w:t>
            </w:r>
            <w:r w:rsidRPr="003C4875">
              <w:rPr>
                <w:bCs/>
                <w:spacing w:val="-1"/>
              </w:rPr>
              <w:t>УНІВЕРСИТЕТ</w:t>
            </w:r>
            <w:r w:rsidRPr="003C4875">
              <w:rPr>
                <w:bCs/>
                <w:spacing w:val="29"/>
              </w:rPr>
              <w:t xml:space="preserve"> </w:t>
            </w:r>
            <w:r w:rsidRPr="003C4875">
              <w:rPr>
                <w:bCs/>
              </w:rPr>
              <w:t>ХАРЧУВАННЯ</w:t>
            </w:r>
            <w:r w:rsidRPr="003C4875">
              <w:rPr>
                <w:bCs/>
                <w:spacing w:val="2"/>
              </w:rPr>
              <w:t xml:space="preserve"> </w:t>
            </w:r>
            <w:r w:rsidRPr="003C4875">
              <w:rPr>
                <w:bCs/>
                <w:spacing w:val="-1"/>
              </w:rPr>
              <w:t>ТА</w:t>
            </w:r>
            <w:r w:rsidRPr="003C4875">
              <w:rPr>
                <w:bCs/>
                <w:spacing w:val="1"/>
              </w:rPr>
              <w:t xml:space="preserve"> </w:t>
            </w:r>
            <w:r w:rsidRPr="003C4875">
              <w:rPr>
                <w:bCs/>
                <w:spacing w:val="-1"/>
              </w:rPr>
              <w:t>ТОРГІВЛІ</w:t>
            </w:r>
          </w:p>
          <w:p w:rsidR="002B461A" w:rsidRPr="003C4875" w:rsidRDefault="002B461A" w:rsidP="003C4875">
            <w:pPr>
              <w:pStyle w:val="TableParagraph"/>
              <w:kinsoku w:val="0"/>
              <w:overflowPunct w:val="0"/>
              <w:rPr>
                <w:sz w:val="23"/>
                <w:szCs w:val="23"/>
              </w:rPr>
            </w:pPr>
          </w:p>
          <w:p w:rsidR="002B461A" w:rsidRPr="003C4875" w:rsidRDefault="002B461A" w:rsidP="003C4875">
            <w:pPr>
              <w:pStyle w:val="TableParagraph"/>
              <w:kinsoku w:val="0"/>
              <w:overflowPunct w:val="0"/>
              <w:rPr>
                <w:spacing w:val="-2"/>
              </w:rPr>
            </w:pPr>
            <w:r w:rsidRPr="003C4875">
              <w:t>На</w:t>
            </w:r>
            <w:r w:rsidRPr="003C4875">
              <w:rPr>
                <w:spacing w:val="10"/>
              </w:rPr>
              <w:t xml:space="preserve"> </w:t>
            </w:r>
            <w:r w:rsidRPr="003C4875">
              <w:rPr>
                <w:spacing w:val="-1"/>
              </w:rPr>
              <w:t>бланку</w:t>
            </w:r>
            <w:r w:rsidRPr="003C4875">
              <w:rPr>
                <w:spacing w:val="2"/>
              </w:rPr>
              <w:t xml:space="preserve"> </w:t>
            </w:r>
            <w:r w:rsidRPr="003C4875">
              <w:rPr>
                <w:spacing w:val="-1"/>
              </w:rPr>
              <w:t>організації,</w:t>
            </w:r>
            <w:r w:rsidRPr="003C4875">
              <w:rPr>
                <w:spacing w:val="13"/>
              </w:rPr>
              <w:t xml:space="preserve"> </w:t>
            </w:r>
            <w:r w:rsidRPr="003C4875">
              <w:rPr>
                <w:spacing w:val="1"/>
              </w:rPr>
              <w:t>яка</w:t>
            </w:r>
            <w:r w:rsidRPr="003C4875">
              <w:rPr>
                <w:spacing w:val="10"/>
              </w:rPr>
              <w:t xml:space="preserve"> </w:t>
            </w:r>
            <w:r w:rsidRPr="003C4875">
              <w:t>має</w:t>
            </w:r>
            <w:r w:rsidRPr="003C4875">
              <w:rPr>
                <w:spacing w:val="9"/>
              </w:rPr>
              <w:t xml:space="preserve"> </w:t>
            </w:r>
            <w:r w:rsidRPr="003C4875">
              <w:rPr>
                <w:spacing w:val="-1"/>
              </w:rPr>
              <w:t>подвійне</w:t>
            </w:r>
            <w:r w:rsidRPr="003C4875">
              <w:rPr>
                <w:spacing w:val="10"/>
              </w:rPr>
              <w:t xml:space="preserve"> </w:t>
            </w:r>
            <w:r w:rsidRPr="003C4875">
              <w:rPr>
                <w:spacing w:val="-2"/>
              </w:rPr>
              <w:t>або</w:t>
            </w:r>
            <w:r w:rsidRPr="003C4875">
              <w:rPr>
                <w:spacing w:val="16"/>
              </w:rPr>
              <w:t xml:space="preserve"> </w:t>
            </w:r>
            <w:r w:rsidRPr="003C4875">
              <w:rPr>
                <w:spacing w:val="-2"/>
              </w:rPr>
              <w:t>потрійне</w:t>
            </w:r>
            <w:r w:rsidRPr="003C4875">
              <w:rPr>
                <w:spacing w:val="10"/>
              </w:rPr>
              <w:t xml:space="preserve"> </w:t>
            </w:r>
            <w:r w:rsidRPr="003C4875">
              <w:rPr>
                <w:spacing w:val="-1"/>
              </w:rPr>
              <w:t>підпорядкування,</w:t>
            </w:r>
            <w:r w:rsidRPr="003C4875">
              <w:rPr>
                <w:spacing w:val="13"/>
              </w:rPr>
              <w:t xml:space="preserve"> </w:t>
            </w:r>
            <w:r w:rsidRPr="003C4875">
              <w:rPr>
                <w:spacing w:val="-2"/>
              </w:rPr>
              <w:t>вказують</w:t>
            </w:r>
            <w:r w:rsidRPr="003C4875">
              <w:rPr>
                <w:spacing w:val="49"/>
              </w:rPr>
              <w:t xml:space="preserve"> </w:t>
            </w:r>
            <w:r w:rsidRPr="003C4875">
              <w:rPr>
                <w:spacing w:val="1"/>
              </w:rPr>
              <w:t>всі</w:t>
            </w:r>
            <w:r w:rsidRPr="003C4875">
              <w:rPr>
                <w:spacing w:val="-7"/>
              </w:rPr>
              <w:t xml:space="preserve"> </w:t>
            </w:r>
            <w:r w:rsidRPr="003C4875">
              <w:rPr>
                <w:spacing w:val="-1"/>
              </w:rPr>
              <w:t>організації</w:t>
            </w:r>
            <w:r w:rsidRPr="003C4875">
              <w:rPr>
                <w:spacing w:val="-7"/>
              </w:rPr>
              <w:t xml:space="preserve"> </w:t>
            </w:r>
            <w:r w:rsidRPr="003C4875">
              <w:t>вищого</w:t>
            </w:r>
            <w:r w:rsidRPr="003C4875">
              <w:rPr>
                <w:spacing w:val="2"/>
              </w:rPr>
              <w:t xml:space="preserve"> </w:t>
            </w:r>
            <w:r w:rsidRPr="003C4875">
              <w:rPr>
                <w:spacing w:val="-2"/>
              </w:rPr>
              <w:t>рівня:</w:t>
            </w:r>
          </w:p>
          <w:p w:rsidR="002B461A" w:rsidRPr="003C4875" w:rsidRDefault="002B461A" w:rsidP="003C4875">
            <w:pPr>
              <w:pStyle w:val="TableParagraph"/>
              <w:kinsoku w:val="0"/>
              <w:overflowPunct w:val="0"/>
              <w:rPr>
                <w:sz w:val="23"/>
                <w:szCs w:val="23"/>
              </w:rPr>
            </w:pPr>
          </w:p>
          <w:p w:rsidR="002B461A" w:rsidRPr="003C4875" w:rsidRDefault="002B461A" w:rsidP="003C4875">
            <w:pPr>
              <w:pStyle w:val="TableParagraph"/>
              <w:kinsoku w:val="0"/>
              <w:overflowPunct w:val="0"/>
            </w:pPr>
            <w:r w:rsidRPr="003C4875">
              <w:rPr>
                <w:spacing w:val="-1"/>
              </w:rPr>
              <w:t>МІНІСТЕРСТВО</w:t>
            </w:r>
            <w:r w:rsidRPr="003C4875">
              <w:rPr>
                <w:spacing w:val="-3"/>
              </w:rPr>
              <w:t xml:space="preserve"> </w:t>
            </w:r>
            <w:r w:rsidRPr="003C4875">
              <w:rPr>
                <w:spacing w:val="-1"/>
              </w:rPr>
              <w:t>ТРАНСПОРТУ</w:t>
            </w:r>
            <w:r w:rsidRPr="003C4875">
              <w:t xml:space="preserve"> </w:t>
            </w:r>
            <w:r w:rsidRPr="003C4875">
              <w:rPr>
                <w:spacing w:val="-1"/>
              </w:rPr>
              <w:t>УКРАЇНИ</w:t>
            </w:r>
            <w:r w:rsidRPr="003C4875">
              <w:rPr>
                <w:spacing w:val="25"/>
              </w:rPr>
              <w:t xml:space="preserve"> </w:t>
            </w:r>
            <w:r w:rsidRPr="003C4875">
              <w:rPr>
                <w:spacing w:val="-1"/>
              </w:rPr>
              <w:t>ДЕРЖАВНА</w:t>
            </w:r>
            <w:r w:rsidRPr="003C4875">
              <w:rPr>
                <w:spacing w:val="-4"/>
              </w:rPr>
              <w:t xml:space="preserve"> </w:t>
            </w:r>
            <w:r w:rsidRPr="003C4875">
              <w:rPr>
                <w:spacing w:val="-1"/>
              </w:rPr>
              <w:t>АДМІНІСТРАЦІЯ</w:t>
            </w:r>
            <w:r w:rsidRPr="003C4875">
              <w:rPr>
                <w:spacing w:val="28"/>
              </w:rPr>
              <w:t xml:space="preserve"> </w:t>
            </w:r>
            <w:r w:rsidRPr="003C4875">
              <w:rPr>
                <w:spacing w:val="-1"/>
              </w:rPr>
              <w:t>ЗАЛІЗНИЧНОГО</w:t>
            </w:r>
            <w:r w:rsidRPr="003C4875">
              <w:rPr>
                <w:spacing w:val="2"/>
              </w:rPr>
              <w:t xml:space="preserve"> </w:t>
            </w:r>
            <w:r w:rsidRPr="003C4875">
              <w:rPr>
                <w:spacing w:val="-1"/>
              </w:rPr>
              <w:t>ТРАНСПОРТУ</w:t>
            </w:r>
            <w:r w:rsidRPr="003C4875">
              <w:t xml:space="preserve"> </w:t>
            </w:r>
            <w:r w:rsidRPr="003C4875">
              <w:rPr>
                <w:spacing w:val="-1"/>
              </w:rPr>
              <w:t>УКРАЇНИ</w:t>
            </w:r>
            <w:r w:rsidRPr="003C4875">
              <w:rPr>
                <w:spacing w:val="23"/>
              </w:rPr>
              <w:t xml:space="preserve"> </w:t>
            </w:r>
            <w:r w:rsidRPr="003C4875">
              <w:rPr>
                <w:bCs/>
                <w:spacing w:val="-1"/>
              </w:rPr>
              <w:t>ПІВДЕННО-ЗАХІДНА</w:t>
            </w:r>
            <w:r w:rsidRPr="003C4875">
              <w:rPr>
                <w:bCs/>
                <w:spacing w:val="2"/>
              </w:rPr>
              <w:t xml:space="preserve"> </w:t>
            </w:r>
            <w:r w:rsidRPr="003C4875">
              <w:rPr>
                <w:bCs/>
                <w:spacing w:val="-1"/>
              </w:rPr>
              <w:t>ЗАЛІЗНИЦЯ</w:t>
            </w:r>
          </w:p>
          <w:p w:rsidR="002B461A" w:rsidRPr="003C4875" w:rsidRDefault="002B461A" w:rsidP="003C4875">
            <w:pPr>
              <w:pStyle w:val="TableParagraph"/>
              <w:kinsoku w:val="0"/>
              <w:overflowPunct w:val="0"/>
              <w:rPr>
                <w:sz w:val="23"/>
                <w:szCs w:val="23"/>
              </w:rPr>
            </w:pPr>
          </w:p>
          <w:p w:rsidR="002B461A" w:rsidRPr="003C4875" w:rsidRDefault="002B461A" w:rsidP="003C4875">
            <w:pPr>
              <w:pStyle w:val="TableParagraph"/>
              <w:kinsoku w:val="0"/>
              <w:overflowPunct w:val="0"/>
              <w:rPr>
                <w:spacing w:val="-1"/>
              </w:rPr>
            </w:pPr>
            <w:r w:rsidRPr="003C4875">
              <w:rPr>
                <w:spacing w:val="-1"/>
              </w:rPr>
              <w:t>Однак</w:t>
            </w:r>
            <w:r w:rsidRPr="003C4875">
              <w:rPr>
                <w:spacing w:val="43"/>
              </w:rPr>
              <w:t xml:space="preserve"> </w:t>
            </w:r>
            <w:r w:rsidRPr="003C4875">
              <w:t>на</w:t>
            </w:r>
            <w:r w:rsidRPr="003C4875">
              <w:rPr>
                <w:spacing w:val="44"/>
              </w:rPr>
              <w:t xml:space="preserve"> </w:t>
            </w:r>
            <w:r w:rsidRPr="003C4875">
              <w:rPr>
                <w:spacing w:val="-1"/>
              </w:rPr>
              <w:t>бланку</w:t>
            </w:r>
            <w:r w:rsidRPr="003C4875">
              <w:rPr>
                <w:spacing w:val="35"/>
              </w:rPr>
              <w:t xml:space="preserve"> </w:t>
            </w:r>
            <w:r w:rsidRPr="003C4875">
              <w:rPr>
                <w:spacing w:val="-1"/>
              </w:rPr>
              <w:t>організації,</w:t>
            </w:r>
            <w:r w:rsidRPr="003C4875">
              <w:rPr>
                <w:spacing w:val="47"/>
              </w:rPr>
              <w:t xml:space="preserve"> </w:t>
            </w:r>
            <w:r w:rsidRPr="003C4875">
              <w:rPr>
                <w:spacing w:val="-1"/>
              </w:rPr>
              <w:t>яка</w:t>
            </w:r>
            <w:r w:rsidRPr="003C4875">
              <w:rPr>
                <w:spacing w:val="44"/>
              </w:rPr>
              <w:t xml:space="preserve"> </w:t>
            </w:r>
            <w:r w:rsidRPr="003C4875">
              <w:t>водночас</w:t>
            </w:r>
            <w:r w:rsidRPr="003C4875">
              <w:rPr>
                <w:spacing w:val="44"/>
              </w:rPr>
              <w:t xml:space="preserve"> </w:t>
            </w:r>
            <w:r w:rsidRPr="003C4875">
              <w:rPr>
                <w:spacing w:val="-1"/>
              </w:rPr>
              <w:t>підпорядкована</w:t>
            </w:r>
            <w:r w:rsidRPr="003C4875">
              <w:rPr>
                <w:spacing w:val="44"/>
              </w:rPr>
              <w:t xml:space="preserve"> </w:t>
            </w:r>
            <w:r w:rsidRPr="003C4875">
              <w:rPr>
                <w:spacing w:val="-2"/>
              </w:rPr>
              <w:t>місцевій</w:t>
            </w:r>
            <w:r w:rsidRPr="003C4875">
              <w:rPr>
                <w:spacing w:val="46"/>
              </w:rPr>
              <w:t xml:space="preserve"> </w:t>
            </w:r>
            <w:r w:rsidRPr="003C4875">
              <w:rPr>
                <w:spacing w:val="-1"/>
              </w:rPr>
              <w:t>державній</w:t>
            </w:r>
            <w:r w:rsidRPr="003C4875">
              <w:rPr>
                <w:spacing w:val="39"/>
              </w:rPr>
              <w:t xml:space="preserve"> </w:t>
            </w:r>
            <w:r w:rsidRPr="003C4875">
              <w:rPr>
                <w:spacing w:val="-1"/>
              </w:rPr>
              <w:t>адміністрації</w:t>
            </w:r>
            <w:r w:rsidRPr="003C4875">
              <w:rPr>
                <w:spacing w:val="46"/>
              </w:rPr>
              <w:t xml:space="preserve"> </w:t>
            </w:r>
            <w:r w:rsidRPr="003C4875">
              <w:t>та</w:t>
            </w:r>
            <w:r w:rsidRPr="003C4875">
              <w:rPr>
                <w:spacing w:val="54"/>
              </w:rPr>
              <w:t xml:space="preserve"> </w:t>
            </w:r>
            <w:r w:rsidRPr="003C4875">
              <w:t>міністерству</w:t>
            </w:r>
            <w:r w:rsidRPr="003C4875">
              <w:rPr>
                <w:spacing w:val="45"/>
              </w:rPr>
              <w:t xml:space="preserve"> </w:t>
            </w:r>
            <w:r w:rsidRPr="003C4875">
              <w:t>або</w:t>
            </w:r>
            <w:r w:rsidRPr="003C4875">
              <w:rPr>
                <w:spacing w:val="4"/>
              </w:rPr>
              <w:t xml:space="preserve"> </w:t>
            </w:r>
            <w:r w:rsidRPr="003C4875">
              <w:rPr>
                <w:spacing w:val="-1"/>
              </w:rPr>
              <w:t>іншому</w:t>
            </w:r>
            <w:r w:rsidRPr="003C4875">
              <w:rPr>
                <w:spacing w:val="50"/>
              </w:rPr>
              <w:t xml:space="preserve"> </w:t>
            </w:r>
            <w:r w:rsidRPr="003C4875">
              <w:t>центральному</w:t>
            </w:r>
            <w:r w:rsidRPr="003C4875">
              <w:rPr>
                <w:spacing w:val="45"/>
              </w:rPr>
              <w:t xml:space="preserve"> </w:t>
            </w:r>
            <w:r w:rsidRPr="003C4875">
              <w:t>органу</w:t>
            </w:r>
            <w:r w:rsidRPr="003C4875">
              <w:rPr>
                <w:spacing w:val="45"/>
              </w:rPr>
              <w:t xml:space="preserve"> </w:t>
            </w:r>
            <w:r w:rsidRPr="003C4875">
              <w:rPr>
                <w:spacing w:val="-1"/>
              </w:rPr>
              <w:t>влади,</w:t>
            </w:r>
            <w:r w:rsidRPr="003C4875">
              <w:rPr>
                <w:spacing w:val="50"/>
              </w:rPr>
              <w:t xml:space="preserve"> </w:t>
            </w:r>
            <w:r w:rsidRPr="003C4875">
              <w:rPr>
                <w:spacing w:val="-1"/>
              </w:rPr>
              <w:t>розміщують</w:t>
            </w:r>
            <w:r w:rsidRPr="003C4875">
              <w:rPr>
                <w:spacing w:val="3"/>
              </w:rPr>
              <w:t xml:space="preserve"> </w:t>
            </w:r>
            <w:r w:rsidRPr="003C4875">
              <w:rPr>
                <w:spacing w:val="-2"/>
              </w:rPr>
              <w:t>тільки</w:t>
            </w:r>
            <w:r w:rsidRPr="003C4875">
              <w:rPr>
                <w:spacing w:val="3"/>
              </w:rPr>
              <w:t xml:space="preserve"> </w:t>
            </w:r>
            <w:r w:rsidRPr="003C4875">
              <w:rPr>
                <w:spacing w:val="1"/>
              </w:rPr>
              <w:t>назву</w:t>
            </w:r>
            <w:r w:rsidRPr="003C4875">
              <w:rPr>
                <w:spacing w:val="-8"/>
              </w:rPr>
              <w:t xml:space="preserve"> </w:t>
            </w:r>
            <w:r w:rsidRPr="003C4875">
              <w:rPr>
                <w:spacing w:val="-1"/>
              </w:rPr>
              <w:t>держадміністрації:</w:t>
            </w:r>
          </w:p>
          <w:p w:rsidR="002B461A" w:rsidRPr="003C4875" w:rsidRDefault="002B461A" w:rsidP="003C4875">
            <w:pPr>
              <w:pStyle w:val="TableParagraph"/>
              <w:kinsoku w:val="0"/>
              <w:overflowPunct w:val="0"/>
              <w:rPr>
                <w:sz w:val="23"/>
                <w:szCs w:val="23"/>
              </w:rPr>
            </w:pPr>
          </w:p>
          <w:p w:rsidR="002B461A" w:rsidRPr="003C4875" w:rsidRDefault="002B461A" w:rsidP="003C4875">
            <w:pPr>
              <w:pStyle w:val="TableParagraph"/>
              <w:kinsoku w:val="0"/>
              <w:overflowPunct w:val="0"/>
              <w:rPr>
                <w:spacing w:val="-1"/>
              </w:rPr>
            </w:pPr>
            <w:r w:rsidRPr="003C4875">
              <w:rPr>
                <w:spacing w:val="-1"/>
              </w:rPr>
              <w:t>ХАРКІВСЬКА</w:t>
            </w:r>
            <w:r w:rsidRPr="003C4875">
              <w:rPr>
                <w:spacing w:val="-4"/>
              </w:rPr>
              <w:t xml:space="preserve"> </w:t>
            </w:r>
            <w:r w:rsidRPr="003C4875">
              <w:rPr>
                <w:spacing w:val="-1"/>
              </w:rPr>
              <w:t>МІСЬКА</w:t>
            </w:r>
            <w:r w:rsidRPr="003C4875">
              <w:rPr>
                <w:spacing w:val="-4"/>
              </w:rPr>
              <w:t xml:space="preserve"> </w:t>
            </w:r>
            <w:r w:rsidRPr="003C4875">
              <w:rPr>
                <w:spacing w:val="-1"/>
              </w:rPr>
              <w:t>ДЕРЖАВНА</w:t>
            </w:r>
            <w:r w:rsidRPr="003C4875">
              <w:rPr>
                <w:spacing w:val="1"/>
              </w:rPr>
              <w:t xml:space="preserve"> </w:t>
            </w:r>
            <w:r w:rsidRPr="003C4875">
              <w:rPr>
                <w:spacing w:val="-1"/>
              </w:rPr>
              <w:t>АДМІНІСТРАЦІЯ</w:t>
            </w:r>
          </w:p>
          <w:p w:rsidR="002B461A" w:rsidRPr="003C4875" w:rsidRDefault="002B461A" w:rsidP="003C4875">
            <w:pPr>
              <w:pStyle w:val="TableParagraph"/>
              <w:kinsoku w:val="0"/>
              <w:overflowPunct w:val="0"/>
            </w:pPr>
            <w:r w:rsidRPr="003C4875">
              <w:rPr>
                <w:bCs/>
              </w:rPr>
              <w:t xml:space="preserve">ГОЛОВНЕ </w:t>
            </w:r>
            <w:r w:rsidRPr="003C4875">
              <w:rPr>
                <w:bCs/>
                <w:spacing w:val="-1"/>
              </w:rPr>
              <w:t>УПРАВЛІННЯ</w:t>
            </w:r>
            <w:r w:rsidRPr="003C4875">
              <w:rPr>
                <w:bCs/>
                <w:spacing w:val="1"/>
              </w:rPr>
              <w:t xml:space="preserve"> </w:t>
            </w:r>
            <w:r w:rsidRPr="003C4875">
              <w:rPr>
                <w:bCs/>
                <w:spacing w:val="-1"/>
              </w:rPr>
              <w:t>КУЛЬТУРИ</w:t>
            </w:r>
          </w:p>
          <w:p w:rsidR="002B461A" w:rsidRPr="003C4875" w:rsidRDefault="002B461A" w:rsidP="003C4875">
            <w:pPr>
              <w:pStyle w:val="TableParagraph"/>
              <w:kinsoku w:val="0"/>
              <w:overflowPunct w:val="0"/>
              <w:rPr>
                <w:sz w:val="23"/>
                <w:szCs w:val="23"/>
              </w:rPr>
            </w:pPr>
          </w:p>
          <w:p w:rsidR="002B461A" w:rsidRPr="003C4875" w:rsidRDefault="002B461A" w:rsidP="003C4875">
            <w:pPr>
              <w:pStyle w:val="TableParagraph"/>
              <w:kinsoku w:val="0"/>
              <w:overflowPunct w:val="0"/>
              <w:rPr>
                <w:spacing w:val="-2"/>
              </w:rPr>
            </w:pPr>
            <w:r w:rsidRPr="003C4875">
              <w:rPr>
                <w:spacing w:val="-2"/>
              </w:rPr>
              <w:t>або</w:t>
            </w:r>
          </w:p>
          <w:p w:rsidR="002B461A" w:rsidRPr="003C4875" w:rsidRDefault="002B461A" w:rsidP="003C4875">
            <w:pPr>
              <w:pStyle w:val="TableParagraph"/>
              <w:kinsoku w:val="0"/>
              <w:overflowPunct w:val="0"/>
              <w:rPr>
                <w:sz w:val="23"/>
                <w:szCs w:val="23"/>
              </w:rPr>
            </w:pPr>
          </w:p>
          <w:p w:rsidR="002B461A" w:rsidRPr="003C4875" w:rsidRDefault="002B461A" w:rsidP="003C4875">
            <w:pPr>
              <w:pStyle w:val="TableParagraph"/>
              <w:kinsoku w:val="0"/>
              <w:overflowPunct w:val="0"/>
              <w:rPr>
                <w:spacing w:val="-1"/>
              </w:rPr>
            </w:pPr>
            <w:r w:rsidRPr="003C4875">
              <w:rPr>
                <w:spacing w:val="-1"/>
              </w:rPr>
              <w:t>ХАРКІВСЬКА</w:t>
            </w:r>
            <w:r w:rsidRPr="003C4875">
              <w:rPr>
                <w:spacing w:val="-4"/>
              </w:rPr>
              <w:t xml:space="preserve"> </w:t>
            </w:r>
            <w:r w:rsidRPr="003C4875">
              <w:t>ОБЛАСНА</w:t>
            </w:r>
            <w:r w:rsidRPr="003C4875">
              <w:rPr>
                <w:spacing w:val="-4"/>
              </w:rPr>
              <w:t xml:space="preserve"> </w:t>
            </w:r>
            <w:r w:rsidRPr="003C4875">
              <w:rPr>
                <w:spacing w:val="-1"/>
              </w:rPr>
              <w:t>ДЕРЖАВНА</w:t>
            </w:r>
            <w:r w:rsidRPr="003C4875">
              <w:rPr>
                <w:spacing w:val="1"/>
              </w:rPr>
              <w:t xml:space="preserve"> </w:t>
            </w:r>
            <w:r w:rsidRPr="003C4875">
              <w:rPr>
                <w:spacing w:val="-1"/>
              </w:rPr>
              <w:t>АДМІНІСТРАЦІЯ</w:t>
            </w:r>
          </w:p>
          <w:p w:rsidR="002B461A" w:rsidRPr="003C4875" w:rsidRDefault="002B461A" w:rsidP="003C4875">
            <w:pPr>
              <w:pStyle w:val="TableParagraph"/>
              <w:kinsoku w:val="0"/>
              <w:overflowPunct w:val="0"/>
            </w:pPr>
            <w:r w:rsidRPr="003C4875">
              <w:rPr>
                <w:bCs/>
                <w:spacing w:val="-1"/>
              </w:rPr>
              <w:t>ДЕРЖАВНИЙ</w:t>
            </w:r>
            <w:r w:rsidRPr="003C4875">
              <w:rPr>
                <w:bCs/>
                <w:spacing w:val="2"/>
              </w:rPr>
              <w:t xml:space="preserve"> </w:t>
            </w:r>
            <w:r w:rsidRPr="003C4875">
              <w:rPr>
                <w:bCs/>
                <w:spacing w:val="-2"/>
              </w:rPr>
              <w:t>АРХІВ</w:t>
            </w:r>
            <w:r w:rsidRPr="003C4875">
              <w:rPr>
                <w:bCs/>
                <w:spacing w:val="5"/>
              </w:rPr>
              <w:t xml:space="preserve"> </w:t>
            </w:r>
            <w:r w:rsidRPr="003C4875">
              <w:rPr>
                <w:bCs/>
                <w:spacing w:val="-1"/>
              </w:rPr>
              <w:t>ХАРКІВСЬКОЇ</w:t>
            </w:r>
            <w:r w:rsidRPr="003C4875">
              <w:rPr>
                <w:bCs/>
              </w:rPr>
              <w:t xml:space="preserve"> </w:t>
            </w:r>
            <w:r w:rsidRPr="003C4875">
              <w:rPr>
                <w:bCs/>
                <w:spacing w:val="-1"/>
              </w:rPr>
              <w:t>ОБЛАСТІ</w:t>
            </w:r>
          </w:p>
        </w:tc>
      </w:tr>
      <w:tr w:rsidR="003C4875" w:rsidRPr="003C4875" w:rsidTr="006968F1">
        <w:trPr>
          <w:trHeight w:hRule="exact" w:val="288"/>
          <w:jc w:val="center"/>
        </w:trPr>
        <w:tc>
          <w:tcPr>
            <w:tcW w:w="1283" w:type="dxa"/>
            <w:vMerge w:val="restart"/>
            <w:tcBorders>
              <w:top w:val="single" w:sz="4" w:space="0" w:color="000000"/>
              <w:left w:val="single" w:sz="4" w:space="0" w:color="000000"/>
              <w:bottom w:val="single" w:sz="4" w:space="0" w:color="000000"/>
              <w:right w:val="single" w:sz="4" w:space="0" w:color="000000"/>
            </w:tcBorders>
          </w:tcPr>
          <w:p w:rsidR="002B461A" w:rsidRPr="003C4875" w:rsidRDefault="002B461A" w:rsidP="003C4875">
            <w:pPr>
              <w:pStyle w:val="TableParagraph"/>
              <w:kinsoku w:val="0"/>
              <w:overflowPunct w:val="0"/>
            </w:pPr>
            <w:r w:rsidRPr="003C4875">
              <w:t>07</w:t>
            </w:r>
          </w:p>
        </w:tc>
        <w:tc>
          <w:tcPr>
            <w:tcW w:w="8812" w:type="dxa"/>
            <w:gridSpan w:val="3"/>
            <w:tcBorders>
              <w:top w:val="single" w:sz="4" w:space="0" w:color="000000"/>
              <w:left w:val="single" w:sz="4" w:space="0" w:color="000000"/>
              <w:bottom w:val="single" w:sz="4" w:space="0" w:color="000000"/>
              <w:right w:val="single" w:sz="4" w:space="0" w:color="000000"/>
            </w:tcBorders>
          </w:tcPr>
          <w:p w:rsidR="002B461A" w:rsidRPr="003C4875" w:rsidRDefault="002B461A" w:rsidP="003C4875">
            <w:pPr>
              <w:pStyle w:val="TableParagraph"/>
              <w:kinsoku w:val="0"/>
              <w:overflowPunct w:val="0"/>
            </w:pPr>
            <w:r w:rsidRPr="003C4875">
              <w:rPr>
                <w:bCs/>
              </w:rPr>
              <w:t>Назва</w:t>
            </w:r>
            <w:r w:rsidRPr="003C4875">
              <w:rPr>
                <w:bCs/>
                <w:spacing w:val="2"/>
              </w:rPr>
              <w:t xml:space="preserve"> </w:t>
            </w:r>
            <w:r w:rsidRPr="003C4875">
              <w:rPr>
                <w:bCs/>
                <w:spacing w:val="-1"/>
              </w:rPr>
              <w:t>організації</w:t>
            </w:r>
          </w:p>
        </w:tc>
      </w:tr>
      <w:tr w:rsidR="003C4875" w:rsidRPr="003C4875" w:rsidTr="006968F1">
        <w:trPr>
          <w:trHeight w:hRule="exact" w:val="6257"/>
          <w:jc w:val="center"/>
        </w:trPr>
        <w:tc>
          <w:tcPr>
            <w:tcW w:w="1283" w:type="dxa"/>
            <w:vMerge/>
            <w:tcBorders>
              <w:top w:val="single" w:sz="4" w:space="0" w:color="000000"/>
              <w:left w:val="single" w:sz="4" w:space="0" w:color="000000"/>
              <w:bottom w:val="single" w:sz="4" w:space="0" w:color="000000"/>
              <w:right w:val="single" w:sz="4" w:space="0" w:color="000000"/>
            </w:tcBorders>
          </w:tcPr>
          <w:p w:rsidR="002B461A" w:rsidRPr="003C4875" w:rsidRDefault="002B461A" w:rsidP="003C4875">
            <w:pPr>
              <w:pStyle w:val="TableParagraph"/>
              <w:kinsoku w:val="0"/>
              <w:overflowPunct w:val="0"/>
            </w:pPr>
          </w:p>
        </w:tc>
        <w:tc>
          <w:tcPr>
            <w:tcW w:w="8812" w:type="dxa"/>
            <w:gridSpan w:val="3"/>
            <w:tcBorders>
              <w:top w:val="single" w:sz="4" w:space="0" w:color="000000"/>
              <w:left w:val="single" w:sz="4" w:space="0" w:color="000000"/>
              <w:bottom w:val="single" w:sz="4" w:space="0" w:color="000000"/>
              <w:right w:val="single" w:sz="4" w:space="0" w:color="000000"/>
            </w:tcBorders>
          </w:tcPr>
          <w:p w:rsidR="002B461A" w:rsidRPr="003C4875" w:rsidRDefault="002B461A" w:rsidP="003C4875">
            <w:pPr>
              <w:pStyle w:val="TableParagraph"/>
              <w:kinsoku w:val="0"/>
              <w:overflowPunct w:val="0"/>
              <w:rPr>
                <w:spacing w:val="-2"/>
              </w:rPr>
            </w:pPr>
            <w:r w:rsidRPr="003C4875">
              <w:rPr>
                <w:spacing w:val="-2"/>
              </w:rPr>
              <w:t>Має</w:t>
            </w:r>
            <w:r w:rsidRPr="003C4875">
              <w:rPr>
                <w:spacing w:val="24"/>
              </w:rPr>
              <w:t xml:space="preserve"> </w:t>
            </w:r>
            <w:r w:rsidRPr="003C4875">
              <w:rPr>
                <w:spacing w:val="-1"/>
              </w:rPr>
              <w:t>відповідати</w:t>
            </w:r>
            <w:r w:rsidRPr="003C4875">
              <w:rPr>
                <w:spacing w:val="27"/>
              </w:rPr>
              <w:t xml:space="preserve"> </w:t>
            </w:r>
            <w:r w:rsidRPr="003C4875">
              <w:rPr>
                <w:spacing w:val="-1"/>
              </w:rPr>
              <w:t>назві,</w:t>
            </w:r>
            <w:r w:rsidRPr="003C4875">
              <w:rPr>
                <w:spacing w:val="28"/>
              </w:rPr>
              <w:t xml:space="preserve"> </w:t>
            </w:r>
            <w:r w:rsidRPr="003C4875">
              <w:rPr>
                <w:spacing w:val="-1"/>
              </w:rPr>
              <w:t>зазначеній</w:t>
            </w:r>
            <w:r w:rsidRPr="003C4875">
              <w:rPr>
                <w:spacing w:val="31"/>
              </w:rPr>
              <w:t xml:space="preserve"> </w:t>
            </w:r>
            <w:r w:rsidRPr="003C4875">
              <w:t>в</w:t>
            </w:r>
            <w:r w:rsidRPr="003C4875">
              <w:rPr>
                <w:spacing w:val="32"/>
              </w:rPr>
              <w:t xml:space="preserve"> </w:t>
            </w:r>
            <w:r w:rsidRPr="003C4875">
              <w:rPr>
                <w:spacing w:val="-3"/>
              </w:rPr>
              <w:t>її</w:t>
            </w:r>
            <w:r w:rsidRPr="003C4875">
              <w:rPr>
                <w:spacing w:val="31"/>
              </w:rPr>
              <w:t xml:space="preserve"> </w:t>
            </w:r>
            <w:r w:rsidRPr="003C4875">
              <w:rPr>
                <w:spacing w:val="-1"/>
              </w:rPr>
              <w:t>установчих</w:t>
            </w:r>
            <w:r w:rsidRPr="003C4875">
              <w:rPr>
                <w:spacing w:val="21"/>
              </w:rPr>
              <w:t xml:space="preserve"> </w:t>
            </w:r>
            <w:r w:rsidRPr="003C4875">
              <w:rPr>
                <w:spacing w:val="-1"/>
              </w:rPr>
              <w:t>документах</w:t>
            </w:r>
            <w:r w:rsidRPr="003C4875">
              <w:rPr>
                <w:spacing w:val="21"/>
              </w:rPr>
              <w:t xml:space="preserve"> </w:t>
            </w:r>
            <w:r w:rsidRPr="003C4875">
              <w:rPr>
                <w:spacing w:val="-1"/>
              </w:rPr>
              <w:t>(статуті,</w:t>
            </w:r>
            <w:r w:rsidRPr="003C4875">
              <w:rPr>
                <w:spacing w:val="60"/>
              </w:rPr>
              <w:t xml:space="preserve"> </w:t>
            </w:r>
            <w:r w:rsidRPr="003C4875">
              <w:rPr>
                <w:spacing w:val="-2"/>
              </w:rPr>
              <w:t>положенні,</w:t>
            </w:r>
            <w:r w:rsidRPr="003C4875">
              <w:rPr>
                <w:spacing w:val="21"/>
              </w:rPr>
              <w:t xml:space="preserve"> </w:t>
            </w:r>
            <w:r w:rsidRPr="003C4875">
              <w:rPr>
                <w:spacing w:val="-1"/>
              </w:rPr>
              <w:t>установчому</w:t>
            </w:r>
            <w:r w:rsidRPr="003C4875">
              <w:rPr>
                <w:spacing w:val="4"/>
              </w:rPr>
              <w:t xml:space="preserve"> </w:t>
            </w:r>
            <w:r w:rsidRPr="003C4875">
              <w:rPr>
                <w:spacing w:val="-1"/>
              </w:rPr>
              <w:t>договорі).</w:t>
            </w:r>
            <w:r w:rsidRPr="003C4875">
              <w:rPr>
                <w:spacing w:val="16"/>
              </w:rPr>
              <w:t xml:space="preserve"> </w:t>
            </w:r>
            <w:r w:rsidRPr="003C4875">
              <w:rPr>
                <w:spacing w:val="-1"/>
              </w:rPr>
              <w:t>Якщо</w:t>
            </w:r>
            <w:r w:rsidRPr="003C4875">
              <w:rPr>
                <w:spacing w:val="18"/>
              </w:rPr>
              <w:t xml:space="preserve"> </w:t>
            </w:r>
            <w:r w:rsidRPr="003C4875">
              <w:t>в</w:t>
            </w:r>
            <w:r w:rsidRPr="003C4875">
              <w:rPr>
                <w:spacing w:val="15"/>
              </w:rPr>
              <w:t xml:space="preserve"> </w:t>
            </w:r>
            <w:r w:rsidRPr="003C4875">
              <w:rPr>
                <w:spacing w:val="-1"/>
              </w:rPr>
              <w:t>установчих</w:t>
            </w:r>
            <w:r w:rsidRPr="003C4875">
              <w:rPr>
                <w:spacing w:val="9"/>
              </w:rPr>
              <w:t xml:space="preserve"> </w:t>
            </w:r>
            <w:r w:rsidRPr="003C4875">
              <w:rPr>
                <w:spacing w:val="-1"/>
              </w:rPr>
              <w:t>документах</w:t>
            </w:r>
            <w:r w:rsidRPr="003C4875">
              <w:rPr>
                <w:spacing w:val="9"/>
              </w:rPr>
              <w:t xml:space="preserve"> </w:t>
            </w:r>
            <w:r w:rsidRPr="003C4875">
              <w:rPr>
                <w:spacing w:val="-1"/>
              </w:rPr>
              <w:t>офіційно</w:t>
            </w:r>
            <w:r w:rsidRPr="003C4875">
              <w:rPr>
                <w:spacing w:val="90"/>
              </w:rPr>
              <w:t xml:space="preserve"> </w:t>
            </w:r>
            <w:r w:rsidRPr="003C4875">
              <w:rPr>
                <w:spacing w:val="-1"/>
              </w:rPr>
              <w:t>зафіксовано</w:t>
            </w:r>
            <w:r w:rsidRPr="003C4875">
              <w:rPr>
                <w:spacing w:val="18"/>
              </w:rPr>
              <w:t xml:space="preserve"> </w:t>
            </w:r>
            <w:r w:rsidRPr="003C4875">
              <w:rPr>
                <w:spacing w:val="-1"/>
              </w:rPr>
              <w:t>скорочену</w:t>
            </w:r>
            <w:r w:rsidRPr="003C4875">
              <w:rPr>
                <w:spacing w:val="4"/>
              </w:rPr>
              <w:t xml:space="preserve"> </w:t>
            </w:r>
            <w:r w:rsidRPr="003C4875">
              <w:rPr>
                <w:spacing w:val="-1"/>
              </w:rPr>
              <w:t>назву,</w:t>
            </w:r>
            <w:r w:rsidRPr="003C4875">
              <w:rPr>
                <w:spacing w:val="16"/>
              </w:rPr>
              <w:t xml:space="preserve"> </w:t>
            </w:r>
            <w:r w:rsidRPr="003C4875">
              <w:t>то</w:t>
            </w:r>
            <w:r w:rsidRPr="003C4875">
              <w:rPr>
                <w:spacing w:val="24"/>
              </w:rPr>
              <w:t xml:space="preserve"> </w:t>
            </w:r>
            <w:r w:rsidRPr="003C4875">
              <w:rPr>
                <w:spacing w:val="-3"/>
              </w:rPr>
              <w:t>її</w:t>
            </w:r>
            <w:r w:rsidRPr="003C4875">
              <w:rPr>
                <w:spacing w:val="9"/>
              </w:rPr>
              <w:t xml:space="preserve"> </w:t>
            </w:r>
            <w:r w:rsidRPr="003C4875">
              <w:rPr>
                <w:spacing w:val="-1"/>
              </w:rPr>
              <w:t>подають</w:t>
            </w:r>
            <w:r w:rsidRPr="003C4875">
              <w:rPr>
                <w:spacing w:val="15"/>
              </w:rPr>
              <w:t xml:space="preserve"> </w:t>
            </w:r>
            <w:r w:rsidRPr="003C4875">
              <w:t>на</w:t>
            </w:r>
            <w:r w:rsidRPr="003C4875">
              <w:rPr>
                <w:spacing w:val="13"/>
              </w:rPr>
              <w:t xml:space="preserve"> </w:t>
            </w:r>
            <w:r w:rsidRPr="003C4875">
              <w:rPr>
                <w:spacing w:val="-1"/>
              </w:rPr>
              <w:t>бланку</w:t>
            </w:r>
            <w:r w:rsidRPr="003C4875">
              <w:rPr>
                <w:spacing w:val="9"/>
              </w:rPr>
              <w:t xml:space="preserve"> </w:t>
            </w:r>
            <w:r w:rsidRPr="003C4875">
              <w:t>окремим</w:t>
            </w:r>
            <w:r w:rsidRPr="003C4875">
              <w:rPr>
                <w:spacing w:val="15"/>
              </w:rPr>
              <w:t xml:space="preserve"> </w:t>
            </w:r>
            <w:r w:rsidRPr="003C4875">
              <w:rPr>
                <w:spacing w:val="1"/>
              </w:rPr>
              <w:t>рядком</w:t>
            </w:r>
            <w:r w:rsidRPr="003C4875">
              <w:rPr>
                <w:spacing w:val="15"/>
              </w:rPr>
              <w:t xml:space="preserve"> </w:t>
            </w:r>
            <w:r w:rsidRPr="003C4875">
              <w:rPr>
                <w:spacing w:val="-4"/>
              </w:rPr>
              <w:t>під</w:t>
            </w:r>
            <w:r w:rsidRPr="003C4875">
              <w:rPr>
                <w:spacing w:val="63"/>
              </w:rPr>
              <w:t xml:space="preserve"> </w:t>
            </w:r>
            <w:r w:rsidRPr="003C4875">
              <w:t xml:space="preserve">повною </w:t>
            </w:r>
            <w:r w:rsidRPr="003C4875">
              <w:rPr>
                <w:spacing w:val="-1"/>
              </w:rPr>
              <w:t>назвою</w:t>
            </w:r>
            <w:r w:rsidRPr="003C4875">
              <w:t xml:space="preserve"> в</w:t>
            </w:r>
            <w:r w:rsidRPr="003C4875">
              <w:rPr>
                <w:spacing w:val="-1"/>
              </w:rPr>
              <w:t xml:space="preserve"> дужках</w:t>
            </w:r>
            <w:r w:rsidRPr="003C4875">
              <w:rPr>
                <w:spacing w:val="-3"/>
              </w:rPr>
              <w:t xml:space="preserve"> </w:t>
            </w:r>
            <w:r w:rsidRPr="003C4875">
              <w:rPr>
                <w:spacing w:val="-2"/>
              </w:rPr>
              <w:t>або</w:t>
            </w:r>
            <w:r w:rsidRPr="003C4875">
              <w:rPr>
                <w:spacing w:val="6"/>
              </w:rPr>
              <w:t xml:space="preserve"> </w:t>
            </w:r>
            <w:r w:rsidRPr="003C4875">
              <w:rPr>
                <w:spacing w:val="-2"/>
              </w:rPr>
              <w:t>без</w:t>
            </w:r>
            <w:r w:rsidRPr="003C4875">
              <w:rPr>
                <w:spacing w:val="3"/>
              </w:rPr>
              <w:t xml:space="preserve"> </w:t>
            </w:r>
            <w:r w:rsidRPr="003C4875">
              <w:rPr>
                <w:spacing w:val="-2"/>
              </w:rPr>
              <w:t>них:</w:t>
            </w:r>
          </w:p>
          <w:p w:rsidR="002B461A" w:rsidRPr="003C4875" w:rsidRDefault="002B461A" w:rsidP="003C4875">
            <w:pPr>
              <w:pStyle w:val="TableParagraph"/>
              <w:kinsoku w:val="0"/>
              <w:overflowPunct w:val="0"/>
            </w:pPr>
          </w:p>
          <w:p w:rsidR="002B461A" w:rsidRPr="003C4875" w:rsidRDefault="002B461A" w:rsidP="003C4875">
            <w:pPr>
              <w:pStyle w:val="TableParagraph"/>
              <w:kinsoku w:val="0"/>
              <w:overflowPunct w:val="0"/>
            </w:pPr>
            <w:r w:rsidRPr="003C4875">
              <w:rPr>
                <w:bCs/>
                <w:spacing w:val="-1"/>
              </w:rPr>
              <w:t>УКРАЇНСЬКИЙ</w:t>
            </w:r>
            <w:r w:rsidRPr="003C4875">
              <w:rPr>
                <w:bCs/>
                <w:spacing w:val="2"/>
              </w:rPr>
              <w:t xml:space="preserve"> </w:t>
            </w:r>
            <w:r w:rsidRPr="003C4875">
              <w:rPr>
                <w:bCs/>
              </w:rPr>
              <w:t>ФОНД</w:t>
            </w:r>
            <w:r w:rsidRPr="003C4875">
              <w:rPr>
                <w:bCs/>
                <w:spacing w:val="26"/>
              </w:rPr>
              <w:t xml:space="preserve"> </w:t>
            </w:r>
            <w:r w:rsidRPr="003C4875">
              <w:rPr>
                <w:bCs/>
                <w:spacing w:val="-1"/>
              </w:rPr>
              <w:t>ПІДТРИМКИ</w:t>
            </w:r>
            <w:r w:rsidRPr="003C4875">
              <w:rPr>
                <w:bCs/>
                <w:spacing w:val="2"/>
              </w:rPr>
              <w:t xml:space="preserve"> </w:t>
            </w:r>
            <w:r w:rsidRPr="003C4875">
              <w:rPr>
                <w:bCs/>
                <w:spacing w:val="-1"/>
              </w:rPr>
              <w:t>ПІДПРИЄМНИЦТВА</w:t>
            </w:r>
            <w:r w:rsidRPr="003C4875">
              <w:rPr>
                <w:bCs/>
                <w:spacing w:val="33"/>
              </w:rPr>
              <w:t xml:space="preserve"> </w:t>
            </w:r>
            <w:r w:rsidRPr="003C4875">
              <w:rPr>
                <w:bCs/>
              </w:rPr>
              <w:t>(УФПП)</w:t>
            </w:r>
          </w:p>
          <w:p w:rsidR="002B461A" w:rsidRPr="003C4875" w:rsidRDefault="002B461A" w:rsidP="003C4875">
            <w:pPr>
              <w:pStyle w:val="TableParagraph"/>
              <w:kinsoku w:val="0"/>
              <w:overflowPunct w:val="0"/>
              <w:rPr>
                <w:spacing w:val="-2"/>
              </w:rPr>
            </w:pPr>
            <w:r w:rsidRPr="003C4875">
              <w:rPr>
                <w:spacing w:val="-2"/>
              </w:rPr>
              <w:t>або</w:t>
            </w:r>
          </w:p>
          <w:p w:rsidR="002B461A" w:rsidRPr="003C4875" w:rsidRDefault="002B461A" w:rsidP="003C4875">
            <w:pPr>
              <w:pStyle w:val="TableParagraph"/>
              <w:kinsoku w:val="0"/>
              <w:overflowPunct w:val="0"/>
            </w:pPr>
            <w:r w:rsidRPr="003C4875">
              <w:rPr>
                <w:bCs/>
                <w:spacing w:val="-1"/>
              </w:rPr>
              <w:t>УКРАЇНСЬКИЙ</w:t>
            </w:r>
            <w:r w:rsidRPr="003C4875">
              <w:rPr>
                <w:bCs/>
                <w:spacing w:val="2"/>
              </w:rPr>
              <w:t xml:space="preserve"> </w:t>
            </w:r>
            <w:r w:rsidRPr="003C4875">
              <w:rPr>
                <w:bCs/>
                <w:spacing w:val="-1"/>
              </w:rPr>
              <w:t>НАУКОВО-ДОСЛІДНИЙ</w:t>
            </w:r>
            <w:r w:rsidRPr="003C4875">
              <w:rPr>
                <w:bCs/>
                <w:spacing w:val="2"/>
              </w:rPr>
              <w:t xml:space="preserve"> </w:t>
            </w:r>
            <w:r w:rsidRPr="003C4875">
              <w:rPr>
                <w:bCs/>
                <w:spacing w:val="-1"/>
              </w:rPr>
              <w:t>ІНСТИТУТ</w:t>
            </w:r>
            <w:r w:rsidRPr="003C4875">
              <w:rPr>
                <w:bCs/>
                <w:spacing w:val="35"/>
              </w:rPr>
              <w:t xml:space="preserve"> </w:t>
            </w:r>
            <w:r w:rsidRPr="003C4875">
              <w:rPr>
                <w:bCs/>
                <w:spacing w:val="-1"/>
              </w:rPr>
              <w:t>АРХІВНОЇ</w:t>
            </w:r>
            <w:r w:rsidRPr="003C4875">
              <w:rPr>
                <w:bCs/>
              </w:rPr>
              <w:t xml:space="preserve"> </w:t>
            </w:r>
            <w:r w:rsidRPr="003C4875">
              <w:rPr>
                <w:bCs/>
                <w:spacing w:val="-1"/>
              </w:rPr>
              <w:t>СПРАВИ</w:t>
            </w:r>
            <w:r w:rsidRPr="003C4875">
              <w:rPr>
                <w:bCs/>
                <w:spacing w:val="2"/>
              </w:rPr>
              <w:t xml:space="preserve"> </w:t>
            </w:r>
            <w:r w:rsidRPr="003C4875">
              <w:rPr>
                <w:bCs/>
                <w:spacing w:val="-1"/>
              </w:rPr>
              <w:t>ТА</w:t>
            </w:r>
            <w:r w:rsidRPr="003C4875">
              <w:rPr>
                <w:bCs/>
                <w:spacing w:val="1"/>
              </w:rPr>
              <w:t xml:space="preserve"> </w:t>
            </w:r>
            <w:r w:rsidRPr="003C4875">
              <w:rPr>
                <w:bCs/>
                <w:spacing w:val="-1"/>
              </w:rPr>
              <w:t>ДОКУМЕНТОЗНАВСТВА</w:t>
            </w:r>
          </w:p>
          <w:p w:rsidR="002B461A" w:rsidRPr="003C4875" w:rsidRDefault="002B461A" w:rsidP="003C4875">
            <w:pPr>
              <w:pStyle w:val="TableParagraph"/>
              <w:kinsoku w:val="0"/>
              <w:overflowPunct w:val="0"/>
            </w:pPr>
            <w:r w:rsidRPr="003C4875">
              <w:rPr>
                <w:bCs/>
                <w:spacing w:val="-1"/>
              </w:rPr>
              <w:t>УНДІАСД</w:t>
            </w:r>
          </w:p>
          <w:p w:rsidR="002B461A" w:rsidRPr="003C4875" w:rsidRDefault="002B461A" w:rsidP="003C4875">
            <w:pPr>
              <w:pStyle w:val="TableParagraph"/>
              <w:kinsoku w:val="0"/>
              <w:overflowPunct w:val="0"/>
              <w:rPr>
                <w:sz w:val="23"/>
                <w:szCs w:val="23"/>
              </w:rPr>
            </w:pPr>
          </w:p>
          <w:p w:rsidR="002B461A" w:rsidRPr="003C4875" w:rsidRDefault="002B461A" w:rsidP="003C4875">
            <w:pPr>
              <w:pStyle w:val="TableParagraph"/>
              <w:kinsoku w:val="0"/>
              <w:overflowPunct w:val="0"/>
              <w:rPr>
                <w:spacing w:val="-1"/>
              </w:rPr>
            </w:pPr>
            <w:r w:rsidRPr="003C4875">
              <w:rPr>
                <w:spacing w:val="-1"/>
              </w:rPr>
              <w:t>Якщо</w:t>
            </w:r>
            <w:r w:rsidRPr="003C4875">
              <w:rPr>
                <w:spacing w:val="35"/>
              </w:rPr>
              <w:t xml:space="preserve"> </w:t>
            </w:r>
            <w:r w:rsidRPr="003C4875">
              <w:t>в</w:t>
            </w:r>
            <w:r w:rsidRPr="003C4875">
              <w:rPr>
                <w:spacing w:val="32"/>
              </w:rPr>
              <w:t xml:space="preserve"> </w:t>
            </w:r>
            <w:r w:rsidRPr="003C4875">
              <w:rPr>
                <w:spacing w:val="-1"/>
              </w:rPr>
              <w:t>установчих</w:t>
            </w:r>
            <w:r w:rsidRPr="003C4875">
              <w:rPr>
                <w:spacing w:val="26"/>
              </w:rPr>
              <w:t xml:space="preserve"> </w:t>
            </w:r>
            <w:r w:rsidRPr="003C4875">
              <w:rPr>
                <w:spacing w:val="-1"/>
              </w:rPr>
              <w:t>документах</w:t>
            </w:r>
            <w:r w:rsidRPr="003C4875">
              <w:rPr>
                <w:spacing w:val="25"/>
              </w:rPr>
              <w:t xml:space="preserve"> </w:t>
            </w:r>
            <w:r w:rsidRPr="003C4875">
              <w:t>поряд</w:t>
            </w:r>
            <w:r w:rsidRPr="003C4875">
              <w:rPr>
                <w:spacing w:val="28"/>
              </w:rPr>
              <w:t xml:space="preserve"> </w:t>
            </w:r>
            <w:r w:rsidRPr="003C4875">
              <w:t>з</w:t>
            </w:r>
            <w:r w:rsidRPr="003C4875">
              <w:rPr>
                <w:spacing w:val="31"/>
              </w:rPr>
              <w:t xml:space="preserve"> </w:t>
            </w:r>
            <w:r w:rsidRPr="003C4875">
              <w:t>назвою</w:t>
            </w:r>
            <w:r w:rsidRPr="003C4875">
              <w:rPr>
                <w:spacing w:val="29"/>
              </w:rPr>
              <w:t xml:space="preserve"> </w:t>
            </w:r>
            <w:r w:rsidRPr="003C4875">
              <w:rPr>
                <w:spacing w:val="-1"/>
              </w:rPr>
              <w:t>організації</w:t>
            </w:r>
            <w:r w:rsidRPr="003C4875">
              <w:rPr>
                <w:spacing w:val="31"/>
              </w:rPr>
              <w:t xml:space="preserve"> </w:t>
            </w:r>
            <w:r w:rsidRPr="003C4875">
              <w:rPr>
                <w:spacing w:val="-1"/>
              </w:rPr>
              <w:t>українською</w:t>
            </w:r>
            <w:r w:rsidRPr="003C4875">
              <w:rPr>
                <w:spacing w:val="29"/>
              </w:rPr>
              <w:t xml:space="preserve"> </w:t>
            </w:r>
            <w:r w:rsidRPr="003C4875">
              <w:t>мовою</w:t>
            </w:r>
            <w:r w:rsidRPr="003C4875">
              <w:rPr>
                <w:spacing w:val="52"/>
              </w:rPr>
              <w:t xml:space="preserve"> </w:t>
            </w:r>
            <w:r w:rsidRPr="003C4875">
              <w:rPr>
                <w:spacing w:val="-1"/>
              </w:rPr>
              <w:t>подається</w:t>
            </w:r>
            <w:r w:rsidRPr="003C4875">
              <w:rPr>
                <w:spacing w:val="14"/>
              </w:rPr>
              <w:t xml:space="preserve"> </w:t>
            </w:r>
            <w:r w:rsidRPr="003C4875">
              <w:t>назва</w:t>
            </w:r>
            <w:r w:rsidRPr="003C4875">
              <w:rPr>
                <w:spacing w:val="18"/>
              </w:rPr>
              <w:t xml:space="preserve"> </w:t>
            </w:r>
            <w:r w:rsidRPr="003C4875">
              <w:rPr>
                <w:spacing w:val="-1"/>
              </w:rPr>
              <w:t>іноземною</w:t>
            </w:r>
            <w:r w:rsidRPr="003C4875">
              <w:rPr>
                <w:spacing w:val="12"/>
              </w:rPr>
              <w:t xml:space="preserve"> </w:t>
            </w:r>
            <w:r w:rsidRPr="003C4875">
              <w:rPr>
                <w:spacing w:val="-1"/>
              </w:rPr>
              <w:t>мовою,</w:t>
            </w:r>
            <w:r w:rsidRPr="003C4875">
              <w:rPr>
                <w:spacing w:val="16"/>
              </w:rPr>
              <w:t xml:space="preserve"> </w:t>
            </w:r>
            <w:r w:rsidRPr="003C4875">
              <w:rPr>
                <w:spacing w:val="-3"/>
              </w:rPr>
              <w:t>то</w:t>
            </w:r>
            <w:r w:rsidRPr="003C4875">
              <w:rPr>
                <w:spacing w:val="13"/>
              </w:rPr>
              <w:t xml:space="preserve"> </w:t>
            </w:r>
            <w:r w:rsidRPr="003C4875">
              <w:rPr>
                <w:spacing w:val="-1"/>
              </w:rPr>
              <w:t>остання</w:t>
            </w:r>
            <w:r w:rsidRPr="003C4875">
              <w:rPr>
                <w:spacing w:val="14"/>
              </w:rPr>
              <w:t xml:space="preserve"> </w:t>
            </w:r>
            <w:r w:rsidRPr="003C4875">
              <w:rPr>
                <w:spacing w:val="-1"/>
              </w:rPr>
              <w:t>відтворюється</w:t>
            </w:r>
            <w:r w:rsidRPr="003C4875">
              <w:rPr>
                <w:spacing w:val="14"/>
              </w:rPr>
              <w:t xml:space="preserve"> </w:t>
            </w:r>
            <w:r w:rsidRPr="003C4875">
              <w:t>на</w:t>
            </w:r>
            <w:r w:rsidRPr="003C4875">
              <w:rPr>
                <w:spacing w:val="13"/>
              </w:rPr>
              <w:t xml:space="preserve"> </w:t>
            </w:r>
            <w:r w:rsidRPr="003C4875">
              <w:rPr>
                <w:spacing w:val="-1"/>
              </w:rPr>
              <w:t>бланку</w:t>
            </w:r>
            <w:r w:rsidRPr="003C4875">
              <w:rPr>
                <w:spacing w:val="14"/>
              </w:rPr>
              <w:t xml:space="preserve"> </w:t>
            </w:r>
            <w:r w:rsidRPr="003C4875">
              <w:t>під</w:t>
            </w:r>
            <w:r w:rsidRPr="003C4875">
              <w:rPr>
                <w:spacing w:val="68"/>
              </w:rPr>
              <w:t xml:space="preserve"> </w:t>
            </w:r>
            <w:r w:rsidRPr="003C4875">
              <w:t>назвою</w:t>
            </w:r>
            <w:r w:rsidRPr="003C4875">
              <w:rPr>
                <w:spacing w:val="-5"/>
              </w:rPr>
              <w:t xml:space="preserve"> </w:t>
            </w:r>
            <w:r w:rsidRPr="003C4875">
              <w:rPr>
                <w:spacing w:val="-1"/>
              </w:rPr>
              <w:t>організації</w:t>
            </w:r>
            <w:r w:rsidRPr="003C4875">
              <w:rPr>
                <w:spacing w:val="-3"/>
              </w:rPr>
              <w:t xml:space="preserve"> </w:t>
            </w:r>
            <w:r w:rsidRPr="003C4875">
              <w:rPr>
                <w:spacing w:val="-1"/>
              </w:rPr>
              <w:t>українською</w:t>
            </w:r>
            <w:r w:rsidRPr="003C4875">
              <w:t xml:space="preserve"> </w:t>
            </w:r>
            <w:r w:rsidRPr="003C4875">
              <w:rPr>
                <w:spacing w:val="-1"/>
              </w:rPr>
              <w:t>мовою.</w:t>
            </w:r>
          </w:p>
          <w:p w:rsidR="002B461A" w:rsidRPr="003C4875" w:rsidRDefault="002B461A" w:rsidP="003C4875">
            <w:pPr>
              <w:pStyle w:val="TableParagraph"/>
              <w:kinsoku w:val="0"/>
              <w:overflowPunct w:val="0"/>
              <w:rPr>
                <w:spacing w:val="-2"/>
              </w:rPr>
            </w:pPr>
            <w:r w:rsidRPr="003C4875">
              <w:rPr>
                <w:spacing w:val="-1"/>
              </w:rPr>
              <w:t>Документи,</w:t>
            </w:r>
            <w:r w:rsidRPr="003C4875">
              <w:rPr>
                <w:spacing w:val="13"/>
              </w:rPr>
              <w:t xml:space="preserve"> </w:t>
            </w:r>
            <w:r w:rsidRPr="003C4875">
              <w:rPr>
                <w:spacing w:val="-1"/>
              </w:rPr>
              <w:t>підготовлені</w:t>
            </w:r>
            <w:r w:rsidRPr="003C4875">
              <w:rPr>
                <w:spacing w:val="2"/>
              </w:rPr>
              <w:t xml:space="preserve"> </w:t>
            </w:r>
            <w:r w:rsidRPr="003C4875">
              <w:rPr>
                <w:spacing w:val="-1"/>
              </w:rPr>
              <w:t>сумісно</w:t>
            </w:r>
            <w:r w:rsidRPr="003C4875">
              <w:rPr>
                <w:spacing w:val="16"/>
              </w:rPr>
              <w:t xml:space="preserve"> </w:t>
            </w:r>
            <w:r w:rsidRPr="003C4875">
              <w:rPr>
                <w:spacing w:val="-1"/>
              </w:rPr>
              <w:t>двома</w:t>
            </w:r>
            <w:r w:rsidRPr="003C4875">
              <w:rPr>
                <w:spacing w:val="10"/>
              </w:rPr>
              <w:t xml:space="preserve"> </w:t>
            </w:r>
            <w:r w:rsidRPr="003C4875">
              <w:t>і</w:t>
            </w:r>
            <w:r w:rsidRPr="003C4875">
              <w:rPr>
                <w:spacing w:val="7"/>
              </w:rPr>
              <w:t xml:space="preserve"> </w:t>
            </w:r>
            <w:r w:rsidRPr="003C4875">
              <w:rPr>
                <w:spacing w:val="-1"/>
              </w:rPr>
              <w:t>більше</w:t>
            </w:r>
            <w:r w:rsidRPr="003C4875">
              <w:rPr>
                <w:spacing w:val="10"/>
              </w:rPr>
              <w:t xml:space="preserve"> </w:t>
            </w:r>
            <w:r w:rsidRPr="003C4875">
              <w:rPr>
                <w:spacing w:val="-1"/>
              </w:rPr>
              <w:t>організаціями,</w:t>
            </w:r>
            <w:r w:rsidRPr="003C4875">
              <w:rPr>
                <w:spacing w:val="13"/>
              </w:rPr>
              <w:t xml:space="preserve"> </w:t>
            </w:r>
            <w:r w:rsidRPr="003C4875">
              <w:rPr>
                <w:spacing w:val="-1"/>
              </w:rPr>
              <w:t>оформлюють,</w:t>
            </w:r>
            <w:r w:rsidRPr="003C4875">
              <w:rPr>
                <w:spacing w:val="13"/>
              </w:rPr>
              <w:t xml:space="preserve"> </w:t>
            </w:r>
            <w:r w:rsidRPr="003C4875">
              <w:t>як</w:t>
            </w:r>
            <w:r w:rsidRPr="003C4875">
              <w:rPr>
                <w:spacing w:val="74"/>
              </w:rPr>
              <w:t xml:space="preserve"> </w:t>
            </w:r>
            <w:r w:rsidRPr="003C4875">
              <w:rPr>
                <w:spacing w:val="-1"/>
              </w:rPr>
              <w:t>правило,</w:t>
            </w:r>
            <w:r w:rsidRPr="003C4875">
              <w:rPr>
                <w:spacing w:val="59"/>
              </w:rPr>
              <w:t xml:space="preserve"> </w:t>
            </w:r>
            <w:r w:rsidRPr="003C4875">
              <w:t>не</w:t>
            </w:r>
            <w:r w:rsidRPr="003C4875">
              <w:rPr>
                <w:spacing w:val="56"/>
              </w:rPr>
              <w:t xml:space="preserve"> </w:t>
            </w:r>
            <w:r w:rsidRPr="003C4875">
              <w:t>на</w:t>
            </w:r>
            <w:r w:rsidRPr="003C4875">
              <w:rPr>
                <w:spacing w:val="56"/>
              </w:rPr>
              <w:t xml:space="preserve"> </w:t>
            </w:r>
            <w:r w:rsidRPr="003C4875">
              <w:rPr>
                <w:spacing w:val="-2"/>
              </w:rPr>
              <w:t>бланку,</w:t>
            </w:r>
            <w:r w:rsidRPr="003C4875">
              <w:rPr>
                <w:spacing w:val="4"/>
              </w:rPr>
              <w:t xml:space="preserve"> </w:t>
            </w:r>
            <w:r w:rsidRPr="003C4875">
              <w:t>а</w:t>
            </w:r>
            <w:r w:rsidRPr="003C4875">
              <w:rPr>
                <w:spacing w:val="56"/>
              </w:rPr>
              <w:t xml:space="preserve"> </w:t>
            </w:r>
            <w:r w:rsidRPr="003C4875">
              <w:t>на</w:t>
            </w:r>
            <w:r w:rsidRPr="003C4875">
              <w:rPr>
                <w:spacing w:val="1"/>
              </w:rPr>
              <w:t xml:space="preserve"> </w:t>
            </w:r>
            <w:r w:rsidRPr="003C4875">
              <w:t>чистому</w:t>
            </w:r>
            <w:r w:rsidRPr="003C4875">
              <w:rPr>
                <w:spacing w:val="52"/>
              </w:rPr>
              <w:t xml:space="preserve"> </w:t>
            </w:r>
            <w:r w:rsidRPr="003C4875">
              <w:t>аркуші</w:t>
            </w:r>
            <w:r w:rsidRPr="003C4875">
              <w:rPr>
                <w:spacing w:val="53"/>
              </w:rPr>
              <w:t xml:space="preserve"> </w:t>
            </w:r>
            <w:r w:rsidRPr="003C4875">
              <w:rPr>
                <w:spacing w:val="-2"/>
              </w:rPr>
              <w:t>паперу.</w:t>
            </w:r>
            <w:r w:rsidRPr="003C4875">
              <w:rPr>
                <w:spacing w:val="4"/>
              </w:rPr>
              <w:t xml:space="preserve"> </w:t>
            </w:r>
            <w:r w:rsidRPr="003C4875">
              <w:rPr>
                <w:spacing w:val="-1"/>
              </w:rPr>
              <w:t>Назви</w:t>
            </w:r>
            <w:r w:rsidRPr="003C4875">
              <w:rPr>
                <w:spacing w:val="58"/>
              </w:rPr>
              <w:t xml:space="preserve"> </w:t>
            </w:r>
            <w:r w:rsidRPr="003C4875">
              <w:rPr>
                <w:spacing w:val="-1"/>
              </w:rPr>
              <w:t>організацій</w:t>
            </w:r>
            <w:r w:rsidRPr="003C4875">
              <w:rPr>
                <w:spacing w:val="52"/>
              </w:rPr>
              <w:t xml:space="preserve"> </w:t>
            </w:r>
            <w:r w:rsidRPr="003C4875">
              <w:rPr>
                <w:spacing w:val="-1"/>
              </w:rPr>
              <w:t>розміщують</w:t>
            </w:r>
            <w:r w:rsidRPr="003C4875">
              <w:rPr>
                <w:spacing w:val="8"/>
              </w:rPr>
              <w:t xml:space="preserve"> </w:t>
            </w:r>
            <w:r w:rsidRPr="003C4875">
              <w:rPr>
                <w:spacing w:val="-1"/>
              </w:rPr>
              <w:t>відповідно</w:t>
            </w:r>
            <w:r w:rsidRPr="003C4875">
              <w:rPr>
                <w:spacing w:val="11"/>
              </w:rPr>
              <w:t xml:space="preserve"> </w:t>
            </w:r>
            <w:r w:rsidRPr="003C4875">
              <w:rPr>
                <w:spacing w:val="-2"/>
              </w:rPr>
              <w:t>до</w:t>
            </w:r>
            <w:r w:rsidRPr="003C4875">
              <w:rPr>
                <w:spacing w:val="11"/>
              </w:rPr>
              <w:t xml:space="preserve"> </w:t>
            </w:r>
            <w:r w:rsidRPr="003C4875">
              <w:rPr>
                <w:spacing w:val="-3"/>
              </w:rPr>
              <w:t>їх</w:t>
            </w:r>
            <w:r w:rsidRPr="003C4875">
              <w:rPr>
                <w:spacing w:val="2"/>
              </w:rPr>
              <w:t xml:space="preserve"> </w:t>
            </w:r>
            <w:r w:rsidRPr="003C4875">
              <w:rPr>
                <w:spacing w:val="-1"/>
              </w:rPr>
              <w:t>рангу.</w:t>
            </w:r>
            <w:r w:rsidRPr="003C4875">
              <w:rPr>
                <w:spacing w:val="9"/>
              </w:rPr>
              <w:t xml:space="preserve"> </w:t>
            </w:r>
            <w:r w:rsidRPr="003C4875">
              <w:t>Назву</w:t>
            </w:r>
            <w:r w:rsidRPr="003C4875">
              <w:rPr>
                <w:spacing w:val="-3"/>
              </w:rPr>
              <w:t xml:space="preserve"> </w:t>
            </w:r>
            <w:r w:rsidRPr="003C4875">
              <w:rPr>
                <w:spacing w:val="-1"/>
              </w:rPr>
              <w:t>організації</w:t>
            </w:r>
            <w:r w:rsidRPr="003C4875">
              <w:rPr>
                <w:spacing w:val="2"/>
              </w:rPr>
              <w:t xml:space="preserve"> </w:t>
            </w:r>
            <w:r w:rsidRPr="003C4875">
              <w:t>нижчого</w:t>
            </w:r>
            <w:r w:rsidRPr="003C4875">
              <w:rPr>
                <w:spacing w:val="6"/>
              </w:rPr>
              <w:t xml:space="preserve"> </w:t>
            </w:r>
            <w:r w:rsidRPr="003C4875">
              <w:rPr>
                <w:spacing w:val="-2"/>
              </w:rPr>
              <w:t>рівня</w:t>
            </w:r>
            <w:r w:rsidRPr="003C4875">
              <w:rPr>
                <w:spacing w:val="6"/>
              </w:rPr>
              <w:t xml:space="preserve"> </w:t>
            </w:r>
            <w:r w:rsidRPr="003C4875">
              <w:rPr>
                <w:spacing w:val="-1"/>
              </w:rPr>
              <w:t>розміщують</w:t>
            </w:r>
            <w:r w:rsidRPr="003C4875">
              <w:rPr>
                <w:spacing w:val="46"/>
              </w:rPr>
              <w:t xml:space="preserve"> </w:t>
            </w:r>
            <w:r w:rsidRPr="003C4875">
              <w:rPr>
                <w:spacing w:val="-2"/>
              </w:rPr>
              <w:t>під</w:t>
            </w:r>
            <w:r w:rsidRPr="003C4875">
              <w:t xml:space="preserve"> назвою</w:t>
            </w:r>
            <w:r w:rsidRPr="003C4875">
              <w:rPr>
                <w:spacing w:val="-5"/>
              </w:rPr>
              <w:t xml:space="preserve"> </w:t>
            </w:r>
            <w:r w:rsidRPr="003C4875">
              <w:rPr>
                <w:spacing w:val="-1"/>
              </w:rPr>
              <w:t>організації</w:t>
            </w:r>
            <w:r w:rsidRPr="003C4875">
              <w:rPr>
                <w:spacing w:val="-7"/>
              </w:rPr>
              <w:t xml:space="preserve"> </w:t>
            </w:r>
            <w:r w:rsidRPr="003C4875">
              <w:t>вищого</w:t>
            </w:r>
            <w:r w:rsidRPr="003C4875">
              <w:rPr>
                <w:spacing w:val="6"/>
              </w:rPr>
              <w:t xml:space="preserve"> </w:t>
            </w:r>
            <w:r w:rsidRPr="003C4875">
              <w:rPr>
                <w:spacing w:val="-2"/>
              </w:rPr>
              <w:t>рівня:</w:t>
            </w:r>
          </w:p>
          <w:p w:rsidR="002B461A" w:rsidRPr="003C4875" w:rsidRDefault="002B461A" w:rsidP="003C4875">
            <w:pPr>
              <w:pStyle w:val="TableParagraph"/>
              <w:kinsoku w:val="0"/>
              <w:overflowPunct w:val="0"/>
              <w:rPr>
                <w:sz w:val="19"/>
                <w:szCs w:val="19"/>
              </w:rPr>
            </w:pPr>
          </w:p>
          <w:p w:rsidR="002B461A" w:rsidRPr="003C4875" w:rsidRDefault="002B461A" w:rsidP="003C4875">
            <w:pPr>
              <w:pStyle w:val="TableParagraph"/>
              <w:kinsoku w:val="0"/>
              <w:overflowPunct w:val="0"/>
            </w:pPr>
            <w:r w:rsidRPr="003C4875">
              <w:rPr>
                <w:bCs/>
              </w:rPr>
              <w:t>Мінпаливенерго</w:t>
            </w:r>
            <w:r w:rsidRPr="003C4875">
              <w:rPr>
                <w:bCs/>
                <w:spacing w:val="-3"/>
              </w:rPr>
              <w:t xml:space="preserve"> </w:t>
            </w:r>
            <w:r w:rsidRPr="003C4875">
              <w:rPr>
                <w:bCs/>
                <w:spacing w:val="-1"/>
              </w:rPr>
              <w:t>України</w:t>
            </w:r>
            <w:r w:rsidRPr="003C4875">
              <w:rPr>
                <w:bCs/>
                <w:spacing w:val="24"/>
              </w:rPr>
              <w:t xml:space="preserve"> </w:t>
            </w:r>
            <w:r w:rsidRPr="003C4875">
              <w:rPr>
                <w:bCs/>
              </w:rPr>
              <w:t>НАК</w:t>
            </w:r>
            <w:r w:rsidRPr="003C4875">
              <w:rPr>
                <w:bCs/>
                <w:spacing w:val="1"/>
              </w:rPr>
              <w:t xml:space="preserve"> </w:t>
            </w:r>
            <w:r w:rsidRPr="003C4875">
              <w:rPr>
                <w:bCs/>
                <w:spacing w:val="-1"/>
              </w:rPr>
              <w:t>«Нафтогаз</w:t>
            </w:r>
            <w:r w:rsidRPr="003C4875">
              <w:rPr>
                <w:bCs/>
                <w:spacing w:val="1"/>
              </w:rPr>
              <w:t xml:space="preserve"> </w:t>
            </w:r>
            <w:r w:rsidRPr="003C4875">
              <w:rPr>
                <w:bCs/>
              </w:rPr>
              <w:t>України»</w:t>
            </w:r>
          </w:p>
          <w:p w:rsidR="002B461A" w:rsidRPr="003C4875" w:rsidRDefault="002B461A" w:rsidP="003C4875">
            <w:pPr>
              <w:pStyle w:val="TableParagraph"/>
              <w:kinsoku w:val="0"/>
              <w:overflowPunct w:val="0"/>
            </w:pPr>
            <w:r w:rsidRPr="003C4875">
              <w:t>У</w:t>
            </w:r>
            <w:r w:rsidRPr="003C4875">
              <w:rPr>
                <w:spacing w:val="57"/>
              </w:rPr>
              <w:t xml:space="preserve"> </w:t>
            </w:r>
            <w:r w:rsidRPr="003C4875">
              <w:rPr>
                <w:spacing w:val="1"/>
              </w:rPr>
              <w:t>разі</w:t>
            </w:r>
            <w:r w:rsidRPr="003C4875">
              <w:rPr>
                <w:spacing w:val="50"/>
              </w:rPr>
              <w:t xml:space="preserve"> </w:t>
            </w:r>
            <w:r w:rsidRPr="003C4875">
              <w:t>оформлення</w:t>
            </w:r>
            <w:r w:rsidRPr="003C4875">
              <w:rPr>
                <w:spacing w:val="59"/>
              </w:rPr>
              <w:t xml:space="preserve"> </w:t>
            </w:r>
            <w:r w:rsidRPr="003C4875">
              <w:rPr>
                <w:spacing w:val="-1"/>
              </w:rPr>
              <w:t>документа,</w:t>
            </w:r>
            <w:r w:rsidRPr="003C4875">
              <w:rPr>
                <w:spacing w:val="1"/>
              </w:rPr>
              <w:t xml:space="preserve"> </w:t>
            </w:r>
            <w:r w:rsidRPr="003C4875">
              <w:rPr>
                <w:spacing w:val="-1"/>
              </w:rPr>
              <w:t>підготовленого</w:t>
            </w:r>
            <w:r w:rsidRPr="003C4875">
              <w:rPr>
                <w:spacing w:val="4"/>
              </w:rPr>
              <w:t xml:space="preserve"> </w:t>
            </w:r>
            <w:r w:rsidRPr="003C4875">
              <w:rPr>
                <w:spacing w:val="-2"/>
              </w:rPr>
              <w:t>кількома</w:t>
            </w:r>
            <w:r w:rsidRPr="003C4875">
              <w:rPr>
                <w:spacing w:val="54"/>
              </w:rPr>
              <w:t xml:space="preserve"> </w:t>
            </w:r>
            <w:r w:rsidRPr="003C4875">
              <w:rPr>
                <w:spacing w:val="-1"/>
              </w:rPr>
              <w:t>організаціями</w:t>
            </w:r>
            <w:r w:rsidRPr="003C4875">
              <w:t xml:space="preserve"> </w:t>
            </w:r>
            <w:r w:rsidRPr="003C4875">
              <w:rPr>
                <w:spacing w:val="-1"/>
              </w:rPr>
              <w:t>одного</w:t>
            </w:r>
            <w:r w:rsidRPr="003C4875">
              <w:rPr>
                <w:spacing w:val="38"/>
              </w:rPr>
              <w:t xml:space="preserve"> </w:t>
            </w:r>
            <w:r w:rsidRPr="003C4875">
              <w:rPr>
                <w:spacing w:val="-2"/>
              </w:rPr>
              <w:t>рангу,</w:t>
            </w:r>
            <w:r w:rsidRPr="003C4875">
              <w:rPr>
                <w:spacing w:val="9"/>
              </w:rPr>
              <w:t xml:space="preserve"> </w:t>
            </w:r>
            <w:r w:rsidRPr="003C4875">
              <w:rPr>
                <w:spacing w:val="-3"/>
              </w:rPr>
              <w:t xml:space="preserve">їх </w:t>
            </w:r>
            <w:r w:rsidRPr="003C4875">
              <w:t>назви</w:t>
            </w:r>
            <w:r w:rsidRPr="003C4875">
              <w:rPr>
                <w:spacing w:val="3"/>
              </w:rPr>
              <w:t xml:space="preserve"> </w:t>
            </w:r>
            <w:r w:rsidRPr="003C4875">
              <w:rPr>
                <w:spacing w:val="-2"/>
              </w:rPr>
              <w:t>розміщують</w:t>
            </w:r>
            <w:r w:rsidRPr="003C4875">
              <w:rPr>
                <w:spacing w:val="3"/>
              </w:rPr>
              <w:t xml:space="preserve"> </w:t>
            </w:r>
            <w:r w:rsidRPr="003C4875">
              <w:t>на</w:t>
            </w:r>
            <w:r w:rsidRPr="003C4875">
              <w:rPr>
                <w:spacing w:val="1"/>
              </w:rPr>
              <w:t xml:space="preserve"> </w:t>
            </w:r>
            <w:r w:rsidRPr="003C4875">
              <w:t>одному</w:t>
            </w:r>
            <w:r w:rsidRPr="003C4875">
              <w:rPr>
                <w:spacing w:val="-8"/>
              </w:rPr>
              <w:t xml:space="preserve"> </w:t>
            </w:r>
            <w:r w:rsidRPr="003C4875">
              <w:rPr>
                <w:spacing w:val="-2"/>
              </w:rPr>
              <w:t>рівні:</w:t>
            </w:r>
          </w:p>
        </w:tc>
      </w:tr>
      <w:tr w:rsidR="003C4875" w:rsidRPr="003C4875" w:rsidTr="006968F1">
        <w:trPr>
          <w:trHeight w:hRule="exact" w:val="1012"/>
          <w:jc w:val="center"/>
        </w:trPr>
        <w:tc>
          <w:tcPr>
            <w:tcW w:w="1283" w:type="dxa"/>
            <w:vMerge/>
            <w:tcBorders>
              <w:top w:val="single" w:sz="4" w:space="0" w:color="000000"/>
              <w:left w:val="single" w:sz="4" w:space="0" w:color="000000"/>
              <w:bottom w:val="single" w:sz="4" w:space="0" w:color="000000"/>
              <w:right w:val="single" w:sz="4" w:space="0" w:color="000000"/>
            </w:tcBorders>
          </w:tcPr>
          <w:p w:rsidR="002B461A" w:rsidRPr="003C4875" w:rsidRDefault="002B461A" w:rsidP="003C4875">
            <w:pPr>
              <w:pStyle w:val="TableParagraph"/>
              <w:kinsoku w:val="0"/>
              <w:overflowPunct w:val="0"/>
            </w:pPr>
          </w:p>
        </w:tc>
        <w:tc>
          <w:tcPr>
            <w:tcW w:w="3053" w:type="dxa"/>
            <w:tcBorders>
              <w:top w:val="single" w:sz="4" w:space="0" w:color="000000"/>
              <w:left w:val="single" w:sz="4" w:space="0" w:color="000000"/>
              <w:bottom w:val="single" w:sz="4" w:space="0" w:color="000000"/>
              <w:right w:val="single" w:sz="4" w:space="0" w:color="000000"/>
            </w:tcBorders>
          </w:tcPr>
          <w:p w:rsidR="002B461A" w:rsidRPr="006968F1" w:rsidRDefault="002B461A" w:rsidP="003C4875">
            <w:pPr>
              <w:pStyle w:val="TableParagraph"/>
              <w:kinsoku w:val="0"/>
              <w:overflowPunct w:val="0"/>
            </w:pPr>
            <w:r w:rsidRPr="006968F1">
              <w:rPr>
                <w:spacing w:val="-2"/>
                <w:szCs w:val="20"/>
              </w:rPr>
              <w:t>Міністерство</w:t>
            </w:r>
            <w:r w:rsidRPr="006968F1">
              <w:rPr>
                <w:spacing w:val="-3"/>
                <w:szCs w:val="20"/>
              </w:rPr>
              <w:t xml:space="preserve"> </w:t>
            </w:r>
            <w:r w:rsidRPr="006968F1">
              <w:rPr>
                <w:spacing w:val="-2"/>
                <w:szCs w:val="20"/>
              </w:rPr>
              <w:t>освіти</w:t>
            </w:r>
            <w:r w:rsidRPr="006968F1">
              <w:rPr>
                <w:szCs w:val="20"/>
              </w:rPr>
              <w:t xml:space="preserve"> і</w:t>
            </w:r>
            <w:r w:rsidRPr="006968F1">
              <w:rPr>
                <w:spacing w:val="4"/>
                <w:szCs w:val="20"/>
              </w:rPr>
              <w:t xml:space="preserve"> </w:t>
            </w:r>
            <w:r w:rsidRPr="006968F1">
              <w:rPr>
                <w:spacing w:val="-2"/>
                <w:szCs w:val="20"/>
              </w:rPr>
              <w:t>науки</w:t>
            </w:r>
            <w:r w:rsidRPr="006968F1">
              <w:rPr>
                <w:spacing w:val="25"/>
                <w:szCs w:val="20"/>
              </w:rPr>
              <w:t xml:space="preserve"> </w:t>
            </w:r>
            <w:r w:rsidRPr="006968F1">
              <w:rPr>
                <w:spacing w:val="-1"/>
                <w:szCs w:val="20"/>
              </w:rPr>
              <w:t>України</w:t>
            </w:r>
          </w:p>
        </w:tc>
        <w:tc>
          <w:tcPr>
            <w:tcW w:w="2871" w:type="dxa"/>
            <w:tcBorders>
              <w:top w:val="single" w:sz="4" w:space="0" w:color="000000"/>
              <w:left w:val="single" w:sz="4" w:space="0" w:color="000000"/>
              <w:bottom w:val="single" w:sz="4" w:space="0" w:color="000000"/>
              <w:right w:val="single" w:sz="4" w:space="0" w:color="000000"/>
            </w:tcBorders>
          </w:tcPr>
          <w:p w:rsidR="002B461A" w:rsidRPr="006968F1" w:rsidRDefault="002B461A" w:rsidP="003C4875">
            <w:pPr>
              <w:pStyle w:val="TableParagraph"/>
              <w:kinsoku w:val="0"/>
              <w:overflowPunct w:val="0"/>
              <w:rPr>
                <w:spacing w:val="-1"/>
                <w:szCs w:val="20"/>
              </w:rPr>
            </w:pPr>
            <w:r w:rsidRPr="006968F1">
              <w:rPr>
                <w:spacing w:val="-2"/>
                <w:szCs w:val="20"/>
              </w:rPr>
              <w:t>Міністерство</w:t>
            </w:r>
            <w:r w:rsidRPr="006968F1">
              <w:rPr>
                <w:spacing w:val="21"/>
                <w:szCs w:val="20"/>
              </w:rPr>
              <w:t xml:space="preserve"> </w:t>
            </w:r>
            <w:r w:rsidRPr="006968F1">
              <w:rPr>
                <w:spacing w:val="-1"/>
                <w:szCs w:val="20"/>
              </w:rPr>
              <w:t>праці</w:t>
            </w:r>
          </w:p>
          <w:p w:rsidR="002B461A" w:rsidRPr="006968F1" w:rsidRDefault="002B461A" w:rsidP="003C4875">
            <w:pPr>
              <w:pStyle w:val="TableParagraph"/>
              <w:kinsoku w:val="0"/>
              <w:overflowPunct w:val="0"/>
            </w:pPr>
            <w:r w:rsidRPr="006968F1">
              <w:rPr>
                <w:spacing w:val="-1"/>
                <w:szCs w:val="20"/>
              </w:rPr>
              <w:t>та</w:t>
            </w:r>
            <w:r w:rsidRPr="006968F1">
              <w:rPr>
                <w:spacing w:val="4"/>
                <w:szCs w:val="20"/>
              </w:rPr>
              <w:t xml:space="preserve"> </w:t>
            </w:r>
            <w:r w:rsidRPr="006968F1">
              <w:rPr>
                <w:spacing w:val="-2"/>
                <w:szCs w:val="20"/>
              </w:rPr>
              <w:t>соціальної</w:t>
            </w:r>
            <w:r w:rsidRPr="006968F1">
              <w:rPr>
                <w:spacing w:val="23"/>
                <w:szCs w:val="20"/>
              </w:rPr>
              <w:t xml:space="preserve"> </w:t>
            </w:r>
            <w:r w:rsidRPr="006968F1">
              <w:rPr>
                <w:spacing w:val="-2"/>
                <w:szCs w:val="20"/>
              </w:rPr>
              <w:t>політики</w:t>
            </w:r>
            <w:r w:rsidRPr="006968F1">
              <w:rPr>
                <w:spacing w:val="26"/>
                <w:szCs w:val="20"/>
              </w:rPr>
              <w:t xml:space="preserve"> </w:t>
            </w:r>
            <w:r w:rsidRPr="006968F1">
              <w:rPr>
                <w:spacing w:val="-1"/>
                <w:szCs w:val="20"/>
              </w:rPr>
              <w:t>України</w:t>
            </w:r>
          </w:p>
        </w:tc>
        <w:tc>
          <w:tcPr>
            <w:tcW w:w="2888" w:type="dxa"/>
            <w:tcBorders>
              <w:top w:val="single" w:sz="4" w:space="0" w:color="000000"/>
              <w:left w:val="single" w:sz="4" w:space="0" w:color="000000"/>
              <w:bottom w:val="single" w:sz="4" w:space="0" w:color="000000"/>
              <w:right w:val="single" w:sz="4" w:space="0" w:color="000000"/>
            </w:tcBorders>
          </w:tcPr>
          <w:p w:rsidR="002B461A" w:rsidRPr="006968F1" w:rsidRDefault="002B461A" w:rsidP="003C4875">
            <w:pPr>
              <w:pStyle w:val="TableParagraph"/>
              <w:kinsoku w:val="0"/>
              <w:overflowPunct w:val="0"/>
            </w:pPr>
            <w:r w:rsidRPr="006968F1">
              <w:rPr>
                <w:spacing w:val="-1"/>
                <w:szCs w:val="20"/>
              </w:rPr>
              <w:t>Державний</w:t>
            </w:r>
            <w:r w:rsidRPr="006968F1">
              <w:rPr>
                <w:spacing w:val="22"/>
                <w:szCs w:val="20"/>
              </w:rPr>
              <w:t xml:space="preserve"> </w:t>
            </w:r>
            <w:r w:rsidRPr="006968F1">
              <w:rPr>
                <w:spacing w:val="-2"/>
                <w:szCs w:val="20"/>
              </w:rPr>
              <w:t>комітет</w:t>
            </w:r>
            <w:r w:rsidRPr="006968F1">
              <w:rPr>
                <w:spacing w:val="24"/>
                <w:szCs w:val="20"/>
              </w:rPr>
              <w:t xml:space="preserve"> </w:t>
            </w:r>
            <w:r w:rsidRPr="006968F1">
              <w:rPr>
                <w:spacing w:val="-2"/>
                <w:szCs w:val="20"/>
              </w:rPr>
              <w:t>статистики</w:t>
            </w:r>
            <w:r w:rsidRPr="006968F1">
              <w:rPr>
                <w:spacing w:val="24"/>
                <w:szCs w:val="20"/>
              </w:rPr>
              <w:t xml:space="preserve"> </w:t>
            </w:r>
            <w:r w:rsidRPr="006968F1">
              <w:rPr>
                <w:spacing w:val="-1"/>
                <w:szCs w:val="20"/>
              </w:rPr>
              <w:t>України</w:t>
            </w:r>
          </w:p>
        </w:tc>
      </w:tr>
      <w:tr w:rsidR="003C4875" w:rsidRPr="003C4875" w:rsidTr="006968F1">
        <w:trPr>
          <w:trHeight w:hRule="exact" w:val="562"/>
          <w:jc w:val="center"/>
        </w:trPr>
        <w:tc>
          <w:tcPr>
            <w:tcW w:w="1283" w:type="dxa"/>
            <w:vMerge w:val="restart"/>
            <w:tcBorders>
              <w:top w:val="single" w:sz="4" w:space="0" w:color="000000"/>
              <w:left w:val="single" w:sz="4" w:space="0" w:color="000000"/>
              <w:bottom w:val="single" w:sz="4" w:space="0" w:color="000000"/>
              <w:right w:val="single" w:sz="4" w:space="0" w:color="000000"/>
            </w:tcBorders>
          </w:tcPr>
          <w:p w:rsidR="002B461A" w:rsidRPr="003C4875" w:rsidRDefault="002B461A" w:rsidP="003C4875">
            <w:pPr>
              <w:pStyle w:val="TableParagraph"/>
              <w:kinsoku w:val="0"/>
              <w:overflowPunct w:val="0"/>
            </w:pPr>
            <w:r w:rsidRPr="003C4875">
              <w:t>08</w:t>
            </w:r>
          </w:p>
        </w:tc>
        <w:tc>
          <w:tcPr>
            <w:tcW w:w="8812" w:type="dxa"/>
            <w:gridSpan w:val="3"/>
            <w:tcBorders>
              <w:top w:val="single" w:sz="4" w:space="0" w:color="000000"/>
              <w:left w:val="single" w:sz="4" w:space="0" w:color="000000"/>
              <w:bottom w:val="single" w:sz="4" w:space="0" w:color="000000"/>
              <w:right w:val="single" w:sz="4" w:space="0" w:color="000000"/>
            </w:tcBorders>
          </w:tcPr>
          <w:p w:rsidR="002B461A" w:rsidRPr="003C4875" w:rsidRDefault="002B461A" w:rsidP="003C4875">
            <w:pPr>
              <w:pStyle w:val="TableParagraph"/>
              <w:tabs>
                <w:tab w:val="left" w:pos="958"/>
                <w:tab w:val="left" w:pos="2636"/>
                <w:tab w:val="left" w:pos="3956"/>
                <w:tab w:val="left" w:pos="4517"/>
                <w:tab w:val="left" w:pos="6521"/>
                <w:tab w:val="left" w:pos="7936"/>
              </w:tabs>
              <w:kinsoku w:val="0"/>
              <w:overflowPunct w:val="0"/>
            </w:pPr>
            <w:r w:rsidRPr="003C4875">
              <w:rPr>
                <w:bCs/>
              </w:rPr>
              <w:t>Назву</w:t>
            </w:r>
            <w:r w:rsidRPr="003C4875">
              <w:rPr>
                <w:bCs/>
              </w:rPr>
              <w:tab/>
            </w:r>
            <w:r w:rsidRPr="003C4875">
              <w:rPr>
                <w:bCs/>
                <w:spacing w:val="-1"/>
              </w:rPr>
              <w:t>структурного</w:t>
            </w:r>
            <w:r w:rsidRPr="003C4875">
              <w:rPr>
                <w:bCs/>
                <w:spacing w:val="-1"/>
              </w:rPr>
              <w:tab/>
              <w:t>підрозділу</w:t>
            </w:r>
            <w:r w:rsidRPr="003C4875">
              <w:rPr>
                <w:bCs/>
                <w:spacing w:val="-1"/>
              </w:rPr>
              <w:tab/>
            </w:r>
            <w:r w:rsidRPr="003C4875">
              <w:rPr>
                <w:bCs/>
              </w:rPr>
              <w:t>або</w:t>
            </w:r>
            <w:r w:rsidRPr="003C4875">
              <w:rPr>
                <w:bCs/>
              </w:rPr>
              <w:tab/>
            </w:r>
            <w:r w:rsidRPr="003C4875">
              <w:rPr>
                <w:bCs/>
                <w:spacing w:val="-1"/>
                <w:w w:val="95"/>
              </w:rPr>
              <w:t>територіального</w:t>
            </w:r>
            <w:r w:rsidRPr="003C4875">
              <w:rPr>
                <w:bCs/>
                <w:spacing w:val="-1"/>
                <w:w w:val="95"/>
              </w:rPr>
              <w:tab/>
            </w:r>
            <w:r w:rsidRPr="003C4875">
              <w:rPr>
                <w:bCs/>
                <w:spacing w:val="-1"/>
              </w:rPr>
              <w:t>відділення,</w:t>
            </w:r>
            <w:r w:rsidRPr="003C4875">
              <w:rPr>
                <w:bCs/>
                <w:spacing w:val="-1"/>
              </w:rPr>
              <w:tab/>
              <w:t>філії,</w:t>
            </w:r>
            <w:r w:rsidRPr="003C4875">
              <w:rPr>
                <w:bCs/>
                <w:spacing w:val="71"/>
              </w:rPr>
              <w:t xml:space="preserve"> </w:t>
            </w:r>
            <w:r w:rsidRPr="003C4875">
              <w:rPr>
                <w:bCs/>
                <w:spacing w:val="-1"/>
              </w:rPr>
              <w:t>посадової</w:t>
            </w:r>
            <w:r w:rsidRPr="003C4875">
              <w:rPr>
                <w:bCs/>
                <w:spacing w:val="2"/>
              </w:rPr>
              <w:t xml:space="preserve"> </w:t>
            </w:r>
            <w:r w:rsidRPr="003C4875">
              <w:rPr>
                <w:bCs/>
                <w:spacing w:val="-1"/>
              </w:rPr>
              <w:t>особи</w:t>
            </w:r>
          </w:p>
        </w:tc>
      </w:tr>
      <w:tr w:rsidR="003C4875" w:rsidRPr="003C4875" w:rsidTr="006968F1">
        <w:trPr>
          <w:trHeight w:hRule="exact" w:val="2151"/>
          <w:jc w:val="center"/>
        </w:trPr>
        <w:tc>
          <w:tcPr>
            <w:tcW w:w="1283" w:type="dxa"/>
            <w:vMerge/>
            <w:tcBorders>
              <w:top w:val="single" w:sz="4" w:space="0" w:color="000000"/>
              <w:left w:val="single" w:sz="4" w:space="0" w:color="000000"/>
              <w:bottom w:val="single" w:sz="4" w:space="0" w:color="000000"/>
              <w:right w:val="single" w:sz="4" w:space="0" w:color="000000"/>
            </w:tcBorders>
          </w:tcPr>
          <w:p w:rsidR="002B461A" w:rsidRPr="003C4875" w:rsidRDefault="002B461A" w:rsidP="003C4875">
            <w:pPr>
              <w:pStyle w:val="TableParagraph"/>
              <w:tabs>
                <w:tab w:val="left" w:pos="958"/>
                <w:tab w:val="left" w:pos="2636"/>
                <w:tab w:val="left" w:pos="3956"/>
                <w:tab w:val="left" w:pos="4517"/>
                <w:tab w:val="left" w:pos="6521"/>
                <w:tab w:val="left" w:pos="7936"/>
              </w:tabs>
              <w:kinsoku w:val="0"/>
              <w:overflowPunct w:val="0"/>
            </w:pPr>
          </w:p>
        </w:tc>
        <w:tc>
          <w:tcPr>
            <w:tcW w:w="8812" w:type="dxa"/>
            <w:gridSpan w:val="3"/>
            <w:tcBorders>
              <w:top w:val="single" w:sz="4" w:space="0" w:color="000000"/>
              <w:left w:val="single" w:sz="4" w:space="0" w:color="000000"/>
              <w:bottom w:val="single" w:sz="4" w:space="0" w:color="000000"/>
              <w:right w:val="single" w:sz="4" w:space="0" w:color="000000"/>
            </w:tcBorders>
          </w:tcPr>
          <w:p w:rsidR="002B461A" w:rsidRPr="003C4875" w:rsidRDefault="002B461A" w:rsidP="003C4875">
            <w:pPr>
              <w:pStyle w:val="TableParagraph"/>
              <w:kinsoku w:val="0"/>
              <w:overflowPunct w:val="0"/>
              <w:rPr>
                <w:spacing w:val="-1"/>
              </w:rPr>
            </w:pPr>
            <w:r w:rsidRPr="003C4875">
              <w:rPr>
                <w:spacing w:val="-1"/>
              </w:rPr>
              <w:t>Зазначають</w:t>
            </w:r>
            <w:r w:rsidRPr="003C4875">
              <w:rPr>
                <w:spacing w:val="22"/>
              </w:rPr>
              <w:t xml:space="preserve"> </w:t>
            </w:r>
            <w:r w:rsidRPr="003C4875">
              <w:t>на</w:t>
            </w:r>
            <w:r w:rsidRPr="003C4875">
              <w:rPr>
                <w:spacing w:val="22"/>
              </w:rPr>
              <w:t xml:space="preserve"> </w:t>
            </w:r>
            <w:r w:rsidRPr="003C4875">
              <w:rPr>
                <w:spacing w:val="-1"/>
              </w:rPr>
              <w:t>бланку</w:t>
            </w:r>
            <w:r w:rsidRPr="003C4875">
              <w:rPr>
                <w:spacing w:val="16"/>
              </w:rPr>
              <w:t xml:space="preserve"> </w:t>
            </w:r>
            <w:r w:rsidRPr="003C4875">
              <w:rPr>
                <w:spacing w:val="-1"/>
              </w:rPr>
              <w:t>переважно</w:t>
            </w:r>
            <w:r w:rsidRPr="003C4875">
              <w:rPr>
                <w:spacing w:val="25"/>
              </w:rPr>
              <w:t xml:space="preserve"> </w:t>
            </w:r>
            <w:r w:rsidRPr="003C4875">
              <w:t>на</w:t>
            </w:r>
            <w:r w:rsidRPr="003C4875">
              <w:rPr>
                <w:spacing w:val="20"/>
              </w:rPr>
              <w:t xml:space="preserve"> </w:t>
            </w:r>
            <w:r w:rsidRPr="003C4875">
              <w:rPr>
                <w:spacing w:val="-1"/>
              </w:rPr>
              <w:t>внутрішніх</w:t>
            </w:r>
            <w:r w:rsidRPr="003C4875">
              <w:rPr>
                <w:spacing w:val="21"/>
              </w:rPr>
              <w:t xml:space="preserve"> </w:t>
            </w:r>
            <w:r w:rsidRPr="003C4875">
              <w:rPr>
                <w:spacing w:val="-1"/>
              </w:rPr>
              <w:t>документах</w:t>
            </w:r>
            <w:r w:rsidRPr="003C4875">
              <w:rPr>
                <w:spacing w:val="16"/>
              </w:rPr>
              <w:t xml:space="preserve"> </w:t>
            </w:r>
            <w:r w:rsidRPr="003C4875">
              <w:rPr>
                <w:spacing w:val="-1"/>
              </w:rPr>
              <w:t>(актах,</w:t>
            </w:r>
            <w:r w:rsidRPr="003C4875">
              <w:rPr>
                <w:spacing w:val="23"/>
              </w:rPr>
              <w:t xml:space="preserve"> </w:t>
            </w:r>
            <w:r w:rsidRPr="003C4875">
              <w:rPr>
                <w:spacing w:val="-1"/>
              </w:rPr>
              <w:t>протоколах,</w:t>
            </w:r>
            <w:r w:rsidRPr="003C4875">
              <w:rPr>
                <w:spacing w:val="72"/>
              </w:rPr>
              <w:t xml:space="preserve"> </w:t>
            </w:r>
            <w:r w:rsidRPr="003C4875">
              <w:rPr>
                <w:spacing w:val="-1"/>
              </w:rPr>
              <w:t>пояснювальних,</w:t>
            </w:r>
            <w:r w:rsidRPr="003C4875">
              <w:rPr>
                <w:spacing w:val="28"/>
              </w:rPr>
              <w:t xml:space="preserve"> </w:t>
            </w:r>
            <w:r w:rsidRPr="003C4875">
              <w:rPr>
                <w:spacing w:val="-1"/>
              </w:rPr>
              <w:t>доповідних</w:t>
            </w:r>
            <w:r w:rsidRPr="003C4875">
              <w:rPr>
                <w:spacing w:val="21"/>
              </w:rPr>
              <w:t xml:space="preserve"> </w:t>
            </w:r>
            <w:r w:rsidRPr="003C4875">
              <w:rPr>
                <w:spacing w:val="-2"/>
              </w:rPr>
              <w:t>або</w:t>
            </w:r>
            <w:r w:rsidRPr="003C4875">
              <w:rPr>
                <w:spacing w:val="30"/>
              </w:rPr>
              <w:t xml:space="preserve"> </w:t>
            </w:r>
            <w:r w:rsidRPr="003C4875">
              <w:rPr>
                <w:spacing w:val="-1"/>
              </w:rPr>
              <w:t>службових</w:t>
            </w:r>
            <w:r w:rsidRPr="003C4875">
              <w:rPr>
                <w:spacing w:val="21"/>
              </w:rPr>
              <w:t xml:space="preserve"> </w:t>
            </w:r>
            <w:r w:rsidRPr="003C4875">
              <w:rPr>
                <w:spacing w:val="-1"/>
              </w:rPr>
              <w:t>записках),</w:t>
            </w:r>
            <w:r w:rsidRPr="003C4875">
              <w:rPr>
                <w:spacing w:val="28"/>
              </w:rPr>
              <w:t xml:space="preserve"> </w:t>
            </w:r>
            <w:r w:rsidRPr="003C4875">
              <w:rPr>
                <w:spacing w:val="-2"/>
              </w:rPr>
              <w:t>якщо</w:t>
            </w:r>
            <w:r w:rsidRPr="003C4875">
              <w:rPr>
                <w:spacing w:val="30"/>
              </w:rPr>
              <w:t xml:space="preserve"> </w:t>
            </w:r>
            <w:r w:rsidRPr="003C4875">
              <w:rPr>
                <w:spacing w:val="-2"/>
              </w:rPr>
              <w:t>структурний</w:t>
            </w:r>
            <w:r w:rsidRPr="003C4875">
              <w:rPr>
                <w:spacing w:val="55"/>
              </w:rPr>
              <w:t xml:space="preserve"> </w:t>
            </w:r>
            <w:r w:rsidRPr="003C4875">
              <w:rPr>
                <w:spacing w:val="-2"/>
              </w:rPr>
              <w:t>підрозділ</w:t>
            </w:r>
            <w:r w:rsidRPr="003C4875">
              <w:rPr>
                <w:spacing w:val="26"/>
              </w:rPr>
              <w:t xml:space="preserve"> </w:t>
            </w:r>
            <w:r w:rsidRPr="003C4875">
              <w:t>є</w:t>
            </w:r>
            <w:r w:rsidRPr="003C4875">
              <w:rPr>
                <w:spacing w:val="24"/>
              </w:rPr>
              <w:t xml:space="preserve"> </w:t>
            </w:r>
            <w:r w:rsidRPr="003C4875">
              <w:t>автором</w:t>
            </w:r>
            <w:r w:rsidRPr="003C4875">
              <w:rPr>
                <w:spacing w:val="27"/>
              </w:rPr>
              <w:t xml:space="preserve"> </w:t>
            </w:r>
            <w:r w:rsidRPr="003C4875">
              <w:rPr>
                <w:spacing w:val="-1"/>
              </w:rPr>
              <w:t>документа,</w:t>
            </w:r>
            <w:r w:rsidRPr="003C4875">
              <w:rPr>
                <w:spacing w:val="28"/>
              </w:rPr>
              <w:t xml:space="preserve"> </w:t>
            </w:r>
            <w:r w:rsidRPr="003C4875">
              <w:t>а</w:t>
            </w:r>
            <w:r w:rsidRPr="003C4875">
              <w:rPr>
                <w:spacing w:val="25"/>
              </w:rPr>
              <w:t xml:space="preserve"> </w:t>
            </w:r>
            <w:r w:rsidRPr="003C4875">
              <w:rPr>
                <w:spacing w:val="-2"/>
              </w:rPr>
              <w:t>його</w:t>
            </w:r>
            <w:r w:rsidRPr="003C4875">
              <w:rPr>
                <w:spacing w:val="30"/>
              </w:rPr>
              <w:t xml:space="preserve"> </w:t>
            </w:r>
            <w:r w:rsidRPr="003C4875">
              <w:rPr>
                <w:spacing w:val="-1"/>
              </w:rPr>
              <w:t>керівник</w:t>
            </w:r>
            <w:r w:rsidRPr="003C4875">
              <w:rPr>
                <w:spacing w:val="24"/>
              </w:rPr>
              <w:t xml:space="preserve"> </w:t>
            </w:r>
            <w:r w:rsidRPr="003C4875">
              <w:rPr>
                <w:spacing w:val="-1"/>
              </w:rPr>
              <w:t>(або</w:t>
            </w:r>
            <w:r w:rsidRPr="003C4875">
              <w:rPr>
                <w:spacing w:val="30"/>
              </w:rPr>
              <w:t xml:space="preserve"> </w:t>
            </w:r>
            <w:r w:rsidRPr="003C4875">
              <w:rPr>
                <w:spacing w:val="-1"/>
              </w:rPr>
              <w:t>посадова</w:t>
            </w:r>
            <w:r w:rsidRPr="003C4875">
              <w:rPr>
                <w:spacing w:val="20"/>
              </w:rPr>
              <w:t xml:space="preserve"> </w:t>
            </w:r>
            <w:r w:rsidRPr="003C4875">
              <w:rPr>
                <w:spacing w:val="-1"/>
              </w:rPr>
              <w:t>особа)</w:t>
            </w:r>
            <w:r w:rsidRPr="003C4875">
              <w:rPr>
                <w:spacing w:val="27"/>
              </w:rPr>
              <w:t xml:space="preserve"> </w:t>
            </w:r>
            <w:r w:rsidRPr="003C4875">
              <w:t>має</w:t>
            </w:r>
            <w:r w:rsidRPr="003C4875">
              <w:rPr>
                <w:spacing w:val="24"/>
              </w:rPr>
              <w:t xml:space="preserve"> </w:t>
            </w:r>
            <w:r w:rsidRPr="003C4875">
              <w:rPr>
                <w:spacing w:val="-2"/>
              </w:rPr>
              <w:t>право</w:t>
            </w:r>
            <w:r w:rsidRPr="003C4875">
              <w:rPr>
                <w:spacing w:val="47"/>
              </w:rPr>
              <w:t xml:space="preserve"> </w:t>
            </w:r>
            <w:r w:rsidRPr="003C4875">
              <w:rPr>
                <w:spacing w:val="-1"/>
              </w:rPr>
              <w:t>підпису</w:t>
            </w:r>
            <w:r w:rsidRPr="003C4875">
              <w:rPr>
                <w:spacing w:val="-3"/>
              </w:rPr>
              <w:t xml:space="preserve"> </w:t>
            </w:r>
            <w:r w:rsidRPr="003C4875">
              <w:rPr>
                <w:spacing w:val="-1"/>
              </w:rPr>
              <w:t>документа.</w:t>
            </w:r>
            <w:r w:rsidRPr="003C4875">
              <w:rPr>
                <w:spacing w:val="4"/>
              </w:rPr>
              <w:t xml:space="preserve"> </w:t>
            </w:r>
            <w:r w:rsidRPr="003C4875">
              <w:rPr>
                <w:spacing w:val="-1"/>
              </w:rPr>
              <w:t>Цей</w:t>
            </w:r>
            <w:r w:rsidRPr="003C4875">
              <w:rPr>
                <w:spacing w:val="3"/>
              </w:rPr>
              <w:t xml:space="preserve"> </w:t>
            </w:r>
            <w:r w:rsidRPr="003C4875">
              <w:rPr>
                <w:spacing w:val="-2"/>
              </w:rPr>
              <w:t>реквізит</w:t>
            </w:r>
            <w:r w:rsidRPr="003C4875">
              <w:rPr>
                <w:spacing w:val="2"/>
              </w:rPr>
              <w:t xml:space="preserve"> </w:t>
            </w:r>
            <w:r w:rsidRPr="003C4875">
              <w:rPr>
                <w:spacing w:val="-1"/>
              </w:rPr>
              <w:t>розміщують</w:t>
            </w:r>
            <w:r w:rsidRPr="003C4875">
              <w:rPr>
                <w:spacing w:val="3"/>
              </w:rPr>
              <w:t xml:space="preserve"> </w:t>
            </w:r>
            <w:r w:rsidRPr="003C4875">
              <w:rPr>
                <w:spacing w:val="-2"/>
              </w:rPr>
              <w:t>під</w:t>
            </w:r>
            <w:r w:rsidRPr="003C4875">
              <w:rPr>
                <w:spacing w:val="8"/>
              </w:rPr>
              <w:t xml:space="preserve"> </w:t>
            </w:r>
            <w:r w:rsidRPr="003C4875">
              <w:t>назвою</w:t>
            </w:r>
            <w:r w:rsidRPr="003C4875">
              <w:rPr>
                <w:spacing w:val="-5"/>
              </w:rPr>
              <w:t xml:space="preserve"> </w:t>
            </w:r>
            <w:r w:rsidRPr="003C4875">
              <w:rPr>
                <w:spacing w:val="-1"/>
              </w:rPr>
              <w:t>організації:</w:t>
            </w:r>
          </w:p>
          <w:p w:rsidR="002B461A" w:rsidRPr="003C4875" w:rsidRDefault="002B461A" w:rsidP="003C4875">
            <w:pPr>
              <w:pStyle w:val="TableParagraph"/>
              <w:kinsoku w:val="0"/>
              <w:overflowPunct w:val="0"/>
              <w:rPr>
                <w:sz w:val="19"/>
                <w:szCs w:val="19"/>
              </w:rPr>
            </w:pPr>
          </w:p>
          <w:p w:rsidR="002B461A" w:rsidRPr="003C4875" w:rsidRDefault="002B461A" w:rsidP="003C4875">
            <w:pPr>
              <w:pStyle w:val="TableParagraph"/>
              <w:kinsoku w:val="0"/>
              <w:overflowPunct w:val="0"/>
            </w:pPr>
            <w:r w:rsidRPr="003C4875">
              <w:rPr>
                <w:spacing w:val="-1"/>
                <w:sz w:val="20"/>
                <w:szCs w:val="20"/>
              </w:rPr>
              <w:t xml:space="preserve">ВІДКРИТЕ </w:t>
            </w:r>
            <w:r w:rsidRPr="003C4875">
              <w:rPr>
                <w:spacing w:val="-3"/>
                <w:sz w:val="20"/>
                <w:szCs w:val="20"/>
              </w:rPr>
              <w:t>АКЦІОНЕРНЕ</w:t>
            </w:r>
            <w:r w:rsidRPr="003C4875">
              <w:rPr>
                <w:spacing w:val="4"/>
                <w:sz w:val="20"/>
                <w:szCs w:val="20"/>
              </w:rPr>
              <w:t xml:space="preserve"> </w:t>
            </w:r>
            <w:r w:rsidRPr="003C4875">
              <w:rPr>
                <w:spacing w:val="-2"/>
                <w:sz w:val="20"/>
                <w:szCs w:val="20"/>
              </w:rPr>
              <w:t>ТОВАРИСТВО</w:t>
            </w:r>
            <w:r w:rsidRPr="003C4875">
              <w:rPr>
                <w:spacing w:val="29"/>
                <w:sz w:val="20"/>
                <w:szCs w:val="20"/>
              </w:rPr>
              <w:t xml:space="preserve"> </w:t>
            </w:r>
            <w:r w:rsidRPr="003C4875">
              <w:rPr>
                <w:spacing w:val="-2"/>
                <w:sz w:val="20"/>
                <w:szCs w:val="20"/>
              </w:rPr>
              <w:t>ХАРКІВСЬКА</w:t>
            </w:r>
            <w:r w:rsidRPr="003C4875">
              <w:rPr>
                <w:spacing w:val="1"/>
                <w:sz w:val="20"/>
                <w:szCs w:val="20"/>
              </w:rPr>
              <w:t xml:space="preserve"> </w:t>
            </w:r>
            <w:r w:rsidRPr="003C4875">
              <w:rPr>
                <w:spacing w:val="-2"/>
                <w:sz w:val="20"/>
                <w:szCs w:val="20"/>
              </w:rPr>
              <w:t>БІСКВІТНА</w:t>
            </w:r>
            <w:r w:rsidRPr="003C4875">
              <w:rPr>
                <w:spacing w:val="1"/>
                <w:sz w:val="20"/>
                <w:szCs w:val="20"/>
              </w:rPr>
              <w:t xml:space="preserve"> </w:t>
            </w:r>
            <w:r w:rsidRPr="003C4875">
              <w:rPr>
                <w:spacing w:val="-2"/>
                <w:sz w:val="20"/>
                <w:szCs w:val="20"/>
              </w:rPr>
              <w:t>ФАБРИКА</w:t>
            </w:r>
            <w:r w:rsidRPr="003C4875">
              <w:rPr>
                <w:spacing w:val="41"/>
                <w:sz w:val="20"/>
                <w:szCs w:val="20"/>
              </w:rPr>
              <w:t xml:space="preserve"> </w:t>
            </w:r>
            <w:r w:rsidRPr="003C4875">
              <w:rPr>
                <w:spacing w:val="-2"/>
                <w:sz w:val="20"/>
                <w:szCs w:val="20"/>
              </w:rPr>
              <w:t>ТОРГОВЕЛЬНЕ</w:t>
            </w:r>
            <w:r w:rsidRPr="003C4875">
              <w:rPr>
                <w:spacing w:val="5"/>
                <w:sz w:val="20"/>
                <w:szCs w:val="20"/>
              </w:rPr>
              <w:t xml:space="preserve"> </w:t>
            </w:r>
            <w:r w:rsidRPr="003C4875">
              <w:rPr>
                <w:spacing w:val="-1"/>
                <w:sz w:val="20"/>
                <w:szCs w:val="20"/>
              </w:rPr>
              <w:t>ПІДПРИЄМСТВО</w:t>
            </w:r>
            <w:r w:rsidRPr="003C4875">
              <w:rPr>
                <w:spacing w:val="1"/>
                <w:sz w:val="20"/>
                <w:szCs w:val="20"/>
              </w:rPr>
              <w:t xml:space="preserve"> </w:t>
            </w:r>
            <w:r w:rsidRPr="003C4875">
              <w:rPr>
                <w:spacing w:val="-2"/>
                <w:sz w:val="20"/>
                <w:szCs w:val="20"/>
              </w:rPr>
              <w:t>«ЛАКОМКА»</w:t>
            </w:r>
          </w:p>
        </w:tc>
      </w:tr>
      <w:tr w:rsidR="003C4875" w:rsidRPr="003C4875" w:rsidTr="006968F1">
        <w:trPr>
          <w:trHeight w:hRule="exact" w:val="288"/>
          <w:jc w:val="center"/>
        </w:trPr>
        <w:tc>
          <w:tcPr>
            <w:tcW w:w="1283" w:type="dxa"/>
            <w:vMerge w:val="restart"/>
            <w:tcBorders>
              <w:top w:val="single" w:sz="4" w:space="0" w:color="000000"/>
              <w:left w:val="single" w:sz="4" w:space="0" w:color="000000"/>
              <w:bottom w:val="single" w:sz="4" w:space="0" w:color="000000"/>
              <w:right w:val="single" w:sz="4" w:space="0" w:color="000000"/>
            </w:tcBorders>
          </w:tcPr>
          <w:p w:rsidR="002B461A" w:rsidRPr="003C4875" w:rsidRDefault="002B461A" w:rsidP="003C4875">
            <w:pPr>
              <w:pStyle w:val="TableParagraph"/>
              <w:kinsoku w:val="0"/>
              <w:overflowPunct w:val="0"/>
            </w:pPr>
            <w:r w:rsidRPr="003C4875">
              <w:t>09</w:t>
            </w:r>
          </w:p>
        </w:tc>
        <w:tc>
          <w:tcPr>
            <w:tcW w:w="8812" w:type="dxa"/>
            <w:gridSpan w:val="3"/>
            <w:tcBorders>
              <w:top w:val="single" w:sz="4" w:space="0" w:color="000000"/>
              <w:left w:val="single" w:sz="4" w:space="0" w:color="000000"/>
              <w:bottom w:val="single" w:sz="4" w:space="0" w:color="000000"/>
              <w:right w:val="single" w:sz="4" w:space="0" w:color="000000"/>
            </w:tcBorders>
          </w:tcPr>
          <w:p w:rsidR="002B461A" w:rsidRPr="003C4875" w:rsidRDefault="002B461A" w:rsidP="003C4875">
            <w:pPr>
              <w:pStyle w:val="TableParagraph"/>
              <w:kinsoku w:val="0"/>
              <w:overflowPunct w:val="0"/>
            </w:pPr>
            <w:r w:rsidRPr="003C4875">
              <w:rPr>
                <w:bCs/>
                <w:spacing w:val="-1"/>
              </w:rPr>
              <w:t>Довідкові</w:t>
            </w:r>
            <w:r w:rsidRPr="003C4875">
              <w:rPr>
                <w:bCs/>
                <w:spacing w:val="2"/>
              </w:rPr>
              <w:t xml:space="preserve"> </w:t>
            </w:r>
            <w:r w:rsidRPr="003C4875">
              <w:rPr>
                <w:bCs/>
                <w:spacing w:val="-1"/>
              </w:rPr>
              <w:t>дані</w:t>
            </w:r>
            <w:r w:rsidRPr="003C4875">
              <w:rPr>
                <w:bCs/>
                <w:spacing w:val="2"/>
              </w:rPr>
              <w:t xml:space="preserve"> </w:t>
            </w:r>
            <w:r w:rsidRPr="003C4875">
              <w:rPr>
                <w:bCs/>
              </w:rPr>
              <w:t>про</w:t>
            </w:r>
            <w:r w:rsidRPr="003C4875">
              <w:rPr>
                <w:bCs/>
                <w:spacing w:val="-3"/>
              </w:rPr>
              <w:t xml:space="preserve"> </w:t>
            </w:r>
            <w:r w:rsidRPr="003C4875">
              <w:rPr>
                <w:bCs/>
                <w:spacing w:val="-1"/>
              </w:rPr>
              <w:t>організацію</w:t>
            </w:r>
          </w:p>
        </w:tc>
      </w:tr>
      <w:tr w:rsidR="003C4875" w:rsidRPr="003C4875" w:rsidTr="006968F1">
        <w:trPr>
          <w:trHeight w:hRule="exact" w:val="2492"/>
          <w:jc w:val="center"/>
        </w:trPr>
        <w:tc>
          <w:tcPr>
            <w:tcW w:w="1283" w:type="dxa"/>
            <w:vMerge/>
            <w:tcBorders>
              <w:top w:val="single" w:sz="4" w:space="0" w:color="000000"/>
              <w:left w:val="single" w:sz="4" w:space="0" w:color="000000"/>
              <w:bottom w:val="single" w:sz="4" w:space="0" w:color="000000"/>
              <w:right w:val="single" w:sz="4" w:space="0" w:color="000000"/>
            </w:tcBorders>
          </w:tcPr>
          <w:p w:rsidR="002B461A" w:rsidRPr="003C4875" w:rsidRDefault="002B461A" w:rsidP="003C4875">
            <w:pPr>
              <w:pStyle w:val="TableParagraph"/>
              <w:kinsoku w:val="0"/>
              <w:overflowPunct w:val="0"/>
            </w:pPr>
          </w:p>
        </w:tc>
        <w:tc>
          <w:tcPr>
            <w:tcW w:w="8812" w:type="dxa"/>
            <w:gridSpan w:val="3"/>
            <w:tcBorders>
              <w:top w:val="single" w:sz="4" w:space="0" w:color="000000"/>
              <w:left w:val="single" w:sz="4" w:space="0" w:color="000000"/>
              <w:bottom w:val="single" w:sz="4" w:space="0" w:color="000000"/>
              <w:right w:val="single" w:sz="4" w:space="0" w:color="000000"/>
            </w:tcBorders>
          </w:tcPr>
          <w:p w:rsidR="002B461A" w:rsidRPr="003C4875" w:rsidRDefault="002B461A" w:rsidP="003C4875">
            <w:pPr>
              <w:pStyle w:val="TableParagraph"/>
              <w:kinsoku w:val="0"/>
              <w:overflowPunct w:val="0"/>
              <w:rPr>
                <w:spacing w:val="-1"/>
              </w:rPr>
            </w:pPr>
            <w:r w:rsidRPr="003C4875">
              <w:rPr>
                <w:spacing w:val="-1"/>
              </w:rPr>
              <w:t>Містять</w:t>
            </w:r>
            <w:r w:rsidRPr="003C4875">
              <w:rPr>
                <w:spacing w:val="5"/>
              </w:rPr>
              <w:t xml:space="preserve"> </w:t>
            </w:r>
            <w:r w:rsidRPr="003C4875">
              <w:rPr>
                <w:spacing w:val="-1"/>
              </w:rPr>
              <w:t>відомості,</w:t>
            </w:r>
            <w:r w:rsidRPr="003C4875">
              <w:rPr>
                <w:spacing w:val="6"/>
              </w:rPr>
              <w:t xml:space="preserve"> </w:t>
            </w:r>
            <w:r w:rsidRPr="003C4875">
              <w:rPr>
                <w:spacing w:val="-1"/>
              </w:rPr>
              <w:t>необхідні</w:t>
            </w:r>
            <w:r w:rsidRPr="003C4875">
              <w:t xml:space="preserve"> при</w:t>
            </w:r>
            <w:r w:rsidRPr="003C4875">
              <w:rPr>
                <w:spacing w:val="10"/>
              </w:rPr>
              <w:t xml:space="preserve"> </w:t>
            </w:r>
            <w:r w:rsidRPr="003C4875">
              <w:rPr>
                <w:spacing w:val="-1"/>
              </w:rPr>
              <w:t>інформаційних</w:t>
            </w:r>
            <w:r w:rsidRPr="003C4875">
              <w:rPr>
                <w:spacing w:val="59"/>
              </w:rPr>
              <w:t xml:space="preserve"> </w:t>
            </w:r>
            <w:r w:rsidRPr="003C4875">
              <w:rPr>
                <w:spacing w:val="-1"/>
              </w:rPr>
              <w:t>контактах.</w:t>
            </w:r>
            <w:r w:rsidRPr="003C4875">
              <w:rPr>
                <w:spacing w:val="6"/>
              </w:rPr>
              <w:t xml:space="preserve"> </w:t>
            </w:r>
            <w:r w:rsidRPr="003C4875">
              <w:t>До</w:t>
            </w:r>
            <w:r w:rsidRPr="003C4875">
              <w:rPr>
                <w:spacing w:val="8"/>
              </w:rPr>
              <w:t xml:space="preserve"> </w:t>
            </w:r>
            <w:r w:rsidRPr="003C4875">
              <w:rPr>
                <w:spacing w:val="-1"/>
              </w:rPr>
              <w:t>складу</w:t>
            </w:r>
            <w:r w:rsidRPr="003C4875">
              <w:rPr>
                <w:spacing w:val="59"/>
              </w:rPr>
              <w:t xml:space="preserve"> </w:t>
            </w:r>
            <w:r w:rsidRPr="003C4875">
              <w:t>цього</w:t>
            </w:r>
            <w:r w:rsidRPr="003C4875">
              <w:rPr>
                <w:spacing w:val="52"/>
              </w:rPr>
              <w:t xml:space="preserve"> </w:t>
            </w:r>
            <w:r w:rsidRPr="003C4875">
              <w:rPr>
                <w:spacing w:val="-1"/>
              </w:rPr>
              <w:t>реквізиту</w:t>
            </w:r>
            <w:r w:rsidRPr="003C4875">
              <w:rPr>
                <w:spacing w:val="6"/>
              </w:rPr>
              <w:t xml:space="preserve"> </w:t>
            </w:r>
            <w:r w:rsidRPr="003C4875">
              <w:rPr>
                <w:spacing w:val="-1"/>
              </w:rPr>
              <w:t>входять:</w:t>
            </w:r>
            <w:r w:rsidRPr="003C4875">
              <w:rPr>
                <w:spacing w:val="17"/>
              </w:rPr>
              <w:t xml:space="preserve"> </w:t>
            </w:r>
            <w:r w:rsidRPr="003C4875">
              <w:t>поштова</w:t>
            </w:r>
            <w:r w:rsidRPr="003C4875">
              <w:rPr>
                <w:spacing w:val="10"/>
              </w:rPr>
              <w:t xml:space="preserve"> </w:t>
            </w:r>
            <w:r w:rsidRPr="003C4875">
              <w:rPr>
                <w:spacing w:val="-1"/>
              </w:rPr>
              <w:t>адреса,</w:t>
            </w:r>
            <w:r w:rsidRPr="003C4875">
              <w:rPr>
                <w:spacing w:val="18"/>
              </w:rPr>
              <w:t xml:space="preserve"> </w:t>
            </w:r>
            <w:r w:rsidRPr="003C4875">
              <w:t>номери</w:t>
            </w:r>
            <w:r w:rsidRPr="003C4875">
              <w:rPr>
                <w:spacing w:val="17"/>
              </w:rPr>
              <w:t xml:space="preserve"> </w:t>
            </w:r>
            <w:r w:rsidRPr="003C4875">
              <w:rPr>
                <w:spacing w:val="-2"/>
              </w:rPr>
              <w:t>телефонів,</w:t>
            </w:r>
            <w:r w:rsidRPr="003C4875">
              <w:rPr>
                <w:spacing w:val="18"/>
              </w:rPr>
              <w:t xml:space="preserve"> </w:t>
            </w:r>
            <w:r w:rsidRPr="003C4875">
              <w:rPr>
                <w:spacing w:val="-2"/>
              </w:rPr>
              <w:t>факсів,</w:t>
            </w:r>
            <w:r w:rsidRPr="003C4875">
              <w:rPr>
                <w:spacing w:val="18"/>
              </w:rPr>
              <w:t xml:space="preserve"> </w:t>
            </w:r>
            <w:r w:rsidRPr="003C4875">
              <w:rPr>
                <w:spacing w:val="-1"/>
              </w:rPr>
              <w:t>телексів,</w:t>
            </w:r>
            <w:r w:rsidRPr="003C4875">
              <w:rPr>
                <w:spacing w:val="18"/>
              </w:rPr>
              <w:t xml:space="preserve"> </w:t>
            </w:r>
            <w:r w:rsidRPr="003C4875">
              <w:rPr>
                <w:spacing w:val="-2"/>
              </w:rPr>
              <w:t>рахунків</w:t>
            </w:r>
            <w:r w:rsidRPr="003C4875">
              <w:rPr>
                <w:spacing w:val="74"/>
              </w:rPr>
              <w:t xml:space="preserve"> </w:t>
            </w:r>
            <w:r w:rsidRPr="003C4875">
              <w:t>у</w:t>
            </w:r>
            <w:r w:rsidRPr="003C4875">
              <w:rPr>
                <w:spacing w:val="40"/>
              </w:rPr>
              <w:t xml:space="preserve"> </w:t>
            </w:r>
            <w:r w:rsidRPr="003C4875">
              <w:rPr>
                <w:spacing w:val="-1"/>
              </w:rPr>
              <w:t>банку,</w:t>
            </w:r>
            <w:r w:rsidRPr="003C4875">
              <w:rPr>
                <w:spacing w:val="47"/>
              </w:rPr>
              <w:t xml:space="preserve"> </w:t>
            </w:r>
            <w:r w:rsidRPr="003C4875">
              <w:rPr>
                <w:spacing w:val="-1"/>
              </w:rPr>
              <w:t>адреса</w:t>
            </w:r>
            <w:r w:rsidRPr="003C4875">
              <w:rPr>
                <w:spacing w:val="44"/>
              </w:rPr>
              <w:t xml:space="preserve"> </w:t>
            </w:r>
            <w:r w:rsidRPr="003C4875">
              <w:t>електронної</w:t>
            </w:r>
            <w:r w:rsidRPr="003C4875">
              <w:rPr>
                <w:spacing w:val="36"/>
              </w:rPr>
              <w:t xml:space="preserve"> </w:t>
            </w:r>
            <w:r w:rsidRPr="003C4875">
              <w:t>пошти,</w:t>
            </w:r>
            <w:r w:rsidRPr="003C4875">
              <w:rPr>
                <w:spacing w:val="42"/>
              </w:rPr>
              <w:t xml:space="preserve"> </w:t>
            </w:r>
            <w:r w:rsidRPr="003C4875">
              <w:t>веб-сайт,</w:t>
            </w:r>
            <w:r w:rsidRPr="003C4875">
              <w:rPr>
                <w:spacing w:val="43"/>
              </w:rPr>
              <w:t xml:space="preserve"> </w:t>
            </w:r>
            <w:r w:rsidRPr="003C4875">
              <w:t>дані</w:t>
            </w:r>
            <w:r w:rsidRPr="003C4875">
              <w:rPr>
                <w:spacing w:val="36"/>
              </w:rPr>
              <w:t xml:space="preserve"> </w:t>
            </w:r>
            <w:r w:rsidRPr="003C4875">
              <w:t>про</w:t>
            </w:r>
            <w:r w:rsidRPr="003C4875">
              <w:rPr>
                <w:spacing w:val="49"/>
              </w:rPr>
              <w:t xml:space="preserve"> </w:t>
            </w:r>
            <w:r w:rsidRPr="003C4875">
              <w:rPr>
                <w:spacing w:val="-3"/>
              </w:rPr>
              <w:t>ліцензії,</w:t>
            </w:r>
            <w:r w:rsidRPr="003C4875">
              <w:rPr>
                <w:spacing w:val="47"/>
              </w:rPr>
              <w:t xml:space="preserve"> </w:t>
            </w:r>
            <w:r w:rsidRPr="003C4875">
              <w:rPr>
                <w:spacing w:val="-1"/>
              </w:rPr>
              <w:t>патенти</w:t>
            </w:r>
            <w:r w:rsidRPr="003C4875">
              <w:rPr>
                <w:spacing w:val="47"/>
              </w:rPr>
              <w:t xml:space="preserve"> </w:t>
            </w:r>
            <w:r w:rsidRPr="003C4875">
              <w:rPr>
                <w:spacing w:val="-1"/>
              </w:rPr>
              <w:t>тощо.</w:t>
            </w:r>
            <w:r w:rsidRPr="003C4875">
              <w:rPr>
                <w:spacing w:val="49"/>
              </w:rPr>
              <w:t xml:space="preserve"> </w:t>
            </w:r>
            <w:r w:rsidRPr="003C4875">
              <w:t>Порядок</w:t>
            </w:r>
            <w:r w:rsidRPr="003C4875">
              <w:rPr>
                <w:spacing w:val="10"/>
              </w:rPr>
              <w:t xml:space="preserve"> </w:t>
            </w:r>
            <w:r w:rsidRPr="003C4875">
              <w:t>і</w:t>
            </w:r>
            <w:r w:rsidRPr="003C4875">
              <w:rPr>
                <w:spacing w:val="2"/>
              </w:rPr>
              <w:t xml:space="preserve"> </w:t>
            </w:r>
            <w:r w:rsidRPr="003C4875">
              <w:t>форма</w:t>
            </w:r>
            <w:r w:rsidRPr="003C4875">
              <w:rPr>
                <w:spacing w:val="10"/>
              </w:rPr>
              <w:t xml:space="preserve"> </w:t>
            </w:r>
            <w:r w:rsidRPr="003C4875">
              <w:rPr>
                <w:spacing w:val="-1"/>
              </w:rPr>
              <w:t>запису</w:t>
            </w:r>
            <w:r w:rsidRPr="003C4875">
              <w:rPr>
                <w:spacing w:val="2"/>
              </w:rPr>
              <w:t xml:space="preserve"> </w:t>
            </w:r>
            <w:r w:rsidRPr="003C4875">
              <w:t>поштової</w:t>
            </w:r>
            <w:r w:rsidRPr="003C4875">
              <w:rPr>
                <w:spacing w:val="2"/>
              </w:rPr>
              <w:t xml:space="preserve"> </w:t>
            </w:r>
            <w:r w:rsidRPr="003C4875">
              <w:rPr>
                <w:spacing w:val="-1"/>
              </w:rPr>
              <w:t>адреси</w:t>
            </w:r>
            <w:r w:rsidRPr="003C4875">
              <w:rPr>
                <w:spacing w:val="12"/>
              </w:rPr>
              <w:t xml:space="preserve"> </w:t>
            </w:r>
            <w:r w:rsidRPr="003C4875">
              <w:t>мають</w:t>
            </w:r>
            <w:r w:rsidRPr="003C4875">
              <w:rPr>
                <w:spacing w:val="12"/>
              </w:rPr>
              <w:t xml:space="preserve"> </w:t>
            </w:r>
            <w:r w:rsidRPr="003C4875">
              <w:rPr>
                <w:spacing w:val="-1"/>
              </w:rPr>
              <w:t>відповідати</w:t>
            </w:r>
            <w:r w:rsidRPr="003C4875">
              <w:rPr>
                <w:spacing w:val="23"/>
              </w:rPr>
              <w:t xml:space="preserve"> </w:t>
            </w:r>
            <w:r w:rsidRPr="003C4875">
              <w:rPr>
                <w:spacing w:val="-1"/>
              </w:rPr>
              <w:t>«Правилам</w:t>
            </w:r>
            <w:r w:rsidRPr="003C4875">
              <w:rPr>
                <w:spacing w:val="13"/>
              </w:rPr>
              <w:t xml:space="preserve"> </w:t>
            </w:r>
            <w:r w:rsidRPr="003C4875">
              <w:rPr>
                <w:spacing w:val="-1"/>
              </w:rPr>
              <w:t>надання</w:t>
            </w:r>
            <w:r w:rsidRPr="003C4875">
              <w:rPr>
                <w:spacing w:val="58"/>
              </w:rPr>
              <w:t xml:space="preserve"> </w:t>
            </w:r>
            <w:r w:rsidRPr="003C4875">
              <w:rPr>
                <w:spacing w:val="-2"/>
              </w:rPr>
              <w:t>послуг</w:t>
            </w:r>
            <w:r w:rsidRPr="003C4875">
              <w:rPr>
                <w:spacing w:val="4"/>
              </w:rPr>
              <w:t xml:space="preserve"> </w:t>
            </w:r>
            <w:r w:rsidRPr="003C4875">
              <w:rPr>
                <w:spacing w:val="-1"/>
              </w:rPr>
              <w:t>поштового</w:t>
            </w:r>
            <w:r w:rsidRPr="003C4875">
              <w:rPr>
                <w:spacing w:val="2"/>
              </w:rPr>
              <w:t xml:space="preserve"> </w:t>
            </w:r>
            <w:r w:rsidRPr="003C4875">
              <w:rPr>
                <w:spacing w:val="-1"/>
              </w:rPr>
              <w:t>зв’язку».</w:t>
            </w:r>
          </w:p>
          <w:p w:rsidR="002B461A" w:rsidRPr="003C4875" w:rsidRDefault="002B461A" w:rsidP="003C4875">
            <w:pPr>
              <w:pStyle w:val="TableParagraph"/>
              <w:kinsoku w:val="0"/>
              <w:overflowPunct w:val="0"/>
            </w:pPr>
            <w:r w:rsidRPr="003C4875">
              <w:t>Довідкові</w:t>
            </w:r>
            <w:r w:rsidRPr="003C4875">
              <w:rPr>
                <w:spacing w:val="26"/>
              </w:rPr>
              <w:t xml:space="preserve"> </w:t>
            </w:r>
            <w:r w:rsidRPr="003C4875">
              <w:t>дані</w:t>
            </w:r>
            <w:r w:rsidRPr="003C4875">
              <w:rPr>
                <w:spacing w:val="26"/>
              </w:rPr>
              <w:t xml:space="preserve"> </w:t>
            </w:r>
            <w:r w:rsidRPr="003C4875">
              <w:t>обов'язково</w:t>
            </w:r>
            <w:r w:rsidRPr="003C4875">
              <w:rPr>
                <w:spacing w:val="35"/>
              </w:rPr>
              <w:t xml:space="preserve"> </w:t>
            </w:r>
            <w:r w:rsidRPr="003C4875">
              <w:rPr>
                <w:spacing w:val="-2"/>
              </w:rPr>
              <w:t>фіксують</w:t>
            </w:r>
            <w:r w:rsidRPr="003C4875">
              <w:rPr>
                <w:spacing w:val="32"/>
              </w:rPr>
              <w:t xml:space="preserve"> </w:t>
            </w:r>
            <w:r w:rsidRPr="003C4875">
              <w:t>на</w:t>
            </w:r>
            <w:r w:rsidRPr="003C4875">
              <w:rPr>
                <w:spacing w:val="34"/>
              </w:rPr>
              <w:t xml:space="preserve"> </w:t>
            </w:r>
            <w:r w:rsidRPr="003C4875">
              <w:rPr>
                <w:spacing w:val="-2"/>
              </w:rPr>
              <w:t>бланку,</w:t>
            </w:r>
            <w:r w:rsidRPr="003C4875">
              <w:rPr>
                <w:spacing w:val="37"/>
              </w:rPr>
              <w:t xml:space="preserve"> </w:t>
            </w:r>
            <w:r w:rsidRPr="003C4875">
              <w:t>призначеному</w:t>
            </w:r>
            <w:r w:rsidRPr="003C4875">
              <w:rPr>
                <w:spacing w:val="21"/>
              </w:rPr>
              <w:t xml:space="preserve"> </w:t>
            </w:r>
            <w:r w:rsidRPr="003C4875">
              <w:rPr>
                <w:spacing w:val="-1"/>
              </w:rPr>
              <w:t>для</w:t>
            </w:r>
            <w:r w:rsidRPr="003C4875">
              <w:rPr>
                <w:spacing w:val="35"/>
              </w:rPr>
              <w:t xml:space="preserve"> </w:t>
            </w:r>
            <w:r w:rsidRPr="003C4875">
              <w:t>оформлення</w:t>
            </w:r>
            <w:r w:rsidRPr="003C4875">
              <w:rPr>
                <w:spacing w:val="28"/>
              </w:rPr>
              <w:t xml:space="preserve"> </w:t>
            </w:r>
            <w:r w:rsidRPr="003C4875">
              <w:rPr>
                <w:spacing w:val="-1"/>
              </w:rPr>
              <w:t>службових</w:t>
            </w:r>
            <w:r w:rsidRPr="003C4875">
              <w:rPr>
                <w:spacing w:val="21"/>
              </w:rPr>
              <w:t xml:space="preserve"> </w:t>
            </w:r>
            <w:r w:rsidRPr="003C4875">
              <w:rPr>
                <w:spacing w:val="-1"/>
              </w:rPr>
              <w:t>листів</w:t>
            </w:r>
            <w:r w:rsidRPr="003C4875">
              <w:rPr>
                <w:spacing w:val="27"/>
              </w:rPr>
              <w:t xml:space="preserve"> </w:t>
            </w:r>
            <w:r w:rsidRPr="003C4875">
              <w:t>(так</w:t>
            </w:r>
            <w:r w:rsidRPr="003C4875">
              <w:rPr>
                <w:spacing w:val="24"/>
              </w:rPr>
              <w:t xml:space="preserve"> </w:t>
            </w:r>
            <w:r w:rsidRPr="003C4875">
              <w:t>званому</w:t>
            </w:r>
            <w:r w:rsidRPr="003C4875">
              <w:rPr>
                <w:spacing w:val="27"/>
              </w:rPr>
              <w:t xml:space="preserve"> </w:t>
            </w:r>
            <w:r w:rsidRPr="003C4875">
              <w:rPr>
                <w:i/>
                <w:iCs/>
                <w:spacing w:val="-1"/>
              </w:rPr>
              <w:t>бланку</w:t>
            </w:r>
            <w:r w:rsidRPr="003C4875">
              <w:rPr>
                <w:i/>
                <w:iCs/>
                <w:spacing w:val="25"/>
              </w:rPr>
              <w:t xml:space="preserve"> </w:t>
            </w:r>
            <w:r w:rsidRPr="003C4875">
              <w:rPr>
                <w:i/>
                <w:iCs/>
              </w:rPr>
              <w:t>листа</w:t>
            </w:r>
            <w:r w:rsidRPr="003C4875">
              <w:t>).</w:t>
            </w:r>
            <w:r w:rsidRPr="003C4875">
              <w:rPr>
                <w:spacing w:val="33"/>
              </w:rPr>
              <w:t xml:space="preserve"> </w:t>
            </w:r>
            <w:r w:rsidRPr="003C4875">
              <w:rPr>
                <w:spacing w:val="-1"/>
              </w:rPr>
              <w:t>Цей</w:t>
            </w:r>
            <w:r w:rsidRPr="003C4875">
              <w:rPr>
                <w:spacing w:val="27"/>
              </w:rPr>
              <w:t xml:space="preserve"> </w:t>
            </w:r>
            <w:r w:rsidRPr="003C4875">
              <w:rPr>
                <w:spacing w:val="-1"/>
              </w:rPr>
              <w:t>реквізит</w:t>
            </w:r>
            <w:r w:rsidRPr="003C4875">
              <w:rPr>
                <w:spacing w:val="26"/>
              </w:rPr>
              <w:t xml:space="preserve"> </w:t>
            </w:r>
            <w:r w:rsidRPr="003C4875">
              <w:rPr>
                <w:spacing w:val="-1"/>
              </w:rPr>
              <w:t>розміщують</w:t>
            </w:r>
            <w:r w:rsidRPr="003C4875">
              <w:rPr>
                <w:spacing w:val="27"/>
              </w:rPr>
              <w:t xml:space="preserve"> </w:t>
            </w:r>
            <w:r w:rsidRPr="003C4875">
              <w:t>нижче</w:t>
            </w:r>
            <w:r w:rsidRPr="003C4875">
              <w:rPr>
                <w:spacing w:val="42"/>
              </w:rPr>
              <w:t xml:space="preserve"> </w:t>
            </w:r>
            <w:r w:rsidRPr="003C4875">
              <w:rPr>
                <w:spacing w:val="-1"/>
              </w:rPr>
              <w:t>реквізиту</w:t>
            </w:r>
            <w:r w:rsidRPr="003C4875">
              <w:rPr>
                <w:spacing w:val="46"/>
              </w:rPr>
              <w:t xml:space="preserve"> </w:t>
            </w:r>
            <w:r w:rsidRPr="003C4875">
              <w:rPr>
                <w:spacing w:val="-1"/>
              </w:rPr>
              <w:t>«Назва</w:t>
            </w:r>
            <w:r w:rsidRPr="003C4875">
              <w:rPr>
                <w:spacing w:val="49"/>
              </w:rPr>
              <w:t xml:space="preserve"> </w:t>
            </w:r>
            <w:r w:rsidRPr="003C4875">
              <w:rPr>
                <w:spacing w:val="-1"/>
              </w:rPr>
              <w:t>організації»</w:t>
            </w:r>
            <w:r w:rsidRPr="003C4875">
              <w:rPr>
                <w:spacing w:val="50"/>
              </w:rPr>
              <w:t xml:space="preserve"> </w:t>
            </w:r>
            <w:r w:rsidRPr="003C4875">
              <w:t>або</w:t>
            </w:r>
            <w:r w:rsidRPr="003C4875">
              <w:rPr>
                <w:spacing w:val="54"/>
              </w:rPr>
              <w:t xml:space="preserve"> </w:t>
            </w:r>
            <w:r w:rsidRPr="003C4875">
              <w:rPr>
                <w:spacing w:val="-2"/>
              </w:rPr>
              <w:t>під</w:t>
            </w:r>
            <w:r w:rsidRPr="003C4875">
              <w:rPr>
                <w:spacing w:val="48"/>
              </w:rPr>
              <w:t xml:space="preserve"> </w:t>
            </w:r>
            <w:r w:rsidRPr="003C4875">
              <w:rPr>
                <w:spacing w:val="-1"/>
              </w:rPr>
              <w:t>реквізитом</w:t>
            </w:r>
            <w:r w:rsidRPr="003C4875">
              <w:rPr>
                <w:spacing w:val="55"/>
              </w:rPr>
              <w:t xml:space="preserve"> </w:t>
            </w:r>
            <w:r w:rsidRPr="003C4875">
              <w:rPr>
                <w:spacing w:val="-1"/>
              </w:rPr>
              <w:t>«Назва</w:t>
            </w:r>
            <w:r w:rsidRPr="003C4875">
              <w:rPr>
                <w:spacing w:val="49"/>
              </w:rPr>
              <w:t xml:space="preserve"> </w:t>
            </w:r>
            <w:r w:rsidRPr="003C4875">
              <w:rPr>
                <w:spacing w:val="-1"/>
              </w:rPr>
              <w:t>структурного</w:t>
            </w:r>
            <w:r w:rsidRPr="003C4875">
              <w:rPr>
                <w:spacing w:val="50"/>
              </w:rPr>
              <w:t xml:space="preserve"> </w:t>
            </w:r>
            <w:r w:rsidRPr="003C4875">
              <w:rPr>
                <w:spacing w:val="-2"/>
              </w:rPr>
              <w:t>підрозділу»</w:t>
            </w:r>
            <w:r w:rsidRPr="003C4875">
              <w:rPr>
                <w:spacing w:val="3"/>
              </w:rPr>
              <w:t xml:space="preserve"> </w:t>
            </w:r>
            <w:r w:rsidRPr="003C4875">
              <w:t>(за</w:t>
            </w:r>
            <w:r w:rsidRPr="003C4875">
              <w:rPr>
                <w:spacing w:val="1"/>
              </w:rPr>
              <w:t xml:space="preserve"> </w:t>
            </w:r>
            <w:r w:rsidRPr="003C4875">
              <w:rPr>
                <w:spacing w:val="-1"/>
              </w:rPr>
              <w:t>наявності</w:t>
            </w:r>
            <w:r w:rsidRPr="003C4875">
              <w:rPr>
                <w:spacing w:val="-7"/>
              </w:rPr>
              <w:t xml:space="preserve"> </w:t>
            </w:r>
            <w:r w:rsidRPr="003C4875">
              <w:t>останнього)</w:t>
            </w:r>
          </w:p>
        </w:tc>
      </w:tr>
      <w:tr w:rsidR="003C4875" w:rsidRPr="003C4875" w:rsidTr="006968F1">
        <w:trPr>
          <w:trHeight w:hRule="exact" w:val="288"/>
          <w:jc w:val="center"/>
        </w:trPr>
        <w:tc>
          <w:tcPr>
            <w:tcW w:w="1283" w:type="dxa"/>
            <w:tcBorders>
              <w:top w:val="single" w:sz="4" w:space="0" w:color="000000"/>
              <w:left w:val="single" w:sz="4" w:space="0" w:color="000000"/>
              <w:bottom w:val="nil"/>
              <w:right w:val="single" w:sz="4" w:space="0" w:color="000000"/>
            </w:tcBorders>
          </w:tcPr>
          <w:p w:rsidR="002B461A" w:rsidRPr="003C4875" w:rsidRDefault="002B461A" w:rsidP="003C4875">
            <w:pPr>
              <w:pStyle w:val="TableParagraph"/>
              <w:kinsoku w:val="0"/>
              <w:overflowPunct w:val="0"/>
            </w:pPr>
            <w:r w:rsidRPr="003C4875">
              <w:t>10</w:t>
            </w:r>
          </w:p>
        </w:tc>
        <w:tc>
          <w:tcPr>
            <w:tcW w:w="8812" w:type="dxa"/>
            <w:gridSpan w:val="3"/>
            <w:tcBorders>
              <w:top w:val="single" w:sz="4" w:space="0" w:color="000000"/>
              <w:left w:val="single" w:sz="4" w:space="0" w:color="000000"/>
              <w:bottom w:val="single" w:sz="4" w:space="0" w:color="000000"/>
              <w:right w:val="single" w:sz="4" w:space="0" w:color="000000"/>
            </w:tcBorders>
          </w:tcPr>
          <w:p w:rsidR="002B461A" w:rsidRPr="003C4875" w:rsidRDefault="002B461A" w:rsidP="003C4875">
            <w:pPr>
              <w:pStyle w:val="TableParagraph"/>
              <w:kinsoku w:val="0"/>
              <w:overflowPunct w:val="0"/>
            </w:pPr>
            <w:r w:rsidRPr="003C4875">
              <w:rPr>
                <w:bCs/>
              </w:rPr>
              <w:t>Назва</w:t>
            </w:r>
            <w:r w:rsidRPr="003C4875">
              <w:rPr>
                <w:bCs/>
                <w:spacing w:val="2"/>
              </w:rPr>
              <w:t xml:space="preserve"> </w:t>
            </w:r>
            <w:r w:rsidRPr="003C4875">
              <w:rPr>
                <w:bCs/>
                <w:spacing w:val="-1"/>
              </w:rPr>
              <w:t>виду</w:t>
            </w:r>
            <w:r w:rsidRPr="003C4875">
              <w:rPr>
                <w:bCs/>
                <w:spacing w:val="2"/>
              </w:rPr>
              <w:t xml:space="preserve"> </w:t>
            </w:r>
            <w:r w:rsidRPr="003C4875">
              <w:rPr>
                <w:bCs/>
                <w:spacing w:val="-1"/>
              </w:rPr>
              <w:t>документа</w:t>
            </w:r>
          </w:p>
        </w:tc>
      </w:tr>
      <w:tr w:rsidR="003C4875" w:rsidRPr="003C4875" w:rsidTr="006968F1">
        <w:trPr>
          <w:trHeight w:hRule="exact" w:val="2497"/>
          <w:jc w:val="center"/>
        </w:trPr>
        <w:tc>
          <w:tcPr>
            <w:tcW w:w="1283" w:type="dxa"/>
            <w:tcBorders>
              <w:top w:val="nil"/>
              <w:left w:val="single" w:sz="4" w:space="0" w:color="000000"/>
              <w:bottom w:val="single" w:sz="4" w:space="0" w:color="000000"/>
              <w:right w:val="single" w:sz="4" w:space="0" w:color="000000"/>
            </w:tcBorders>
          </w:tcPr>
          <w:p w:rsidR="002B461A" w:rsidRPr="003C4875" w:rsidRDefault="002B461A" w:rsidP="003C4875">
            <w:pPr>
              <w:widowControl w:val="0"/>
              <w:spacing w:after="0" w:line="240" w:lineRule="auto"/>
            </w:pPr>
          </w:p>
        </w:tc>
        <w:tc>
          <w:tcPr>
            <w:tcW w:w="8812" w:type="dxa"/>
            <w:gridSpan w:val="3"/>
            <w:tcBorders>
              <w:top w:val="single" w:sz="4" w:space="0" w:color="000000"/>
              <w:left w:val="single" w:sz="4" w:space="0" w:color="000000"/>
              <w:bottom w:val="single" w:sz="4" w:space="0" w:color="000000"/>
              <w:right w:val="single" w:sz="4" w:space="0" w:color="000000"/>
            </w:tcBorders>
          </w:tcPr>
          <w:p w:rsidR="002B461A" w:rsidRPr="003C4875" w:rsidRDefault="002B461A" w:rsidP="003C4875">
            <w:pPr>
              <w:pStyle w:val="TableParagraph"/>
              <w:kinsoku w:val="0"/>
              <w:overflowPunct w:val="0"/>
              <w:rPr>
                <w:spacing w:val="-1"/>
              </w:rPr>
            </w:pPr>
            <w:r w:rsidRPr="003C4875">
              <w:rPr>
                <w:spacing w:val="-2"/>
                <w:lang w:val="uk-UA"/>
              </w:rPr>
              <w:t>Має</w:t>
            </w:r>
            <w:r w:rsidRPr="003C4875">
              <w:rPr>
                <w:spacing w:val="19"/>
                <w:lang w:val="uk-UA"/>
              </w:rPr>
              <w:t xml:space="preserve"> </w:t>
            </w:r>
            <w:r w:rsidRPr="003C4875">
              <w:rPr>
                <w:spacing w:val="-1"/>
                <w:lang w:val="uk-UA"/>
              </w:rPr>
              <w:t>відповідати</w:t>
            </w:r>
            <w:r w:rsidRPr="003C4875">
              <w:rPr>
                <w:spacing w:val="23"/>
                <w:lang w:val="uk-UA"/>
              </w:rPr>
              <w:t xml:space="preserve"> </w:t>
            </w:r>
            <w:r w:rsidRPr="003C4875">
              <w:rPr>
                <w:lang w:val="uk-UA"/>
              </w:rPr>
              <w:t>переліку</w:t>
            </w:r>
            <w:r w:rsidRPr="003C4875">
              <w:rPr>
                <w:spacing w:val="21"/>
                <w:lang w:val="uk-UA"/>
              </w:rPr>
              <w:t xml:space="preserve"> </w:t>
            </w:r>
            <w:r w:rsidRPr="003C4875">
              <w:rPr>
                <w:lang w:val="uk-UA"/>
              </w:rPr>
              <w:t>форм</w:t>
            </w:r>
            <w:r w:rsidRPr="003C4875">
              <w:rPr>
                <w:spacing w:val="22"/>
                <w:lang w:val="uk-UA"/>
              </w:rPr>
              <w:t xml:space="preserve"> </w:t>
            </w:r>
            <w:r w:rsidRPr="003C4875">
              <w:rPr>
                <w:spacing w:val="-1"/>
                <w:lang w:val="uk-UA"/>
              </w:rPr>
              <w:t>документів,</w:t>
            </w:r>
            <w:r w:rsidRPr="003C4875">
              <w:rPr>
                <w:spacing w:val="23"/>
                <w:lang w:val="uk-UA"/>
              </w:rPr>
              <w:t xml:space="preserve"> </w:t>
            </w:r>
            <w:r w:rsidRPr="003C4875">
              <w:rPr>
                <w:spacing w:val="1"/>
                <w:lang w:val="uk-UA"/>
              </w:rPr>
              <w:t>що</w:t>
            </w:r>
            <w:r w:rsidRPr="003C4875">
              <w:rPr>
                <w:spacing w:val="25"/>
                <w:lang w:val="uk-UA"/>
              </w:rPr>
              <w:t xml:space="preserve"> </w:t>
            </w:r>
            <w:r w:rsidRPr="003C4875">
              <w:rPr>
                <w:spacing w:val="-3"/>
                <w:lang w:val="uk-UA"/>
              </w:rPr>
              <w:t>їх</w:t>
            </w:r>
            <w:r w:rsidRPr="003C4875">
              <w:rPr>
                <w:spacing w:val="16"/>
                <w:lang w:val="uk-UA"/>
              </w:rPr>
              <w:t xml:space="preserve"> </w:t>
            </w:r>
            <w:r w:rsidRPr="003C4875">
              <w:rPr>
                <w:spacing w:val="-1"/>
                <w:lang w:val="uk-UA"/>
              </w:rPr>
              <w:t>використовують</w:t>
            </w:r>
            <w:r w:rsidRPr="003C4875">
              <w:rPr>
                <w:spacing w:val="22"/>
                <w:lang w:val="uk-UA"/>
              </w:rPr>
              <w:t xml:space="preserve"> </w:t>
            </w:r>
            <w:r w:rsidRPr="003C4875">
              <w:rPr>
                <w:lang w:val="uk-UA"/>
              </w:rPr>
              <w:t>в</w:t>
            </w:r>
            <w:r w:rsidRPr="003C4875">
              <w:rPr>
                <w:spacing w:val="23"/>
                <w:lang w:val="uk-UA"/>
              </w:rPr>
              <w:t xml:space="preserve"> </w:t>
            </w:r>
            <w:r w:rsidRPr="003C4875">
              <w:rPr>
                <w:spacing w:val="-1"/>
                <w:lang w:val="uk-UA"/>
              </w:rPr>
              <w:t>організації</w:t>
            </w:r>
            <w:r w:rsidRPr="003C4875">
              <w:rPr>
                <w:spacing w:val="54"/>
                <w:lang w:val="uk-UA"/>
              </w:rPr>
              <w:t xml:space="preserve"> </w:t>
            </w:r>
            <w:r w:rsidRPr="003C4875">
              <w:rPr>
                <w:spacing w:val="-1"/>
                <w:lang w:val="uk-UA"/>
              </w:rPr>
              <w:t>згідно</w:t>
            </w:r>
            <w:r w:rsidRPr="003C4875">
              <w:rPr>
                <w:spacing w:val="28"/>
                <w:lang w:val="uk-UA"/>
              </w:rPr>
              <w:t xml:space="preserve"> </w:t>
            </w:r>
            <w:r w:rsidRPr="003C4875">
              <w:rPr>
                <w:lang w:val="uk-UA"/>
              </w:rPr>
              <w:t>з</w:t>
            </w:r>
            <w:r w:rsidRPr="003C4875">
              <w:rPr>
                <w:spacing w:val="24"/>
                <w:lang w:val="uk-UA"/>
              </w:rPr>
              <w:t xml:space="preserve"> </w:t>
            </w:r>
            <w:r w:rsidRPr="003C4875">
              <w:rPr>
                <w:spacing w:val="-2"/>
                <w:lang w:val="uk-UA"/>
              </w:rPr>
              <w:t>ДКУД</w:t>
            </w:r>
            <w:r w:rsidRPr="003C4875">
              <w:rPr>
                <w:spacing w:val="23"/>
                <w:lang w:val="uk-UA"/>
              </w:rPr>
              <w:t xml:space="preserve"> </w:t>
            </w:r>
            <w:r w:rsidRPr="003C4875">
              <w:rPr>
                <w:lang w:val="uk-UA"/>
              </w:rPr>
              <w:t>та</w:t>
            </w:r>
            <w:r w:rsidRPr="003C4875">
              <w:rPr>
                <w:spacing w:val="23"/>
                <w:lang w:val="uk-UA"/>
              </w:rPr>
              <w:t xml:space="preserve"> </w:t>
            </w:r>
            <w:r w:rsidRPr="003C4875">
              <w:rPr>
                <w:lang w:val="uk-UA"/>
              </w:rPr>
              <w:t>організаційно-правовим</w:t>
            </w:r>
            <w:r w:rsidRPr="003C4875">
              <w:rPr>
                <w:spacing w:val="25"/>
                <w:lang w:val="uk-UA"/>
              </w:rPr>
              <w:t xml:space="preserve"> </w:t>
            </w:r>
            <w:r w:rsidRPr="003C4875">
              <w:rPr>
                <w:spacing w:val="-1"/>
                <w:lang w:val="uk-UA"/>
              </w:rPr>
              <w:t>статусом</w:t>
            </w:r>
            <w:r w:rsidRPr="003C4875">
              <w:rPr>
                <w:spacing w:val="25"/>
                <w:lang w:val="uk-UA"/>
              </w:rPr>
              <w:t xml:space="preserve"> </w:t>
            </w:r>
            <w:r w:rsidRPr="003C4875">
              <w:rPr>
                <w:spacing w:val="-2"/>
                <w:lang w:val="uk-UA"/>
              </w:rPr>
              <w:t>організації.</w:t>
            </w:r>
            <w:r w:rsidRPr="003C4875">
              <w:rPr>
                <w:spacing w:val="30"/>
                <w:lang w:val="uk-UA"/>
              </w:rPr>
              <w:t xml:space="preserve"> </w:t>
            </w:r>
            <w:r w:rsidRPr="003C4875">
              <w:rPr>
                <w:spacing w:val="-1"/>
              </w:rPr>
              <w:t>Назва</w:t>
            </w:r>
            <w:r w:rsidRPr="003C4875">
              <w:rPr>
                <w:spacing w:val="22"/>
              </w:rPr>
              <w:t xml:space="preserve"> </w:t>
            </w:r>
            <w:r w:rsidRPr="003C4875">
              <w:rPr>
                <w:spacing w:val="2"/>
              </w:rPr>
              <w:t>виду</w:t>
            </w:r>
            <w:r w:rsidRPr="003C4875">
              <w:rPr>
                <w:spacing w:val="38"/>
              </w:rPr>
              <w:t xml:space="preserve"> </w:t>
            </w:r>
            <w:r w:rsidRPr="003C4875">
              <w:rPr>
                <w:spacing w:val="-1"/>
              </w:rPr>
              <w:t>документа</w:t>
            </w:r>
            <w:r w:rsidRPr="003C4875">
              <w:rPr>
                <w:spacing w:val="21"/>
              </w:rPr>
              <w:t xml:space="preserve"> </w:t>
            </w:r>
            <w:r w:rsidRPr="003C4875">
              <w:t>може</w:t>
            </w:r>
            <w:r w:rsidRPr="003C4875">
              <w:rPr>
                <w:spacing w:val="20"/>
              </w:rPr>
              <w:t xml:space="preserve"> </w:t>
            </w:r>
            <w:r w:rsidRPr="003C4875">
              <w:rPr>
                <w:spacing w:val="-4"/>
              </w:rPr>
              <w:t>бути</w:t>
            </w:r>
            <w:r w:rsidRPr="003C4875">
              <w:rPr>
                <w:spacing w:val="23"/>
              </w:rPr>
              <w:t xml:space="preserve"> </w:t>
            </w:r>
            <w:r w:rsidRPr="003C4875">
              <w:rPr>
                <w:spacing w:val="-1"/>
              </w:rPr>
              <w:t>надрукована</w:t>
            </w:r>
            <w:r w:rsidRPr="003C4875">
              <w:rPr>
                <w:spacing w:val="20"/>
              </w:rPr>
              <w:t xml:space="preserve"> </w:t>
            </w:r>
            <w:r w:rsidRPr="003C4875">
              <w:t>на</w:t>
            </w:r>
            <w:r w:rsidRPr="003C4875">
              <w:rPr>
                <w:spacing w:val="20"/>
              </w:rPr>
              <w:t xml:space="preserve"> </w:t>
            </w:r>
            <w:r w:rsidRPr="003C4875">
              <w:rPr>
                <w:spacing w:val="-1"/>
              </w:rPr>
              <w:t>спеціальному</w:t>
            </w:r>
            <w:r w:rsidRPr="003C4875">
              <w:rPr>
                <w:spacing w:val="11"/>
              </w:rPr>
              <w:t xml:space="preserve"> </w:t>
            </w:r>
            <w:r w:rsidRPr="003C4875">
              <w:t>бланку</w:t>
            </w:r>
            <w:r w:rsidRPr="003C4875">
              <w:rPr>
                <w:spacing w:val="21"/>
              </w:rPr>
              <w:t xml:space="preserve"> </w:t>
            </w:r>
            <w:r w:rsidRPr="003C4875">
              <w:t>(так</w:t>
            </w:r>
            <w:r w:rsidRPr="003C4875">
              <w:rPr>
                <w:spacing w:val="19"/>
              </w:rPr>
              <w:t xml:space="preserve"> </w:t>
            </w:r>
            <w:r w:rsidRPr="003C4875">
              <w:t>званому</w:t>
            </w:r>
            <w:r w:rsidRPr="003C4875">
              <w:rPr>
                <w:spacing w:val="11"/>
              </w:rPr>
              <w:t xml:space="preserve"> </w:t>
            </w:r>
            <w:r w:rsidRPr="003C4875">
              <w:t>бланку</w:t>
            </w:r>
            <w:r w:rsidRPr="003C4875">
              <w:rPr>
                <w:spacing w:val="56"/>
              </w:rPr>
              <w:t xml:space="preserve"> </w:t>
            </w:r>
            <w:r w:rsidRPr="003C4875">
              <w:rPr>
                <w:spacing w:val="-1"/>
              </w:rPr>
              <w:t>конкретного</w:t>
            </w:r>
            <w:r w:rsidRPr="003C4875">
              <w:rPr>
                <w:spacing w:val="1"/>
              </w:rPr>
              <w:t xml:space="preserve"> </w:t>
            </w:r>
            <w:r w:rsidRPr="003C4875">
              <w:rPr>
                <w:spacing w:val="-1"/>
              </w:rPr>
              <w:t>виду</w:t>
            </w:r>
            <w:r w:rsidRPr="003C4875">
              <w:rPr>
                <w:spacing w:val="52"/>
              </w:rPr>
              <w:t xml:space="preserve"> </w:t>
            </w:r>
            <w:r w:rsidRPr="003C4875">
              <w:rPr>
                <w:spacing w:val="-1"/>
              </w:rPr>
              <w:t>документа,</w:t>
            </w:r>
            <w:r w:rsidRPr="003C4875">
              <w:rPr>
                <w:spacing w:val="59"/>
              </w:rPr>
              <w:t xml:space="preserve"> </w:t>
            </w:r>
            <w:r w:rsidRPr="003C4875">
              <w:rPr>
                <w:spacing w:val="-1"/>
              </w:rPr>
              <w:t>наприклад</w:t>
            </w:r>
            <w:r w:rsidRPr="003C4875">
              <w:t xml:space="preserve"> бланку</w:t>
            </w:r>
            <w:r w:rsidRPr="003C4875">
              <w:rPr>
                <w:spacing w:val="52"/>
              </w:rPr>
              <w:t xml:space="preserve"> </w:t>
            </w:r>
            <w:r w:rsidRPr="003C4875">
              <w:rPr>
                <w:spacing w:val="-1"/>
              </w:rPr>
              <w:t>протоколу)</w:t>
            </w:r>
            <w:r w:rsidRPr="003C4875">
              <w:rPr>
                <w:spacing w:val="3"/>
              </w:rPr>
              <w:t xml:space="preserve"> </w:t>
            </w:r>
            <w:r w:rsidRPr="003C4875">
              <w:t>під</w:t>
            </w:r>
            <w:r w:rsidRPr="003C4875">
              <w:rPr>
                <w:spacing w:val="55"/>
              </w:rPr>
              <w:t xml:space="preserve"> </w:t>
            </w:r>
            <w:r w:rsidRPr="003C4875">
              <w:t>час</w:t>
            </w:r>
            <w:r w:rsidRPr="003C4875">
              <w:rPr>
                <w:spacing w:val="56"/>
              </w:rPr>
              <w:t xml:space="preserve"> </w:t>
            </w:r>
            <w:r w:rsidRPr="003C4875">
              <w:t>його</w:t>
            </w:r>
            <w:r w:rsidRPr="003C4875">
              <w:rPr>
                <w:spacing w:val="56"/>
              </w:rPr>
              <w:t xml:space="preserve"> </w:t>
            </w:r>
            <w:r w:rsidRPr="003C4875">
              <w:rPr>
                <w:spacing w:val="-1"/>
              </w:rPr>
              <w:t>виготовлення</w:t>
            </w:r>
            <w:r w:rsidRPr="003C4875">
              <w:rPr>
                <w:spacing w:val="28"/>
              </w:rPr>
              <w:t xml:space="preserve"> </w:t>
            </w:r>
            <w:r w:rsidRPr="003C4875">
              <w:rPr>
                <w:spacing w:val="-2"/>
              </w:rPr>
              <w:t>або</w:t>
            </w:r>
            <w:r w:rsidRPr="003C4875">
              <w:rPr>
                <w:spacing w:val="28"/>
              </w:rPr>
              <w:t xml:space="preserve"> </w:t>
            </w:r>
            <w:r w:rsidRPr="003C4875">
              <w:t>на</w:t>
            </w:r>
            <w:r w:rsidRPr="003C4875">
              <w:rPr>
                <w:spacing w:val="27"/>
              </w:rPr>
              <w:t xml:space="preserve"> </w:t>
            </w:r>
            <w:r w:rsidRPr="003C4875">
              <w:rPr>
                <w:spacing w:val="-1"/>
              </w:rPr>
              <w:t>загальному</w:t>
            </w:r>
            <w:r w:rsidRPr="003C4875">
              <w:rPr>
                <w:spacing w:val="23"/>
              </w:rPr>
              <w:t xml:space="preserve"> </w:t>
            </w:r>
            <w:r w:rsidRPr="003C4875">
              <w:rPr>
                <w:spacing w:val="-1"/>
              </w:rPr>
              <w:t>бланку</w:t>
            </w:r>
            <w:r w:rsidRPr="003C4875">
              <w:rPr>
                <w:spacing w:val="23"/>
              </w:rPr>
              <w:t xml:space="preserve"> </w:t>
            </w:r>
            <w:r w:rsidRPr="003C4875">
              <w:rPr>
                <w:spacing w:val="-1"/>
              </w:rPr>
              <w:t>організації</w:t>
            </w:r>
            <w:r w:rsidRPr="003C4875">
              <w:rPr>
                <w:spacing w:val="32"/>
              </w:rPr>
              <w:t xml:space="preserve"> </w:t>
            </w:r>
            <w:r w:rsidRPr="003C4875">
              <w:t>–</w:t>
            </w:r>
            <w:r w:rsidRPr="003C4875">
              <w:rPr>
                <w:spacing w:val="29"/>
              </w:rPr>
              <w:t xml:space="preserve"> </w:t>
            </w:r>
            <w:r w:rsidRPr="003C4875">
              <w:t>при</w:t>
            </w:r>
            <w:r w:rsidRPr="003C4875">
              <w:rPr>
                <w:spacing w:val="29"/>
              </w:rPr>
              <w:t xml:space="preserve"> </w:t>
            </w:r>
            <w:r w:rsidRPr="003C4875">
              <w:rPr>
                <w:spacing w:val="-1"/>
              </w:rPr>
              <w:t>безпосередньому</w:t>
            </w:r>
            <w:r w:rsidRPr="003C4875">
              <w:rPr>
                <w:spacing w:val="87"/>
              </w:rPr>
              <w:t xml:space="preserve"> </w:t>
            </w:r>
            <w:r w:rsidRPr="003C4875">
              <w:t>оформленні</w:t>
            </w:r>
            <w:r w:rsidRPr="003C4875">
              <w:rPr>
                <w:spacing w:val="-7"/>
              </w:rPr>
              <w:t xml:space="preserve"> </w:t>
            </w:r>
            <w:r w:rsidRPr="003C4875">
              <w:rPr>
                <w:spacing w:val="-1"/>
              </w:rPr>
              <w:t>документа.</w:t>
            </w:r>
            <w:r w:rsidRPr="003C4875">
              <w:rPr>
                <w:spacing w:val="4"/>
              </w:rPr>
              <w:t xml:space="preserve"> </w:t>
            </w:r>
            <w:r w:rsidRPr="003C4875">
              <w:t xml:space="preserve">В </w:t>
            </w:r>
            <w:r w:rsidRPr="003C4875">
              <w:rPr>
                <w:spacing w:val="-1"/>
              </w:rPr>
              <w:t>службових</w:t>
            </w:r>
            <w:r w:rsidRPr="003C4875">
              <w:rPr>
                <w:spacing w:val="-3"/>
              </w:rPr>
              <w:t xml:space="preserve"> </w:t>
            </w:r>
            <w:r w:rsidRPr="003C4875">
              <w:t>листах</w:t>
            </w:r>
            <w:r w:rsidRPr="003C4875">
              <w:rPr>
                <w:spacing w:val="-3"/>
              </w:rPr>
              <w:t xml:space="preserve"> </w:t>
            </w:r>
            <w:r w:rsidRPr="003C4875">
              <w:rPr>
                <w:spacing w:val="1"/>
              </w:rPr>
              <w:t>цей</w:t>
            </w:r>
            <w:r w:rsidRPr="003C4875">
              <w:rPr>
                <w:spacing w:val="3"/>
              </w:rPr>
              <w:t xml:space="preserve"> </w:t>
            </w:r>
            <w:r w:rsidRPr="003C4875">
              <w:rPr>
                <w:spacing w:val="-2"/>
              </w:rPr>
              <w:t>реквізит</w:t>
            </w:r>
            <w:r w:rsidRPr="003C4875">
              <w:rPr>
                <w:spacing w:val="2"/>
              </w:rPr>
              <w:t xml:space="preserve"> </w:t>
            </w:r>
            <w:r w:rsidRPr="003C4875">
              <w:t>не</w:t>
            </w:r>
            <w:r w:rsidRPr="003C4875">
              <w:rPr>
                <w:spacing w:val="1"/>
              </w:rPr>
              <w:t xml:space="preserve"> </w:t>
            </w:r>
            <w:r w:rsidRPr="003C4875">
              <w:rPr>
                <w:spacing w:val="-1"/>
              </w:rPr>
              <w:t>зазначають.</w:t>
            </w:r>
          </w:p>
          <w:p w:rsidR="002B461A" w:rsidRPr="003C4875" w:rsidRDefault="002B461A" w:rsidP="003C4875">
            <w:pPr>
              <w:pStyle w:val="TableParagraph"/>
              <w:kinsoku w:val="0"/>
              <w:overflowPunct w:val="0"/>
            </w:pPr>
            <w:r w:rsidRPr="003C4875">
              <w:t>Назву</w:t>
            </w:r>
            <w:r w:rsidRPr="003C4875">
              <w:rPr>
                <w:spacing w:val="11"/>
              </w:rPr>
              <w:t xml:space="preserve"> </w:t>
            </w:r>
            <w:r w:rsidRPr="003C4875">
              <w:t>виду</w:t>
            </w:r>
            <w:r w:rsidRPr="003C4875">
              <w:rPr>
                <w:spacing w:val="11"/>
              </w:rPr>
              <w:t xml:space="preserve"> </w:t>
            </w:r>
            <w:r w:rsidRPr="003C4875">
              <w:rPr>
                <w:spacing w:val="-1"/>
              </w:rPr>
              <w:t>документа</w:t>
            </w:r>
            <w:r w:rsidRPr="003C4875">
              <w:rPr>
                <w:spacing w:val="21"/>
              </w:rPr>
              <w:t xml:space="preserve"> </w:t>
            </w:r>
            <w:r w:rsidRPr="003C4875">
              <w:rPr>
                <w:spacing w:val="-1"/>
              </w:rPr>
              <w:t>фіксують</w:t>
            </w:r>
            <w:r w:rsidRPr="003C4875">
              <w:rPr>
                <w:spacing w:val="22"/>
              </w:rPr>
              <w:t xml:space="preserve"> </w:t>
            </w:r>
            <w:r w:rsidRPr="003C4875">
              <w:t>нижче</w:t>
            </w:r>
            <w:r w:rsidRPr="003C4875">
              <w:rPr>
                <w:spacing w:val="20"/>
              </w:rPr>
              <w:t xml:space="preserve"> </w:t>
            </w:r>
            <w:r w:rsidRPr="003C4875">
              <w:rPr>
                <w:spacing w:val="-2"/>
              </w:rPr>
              <w:t>реквізитів</w:t>
            </w:r>
            <w:r w:rsidRPr="003C4875">
              <w:rPr>
                <w:spacing w:val="31"/>
              </w:rPr>
              <w:t xml:space="preserve"> </w:t>
            </w:r>
            <w:r w:rsidRPr="003C4875">
              <w:rPr>
                <w:spacing w:val="-1"/>
              </w:rPr>
              <w:t>«Назва</w:t>
            </w:r>
            <w:r w:rsidRPr="003C4875">
              <w:rPr>
                <w:spacing w:val="20"/>
              </w:rPr>
              <w:t xml:space="preserve"> </w:t>
            </w:r>
            <w:r w:rsidRPr="003C4875">
              <w:rPr>
                <w:spacing w:val="-1"/>
              </w:rPr>
              <w:t>організації»</w:t>
            </w:r>
            <w:r w:rsidRPr="003C4875">
              <w:rPr>
                <w:spacing w:val="21"/>
              </w:rPr>
              <w:t xml:space="preserve"> </w:t>
            </w:r>
            <w:r w:rsidRPr="003C4875">
              <w:t>та</w:t>
            </w:r>
            <w:r w:rsidRPr="003C4875">
              <w:rPr>
                <w:spacing w:val="26"/>
              </w:rPr>
              <w:t xml:space="preserve"> </w:t>
            </w:r>
            <w:r w:rsidRPr="003C4875">
              <w:rPr>
                <w:spacing w:val="-1"/>
              </w:rPr>
              <w:t>«Назва</w:t>
            </w:r>
            <w:r w:rsidRPr="003C4875">
              <w:rPr>
                <w:spacing w:val="54"/>
              </w:rPr>
              <w:t xml:space="preserve"> </w:t>
            </w:r>
            <w:r w:rsidRPr="003C4875">
              <w:rPr>
                <w:spacing w:val="-1"/>
              </w:rPr>
              <w:t>структурного</w:t>
            </w:r>
            <w:r w:rsidRPr="003C4875">
              <w:rPr>
                <w:spacing w:val="49"/>
              </w:rPr>
              <w:t xml:space="preserve"> </w:t>
            </w:r>
            <w:r w:rsidRPr="003C4875">
              <w:rPr>
                <w:spacing w:val="-1"/>
              </w:rPr>
              <w:t>підрозділу»;</w:t>
            </w:r>
            <w:r w:rsidRPr="003C4875">
              <w:rPr>
                <w:spacing w:val="45"/>
              </w:rPr>
              <w:t xml:space="preserve"> </w:t>
            </w:r>
            <w:r w:rsidRPr="003C4875">
              <w:t>на</w:t>
            </w:r>
            <w:r w:rsidRPr="003C4875">
              <w:rPr>
                <w:spacing w:val="48"/>
              </w:rPr>
              <w:t xml:space="preserve"> </w:t>
            </w:r>
            <w:r w:rsidRPr="003C4875">
              <w:t>кутовому</w:t>
            </w:r>
            <w:r w:rsidRPr="003C4875">
              <w:rPr>
                <w:spacing w:val="40"/>
              </w:rPr>
              <w:t xml:space="preserve"> </w:t>
            </w:r>
            <w:r w:rsidRPr="003C4875">
              <w:rPr>
                <w:spacing w:val="-1"/>
              </w:rPr>
              <w:t>бланку</w:t>
            </w:r>
            <w:r w:rsidRPr="003C4875">
              <w:rPr>
                <w:spacing w:val="44"/>
              </w:rPr>
              <w:t xml:space="preserve"> </w:t>
            </w:r>
            <w:r w:rsidRPr="003C4875">
              <w:t>–</w:t>
            </w:r>
            <w:r w:rsidRPr="003C4875">
              <w:rPr>
                <w:spacing w:val="50"/>
              </w:rPr>
              <w:t xml:space="preserve"> </w:t>
            </w:r>
            <w:r w:rsidRPr="003C4875">
              <w:t>без</w:t>
            </w:r>
            <w:r w:rsidRPr="003C4875">
              <w:rPr>
                <w:spacing w:val="46"/>
              </w:rPr>
              <w:t xml:space="preserve"> </w:t>
            </w:r>
            <w:r w:rsidRPr="003C4875">
              <w:rPr>
                <w:spacing w:val="-1"/>
              </w:rPr>
              <w:t>відступу</w:t>
            </w:r>
            <w:r w:rsidRPr="003C4875">
              <w:rPr>
                <w:spacing w:val="45"/>
              </w:rPr>
              <w:t xml:space="preserve"> </w:t>
            </w:r>
            <w:r w:rsidRPr="003C4875">
              <w:t>від</w:t>
            </w:r>
            <w:r w:rsidRPr="003C4875">
              <w:rPr>
                <w:spacing w:val="43"/>
              </w:rPr>
              <w:t xml:space="preserve"> </w:t>
            </w:r>
            <w:r w:rsidRPr="003C4875">
              <w:rPr>
                <w:spacing w:val="1"/>
              </w:rPr>
              <w:t>межі</w:t>
            </w:r>
            <w:r w:rsidRPr="003C4875">
              <w:rPr>
                <w:spacing w:val="41"/>
              </w:rPr>
              <w:t xml:space="preserve"> </w:t>
            </w:r>
            <w:r w:rsidRPr="003C4875">
              <w:t>лівого</w:t>
            </w:r>
            <w:r w:rsidRPr="003C4875">
              <w:rPr>
                <w:spacing w:val="56"/>
              </w:rPr>
              <w:t xml:space="preserve"> </w:t>
            </w:r>
            <w:r w:rsidRPr="003C4875">
              <w:rPr>
                <w:spacing w:val="-1"/>
              </w:rPr>
              <w:t>берега,</w:t>
            </w:r>
            <w:r w:rsidRPr="003C4875">
              <w:rPr>
                <w:spacing w:val="4"/>
              </w:rPr>
              <w:t xml:space="preserve"> </w:t>
            </w:r>
            <w:r w:rsidRPr="003C4875">
              <w:t>а</w:t>
            </w:r>
            <w:r w:rsidRPr="003C4875">
              <w:rPr>
                <w:spacing w:val="1"/>
              </w:rPr>
              <w:t xml:space="preserve"> </w:t>
            </w:r>
            <w:r w:rsidRPr="003C4875">
              <w:t>на</w:t>
            </w:r>
            <w:r w:rsidRPr="003C4875">
              <w:rPr>
                <w:spacing w:val="-4"/>
              </w:rPr>
              <w:t xml:space="preserve"> </w:t>
            </w:r>
            <w:r w:rsidRPr="003C4875">
              <w:rPr>
                <w:spacing w:val="-1"/>
              </w:rPr>
              <w:t>поздовжньому</w:t>
            </w:r>
            <w:r w:rsidRPr="003C4875">
              <w:rPr>
                <w:spacing w:val="-4"/>
              </w:rPr>
              <w:t xml:space="preserve"> </w:t>
            </w:r>
            <w:r w:rsidRPr="003C4875">
              <w:t>–</w:t>
            </w:r>
            <w:r w:rsidRPr="003C4875">
              <w:rPr>
                <w:spacing w:val="2"/>
              </w:rPr>
              <w:t xml:space="preserve"> </w:t>
            </w:r>
            <w:r w:rsidRPr="003C4875">
              <w:rPr>
                <w:spacing w:val="-1"/>
              </w:rPr>
              <w:t>центровано</w:t>
            </w:r>
          </w:p>
        </w:tc>
      </w:tr>
      <w:tr w:rsidR="003C4875" w:rsidRPr="003C4875" w:rsidTr="006968F1">
        <w:trPr>
          <w:trHeight w:hRule="exact" w:val="283"/>
          <w:jc w:val="center"/>
        </w:trPr>
        <w:tc>
          <w:tcPr>
            <w:tcW w:w="1283" w:type="dxa"/>
            <w:tcBorders>
              <w:top w:val="single" w:sz="4" w:space="0" w:color="000000"/>
              <w:left w:val="single" w:sz="4" w:space="0" w:color="000000"/>
              <w:bottom w:val="nil"/>
              <w:right w:val="single" w:sz="4" w:space="0" w:color="000000"/>
            </w:tcBorders>
          </w:tcPr>
          <w:p w:rsidR="002B461A" w:rsidRPr="003C4875" w:rsidRDefault="002B461A" w:rsidP="003C4875">
            <w:pPr>
              <w:pStyle w:val="TableParagraph"/>
              <w:kinsoku w:val="0"/>
              <w:overflowPunct w:val="0"/>
            </w:pPr>
            <w:r w:rsidRPr="003C4875">
              <w:t>11</w:t>
            </w:r>
          </w:p>
        </w:tc>
        <w:tc>
          <w:tcPr>
            <w:tcW w:w="8812" w:type="dxa"/>
            <w:gridSpan w:val="3"/>
            <w:tcBorders>
              <w:top w:val="single" w:sz="4" w:space="0" w:color="000000"/>
              <w:left w:val="single" w:sz="4" w:space="0" w:color="000000"/>
              <w:bottom w:val="single" w:sz="4" w:space="0" w:color="000000"/>
              <w:right w:val="single" w:sz="4" w:space="0" w:color="000000"/>
            </w:tcBorders>
          </w:tcPr>
          <w:p w:rsidR="002B461A" w:rsidRPr="003C4875" w:rsidRDefault="002B461A" w:rsidP="003C4875">
            <w:pPr>
              <w:pStyle w:val="TableParagraph"/>
              <w:kinsoku w:val="0"/>
              <w:overflowPunct w:val="0"/>
            </w:pPr>
            <w:r w:rsidRPr="003C4875">
              <w:rPr>
                <w:bCs/>
                <w:spacing w:val="-1"/>
              </w:rPr>
              <w:t>Дата</w:t>
            </w:r>
            <w:r w:rsidRPr="003C4875">
              <w:rPr>
                <w:bCs/>
                <w:spacing w:val="2"/>
              </w:rPr>
              <w:t xml:space="preserve"> </w:t>
            </w:r>
            <w:r w:rsidRPr="003C4875">
              <w:rPr>
                <w:bCs/>
                <w:spacing w:val="-1"/>
              </w:rPr>
              <w:t>документа</w:t>
            </w:r>
          </w:p>
        </w:tc>
      </w:tr>
      <w:tr w:rsidR="003C4875" w:rsidRPr="003C4875" w:rsidTr="006968F1">
        <w:trPr>
          <w:trHeight w:hRule="exact" w:val="7740"/>
          <w:jc w:val="center"/>
        </w:trPr>
        <w:tc>
          <w:tcPr>
            <w:tcW w:w="1283" w:type="dxa"/>
            <w:tcBorders>
              <w:top w:val="nil"/>
              <w:left w:val="single" w:sz="4" w:space="0" w:color="000000"/>
              <w:bottom w:val="single" w:sz="4" w:space="0" w:color="000000"/>
              <w:right w:val="single" w:sz="4" w:space="0" w:color="000000"/>
            </w:tcBorders>
          </w:tcPr>
          <w:p w:rsidR="002B461A" w:rsidRPr="003C4875" w:rsidRDefault="002B461A" w:rsidP="003C4875">
            <w:pPr>
              <w:widowControl w:val="0"/>
              <w:spacing w:after="0" w:line="240" w:lineRule="auto"/>
            </w:pPr>
          </w:p>
        </w:tc>
        <w:tc>
          <w:tcPr>
            <w:tcW w:w="8812" w:type="dxa"/>
            <w:gridSpan w:val="3"/>
            <w:tcBorders>
              <w:top w:val="single" w:sz="4" w:space="0" w:color="000000"/>
              <w:left w:val="single" w:sz="4" w:space="0" w:color="000000"/>
              <w:bottom w:val="single" w:sz="4" w:space="0" w:color="000000"/>
              <w:right w:val="single" w:sz="4" w:space="0" w:color="000000"/>
            </w:tcBorders>
          </w:tcPr>
          <w:p w:rsidR="002B461A" w:rsidRPr="003C4875" w:rsidRDefault="002B461A" w:rsidP="003C4875">
            <w:pPr>
              <w:pStyle w:val="TableParagraph"/>
              <w:kinsoku w:val="0"/>
              <w:overflowPunct w:val="0"/>
            </w:pPr>
            <w:r w:rsidRPr="003C4875">
              <w:rPr>
                <w:spacing w:val="-1"/>
              </w:rPr>
              <w:t>Обов’язковий</w:t>
            </w:r>
            <w:r w:rsidRPr="003C4875">
              <w:rPr>
                <w:spacing w:val="17"/>
              </w:rPr>
              <w:t xml:space="preserve"> </w:t>
            </w:r>
            <w:r w:rsidRPr="003C4875">
              <w:rPr>
                <w:spacing w:val="-2"/>
              </w:rPr>
              <w:t>реквізит</w:t>
            </w:r>
            <w:r w:rsidRPr="003C4875">
              <w:rPr>
                <w:spacing w:val="17"/>
              </w:rPr>
              <w:t xml:space="preserve"> </w:t>
            </w:r>
            <w:r w:rsidRPr="003C4875">
              <w:rPr>
                <w:spacing w:val="-1"/>
              </w:rPr>
              <w:t>кожного</w:t>
            </w:r>
            <w:r w:rsidRPr="003C4875">
              <w:rPr>
                <w:spacing w:val="21"/>
              </w:rPr>
              <w:t xml:space="preserve"> </w:t>
            </w:r>
            <w:r w:rsidRPr="003C4875">
              <w:rPr>
                <w:spacing w:val="-1"/>
              </w:rPr>
              <w:t>документа,</w:t>
            </w:r>
            <w:r w:rsidRPr="003C4875">
              <w:rPr>
                <w:spacing w:val="18"/>
              </w:rPr>
              <w:t xml:space="preserve"> </w:t>
            </w:r>
            <w:r w:rsidRPr="003C4875">
              <w:rPr>
                <w:spacing w:val="-2"/>
              </w:rPr>
              <w:t>що</w:t>
            </w:r>
            <w:r w:rsidRPr="003C4875">
              <w:rPr>
                <w:spacing w:val="16"/>
              </w:rPr>
              <w:t xml:space="preserve"> </w:t>
            </w:r>
            <w:r w:rsidRPr="003C4875">
              <w:rPr>
                <w:spacing w:val="-2"/>
              </w:rPr>
              <w:t>фіксує</w:t>
            </w:r>
            <w:r w:rsidRPr="003C4875">
              <w:rPr>
                <w:spacing w:val="14"/>
              </w:rPr>
              <w:t xml:space="preserve"> </w:t>
            </w:r>
            <w:r w:rsidRPr="003C4875">
              <w:rPr>
                <w:spacing w:val="-1"/>
              </w:rPr>
              <w:t>час</w:t>
            </w:r>
            <w:r w:rsidRPr="003C4875">
              <w:rPr>
                <w:spacing w:val="15"/>
              </w:rPr>
              <w:t xml:space="preserve"> </w:t>
            </w:r>
            <w:r w:rsidRPr="003C4875">
              <w:rPr>
                <w:spacing w:val="1"/>
              </w:rPr>
              <w:t>його</w:t>
            </w:r>
            <w:r w:rsidRPr="003C4875">
              <w:rPr>
                <w:spacing w:val="21"/>
              </w:rPr>
              <w:t xml:space="preserve"> </w:t>
            </w:r>
            <w:r w:rsidRPr="003C4875">
              <w:t>створення</w:t>
            </w:r>
            <w:r w:rsidRPr="003C4875">
              <w:rPr>
                <w:spacing w:val="16"/>
              </w:rPr>
              <w:t xml:space="preserve"> </w:t>
            </w:r>
            <w:r w:rsidRPr="003C4875">
              <w:rPr>
                <w:spacing w:val="-1"/>
              </w:rPr>
              <w:t>та(чи)</w:t>
            </w:r>
            <w:r w:rsidRPr="003C4875">
              <w:rPr>
                <w:spacing w:val="62"/>
              </w:rPr>
              <w:t xml:space="preserve"> </w:t>
            </w:r>
            <w:r w:rsidRPr="003C4875">
              <w:rPr>
                <w:spacing w:val="-1"/>
              </w:rPr>
              <w:t>підписання,</w:t>
            </w:r>
            <w:r w:rsidRPr="003C4875">
              <w:rPr>
                <w:spacing w:val="16"/>
              </w:rPr>
              <w:t xml:space="preserve"> </w:t>
            </w:r>
            <w:r w:rsidRPr="003C4875">
              <w:rPr>
                <w:spacing w:val="-1"/>
              </w:rPr>
              <w:t>погодження,</w:t>
            </w:r>
            <w:r w:rsidRPr="003C4875">
              <w:rPr>
                <w:spacing w:val="16"/>
              </w:rPr>
              <w:t xml:space="preserve"> </w:t>
            </w:r>
            <w:r w:rsidRPr="003C4875">
              <w:rPr>
                <w:spacing w:val="-1"/>
              </w:rPr>
              <w:t>затвердження,</w:t>
            </w:r>
            <w:r w:rsidRPr="003C4875">
              <w:rPr>
                <w:spacing w:val="16"/>
              </w:rPr>
              <w:t xml:space="preserve"> </w:t>
            </w:r>
            <w:r w:rsidRPr="003C4875">
              <w:rPr>
                <w:spacing w:val="-1"/>
              </w:rPr>
              <w:t>прийняття,</w:t>
            </w:r>
            <w:r w:rsidRPr="003C4875">
              <w:rPr>
                <w:spacing w:val="16"/>
              </w:rPr>
              <w:t xml:space="preserve"> </w:t>
            </w:r>
            <w:r w:rsidRPr="003C4875">
              <w:rPr>
                <w:spacing w:val="-1"/>
              </w:rPr>
              <w:t>видання,</w:t>
            </w:r>
            <w:r w:rsidRPr="003C4875">
              <w:rPr>
                <w:spacing w:val="16"/>
              </w:rPr>
              <w:t xml:space="preserve"> </w:t>
            </w:r>
            <w:r w:rsidRPr="003C4875">
              <w:rPr>
                <w:spacing w:val="-1"/>
              </w:rPr>
              <w:t>реєстрації.</w:t>
            </w:r>
            <w:r w:rsidRPr="003C4875">
              <w:rPr>
                <w:spacing w:val="16"/>
              </w:rPr>
              <w:t xml:space="preserve"> </w:t>
            </w:r>
            <w:r w:rsidRPr="003C4875">
              <w:t>Дату</w:t>
            </w:r>
            <w:r w:rsidRPr="003C4875">
              <w:rPr>
                <w:spacing w:val="53"/>
              </w:rPr>
              <w:t xml:space="preserve"> </w:t>
            </w:r>
            <w:r w:rsidRPr="003C4875">
              <w:rPr>
                <w:spacing w:val="-1"/>
              </w:rPr>
              <w:t>документа</w:t>
            </w:r>
            <w:r w:rsidRPr="003C4875">
              <w:rPr>
                <w:spacing w:val="37"/>
              </w:rPr>
              <w:t xml:space="preserve"> </w:t>
            </w:r>
            <w:r w:rsidRPr="003C4875">
              <w:rPr>
                <w:spacing w:val="-1"/>
              </w:rPr>
              <w:t>оформлюють</w:t>
            </w:r>
            <w:r w:rsidRPr="003C4875">
              <w:rPr>
                <w:spacing w:val="39"/>
              </w:rPr>
              <w:t xml:space="preserve"> </w:t>
            </w:r>
            <w:r w:rsidRPr="003C4875">
              <w:rPr>
                <w:spacing w:val="-1"/>
              </w:rPr>
              <w:t>арабськими</w:t>
            </w:r>
            <w:r w:rsidRPr="003C4875">
              <w:rPr>
                <w:spacing w:val="39"/>
              </w:rPr>
              <w:t xml:space="preserve"> </w:t>
            </w:r>
            <w:r w:rsidRPr="003C4875">
              <w:rPr>
                <w:spacing w:val="-1"/>
              </w:rPr>
              <w:t>цифрами</w:t>
            </w:r>
            <w:r w:rsidRPr="003C4875">
              <w:rPr>
                <w:spacing w:val="43"/>
              </w:rPr>
              <w:t xml:space="preserve"> </w:t>
            </w:r>
            <w:r w:rsidRPr="003C4875">
              <w:t>у</w:t>
            </w:r>
            <w:r w:rsidRPr="003C4875">
              <w:rPr>
                <w:spacing w:val="28"/>
              </w:rPr>
              <w:t xml:space="preserve"> </w:t>
            </w:r>
            <w:r w:rsidRPr="003C4875">
              <w:rPr>
                <w:spacing w:val="-1"/>
              </w:rPr>
              <w:t>такій</w:t>
            </w:r>
            <w:r w:rsidRPr="003C4875">
              <w:rPr>
                <w:spacing w:val="39"/>
              </w:rPr>
              <w:t xml:space="preserve"> </w:t>
            </w:r>
            <w:r w:rsidRPr="003C4875">
              <w:rPr>
                <w:spacing w:val="-1"/>
              </w:rPr>
              <w:t>послідовності:</w:t>
            </w:r>
            <w:r w:rsidRPr="003C4875">
              <w:rPr>
                <w:spacing w:val="49"/>
              </w:rPr>
              <w:t xml:space="preserve"> </w:t>
            </w:r>
            <w:r w:rsidRPr="003C4875">
              <w:rPr>
                <w:spacing w:val="-1"/>
              </w:rPr>
              <w:t>число</w:t>
            </w:r>
            <w:r w:rsidRPr="003C4875">
              <w:rPr>
                <w:spacing w:val="65"/>
              </w:rPr>
              <w:t xml:space="preserve"> </w:t>
            </w:r>
            <w:r w:rsidRPr="003C4875">
              <w:rPr>
                <w:spacing w:val="-1"/>
              </w:rPr>
              <w:t>місяця,</w:t>
            </w:r>
            <w:r w:rsidRPr="003C4875">
              <w:rPr>
                <w:spacing w:val="33"/>
              </w:rPr>
              <w:t xml:space="preserve"> </w:t>
            </w:r>
            <w:r w:rsidRPr="003C4875">
              <w:rPr>
                <w:spacing w:val="-1"/>
              </w:rPr>
              <w:t>місяць,</w:t>
            </w:r>
            <w:r w:rsidRPr="003C4875">
              <w:rPr>
                <w:spacing w:val="33"/>
              </w:rPr>
              <w:t xml:space="preserve"> </w:t>
            </w:r>
            <w:r w:rsidRPr="003C4875">
              <w:rPr>
                <w:spacing w:val="-1"/>
              </w:rPr>
              <w:t>рік.</w:t>
            </w:r>
            <w:r w:rsidRPr="003C4875">
              <w:rPr>
                <w:spacing w:val="37"/>
              </w:rPr>
              <w:t xml:space="preserve"> </w:t>
            </w:r>
            <w:r w:rsidRPr="003C4875">
              <w:t>Число</w:t>
            </w:r>
            <w:r w:rsidRPr="003C4875">
              <w:rPr>
                <w:spacing w:val="37"/>
              </w:rPr>
              <w:t xml:space="preserve"> </w:t>
            </w:r>
            <w:r w:rsidRPr="003C4875">
              <w:rPr>
                <w:spacing w:val="-2"/>
              </w:rPr>
              <w:t>місяця</w:t>
            </w:r>
            <w:r w:rsidRPr="003C4875">
              <w:rPr>
                <w:spacing w:val="35"/>
              </w:rPr>
              <w:t xml:space="preserve"> </w:t>
            </w:r>
            <w:r w:rsidRPr="003C4875">
              <w:t>і</w:t>
            </w:r>
            <w:r w:rsidRPr="003C4875">
              <w:rPr>
                <w:spacing w:val="26"/>
              </w:rPr>
              <w:t xml:space="preserve"> </w:t>
            </w:r>
            <w:r w:rsidRPr="003C4875">
              <w:t>місяць</w:t>
            </w:r>
            <w:r w:rsidRPr="003C4875">
              <w:rPr>
                <w:spacing w:val="31"/>
              </w:rPr>
              <w:t xml:space="preserve"> </w:t>
            </w:r>
            <w:r w:rsidRPr="003C4875">
              <w:rPr>
                <w:spacing w:val="-1"/>
              </w:rPr>
              <w:t>позначають</w:t>
            </w:r>
            <w:r w:rsidRPr="003C4875">
              <w:rPr>
                <w:spacing w:val="32"/>
              </w:rPr>
              <w:t xml:space="preserve"> </w:t>
            </w:r>
            <w:r w:rsidRPr="003C4875">
              <w:t>двома</w:t>
            </w:r>
            <w:r w:rsidRPr="003C4875">
              <w:rPr>
                <w:spacing w:val="30"/>
              </w:rPr>
              <w:t xml:space="preserve"> </w:t>
            </w:r>
            <w:r w:rsidRPr="003C4875">
              <w:rPr>
                <w:spacing w:val="-1"/>
              </w:rPr>
              <w:t>парами</w:t>
            </w:r>
            <w:r w:rsidRPr="003C4875">
              <w:rPr>
                <w:spacing w:val="31"/>
              </w:rPr>
              <w:t xml:space="preserve"> </w:t>
            </w:r>
            <w:r w:rsidRPr="003C4875">
              <w:rPr>
                <w:spacing w:val="-1"/>
              </w:rPr>
              <w:t>арабських</w:t>
            </w:r>
            <w:r w:rsidRPr="003C4875">
              <w:rPr>
                <w:spacing w:val="55"/>
              </w:rPr>
              <w:t xml:space="preserve"> </w:t>
            </w:r>
            <w:r w:rsidRPr="003C4875">
              <w:rPr>
                <w:spacing w:val="-1"/>
              </w:rPr>
              <w:t>цифр,</w:t>
            </w:r>
            <w:r w:rsidRPr="003C4875">
              <w:rPr>
                <w:spacing w:val="37"/>
              </w:rPr>
              <w:t xml:space="preserve"> </w:t>
            </w:r>
            <w:r w:rsidRPr="003C4875">
              <w:rPr>
                <w:spacing w:val="-4"/>
              </w:rPr>
              <w:t>рік</w:t>
            </w:r>
            <w:r w:rsidRPr="003C4875">
              <w:rPr>
                <w:spacing w:val="35"/>
              </w:rPr>
              <w:t xml:space="preserve"> </w:t>
            </w:r>
            <w:r w:rsidRPr="003C4875">
              <w:t>–</w:t>
            </w:r>
            <w:r w:rsidRPr="003C4875">
              <w:rPr>
                <w:spacing w:val="36"/>
              </w:rPr>
              <w:t xml:space="preserve"> </w:t>
            </w:r>
            <w:r w:rsidRPr="003C4875">
              <w:t>чотирма</w:t>
            </w:r>
            <w:r w:rsidRPr="003C4875">
              <w:rPr>
                <w:spacing w:val="34"/>
              </w:rPr>
              <w:t xml:space="preserve"> </w:t>
            </w:r>
            <w:r w:rsidRPr="003C4875">
              <w:rPr>
                <w:spacing w:val="-1"/>
              </w:rPr>
              <w:t>арабськими</w:t>
            </w:r>
            <w:r w:rsidRPr="003C4875">
              <w:rPr>
                <w:spacing w:val="32"/>
              </w:rPr>
              <w:t xml:space="preserve"> </w:t>
            </w:r>
            <w:r w:rsidRPr="003C4875">
              <w:rPr>
                <w:spacing w:val="-1"/>
              </w:rPr>
              <w:t>цифрами.</w:t>
            </w:r>
            <w:r w:rsidRPr="003C4875">
              <w:rPr>
                <w:spacing w:val="37"/>
              </w:rPr>
              <w:t xml:space="preserve"> </w:t>
            </w:r>
            <w:r w:rsidRPr="003C4875">
              <w:rPr>
                <w:spacing w:val="-2"/>
              </w:rPr>
              <w:t>Якщо</w:t>
            </w:r>
            <w:r w:rsidRPr="003C4875">
              <w:rPr>
                <w:spacing w:val="35"/>
              </w:rPr>
              <w:t xml:space="preserve"> </w:t>
            </w:r>
            <w:r w:rsidRPr="003C4875">
              <w:t>один</w:t>
            </w:r>
            <w:r w:rsidRPr="003C4875">
              <w:rPr>
                <w:spacing w:val="31"/>
              </w:rPr>
              <w:t xml:space="preserve"> </w:t>
            </w:r>
            <w:r w:rsidRPr="003C4875">
              <w:t>з</w:t>
            </w:r>
            <w:r w:rsidRPr="003C4875">
              <w:rPr>
                <w:spacing w:val="36"/>
              </w:rPr>
              <w:t xml:space="preserve"> </w:t>
            </w:r>
            <w:r w:rsidRPr="003C4875">
              <w:rPr>
                <w:spacing w:val="-2"/>
              </w:rPr>
              <w:t>елементів</w:t>
            </w:r>
            <w:r w:rsidRPr="003C4875">
              <w:rPr>
                <w:spacing w:val="37"/>
              </w:rPr>
              <w:t xml:space="preserve"> </w:t>
            </w:r>
            <w:r w:rsidRPr="003C4875">
              <w:rPr>
                <w:spacing w:val="-1"/>
              </w:rPr>
              <w:t>дати</w:t>
            </w:r>
            <w:r w:rsidRPr="003C4875">
              <w:rPr>
                <w:spacing w:val="37"/>
              </w:rPr>
              <w:t xml:space="preserve"> </w:t>
            </w:r>
            <w:r w:rsidRPr="003C4875">
              <w:t>(число</w:t>
            </w:r>
            <w:r w:rsidRPr="003C4875">
              <w:rPr>
                <w:spacing w:val="55"/>
              </w:rPr>
              <w:t xml:space="preserve"> </w:t>
            </w:r>
            <w:r w:rsidRPr="003C4875">
              <w:rPr>
                <w:spacing w:val="-1"/>
              </w:rPr>
              <w:t>місяця</w:t>
            </w:r>
            <w:r w:rsidRPr="003C4875">
              <w:rPr>
                <w:spacing w:val="11"/>
              </w:rPr>
              <w:t xml:space="preserve"> </w:t>
            </w:r>
            <w:r w:rsidRPr="003C4875">
              <w:rPr>
                <w:spacing w:val="-2"/>
              </w:rPr>
              <w:t>або</w:t>
            </w:r>
            <w:r w:rsidRPr="003C4875">
              <w:rPr>
                <w:spacing w:val="16"/>
              </w:rPr>
              <w:t xml:space="preserve"> </w:t>
            </w:r>
            <w:r w:rsidRPr="003C4875">
              <w:rPr>
                <w:spacing w:val="-1"/>
              </w:rPr>
              <w:t>місяць)</w:t>
            </w:r>
            <w:r w:rsidRPr="003C4875">
              <w:rPr>
                <w:spacing w:val="13"/>
              </w:rPr>
              <w:t xml:space="preserve"> </w:t>
            </w:r>
            <w:r w:rsidRPr="003C4875">
              <w:rPr>
                <w:spacing w:val="-1"/>
              </w:rPr>
              <w:t>складається</w:t>
            </w:r>
            <w:r w:rsidRPr="003C4875">
              <w:rPr>
                <w:spacing w:val="11"/>
              </w:rPr>
              <w:t xml:space="preserve"> </w:t>
            </w:r>
            <w:r w:rsidRPr="003C4875">
              <w:t>лише</w:t>
            </w:r>
            <w:r w:rsidRPr="003C4875">
              <w:rPr>
                <w:spacing w:val="10"/>
              </w:rPr>
              <w:t xml:space="preserve"> </w:t>
            </w:r>
            <w:r w:rsidRPr="003C4875">
              <w:t>з</w:t>
            </w:r>
            <w:r w:rsidRPr="003C4875">
              <w:rPr>
                <w:spacing w:val="12"/>
              </w:rPr>
              <w:t xml:space="preserve"> </w:t>
            </w:r>
            <w:r w:rsidRPr="003C4875">
              <w:rPr>
                <w:spacing w:val="-1"/>
              </w:rPr>
              <w:t>однієї</w:t>
            </w:r>
            <w:r w:rsidRPr="003C4875">
              <w:rPr>
                <w:spacing w:val="7"/>
              </w:rPr>
              <w:t xml:space="preserve"> </w:t>
            </w:r>
            <w:r w:rsidRPr="003C4875">
              <w:t>цифри,</w:t>
            </w:r>
            <w:r w:rsidRPr="003C4875">
              <w:rPr>
                <w:spacing w:val="13"/>
              </w:rPr>
              <w:t xml:space="preserve"> </w:t>
            </w:r>
            <w:r w:rsidRPr="003C4875">
              <w:rPr>
                <w:spacing w:val="-3"/>
              </w:rPr>
              <w:t>то</w:t>
            </w:r>
            <w:r w:rsidRPr="003C4875">
              <w:rPr>
                <w:spacing w:val="16"/>
              </w:rPr>
              <w:t xml:space="preserve"> </w:t>
            </w:r>
            <w:r w:rsidRPr="003C4875">
              <w:rPr>
                <w:spacing w:val="-1"/>
              </w:rPr>
              <w:t>перед</w:t>
            </w:r>
            <w:r w:rsidRPr="003C4875">
              <w:rPr>
                <w:spacing w:val="9"/>
              </w:rPr>
              <w:t xml:space="preserve"> </w:t>
            </w:r>
            <w:r w:rsidRPr="003C4875">
              <w:rPr>
                <w:spacing w:val="-1"/>
              </w:rPr>
              <w:t>нею</w:t>
            </w:r>
            <w:r w:rsidRPr="003C4875">
              <w:rPr>
                <w:spacing w:val="10"/>
              </w:rPr>
              <w:t xml:space="preserve"> </w:t>
            </w:r>
            <w:r w:rsidRPr="003C4875">
              <w:rPr>
                <w:spacing w:val="-1"/>
              </w:rPr>
              <w:t>треба</w:t>
            </w:r>
            <w:r w:rsidRPr="003C4875">
              <w:rPr>
                <w:spacing w:val="10"/>
              </w:rPr>
              <w:t xml:space="preserve"> </w:t>
            </w:r>
            <w:r w:rsidRPr="003C4875">
              <w:t>ставити</w:t>
            </w:r>
            <w:r w:rsidRPr="003C4875">
              <w:rPr>
                <w:spacing w:val="65"/>
              </w:rPr>
              <w:t xml:space="preserve"> </w:t>
            </w:r>
            <w:r w:rsidRPr="003C4875">
              <w:rPr>
                <w:spacing w:val="5"/>
              </w:rPr>
              <w:t>н</w:t>
            </w:r>
            <w:r w:rsidRPr="003C4875">
              <w:rPr>
                <w:spacing w:val="-10"/>
              </w:rPr>
              <w:t>у</w:t>
            </w:r>
            <w:r w:rsidRPr="003C4875">
              <w:t>ль.</w:t>
            </w:r>
            <w:r w:rsidRPr="003C4875">
              <w:rPr>
                <w:spacing w:val="5"/>
              </w:rPr>
              <w:t xml:space="preserve"> </w:t>
            </w:r>
            <w:r w:rsidRPr="003C4875">
              <w:rPr>
                <w:i/>
                <w:iCs/>
                <w:u w:val="single"/>
              </w:rPr>
              <w:t>Напри</w:t>
            </w:r>
            <w:r w:rsidRPr="003C4875">
              <w:rPr>
                <w:i/>
                <w:iCs/>
                <w:spacing w:val="-3"/>
                <w:u w:val="single"/>
              </w:rPr>
              <w:t>к</w:t>
            </w:r>
            <w:r w:rsidRPr="003C4875">
              <w:rPr>
                <w:i/>
                <w:iCs/>
                <w:u w:val="single"/>
              </w:rPr>
              <w:t>ла</w:t>
            </w:r>
            <w:r w:rsidRPr="003C4875">
              <w:rPr>
                <w:i/>
                <w:iCs/>
                <w:spacing w:val="-1"/>
                <w:u w:val="single"/>
              </w:rPr>
              <w:t>д</w:t>
            </w:r>
            <w:r w:rsidRPr="003C4875">
              <w:rPr>
                <w:spacing w:val="-60"/>
              </w:rPr>
              <w:t>,</w:t>
            </w:r>
            <w:r w:rsidRPr="003C4875">
              <w:t xml:space="preserve"> </w:t>
            </w:r>
            <w:r w:rsidRPr="003C4875">
              <w:rPr>
                <w:spacing w:val="3"/>
              </w:rPr>
              <w:t xml:space="preserve"> </w:t>
            </w:r>
            <w:r w:rsidRPr="003C4875">
              <w:rPr>
                <w:spacing w:val="-3"/>
              </w:rPr>
              <w:t>д</w:t>
            </w:r>
            <w:r w:rsidRPr="003C4875">
              <w:rPr>
                <w:spacing w:val="-1"/>
              </w:rPr>
              <w:t>а</w:t>
            </w:r>
            <w:r w:rsidRPr="003C4875">
              <w:rPr>
                <w:spacing w:val="5"/>
              </w:rPr>
              <w:t>т</w:t>
            </w:r>
            <w:r w:rsidRPr="003C4875">
              <w:t>у</w:t>
            </w:r>
            <w:r w:rsidRPr="003C4875">
              <w:rPr>
                <w:spacing w:val="-8"/>
              </w:rPr>
              <w:t xml:space="preserve"> </w:t>
            </w:r>
            <w:r w:rsidRPr="003C4875">
              <w:t>1</w:t>
            </w:r>
            <w:r w:rsidRPr="003C4875">
              <w:rPr>
                <w:spacing w:val="2"/>
              </w:rPr>
              <w:t xml:space="preserve"> г</w:t>
            </w:r>
            <w:r w:rsidRPr="003C4875">
              <w:t>р</w:t>
            </w:r>
            <w:r w:rsidRPr="003C4875">
              <w:rPr>
                <w:spacing w:val="-10"/>
              </w:rPr>
              <w:t>у</w:t>
            </w:r>
            <w:r w:rsidRPr="003C4875">
              <w:rPr>
                <w:spacing w:val="-3"/>
              </w:rPr>
              <w:t>д</w:t>
            </w:r>
            <w:r w:rsidRPr="003C4875">
              <w:t>ня</w:t>
            </w:r>
            <w:r w:rsidRPr="003C4875">
              <w:rPr>
                <w:spacing w:val="2"/>
              </w:rPr>
              <w:t xml:space="preserve"> </w:t>
            </w:r>
            <w:r w:rsidRPr="003C4875">
              <w:t>2</w:t>
            </w:r>
            <w:r w:rsidRPr="003C4875">
              <w:rPr>
                <w:spacing w:val="2"/>
              </w:rPr>
              <w:t>0</w:t>
            </w:r>
            <w:r w:rsidRPr="003C4875">
              <w:t>15</w:t>
            </w:r>
            <w:r w:rsidRPr="003C4875">
              <w:rPr>
                <w:spacing w:val="2"/>
              </w:rPr>
              <w:t xml:space="preserve"> </w:t>
            </w:r>
            <w:r w:rsidRPr="003C4875">
              <w:t>р</w:t>
            </w:r>
            <w:r w:rsidRPr="003C4875">
              <w:rPr>
                <w:spacing w:val="4"/>
              </w:rPr>
              <w:t>о</w:t>
            </w:r>
            <w:r w:rsidRPr="003C4875">
              <w:rPr>
                <w:spacing w:val="-2"/>
              </w:rPr>
              <w:t>к</w:t>
            </w:r>
            <w:r w:rsidRPr="003C4875">
              <w:t>у</w:t>
            </w:r>
            <w:r w:rsidRPr="003C4875">
              <w:rPr>
                <w:spacing w:val="-8"/>
              </w:rPr>
              <w:t xml:space="preserve"> </w:t>
            </w:r>
            <w:r w:rsidRPr="003C4875">
              <w:t>тре</w:t>
            </w:r>
            <w:r w:rsidRPr="003C4875">
              <w:rPr>
                <w:spacing w:val="2"/>
              </w:rPr>
              <w:t>б</w:t>
            </w:r>
            <w:r w:rsidRPr="003C4875">
              <w:t>а</w:t>
            </w:r>
            <w:r w:rsidRPr="003C4875">
              <w:rPr>
                <w:spacing w:val="1"/>
              </w:rPr>
              <w:t xml:space="preserve"> </w:t>
            </w:r>
            <w:r w:rsidRPr="003C4875">
              <w:rPr>
                <w:spacing w:val="4"/>
              </w:rPr>
              <w:t>о</w:t>
            </w:r>
            <w:r w:rsidRPr="003C4875">
              <w:rPr>
                <w:spacing w:val="-7"/>
              </w:rPr>
              <w:t>ф</w:t>
            </w:r>
            <w:r w:rsidRPr="003C4875">
              <w:rPr>
                <w:spacing w:val="4"/>
              </w:rPr>
              <w:t>о</w:t>
            </w:r>
            <w:r w:rsidRPr="003C4875">
              <w:t>р</w:t>
            </w:r>
            <w:r w:rsidRPr="003C4875">
              <w:rPr>
                <w:spacing w:val="1"/>
              </w:rPr>
              <w:t>м</w:t>
            </w:r>
            <w:r w:rsidRPr="003C4875">
              <w:t>л</w:t>
            </w:r>
            <w:r w:rsidRPr="003C4875">
              <w:rPr>
                <w:spacing w:val="-2"/>
              </w:rPr>
              <w:t>ю</w:t>
            </w:r>
            <w:r w:rsidRPr="003C4875">
              <w:rPr>
                <w:spacing w:val="1"/>
              </w:rPr>
              <w:t>в</w:t>
            </w:r>
            <w:r w:rsidRPr="003C4875">
              <w:rPr>
                <w:spacing w:val="-1"/>
              </w:rPr>
              <w:t>а</w:t>
            </w:r>
            <w:r w:rsidRPr="003C4875">
              <w:rPr>
                <w:spacing w:val="-5"/>
              </w:rPr>
              <w:t>т</w:t>
            </w:r>
            <w:r w:rsidRPr="003C4875">
              <w:t>и</w:t>
            </w:r>
            <w:r w:rsidRPr="003C4875">
              <w:rPr>
                <w:spacing w:val="3"/>
              </w:rPr>
              <w:t xml:space="preserve"> </w:t>
            </w:r>
            <w:r w:rsidRPr="003C4875">
              <w:t>та</w:t>
            </w:r>
            <w:r w:rsidRPr="003C4875">
              <w:rPr>
                <w:spacing w:val="-2"/>
              </w:rPr>
              <w:t>к</w:t>
            </w:r>
            <w:r w:rsidRPr="003C4875">
              <w:t>:</w:t>
            </w:r>
            <w:r w:rsidRPr="003C4875">
              <w:rPr>
                <w:spacing w:val="2"/>
              </w:rPr>
              <w:t xml:space="preserve"> </w:t>
            </w:r>
            <w:r w:rsidRPr="003C4875">
              <w:t>0</w:t>
            </w:r>
            <w:r w:rsidRPr="003C4875">
              <w:rPr>
                <w:spacing w:val="-5"/>
              </w:rPr>
              <w:t>1</w:t>
            </w:r>
            <w:r w:rsidRPr="003C4875">
              <w:rPr>
                <w:spacing w:val="2"/>
              </w:rPr>
              <w:t>.</w:t>
            </w:r>
            <w:r w:rsidRPr="003C4875">
              <w:t>12</w:t>
            </w:r>
            <w:r w:rsidRPr="003C4875">
              <w:rPr>
                <w:spacing w:val="2"/>
              </w:rPr>
              <w:t>.</w:t>
            </w:r>
            <w:r w:rsidRPr="003C4875">
              <w:t>2</w:t>
            </w:r>
            <w:r w:rsidRPr="003C4875">
              <w:rPr>
                <w:spacing w:val="4"/>
              </w:rPr>
              <w:t>0</w:t>
            </w:r>
            <w:r w:rsidRPr="003C4875">
              <w:t>1</w:t>
            </w:r>
            <w:r w:rsidRPr="003C4875">
              <w:rPr>
                <w:spacing w:val="-5"/>
              </w:rPr>
              <w:t>5</w:t>
            </w:r>
            <w:r w:rsidRPr="003C4875">
              <w:t>.</w:t>
            </w:r>
          </w:p>
          <w:p w:rsidR="002B461A" w:rsidRPr="003C4875" w:rsidRDefault="002B461A" w:rsidP="003C4875">
            <w:pPr>
              <w:pStyle w:val="TableParagraph"/>
              <w:kinsoku w:val="0"/>
              <w:overflowPunct w:val="0"/>
            </w:pPr>
            <w:r w:rsidRPr="003C4875">
              <w:rPr>
                <w:spacing w:val="-2"/>
              </w:rPr>
              <w:t>Крім</w:t>
            </w:r>
            <w:r w:rsidRPr="003C4875">
              <w:rPr>
                <w:spacing w:val="8"/>
              </w:rPr>
              <w:t xml:space="preserve"> </w:t>
            </w:r>
            <w:r w:rsidRPr="003C4875">
              <w:t>цього,</w:t>
            </w:r>
            <w:r w:rsidRPr="003C4875">
              <w:rPr>
                <w:spacing w:val="9"/>
              </w:rPr>
              <w:t xml:space="preserve"> </w:t>
            </w:r>
            <w:r w:rsidRPr="003C4875">
              <w:t>дату</w:t>
            </w:r>
            <w:r w:rsidRPr="003C4875">
              <w:rPr>
                <w:spacing w:val="-3"/>
              </w:rPr>
              <w:t xml:space="preserve"> </w:t>
            </w:r>
            <w:r w:rsidRPr="003C4875">
              <w:rPr>
                <w:spacing w:val="1"/>
              </w:rPr>
              <w:t>можна</w:t>
            </w:r>
            <w:r w:rsidRPr="003C4875">
              <w:rPr>
                <w:spacing w:val="6"/>
              </w:rPr>
              <w:t xml:space="preserve"> </w:t>
            </w:r>
            <w:r w:rsidRPr="003C4875">
              <w:rPr>
                <w:spacing w:val="-1"/>
              </w:rPr>
              <w:t>оформлювати</w:t>
            </w:r>
            <w:r w:rsidRPr="003C4875">
              <w:rPr>
                <w:spacing w:val="7"/>
              </w:rPr>
              <w:t xml:space="preserve"> </w:t>
            </w:r>
            <w:r w:rsidRPr="003C4875">
              <w:t>й</w:t>
            </w:r>
            <w:r w:rsidRPr="003C4875">
              <w:rPr>
                <w:spacing w:val="12"/>
              </w:rPr>
              <w:t xml:space="preserve"> </w:t>
            </w:r>
            <w:r w:rsidRPr="003C4875">
              <w:t>у</w:t>
            </w:r>
            <w:r w:rsidRPr="003C4875">
              <w:rPr>
                <w:spacing w:val="2"/>
              </w:rPr>
              <w:t xml:space="preserve"> </w:t>
            </w:r>
            <w:r w:rsidRPr="003C4875">
              <w:t>такій</w:t>
            </w:r>
            <w:r w:rsidRPr="003C4875">
              <w:rPr>
                <w:spacing w:val="8"/>
              </w:rPr>
              <w:t xml:space="preserve"> </w:t>
            </w:r>
            <w:r w:rsidRPr="003C4875">
              <w:t>послідовності:</w:t>
            </w:r>
            <w:r w:rsidRPr="003C4875">
              <w:rPr>
                <w:spacing w:val="7"/>
              </w:rPr>
              <w:t xml:space="preserve"> </w:t>
            </w:r>
            <w:r w:rsidRPr="003C4875">
              <w:rPr>
                <w:spacing w:val="-1"/>
              </w:rPr>
              <w:t>рік,</w:t>
            </w:r>
            <w:r w:rsidRPr="003C4875">
              <w:rPr>
                <w:spacing w:val="9"/>
              </w:rPr>
              <w:t xml:space="preserve"> </w:t>
            </w:r>
            <w:r w:rsidRPr="003C4875">
              <w:t>місяць,</w:t>
            </w:r>
            <w:r w:rsidRPr="003C4875">
              <w:rPr>
                <w:spacing w:val="13"/>
              </w:rPr>
              <w:t xml:space="preserve"> </w:t>
            </w:r>
            <w:r w:rsidRPr="003C4875">
              <w:rPr>
                <w:spacing w:val="-1"/>
              </w:rPr>
              <w:t>число</w:t>
            </w:r>
            <w:r w:rsidRPr="003C4875">
              <w:rPr>
                <w:spacing w:val="38"/>
              </w:rPr>
              <w:t xml:space="preserve"> </w:t>
            </w:r>
            <w:r w:rsidRPr="003C4875">
              <w:rPr>
                <w:spacing w:val="6"/>
              </w:rPr>
              <w:t>м</w:t>
            </w:r>
            <w:r w:rsidRPr="003C4875">
              <w:rPr>
                <w:spacing w:val="-10"/>
              </w:rPr>
              <w:t>і</w:t>
            </w:r>
            <w:r w:rsidRPr="003C4875">
              <w:rPr>
                <w:spacing w:val="-1"/>
              </w:rPr>
              <w:t>с</w:t>
            </w:r>
            <w:r w:rsidRPr="003C4875">
              <w:t>яця.</w:t>
            </w:r>
            <w:r w:rsidRPr="003C4875">
              <w:rPr>
                <w:spacing w:val="5"/>
              </w:rPr>
              <w:t xml:space="preserve"> </w:t>
            </w:r>
            <w:r w:rsidRPr="003C4875">
              <w:rPr>
                <w:i/>
                <w:iCs/>
                <w:u w:val="single"/>
              </w:rPr>
              <w:t>Напри</w:t>
            </w:r>
            <w:r w:rsidRPr="003C4875">
              <w:rPr>
                <w:i/>
                <w:iCs/>
                <w:spacing w:val="-3"/>
                <w:u w:val="single"/>
              </w:rPr>
              <w:t>к</w:t>
            </w:r>
            <w:r w:rsidRPr="003C4875">
              <w:rPr>
                <w:i/>
                <w:iCs/>
                <w:u w:val="single"/>
              </w:rPr>
              <w:t>ла</w:t>
            </w:r>
            <w:r w:rsidRPr="003C4875">
              <w:rPr>
                <w:i/>
                <w:iCs/>
                <w:spacing w:val="-1"/>
                <w:u w:val="single"/>
              </w:rPr>
              <w:t>д</w:t>
            </w:r>
            <w:r w:rsidRPr="003C4875">
              <w:rPr>
                <w:spacing w:val="-67"/>
              </w:rPr>
              <w:t>:</w:t>
            </w:r>
            <w:r w:rsidRPr="003C4875">
              <w:t xml:space="preserve"> </w:t>
            </w:r>
            <w:r w:rsidRPr="003C4875">
              <w:rPr>
                <w:spacing w:val="8"/>
              </w:rPr>
              <w:t xml:space="preserve"> </w:t>
            </w:r>
            <w:r w:rsidRPr="003C4875">
              <w:t>2015</w:t>
            </w:r>
            <w:r w:rsidRPr="003C4875">
              <w:rPr>
                <w:spacing w:val="2"/>
              </w:rPr>
              <w:t>.</w:t>
            </w:r>
            <w:r w:rsidRPr="003C4875">
              <w:t>1</w:t>
            </w:r>
            <w:r w:rsidRPr="003C4875">
              <w:rPr>
                <w:spacing w:val="-5"/>
              </w:rPr>
              <w:t>2</w:t>
            </w:r>
            <w:r w:rsidRPr="003C4875">
              <w:rPr>
                <w:spacing w:val="2"/>
              </w:rPr>
              <w:t>.</w:t>
            </w:r>
            <w:r w:rsidRPr="003C4875">
              <w:t>01.</w:t>
            </w:r>
          </w:p>
          <w:p w:rsidR="002B461A" w:rsidRPr="003C4875" w:rsidRDefault="002B461A" w:rsidP="003C4875">
            <w:pPr>
              <w:pStyle w:val="TableParagraph"/>
              <w:kinsoku w:val="0"/>
              <w:overflowPunct w:val="0"/>
              <w:rPr>
                <w:spacing w:val="-1"/>
              </w:rPr>
            </w:pPr>
            <w:r w:rsidRPr="003C4875">
              <w:rPr>
                <w:spacing w:val="-1"/>
              </w:rPr>
              <w:t>Останній</w:t>
            </w:r>
            <w:r w:rsidRPr="003C4875">
              <w:rPr>
                <w:spacing w:val="17"/>
              </w:rPr>
              <w:t xml:space="preserve"> </w:t>
            </w:r>
            <w:r w:rsidRPr="003C4875">
              <w:rPr>
                <w:spacing w:val="-2"/>
              </w:rPr>
              <w:t>спосіб</w:t>
            </w:r>
            <w:r w:rsidRPr="003C4875">
              <w:rPr>
                <w:spacing w:val="14"/>
              </w:rPr>
              <w:t xml:space="preserve"> </w:t>
            </w:r>
            <w:r w:rsidRPr="003C4875">
              <w:rPr>
                <w:spacing w:val="-1"/>
              </w:rPr>
              <w:t>найчастіше</w:t>
            </w:r>
            <w:r w:rsidRPr="003C4875">
              <w:rPr>
                <w:spacing w:val="15"/>
              </w:rPr>
              <w:t xml:space="preserve"> </w:t>
            </w:r>
            <w:r w:rsidRPr="003C4875">
              <w:rPr>
                <w:spacing w:val="-1"/>
              </w:rPr>
              <w:t>використовують</w:t>
            </w:r>
            <w:r w:rsidRPr="003C4875">
              <w:rPr>
                <w:spacing w:val="17"/>
              </w:rPr>
              <w:t xml:space="preserve"> </w:t>
            </w:r>
            <w:r w:rsidRPr="003C4875">
              <w:t>у</w:t>
            </w:r>
            <w:r w:rsidRPr="003C4875">
              <w:rPr>
                <w:spacing w:val="6"/>
              </w:rPr>
              <w:t xml:space="preserve"> </w:t>
            </w:r>
            <w:r w:rsidRPr="003C4875">
              <w:t>службовому</w:t>
            </w:r>
            <w:r w:rsidRPr="003C4875">
              <w:rPr>
                <w:spacing w:val="6"/>
              </w:rPr>
              <w:t xml:space="preserve"> </w:t>
            </w:r>
            <w:r w:rsidRPr="003C4875">
              <w:t>листуванні</w:t>
            </w:r>
            <w:r w:rsidRPr="003C4875">
              <w:rPr>
                <w:spacing w:val="7"/>
              </w:rPr>
              <w:t xml:space="preserve"> </w:t>
            </w:r>
            <w:r w:rsidRPr="003C4875">
              <w:t>з</w:t>
            </w:r>
            <w:r w:rsidRPr="003C4875">
              <w:rPr>
                <w:spacing w:val="36"/>
              </w:rPr>
              <w:t xml:space="preserve"> </w:t>
            </w:r>
            <w:r w:rsidRPr="003C4875">
              <w:rPr>
                <w:spacing w:val="-1"/>
              </w:rPr>
              <w:t>іноземними</w:t>
            </w:r>
            <w:r w:rsidRPr="003C4875">
              <w:rPr>
                <w:spacing w:val="27"/>
              </w:rPr>
              <w:t xml:space="preserve"> </w:t>
            </w:r>
            <w:r w:rsidRPr="003C4875">
              <w:rPr>
                <w:spacing w:val="-1"/>
              </w:rPr>
              <w:t>партнерами,</w:t>
            </w:r>
            <w:r w:rsidRPr="003C4875">
              <w:rPr>
                <w:spacing w:val="28"/>
              </w:rPr>
              <w:t xml:space="preserve"> </w:t>
            </w:r>
            <w:r w:rsidRPr="003C4875">
              <w:t>тому</w:t>
            </w:r>
            <w:r w:rsidRPr="003C4875">
              <w:rPr>
                <w:spacing w:val="21"/>
              </w:rPr>
              <w:t xml:space="preserve"> </w:t>
            </w:r>
            <w:r w:rsidRPr="003C4875">
              <w:rPr>
                <w:spacing w:val="1"/>
              </w:rPr>
              <w:t>що</w:t>
            </w:r>
            <w:r w:rsidRPr="003C4875">
              <w:rPr>
                <w:spacing w:val="30"/>
              </w:rPr>
              <w:t xml:space="preserve"> </w:t>
            </w:r>
            <w:r w:rsidRPr="003C4875">
              <w:t>це</w:t>
            </w:r>
            <w:r w:rsidRPr="003C4875">
              <w:rPr>
                <w:spacing w:val="25"/>
              </w:rPr>
              <w:t xml:space="preserve"> </w:t>
            </w:r>
            <w:r w:rsidRPr="003C4875">
              <w:rPr>
                <w:spacing w:val="-1"/>
              </w:rPr>
              <w:t>відповідає</w:t>
            </w:r>
            <w:r w:rsidRPr="003C4875">
              <w:rPr>
                <w:spacing w:val="28"/>
              </w:rPr>
              <w:t xml:space="preserve"> </w:t>
            </w:r>
            <w:r w:rsidRPr="003C4875">
              <w:rPr>
                <w:spacing w:val="-2"/>
              </w:rPr>
              <w:t>міжнародній</w:t>
            </w:r>
            <w:r w:rsidRPr="003C4875">
              <w:rPr>
                <w:spacing w:val="31"/>
              </w:rPr>
              <w:t xml:space="preserve"> </w:t>
            </w:r>
            <w:r w:rsidRPr="003C4875">
              <w:t>системі</w:t>
            </w:r>
            <w:r w:rsidRPr="003C4875">
              <w:rPr>
                <w:spacing w:val="21"/>
              </w:rPr>
              <w:t xml:space="preserve"> </w:t>
            </w:r>
            <w:r w:rsidRPr="003C4875">
              <w:rPr>
                <w:spacing w:val="-1"/>
              </w:rPr>
              <w:t>датування</w:t>
            </w:r>
            <w:r w:rsidRPr="003C4875">
              <w:rPr>
                <w:spacing w:val="74"/>
              </w:rPr>
              <w:t xml:space="preserve"> </w:t>
            </w:r>
            <w:r w:rsidRPr="003C4875">
              <w:rPr>
                <w:spacing w:val="-1"/>
              </w:rPr>
              <w:t>документів.</w:t>
            </w:r>
          </w:p>
          <w:p w:rsidR="002B461A" w:rsidRPr="003C4875" w:rsidRDefault="002B461A" w:rsidP="003C4875">
            <w:pPr>
              <w:pStyle w:val="TableParagraph"/>
              <w:kinsoku w:val="0"/>
              <w:overflowPunct w:val="0"/>
              <w:rPr>
                <w:spacing w:val="-2"/>
              </w:rPr>
            </w:pPr>
            <w:r w:rsidRPr="003C4875">
              <w:t>У</w:t>
            </w:r>
            <w:r w:rsidRPr="003C4875">
              <w:rPr>
                <w:spacing w:val="24"/>
              </w:rPr>
              <w:t xml:space="preserve"> </w:t>
            </w:r>
            <w:r w:rsidRPr="003C4875">
              <w:rPr>
                <w:spacing w:val="-1"/>
              </w:rPr>
              <w:t>нормативно-правових</w:t>
            </w:r>
            <w:r w:rsidRPr="003C4875">
              <w:rPr>
                <w:spacing w:val="21"/>
              </w:rPr>
              <w:t xml:space="preserve"> </w:t>
            </w:r>
            <w:r w:rsidRPr="003C4875">
              <w:rPr>
                <w:spacing w:val="-1"/>
              </w:rPr>
              <w:t>актах</w:t>
            </w:r>
            <w:r w:rsidRPr="003C4875">
              <w:rPr>
                <w:spacing w:val="25"/>
              </w:rPr>
              <w:t xml:space="preserve"> </w:t>
            </w:r>
            <w:r w:rsidRPr="003C4875">
              <w:t>і</w:t>
            </w:r>
            <w:r w:rsidRPr="003C4875">
              <w:rPr>
                <w:spacing w:val="21"/>
              </w:rPr>
              <w:t xml:space="preserve"> </w:t>
            </w:r>
            <w:r w:rsidRPr="003C4875">
              <w:t>фінансових</w:t>
            </w:r>
            <w:r w:rsidRPr="003C4875">
              <w:rPr>
                <w:spacing w:val="25"/>
              </w:rPr>
              <w:t xml:space="preserve"> </w:t>
            </w:r>
            <w:r w:rsidRPr="003C4875">
              <w:rPr>
                <w:spacing w:val="-1"/>
              </w:rPr>
              <w:t>документах</w:t>
            </w:r>
            <w:r w:rsidRPr="003C4875">
              <w:rPr>
                <w:spacing w:val="21"/>
              </w:rPr>
              <w:t xml:space="preserve"> </w:t>
            </w:r>
            <w:r w:rsidRPr="003C4875">
              <w:rPr>
                <w:spacing w:val="-1"/>
              </w:rPr>
              <w:t>застосовують</w:t>
            </w:r>
            <w:r w:rsidRPr="003C4875">
              <w:rPr>
                <w:spacing w:val="27"/>
              </w:rPr>
              <w:t xml:space="preserve"> </w:t>
            </w:r>
            <w:r w:rsidRPr="003C4875">
              <w:t>словесно-</w:t>
            </w:r>
            <w:r w:rsidRPr="003C4875">
              <w:rPr>
                <w:spacing w:val="72"/>
              </w:rPr>
              <w:t xml:space="preserve"> </w:t>
            </w:r>
            <w:r w:rsidRPr="003C4875">
              <w:rPr>
                <w:spacing w:val="-1"/>
              </w:rPr>
              <w:t>цифровий</w:t>
            </w:r>
            <w:r w:rsidRPr="003C4875">
              <w:rPr>
                <w:spacing w:val="3"/>
              </w:rPr>
              <w:t xml:space="preserve"> </w:t>
            </w:r>
            <w:r w:rsidRPr="003C4875">
              <w:rPr>
                <w:spacing w:val="-3"/>
              </w:rPr>
              <w:t>спосіб</w:t>
            </w:r>
            <w:r w:rsidRPr="003C4875">
              <w:t xml:space="preserve"> оформлення</w:t>
            </w:r>
            <w:r w:rsidRPr="003C4875">
              <w:rPr>
                <w:spacing w:val="2"/>
              </w:rPr>
              <w:t xml:space="preserve"> </w:t>
            </w:r>
            <w:r w:rsidRPr="003C4875">
              <w:rPr>
                <w:spacing w:val="-2"/>
              </w:rPr>
              <w:t>дати,</w:t>
            </w:r>
            <w:r w:rsidRPr="003C4875">
              <w:rPr>
                <w:spacing w:val="4"/>
              </w:rPr>
              <w:t xml:space="preserve"> </w:t>
            </w:r>
            <w:r w:rsidRPr="003C4875">
              <w:rPr>
                <w:spacing w:val="-2"/>
              </w:rPr>
              <w:t>наприклад:</w:t>
            </w:r>
            <w:r w:rsidRPr="003C4875">
              <w:rPr>
                <w:spacing w:val="2"/>
              </w:rPr>
              <w:t xml:space="preserve"> </w:t>
            </w:r>
            <w:r w:rsidRPr="003C4875">
              <w:t>29</w:t>
            </w:r>
            <w:r w:rsidRPr="003C4875">
              <w:rPr>
                <w:spacing w:val="2"/>
              </w:rPr>
              <w:t xml:space="preserve"> </w:t>
            </w:r>
            <w:r w:rsidRPr="003C4875">
              <w:rPr>
                <w:spacing w:val="-2"/>
              </w:rPr>
              <w:t>грудня</w:t>
            </w:r>
            <w:r w:rsidRPr="003C4875">
              <w:rPr>
                <w:spacing w:val="2"/>
              </w:rPr>
              <w:t xml:space="preserve"> 2015 </w:t>
            </w:r>
            <w:r w:rsidRPr="003C4875">
              <w:rPr>
                <w:spacing w:val="-2"/>
              </w:rPr>
              <w:t>року.</w:t>
            </w:r>
          </w:p>
          <w:p w:rsidR="002B461A" w:rsidRPr="003C4875" w:rsidRDefault="002B461A" w:rsidP="003C4875">
            <w:pPr>
              <w:pStyle w:val="TableParagraph"/>
              <w:kinsoku w:val="0"/>
              <w:overflowPunct w:val="0"/>
              <w:rPr>
                <w:spacing w:val="-2"/>
              </w:rPr>
            </w:pPr>
            <w:r w:rsidRPr="003C4875">
              <w:t>Для</w:t>
            </w:r>
            <w:r w:rsidRPr="003C4875">
              <w:rPr>
                <w:spacing w:val="42"/>
              </w:rPr>
              <w:t xml:space="preserve"> </w:t>
            </w:r>
            <w:r w:rsidRPr="003C4875">
              <w:rPr>
                <w:spacing w:val="-1"/>
              </w:rPr>
              <w:t>нормативно-правових</w:t>
            </w:r>
            <w:r w:rsidRPr="003C4875">
              <w:rPr>
                <w:spacing w:val="38"/>
              </w:rPr>
              <w:t xml:space="preserve"> </w:t>
            </w:r>
            <w:r w:rsidRPr="003C4875">
              <w:rPr>
                <w:spacing w:val="-2"/>
              </w:rPr>
              <w:t>документів</w:t>
            </w:r>
            <w:r w:rsidRPr="003C4875">
              <w:rPr>
                <w:spacing w:val="49"/>
              </w:rPr>
              <w:t xml:space="preserve"> </w:t>
            </w:r>
            <w:r w:rsidRPr="003C4875">
              <w:t>(положень,</w:t>
            </w:r>
            <w:r w:rsidRPr="003C4875">
              <w:rPr>
                <w:spacing w:val="45"/>
              </w:rPr>
              <w:t xml:space="preserve"> </w:t>
            </w:r>
            <w:r w:rsidRPr="003C4875">
              <w:rPr>
                <w:spacing w:val="-2"/>
              </w:rPr>
              <w:t>інструкцій,</w:t>
            </w:r>
            <w:r w:rsidRPr="003C4875">
              <w:rPr>
                <w:spacing w:val="45"/>
              </w:rPr>
              <w:t xml:space="preserve"> </w:t>
            </w:r>
            <w:r w:rsidRPr="003C4875">
              <w:t>правил</w:t>
            </w:r>
            <w:r w:rsidRPr="003C4875">
              <w:rPr>
                <w:spacing w:val="43"/>
              </w:rPr>
              <w:t xml:space="preserve"> </w:t>
            </w:r>
            <w:r w:rsidRPr="003C4875">
              <w:rPr>
                <w:spacing w:val="1"/>
              </w:rPr>
              <w:t>тощо)</w:t>
            </w:r>
            <w:r w:rsidRPr="003C4875">
              <w:rPr>
                <w:spacing w:val="62"/>
              </w:rPr>
              <w:t xml:space="preserve"> </w:t>
            </w:r>
            <w:r w:rsidRPr="003C4875">
              <w:t>основною</w:t>
            </w:r>
            <w:r w:rsidRPr="003C4875">
              <w:rPr>
                <w:spacing w:val="29"/>
              </w:rPr>
              <w:t xml:space="preserve"> </w:t>
            </w:r>
            <w:r w:rsidRPr="003C4875">
              <w:t>датою</w:t>
            </w:r>
            <w:r w:rsidRPr="003C4875">
              <w:rPr>
                <w:spacing w:val="29"/>
              </w:rPr>
              <w:t xml:space="preserve"> </w:t>
            </w:r>
            <w:r w:rsidRPr="003C4875">
              <w:t>є</w:t>
            </w:r>
            <w:r w:rsidRPr="003C4875">
              <w:rPr>
                <w:spacing w:val="28"/>
              </w:rPr>
              <w:t xml:space="preserve"> </w:t>
            </w:r>
            <w:r w:rsidRPr="003C4875">
              <w:rPr>
                <w:spacing w:val="-1"/>
              </w:rPr>
              <w:t>дата</w:t>
            </w:r>
            <w:r w:rsidRPr="003C4875">
              <w:rPr>
                <w:spacing w:val="30"/>
              </w:rPr>
              <w:t xml:space="preserve"> </w:t>
            </w:r>
            <w:r w:rsidRPr="003C4875">
              <w:rPr>
                <w:spacing w:val="-1"/>
              </w:rPr>
              <w:t>затвердження.</w:t>
            </w:r>
            <w:r w:rsidRPr="003C4875">
              <w:rPr>
                <w:spacing w:val="38"/>
              </w:rPr>
              <w:t xml:space="preserve"> </w:t>
            </w:r>
            <w:r w:rsidRPr="003C4875">
              <w:t>Її</w:t>
            </w:r>
            <w:r w:rsidRPr="003C4875">
              <w:rPr>
                <w:spacing w:val="27"/>
              </w:rPr>
              <w:t xml:space="preserve"> </w:t>
            </w:r>
            <w:r w:rsidRPr="003C4875">
              <w:t>проставляють</w:t>
            </w:r>
            <w:r w:rsidRPr="003C4875">
              <w:rPr>
                <w:spacing w:val="32"/>
              </w:rPr>
              <w:t xml:space="preserve"> </w:t>
            </w:r>
            <w:r w:rsidRPr="003C4875">
              <w:rPr>
                <w:spacing w:val="-1"/>
              </w:rPr>
              <w:t>безпосередньо</w:t>
            </w:r>
            <w:r w:rsidRPr="003C4875">
              <w:rPr>
                <w:spacing w:val="35"/>
              </w:rPr>
              <w:t xml:space="preserve"> </w:t>
            </w:r>
            <w:r w:rsidRPr="003C4875">
              <w:t>у</w:t>
            </w:r>
            <w:r w:rsidRPr="003C4875">
              <w:rPr>
                <w:spacing w:val="35"/>
              </w:rPr>
              <w:t xml:space="preserve"> </w:t>
            </w:r>
            <w:r w:rsidRPr="003C4875">
              <w:rPr>
                <w:spacing w:val="-1"/>
              </w:rPr>
              <w:t>«Грифі</w:t>
            </w:r>
            <w:r w:rsidRPr="003C4875">
              <w:rPr>
                <w:spacing w:val="43"/>
              </w:rPr>
              <w:t xml:space="preserve"> </w:t>
            </w:r>
            <w:r w:rsidRPr="003C4875">
              <w:rPr>
                <w:spacing w:val="-1"/>
              </w:rPr>
              <w:t>затвердження»</w:t>
            </w:r>
            <w:r w:rsidRPr="003C4875">
              <w:rPr>
                <w:spacing w:val="2"/>
              </w:rPr>
              <w:t xml:space="preserve"> </w:t>
            </w:r>
            <w:r w:rsidRPr="003C4875">
              <w:rPr>
                <w:spacing w:val="-1"/>
              </w:rPr>
              <w:t>(реквізит</w:t>
            </w:r>
            <w:r w:rsidRPr="003C4875">
              <w:rPr>
                <w:spacing w:val="7"/>
              </w:rPr>
              <w:t xml:space="preserve"> </w:t>
            </w:r>
            <w:r w:rsidRPr="003C4875">
              <w:t>17).</w:t>
            </w:r>
            <w:r w:rsidRPr="003C4875">
              <w:rPr>
                <w:spacing w:val="9"/>
              </w:rPr>
              <w:t xml:space="preserve"> </w:t>
            </w:r>
            <w:r w:rsidRPr="003C4875">
              <w:t>Для</w:t>
            </w:r>
            <w:r w:rsidRPr="003C4875">
              <w:rPr>
                <w:spacing w:val="6"/>
              </w:rPr>
              <w:t xml:space="preserve"> </w:t>
            </w:r>
            <w:r w:rsidRPr="003C4875">
              <w:rPr>
                <w:spacing w:val="-1"/>
              </w:rPr>
              <w:t>розпорядчих</w:t>
            </w:r>
            <w:r w:rsidRPr="003C4875">
              <w:rPr>
                <w:spacing w:val="6"/>
              </w:rPr>
              <w:t xml:space="preserve"> </w:t>
            </w:r>
            <w:r w:rsidRPr="003C4875">
              <w:rPr>
                <w:spacing w:val="-2"/>
              </w:rPr>
              <w:t>документів</w:t>
            </w:r>
            <w:r w:rsidRPr="003C4875">
              <w:t xml:space="preserve"> </w:t>
            </w:r>
            <w:r w:rsidRPr="003C4875">
              <w:rPr>
                <w:spacing w:val="8"/>
              </w:rPr>
              <w:t xml:space="preserve"> </w:t>
            </w:r>
            <w:r w:rsidRPr="003C4875">
              <w:rPr>
                <w:spacing w:val="-1"/>
              </w:rPr>
              <w:t>(розпоряджень,</w:t>
            </w:r>
            <w:r w:rsidRPr="003C4875">
              <w:rPr>
                <w:spacing w:val="76"/>
              </w:rPr>
              <w:t xml:space="preserve"> </w:t>
            </w:r>
            <w:r w:rsidRPr="003C4875">
              <w:rPr>
                <w:spacing w:val="-1"/>
              </w:rPr>
              <w:t>наказів,</w:t>
            </w:r>
            <w:r w:rsidRPr="003C4875">
              <w:rPr>
                <w:spacing w:val="54"/>
              </w:rPr>
              <w:t xml:space="preserve"> </w:t>
            </w:r>
            <w:r w:rsidRPr="003C4875">
              <w:rPr>
                <w:spacing w:val="-1"/>
              </w:rPr>
              <w:t>вказівок</w:t>
            </w:r>
            <w:r w:rsidRPr="003C4875">
              <w:rPr>
                <w:spacing w:val="51"/>
              </w:rPr>
              <w:t xml:space="preserve"> </w:t>
            </w:r>
            <w:r w:rsidRPr="003C4875">
              <w:t>тощо)</w:t>
            </w:r>
            <w:r w:rsidRPr="003C4875">
              <w:rPr>
                <w:spacing w:val="54"/>
              </w:rPr>
              <w:t xml:space="preserve"> </w:t>
            </w:r>
            <w:r w:rsidRPr="003C4875">
              <w:t>основною</w:t>
            </w:r>
            <w:r w:rsidRPr="003C4875">
              <w:rPr>
                <w:spacing w:val="50"/>
              </w:rPr>
              <w:t xml:space="preserve"> </w:t>
            </w:r>
            <w:r w:rsidRPr="003C4875">
              <w:t>є</w:t>
            </w:r>
            <w:r w:rsidRPr="003C4875">
              <w:rPr>
                <w:spacing w:val="50"/>
              </w:rPr>
              <w:t xml:space="preserve"> </w:t>
            </w:r>
            <w:r w:rsidRPr="003C4875">
              <w:rPr>
                <w:spacing w:val="-1"/>
              </w:rPr>
              <w:t>дата</w:t>
            </w:r>
            <w:r w:rsidRPr="003C4875">
              <w:rPr>
                <w:spacing w:val="57"/>
              </w:rPr>
              <w:t xml:space="preserve"> </w:t>
            </w:r>
            <w:r w:rsidRPr="003C4875">
              <w:rPr>
                <w:spacing w:val="-1"/>
              </w:rPr>
              <w:t>підписання.</w:t>
            </w:r>
            <w:r w:rsidRPr="003C4875">
              <w:rPr>
                <w:spacing w:val="54"/>
              </w:rPr>
              <w:t xml:space="preserve"> </w:t>
            </w:r>
            <w:r w:rsidRPr="003C4875">
              <w:rPr>
                <w:spacing w:val="3"/>
              </w:rPr>
              <w:t>Її</w:t>
            </w:r>
            <w:r w:rsidRPr="003C4875">
              <w:rPr>
                <w:spacing w:val="43"/>
              </w:rPr>
              <w:t xml:space="preserve"> </w:t>
            </w:r>
            <w:r w:rsidRPr="003C4875">
              <w:t>проставляють</w:t>
            </w:r>
            <w:r w:rsidRPr="003C4875">
              <w:rPr>
                <w:spacing w:val="54"/>
              </w:rPr>
              <w:t xml:space="preserve"> </w:t>
            </w:r>
            <w:r w:rsidRPr="003C4875">
              <w:t>на</w:t>
            </w:r>
            <w:r w:rsidRPr="003C4875">
              <w:rPr>
                <w:spacing w:val="23"/>
              </w:rPr>
              <w:t xml:space="preserve"> </w:t>
            </w:r>
            <w:r w:rsidRPr="003C4875">
              <w:rPr>
                <w:spacing w:val="-1"/>
              </w:rPr>
              <w:t>спеціально</w:t>
            </w:r>
            <w:r w:rsidRPr="003C4875">
              <w:rPr>
                <w:spacing w:val="4"/>
              </w:rPr>
              <w:t xml:space="preserve"> </w:t>
            </w:r>
            <w:r w:rsidRPr="003C4875">
              <w:rPr>
                <w:spacing w:val="-1"/>
              </w:rPr>
              <w:t>відведеному</w:t>
            </w:r>
            <w:r w:rsidRPr="003C4875">
              <w:rPr>
                <w:spacing w:val="50"/>
              </w:rPr>
              <w:t xml:space="preserve"> </w:t>
            </w:r>
            <w:r w:rsidRPr="003C4875">
              <w:t>місці</w:t>
            </w:r>
            <w:r w:rsidRPr="003C4875">
              <w:rPr>
                <w:spacing w:val="55"/>
              </w:rPr>
              <w:t xml:space="preserve"> </w:t>
            </w:r>
            <w:r w:rsidRPr="003C4875">
              <w:t>на</w:t>
            </w:r>
            <w:r w:rsidRPr="003C4875">
              <w:rPr>
                <w:spacing w:val="58"/>
              </w:rPr>
              <w:t xml:space="preserve"> </w:t>
            </w:r>
            <w:r w:rsidRPr="003C4875">
              <w:rPr>
                <w:spacing w:val="-1"/>
              </w:rPr>
              <w:t>бланку.</w:t>
            </w:r>
            <w:r w:rsidRPr="003C4875">
              <w:rPr>
                <w:spacing w:val="6"/>
              </w:rPr>
              <w:t xml:space="preserve"> </w:t>
            </w:r>
            <w:r w:rsidRPr="003C4875">
              <w:t>А</w:t>
            </w:r>
            <w:r w:rsidRPr="003C4875">
              <w:rPr>
                <w:spacing w:val="54"/>
              </w:rPr>
              <w:t xml:space="preserve"> </w:t>
            </w:r>
            <w:r w:rsidRPr="003C4875">
              <w:t>якщо</w:t>
            </w:r>
            <w:r w:rsidRPr="003C4875">
              <w:rPr>
                <w:spacing w:val="4"/>
              </w:rPr>
              <w:t xml:space="preserve"> </w:t>
            </w:r>
            <w:r w:rsidRPr="003C4875">
              <w:rPr>
                <w:spacing w:val="-2"/>
              </w:rPr>
              <w:t>документ</w:t>
            </w:r>
            <w:r w:rsidRPr="003C4875">
              <w:t xml:space="preserve"> </w:t>
            </w:r>
            <w:r w:rsidRPr="003C4875">
              <w:rPr>
                <w:spacing w:val="-1"/>
              </w:rPr>
              <w:t>оформлено</w:t>
            </w:r>
            <w:r w:rsidRPr="003C4875">
              <w:rPr>
                <w:spacing w:val="4"/>
              </w:rPr>
              <w:t xml:space="preserve"> </w:t>
            </w:r>
            <w:r w:rsidRPr="003C4875">
              <w:t>не</w:t>
            </w:r>
            <w:r w:rsidRPr="003C4875">
              <w:rPr>
                <w:spacing w:val="58"/>
              </w:rPr>
              <w:t xml:space="preserve"> </w:t>
            </w:r>
            <w:r w:rsidRPr="003C4875">
              <w:t>на</w:t>
            </w:r>
            <w:r w:rsidRPr="003C4875">
              <w:rPr>
                <w:spacing w:val="30"/>
              </w:rPr>
              <w:t xml:space="preserve"> </w:t>
            </w:r>
            <w:r w:rsidRPr="003C4875">
              <w:rPr>
                <w:spacing w:val="-2"/>
              </w:rPr>
              <w:t>бланку,</w:t>
            </w:r>
            <w:r w:rsidRPr="003C4875">
              <w:rPr>
                <w:spacing w:val="37"/>
              </w:rPr>
              <w:t xml:space="preserve"> </w:t>
            </w:r>
            <w:r w:rsidRPr="003C4875">
              <w:t>то</w:t>
            </w:r>
            <w:r w:rsidRPr="003C4875">
              <w:rPr>
                <w:spacing w:val="41"/>
              </w:rPr>
              <w:t xml:space="preserve"> </w:t>
            </w:r>
            <w:r w:rsidRPr="003C4875">
              <w:rPr>
                <w:spacing w:val="-1"/>
              </w:rPr>
              <w:t>дату</w:t>
            </w:r>
            <w:r w:rsidRPr="003C4875">
              <w:rPr>
                <w:spacing w:val="26"/>
              </w:rPr>
              <w:t xml:space="preserve"> </w:t>
            </w:r>
            <w:r w:rsidRPr="003C4875">
              <w:t>проставляють</w:t>
            </w:r>
            <w:r w:rsidRPr="003C4875">
              <w:rPr>
                <w:spacing w:val="37"/>
              </w:rPr>
              <w:t xml:space="preserve"> </w:t>
            </w:r>
            <w:r w:rsidRPr="003C4875">
              <w:rPr>
                <w:spacing w:val="-1"/>
              </w:rPr>
              <w:t>нижче</w:t>
            </w:r>
            <w:r w:rsidRPr="003C4875">
              <w:rPr>
                <w:spacing w:val="34"/>
              </w:rPr>
              <w:t xml:space="preserve"> </w:t>
            </w:r>
            <w:r w:rsidRPr="003C4875">
              <w:rPr>
                <w:spacing w:val="-2"/>
              </w:rPr>
              <w:t>реквізиту</w:t>
            </w:r>
            <w:r w:rsidRPr="003C4875">
              <w:rPr>
                <w:spacing w:val="43"/>
              </w:rPr>
              <w:t xml:space="preserve"> </w:t>
            </w:r>
            <w:r w:rsidRPr="003C4875">
              <w:rPr>
                <w:spacing w:val="-1"/>
              </w:rPr>
              <w:t>«Підпис»</w:t>
            </w:r>
            <w:r w:rsidRPr="003C4875">
              <w:rPr>
                <w:spacing w:val="31"/>
              </w:rPr>
              <w:t xml:space="preserve"> </w:t>
            </w:r>
            <w:r w:rsidRPr="003C4875">
              <w:rPr>
                <w:spacing w:val="-2"/>
              </w:rPr>
              <w:t>без</w:t>
            </w:r>
            <w:r w:rsidRPr="003C4875">
              <w:rPr>
                <w:spacing w:val="36"/>
              </w:rPr>
              <w:t xml:space="preserve"> </w:t>
            </w:r>
            <w:r w:rsidRPr="003C4875">
              <w:rPr>
                <w:spacing w:val="-1"/>
              </w:rPr>
              <w:t>відступу</w:t>
            </w:r>
            <w:r w:rsidRPr="003C4875">
              <w:rPr>
                <w:spacing w:val="26"/>
              </w:rPr>
              <w:t xml:space="preserve"> </w:t>
            </w:r>
            <w:r w:rsidRPr="003C4875">
              <w:t>від</w:t>
            </w:r>
            <w:r w:rsidRPr="003C4875">
              <w:rPr>
                <w:spacing w:val="33"/>
              </w:rPr>
              <w:t xml:space="preserve"> </w:t>
            </w:r>
            <w:r w:rsidRPr="003C4875">
              <w:rPr>
                <w:spacing w:val="1"/>
              </w:rPr>
              <w:t>межі</w:t>
            </w:r>
            <w:r w:rsidRPr="003C4875">
              <w:rPr>
                <w:spacing w:val="51"/>
              </w:rPr>
              <w:t xml:space="preserve"> </w:t>
            </w:r>
            <w:r w:rsidRPr="003C4875">
              <w:rPr>
                <w:spacing w:val="-1"/>
              </w:rPr>
              <w:t>лівого</w:t>
            </w:r>
            <w:r w:rsidRPr="003C4875">
              <w:rPr>
                <w:spacing w:val="21"/>
              </w:rPr>
              <w:t xml:space="preserve"> </w:t>
            </w:r>
            <w:r w:rsidRPr="003C4875">
              <w:rPr>
                <w:spacing w:val="-1"/>
              </w:rPr>
              <w:t>берега.</w:t>
            </w:r>
            <w:r w:rsidRPr="003C4875">
              <w:rPr>
                <w:spacing w:val="18"/>
              </w:rPr>
              <w:t xml:space="preserve"> </w:t>
            </w:r>
            <w:r w:rsidRPr="003C4875">
              <w:rPr>
                <w:spacing w:val="-3"/>
              </w:rPr>
              <w:t>Слід</w:t>
            </w:r>
            <w:r w:rsidRPr="003C4875">
              <w:rPr>
                <w:spacing w:val="14"/>
              </w:rPr>
              <w:t xml:space="preserve"> </w:t>
            </w:r>
            <w:r w:rsidRPr="003C4875">
              <w:t>зауважити,</w:t>
            </w:r>
            <w:r w:rsidRPr="003C4875">
              <w:rPr>
                <w:spacing w:val="18"/>
              </w:rPr>
              <w:t xml:space="preserve"> </w:t>
            </w:r>
            <w:r w:rsidRPr="003C4875">
              <w:rPr>
                <w:spacing w:val="-2"/>
              </w:rPr>
              <w:t>що</w:t>
            </w:r>
            <w:r w:rsidRPr="003C4875">
              <w:rPr>
                <w:spacing w:val="21"/>
              </w:rPr>
              <w:t xml:space="preserve"> </w:t>
            </w:r>
            <w:r w:rsidRPr="003C4875">
              <w:rPr>
                <w:spacing w:val="-1"/>
              </w:rPr>
              <w:t>дату</w:t>
            </w:r>
            <w:r w:rsidRPr="003C4875">
              <w:rPr>
                <w:spacing w:val="7"/>
              </w:rPr>
              <w:t xml:space="preserve"> </w:t>
            </w:r>
            <w:r w:rsidRPr="003C4875">
              <w:rPr>
                <w:spacing w:val="-1"/>
              </w:rPr>
              <w:t>власноручно</w:t>
            </w:r>
            <w:r w:rsidRPr="003C4875">
              <w:rPr>
                <w:spacing w:val="21"/>
              </w:rPr>
              <w:t xml:space="preserve"> </w:t>
            </w:r>
            <w:r w:rsidRPr="003C4875">
              <w:rPr>
                <w:spacing w:val="-1"/>
              </w:rPr>
              <w:t>проставляє</w:t>
            </w:r>
            <w:r w:rsidRPr="003C4875">
              <w:rPr>
                <w:spacing w:val="14"/>
              </w:rPr>
              <w:t xml:space="preserve"> </w:t>
            </w:r>
            <w:r w:rsidRPr="003C4875">
              <w:t>посадова</w:t>
            </w:r>
            <w:r w:rsidRPr="003C4875">
              <w:rPr>
                <w:spacing w:val="10"/>
              </w:rPr>
              <w:t xml:space="preserve"> </w:t>
            </w:r>
            <w:r w:rsidRPr="003C4875">
              <w:rPr>
                <w:spacing w:val="-1"/>
              </w:rPr>
              <w:t>особа,</w:t>
            </w:r>
            <w:r w:rsidRPr="003C4875">
              <w:rPr>
                <w:spacing w:val="52"/>
              </w:rPr>
              <w:t xml:space="preserve"> </w:t>
            </w:r>
            <w:r w:rsidRPr="003C4875">
              <w:rPr>
                <w:spacing w:val="-1"/>
              </w:rPr>
              <w:t>яка</w:t>
            </w:r>
            <w:r w:rsidRPr="003C4875">
              <w:rPr>
                <w:spacing w:val="39"/>
              </w:rPr>
              <w:t xml:space="preserve"> </w:t>
            </w:r>
            <w:r w:rsidRPr="003C4875">
              <w:rPr>
                <w:spacing w:val="-1"/>
              </w:rPr>
              <w:t>затверджує</w:t>
            </w:r>
            <w:r w:rsidRPr="003C4875">
              <w:rPr>
                <w:spacing w:val="38"/>
              </w:rPr>
              <w:t xml:space="preserve"> </w:t>
            </w:r>
            <w:r w:rsidRPr="003C4875">
              <w:rPr>
                <w:spacing w:val="-2"/>
              </w:rPr>
              <w:t>або</w:t>
            </w:r>
            <w:r w:rsidRPr="003C4875">
              <w:rPr>
                <w:spacing w:val="45"/>
              </w:rPr>
              <w:t xml:space="preserve"> </w:t>
            </w:r>
            <w:r w:rsidRPr="003C4875">
              <w:rPr>
                <w:spacing w:val="-2"/>
              </w:rPr>
              <w:t>підписує</w:t>
            </w:r>
            <w:r w:rsidRPr="003C4875">
              <w:rPr>
                <w:spacing w:val="38"/>
              </w:rPr>
              <w:t xml:space="preserve"> </w:t>
            </w:r>
            <w:r w:rsidRPr="003C4875">
              <w:rPr>
                <w:spacing w:val="-1"/>
              </w:rPr>
              <w:t>документ.</w:t>
            </w:r>
            <w:r w:rsidRPr="003C4875">
              <w:rPr>
                <w:spacing w:val="43"/>
              </w:rPr>
              <w:t xml:space="preserve"> </w:t>
            </w:r>
            <w:r w:rsidRPr="003C4875">
              <w:rPr>
                <w:spacing w:val="-1"/>
              </w:rPr>
              <w:t>Документи,</w:t>
            </w:r>
            <w:r w:rsidRPr="003C4875">
              <w:rPr>
                <w:spacing w:val="38"/>
              </w:rPr>
              <w:t xml:space="preserve"> </w:t>
            </w:r>
            <w:r w:rsidRPr="003C4875">
              <w:rPr>
                <w:spacing w:val="-2"/>
              </w:rPr>
              <w:t>що</w:t>
            </w:r>
            <w:r w:rsidRPr="003C4875">
              <w:rPr>
                <w:spacing w:val="40"/>
              </w:rPr>
              <w:t xml:space="preserve"> </w:t>
            </w:r>
            <w:r w:rsidRPr="003C4875">
              <w:rPr>
                <w:spacing w:val="-3"/>
              </w:rPr>
              <w:t>їх</w:t>
            </w:r>
            <w:r w:rsidRPr="003C4875">
              <w:rPr>
                <w:spacing w:val="35"/>
              </w:rPr>
              <w:t xml:space="preserve"> </w:t>
            </w:r>
            <w:r w:rsidRPr="003C4875">
              <w:rPr>
                <w:spacing w:val="-1"/>
              </w:rPr>
              <w:t>спільно</w:t>
            </w:r>
            <w:r w:rsidRPr="003C4875">
              <w:rPr>
                <w:spacing w:val="45"/>
              </w:rPr>
              <w:t xml:space="preserve"> </w:t>
            </w:r>
            <w:r w:rsidRPr="003C4875">
              <w:rPr>
                <w:spacing w:val="-1"/>
              </w:rPr>
              <w:t>видають</w:t>
            </w:r>
            <w:r w:rsidRPr="003C4875">
              <w:rPr>
                <w:spacing w:val="42"/>
              </w:rPr>
              <w:t xml:space="preserve"> </w:t>
            </w:r>
            <w:r w:rsidRPr="003C4875">
              <w:rPr>
                <w:spacing w:val="-1"/>
              </w:rPr>
              <w:t>дві</w:t>
            </w:r>
            <w:r w:rsidRPr="003C4875">
              <w:rPr>
                <w:spacing w:val="59"/>
              </w:rPr>
              <w:t xml:space="preserve"> </w:t>
            </w:r>
            <w:r w:rsidRPr="003C4875">
              <w:rPr>
                <w:spacing w:val="-2"/>
              </w:rPr>
              <w:t>або</w:t>
            </w:r>
            <w:r w:rsidRPr="003C4875">
              <w:rPr>
                <w:spacing w:val="6"/>
              </w:rPr>
              <w:t xml:space="preserve"> </w:t>
            </w:r>
            <w:r w:rsidRPr="003C4875">
              <w:rPr>
                <w:spacing w:val="-2"/>
              </w:rPr>
              <w:t>більше</w:t>
            </w:r>
            <w:r w:rsidRPr="003C4875">
              <w:rPr>
                <w:spacing w:val="1"/>
              </w:rPr>
              <w:t xml:space="preserve"> </w:t>
            </w:r>
            <w:r w:rsidRPr="003C4875">
              <w:rPr>
                <w:spacing w:val="-1"/>
              </w:rPr>
              <w:t>організацій,</w:t>
            </w:r>
            <w:r w:rsidRPr="003C4875">
              <w:rPr>
                <w:spacing w:val="4"/>
              </w:rPr>
              <w:t xml:space="preserve"> </w:t>
            </w:r>
            <w:r w:rsidRPr="003C4875">
              <w:t>повинні</w:t>
            </w:r>
            <w:r w:rsidRPr="003C4875">
              <w:rPr>
                <w:spacing w:val="-7"/>
              </w:rPr>
              <w:t xml:space="preserve"> </w:t>
            </w:r>
            <w:r w:rsidRPr="003C4875">
              <w:t>мати</w:t>
            </w:r>
            <w:r w:rsidRPr="003C4875">
              <w:rPr>
                <w:spacing w:val="-1"/>
              </w:rPr>
              <w:t xml:space="preserve"> </w:t>
            </w:r>
            <w:r w:rsidRPr="003C4875">
              <w:t>одну</w:t>
            </w:r>
            <w:r w:rsidRPr="003C4875">
              <w:rPr>
                <w:spacing w:val="-8"/>
              </w:rPr>
              <w:t xml:space="preserve"> </w:t>
            </w:r>
            <w:r w:rsidRPr="003C4875">
              <w:t>єдину</w:t>
            </w:r>
            <w:r w:rsidRPr="003C4875">
              <w:rPr>
                <w:spacing w:val="-8"/>
              </w:rPr>
              <w:t xml:space="preserve"> </w:t>
            </w:r>
            <w:r w:rsidRPr="003C4875">
              <w:rPr>
                <w:spacing w:val="-2"/>
              </w:rPr>
              <w:t>дату.</w:t>
            </w:r>
          </w:p>
          <w:p w:rsidR="002B461A" w:rsidRPr="003C4875" w:rsidRDefault="002B461A" w:rsidP="003C4875">
            <w:pPr>
              <w:pStyle w:val="TableParagraph"/>
              <w:kinsoku w:val="0"/>
              <w:overflowPunct w:val="0"/>
              <w:rPr>
                <w:spacing w:val="-2"/>
              </w:rPr>
            </w:pPr>
            <w:r w:rsidRPr="003C4875">
              <w:t>Для</w:t>
            </w:r>
            <w:r w:rsidRPr="003C4875">
              <w:rPr>
                <w:spacing w:val="47"/>
              </w:rPr>
              <w:t xml:space="preserve"> </w:t>
            </w:r>
            <w:r w:rsidRPr="003C4875">
              <w:rPr>
                <w:spacing w:val="-1"/>
              </w:rPr>
              <w:t>документів,</w:t>
            </w:r>
            <w:r w:rsidRPr="003C4875">
              <w:rPr>
                <w:spacing w:val="54"/>
              </w:rPr>
              <w:t xml:space="preserve"> </w:t>
            </w:r>
            <w:r w:rsidRPr="003C4875">
              <w:t>у</w:t>
            </w:r>
            <w:r w:rsidRPr="003C4875">
              <w:rPr>
                <w:spacing w:val="47"/>
              </w:rPr>
              <w:t xml:space="preserve"> </w:t>
            </w:r>
            <w:r w:rsidRPr="003C4875">
              <w:t>яких</w:t>
            </w:r>
            <w:r w:rsidRPr="003C4875">
              <w:rPr>
                <w:spacing w:val="42"/>
              </w:rPr>
              <w:t xml:space="preserve"> </w:t>
            </w:r>
            <w:r w:rsidRPr="003C4875">
              <w:t>фіксують</w:t>
            </w:r>
            <w:r w:rsidRPr="003C4875">
              <w:rPr>
                <w:spacing w:val="49"/>
              </w:rPr>
              <w:t xml:space="preserve"> </w:t>
            </w:r>
            <w:r w:rsidRPr="003C4875">
              <w:t>рішення</w:t>
            </w:r>
            <w:r w:rsidRPr="003C4875">
              <w:rPr>
                <w:spacing w:val="47"/>
              </w:rPr>
              <w:t xml:space="preserve"> </w:t>
            </w:r>
            <w:r w:rsidRPr="003C4875">
              <w:rPr>
                <w:spacing w:val="1"/>
              </w:rPr>
              <w:t>що</w:t>
            </w:r>
            <w:r w:rsidRPr="003C4875">
              <w:rPr>
                <w:spacing w:val="52"/>
              </w:rPr>
              <w:t xml:space="preserve"> </w:t>
            </w:r>
            <w:r w:rsidRPr="003C4875">
              <w:rPr>
                <w:spacing w:val="-3"/>
              </w:rPr>
              <w:t>їх</w:t>
            </w:r>
            <w:r w:rsidRPr="003C4875">
              <w:rPr>
                <w:spacing w:val="47"/>
              </w:rPr>
              <w:t xml:space="preserve"> </w:t>
            </w:r>
            <w:r w:rsidRPr="003C4875">
              <w:rPr>
                <w:spacing w:val="-1"/>
              </w:rPr>
              <w:t>приймають</w:t>
            </w:r>
            <w:r w:rsidRPr="003C4875">
              <w:rPr>
                <w:spacing w:val="49"/>
              </w:rPr>
              <w:t xml:space="preserve"> </w:t>
            </w:r>
            <w:r w:rsidRPr="003C4875">
              <w:rPr>
                <w:spacing w:val="-1"/>
              </w:rPr>
              <w:t>колегіально</w:t>
            </w:r>
            <w:r w:rsidRPr="003C4875">
              <w:rPr>
                <w:spacing w:val="32"/>
              </w:rPr>
              <w:t xml:space="preserve"> </w:t>
            </w:r>
            <w:r w:rsidRPr="003C4875">
              <w:rPr>
                <w:spacing w:val="-1"/>
              </w:rPr>
              <w:t>(протокол,</w:t>
            </w:r>
            <w:r w:rsidRPr="003C4875">
              <w:t xml:space="preserve"> </w:t>
            </w:r>
            <w:r w:rsidRPr="003C4875">
              <w:rPr>
                <w:spacing w:val="-1"/>
              </w:rPr>
              <w:t>акт</w:t>
            </w:r>
            <w:r w:rsidRPr="003C4875">
              <w:rPr>
                <w:spacing w:val="2"/>
              </w:rPr>
              <w:t xml:space="preserve"> </w:t>
            </w:r>
            <w:r w:rsidRPr="003C4875">
              <w:rPr>
                <w:spacing w:val="-1"/>
              </w:rPr>
              <w:t>тощо),</w:t>
            </w:r>
            <w:r w:rsidRPr="003C4875">
              <w:rPr>
                <w:spacing w:val="-5"/>
              </w:rPr>
              <w:t xml:space="preserve"> </w:t>
            </w:r>
            <w:r w:rsidRPr="003C4875">
              <w:t>основною</w:t>
            </w:r>
            <w:r w:rsidRPr="003C4875">
              <w:rPr>
                <w:spacing w:val="-5"/>
              </w:rPr>
              <w:t xml:space="preserve"> </w:t>
            </w:r>
            <w:r w:rsidRPr="003C4875">
              <w:t xml:space="preserve">датою є </w:t>
            </w:r>
            <w:r w:rsidRPr="003C4875">
              <w:rPr>
                <w:spacing w:val="-1"/>
              </w:rPr>
              <w:t>дата</w:t>
            </w:r>
            <w:r w:rsidRPr="003C4875">
              <w:rPr>
                <w:spacing w:val="1"/>
              </w:rPr>
              <w:t xml:space="preserve"> </w:t>
            </w:r>
            <w:r w:rsidRPr="003C4875">
              <w:rPr>
                <w:spacing w:val="-3"/>
              </w:rPr>
              <w:t>події,</w:t>
            </w:r>
            <w:r w:rsidRPr="003C4875">
              <w:rPr>
                <w:spacing w:val="4"/>
              </w:rPr>
              <w:t xml:space="preserve"> </w:t>
            </w:r>
            <w:r w:rsidRPr="003C4875">
              <w:rPr>
                <w:spacing w:val="-1"/>
              </w:rPr>
              <w:t>зафіксованої</w:t>
            </w:r>
            <w:r w:rsidRPr="003C4875">
              <w:rPr>
                <w:spacing w:val="-3"/>
              </w:rPr>
              <w:t xml:space="preserve"> </w:t>
            </w:r>
            <w:r w:rsidRPr="003C4875">
              <w:t>у</w:t>
            </w:r>
            <w:r w:rsidRPr="003C4875">
              <w:rPr>
                <w:spacing w:val="-3"/>
              </w:rPr>
              <w:t xml:space="preserve"> </w:t>
            </w:r>
            <w:r w:rsidRPr="003C4875">
              <w:rPr>
                <w:spacing w:val="-2"/>
              </w:rPr>
              <w:t>документі.</w:t>
            </w:r>
          </w:p>
          <w:p w:rsidR="002B461A" w:rsidRPr="003C4875" w:rsidRDefault="002B461A" w:rsidP="003C4875">
            <w:pPr>
              <w:pStyle w:val="TableParagraph"/>
              <w:kinsoku w:val="0"/>
              <w:overflowPunct w:val="0"/>
            </w:pPr>
            <w:r w:rsidRPr="003C4875">
              <w:t>Для</w:t>
            </w:r>
            <w:r w:rsidRPr="003C4875">
              <w:rPr>
                <w:spacing w:val="18"/>
              </w:rPr>
              <w:t xml:space="preserve"> </w:t>
            </w:r>
            <w:r w:rsidRPr="003C4875">
              <w:rPr>
                <w:spacing w:val="-1"/>
              </w:rPr>
              <w:t>службового</w:t>
            </w:r>
            <w:r w:rsidRPr="003C4875">
              <w:rPr>
                <w:spacing w:val="23"/>
              </w:rPr>
              <w:t xml:space="preserve"> </w:t>
            </w:r>
            <w:r w:rsidRPr="003C4875">
              <w:t>листа</w:t>
            </w:r>
            <w:r w:rsidRPr="003C4875">
              <w:rPr>
                <w:spacing w:val="18"/>
              </w:rPr>
              <w:t xml:space="preserve"> </w:t>
            </w:r>
            <w:r w:rsidRPr="003C4875">
              <w:rPr>
                <w:spacing w:val="-1"/>
              </w:rPr>
              <w:t>основною</w:t>
            </w:r>
            <w:r w:rsidRPr="003C4875">
              <w:rPr>
                <w:spacing w:val="17"/>
              </w:rPr>
              <w:t xml:space="preserve"> </w:t>
            </w:r>
            <w:r w:rsidRPr="003C4875">
              <w:t>є</w:t>
            </w:r>
            <w:r w:rsidRPr="003C4875">
              <w:rPr>
                <w:spacing w:val="16"/>
              </w:rPr>
              <w:t xml:space="preserve"> </w:t>
            </w:r>
            <w:r w:rsidRPr="003C4875">
              <w:rPr>
                <w:spacing w:val="-1"/>
              </w:rPr>
              <w:t>дата</w:t>
            </w:r>
            <w:r w:rsidRPr="003C4875">
              <w:rPr>
                <w:spacing w:val="18"/>
              </w:rPr>
              <w:t xml:space="preserve"> </w:t>
            </w:r>
            <w:r w:rsidRPr="003C4875">
              <w:rPr>
                <w:spacing w:val="-1"/>
              </w:rPr>
              <w:t>реєстрації.</w:t>
            </w:r>
            <w:r w:rsidRPr="003C4875">
              <w:rPr>
                <w:spacing w:val="28"/>
              </w:rPr>
              <w:t xml:space="preserve"> </w:t>
            </w:r>
            <w:r w:rsidRPr="003C4875">
              <w:rPr>
                <w:spacing w:val="3"/>
              </w:rPr>
              <w:t>Її</w:t>
            </w:r>
            <w:r w:rsidRPr="003C4875">
              <w:rPr>
                <w:spacing w:val="15"/>
              </w:rPr>
              <w:t xml:space="preserve"> </w:t>
            </w:r>
            <w:r w:rsidRPr="003C4875">
              <w:t>проставляють</w:t>
            </w:r>
            <w:r w:rsidRPr="003C4875">
              <w:rPr>
                <w:spacing w:val="25"/>
              </w:rPr>
              <w:t xml:space="preserve"> </w:t>
            </w:r>
            <w:r w:rsidRPr="003C4875">
              <w:t>у</w:t>
            </w:r>
            <w:r w:rsidRPr="003C4875">
              <w:rPr>
                <w:spacing w:val="9"/>
              </w:rPr>
              <w:t xml:space="preserve"> </w:t>
            </w:r>
            <w:r w:rsidRPr="003C4875">
              <w:rPr>
                <w:spacing w:val="-1"/>
              </w:rPr>
              <w:t>лівій</w:t>
            </w:r>
            <w:r w:rsidRPr="003C4875">
              <w:rPr>
                <w:spacing w:val="26"/>
              </w:rPr>
              <w:t xml:space="preserve"> </w:t>
            </w:r>
            <w:r w:rsidRPr="003C4875">
              <w:rPr>
                <w:spacing w:val="-2"/>
              </w:rPr>
              <w:t>верхній</w:t>
            </w:r>
            <w:r w:rsidRPr="003C4875">
              <w:rPr>
                <w:spacing w:val="7"/>
              </w:rPr>
              <w:t xml:space="preserve"> </w:t>
            </w:r>
            <w:r w:rsidRPr="003C4875">
              <w:t>частині</w:t>
            </w:r>
            <w:r w:rsidRPr="003C4875">
              <w:rPr>
                <w:spacing w:val="57"/>
              </w:rPr>
              <w:t xml:space="preserve"> </w:t>
            </w:r>
            <w:r w:rsidRPr="003C4875">
              <w:rPr>
                <w:spacing w:val="-1"/>
              </w:rPr>
              <w:t>документа</w:t>
            </w:r>
            <w:r w:rsidRPr="003C4875">
              <w:rPr>
                <w:spacing w:val="1"/>
              </w:rPr>
              <w:t xml:space="preserve"> разом</w:t>
            </w:r>
            <w:r w:rsidRPr="003C4875">
              <w:rPr>
                <w:spacing w:val="3"/>
              </w:rPr>
              <w:t xml:space="preserve"> </w:t>
            </w:r>
            <w:r w:rsidRPr="003C4875">
              <w:t>з</w:t>
            </w:r>
            <w:r w:rsidRPr="003C4875">
              <w:rPr>
                <w:spacing w:val="3"/>
              </w:rPr>
              <w:t xml:space="preserve"> </w:t>
            </w:r>
            <w:r w:rsidRPr="003C4875">
              <w:rPr>
                <w:spacing w:val="-1"/>
              </w:rPr>
              <w:t>вихідним</w:t>
            </w:r>
            <w:r w:rsidRPr="003C4875">
              <w:rPr>
                <w:spacing w:val="3"/>
              </w:rPr>
              <w:t xml:space="preserve"> </w:t>
            </w:r>
            <w:r w:rsidRPr="003C4875">
              <w:rPr>
                <w:spacing w:val="-1"/>
              </w:rPr>
              <w:t>реєстраційним</w:t>
            </w:r>
            <w:r w:rsidRPr="003C4875">
              <w:rPr>
                <w:spacing w:val="8"/>
              </w:rPr>
              <w:t xml:space="preserve"> </w:t>
            </w:r>
            <w:r w:rsidRPr="003C4875">
              <w:rPr>
                <w:spacing w:val="-1"/>
              </w:rPr>
              <w:t>індексом</w:t>
            </w:r>
            <w:r w:rsidRPr="003C4875">
              <w:rPr>
                <w:spacing w:val="15"/>
              </w:rPr>
              <w:t xml:space="preserve"> </w:t>
            </w:r>
            <w:r w:rsidRPr="003C4875">
              <w:t>на</w:t>
            </w:r>
            <w:r w:rsidRPr="003C4875">
              <w:rPr>
                <w:spacing w:val="32"/>
              </w:rPr>
              <w:t xml:space="preserve"> </w:t>
            </w:r>
            <w:r w:rsidRPr="003C4875">
              <w:rPr>
                <w:spacing w:val="-1"/>
              </w:rPr>
              <w:t>спеціально</w:t>
            </w:r>
            <w:r w:rsidRPr="003C4875">
              <w:rPr>
                <w:spacing w:val="6"/>
              </w:rPr>
              <w:t xml:space="preserve"> </w:t>
            </w:r>
            <w:r w:rsidRPr="003C4875">
              <w:rPr>
                <w:spacing w:val="-1"/>
              </w:rPr>
              <w:t>відведеному</w:t>
            </w:r>
            <w:r w:rsidRPr="003C4875">
              <w:rPr>
                <w:spacing w:val="-8"/>
              </w:rPr>
              <w:t xml:space="preserve"> </w:t>
            </w:r>
            <w:r w:rsidRPr="003C4875">
              <w:t>місці</w:t>
            </w:r>
            <w:r w:rsidRPr="003C4875">
              <w:rPr>
                <w:spacing w:val="-7"/>
              </w:rPr>
              <w:t xml:space="preserve"> </w:t>
            </w:r>
            <w:r w:rsidRPr="003C4875">
              <w:t>на</w:t>
            </w:r>
            <w:r w:rsidRPr="003C4875">
              <w:rPr>
                <w:spacing w:val="6"/>
              </w:rPr>
              <w:t xml:space="preserve"> </w:t>
            </w:r>
            <w:r w:rsidRPr="003C4875">
              <w:rPr>
                <w:spacing w:val="-1"/>
              </w:rPr>
              <w:t>бланку</w:t>
            </w:r>
            <w:r w:rsidRPr="003C4875">
              <w:rPr>
                <w:spacing w:val="-3"/>
              </w:rPr>
              <w:t xml:space="preserve"> </w:t>
            </w:r>
            <w:r w:rsidRPr="003C4875">
              <w:t>в</w:t>
            </w:r>
            <w:r w:rsidRPr="003C4875">
              <w:rPr>
                <w:spacing w:val="3"/>
              </w:rPr>
              <w:t xml:space="preserve"> </w:t>
            </w:r>
            <w:r w:rsidRPr="003C4875">
              <w:rPr>
                <w:spacing w:val="-1"/>
              </w:rPr>
              <w:t>день</w:t>
            </w:r>
            <w:r w:rsidRPr="003C4875">
              <w:rPr>
                <w:spacing w:val="-2"/>
              </w:rPr>
              <w:t xml:space="preserve"> </w:t>
            </w:r>
            <w:r w:rsidRPr="003C4875">
              <w:rPr>
                <w:spacing w:val="-1"/>
              </w:rPr>
              <w:t>підписання</w:t>
            </w:r>
            <w:r w:rsidRPr="003C4875">
              <w:rPr>
                <w:spacing w:val="2"/>
              </w:rPr>
              <w:t xml:space="preserve"> </w:t>
            </w:r>
            <w:r w:rsidRPr="003C4875">
              <w:t>листа</w:t>
            </w:r>
          </w:p>
        </w:tc>
      </w:tr>
      <w:tr w:rsidR="003C4875" w:rsidRPr="003C4875" w:rsidTr="006968F1">
        <w:trPr>
          <w:trHeight w:hRule="exact" w:val="288"/>
          <w:jc w:val="center"/>
        </w:trPr>
        <w:tc>
          <w:tcPr>
            <w:tcW w:w="1283" w:type="dxa"/>
            <w:tcBorders>
              <w:top w:val="single" w:sz="4" w:space="0" w:color="000000"/>
              <w:left w:val="single" w:sz="4" w:space="0" w:color="000000"/>
              <w:bottom w:val="nil"/>
              <w:right w:val="single" w:sz="4" w:space="0" w:color="000000"/>
            </w:tcBorders>
          </w:tcPr>
          <w:p w:rsidR="002B461A" w:rsidRPr="003C4875" w:rsidRDefault="002B461A" w:rsidP="003C4875">
            <w:pPr>
              <w:pStyle w:val="TableParagraph"/>
              <w:kinsoku w:val="0"/>
              <w:overflowPunct w:val="0"/>
            </w:pPr>
            <w:r w:rsidRPr="003C4875">
              <w:t>12</w:t>
            </w:r>
          </w:p>
        </w:tc>
        <w:tc>
          <w:tcPr>
            <w:tcW w:w="8812" w:type="dxa"/>
            <w:gridSpan w:val="3"/>
            <w:tcBorders>
              <w:top w:val="single" w:sz="4" w:space="0" w:color="000000"/>
              <w:left w:val="single" w:sz="4" w:space="0" w:color="000000"/>
              <w:bottom w:val="single" w:sz="4" w:space="0" w:color="000000"/>
              <w:right w:val="single" w:sz="4" w:space="0" w:color="000000"/>
            </w:tcBorders>
          </w:tcPr>
          <w:p w:rsidR="002B461A" w:rsidRPr="003C4875" w:rsidRDefault="002B461A" w:rsidP="003C4875">
            <w:pPr>
              <w:pStyle w:val="TableParagraph"/>
              <w:kinsoku w:val="0"/>
              <w:overflowPunct w:val="0"/>
            </w:pPr>
            <w:r w:rsidRPr="003C4875">
              <w:rPr>
                <w:bCs/>
                <w:spacing w:val="-1"/>
              </w:rPr>
              <w:t>Реєстраційний</w:t>
            </w:r>
            <w:r w:rsidRPr="003C4875">
              <w:rPr>
                <w:bCs/>
                <w:spacing w:val="-2"/>
              </w:rPr>
              <w:t xml:space="preserve"> </w:t>
            </w:r>
            <w:r w:rsidRPr="003C4875">
              <w:rPr>
                <w:bCs/>
                <w:spacing w:val="-1"/>
              </w:rPr>
              <w:t>індекс</w:t>
            </w:r>
            <w:r w:rsidRPr="003C4875">
              <w:rPr>
                <w:bCs/>
                <w:spacing w:val="1"/>
              </w:rPr>
              <w:t xml:space="preserve"> </w:t>
            </w:r>
            <w:r w:rsidRPr="003C4875">
              <w:rPr>
                <w:bCs/>
                <w:spacing w:val="-1"/>
              </w:rPr>
              <w:t>документа</w:t>
            </w:r>
          </w:p>
        </w:tc>
      </w:tr>
      <w:tr w:rsidR="003C4875" w:rsidRPr="003C4875" w:rsidTr="006968F1">
        <w:trPr>
          <w:trHeight w:hRule="exact" w:val="2770"/>
          <w:jc w:val="center"/>
        </w:trPr>
        <w:tc>
          <w:tcPr>
            <w:tcW w:w="1283" w:type="dxa"/>
            <w:tcBorders>
              <w:top w:val="nil"/>
              <w:left w:val="single" w:sz="4" w:space="0" w:color="000000"/>
              <w:bottom w:val="single" w:sz="4" w:space="0" w:color="000000"/>
              <w:right w:val="single" w:sz="4" w:space="0" w:color="000000"/>
            </w:tcBorders>
          </w:tcPr>
          <w:p w:rsidR="002B461A" w:rsidRPr="003C4875" w:rsidRDefault="002B461A" w:rsidP="003C4875">
            <w:pPr>
              <w:widowControl w:val="0"/>
              <w:spacing w:after="0" w:line="240" w:lineRule="auto"/>
            </w:pPr>
          </w:p>
        </w:tc>
        <w:tc>
          <w:tcPr>
            <w:tcW w:w="8812" w:type="dxa"/>
            <w:gridSpan w:val="3"/>
            <w:tcBorders>
              <w:top w:val="single" w:sz="4" w:space="0" w:color="000000"/>
              <w:left w:val="single" w:sz="4" w:space="0" w:color="000000"/>
              <w:bottom w:val="single" w:sz="4" w:space="0" w:color="000000"/>
              <w:right w:val="single" w:sz="4" w:space="0" w:color="000000"/>
            </w:tcBorders>
          </w:tcPr>
          <w:p w:rsidR="002B461A" w:rsidRPr="003C4875" w:rsidRDefault="002B461A" w:rsidP="003C4875">
            <w:pPr>
              <w:pStyle w:val="TableParagraph"/>
              <w:kinsoku w:val="0"/>
              <w:overflowPunct w:val="0"/>
              <w:rPr>
                <w:spacing w:val="-1"/>
              </w:rPr>
            </w:pPr>
            <w:r w:rsidRPr="003C4875">
              <w:t>Це</w:t>
            </w:r>
            <w:r w:rsidRPr="003C4875">
              <w:rPr>
                <w:spacing w:val="19"/>
              </w:rPr>
              <w:t xml:space="preserve"> </w:t>
            </w:r>
            <w:r w:rsidRPr="003C4875">
              <w:rPr>
                <w:spacing w:val="-1"/>
              </w:rPr>
              <w:t>умовне</w:t>
            </w:r>
            <w:r w:rsidRPr="003C4875">
              <w:rPr>
                <w:spacing w:val="15"/>
              </w:rPr>
              <w:t xml:space="preserve"> </w:t>
            </w:r>
            <w:r w:rsidRPr="003C4875">
              <w:t>цифрове</w:t>
            </w:r>
            <w:r w:rsidRPr="003C4875">
              <w:rPr>
                <w:spacing w:val="15"/>
              </w:rPr>
              <w:t xml:space="preserve"> </w:t>
            </w:r>
            <w:r w:rsidRPr="003C4875">
              <w:rPr>
                <w:spacing w:val="-1"/>
              </w:rPr>
              <w:t>позначення,</w:t>
            </w:r>
            <w:r w:rsidRPr="003C4875">
              <w:rPr>
                <w:spacing w:val="19"/>
              </w:rPr>
              <w:t xml:space="preserve"> </w:t>
            </w:r>
            <w:r w:rsidRPr="003C4875">
              <w:rPr>
                <w:spacing w:val="-1"/>
              </w:rPr>
              <w:t>яке</w:t>
            </w:r>
            <w:r w:rsidRPr="003C4875">
              <w:rPr>
                <w:spacing w:val="15"/>
              </w:rPr>
              <w:t xml:space="preserve"> </w:t>
            </w:r>
            <w:r w:rsidRPr="003C4875">
              <w:rPr>
                <w:spacing w:val="-1"/>
              </w:rPr>
              <w:t>надають</w:t>
            </w:r>
            <w:r w:rsidRPr="003C4875">
              <w:rPr>
                <w:spacing w:val="18"/>
              </w:rPr>
              <w:t xml:space="preserve"> </w:t>
            </w:r>
            <w:r w:rsidRPr="003C4875">
              <w:rPr>
                <w:spacing w:val="-1"/>
              </w:rPr>
              <w:t>документу</w:t>
            </w:r>
            <w:r w:rsidRPr="003C4875">
              <w:rPr>
                <w:spacing w:val="11"/>
              </w:rPr>
              <w:t xml:space="preserve"> </w:t>
            </w:r>
            <w:r w:rsidRPr="003C4875">
              <w:t>під</w:t>
            </w:r>
            <w:r w:rsidRPr="003C4875">
              <w:rPr>
                <w:spacing w:val="19"/>
              </w:rPr>
              <w:t xml:space="preserve"> </w:t>
            </w:r>
            <w:r w:rsidRPr="003C4875">
              <w:rPr>
                <w:spacing w:val="-1"/>
              </w:rPr>
              <w:t>час</w:t>
            </w:r>
            <w:r w:rsidRPr="003C4875">
              <w:rPr>
                <w:spacing w:val="15"/>
              </w:rPr>
              <w:t xml:space="preserve"> </w:t>
            </w:r>
            <w:r w:rsidRPr="003C4875">
              <w:rPr>
                <w:spacing w:val="1"/>
              </w:rPr>
              <w:t>його</w:t>
            </w:r>
            <w:r w:rsidRPr="003C4875">
              <w:rPr>
                <w:spacing w:val="21"/>
              </w:rPr>
              <w:t xml:space="preserve"> </w:t>
            </w:r>
            <w:r w:rsidRPr="003C4875">
              <w:rPr>
                <w:spacing w:val="-1"/>
              </w:rPr>
              <w:t>реєстрації.</w:t>
            </w:r>
            <w:r w:rsidRPr="003C4875">
              <w:rPr>
                <w:spacing w:val="58"/>
              </w:rPr>
              <w:t xml:space="preserve"> </w:t>
            </w:r>
            <w:r w:rsidRPr="003C4875">
              <w:rPr>
                <w:spacing w:val="-1"/>
              </w:rPr>
              <w:t>Реєструючи</w:t>
            </w:r>
            <w:r w:rsidRPr="003C4875">
              <w:rPr>
                <w:spacing w:val="55"/>
              </w:rPr>
              <w:t xml:space="preserve"> </w:t>
            </w:r>
            <w:r w:rsidRPr="003C4875">
              <w:rPr>
                <w:spacing w:val="-1"/>
              </w:rPr>
              <w:t>накази</w:t>
            </w:r>
            <w:r w:rsidRPr="003C4875">
              <w:rPr>
                <w:spacing w:val="55"/>
              </w:rPr>
              <w:t xml:space="preserve"> </w:t>
            </w:r>
            <w:r w:rsidRPr="003C4875">
              <w:t>з</w:t>
            </w:r>
            <w:r w:rsidRPr="003C4875">
              <w:rPr>
                <w:spacing w:val="55"/>
              </w:rPr>
              <w:t xml:space="preserve"> </w:t>
            </w:r>
            <w:r w:rsidRPr="003C4875">
              <w:rPr>
                <w:spacing w:val="-1"/>
              </w:rPr>
              <w:t>особового</w:t>
            </w:r>
            <w:r w:rsidRPr="003C4875">
              <w:rPr>
                <w:spacing w:val="59"/>
              </w:rPr>
              <w:t xml:space="preserve"> </w:t>
            </w:r>
            <w:r w:rsidRPr="003C4875">
              <w:rPr>
                <w:spacing w:val="-2"/>
              </w:rPr>
              <w:t>складу,</w:t>
            </w:r>
            <w:r w:rsidRPr="003C4875">
              <w:rPr>
                <w:spacing w:val="57"/>
              </w:rPr>
              <w:t xml:space="preserve"> </w:t>
            </w:r>
            <w:r w:rsidRPr="003C4875">
              <w:t>можна</w:t>
            </w:r>
            <w:r w:rsidRPr="003C4875">
              <w:rPr>
                <w:spacing w:val="54"/>
              </w:rPr>
              <w:t xml:space="preserve"> </w:t>
            </w:r>
            <w:r w:rsidRPr="003C4875">
              <w:rPr>
                <w:spacing w:val="-1"/>
              </w:rPr>
              <w:t>застосовувати</w:t>
            </w:r>
            <w:r w:rsidRPr="003C4875">
              <w:rPr>
                <w:spacing w:val="56"/>
              </w:rPr>
              <w:t xml:space="preserve"> </w:t>
            </w:r>
            <w:r w:rsidRPr="003C4875">
              <w:t>літерно-цифрові</w:t>
            </w:r>
            <w:r w:rsidRPr="003C4875">
              <w:rPr>
                <w:spacing w:val="56"/>
              </w:rPr>
              <w:t xml:space="preserve"> </w:t>
            </w:r>
            <w:r w:rsidRPr="003C4875">
              <w:rPr>
                <w:spacing w:val="-1"/>
              </w:rPr>
              <w:t>позначення.</w:t>
            </w:r>
            <w:r w:rsidRPr="003C4875">
              <w:rPr>
                <w:spacing w:val="42"/>
              </w:rPr>
              <w:t xml:space="preserve"> </w:t>
            </w:r>
            <w:r w:rsidRPr="003C4875">
              <w:rPr>
                <w:spacing w:val="-1"/>
              </w:rPr>
              <w:t>Реєстрації</w:t>
            </w:r>
            <w:r w:rsidRPr="003C4875">
              <w:rPr>
                <w:spacing w:val="36"/>
              </w:rPr>
              <w:t xml:space="preserve"> </w:t>
            </w:r>
            <w:r w:rsidRPr="003C4875">
              <w:rPr>
                <w:spacing w:val="-1"/>
              </w:rPr>
              <w:t>підлягають</w:t>
            </w:r>
            <w:r w:rsidRPr="003C4875">
              <w:rPr>
                <w:spacing w:val="42"/>
              </w:rPr>
              <w:t xml:space="preserve"> </w:t>
            </w:r>
            <w:r w:rsidRPr="003C4875">
              <w:t>документи,</w:t>
            </w:r>
            <w:r w:rsidRPr="003C4875">
              <w:rPr>
                <w:spacing w:val="38"/>
              </w:rPr>
              <w:t xml:space="preserve"> </w:t>
            </w:r>
            <w:r w:rsidRPr="003C4875">
              <w:rPr>
                <w:spacing w:val="1"/>
              </w:rPr>
              <w:t>створені</w:t>
            </w:r>
            <w:r w:rsidRPr="003C4875">
              <w:rPr>
                <w:spacing w:val="31"/>
              </w:rPr>
              <w:t xml:space="preserve"> </w:t>
            </w:r>
            <w:r w:rsidRPr="003C4875">
              <w:rPr>
                <w:spacing w:val="-1"/>
              </w:rPr>
              <w:t>організацією,</w:t>
            </w:r>
            <w:r w:rsidRPr="003C4875">
              <w:rPr>
                <w:spacing w:val="42"/>
              </w:rPr>
              <w:t xml:space="preserve"> </w:t>
            </w:r>
            <w:r w:rsidRPr="003C4875">
              <w:t>та</w:t>
            </w:r>
            <w:r w:rsidRPr="003C4875">
              <w:rPr>
                <w:spacing w:val="44"/>
              </w:rPr>
              <w:t xml:space="preserve"> </w:t>
            </w:r>
            <w:r w:rsidRPr="003C4875">
              <w:rPr>
                <w:spacing w:val="-2"/>
              </w:rPr>
              <w:t>ті,</w:t>
            </w:r>
            <w:r w:rsidRPr="003C4875">
              <w:rPr>
                <w:spacing w:val="42"/>
              </w:rPr>
              <w:t xml:space="preserve"> </w:t>
            </w:r>
            <w:r w:rsidRPr="003C4875">
              <w:rPr>
                <w:spacing w:val="1"/>
              </w:rPr>
              <w:t>що</w:t>
            </w:r>
            <w:r w:rsidRPr="003C4875">
              <w:rPr>
                <w:spacing w:val="62"/>
              </w:rPr>
              <w:t xml:space="preserve"> </w:t>
            </w:r>
            <w:r w:rsidRPr="003C4875">
              <w:rPr>
                <w:spacing w:val="-1"/>
              </w:rPr>
              <w:t>надходять</w:t>
            </w:r>
            <w:r w:rsidRPr="003C4875">
              <w:rPr>
                <w:spacing w:val="44"/>
              </w:rPr>
              <w:t xml:space="preserve"> </w:t>
            </w:r>
            <w:r w:rsidRPr="003C4875">
              <w:rPr>
                <w:spacing w:val="-2"/>
              </w:rPr>
              <w:t>від</w:t>
            </w:r>
            <w:r w:rsidRPr="003C4875">
              <w:rPr>
                <w:spacing w:val="45"/>
              </w:rPr>
              <w:t xml:space="preserve"> </w:t>
            </w:r>
            <w:r w:rsidRPr="003C4875">
              <w:rPr>
                <w:spacing w:val="-1"/>
              </w:rPr>
              <w:t>інших</w:t>
            </w:r>
            <w:r w:rsidRPr="003C4875">
              <w:rPr>
                <w:spacing w:val="38"/>
              </w:rPr>
              <w:t xml:space="preserve"> </w:t>
            </w:r>
            <w:r w:rsidRPr="003C4875">
              <w:rPr>
                <w:spacing w:val="-1"/>
              </w:rPr>
              <w:t>організацій</w:t>
            </w:r>
            <w:r w:rsidRPr="003C4875">
              <w:rPr>
                <w:spacing w:val="48"/>
              </w:rPr>
              <w:t xml:space="preserve"> </w:t>
            </w:r>
            <w:r w:rsidRPr="003C4875">
              <w:t>і</w:t>
            </w:r>
            <w:r w:rsidRPr="003C4875">
              <w:rPr>
                <w:spacing w:val="38"/>
              </w:rPr>
              <w:t xml:space="preserve"> </w:t>
            </w:r>
            <w:r w:rsidRPr="003C4875">
              <w:rPr>
                <w:spacing w:val="-1"/>
              </w:rPr>
              <w:t>фізичних</w:t>
            </w:r>
            <w:r w:rsidRPr="003C4875">
              <w:rPr>
                <w:spacing w:val="38"/>
              </w:rPr>
              <w:t xml:space="preserve"> </w:t>
            </w:r>
            <w:r w:rsidRPr="003C4875">
              <w:rPr>
                <w:spacing w:val="-1"/>
              </w:rPr>
              <w:t>осіб</w:t>
            </w:r>
            <w:r w:rsidRPr="003C4875">
              <w:rPr>
                <w:spacing w:val="40"/>
              </w:rPr>
              <w:t xml:space="preserve"> </w:t>
            </w:r>
            <w:r w:rsidRPr="003C4875">
              <w:rPr>
                <w:spacing w:val="-2"/>
              </w:rPr>
              <w:t>(крім</w:t>
            </w:r>
            <w:r w:rsidRPr="003C4875">
              <w:rPr>
                <w:spacing w:val="49"/>
              </w:rPr>
              <w:t xml:space="preserve"> </w:t>
            </w:r>
            <w:r w:rsidRPr="003C4875">
              <w:rPr>
                <w:spacing w:val="-2"/>
              </w:rPr>
              <w:t>документів</w:t>
            </w:r>
            <w:r w:rsidRPr="003C4875">
              <w:rPr>
                <w:spacing w:val="44"/>
              </w:rPr>
              <w:t xml:space="preserve"> </w:t>
            </w:r>
            <w:r w:rsidRPr="003C4875">
              <w:rPr>
                <w:spacing w:val="1"/>
              </w:rPr>
              <w:t>які</w:t>
            </w:r>
            <w:r w:rsidRPr="003C4875">
              <w:rPr>
                <w:spacing w:val="33"/>
              </w:rPr>
              <w:t xml:space="preserve"> </w:t>
            </w:r>
            <w:r w:rsidRPr="003C4875">
              <w:t>не</w:t>
            </w:r>
            <w:r w:rsidRPr="003C4875">
              <w:rPr>
                <w:spacing w:val="44"/>
              </w:rPr>
              <w:t xml:space="preserve"> </w:t>
            </w:r>
            <w:r w:rsidRPr="003C4875">
              <w:rPr>
                <w:spacing w:val="-1"/>
              </w:rPr>
              <w:t>підлягають</w:t>
            </w:r>
            <w:r w:rsidRPr="003C4875">
              <w:rPr>
                <w:spacing w:val="3"/>
              </w:rPr>
              <w:t xml:space="preserve"> </w:t>
            </w:r>
            <w:r w:rsidRPr="003C4875">
              <w:t>реєстрації</w:t>
            </w:r>
            <w:r w:rsidRPr="003C4875">
              <w:rPr>
                <w:spacing w:val="-3"/>
              </w:rPr>
              <w:t xml:space="preserve"> </w:t>
            </w:r>
            <w:r w:rsidRPr="003C4875">
              <w:rPr>
                <w:spacing w:val="-1"/>
              </w:rPr>
              <w:t>згідно</w:t>
            </w:r>
            <w:r w:rsidRPr="003C4875">
              <w:rPr>
                <w:spacing w:val="6"/>
              </w:rPr>
              <w:t xml:space="preserve"> </w:t>
            </w:r>
            <w:r w:rsidRPr="003C4875">
              <w:t>з</w:t>
            </w:r>
            <w:r w:rsidRPr="003C4875">
              <w:rPr>
                <w:spacing w:val="3"/>
              </w:rPr>
              <w:t xml:space="preserve"> </w:t>
            </w:r>
            <w:r w:rsidRPr="003C4875">
              <w:rPr>
                <w:spacing w:val="-1"/>
              </w:rPr>
              <w:t>переліком</w:t>
            </w:r>
            <w:r w:rsidRPr="003C4875">
              <w:rPr>
                <w:spacing w:val="3"/>
              </w:rPr>
              <w:t xml:space="preserve"> </w:t>
            </w:r>
            <w:r w:rsidRPr="003C4875">
              <w:rPr>
                <w:spacing w:val="-1"/>
              </w:rPr>
              <w:t>таких</w:t>
            </w:r>
            <w:r w:rsidRPr="003C4875">
              <w:rPr>
                <w:spacing w:val="-3"/>
              </w:rPr>
              <w:t xml:space="preserve"> </w:t>
            </w:r>
            <w:r w:rsidRPr="003C4875">
              <w:rPr>
                <w:spacing w:val="-1"/>
              </w:rPr>
              <w:t>документів,</w:t>
            </w:r>
            <w:r w:rsidRPr="003C4875">
              <w:rPr>
                <w:spacing w:val="4"/>
              </w:rPr>
              <w:t xml:space="preserve"> </w:t>
            </w:r>
            <w:r w:rsidRPr="003C4875">
              <w:rPr>
                <w:spacing w:val="1"/>
              </w:rPr>
              <w:t>що</w:t>
            </w:r>
            <w:r w:rsidRPr="003C4875">
              <w:rPr>
                <w:spacing w:val="2"/>
              </w:rPr>
              <w:t xml:space="preserve"> </w:t>
            </w:r>
            <w:r w:rsidRPr="003C4875">
              <w:t xml:space="preserve">має </w:t>
            </w:r>
            <w:r w:rsidRPr="003C4875">
              <w:rPr>
                <w:spacing w:val="-1"/>
              </w:rPr>
              <w:t>додаватись</w:t>
            </w:r>
            <w:r w:rsidRPr="003C4875">
              <w:rPr>
                <w:spacing w:val="2"/>
              </w:rPr>
              <w:t xml:space="preserve"> </w:t>
            </w:r>
            <w:r w:rsidRPr="003C4875">
              <w:rPr>
                <w:spacing w:val="-2"/>
              </w:rPr>
              <w:t>до</w:t>
            </w:r>
            <w:r w:rsidRPr="003C4875">
              <w:rPr>
                <w:spacing w:val="43"/>
              </w:rPr>
              <w:t xml:space="preserve"> </w:t>
            </w:r>
            <w:r w:rsidRPr="003C4875">
              <w:rPr>
                <w:spacing w:val="-1"/>
              </w:rPr>
              <w:t>Інструкції</w:t>
            </w:r>
            <w:r w:rsidRPr="003C4875">
              <w:rPr>
                <w:spacing w:val="-3"/>
              </w:rPr>
              <w:t xml:space="preserve"> </w:t>
            </w:r>
            <w:r w:rsidRPr="003C4875">
              <w:t>з</w:t>
            </w:r>
            <w:r w:rsidRPr="003C4875">
              <w:rPr>
                <w:spacing w:val="3"/>
              </w:rPr>
              <w:t xml:space="preserve"> </w:t>
            </w:r>
            <w:r w:rsidRPr="003C4875">
              <w:rPr>
                <w:spacing w:val="-1"/>
              </w:rPr>
              <w:t>діловодства,</w:t>
            </w:r>
            <w:r w:rsidRPr="003C4875">
              <w:rPr>
                <w:spacing w:val="4"/>
              </w:rPr>
              <w:t xml:space="preserve"> </w:t>
            </w:r>
            <w:r w:rsidRPr="003C4875">
              <w:rPr>
                <w:spacing w:val="-1"/>
              </w:rPr>
              <w:t>затвердженої</w:t>
            </w:r>
            <w:r w:rsidRPr="003C4875">
              <w:rPr>
                <w:spacing w:val="-7"/>
              </w:rPr>
              <w:t xml:space="preserve"> </w:t>
            </w:r>
            <w:r w:rsidRPr="003C4875">
              <w:rPr>
                <w:spacing w:val="-1"/>
              </w:rPr>
              <w:t>керівником</w:t>
            </w:r>
            <w:r w:rsidRPr="003C4875">
              <w:rPr>
                <w:spacing w:val="-6"/>
              </w:rPr>
              <w:t xml:space="preserve"> </w:t>
            </w:r>
            <w:r w:rsidRPr="003C4875">
              <w:rPr>
                <w:spacing w:val="-1"/>
              </w:rPr>
              <w:t>організації).</w:t>
            </w:r>
          </w:p>
          <w:p w:rsidR="002B461A" w:rsidRPr="003C4875" w:rsidRDefault="002B461A" w:rsidP="003C4875">
            <w:pPr>
              <w:pStyle w:val="TableParagraph"/>
              <w:kinsoku w:val="0"/>
              <w:overflowPunct w:val="0"/>
            </w:pPr>
            <w:r w:rsidRPr="003C4875">
              <w:rPr>
                <w:spacing w:val="-1"/>
              </w:rPr>
              <w:t>Реєстраційний</w:t>
            </w:r>
            <w:r w:rsidRPr="003C4875">
              <w:rPr>
                <w:spacing w:val="36"/>
              </w:rPr>
              <w:t xml:space="preserve"> </w:t>
            </w:r>
            <w:r w:rsidRPr="003C4875">
              <w:rPr>
                <w:spacing w:val="-2"/>
              </w:rPr>
              <w:t>індекс</w:t>
            </w:r>
            <w:r w:rsidRPr="003C4875">
              <w:rPr>
                <w:spacing w:val="30"/>
              </w:rPr>
              <w:t xml:space="preserve"> </w:t>
            </w:r>
            <w:r w:rsidRPr="003C4875">
              <w:rPr>
                <w:spacing w:val="-1"/>
              </w:rPr>
              <w:t>вхідних</w:t>
            </w:r>
            <w:r w:rsidRPr="003C4875">
              <w:rPr>
                <w:spacing w:val="30"/>
              </w:rPr>
              <w:t xml:space="preserve"> </w:t>
            </w:r>
            <w:r w:rsidRPr="003C4875">
              <w:t>і</w:t>
            </w:r>
            <w:r w:rsidRPr="003C4875">
              <w:rPr>
                <w:spacing w:val="21"/>
              </w:rPr>
              <w:t xml:space="preserve"> </w:t>
            </w:r>
            <w:r w:rsidRPr="003C4875">
              <w:t>вихідних</w:t>
            </w:r>
            <w:r w:rsidRPr="003C4875">
              <w:rPr>
                <w:spacing w:val="26"/>
              </w:rPr>
              <w:t xml:space="preserve"> </w:t>
            </w:r>
            <w:r w:rsidRPr="003C4875">
              <w:rPr>
                <w:spacing w:val="-1"/>
              </w:rPr>
              <w:t>документів</w:t>
            </w:r>
            <w:r w:rsidRPr="003C4875">
              <w:rPr>
                <w:spacing w:val="32"/>
              </w:rPr>
              <w:t xml:space="preserve"> </w:t>
            </w:r>
            <w:r w:rsidRPr="003C4875">
              <w:rPr>
                <w:spacing w:val="-1"/>
              </w:rPr>
              <w:t>складається</w:t>
            </w:r>
            <w:r w:rsidRPr="003C4875">
              <w:rPr>
                <w:spacing w:val="30"/>
              </w:rPr>
              <w:t xml:space="preserve"> </w:t>
            </w:r>
            <w:r w:rsidRPr="003C4875">
              <w:t>з</w:t>
            </w:r>
            <w:r w:rsidRPr="003C4875">
              <w:rPr>
                <w:spacing w:val="31"/>
              </w:rPr>
              <w:t xml:space="preserve"> </w:t>
            </w:r>
            <w:r w:rsidRPr="003C4875">
              <w:rPr>
                <w:spacing w:val="-1"/>
              </w:rPr>
              <w:t>порядкового</w:t>
            </w:r>
            <w:r w:rsidRPr="003C4875">
              <w:rPr>
                <w:spacing w:val="47"/>
              </w:rPr>
              <w:t xml:space="preserve"> </w:t>
            </w:r>
            <w:r w:rsidRPr="003C4875">
              <w:t>номера</w:t>
            </w:r>
            <w:r w:rsidRPr="003C4875">
              <w:rPr>
                <w:spacing w:val="10"/>
              </w:rPr>
              <w:t xml:space="preserve"> </w:t>
            </w:r>
            <w:r w:rsidRPr="003C4875">
              <w:t>(у</w:t>
            </w:r>
            <w:r w:rsidRPr="003C4875">
              <w:rPr>
                <w:spacing w:val="2"/>
              </w:rPr>
              <w:t xml:space="preserve"> </w:t>
            </w:r>
            <w:r w:rsidRPr="003C4875">
              <w:t>межах</w:t>
            </w:r>
            <w:r w:rsidRPr="003C4875">
              <w:rPr>
                <w:spacing w:val="6"/>
              </w:rPr>
              <w:t xml:space="preserve"> </w:t>
            </w:r>
            <w:r w:rsidRPr="003C4875">
              <w:rPr>
                <w:spacing w:val="-1"/>
              </w:rPr>
              <w:t>груп</w:t>
            </w:r>
            <w:r w:rsidRPr="003C4875">
              <w:rPr>
                <w:spacing w:val="12"/>
              </w:rPr>
              <w:t xml:space="preserve"> </w:t>
            </w:r>
            <w:r w:rsidRPr="003C4875">
              <w:rPr>
                <w:spacing w:val="-1"/>
              </w:rPr>
              <w:t>документів),</w:t>
            </w:r>
            <w:r w:rsidRPr="003C4875">
              <w:rPr>
                <w:spacing w:val="13"/>
              </w:rPr>
              <w:t xml:space="preserve"> </w:t>
            </w:r>
            <w:r w:rsidRPr="003C4875">
              <w:rPr>
                <w:spacing w:val="-1"/>
              </w:rPr>
              <w:t>який</w:t>
            </w:r>
            <w:r w:rsidRPr="003C4875">
              <w:rPr>
                <w:spacing w:val="12"/>
              </w:rPr>
              <w:t xml:space="preserve"> </w:t>
            </w:r>
            <w:r w:rsidRPr="003C4875">
              <w:t>може</w:t>
            </w:r>
            <w:r w:rsidRPr="003C4875">
              <w:rPr>
                <w:spacing w:val="10"/>
              </w:rPr>
              <w:t xml:space="preserve"> </w:t>
            </w:r>
            <w:r w:rsidRPr="003C4875">
              <w:rPr>
                <w:spacing w:val="-1"/>
              </w:rPr>
              <w:t>доповнюватись</w:t>
            </w:r>
            <w:r w:rsidRPr="003C4875">
              <w:rPr>
                <w:spacing w:val="12"/>
              </w:rPr>
              <w:t xml:space="preserve"> </w:t>
            </w:r>
            <w:r w:rsidRPr="003C4875">
              <w:rPr>
                <w:spacing w:val="-2"/>
              </w:rPr>
              <w:t>індексом</w:t>
            </w:r>
            <w:r w:rsidRPr="003C4875">
              <w:rPr>
                <w:spacing w:val="46"/>
              </w:rPr>
              <w:t xml:space="preserve"> </w:t>
            </w:r>
            <w:r w:rsidRPr="003C4875">
              <w:rPr>
                <w:spacing w:val="-1"/>
              </w:rPr>
              <w:t>структурного</w:t>
            </w:r>
            <w:r w:rsidRPr="003C4875">
              <w:rPr>
                <w:spacing w:val="57"/>
              </w:rPr>
              <w:t xml:space="preserve"> </w:t>
            </w:r>
            <w:r w:rsidRPr="003C4875">
              <w:rPr>
                <w:spacing w:val="-1"/>
              </w:rPr>
              <w:t>підрозділу</w:t>
            </w:r>
            <w:r w:rsidRPr="003C4875">
              <w:rPr>
                <w:spacing w:val="47"/>
              </w:rPr>
              <w:t xml:space="preserve"> </w:t>
            </w:r>
            <w:r w:rsidRPr="003C4875">
              <w:t>(кореспондента,</w:t>
            </w:r>
            <w:r w:rsidRPr="003C4875">
              <w:rPr>
                <w:spacing w:val="54"/>
              </w:rPr>
              <w:t xml:space="preserve"> </w:t>
            </w:r>
            <w:r w:rsidRPr="003C4875">
              <w:rPr>
                <w:spacing w:val="-1"/>
              </w:rPr>
              <w:t>виконавця</w:t>
            </w:r>
            <w:r w:rsidRPr="003C4875">
              <w:rPr>
                <w:spacing w:val="52"/>
              </w:rPr>
              <w:t xml:space="preserve"> </w:t>
            </w:r>
            <w:r w:rsidRPr="003C4875">
              <w:rPr>
                <w:spacing w:val="-2"/>
              </w:rPr>
              <w:t>тощо</w:t>
            </w:r>
            <w:r w:rsidRPr="003C4875">
              <w:rPr>
                <w:spacing w:val="57"/>
              </w:rPr>
              <w:t xml:space="preserve"> </w:t>
            </w:r>
            <w:r w:rsidRPr="003C4875">
              <w:rPr>
                <w:spacing w:val="-2"/>
              </w:rPr>
              <w:t>або</w:t>
            </w:r>
            <w:r w:rsidRPr="003C4875">
              <w:rPr>
                <w:spacing w:val="57"/>
              </w:rPr>
              <w:t xml:space="preserve"> </w:t>
            </w:r>
            <w:r w:rsidRPr="003C4875">
              <w:rPr>
                <w:spacing w:val="-1"/>
              </w:rPr>
              <w:t>індексом</w:t>
            </w:r>
            <w:r w:rsidRPr="003C4875">
              <w:rPr>
                <w:spacing w:val="54"/>
              </w:rPr>
              <w:t xml:space="preserve"> </w:t>
            </w:r>
            <w:r w:rsidRPr="003C4875">
              <w:t>за</w:t>
            </w:r>
            <w:r w:rsidRPr="003C4875">
              <w:rPr>
                <w:spacing w:val="29"/>
              </w:rPr>
              <w:t xml:space="preserve"> </w:t>
            </w:r>
            <w:r w:rsidRPr="003C4875">
              <w:rPr>
                <w:spacing w:val="-1"/>
              </w:rPr>
              <w:t>номенклатурою</w:t>
            </w:r>
            <w:r w:rsidRPr="003C4875">
              <w:t xml:space="preserve"> </w:t>
            </w:r>
            <w:r w:rsidRPr="003C4875">
              <w:rPr>
                <w:spacing w:val="-1"/>
              </w:rPr>
              <w:t>справ)</w:t>
            </w:r>
          </w:p>
        </w:tc>
      </w:tr>
      <w:tr w:rsidR="003C4875" w:rsidRPr="003C4875" w:rsidTr="006968F1">
        <w:trPr>
          <w:trHeight w:hRule="exact" w:val="4153"/>
          <w:jc w:val="center"/>
        </w:trPr>
        <w:tc>
          <w:tcPr>
            <w:tcW w:w="1283" w:type="dxa"/>
            <w:tcBorders>
              <w:top w:val="single" w:sz="4" w:space="0" w:color="000000"/>
              <w:left w:val="single" w:sz="4" w:space="0" w:color="000000"/>
              <w:bottom w:val="single" w:sz="4" w:space="0" w:color="000000"/>
              <w:right w:val="single" w:sz="4" w:space="0" w:color="000000"/>
            </w:tcBorders>
          </w:tcPr>
          <w:p w:rsidR="002B461A" w:rsidRPr="003C4875" w:rsidRDefault="002B461A" w:rsidP="003C4875">
            <w:pPr>
              <w:widowControl w:val="0"/>
              <w:spacing w:after="0" w:line="240" w:lineRule="auto"/>
            </w:pPr>
          </w:p>
        </w:tc>
        <w:tc>
          <w:tcPr>
            <w:tcW w:w="8812" w:type="dxa"/>
            <w:gridSpan w:val="3"/>
            <w:tcBorders>
              <w:top w:val="single" w:sz="4" w:space="0" w:color="000000"/>
              <w:left w:val="single" w:sz="4" w:space="0" w:color="000000"/>
              <w:bottom w:val="single" w:sz="4" w:space="0" w:color="000000"/>
              <w:right w:val="single" w:sz="4" w:space="0" w:color="000000"/>
            </w:tcBorders>
          </w:tcPr>
          <w:p w:rsidR="002B461A" w:rsidRPr="003C4875" w:rsidRDefault="002B461A" w:rsidP="003C4875">
            <w:pPr>
              <w:pStyle w:val="TableParagraph"/>
              <w:kinsoku w:val="0"/>
              <w:overflowPunct w:val="0"/>
              <w:rPr>
                <w:spacing w:val="-1"/>
              </w:rPr>
            </w:pPr>
            <w:r w:rsidRPr="003C4875">
              <w:t>Складові</w:t>
            </w:r>
            <w:r w:rsidRPr="003C4875">
              <w:rPr>
                <w:spacing w:val="2"/>
              </w:rPr>
              <w:t xml:space="preserve"> </w:t>
            </w:r>
            <w:r w:rsidRPr="003C4875">
              <w:rPr>
                <w:spacing w:val="-1"/>
              </w:rPr>
              <w:t>частини</w:t>
            </w:r>
            <w:r w:rsidRPr="003C4875">
              <w:rPr>
                <w:spacing w:val="12"/>
              </w:rPr>
              <w:t xml:space="preserve"> </w:t>
            </w:r>
            <w:r w:rsidRPr="003C4875">
              <w:rPr>
                <w:spacing w:val="-1"/>
              </w:rPr>
              <w:t>реєстраційного</w:t>
            </w:r>
            <w:r w:rsidRPr="003C4875">
              <w:rPr>
                <w:spacing w:val="16"/>
              </w:rPr>
              <w:t xml:space="preserve"> </w:t>
            </w:r>
            <w:r w:rsidRPr="003C4875">
              <w:rPr>
                <w:spacing w:val="-2"/>
              </w:rPr>
              <w:t>індексу</w:t>
            </w:r>
            <w:r w:rsidRPr="003C4875">
              <w:rPr>
                <w:spacing w:val="2"/>
              </w:rPr>
              <w:t xml:space="preserve"> </w:t>
            </w:r>
            <w:r w:rsidRPr="003C4875">
              <w:t>відділяються</w:t>
            </w:r>
            <w:r w:rsidRPr="003C4875">
              <w:rPr>
                <w:spacing w:val="11"/>
              </w:rPr>
              <w:t xml:space="preserve"> </w:t>
            </w:r>
            <w:r w:rsidRPr="003C4875">
              <w:t>один</w:t>
            </w:r>
            <w:r w:rsidRPr="003C4875">
              <w:rPr>
                <w:spacing w:val="7"/>
              </w:rPr>
              <w:t xml:space="preserve"> </w:t>
            </w:r>
            <w:r w:rsidRPr="003C4875">
              <w:rPr>
                <w:spacing w:val="-3"/>
              </w:rPr>
              <w:t>від</w:t>
            </w:r>
            <w:r w:rsidRPr="003C4875">
              <w:rPr>
                <w:spacing w:val="9"/>
              </w:rPr>
              <w:t xml:space="preserve"> </w:t>
            </w:r>
            <w:r w:rsidRPr="003C4875">
              <w:t>одного</w:t>
            </w:r>
            <w:r w:rsidRPr="003C4875">
              <w:rPr>
                <w:spacing w:val="11"/>
              </w:rPr>
              <w:t xml:space="preserve"> </w:t>
            </w:r>
            <w:r w:rsidRPr="003C4875">
              <w:rPr>
                <w:spacing w:val="-1"/>
              </w:rPr>
              <w:t>похилою</w:t>
            </w:r>
            <w:r w:rsidRPr="003C4875">
              <w:rPr>
                <w:spacing w:val="58"/>
              </w:rPr>
              <w:t xml:space="preserve"> </w:t>
            </w:r>
            <w:r w:rsidRPr="003C4875">
              <w:rPr>
                <w:spacing w:val="-1"/>
              </w:rPr>
              <w:t>рискою.</w:t>
            </w:r>
          </w:p>
          <w:p w:rsidR="002B461A" w:rsidRPr="003C4875" w:rsidRDefault="002B461A" w:rsidP="003C4875">
            <w:pPr>
              <w:pStyle w:val="TableParagraph"/>
              <w:kinsoku w:val="0"/>
              <w:overflowPunct w:val="0"/>
              <w:rPr>
                <w:spacing w:val="1"/>
              </w:rPr>
            </w:pPr>
            <w:r w:rsidRPr="003C4875">
              <w:rPr>
                <w:i/>
                <w:iCs/>
                <w:spacing w:val="-60"/>
                <w:u w:val="single"/>
              </w:rPr>
              <w:t xml:space="preserve"> </w:t>
            </w:r>
            <w:r w:rsidRPr="003C4875">
              <w:rPr>
                <w:i/>
                <w:iCs/>
                <w:spacing w:val="-1"/>
                <w:u w:val="single"/>
              </w:rPr>
              <w:t>Наприклад:</w:t>
            </w:r>
            <w:r w:rsidRPr="003C4875">
              <w:rPr>
                <w:i/>
                <w:iCs/>
                <w:spacing w:val="53"/>
                <w:u w:val="single"/>
              </w:rPr>
              <w:t xml:space="preserve"> </w:t>
            </w:r>
            <w:r w:rsidRPr="003C4875">
              <w:t>378/02,</w:t>
            </w:r>
            <w:r w:rsidRPr="003C4875">
              <w:rPr>
                <w:spacing w:val="52"/>
              </w:rPr>
              <w:t xml:space="preserve"> </w:t>
            </w:r>
            <w:r w:rsidRPr="003C4875">
              <w:rPr>
                <w:spacing w:val="-2"/>
              </w:rPr>
              <w:t>де</w:t>
            </w:r>
            <w:r w:rsidRPr="003C4875">
              <w:rPr>
                <w:spacing w:val="49"/>
              </w:rPr>
              <w:t xml:space="preserve"> </w:t>
            </w:r>
            <w:r w:rsidRPr="003C4875">
              <w:t>378</w:t>
            </w:r>
            <w:r w:rsidRPr="003C4875">
              <w:rPr>
                <w:spacing w:val="51"/>
              </w:rPr>
              <w:t xml:space="preserve"> </w:t>
            </w:r>
            <w:r w:rsidRPr="003C4875">
              <w:t>–</w:t>
            </w:r>
            <w:r w:rsidRPr="003C4875">
              <w:rPr>
                <w:spacing w:val="45"/>
              </w:rPr>
              <w:t xml:space="preserve"> </w:t>
            </w:r>
            <w:r w:rsidRPr="003C4875">
              <w:rPr>
                <w:spacing w:val="-1"/>
              </w:rPr>
              <w:t>порядковий</w:t>
            </w:r>
            <w:r w:rsidRPr="003C4875">
              <w:rPr>
                <w:spacing w:val="46"/>
              </w:rPr>
              <w:t xml:space="preserve"> </w:t>
            </w:r>
            <w:r w:rsidRPr="003C4875">
              <w:rPr>
                <w:spacing w:val="-1"/>
              </w:rPr>
              <w:t>реєстраційний</w:t>
            </w:r>
            <w:r w:rsidRPr="003C4875">
              <w:rPr>
                <w:spacing w:val="51"/>
              </w:rPr>
              <w:t xml:space="preserve"> </w:t>
            </w:r>
            <w:r w:rsidRPr="003C4875">
              <w:t>номер,</w:t>
            </w:r>
            <w:r w:rsidRPr="003C4875">
              <w:rPr>
                <w:spacing w:val="47"/>
              </w:rPr>
              <w:t xml:space="preserve"> </w:t>
            </w:r>
            <w:r w:rsidRPr="003C4875">
              <w:t>а</w:t>
            </w:r>
            <w:r w:rsidRPr="003C4875">
              <w:rPr>
                <w:spacing w:val="49"/>
              </w:rPr>
              <w:t xml:space="preserve"> </w:t>
            </w:r>
            <w:r w:rsidRPr="003C4875">
              <w:t>02</w:t>
            </w:r>
            <w:r w:rsidRPr="003C4875">
              <w:rPr>
                <w:spacing w:val="50"/>
              </w:rPr>
              <w:t xml:space="preserve"> </w:t>
            </w:r>
            <w:r w:rsidRPr="003C4875">
              <w:t>–</w:t>
            </w:r>
            <w:r w:rsidRPr="003C4875">
              <w:rPr>
                <w:spacing w:val="50"/>
              </w:rPr>
              <w:t xml:space="preserve"> </w:t>
            </w:r>
            <w:r w:rsidRPr="003C4875">
              <w:rPr>
                <w:spacing w:val="-1"/>
              </w:rPr>
              <w:t>умовне</w:t>
            </w:r>
            <w:r w:rsidRPr="003C4875">
              <w:rPr>
                <w:spacing w:val="35"/>
              </w:rPr>
              <w:t xml:space="preserve"> </w:t>
            </w:r>
            <w:r w:rsidRPr="003C4875">
              <w:rPr>
                <w:spacing w:val="-1"/>
              </w:rPr>
              <w:t>позначення</w:t>
            </w:r>
            <w:r w:rsidRPr="003C4875">
              <w:rPr>
                <w:spacing w:val="21"/>
              </w:rPr>
              <w:t xml:space="preserve"> </w:t>
            </w:r>
            <w:r w:rsidRPr="003C4875">
              <w:rPr>
                <w:spacing w:val="-2"/>
              </w:rPr>
              <w:t>групи</w:t>
            </w:r>
            <w:r w:rsidRPr="003C4875">
              <w:rPr>
                <w:spacing w:val="27"/>
              </w:rPr>
              <w:t xml:space="preserve"> </w:t>
            </w:r>
            <w:r w:rsidRPr="003C4875">
              <w:rPr>
                <w:spacing w:val="-2"/>
              </w:rPr>
              <w:t>документів</w:t>
            </w:r>
            <w:r w:rsidRPr="003C4875">
              <w:rPr>
                <w:spacing w:val="27"/>
              </w:rPr>
              <w:t xml:space="preserve"> </w:t>
            </w:r>
            <w:r w:rsidRPr="003C4875">
              <w:rPr>
                <w:spacing w:val="-1"/>
              </w:rPr>
              <w:t>згідно</w:t>
            </w:r>
            <w:r w:rsidRPr="003C4875">
              <w:rPr>
                <w:spacing w:val="30"/>
              </w:rPr>
              <w:t xml:space="preserve"> </w:t>
            </w:r>
            <w:r w:rsidRPr="003C4875">
              <w:t>з</w:t>
            </w:r>
            <w:r w:rsidRPr="003C4875">
              <w:rPr>
                <w:spacing w:val="27"/>
              </w:rPr>
              <w:t xml:space="preserve"> </w:t>
            </w:r>
            <w:r w:rsidRPr="003C4875">
              <w:rPr>
                <w:spacing w:val="-1"/>
              </w:rPr>
              <w:t>класифікатором</w:t>
            </w:r>
            <w:r w:rsidRPr="003C4875">
              <w:rPr>
                <w:spacing w:val="22"/>
              </w:rPr>
              <w:t xml:space="preserve"> </w:t>
            </w:r>
            <w:r w:rsidRPr="003C4875">
              <w:rPr>
                <w:spacing w:val="-2"/>
              </w:rPr>
              <w:t>виконавців,</w:t>
            </w:r>
            <w:r w:rsidRPr="003C4875">
              <w:rPr>
                <w:spacing w:val="28"/>
              </w:rPr>
              <w:t xml:space="preserve"> </w:t>
            </w:r>
            <w:r w:rsidRPr="003C4875">
              <w:rPr>
                <w:spacing w:val="-1"/>
              </w:rPr>
              <w:t>прийнятим</w:t>
            </w:r>
            <w:r w:rsidRPr="003C4875">
              <w:rPr>
                <w:spacing w:val="22"/>
              </w:rPr>
              <w:t xml:space="preserve"> </w:t>
            </w:r>
            <w:r w:rsidRPr="003C4875">
              <w:t>в</w:t>
            </w:r>
            <w:r w:rsidRPr="003C4875">
              <w:rPr>
                <w:spacing w:val="88"/>
              </w:rPr>
              <w:t xml:space="preserve"> </w:t>
            </w:r>
            <w:r w:rsidRPr="003C4875">
              <w:rPr>
                <w:spacing w:val="-1"/>
              </w:rPr>
              <w:t>установі;</w:t>
            </w:r>
            <w:r w:rsidRPr="003C4875">
              <w:rPr>
                <w:spacing w:val="17"/>
              </w:rPr>
              <w:t xml:space="preserve"> </w:t>
            </w:r>
            <w:r w:rsidRPr="003C4875">
              <w:t>210/03-10,</w:t>
            </w:r>
            <w:r w:rsidRPr="003C4875">
              <w:rPr>
                <w:spacing w:val="18"/>
              </w:rPr>
              <w:t xml:space="preserve"> </w:t>
            </w:r>
            <w:r w:rsidRPr="003C4875">
              <w:rPr>
                <w:spacing w:val="-2"/>
              </w:rPr>
              <w:t>де</w:t>
            </w:r>
            <w:r w:rsidRPr="003C4875">
              <w:rPr>
                <w:spacing w:val="15"/>
              </w:rPr>
              <w:t xml:space="preserve"> </w:t>
            </w:r>
            <w:r w:rsidRPr="003C4875">
              <w:t>210</w:t>
            </w:r>
            <w:r w:rsidRPr="003C4875">
              <w:rPr>
                <w:spacing w:val="17"/>
              </w:rPr>
              <w:t xml:space="preserve"> </w:t>
            </w:r>
            <w:r w:rsidRPr="003C4875">
              <w:t>–</w:t>
            </w:r>
            <w:r w:rsidRPr="003C4875">
              <w:rPr>
                <w:spacing w:val="16"/>
              </w:rPr>
              <w:t xml:space="preserve"> </w:t>
            </w:r>
            <w:r w:rsidRPr="003C4875">
              <w:t>порядковий</w:t>
            </w:r>
            <w:r w:rsidRPr="003C4875">
              <w:rPr>
                <w:spacing w:val="17"/>
              </w:rPr>
              <w:t xml:space="preserve"> </w:t>
            </w:r>
            <w:r w:rsidRPr="003C4875">
              <w:rPr>
                <w:spacing w:val="-1"/>
              </w:rPr>
              <w:t>реєстраційний</w:t>
            </w:r>
            <w:r w:rsidRPr="003C4875">
              <w:rPr>
                <w:spacing w:val="17"/>
              </w:rPr>
              <w:t xml:space="preserve"> </w:t>
            </w:r>
            <w:r w:rsidRPr="003C4875">
              <w:t>номер</w:t>
            </w:r>
            <w:r w:rsidRPr="003C4875">
              <w:rPr>
                <w:spacing w:val="16"/>
              </w:rPr>
              <w:t xml:space="preserve"> </w:t>
            </w:r>
            <w:r w:rsidRPr="003C4875">
              <w:rPr>
                <w:spacing w:val="-1"/>
              </w:rPr>
              <w:t>документа,</w:t>
            </w:r>
            <w:r w:rsidRPr="003C4875">
              <w:rPr>
                <w:spacing w:val="18"/>
              </w:rPr>
              <w:t xml:space="preserve"> </w:t>
            </w:r>
            <w:r w:rsidRPr="003C4875">
              <w:rPr>
                <w:spacing w:val="1"/>
              </w:rPr>
              <w:t>03-10</w:t>
            </w:r>
          </w:p>
          <w:p w:rsidR="002B461A" w:rsidRPr="003C4875" w:rsidRDefault="002B461A" w:rsidP="003C4875">
            <w:pPr>
              <w:pStyle w:val="TableParagraph"/>
              <w:kinsoku w:val="0"/>
              <w:overflowPunct w:val="0"/>
              <w:rPr>
                <w:spacing w:val="-1"/>
              </w:rPr>
            </w:pPr>
            <w:r w:rsidRPr="003C4875">
              <w:t>–</w:t>
            </w:r>
            <w:r w:rsidRPr="003C4875">
              <w:rPr>
                <w:spacing w:val="2"/>
              </w:rPr>
              <w:t xml:space="preserve"> </w:t>
            </w:r>
            <w:r w:rsidRPr="003C4875">
              <w:rPr>
                <w:spacing w:val="-2"/>
              </w:rPr>
              <w:t>індекс</w:t>
            </w:r>
            <w:r w:rsidRPr="003C4875">
              <w:rPr>
                <w:spacing w:val="1"/>
              </w:rPr>
              <w:t xml:space="preserve"> </w:t>
            </w:r>
            <w:r w:rsidRPr="003C4875">
              <w:rPr>
                <w:spacing w:val="-1"/>
              </w:rPr>
              <w:t>справи</w:t>
            </w:r>
            <w:r w:rsidRPr="003C4875">
              <w:rPr>
                <w:spacing w:val="3"/>
              </w:rPr>
              <w:t xml:space="preserve"> </w:t>
            </w:r>
            <w:r w:rsidRPr="003C4875">
              <w:t>за</w:t>
            </w:r>
            <w:r w:rsidRPr="003C4875">
              <w:rPr>
                <w:spacing w:val="1"/>
              </w:rPr>
              <w:t xml:space="preserve"> </w:t>
            </w:r>
            <w:r w:rsidRPr="003C4875">
              <w:rPr>
                <w:spacing w:val="-1"/>
              </w:rPr>
              <w:t>номенклатурою.</w:t>
            </w:r>
          </w:p>
          <w:p w:rsidR="002B461A" w:rsidRPr="003C4875" w:rsidRDefault="002B461A" w:rsidP="003C4875">
            <w:pPr>
              <w:pStyle w:val="TableParagraph"/>
              <w:tabs>
                <w:tab w:val="left" w:pos="1837"/>
                <w:tab w:val="left" w:pos="2969"/>
                <w:tab w:val="left" w:pos="4331"/>
                <w:tab w:val="left" w:pos="7349"/>
              </w:tabs>
              <w:kinsoku w:val="0"/>
              <w:overflowPunct w:val="0"/>
              <w:rPr>
                <w:spacing w:val="-1"/>
              </w:rPr>
            </w:pPr>
            <w:r w:rsidRPr="003C4875">
              <w:rPr>
                <w:spacing w:val="-1"/>
              </w:rPr>
              <w:t>Реєстраційним</w:t>
            </w:r>
            <w:r w:rsidRPr="003C4875">
              <w:rPr>
                <w:spacing w:val="-1"/>
              </w:rPr>
              <w:tab/>
            </w:r>
            <w:r w:rsidRPr="003C4875">
              <w:rPr>
                <w:spacing w:val="-2"/>
              </w:rPr>
              <w:t>індексом</w:t>
            </w:r>
            <w:r w:rsidRPr="003C4875">
              <w:rPr>
                <w:spacing w:val="-2"/>
              </w:rPr>
              <w:tab/>
              <w:t>внутрішніх</w:t>
            </w:r>
            <w:r w:rsidRPr="003C4875">
              <w:rPr>
                <w:spacing w:val="-2"/>
              </w:rPr>
              <w:tab/>
            </w:r>
            <w:r w:rsidRPr="003C4875">
              <w:rPr>
                <w:spacing w:val="-1"/>
              </w:rPr>
              <w:t>організаційно-розпорядчих</w:t>
            </w:r>
            <w:r w:rsidRPr="003C4875">
              <w:rPr>
                <w:spacing w:val="-1"/>
              </w:rPr>
              <w:tab/>
            </w:r>
            <w:r w:rsidRPr="003C4875">
              <w:rPr>
                <w:spacing w:val="-2"/>
              </w:rPr>
              <w:t>документів</w:t>
            </w:r>
            <w:r w:rsidRPr="003C4875">
              <w:rPr>
                <w:spacing w:val="104"/>
              </w:rPr>
              <w:t xml:space="preserve"> </w:t>
            </w:r>
            <w:r w:rsidRPr="003C4875">
              <w:rPr>
                <w:spacing w:val="-1"/>
              </w:rPr>
              <w:t>(постанов,</w:t>
            </w:r>
            <w:r w:rsidRPr="003C4875">
              <w:t xml:space="preserve">  </w:t>
            </w:r>
            <w:r w:rsidRPr="003C4875">
              <w:rPr>
                <w:spacing w:val="4"/>
              </w:rPr>
              <w:t xml:space="preserve"> </w:t>
            </w:r>
            <w:r w:rsidRPr="003C4875">
              <w:rPr>
                <w:spacing w:val="-1"/>
              </w:rPr>
              <w:t>розпоряджень,</w:t>
            </w:r>
            <w:r w:rsidRPr="003C4875">
              <w:t xml:space="preserve">  </w:t>
            </w:r>
            <w:r w:rsidRPr="003C4875">
              <w:rPr>
                <w:spacing w:val="4"/>
              </w:rPr>
              <w:t xml:space="preserve"> </w:t>
            </w:r>
            <w:r w:rsidRPr="003C4875">
              <w:rPr>
                <w:spacing w:val="-1"/>
              </w:rPr>
              <w:t>наказів,</w:t>
            </w:r>
            <w:r w:rsidRPr="003C4875">
              <w:t xml:space="preserve">  </w:t>
            </w:r>
            <w:r w:rsidRPr="003C4875">
              <w:rPr>
                <w:spacing w:val="4"/>
              </w:rPr>
              <w:t xml:space="preserve"> </w:t>
            </w:r>
            <w:r w:rsidRPr="003C4875">
              <w:rPr>
                <w:spacing w:val="-1"/>
              </w:rPr>
              <w:t>рішень)</w:t>
            </w:r>
            <w:r w:rsidRPr="003C4875">
              <w:t xml:space="preserve">  </w:t>
            </w:r>
            <w:r w:rsidRPr="003C4875">
              <w:rPr>
                <w:spacing w:val="3"/>
              </w:rPr>
              <w:t xml:space="preserve"> </w:t>
            </w:r>
            <w:r w:rsidRPr="003C4875">
              <w:rPr>
                <w:spacing w:val="-2"/>
              </w:rPr>
              <w:t>організації,</w:t>
            </w:r>
            <w:r w:rsidRPr="003C4875">
              <w:t xml:space="preserve">  </w:t>
            </w:r>
            <w:r w:rsidRPr="003C4875">
              <w:rPr>
                <w:spacing w:val="4"/>
              </w:rPr>
              <w:t xml:space="preserve"> </w:t>
            </w:r>
            <w:r w:rsidRPr="003C4875">
              <w:rPr>
                <w:spacing w:val="-1"/>
              </w:rPr>
              <w:t>протоколів</w:t>
            </w:r>
            <w:r w:rsidRPr="003C4875">
              <w:t xml:space="preserve">  </w:t>
            </w:r>
            <w:r w:rsidRPr="003C4875">
              <w:rPr>
                <w:spacing w:val="3"/>
              </w:rPr>
              <w:t xml:space="preserve"> </w:t>
            </w:r>
            <w:r w:rsidRPr="003C4875">
              <w:rPr>
                <w:spacing w:val="-1"/>
              </w:rPr>
              <w:t>засідань</w:t>
            </w:r>
            <w:r w:rsidRPr="003C4875">
              <w:rPr>
                <w:spacing w:val="82"/>
              </w:rPr>
              <w:t xml:space="preserve"> </w:t>
            </w:r>
            <w:r w:rsidRPr="003C4875">
              <w:rPr>
                <w:spacing w:val="-1"/>
              </w:rPr>
              <w:t>колегіальних</w:t>
            </w:r>
            <w:r w:rsidRPr="003C4875">
              <w:rPr>
                <w:spacing w:val="2"/>
              </w:rPr>
              <w:t xml:space="preserve"> </w:t>
            </w:r>
            <w:r w:rsidRPr="003C4875">
              <w:rPr>
                <w:spacing w:val="-1"/>
              </w:rPr>
              <w:t>органів,</w:t>
            </w:r>
            <w:r w:rsidRPr="003C4875">
              <w:rPr>
                <w:spacing w:val="9"/>
              </w:rPr>
              <w:t xml:space="preserve"> </w:t>
            </w:r>
            <w:r w:rsidRPr="003C4875">
              <w:rPr>
                <w:spacing w:val="-2"/>
              </w:rPr>
              <w:t>актів</w:t>
            </w:r>
            <w:r w:rsidRPr="003C4875">
              <w:rPr>
                <w:spacing w:val="8"/>
              </w:rPr>
              <w:t xml:space="preserve"> </w:t>
            </w:r>
            <w:r w:rsidRPr="003C4875">
              <w:rPr>
                <w:spacing w:val="-1"/>
              </w:rPr>
              <w:t>комісій</w:t>
            </w:r>
            <w:r w:rsidRPr="003C4875">
              <w:rPr>
                <w:spacing w:val="7"/>
              </w:rPr>
              <w:t xml:space="preserve"> </w:t>
            </w:r>
            <w:r w:rsidRPr="003C4875">
              <w:t>тощо</w:t>
            </w:r>
            <w:r w:rsidRPr="003C4875">
              <w:rPr>
                <w:spacing w:val="11"/>
              </w:rPr>
              <w:t xml:space="preserve"> </w:t>
            </w:r>
            <w:r w:rsidRPr="003C4875">
              <w:t>є</w:t>
            </w:r>
            <w:r w:rsidRPr="003C4875">
              <w:rPr>
                <w:spacing w:val="4"/>
              </w:rPr>
              <w:t xml:space="preserve"> </w:t>
            </w:r>
            <w:r w:rsidRPr="003C4875">
              <w:rPr>
                <w:spacing w:val="-1"/>
              </w:rPr>
              <w:t>порядковий</w:t>
            </w:r>
            <w:r w:rsidRPr="003C4875">
              <w:rPr>
                <w:spacing w:val="3"/>
              </w:rPr>
              <w:t xml:space="preserve"> </w:t>
            </w:r>
            <w:r w:rsidRPr="003C4875">
              <w:t>номер</w:t>
            </w:r>
            <w:r w:rsidRPr="003C4875">
              <w:rPr>
                <w:spacing w:val="6"/>
              </w:rPr>
              <w:t xml:space="preserve"> </w:t>
            </w:r>
            <w:r w:rsidRPr="003C4875">
              <w:rPr>
                <w:spacing w:val="-2"/>
              </w:rPr>
              <w:t>документа</w:t>
            </w:r>
            <w:r w:rsidRPr="003C4875">
              <w:rPr>
                <w:spacing w:val="11"/>
              </w:rPr>
              <w:t xml:space="preserve"> </w:t>
            </w:r>
            <w:r w:rsidRPr="003C4875">
              <w:t>у</w:t>
            </w:r>
            <w:r w:rsidRPr="003C4875">
              <w:rPr>
                <w:spacing w:val="-3"/>
              </w:rPr>
              <w:t xml:space="preserve"> </w:t>
            </w:r>
            <w:r w:rsidRPr="003C4875">
              <w:t>межах</w:t>
            </w:r>
            <w:r w:rsidRPr="003C4875">
              <w:rPr>
                <w:spacing w:val="64"/>
              </w:rPr>
              <w:t xml:space="preserve"> </w:t>
            </w:r>
            <w:r w:rsidRPr="003C4875">
              <w:rPr>
                <w:spacing w:val="-1"/>
              </w:rPr>
              <w:t>одного</w:t>
            </w:r>
            <w:r w:rsidRPr="003C4875">
              <w:t xml:space="preserve"> </w:t>
            </w:r>
            <w:r w:rsidRPr="003C4875">
              <w:rPr>
                <w:spacing w:val="9"/>
              </w:rPr>
              <w:t xml:space="preserve"> </w:t>
            </w:r>
            <w:r w:rsidRPr="003C4875">
              <w:rPr>
                <w:spacing w:val="-1"/>
              </w:rPr>
              <w:t>календарного,</w:t>
            </w:r>
            <w:r w:rsidRPr="003C4875">
              <w:t xml:space="preserve"> </w:t>
            </w:r>
            <w:r w:rsidRPr="003C4875">
              <w:rPr>
                <w:spacing w:val="7"/>
              </w:rPr>
              <w:t xml:space="preserve"> </w:t>
            </w:r>
            <w:r w:rsidRPr="003C4875">
              <w:t xml:space="preserve">а </w:t>
            </w:r>
            <w:r w:rsidRPr="003C4875">
              <w:rPr>
                <w:spacing w:val="3"/>
              </w:rPr>
              <w:t xml:space="preserve"> </w:t>
            </w:r>
            <w:r w:rsidRPr="003C4875">
              <w:t xml:space="preserve">в </w:t>
            </w:r>
            <w:r w:rsidRPr="003C4875">
              <w:rPr>
                <w:spacing w:val="1"/>
              </w:rPr>
              <w:t xml:space="preserve"> </w:t>
            </w:r>
            <w:r w:rsidRPr="003C4875">
              <w:rPr>
                <w:spacing w:val="-1"/>
              </w:rPr>
              <w:t>закладах</w:t>
            </w:r>
            <w:r w:rsidRPr="003C4875">
              <w:rPr>
                <w:spacing w:val="59"/>
              </w:rPr>
              <w:t xml:space="preserve"> </w:t>
            </w:r>
            <w:r w:rsidRPr="003C4875">
              <w:rPr>
                <w:spacing w:val="-1"/>
              </w:rPr>
              <w:t>освіти</w:t>
            </w:r>
            <w:r w:rsidRPr="003C4875">
              <w:t xml:space="preserve"> </w:t>
            </w:r>
            <w:r w:rsidRPr="003C4875">
              <w:rPr>
                <w:spacing w:val="9"/>
              </w:rPr>
              <w:t xml:space="preserve"> </w:t>
            </w:r>
            <w:r w:rsidRPr="003C4875">
              <w:t xml:space="preserve">– </w:t>
            </w:r>
            <w:r w:rsidRPr="003C4875">
              <w:rPr>
                <w:spacing w:val="10"/>
              </w:rPr>
              <w:t xml:space="preserve"> </w:t>
            </w:r>
            <w:r w:rsidRPr="003C4875">
              <w:rPr>
                <w:spacing w:val="-1"/>
              </w:rPr>
              <w:t>навчального</w:t>
            </w:r>
            <w:r w:rsidRPr="003C4875">
              <w:t xml:space="preserve"> </w:t>
            </w:r>
            <w:r w:rsidRPr="003C4875">
              <w:rPr>
                <w:spacing w:val="9"/>
              </w:rPr>
              <w:t xml:space="preserve"> </w:t>
            </w:r>
            <w:r w:rsidRPr="003C4875">
              <w:rPr>
                <w:spacing w:val="-3"/>
              </w:rPr>
              <w:t>року.</w:t>
            </w:r>
            <w:r w:rsidRPr="003C4875">
              <w:t xml:space="preserve"> </w:t>
            </w:r>
            <w:r w:rsidRPr="003C4875">
              <w:rPr>
                <w:spacing w:val="6"/>
              </w:rPr>
              <w:t xml:space="preserve"> </w:t>
            </w:r>
            <w:r w:rsidRPr="003C4875">
              <w:rPr>
                <w:spacing w:val="-1"/>
              </w:rPr>
              <w:t>Починаючи</w:t>
            </w:r>
            <w:r w:rsidRPr="003C4875">
              <w:t xml:space="preserve"> </w:t>
            </w:r>
            <w:r w:rsidRPr="003C4875">
              <w:rPr>
                <w:spacing w:val="5"/>
              </w:rPr>
              <w:t xml:space="preserve"> </w:t>
            </w:r>
            <w:r w:rsidRPr="003C4875">
              <w:t>з</w:t>
            </w:r>
            <w:r w:rsidRPr="003C4875">
              <w:rPr>
                <w:spacing w:val="67"/>
              </w:rPr>
              <w:t xml:space="preserve"> </w:t>
            </w:r>
            <w:r w:rsidRPr="003C4875">
              <w:rPr>
                <w:spacing w:val="-1"/>
              </w:rPr>
              <w:t>кожного</w:t>
            </w:r>
            <w:r w:rsidRPr="003C4875">
              <w:rPr>
                <w:spacing w:val="2"/>
              </w:rPr>
              <w:t xml:space="preserve"> </w:t>
            </w:r>
            <w:r w:rsidRPr="003C4875">
              <w:rPr>
                <w:spacing w:val="-1"/>
              </w:rPr>
              <w:t>нового</w:t>
            </w:r>
            <w:r w:rsidRPr="003C4875">
              <w:rPr>
                <w:spacing w:val="6"/>
              </w:rPr>
              <w:t xml:space="preserve"> </w:t>
            </w:r>
            <w:r w:rsidRPr="003C4875">
              <w:rPr>
                <w:spacing w:val="-1"/>
              </w:rPr>
              <w:t>календарного</w:t>
            </w:r>
            <w:r w:rsidRPr="003C4875">
              <w:rPr>
                <w:spacing w:val="2"/>
              </w:rPr>
              <w:t xml:space="preserve"> </w:t>
            </w:r>
            <w:r w:rsidRPr="003C4875">
              <w:rPr>
                <w:spacing w:val="-1"/>
              </w:rPr>
              <w:t>(або</w:t>
            </w:r>
            <w:r w:rsidRPr="003C4875">
              <w:rPr>
                <w:spacing w:val="2"/>
              </w:rPr>
              <w:t xml:space="preserve"> </w:t>
            </w:r>
            <w:r w:rsidRPr="003C4875">
              <w:rPr>
                <w:spacing w:val="-1"/>
              </w:rPr>
              <w:t>навчального)</w:t>
            </w:r>
            <w:r w:rsidRPr="003C4875">
              <w:rPr>
                <w:spacing w:val="3"/>
              </w:rPr>
              <w:t xml:space="preserve"> </w:t>
            </w:r>
            <w:r w:rsidRPr="003C4875">
              <w:rPr>
                <w:spacing w:val="-2"/>
              </w:rPr>
              <w:t>року,</w:t>
            </w:r>
            <w:r w:rsidRPr="003C4875">
              <w:rPr>
                <w:spacing w:val="4"/>
              </w:rPr>
              <w:t xml:space="preserve"> </w:t>
            </w:r>
            <w:r w:rsidRPr="003C4875">
              <w:rPr>
                <w:spacing w:val="-1"/>
              </w:rPr>
              <w:t>нумерація</w:t>
            </w:r>
            <w:r w:rsidRPr="003C4875">
              <w:rPr>
                <w:spacing w:val="2"/>
              </w:rPr>
              <w:t xml:space="preserve"> </w:t>
            </w:r>
            <w:r w:rsidRPr="003C4875">
              <w:rPr>
                <w:spacing w:val="-1"/>
              </w:rPr>
              <w:t>поновлюється.</w:t>
            </w:r>
            <w:r w:rsidRPr="003C4875">
              <w:rPr>
                <w:spacing w:val="47"/>
              </w:rPr>
              <w:t xml:space="preserve"> </w:t>
            </w:r>
            <w:r w:rsidRPr="003C4875">
              <w:rPr>
                <w:spacing w:val="-1"/>
              </w:rPr>
              <w:t>Індекс</w:t>
            </w:r>
            <w:r w:rsidRPr="003C4875">
              <w:t xml:space="preserve"> </w:t>
            </w:r>
            <w:r w:rsidRPr="003C4875">
              <w:rPr>
                <w:spacing w:val="46"/>
              </w:rPr>
              <w:t xml:space="preserve"> </w:t>
            </w:r>
            <w:r w:rsidRPr="003C4875">
              <w:rPr>
                <w:spacing w:val="-1"/>
              </w:rPr>
              <w:t>організаційно-розпорядчого</w:t>
            </w:r>
            <w:r w:rsidRPr="003C4875">
              <w:t xml:space="preserve"> </w:t>
            </w:r>
            <w:r w:rsidRPr="003C4875">
              <w:rPr>
                <w:spacing w:val="52"/>
              </w:rPr>
              <w:t xml:space="preserve"> </w:t>
            </w:r>
            <w:r w:rsidRPr="003C4875">
              <w:rPr>
                <w:spacing w:val="-1"/>
              </w:rPr>
              <w:t>документа,</w:t>
            </w:r>
            <w:r w:rsidRPr="003C4875">
              <w:t xml:space="preserve"> </w:t>
            </w:r>
            <w:r w:rsidRPr="003C4875">
              <w:rPr>
                <w:spacing w:val="49"/>
              </w:rPr>
              <w:t xml:space="preserve"> </w:t>
            </w:r>
            <w:r w:rsidRPr="003C4875">
              <w:rPr>
                <w:spacing w:val="-2"/>
              </w:rPr>
              <w:t>спільно</w:t>
            </w:r>
            <w:r w:rsidRPr="003C4875">
              <w:t xml:space="preserve"> </w:t>
            </w:r>
            <w:r w:rsidRPr="003C4875">
              <w:rPr>
                <w:spacing w:val="52"/>
              </w:rPr>
              <w:t xml:space="preserve"> </w:t>
            </w:r>
            <w:r w:rsidRPr="003C4875">
              <w:rPr>
                <w:spacing w:val="-1"/>
              </w:rPr>
              <w:t>прийнятого</w:t>
            </w:r>
            <w:r w:rsidRPr="003C4875">
              <w:t xml:space="preserve"> </w:t>
            </w:r>
            <w:r w:rsidRPr="003C4875">
              <w:rPr>
                <w:spacing w:val="52"/>
              </w:rPr>
              <w:t xml:space="preserve"> </w:t>
            </w:r>
            <w:r w:rsidRPr="003C4875">
              <w:rPr>
                <w:spacing w:val="-2"/>
              </w:rPr>
              <w:t>кількома</w:t>
            </w:r>
            <w:r w:rsidRPr="003C4875">
              <w:rPr>
                <w:spacing w:val="58"/>
              </w:rPr>
              <w:t xml:space="preserve"> </w:t>
            </w:r>
            <w:r w:rsidRPr="003C4875">
              <w:rPr>
                <w:spacing w:val="-1"/>
              </w:rPr>
              <w:t>організаціями,</w:t>
            </w:r>
            <w:r w:rsidRPr="003C4875">
              <w:t xml:space="preserve"> </w:t>
            </w:r>
            <w:r w:rsidRPr="003C4875">
              <w:rPr>
                <w:spacing w:val="25"/>
              </w:rPr>
              <w:t xml:space="preserve"> </w:t>
            </w:r>
            <w:r w:rsidRPr="003C4875">
              <w:rPr>
                <w:spacing w:val="-1"/>
              </w:rPr>
              <w:t>складається</w:t>
            </w:r>
            <w:r w:rsidRPr="003C4875">
              <w:t xml:space="preserve"> </w:t>
            </w:r>
            <w:r w:rsidRPr="003C4875">
              <w:rPr>
                <w:spacing w:val="23"/>
              </w:rPr>
              <w:t xml:space="preserve"> </w:t>
            </w:r>
            <w:r w:rsidRPr="003C4875">
              <w:t xml:space="preserve">з </w:t>
            </w:r>
            <w:r w:rsidRPr="003C4875">
              <w:rPr>
                <w:spacing w:val="24"/>
              </w:rPr>
              <w:t xml:space="preserve"> </w:t>
            </w:r>
            <w:r w:rsidRPr="003C4875">
              <w:t xml:space="preserve">порядкових </w:t>
            </w:r>
            <w:r w:rsidRPr="003C4875">
              <w:rPr>
                <w:spacing w:val="18"/>
              </w:rPr>
              <w:t xml:space="preserve"> </w:t>
            </w:r>
            <w:r w:rsidRPr="003C4875">
              <w:rPr>
                <w:spacing w:val="-1"/>
              </w:rPr>
              <w:t>реєстраційних</w:t>
            </w:r>
            <w:r w:rsidRPr="003C4875">
              <w:t xml:space="preserve"> </w:t>
            </w:r>
            <w:r w:rsidRPr="003C4875">
              <w:rPr>
                <w:spacing w:val="18"/>
              </w:rPr>
              <w:t xml:space="preserve"> </w:t>
            </w:r>
            <w:r w:rsidRPr="003C4875">
              <w:rPr>
                <w:spacing w:val="-1"/>
              </w:rPr>
              <w:t>номерів,</w:t>
            </w:r>
            <w:r w:rsidRPr="003C4875">
              <w:t xml:space="preserve"> </w:t>
            </w:r>
            <w:r w:rsidRPr="003C4875">
              <w:rPr>
                <w:spacing w:val="25"/>
              </w:rPr>
              <w:t xml:space="preserve"> </w:t>
            </w:r>
            <w:r w:rsidRPr="003C4875">
              <w:rPr>
                <w:spacing w:val="-1"/>
              </w:rPr>
              <w:t>присвоєних</w:t>
            </w:r>
            <w:r w:rsidRPr="003C4875">
              <w:rPr>
                <w:spacing w:val="68"/>
              </w:rPr>
              <w:t xml:space="preserve"> </w:t>
            </w:r>
            <w:r w:rsidRPr="003C4875">
              <w:t>документові</w:t>
            </w:r>
            <w:r w:rsidRPr="003C4875">
              <w:rPr>
                <w:spacing w:val="-3"/>
              </w:rPr>
              <w:t xml:space="preserve"> </w:t>
            </w:r>
            <w:r w:rsidRPr="003C4875">
              <w:t>у</w:t>
            </w:r>
            <w:r w:rsidRPr="003C4875">
              <w:rPr>
                <w:spacing w:val="-8"/>
              </w:rPr>
              <w:t xml:space="preserve"> </w:t>
            </w:r>
            <w:r w:rsidRPr="003C4875">
              <w:rPr>
                <w:spacing w:val="-1"/>
              </w:rPr>
              <w:t>всіх</w:t>
            </w:r>
            <w:r w:rsidRPr="003C4875">
              <w:rPr>
                <w:spacing w:val="-3"/>
              </w:rPr>
              <w:t xml:space="preserve"> </w:t>
            </w:r>
            <w:r w:rsidRPr="003C4875">
              <w:t>цих</w:t>
            </w:r>
            <w:r w:rsidRPr="003C4875">
              <w:rPr>
                <w:spacing w:val="-3"/>
              </w:rPr>
              <w:t xml:space="preserve"> </w:t>
            </w:r>
            <w:r w:rsidRPr="003C4875">
              <w:rPr>
                <w:spacing w:val="-1"/>
              </w:rPr>
              <w:t>організаціях.</w:t>
            </w:r>
          </w:p>
          <w:p w:rsidR="002B461A" w:rsidRPr="003C4875" w:rsidRDefault="002B461A" w:rsidP="003C4875">
            <w:pPr>
              <w:pStyle w:val="TableParagraph"/>
              <w:kinsoku w:val="0"/>
              <w:overflowPunct w:val="0"/>
            </w:pPr>
            <w:r w:rsidRPr="003C4875">
              <w:rPr>
                <w:i/>
                <w:iCs/>
                <w:spacing w:val="-60"/>
                <w:u w:val="single"/>
              </w:rPr>
              <w:t xml:space="preserve"> </w:t>
            </w:r>
            <w:r w:rsidRPr="003C4875">
              <w:rPr>
                <w:i/>
                <w:iCs/>
                <w:spacing w:val="-1"/>
                <w:u w:val="single"/>
              </w:rPr>
              <w:t>Наприклад:</w:t>
            </w:r>
            <w:r w:rsidRPr="003C4875">
              <w:rPr>
                <w:i/>
                <w:iCs/>
                <w:spacing w:val="3"/>
                <w:u w:val="single"/>
              </w:rPr>
              <w:t xml:space="preserve"> </w:t>
            </w:r>
            <w:r w:rsidRPr="003C4875">
              <w:rPr>
                <w:spacing w:val="-2"/>
              </w:rPr>
              <w:t>НАКАЗ</w:t>
            </w:r>
            <w:r w:rsidRPr="003C4875">
              <w:rPr>
                <w:spacing w:val="-1"/>
              </w:rPr>
              <w:t xml:space="preserve"> </w:t>
            </w:r>
            <w:r w:rsidRPr="003C4875">
              <w:t>від</w:t>
            </w:r>
            <w:r w:rsidRPr="003C4875">
              <w:rPr>
                <w:spacing w:val="-1"/>
              </w:rPr>
              <w:t xml:space="preserve"> </w:t>
            </w:r>
            <w:r w:rsidRPr="003C4875">
              <w:rPr>
                <w:u w:val="single"/>
              </w:rPr>
              <w:t>04.12.2015</w:t>
            </w:r>
            <w:r w:rsidRPr="003C4875">
              <w:rPr>
                <w:spacing w:val="-3"/>
                <w:u w:val="single"/>
              </w:rPr>
              <w:t xml:space="preserve"> </w:t>
            </w:r>
            <w:r w:rsidRPr="003C4875">
              <w:t>№</w:t>
            </w:r>
            <w:r w:rsidRPr="003C4875">
              <w:rPr>
                <w:spacing w:val="1"/>
              </w:rPr>
              <w:t xml:space="preserve"> </w:t>
            </w:r>
            <w:r w:rsidRPr="003C4875">
              <w:rPr>
                <w:spacing w:val="-1"/>
                <w:u w:val="single"/>
              </w:rPr>
              <w:t>450/748/654</w:t>
            </w:r>
          </w:p>
        </w:tc>
      </w:tr>
      <w:tr w:rsidR="003C4875" w:rsidRPr="003C4875" w:rsidTr="006968F1">
        <w:trPr>
          <w:trHeight w:hRule="exact" w:val="284"/>
          <w:jc w:val="center"/>
        </w:trPr>
        <w:tc>
          <w:tcPr>
            <w:tcW w:w="1283" w:type="dxa"/>
            <w:tcBorders>
              <w:top w:val="single" w:sz="4" w:space="0" w:color="000000"/>
              <w:left w:val="single" w:sz="4" w:space="0" w:color="000000"/>
              <w:bottom w:val="nil"/>
              <w:right w:val="single" w:sz="4" w:space="0" w:color="000000"/>
            </w:tcBorders>
          </w:tcPr>
          <w:p w:rsidR="002B461A" w:rsidRPr="003C4875" w:rsidRDefault="002B461A" w:rsidP="003C4875">
            <w:pPr>
              <w:pStyle w:val="TableParagraph"/>
              <w:kinsoku w:val="0"/>
              <w:overflowPunct w:val="0"/>
            </w:pPr>
            <w:r w:rsidRPr="003C4875">
              <w:lastRenderedPageBreak/>
              <w:t>13</w:t>
            </w:r>
          </w:p>
        </w:tc>
        <w:tc>
          <w:tcPr>
            <w:tcW w:w="8812" w:type="dxa"/>
            <w:gridSpan w:val="3"/>
            <w:tcBorders>
              <w:top w:val="single" w:sz="4" w:space="0" w:color="000000"/>
              <w:left w:val="single" w:sz="4" w:space="0" w:color="000000"/>
              <w:bottom w:val="single" w:sz="4" w:space="0" w:color="000000"/>
              <w:right w:val="single" w:sz="4" w:space="0" w:color="000000"/>
            </w:tcBorders>
          </w:tcPr>
          <w:p w:rsidR="002B461A" w:rsidRPr="003C4875" w:rsidRDefault="002B461A" w:rsidP="003C4875">
            <w:pPr>
              <w:pStyle w:val="TableParagraph"/>
              <w:kinsoku w:val="0"/>
              <w:overflowPunct w:val="0"/>
            </w:pPr>
            <w:r w:rsidRPr="003C4875">
              <w:rPr>
                <w:bCs/>
              </w:rPr>
              <w:t>Посилання</w:t>
            </w:r>
            <w:r w:rsidRPr="003C4875">
              <w:rPr>
                <w:bCs/>
                <w:spacing w:val="1"/>
              </w:rPr>
              <w:t xml:space="preserve"> </w:t>
            </w:r>
            <w:r w:rsidRPr="003C4875">
              <w:rPr>
                <w:bCs/>
              </w:rPr>
              <w:t>на</w:t>
            </w:r>
            <w:r w:rsidRPr="003C4875">
              <w:rPr>
                <w:bCs/>
                <w:spacing w:val="-3"/>
              </w:rPr>
              <w:t xml:space="preserve"> </w:t>
            </w:r>
            <w:r w:rsidRPr="003C4875">
              <w:rPr>
                <w:bCs/>
                <w:spacing w:val="-1"/>
              </w:rPr>
              <w:t>реєстраційний</w:t>
            </w:r>
            <w:r w:rsidRPr="003C4875">
              <w:rPr>
                <w:bCs/>
                <w:spacing w:val="2"/>
              </w:rPr>
              <w:t xml:space="preserve"> </w:t>
            </w:r>
            <w:r w:rsidRPr="003C4875">
              <w:rPr>
                <w:bCs/>
                <w:spacing w:val="-1"/>
              </w:rPr>
              <w:t>індекс</w:t>
            </w:r>
            <w:r w:rsidRPr="003C4875">
              <w:rPr>
                <w:bCs/>
                <w:spacing w:val="-4"/>
              </w:rPr>
              <w:t xml:space="preserve"> </w:t>
            </w:r>
            <w:r w:rsidRPr="003C4875">
              <w:rPr>
                <w:bCs/>
              </w:rPr>
              <w:t>і</w:t>
            </w:r>
            <w:r w:rsidRPr="003C4875">
              <w:rPr>
                <w:bCs/>
                <w:spacing w:val="2"/>
              </w:rPr>
              <w:t xml:space="preserve"> </w:t>
            </w:r>
            <w:r w:rsidRPr="003C4875">
              <w:rPr>
                <w:bCs/>
                <w:spacing w:val="-1"/>
              </w:rPr>
              <w:t>дату</w:t>
            </w:r>
            <w:r w:rsidRPr="003C4875">
              <w:rPr>
                <w:bCs/>
                <w:spacing w:val="-3"/>
              </w:rPr>
              <w:t xml:space="preserve"> </w:t>
            </w:r>
            <w:r w:rsidRPr="003C4875">
              <w:rPr>
                <w:bCs/>
                <w:spacing w:val="-1"/>
              </w:rPr>
              <w:t>документа</w:t>
            </w:r>
          </w:p>
        </w:tc>
      </w:tr>
      <w:tr w:rsidR="003C4875" w:rsidRPr="003C4875" w:rsidTr="006968F1">
        <w:trPr>
          <w:trHeight w:hRule="exact" w:val="3601"/>
          <w:jc w:val="center"/>
        </w:trPr>
        <w:tc>
          <w:tcPr>
            <w:tcW w:w="1283" w:type="dxa"/>
            <w:tcBorders>
              <w:top w:val="nil"/>
              <w:left w:val="single" w:sz="4" w:space="0" w:color="000000"/>
              <w:bottom w:val="single" w:sz="4" w:space="0" w:color="000000"/>
              <w:right w:val="single" w:sz="4" w:space="0" w:color="000000"/>
            </w:tcBorders>
          </w:tcPr>
          <w:p w:rsidR="002B461A" w:rsidRPr="003C4875" w:rsidRDefault="002B461A" w:rsidP="003C4875">
            <w:pPr>
              <w:widowControl w:val="0"/>
              <w:spacing w:after="0" w:line="240" w:lineRule="auto"/>
            </w:pPr>
          </w:p>
        </w:tc>
        <w:tc>
          <w:tcPr>
            <w:tcW w:w="8812" w:type="dxa"/>
            <w:gridSpan w:val="3"/>
            <w:tcBorders>
              <w:top w:val="single" w:sz="4" w:space="0" w:color="000000"/>
              <w:left w:val="single" w:sz="4" w:space="0" w:color="000000"/>
              <w:bottom w:val="single" w:sz="4" w:space="0" w:color="000000"/>
              <w:right w:val="single" w:sz="4" w:space="0" w:color="000000"/>
            </w:tcBorders>
          </w:tcPr>
          <w:p w:rsidR="002B461A" w:rsidRPr="003C4875" w:rsidRDefault="002B461A" w:rsidP="003C4875">
            <w:pPr>
              <w:pStyle w:val="TableParagraph"/>
              <w:kinsoku w:val="0"/>
              <w:overflowPunct w:val="0"/>
              <w:rPr>
                <w:spacing w:val="2"/>
              </w:rPr>
            </w:pPr>
            <w:r w:rsidRPr="003C4875">
              <w:rPr>
                <w:spacing w:val="-2"/>
              </w:rPr>
              <w:t>Фіксують</w:t>
            </w:r>
            <w:r w:rsidRPr="003C4875">
              <w:t xml:space="preserve">   </w:t>
            </w:r>
            <w:r w:rsidRPr="003C4875">
              <w:rPr>
                <w:spacing w:val="44"/>
              </w:rPr>
              <w:t xml:space="preserve"> </w:t>
            </w:r>
            <w:r w:rsidRPr="003C4875">
              <w:t xml:space="preserve">на   </w:t>
            </w:r>
            <w:r w:rsidRPr="003C4875">
              <w:rPr>
                <w:spacing w:val="46"/>
              </w:rPr>
              <w:t xml:space="preserve"> </w:t>
            </w:r>
            <w:r w:rsidRPr="003C4875">
              <w:rPr>
                <w:spacing w:val="-1"/>
              </w:rPr>
              <w:t>бланках</w:t>
            </w:r>
            <w:r w:rsidRPr="003C4875">
              <w:t xml:space="preserve">   </w:t>
            </w:r>
            <w:r w:rsidRPr="003C4875">
              <w:rPr>
                <w:spacing w:val="42"/>
              </w:rPr>
              <w:t xml:space="preserve"> </w:t>
            </w:r>
            <w:r w:rsidRPr="003C4875">
              <w:rPr>
                <w:spacing w:val="-1"/>
              </w:rPr>
              <w:t>листів.</w:t>
            </w:r>
            <w:r w:rsidRPr="003C4875">
              <w:t xml:space="preserve">   </w:t>
            </w:r>
            <w:r w:rsidRPr="003C4875">
              <w:rPr>
                <w:spacing w:val="45"/>
              </w:rPr>
              <w:t xml:space="preserve"> </w:t>
            </w:r>
            <w:r w:rsidRPr="003C4875">
              <w:rPr>
                <w:spacing w:val="-1"/>
              </w:rPr>
              <w:t>Цей</w:t>
            </w:r>
            <w:r w:rsidRPr="003C4875">
              <w:t xml:space="preserve">   </w:t>
            </w:r>
            <w:r w:rsidRPr="003C4875">
              <w:rPr>
                <w:spacing w:val="43"/>
              </w:rPr>
              <w:t xml:space="preserve"> </w:t>
            </w:r>
            <w:r w:rsidRPr="003C4875">
              <w:t xml:space="preserve">реквізит   </w:t>
            </w:r>
            <w:r w:rsidRPr="003C4875">
              <w:rPr>
                <w:spacing w:val="43"/>
              </w:rPr>
              <w:t xml:space="preserve"> </w:t>
            </w:r>
            <w:r w:rsidRPr="003C4875">
              <w:t xml:space="preserve">має   </w:t>
            </w:r>
            <w:r w:rsidRPr="003C4875">
              <w:rPr>
                <w:spacing w:val="40"/>
              </w:rPr>
              <w:t xml:space="preserve"> </w:t>
            </w:r>
            <w:r w:rsidRPr="003C4875">
              <w:rPr>
                <w:spacing w:val="1"/>
              </w:rPr>
              <w:t>таку</w:t>
            </w:r>
            <w:r w:rsidRPr="003C4875">
              <w:t xml:space="preserve">   </w:t>
            </w:r>
            <w:r w:rsidRPr="003C4875">
              <w:rPr>
                <w:spacing w:val="38"/>
              </w:rPr>
              <w:t xml:space="preserve"> </w:t>
            </w:r>
            <w:r w:rsidRPr="003C4875">
              <w:rPr>
                <w:spacing w:val="-1"/>
              </w:rPr>
              <w:t>форму:</w:t>
            </w:r>
            <w:r w:rsidRPr="003C4875">
              <w:t xml:space="preserve">   </w:t>
            </w:r>
            <w:r w:rsidRPr="003C4875">
              <w:rPr>
                <w:spacing w:val="43"/>
              </w:rPr>
              <w:t xml:space="preserve"> </w:t>
            </w:r>
            <w:r w:rsidRPr="003C4875">
              <w:rPr>
                <w:spacing w:val="2"/>
              </w:rPr>
              <w:t>На</w:t>
            </w:r>
          </w:p>
          <w:p w:rsidR="002B461A" w:rsidRPr="003C4875" w:rsidRDefault="002B461A" w:rsidP="003C4875">
            <w:pPr>
              <w:pStyle w:val="TableParagraph"/>
              <w:tabs>
                <w:tab w:val="left" w:pos="1174"/>
                <w:tab w:val="left" w:pos="2432"/>
              </w:tabs>
              <w:kinsoku w:val="0"/>
              <w:overflowPunct w:val="0"/>
              <w:rPr>
                <w:spacing w:val="-1"/>
              </w:rPr>
            </w:pPr>
            <w:r w:rsidRPr="003C4875">
              <w:rPr>
                <w:w w:val="95"/>
              </w:rPr>
              <w:t xml:space="preserve">№ </w:t>
            </w:r>
            <w:r w:rsidRPr="003C4875">
              <w:rPr>
                <w:w w:val="95"/>
              </w:rPr>
              <w:tab/>
            </w:r>
            <w:r w:rsidRPr="003C4875">
              <w:rPr>
                <w:spacing w:val="-3"/>
              </w:rPr>
              <w:t xml:space="preserve">від </w:t>
            </w:r>
            <w:r w:rsidRPr="003C4875">
              <w:rPr>
                <w:spacing w:val="-3"/>
              </w:rPr>
              <w:tab/>
            </w:r>
            <w:r w:rsidRPr="003C4875">
              <w:t>.</w:t>
            </w:r>
            <w:r w:rsidRPr="003C4875">
              <w:rPr>
                <w:spacing w:val="28"/>
              </w:rPr>
              <w:t xml:space="preserve"> </w:t>
            </w:r>
            <w:r w:rsidRPr="003C4875">
              <w:t>Цю</w:t>
            </w:r>
            <w:r w:rsidRPr="003C4875">
              <w:rPr>
                <w:spacing w:val="24"/>
              </w:rPr>
              <w:t xml:space="preserve"> </w:t>
            </w:r>
            <w:r w:rsidRPr="003C4875">
              <w:t>форму</w:t>
            </w:r>
            <w:r w:rsidRPr="003C4875">
              <w:rPr>
                <w:spacing w:val="16"/>
              </w:rPr>
              <w:t xml:space="preserve"> </w:t>
            </w:r>
            <w:r w:rsidRPr="003C4875">
              <w:rPr>
                <w:spacing w:val="-1"/>
              </w:rPr>
              <w:t>заповнюють</w:t>
            </w:r>
            <w:r w:rsidRPr="003C4875">
              <w:rPr>
                <w:spacing w:val="27"/>
              </w:rPr>
              <w:t xml:space="preserve"> </w:t>
            </w:r>
            <w:r w:rsidRPr="003C4875">
              <w:t>лише</w:t>
            </w:r>
            <w:r w:rsidRPr="003C4875">
              <w:rPr>
                <w:spacing w:val="20"/>
              </w:rPr>
              <w:t xml:space="preserve"> </w:t>
            </w:r>
            <w:r w:rsidRPr="003C4875">
              <w:t>у</w:t>
            </w:r>
            <w:r w:rsidRPr="003C4875">
              <w:rPr>
                <w:spacing w:val="16"/>
              </w:rPr>
              <w:t xml:space="preserve"> </w:t>
            </w:r>
            <w:r w:rsidRPr="003C4875">
              <w:rPr>
                <w:spacing w:val="1"/>
              </w:rPr>
              <w:t>тому</w:t>
            </w:r>
            <w:r w:rsidRPr="003C4875">
              <w:rPr>
                <w:spacing w:val="16"/>
              </w:rPr>
              <w:t xml:space="preserve"> </w:t>
            </w:r>
            <w:r w:rsidRPr="003C4875">
              <w:rPr>
                <w:spacing w:val="-2"/>
              </w:rPr>
              <w:t>разі,</w:t>
            </w:r>
            <w:r w:rsidRPr="003C4875">
              <w:rPr>
                <w:spacing w:val="28"/>
              </w:rPr>
              <w:t xml:space="preserve"> </w:t>
            </w:r>
            <w:r w:rsidRPr="003C4875">
              <w:t>коли</w:t>
            </w:r>
            <w:r w:rsidRPr="003C4875">
              <w:rPr>
                <w:spacing w:val="34"/>
              </w:rPr>
              <w:t xml:space="preserve"> </w:t>
            </w:r>
            <w:r w:rsidRPr="003C4875">
              <w:rPr>
                <w:spacing w:val="-1"/>
              </w:rPr>
              <w:t>оформлюють</w:t>
            </w:r>
            <w:r w:rsidRPr="003C4875">
              <w:rPr>
                <w:spacing w:val="15"/>
              </w:rPr>
              <w:t xml:space="preserve"> </w:t>
            </w:r>
            <w:r w:rsidRPr="003C4875">
              <w:rPr>
                <w:spacing w:val="-1"/>
              </w:rPr>
              <w:t>лист-відповідь</w:t>
            </w:r>
            <w:r w:rsidRPr="003C4875">
              <w:rPr>
                <w:spacing w:val="14"/>
              </w:rPr>
              <w:t xml:space="preserve"> </w:t>
            </w:r>
            <w:r w:rsidRPr="003C4875">
              <w:t>на</w:t>
            </w:r>
            <w:r w:rsidRPr="003C4875">
              <w:rPr>
                <w:spacing w:val="18"/>
              </w:rPr>
              <w:t xml:space="preserve"> </w:t>
            </w:r>
            <w:r w:rsidRPr="003C4875">
              <w:rPr>
                <w:spacing w:val="-1"/>
              </w:rPr>
              <w:t>будь-який</w:t>
            </w:r>
            <w:r w:rsidRPr="003C4875">
              <w:rPr>
                <w:spacing w:val="19"/>
              </w:rPr>
              <w:t xml:space="preserve"> </w:t>
            </w:r>
            <w:r w:rsidRPr="003C4875">
              <w:rPr>
                <w:spacing w:val="-1"/>
              </w:rPr>
              <w:t>ініціативний</w:t>
            </w:r>
            <w:r w:rsidRPr="003C4875">
              <w:rPr>
                <w:spacing w:val="15"/>
              </w:rPr>
              <w:t xml:space="preserve"> </w:t>
            </w:r>
            <w:r w:rsidRPr="003C4875">
              <w:rPr>
                <w:spacing w:val="-2"/>
              </w:rPr>
              <w:t>документ</w:t>
            </w:r>
            <w:r w:rsidRPr="003C4875">
              <w:rPr>
                <w:spacing w:val="14"/>
              </w:rPr>
              <w:t xml:space="preserve"> </w:t>
            </w:r>
            <w:r w:rsidRPr="003C4875">
              <w:t>(звернення,</w:t>
            </w:r>
            <w:r w:rsidRPr="003C4875">
              <w:rPr>
                <w:spacing w:val="58"/>
              </w:rPr>
              <w:t xml:space="preserve"> </w:t>
            </w:r>
            <w:r w:rsidRPr="003C4875">
              <w:rPr>
                <w:spacing w:val="-1"/>
              </w:rPr>
              <w:t>запит,</w:t>
            </w:r>
            <w:r w:rsidRPr="003C4875">
              <w:rPr>
                <w:spacing w:val="40"/>
              </w:rPr>
              <w:t xml:space="preserve"> </w:t>
            </w:r>
            <w:r w:rsidRPr="003C4875">
              <w:rPr>
                <w:spacing w:val="-2"/>
              </w:rPr>
              <w:t>пропозицію</w:t>
            </w:r>
            <w:r w:rsidRPr="003C4875">
              <w:rPr>
                <w:spacing w:val="34"/>
              </w:rPr>
              <w:t xml:space="preserve"> </w:t>
            </w:r>
            <w:r w:rsidRPr="003C4875">
              <w:rPr>
                <w:spacing w:val="1"/>
              </w:rPr>
              <w:t>тощо).</w:t>
            </w:r>
            <w:r w:rsidRPr="003C4875">
              <w:rPr>
                <w:spacing w:val="37"/>
              </w:rPr>
              <w:t xml:space="preserve"> </w:t>
            </w:r>
            <w:r w:rsidRPr="003C4875">
              <w:rPr>
                <w:spacing w:val="-1"/>
              </w:rPr>
              <w:t>Відомості</w:t>
            </w:r>
            <w:r w:rsidRPr="003C4875">
              <w:rPr>
                <w:spacing w:val="32"/>
              </w:rPr>
              <w:t xml:space="preserve"> </w:t>
            </w:r>
            <w:r w:rsidRPr="003C4875">
              <w:rPr>
                <w:spacing w:val="-2"/>
              </w:rPr>
              <w:t>до</w:t>
            </w:r>
            <w:r w:rsidRPr="003C4875">
              <w:rPr>
                <w:spacing w:val="40"/>
              </w:rPr>
              <w:t xml:space="preserve"> </w:t>
            </w:r>
            <w:r w:rsidRPr="003C4875">
              <w:rPr>
                <w:spacing w:val="-1"/>
              </w:rPr>
              <w:t>цього</w:t>
            </w:r>
            <w:r w:rsidRPr="003C4875">
              <w:rPr>
                <w:spacing w:val="35"/>
              </w:rPr>
              <w:t xml:space="preserve"> </w:t>
            </w:r>
            <w:r w:rsidRPr="003C4875">
              <w:rPr>
                <w:spacing w:val="-1"/>
              </w:rPr>
              <w:t>реквізиту</w:t>
            </w:r>
            <w:r w:rsidRPr="003C4875">
              <w:rPr>
                <w:spacing w:val="30"/>
              </w:rPr>
              <w:t xml:space="preserve"> </w:t>
            </w:r>
            <w:r w:rsidRPr="003C4875">
              <w:t>переносять</w:t>
            </w:r>
            <w:r w:rsidRPr="003C4875">
              <w:rPr>
                <w:spacing w:val="37"/>
              </w:rPr>
              <w:t xml:space="preserve"> </w:t>
            </w:r>
            <w:r w:rsidRPr="003C4875">
              <w:t>з</w:t>
            </w:r>
            <w:r w:rsidRPr="003C4875">
              <w:rPr>
                <w:spacing w:val="36"/>
              </w:rPr>
              <w:t xml:space="preserve"> </w:t>
            </w:r>
            <w:r w:rsidRPr="003C4875">
              <w:rPr>
                <w:spacing w:val="-1"/>
              </w:rPr>
              <w:t>реквізиту</w:t>
            </w:r>
          </w:p>
          <w:p w:rsidR="002B461A" w:rsidRPr="003C4875" w:rsidRDefault="002B461A" w:rsidP="003C4875">
            <w:pPr>
              <w:pStyle w:val="TableParagraph"/>
              <w:kinsoku w:val="0"/>
              <w:overflowPunct w:val="0"/>
            </w:pPr>
            <w:r w:rsidRPr="003C4875">
              <w:rPr>
                <w:spacing w:val="-1"/>
              </w:rPr>
              <w:t>«Реєстраційний</w:t>
            </w:r>
            <w:r w:rsidRPr="003C4875">
              <w:rPr>
                <w:spacing w:val="36"/>
              </w:rPr>
              <w:t xml:space="preserve"> </w:t>
            </w:r>
            <w:r w:rsidRPr="003C4875">
              <w:rPr>
                <w:spacing w:val="-2"/>
              </w:rPr>
              <w:t>індекс</w:t>
            </w:r>
            <w:r w:rsidRPr="003C4875">
              <w:rPr>
                <w:spacing w:val="34"/>
              </w:rPr>
              <w:t xml:space="preserve"> </w:t>
            </w:r>
            <w:r w:rsidRPr="003C4875">
              <w:t>і</w:t>
            </w:r>
            <w:r w:rsidRPr="003C4875">
              <w:rPr>
                <w:spacing w:val="26"/>
              </w:rPr>
              <w:t xml:space="preserve"> </w:t>
            </w:r>
            <w:r w:rsidRPr="003C4875">
              <w:rPr>
                <w:spacing w:val="-1"/>
              </w:rPr>
              <w:t>дата</w:t>
            </w:r>
            <w:r w:rsidRPr="003C4875">
              <w:rPr>
                <w:spacing w:val="30"/>
              </w:rPr>
              <w:t xml:space="preserve"> </w:t>
            </w:r>
            <w:r w:rsidRPr="003C4875">
              <w:rPr>
                <w:spacing w:val="-1"/>
              </w:rPr>
              <w:t>документа»,</w:t>
            </w:r>
            <w:r w:rsidRPr="003C4875">
              <w:rPr>
                <w:spacing w:val="37"/>
              </w:rPr>
              <w:t xml:space="preserve"> </w:t>
            </w:r>
            <w:r w:rsidRPr="003C4875">
              <w:rPr>
                <w:spacing w:val="-1"/>
              </w:rPr>
              <w:t>оформленого</w:t>
            </w:r>
            <w:r w:rsidRPr="003C4875">
              <w:rPr>
                <w:spacing w:val="35"/>
              </w:rPr>
              <w:t xml:space="preserve"> </w:t>
            </w:r>
            <w:r w:rsidRPr="003C4875">
              <w:t>в</w:t>
            </w:r>
            <w:r w:rsidRPr="003C4875">
              <w:rPr>
                <w:spacing w:val="28"/>
              </w:rPr>
              <w:t xml:space="preserve"> </w:t>
            </w:r>
            <w:r w:rsidRPr="003C4875">
              <w:rPr>
                <w:spacing w:val="-1"/>
              </w:rPr>
              <w:t>ініціативному</w:t>
            </w:r>
            <w:r w:rsidRPr="003C4875">
              <w:rPr>
                <w:spacing w:val="48"/>
              </w:rPr>
              <w:t xml:space="preserve"> </w:t>
            </w:r>
            <w:r w:rsidRPr="003C4875">
              <w:rPr>
                <w:spacing w:val="-2"/>
              </w:rPr>
              <w:t>документі.</w:t>
            </w:r>
            <w:r w:rsidRPr="003C4875">
              <w:rPr>
                <w:spacing w:val="5"/>
              </w:rPr>
              <w:t xml:space="preserve"> </w:t>
            </w:r>
            <w:r w:rsidRPr="003C4875">
              <w:rPr>
                <w:i/>
                <w:iCs/>
                <w:spacing w:val="-1"/>
                <w:u w:val="single"/>
              </w:rPr>
              <w:t>Наприклад:</w:t>
            </w:r>
            <w:r w:rsidRPr="003C4875">
              <w:rPr>
                <w:i/>
                <w:iCs/>
                <w:spacing w:val="3"/>
                <w:u w:val="single"/>
              </w:rPr>
              <w:t xml:space="preserve"> </w:t>
            </w:r>
            <w:r w:rsidRPr="003C4875">
              <w:t>На</w:t>
            </w:r>
            <w:r w:rsidRPr="003C4875">
              <w:rPr>
                <w:spacing w:val="-1"/>
              </w:rPr>
              <w:t xml:space="preserve"> </w:t>
            </w:r>
            <w:r w:rsidRPr="003C4875">
              <w:t>№</w:t>
            </w:r>
            <w:r w:rsidRPr="003C4875">
              <w:rPr>
                <w:spacing w:val="3"/>
              </w:rPr>
              <w:t xml:space="preserve"> </w:t>
            </w:r>
            <w:r w:rsidRPr="003C4875">
              <w:rPr>
                <w:spacing w:val="-1"/>
                <w:u w:val="single"/>
              </w:rPr>
              <w:t>86/01-12</w:t>
            </w:r>
            <w:r w:rsidRPr="003C4875">
              <w:rPr>
                <w:spacing w:val="-4"/>
                <w:u w:val="single"/>
              </w:rPr>
              <w:t xml:space="preserve"> </w:t>
            </w:r>
            <w:r w:rsidRPr="003C4875">
              <w:rPr>
                <w:spacing w:val="-2"/>
              </w:rPr>
              <w:t>від</w:t>
            </w:r>
            <w:r w:rsidRPr="003C4875">
              <w:rPr>
                <w:spacing w:val="-1"/>
              </w:rPr>
              <w:t xml:space="preserve"> </w:t>
            </w:r>
            <w:r w:rsidRPr="003C4875">
              <w:rPr>
                <w:u w:val="single"/>
              </w:rPr>
              <w:t>28.10.2015</w:t>
            </w:r>
            <w:r w:rsidRPr="003C4875">
              <w:t>.</w:t>
            </w:r>
          </w:p>
          <w:p w:rsidR="002B461A" w:rsidRPr="003C4875" w:rsidRDefault="002B461A" w:rsidP="003C4875">
            <w:pPr>
              <w:pStyle w:val="TableParagraph"/>
              <w:kinsoku w:val="0"/>
              <w:overflowPunct w:val="0"/>
              <w:rPr>
                <w:spacing w:val="-1"/>
              </w:rPr>
            </w:pPr>
            <w:r w:rsidRPr="003C4875">
              <w:rPr>
                <w:spacing w:val="-1"/>
              </w:rPr>
              <w:t>Якщо</w:t>
            </w:r>
            <w:r w:rsidRPr="003C4875">
              <w:rPr>
                <w:spacing w:val="47"/>
              </w:rPr>
              <w:t xml:space="preserve"> </w:t>
            </w:r>
            <w:r w:rsidRPr="003C4875">
              <w:rPr>
                <w:spacing w:val="-2"/>
              </w:rPr>
              <w:t>вихідний</w:t>
            </w:r>
            <w:r w:rsidRPr="003C4875">
              <w:rPr>
                <w:spacing w:val="48"/>
              </w:rPr>
              <w:t xml:space="preserve"> </w:t>
            </w:r>
            <w:r w:rsidRPr="003C4875">
              <w:t>лист</w:t>
            </w:r>
            <w:r w:rsidRPr="003C4875">
              <w:rPr>
                <w:spacing w:val="48"/>
              </w:rPr>
              <w:t xml:space="preserve"> </w:t>
            </w:r>
            <w:r w:rsidRPr="003C4875">
              <w:t>є</w:t>
            </w:r>
            <w:r w:rsidRPr="003C4875">
              <w:rPr>
                <w:spacing w:val="45"/>
              </w:rPr>
              <w:t xml:space="preserve"> </w:t>
            </w:r>
            <w:r w:rsidRPr="003C4875">
              <w:rPr>
                <w:spacing w:val="-2"/>
              </w:rPr>
              <w:t>відповіддю</w:t>
            </w:r>
            <w:r w:rsidRPr="003C4875">
              <w:rPr>
                <w:spacing w:val="46"/>
              </w:rPr>
              <w:t xml:space="preserve"> </w:t>
            </w:r>
            <w:r w:rsidRPr="003C4875">
              <w:t>на</w:t>
            </w:r>
            <w:r w:rsidRPr="003C4875">
              <w:rPr>
                <w:spacing w:val="46"/>
              </w:rPr>
              <w:t xml:space="preserve"> </w:t>
            </w:r>
            <w:r w:rsidRPr="003C4875">
              <w:t>кілька</w:t>
            </w:r>
            <w:r w:rsidRPr="003C4875">
              <w:rPr>
                <w:spacing w:val="46"/>
              </w:rPr>
              <w:t xml:space="preserve"> </w:t>
            </w:r>
            <w:r w:rsidRPr="003C4875">
              <w:rPr>
                <w:spacing w:val="-1"/>
              </w:rPr>
              <w:t>листів</w:t>
            </w:r>
            <w:r w:rsidRPr="003C4875">
              <w:rPr>
                <w:spacing w:val="49"/>
              </w:rPr>
              <w:t xml:space="preserve"> </w:t>
            </w:r>
            <w:r w:rsidRPr="003C4875">
              <w:rPr>
                <w:spacing w:val="-2"/>
              </w:rPr>
              <w:t>однієї</w:t>
            </w:r>
            <w:r w:rsidRPr="003C4875">
              <w:rPr>
                <w:spacing w:val="43"/>
              </w:rPr>
              <w:t xml:space="preserve"> </w:t>
            </w:r>
            <w:r w:rsidRPr="003C4875">
              <w:rPr>
                <w:spacing w:val="-1"/>
              </w:rPr>
              <w:t>організації,</w:t>
            </w:r>
            <w:r w:rsidRPr="003C4875">
              <w:rPr>
                <w:spacing w:val="49"/>
              </w:rPr>
              <w:t xml:space="preserve"> </w:t>
            </w:r>
            <w:r w:rsidRPr="003C4875">
              <w:t>то</w:t>
            </w:r>
            <w:r w:rsidRPr="003C4875">
              <w:rPr>
                <w:spacing w:val="58"/>
              </w:rPr>
              <w:t xml:space="preserve"> </w:t>
            </w:r>
            <w:r w:rsidRPr="003C4875">
              <w:rPr>
                <w:spacing w:val="-1"/>
              </w:rPr>
              <w:t>необхідно</w:t>
            </w:r>
            <w:r w:rsidRPr="003C4875">
              <w:rPr>
                <w:spacing w:val="25"/>
              </w:rPr>
              <w:t xml:space="preserve"> </w:t>
            </w:r>
            <w:r w:rsidRPr="003C4875">
              <w:t>оформити</w:t>
            </w:r>
            <w:r w:rsidRPr="003C4875">
              <w:rPr>
                <w:spacing w:val="23"/>
              </w:rPr>
              <w:t xml:space="preserve"> </w:t>
            </w:r>
            <w:r w:rsidRPr="003C4875">
              <w:rPr>
                <w:spacing w:val="-1"/>
              </w:rPr>
              <w:t>посилання</w:t>
            </w:r>
            <w:r w:rsidRPr="003C4875">
              <w:rPr>
                <w:spacing w:val="21"/>
              </w:rPr>
              <w:t xml:space="preserve"> </w:t>
            </w:r>
            <w:r w:rsidRPr="003C4875">
              <w:t>на</w:t>
            </w:r>
            <w:r w:rsidRPr="003C4875">
              <w:rPr>
                <w:spacing w:val="25"/>
              </w:rPr>
              <w:t xml:space="preserve"> </w:t>
            </w:r>
            <w:r w:rsidRPr="003C4875">
              <w:rPr>
                <w:spacing w:val="-1"/>
              </w:rPr>
              <w:t>реєстраційні</w:t>
            </w:r>
            <w:r w:rsidRPr="003C4875">
              <w:rPr>
                <w:spacing w:val="17"/>
              </w:rPr>
              <w:t xml:space="preserve"> </w:t>
            </w:r>
            <w:r w:rsidRPr="003C4875">
              <w:rPr>
                <w:spacing w:val="-1"/>
              </w:rPr>
              <w:t>кодекси</w:t>
            </w:r>
            <w:r w:rsidRPr="003C4875">
              <w:rPr>
                <w:spacing w:val="31"/>
              </w:rPr>
              <w:t xml:space="preserve"> </w:t>
            </w:r>
            <w:r w:rsidRPr="003C4875">
              <w:t>і</w:t>
            </w:r>
            <w:r w:rsidRPr="003C4875">
              <w:rPr>
                <w:spacing w:val="17"/>
              </w:rPr>
              <w:t xml:space="preserve"> </w:t>
            </w:r>
            <w:r w:rsidRPr="003C4875">
              <w:rPr>
                <w:spacing w:val="-1"/>
              </w:rPr>
              <w:t>дати,</w:t>
            </w:r>
            <w:r w:rsidRPr="003C4875">
              <w:rPr>
                <w:spacing w:val="28"/>
              </w:rPr>
              <w:t xml:space="preserve"> </w:t>
            </w:r>
            <w:r w:rsidRPr="003C4875">
              <w:t>зазначені</w:t>
            </w:r>
            <w:r w:rsidRPr="003C4875">
              <w:rPr>
                <w:spacing w:val="17"/>
              </w:rPr>
              <w:t xml:space="preserve"> </w:t>
            </w:r>
            <w:r w:rsidRPr="003C4875">
              <w:t>в</w:t>
            </w:r>
            <w:r w:rsidRPr="003C4875">
              <w:rPr>
                <w:spacing w:val="32"/>
              </w:rPr>
              <w:t xml:space="preserve"> </w:t>
            </w:r>
            <w:r w:rsidRPr="003C4875">
              <w:rPr>
                <w:spacing w:val="-2"/>
              </w:rPr>
              <w:t>усіх</w:t>
            </w:r>
            <w:r w:rsidRPr="003C4875">
              <w:rPr>
                <w:spacing w:val="47"/>
              </w:rPr>
              <w:t xml:space="preserve"> </w:t>
            </w:r>
            <w:r w:rsidRPr="003C4875">
              <w:t>цих</w:t>
            </w:r>
            <w:r w:rsidRPr="003C4875">
              <w:rPr>
                <w:spacing w:val="-3"/>
              </w:rPr>
              <w:t xml:space="preserve"> </w:t>
            </w:r>
            <w:r w:rsidRPr="003C4875">
              <w:rPr>
                <w:spacing w:val="-1"/>
              </w:rPr>
              <w:t>листах.</w:t>
            </w:r>
          </w:p>
          <w:p w:rsidR="002B461A" w:rsidRPr="003C4875" w:rsidRDefault="002B461A" w:rsidP="003C4875">
            <w:pPr>
              <w:pStyle w:val="TableParagraph"/>
              <w:kinsoku w:val="0"/>
              <w:overflowPunct w:val="0"/>
            </w:pPr>
            <w:r w:rsidRPr="003C4875">
              <w:rPr>
                <w:spacing w:val="-1"/>
              </w:rPr>
              <w:t>Якщо</w:t>
            </w:r>
            <w:r w:rsidRPr="003C4875">
              <w:rPr>
                <w:spacing w:val="28"/>
              </w:rPr>
              <w:t xml:space="preserve"> </w:t>
            </w:r>
            <w:r w:rsidRPr="003C4875">
              <w:t>в</w:t>
            </w:r>
            <w:r w:rsidRPr="003C4875">
              <w:rPr>
                <w:spacing w:val="17"/>
              </w:rPr>
              <w:t xml:space="preserve"> </w:t>
            </w:r>
            <w:r w:rsidRPr="003C4875">
              <w:t>одному</w:t>
            </w:r>
            <w:r w:rsidRPr="003C4875">
              <w:rPr>
                <w:spacing w:val="14"/>
              </w:rPr>
              <w:t xml:space="preserve"> </w:t>
            </w:r>
            <w:r w:rsidRPr="003C4875">
              <w:t>вихідному</w:t>
            </w:r>
            <w:r w:rsidRPr="003C4875">
              <w:rPr>
                <w:spacing w:val="14"/>
              </w:rPr>
              <w:t xml:space="preserve"> </w:t>
            </w:r>
            <w:r w:rsidRPr="003C4875">
              <w:rPr>
                <w:spacing w:val="1"/>
              </w:rPr>
              <w:t>листі</w:t>
            </w:r>
            <w:r w:rsidRPr="003C4875">
              <w:rPr>
                <w:spacing w:val="19"/>
              </w:rPr>
              <w:t xml:space="preserve"> </w:t>
            </w:r>
            <w:r w:rsidRPr="003C4875">
              <w:rPr>
                <w:spacing w:val="-2"/>
              </w:rPr>
              <w:t>дають</w:t>
            </w:r>
            <w:r w:rsidRPr="003C4875">
              <w:rPr>
                <w:spacing w:val="25"/>
              </w:rPr>
              <w:t xml:space="preserve"> </w:t>
            </w:r>
            <w:r w:rsidRPr="003C4875">
              <w:t>відповіді</w:t>
            </w:r>
            <w:r w:rsidRPr="003C4875">
              <w:rPr>
                <w:spacing w:val="14"/>
              </w:rPr>
              <w:t xml:space="preserve"> </w:t>
            </w:r>
            <w:r w:rsidRPr="003C4875">
              <w:t>на</w:t>
            </w:r>
            <w:r w:rsidRPr="003C4875">
              <w:rPr>
                <w:spacing w:val="22"/>
              </w:rPr>
              <w:t xml:space="preserve"> </w:t>
            </w:r>
            <w:r w:rsidRPr="003C4875">
              <w:t>листи</w:t>
            </w:r>
            <w:r w:rsidRPr="003C4875">
              <w:rPr>
                <w:spacing w:val="25"/>
              </w:rPr>
              <w:t xml:space="preserve"> </w:t>
            </w:r>
            <w:r w:rsidRPr="003C4875">
              <w:t>багатьох</w:t>
            </w:r>
            <w:r w:rsidRPr="003C4875">
              <w:rPr>
                <w:spacing w:val="18"/>
              </w:rPr>
              <w:t xml:space="preserve"> </w:t>
            </w:r>
            <w:r w:rsidRPr="003C4875">
              <w:rPr>
                <w:spacing w:val="-1"/>
              </w:rPr>
              <w:t>різних</w:t>
            </w:r>
            <w:r w:rsidRPr="003C4875">
              <w:rPr>
                <w:spacing w:val="28"/>
              </w:rPr>
              <w:t xml:space="preserve"> </w:t>
            </w:r>
            <w:r w:rsidRPr="003C4875">
              <w:rPr>
                <w:spacing w:val="-1"/>
              </w:rPr>
              <w:t>організацій,</w:t>
            </w:r>
            <w:r w:rsidRPr="003C4875">
              <w:rPr>
                <w:spacing w:val="47"/>
              </w:rPr>
              <w:t xml:space="preserve"> </w:t>
            </w:r>
            <w:r w:rsidRPr="003C4875">
              <w:t>то</w:t>
            </w:r>
            <w:r w:rsidRPr="003C4875">
              <w:rPr>
                <w:spacing w:val="46"/>
              </w:rPr>
              <w:t xml:space="preserve"> </w:t>
            </w:r>
            <w:r w:rsidRPr="003C4875">
              <w:rPr>
                <w:spacing w:val="-1"/>
              </w:rPr>
              <w:t>посилання</w:t>
            </w:r>
            <w:r w:rsidRPr="003C4875">
              <w:rPr>
                <w:spacing w:val="45"/>
              </w:rPr>
              <w:t xml:space="preserve"> </w:t>
            </w:r>
            <w:r w:rsidRPr="003C4875">
              <w:t>на</w:t>
            </w:r>
            <w:r w:rsidRPr="003C4875">
              <w:rPr>
                <w:spacing w:val="39"/>
              </w:rPr>
              <w:t xml:space="preserve"> </w:t>
            </w:r>
            <w:r w:rsidRPr="003C4875">
              <w:rPr>
                <w:spacing w:val="-1"/>
              </w:rPr>
              <w:t>реєстраційні</w:t>
            </w:r>
            <w:r w:rsidRPr="003C4875">
              <w:rPr>
                <w:spacing w:val="36"/>
              </w:rPr>
              <w:t xml:space="preserve"> </w:t>
            </w:r>
            <w:r w:rsidRPr="003C4875">
              <w:t>номери</w:t>
            </w:r>
            <w:r w:rsidRPr="003C4875">
              <w:rPr>
                <w:spacing w:val="46"/>
              </w:rPr>
              <w:t xml:space="preserve"> </w:t>
            </w:r>
            <w:r w:rsidRPr="003C4875">
              <w:t>і</w:t>
            </w:r>
            <w:r w:rsidRPr="003C4875">
              <w:rPr>
                <w:spacing w:val="36"/>
              </w:rPr>
              <w:t xml:space="preserve"> </w:t>
            </w:r>
            <w:r w:rsidRPr="003C4875">
              <w:rPr>
                <w:spacing w:val="-1"/>
              </w:rPr>
              <w:t>дати</w:t>
            </w:r>
            <w:r w:rsidRPr="003C4875">
              <w:rPr>
                <w:spacing w:val="47"/>
              </w:rPr>
              <w:t xml:space="preserve"> </w:t>
            </w:r>
            <w:r w:rsidRPr="003C4875">
              <w:rPr>
                <w:spacing w:val="-1"/>
              </w:rPr>
              <w:t>листів</w:t>
            </w:r>
            <w:r w:rsidRPr="003C4875">
              <w:rPr>
                <w:spacing w:val="47"/>
              </w:rPr>
              <w:t xml:space="preserve"> </w:t>
            </w:r>
            <w:r w:rsidRPr="003C4875">
              <w:rPr>
                <w:spacing w:val="-1"/>
              </w:rPr>
              <w:t>слід</w:t>
            </w:r>
            <w:r w:rsidRPr="003C4875">
              <w:rPr>
                <w:spacing w:val="27"/>
              </w:rPr>
              <w:t xml:space="preserve"> </w:t>
            </w:r>
            <w:r w:rsidRPr="003C4875">
              <w:rPr>
                <w:spacing w:val="-1"/>
              </w:rPr>
              <w:t>розташовувати</w:t>
            </w:r>
            <w:r w:rsidRPr="003C4875">
              <w:rPr>
                <w:spacing w:val="13"/>
              </w:rPr>
              <w:t xml:space="preserve"> </w:t>
            </w:r>
            <w:r w:rsidRPr="003C4875">
              <w:t>один</w:t>
            </w:r>
            <w:r w:rsidRPr="003C4875">
              <w:rPr>
                <w:spacing w:val="16"/>
              </w:rPr>
              <w:t xml:space="preserve"> </w:t>
            </w:r>
            <w:r w:rsidRPr="003C4875">
              <w:rPr>
                <w:spacing w:val="-2"/>
              </w:rPr>
              <w:t>під</w:t>
            </w:r>
            <w:r w:rsidRPr="003C4875">
              <w:rPr>
                <w:spacing w:val="14"/>
              </w:rPr>
              <w:t xml:space="preserve"> </w:t>
            </w:r>
            <w:r w:rsidRPr="003C4875">
              <w:t>одним</w:t>
            </w:r>
            <w:r w:rsidRPr="003C4875">
              <w:rPr>
                <w:spacing w:val="18"/>
              </w:rPr>
              <w:t xml:space="preserve"> </w:t>
            </w:r>
            <w:r w:rsidRPr="003C4875">
              <w:t>у</w:t>
            </w:r>
            <w:r w:rsidRPr="003C4875">
              <w:rPr>
                <w:spacing w:val="2"/>
              </w:rPr>
              <w:t xml:space="preserve"> </w:t>
            </w:r>
            <w:r w:rsidRPr="003C4875">
              <w:t>тій</w:t>
            </w:r>
            <w:r w:rsidRPr="003C4875">
              <w:rPr>
                <w:spacing w:val="12"/>
              </w:rPr>
              <w:t xml:space="preserve"> </w:t>
            </w:r>
            <w:r w:rsidRPr="003C4875">
              <w:rPr>
                <w:spacing w:val="-1"/>
              </w:rPr>
              <w:t>самій</w:t>
            </w:r>
            <w:r w:rsidRPr="003C4875">
              <w:rPr>
                <w:spacing w:val="12"/>
              </w:rPr>
              <w:t xml:space="preserve"> </w:t>
            </w:r>
            <w:r w:rsidRPr="003C4875">
              <w:rPr>
                <w:spacing w:val="-1"/>
              </w:rPr>
              <w:t>послідовності,</w:t>
            </w:r>
            <w:r w:rsidRPr="003C4875">
              <w:rPr>
                <w:spacing w:val="13"/>
              </w:rPr>
              <w:t xml:space="preserve"> </w:t>
            </w:r>
            <w:r w:rsidRPr="003C4875">
              <w:t>в</w:t>
            </w:r>
            <w:r w:rsidRPr="003C4875">
              <w:rPr>
                <w:spacing w:val="13"/>
              </w:rPr>
              <w:t xml:space="preserve"> </w:t>
            </w:r>
            <w:r w:rsidRPr="003C4875">
              <w:rPr>
                <w:spacing w:val="-2"/>
              </w:rPr>
              <w:t>якій</w:t>
            </w:r>
            <w:r w:rsidRPr="003C4875">
              <w:rPr>
                <w:spacing w:val="17"/>
              </w:rPr>
              <w:t xml:space="preserve"> </w:t>
            </w:r>
            <w:r w:rsidRPr="003C4875">
              <w:rPr>
                <w:spacing w:val="-1"/>
              </w:rPr>
              <w:t>зазначено</w:t>
            </w:r>
            <w:r w:rsidRPr="003C4875">
              <w:rPr>
                <w:spacing w:val="16"/>
              </w:rPr>
              <w:t xml:space="preserve"> </w:t>
            </w:r>
            <w:r w:rsidRPr="003C4875">
              <w:t>назви</w:t>
            </w:r>
            <w:r w:rsidRPr="003C4875">
              <w:rPr>
                <w:spacing w:val="46"/>
              </w:rPr>
              <w:t xml:space="preserve"> </w:t>
            </w:r>
            <w:r w:rsidRPr="003C4875">
              <w:t>цих</w:t>
            </w:r>
            <w:r w:rsidRPr="003C4875">
              <w:rPr>
                <w:spacing w:val="-3"/>
              </w:rPr>
              <w:t xml:space="preserve"> </w:t>
            </w:r>
            <w:r w:rsidRPr="003C4875">
              <w:rPr>
                <w:spacing w:val="-1"/>
              </w:rPr>
              <w:t>організацій</w:t>
            </w:r>
            <w:r w:rsidRPr="003C4875">
              <w:rPr>
                <w:spacing w:val="7"/>
              </w:rPr>
              <w:t xml:space="preserve"> </w:t>
            </w:r>
            <w:r w:rsidRPr="003C4875">
              <w:t>у</w:t>
            </w:r>
            <w:r w:rsidRPr="003C4875">
              <w:rPr>
                <w:spacing w:val="-8"/>
              </w:rPr>
              <w:t xml:space="preserve"> </w:t>
            </w:r>
            <w:r w:rsidRPr="003C4875">
              <w:rPr>
                <w:spacing w:val="-1"/>
              </w:rPr>
              <w:t>реквізиті</w:t>
            </w:r>
            <w:r w:rsidRPr="003C4875">
              <w:rPr>
                <w:spacing w:val="3"/>
              </w:rPr>
              <w:t xml:space="preserve"> </w:t>
            </w:r>
            <w:r w:rsidRPr="003C4875">
              <w:rPr>
                <w:spacing w:val="-1"/>
              </w:rPr>
              <w:t>«Адресат»</w:t>
            </w:r>
          </w:p>
        </w:tc>
      </w:tr>
      <w:tr w:rsidR="003C4875" w:rsidRPr="003C4875" w:rsidTr="006968F1">
        <w:trPr>
          <w:trHeight w:hRule="exact" w:val="288"/>
          <w:jc w:val="center"/>
        </w:trPr>
        <w:tc>
          <w:tcPr>
            <w:tcW w:w="1283" w:type="dxa"/>
            <w:tcBorders>
              <w:top w:val="single" w:sz="4" w:space="0" w:color="000000"/>
              <w:left w:val="single" w:sz="4" w:space="0" w:color="000000"/>
              <w:bottom w:val="nil"/>
              <w:right w:val="single" w:sz="4" w:space="0" w:color="000000"/>
            </w:tcBorders>
          </w:tcPr>
          <w:p w:rsidR="002B461A" w:rsidRPr="003C4875" w:rsidRDefault="002B461A" w:rsidP="003C4875">
            <w:pPr>
              <w:pStyle w:val="TableParagraph"/>
              <w:kinsoku w:val="0"/>
              <w:overflowPunct w:val="0"/>
            </w:pPr>
            <w:r w:rsidRPr="003C4875">
              <w:t>14</w:t>
            </w:r>
          </w:p>
        </w:tc>
        <w:tc>
          <w:tcPr>
            <w:tcW w:w="8812" w:type="dxa"/>
            <w:gridSpan w:val="3"/>
            <w:tcBorders>
              <w:top w:val="single" w:sz="4" w:space="0" w:color="000000"/>
              <w:left w:val="single" w:sz="4" w:space="0" w:color="000000"/>
              <w:bottom w:val="single" w:sz="4" w:space="0" w:color="000000"/>
              <w:right w:val="single" w:sz="4" w:space="0" w:color="000000"/>
            </w:tcBorders>
          </w:tcPr>
          <w:p w:rsidR="002B461A" w:rsidRPr="003C4875" w:rsidRDefault="002B461A" w:rsidP="003C4875">
            <w:pPr>
              <w:pStyle w:val="TableParagraph"/>
              <w:kinsoku w:val="0"/>
              <w:overflowPunct w:val="0"/>
            </w:pPr>
            <w:r w:rsidRPr="003C4875">
              <w:rPr>
                <w:bCs/>
              </w:rPr>
              <w:t>Місце</w:t>
            </w:r>
            <w:r w:rsidRPr="003C4875">
              <w:rPr>
                <w:bCs/>
                <w:spacing w:val="1"/>
              </w:rPr>
              <w:t xml:space="preserve"> </w:t>
            </w:r>
            <w:r w:rsidRPr="003C4875">
              <w:rPr>
                <w:bCs/>
                <w:spacing w:val="-1"/>
              </w:rPr>
              <w:t>складання</w:t>
            </w:r>
            <w:r w:rsidRPr="003C4875">
              <w:rPr>
                <w:bCs/>
                <w:spacing w:val="-3"/>
              </w:rPr>
              <w:t xml:space="preserve"> </w:t>
            </w:r>
            <w:r w:rsidRPr="003C4875">
              <w:rPr>
                <w:bCs/>
              </w:rPr>
              <w:t>або</w:t>
            </w:r>
            <w:r w:rsidRPr="003C4875">
              <w:rPr>
                <w:bCs/>
                <w:spacing w:val="2"/>
              </w:rPr>
              <w:t xml:space="preserve"> </w:t>
            </w:r>
            <w:r w:rsidRPr="003C4875">
              <w:rPr>
                <w:bCs/>
                <w:spacing w:val="-1"/>
              </w:rPr>
              <w:t>видання</w:t>
            </w:r>
            <w:r w:rsidRPr="003C4875">
              <w:rPr>
                <w:bCs/>
                <w:spacing w:val="1"/>
              </w:rPr>
              <w:t xml:space="preserve"> </w:t>
            </w:r>
            <w:r w:rsidRPr="003C4875">
              <w:rPr>
                <w:bCs/>
                <w:spacing w:val="-1"/>
              </w:rPr>
              <w:t>документа</w:t>
            </w:r>
          </w:p>
        </w:tc>
      </w:tr>
      <w:tr w:rsidR="003C4875" w:rsidRPr="003C4875" w:rsidTr="006968F1">
        <w:trPr>
          <w:trHeight w:hRule="exact" w:val="3875"/>
          <w:jc w:val="center"/>
        </w:trPr>
        <w:tc>
          <w:tcPr>
            <w:tcW w:w="1283" w:type="dxa"/>
            <w:tcBorders>
              <w:top w:val="nil"/>
              <w:left w:val="single" w:sz="4" w:space="0" w:color="000000"/>
              <w:bottom w:val="single" w:sz="4" w:space="0" w:color="000000"/>
              <w:right w:val="single" w:sz="4" w:space="0" w:color="000000"/>
            </w:tcBorders>
          </w:tcPr>
          <w:p w:rsidR="002B461A" w:rsidRPr="003C4875" w:rsidRDefault="002B461A" w:rsidP="003C4875">
            <w:pPr>
              <w:widowControl w:val="0"/>
              <w:spacing w:after="0" w:line="240" w:lineRule="auto"/>
            </w:pPr>
          </w:p>
        </w:tc>
        <w:tc>
          <w:tcPr>
            <w:tcW w:w="8812" w:type="dxa"/>
            <w:gridSpan w:val="3"/>
            <w:tcBorders>
              <w:top w:val="single" w:sz="4" w:space="0" w:color="000000"/>
              <w:left w:val="single" w:sz="4" w:space="0" w:color="000000"/>
              <w:bottom w:val="single" w:sz="4" w:space="0" w:color="000000"/>
              <w:right w:val="single" w:sz="4" w:space="0" w:color="000000"/>
            </w:tcBorders>
          </w:tcPr>
          <w:p w:rsidR="002B461A" w:rsidRPr="003C4875" w:rsidRDefault="002B461A" w:rsidP="003C4875">
            <w:pPr>
              <w:pStyle w:val="TableParagraph"/>
              <w:kinsoku w:val="0"/>
              <w:overflowPunct w:val="0"/>
            </w:pPr>
            <w:r w:rsidRPr="003C4875">
              <w:rPr>
                <w:spacing w:val="-1"/>
              </w:rPr>
              <w:t>Вказують</w:t>
            </w:r>
            <w:r w:rsidRPr="003C4875">
              <w:rPr>
                <w:spacing w:val="22"/>
              </w:rPr>
              <w:t xml:space="preserve"> </w:t>
            </w:r>
            <w:r w:rsidRPr="003C4875">
              <w:t>у</w:t>
            </w:r>
            <w:r w:rsidRPr="003C4875">
              <w:rPr>
                <w:spacing w:val="11"/>
              </w:rPr>
              <w:t xml:space="preserve"> </w:t>
            </w:r>
            <w:r w:rsidRPr="003C4875">
              <w:rPr>
                <w:spacing w:val="2"/>
              </w:rPr>
              <w:t>тому</w:t>
            </w:r>
            <w:r w:rsidRPr="003C4875">
              <w:rPr>
                <w:spacing w:val="6"/>
              </w:rPr>
              <w:t xml:space="preserve"> </w:t>
            </w:r>
            <w:r w:rsidRPr="003C4875">
              <w:rPr>
                <w:spacing w:val="-1"/>
              </w:rPr>
              <w:t>випадку,</w:t>
            </w:r>
            <w:r w:rsidRPr="003C4875">
              <w:rPr>
                <w:spacing w:val="18"/>
              </w:rPr>
              <w:t xml:space="preserve"> </w:t>
            </w:r>
            <w:r w:rsidRPr="003C4875">
              <w:rPr>
                <w:spacing w:val="1"/>
              </w:rPr>
              <w:t>якщо</w:t>
            </w:r>
            <w:r w:rsidRPr="003C4875">
              <w:rPr>
                <w:spacing w:val="21"/>
              </w:rPr>
              <w:t xml:space="preserve"> </w:t>
            </w:r>
            <w:r w:rsidRPr="003C4875">
              <w:rPr>
                <w:spacing w:val="-1"/>
              </w:rPr>
              <w:t>його</w:t>
            </w:r>
            <w:r w:rsidRPr="003C4875">
              <w:rPr>
                <w:spacing w:val="21"/>
              </w:rPr>
              <w:t xml:space="preserve"> </w:t>
            </w:r>
            <w:r w:rsidRPr="003C4875">
              <w:t>не</w:t>
            </w:r>
            <w:r w:rsidRPr="003C4875">
              <w:rPr>
                <w:spacing w:val="15"/>
              </w:rPr>
              <w:t xml:space="preserve"> </w:t>
            </w:r>
            <w:r w:rsidRPr="003C4875">
              <w:rPr>
                <w:spacing w:val="-1"/>
              </w:rPr>
              <w:t>можна</w:t>
            </w:r>
            <w:r w:rsidRPr="003C4875">
              <w:rPr>
                <w:spacing w:val="15"/>
              </w:rPr>
              <w:t xml:space="preserve"> </w:t>
            </w:r>
            <w:r w:rsidRPr="003C4875">
              <w:rPr>
                <w:spacing w:val="-1"/>
              </w:rPr>
              <w:t>з’ясувати</w:t>
            </w:r>
            <w:r w:rsidRPr="003C4875">
              <w:rPr>
                <w:spacing w:val="18"/>
              </w:rPr>
              <w:t xml:space="preserve"> </w:t>
            </w:r>
            <w:r w:rsidRPr="003C4875">
              <w:t>за</w:t>
            </w:r>
            <w:r w:rsidRPr="003C4875">
              <w:rPr>
                <w:spacing w:val="15"/>
              </w:rPr>
              <w:t xml:space="preserve"> </w:t>
            </w:r>
            <w:r w:rsidRPr="003C4875">
              <w:rPr>
                <w:spacing w:val="-1"/>
              </w:rPr>
              <w:t>реквізитами</w:t>
            </w:r>
            <w:r w:rsidRPr="003C4875">
              <w:rPr>
                <w:spacing w:val="35"/>
              </w:rPr>
              <w:t xml:space="preserve"> </w:t>
            </w:r>
            <w:r w:rsidRPr="003C4875">
              <w:rPr>
                <w:spacing w:val="-1"/>
              </w:rPr>
              <w:t>«Назва</w:t>
            </w:r>
            <w:r w:rsidRPr="003C4875">
              <w:rPr>
                <w:spacing w:val="45"/>
              </w:rPr>
              <w:t xml:space="preserve"> </w:t>
            </w:r>
            <w:r w:rsidRPr="003C4875">
              <w:rPr>
                <w:spacing w:val="-1"/>
              </w:rPr>
              <w:t>організації»</w:t>
            </w:r>
            <w:r w:rsidRPr="003C4875">
              <w:rPr>
                <w:spacing w:val="36"/>
              </w:rPr>
              <w:t xml:space="preserve"> </w:t>
            </w:r>
            <w:r w:rsidRPr="003C4875">
              <w:t>та</w:t>
            </w:r>
            <w:r w:rsidRPr="003C4875">
              <w:rPr>
                <w:spacing w:val="45"/>
              </w:rPr>
              <w:t xml:space="preserve"> </w:t>
            </w:r>
            <w:r w:rsidRPr="003C4875">
              <w:t>«Довідкові</w:t>
            </w:r>
            <w:r w:rsidRPr="003C4875">
              <w:rPr>
                <w:spacing w:val="31"/>
              </w:rPr>
              <w:t xml:space="preserve"> </w:t>
            </w:r>
            <w:r w:rsidRPr="003C4875">
              <w:t>дані</w:t>
            </w:r>
            <w:r w:rsidRPr="003C4875">
              <w:rPr>
                <w:spacing w:val="31"/>
              </w:rPr>
              <w:t xml:space="preserve"> </w:t>
            </w:r>
            <w:r w:rsidRPr="003C4875">
              <w:t>про</w:t>
            </w:r>
            <w:r w:rsidRPr="003C4875">
              <w:rPr>
                <w:spacing w:val="40"/>
              </w:rPr>
              <w:t xml:space="preserve"> </w:t>
            </w:r>
            <w:r w:rsidRPr="003C4875">
              <w:rPr>
                <w:spacing w:val="-1"/>
              </w:rPr>
              <w:t>організацію».</w:t>
            </w:r>
            <w:r w:rsidRPr="003C4875">
              <w:rPr>
                <w:spacing w:val="42"/>
              </w:rPr>
              <w:t xml:space="preserve"> </w:t>
            </w:r>
            <w:r w:rsidRPr="003C4875">
              <w:t>З</w:t>
            </w:r>
            <w:r w:rsidRPr="003C4875">
              <w:rPr>
                <w:spacing w:val="40"/>
              </w:rPr>
              <w:t xml:space="preserve"> </w:t>
            </w:r>
            <w:r w:rsidRPr="003C4875">
              <w:rPr>
                <w:spacing w:val="1"/>
              </w:rPr>
              <w:t>метою</w:t>
            </w:r>
            <w:r w:rsidRPr="003C4875">
              <w:rPr>
                <w:spacing w:val="38"/>
              </w:rPr>
              <w:t xml:space="preserve"> </w:t>
            </w:r>
            <w:r w:rsidRPr="003C4875">
              <w:rPr>
                <w:spacing w:val="-2"/>
              </w:rPr>
              <w:t>уникнення</w:t>
            </w:r>
            <w:r w:rsidRPr="003C4875">
              <w:rPr>
                <w:spacing w:val="40"/>
              </w:rPr>
              <w:t xml:space="preserve"> </w:t>
            </w:r>
            <w:r w:rsidRPr="003C4875">
              <w:rPr>
                <w:spacing w:val="-1"/>
              </w:rPr>
              <w:t>помилок</w:t>
            </w:r>
            <w:r w:rsidRPr="003C4875">
              <w:rPr>
                <w:spacing w:val="34"/>
              </w:rPr>
              <w:t xml:space="preserve"> </w:t>
            </w:r>
            <w:r w:rsidRPr="003C4875">
              <w:t>при</w:t>
            </w:r>
            <w:r w:rsidRPr="003C4875">
              <w:rPr>
                <w:spacing w:val="36"/>
              </w:rPr>
              <w:t xml:space="preserve"> </w:t>
            </w:r>
            <w:r w:rsidRPr="003C4875">
              <w:rPr>
                <w:spacing w:val="-1"/>
              </w:rPr>
              <w:t>визначенні</w:t>
            </w:r>
            <w:r w:rsidRPr="003C4875">
              <w:rPr>
                <w:spacing w:val="26"/>
              </w:rPr>
              <w:t xml:space="preserve"> </w:t>
            </w:r>
            <w:r w:rsidRPr="003C4875">
              <w:rPr>
                <w:spacing w:val="-1"/>
              </w:rPr>
              <w:t>місцезнаходження</w:t>
            </w:r>
            <w:r w:rsidRPr="003C4875">
              <w:rPr>
                <w:spacing w:val="35"/>
              </w:rPr>
              <w:t xml:space="preserve"> </w:t>
            </w:r>
            <w:r w:rsidRPr="003C4875">
              <w:rPr>
                <w:spacing w:val="-1"/>
              </w:rPr>
              <w:t>організації</w:t>
            </w:r>
            <w:r w:rsidRPr="003C4875">
              <w:rPr>
                <w:spacing w:val="36"/>
              </w:rPr>
              <w:t xml:space="preserve"> </w:t>
            </w:r>
            <w:r w:rsidRPr="003C4875">
              <w:rPr>
                <w:spacing w:val="-1"/>
              </w:rPr>
              <w:t>цей</w:t>
            </w:r>
            <w:r w:rsidRPr="003C4875">
              <w:rPr>
                <w:spacing w:val="36"/>
              </w:rPr>
              <w:t xml:space="preserve"> </w:t>
            </w:r>
            <w:r w:rsidRPr="003C4875">
              <w:rPr>
                <w:spacing w:val="-1"/>
              </w:rPr>
              <w:t>реквізит</w:t>
            </w:r>
            <w:r w:rsidRPr="003C4875">
              <w:rPr>
                <w:spacing w:val="36"/>
              </w:rPr>
              <w:t xml:space="preserve"> </w:t>
            </w:r>
            <w:r w:rsidRPr="003C4875">
              <w:rPr>
                <w:spacing w:val="-1"/>
              </w:rPr>
              <w:t>застосовують</w:t>
            </w:r>
            <w:r w:rsidRPr="003C4875">
              <w:rPr>
                <w:spacing w:val="42"/>
              </w:rPr>
              <w:t xml:space="preserve"> </w:t>
            </w:r>
            <w:r w:rsidRPr="003C4875">
              <w:t>у</w:t>
            </w:r>
            <w:r w:rsidRPr="003C4875">
              <w:rPr>
                <w:spacing w:val="30"/>
              </w:rPr>
              <w:t xml:space="preserve"> </w:t>
            </w:r>
            <w:r w:rsidRPr="003C4875">
              <w:rPr>
                <w:spacing w:val="-1"/>
              </w:rPr>
              <w:t>всіх</w:t>
            </w:r>
            <w:r w:rsidRPr="003C4875">
              <w:rPr>
                <w:spacing w:val="72"/>
              </w:rPr>
              <w:t xml:space="preserve"> </w:t>
            </w:r>
            <w:r w:rsidRPr="003C4875">
              <w:rPr>
                <w:spacing w:val="-2"/>
              </w:rPr>
              <w:t>документах,</w:t>
            </w:r>
            <w:r w:rsidRPr="003C4875">
              <w:t xml:space="preserve"> </w:t>
            </w:r>
            <w:r w:rsidRPr="003C4875">
              <w:rPr>
                <w:spacing w:val="1"/>
              </w:rPr>
              <w:t xml:space="preserve"> </w:t>
            </w:r>
            <w:r w:rsidRPr="003C4875">
              <w:rPr>
                <w:spacing w:val="-2"/>
              </w:rPr>
              <w:t>крім</w:t>
            </w:r>
            <w:r w:rsidRPr="003C4875">
              <w:t xml:space="preserve"> </w:t>
            </w:r>
            <w:r w:rsidRPr="003C4875">
              <w:rPr>
                <w:spacing w:val="1"/>
              </w:rPr>
              <w:t xml:space="preserve"> </w:t>
            </w:r>
            <w:r w:rsidRPr="003C4875">
              <w:t>листа,</w:t>
            </w:r>
            <w:r w:rsidRPr="003C4875">
              <w:rPr>
                <w:spacing w:val="56"/>
              </w:rPr>
              <w:t xml:space="preserve"> </w:t>
            </w:r>
            <w:r w:rsidRPr="003C4875">
              <w:t>в</w:t>
            </w:r>
            <w:r w:rsidRPr="003C4875">
              <w:rPr>
                <w:spacing w:val="56"/>
              </w:rPr>
              <w:t xml:space="preserve"> </w:t>
            </w:r>
            <w:r w:rsidRPr="003C4875">
              <w:t>якому</w:t>
            </w:r>
            <w:r w:rsidRPr="003C4875">
              <w:rPr>
                <w:spacing w:val="50"/>
              </w:rPr>
              <w:t xml:space="preserve"> </w:t>
            </w:r>
            <w:r w:rsidRPr="003C4875">
              <w:t>ця</w:t>
            </w:r>
            <w:r w:rsidRPr="003C4875">
              <w:rPr>
                <w:spacing w:val="59"/>
              </w:rPr>
              <w:t xml:space="preserve"> </w:t>
            </w:r>
            <w:r w:rsidRPr="003C4875">
              <w:rPr>
                <w:spacing w:val="-1"/>
              </w:rPr>
              <w:t>інформація</w:t>
            </w:r>
            <w:r w:rsidRPr="003C4875">
              <w:rPr>
                <w:spacing w:val="54"/>
              </w:rPr>
              <w:t xml:space="preserve"> </w:t>
            </w:r>
            <w:r w:rsidRPr="003C4875">
              <w:rPr>
                <w:spacing w:val="-1"/>
              </w:rPr>
              <w:t>завжди</w:t>
            </w:r>
            <w:r w:rsidRPr="003C4875">
              <w:rPr>
                <w:spacing w:val="55"/>
              </w:rPr>
              <w:t xml:space="preserve"> </w:t>
            </w:r>
            <w:r w:rsidRPr="003C4875">
              <w:t>міститься</w:t>
            </w:r>
            <w:r w:rsidRPr="003C4875">
              <w:rPr>
                <w:spacing w:val="59"/>
              </w:rPr>
              <w:t xml:space="preserve"> </w:t>
            </w:r>
            <w:r w:rsidRPr="003C4875">
              <w:t>у</w:t>
            </w:r>
            <w:r w:rsidRPr="003C4875">
              <w:rPr>
                <w:spacing w:val="50"/>
              </w:rPr>
              <w:t xml:space="preserve"> </w:t>
            </w:r>
            <w:r w:rsidRPr="003C4875">
              <w:t>реквізиті</w:t>
            </w:r>
          </w:p>
          <w:p w:rsidR="002B461A" w:rsidRPr="003C4875" w:rsidRDefault="002B461A" w:rsidP="003C4875">
            <w:pPr>
              <w:pStyle w:val="TableParagraph"/>
              <w:kinsoku w:val="0"/>
              <w:overflowPunct w:val="0"/>
              <w:rPr>
                <w:spacing w:val="-1"/>
              </w:rPr>
            </w:pPr>
            <w:r w:rsidRPr="003C4875">
              <w:t>«Довідкові</w:t>
            </w:r>
            <w:r w:rsidRPr="003C4875">
              <w:rPr>
                <w:spacing w:val="-7"/>
              </w:rPr>
              <w:t xml:space="preserve"> </w:t>
            </w:r>
            <w:r w:rsidRPr="003C4875">
              <w:t>дані</w:t>
            </w:r>
            <w:r w:rsidRPr="003C4875">
              <w:rPr>
                <w:spacing w:val="-7"/>
              </w:rPr>
              <w:t xml:space="preserve"> </w:t>
            </w:r>
            <w:r w:rsidRPr="003C4875">
              <w:t>про</w:t>
            </w:r>
            <w:r w:rsidRPr="003C4875">
              <w:rPr>
                <w:spacing w:val="2"/>
              </w:rPr>
              <w:t xml:space="preserve"> </w:t>
            </w:r>
            <w:r w:rsidRPr="003C4875">
              <w:rPr>
                <w:spacing w:val="-1"/>
              </w:rPr>
              <w:t>організацію».</w:t>
            </w:r>
          </w:p>
          <w:p w:rsidR="002B461A" w:rsidRPr="003C4875" w:rsidRDefault="002B461A" w:rsidP="003C4875">
            <w:pPr>
              <w:pStyle w:val="TableParagraph"/>
              <w:tabs>
                <w:tab w:val="left" w:pos="1404"/>
                <w:tab w:val="left" w:pos="2437"/>
                <w:tab w:val="left" w:pos="3248"/>
                <w:tab w:val="left" w:pos="4365"/>
                <w:tab w:val="left" w:pos="5262"/>
                <w:tab w:val="left" w:pos="7310"/>
              </w:tabs>
              <w:kinsoku w:val="0"/>
              <w:overflowPunct w:val="0"/>
            </w:pPr>
            <w:r w:rsidRPr="003C4875">
              <w:t>Для</w:t>
            </w:r>
            <w:r w:rsidRPr="003C4875">
              <w:rPr>
                <w:spacing w:val="1"/>
              </w:rPr>
              <w:t xml:space="preserve"> </w:t>
            </w:r>
            <w:r w:rsidRPr="003C4875">
              <w:rPr>
                <w:spacing w:val="-1"/>
              </w:rPr>
              <w:t>юридичної</w:t>
            </w:r>
            <w:r w:rsidRPr="003C4875">
              <w:rPr>
                <w:spacing w:val="-7"/>
              </w:rPr>
              <w:t xml:space="preserve"> </w:t>
            </w:r>
            <w:r w:rsidRPr="003C4875">
              <w:rPr>
                <w:spacing w:val="-1"/>
              </w:rPr>
              <w:t>особи</w:t>
            </w:r>
            <w:r w:rsidRPr="003C4875">
              <w:rPr>
                <w:spacing w:val="3"/>
              </w:rPr>
              <w:t xml:space="preserve"> </w:t>
            </w:r>
            <w:r w:rsidRPr="003C4875">
              <w:rPr>
                <w:spacing w:val="-2"/>
              </w:rPr>
              <w:t>місцем</w:t>
            </w:r>
            <w:r w:rsidRPr="003C4875">
              <w:rPr>
                <w:spacing w:val="3"/>
              </w:rPr>
              <w:t xml:space="preserve"> </w:t>
            </w:r>
            <w:r w:rsidRPr="003C4875">
              <w:t>видання</w:t>
            </w:r>
            <w:r w:rsidRPr="003C4875">
              <w:rPr>
                <w:spacing w:val="2"/>
              </w:rPr>
              <w:t xml:space="preserve"> </w:t>
            </w:r>
            <w:r w:rsidRPr="003C4875">
              <w:rPr>
                <w:spacing w:val="-2"/>
              </w:rPr>
              <w:t>документа</w:t>
            </w:r>
            <w:r w:rsidRPr="003C4875">
              <w:rPr>
                <w:spacing w:val="1"/>
              </w:rPr>
              <w:t xml:space="preserve"> </w:t>
            </w:r>
            <w:r w:rsidRPr="003C4875">
              <w:t xml:space="preserve">є </w:t>
            </w:r>
            <w:r w:rsidRPr="003C4875">
              <w:rPr>
                <w:spacing w:val="-2"/>
              </w:rPr>
              <w:t>місце</w:t>
            </w:r>
            <w:r w:rsidRPr="003C4875">
              <w:rPr>
                <w:spacing w:val="6"/>
              </w:rPr>
              <w:t xml:space="preserve"> </w:t>
            </w:r>
            <w:r w:rsidRPr="003C4875">
              <w:rPr>
                <w:spacing w:val="-3"/>
              </w:rPr>
              <w:t xml:space="preserve">її </w:t>
            </w:r>
            <w:r w:rsidRPr="003C4875">
              <w:t>державної</w:t>
            </w:r>
            <w:r w:rsidRPr="003C4875">
              <w:rPr>
                <w:spacing w:val="-7"/>
              </w:rPr>
              <w:t xml:space="preserve"> </w:t>
            </w:r>
            <w:r w:rsidRPr="003C4875">
              <w:rPr>
                <w:spacing w:val="-1"/>
              </w:rPr>
              <w:t>реєстрації.</w:t>
            </w:r>
            <w:r w:rsidRPr="003C4875">
              <w:rPr>
                <w:spacing w:val="60"/>
              </w:rPr>
              <w:t xml:space="preserve"> </w:t>
            </w:r>
            <w:r w:rsidRPr="003C4875">
              <w:rPr>
                <w:spacing w:val="-1"/>
              </w:rPr>
              <w:t>Слід</w:t>
            </w:r>
            <w:r w:rsidRPr="003C4875">
              <w:rPr>
                <w:spacing w:val="38"/>
              </w:rPr>
              <w:t xml:space="preserve"> </w:t>
            </w:r>
            <w:r w:rsidRPr="003C4875">
              <w:rPr>
                <w:spacing w:val="-1"/>
              </w:rPr>
              <w:t>звернути</w:t>
            </w:r>
            <w:r w:rsidRPr="003C4875">
              <w:rPr>
                <w:spacing w:val="47"/>
              </w:rPr>
              <w:t xml:space="preserve"> </w:t>
            </w:r>
            <w:r w:rsidRPr="003C4875">
              <w:rPr>
                <w:spacing w:val="-1"/>
              </w:rPr>
              <w:t>увагу</w:t>
            </w:r>
            <w:r w:rsidRPr="003C4875">
              <w:rPr>
                <w:spacing w:val="35"/>
              </w:rPr>
              <w:t xml:space="preserve"> </w:t>
            </w:r>
            <w:r w:rsidRPr="003C4875">
              <w:t>на</w:t>
            </w:r>
            <w:r w:rsidRPr="003C4875">
              <w:rPr>
                <w:spacing w:val="39"/>
              </w:rPr>
              <w:t xml:space="preserve"> </w:t>
            </w:r>
            <w:r w:rsidRPr="003C4875">
              <w:t>таку</w:t>
            </w:r>
            <w:r w:rsidRPr="003C4875">
              <w:rPr>
                <w:spacing w:val="35"/>
              </w:rPr>
              <w:t xml:space="preserve"> </w:t>
            </w:r>
            <w:r w:rsidRPr="003C4875">
              <w:t>особливість.</w:t>
            </w:r>
            <w:r w:rsidRPr="003C4875">
              <w:rPr>
                <w:spacing w:val="42"/>
              </w:rPr>
              <w:t xml:space="preserve"> </w:t>
            </w:r>
            <w:r w:rsidRPr="003C4875">
              <w:rPr>
                <w:spacing w:val="-1"/>
              </w:rPr>
              <w:t>Місце</w:t>
            </w:r>
            <w:r w:rsidRPr="003C4875">
              <w:rPr>
                <w:spacing w:val="39"/>
              </w:rPr>
              <w:t xml:space="preserve"> </w:t>
            </w:r>
            <w:r w:rsidRPr="003C4875">
              <w:rPr>
                <w:spacing w:val="-1"/>
              </w:rPr>
              <w:t>видання</w:t>
            </w:r>
            <w:r w:rsidRPr="003C4875">
              <w:rPr>
                <w:spacing w:val="40"/>
              </w:rPr>
              <w:t xml:space="preserve"> </w:t>
            </w:r>
            <w:r w:rsidRPr="003C4875">
              <w:t>не</w:t>
            </w:r>
            <w:r w:rsidRPr="003C4875">
              <w:rPr>
                <w:spacing w:val="39"/>
              </w:rPr>
              <w:t xml:space="preserve"> </w:t>
            </w:r>
            <w:r w:rsidRPr="003C4875">
              <w:rPr>
                <w:spacing w:val="-1"/>
              </w:rPr>
              <w:t>треба</w:t>
            </w:r>
            <w:r w:rsidRPr="003C4875">
              <w:rPr>
                <w:spacing w:val="39"/>
              </w:rPr>
              <w:t xml:space="preserve"> </w:t>
            </w:r>
            <w:r w:rsidRPr="003C4875">
              <w:rPr>
                <w:spacing w:val="-1"/>
              </w:rPr>
              <w:t>вказувати</w:t>
            </w:r>
            <w:r w:rsidRPr="003C4875">
              <w:rPr>
                <w:spacing w:val="51"/>
              </w:rPr>
              <w:t xml:space="preserve"> </w:t>
            </w:r>
            <w:r w:rsidRPr="003C4875">
              <w:t>у</w:t>
            </w:r>
            <w:r w:rsidRPr="003C4875">
              <w:rPr>
                <w:spacing w:val="32"/>
              </w:rPr>
              <w:t xml:space="preserve"> </w:t>
            </w:r>
            <w:r w:rsidRPr="003C4875">
              <w:rPr>
                <w:spacing w:val="-2"/>
              </w:rPr>
              <w:t>документі,</w:t>
            </w:r>
            <w:r w:rsidRPr="003C4875">
              <w:rPr>
                <w:spacing w:val="9"/>
              </w:rPr>
              <w:t xml:space="preserve"> </w:t>
            </w:r>
            <w:r w:rsidRPr="003C4875">
              <w:t>якщо</w:t>
            </w:r>
            <w:r w:rsidRPr="003C4875">
              <w:rPr>
                <w:spacing w:val="11"/>
              </w:rPr>
              <w:t xml:space="preserve"> </w:t>
            </w:r>
            <w:r w:rsidRPr="003C4875">
              <w:rPr>
                <w:spacing w:val="-1"/>
              </w:rPr>
              <w:t>воно</w:t>
            </w:r>
            <w:r w:rsidRPr="003C4875">
              <w:rPr>
                <w:spacing w:val="11"/>
              </w:rPr>
              <w:t xml:space="preserve"> </w:t>
            </w:r>
            <w:r w:rsidRPr="003C4875">
              <w:rPr>
                <w:spacing w:val="-1"/>
              </w:rPr>
              <w:t>включене</w:t>
            </w:r>
            <w:r w:rsidRPr="003C4875">
              <w:rPr>
                <w:spacing w:val="6"/>
              </w:rPr>
              <w:t xml:space="preserve"> </w:t>
            </w:r>
            <w:r w:rsidRPr="003C4875">
              <w:rPr>
                <w:spacing w:val="-2"/>
              </w:rPr>
              <w:t>до</w:t>
            </w:r>
            <w:r w:rsidRPr="003C4875">
              <w:rPr>
                <w:spacing w:val="11"/>
              </w:rPr>
              <w:t xml:space="preserve"> </w:t>
            </w:r>
            <w:r w:rsidRPr="003C4875">
              <w:t>назви</w:t>
            </w:r>
            <w:r w:rsidRPr="003C4875">
              <w:rPr>
                <w:spacing w:val="3"/>
              </w:rPr>
              <w:t xml:space="preserve"> </w:t>
            </w:r>
            <w:r w:rsidRPr="003C4875">
              <w:rPr>
                <w:spacing w:val="-1"/>
              </w:rPr>
              <w:t>організації,</w:t>
            </w:r>
            <w:r w:rsidRPr="003C4875">
              <w:rPr>
                <w:spacing w:val="9"/>
              </w:rPr>
              <w:t xml:space="preserve"> </w:t>
            </w:r>
            <w:r w:rsidRPr="003C4875">
              <w:rPr>
                <w:spacing w:val="-1"/>
              </w:rPr>
              <w:t>наприклад:</w:t>
            </w:r>
            <w:r w:rsidRPr="003C4875">
              <w:rPr>
                <w:spacing w:val="27"/>
              </w:rPr>
              <w:t xml:space="preserve"> </w:t>
            </w:r>
            <w:r w:rsidRPr="003C4875">
              <w:rPr>
                <w:spacing w:val="-1"/>
              </w:rPr>
              <w:t>«Ужгородський</w:t>
            </w:r>
            <w:r w:rsidRPr="003C4875">
              <w:rPr>
                <w:spacing w:val="51"/>
              </w:rPr>
              <w:t xml:space="preserve"> </w:t>
            </w:r>
            <w:r w:rsidRPr="003C4875">
              <w:rPr>
                <w:spacing w:val="-1"/>
              </w:rPr>
              <w:t>державний</w:t>
            </w:r>
            <w:r w:rsidRPr="003C4875">
              <w:t xml:space="preserve"> </w:t>
            </w:r>
            <w:r w:rsidRPr="003C4875">
              <w:rPr>
                <w:spacing w:val="15"/>
              </w:rPr>
              <w:t xml:space="preserve"> </w:t>
            </w:r>
            <w:r w:rsidRPr="003C4875">
              <w:rPr>
                <w:spacing w:val="-2"/>
              </w:rPr>
              <w:t>інститут</w:t>
            </w:r>
            <w:r w:rsidRPr="003C4875">
              <w:t xml:space="preserve"> </w:t>
            </w:r>
            <w:r w:rsidRPr="003C4875">
              <w:rPr>
                <w:spacing w:val="19"/>
              </w:rPr>
              <w:t xml:space="preserve"> </w:t>
            </w:r>
            <w:r w:rsidRPr="003C4875">
              <w:rPr>
                <w:spacing w:val="-1"/>
              </w:rPr>
              <w:t>інформатики,</w:t>
            </w:r>
            <w:r w:rsidRPr="003C4875">
              <w:t xml:space="preserve"> </w:t>
            </w:r>
            <w:r w:rsidRPr="003C4875">
              <w:rPr>
                <w:spacing w:val="16"/>
              </w:rPr>
              <w:t xml:space="preserve"> </w:t>
            </w:r>
            <w:r w:rsidRPr="003C4875">
              <w:rPr>
                <w:spacing w:val="-2"/>
              </w:rPr>
              <w:t>економіки</w:t>
            </w:r>
            <w:r w:rsidRPr="003C4875">
              <w:t xml:space="preserve"> </w:t>
            </w:r>
            <w:r w:rsidRPr="003C4875">
              <w:rPr>
                <w:spacing w:val="24"/>
              </w:rPr>
              <w:t xml:space="preserve"> </w:t>
            </w:r>
            <w:r w:rsidRPr="003C4875">
              <w:t xml:space="preserve">і </w:t>
            </w:r>
            <w:r w:rsidRPr="003C4875">
              <w:rPr>
                <w:spacing w:val="5"/>
              </w:rPr>
              <w:t xml:space="preserve"> </w:t>
            </w:r>
            <w:r w:rsidRPr="003C4875">
              <w:t xml:space="preserve">права», </w:t>
            </w:r>
            <w:r w:rsidRPr="003C4875">
              <w:rPr>
                <w:spacing w:val="16"/>
              </w:rPr>
              <w:t xml:space="preserve"> </w:t>
            </w:r>
            <w:r w:rsidRPr="003C4875">
              <w:rPr>
                <w:spacing w:val="1"/>
              </w:rPr>
              <w:t>проте</w:t>
            </w:r>
            <w:r w:rsidRPr="003C4875">
              <w:t xml:space="preserve"> </w:t>
            </w:r>
            <w:r w:rsidRPr="003C4875">
              <w:rPr>
                <w:spacing w:val="13"/>
              </w:rPr>
              <w:t xml:space="preserve"> </w:t>
            </w:r>
            <w:r w:rsidRPr="003C4875">
              <w:rPr>
                <w:spacing w:val="-2"/>
              </w:rPr>
              <w:t>його</w:t>
            </w:r>
            <w:r w:rsidRPr="003C4875">
              <w:t xml:space="preserve"> </w:t>
            </w:r>
            <w:r w:rsidRPr="003C4875">
              <w:rPr>
                <w:spacing w:val="18"/>
              </w:rPr>
              <w:t xml:space="preserve"> </w:t>
            </w:r>
            <w:r w:rsidRPr="003C4875">
              <w:rPr>
                <w:spacing w:val="-2"/>
              </w:rPr>
              <w:t>необхідно</w:t>
            </w:r>
            <w:r w:rsidRPr="003C4875">
              <w:rPr>
                <w:spacing w:val="55"/>
              </w:rPr>
              <w:t xml:space="preserve"> </w:t>
            </w:r>
            <w:r w:rsidRPr="003C4875">
              <w:rPr>
                <w:spacing w:val="-1"/>
              </w:rPr>
              <w:t>зазначити</w:t>
            </w:r>
            <w:r w:rsidRPr="003C4875">
              <w:rPr>
                <w:spacing w:val="37"/>
              </w:rPr>
              <w:t xml:space="preserve"> </w:t>
            </w:r>
            <w:r w:rsidRPr="003C4875">
              <w:t>у</w:t>
            </w:r>
            <w:r w:rsidRPr="003C4875">
              <w:rPr>
                <w:spacing w:val="26"/>
              </w:rPr>
              <w:t xml:space="preserve"> </w:t>
            </w:r>
            <w:r w:rsidRPr="003C4875">
              <w:rPr>
                <w:spacing w:val="2"/>
              </w:rPr>
              <w:t>тому</w:t>
            </w:r>
            <w:r w:rsidRPr="003C4875">
              <w:rPr>
                <w:spacing w:val="26"/>
              </w:rPr>
              <w:t xml:space="preserve"> </w:t>
            </w:r>
            <w:r w:rsidRPr="003C4875">
              <w:rPr>
                <w:spacing w:val="-2"/>
              </w:rPr>
              <w:t>разі,</w:t>
            </w:r>
            <w:r w:rsidRPr="003C4875">
              <w:rPr>
                <w:spacing w:val="37"/>
              </w:rPr>
              <w:t xml:space="preserve"> </w:t>
            </w:r>
            <w:r w:rsidRPr="003C4875">
              <w:t>якщо</w:t>
            </w:r>
            <w:r w:rsidRPr="003C4875">
              <w:rPr>
                <w:spacing w:val="40"/>
              </w:rPr>
              <w:t xml:space="preserve"> </w:t>
            </w:r>
            <w:r w:rsidRPr="003C4875">
              <w:rPr>
                <w:spacing w:val="-2"/>
              </w:rPr>
              <w:t>документ</w:t>
            </w:r>
            <w:r w:rsidRPr="003C4875">
              <w:rPr>
                <w:spacing w:val="36"/>
              </w:rPr>
              <w:t xml:space="preserve"> </w:t>
            </w:r>
            <w:r w:rsidRPr="003C4875">
              <w:t>цієї</w:t>
            </w:r>
            <w:r w:rsidRPr="003C4875">
              <w:rPr>
                <w:spacing w:val="31"/>
              </w:rPr>
              <w:t xml:space="preserve"> </w:t>
            </w:r>
            <w:r w:rsidRPr="003C4875">
              <w:rPr>
                <w:spacing w:val="-1"/>
              </w:rPr>
              <w:t>організації</w:t>
            </w:r>
            <w:r w:rsidRPr="003C4875">
              <w:rPr>
                <w:spacing w:val="31"/>
              </w:rPr>
              <w:t xml:space="preserve"> </w:t>
            </w:r>
            <w:r w:rsidRPr="003C4875">
              <w:rPr>
                <w:spacing w:val="-1"/>
              </w:rPr>
              <w:t>було</w:t>
            </w:r>
            <w:r w:rsidRPr="003C4875">
              <w:rPr>
                <w:spacing w:val="40"/>
              </w:rPr>
              <w:t xml:space="preserve"> </w:t>
            </w:r>
            <w:r w:rsidRPr="003C4875">
              <w:rPr>
                <w:spacing w:val="-1"/>
              </w:rPr>
              <w:t>складено</w:t>
            </w:r>
            <w:r w:rsidRPr="003C4875">
              <w:rPr>
                <w:spacing w:val="40"/>
              </w:rPr>
              <w:t xml:space="preserve"> </w:t>
            </w:r>
            <w:r w:rsidRPr="003C4875">
              <w:t>в</w:t>
            </w:r>
            <w:r w:rsidRPr="003C4875">
              <w:rPr>
                <w:spacing w:val="42"/>
              </w:rPr>
              <w:t xml:space="preserve"> </w:t>
            </w:r>
            <w:r w:rsidRPr="003C4875">
              <w:rPr>
                <w:spacing w:val="-2"/>
              </w:rPr>
              <w:t>іншому</w:t>
            </w:r>
            <w:r w:rsidRPr="003C4875">
              <w:rPr>
                <w:spacing w:val="72"/>
              </w:rPr>
              <w:t xml:space="preserve"> </w:t>
            </w:r>
            <w:r w:rsidRPr="003C4875">
              <w:rPr>
                <w:spacing w:val="-2"/>
              </w:rPr>
              <w:t>місці.</w:t>
            </w:r>
            <w:r w:rsidRPr="003C4875">
              <w:t xml:space="preserve"> </w:t>
            </w:r>
            <w:r w:rsidRPr="003C4875">
              <w:rPr>
                <w:spacing w:val="30"/>
              </w:rPr>
              <w:t xml:space="preserve"> </w:t>
            </w:r>
            <w:r w:rsidRPr="003C4875">
              <w:rPr>
                <w:spacing w:val="-1"/>
              </w:rPr>
              <w:t>Цей</w:t>
            </w:r>
            <w:r w:rsidRPr="003C4875">
              <w:t xml:space="preserve"> </w:t>
            </w:r>
            <w:r w:rsidRPr="003C4875">
              <w:rPr>
                <w:spacing w:val="29"/>
              </w:rPr>
              <w:t xml:space="preserve"> </w:t>
            </w:r>
            <w:r w:rsidRPr="003C4875">
              <w:rPr>
                <w:spacing w:val="-1"/>
              </w:rPr>
              <w:t>реквізит</w:t>
            </w:r>
            <w:r w:rsidRPr="003C4875">
              <w:t xml:space="preserve"> </w:t>
            </w:r>
            <w:r w:rsidRPr="003C4875">
              <w:rPr>
                <w:spacing w:val="29"/>
              </w:rPr>
              <w:t xml:space="preserve"> </w:t>
            </w:r>
            <w:r w:rsidRPr="003C4875">
              <w:t xml:space="preserve">має </w:t>
            </w:r>
            <w:r w:rsidRPr="003C4875">
              <w:rPr>
                <w:spacing w:val="26"/>
              </w:rPr>
              <w:t xml:space="preserve"> </w:t>
            </w:r>
            <w:r w:rsidRPr="003C4875">
              <w:rPr>
                <w:spacing w:val="-1"/>
              </w:rPr>
              <w:t>бути</w:t>
            </w:r>
            <w:r w:rsidRPr="003C4875">
              <w:t xml:space="preserve"> </w:t>
            </w:r>
            <w:r w:rsidRPr="003C4875">
              <w:rPr>
                <w:spacing w:val="35"/>
              </w:rPr>
              <w:t xml:space="preserve"> </w:t>
            </w:r>
            <w:r w:rsidRPr="003C4875">
              <w:rPr>
                <w:spacing w:val="-1"/>
              </w:rPr>
              <w:t>узгоджений</w:t>
            </w:r>
            <w:r w:rsidRPr="003C4875">
              <w:t xml:space="preserve"> </w:t>
            </w:r>
            <w:r w:rsidRPr="003C4875">
              <w:rPr>
                <w:spacing w:val="29"/>
              </w:rPr>
              <w:t xml:space="preserve"> </w:t>
            </w:r>
            <w:r w:rsidRPr="003C4875">
              <w:t xml:space="preserve">з </w:t>
            </w:r>
            <w:r w:rsidRPr="003C4875">
              <w:rPr>
                <w:spacing w:val="24"/>
              </w:rPr>
              <w:t xml:space="preserve"> </w:t>
            </w:r>
            <w:r w:rsidRPr="003C4875">
              <w:rPr>
                <w:spacing w:val="-1"/>
              </w:rPr>
              <w:t>адміністративно-територіальним</w:t>
            </w:r>
            <w:r w:rsidRPr="003C4875">
              <w:rPr>
                <w:spacing w:val="68"/>
              </w:rPr>
              <w:t xml:space="preserve"> </w:t>
            </w:r>
            <w:r w:rsidRPr="003C4875">
              <w:rPr>
                <w:spacing w:val="-1"/>
              </w:rPr>
              <w:t>поділом</w:t>
            </w:r>
            <w:r w:rsidRPr="003C4875">
              <w:rPr>
                <w:spacing w:val="32"/>
              </w:rPr>
              <w:t xml:space="preserve"> </w:t>
            </w:r>
            <w:r w:rsidRPr="003C4875">
              <w:rPr>
                <w:spacing w:val="-2"/>
              </w:rPr>
              <w:t>країни</w:t>
            </w:r>
            <w:r w:rsidRPr="003C4875">
              <w:rPr>
                <w:spacing w:val="36"/>
              </w:rPr>
              <w:t xml:space="preserve"> </w:t>
            </w:r>
            <w:r w:rsidRPr="003C4875">
              <w:t>і</w:t>
            </w:r>
            <w:r w:rsidRPr="003C4875">
              <w:rPr>
                <w:spacing w:val="21"/>
              </w:rPr>
              <w:t xml:space="preserve"> </w:t>
            </w:r>
            <w:r w:rsidRPr="003C4875">
              <w:rPr>
                <w:spacing w:val="-2"/>
              </w:rPr>
              <w:t>офіційно</w:t>
            </w:r>
            <w:r w:rsidRPr="003C4875">
              <w:rPr>
                <w:spacing w:val="35"/>
              </w:rPr>
              <w:t xml:space="preserve"> </w:t>
            </w:r>
            <w:r w:rsidRPr="003C4875">
              <w:rPr>
                <w:spacing w:val="-1"/>
              </w:rPr>
              <w:t>встановленими</w:t>
            </w:r>
            <w:r w:rsidRPr="003C4875">
              <w:rPr>
                <w:spacing w:val="27"/>
              </w:rPr>
              <w:t xml:space="preserve"> </w:t>
            </w:r>
            <w:r w:rsidRPr="003C4875">
              <w:rPr>
                <w:spacing w:val="-1"/>
              </w:rPr>
              <w:t>назвами</w:t>
            </w:r>
            <w:r w:rsidRPr="003C4875">
              <w:rPr>
                <w:spacing w:val="31"/>
              </w:rPr>
              <w:t xml:space="preserve"> </w:t>
            </w:r>
            <w:r w:rsidRPr="003C4875">
              <w:rPr>
                <w:spacing w:val="-1"/>
              </w:rPr>
              <w:t>населених</w:t>
            </w:r>
            <w:r w:rsidRPr="003C4875">
              <w:rPr>
                <w:spacing w:val="26"/>
              </w:rPr>
              <w:t xml:space="preserve"> </w:t>
            </w:r>
            <w:r w:rsidRPr="003C4875">
              <w:rPr>
                <w:spacing w:val="-2"/>
              </w:rPr>
              <w:t>пунктів.</w:t>
            </w:r>
            <w:r w:rsidRPr="003C4875">
              <w:rPr>
                <w:spacing w:val="33"/>
              </w:rPr>
              <w:t xml:space="preserve"> </w:t>
            </w:r>
            <w:r w:rsidRPr="003C4875">
              <w:t>У</w:t>
            </w:r>
            <w:r w:rsidRPr="003C4875">
              <w:rPr>
                <w:spacing w:val="29"/>
              </w:rPr>
              <w:t xml:space="preserve"> </w:t>
            </w:r>
            <w:r w:rsidRPr="003C4875">
              <w:rPr>
                <w:spacing w:val="-1"/>
              </w:rPr>
              <w:t>назвах</w:t>
            </w:r>
            <w:r w:rsidRPr="003C4875">
              <w:rPr>
                <w:spacing w:val="78"/>
              </w:rPr>
              <w:t xml:space="preserve"> </w:t>
            </w:r>
            <w:r w:rsidRPr="003C4875">
              <w:rPr>
                <w:spacing w:val="-1"/>
              </w:rPr>
              <w:t>населених</w:t>
            </w:r>
            <w:r w:rsidRPr="003C4875">
              <w:rPr>
                <w:spacing w:val="-1"/>
              </w:rPr>
              <w:tab/>
              <w:t>пунктів</w:t>
            </w:r>
            <w:r w:rsidRPr="003C4875">
              <w:rPr>
                <w:spacing w:val="-1"/>
              </w:rPr>
              <w:tab/>
              <w:t>треба</w:t>
            </w:r>
            <w:r w:rsidRPr="003C4875">
              <w:rPr>
                <w:spacing w:val="-1"/>
              </w:rPr>
              <w:tab/>
            </w:r>
            <w:r w:rsidRPr="003C4875">
              <w:t>вживати</w:t>
            </w:r>
            <w:r w:rsidRPr="003C4875">
              <w:tab/>
            </w:r>
            <w:r w:rsidRPr="003C4875">
              <w:rPr>
                <w:spacing w:val="-2"/>
              </w:rPr>
              <w:t>тільки</w:t>
            </w:r>
            <w:r w:rsidRPr="003C4875">
              <w:rPr>
                <w:spacing w:val="-2"/>
              </w:rPr>
              <w:tab/>
            </w:r>
            <w:r w:rsidRPr="003C4875">
              <w:rPr>
                <w:spacing w:val="-1"/>
                <w:w w:val="95"/>
              </w:rPr>
              <w:t>загальноприйняті</w:t>
            </w:r>
            <w:r w:rsidRPr="003C4875">
              <w:rPr>
                <w:spacing w:val="-1"/>
                <w:w w:val="95"/>
              </w:rPr>
              <w:tab/>
            </w:r>
            <w:r w:rsidRPr="003C4875">
              <w:t>географічні</w:t>
            </w:r>
            <w:r w:rsidRPr="003C4875">
              <w:rPr>
                <w:spacing w:val="61"/>
              </w:rPr>
              <w:t xml:space="preserve"> </w:t>
            </w:r>
            <w:r w:rsidRPr="003C4875">
              <w:rPr>
                <w:spacing w:val="-1"/>
              </w:rPr>
              <w:t>скорочення</w:t>
            </w:r>
            <w:r w:rsidRPr="003C4875">
              <w:rPr>
                <w:spacing w:val="-3"/>
              </w:rPr>
              <w:t xml:space="preserve"> </w:t>
            </w:r>
            <w:r w:rsidRPr="003C4875">
              <w:rPr>
                <w:spacing w:val="-1"/>
              </w:rPr>
              <w:t>(м.,</w:t>
            </w:r>
            <w:r w:rsidRPr="003C4875">
              <w:rPr>
                <w:spacing w:val="4"/>
              </w:rPr>
              <w:t xml:space="preserve"> </w:t>
            </w:r>
            <w:r w:rsidRPr="003C4875">
              <w:rPr>
                <w:spacing w:val="-2"/>
              </w:rPr>
              <w:t>смт,</w:t>
            </w:r>
            <w:r w:rsidRPr="003C4875">
              <w:t xml:space="preserve"> с.)</w:t>
            </w:r>
          </w:p>
        </w:tc>
      </w:tr>
      <w:tr w:rsidR="003C4875" w:rsidRPr="003C4875" w:rsidTr="006968F1">
        <w:trPr>
          <w:trHeight w:hRule="exact" w:val="1666"/>
          <w:jc w:val="center"/>
        </w:trPr>
        <w:tc>
          <w:tcPr>
            <w:tcW w:w="1283" w:type="dxa"/>
            <w:tcBorders>
              <w:top w:val="single" w:sz="4" w:space="0" w:color="000000"/>
              <w:left w:val="single" w:sz="4" w:space="0" w:color="000000"/>
              <w:bottom w:val="single" w:sz="4" w:space="0" w:color="000000"/>
              <w:right w:val="single" w:sz="4" w:space="0" w:color="000000"/>
            </w:tcBorders>
          </w:tcPr>
          <w:p w:rsidR="002B461A" w:rsidRPr="003C4875" w:rsidRDefault="002B461A" w:rsidP="003C4875">
            <w:pPr>
              <w:pStyle w:val="TableParagraph"/>
              <w:kinsoku w:val="0"/>
              <w:overflowPunct w:val="0"/>
            </w:pPr>
            <w:r w:rsidRPr="003C4875">
              <w:t>15</w:t>
            </w:r>
          </w:p>
        </w:tc>
        <w:tc>
          <w:tcPr>
            <w:tcW w:w="8812" w:type="dxa"/>
            <w:gridSpan w:val="3"/>
            <w:tcBorders>
              <w:top w:val="single" w:sz="4" w:space="0" w:color="000000"/>
              <w:left w:val="single" w:sz="4" w:space="0" w:color="000000"/>
              <w:bottom w:val="single" w:sz="4" w:space="0" w:color="000000"/>
              <w:right w:val="single" w:sz="4" w:space="0" w:color="000000"/>
            </w:tcBorders>
          </w:tcPr>
          <w:p w:rsidR="002B461A" w:rsidRPr="003C4875" w:rsidRDefault="002B461A" w:rsidP="003C4875">
            <w:pPr>
              <w:pStyle w:val="TableParagraph"/>
              <w:kinsoku w:val="0"/>
              <w:overflowPunct w:val="0"/>
            </w:pPr>
            <w:r w:rsidRPr="003C4875">
              <w:rPr>
                <w:bCs/>
              </w:rPr>
              <w:t>Гриф</w:t>
            </w:r>
            <w:r w:rsidRPr="003C4875">
              <w:rPr>
                <w:bCs/>
                <w:spacing w:val="-1"/>
              </w:rPr>
              <w:t xml:space="preserve"> обмеження</w:t>
            </w:r>
            <w:r w:rsidRPr="003C4875">
              <w:rPr>
                <w:bCs/>
                <w:spacing w:val="1"/>
              </w:rPr>
              <w:t xml:space="preserve"> </w:t>
            </w:r>
            <w:r w:rsidRPr="003C4875">
              <w:rPr>
                <w:bCs/>
                <w:spacing w:val="-1"/>
              </w:rPr>
              <w:t>доступу</w:t>
            </w:r>
            <w:r w:rsidRPr="003C4875">
              <w:rPr>
                <w:bCs/>
                <w:spacing w:val="2"/>
              </w:rPr>
              <w:t xml:space="preserve"> </w:t>
            </w:r>
            <w:r w:rsidRPr="003C4875">
              <w:rPr>
                <w:bCs/>
                <w:spacing w:val="-1"/>
              </w:rPr>
              <w:t>до</w:t>
            </w:r>
            <w:r w:rsidRPr="003C4875">
              <w:rPr>
                <w:bCs/>
                <w:spacing w:val="2"/>
              </w:rPr>
              <w:t xml:space="preserve"> </w:t>
            </w:r>
            <w:r w:rsidRPr="003C4875">
              <w:rPr>
                <w:bCs/>
                <w:spacing w:val="-1"/>
              </w:rPr>
              <w:t>документа</w:t>
            </w:r>
          </w:p>
          <w:p w:rsidR="002B461A" w:rsidRPr="003C4875" w:rsidRDefault="002B461A" w:rsidP="003C4875">
            <w:pPr>
              <w:pStyle w:val="TableParagraph"/>
              <w:kinsoku w:val="0"/>
              <w:overflowPunct w:val="0"/>
            </w:pPr>
            <w:r w:rsidRPr="003C4875">
              <w:rPr>
                <w:spacing w:val="-3"/>
              </w:rPr>
              <w:t>Засвідчує</w:t>
            </w:r>
            <w:r w:rsidRPr="003C4875">
              <w:t xml:space="preserve"> </w:t>
            </w:r>
            <w:r w:rsidRPr="003C4875">
              <w:rPr>
                <w:spacing w:val="-2"/>
              </w:rPr>
              <w:t xml:space="preserve">особливий </w:t>
            </w:r>
            <w:r w:rsidRPr="003C4875">
              <w:rPr>
                <w:spacing w:val="-3"/>
              </w:rPr>
              <w:t>характер інформації,</w:t>
            </w:r>
            <w:r w:rsidRPr="003C4875">
              <w:rPr>
                <w:spacing w:val="4"/>
              </w:rPr>
              <w:t xml:space="preserve"> </w:t>
            </w:r>
            <w:r w:rsidRPr="003C4875">
              <w:rPr>
                <w:spacing w:val="-4"/>
              </w:rPr>
              <w:t>до</w:t>
            </w:r>
            <w:r w:rsidRPr="003C4875">
              <w:rPr>
                <w:spacing w:val="-3"/>
              </w:rPr>
              <w:t xml:space="preserve"> </w:t>
            </w:r>
            <w:r w:rsidRPr="003C4875">
              <w:rPr>
                <w:spacing w:val="-1"/>
              </w:rPr>
              <w:t>якої</w:t>
            </w:r>
            <w:r w:rsidRPr="003C4875">
              <w:rPr>
                <w:spacing w:val="-12"/>
              </w:rPr>
              <w:t xml:space="preserve"> </w:t>
            </w:r>
            <w:r w:rsidRPr="003C4875">
              <w:t>має</w:t>
            </w:r>
            <w:r w:rsidRPr="003C4875">
              <w:rPr>
                <w:spacing w:val="-5"/>
              </w:rPr>
              <w:t xml:space="preserve"> </w:t>
            </w:r>
            <w:r w:rsidRPr="003C4875">
              <w:rPr>
                <w:spacing w:val="-3"/>
              </w:rPr>
              <w:t>доступ</w:t>
            </w:r>
            <w:r w:rsidRPr="003C4875">
              <w:rPr>
                <w:spacing w:val="-2"/>
              </w:rPr>
              <w:t xml:space="preserve"> обмежене</w:t>
            </w:r>
            <w:r w:rsidRPr="003C4875">
              <w:rPr>
                <w:spacing w:val="-4"/>
              </w:rPr>
              <w:t xml:space="preserve"> </w:t>
            </w:r>
            <w:r w:rsidRPr="003C4875">
              <w:rPr>
                <w:spacing w:val="-3"/>
              </w:rPr>
              <w:t>коло осіб.</w:t>
            </w:r>
            <w:r w:rsidRPr="003C4875">
              <w:rPr>
                <w:spacing w:val="25"/>
              </w:rPr>
              <w:t xml:space="preserve"> </w:t>
            </w:r>
            <w:r w:rsidRPr="003C4875">
              <w:t xml:space="preserve">Метою </w:t>
            </w:r>
            <w:r w:rsidRPr="003C4875">
              <w:rPr>
                <w:spacing w:val="31"/>
              </w:rPr>
              <w:t xml:space="preserve"> </w:t>
            </w:r>
            <w:r w:rsidRPr="003C4875">
              <w:rPr>
                <w:spacing w:val="-1"/>
              </w:rPr>
              <w:t>обмеження</w:t>
            </w:r>
            <w:r w:rsidRPr="003C4875">
              <w:t xml:space="preserve"> </w:t>
            </w:r>
            <w:r w:rsidRPr="003C4875">
              <w:rPr>
                <w:spacing w:val="33"/>
              </w:rPr>
              <w:t xml:space="preserve"> </w:t>
            </w:r>
            <w:r w:rsidRPr="003C4875">
              <w:rPr>
                <w:spacing w:val="-1"/>
              </w:rPr>
              <w:t>доступу</w:t>
            </w:r>
            <w:r w:rsidRPr="003C4875">
              <w:t xml:space="preserve"> </w:t>
            </w:r>
            <w:r w:rsidRPr="003C4875">
              <w:rPr>
                <w:spacing w:val="28"/>
              </w:rPr>
              <w:t xml:space="preserve"> </w:t>
            </w:r>
            <w:r w:rsidRPr="003C4875">
              <w:rPr>
                <w:spacing w:val="-2"/>
              </w:rPr>
              <w:t>до</w:t>
            </w:r>
            <w:r w:rsidRPr="003C4875">
              <w:t xml:space="preserve"> </w:t>
            </w:r>
            <w:r w:rsidRPr="003C4875">
              <w:rPr>
                <w:spacing w:val="42"/>
              </w:rPr>
              <w:t xml:space="preserve"> </w:t>
            </w:r>
            <w:r w:rsidRPr="003C4875">
              <w:rPr>
                <w:spacing w:val="-2"/>
              </w:rPr>
              <w:t>інформації,</w:t>
            </w:r>
            <w:r w:rsidRPr="003C4875">
              <w:t xml:space="preserve"> </w:t>
            </w:r>
            <w:r w:rsidRPr="003C4875">
              <w:rPr>
                <w:spacing w:val="40"/>
              </w:rPr>
              <w:t xml:space="preserve"> </w:t>
            </w:r>
            <w:r w:rsidRPr="003C4875">
              <w:rPr>
                <w:spacing w:val="1"/>
              </w:rPr>
              <w:t>яку</w:t>
            </w:r>
            <w:r w:rsidRPr="003C4875">
              <w:t xml:space="preserve"> </w:t>
            </w:r>
            <w:r w:rsidRPr="003C4875">
              <w:rPr>
                <w:spacing w:val="23"/>
              </w:rPr>
              <w:t xml:space="preserve"> </w:t>
            </w:r>
            <w:r w:rsidRPr="003C4875">
              <w:t xml:space="preserve">містить </w:t>
            </w:r>
            <w:r w:rsidRPr="003C4875">
              <w:rPr>
                <w:spacing w:val="34"/>
              </w:rPr>
              <w:t xml:space="preserve"> </w:t>
            </w:r>
            <w:r w:rsidRPr="003C4875">
              <w:t xml:space="preserve">документ, </w:t>
            </w:r>
            <w:r w:rsidRPr="003C4875">
              <w:rPr>
                <w:spacing w:val="36"/>
              </w:rPr>
              <w:t xml:space="preserve"> </w:t>
            </w:r>
            <w:r w:rsidRPr="003C4875">
              <w:t xml:space="preserve">є </w:t>
            </w:r>
            <w:r w:rsidRPr="003C4875">
              <w:rPr>
                <w:spacing w:val="31"/>
              </w:rPr>
              <w:t xml:space="preserve"> </w:t>
            </w:r>
            <w:r w:rsidRPr="003C4875">
              <w:rPr>
                <w:spacing w:val="-2"/>
              </w:rPr>
              <w:t>захист</w:t>
            </w:r>
            <w:r w:rsidRPr="003C4875">
              <w:rPr>
                <w:spacing w:val="49"/>
              </w:rPr>
              <w:t xml:space="preserve"> </w:t>
            </w:r>
            <w:r w:rsidRPr="003C4875">
              <w:t>державної</w:t>
            </w:r>
            <w:r w:rsidRPr="003C4875">
              <w:rPr>
                <w:spacing w:val="-7"/>
              </w:rPr>
              <w:t xml:space="preserve"> </w:t>
            </w:r>
            <w:r w:rsidRPr="003C4875">
              <w:rPr>
                <w:spacing w:val="-2"/>
              </w:rPr>
              <w:t>або</w:t>
            </w:r>
            <w:r w:rsidRPr="003C4875">
              <w:rPr>
                <w:spacing w:val="6"/>
              </w:rPr>
              <w:t xml:space="preserve"> </w:t>
            </w:r>
            <w:r w:rsidRPr="003C4875">
              <w:rPr>
                <w:spacing w:val="-1"/>
              </w:rPr>
              <w:t>приватної</w:t>
            </w:r>
            <w:r w:rsidRPr="003C4875">
              <w:rPr>
                <w:spacing w:val="-7"/>
              </w:rPr>
              <w:t xml:space="preserve"> </w:t>
            </w:r>
            <w:r w:rsidRPr="003C4875">
              <w:rPr>
                <w:spacing w:val="-1"/>
              </w:rPr>
              <w:t>(наприклад,</w:t>
            </w:r>
            <w:r w:rsidRPr="003C4875">
              <w:rPr>
                <w:spacing w:val="4"/>
              </w:rPr>
              <w:t xml:space="preserve"> </w:t>
            </w:r>
            <w:r w:rsidRPr="003C4875">
              <w:rPr>
                <w:spacing w:val="-2"/>
              </w:rPr>
              <w:t>комерційної)</w:t>
            </w:r>
            <w:r w:rsidRPr="003C4875">
              <w:rPr>
                <w:spacing w:val="3"/>
              </w:rPr>
              <w:t xml:space="preserve"> </w:t>
            </w:r>
            <w:r w:rsidRPr="003C4875">
              <w:rPr>
                <w:spacing w:val="-1"/>
              </w:rPr>
              <w:t>документованої</w:t>
            </w:r>
            <w:r w:rsidRPr="003C4875">
              <w:rPr>
                <w:spacing w:val="-3"/>
              </w:rPr>
              <w:t xml:space="preserve"> </w:t>
            </w:r>
            <w:r w:rsidRPr="003C4875">
              <w:rPr>
                <w:spacing w:val="-2"/>
              </w:rPr>
              <w:t>інформації,</w:t>
            </w:r>
            <w:r w:rsidRPr="003C4875">
              <w:rPr>
                <w:spacing w:val="85"/>
              </w:rPr>
              <w:t xml:space="preserve"> </w:t>
            </w:r>
            <w:r w:rsidRPr="003C4875">
              <w:t>незаконне</w:t>
            </w:r>
            <w:r w:rsidRPr="003C4875">
              <w:rPr>
                <w:spacing w:val="44"/>
              </w:rPr>
              <w:t xml:space="preserve"> </w:t>
            </w:r>
            <w:r w:rsidRPr="003C4875">
              <w:rPr>
                <w:spacing w:val="-1"/>
              </w:rPr>
              <w:t>використання</w:t>
            </w:r>
            <w:r w:rsidRPr="003C4875">
              <w:rPr>
                <w:spacing w:val="50"/>
              </w:rPr>
              <w:t xml:space="preserve"> </w:t>
            </w:r>
            <w:r w:rsidRPr="003C4875">
              <w:rPr>
                <w:spacing w:val="-1"/>
              </w:rPr>
              <w:t>якої</w:t>
            </w:r>
            <w:r w:rsidRPr="003C4875">
              <w:rPr>
                <w:spacing w:val="41"/>
              </w:rPr>
              <w:t xml:space="preserve"> </w:t>
            </w:r>
            <w:r w:rsidRPr="003C4875">
              <w:rPr>
                <w:spacing w:val="1"/>
              </w:rPr>
              <w:t>може</w:t>
            </w:r>
            <w:r w:rsidRPr="003C4875">
              <w:rPr>
                <w:spacing w:val="49"/>
              </w:rPr>
              <w:t xml:space="preserve"> </w:t>
            </w:r>
            <w:r w:rsidRPr="003C4875">
              <w:rPr>
                <w:spacing w:val="-1"/>
              </w:rPr>
              <w:t>порушити</w:t>
            </w:r>
            <w:r w:rsidRPr="003C4875">
              <w:rPr>
                <w:spacing w:val="51"/>
              </w:rPr>
              <w:t xml:space="preserve"> </w:t>
            </w:r>
            <w:r w:rsidRPr="003C4875">
              <w:t>права</w:t>
            </w:r>
            <w:r w:rsidRPr="003C4875">
              <w:rPr>
                <w:spacing w:val="49"/>
              </w:rPr>
              <w:t xml:space="preserve"> </w:t>
            </w:r>
            <w:r w:rsidRPr="003C4875">
              <w:t>та</w:t>
            </w:r>
            <w:r w:rsidRPr="003C4875">
              <w:rPr>
                <w:spacing w:val="49"/>
              </w:rPr>
              <w:t xml:space="preserve"> </w:t>
            </w:r>
            <w:r w:rsidRPr="003C4875">
              <w:t>(чи)</w:t>
            </w:r>
            <w:r w:rsidRPr="003C4875">
              <w:rPr>
                <w:spacing w:val="51"/>
              </w:rPr>
              <w:t xml:space="preserve"> </w:t>
            </w:r>
            <w:r w:rsidRPr="003C4875">
              <w:rPr>
                <w:spacing w:val="-2"/>
              </w:rPr>
              <w:t>завдати</w:t>
            </w:r>
            <w:r w:rsidRPr="003C4875">
              <w:rPr>
                <w:spacing w:val="51"/>
              </w:rPr>
              <w:t xml:space="preserve"> </w:t>
            </w:r>
            <w:r w:rsidRPr="003C4875">
              <w:rPr>
                <w:spacing w:val="-2"/>
              </w:rPr>
              <w:t>збитків</w:t>
            </w:r>
            <w:r w:rsidRPr="003C4875">
              <w:rPr>
                <w:spacing w:val="56"/>
              </w:rPr>
              <w:t xml:space="preserve"> </w:t>
            </w:r>
            <w:r w:rsidRPr="003C4875">
              <w:rPr>
                <w:spacing w:val="-3"/>
              </w:rPr>
              <w:t>її</w:t>
            </w:r>
            <w:r w:rsidRPr="003C4875">
              <w:rPr>
                <w:spacing w:val="44"/>
              </w:rPr>
              <w:t xml:space="preserve"> </w:t>
            </w:r>
            <w:r w:rsidRPr="003C4875">
              <w:rPr>
                <w:spacing w:val="-1"/>
              </w:rPr>
              <w:t>власнику,</w:t>
            </w:r>
            <w:r w:rsidRPr="003C4875">
              <w:rPr>
                <w:spacing w:val="4"/>
              </w:rPr>
              <w:t xml:space="preserve"> </w:t>
            </w:r>
            <w:r w:rsidRPr="003C4875">
              <w:rPr>
                <w:spacing w:val="-1"/>
              </w:rPr>
              <w:t>володарю,</w:t>
            </w:r>
            <w:r w:rsidRPr="003C4875">
              <w:rPr>
                <w:spacing w:val="4"/>
              </w:rPr>
              <w:t xml:space="preserve"> </w:t>
            </w:r>
            <w:r w:rsidRPr="003C4875">
              <w:rPr>
                <w:spacing w:val="-2"/>
              </w:rPr>
              <w:t>користувачу,</w:t>
            </w:r>
            <w:r w:rsidRPr="003C4875">
              <w:rPr>
                <w:spacing w:val="9"/>
              </w:rPr>
              <w:t xml:space="preserve"> </w:t>
            </w:r>
            <w:r w:rsidRPr="003C4875">
              <w:rPr>
                <w:spacing w:val="-3"/>
              </w:rPr>
              <w:t>іншій</w:t>
            </w:r>
            <w:r w:rsidRPr="003C4875">
              <w:rPr>
                <w:spacing w:val="3"/>
              </w:rPr>
              <w:t xml:space="preserve"> </w:t>
            </w:r>
            <w:r w:rsidRPr="003C4875">
              <w:rPr>
                <w:spacing w:val="-2"/>
              </w:rPr>
              <w:t>фізичній</w:t>
            </w:r>
            <w:r w:rsidRPr="003C4875">
              <w:rPr>
                <w:spacing w:val="3"/>
              </w:rPr>
              <w:t xml:space="preserve"> </w:t>
            </w:r>
            <w:r w:rsidRPr="003C4875">
              <w:rPr>
                <w:spacing w:val="-1"/>
              </w:rPr>
              <w:t>чи</w:t>
            </w:r>
            <w:r w:rsidRPr="003C4875">
              <w:rPr>
                <w:spacing w:val="3"/>
              </w:rPr>
              <w:t xml:space="preserve"> </w:t>
            </w:r>
            <w:r w:rsidRPr="003C4875">
              <w:rPr>
                <w:spacing w:val="-2"/>
              </w:rPr>
              <w:t>юридичній</w:t>
            </w:r>
            <w:r w:rsidRPr="003C4875">
              <w:rPr>
                <w:spacing w:val="3"/>
              </w:rPr>
              <w:t xml:space="preserve"> </w:t>
            </w:r>
            <w:r w:rsidRPr="003C4875">
              <w:rPr>
                <w:spacing w:val="-2"/>
              </w:rPr>
              <w:t>особі.</w:t>
            </w:r>
          </w:p>
        </w:tc>
      </w:tr>
      <w:tr w:rsidR="003C4875" w:rsidRPr="003C4875" w:rsidTr="006968F1">
        <w:trPr>
          <w:trHeight w:hRule="exact" w:val="4466"/>
          <w:jc w:val="center"/>
        </w:trPr>
        <w:tc>
          <w:tcPr>
            <w:tcW w:w="1283" w:type="dxa"/>
            <w:tcBorders>
              <w:top w:val="single" w:sz="4" w:space="0" w:color="000000"/>
              <w:left w:val="single" w:sz="4" w:space="0" w:color="000000"/>
              <w:bottom w:val="single" w:sz="4" w:space="0" w:color="000000"/>
              <w:right w:val="single" w:sz="4" w:space="0" w:color="000000"/>
            </w:tcBorders>
          </w:tcPr>
          <w:p w:rsidR="002B461A" w:rsidRPr="003C4875" w:rsidRDefault="002B461A" w:rsidP="003C4875">
            <w:pPr>
              <w:widowControl w:val="0"/>
              <w:spacing w:after="0" w:line="240" w:lineRule="auto"/>
            </w:pPr>
          </w:p>
        </w:tc>
        <w:tc>
          <w:tcPr>
            <w:tcW w:w="8812" w:type="dxa"/>
            <w:gridSpan w:val="3"/>
            <w:tcBorders>
              <w:top w:val="single" w:sz="4" w:space="0" w:color="000000"/>
              <w:left w:val="single" w:sz="4" w:space="0" w:color="000000"/>
              <w:bottom w:val="single" w:sz="4" w:space="0" w:color="000000"/>
              <w:right w:val="single" w:sz="4" w:space="0" w:color="000000"/>
            </w:tcBorders>
          </w:tcPr>
          <w:p w:rsidR="002B461A" w:rsidRPr="003C4875" w:rsidRDefault="002B461A" w:rsidP="003C4875">
            <w:pPr>
              <w:pStyle w:val="TableParagraph"/>
              <w:kinsoku w:val="0"/>
              <w:overflowPunct w:val="0"/>
            </w:pPr>
            <w:r w:rsidRPr="003C4875">
              <w:rPr>
                <w:spacing w:val="-1"/>
              </w:rPr>
              <w:t>Доступ</w:t>
            </w:r>
            <w:r w:rsidRPr="003C4875">
              <w:rPr>
                <w:spacing w:val="3"/>
              </w:rPr>
              <w:t xml:space="preserve"> </w:t>
            </w:r>
            <w:r w:rsidRPr="003C4875">
              <w:rPr>
                <w:spacing w:val="-2"/>
              </w:rPr>
              <w:t>до</w:t>
            </w:r>
            <w:r w:rsidRPr="003C4875">
              <w:rPr>
                <w:spacing w:val="11"/>
              </w:rPr>
              <w:t xml:space="preserve"> </w:t>
            </w:r>
            <w:r w:rsidRPr="003C4875">
              <w:rPr>
                <w:spacing w:val="-1"/>
              </w:rPr>
              <w:t>інформації</w:t>
            </w:r>
            <w:r w:rsidRPr="003C4875">
              <w:rPr>
                <w:spacing w:val="-7"/>
              </w:rPr>
              <w:t xml:space="preserve"> </w:t>
            </w:r>
            <w:r w:rsidRPr="003C4875">
              <w:rPr>
                <w:spacing w:val="1"/>
              </w:rPr>
              <w:t xml:space="preserve">може </w:t>
            </w:r>
            <w:r w:rsidRPr="003C4875">
              <w:rPr>
                <w:spacing w:val="-1"/>
              </w:rPr>
              <w:t>обмежуватися</w:t>
            </w:r>
            <w:r w:rsidRPr="003C4875">
              <w:rPr>
                <w:spacing w:val="6"/>
              </w:rPr>
              <w:t xml:space="preserve"> </w:t>
            </w:r>
            <w:r w:rsidRPr="003C4875">
              <w:rPr>
                <w:spacing w:val="-3"/>
              </w:rPr>
              <w:t xml:space="preserve">її </w:t>
            </w:r>
            <w:r w:rsidRPr="003C4875">
              <w:t>власником</w:t>
            </w:r>
            <w:r w:rsidRPr="003C4875">
              <w:rPr>
                <w:spacing w:val="-1"/>
              </w:rPr>
              <w:t xml:space="preserve"> (володарем)</w:t>
            </w:r>
            <w:r w:rsidRPr="003C4875">
              <w:rPr>
                <w:spacing w:val="3"/>
              </w:rPr>
              <w:t xml:space="preserve"> </w:t>
            </w:r>
            <w:r w:rsidRPr="003C4875">
              <w:rPr>
                <w:spacing w:val="-2"/>
              </w:rPr>
              <w:t>тільки</w:t>
            </w:r>
            <w:r w:rsidRPr="003C4875">
              <w:rPr>
                <w:spacing w:val="3"/>
              </w:rPr>
              <w:t xml:space="preserve"> </w:t>
            </w:r>
            <w:r w:rsidRPr="003C4875">
              <w:rPr>
                <w:spacing w:val="-2"/>
              </w:rPr>
              <w:t>згідно</w:t>
            </w:r>
            <w:r w:rsidRPr="003C4875">
              <w:rPr>
                <w:spacing w:val="50"/>
              </w:rPr>
              <w:t xml:space="preserve"> </w:t>
            </w:r>
            <w:r w:rsidRPr="003C4875">
              <w:rPr>
                <w:spacing w:val="-3"/>
              </w:rPr>
              <w:t>із</w:t>
            </w:r>
            <w:r w:rsidRPr="003C4875">
              <w:rPr>
                <w:spacing w:val="3"/>
              </w:rPr>
              <w:t xml:space="preserve"> </w:t>
            </w:r>
            <w:r w:rsidRPr="003C4875">
              <w:rPr>
                <w:spacing w:val="-1"/>
              </w:rPr>
              <w:t>чинним</w:t>
            </w:r>
            <w:r w:rsidRPr="003C4875">
              <w:rPr>
                <w:spacing w:val="3"/>
              </w:rPr>
              <w:t xml:space="preserve"> </w:t>
            </w:r>
            <w:r w:rsidRPr="003C4875">
              <w:rPr>
                <w:spacing w:val="-1"/>
              </w:rPr>
              <w:t>законодавством.</w:t>
            </w:r>
            <w:r w:rsidRPr="003C4875">
              <w:rPr>
                <w:spacing w:val="4"/>
              </w:rPr>
              <w:t xml:space="preserve"> </w:t>
            </w:r>
            <w:r w:rsidRPr="003C4875">
              <w:rPr>
                <w:spacing w:val="-2"/>
              </w:rPr>
              <w:t>Віднесення</w:t>
            </w:r>
            <w:r w:rsidRPr="003C4875">
              <w:rPr>
                <w:spacing w:val="6"/>
              </w:rPr>
              <w:t xml:space="preserve"> </w:t>
            </w:r>
            <w:r w:rsidRPr="003C4875">
              <w:rPr>
                <w:spacing w:val="-1"/>
              </w:rPr>
              <w:t>інформації</w:t>
            </w:r>
            <w:r w:rsidRPr="003C4875">
              <w:rPr>
                <w:spacing w:val="57"/>
              </w:rPr>
              <w:t xml:space="preserve"> </w:t>
            </w:r>
            <w:r w:rsidRPr="003C4875">
              <w:rPr>
                <w:spacing w:val="-2"/>
              </w:rPr>
              <w:t>до</w:t>
            </w:r>
            <w:r w:rsidRPr="003C4875">
              <w:rPr>
                <w:spacing w:val="6"/>
              </w:rPr>
              <w:t xml:space="preserve"> </w:t>
            </w:r>
            <w:r w:rsidRPr="003C4875">
              <w:t>державної</w:t>
            </w:r>
            <w:r w:rsidRPr="003C4875">
              <w:rPr>
                <w:spacing w:val="53"/>
              </w:rPr>
              <w:t xml:space="preserve"> </w:t>
            </w:r>
            <w:r w:rsidRPr="003C4875">
              <w:t>таємниці</w:t>
            </w:r>
            <w:r w:rsidRPr="003C4875">
              <w:rPr>
                <w:spacing w:val="55"/>
              </w:rPr>
              <w:t xml:space="preserve"> </w:t>
            </w:r>
            <w:r w:rsidRPr="003C4875">
              <w:rPr>
                <w:spacing w:val="-1"/>
              </w:rPr>
              <w:t>здійснюється</w:t>
            </w:r>
            <w:r w:rsidRPr="003C4875">
              <w:rPr>
                <w:spacing w:val="23"/>
              </w:rPr>
              <w:t xml:space="preserve"> </w:t>
            </w:r>
            <w:r w:rsidRPr="003C4875">
              <w:rPr>
                <w:spacing w:val="-1"/>
              </w:rPr>
              <w:t>відповідно</w:t>
            </w:r>
            <w:r w:rsidRPr="003C4875">
              <w:rPr>
                <w:spacing w:val="28"/>
              </w:rPr>
              <w:t xml:space="preserve"> </w:t>
            </w:r>
            <w:r w:rsidRPr="003C4875">
              <w:rPr>
                <w:spacing w:val="-2"/>
              </w:rPr>
              <w:t>до</w:t>
            </w:r>
            <w:r w:rsidRPr="003C4875">
              <w:rPr>
                <w:spacing w:val="28"/>
              </w:rPr>
              <w:t xml:space="preserve"> </w:t>
            </w:r>
            <w:r w:rsidRPr="003C4875">
              <w:t>Закону</w:t>
            </w:r>
            <w:r w:rsidRPr="003C4875">
              <w:rPr>
                <w:spacing w:val="14"/>
              </w:rPr>
              <w:t xml:space="preserve"> </w:t>
            </w:r>
            <w:r w:rsidRPr="003C4875">
              <w:rPr>
                <w:spacing w:val="-1"/>
              </w:rPr>
              <w:t>України</w:t>
            </w:r>
            <w:r w:rsidRPr="003C4875">
              <w:rPr>
                <w:spacing w:val="37"/>
              </w:rPr>
              <w:t xml:space="preserve"> </w:t>
            </w:r>
            <w:r w:rsidRPr="003C4875">
              <w:rPr>
                <w:spacing w:val="-2"/>
              </w:rPr>
              <w:t>«Про</w:t>
            </w:r>
            <w:r w:rsidRPr="003C4875">
              <w:rPr>
                <w:spacing w:val="27"/>
              </w:rPr>
              <w:t xml:space="preserve"> </w:t>
            </w:r>
            <w:r w:rsidRPr="003C4875">
              <w:rPr>
                <w:spacing w:val="-1"/>
              </w:rPr>
              <w:t>внесення</w:t>
            </w:r>
            <w:r w:rsidRPr="003C4875">
              <w:rPr>
                <w:spacing w:val="23"/>
              </w:rPr>
              <w:t xml:space="preserve"> </w:t>
            </w:r>
            <w:r w:rsidRPr="003C4875">
              <w:rPr>
                <w:spacing w:val="-1"/>
              </w:rPr>
              <w:t>змін</w:t>
            </w:r>
            <w:r w:rsidRPr="003C4875">
              <w:rPr>
                <w:spacing w:val="29"/>
              </w:rPr>
              <w:t xml:space="preserve"> </w:t>
            </w:r>
            <w:r w:rsidRPr="003C4875">
              <w:rPr>
                <w:spacing w:val="-2"/>
              </w:rPr>
              <w:t>до</w:t>
            </w:r>
            <w:r w:rsidRPr="003C4875">
              <w:rPr>
                <w:spacing w:val="28"/>
              </w:rPr>
              <w:t xml:space="preserve"> </w:t>
            </w:r>
            <w:r w:rsidRPr="003C4875">
              <w:t>закону</w:t>
            </w:r>
            <w:r w:rsidRPr="003C4875">
              <w:rPr>
                <w:spacing w:val="39"/>
              </w:rPr>
              <w:t xml:space="preserve"> </w:t>
            </w:r>
            <w:r w:rsidRPr="003C4875">
              <w:rPr>
                <w:spacing w:val="-1"/>
              </w:rPr>
              <w:t>України</w:t>
            </w:r>
            <w:r w:rsidRPr="003C4875">
              <w:rPr>
                <w:spacing w:val="4"/>
              </w:rPr>
              <w:t xml:space="preserve"> </w:t>
            </w:r>
            <w:r w:rsidRPr="003C4875">
              <w:rPr>
                <w:spacing w:val="-2"/>
              </w:rPr>
              <w:t>«Про</w:t>
            </w:r>
            <w:r w:rsidRPr="003C4875">
              <w:rPr>
                <w:spacing w:val="7"/>
              </w:rPr>
              <w:t xml:space="preserve"> </w:t>
            </w:r>
            <w:r w:rsidRPr="003C4875">
              <w:rPr>
                <w:spacing w:val="-1"/>
              </w:rPr>
              <w:t>державну</w:t>
            </w:r>
            <w:r w:rsidRPr="003C4875">
              <w:rPr>
                <w:spacing w:val="-8"/>
              </w:rPr>
              <w:t xml:space="preserve"> </w:t>
            </w:r>
            <w:r w:rsidRPr="003C4875">
              <w:rPr>
                <w:spacing w:val="-1"/>
              </w:rPr>
              <w:t>таємницю»</w:t>
            </w:r>
            <w:r w:rsidRPr="003C4875">
              <w:rPr>
                <w:spacing w:val="-2"/>
              </w:rPr>
              <w:t xml:space="preserve"> </w:t>
            </w:r>
            <w:r w:rsidRPr="003C4875">
              <w:t>№</w:t>
            </w:r>
            <w:r w:rsidRPr="003C4875">
              <w:rPr>
                <w:spacing w:val="3"/>
              </w:rPr>
              <w:t xml:space="preserve"> </w:t>
            </w:r>
            <w:r w:rsidRPr="003C4875">
              <w:rPr>
                <w:spacing w:val="-1"/>
              </w:rPr>
              <w:t>3855-ХІІ</w:t>
            </w:r>
            <w:r w:rsidRPr="003C4875">
              <w:rPr>
                <w:spacing w:val="3"/>
              </w:rPr>
              <w:t xml:space="preserve"> </w:t>
            </w:r>
            <w:r w:rsidRPr="003C4875">
              <w:rPr>
                <w:spacing w:val="-3"/>
              </w:rPr>
              <w:t>від</w:t>
            </w:r>
            <w:r w:rsidRPr="003C4875">
              <w:t xml:space="preserve"> 21</w:t>
            </w:r>
            <w:r w:rsidRPr="003C4875">
              <w:rPr>
                <w:spacing w:val="2"/>
              </w:rPr>
              <w:t xml:space="preserve"> </w:t>
            </w:r>
            <w:r w:rsidRPr="003C4875">
              <w:rPr>
                <w:spacing w:val="-2"/>
              </w:rPr>
              <w:t>січня</w:t>
            </w:r>
            <w:r w:rsidRPr="003C4875">
              <w:rPr>
                <w:spacing w:val="2"/>
              </w:rPr>
              <w:t xml:space="preserve"> </w:t>
            </w:r>
            <w:r w:rsidRPr="003C4875">
              <w:t>1994</w:t>
            </w:r>
            <w:r w:rsidRPr="003C4875">
              <w:rPr>
                <w:spacing w:val="2"/>
              </w:rPr>
              <w:t xml:space="preserve"> </w:t>
            </w:r>
            <w:r w:rsidRPr="003C4875">
              <w:t>р.</w:t>
            </w:r>
          </w:p>
          <w:p w:rsidR="002B461A" w:rsidRPr="003C4875" w:rsidRDefault="002B461A" w:rsidP="003C4875">
            <w:pPr>
              <w:pStyle w:val="TableParagraph"/>
              <w:kinsoku w:val="0"/>
              <w:overflowPunct w:val="0"/>
              <w:rPr>
                <w:spacing w:val="-3"/>
              </w:rPr>
            </w:pPr>
            <w:r w:rsidRPr="003C4875">
              <w:t>Порядок</w:t>
            </w:r>
            <w:r w:rsidRPr="003C4875">
              <w:rPr>
                <w:spacing w:val="29"/>
              </w:rPr>
              <w:t xml:space="preserve"> </w:t>
            </w:r>
            <w:r w:rsidRPr="003C4875">
              <w:rPr>
                <w:spacing w:val="-1"/>
              </w:rPr>
              <w:t>роботи</w:t>
            </w:r>
            <w:r w:rsidRPr="003C4875">
              <w:rPr>
                <w:spacing w:val="36"/>
              </w:rPr>
              <w:t xml:space="preserve"> </w:t>
            </w:r>
            <w:r w:rsidRPr="003C4875">
              <w:t>з</w:t>
            </w:r>
            <w:r w:rsidRPr="003C4875">
              <w:rPr>
                <w:spacing w:val="32"/>
              </w:rPr>
              <w:t xml:space="preserve"> </w:t>
            </w:r>
            <w:r w:rsidRPr="003C4875">
              <w:rPr>
                <w:spacing w:val="-1"/>
              </w:rPr>
              <w:t>документами,</w:t>
            </w:r>
            <w:r w:rsidRPr="003C4875">
              <w:rPr>
                <w:spacing w:val="37"/>
              </w:rPr>
              <w:t xml:space="preserve"> </w:t>
            </w:r>
            <w:r w:rsidRPr="003C4875">
              <w:rPr>
                <w:spacing w:val="-1"/>
              </w:rPr>
              <w:t>які</w:t>
            </w:r>
            <w:r w:rsidRPr="003C4875">
              <w:rPr>
                <w:spacing w:val="26"/>
              </w:rPr>
              <w:t xml:space="preserve"> </w:t>
            </w:r>
            <w:r w:rsidRPr="003C4875">
              <w:t>містять</w:t>
            </w:r>
            <w:r w:rsidRPr="003C4875">
              <w:rPr>
                <w:spacing w:val="37"/>
              </w:rPr>
              <w:t xml:space="preserve"> </w:t>
            </w:r>
            <w:r w:rsidRPr="003C4875">
              <w:rPr>
                <w:spacing w:val="-2"/>
              </w:rPr>
              <w:t>конфіденційну</w:t>
            </w:r>
            <w:r w:rsidRPr="003C4875">
              <w:rPr>
                <w:spacing w:val="35"/>
              </w:rPr>
              <w:t xml:space="preserve"> </w:t>
            </w:r>
            <w:r w:rsidRPr="003C4875">
              <w:rPr>
                <w:spacing w:val="-1"/>
              </w:rPr>
              <w:t>інформацію</w:t>
            </w:r>
            <w:r w:rsidRPr="003C4875">
              <w:rPr>
                <w:spacing w:val="56"/>
              </w:rPr>
              <w:t xml:space="preserve"> </w:t>
            </w:r>
            <w:r w:rsidRPr="003C4875">
              <w:rPr>
                <w:spacing w:val="-1"/>
              </w:rPr>
              <w:t>визначено</w:t>
            </w:r>
            <w:r w:rsidRPr="003C4875">
              <w:rPr>
                <w:spacing w:val="37"/>
              </w:rPr>
              <w:t xml:space="preserve"> </w:t>
            </w:r>
            <w:r w:rsidRPr="003C4875">
              <w:rPr>
                <w:spacing w:val="-2"/>
              </w:rPr>
              <w:t>«Інструкцією</w:t>
            </w:r>
            <w:r w:rsidRPr="003C4875">
              <w:rPr>
                <w:spacing w:val="33"/>
              </w:rPr>
              <w:t xml:space="preserve"> </w:t>
            </w:r>
            <w:r w:rsidRPr="003C4875">
              <w:t>про</w:t>
            </w:r>
            <w:r w:rsidRPr="003C4875">
              <w:rPr>
                <w:spacing w:val="35"/>
              </w:rPr>
              <w:t xml:space="preserve"> </w:t>
            </w:r>
            <w:r w:rsidRPr="003C4875">
              <w:t>порядок</w:t>
            </w:r>
            <w:r w:rsidRPr="003C4875">
              <w:rPr>
                <w:spacing w:val="24"/>
              </w:rPr>
              <w:t xml:space="preserve"> </w:t>
            </w:r>
            <w:r w:rsidRPr="003C4875">
              <w:rPr>
                <w:spacing w:val="-2"/>
              </w:rPr>
              <w:t>обліку,</w:t>
            </w:r>
            <w:r w:rsidRPr="003C4875">
              <w:rPr>
                <w:spacing w:val="33"/>
              </w:rPr>
              <w:t xml:space="preserve"> </w:t>
            </w:r>
            <w:r w:rsidRPr="003C4875">
              <w:rPr>
                <w:spacing w:val="-1"/>
              </w:rPr>
              <w:t>зберігання</w:t>
            </w:r>
            <w:r w:rsidRPr="003C4875">
              <w:rPr>
                <w:spacing w:val="35"/>
              </w:rPr>
              <w:t xml:space="preserve"> </w:t>
            </w:r>
            <w:r w:rsidRPr="003C4875">
              <w:t>і</w:t>
            </w:r>
            <w:r w:rsidRPr="003C4875">
              <w:rPr>
                <w:spacing w:val="26"/>
              </w:rPr>
              <w:t xml:space="preserve"> </w:t>
            </w:r>
            <w:r w:rsidRPr="003C4875">
              <w:t>використання</w:t>
            </w:r>
            <w:r w:rsidRPr="003C4875">
              <w:rPr>
                <w:spacing w:val="49"/>
              </w:rPr>
              <w:t xml:space="preserve"> </w:t>
            </w:r>
            <w:r w:rsidRPr="003C4875">
              <w:rPr>
                <w:spacing w:val="-1"/>
              </w:rPr>
              <w:t>документів,</w:t>
            </w:r>
            <w:r w:rsidRPr="003C4875">
              <w:rPr>
                <w:spacing w:val="33"/>
              </w:rPr>
              <w:t xml:space="preserve"> </w:t>
            </w:r>
            <w:r w:rsidRPr="003C4875">
              <w:rPr>
                <w:spacing w:val="-1"/>
              </w:rPr>
              <w:t>справ,</w:t>
            </w:r>
            <w:r w:rsidRPr="003C4875">
              <w:rPr>
                <w:spacing w:val="33"/>
              </w:rPr>
              <w:t xml:space="preserve"> </w:t>
            </w:r>
            <w:r w:rsidRPr="003C4875">
              <w:rPr>
                <w:spacing w:val="-2"/>
              </w:rPr>
              <w:t>видань</w:t>
            </w:r>
            <w:r w:rsidRPr="003C4875">
              <w:rPr>
                <w:spacing w:val="31"/>
              </w:rPr>
              <w:t xml:space="preserve"> </w:t>
            </w:r>
            <w:r w:rsidRPr="003C4875">
              <w:t>та</w:t>
            </w:r>
            <w:r w:rsidRPr="003C4875">
              <w:rPr>
                <w:spacing w:val="30"/>
              </w:rPr>
              <w:t xml:space="preserve"> </w:t>
            </w:r>
            <w:r w:rsidRPr="003C4875">
              <w:rPr>
                <w:spacing w:val="-2"/>
              </w:rPr>
              <w:t>інших</w:t>
            </w:r>
            <w:r w:rsidRPr="003C4875">
              <w:rPr>
                <w:spacing w:val="26"/>
              </w:rPr>
              <w:t xml:space="preserve"> </w:t>
            </w:r>
            <w:r w:rsidRPr="003C4875">
              <w:t>матеріальних</w:t>
            </w:r>
            <w:r w:rsidRPr="003C4875">
              <w:rPr>
                <w:spacing w:val="26"/>
              </w:rPr>
              <w:t xml:space="preserve"> </w:t>
            </w:r>
            <w:r w:rsidRPr="003C4875">
              <w:rPr>
                <w:spacing w:val="-2"/>
              </w:rPr>
              <w:t>носіїв</w:t>
            </w:r>
            <w:r w:rsidRPr="003C4875">
              <w:rPr>
                <w:spacing w:val="37"/>
              </w:rPr>
              <w:t xml:space="preserve"> </w:t>
            </w:r>
            <w:r w:rsidRPr="003C4875">
              <w:rPr>
                <w:spacing w:val="-2"/>
              </w:rPr>
              <w:t>інформації,</w:t>
            </w:r>
            <w:r w:rsidRPr="003C4875">
              <w:rPr>
                <w:spacing w:val="33"/>
              </w:rPr>
              <w:t xml:space="preserve"> </w:t>
            </w:r>
            <w:r w:rsidRPr="003C4875">
              <w:rPr>
                <w:spacing w:val="5"/>
              </w:rPr>
              <w:t>які</w:t>
            </w:r>
            <w:r w:rsidRPr="003C4875">
              <w:rPr>
                <w:spacing w:val="26"/>
              </w:rPr>
              <w:t xml:space="preserve"> </w:t>
            </w:r>
            <w:r w:rsidRPr="003C4875">
              <w:t>містять</w:t>
            </w:r>
            <w:r w:rsidRPr="003C4875">
              <w:rPr>
                <w:spacing w:val="52"/>
              </w:rPr>
              <w:t xml:space="preserve"> </w:t>
            </w:r>
            <w:r w:rsidRPr="003C4875">
              <w:rPr>
                <w:spacing w:val="-1"/>
              </w:rPr>
              <w:t>конфіденційну</w:t>
            </w:r>
            <w:r w:rsidRPr="003C4875">
              <w:rPr>
                <w:spacing w:val="16"/>
              </w:rPr>
              <w:t xml:space="preserve"> </w:t>
            </w:r>
            <w:r w:rsidRPr="003C4875">
              <w:rPr>
                <w:spacing w:val="-1"/>
              </w:rPr>
              <w:t>інформацію,</w:t>
            </w:r>
            <w:r w:rsidRPr="003C4875">
              <w:rPr>
                <w:spacing w:val="18"/>
              </w:rPr>
              <w:t xml:space="preserve"> </w:t>
            </w:r>
            <w:r w:rsidRPr="003C4875">
              <w:rPr>
                <w:spacing w:val="1"/>
              </w:rPr>
              <w:t>що</w:t>
            </w:r>
            <w:r w:rsidRPr="003C4875">
              <w:rPr>
                <w:spacing w:val="21"/>
              </w:rPr>
              <w:t xml:space="preserve"> </w:t>
            </w:r>
            <w:r w:rsidRPr="003C4875">
              <w:t>є</w:t>
            </w:r>
            <w:r w:rsidRPr="003C4875">
              <w:rPr>
                <w:spacing w:val="14"/>
              </w:rPr>
              <w:t xml:space="preserve"> </w:t>
            </w:r>
            <w:r w:rsidRPr="003C4875">
              <w:rPr>
                <w:spacing w:val="-1"/>
              </w:rPr>
              <w:t>власністю</w:t>
            </w:r>
            <w:r w:rsidRPr="003C4875">
              <w:rPr>
                <w:spacing w:val="20"/>
              </w:rPr>
              <w:t xml:space="preserve"> </w:t>
            </w:r>
            <w:r w:rsidRPr="003C4875">
              <w:t>держави»,</w:t>
            </w:r>
            <w:r w:rsidRPr="003C4875">
              <w:rPr>
                <w:spacing w:val="18"/>
              </w:rPr>
              <w:t xml:space="preserve"> </w:t>
            </w:r>
            <w:r w:rsidRPr="003C4875">
              <w:rPr>
                <w:spacing w:val="-1"/>
              </w:rPr>
              <w:t>затверджено</w:t>
            </w:r>
            <w:r w:rsidRPr="003C4875">
              <w:rPr>
                <w:spacing w:val="21"/>
              </w:rPr>
              <w:t xml:space="preserve"> </w:t>
            </w:r>
            <w:r w:rsidRPr="003C4875">
              <w:rPr>
                <w:spacing w:val="-1"/>
              </w:rPr>
              <w:t>Постановою</w:t>
            </w:r>
            <w:r w:rsidRPr="003C4875">
              <w:rPr>
                <w:spacing w:val="66"/>
              </w:rPr>
              <w:t xml:space="preserve"> </w:t>
            </w:r>
            <w:r w:rsidRPr="003C4875">
              <w:rPr>
                <w:spacing w:val="-1"/>
              </w:rPr>
              <w:t>Кабінету</w:t>
            </w:r>
            <w:r w:rsidRPr="003C4875">
              <w:rPr>
                <w:spacing w:val="-3"/>
              </w:rPr>
              <w:t xml:space="preserve"> </w:t>
            </w:r>
            <w:r w:rsidRPr="003C4875">
              <w:rPr>
                <w:spacing w:val="-1"/>
              </w:rPr>
              <w:t>Міністрів</w:t>
            </w:r>
            <w:r w:rsidRPr="003C4875">
              <w:rPr>
                <w:spacing w:val="3"/>
              </w:rPr>
              <w:t xml:space="preserve"> </w:t>
            </w:r>
            <w:r w:rsidRPr="003C4875">
              <w:rPr>
                <w:spacing w:val="-1"/>
              </w:rPr>
              <w:t>України</w:t>
            </w:r>
            <w:r w:rsidRPr="003C4875">
              <w:rPr>
                <w:spacing w:val="3"/>
              </w:rPr>
              <w:t xml:space="preserve"> </w:t>
            </w:r>
            <w:r w:rsidRPr="003C4875">
              <w:t>№</w:t>
            </w:r>
            <w:r w:rsidRPr="003C4875">
              <w:rPr>
                <w:spacing w:val="3"/>
              </w:rPr>
              <w:t xml:space="preserve"> </w:t>
            </w:r>
            <w:r w:rsidRPr="003C4875">
              <w:t>1893</w:t>
            </w:r>
            <w:r w:rsidRPr="003C4875">
              <w:rPr>
                <w:spacing w:val="-3"/>
              </w:rPr>
              <w:t xml:space="preserve"> </w:t>
            </w:r>
            <w:r w:rsidRPr="003C4875">
              <w:rPr>
                <w:spacing w:val="-2"/>
              </w:rPr>
              <w:t>від</w:t>
            </w:r>
            <w:r w:rsidRPr="003C4875">
              <w:t xml:space="preserve"> 27</w:t>
            </w:r>
            <w:r w:rsidRPr="003C4875">
              <w:rPr>
                <w:spacing w:val="2"/>
              </w:rPr>
              <w:t xml:space="preserve"> </w:t>
            </w:r>
            <w:r w:rsidRPr="003C4875">
              <w:rPr>
                <w:spacing w:val="-1"/>
              </w:rPr>
              <w:t>листопада</w:t>
            </w:r>
            <w:r w:rsidRPr="003C4875">
              <w:rPr>
                <w:spacing w:val="1"/>
              </w:rPr>
              <w:t xml:space="preserve"> </w:t>
            </w:r>
            <w:r w:rsidRPr="003C4875">
              <w:t>1998</w:t>
            </w:r>
            <w:r w:rsidRPr="003C4875">
              <w:rPr>
                <w:spacing w:val="2"/>
              </w:rPr>
              <w:t xml:space="preserve"> </w:t>
            </w:r>
            <w:r w:rsidRPr="003C4875">
              <w:rPr>
                <w:spacing w:val="-3"/>
              </w:rPr>
              <w:t>р.</w:t>
            </w:r>
          </w:p>
          <w:p w:rsidR="002B461A" w:rsidRPr="003C4875" w:rsidRDefault="002B461A" w:rsidP="003C4875">
            <w:pPr>
              <w:pStyle w:val="TableParagraph"/>
              <w:kinsoku w:val="0"/>
              <w:overflowPunct w:val="0"/>
              <w:rPr>
                <w:spacing w:val="-1"/>
              </w:rPr>
            </w:pPr>
            <w:r w:rsidRPr="003C4875">
              <w:t>Гриф</w:t>
            </w:r>
            <w:r w:rsidRPr="003C4875">
              <w:rPr>
                <w:spacing w:val="2"/>
              </w:rPr>
              <w:t xml:space="preserve"> </w:t>
            </w:r>
            <w:r w:rsidRPr="003C4875">
              <w:t>обмеження</w:t>
            </w:r>
            <w:r w:rsidRPr="003C4875">
              <w:rPr>
                <w:spacing w:val="4"/>
              </w:rPr>
              <w:t xml:space="preserve"> </w:t>
            </w:r>
            <w:r w:rsidRPr="003C4875">
              <w:rPr>
                <w:spacing w:val="-2"/>
              </w:rPr>
              <w:t>доступу</w:t>
            </w:r>
            <w:r w:rsidRPr="003C4875">
              <w:rPr>
                <w:spacing w:val="59"/>
              </w:rPr>
              <w:t xml:space="preserve"> </w:t>
            </w:r>
            <w:r w:rsidRPr="003C4875">
              <w:rPr>
                <w:spacing w:val="-2"/>
              </w:rPr>
              <w:t>до</w:t>
            </w:r>
            <w:r w:rsidRPr="003C4875">
              <w:rPr>
                <w:spacing w:val="9"/>
              </w:rPr>
              <w:t xml:space="preserve"> </w:t>
            </w:r>
            <w:r w:rsidRPr="003C4875">
              <w:rPr>
                <w:spacing w:val="-1"/>
              </w:rPr>
              <w:t>документа</w:t>
            </w:r>
            <w:r w:rsidRPr="003C4875">
              <w:rPr>
                <w:spacing w:val="8"/>
              </w:rPr>
              <w:t xml:space="preserve"> </w:t>
            </w:r>
            <w:r w:rsidRPr="003C4875">
              <w:t>(«Таємно»,</w:t>
            </w:r>
            <w:r w:rsidRPr="003C4875">
              <w:rPr>
                <w:spacing w:val="7"/>
              </w:rPr>
              <w:t xml:space="preserve"> </w:t>
            </w:r>
            <w:r w:rsidRPr="003C4875">
              <w:rPr>
                <w:spacing w:val="-2"/>
              </w:rPr>
              <w:t>«Для</w:t>
            </w:r>
            <w:r w:rsidRPr="003C4875">
              <w:rPr>
                <w:spacing w:val="4"/>
              </w:rPr>
              <w:t xml:space="preserve"> </w:t>
            </w:r>
            <w:r w:rsidRPr="003C4875">
              <w:rPr>
                <w:spacing w:val="-1"/>
              </w:rPr>
              <w:t>службового</w:t>
            </w:r>
            <w:r w:rsidRPr="003C4875">
              <w:rPr>
                <w:spacing w:val="48"/>
              </w:rPr>
              <w:t xml:space="preserve"> </w:t>
            </w:r>
            <w:r w:rsidRPr="003C4875">
              <w:rPr>
                <w:spacing w:val="-1"/>
              </w:rPr>
              <w:t>користування»,</w:t>
            </w:r>
            <w:r w:rsidRPr="003C4875">
              <w:rPr>
                <w:spacing w:val="19"/>
              </w:rPr>
              <w:t xml:space="preserve"> </w:t>
            </w:r>
            <w:r w:rsidRPr="003C4875">
              <w:rPr>
                <w:spacing w:val="-1"/>
              </w:rPr>
              <w:t>«ДСК»)</w:t>
            </w:r>
            <w:r w:rsidRPr="003C4875">
              <w:rPr>
                <w:spacing w:val="13"/>
              </w:rPr>
              <w:t xml:space="preserve"> </w:t>
            </w:r>
            <w:r w:rsidRPr="003C4875">
              <w:t>проставляють</w:t>
            </w:r>
            <w:r w:rsidRPr="003C4875">
              <w:rPr>
                <w:spacing w:val="8"/>
              </w:rPr>
              <w:t xml:space="preserve"> </w:t>
            </w:r>
            <w:r w:rsidRPr="003C4875">
              <w:t>у</w:t>
            </w:r>
            <w:r w:rsidRPr="003C4875">
              <w:rPr>
                <w:spacing w:val="2"/>
              </w:rPr>
              <w:t xml:space="preserve"> </w:t>
            </w:r>
            <w:r w:rsidRPr="003C4875">
              <w:t>верхньому</w:t>
            </w:r>
            <w:r w:rsidRPr="003C4875">
              <w:rPr>
                <w:spacing w:val="2"/>
              </w:rPr>
              <w:t xml:space="preserve"> </w:t>
            </w:r>
            <w:r w:rsidRPr="003C4875">
              <w:rPr>
                <w:spacing w:val="1"/>
              </w:rPr>
              <w:t>правому</w:t>
            </w:r>
            <w:r w:rsidRPr="003C4875">
              <w:rPr>
                <w:spacing w:val="6"/>
              </w:rPr>
              <w:t xml:space="preserve"> </w:t>
            </w:r>
            <w:r w:rsidRPr="003C4875">
              <w:t>куті</w:t>
            </w:r>
            <w:r w:rsidRPr="003C4875">
              <w:rPr>
                <w:spacing w:val="2"/>
              </w:rPr>
              <w:t xml:space="preserve"> </w:t>
            </w:r>
            <w:r w:rsidRPr="003C4875">
              <w:t>лицьового</w:t>
            </w:r>
            <w:r w:rsidRPr="003C4875">
              <w:rPr>
                <w:spacing w:val="16"/>
              </w:rPr>
              <w:t xml:space="preserve"> </w:t>
            </w:r>
            <w:r w:rsidRPr="003C4875">
              <w:rPr>
                <w:spacing w:val="-2"/>
              </w:rPr>
              <w:t>боку</w:t>
            </w:r>
            <w:r w:rsidRPr="003C4875">
              <w:rPr>
                <w:spacing w:val="44"/>
              </w:rPr>
              <w:t xml:space="preserve"> </w:t>
            </w:r>
            <w:r w:rsidRPr="003C4875">
              <w:rPr>
                <w:spacing w:val="-1"/>
              </w:rPr>
              <w:t>першого</w:t>
            </w:r>
            <w:r w:rsidRPr="003C4875">
              <w:rPr>
                <w:spacing w:val="16"/>
              </w:rPr>
              <w:t xml:space="preserve"> </w:t>
            </w:r>
            <w:r w:rsidRPr="003C4875">
              <w:rPr>
                <w:spacing w:val="-1"/>
              </w:rPr>
              <w:t>аркуша</w:t>
            </w:r>
            <w:r w:rsidRPr="003C4875">
              <w:rPr>
                <w:spacing w:val="10"/>
              </w:rPr>
              <w:t xml:space="preserve"> </w:t>
            </w:r>
            <w:r w:rsidRPr="003C4875">
              <w:rPr>
                <w:spacing w:val="-1"/>
              </w:rPr>
              <w:t>документа</w:t>
            </w:r>
            <w:r w:rsidRPr="003C4875">
              <w:rPr>
                <w:spacing w:val="11"/>
              </w:rPr>
              <w:t xml:space="preserve"> </w:t>
            </w:r>
            <w:r w:rsidRPr="003C4875">
              <w:rPr>
                <w:spacing w:val="-1"/>
              </w:rPr>
              <w:t>над</w:t>
            </w:r>
            <w:r w:rsidRPr="003C4875">
              <w:rPr>
                <w:spacing w:val="14"/>
              </w:rPr>
              <w:t xml:space="preserve"> </w:t>
            </w:r>
            <w:r w:rsidRPr="003C4875">
              <w:rPr>
                <w:spacing w:val="-1"/>
              </w:rPr>
              <w:t>реквізитами</w:t>
            </w:r>
            <w:r w:rsidRPr="003C4875">
              <w:rPr>
                <w:spacing w:val="24"/>
              </w:rPr>
              <w:t xml:space="preserve"> </w:t>
            </w:r>
            <w:r w:rsidRPr="003C4875">
              <w:rPr>
                <w:spacing w:val="-1"/>
              </w:rPr>
              <w:t>«Адресат»</w:t>
            </w:r>
            <w:r w:rsidRPr="003C4875">
              <w:rPr>
                <w:spacing w:val="12"/>
              </w:rPr>
              <w:t xml:space="preserve"> </w:t>
            </w:r>
            <w:r w:rsidRPr="003C4875">
              <w:rPr>
                <w:spacing w:val="-2"/>
              </w:rPr>
              <w:t>або</w:t>
            </w:r>
            <w:r w:rsidRPr="003C4875">
              <w:rPr>
                <w:spacing w:val="17"/>
              </w:rPr>
              <w:t xml:space="preserve"> </w:t>
            </w:r>
            <w:r w:rsidRPr="003C4875">
              <w:rPr>
                <w:spacing w:val="-1"/>
              </w:rPr>
              <w:t>«Гриф</w:t>
            </w:r>
            <w:r w:rsidRPr="003C4875">
              <w:rPr>
                <w:spacing w:val="14"/>
              </w:rPr>
              <w:t xml:space="preserve"> </w:t>
            </w:r>
            <w:r w:rsidRPr="003C4875">
              <w:rPr>
                <w:spacing w:val="-1"/>
              </w:rPr>
              <w:t>затвердження</w:t>
            </w:r>
            <w:r w:rsidRPr="003C4875">
              <w:rPr>
                <w:spacing w:val="79"/>
              </w:rPr>
              <w:t xml:space="preserve"> </w:t>
            </w:r>
            <w:r w:rsidRPr="003C4875">
              <w:rPr>
                <w:spacing w:val="-1"/>
              </w:rPr>
              <w:t>документа».</w:t>
            </w:r>
            <w:r w:rsidRPr="003C4875">
              <w:rPr>
                <w:spacing w:val="4"/>
              </w:rPr>
              <w:t xml:space="preserve"> </w:t>
            </w:r>
            <w:r w:rsidRPr="003C4875">
              <w:t>За потреби</w:t>
            </w:r>
            <w:r w:rsidRPr="003C4875">
              <w:rPr>
                <w:spacing w:val="-2"/>
              </w:rPr>
              <w:t xml:space="preserve"> </w:t>
            </w:r>
            <w:r w:rsidRPr="003C4875">
              <w:rPr>
                <w:spacing w:val="-1"/>
              </w:rPr>
              <w:t>його</w:t>
            </w:r>
            <w:r w:rsidRPr="003C4875">
              <w:rPr>
                <w:spacing w:val="2"/>
              </w:rPr>
              <w:t xml:space="preserve"> </w:t>
            </w:r>
            <w:r w:rsidRPr="003C4875">
              <w:rPr>
                <w:spacing w:val="-1"/>
              </w:rPr>
              <w:t xml:space="preserve">доповнюють номером </w:t>
            </w:r>
            <w:r w:rsidRPr="003C4875">
              <w:rPr>
                <w:spacing w:val="-2"/>
              </w:rPr>
              <w:t>примірника</w:t>
            </w:r>
            <w:r w:rsidRPr="003C4875">
              <w:rPr>
                <w:spacing w:val="1"/>
              </w:rPr>
              <w:t xml:space="preserve"> </w:t>
            </w:r>
            <w:r w:rsidRPr="003C4875">
              <w:rPr>
                <w:spacing w:val="-1"/>
              </w:rPr>
              <w:t>документа:</w:t>
            </w:r>
          </w:p>
          <w:p w:rsidR="002B461A" w:rsidRPr="003C4875" w:rsidRDefault="002B461A" w:rsidP="003C4875">
            <w:pPr>
              <w:pStyle w:val="TableParagraph"/>
              <w:kinsoku w:val="0"/>
              <w:overflowPunct w:val="0"/>
            </w:pPr>
          </w:p>
          <w:p w:rsidR="002B461A" w:rsidRPr="003C4875" w:rsidRDefault="002B461A" w:rsidP="003C4875">
            <w:pPr>
              <w:pStyle w:val="TableParagraph"/>
              <w:kinsoku w:val="0"/>
              <w:overflowPunct w:val="0"/>
            </w:pPr>
            <w:r w:rsidRPr="003C4875">
              <w:rPr>
                <w:bCs/>
                <w:spacing w:val="-1"/>
              </w:rPr>
              <w:t>Для</w:t>
            </w:r>
            <w:r w:rsidRPr="003C4875">
              <w:rPr>
                <w:bCs/>
                <w:spacing w:val="1"/>
              </w:rPr>
              <w:t xml:space="preserve"> </w:t>
            </w:r>
            <w:r w:rsidRPr="003C4875">
              <w:rPr>
                <w:bCs/>
                <w:spacing w:val="-1"/>
              </w:rPr>
              <w:t>службового</w:t>
            </w:r>
            <w:r w:rsidRPr="003C4875">
              <w:rPr>
                <w:bCs/>
                <w:spacing w:val="2"/>
              </w:rPr>
              <w:t xml:space="preserve"> </w:t>
            </w:r>
            <w:r w:rsidRPr="003C4875">
              <w:rPr>
                <w:bCs/>
              </w:rPr>
              <w:t>користування</w:t>
            </w:r>
            <w:r w:rsidRPr="003C4875">
              <w:rPr>
                <w:bCs/>
                <w:spacing w:val="24"/>
              </w:rPr>
              <w:t xml:space="preserve"> </w:t>
            </w:r>
            <w:r w:rsidRPr="003C4875">
              <w:rPr>
                <w:bCs/>
              </w:rPr>
              <w:t>Прим.</w:t>
            </w:r>
            <w:r w:rsidRPr="003C4875">
              <w:rPr>
                <w:bCs/>
                <w:spacing w:val="4"/>
              </w:rPr>
              <w:t xml:space="preserve"> </w:t>
            </w:r>
            <w:r w:rsidRPr="003C4875">
              <w:rPr>
                <w:bCs/>
              </w:rPr>
              <w:t>3</w:t>
            </w:r>
          </w:p>
          <w:p w:rsidR="002B461A" w:rsidRPr="003C4875" w:rsidRDefault="002B461A" w:rsidP="003C4875">
            <w:pPr>
              <w:pStyle w:val="TableParagraph"/>
              <w:kinsoku w:val="0"/>
              <w:overflowPunct w:val="0"/>
            </w:pPr>
            <w:r w:rsidRPr="003C4875">
              <w:rPr>
                <w:spacing w:val="-2"/>
              </w:rPr>
              <w:t>або</w:t>
            </w:r>
            <w:r w:rsidRPr="003C4875">
              <w:rPr>
                <w:spacing w:val="22"/>
              </w:rPr>
              <w:t xml:space="preserve"> </w:t>
            </w:r>
            <w:r w:rsidRPr="003C4875">
              <w:rPr>
                <w:bCs/>
                <w:spacing w:val="-1"/>
              </w:rPr>
              <w:t>Таємно</w:t>
            </w:r>
            <w:r w:rsidRPr="003C4875">
              <w:rPr>
                <w:bCs/>
                <w:spacing w:val="25"/>
              </w:rPr>
              <w:t xml:space="preserve"> </w:t>
            </w:r>
            <w:r w:rsidRPr="003C4875">
              <w:rPr>
                <w:bCs/>
              </w:rPr>
              <w:t>Прим.</w:t>
            </w:r>
            <w:r w:rsidRPr="003C4875">
              <w:rPr>
                <w:bCs/>
                <w:spacing w:val="4"/>
              </w:rPr>
              <w:t xml:space="preserve"> </w:t>
            </w:r>
            <w:r w:rsidRPr="003C4875">
              <w:rPr>
                <w:bCs/>
              </w:rPr>
              <w:t>2</w:t>
            </w:r>
          </w:p>
        </w:tc>
      </w:tr>
      <w:tr w:rsidR="003C4875" w:rsidRPr="003C4875" w:rsidTr="006968F1">
        <w:trPr>
          <w:trHeight w:hRule="exact" w:val="283"/>
          <w:jc w:val="center"/>
        </w:trPr>
        <w:tc>
          <w:tcPr>
            <w:tcW w:w="1283" w:type="dxa"/>
            <w:tcBorders>
              <w:top w:val="single" w:sz="4" w:space="0" w:color="000000"/>
              <w:left w:val="single" w:sz="4" w:space="0" w:color="000000"/>
              <w:bottom w:val="nil"/>
              <w:right w:val="single" w:sz="4" w:space="0" w:color="000000"/>
            </w:tcBorders>
          </w:tcPr>
          <w:p w:rsidR="002B461A" w:rsidRPr="003C4875" w:rsidRDefault="002B461A" w:rsidP="003C4875">
            <w:pPr>
              <w:pStyle w:val="TableParagraph"/>
              <w:kinsoku w:val="0"/>
              <w:overflowPunct w:val="0"/>
            </w:pPr>
            <w:r w:rsidRPr="003C4875">
              <w:t>16</w:t>
            </w:r>
          </w:p>
        </w:tc>
        <w:tc>
          <w:tcPr>
            <w:tcW w:w="8812" w:type="dxa"/>
            <w:gridSpan w:val="3"/>
            <w:tcBorders>
              <w:top w:val="single" w:sz="4" w:space="0" w:color="000000"/>
              <w:left w:val="single" w:sz="4" w:space="0" w:color="000000"/>
              <w:bottom w:val="single" w:sz="4" w:space="0" w:color="000000"/>
              <w:right w:val="single" w:sz="4" w:space="0" w:color="000000"/>
            </w:tcBorders>
          </w:tcPr>
          <w:p w:rsidR="002B461A" w:rsidRPr="003C4875" w:rsidRDefault="002B461A" w:rsidP="003C4875">
            <w:pPr>
              <w:pStyle w:val="TableParagraph"/>
              <w:kinsoku w:val="0"/>
              <w:overflowPunct w:val="0"/>
            </w:pPr>
            <w:r w:rsidRPr="003C4875">
              <w:rPr>
                <w:bCs/>
                <w:spacing w:val="-1"/>
              </w:rPr>
              <w:t>Адресат</w:t>
            </w:r>
          </w:p>
        </w:tc>
      </w:tr>
      <w:tr w:rsidR="003C4875" w:rsidRPr="003C4875" w:rsidTr="006968F1">
        <w:trPr>
          <w:trHeight w:hRule="exact" w:val="6814"/>
          <w:jc w:val="center"/>
        </w:trPr>
        <w:tc>
          <w:tcPr>
            <w:tcW w:w="1283" w:type="dxa"/>
            <w:tcBorders>
              <w:top w:val="nil"/>
              <w:left w:val="single" w:sz="4" w:space="0" w:color="000000"/>
              <w:bottom w:val="single" w:sz="4" w:space="0" w:color="000000"/>
              <w:right w:val="single" w:sz="4" w:space="0" w:color="000000"/>
            </w:tcBorders>
          </w:tcPr>
          <w:p w:rsidR="002B461A" w:rsidRPr="003C4875" w:rsidRDefault="002B461A" w:rsidP="003C4875">
            <w:pPr>
              <w:widowControl w:val="0"/>
              <w:spacing w:after="0" w:line="240" w:lineRule="auto"/>
            </w:pPr>
          </w:p>
        </w:tc>
        <w:tc>
          <w:tcPr>
            <w:tcW w:w="8812" w:type="dxa"/>
            <w:gridSpan w:val="3"/>
            <w:tcBorders>
              <w:top w:val="single" w:sz="4" w:space="0" w:color="000000"/>
              <w:left w:val="single" w:sz="4" w:space="0" w:color="000000"/>
              <w:bottom w:val="single" w:sz="4" w:space="0" w:color="000000"/>
              <w:right w:val="single" w:sz="4" w:space="0" w:color="000000"/>
            </w:tcBorders>
          </w:tcPr>
          <w:p w:rsidR="002B461A" w:rsidRPr="003C4875" w:rsidRDefault="002B461A" w:rsidP="003C4875">
            <w:pPr>
              <w:pStyle w:val="TableParagraph"/>
              <w:kinsoku w:val="0"/>
              <w:overflowPunct w:val="0"/>
              <w:rPr>
                <w:spacing w:val="-1"/>
              </w:rPr>
            </w:pPr>
            <w:r w:rsidRPr="003C4875">
              <w:rPr>
                <w:spacing w:val="-1"/>
              </w:rPr>
              <w:t>Містить</w:t>
            </w:r>
            <w:r w:rsidRPr="003C4875">
              <w:rPr>
                <w:spacing w:val="42"/>
              </w:rPr>
              <w:t xml:space="preserve"> </w:t>
            </w:r>
            <w:r w:rsidRPr="003C4875">
              <w:rPr>
                <w:spacing w:val="-1"/>
              </w:rPr>
              <w:t>сукупність</w:t>
            </w:r>
            <w:r w:rsidRPr="003C4875">
              <w:rPr>
                <w:spacing w:val="42"/>
              </w:rPr>
              <w:t xml:space="preserve"> </w:t>
            </w:r>
            <w:r w:rsidRPr="003C4875">
              <w:t>точних</w:t>
            </w:r>
            <w:r w:rsidRPr="003C4875">
              <w:rPr>
                <w:spacing w:val="40"/>
              </w:rPr>
              <w:t xml:space="preserve"> </w:t>
            </w:r>
            <w:r w:rsidRPr="003C4875">
              <w:t>і</w:t>
            </w:r>
            <w:r w:rsidRPr="003C4875">
              <w:rPr>
                <w:spacing w:val="31"/>
              </w:rPr>
              <w:t xml:space="preserve"> </w:t>
            </w:r>
            <w:r w:rsidRPr="003C4875">
              <w:t>повних</w:t>
            </w:r>
            <w:r w:rsidRPr="003C4875">
              <w:rPr>
                <w:spacing w:val="35"/>
              </w:rPr>
              <w:t xml:space="preserve"> </w:t>
            </w:r>
            <w:r w:rsidRPr="003C4875">
              <w:rPr>
                <w:spacing w:val="-2"/>
              </w:rPr>
              <w:t>даних,</w:t>
            </w:r>
            <w:r w:rsidRPr="003C4875">
              <w:rPr>
                <w:spacing w:val="42"/>
              </w:rPr>
              <w:t xml:space="preserve"> </w:t>
            </w:r>
            <w:r w:rsidRPr="003C4875">
              <w:rPr>
                <w:spacing w:val="-2"/>
              </w:rPr>
              <w:t>згідно</w:t>
            </w:r>
            <w:r w:rsidRPr="003C4875">
              <w:rPr>
                <w:spacing w:val="45"/>
              </w:rPr>
              <w:t xml:space="preserve"> </w:t>
            </w:r>
            <w:r w:rsidRPr="003C4875">
              <w:t>з</w:t>
            </w:r>
            <w:r w:rsidRPr="003C4875">
              <w:rPr>
                <w:spacing w:val="41"/>
              </w:rPr>
              <w:t xml:space="preserve"> </w:t>
            </w:r>
            <w:r w:rsidRPr="003C4875">
              <w:rPr>
                <w:spacing w:val="-1"/>
              </w:rPr>
              <w:t>якими</w:t>
            </w:r>
            <w:r w:rsidRPr="003C4875">
              <w:rPr>
                <w:spacing w:val="41"/>
              </w:rPr>
              <w:t xml:space="preserve"> </w:t>
            </w:r>
            <w:r w:rsidRPr="003C4875">
              <w:rPr>
                <w:spacing w:val="-2"/>
              </w:rPr>
              <w:t>документ</w:t>
            </w:r>
            <w:r w:rsidRPr="003C4875">
              <w:rPr>
                <w:spacing w:val="41"/>
              </w:rPr>
              <w:t xml:space="preserve"> </w:t>
            </w:r>
            <w:r w:rsidRPr="003C4875">
              <w:t>має</w:t>
            </w:r>
            <w:r w:rsidRPr="003C4875">
              <w:rPr>
                <w:spacing w:val="38"/>
              </w:rPr>
              <w:t xml:space="preserve"> </w:t>
            </w:r>
            <w:r w:rsidRPr="003C4875">
              <w:rPr>
                <w:spacing w:val="-2"/>
              </w:rPr>
              <w:t>бути</w:t>
            </w:r>
            <w:r w:rsidRPr="003C4875">
              <w:rPr>
                <w:spacing w:val="46"/>
              </w:rPr>
              <w:t xml:space="preserve"> </w:t>
            </w:r>
            <w:r w:rsidRPr="003C4875">
              <w:t>доставлений</w:t>
            </w:r>
            <w:r w:rsidRPr="003C4875">
              <w:rPr>
                <w:spacing w:val="-2"/>
              </w:rPr>
              <w:t xml:space="preserve"> </w:t>
            </w:r>
            <w:r w:rsidRPr="003C4875">
              <w:t>за</w:t>
            </w:r>
            <w:r w:rsidRPr="003C4875">
              <w:rPr>
                <w:spacing w:val="-4"/>
              </w:rPr>
              <w:t xml:space="preserve"> </w:t>
            </w:r>
            <w:r w:rsidRPr="003C4875">
              <w:rPr>
                <w:spacing w:val="-1"/>
              </w:rPr>
              <w:t>призначенням.</w:t>
            </w:r>
          </w:p>
          <w:p w:rsidR="002B461A" w:rsidRPr="003C4875" w:rsidRDefault="002B461A" w:rsidP="003C4875">
            <w:pPr>
              <w:pStyle w:val="TableParagraph"/>
              <w:kinsoku w:val="0"/>
              <w:overflowPunct w:val="0"/>
              <w:rPr>
                <w:spacing w:val="-1"/>
              </w:rPr>
            </w:pPr>
            <w:r w:rsidRPr="003C4875">
              <w:rPr>
                <w:spacing w:val="-1"/>
              </w:rPr>
              <w:t>Адресатом</w:t>
            </w:r>
            <w:r w:rsidRPr="003C4875">
              <w:t xml:space="preserve"> </w:t>
            </w:r>
            <w:r w:rsidRPr="003C4875">
              <w:rPr>
                <w:spacing w:val="34"/>
              </w:rPr>
              <w:t xml:space="preserve"> </w:t>
            </w:r>
            <w:r w:rsidRPr="003C4875">
              <w:rPr>
                <w:spacing w:val="-1"/>
              </w:rPr>
              <w:t>документа</w:t>
            </w:r>
            <w:r w:rsidRPr="003C4875">
              <w:t xml:space="preserve"> </w:t>
            </w:r>
            <w:r w:rsidRPr="003C4875">
              <w:rPr>
                <w:spacing w:val="33"/>
              </w:rPr>
              <w:t xml:space="preserve"> </w:t>
            </w:r>
            <w:r w:rsidRPr="003C4875">
              <w:rPr>
                <w:spacing w:val="1"/>
              </w:rPr>
              <w:t>може</w:t>
            </w:r>
            <w:r w:rsidRPr="003C4875">
              <w:t xml:space="preserve"> </w:t>
            </w:r>
            <w:r w:rsidRPr="003C4875">
              <w:rPr>
                <w:spacing w:val="32"/>
              </w:rPr>
              <w:t xml:space="preserve"> </w:t>
            </w:r>
            <w:r w:rsidRPr="003C4875">
              <w:rPr>
                <w:spacing w:val="-2"/>
              </w:rPr>
              <w:t>бути</w:t>
            </w:r>
            <w:r w:rsidRPr="003C4875">
              <w:t xml:space="preserve"> </w:t>
            </w:r>
            <w:r w:rsidRPr="003C4875">
              <w:rPr>
                <w:spacing w:val="35"/>
              </w:rPr>
              <w:t xml:space="preserve"> </w:t>
            </w:r>
            <w:r w:rsidRPr="003C4875">
              <w:rPr>
                <w:spacing w:val="-1"/>
              </w:rPr>
              <w:t>організація,</w:t>
            </w:r>
            <w:r w:rsidRPr="003C4875">
              <w:t xml:space="preserve"> </w:t>
            </w:r>
            <w:r w:rsidRPr="003C4875">
              <w:rPr>
                <w:spacing w:val="40"/>
              </w:rPr>
              <w:t xml:space="preserve"> </w:t>
            </w:r>
            <w:r w:rsidRPr="003C4875">
              <w:rPr>
                <w:spacing w:val="-3"/>
              </w:rPr>
              <w:t>її</w:t>
            </w:r>
            <w:r w:rsidRPr="003C4875">
              <w:t xml:space="preserve"> </w:t>
            </w:r>
            <w:r w:rsidRPr="003C4875">
              <w:rPr>
                <w:spacing w:val="29"/>
              </w:rPr>
              <w:t xml:space="preserve"> </w:t>
            </w:r>
            <w:r w:rsidRPr="003C4875">
              <w:rPr>
                <w:spacing w:val="-1"/>
              </w:rPr>
              <w:t>структурний</w:t>
            </w:r>
            <w:r w:rsidRPr="003C4875">
              <w:t xml:space="preserve"> </w:t>
            </w:r>
            <w:r w:rsidRPr="003C4875">
              <w:rPr>
                <w:spacing w:val="34"/>
              </w:rPr>
              <w:t xml:space="preserve"> </w:t>
            </w:r>
            <w:r w:rsidRPr="003C4875">
              <w:rPr>
                <w:spacing w:val="-1"/>
              </w:rPr>
              <w:t>підрозділ</w:t>
            </w:r>
            <w:r w:rsidRPr="003C4875">
              <w:t xml:space="preserve"> </w:t>
            </w:r>
            <w:r w:rsidRPr="003C4875">
              <w:rPr>
                <w:spacing w:val="33"/>
              </w:rPr>
              <w:t xml:space="preserve"> </w:t>
            </w:r>
            <w:r w:rsidRPr="003C4875">
              <w:t>або</w:t>
            </w:r>
            <w:r w:rsidRPr="003C4875">
              <w:rPr>
                <w:spacing w:val="60"/>
              </w:rPr>
              <w:t xml:space="preserve"> </w:t>
            </w:r>
            <w:r w:rsidRPr="003C4875">
              <w:t>конкретна</w:t>
            </w:r>
            <w:r w:rsidRPr="003C4875">
              <w:rPr>
                <w:spacing w:val="1"/>
              </w:rPr>
              <w:t xml:space="preserve"> </w:t>
            </w:r>
            <w:r w:rsidRPr="003C4875">
              <w:rPr>
                <w:spacing w:val="-1"/>
              </w:rPr>
              <w:t>посадова</w:t>
            </w:r>
            <w:r w:rsidRPr="003C4875">
              <w:rPr>
                <w:spacing w:val="-4"/>
              </w:rPr>
              <w:t xml:space="preserve"> </w:t>
            </w:r>
            <w:r w:rsidRPr="003C4875">
              <w:rPr>
                <w:spacing w:val="-1"/>
              </w:rPr>
              <w:t>особа</w:t>
            </w:r>
            <w:r w:rsidRPr="003C4875">
              <w:rPr>
                <w:spacing w:val="1"/>
              </w:rPr>
              <w:t xml:space="preserve"> </w:t>
            </w:r>
            <w:r w:rsidRPr="003C4875">
              <w:rPr>
                <w:spacing w:val="-1"/>
              </w:rPr>
              <w:t>чи</w:t>
            </w:r>
            <w:r w:rsidRPr="003C4875">
              <w:rPr>
                <w:spacing w:val="-2"/>
              </w:rPr>
              <w:t xml:space="preserve"> </w:t>
            </w:r>
            <w:r w:rsidRPr="003C4875">
              <w:rPr>
                <w:spacing w:val="-1"/>
              </w:rPr>
              <w:t>громадянин.</w:t>
            </w:r>
          </w:p>
          <w:p w:rsidR="002B461A" w:rsidRPr="003C4875" w:rsidRDefault="002B461A" w:rsidP="003C4875">
            <w:pPr>
              <w:pStyle w:val="TableParagraph"/>
              <w:kinsoku w:val="0"/>
              <w:overflowPunct w:val="0"/>
              <w:rPr>
                <w:spacing w:val="-1"/>
              </w:rPr>
            </w:pPr>
            <w:r w:rsidRPr="003C4875">
              <w:rPr>
                <w:spacing w:val="-1"/>
              </w:rPr>
              <w:t>Реквізит</w:t>
            </w:r>
            <w:r w:rsidRPr="003C4875">
              <w:rPr>
                <w:spacing w:val="4"/>
              </w:rPr>
              <w:t xml:space="preserve"> </w:t>
            </w:r>
            <w:r w:rsidRPr="003C4875">
              <w:rPr>
                <w:spacing w:val="-1"/>
              </w:rPr>
              <w:t>«Адресат»</w:t>
            </w:r>
            <w:r w:rsidRPr="003C4875">
              <w:rPr>
                <w:spacing w:val="-3"/>
              </w:rPr>
              <w:t xml:space="preserve"> </w:t>
            </w:r>
            <w:r w:rsidRPr="003C4875">
              <w:rPr>
                <w:spacing w:val="-1"/>
              </w:rPr>
              <w:t>максимально</w:t>
            </w:r>
            <w:r w:rsidRPr="003C4875">
              <w:rPr>
                <w:spacing w:val="6"/>
              </w:rPr>
              <w:t xml:space="preserve"> </w:t>
            </w:r>
            <w:r w:rsidRPr="003C4875">
              <w:rPr>
                <w:spacing w:val="-1"/>
              </w:rPr>
              <w:t>може</w:t>
            </w:r>
            <w:r w:rsidRPr="003C4875">
              <w:rPr>
                <w:spacing w:val="-4"/>
              </w:rPr>
              <w:t xml:space="preserve"> </w:t>
            </w:r>
            <w:r w:rsidRPr="003C4875">
              <w:t>мати</w:t>
            </w:r>
            <w:r w:rsidRPr="003C4875">
              <w:rPr>
                <w:spacing w:val="3"/>
              </w:rPr>
              <w:t xml:space="preserve"> </w:t>
            </w:r>
            <w:r w:rsidRPr="003C4875">
              <w:rPr>
                <w:spacing w:val="-1"/>
              </w:rPr>
              <w:t>такі</w:t>
            </w:r>
            <w:r w:rsidRPr="003C4875">
              <w:rPr>
                <w:spacing w:val="-7"/>
              </w:rPr>
              <w:t xml:space="preserve"> </w:t>
            </w:r>
            <w:r w:rsidRPr="003C4875">
              <w:t>складові</w:t>
            </w:r>
            <w:r w:rsidRPr="003C4875">
              <w:rPr>
                <w:spacing w:val="-2"/>
              </w:rPr>
              <w:t xml:space="preserve"> </w:t>
            </w:r>
            <w:r w:rsidRPr="003C4875">
              <w:rPr>
                <w:spacing w:val="-1"/>
              </w:rPr>
              <w:t>частини:</w:t>
            </w:r>
          </w:p>
          <w:p w:rsidR="002B461A" w:rsidRPr="007D7F5E" w:rsidRDefault="002B461A" w:rsidP="00245DCF">
            <w:pPr>
              <w:pStyle w:val="a5"/>
              <w:widowControl w:val="0"/>
              <w:numPr>
                <w:ilvl w:val="0"/>
                <w:numId w:val="4"/>
              </w:numPr>
              <w:tabs>
                <w:tab w:val="left" w:pos="288"/>
              </w:tabs>
              <w:kinsoku w:val="0"/>
              <w:overflowPunct w:val="0"/>
              <w:autoSpaceDE w:val="0"/>
              <w:autoSpaceDN w:val="0"/>
              <w:adjustRightInd w:val="0"/>
              <w:spacing w:after="0" w:line="240" w:lineRule="auto"/>
              <w:ind w:left="0" w:firstLine="0"/>
              <w:contextualSpacing w:val="0"/>
              <w:rPr>
                <w:rFonts w:ascii="Times New Roman" w:hAnsi="Times New Roman" w:cs="Times New Roman"/>
                <w:spacing w:val="-1"/>
                <w:sz w:val="24"/>
              </w:rPr>
            </w:pPr>
            <w:r w:rsidRPr="007D7F5E">
              <w:rPr>
                <w:rFonts w:ascii="Times New Roman" w:hAnsi="Times New Roman" w:cs="Times New Roman"/>
                <w:sz w:val="24"/>
              </w:rPr>
              <w:t>назва</w:t>
            </w:r>
            <w:r w:rsidRPr="007D7F5E">
              <w:rPr>
                <w:rFonts w:ascii="Times New Roman" w:hAnsi="Times New Roman" w:cs="Times New Roman"/>
                <w:spacing w:val="-9"/>
                <w:sz w:val="24"/>
              </w:rPr>
              <w:t xml:space="preserve"> </w:t>
            </w:r>
            <w:r w:rsidRPr="007D7F5E">
              <w:rPr>
                <w:rFonts w:ascii="Times New Roman" w:hAnsi="Times New Roman" w:cs="Times New Roman"/>
                <w:spacing w:val="-1"/>
                <w:sz w:val="24"/>
              </w:rPr>
              <w:t>організації-адресата;</w:t>
            </w:r>
          </w:p>
          <w:p w:rsidR="002B461A" w:rsidRPr="007D7F5E" w:rsidRDefault="002B461A" w:rsidP="00245DCF">
            <w:pPr>
              <w:pStyle w:val="a5"/>
              <w:widowControl w:val="0"/>
              <w:numPr>
                <w:ilvl w:val="0"/>
                <w:numId w:val="4"/>
              </w:numPr>
              <w:tabs>
                <w:tab w:val="left" w:pos="288"/>
              </w:tabs>
              <w:kinsoku w:val="0"/>
              <w:overflowPunct w:val="0"/>
              <w:autoSpaceDE w:val="0"/>
              <w:autoSpaceDN w:val="0"/>
              <w:adjustRightInd w:val="0"/>
              <w:spacing w:after="0" w:line="240" w:lineRule="auto"/>
              <w:ind w:left="0" w:firstLine="0"/>
              <w:contextualSpacing w:val="0"/>
              <w:rPr>
                <w:rFonts w:ascii="Times New Roman" w:hAnsi="Times New Roman" w:cs="Times New Roman"/>
                <w:spacing w:val="-2"/>
                <w:sz w:val="24"/>
              </w:rPr>
            </w:pPr>
            <w:r w:rsidRPr="007D7F5E">
              <w:rPr>
                <w:rFonts w:ascii="Times New Roman" w:hAnsi="Times New Roman" w:cs="Times New Roman"/>
                <w:sz w:val="24"/>
              </w:rPr>
              <w:t>назва</w:t>
            </w:r>
            <w:r w:rsidRPr="007D7F5E">
              <w:rPr>
                <w:rFonts w:ascii="Times New Roman" w:hAnsi="Times New Roman" w:cs="Times New Roman"/>
                <w:spacing w:val="-4"/>
                <w:sz w:val="24"/>
              </w:rPr>
              <w:t xml:space="preserve"> </w:t>
            </w:r>
            <w:r w:rsidRPr="007D7F5E">
              <w:rPr>
                <w:rFonts w:ascii="Times New Roman" w:hAnsi="Times New Roman" w:cs="Times New Roman"/>
                <w:spacing w:val="-1"/>
                <w:sz w:val="24"/>
              </w:rPr>
              <w:t>структурного</w:t>
            </w:r>
            <w:r w:rsidRPr="007D7F5E">
              <w:rPr>
                <w:rFonts w:ascii="Times New Roman" w:hAnsi="Times New Roman" w:cs="Times New Roman"/>
                <w:spacing w:val="2"/>
                <w:sz w:val="24"/>
              </w:rPr>
              <w:t xml:space="preserve"> </w:t>
            </w:r>
            <w:r w:rsidRPr="007D7F5E">
              <w:rPr>
                <w:rFonts w:ascii="Times New Roman" w:hAnsi="Times New Roman" w:cs="Times New Roman"/>
                <w:spacing w:val="-2"/>
                <w:sz w:val="24"/>
              </w:rPr>
              <w:t>підрозділу;</w:t>
            </w:r>
          </w:p>
          <w:p w:rsidR="002B461A" w:rsidRPr="007D7F5E" w:rsidRDefault="002B461A" w:rsidP="00245DCF">
            <w:pPr>
              <w:pStyle w:val="a5"/>
              <w:widowControl w:val="0"/>
              <w:numPr>
                <w:ilvl w:val="0"/>
                <w:numId w:val="4"/>
              </w:numPr>
              <w:tabs>
                <w:tab w:val="left" w:pos="288"/>
              </w:tabs>
              <w:kinsoku w:val="0"/>
              <w:overflowPunct w:val="0"/>
              <w:autoSpaceDE w:val="0"/>
              <w:autoSpaceDN w:val="0"/>
              <w:adjustRightInd w:val="0"/>
              <w:spacing w:after="0" w:line="240" w:lineRule="auto"/>
              <w:ind w:left="0" w:firstLine="0"/>
              <w:contextualSpacing w:val="0"/>
              <w:rPr>
                <w:rFonts w:ascii="Times New Roman" w:hAnsi="Times New Roman" w:cs="Times New Roman"/>
                <w:spacing w:val="-1"/>
                <w:sz w:val="24"/>
              </w:rPr>
            </w:pPr>
            <w:r w:rsidRPr="007D7F5E">
              <w:rPr>
                <w:rFonts w:ascii="Times New Roman" w:hAnsi="Times New Roman" w:cs="Times New Roman"/>
                <w:sz w:val="24"/>
              </w:rPr>
              <w:t>назва</w:t>
            </w:r>
            <w:r w:rsidRPr="007D7F5E">
              <w:rPr>
                <w:rFonts w:ascii="Times New Roman" w:hAnsi="Times New Roman" w:cs="Times New Roman"/>
                <w:spacing w:val="-4"/>
                <w:sz w:val="24"/>
              </w:rPr>
              <w:t xml:space="preserve"> </w:t>
            </w:r>
            <w:r w:rsidRPr="007D7F5E">
              <w:rPr>
                <w:rFonts w:ascii="Times New Roman" w:hAnsi="Times New Roman" w:cs="Times New Roman"/>
                <w:spacing w:val="-1"/>
                <w:sz w:val="24"/>
              </w:rPr>
              <w:t>посади</w:t>
            </w:r>
            <w:r w:rsidRPr="007D7F5E">
              <w:rPr>
                <w:rFonts w:ascii="Times New Roman" w:hAnsi="Times New Roman" w:cs="Times New Roman"/>
                <w:spacing w:val="-2"/>
                <w:sz w:val="24"/>
              </w:rPr>
              <w:t xml:space="preserve"> </w:t>
            </w:r>
            <w:r w:rsidRPr="007D7F5E">
              <w:rPr>
                <w:rFonts w:ascii="Times New Roman" w:hAnsi="Times New Roman" w:cs="Times New Roman"/>
                <w:spacing w:val="-1"/>
                <w:sz w:val="24"/>
              </w:rPr>
              <w:t>одержувача;</w:t>
            </w:r>
          </w:p>
          <w:p w:rsidR="002B461A" w:rsidRPr="007D7F5E" w:rsidRDefault="002B461A" w:rsidP="00245DCF">
            <w:pPr>
              <w:pStyle w:val="a5"/>
              <w:widowControl w:val="0"/>
              <w:numPr>
                <w:ilvl w:val="0"/>
                <w:numId w:val="4"/>
              </w:numPr>
              <w:tabs>
                <w:tab w:val="left" w:pos="288"/>
              </w:tabs>
              <w:kinsoku w:val="0"/>
              <w:overflowPunct w:val="0"/>
              <w:autoSpaceDE w:val="0"/>
              <w:autoSpaceDN w:val="0"/>
              <w:adjustRightInd w:val="0"/>
              <w:spacing w:after="0" w:line="240" w:lineRule="auto"/>
              <w:ind w:left="0" w:firstLine="0"/>
              <w:contextualSpacing w:val="0"/>
              <w:rPr>
                <w:rFonts w:ascii="Times New Roman" w:hAnsi="Times New Roman" w:cs="Times New Roman"/>
                <w:spacing w:val="-1"/>
                <w:sz w:val="24"/>
              </w:rPr>
            </w:pPr>
            <w:r w:rsidRPr="007D7F5E">
              <w:rPr>
                <w:rFonts w:ascii="Times New Roman" w:hAnsi="Times New Roman" w:cs="Times New Roman"/>
                <w:spacing w:val="-1"/>
                <w:sz w:val="24"/>
              </w:rPr>
              <w:t>прізвище</w:t>
            </w:r>
            <w:r w:rsidRPr="007D7F5E">
              <w:rPr>
                <w:rFonts w:ascii="Times New Roman" w:hAnsi="Times New Roman" w:cs="Times New Roman"/>
                <w:spacing w:val="1"/>
                <w:sz w:val="24"/>
              </w:rPr>
              <w:t xml:space="preserve"> </w:t>
            </w:r>
            <w:r w:rsidRPr="007D7F5E">
              <w:rPr>
                <w:rFonts w:ascii="Times New Roman" w:hAnsi="Times New Roman" w:cs="Times New Roman"/>
                <w:sz w:val="24"/>
              </w:rPr>
              <w:t>та</w:t>
            </w:r>
            <w:r w:rsidRPr="007D7F5E">
              <w:rPr>
                <w:rFonts w:ascii="Times New Roman" w:hAnsi="Times New Roman" w:cs="Times New Roman"/>
                <w:spacing w:val="1"/>
                <w:sz w:val="24"/>
              </w:rPr>
              <w:t xml:space="preserve"> </w:t>
            </w:r>
            <w:r w:rsidRPr="007D7F5E">
              <w:rPr>
                <w:rFonts w:ascii="Times New Roman" w:hAnsi="Times New Roman" w:cs="Times New Roman"/>
                <w:spacing w:val="-2"/>
                <w:sz w:val="24"/>
              </w:rPr>
              <w:t>ініціал(и)</w:t>
            </w:r>
            <w:r w:rsidRPr="007D7F5E">
              <w:rPr>
                <w:rFonts w:ascii="Times New Roman" w:hAnsi="Times New Roman" w:cs="Times New Roman"/>
                <w:spacing w:val="3"/>
                <w:sz w:val="24"/>
              </w:rPr>
              <w:t xml:space="preserve"> </w:t>
            </w:r>
            <w:r w:rsidRPr="007D7F5E">
              <w:rPr>
                <w:rFonts w:ascii="Times New Roman" w:hAnsi="Times New Roman" w:cs="Times New Roman"/>
                <w:spacing w:val="-1"/>
                <w:sz w:val="24"/>
              </w:rPr>
              <w:t>одержувача;</w:t>
            </w:r>
          </w:p>
          <w:p w:rsidR="002B461A" w:rsidRPr="007D7F5E" w:rsidRDefault="002B461A" w:rsidP="00245DCF">
            <w:pPr>
              <w:pStyle w:val="a5"/>
              <w:widowControl w:val="0"/>
              <w:numPr>
                <w:ilvl w:val="0"/>
                <w:numId w:val="4"/>
              </w:numPr>
              <w:tabs>
                <w:tab w:val="left" w:pos="288"/>
              </w:tabs>
              <w:kinsoku w:val="0"/>
              <w:overflowPunct w:val="0"/>
              <w:autoSpaceDE w:val="0"/>
              <w:autoSpaceDN w:val="0"/>
              <w:adjustRightInd w:val="0"/>
              <w:spacing w:after="0" w:line="240" w:lineRule="auto"/>
              <w:ind w:left="0" w:firstLine="0"/>
              <w:contextualSpacing w:val="0"/>
              <w:rPr>
                <w:rFonts w:ascii="Times New Roman" w:hAnsi="Times New Roman" w:cs="Times New Roman"/>
                <w:spacing w:val="-1"/>
                <w:sz w:val="24"/>
              </w:rPr>
            </w:pPr>
            <w:r w:rsidRPr="007D7F5E">
              <w:rPr>
                <w:rFonts w:ascii="Times New Roman" w:hAnsi="Times New Roman" w:cs="Times New Roman"/>
                <w:spacing w:val="-1"/>
                <w:sz w:val="24"/>
              </w:rPr>
              <w:t>поштова</w:t>
            </w:r>
            <w:r w:rsidRPr="007D7F5E">
              <w:rPr>
                <w:rFonts w:ascii="Times New Roman" w:hAnsi="Times New Roman" w:cs="Times New Roman"/>
                <w:spacing w:val="1"/>
                <w:sz w:val="24"/>
              </w:rPr>
              <w:t xml:space="preserve"> </w:t>
            </w:r>
            <w:r w:rsidRPr="007D7F5E">
              <w:rPr>
                <w:rFonts w:ascii="Times New Roman" w:hAnsi="Times New Roman" w:cs="Times New Roman"/>
                <w:spacing w:val="-1"/>
                <w:sz w:val="24"/>
              </w:rPr>
              <w:t>адреса.</w:t>
            </w:r>
          </w:p>
          <w:p w:rsidR="002B461A" w:rsidRPr="003C4875" w:rsidRDefault="002B461A" w:rsidP="003C4875">
            <w:pPr>
              <w:pStyle w:val="TableParagraph"/>
              <w:kinsoku w:val="0"/>
              <w:overflowPunct w:val="0"/>
            </w:pPr>
            <w:r w:rsidRPr="003C4875">
              <w:rPr>
                <w:spacing w:val="-1"/>
              </w:rPr>
              <w:t>Цей</w:t>
            </w:r>
            <w:r w:rsidRPr="003C4875">
              <w:rPr>
                <w:spacing w:val="5"/>
              </w:rPr>
              <w:t xml:space="preserve"> </w:t>
            </w:r>
            <w:r w:rsidRPr="003C4875">
              <w:rPr>
                <w:spacing w:val="-1"/>
              </w:rPr>
              <w:t>реквізит</w:t>
            </w:r>
            <w:r w:rsidRPr="003C4875">
              <w:rPr>
                <w:spacing w:val="10"/>
              </w:rPr>
              <w:t xml:space="preserve"> </w:t>
            </w:r>
            <w:r w:rsidRPr="003C4875">
              <w:rPr>
                <w:spacing w:val="-1"/>
              </w:rPr>
              <w:t>друкують,</w:t>
            </w:r>
            <w:r w:rsidRPr="003C4875">
              <w:rPr>
                <w:spacing w:val="6"/>
              </w:rPr>
              <w:t xml:space="preserve"> </w:t>
            </w:r>
            <w:r w:rsidRPr="003C4875">
              <w:t>як</w:t>
            </w:r>
            <w:r w:rsidRPr="003C4875">
              <w:rPr>
                <w:spacing w:val="7"/>
              </w:rPr>
              <w:t xml:space="preserve"> </w:t>
            </w:r>
            <w:r w:rsidRPr="003C4875">
              <w:t>правило,</w:t>
            </w:r>
            <w:r w:rsidRPr="003C4875">
              <w:rPr>
                <w:spacing w:val="6"/>
              </w:rPr>
              <w:t xml:space="preserve"> </w:t>
            </w:r>
            <w:r w:rsidRPr="003C4875">
              <w:rPr>
                <w:spacing w:val="-1"/>
              </w:rPr>
              <w:t>розміром</w:t>
            </w:r>
            <w:r w:rsidRPr="003C4875">
              <w:rPr>
                <w:spacing w:val="6"/>
              </w:rPr>
              <w:t xml:space="preserve"> </w:t>
            </w:r>
            <w:r w:rsidRPr="003C4875">
              <w:t>шрифту</w:t>
            </w:r>
            <w:r w:rsidRPr="003C4875">
              <w:rPr>
                <w:spacing w:val="54"/>
              </w:rPr>
              <w:t xml:space="preserve"> </w:t>
            </w:r>
            <w:r w:rsidRPr="003C4875">
              <w:t>14</w:t>
            </w:r>
            <w:r w:rsidRPr="003C4875">
              <w:rPr>
                <w:spacing w:val="4"/>
              </w:rPr>
              <w:t xml:space="preserve"> </w:t>
            </w:r>
            <w:r w:rsidRPr="003C4875">
              <w:rPr>
                <w:spacing w:val="-1"/>
              </w:rPr>
              <w:t>пунктів.</w:t>
            </w:r>
            <w:r w:rsidRPr="003C4875">
              <w:rPr>
                <w:spacing w:val="6"/>
              </w:rPr>
              <w:t xml:space="preserve"> </w:t>
            </w:r>
            <w:r w:rsidRPr="003C4875">
              <w:t>Кожну</w:t>
            </w:r>
            <w:r w:rsidRPr="003C4875">
              <w:rPr>
                <w:spacing w:val="54"/>
              </w:rPr>
              <w:t xml:space="preserve"> </w:t>
            </w:r>
            <w:r w:rsidRPr="003C4875">
              <w:rPr>
                <w:spacing w:val="2"/>
              </w:rPr>
              <w:t>зі</w:t>
            </w:r>
            <w:r w:rsidRPr="003C4875">
              <w:rPr>
                <w:spacing w:val="46"/>
              </w:rPr>
              <w:t xml:space="preserve"> </w:t>
            </w:r>
            <w:r w:rsidRPr="003C4875">
              <w:rPr>
                <w:spacing w:val="-1"/>
              </w:rPr>
              <w:t>складових</w:t>
            </w:r>
            <w:r w:rsidRPr="003C4875">
              <w:rPr>
                <w:spacing w:val="18"/>
              </w:rPr>
              <w:t xml:space="preserve"> </w:t>
            </w:r>
            <w:r w:rsidRPr="003C4875">
              <w:rPr>
                <w:spacing w:val="-1"/>
              </w:rPr>
              <w:t>частин</w:t>
            </w:r>
            <w:r w:rsidRPr="003C4875">
              <w:rPr>
                <w:spacing w:val="32"/>
              </w:rPr>
              <w:t xml:space="preserve"> </w:t>
            </w:r>
            <w:r w:rsidRPr="003C4875">
              <w:rPr>
                <w:spacing w:val="-1"/>
              </w:rPr>
              <w:t>«Адресата»</w:t>
            </w:r>
            <w:r w:rsidRPr="003C4875">
              <w:rPr>
                <w:spacing w:val="19"/>
              </w:rPr>
              <w:t xml:space="preserve"> </w:t>
            </w:r>
            <w:r w:rsidRPr="003C4875">
              <w:t>розташовують</w:t>
            </w:r>
            <w:r w:rsidRPr="003C4875">
              <w:rPr>
                <w:spacing w:val="25"/>
              </w:rPr>
              <w:t xml:space="preserve"> </w:t>
            </w:r>
            <w:r w:rsidRPr="003C4875">
              <w:t>з</w:t>
            </w:r>
            <w:r w:rsidRPr="003C4875">
              <w:rPr>
                <w:spacing w:val="24"/>
              </w:rPr>
              <w:t xml:space="preserve"> </w:t>
            </w:r>
            <w:r w:rsidRPr="003C4875">
              <w:rPr>
                <w:spacing w:val="-1"/>
              </w:rPr>
              <w:t>нового</w:t>
            </w:r>
            <w:r w:rsidRPr="003C4875">
              <w:rPr>
                <w:spacing w:val="28"/>
              </w:rPr>
              <w:t xml:space="preserve"> </w:t>
            </w:r>
            <w:r w:rsidRPr="003C4875">
              <w:rPr>
                <w:spacing w:val="-1"/>
              </w:rPr>
              <w:t>рядка</w:t>
            </w:r>
            <w:r w:rsidRPr="003C4875">
              <w:rPr>
                <w:spacing w:val="22"/>
              </w:rPr>
              <w:t xml:space="preserve"> </w:t>
            </w:r>
            <w:r w:rsidRPr="003C4875">
              <w:rPr>
                <w:spacing w:val="-2"/>
              </w:rPr>
              <w:t>без</w:t>
            </w:r>
            <w:r w:rsidRPr="003C4875">
              <w:rPr>
                <w:spacing w:val="24"/>
              </w:rPr>
              <w:t xml:space="preserve"> </w:t>
            </w:r>
            <w:r w:rsidRPr="003C4875">
              <w:t>розділових</w:t>
            </w:r>
            <w:r w:rsidRPr="003C4875">
              <w:rPr>
                <w:spacing w:val="61"/>
              </w:rPr>
              <w:t xml:space="preserve"> </w:t>
            </w:r>
            <w:r w:rsidRPr="003C4875">
              <w:rPr>
                <w:spacing w:val="-2"/>
              </w:rPr>
              <w:t>знаків</w:t>
            </w:r>
            <w:r w:rsidRPr="003C4875">
              <w:rPr>
                <w:spacing w:val="54"/>
              </w:rPr>
              <w:t xml:space="preserve"> </w:t>
            </w:r>
            <w:r w:rsidRPr="003C4875">
              <w:t>(крапок,</w:t>
            </w:r>
            <w:r w:rsidRPr="003C4875">
              <w:rPr>
                <w:spacing w:val="54"/>
              </w:rPr>
              <w:t xml:space="preserve"> </w:t>
            </w:r>
            <w:r w:rsidRPr="003C4875">
              <w:rPr>
                <w:spacing w:val="-1"/>
              </w:rPr>
              <w:t>ком</w:t>
            </w:r>
            <w:r w:rsidRPr="003C4875">
              <w:rPr>
                <w:spacing w:val="54"/>
              </w:rPr>
              <w:t xml:space="preserve"> </w:t>
            </w:r>
            <w:r w:rsidRPr="003C4875">
              <w:rPr>
                <w:spacing w:val="-1"/>
              </w:rPr>
              <w:t>тощо).</w:t>
            </w:r>
            <w:r w:rsidRPr="003C4875">
              <w:rPr>
                <w:spacing w:val="54"/>
              </w:rPr>
              <w:t xml:space="preserve"> </w:t>
            </w:r>
            <w:r w:rsidRPr="003C4875">
              <w:rPr>
                <w:spacing w:val="-2"/>
              </w:rPr>
              <w:t>Відстань</w:t>
            </w:r>
            <w:r w:rsidRPr="003C4875">
              <w:rPr>
                <w:spacing w:val="53"/>
              </w:rPr>
              <w:t xml:space="preserve"> </w:t>
            </w:r>
            <w:r w:rsidRPr="003C4875">
              <w:rPr>
                <w:spacing w:val="-2"/>
              </w:rPr>
              <w:t>між</w:t>
            </w:r>
            <w:r w:rsidRPr="003C4875">
              <w:rPr>
                <w:spacing w:val="54"/>
              </w:rPr>
              <w:t xml:space="preserve"> </w:t>
            </w:r>
            <w:r w:rsidRPr="003C4875">
              <w:rPr>
                <w:spacing w:val="-1"/>
              </w:rPr>
              <w:t>рядками</w:t>
            </w:r>
            <w:r w:rsidRPr="003C4875">
              <w:rPr>
                <w:spacing w:val="53"/>
              </w:rPr>
              <w:t xml:space="preserve"> </w:t>
            </w:r>
            <w:r w:rsidRPr="003C4875">
              <w:t>має</w:t>
            </w:r>
            <w:r w:rsidRPr="003C4875">
              <w:rPr>
                <w:spacing w:val="50"/>
              </w:rPr>
              <w:t xml:space="preserve"> </w:t>
            </w:r>
            <w:r w:rsidRPr="003C4875">
              <w:t>становити</w:t>
            </w:r>
            <w:r w:rsidRPr="003C4875">
              <w:rPr>
                <w:spacing w:val="49"/>
              </w:rPr>
              <w:t xml:space="preserve"> </w:t>
            </w:r>
            <w:r w:rsidRPr="003C4875">
              <w:rPr>
                <w:spacing w:val="-1"/>
              </w:rPr>
              <w:t>півтора</w:t>
            </w:r>
            <w:r w:rsidRPr="003C4875">
              <w:rPr>
                <w:spacing w:val="46"/>
              </w:rPr>
              <w:t xml:space="preserve"> </w:t>
            </w:r>
            <w:r w:rsidRPr="003C4875">
              <w:rPr>
                <w:spacing w:val="-1"/>
              </w:rPr>
              <w:t>інтервали.</w:t>
            </w:r>
            <w:r w:rsidRPr="003C4875">
              <w:rPr>
                <w:spacing w:val="18"/>
              </w:rPr>
              <w:t xml:space="preserve"> </w:t>
            </w:r>
            <w:r w:rsidRPr="003C4875">
              <w:t>Довжина</w:t>
            </w:r>
            <w:r w:rsidRPr="003C4875">
              <w:rPr>
                <w:spacing w:val="15"/>
              </w:rPr>
              <w:t xml:space="preserve"> </w:t>
            </w:r>
            <w:r w:rsidRPr="003C4875">
              <w:rPr>
                <w:spacing w:val="-1"/>
              </w:rPr>
              <w:t>рядка</w:t>
            </w:r>
            <w:r w:rsidRPr="003C4875">
              <w:rPr>
                <w:spacing w:val="15"/>
              </w:rPr>
              <w:t xml:space="preserve"> </w:t>
            </w:r>
            <w:r w:rsidRPr="003C4875">
              <w:rPr>
                <w:spacing w:val="-1"/>
              </w:rPr>
              <w:t>обмежується</w:t>
            </w:r>
            <w:r w:rsidRPr="003C4875">
              <w:rPr>
                <w:spacing w:val="16"/>
              </w:rPr>
              <w:t xml:space="preserve"> </w:t>
            </w:r>
            <w:r w:rsidRPr="003C4875">
              <w:t>правим</w:t>
            </w:r>
            <w:r w:rsidRPr="003C4875">
              <w:rPr>
                <w:spacing w:val="18"/>
              </w:rPr>
              <w:t xml:space="preserve"> </w:t>
            </w:r>
            <w:r w:rsidRPr="003C4875">
              <w:rPr>
                <w:spacing w:val="-1"/>
              </w:rPr>
              <w:t>текстовим</w:t>
            </w:r>
            <w:r w:rsidRPr="003C4875">
              <w:rPr>
                <w:spacing w:val="18"/>
              </w:rPr>
              <w:t xml:space="preserve"> </w:t>
            </w:r>
            <w:r w:rsidRPr="003C4875">
              <w:rPr>
                <w:spacing w:val="-1"/>
              </w:rPr>
              <w:t>берегом</w:t>
            </w:r>
            <w:r w:rsidRPr="003C4875">
              <w:rPr>
                <w:spacing w:val="22"/>
              </w:rPr>
              <w:t xml:space="preserve"> </w:t>
            </w:r>
            <w:r w:rsidRPr="003C4875">
              <w:t>і</w:t>
            </w:r>
            <w:r w:rsidRPr="003C4875">
              <w:rPr>
                <w:spacing w:val="7"/>
              </w:rPr>
              <w:t xml:space="preserve"> </w:t>
            </w:r>
            <w:r w:rsidRPr="003C4875">
              <w:t>не</w:t>
            </w:r>
            <w:r w:rsidRPr="003C4875">
              <w:rPr>
                <w:spacing w:val="63"/>
              </w:rPr>
              <w:t xml:space="preserve"> </w:t>
            </w:r>
            <w:r w:rsidRPr="003C4875">
              <w:rPr>
                <w:spacing w:val="-1"/>
              </w:rPr>
              <w:t>перевищує</w:t>
            </w:r>
            <w:r w:rsidRPr="003C4875">
              <w:t xml:space="preserve"> 78</w:t>
            </w:r>
            <w:r w:rsidRPr="003C4875">
              <w:rPr>
                <w:spacing w:val="2"/>
              </w:rPr>
              <w:t xml:space="preserve"> </w:t>
            </w:r>
            <w:r w:rsidRPr="003C4875">
              <w:t>мм.</w:t>
            </w:r>
          </w:p>
          <w:p w:rsidR="002B461A" w:rsidRPr="003C4875" w:rsidRDefault="002B461A" w:rsidP="003C4875">
            <w:pPr>
              <w:pStyle w:val="TableParagraph"/>
              <w:kinsoku w:val="0"/>
              <w:overflowPunct w:val="0"/>
              <w:rPr>
                <w:spacing w:val="-1"/>
              </w:rPr>
            </w:pPr>
            <w:r w:rsidRPr="003C4875">
              <w:rPr>
                <w:spacing w:val="-1"/>
              </w:rPr>
              <w:t>Якщо</w:t>
            </w:r>
            <w:r w:rsidRPr="003C4875">
              <w:t xml:space="preserve"> </w:t>
            </w:r>
            <w:r w:rsidRPr="003C4875">
              <w:rPr>
                <w:spacing w:val="23"/>
              </w:rPr>
              <w:t xml:space="preserve"> </w:t>
            </w:r>
            <w:r w:rsidRPr="003C4875">
              <w:t xml:space="preserve">лист </w:t>
            </w:r>
            <w:r w:rsidRPr="003C4875">
              <w:rPr>
                <w:spacing w:val="19"/>
              </w:rPr>
              <w:t xml:space="preserve"> </w:t>
            </w:r>
            <w:r w:rsidRPr="003C4875">
              <w:rPr>
                <w:spacing w:val="-1"/>
              </w:rPr>
              <w:t>адресують</w:t>
            </w:r>
            <w:r w:rsidRPr="003C4875">
              <w:t xml:space="preserve"> </w:t>
            </w:r>
            <w:r w:rsidRPr="003C4875">
              <w:rPr>
                <w:spacing w:val="20"/>
              </w:rPr>
              <w:t xml:space="preserve"> </w:t>
            </w:r>
            <w:r w:rsidRPr="003C4875">
              <w:rPr>
                <w:spacing w:val="-1"/>
              </w:rPr>
              <w:t>організації</w:t>
            </w:r>
            <w:r w:rsidRPr="003C4875">
              <w:t xml:space="preserve"> </w:t>
            </w:r>
            <w:r w:rsidRPr="003C4875">
              <w:rPr>
                <w:spacing w:val="14"/>
              </w:rPr>
              <w:t xml:space="preserve"> </w:t>
            </w:r>
            <w:r w:rsidRPr="003C4875">
              <w:t xml:space="preserve">(чи </w:t>
            </w:r>
            <w:r w:rsidRPr="003C4875">
              <w:rPr>
                <w:spacing w:val="29"/>
              </w:rPr>
              <w:t xml:space="preserve"> </w:t>
            </w:r>
            <w:r w:rsidRPr="003C4875">
              <w:rPr>
                <w:spacing w:val="-3"/>
              </w:rPr>
              <w:t>її</w:t>
            </w:r>
            <w:r w:rsidRPr="003C4875">
              <w:t xml:space="preserve"> </w:t>
            </w:r>
            <w:r w:rsidRPr="003C4875">
              <w:rPr>
                <w:spacing w:val="19"/>
              </w:rPr>
              <w:t xml:space="preserve"> </w:t>
            </w:r>
            <w:r w:rsidRPr="003C4875">
              <w:t xml:space="preserve">структурному </w:t>
            </w:r>
            <w:r w:rsidRPr="003C4875">
              <w:rPr>
                <w:spacing w:val="9"/>
              </w:rPr>
              <w:t xml:space="preserve"> </w:t>
            </w:r>
            <w:r w:rsidRPr="003C4875">
              <w:t xml:space="preserve">підрозділу), </w:t>
            </w:r>
            <w:r w:rsidRPr="003C4875">
              <w:rPr>
                <w:spacing w:val="21"/>
              </w:rPr>
              <w:t xml:space="preserve"> </w:t>
            </w:r>
            <w:r w:rsidRPr="003C4875">
              <w:t xml:space="preserve">то </w:t>
            </w:r>
            <w:r w:rsidRPr="003C4875">
              <w:rPr>
                <w:spacing w:val="24"/>
              </w:rPr>
              <w:t xml:space="preserve"> </w:t>
            </w:r>
            <w:r w:rsidRPr="003C4875">
              <w:t>назву</w:t>
            </w:r>
            <w:r w:rsidRPr="003C4875">
              <w:rPr>
                <w:spacing w:val="46"/>
              </w:rPr>
              <w:t xml:space="preserve"> </w:t>
            </w:r>
            <w:r w:rsidRPr="003C4875">
              <w:rPr>
                <w:spacing w:val="-1"/>
              </w:rPr>
              <w:t>подають</w:t>
            </w:r>
            <w:r w:rsidRPr="003C4875">
              <w:rPr>
                <w:spacing w:val="3"/>
              </w:rPr>
              <w:t xml:space="preserve"> </w:t>
            </w:r>
            <w:r w:rsidRPr="003C4875">
              <w:t>у</w:t>
            </w:r>
            <w:r w:rsidRPr="003C4875">
              <w:rPr>
                <w:spacing w:val="-8"/>
              </w:rPr>
              <w:t xml:space="preserve"> </w:t>
            </w:r>
            <w:r w:rsidRPr="003C4875">
              <w:t>називному</w:t>
            </w:r>
            <w:r w:rsidRPr="003C4875">
              <w:rPr>
                <w:spacing w:val="-8"/>
              </w:rPr>
              <w:t xml:space="preserve"> </w:t>
            </w:r>
            <w:r w:rsidRPr="003C4875">
              <w:rPr>
                <w:spacing w:val="-1"/>
              </w:rPr>
              <w:t>відмінку:</w:t>
            </w:r>
          </w:p>
          <w:p w:rsidR="002B461A" w:rsidRPr="003C4875" w:rsidRDefault="002B461A" w:rsidP="003C4875">
            <w:pPr>
              <w:pStyle w:val="TableParagraph"/>
              <w:kinsoku w:val="0"/>
              <w:overflowPunct w:val="0"/>
              <w:rPr>
                <w:sz w:val="23"/>
                <w:szCs w:val="23"/>
              </w:rPr>
            </w:pPr>
          </w:p>
          <w:p w:rsidR="002B461A" w:rsidRPr="003C4875" w:rsidRDefault="002B461A" w:rsidP="003C4875">
            <w:pPr>
              <w:pStyle w:val="TableParagraph"/>
              <w:kinsoku w:val="0"/>
              <w:overflowPunct w:val="0"/>
              <w:rPr>
                <w:sz w:val="26"/>
                <w:szCs w:val="26"/>
              </w:rPr>
            </w:pPr>
            <w:r w:rsidRPr="003C4875">
              <w:rPr>
                <w:spacing w:val="-1"/>
                <w:sz w:val="26"/>
                <w:szCs w:val="26"/>
              </w:rPr>
              <w:t>Харківська</w:t>
            </w:r>
            <w:r w:rsidRPr="003C4875">
              <w:rPr>
                <w:spacing w:val="-15"/>
                <w:sz w:val="26"/>
                <w:szCs w:val="26"/>
              </w:rPr>
              <w:t xml:space="preserve"> </w:t>
            </w:r>
            <w:r w:rsidRPr="003C4875">
              <w:rPr>
                <w:spacing w:val="-1"/>
                <w:sz w:val="26"/>
                <w:szCs w:val="26"/>
              </w:rPr>
              <w:t>державна</w:t>
            </w:r>
            <w:r w:rsidRPr="003C4875">
              <w:rPr>
                <w:spacing w:val="-17"/>
                <w:sz w:val="26"/>
                <w:szCs w:val="26"/>
              </w:rPr>
              <w:t xml:space="preserve"> </w:t>
            </w:r>
            <w:r w:rsidRPr="003C4875">
              <w:rPr>
                <w:sz w:val="26"/>
                <w:szCs w:val="26"/>
              </w:rPr>
              <w:t>авіакомпанія</w:t>
            </w:r>
          </w:p>
          <w:p w:rsidR="002B461A" w:rsidRPr="003C4875" w:rsidRDefault="002B461A" w:rsidP="003C4875">
            <w:pPr>
              <w:pStyle w:val="TableParagraph"/>
              <w:kinsoku w:val="0"/>
              <w:overflowPunct w:val="0"/>
              <w:rPr>
                <w:sz w:val="26"/>
                <w:szCs w:val="26"/>
              </w:rPr>
            </w:pPr>
            <w:r w:rsidRPr="003C4875">
              <w:rPr>
                <w:spacing w:val="-1"/>
                <w:sz w:val="26"/>
                <w:szCs w:val="26"/>
              </w:rPr>
              <w:t>«Харків</w:t>
            </w:r>
            <w:r w:rsidRPr="003C4875">
              <w:rPr>
                <w:spacing w:val="-6"/>
                <w:sz w:val="26"/>
                <w:szCs w:val="26"/>
              </w:rPr>
              <w:t xml:space="preserve"> </w:t>
            </w:r>
            <w:r w:rsidRPr="003C4875">
              <w:rPr>
                <w:sz w:val="26"/>
                <w:szCs w:val="26"/>
              </w:rPr>
              <w:t>–</w:t>
            </w:r>
            <w:r w:rsidRPr="003C4875">
              <w:rPr>
                <w:spacing w:val="-7"/>
                <w:sz w:val="26"/>
                <w:szCs w:val="26"/>
              </w:rPr>
              <w:t xml:space="preserve"> </w:t>
            </w:r>
            <w:r w:rsidRPr="003C4875">
              <w:rPr>
                <w:spacing w:val="-1"/>
                <w:sz w:val="26"/>
                <w:szCs w:val="26"/>
              </w:rPr>
              <w:t>Східні</w:t>
            </w:r>
            <w:r w:rsidRPr="003C4875">
              <w:rPr>
                <w:spacing w:val="-7"/>
                <w:sz w:val="26"/>
                <w:szCs w:val="26"/>
              </w:rPr>
              <w:t xml:space="preserve"> </w:t>
            </w:r>
            <w:r w:rsidRPr="003C4875">
              <w:rPr>
                <w:sz w:val="26"/>
                <w:szCs w:val="26"/>
              </w:rPr>
              <w:t>авіалінії</w:t>
            </w:r>
            <w:r w:rsidRPr="003C4875">
              <w:rPr>
                <w:spacing w:val="-8"/>
                <w:sz w:val="26"/>
                <w:szCs w:val="26"/>
              </w:rPr>
              <w:t xml:space="preserve"> </w:t>
            </w:r>
            <w:r w:rsidRPr="003C4875">
              <w:rPr>
                <w:spacing w:val="-1"/>
                <w:sz w:val="26"/>
                <w:szCs w:val="26"/>
              </w:rPr>
              <w:t>України»</w:t>
            </w:r>
          </w:p>
          <w:p w:rsidR="002B461A" w:rsidRPr="003C4875" w:rsidRDefault="002B461A" w:rsidP="003C4875">
            <w:pPr>
              <w:pStyle w:val="TableParagraph"/>
              <w:kinsoku w:val="0"/>
              <w:overflowPunct w:val="0"/>
              <w:rPr>
                <w:sz w:val="25"/>
                <w:szCs w:val="25"/>
              </w:rPr>
            </w:pPr>
          </w:p>
          <w:p w:rsidR="002B461A" w:rsidRPr="003C4875" w:rsidRDefault="002B461A" w:rsidP="003C4875">
            <w:pPr>
              <w:pStyle w:val="TableParagraph"/>
              <w:kinsoku w:val="0"/>
              <w:overflowPunct w:val="0"/>
              <w:rPr>
                <w:spacing w:val="-2"/>
              </w:rPr>
            </w:pPr>
            <w:r w:rsidRPr="003C4875">
              <w:rPr>
                <w:spacing w:val="-2"/>
              </w:rPr>
              <w:t>або</w:t>
            </w:r>
          </w:p>
          <w:p w:rsidR="002B461A" w:rsidRPr="003C4875" w:rsidRDefault="002B461A" w:rsidP="003C4875">
            <w:pPr>
              <w:pStyle w:val="TableParagraph"/>
              <w:kinsoku w:val="0"/>
              <w:overflowPunct w:val="0"/>
            </w:pPr>
          </w:p>
          <w:p w:rsidR="002B461A" w:rsidRPr="003C4875" w:rsidRDefault="002B461A" w:rsidP="003C4875">
            <w:pPr>
              <w:pStyle w:val="TableParagraph"/>
              <w:kinsoku w:val="0"/>
              <w:overflowPunct w:val="0"/>
              <w:rPr>
                <w:sz w:val="26"/>
                <w:szCs w:val="26"/>
              </w:rPr>
            </w:pPr>
            <w:r w:rsidRPr="003C4875">
              <w:rPr>
                <w:sz w:val="26"/>
                <w:szCs w:val="26"/>
              </w:rPr>
              <w:t>ТОВ</w:t>
            </w:r>
            <w:r w:rsidRPr="003C4875">
              <w:rPr>
                <w:spacing w:val="-20"/>
                <w:sz w:val="26"/>
                <w:szCs w:val="26"/>
              </w:rPr>
              <w:t xml:space="preserve"> </w:t>
            </w:r>
            <w:r w:rsidRPr="003C4875">
              <w:rPr>
                <w:spacing w:val="-1"/>
                <w:sz w:val="26"/>
                <w:szCs w:val="26"/>
              </w:rPr>
              <w:t>«Укрпромтех»</w:t>
            </w:r>
          </w:p>
          <w:p w:rsidR="002B461A" w:rsidRPr="003C4875" w:rsidRDefault="002B461A" w:rsidP="003C4875">
            <w:pPr>
              <w:pStyle w:val="TableParagraph"/>
              <w:kinsoku w:val="0"/>
              <w:overflowPunct w:val="0"/>
            </w:pPr>
            <w:r w:rsidRPr="003C4875">
              <w:rPr>
                <w:spacing w:val="-1"/>
                <w:sz w:val="26"/>
                <w:szCs w:val="26"/>
              </w:rPr>
              <w:t>Відділ</w:t>
            </w:r>
            <w:r w:rsidRPr="003C4875">
              <w:rPr>
                <w:spacing w:val="-7"/>
                <w:sz w:val="26"/>
                <w:szCs w:val="26"/>
              </w:rPr>
              <w:t xml:space="preserve"> </w:t>
            </w:r>
            <w:r w:rsidRPr="003C4875">
              <w:rPr>
                <w:sz w:val="26"/>
                <w:szCs w:val="26"/>
              </w:rPr>
              <w:t>постачання</w:t>
            </w:r>
            <w:r w:rsidRPr="003C4875">
              <w:rPr>
                <w:spacing w:val="-7"/>
                <w:sz w:val="26"/>
                <w:szCs w:val="26"/>
              </w:rPr>
              <w:t xml:space="preserve"> </w:t>
            </w:r>
            <w:r w:rsidRPr="003C4875">
              <w:rPr>
                <w:sz w:val="26"/>
                <w:szCs w:val="26"/>
              </w:rPr>
              <w:t>і</w:t>
            </w:r>
            <w:r w:rsidRPr="003C4875">
              <w:rPr>
                <w:spacing w:val="-8"/>
                <w:sz w:val="26"/>
                <w:szCs w:val="26"/>
              </w:rPr>
              <w:t xml:space="preserve"> </w:t>
            </w:r>
            <w:r w:rsidRPr="003C4875">
              <w:rPr>
                <w:spacing w:val="-1"/>
                <w:sz w:val="26"/>
                <w:szCs w:val="26"/>
              </w:rPr>
              <w:t>збуту</w:t>
            </w:r>
          </w:p>
        </w:tc>
      </w:tr>
      <w:tr w:rsidR="003C4875" w:rsidRPr="003C4875" w:rsidTr="006968F1">
        <w:trPr>
          <w:trHeight w:hRule="exact" w:val="1190"/>
          <w:jc w:val="center"/>
        </w:trPr>
        <w:tc>
          <w:tcPr>
            <w:tcW w:w="1283" w:type="dxa"/>
            <w:tcBorders>
              <w:top w:val="single" w:sz="4" w:space="0" w:color="000000"/>
              <w:left w:val="single" w:sz="4" w:space="0" w:color="000000"/>
              <w:bottom w:val="single" w:sz="4" w:space="0" w:color="000000"/>
              <w:right w:val="single" w:sz="4" w:space="0" w:color="000000"/>
            </w:tcBorders>
          </w:tcPr>
          <w:p w:rsidR="002B461A" w:rsidRPr="003C4875" w:rsidRDefault="002B461A" w:rsidP="003C4875">
            <w:pPr>
              <w:widowControl w:val="0"/>
              <w:spacing w:after="0" w:line="240" w:lineRule="auto"/>
            </w:pPr>
          </w:p>
        </w:tc>
        <w:tc>
          <w:tcPr>
            <w:tcW w:w="8812" w:type="dxa"/>
            <w:gridSpan w:val="3"/>
            <w:tcBorders>
              <w:top w:val="single" w:sz="4" w:space="0" w:color="000000"/>
              <w:left w:val="single" w:sz="4" w:space="0" w:color="000000"/>
              <w:bottom w:val="single" w:sz="4" w:space="0" w:color="000000"/>
              <w:right w:val="single" w:sz="4" w:space="0" w:color="000000"/>
            </w:tcBorders>
          </w:tcPr>
          <w:p w:rsidR="002B461A" w:rsidRPr="003C4875" w:rsidRDefault="002B461A" w:rsidP="003C4875">
            <w:pPr>
              <w:pStyle w:val="TableParagraph"/>
              <w:kinsoku w:val="0"/>
              <w:overflowPunct w:val="0"/>
            </w:pPr>
            <w:r w:rsidRPr="003C4875">
              <w:rPr>
                <w:spacing w:val="-1"/>
              </w:rPr>
              <w:t>Якщо</w:t>
            </w:r>
            <w:r w:rsidRPr="003C4875">
              <w:rPr>
                <w:spacing w:val="11"/>
              </w:rPr>
              <w:t xml:space="preserve"> </w:t>
            </w:r>
            <w:r w:rsidRPr="003C4875">
              <w:t>лист</w:t>
            </w:r>
            <w:r w:rsidRPr="003C4875">
              <w:rPr>
                <w:spacing w:val="7"/>
              </w:rPr>
              <w:t xml:space="preserve"> </w:t>
            </w:r>
            <w:r w:rsidRPr="003C4875">
              <w:rPr>
                <w:spacing w:val="-2"/>
              </w:rPr>
              <w:t>адресують</w:t>
            </w:r>
            <w:r w:rsidRPr="003C4875">
              <w:rPr>
                <w:spacing w:val="8"/>
              </w:rPr>
              <w:t xml:space="preserve"> </w:t>
            </w:r>
            <w:r w:rsidRPr="003C4875">
              <w:rPr>
                <w:spacing w:val="-1"/>
              </w:rPr>
              <w:t>посадовій</w:t>
            </w:r>
            <w:r w:rsidRPr="003C4875">
              <w:rPr>
                <w:spacing w:val="7"/>
              </w:rPr>
              <w:t xml:space="preserve"> </w:t>
            </w:r>
            <w:r w:rsidRPr="003C4875">
              <w:t>особі</w:t>
            </w:r>
            <w:r w:rsidRPr="003C4875">
              <w:rPr>
                <w:spacing w:val="2"/>
              </w:rPr>
              <w:t xml:space="preserve"> </w:t>
            </w:r>
            <w:r w:rsidRPr="003C4875">
              <w:rPr>
                <w:spacing w:val="-5"/>
              </w:rPr>
              <w:t>із</w:t>
            </w:r>
            <w:r w:rsidRPr="003C4875">
              <w:rPr>
                <w:spacing w:val="7"/>
              </w:rPr>
              <w:t xml:space="preserve"> </w:t>
            </w:r>
            <w:r w:rsidRPr="003C4875">
              <w:t>зазначенням</w:t>
            </w:r>
            <w:r w:rsidRPr="003C4875">
              <w:rPr>
                <w:spacing w:val="3"/>
              </w:rPr>
              <w:t xml:space="preserve"> </w:t>
            </w:r>
            <w:r w:rsidRPr="003C4875">
              <w:rPr>
                <w:spacing w:val="-1"/>
              </w:rPr>
              <w:t>організації</w:t>
            </w:r>
            <w:r w:rsidRPr="003C4875">
              <w:rPr>
                <w:spacing w:val="2"/>
              </w:rPr>
              <w:t xml:space="preserve"> </w:t>
            </w:r>
            <w:r w:rsidRPr="003C4875">
              <w:t>та</w:t>
            </w:r>
            <w:r w:rsidRPr="003C4875">
              <w:rPr>
                <w:spacing w:val="6"/>
              </w:rPr>
              <w:t xml:space="preserve"> </w:t>
            </w:r>
            <w:r w:rsidRPr="003C4875">
              <w:rPr>
                <w:spacing w:val="-1"/>
              </w:rPr>
              <w:t>структурного</w:t>
            </w:r>
            <w:r w:rsidRPr="003C4875">
              <w:rPr>
                <w:spacing w:val="56"/>
              </w:rPr>
              <w:t xml:space="preserve"> </w:t>
            </w:r>
            <w:r w:rsidRPr="003C4875">
              <w:rPr>
                <w:spacing w:val="-2"/>
              </w:rPr>
              <w:t>підрозділу,</w:t>
            </w:r>
            <w:r w:rsidRPr="003C4875">
              <w:rPr>
                <w:spacing w:val="19"/>
              </w:rPr>
              <w:t xml:space="preserve"> </w:t>
            </w:r>
            <w:r w:rsidRPr="003C4875">
              <w:t>в</w:t>
            </w:r>
            <w:r w:rsidRPr="003C4875">
              <w:rPr>
                <w:spacing w:val="15"/>
              </w:rPr>
              <w:t xml:space="preserve"> </w:t>
            </w:r>
            <w:r w:rsidRPr="003C4875">
              <w:rPr>
                <w:spacing w:val="-1"/>
              </w:rPr>
              <w:t>якому</w:t>
            </w:r>
            <w:r w:rsidRPr="003C4875">
              <w:rPr>
                <w:spacing w:val="4"/>
              </w:rPr>
              <w:t xml:space="preserve"> </w:t>
            </w:r>
            <w:r w:rsidRPr="003C4875">
              <w:rPr>
                <w:spacing w:val="1"/>
              </w:rPr>
              <w:t>вона</w:t>
            </w:r>
            <w:r w:rsidRPr="003C4875">
              <w:rPr>
                <w:spacing w:val="13"/>
              </w:rPr>
              <w:t xml:space="preserve"> </w:t>
            </w:r>
            <w:r w:rsidRPr="003C4875">
              <w:rPr>
                <w:spacing w:val="-1"/>
              </w:rPr>
              <w:t>працює,</w:t>
            </w:r>
            <w:r w:rsidRPr="003C4875">
              <w:rPr>
                <w:spacing w:val="16"/>
              </w:rPr>
              <w:t xml:space="preserve"> </w:t>
            </w:r>
            <w:r w:rsidRPr="003C4875">
              <w:rPr>
                <w:spacing w:val="-3"/>
              </w:rPr>
              <w:t>то</w:t>
            </w:r>
            <w:r w:rsidRPr="003C4875">
              <w:rPr>
                <w:spacing w:val="13"/>
              </w:rPr>
              <w:t xml:space="preserve"> </w:t>
            </w:r>
            <w:r w:rsidRPr="003C4875">
              <w:t>назву</w:t>
            </w:r>
            <w:r w:rsidRPr="003C4875">
              <w:rPr>
                <w:spacing w:val="9"/>
              </w:rPr>
              <w:t xml:space="preserve"> </w:t>
            </w:r>
            <w:r w:rsidRPr="003C4875">
              <w:rPr>
                <w:spacing w:val="-1"/>
              </w:rPr>
              <w:t>організації</w:t>
            </w:r>
            <w:r w:rsidRPr="003C4875">
              <w:rPr>
                <w:spacing w:val="10"/>
              </w:rPr>
              <w:t xml:space="preserve"> </w:t>
            </w:r>
            <w:r w:rsidRPr="003C4875">
              <w:t>і</w:t>
            </w:r>
            <w:r w:rsidRPr="003C4875">
              <w:rPr>
                <w:spacing w:val="9"/>
              </w:rPr>
              <w:t xml:space="preserve"> </w:t>
            </w:r>
            <w:r w:rsidRPr="003C4875">
              <w:rPr>
                <w:spacing w:val="1"/>
              </w:rPr>
              <w:t>назву</w:t>
            </w:r>
            <w:r w:rsidRPr="003C4875">
              <w:rPr>
                <w:spacing w:val="4"/>
              </w:rPr>
              <w:t xml:space="preserve"> </w:t>
            </w:r>
            <w:r w:rsidRPr="003C4875">
              <w:rPr>
                <w:spacing w:val="-1"/>
              </w:rPr>
              <w:t>структурного</w:t>
            </w:r>
            <w:r w:rsidRPr="003C4875">
              <w:rPr>
                <w:spacing w:val="62"/>
              </w:rPr>
              <w:t xml:space="preserve"> </w:t>
            </w:r>
            <w:r w:rsidRPr="003C4875">
              <w:rPr>
                <w:spacing w:val="-1"/>
              </w:rPr>
              <w:t>підрозділу</w:t>
            </w:r>
            <w:r w:rsidRPr="003C4875">
              <w:rPr>
                <w:spacing w:val="59"/>
              </w:rPr>
              <w:t xml:space="preserve"> </w:t>
            </w:r>
            <w:r w:rsidRPr="003C4875">
              <w:rPr>
                <w:spacing w:val="-1"/>
              </w:rPr>
              <w:t>подають</w:t>
            </w:r>
            <w:r w:rsidRPr="003C4875">
              <w:rPr>
                <w:spacing w:val="10"/>
              </w:rPr>
              <w:t xml:space="preserve"> </w:t>
            </w:r>
            <w:r w:rsidRPr="003C4875">
              <w:t>у</w:t>
            </w:r>
            <w:r w:rsidRPr="003C4875">
              <w:rPr>
                <w:spacing w:val="54"/>
              </w:rPr>
              <w:t xml:space="preserve"> </w:t>
            </w:r>
            <w:r w:rsidRPr="003C4875">
              <w:t>називному</w:t>
            </w:r>
            <w:r w:rsidRPr="003C4875">
              <w:rPr>
                <w:spacing w:val="54"/>
              </w:rPr>
              <w:t xml:space="preserve"> </w:t>
            </w:r>
            <w:r w:rsidRPr="003C4875">
              <w:rPr>
                <w:spacing w:val="-2"/>
              </w:rPr>
              <w:t>відмінку,</w:t>
            </w:r>
            <w:r w:rsidRPr="003C4875">
              <w:rPr>
                <w:spacing w:val="6"/>
              </w:rPr>
              <w:t xml:space="preserve"> </w:t>
            </w:r>
            <w:r w:rsidRPr="003C4875">
              <w:t>а</w:t>
            </w:r>
            <w:r w:rsidRPr="003C4875">
              <w:rPr>
                <w:spacing w:val="8"/>
              </w:rPr>
              <w:t xml:space="preserve"> </w:t>
            </w:r>
            <w:r w:rsidRPr="003C4875">
              <w:t>посаду</w:t>
            </w:r>
            <w:r w:rsidRPr="003C4875">
              <w:rPr>
                <w:spacing w:val="59"/>
              </w:rPr>
              <w:t xml:space="preserve"> </w:t>
            </w:r>
            <w:r w:rsidRPr="003C4875">
              <w:t>і</w:t>
            </w:r>
            <w:r w:rsidRPr="003C4875">
              <w:rPr>
                <w:spacing w:val="55"/>
              </w:rPr>
              <w:t xml:space="preserve"> </w:t>
            </w:r>
            <w:r w:rsidRPr="003C4875">
              <w:rPr>
                <w:spacing w:val="-1"/>
              </w:rPr>
              <w:t>прізвище</w:t>
            </w:r>
            <w:r w:rsidRPr="003C4875">
              <w:rPr>
                <w:spacing w:val="3"/>
              </w:rPr>
              <w:t xml:space="preserve"> </w:t>
            </w:r>
            <w:r w:rsidRPr="003C4875">
              <w:rPr>
                <w:spacing w:val="-1"/>
              </w:rPr>
              <w:t>адресата</w:t>
            </w:r>
            <w:r w:rsidRPr="003C4875">
              <w:rPr>
                <w:spacing w:val="16"/>
              </w:rPr>
              <w:t xml:space="preserve"> </w:t>
            </w:r>
            <w:r w:rsidRPr="003C4875">
              <w:t>–</w:t>
            </w:r>
            <w:r w:rsidRPr="003C4875">
              <w:rPr>
                <w:spacing w:val="9"/>
              </w:rPr>
              <w:t xml:space="preserve"> </w:t>
            </w:r>
            <w:r w:rsidRPr="003C4875">
              <w:t>у</w:t>
            </w:r>
            <w:r w:rsidRPr="003C4875">
              <w:rPr>
                <w:spacing w:val="38"/>
              </w:rPr>
              <w:t xml:space="preserve"> </w:t>
            </w:r>
            <w:r w:rsidRPr="003C4875">
              <w:rPr>
                <w:spacing w:val="-1"/>
              </w:rPr>
              <w:t>давальному:</w:t>
            </w:r>
          </w:p>
        </w:tc>
      </w:tr>
      <w:tr w:rsidR="003C4875" w:rsidRPr="003C4875" w:rsidTr="006968F1">
        <w:trPr>
          <w:trHeight w:hRule="exact" w:val="8666"/>
          <w:jc w:val="center"/>
        </w:trPr>
        <w:tc>
          <w:tcPr>
            <w:tcW w:w="1283" w:type="dxa"/>
            <w:tcBorders>
              <w:top w:val="single" w:sz="4" w:space="0" w:color="000000"/>
              <w:left w:val="single" w:sz="4" w:space="0" w:color="000000"/>
              <w:bottom w:val="single" w:sz="4" w:space="0" w:color="000000"/>
              <w:right w:val="single" w:sz="4" w:space="0" w:color="000000"/>
            </w:tcBorders>
          </w:tcPr>
          <w:p w:rsidR="002B461A" w:rsidRPr="003C4875" w:rsidRDefault="002B461A" w:rsidP="003C4875">
            <w:pPr>
              <w:widowControl w:val="0"/>
              <w:spacing w:after="0" w:line="240" w:lineRule="auto"/>
              <w:rPr>
                <w:rFonts w:ascii="Times New Roman" w:hAnsi="Times New Roman" w:cs="Times New Roman"/>
              </w:rPr>
            </w:pPr>
          </w:p>
        </w:tc>
        <w:tc>
          <w:tcPr>
            <w:tcW w:w="8812" w:type="dxa"/>
            <w:gridSpan w:val="3"/>
            <w:tcBorders>
              <w:top w:val="single" w:sz="4" w:space="0" w:color="000000"/>
              <w:left w:val="single" w:sz="4" w:space="0" w:color="000000"/>
              <w:bottom w:val="single" w:sz="4" w:space="0" w:color="000000"/>
              <w:right w:val="single" w:sz="4" w:space="0" w:color="000000"/>
            </w:tcBorders>
          </w:tcPr>
          <w:p w:rsidR="002B461A" w:rsidRPr="003C4875" w:rsidRDefault="002B461A" w:rsidP="003C4875">
            <w:pPr>
              <w:pStyle w:val="TableParagraph"/>
              <w:kinsoku w:val="0"/>
              <w:overflowPunct w:val="0"/>
              <w:rPr>
                <w:sz w:val="26"/>
                <w:szCs w:val="26"/>
              </w:rPr>
            </w:pPr>
            <w:r w:rsidRPr="003C4875">
              <w:rPr>
                <w:spacing w:val="-2"/>
                <w:sz w:val="26"/>
                <w:szCs w:val="26"/>
              </w:rPr>
              <w:t>АКБ</w:t>
            </w:r>
            <w:r w:rsidRPr="003C4875">
              <w:rPr>
                <w:spacing w:val="-17"/>
                <w:sz w:val="26"/>
                <w:szCs w:val="26"/>
              </w:rPr>
              <w:t xml:space="preserve"> </w:t>
            </w:r>
            <w:r w:rsidRPr="003C4875">
              <w:rPr>
                <w:sz w:val="26"/>
                <w:szCs w:val="26"/>
              </w:rPr>
              <w:t>«Акварель»</w:t>
            </w:r>
            <w:r w:rsidRPr="003C4875">
              <w:rPr>
                <w:spacing w:val="23"/>
                <w:w w:val="99"/>
                <w:sz w:val="26"/>
                <w:szCs w:val="26"/>
              </w:rPr>
              <w:t xml:space="preserve"> </w:t>
            </w:r>
            <w:r w:rsidRPr="003C4875">
              <w:rPr>
                <w:sz w:val="26"/>
                <w:szCs w:val="26"/>
              </w:rPr>
              <w:t>Фінансове</w:t>
            </w:r>
            <w:r w:rsidRPr="003C4875">
              <w:rPr>
                <w:spacing w:val="-22"/>
                <w:sz w:val="26"/>
                <w:szCs w:val="26"/>
              </w:rPr>
              <w:t xml:space="preserve"> </w:t>
            </w:r>
            <w:r w:rsidRPr="003C4875">
              <w:rPr>
                <w:sz w:val="26"/>
                <w:szCs w:val="26"/>
              </w:rPr>
              <w:t>управління</w:t>
            </w:r>
            <w:r w:rsidRPr="003C4875">
              <w:rPr>
                <w:spacing w:val="26"/>
                <w:w w:val="99"/>
                <w:sz w:val="26"/>
                <w:szCs w:val="26"/>
              </w:rPr>
              <w:t xml:space="preserve"> </w:t>
            </w:r>
            <w:r w:rsidRPr="003C4875">
              <w:rPr>
                <w:spacing w:val="-1"/>
                <w:sz w:val="26"/>
                <w:szCs w:val="26"/>
              </w:rPr>
              <w:t>Провідному</w:t>
            </w:r>
            <w:r w:rsidRPr="003C4875">
              <w:rPr>
                <w:spacing w:val="-25"/>
                <w:sz w:val="26"/>
                <w:szCs w:val="26"/>
              </w:rPr>
              <w:t xml:space="preserve"> </w:t>
            </w:r>
            <w:r w:rsidRPr="003C4875">
              <w:rPr>
                <w:sz w:val="26"/>
                <w:szCs w:val="26"/>
              </w:rPr>
              <w:t>спеціалісту</w:t>
            </w:r>
            <w:r w:rsidRPr="003C4875">
              <w:rPr>
                <w:spacing w:val="24"/>
                <w:w w:val="99"/>
                <w:sz w:val="26"/>
                <w:szCs w:val="26"/>
              </w:rPr>
              <w:t xml:space="preserve"> </w:t>
            </w:r>
            <w:r w:rsidRPr="003C4875">
              <w:rPr>
                <w:sz w:val="26"/>
                <w:szCs w:val="26"/>
              </w:rPr>
              <w:t>Майданову</w:t>
            </w:r>
            <w:r w:rsidRPr="003C4875">
              <w:rPr>
                <w:spacing w:val="-9"/>
                <w:sz w:val="26"/>
                <w:szCs w:val="26"/>
              </w:rPr>
              <w:t xml:space="preserve"> </w:t>
            </w:r>
            <w:r w:rsidRPr="003C4875">
              <w:rPr>
                <w:spacing w:val="1"/>
                <w:sz w:val="26"/>
                <w:szCs w:val="26"/>
              </w:rPr>
              <w:t>Ю.</w:t>
            </w:r>
            <w:r w:rsidRPr="003C4875">
              <w:rPr>
                <w:spacing w:val="-6"/>
                <w:sz w:val="26"/>
                <w:szCs w:val="26"/>
              </w:rPr>
              <w:t xml:space="preserve"> </w:t>
            </w:r>
            <w:r w:rsidRPr="003C4875">
              <w:rPr>
                <w:spacing w:val="-3"/>
                <w:sz w:val="26"/>
                <w:szCs w:val="26"/>
              </w:rPr>
              <w:t>М.</w:t>
            </w:r>
          </w:p>
          <w:p w:rsidR="002B461A" w:rsidRPr="003C4875" w:rsidRDefault="002B461A" w:rsidP="003C4875">
            <w:pPr>
              <w:pStyle w:val="TableParagraph"/>
              <w:kinsoku w:val="0"/>
              <w:overflowPunct w:val="0"/>
              <w:rPr>
                <w:spacing w:val="-1"/>
              </w:rPr>
            </w:pPr>
            <w:r w:rsidRPr="003C4875">
              <w:t>У</w:t>
            </w:r>
            <w:r w:rsidRPr="003C4875">
              <w:rPr>
                <w:spacing w:val="48"/>
              </w:rPr>
              <w:t xml:space="preserve"> </w:t>
            </w:r>
            <w:r w:rsidRPr="003C4875">
              <w:rPr>
                <w:spacing w:val="1"/>
              </w:rPr>
              <w:t>разі</w:t>
            </w:r>
            <w:r w:rsidRPr="003C4875">
              <w:rPr>
                <w:spacing w:val="45"/>
              </w:rPr>
              <w:t xml:space="preserve"> </w:t>
            </w:r>
            <w:r w:rsidRPr="003C4875">
              <w:rPr>
                <w:spacing w:val="-1"/>
              </w:rPr>
              <w:t>адресування</w:t>
            </w:r>
            <w:r w:rsidRPr="003C4875">
              <w:rPr>
                <w:spacing w:val="50"/>
              </w:rPr>
              <w:t xml:space="preserve"> </w:t>
            </w:r>
            <w:r w:rsidRPr="003C4875">
              <w:t>листа</w:t>
            </w:r>
            <w:r w:rsidRPr="003C4875">
              <w:rPr>
                <w:spacing w:val="49"/>
              </w:rPr>
              <w:t xml:space="preserve"> </w:t>
            </w:r>
            <w:r w:rsidRPr="003C4875">
              <w:t>керівникові</w:t>
            </w:r>
            <w:r w:rsidRPr="003C4875">
              <w:rPr>
                <w:spacing w:val="41"/>
              </w:rPr>
              <w:t xml:space="preserve"> </w:t>
            </w:r>
            <w:r w:rsidRPr="003C4875">
              <w:rPr>
                <w:spacing w:val="-1"/>
              </w:rPr>
              <w:t>організації</w:t>
            </w:r>
            <w:r w:rsidRPr="003C4875">
              <w:rPr>
                <w:spacing w:val="45"/>
              </w:rPr>
              <w:t xml:space="preserve"> </w:t>
            </w:r>
            <w:r w:rsidRPr="003C4875">
              <w:t>або</w:t>
            </w:r>
            <w:r w:rsidRPr="003C4875">
              <w:rPr>
                <w:spacing w:val="54"/>
              </w:rPr>
              <w:t xml:space="preserve"> </w:t>
            </w:r>
            <w:r w:rsidRPr="003C4875">
              <w:rPr>
                <w:spacing w:val="-1"/>
              </w:rPr>
              <w:t>його</w:t>
            </w:r>
            <w:r w:rsidRPr="003C4875">
              <w:rPr>
                <w:spacing w:val="54"/>
              </w:rPr>
              <w:t xml:space="preserve"> </w:t>
            </w:r>
            <w:r w:rsidRPr="003C4875">
              <w:rPr>
                <w:spacing w:val="-1"/>
              </w:rPr>
              <w:t>заступникові</w:t>
            </w:r>
            <w:r w:rsidRPr="003C4875">
              <w:rPr>
                <w:spacing w:val="45"/>
              </w:rPr>
              <w:t xml:space="preserve"> </w:t>
            </w:r>
            <w:r w:rsidRPr="003C4875">
              <w:t>назва</w:t>
            </w:r>
            <w:r w:rsidRPr="003C4875">
              <w:rPr>
                <w:spacing w:val="46"/>
              </w:rPr>
              <w:t xml:space="preserve"> </w:t>
            </w:r>
            <w:r w:rsidRPr="003C4875">
              <w:rPr>
                <w:spacing w:val="-1"/>
              </w:rPr>
              <w:t>організації</w:t>
            </w:r>
            <w:r w:rsidRPr="003C4875">
              <w:rPr>
                <w:spacing w:val="-7"/>
              </w:rPr>
              <w:t xml:space="preserve"> </w:t>
            </w:r>
            <w:r w:rsidRPr="003C4875">
              <w:t>входить</w:t>
            </w:r>
            <w:r w:rsidRPr="003C4875">
              <w:rPr>
                <w:spacing w:val="3"/>
              </w:rPr>
              <w:t xml:space="preserve"> </w:t>
            </w:r>
            <w:r w:rsidRPr="003C4875">
              <w:rPr>
                <w:spacing w:val="-2"/>
              </w:rPr>
              <w:t>до</w:t>
            </w:r>
            <w:r w:rsidRPr="003C4875">
              <w:rPr>
                <w:spacing w:val="2"/>
              </w:rPr>
              <w:t xml:space="preserve"> </w:t>
            </w:r>
            <w:r w:rsidRPr="003C4875">
              <w:rPr>
                <w:spacing w:val="-1"/>
              </w:rPr>
              <w:t>складу</w:t>
            </w:r>
            <w:r w:rsidRPr="003C4875">
              <w:rPr>
                <w:spacing w:val="-8"/>
              </w:rPr>
              <w:t xml:space="preserve"> </w:t>
            </w:r>
            <w:r w:rsidRPr="003C4875">
              <w:t>назви</w:t>
            </w:r>
            <w:r w:rsidRPr="003C4875">
              <w:rPr>
                <w:spacing w:val="3"/>
              </w:rPr>
              <w:t xml:space="preserve"> </w:t>
            </w:r>
            <w:r w:rsidRPr="003C4875">
              <w:rPr>
                <w:spacing w:val="-1"/>
              </w:rPr>
              <w:t>посади</w:t>
            </w:r>
            <w:r w:rsidRPr="003C4875">
              <w:rPr>
                <w:spacing w:val="3"/>
              </w:rPr>
              <w:t xml:space="preserve"> </w:t>
            </w:r>
            <w:r w:rsidRPr="003C4875">
              <w:rPr>
                <w:spacing w:val="-1"/>
              </w:rPr>
              <w:t>адресата:</w:t>
            </w:r>
          </w:p>
          <w:p w:rsidR="002B461A" w:rsidRPr="003C4875" w:rsidRDefault="002B461A" w:rsidP="003C4875">
            <w:pPr>
              <w:pStyle w:val="TableParagraph"/>
              <w:kinsoku w:val="0"/>
              <w:overflowPunct w:val="0"/>
              <w:rPr>
                <w:sz w:val="26"/>
                <w:szCs w:val="26"/>
              </w:rPr>
            </w:pPr>
            <w:r w:rsidRPr="003C4875">
              <w:rPr>
                <w:spacing w:val="-1"/>
                <w:sz w:val="26"/>
                <w:szCs w:val="26"/>
              </w:rPr>
              <w:t>Генеральному</w:t>
            </w:r>
            <w:r w:rsidRPr="003C4875">
              <w:rPr>
                <w:spacing w:val="-27"/>
                <w:sz w:val="26"/>
                <w:szCs w:val="26"/>
              </w:rPr>
              <w:t xml:space="preserve"> </w:t>
            </w:r>
            <w:r w:rsidRPr="003C4875">
              <w:rPr>
                <w:spacing w:val="-1"/>
                <w:sz w:val="26"/>
                <w:szCs w:val="26"/>
              </w:rPr>
              <w:t>директору</w:t>
            </w:r>
          </w:p>
          <w:p w:rsidR="002B461A" w:rsidRPr="003C4875" w:rsidRDefault="002B461A" w:rsidP="003C4875">
            <w:pPr>
              <w:pStyle w:val="TableParagraph"/>
              <w:kinsoku w:val="0"/>
              <w:overflowPunct w:val="0"/>
              <w:rPr>
                <w:sz w:val="26"/>
                <w:szCs w:val="26"/>
              </w:rPr>
            </w:pPr>
            <w:r w:rsidRPr="003C4875">
              <w:rPr>
                <w:sz w:val="26"/>
                <w:szCs w:val="26"/>
              </w:rPr>
              <w:t>Спільного</w:t>
            </w:r>
            <w:r w:rsidRPr="003C4875">
              <w:rPr>
                <w:spacing w:val="-21"/>
                <w:sz w:val="26"/>
                <w:szCs w:val="26"/>
              </w:rPr>
              <w:t xml:space="preserve"> </w:t>
            </w:r>
            <w:r w:rsidRPr="003C4875">
              <w:rPr>
                <w:spacing w:val="-1"/>
                <w:sz w:val="26"/>
                <w:szCs w:val="26"/>
              </w:rPr>
              <w:t>українсько-молдавського</w:t>
            </w:r>
            <w:r w:rsidRPr="003C4875">
              <w:rPr>
                <w:spacing w:val="-21"/>
                <w:sz w:val="26"/>
                <w:szCs w:val="26"/>
              </w:rPr>
              <w:t xml:space="preserve"> </w:t>
            </w:r>
            <w:r w:rsidRPr="003C4875">
              <w:rPr>
                <w:sz w:val="26"/>
                <w:szCs w:val="26"/>
              </w:rPr>
              <w:t>підприємства</w:t>
            </w:r>
            <w:r w:rsidRPr="003C4875">
              <w:rPr>
                <w:spacing w:val="-18"/>
                <w:sz w:val="26"/>
                <w:szCs w:val="26"/>
              </w:rPr>
              <w:t xml:space="preserve"> </w:t>
            </w:r>
            <w:r w:rsidRPr="003C4875">
              <w:rPr>
                <w:spacing w:val="-1"/>
                <w:sz w:val="26"/>
                <w:szCs w:val="26"/>
              </w:rPr>
              <w:t>«Дружба»</w:t>
            </w:r>
          </w:p>
          <w:p w:rsidR="002B461A" w:rsidRPr="003C4875" w:rsidRDefault="002B461A" w:rsidP="003C4875">
            <w:pPr>
              <w:pStyle w:val="TableParagraph"/>
              <w:kinsoku w:val="0"/>
              <w:overflowPunct w:val="0"/>
              <w:rPr>
                <w:sz w:val="26"/>
                <w:szCs w:val="26"/>
              </w:rPr>
            </w:pPr>
            <w:r w:rsidRPr="003C4875">
              <w:rPr>
                <w:sz w:val="26"/>
                <w:szCs w:val="26"/>
              </w:rPr>
              <w:t>Василевській</w:t>
            </w:r>
            <w:r w:rsidRPr="003C4875">
              <w:rPr>
                <w:spacing w:val="-17"/>
                <w:sz w:val="26"/>
                <w:szCs w:val="26"/>
              </w:rPr>
              <w:t xml:space="preserve"> </w:t>
            </w:r>
            <w:r w:rsidRPr="003C4875">
              <w:rPr>
                <w:sz w:val="26"/>
                <w:szCs w:val="26"/>
              </w:rPr>
              <w:t>М.О.</w:t>
            </w:r>
          </w:p>
          <w:p w:rsidR="002B461A" w:rsidRPr="003C4875" w:rsidRDefault="002B461A" w:rsidP="003C4875">
            <w:pPr>
              <w:pStyle w:val="TableParagraph"/>
              <w:kinsoku w:val="0"/>
              <w:overflowPunct w:val="0"/>
              <w:rPr>
                <w:spacing w:val="-1"/>
              </w:rPr>
            </w:pPr>
            <w:r w:rsidRPr="003C4875">
              <w:rPr>
                <w:spacing w:val="-1"/>
              </w:rPr>
              <w:t>Якщо</w:t>
            </w:r>
            <w:r w:rsidRPr="003C4875">
              <w:rPr>
                <w:spacing w:val="6"/>
              </w:rPr>
              <w:t xml:space="preserve"> </w:t>
            </w:r>
            <w:r w:rsidRPr="003C4875">
              <w:rPr>
                <w:spacing w:val="-2"/>
              </w:rPr>
              <w:t>лист</w:t>
            </w:r>
            <w:r w:rsidRPr="003C4875">
              <w:rPr>
                <w:spacing w:val="2"/>
              </w:rPr>
              <w:t xml:space="preserve"> </w:t>
            </w:r>
            <w:r w:rsidRPr="003C4875">
              <w:rPr>
                <w:spacing w:val="-2"/>
              </w:rPr>
              <w:t>адресують</w:t>
            </w:r>
            <w:r w:rsidRPr="003C4875">
              <w:rPr>
                <w:spacing w:val="3"/>
              </w:rPr>
              <w:t xml:space="preserve"> </w:t>
            </w:r>
            <w:r w:rsidRPr="003C4875">
              <w:t>багатьом</w:t>
            </w:r>
            <w:r w:rsidRPr="003C4875">
              <w:rPr>
                <w:spacing w:val="-6"/>
              </w:rPr>
              <w:t xml:space="preserve"> </w:t>
            </w:r>
            <w:r w:rsidRPr="003C4875">
              <w:rPr>
                <w:spacing w:val="-1"/>
              </w:rPr>
              <w:t>однорідним</w:t>
            </w:r>
            <w:r w:rsidRPr="003C4875">
              <w:rPr>
                <w:spacing w:val="8"/>
              </w:rPr>
              <w:t xml:space="preserve"> </w:t>
            </w:r>
            <w:r w:rsidRPr="003C4875">
              <w:rPr>
                <w:spacing w:val="-1"/>
              </w:rPr>
              <w:t xml:space="preserve">установам, </w:t>
            </w:r>
            <w:r w:rsidRPr="003C4875">
              <w:rPr>
                <w:spacing w:val="-3"/>
              </w:rPr>
              <w:t>то</w:t>
            </w:r>
            <w:r w:rsidRPr="003C4875">
              <w:rPr>
                <w:spacing w:val="6"/>
              </w:rPr>
              <w:t xml:space="preserve"> </w:t>
            </w:r>
            <w:r w:rsidRPr="003C4875">
              <w:rPr>
                <w:spacing w:val="-1"/>
              </w:rPr>
              <w:t>адресата</w:t>
            </w:r>
            <w:r w:rsidRPr="003C4875">
              <w:rPr>
                <w:spacing w:val="1"/>
              </w:rPr>
              <w:t xml:space="preserve"> </w:t>
            </w:r>
            <w:r w:rsidRPr="003C4875">
              <w:rPr>
                <w:spacing w:val="-1"/>
              </w:rPr>
              <w:t>зазначають</w:t>
            </w:r>
            <w:r w:rsidRPr="003C4875">
              <w:rPr>
                <w:spacing w:val="47"/>
              </w:rPr>
              <w:t xml:space="preserve"> </w:t>
            </w:r>
            <w:r w:rsidRPr="003C4875">
              <w:rPr>
                <w:spacing w:val="-1"/>
              </w:rPr>
              <w:t>узагальнено:</w:t>
            </w:r>
          </w:p>
          <w:p w:rsidR="002B461A" w:rsidRPr="003C4875" w:rsidRDefault="002B461A" w:rsidP="003C4875">
            <w:pPr>
              <w:pStyle w:val="TableParagraph"/>
              <w:kinsoku w:val="0"/>
              <w:overflowPunct w:val="0"/>
              <w:rPr>
                <w:sz w:val="26"/>
                <w:szCs w:val="26"/>
              </w:rPr>
            </w:pPr>
            <w:r w:rsidRPr="003C4875">
              <w:rPr>
                <w:sz w:val="26"/>
                <w:szCs w:val="26"/>
              </w:rPr>
              <w:t>Головам</w:t>
            </w:r>
            <w:r w:rsidRPr="003C4875">
              <w:rPr>
                <w:spacing w:val="-16"/>
                <w:sz w:val="26"/>
                <w:szCs w:val="26"/>
              </w:rPr>
              <w:t xml:space="preserve"> </w:t>
            </w:r>
            <w:r w:rsidRPr="003C4875">
              <w:rPr>
                <w:sz w:val="26"/>
                <w:szCs w:val="26"/>
              </w:rPr>
              <w:t>правлінь</w:t>
            </w:r>
            <w:r w:rsidRPr="003C4875">
              <w:rPr>
                <w:spacing w:val="-12"/>
                <w:sz w:val="26"/>
                <w:szCs w:val="26"/>
              </w:rPr>
              <w:t xml:space="preserve"> </w:t>
            </w:r>
            <w:r w:rsidRPr="003C4875">
              <w:rPr>
                <w:spacing w:val="-1"/>
                <w:sz w:val="26"/>
                <w:szCs w:val="26"/>
              </w:rPr>
              <w:t>акціонерних</w:t>
            </w:r>
            <w:r w:rsidRPr="003C4875">
              <w:rPr>
                <w:spacing w:val="24"/>
                <w:w w:val="99"/>
                <w:sz w:val="26"/>
                <w:szCs w:val="26"/>
              </w:rPr>
              <w:t xml:space="preserve"> </w:t>
            </w:r>
            <w:r w:rsidRPr="003C4875">
              <w:rPr>
                <w:sz w:val="26"/>
                <w:szCs w:val="26"/>
              </w:rPr>
              <w:t>і</w:t>
            </w:r>
            <w:r w:rsidRPr="003C4875">
              <w:rPr>
                <w:spacing w:val="-11"/>
                <w:sz w:val="26"/>
                <w:szCs w:val="26"/>
              </w:rPr>
              <w:t xml:space="preserve"> </w:t>
            </w:r>
            <w:r w:rsidRPr="003C4875">
              <w:rPr>
                <w:spacing w:val="-1"/>
                <w:sz w:val="26"/>
                <w:szCs w:val="26"/>
              </w:rPr>
              <w:t>комерційних</w:t>
            </w:r>
            <w:r w:rsidRPr="003C4875">
              <w:rPr>
                <w:spacing w:val="-10"/>
                <w:sz w:val="26"/>
                <w:szCs w:val="26"/>
              </w:rPr>
              <w:t xml:space="preserve"> </w:t>
            </w:r>
            <w:r w:rsidRPr="003C4875">
              <w:rPr>
                <w:spacing w:val="-1"/>
                <w:sz w:val="26"/>
                <w:szCs w:val="26"/>
              </w:rPr>
              <w:t>банків</w:t>
            </w:r>
          </w:p>
          <w:p w:rsidR="002B461A" w:rsidRPr="003C4875" w:rsidRDefault="002B461A" w:rsidP="003C4875">
            <w:pPr>
              <w:pStyle w:val="TableParagraph"/>
              <w:kinsoku w:val="0"/>
              <w:overflowPunct w:val="0"/>
            </w:pPr>
          </w:p>
          <w:p w:rsidR="002B461A" w:rsidRPr="003C4875" w:rsidRDefault="002B461A" w:rsidP="003C4875">
            <w:pPr>
              <w:pStyle w:val="TableParagraph"/>
              <w:kinsoku w:val="0"/>
              <w:overflowPunct w:val="0"/>
              <w:rPr>
                <w:spacing w:val="-1"/>
              </w:rPr>
            </w:pPr>
            <w:r w:rsidRPr="003C4875">
              <w:t>До</w:t>
            </w:r>
            <w:r w:rsidRPr="003C4875">
              <w:rPr>
                <w:spacing w:val="51"/>
              </w:rPr>
              <w:t xml:space="preserve"> </w:t>
            </w:r>
            <w:r w:rsidRPr="003C4875">
              <w:rPr>
                <w:spacing w:val="-1"/>
              </w:rPr>
              <w:t>реквізиту</w:t>
            </w:r>
            <w:r w:rsidRPr="003C4875">
              <w:rPr>
                <w:spacing w:val="40"/>
              </w:rPr>
              <w:t xml:space="preserve"> </w:t>
            </w:r>
            <w:r w:rsidRPr="003C4875">
              <w:rPr>
                <w:spacing w:val="-1"/>
              </w:rPr>
              <w:t>«Адресат»</w:t>
            </w:r>
            <w:r w:rsidRPr="003C4875">
              <w:rPr>
                <w:spacing w:val="43"/>
              </w:rPr>
              <w:t xml:space="preserve"> </w:t>
            </w:r>
            <w:r w:rsidRPr="003C4875">
              <w:rPr>
                <w:spacing w:val="1"/>
              </w:rPr>
              <w:t>може</w:t>
            </w:r>
            <w:r w:rsidRPr="003C4875">
              <w:rPr>
                <w:spacing w:val="42"/>
              </w:rPr>
              <w:t xml:space="preserve"> </w:t>
            </w:r>
            <w:r w:rsidRPr="003C4875">
              <w:rPr>
                <w:spacing w:val="-1"/>
              </w:rPr>
              <w:t>входити</w:t>
            </w:r>
            <w:r w:rsidRPr="003C4875">
              <w:rPr>
                <w:spacing w:val="44"/>
              </w:rPr>
              <w:t xml:space="preserve"> </w:t>
            </w:r>
            <w:r w:rsidRPr="003C4875">
              <w:rPr>
                <w:spacing w:val="-1"/>
              </w:rPr>
              <w:t>поштова</w:t>
            </w:r>
            <w:r w:rsidRPr="003C4875">
              <w:rPr>
                <w:spacing w:val="46"/>
              </w:rPr>
              <w:t xml:space="preserve"> </w:t>
            </w:r>
            <w:r w:rsidRPr="003C4875">
              <w:rPr>
                <w:spacing w:val="-1"/>
              </w:rPr>
              <w:t>адреса.</w:t>
            </w:r>
            <w:r w:rsidRPr="003C4875">
              <w:rPr>
                <w:spacing w:val="49"/>
              </w:rPr>
              <w:t xml:space="preserve"> </w:t>
            </w:r>
            <w:r w:rsidRPr="003C4875">
              <w:rPr>
                <w:spacing w:val="-1"/>
              </w:rPr>
              <w:t>Складові</w:t>
            </w:r>
            <w:r w:rsidRPr="003C4875">
              <w:rPr>
                <w:spacing w:val="38"/>
              </w:rPr>
              <w:t xml:space="preserve"> </w:t>
            </w:r>
            <w:r w:rsidRPr="003C4875">
              <w:rPr>
                <w:spacing w:val="-1"/>
              </w:rPr>
              <w:t>частини</w:t>
            </w:r>
            <w:r w:rsidRPr="003C4875">
              <w:rPr>
                <w:spacing w:val="63"/>
              </w:rPr>
              <w:t xml:space="preserve"> </w:t>
            </w:r>
            <w:r w:rsidRPr="003C4875">
              <w:t>поштової</w:t>
            </w:r>
            <w:r w:rsidRPr="003C4875">
              <w:rPr>
                <w:spacing w:val="-3"/>
              </w:rPr>
              <w:t xml:space="preserve"> </w:t>
            </w:r>
            <w:r w:rsidRPr="003C4875">
              <w:rPr>
                <w:spacing w:val="-1"/>
              </w:rPr>
              <w:t>адреси</w:t>
            </w:r>
            <w:r w:rsidRPr="003C4875">
              <w:rPr>
                <w:spacing w:val="7"/>
              </w:rPr>
              <w:t xml:space="preserve"> </w:t>
            </w:r>
            <w:r w:rsidRPr="003C4875">
              <w:t>оформлюють</w:t>
            </w:r>
            <w:r w:rsidRPr="003C4875">
              <w:rPr>
                <w:spacing w:val="8"/>
              </w:rPr>
              <w:t xml:space="preserve"> </w:t>
            </w:r>
            <w:r w:rsidRPr="003C4875">
              <w:rPr>
                <w:spacing w:val="-2"/>
              </w:rPr>
              <w:t>відповідно</w:t>
            </w:r>
            <w:r w:rsidRPr="003C4875">
              <w:rPr>
                <w:spacing w:val="11"/>
              </w:rPr>
              <w:t xml:space="preserve"> </w:t>
            </w:r>
            <w:r w:rsidRPr="003C4875">
              <w:rPr>
                <w:spacing w:val="-2"/>
              </w:rPr>
              <w:t>до</w:t>
            </w:r>
            <w:r w:rsidRPr="003C4875">
              <w:rPr>
                <w:spacing w:val="13"/>
              </w:rPr>
              <w:t xml:space="preserve"> </w:t>
            </w:r>
            <w:r w:rsidRPr="003C4875">
              <w:rPr>
                <w:spacing w:val="-1"/>
              </w:rPr>
              <w:t>«Правил</w:t>
            </w:r>
            <w:r w:rsidRPr="003C4875">
              <w:rPr>
                <w:spacing w:val="7"/>
              </w:rPr>
              <w:t xml:space="preserve"> </w:t>
            </w:r>
            <w:r w:rsidRPr="003C4875">
              <w:rPr>
                <w:spacing w:val="-1"/>
              </w:rPr>
              <w:t>надання</w:t>
            </w:r>
            <w:r w:rsidRPr="003C4875">
              <w:rPr>
                <w:spacing w:val="6"/>
              </w:rPr>
              <w:t xml:space="preserve"> </w:t>
            </w:r>
            <w:r w:rsidRPr="003C4875">
              <w:rPr>
                <w:spacing w:val="-2"/>
              </w:rPr>
              <w:t>послуг</w:t>
            </w:r>
            <w:r w:rsidRPr="003C4875">
              <w:rPr>
                <w:spacing w:val="9"/>
              </w:rPr>
              <w:t xml:space="preserve"> </w:t>
            </w:r>
            <w:r w:rsidRPr="003C4875">
              <w:rPr>
                <w:spacing w:val="-1"/>
              </w:rPr>
              <w:t>поштового</w:t>
            </w:r>
            <w:r w:rsidRPr="003C4875">
              <w:rPr>
                <w:spacing w:val="50"/>
              </w:rPr>
              <w:t xml:space="preserve"> </w:t>
            </w:r>
            <w:r w:rsidRPr="003C4875">
              <w:rPr>
                <w:spacing w:val="-1"/>
              </w:rPr>
              <w:t>зв’язку»</w:t>
            </w:r>
            <w:r w:rsidRPr="003C4875">
              <w:rPr>
                <w:spacing w:val="2"/>
              </w:rPr>
              <w:t xml:space="preserve"> </w:t>
            </w:r>
            <w:r w:rsidRPr="003C4875">
              <w:t>у</w:t>
            </w:r>
            <w:r w:rsidRPr="003C4875">
              <w:rPr>
                <w:spacing w:val="-8"/>
              </w:rPr>
              <w:t xml:space="preserve"> </w:t>
            </w:r>
            <w:r w:rsidRPr="003C4875">
              <w:rPr>
                <w:spacing w:val="-1"/>
              </w:rPr>
              <w:t>такій</w:t>
            </w:r>
            <w:r w:rsidRPr="003C4875">
              <w:rPr>
                <w:spacing w:val="3"/>
              </w:rPr>
              <w:t xml:space="preserve"> </w:t>
            </w:r>
            <w:r w:rsidRPr="003C4875">
              <w:rPr>
                <w:spacing w:val="-1"/>
              </w:rPr>
              <w:t>послідовності:</w:t>
            </w:r>
          </w:p>
          <w:p w:rsidR="002B461A" w:rsidRPr="003C4875" w:rsidRDefault="002B461A" w:rsidP="00245DCF">
            <w:pPr>
              <w:pStyle w:val="a5"/>
              <w:widowControl w:val="0"/>
              <w:numPr>
                <w:ilvl w:val="0"/>
                <w:numId w:val="3"/>
              </w:numPr>
              <w:tabs>
                <w:tab w:val="left" w:pos="379"/>
              </w:tabs>
              <w:kinsoku w:val="0"/>
              <w:overflowPunct w:val="0"/>
              <w:autoSpaceDE w:val="0"/>
              <w:autoSpaceDN w:val="0"/>
              <w:adjustRightInd w:val="0"/>
              <w:spacing w:after="0" w:line="240" w:lineRule="auto"/>
              <w:ind w:left="0" w:firstLine="0"/>
              <w:contextualSpacing w:val="0"/>
              <w:rPr>
                <w:rFonts w:ascii="Times New Roman" w:hAnsi="Times New Roman" w:cs="Times New Roman"/>
              </w:rPr>
            </w:pPr>
            <w:r w:rsidRPr="003C4875">
              <w:rPr>
                <w:rFonts w:ascii="Times New Roman" w:hAnsi="Times New Roman" w:cs="Times New Roman"/>
              </w:rPr>
              <w:t xml:space="preserve">назва </w:t>
            </w:r>
            <w:r w:rsidRPr="003C4875">
              <w:rPr>
                <w:rFonts w:ascii="Times New Roman" w:hAnsi="Times New Roman" w:cs="Times New Roman"/>
                <w:spacing w:val="27"/>
              </w:rPr>
              <w:t xml:space="preserve"> </w:t>
            </w:r>
            <w:r w:rsidRPr="003C4875">
              <w:rPr>
                <w:rFonts w:ascii="Times New Roman" w:hAnsi="Times New Roman" w:cs="Times New Roman"/>
                <w:spacing w:val="-1"/>
              </w:rPr>
              <w:t>організації-адресата</w:t>
            </w:r>
            <w:r w:rsidRPr="003C4875">
              <w:rPr>
                <w:rFonts w:ascii="Times New Roman" w:hAnsi="Times New Roman" w:cs="Times New Roman"/>
              </w:rPr>
              <w:t xml:space="preserve"> </w:t>
            </w:r>
            <w:r w:rsidRPr="003C4875">
              <w:rPr>
                <w:rFonts w:ascii="Times New Roman" w:hAnsi="Times New Roman" w:cs="Times New Roman"/>
                <w:spacing w:val="33"/>
              </w:rPr>
              <w:t xml:space="preserve"> </w:t>
            </w:r>
            <w:r w:rsidRPr="003C4875">
              <w:rPr>
                <w:rFonts w:ascii="Times New Roman" w:hAnsi="Times New Roman" w:cs="Times New Roman"/>
                <w:spacing w:val="-1"/>
              </w:rPr>
              <w:t>(для</w:t>
            </w:r>
            <w:r w:rsidRPr="003C4875">
              <w:rPr>
                <w:rFonts w:ascii="Times New Roman" w:hAnsi="Times New Roman" w:cs="Times New Roman"/>
              </w:rPr>
              <w:t xml:space="preserve"> </w:t>
            </w:r>
            <w:r w:rsidRPr="003C4875">
              <w:rPr>
                <w:rFonts w:ascii="Times New Roman" w:hAnsi="Times New Roman" w:cs="Times New Roman"/>
                <w:spacing w:val="33"/>
              </w:rPr>
              <w:t xml:space="preserve"> </w:t>
            </w:r>
            <w:r w:rsidRPr="003C4875">
              <w:rPr>
                <w:rFonts w:ascii="Times New Roman" w:hAnsi="Times New Roman" w:cs="Times New Roman"/>
                <w:spacing w:val="-1"/>
              </w:rPr>
              <w:t>юридичної</w:t>
            </w:r>
            <w:r w:rsidRPr="003C4875">
              <w:rPr>
                <w:rFonts w:ascii="Times New Roman" w:hAnsi="Times New Roman" w:cs="Times New Roman"/>
              </w:rPr>
              <w:t xml:space="preserve"> </w:t>
            </w:r>
            <w:r w:rsidRPr="003C4875">
              <w:rPr>
                <w:rFonts w:ascii="Times New Roman" w:hAnsi="Times New Roman" w:cs="Times New Roman"/>
                <w:spacing w:val="29"/>
              </w:rPr>
              <w:t xml:space="preserve"> </w:t>
            </w:r>
            <w:r w:rsidRPr="003C4875">
              <w:rPr>
                <w:rFonts w:ascii="Times New Roman" w:hAnsi="Times New Roman" w:cs="Times New Roman"/>
                <w:spacing w:val="-1"/>
              </w:rPr>
              <w:t>особи)</w:t>
            </w:r>
            <w:r w:rsidRPr="003C4875">
              <w:rPr>
                <w:rFonts w:ascii="Times New Roman" w:hAnsi="Times New Roman" w:cs="Times New Roman"/>
              </w:rPr>
              <w:t xml:space="preserve"> </w:t>
            </w:r>
            <w:r w:rsidRPr="003C4875">
              <w:rPr>
                <w:rFonts w:ascii="Times New Roman" w:hAnsi="Times New Roman" w:cs="Times New Roman"/>
                <w:spacing w:val="34"/>
              </w:rPr>
              <w:t xml:space="preserve"> </w:t>
            </w:r>
            <w:r w:rsidRPr="003C4875">
              <w:rPr>
                <w:rFonts w:ascii="Times New Roman" w:hAnsi="Times New Roman" w:cs="Times New Roman"/>
                <w:spacing w:val="-3"/>
              </w:rPr>
              <w:t>або</w:t>
            </w:r>
            <w:r w:rsidRPr="003C4875">
              <w:rPr>
                <w:rFonts w:ascii="Times New Roman" w:hAnsi="Times New Roman" w:cs="Times New Roman"/>
              </w:rPr>
              <w:t xml:space="preserve"> </w:t>
            </w:r>
            <w:r w:rsidRPr="003C4875">
              <w:rPr>
                <w:rFonts w:ascii="Times New Roman" w:hAnsi="Times New Roman" w:cs="Times New Roman"/>
                <w:spacing w:val="37"/>
              </w:rPr>
              <w:t xml:space="preserve"> </w:t>
            </w:r>
            <w:r w:rsidRPr="003C4875">
              <w:rPr>
                <w:rFonts w:ascii="Times New Roman" w:hAnsi="Times New Roman" w:cs="Times New Roman"/>
                <w:spacing w:val="-1"/>
              </w:rPr>
              <w:t>прізвище,</w:t>
            </w:r>
            <w:r w:rsidRPr="003C4875">
              <w:rPr>
                <w:rFonts w:ascii="Times New Roman" w:hAnsi="Times New Roman" w:cs="Times New Roman"/>
              </w:rPr>
              <w:t xml:space="preserve"> </w:t>
            </w:r>
            <w:r w:rsidRPr="003C4875">
              <w:rPr>
                <w:rFonts w:ascii="Times New Roman" w:hAnsi="Times New Roman" w:cs="Times New Roman"/>
                <w:spacing w:val="35"/>
              </w:rPr>
              <w:t xml:space="preserve"> </w:t>
            </w:r>
            <w:r w:rsidRPr="003C4875">
              <w:rPr>
                <w:rFonts w:ascii="Times New Roman" w:hAnsi="Times New Roman" w:cs="Times New Roman"/>
                <w:spacing w:val="-1"/>
              </w:rPr>
              <w:t>ім’я,</w:t>
            </w:r>
            <w:r w:rsidRPr="003C4875">
              <w:rPr>
                <w:rFonts w:ascii="Times New Roman" w:hAnsi="Times New Roman" w:cs="Times New Roman"/>
              </w:rPr>
              <w:t xml:space="preserve"> </w:t>
            </w:r>
            <w:r w:rsidRPr="003C4875">
              <w:rPr>
                <w:rFonts w:ascii="Times New Roman" w:hAnsi="Times New Roman" w:cs="Times New Roman"/>
                <w:spacing w:val="35"/>
              </w:rPr>
              <w:t xml:space="preserve"> </w:t>
            </w:r>
            <w:r w:rsidRPr="003C4875">
              <w:rPr>
                <w:rFonts w:ascii="Times New Roman" w:hAnsi="Times New Roman" w:cs="Times New Roman"/>
              </w:rPr>
              <w:t>по</w:t>
            </w:r>
            <w:r w:rsidRPr="003C4875">
              <w:rPr>
                <w:rFonts w:ascii="Times New Roman" w:hAnsi="Times New Roman" w:cs="Times New Roman"/>
                <w:spacing w:val="54"/>
              </w:rPr>
              <w:t xml:space="preserve"> </w:t>
            </w:r>
            <w:r w:rsidRPr="003C4875">
              <w:rPr>
                <w:rFonts w:ascii="Times New Roman" w:hAnsi="Times New Roman" w:cs="Times New Roman"/>
              </w:rPr>
              <w:t>батькові</w:t>
            </w:r>
            <w:r w:rsidRPr="003C4875">
              <w:rPr>
                <w:rFonts w:ascii="Times New Roman" w:hAnsi="Times New Roman" w:cs="Times New Roman"/>
                <w:spacing w:val="-7"/>
              </w:rPr>
              <w:t xml:space="preserve"> </w:t>
            </w:r>
            <w:r w:rsidRPr="003C4875">
              <w:rPr>
                <w:rFonts w:ascii="Times New Roman" w:hAnsi="Times New Roman" w:cs="Times New Roman"/>
                <w:spacing w:val="-1"/>
              </w:rPr>
              <w:t>(для</w:t>
            </w:r>
            <w:r w:rsidRPr="003C4875">
              <w:rPr>
                <w:rFonts w:ascii="Times New Roman" w:hAnsi="Times New Roman" w:cs="Times New Roman"/>
                <w:spacing w:val="2"/>
              </w:rPr>
              <w:t xml:space="preserve"> </w:t>
            </w:r>
            <w:r w:rsidRPr="003C4875">
              <w:rPr>
                <w:rFonts w:ascii="Times New Roman" w:hAnsi="Times New Roman" w:cs="Times New Roman"/>
              </w:rPr>
              <w:t>фізичної</w:t>
            </w:r>
            <w:r w:rsidRPr="003C4875">
              <w:rPr>
                <w:rFonts w:ascii="Times New Roman" w:hAnsi="Times New Roman" w:cs="Times New Roman"/>
                <w:spacing w:val="-7"/>
              </w:rPr>
              <w:t xml:space="preserve"> </w:t>
            </w:r>
            <w:r w:rsidRPr="003C4875">
              <w:rPr>
                <w:rFonts w:ascii="Times New Roman" w:hAnsi="Times New Roman" w:cs="Times New Roman"/>
              </w:rPr>
              <w:t>особи);</w:t>
            </w:r>
          </w:p>
          <w:p w:rsidR="002B461A" w:rsidRPr="003C4875" w:rsidRDefault="002B461A" w:rsidP="00245DCF">
            <w:pPr>
              <w:pStyle w:val="a5"/>
              <w:widowControl w:val="0"/>
              <w:numPr>
                <w:ilvl w:val="0"/>
                <w:numId w:val="3"/>
              </w:numPr>
              <w:tabs>
                <w:tab w:val="left" w:pos="365"/>
              </w:tabs>
              <w:kinsoku w:val="0"/>
              <w:overflowPunct w:val="0"/>
              <w:autoSpaceDE w:val="0"/>
              <w:autoSpaceDN w:val="0"/>
              <w:adjustRightInd w:val="0"/>
              <w:spacing w:after="0" w:line="240" w:lineRule="auto"/>
              <w:ind w:left="0" w:firstLine="0"/>
              <w:contextualSpacing w:val="0"/>
              <w:rPr>
                <w:rFonts w:ascii="Times New Roman" w:hAnsi="Times New Roman" w:cs="Times New Roman"/>
                <w:spacing w:val="-1"/>
              </w:rPr>
            </w:pPr>
            <w:r w:rsidRPr="003C4875">
              <w:rPr>
                <w:rFonts w:ascii="Times New Roman" w:hAnsi="Times New Roman" w:cs="Times New Roman"/>
              </w:rPr>
              <w:t xml:space="preserve">назва </w:t>
            </w:r>
            <w:r w:rsidRPr="003C4875">
              <w:rPr>
                <w:rFonts w:ascii="Times New Roman" w:hAnsi="Times New Roman" w:cs="Times New Roman"/>
                <w:spacing w:val="18"/>
              </w:rPr>
              <w:t xml:space="preserve"> </w:t>
            </w:r>
            <w:r w:rsidRPr="003C4875">
              <w:rPr>
                <w:rFonts w:ascii="Times New Roman" w:hAnsi="Times New Roman" w:cs="Times New Roman"/>
                <w:spacing w:val="-2"/>
              </w:rPr>
              <w:t>вулиці,</w:t>
            </w:r>
            <w:r w:rsidRPr="003C4875">
              <w:rPr>
                <w:rFonts w:ascii="Times New Roman" w:hAnsi="Times New Roman" w:cs="Times New Roman"/>
              </w:rPr>
              <w:t xml:space="preserve"> </w:t>
            </w:r>
            <w:r w:rsidRPr="003C4875">
              <w:rPr>
                <w:rFonts w:ascii="Times New Roman" w:hAnsi="Times New Roman" w:cs="Times New Roman"/>
                <w:spacing w:val="21"/>
              </w:rPr>
              <w:t xml:space="preserve"> </w:t>
            </w:r>
            <w:r w:rsidRPr="003C4875">
              <w:rPr>
                <w:rFonts w:ascii="Times New Roman" w:hAnsi="Times New Roman" w:cs="Times New Roman"/>
              </w:rPr>
              <w:t xml:space="preserve">номер </w:t>
            </w:r>
            <w:r w:rsidRPr="003C4875">
              <w:rPr>
                <w:rFonts w:ascii="Times New Roman" w:hAnsi="Times New Roman" w:cs="Times New Roman"/>
                <w:spacing w:val="18"/>
              </w:rPr>
              <w:t xml:space="preserve"> </w:t>
            </w:r>
            <w:r w:rsidRPr="003C4875">
              <w:rPr>
                <w:rFonts w:ascii="Times New Roman" w:hAnsi="Times New Roman" w:cs="Times New Roman"/>
                <w:spacing w:val="-2"/>
              </w:rPr>
              <w:t>будинку,</w:t>
            </w:r>
            <w:r w:rsidRPr="003C4875">
              <w:rPr>
                <w:rFonts w:ascii="Times New Roman" w:hAnsi="Times New Roman" w:cs="Times New Roman"/>
              </w:rPr>
              <w:t xml:space="preserve"> </w:t>
            </w:r>
            <w:r w:rsidRPr="003C4875">
              <w:rPr>
                <w:rFonts w:ascii="Times New Roman" w:hAnsi="Times New Roman" w:cs="Times New Roman"/>
                <w:spacing w:val="21"/>
              </w:rPr>
              <w:t xml:space="preserve"> </w:t>
            </w:r>
            <w:r w:rsidRPr="003C4875">
              <w:rPr>
                <w:rFonts w:ascii="Times New Roman" w:hAnsi="Times New Roman" w:cs="Times New Roman"/>
              </w:rPr>
              <w:t xml:space="preserve">а </w:t>
            </w:r>
            <w:r w:rsidRPr="003C4875">
              <w:rPr>
                <w:rFonts w:ascii="Times New Roman" w:hAnsi="Times New Roman" w:cs="Times New Roman"/>
                <w:spacing w:val="22"/>
              </w:rPr>
              <w:t xml:space="preserve"> </w:t>
            </w:r>
            <w:r w:rsidRPr="003C4875">
              <w:rPr>
                <w:rFonts w:ascii="Times New Roman" w:hAnsi="Times New Roman" w:cs="Times New Roman"/>
              </w:rPr>
              <w:t xml:space="preserve">за </w:t>
            </w:r>
            <w:r w:rsidRPr="003C4875">
              <w:rPr>
                <w:rFonts w:ascii="Times New Roman" w:hAnsi="Times New Roman" w:cs="Times New Roman"/>
                <w:spacing w:val="18"/>
              </w:rPr>
              <w:t xml:space="preserve"> </w:t>
            </w:r>
            <w:r w:rsidRPr="003C4875">
              <w:rPr>
                <w:rFonts w:ascii="Times New Roman" w:hAnsi="Times New Roman" w:cs="Times New Roman"/>
              </w:rPr>
              <w:t xml:space="preserve">наявності </w:t>
            </w:r>
            <w:r w:rsidRPr="003C4875">
              <w:rPr>
                <w:rFonts w:ascii="Times New Roman" w:hAnsi="Times New Roman" w:cs="Times New Roman"/>
                <w:spacing w:val="10"/>
              </w:rPr>
              <w:t xml:space="preserve"> </w:t>
            </w:r>
            <w:r w:rsidRPr="003C4875">
              <w:rPr>
                <w:rFonts w:ascii="Times New Roman" w:hAnsi="Times New Roman" w:cs="Times New Roman"/>
              </w:rPr>
              <w:t xml:space="preserve">й </w:t>
            </w:r>
            <w:r w:rsidRPr="003C4875">
              <w:rPr>
                <w:rFonts w:ascii="Times New Roman" w:hAnsi="Times New Roman" w:cs="Times New Roman"/>
                <w:spacing w:val="24"/>
              </w:rPr>
              <w:t xml:space="preserve"> </w:t>
            </w:r>
            <w:r w:rsidRPr="003C4875">
              <w:rPr>
                <w:rFonts w:ascii="Times New Roman" w:hAnsi="Times New Roman" w:cs="Times New Roman"/>
                <w:spacing w:val="-2"/>
              </w:rPr>
              <w:t>корпусу,</w:t>
            </w:r>
            <w:r w:rsidRPr="003C4875">
              <w:rPr>
                <w:rFonts w:ascii="Times New Roman" w:hAnsi="Times New Roman" w:cs="Times New Roman"/>
              </w:rPr>
              <w:t xml:space="preserve"> </w:t>
            </w:r>
            <w:r w:rsidRPr="003C4875">
              <w:rPr>
                <w:rFonts w:ascii="Times New Roman" w:hAnsi="Times New Roman" w:cs="Times New Roman"/>
                <w:spacing w:val="21"/>
              </w:rPr>
              <w:t xml:space="preserve"> </w:t>
            </w:r>
            <w:r w:rsidRPr="003C4875">
              <w:rPr>
                <w:rFonts w:ascii="Times New Roman" w:hAnsi="Times New Roman" w:cs="Times New Roman"/>
              </w:rPr>
              <w:t xml:space="preserve">номер </w:t>
            </w:r>
            <w:r w:rsidRPr="003C4875">
              <w:rPr>
                <w:rFonts w:ascii="Times New Roman" w:hAnsi="Times New Roman" w:cs="Times New Roman"/>
                <w:spacing w:val="18"/>
              </w:rPr>
              <w:t xml:space="preserve"> </w:t>
            </w:r>
            <w:r w:rsidRPr="003C4875">
              <w:rPr>
                <w:rFonts w:ascii="Times New Roman" w:hAnsi="Times New Roman" w:cs="Times New Roman"/>
              </w:rPr>
              <w:t xml:space="preserve">офісу </w:t>
            </w:r>
            <w:r w:rsidRPr="003C4875">
              <w:rPr>
                <w:rFonts w:ascii="Times New Roman" w:hAnsi="Times New Roman" w:cs="Times New Roman"/>
                <w:spacing w:val="14"/>
              </w:rPr>
              <w:t xml:space="preserve"> </w:t>
            </w:r>
            <w:r w:rsidRPr="003C4875">
              <w:rPr>
                <w:rFonts w:ascii="Times New Roman" w:hAnsi="Times New Roman" w:cs="Times New Roman"/>
                <w:spacing w:val="-1"/>
              </w:rPr>
              <w:t>чи</w:t>
            </w:r>
            <w:r w:rsidRPr="003C4875">
              <w:rPr>
                <w:rFonts w:ascii="Times New Roman" w:hAnsi="Times New Roman" w:cs="Times New Roman"/>
                <w:spacing w:val="54"/>
              </w:rPr>
              <w:t xml:space="preserve"> </w:t>
            </w:r>
            <w:r w:rsidRPr="003C4875">
              <w:rPr>
                <w:rFonts w:ascii="Times New Roman" w:hAnsi="Times New Roman" w:cs="Times New Roman"/>
                <w:spacing w:val="-1"/>
              </w:rPr>
              <w:t>квартири;</w:t>
            </w:r>
          </w:p>
          <w:p w:rsidR="002B461A" w:rsidRPr="003C4875" w:rsidRDefault="002B461A" w:rsidP="00245DCF">
            <w:pPr>
              <w:pStyle w:val="a5"/>
              <w:widowControl w:val="0"/>
              <w:numPr>
                <w:ilvl w:val="0"/>
                <w:numId w:val="3"/>
              </w:numPr>
              <w:tabs>
                <w:tab w:val="left" w:pos="288"/>
              </w:tabs>
              <w:kinsoku w:val="0"/>
              <w:overflowPunct w:val="0"/>
              <w:autoSpaceDE w:val="0"/>
              <w:autoSpaceDN w:val="0"/>
              <w:adjustRightInd w:val="0"/>
              <w:spacing w:after="0" w:line="240" w:lineRule="auto"/>
              <w:ind w:left="0" w:firstLine="0"/>
              <w:contextualSpacing w:val="0"/>
              <w:rPr>
                <w:rFonts w:ascii="Times New Roman" w:hAnsi="Times New Roman" w:cs="Times New Roman"/>
              </w:rPr>
            </w:pPr>
            <w:r w:rsidRPr="003C4875">
              <w:rPr>
                <w:rFonts w:ascii="Times New Roman" w:hAnsi="Times New Roman" w:cs="Times New Roman"/>
              </w:rPr>
              <w:t>назва</w:t>
            </w:r>
            <w:r w:rsidRPr="003C4875">
              <w:rPr>
                <w:rFonts w:ascii="Times New Roman" w:hAnsi="Times New Roman" w:cs="Times New Roman"/>
                <w:spacing w:val="-4"/>
              </w:rPr>
              <w:t xml:space="preserve"> </w:t>
            </w:r>
            <w:r w:rsidRPr="003C4875">
              <w:rPr>
                <w:rFonts w:ascii="Times New Roman" w:hAnsi="Times New Roman" w:cs="Times New Roman"/>
                <w:spacing w:val="-1"/>
              </w:rPr>
              <w:t>населеного</w:t>
            </w:r>
            <w:r w:rsidRPr="003C4875">
              <w:rPr>
                <w:rFonts w:ascii="Times New Roman" w:hAnsi="Times New Roman" w:cs="Times New Roman"/>
                <w:spacing w:val="2"/>
              </w:rPr>
              <w:t xml:space="preserve"> </w:t>
            </w:r>
            <w:r w:rsidRPr="003C4875">
              <w:rPr>
                <w:rFonts w:ascii="Times New Roman" w:hAnsi="Times New Roman" w:cs="Times New Roman"/>
                <w:spacing w:val="-1"/>
              </w:rPr>
              <w:t>пункту</w:t>
            </w:r>
            <w:r w:rsidRPr="003C4875">
              <w:rPr>
                <w:rFonts w:ascii="Times New Roman" w:hAnsi="Times New Roman" w:cs="Times New Roman"/>
                <w:spacing w:val="-3"/>
              </w:rPr>
              <w:t xml:space="preserve"> </w:t>
            </w:r>
            <w:r w:rsidRPr="003C4875">
              <w:rPr>
                <w:rFonts w:ascii="Times New Roman" w:hAnsi="Times New Roman" w:cs="Times New Roman"/>
                <w:spacing w:val="-1"/>
              </w:rPr>
              <w:t>(міста,</w:t>
            </w:r>
            <w:r w:rsidRPr="003C4875">
              <w:rPr>
                <w:rFonts w:ascii="Times New Roman" w:hAnsi="Times New Roman" w:cs="Times New Roman"/>
                <w:spacing w:val="4"/>
              </w:rPr>
              <w:t xml:space="preserve"> </w:t>
            </w:r>
            <w:r w:rsidRPr="003C4875">
              <w:rPr>
                <w:rFonts w:ascii="Times New Roman" w:hAnsi="Times New Roman" w:cs="Times New Roman"/>
                <w:spacing w:val="-1"/>
              </w:rPr>
              <w:t>села</w:t>
            </w:r>
            <w:r w:rsidRPr="003C4875">
              <w:rPr>
                <w:rFonts w:ascii="Times New Roman" w:hAnsi="Times New Roman" w:cs="Times New Roman"/>
                <w:spacing w:val="1"/>
              </w:rPr>
              <w:t xml:space="preserve"> </w:t>
            </w:r>
            <w:r w:rsidRPr="003C4875">
              <w:rPr>
                <w:rFonts w:ascii="Times New Roman" w:hAnsi="Times New Roman" w:cs="Times New Roman"/>
              </w:rPr>
              <w:t>тощо);</w:t>
            </w:r>
          </w:p>
          <w:p w:rsidR="002B461A" w:rsidRPr="003C4875" w:rsidRDefault="002B461A" w:rsidP="00245DCF">
            <w:pPr>
              <w:pStyle w:val="a5"/>
              <w:widowControl w:val="0"/>
              <w:numPr>
                <w:ilvl w:val="0"/>
                <w:numId w:val="3"/>
              </w:numPr>
              <w:tabs>
                <w:tab w:val="left" w:pos="288"/>
              </w:tabs>
              <w:kinsoku w:val="0"/>
              <w:overflowPunct w:val="0"/>
              <w:autoSpaceDE w:val="0"/>
              <w:autoSpaceDN w:val="0"/>
              <w:adjustRightInd w:val="0"/>
              <w:spacing w:after="0" w:line="240" w:lineRule="auto"/>
              <w:ind w:left="0" w:firstLine="0"/>
              <w:contextualSpacing w:val="0"/>
              <w:rPr>
                <w:rFonts w:ascii="Times New Roman" w:hAnsi="Times New Roman" w:cs="Times New Roman"/>
                <w:spacing w:val="-1"/>
              </w:rPr>
            </w:pPr>
            <w:r w:rsidRPr="003C4875">
              <w:rPr>
                <w:rFonts w:ascii="Times New Roman" w:hAnsi="Times New Roman" w:cs="Times New Roman"/>
              </w:rPr>
              <w:t>назва</w:t>
            </w:r>
            <w:r w:rsidRPr="003C4875">
              <w:rPr>
                <w:rFonts w:ascii="Times New Roman" w:hAnsi="Times New Roman" w:cs="Times New Roman"/>
                <w:spacing w:val="-4"/>
              </w:rPr>
              <w:t xml:space="preserve"> </w:t>
            </w:r>
            <w:r w:rsidRPr="003C4875">
              <w:rPr>
                <w:rFonts w:ascii="Times New Roman" w:hAnsi="Times New Roman" w:cs="Times New Roman"/>
                <w:spacing w:val="-2"/>
              </w:rPr>
              <w:t>району,</w:t>
            </w:r>
            <w:r w:rsidRPr="003C4875">
              <w:rPr>
                <w:rFonts w:ascii="Times New Roman" w:hAnsi="Times New Roman" w:cs="Times New Roman"/>
                <w:spacing w:val="4"/>
              </w:rPr>
              <w:t xml:space="preserve"> </w:t>
            </w:r>
            <w:r w:rsidRPr="003C4875">
              <w:rPr>
                <w:rFonts w:ascii="Times New Roman" w:hAnsi="Times New Roman" w:cs="Times New Roman"/>
                <w:spacing w:val="-1"/>
              </w:rPr>
              <w:t>області;</w:t>
            </w:r>
          </w:p>
          <w:p w:rsidR="002B461A" w:rsidRPr="003C4875" w:rsidRDefault="002B461A" w:rsidP="00245DCF">
            <w:pPr>
              <w:pStyle w:val="a5"/>
              <w:widowControl w:val="0"/>
              <w:numPr>
                <w:ilvl w:val="0"/>
                <w:numId w:val="3"/>
              </w:numPr>
              <w:tabs>
                <w:tab w:val="left" w:pos="288"/>
              </w:tabs>
              <w:kinsoku w:val="0"/>
              <w:overflowPunct w:val="0"/>
              <w:autoSpaceDE w:val="0"/>
              <w:autoSpaceDN w:val="0"/>
              <w:adjustRightInd w:val="0"/>
              <w:spacing w:after="0" w:line="240" w:lineRule="auto"/>
              <w:ind w:left="0" w:firstLine="0"/>
              <w:contextualSpacing w:val="0"/>
              <w:rPr>
                <w:rFonts w:ascii="Times New Roman" w:hAnsi="Times New Roman" w:cs="Times New Roman"/>
                <w:spacing w:val="-1"/>
              </w:rPr>
            </w:pPr>
            <w:r w:rsidRPr="003C4875">
              <w:rPr>
                <w:rFonts w:ascii="Times New Roman" w:hAnsi="Times New Roman" w:cs="Times New Roman"/>
              </w:rPr>
              <w:t>назва</w:t>
            </w:r>
            <w:r w:rsidRPr="003C4875">
              <w:rPr>
                <w:rFonts w:ascii="Times New Roman" w:hAnsi="Times New Roman" w:cs="Times New Roman"/>
                <w:spacing w:val="-4"/>
              </w:rPr>
              <w:t xml:space="preserve"> </w:t>
            </w:r>
            <w:r w:rsidRPr="003C4875">
              <w:rPr>
                <w:rFonts w:ascii="Times New Roman" w:hAnsi="Times New Roman" w:cs="Times New Roman"/>
                <w:spacing w:val="-2"/>
              </w:rPr>
              <w:t>країни</w:t>
            </w:r>
            <w:r w:rsidRPr="003C4875">
              <w:rPr>
                <w:rFonts w:ascii="Times New Roman" w:hAnsi="Times New Roman" w:cs="Times New Roman"/>
                <w:spacing w:val="3"/>
              </w:rPr>
              <w:t xml:space="preserve"> </w:t>
            </w:r>
            <w:r w:rsidRPr="003C4875">
              <w:rPr>
                <w:rFonts w:ascii="Times New Roman" w:hAnsi="Times New Roman" w:cs="Times New Roman"/>
                <w:spacing w:val="-1"/>
              </w:rPr>
              <w:t>(для</w:t>
            </w:r>
            <w:r w:rsidRPr="003C4875">
              <w:rPr>
                <w:rFonts w:ascii="Times New Roman" w:hAnsi="Times New Roman" w:cs="Times New Roman"/>
                <w:spacing w:val="2"/>
              </w:rPr>
              <w:t xml:space="preserve"> </w:t>
            </w:r>
            <w:r w:rsidRPr="003C4875">
              <w:rPr>
                <w:rFonts w:ascii="Times New Roman" w:hAnsi="Times New Roman" w:cs="Times New Roman"/>
                <w:spacing w:val="-1"/>
              </w:rPr>
              <w:t>міжнародних</w:t>
            </w:r>
            <w:r w:rsidRPr="003C4875">
              <w:rPr>
                <w:rFonts w:ascii="Times New Roman" w:hAnsi="Times New Roman" w:cs="Times New Roman"/>
                <w:spacing w:val="-3"/>
              </w:rPr>
              <w:t xml:space="preserve"> </w:t>
            </w:r>
            <w:r w:rsidRPr="003C4875">
              <w:rPr>
                <w:rFonts w:ascii="Times New Roman" w:hAnsi="Times New Roman" w:cs="Times New Roman"/>
                <w:spacing w:val="-1"/>
              </w:rPr>
              <w:t>поштових</w:t>
            </w:r>
            <w:r w:rsidRPr="003C4875">
              <w:rPr>
                <w:rFonts w:ascii="Times New Roman" w:hAnsi="Times New Roman" w:cs="Times New Roman"/>
                <w:spacing w:val="-3"/>
              </w:rPr>
              <w:t xml:space="preserve"> </w:t>
            </w:r>
            <w:r w:rsidRPr="003C4875">
              <w:rPr>
                <w:rFonts w:ascii="Times New Roman" w:hAnsi="Times New Roman" w:cs="Times New Roman"/>
                <w:spacing w:val="-1"/>
              </w:rPr>
              <w:t>відправлень);</w:t>
            </w:r>
          </w:p>
          <w:p w:rsidR="002B461A" w:rsidRPr="003C4875" w:rsidRDefault="002B461A" w:rsidP="00245DCF">
            <w:pPr>
              <w:pStyle w:val="a5"/>
              <w:widowControl w:val="0"/>
              <w:numPr>
                <w:ilvl w:val="0"/>
                <w:numId w:val="3"/>
              </w:numPr>
              <w:tabs>
                <w:tab w:val="left" w:pos="288"/>
              </w:tabs>
              <w:kinsoku w:val="0"/>
              <w:overflowPunct w:val="0"/>
              <w:autoSpaceDE w:val="0"/>
              <w:autoSpaceDN w:val="0"/>
              <w:adjustRightInd w:val="0"/>
              <w:spacing w:after="0" w:line="240" w:lineRule="auto"/>
              <w:ind w:left="0" w:firstLine="0"/>
              <w:contextualSpacing w:val="0"/>
              <w:rPr>
                <w:rFonts w:ascii="Times New Roman" w:hAnsi="Times New Roman" w:cs="Times New Roman"/>
                <w:spacing w:val="-2"/>
              </w:rPr>
            </w:pPr>
            <w:r w:rsidRPr="003C4875">
              <w:rPr>
                <w:rFonts w:ascii="Times New Roman" w:hAnsi="Times New Roman" w:cs="Times New Roman"/>
                <w:spacing w:val="-1"/>
              </w:rPr>
              <w:t>поштовий</w:t>
            </w:r>
            <w:r w:rsidRPr="003C4875">
              <w:rPr>
                <w:rFonts w:ascii="Times New Roman" w:hAnsi="Times New Roman" w:cs="Times New Roman"/>
                <w:spacing w:val="-2"/>
              </w:rPr>
              <w:t xml:space="preserve"> індекс.</w:t>
            </w:r>
          </w:p>
          <w:p w:rsidR="002B461A" w:rsidRPr="003C4875" w:rsidRDefault="002B461A" w:rsidP="003C4875">
            <w:pPr>
              <w:pStyle w:val="TableParagraph"/>
              <w:kinsoku w:val="0"/>
              <w:overflowPunct w:val="0"/>
            </w:pPr>
            <w:r w:rsidRPr="003C4875">
              <w:rPr>
                <w:i/>
                <w:iCs/>
                <w:spacing w:val="-60"/>
                <w:u w:val="single"/>
              </w:rPr>
              <w:t xml:space="preserve"> </w:t>
            </w:r>
            <w:r w:rsidRPr="003C4875">
              <w:rPr>
                <w:i/>
                <w:iCs/>
                <w:spacing w:val="-1"/>
                <w:u w:val="single"/>
              </w:rPr>
              <w:t>Наприклад:</w:t>
            </w:r>
            <w:r w:rsidRPr="003C4875">
              <w:rPr>
                <w:i/>
                <w:iCs/>
                <w:u w:val="single"/>
              </w:rPr>
              <w:t xml:space="preserve"> </w:t>
            </w:r>
          </w:p>
          <w:p w:rsidR="002B461A" w:rsidRPr="003C4875" w:rsidRDefault="002B461A" w:rsidP="003C4875">
            <w:pPr>
              <w:pStyle w:val="TableParagraph"/>
              <w:kinsoku w:val="0"/>
              <w:overflowPunct w:val="0"/>
              <w:rPr>
                <w:sz w:val="26"/>
                <w:szCs w:val="26"/>
              </w:rPr>
            </w:pPr>
            <w:r w:rsidRPr="003C4875">
              <w:rPr>
                <w:spacing w:val="-1"/>
                <w:sz w:val="26"/>
                <w:szCs w:val="26"/>
              </w:rPr>
              <w:t>Редакція</w:t>
            </w:r>
            <w:r w:rsidRPr="003C4875">
              <w:rPr>
                <w:spacing w:val="-20"/>
                <w:sz w:val="26"/>
                <w:szCs w:val="26"/>
              </w:rPr>
              <w:t xml:space="preserve"> </w:t>
            </w:r>
            <w:r w:rsidRPr="003C4875">
              <w:rPr>
                <w:spacing w:val="-1"/>
                <w:sz w:val="26"/>
                <w:szCs w:val="26"/>
              </w:rPr>
              <w:t>журналу</w:t>
            </w:r>
            <w:r w:rsidRPr="003C4875">
              <w:rPr>
                <w:spacing w:val="-18"/>
                <w:sz w:val="26"/>
                <w:szCs w:val="26"/>
              </w:rPr>
              <w:t xml:space="preserve"> </w:t>
            </w:r>
            <w:r w:rsidRPr="003C4875">
              <w:rPr>
                <w:sz w:val="26"/>
                <w:szCs w:val="26"/>
              </w:rPr>
              <w:t>«Секретар-референт»</w:t>
            </w:r>
          </w:p>
          <w:p w:rsidR="002B461A" w:rsidRPr="003C4875" w:rsidRDefault="002B461A" w:rsidP="003C4875">
            <w:pPr>
              <w:pStyle w:val="TableParagraph"/>
              <w:kinsoku w:val="0"/>
              <w:overflowPunct w:val="0"/>
              <w:rPr>
                <w:sz w:val="26"/>
                <w:szCs w:val="26"/>
              </w:rPr>
            </w:pPr>
            <w:r w:rsidRPr="003C4875">
              <w:rPr>
                <w:sz w:val="26"/>
                <w:szCs w:val="26"/>
              </w:rPr>
              <w:t>пр-т</w:t>
            </w:r>
            <w:r w:rsidRPr="003C4875">
              <w:rPr>
                <w:spacing w:val="-4"/>
                <w:sz w:val="26"/>
                <w:szCs w:val="26"/>
              </w:rPr>
              <w:t xml:space="preserve"> </w:t>
            </w:r>
            <w:r w:rsidRPr="003C4875">
              <w:rPr>
                <w:spacing w:val="-1"/>
                <w:sz w:val="26"/>
                <w:szCs w:val="26"/>
              </w:rPr>
              <w:t>Гагаріна,</w:t>
            </w:r>
            <w:r w:rsidRPr="003C4875">
              <w:rPr>
                <w:spacing w:val="-3"/>
                <w:sz w:val="26"/>
                <w:szCs w:val="26"/>
              </w:rPr>
              <w:t xml:space="preserve"> </w:t>
            </w:r>
            <w:r w:rsidRPr="003C4875">
              <w:rPr>
                <w:sz w:val="26"/>
                <w:szCs w:val="26"/>
              </w:rPr>
              <w:t>23,</w:t>
            </w:r>
            <w:r w:rsidRPr="003C4875">
              <w:rPr>
                <w:spacing w:val="-8"/>
                <w:sz w:val="26"/>
                <w:szCs w:val="26"/>
              </w:rPr>
              <w:t xml:space="preserve"> </w:t>
            </w:r>
            <w:r w:rsidRPr="003C4875">
              <w:rPr>
                <w:sz w:val="26"/>
                <w:szCs w:val="26"/>
              </w:rPr>
              <w:t>оф.</w:t>
            </w:r>
            <w:r w:rsidRPr="003C4875">
              <w:rPr>
                <w:spacing w:val="-3"/>
                <w:sz w:val="26"/>
                <w:szCs w:val="26"/>
              </w:rPr>
              <w:t xml:space="preserve"> </w:t>
            </w:r>
            <w:r w:rsidRPr="003C4875">
              <w:rPr>
                <w:sz w:val="26"/>
                <w:szCs w:val="26"/>
              </w:rPr>
              <w:t>1101</w:t>
            </w:r>
          </w:p>
          <w:p w:rsidR="002B461A" w:rsidRPr="003C4875" w:rsidRDefault="002B461A" w:rsidP="003C4875">
            <w:pPr>
              <w:pStyle w:val="TableParagraph"/>
              <w:kinsoku w:val="0"/>
              <w:overflowPunct w:val="0"/>
              <w:rPr>
                <w:sz w:val="26"/>
                <w:szCs w:val="26"/>
              </w:rPr>
            </w:pPr>
            <w:r w:rsidRPr="003C4875">
              <w:rPr>
                <w:sz w:val="26"/>
                <w:szCs w:val="26"/>
              </w:rPr>
              <w:t>Київ,</w:t>
            </w:r>
            <w:r w:rsidRPr="003C4875">
              <w:rPr>
                <w:spacing w:val="-10"/>
                <w:sz w:val="26"/>
                <w:szCs w:val="26"/>
              </w:rPr>
              <w:t xml:space="preserve"> </w:t>
            </w:r>
            <w:r w:rsidRPr="003C4875">
              <w:rPr>
                <w:sz w:val="26"/>
                <w:szCs w:val="26"/>
              </w:rPr>
              <w:t>02094</w:t>
            </w:r>
          </w:p>
          <w:p w:rsidR="002B461A" w:rsidRPr="003C4875" w:rsidRDefault="002B461A" w:rsidP="003C4875">
            <w:pPr>
              <w:pStyle w:val="TableParagraph"/>
              <w:kinsoku w:val="0"/>
              <w:overflowPunct w:val="0"/>
              <w:rPr>
                <w:sz w:val="26"/>
                <w:szCs w:val="26"/>
              </w:rPr>
            </w:pPr>
            <w:r w:rsidRPr="003C4875">
              <w:rPr>
                <w:sz w:val="26"/>
                <w:szCs w:val="26"/>
              </w:rPr>
              <w:t>Директору</w:t>
            </w:r>
            <w:r w:rsidRPr="003C4875">
              <w:rPr>
                <w:spacing w:val="-28"/>
                <w:sz w:val="26"/>
                <w:szCs w:val="26"/>
              </w:rPr>
              <w:t xml:space="preserve"> </w:t>
            </w:r>
            <w:r w:rsidRPr="003C4875">
              <w:rPr>
                <w:sz w:val="26"/>
                <w:szCs w:val="26"/>
              </w:rPr>
              <w:t>Національного</w:t>
            </w:r>
            <w:r w:rsidRPr="003C4875">
              <w:rPr>
                <w:spacing w:val="23"/>
                <w:w w:val="99"/>
                <w:sz w:val="26"/>
                <w:szCs w:val="26"/>
              </w:rPr>
              <w:t xml:space="preserve"> </w:t>
            </w:r>
            <w:r w:rsidRPr="003C4875">
              <w:rPr>
                <w:sz w:val="26"/>
                <w:szCs w:val="26"/>
              </w:rPr>
              <w:t>науково-дослідного</w:t>
            </w:r>
            <w:r w:rsidRPr="003C4875">
              <w:rPr>
                <w:spacing w:val="-32"/>
                <w:sz w:val="26"/>
                <w:szCs w:val="26"/>
              </w:rPr>
              <w:t xml:space="preserve"> </w:t>
            </w:r>
            <w:r w:rsidRPr="003C4875">
              <w:rPr>
                <w:sz w:val="26"/>
                <w:szCs w:val="26"/>
              </w:rPr>
              <w:t>інституту</w:t>
            </w:r>
            <w:r w:rsidRPr="003C4875">
              <w:rPr>
                <w:spacing w:val="25"/>
                <w:w w:val="99"/>
                <w:sz w:val="26"/>
                <w:szCs w:val="26"/>
              </w:rPr>
              <w:t xml:space="preserve"> </w:t>
            </w:r>
            <w:r w:rsidRPr="003C4875">
              <w:rPr>
                <w:sz w:val="26"/>
                <w:szCs w:val="26"/>
              </w:rPr>
              <w:t>охорони</w:t>
            </w:r>
            <w:r w:rsidRPr="003C4875">
              <w:rPr>
                <w:spacing w:val="-14"/>
                <w:sz w:val="26"/>
                <w:szCs w:val="26"/>
              </w:rPr>
              <w:t xml:space="preserve"> </w:t>
            </w:r>
            <w:r w:rsidRPr="003C4875">
              <w:rPr>
                <w:sz w:val="26"/>
                <w:szCs w:val="26"/>
              </w:rPr>
              <w:t>праці</w:t>
            </w:r>
          </w:p>
          <w:p w:rsidR="002B461A" w:rsidRPr="003C4875" w:rsidRDefault="002B461A" w:rsidP="003C4875">
            <w:pPr>
              <w:pStyle w:val="TableParagraph"/>
              <w:kinsoku w:val="0"/>
              <w:overflowPunct w:val="0"/>
              <w:rPr>
                <w:sz w:val="26"/>
                <w:szCs w:val="26"/>
              </w:rPr>
            </w:pPr>
            <w:r w:rsidRPr="003C4875">
              <w:rPr>
                <w:spacing w:val="-1"/>
                <w:sz w:val="26"/>
                <w:szCs w:val="26"/>
              </w:rPr>
              <w:t>Лисюку</w:t>
            </w:r>
            <w:r w:rsidRPr="003C4875">
              <w:rPr>
                <w:spacing w:val="-7"/>
                <w:sz w:val="26"/>
                <w:szCs w:val="26"/>
              </w:rPr>
              <w:t xml:space="preserve"> </w:t>
            </w:r>
            <w:r w:rsidRPr="003C4875">
              <w:rPr>
                <w:sz w:val="26"/>
                <w:szCs w:val="26"/>
              </w:rPr>
              <w:t>М.</w:t>
            </w:r>
            <w:r w:rsidRPr="003C4875">
              <w:rPr>
                <w:spacing w:val="-4"/>
                <w:sz w:val="26"/>
                <w:szCs w:val="26"/>
              </w:rPr>
              <w:t xml:space="preserve"> </w:t>
            </w:r>
            <w:r w:rsidRPr="003C4875">
              <w:rPr>
                <w:sz w:val="26"/>
                <w:szCs w:val="26"/>
              </w:rPr>
              <w:t>О.</w:t>
            </w:r>
          </w:p>
          <w:p w:rsidR="002B461A" w:rsidRPr="003C4875" w:rsidRDefault="002B461A" w:rsidP="003C4875">
            <w:pPr>
              <w:pStyle w:val="TableParagraph"/>
              <w:kinsoku w:val="0"/>
              <w:overflowPunct w:val="0"/>
              <w:rPr>
                <w:sz w:val="26"/>
                <w:szCs w:val="26"/>
              </w:rPr>
            </w:pPr>
            <w:r w:rsidRPr="003C4875">
              <w:rPr>
                <w:sz w:val="26"/>
                <w:szCs w:val="26"/>
              </w:rPr>
              <w:t>вул.</w:t>
            </w:r>
            <w:r w:rsidRPr="003C4875">
              <w:rPr>
                <w:spacing w:val="-7"/>
                <w:sz w:val="26"/>
                <w:szCs w:val="26"/>
              </w:rPr>
              <w:t xml:space="preserve"> </w:t>
            </w:r>
            <w:r w:rsidRPr="003C4875">
              <w:rPr>
                <w:spacing w:val="-1"/>
                <w:sz w:val="26"/>
                <w:szCs w:val="26"/>
              </w:rPr>
              <w:t>Вавилових,</w:t>
            </w:r>
            <w:r w:rsidRPr="003C4875">
              <w:rPr>
                <w:spacing w:val="-10"/>
                <w:sz w:val="26"/>
                <w:szCs w:val="26"/>
              </w:rPr>
              <w:t xml:space="preserve"> </w:t>
            </w:r>
            <w:r w:rsidRPr="003C4875">
              <w:rPr>
                <w:sz w:val="26"/>
                <w:szCs w:val="26"/>
              </w:rPr>
              <w:t>13,</w:t>
            </w:r>
          </w:p>
          <w:p w:rsidR="002B461A" w:rsidRPr="003C4875" w:rsidRDefault="002B461A" w:rsidP="003C4875">
            <w:pPr>
              <w:pStyle w:val="TableParagraph"/>
              <w:kinsoku w:val="0"/>
              <w:overflowPunct w:val="0"/>
            </w:pPr>
            <w:r w:rsidRPr="003C4875">
              <w:rPr>
                <w:sz w:val="26"/>
                <w:szCs w:val="26"/>
              </w:rPr>
              <w:t>Київ,</w:t>
            </w:r>
            <w:r w:rsidRPr="003C4875">
              <w:rPr>
                <w:spacing w:val="-10"/>
                <w:sz w:val="26"/>
                <w:szCs w:val="26"/>
              </w:rPr>
              <w:t xml:space="preserve"> </w:t>
            </w:r>
            <w:r w:rsidRPr="003C4875">
              <w:rPr>
                <w:sz w:val="26"/>
                <w:szCs w:val="26"/>
              </w:rPr>
              <w:t>04060</w:t>
            </w:r>
          </w:p>
        </w:tc>
      </w:tr>
      <w:tr w:rsidR="003C4875" w:rsidRPr="003C4875" w:rsidTr="006968F1">
        <w:trPr>
          <w:trHeight w:hRule="exact" w:val="1829"/>
          <w:jc w:val="center"/>
        </w:trPr>
        <w:tc>
          <w:tcPr>
            <w:tcW w:w="1283" w:type="dxa"/>
            <w:tcBorders>
              <w:top w:val="single" w:sz="4" w:space="0" w:color="000000"/>
              <w:left w:val="single" w:sz="4" w:space="0" w:color="000000"/>
              <w:bottom w:val="single" w:sz="4" w:space="0" w:color="000000"/>
              <w:right w:val="single" w:sz="4" w:space="0" w:color="000000"/>
            </w:tcBorders>
          </w:tcPr>
          <w:p w:rsidR="002B461A" w:rsidRPr="003C4875" w:rsidRDefault="002B461A" w:rsidP="003C4875">
            <w:pPr>
              <w:widowControl w:val="0"/>
              <w:spacing w:after="0" w:line="240" w:lineRule="auto"/>
              <w:rPr>
                <w:rFonts w:ascii="Times New Roman" w:hAnsi="Times New Roman" w:cs="Times New Roman"/>
              </w:rPr>
            </w:pPr>
          </w:p>
        </w:tc>
        <w:tc>
          <w:tcPr>
            <w:tcW w:w="8812" w:type="dxa"/>
            <w:gridSpan w:val="3"/>
            <w:tcBorders>
              <w:top w:val="single" w:sz="4" w:space="0" w:color="000000"/>
              <w:left w:val="single" w:sz="4" w:space="0" w:color="000000"/>
              <w:bottom w:val="single" w:sz="4" w:space="0" w:color="000000"/>
              <w:right w:val="single" w:sz="4" w:space="0" w:color="000000"/>
            </w:tcBorders>
          </w:tcPr>
          <w:p w:rsidR="002B461A" w:rsidRPr="003C4875" w:rsidRDefault="002B461A" w:rsidP="003C4875">
            <w:pPr>
              <w:pStyle w:val="TableParagraph"/>
              <w:kinsoku w:val="0"/>
              <w:overflowPunct w:val="0"/>
              <w:rPr>
                <w:sz w:val="26"/>
                <w:szCs w:val="26"/>
              </w:rPr>
            </w:pPr>
            <w:r w:rsidRPr="003C4875">
              <w:rPr>
                <w:spacing w:val="-1"/>
                <w:sz w:val="26"/>
                <w:szCs w:val="26"/>
              </w:rPr>
              <w:t>Подолинський</w:t>
            </w:r>
            <w:r w:rsidRPr="003C4875">
              <w:rPr>
                <w:spacing w:val="-19"/>
                <w:sz w:val="26"/>
                <w:szCs w:val="26"/>
              </w:rPr>
              <w:t xml:space="preserve"> </w:t>
            </w:r>
            <w:r w:rsidRPr="003C4875">
              <w:rPr>
                <w:spacing w:val="-1"/>
                <w:sz w:val="26"/>
                <w:szCs w:val="26"/>
              </w:rPr>
              <w:t>Федір</w:t>
            </w:r>
            <w:r w:rsidRPr="003C4875">
              <w:rPr>
                <w:spacing w:val="-18"/>
                <w:sz w:val="26"/>
                <w:szCs w:val="26"/>
              </w:rPr>
              <w:t xml:space="preserve"> </w:t>
            </w:r>
            <w:r w:rsidRPr="003C4875">
              <w:rPr>
                <w:sz w:val="26"/>
                <w:szCs w:val="26"/>
              </w:rPr>
              <w:t>Костянтинович</w:t>
            </w:r>
            <w:r w:rsidRPr="003C4875">
              <w:rPr>
                <w:spacing w:val="34"/>
                <w:w w:val="99"/>
                <w:sz w:val="26"/>
                <w:szCs w:val="26"/>
              </w:rPr>
              <w:t xml:space="preserve"> </w:t>
            </w:r>
            <w:r w:rsidRPr="003C4875">
              <w:rPr>
                <w:sz w:val="26"/>
                <w:szCs w:val="26"/>
              </w:rPr>
              <w:t>вул.</w:t>
            </w:r>
            <w:r w:rsidRPr="003C4875">
              <w:rPr>
                <w:spacing w:val="-3"/>
                <w:sz w:val="26"/>
                <w:szCs w:val="26"/>
              </w:rPr>
              <w:t xml:space="preserve"> </w:t>
            </w:r>
            <w:r w:rsidRPr="003C4875">
              <w:rPr>
                <w:spacing w:val="-1"/>
                <w:sz w:val="26"/>
                <w:szCs w:val="26"/>
              </w:rPr>
              <w:t>Шевченка,</w:t>
            </w:r>
            <w:r w:rsidRPr="003C4875">
              <w:rPr>
                <w:spacing w:val="-3"/>
                <w:sz w:val="26"/>
                <w:szCs w:val="26"/>
              </w:rPr>
              <w:t xml:space="preserve"> </w:t>
            </w:r>
            <w:r w:rsidRPr="003C4875">
              <w:rPr>
                <w:spacing w:val="-2"/>
                <w:sz w:val="26"/>
                <w:szCs w:val="26"/>
              </w:rPr>
              <w:t>буд.</w:t>
            </w:r>
            <w:r w:rsidRPr="003C4875">
              <w:rPr>
                <w:spacing w:val="-3"/>
                <w:sz w:val="26"/>
                <w:szCs w:val="26"/>
              </w:rPr>
              <w:t xml:space="preserve"> </w:t>
            </w:r>
            <w:r w:rsidRPr="003C4875">
              <w:rPr>
                <w:sz w:val="26"/>
                <w:szCs w:val="26"/>
              </w:rPr>
              <w:t>28,</w:t>
            </w:r>
            <w:r w:rsidRPr="003C4875">
              <w:rPr>
                <w:spacing w:val="-6"/>
                <w:sz w:val="26"/>
                <w:szCs w:val="26"/>
              </w:rPr>
              <w:t xml:space="preserve"> </w:t>
            </w:r>
            <w:r w:rsidRPr="003C4875">
              <w:rPr>
                <w:sz w:val="26"/>
                <w:szCs w:val="26"/>
              </w:rPr>
              <w:t>кв.</w:t>
            </w:r>
            <w:r w:rsidRPr="003C4875">
              <w:rPr>
                <w:spacing w:val="-7"/>
                <w:sz w:val="26"/>
                <w:szCs w:val="26"/>
              </w:rPr>
              <w:t xml:space="preserve"> </w:t>
            </w:r>
            <w:r w:rsidRPr="003C4875">
              <w:rPr>
                <w:sz w:val="26"/>
                <w:szCs w:val="26"/>
              </w:rPr>
              <w:t>2,</w:t>
            </w:r>
          </w:p>
          <w:p w:rsidR="002B461A" w:rsidRPr="003C4875" w:rsidRDefault="002B461A" w:rsidP="003C4875">
            <w:pPr>
              <w:pStyle w:val="TableParagraph"/>
              <w:kinsoku w:val="0"/>
              <w:overflowPunct w:val="0"/>
              <w:rPr>
                <w:sz w:val="26"/>
                <w:szCs w:val="26"/>
              </w:rPr>
            </w:pPr>
            <w:r w:rsidRPr="003C4875">
              <w:rPr>
                <w:sz w:val="26"/>
                <w:szCs w:val="26"/>
              </w:rPr>
              <w:t>с.</w:t>
            </w:r>
            <w:r w:rsidRPr="003C4875">
              <w:rPr>
                <w:spacing w:val="-7"/>
                <w:sz w:val="26"/>
                <w:szCs w:val="26"/>
              </w:rPr>
              <w:t xml:space="preserve"> </w:t>
            </w:r>
            <w:r w:rsidRPr="003C4875">
              <w:rPr>
                <w:sz w:val="26"/>
                <w:szCs w:val="26"/>
              </w:rPr>
              <w:t>Берегове,</w:t>
            </w:r>
            <w:r w:rsidRPr="003C4875">
              <w:rPr>
                <w:spacing w:val="-11"/>
                <w:sz w:val="26"/>
                <w:szCs w:val="26"/>
              </w:rPr>
              <w:t xml:space="preserve"> </w:t>
            </w:r>
            <w:r w:rsidRPr="003C4875">
              <w:rPr>
                <w:spacing w:val="-1"/>
                <w:sz w:val="26"/>
                <w:szCs w:val="26"/>
              </w:rPr>
              <w:t>Іллічівський</w:t>
            </w:r>
            <w:r w:rsidRPr="003C4875">
              <w:rPr>
                <w:spacing w:val="-8"/>
                <w:sz w:val="26"/>
                <w:szCs w:val="26"/>
              </w:rPr>
              <w:t xml:space="preserve"> </w:t>
            </w:r>
            <w:r w:rsidRPr="003C4875">
              <w:rPr>
                <w:sz w:val="26"/>
                <w:szCs w:val="26"/>
              </w:rPr>
              <w:t>р-н,</w:t>
            </w:r>
            <w:r w:rsidRPr="003C4875">
              <w:rPr>
                <w:spacing w:val="22"/>
                <w:w w:val="99"/>
                <w:sz w:val="26"/>
                <w:szCs w:val="26"/>
              </w:rPr>
              <w:t xml:space="preserve"> </w:t>
            </w:r>
            <w:r w:rsidRPr="003C4875">
              <w:rPr>
                <w:spacing w:val="-1"/>
                <w:sz w:val="26"/>
                <w:szCs w:val="26"/>
              </w:rPr>
              <w:t>Одеська</w:t>
            </w:r>
            <w:r w:rsidRPr="003C4875">
              <w:rPr>
                <w:spacing w:val="-9"/>
                <w:sz w:val="26"/>
                <w:szCs w:val="26"/>
              </w:rPr>
              <w:t xml:space="preserve"> </w:t>
            </w:r>
            <w:r w:rsidRPr="003C4875">
              <w:rPr>
                <w:spacing w:val="-1"/>
                <w:sz w:val="26"/>
                <w:szCs w:val="26"/>
              </w:rPr>
              <w:t>обл.,</w:t>
            </w:r>
            <w:r w:rsidRPr="003C4875">
              <w:rPr>
                <w:spacing w:val="-7"/>
                <w:sz w:val="26"/>
                <w:szCs w:val="26"/>
              </w:rPr>
              <w:t xml:space="preserve"> </w:t>
            </w:r>
            <w:r w:rsidRPr="003C4875">
              <w:rPr>
                <w:sz w:val="26"/>
                <w:szCs w:val="26"/>
              </w:rPr>
              <w:t>65647</w:t>
            </w:r>
          </w:p>
          <w:p w:rsidR="002B461A" w:rsidRPr="003C4875" w:rsidRDefault="002B461A" w:rsidP="003C4875">
            <w:pPr>
              <w:pStyle w:val="TableParagraph"/>
              <w:kinsoku w:val="0"/>
              <w:overflowPunct w:val="0"/>
            </w:pPr>
            <w:r w:rsidRPr="003C4875">
              <w:t>Поштову</w:t>
            </w:r>
            <w:r w:rsidRPr="003C4875">
              <w:rPr>
                <w:spacing w:val="4"/>
              </w:rPr>
              <w:t xml:space="preserve"> </w:t>
            </w:r>
            <w:r w:rsidRPr="003C4875">
              <w:t>адресу</w:t>
            </w:r>
            <w:r w:rsidRPr="003C4875">
              <w:rPr>
                <w:spacing w:val="4"/>
              </w:rPr>
              <w:t xml:space="preserve"> </w:t>
            </w:r>
            <w:r w:rsidRPr="003C4875">
              <w:t>не</w:t>
            </w:r>
            <w:r w:rsidRPr="003C4875">
              <w:rPr>
                <w:spacing w:val="13"/>
              </w:rPr>
              <w:t xml:space="preserve"> </w:t>
            </w:r>
            <w:r w:rsidRPr="003C4875">
              <w:t>проставляють</w:t>
            </w:r>
            <w:r w:rsidRPr="003C4875">
              <w:rPr>
                <w:spacing w:val="15"/>
              </w:rPr>
              <w:t xml:space="preserve"> </w:t>
            </w:r>
            <w:r w:rsidRPr="003C4875">
              <w:t>на</w:t>
            </w:r>
            <w:r w:rsidRPr="003C4875">
              <w:rPr>
                <w:spacing w:val="8"/>
              </w:rPr>
              <w:t xml:space="preserve"> </w:t>
            </w:r>
            <w:r w:rsidRPr="003C4875">
              <w:rPr>
                <w:spacing w:val="-2"/>
              </w:rPr>
              <w:t>документах,</w:t>
            </w:r>
            <w:r w:rsidRPr="003C4875">
              <w:rPr>
                <w:spacing w:val="16"/>
              </w:rPr>
              <w:t xml:space="preserve"> </w:t>
            </w:r>
            <w:r w:rsidRPr="003C4875">
              <w:rPr>
                <w:spacing w:val="1"/>
              </w:rPr>
              <w:t>які</w:t>
            </w:r>
            <w:r w:rsidRPr="003C4875">
              <w:rPr>
                <w:spacing w:val="5"/>
              </w:rPr>
              <w:t xml:space="preserve"> </w:t>
            </w:r>
            <w:r w:rsidRPr="003C4875">
              <w:rPr>
                <w:spacing w:val="-1"/>
              </w:rPr>
              <w:t>надсилають</w:t>
            </w:r>
            <w:r w:rsidRPr="003C4875">
              <w:rPr>
                <w:spacing w:val="15"/>
              </w:rPr>
              <w:t xml:space="preserve"> </w:t>
            </w:r>
            <w:r w:rsidRPr="003C4875">
              <w:rPr>
                <w:spacing w:val="-1"/>
              </w:rPr>
              <w:t>постійним</w:t>
            </w:r>
            <w:r w:rsidRPr="003C4875">
              <w:rPr>
                <w:spacing w:val="38"/>
              </w:rPr>
              <w:t xml:space="preserve"> </w:t>
            </w:r>
            <w:r w:rsidRPr="003C4875">
              <w:rPr>
                <w:spacing w:val="-1"/>
              </w:rPr>
              <w:t>кореспондентам.</w:t>
            </w:r>
            <w:r w:rsidRPr="003C4875">
              <w:rPr>
                <w:spacing w:val="37"/>
              </w:rPr>
              <w:t xml:space="preserve"> </w:t>
            </w:r>
            <w:r w:rsidRPr="003C4875">
              <w:t>У</w:t>
            </w:r>
            <w:r w:rsidRPr="003C4875">
              <w:rPr>
                <w:spacing w:val="33"/>
              </w:rPr>
              <w:t xml:space="preserve"> </w:t>
            </w:r>
            <w:r w:rsidRPr="003C4875">
              <w:t>цьому</w:t>
            </w:r>
            <w:r w:rsidRPr="003C4875">
              <w:rPr>
                <w:spacing w:val="26"/>
              </w:rPr>
              <w:t xml:space="preserve"> </w:t>
            </w:r>
            <w:r w:rsidRPr="003C4875">
              <w:t>випадку</w:t>
            </w:r>
            <w:r w:rsidRPr="003C4875">
              <w:rPr>
                <w:spacing w:val="30"/>
              </w:rPr>
              <w:t xml:space="preserve"> </w:t>
            </w:r>
            <w:r w:rsidRPr="003C4875">
              <w:t>в</w:t>
            </w:r>
            <w:r w:rsidRPr="003C4875">
              <w:rPr>
                <w:spacing w:val="42"/>
              </w:rPr>
              <w:t xml:space="preserve"> </w:t>
            </w:r>
            <w:r w:rsidRPr="003C4875">
              <w:rPr>
                <w:spacing w:val="-1"/>
              </w:rPr>
              <w:t>організації,</w:t>
            </w:r>
            <w:r w:rsidRPr="003C4875">
              <w:rPr>
                <w:spacing w:val="37"/>
              </w:rPr>
              <w:t xml:space="preserve"> </w:t>
            </w:r>
            <w:r w:rsidRPr="003C4875">
              <w:rPr>
                <w:spacing w:val="2"/>
              </w:rPr>
              <w:t>як</w:t>
            </w:r>
            <w:r w:rsidRPr="003C4875">
              <w:rPr>
                <w:spacing w:val="34"/>
              </w:rPr>
              <w:t xml:space="preserve"> </w:t>
            </w:r>
            <w:r w:rsidRPr="003C4875">
              <w:t>правило,</w:t>
            </w:r>
            <w:r w:rsidRPr="003C4875">
              <w:rPr>
                <w:spacing w:val="37"/>
              </w:rPr>
              <w:t xml:space="preserve"> </w:t>
            </w:r>
            <w:r w:rsidRPr="003C4875">
              <w:rPr>
                <w:spacing w:val="-1"/>
              </w:rPr>
              <w:t>користуються</w:t>
            </w:r>
            <w:r w:rsidRPr="003C4875">
              <w:rPr>
                <w:spacing w:val="35"/>
              </w:rPr>
              <w:t xml:space="preserve"> </w:t>
            </w:r>
            <w:r w:rsidRPr="003C4875">
              <w:t>так</w:t>
            </w:r>
            <w:r w:rsidRPr="003C4875">
              <w:rPr>
                <w:spacing w:val="36"/>
              </w:rPr>
              <w:t xml:space="preserve"> </w:t>
            </w:r>
            <w:r w:rsidRPr="003C4875">
              <w:rPr>
                <w:spacing w:val="-1"/>
              </w:rPr>
              <w:t>званими</w:t>
            </w:r>
            <w:r w:rsidRPr="003C4875">
              <w:rPr>
                <w:spacing w:val="22"/>
              </w:rPr>
              <w:t xml:space="preserve"> </w:t>
            </w:r>
            <w:r w:rsidRPr="003C4875">
              <w:rPr>
                <w:spacing w:val="-1"/>
              </w:rPr>
              <w:t>списками</w:t>
            </w:r>
            <w:r w:rsidRPr="003C4875">
              <w:rPr>
                <w:spacing w:val="22"/>
              </w:rPr>
              <w:t xml:space="preserve"> </w:t>
            </w:r>
            <w:r w:rsidRPr="003C4875">
              <w:rPr>
                <w:spacing w:val="-1"/>
              </w:rPr>
              <w:t>розсилання</w:t>
            </w:r>
            <w:r w:rsidRPr="003C4875">
              <w:rPr>
                <w:spacing w:val="21"/>
              </w:rPr>
              <w:t xml:space="preserve"> </w:t>
            </w:r>
            <w:r w:rsidRPr="003C4875">
              <w:t>та</w:t>
            </w:r>
            <w:r w:rsidRPr="003C4875">
              <w:rPr>
                <w:spacing w:val="21"/>
              </w:rPr>
              <w:t xml:space="preserve"> </w:t>
            </w:r>
            <w:r w:rsidRPr="003C4875">
              <w:rPr>
                <w:spacing w:val="-1"/>
              </w:rPr>
              <w:t>конвертами</w:t>
            </w:r>
            <w:r w:rsidRPr="003C4875">
              <w:rPr>
                <w:spacing w:val="22"/>
              </w:rPr>
              <w:t xml:space="preserve"> </w:t>
            </w:r>
            <w:r w:rsidRPr="003C4875">
              <w:rPr>
                <w:spacing w:val="-3"/>
              </w:rPr>
              <w:t>із</w:t>
            </w:r>
            <w:r w:rsidRPr="003C4875">
              <w:rPr>
                <w:spacing w:val="22"/>
              </w:rPr>
              <w:t xml:space="preserve"> </w:t>
            </w:r>
            <w:r w:rsidRPr="003C4875">
              <w:t>завчасно</w:t>
            </w:r>
            <w:r w:rsidRPr="003C4875">
              <w:rPr>
                <w:spacing w:val="25"/>
              </w:rPr>
              <w:t xml:space="preserve"> </w:t>
            </w:r>
            <w:r w:rsidRPr="003C4875">
              <w:rPr>
                <w:spacing w:val="-1"/>
              </w:rPr>
              <w:t>надрукованими</w:t>
            </w:r>
            <w:r w:rsidRPr="003C4875">
              <w:rPr>
                <w:spacing w:val="22"/>
              </w:rPr>
              <w:t xml:space="preserve"> </w:t>
            </w:r>
            <w:r w:rsidRPr="003C4875">
              <w:t>на</w:t>
            </w:r>
            <w:r w:rsidRPr="003C4875">
              <w:rPr>
                <w:spacing w:val="20"/>
              </w:rPr>
              <w:t xml:space="preserve"> </w:t>
            </w:r>
            <w:r w:rsidRPr="003C4875">
              <w:t>них</w:t>
            </w:r>
            <w:r w:rsidRPr="003C4875">
              <w:rPr>
                <w:spacing w:val="55"/>
              </w:rPr>
              <w:t xml:space="preserve"> </w:t>
            </w:r>
            <w:r w:rsidRPr="003C4875">
              <w:rPr>
                <w:spacing w:val="-1"/>
              </w:rPr>
              <w:t>адресами</w:t>
            </w:r>
          </w:p>
        </w:tc>
      </w:tr>
      <w:tr w:rsidR="003C4875" w:rsidRPr="003C4875" w:rsidTr="006968F1">
        <w:trPr>
          <w:trHeight w:hRule="exact" w:val="288"/>
          <w:jc w:val="center"/>
        </w:trPr>
        <w:tc>
          <w:tcPr>
            <w:tcW w:w="1283" w:type="dxa"/>
            <w:vMerge w:val="restart"/>
            <w:tcBorders>
              <w:top w:val="single" w:sz="4" w:space="0" w:color="000000"/>
              <w:left w:val="single" w:sz="4" w:space="0" w:color="000000"/>
              <w:right w:val="single" w:sz="4" w:space="0" w:color="000000"/>
            </w:tcBorders>
          </w:tcPr>
          <w:p w:rsidR="003C4875" w:rsidRPr="003C4875" w:rsidRDefault="003C4875" w:rsidP="003C4875">
            <w:pPr>
              <w:pStyle w:val="TableParagraph"/>
              <w:kinsoku w:val="0"/>
              <w:overflowPunct w:val="0"/>
            </w:pPr>
            <w:r w:rsidRPr="003C4875">
              <w:t>17</w:t>
            </w:r>
          </w:p>
        </w:tc>
        <w:tc>
          <w:tcPr>
            <w:tcW w:w="8812" w:type="dxa"/>
            <w:gridSpan w:val="3"/>
            <w:tcBorders>
              <w:top w:val="single" w:sz="4" w:space="0" w:color="000000"/>
              <w:left w:val="single" w:sz="4" w:space="0" w:color="000000"/>
              <w:bottom w:val="single" w:sz="4" w:space="0" w:color="auto"/>
              <w:right w:val="single" w:sz="4" w:space="0" w:color="000000"/>
            </w:tcBorders>
          </w:tcPr>
          <w:p w:rsidR="003C4875" w:rsidRPr="003C4875" w:rsidRDefault="003C4875" w:rsidP="003C4875">
            <w:pPr>
              <w:pStyle w:val="TableParagraph"/>
              <w:kinsoku w:val="0"/>
              <w:overflowPunct w:val="0"/>
            </w:pPr>
            <w:r w:rsidRPr="003C4875">
              <w:rPr>
                <w:bCs/>
              </w:rPr>
              <w:t>Гриф</w:t>
            </w:r>
            <w:r w:rsidRPr="003C4875">
              <w:rPr>
                <w:bCs/>
                <w:spacing w:val="3"/>
              </w:rPr>
              <w:t xml:space="preserve"> </w:t>
            </w:r>
            <w:r w:rsidRPr="003C4875">
              <w:rPr>
                <w:bCs/>
                <w:spacing w:val="-2"/>
              </w:rPr>
              <w:t>затвердження</w:t>
            </w:r>
            <w:r w:rsidRPr="003C4875">
              <w:rPr>
                <w:bCs/>
                <w:spacing w:val="1"/>
              </w:rPr>
              <w:t xml:space="preserve"> </w:t>
            </w:r>
            <w:r w:rsidRPr="003C4875">
              <w:rPr>
                <w:bCs/>
                <w:spacing w:val="-1"/>
              </w:rPr>
              <w:t>документа</w:t>
            </w:r>
          </w:p>
        </w:tc>
      </w:tr>
      <w:tr w:rsidR="003C4875" w:rsidRPr="003C4875" w:rsidTr="006968F1">
        <w:trPr>
          <w:trHeight w:hRule="exact" w:val="283"/>
          <w:jc w:val="center"/>
        </w:trPr>
        <w:tc>
          <w:tcPr>
            <w:tcW w:w="1283" w:type="dxa"/>
            <w:vMerge/>
            <w:tcBorders>
              <w:left w:val="single" w:sz="4" w:space="0" w:color="000000"/>
              <w:bottom w:val="single" w:sz="4" w:space="0" w:color="auto"/>
              <w:right w:val="single" w:sz="4" w:space="0" w:color="000000"/>
            </w:tcBorders>
          </w:tcPr>
          <w:p w:rsidR="003C4875" w:rsidRPr="003C4875" w:rsidRDefault="003C4875" w:rsidP="003C4875">
            <w:pPr>
              <w:widowControl w:val="0"/>
              <w:spacing w:after="0" w:line="240" w:lineRule="auto"/>
              <w:rPr>
                <w:rFonts w:ascii="Times New Roman" w:hAnsi="Times New Roman" w:cs="Times New Roman"/>
              </w:rPr>
            </w:pPr>
          </w:p>
        </w:tc>
        <w:tc>
          <w:tcPr>
            <w:tcW w:w="8812" w:type="dxa"/>
            <w:gridSpan w:val="3"/>
            <w:tcBorders>
              <w:top w:val="single" w:sz="4" w:space="0" w:color="auto"/>
              <w:left w:val="single" w:sz="4" w:space="0" w:color="000000"/>
              <w:bottom w:val="single" w:sz="4" w:space="0" w:color="auto"/>
              <w:right w:val="single" w:sz="4" w:space="0" w:color="auto"/>
            </w:tcBorders>
          </w:tcPr>
          <w:p w:rsidR="003C4875" w:rsidRPr="003C4875" w:rsidRDefault="003C4875" w:rsidP="003C4875">
            <w:pPr>
              <w:pStyle w:val="TableParagraph"/>
              <w:kinsoku w:val="0"/>
              <w:overflowPunct w:val="0"/>
            </w:pPr>
            <w:r w:rsidRPr="003C4875">
              <w:rPr>
                <w:spacing w:val="-1"/>
              </w:rPr>
              <w:t>Розглянуто</w:t>
            </w:r>
            <w:r w:rsidRPr="003C4875">
              <w:rPr>
                <w:spacing w:val="7"/>
              </w:rPr>
              <w:t xml:space="preserve"> </w:t>
            </w:r>
            <w:r w:rsidRPr="003C4875">
              <w:t>в</w:t>
            </w:r>
            <w:r w:rsidRPr="003C4875">
              <w:rPr>
                <w:spacing w:val="-1"/>
              </w:rPr>
              <w:t xml:space="preserve"> </w:t>
            </w:r>
            <w:r w:rsidRPr="003C4875">
              <w:rPr>
                <w:spacing w:val="-2"/>
              </w:rPr>
              <w:t>п.</w:t>
            </w:r>
            <w:r w:rsidRPr="003C4875">
              <w:rPr>
                <w:spacing w:val="4"/>
              </w:rPr>
              <w:t xml:space="preserve"> </w:t>
            </w:r>
            <w:r w:rsidRPr="003C4875">
              <w:t xml:space="preserve">3 </w:t>
            </w:r>
            <w:r w:rsidRPr="003C4875">
              <w:rPr>
                <w:spacing w:val="-2"/>
              </w:rPr>
              <w:t>«Забезпечення</w:t>
            </w:r>
            <w:r w:rsidRPr="003C4875">
              <w:rPr>
                <w:spacing w:val="2"/>
              </w:rPr>
              <w:t xml:space="preserve"> </w:t>
            </w:r>
            <w:r w:rsidRPr="003C4875">
              <w:rPr>
                <w:spacing w:val="-1"/>
              </w:rPr>
              <w:t>юридичної</w:t>
            </w:r>
            <w:r w:rsidRPr="003C4875">
              <w:rPr>
                <w:spacing w:val="-7"/>
              </w:rPr>
              <w:t xml:space="preserve"> </w:t>
            </w:r>
            <w:r w:rsidRPr="003C4875">
              <w:t>сили</w:t>
            </w:r>
            <w:r w:rsidRPr="003C4875">
              <w:rPr>
                <w:spacing w:val="3"/>
              </w:rPr>
              <w:t xml:space="preserve"> </w:t>
            </w:r>
            <w:r w:rsidRPr="003C4875">
              <w:rPr>
                <w:spacing w:val="-1"/>
              </w:rPr>
              <w:t>документів»</w:t>
            </w:r>
          </w:p>
        </w:tc>
      </w:tr>
    </w:tbl>
    <w:p w:rsidR="002B461A" w:rsidRDefault="002B461A" w:rsidP="002B461A">
      <w:pPr>
        <w:sectPr w:rsidR="002B461A" w:rsidSect="003C4875">
          <w:type w:val="continuous"/>
          <w:pgSz w:w="11910" w:h="16840" w:code="9"/>
          <w:pgMar w:top="760" w:right="340" w:bottom="940" w:left="920" w:header="0" w:footer="751" w:gutter="0"/>
          <w:cols w:space="720"/>
          <w:noEndnote/>
        </w:sectPr>
      </w:pPr>
    </w:p>
    <w:tbl>
      <w:tblPr>
        <w:tblW w:w="10064" w:type="dxa"/>
        <w:tblInd w:w="289" w:type="dxa"/>
        <w:tblLayout w:type="fixed"/>
        <w:tblCellMar>
          <w:left w:w="0" w:type="dxa"/>
          <w:right w:w="0" w:type="dxa"/>
        </w:tblCellMar>
        <w:tblLook w:val="0000" w:firstRow="0" w:lastRow="0" w:firstColumn="0" w:lastColumn="0" w:noHBand="0" w:noVBand="0"/>
      </w:tblPr>
      <w:tblGrid>
        <w:gridCol w:w="1276"/>
        <w:gridCol w:w="8788"/>
      </w:tblGrid>
      <w:tr w:rsidR="006968F1" w:rsidRPr="003C4875" w:rsidTr="006968F1">
        <w:trPr>
          <w:trHeight w:hRule="exact" w:val="288"/>
        </w:trPr>
        <w:tc>
          <w:tcPr>
            <w:tcW w:w="1276" w:type="dxa"/>
            <w:tcBorders>
              <w:top w:val="single" w:sz="4" w:space="0" w:color="000000"/>
              <w:left w:val="single" w:sz="4" w:space="0" w:color="000000"/>
              <w:bottom w:val="single" w:sz="4" w:space="0" w:color="000000"/>
              <w:right w:val="single" w:sz="4" w:space="0" w:color="000000"/>
            </w:tcBorders>
          </w:tcPr>
          <w:p w:rsidR="006968F1" w:rsidRPr="003C4875" w:rsidRDefault="006968F1" w:rsidP="002E513C">
            <w:pPr>
              <w:pStyle w:val="TableParagraph"/>
              <w:kinsoku w:val="0"/>
              <w:overflowPunct w:val="0"/>
              <w:spacing w:line="267" w:lineRule="exact"/>
              <w:ind w:left="5"/>
              <w:jc w:val="center"/>
            </w:pPr>
            <w:r w:rsidRPr="003C4875">
              <w:lastRenderedPageBreak/>
              <w:t>18</w:t>
            </w:r>
          </w:p>
        </w:tc>
        <w:tc>
          <w:tcPr>
            <w:tcW w:w="8788" w:type="dxa"/>
            <w:tcBorders>
              <w:top w:val="single" w:sz="4" w:space="0" w:color="000000"/>
              <w:left w:val="single" w:sz="4" w:space="0" w:color="000000"/>
              <w:bottom w:val="single" w:sz="4" w:space="0" w:color="000000"/>
              <w:right w:val="single" w:sz="4" w:space="0" w:color="000000"/>
            </w:tcBorders>
          </w:tcPr>
          <w:p w:rsidR="006968F1" w:rsidRPr="003C4875" w:rsidRDefault="006968F1" w:rsidP="002E513C">
            <w:pPr>
              <w:pStyle w:val="TableParagraph"/>
              <w:kinsoku w:val="0"/>
              <w:overflowPunct w:val="0"/>
              <w:spacing w:line="272" w:lineRule="exact"/>
              <w:ind w:left="104"/>
              <w:jc w:val="center"/>
            </w:pPr>
            <w:r w:rsidRPr="003C4875">
              <w:rPr>
                <w:bCs/>
                <w:spacing w:val="-1"/>
              </w:rPr>
              <w:t>Резолюція</w:t>
            </w:r>
          </w:p>
        </w:tc>
      </w:tr>
      <w:tr w:rsidR="006968F1" w:rsidRPr="003C4875" w:rsidTr="006968F1">
        <w:trPr>
          <w:trHeight w:hRule="exact" w:val="562"/>
        </w:trPr>
        <w:tc>
          <w:tcPr>
            <w:tcW w:w="1276" w:type="dxa"/>
            <w:tcBorders>
              <w:top w:val="single" w:sz="4" w:space="0" w:color="000000"/>
              <w:left w:val="single" w:sz="4" w:space="0" w:color="000000"/>
              <w:bottom w:val="single" w:sz="4" w:space="0" w:color="000000"/>
              <w:right w:val="single" w:sz="4" w:space="0" w:color="000000"/>
            </w:tcBorders>
          </w:tcPr>
          <w:p w:rsidR="006968F1" w:rsidRPr="003C4875" w:rsidRDefault="006968F1" w:rsidP="002E513C">
            <w:pPr>
              <w:pStyle w:val="TableParagraph"/>
              <w:kinsoku w:val="0"/>
              <w:overflowPunct w:val="0"/>
              <w:spacing w:line="274" w:lineRule="exact"/>
              <w:ind w:right="228"/>
            </w:pPr>
            <w:r w:rsidRPr="003C4875">
              <w:rPr>
                <w:bCs/>
              </w:rPr>
              <w:t>№ реквізиту</w:t>
            </w:r>
          </w:p>
        </w:tc>
        <w:tc>
          <w:tcPr>
            <w:tcW w:w="8788" w:type="dxa"/>
            <w:tcBorders>
              <w:top w:val="single" w:sz="4" w:space="0" w:color="000000"/>
              <w:left w:val="single" w:sz="4" w:space="0" w:color="000000"/>
              <w:bottom w:val="single" w:sz="4" w:space="0" w:color="000000"/>
              <w:right w:val="single" w:sz="4" w:space="0" w:color="000000"/>
            </w:tcBorders>
          </w:tcPr>
          <w:p w:rsidR="006968F1" w:rsidRPr="003C4875" w:rsidRDefault="006968F1" w:rsidP="002E513C">
            <w:pPr>
              <w:pStyle w:val="TableParagraph"/>
              <w:kinsoku w:val="0"/>
              <w:overflowPunct w:val="0"/>
              <w:spacing w:before="130"/>
              <w:ind w:left="2563"/>
            </w:pPr>
            <w:r w:rsidRPr="003C4875">
              <w:rPr>
                <w:bCs/>
                <w:spacing w:val="-1"/>
              </w:rPr>
              <w:t>Реквізити</w:t>
            </w:r>
            <w:r w:rsidRPr="003C4875">
              <w:rPr>
                <w:bCs/>
                <w:spacing w:val="2"/>
              </w:rPr>
              <w:t xml:space="preserve"> </w:t>
            </w:r>
            <w:r w:rsidRPr="003C4875">
              <w:rPr>
                <w:bCs/>
              </w:rPr>
              <w:t>та</w:t>
            </w:r>
            <w:r w:rsidRPr="003C4875">
              <w:rPr>
                <w:bCs/>
                <w:spacing w:val="-3"/>
              </w:rPr>
              <w:t xml:space="preserve"> </w:t>
            </w:r>
            <w:r w:rsidRPr="003C4875">
              <w:rPr>
                <w:bCs/>
              </w:rPr>
              <w:t>правила</w:t>
            </w:r>
            <w:r w:rsidRPr="003C4875">
              <w:rPr>
                <w:bCs/>
                <w:spacing w:val="-3"/>
              </w:rPr>
              <w:t xml:space="preserve"> </w:t>
            </w:r>
            <w:r w:rsidRPr="003C4875">
              <w:rPr>
                <w:bCs/>
                <w:spacing w:val="-1"/>
              </w:rPr>
              <w:t>оформлення</w:t>
            </w:r>
          </w:p>
        </w:tc>
      </w:tr>
      <w:tr w:rsidR="006968F1" w:rsidRPr="003C4875" w:rsidTr="006968F1">
        <w:trPr>
          <w:trHeight w:hRule="exact" w:val="13775"/>
        </w:trPr>
        <w:tc>
          <w:tcPr>
            <w:tcW w:w="1276" w:type="dxa"/>
            <w:tcBorders>
              <w:top w:val="single" w:sz="4" w:space="0" w:color="000000"/>
              <w:left w:val="single" w:sz="4" w:space="0" w:color="000000"/>
              <w:bottom w:val="single" w:sz="4" w:space="0" w:color="000000"/>
              <w:right w:val="single" w:sz="4" w:space="0" w:color="000000"/>
            </w:tcBorders>
          </w:tcPr>
          <w:p w:rsidR="006968F1" w:rsidRPr="003C4875" w:rsidRDefault="006968F1" w:rsidP="002E513C"/>
        </w:tc>
        <w:tc>
          <w:tcPr>
            <w:tcW w:w="8788" w:type="dxa"/>
            <w:tcBorders>
              <w:top w:val="single" w:sz="4" w:space="0" w:color="000000"/>
              <w:left w:val="single" w:sz="4" w:space="0" w:color="000000"/>
              <w:bottom w:val="single" w:sz="4" w:space="0" w:color="000000"/>
              <w:right w:val="single" w:sz="4" w:space="0" w:color="000000"/>
            </w:tcBorders>
          </w:tcPr>
          <w:p w:rsidR="006968F1" w:rsidRPr="003C4875" w:rsidRDefault="006968F1" w:rsidP="002E513C">
            <w:pPr>
              <w:pStyle w:val="TableParagraph"/>
              <w:kinsoku w:val="0"/>
              <w:overflowPunct w:val="0"/>
              <w:spacing w:line="239" w:lineRule="auto"/>
              <w:ind w:left="104" w:right="102"/>
              <w:jc w:val="both"/>
              <w:rPr>
                <w:spacing w:val="-1"/>
              </w:rPr>
            </w:pPr>
            <w:r w:rsidRPr="003C4875">
              <w:t>Це</w:t>
            </w:r>
            <w:r w:rsidRPr="003C4875">
              <w:rPr>
                <w:spacing w:val="46"/>
              </w:rPr>
              <w:t xml:space="preserve"> </w:t>
            </w:r>
            <w:r w:rsidRPr="003C4875">
              <w:rPr>
                <w:spacing w:val="-1"/>
              </w:rPr>
              <w:t>напис</w:t>
            </w:r>
            <w:r w:rsidRPr="003C4875">
              <w:rPr>
                <w:spacing w:val="46"/>
              </w:rPr>
              <w:t xml:space="preserve"> </w:t>
            </w:r>
            <w:r w:rsidRPr="003C4875">
              <w:t>на</w:t>
            </w:r>
            <w:r w:rsidRPr="003C4875">
              <w:rPr>
                <w:spacing w:val="46"/>
              </w:rPr>
              <w:t xml:space="preserve"> </w:t>
            </w:r>
            <w:r w:rsidRPr="003C4875">
              <w:rPr>
                <w:spacing w:val="-2"/>
              </w:rPr>
              <w:t>документі,</w:t>
            </w:r>
            <w:r w:rsidRPr="003C4875">
              <w:rPr>
                <w:spacing w:val="49"/>
              </w:rPr>
              <w:t xml:space="preserve"> </w:t>
            </w:r>
            <w:r w:rsidRPr="003C4875">
              <w:t>зроблений</w:t>
            </w:r>
            <w:r w:rsidRPr="003C4875">
              <w:rPr>
                <w:spacing w:val="44"/>
              </w:rPr>
              <w:t xml:space="preserve"> </w:t>
            </w:r>
            <w:r w:rsidRPr="003C4875">
              <w:rPr>
                <w:spacing w:val="-1"/>
              </w:rPr>
              <w:t>керівником</w:t>
            </w:r>
            <w:r w:rsidRPr="003C4875">
              <w:rPr>
                <w:spacing w:val="44"/>
              </w:rPr>
              <w:t xml:space="preserve"> </w:t>
            </w:r>
            <w:r w:rsidRPr="003C4875">
              <w:rPr>
                <w:spacing w:val="-1"/>
              </w:rPr>
              <w:t>підприємства,</w:t>
            </w:r>
            <w:r w:rsidRPr="003C4875">
              <w:rPr>
                <w:spacing w:val="49"/>
              </w:rPr>
              <w:t xml:space="preserve"> </w:t>
            </w:r>
            <w:r w:rsidRPr="003C4875">
              <w:rPr>
                <w:spacing w:val="-1"/>
              </w:rPr>
              <w:t>установи</w:t>
            </w:r>
            <w:r w:rsidRPr="003C4875">
              <w:rPr>
                <w:spacing w:val="44"/>
              </w:rPr>
              <w:t xml:space="preserve"> </w:t>
            </w:r>
            <w:r w:rsidRPr="003C4875">
              <w:rPr>
                <w:spacing w:val="-1"/>
              </w:rPr>
              <w:t>чи</w:t>
            </w:r>
            <w:r w:rsidRPr="003C4875">
              <w:rPr>
                <w:spacing w:val="46"/>
              </w:rPr>
              <w:t xml:space="preserve"> </w:t>
            </w:r>
            <w:r w:rsidRPr="003C4875">
              <w:rPr>
                <w:spacing w:val="-2"/>
              </w:rPr>
              <w:t>організації,</w:t>
            </w:r>
            <w:r w:rsidRPr="003C4875">
              <w:rPr>
                <w:spacing w:val="33"/>
              </w:rPr>
              <w:t xml:space="preserve"> </w:t>
            </w:r>
            <w:r w:rsidRPr="003C4875">
              <w:rPr>
                <w:spacing w:val="1"/>
              </w:rPr>
              <w:t>що</w:t>
            </w:r>
            <w:r w:rsidRPr="003C4875">
              <w:rPr>
                <w:spacing w:val="35"/>
              </w:rPr>
              <w:t xml:space="preserve"> </w:t>
            </w:r>
            <w:r w:rsidRPr="003C4875">
              <w:rPr>
                <w:spacing w:val="-2"/>
              </w:rPr>
              <w:t>містить</w:t>
            </w:r>
            <w:r w:rsidRPr="003C4875">
              <w:rPr>
                <w:spacing w:val="32"/>
              </w:rPr>
              <w:t xml:space="preserve"> </w:t>
            </w:r>
            <w:r w:rsidRPr="003C4875">
              <w:rPr>
                <w:spacing w:val="-1"/>
              </w:rPr>
              <w:t>вказівки</w:t>
            </w:r>
            <w:r w:rsidRPr="003C4875">
              <w:rPr>
                <w:spacing w:val="31"/>
              </w:rPr>
              <w:t xml:space="preserve"> </w:t>
            </w:r>
            <w:r w:rsidRPr="003C4875">
              <w:t>щодо</w:t>
            </w:r>
            <w:r w:rsidRPr="003C4875">
              <w:rPr>
                <w:spacing w:val="30"/>
              </w:rPr>
              <w:t xml:space="preserve"> </w:t>
            </w:r>
            <w:r w:rsidRPr="003C4875">
              <w:rPr>
                <w:spacing w:val="-1"/>
              </w:rPr>
              <w:t>виконання</w:t>
            </w:r>
            <w:r w:rsidRPr="003C4875">
              <w:rPr>
                <w:spacing w:val="30"/>
              </w:rPr>
              <w:t xml:space="preserve"> </w:t>
            </w:r>
            <w:r w:rsidRPr="003C4875">
              <w:rPr>
                <w:spacing w:val="-2"/>
              </w:rPr>
              <w:t>документа.</w:t>
            </w:r>
            <w:r w:rsidRPr="003C4875">
              <w:rPr>
                <w:spacing w:val="32"/>
              </w:rPr>
              <w:t xml:space="preserve"> </w:t>
            </w:r>
            <w:r w:rsidRPr="003C4875">
              <w:rPr>
                <w:spacing w:val="-1"/>
              </w:rPr>
              <w:t>Резолюція</w:t>
            </w:r>
            <w:r w:rsidRPr="003C4875">
              <w:rPr>
                <w:spacing w:val="59"/>
              </w:rPr>
              <w:t xml:space="preserve"> </w:t>
            </w:r>
            <w:r w:rsidRPr="003C4875">
              <w:rPr>
                <w:spacing w:val="-1"/>
              </w:rPr>
              <w:t>складається</w:t>
            </w:r>
            <w:r w:rsidRPr="003C4875">
              <w:rPr>
                <w:spacing w:val="40"/>
              </w:rPr>
              <w:t xml:space="preserve"> </w:t>
            </w:r>
            <w:r w:rsidRPr="003C4875">
              <w:t>з</w:t>
            </w:r>
            <w:r w:rsidRPr="003C4875">
              <w:rPr>
                <w:spacing w:val="41"/>
              </w:rPr>
              <w:t xml:space="preserve"> </w:t>
            </w:r>
            <w:r w:rsidRPr="003C4875">
              <w:t>таких</w:t>
            </w:r>
            <w:r w:rsidRPr="003C4875">
              <w:rPr>
                <w:spacing w:val="40"/>
              </w:rPr>
              <w:t xml:space="preserve"> </w:t>
            </w:r>
            <w:r w:rsidRPr="003C4875">
              <w:rPr>
                <w:spacing w:val="-1"/>
              </w:rPr>
              <w:t>елементів:</w:t>
            </w:r>
            <w:r w:rsidRPr="003C4875">
              <w:rPr>
                <w:spacing w:val="41"/>
              </w:rPr>
              <w:t xml:space="preserve"> </w:t>
            </w:r>
            <w:r w:rsidRPr="003C4875">
              <w:rPr>
                <w:spacing w:val="-1"/>
              </w:rPr>
              <w:t>прізвище</w:t>
            </w:r>
            <w:r w:rsidRPr="003C4875">
              <w:rPr>
                <w:spacing w:val="39"/>
              </w:rPr>
              <w:t xml:space="preserve"> </w:t>
            </w:r>
            <w:r w:rsidRPr="003C4875">
              <w:rPr>
                <w:spacing w:val="-1"/>
              </w:rPr>
              <w:t>виконавця</w:t>
            </w:r>
            <w:r w:rsidRPr="003C4875">
              <w:rPr>
                <w:spacing w:val="40"/>
              </w:rPr>
              <w:t xml:space="preserve"> </w:t>
            </w:r>
            <w:r w:rsidRPr="003C4875">
              <w:rPr>
                <w:spacing w:val="-1"/>
              </w:rPr>
              <w:t>(виконавців)</w:t>
            </w:r>
            <w:r w:rsidRPr="003C4875">
              <w:rPr>
                <w:spacing w:val="46"/>
              </w:rPr>
              <w:t xml:space="preserve"> </w:t>
            </w:r>
            <w:r w:rsidRPr="003C4875">
              <w:t>у</w:t>
            </w:r>
            <w:r w:rsidRPr="003C4875">
              <w:rPr>
                <w:spacing w:val="40"/>
              </w:rPr>
              <w:t xml:space="preserve"> </w:t>
            </w:r>
            <w:r w:rsidRPr="003C4875">
              <w:t>давальному</w:t>
            </w:r>
            <w:r w:rsidRPr="003C4875">
              <w:rPr>
                <w:spacing w:val="65"/>
              </w:rPr>
              <w:t xml:space="preserve"> </w:t>
            </w:r>
            <w:r w:rsidRPr="003C4875">
              <w:rPr>
                <w:spacing w:val="-2"/>
              </w:rPr>
              <w:t>відмінку,</w:t>
            </w:r>
            <w:r w:rsidRPr="003C4875">
              <w:rPr>
                <w:spacing w:val="4"/>
              </w:rPr>
              <w:t xml:space="preserve"> </w:t>
            </w:r>
            <w:r w:rsidRPr="003C4875">
              <w:rPr>
                <w:spacing w:val="-1"/>
              </w:rPr>
              <w:t>зміст</w:t>
            </w:r>
            <w:r w:rsidRPr="003C4875">
              <w:rPr>
                <w:spacing w:val="2"/>
              </w:rPr>
              <w:t xml:space="preserve"> </w:t>
            </w:r>
            <w:r w:rsidRPr="003C4875">
              <w:rPr>
                <w:spacing w:val="-1"/>
              </w:rPr>
              <w:t>доручення,</w:t>
            </w:r>
            <w:r w:rsidRPr="003C4875">
              <w:rPr>
                <w:spacing w:val="4"/>
              </w:rPr>
              <w:t xml:space="preserve"> </w:t>
            </w:r>
            <w:r w:rsidRPr="003C4875">
              <w:rPr>
                <w:spacing w:val="-2"/>
              </w:rPr>
              <w:t>термін</w:t>
            </w:r>
            <w:r w:rsidRPr="003C4875">
              <w:rPr>
                <w:spacing w:val="3"/>
              </w:rPr>
              <w:t xml:space="preserve"> </w:t>
            </w:r>
            <w:r w:rsidRPr="003C4875">
              <w:rPr>
                <w:spacing w:val="-1"/>
              </w:rPr>
              <w:t>виконання,</w:t>
            </w:r>
            <w:r w:rsidRPr="003C4875">
              <w:rPr>
                <w:spacing w:val="-5"/>
              </w:rPr>
              <w:t xml:space="preserve"> </w:t>
            </w:r>
            <w:r w:rsidRPr="003C4875">
              <w:t>особистий</w:t>
            </w:r>
            <w:r w:rsidRPr="003C4875">
              <w:rPr>
                <w:spacing w:val="-2"/>
              </w:rPr>
              <w:t xml:space="preserve"> </w:t>
            </w:r>
            <w:r w:rsidRPr="003C4875">
              <w:rPr>
                <w:spacing w:val="-3"/>
              </w:rPr>
              <w:t>підпис</w:t>
            </w:r>
            <w:r w:rsidRPr="003C4875">
              <w:rPr>
                <w:spacing w:val="1"/>
              </w:rPr>
              <w:t xml:space="preserve"> </w:t>
            </w:r>
            <w:r w:rsidRPr="003C4875">
              <w:rPr>
                <w:spacing w:val="-1"/>
              </w:rPr>
              <w:t>керівника,</w:t>
            </w:r>
            <w:r w:rsidRPr="003C4875">
              <w:rPr>
                <w:spacing w:val="4"/>
              </w:rPr>
              <w:t xml:space="preserve"> </w:t>
            </w:r>
            <w:r w:rsidRPr="003C4875">
              <w:rPr>
                <w:spacing w:val="-1"/>
              </w:rPr>
              <w:t>дата:</w:t>
            </w:r>
          </w:p>
          <w:p w:rsidR="006968F1" w:rsidRPr="003C4875" w:rsidRDefault="006968F1" w:rsidP="002E513C">
            <w:pPr>
              <w:pStyle w:val="TableParagraph"/>
              <w:kinsoku w:val="0"/>
              <w:overflowPunct w:val="0"/>
              <w:spacing w:before="2" w:line="275" w:lineRule="exact"/>
              <w:ind w:left="4647"/>
              <w:rPr>
                <w:spacing w:val="-1"/>
              </w:rPr>
            </w:pPr>
            <w:r w:rsidRPr="003C4875">
              <w:t>Іванченку</w:t>
            </w:r>
            <w:r w:rsidRPr="003C4875">
              <w:rPr>
                <w:spacing w:val="-8"/>
              </w:rPr>
              <w:t xml:space="preserve"> </w:t>
            </w:r>
            <w:r w:rsidRPr="003C4875">
              <w:rPr>
                <w:spacing w:val="-1"/>
              </w:rPr>
              <w:t>М.С.</w:t>
            </w:r>
          </w:p>
          <w:p w:rsidR="006968F1" w:rsidRPr="003C4875" w:rsidRDefault="006968F1" w:rsidP="002E513C">
            <w:pPr>
              <w:pStyle w:val="TableParagraph"/>
              <w:kinsoku w:val="0"/>
              <w:overflowPunct w:val="0"/>
              <w:spacing w:line="242" w:lineRule="auto"/>
              <w:ind w:left="4647" w:right="232"/>
              <w:rPr>
                <w:spacing w:val="-1"/>
              </w:rPr>
            </w:pPr>
            <w:r w:rsidRPr="003C4875">
              <w:rPr>
                <w:spacing w:val="-1"/>
              </w:rPr>
              <w:t>Підготувати</w:t>
            </w:r>
            <w:r w:rsidRPr="003C4875">
              <w:rPr>
                <w:spacing w:val="3"/>
              </w:rPr>
              <w:t xml:space="preserve"> </w:t>
            </w:r>
            <w:r w:rsidRPr="003C4875">
              <w:rPr>
                <w:spacing w:val="-2"/>
              </w:rPr>
              <w:t>відповідь</w:t>
            </w:r>
            <w:r w:rsidRPr="003C4875">
              <w:rPr>
                <w:spacing w:val="2"/>
              </w:rPr>
              <w:t xml:space="preserve"> </w:t>
            </w:r>
            <w:r w:rsidRPr="003C4875">
              <w:rPr>
                <w:spacing w:val="-2"/>
              </w:rPr>
              <w:t>до</w:t>
            </w:r>
            <w:r w:rsidRPr="003C4875">
              <w:rPr>
                <w:spacing w:val="6"/>
              </w:rPr>
              <w:t xml:space="preserve"> </w:t>
            </w:r>
            <w:r w:rsidRPr="003C4875">
              <w:t>26.01.2016</w:t>
            </w:r>
            <w:r w:rsidRPr="003C4875">
              <w:rPr>
                <w:spacing w:val="22"/>
              </w:rPr>
              <w:t xml:space="preserve"> </w:t>
            </w:r>
            <w:r w:rsidRPr="003C4875">
              <w:rPr>
                <w:spacing w:val="-1"/>
              </w:rPr>
              <w:t>(підпис)</w:t>
            </w:r>
          </w:p>
          <w:p w:rsidR="006968F1" w:rsidRPr="003C4875" w:rsidRDefault="006968F1" w:rsidP="002E513C">
            <w:pPr>
              <w:pStyle w:val="TableParagraph"/>
              <w:kinsoku w:val="0"/>
              <w:overflowPunct w:val="0"/>
              <w:spacing w:line="271" w:lineRule="exact"/>
              <w:ind w:left="1771"/>
              <w:jc w:val="center"/>
            </w:pPr>
            <w:r w:rsidRPr="003C4875">
              <w:t>12.10.2015</w:t>
            </w:r>
          </w:p>
          <w:p w:rsidR="006968F1" w:rsidRPr="003C4875" w:rsidRDefault="006968F1" w:rsidP="002E513C">
            <w:pPr>
              <w:pStyle w:val="TableParagraph"/>
              <w:kinsoku w:val="0"/>
              <w:overflowPunct w:val="0"/>
              <w:spacing w:before="3" w:line="239" w:lineRule="auto"/>
              <w:ind w:left="104" w:right="112"/>
              <w:jc w:val="both"/>
              <w:rPr>
                <w:spacing w:val="-1"/>
              </w:rPr>
            </w:pPr>
            <w:r w:rsidRPr="003C4875">
              <w:t>Коли</w:t>
            </w:r>
            <w:r w:rsidRPr="003C4875">
              <w:rPr>
                <w:spacing w:val="56"/>
              </w:rPr>
              <w:t xml:space="preserve"> </w:t>
            </w:r>
            <w:r w:rsidRPr="003C4875">
              <w:rPr>
                <w:spacing w:val="-2"/>
              </w:rPr>
              <w:t>доручення</w:t>
            </w:r>
            <w:r w:rsidRPr="003C4875">
              <w:rPr>
                <w:spacing w:val="54"/>
              </w:rPr>
              <w:t xml:space="preserve"> </w:t>
            </w:r>
            <w:r w:rsidRPr="003C4875">
              <w:rPr>
                <w:spacing w:val="-1"/>
              </w:rPr>
              <w:t>дається</w:t>
            </w:r>
            <w:r w:rsidRPr="003C4875">
              <w:rPr>
                <w:spacing w:val="54"/>
              </w:rPr>
              <w:t xml:space="preserve"> </w:t>
            </w:r>
            <w:r w:rsidRPr="003C4875">
              <w:t>кільком</w:t>
            </w:r>
            <w:r w:rsidRPr="003C4875">
              <w:rPr>
                <w:spacing w:val="56"/>
              </w:rPr>
              <w:t xml:space="preserve"> </w:t>
            </w:r>
            <w:r w:rsidRPr="003C4875">
              <w:rPr>
                <w:spacing w:val="-1"/>
              </w:rPr>
              <w:t>посадовим</w:t>
            </w:r>
            <w:r w:rsidRPr="003C4875">
              <w:rPr>
                <w:spacing w:val="51"/>
              </w:rPr>
              <w:t xml:space="preserve"> </w:t>
            </w:r>
            <w:r w:rsidRPr="003C4875">
              <w:rPr>
                <w:spacing w:val="-1"/>
              </w:rPr>
              <w:t>особам,</w:t>
            </w:r>
            <w:r w:rsidRPr="003C4875">
              <w:rPr>
                <w:spacing w:val="57"/>
              </w:rPr>
              <w:t xml:space="preserve"> </w:t>
            </w:r>
            <w:r w:rsidRPr="003C4875">
              <w:rPr>
                <w:spacing w:val="-3"/>
              </w:rPr>
              <w:t>то</w:t>
            </w:r>
            <w:r w:rsidRPr="003C4875">
              <w:rPr>
                <w:spacing w:val="54"/>
              </w:rPr>
              <w:t xml:space="preserve"> </w:t>
            </w:r>
            <w:r w:rsidRPr="003C4875">
              <w:rPr>
                <w:spacing w:val="-1"/>
              </w:rPr>
              <w:t>головним</w:t>
            </w:r>
            <w:r w:rsidRPr="003C4875">
              <w:rPr>
                <w:spacing w:val="56"/>
              </w:rPr>
              <w:t xml:space="preserve"> </w:t>
            </w:r>
            <w:r w:rsidRPr="003C4875">
              <w:rPr>
                <w:spacing w:val="-1"/>
              </w:rPr>
              <w:t>виконавцем</w:t>
            </w:r>
            <w:r w:rsidRPr="003C4875">
              <w:rPr>
                <w:spacing w:val="64"/>
              </w:rPr>
              <w:t xml:space="preserve"> </w:t>
            </w:r>
            <w:r w:rsidRPr="003C4875">
              <w:rPr>
                <w:spacing w:val="-1"/>
              </w:rPr>
              <w:t>вважається</w:t>
            </w:r>
            <w:r w:rsidRPr="003C4875">
              <w:rPr>
                <w:spacing w:val="2"/>
              </w:rPr>
              <w:t xml:space="preserve"> </w:t>
            </w:r>
            <w:r w:rsidRPr="003C4875">
              <w:rPr>
                <w:spacing w:val="-1"/>
              </w:rPr>
              <w:t>особа,</w:t>
            </w:r>
            <w:r w:rsidRPr="003C4875">
              <w:rPr>
                <w:spacing w:val="4"/>
              </w:rPr>
              <w:t xml:space="preserve"> </w:t>
            </w:r>
            <w:r w:rsidRPr="003C4875">
              <w:rPr>
                <w:spacing w:val="-1"/>
              </w:rPr>
              <w:t>зазначена</w:t>
            </w:r>
            <w:r w:rsidRPr="003C4875">
              <w:rPr>
                <w:spacing w:val="6"/>
              </w:rPr>
              <w:t xml:space="preserve"> </w:t>
            </w:r>
            <w:r w:rsidRPr="003C4875">
              <w:t>у</w:t>
            </w:r>
            <w:r w:rsidRPr="003C4875">
              <w:rPr>
                <w:spacing w:val="57"/>
              </w:rPr>
              <w:t xml:space="preserve"> </w:t>
            </w:r>
            <w:r w:rsidRPr="003C4875">
              <w:rPr>
                <w:spacing w:val="-1"/>
              </w:rPr>
              <w:t>дорученні</w:t>
            </w:r>
            <w:r w:rsidRPr="003C4875">
              <w:rPr>
                <w:spacing w:val="2"/>
              </w:rPr>
              <w:t xml:space="preserve"> </w:t>
            </w:r>
            <w:r w:rsidRPr="003C4875">
              <w:rPr>
                <w:spacing w:val="-1"/>
              </w:rPr>
              <w:t>першою,</w:t>
            </w:r>
            <w:r w:rsidRPr="003C4875">
              <w:rPr>
                <w:spacing w:val="4"/>
              </w:rPr>
              <w:t xml:space="preserve"> </w:t>
            </w:r>
            <w:r w:rsidRPr="003C4875">
              <w:rPr>
                <w:spacing w:val="-2"/>
              </w:rPr>
              <w:t>якщо</w:t>
            </w:r>
            <w:r w:rsidRPr="003C4875">
              <w:rPr>
                <w:spacing w:val="6"/>
              </w:rPr>
              <w:t xml:space="preserve"> </w:t>
            </w:r>
            <w:r w:rsidRPr="003C4875">
              <w:t>в</w:t>
            </w:r>
            <w:r w:rsidRPr="003C4875">
              <w:rPr>
                <w:spacing w:val="3"/>
              </w:rPr>
              <w:t xml:space="preserve"> </w:t>
            </w:r>
            <w:r w:rsidRPr="003C4875">
              <w:rPr>
                <w:spacing w:val="-1"/>
              </w:rPr>
              <w:t>документі</w:t>
            </w:r>
            <w:r w:rsidRPr="003C4875">
              <w:rPr>
                <w:spacing w:val="53"/>
              </w:rPr>
              <w:t xml:space="preserve"> </w:t>
            </w:r>
            <w:r w:rsidRPr="003C4875">
              <w:t>не</w:t>
            </w:r>
            <w:r w:rsidRPr="003C4875">
              <w:rPr>
                <w:spacing w:val="82"/>
              </w:rPr>
              <w:t xml:space="preserve"> </w:t>
            </w:r>
            <w:r w:rsidRPr="003C4875">
              <w:rPr>
                <w:spacing w:val="-1"/>
              </w:rPr>
              <w:t>обумовлено</w:t>
            </w:r>
            <w:r w:rsidRPr="003C4875">
              <w:rPr>
                <w:spacing w:val="25"/>
              </w:rPr>
              <w:t xml:space="preserve"> </w:t>
            </w:r>
            <w:r w:rsidRPr="003C4875">
              <w:rPr>
                <w:spacing w:val="-2"/>
              </w:rPr>
              <w:t>інше.</w:t>
            </w:r>
            <w:r w:rsidRPr="003C4875">
              <w:rPr>
                <w:spacing w:val="23"/>
              </w:rPr>
              <w:t xml:space="preserve"> </w:t>
            </w:r>
            <w:r w:rsidRPr="003C4875">
              <w:t>Для</w:t>
            </w:r>
            <w:r w:rsidRPr="003C4875">
              <w:rPr>
                <w:spacing w:val="21"/>
              </w:rPr>
              <w:t xml:space="preserve"> </w:t>
            </w:r>
            <w:r w:rsidRPr="003C4875">
              <w:rPr>
                <w:spacing w:val="-1"/>
              </w:rPr>
              <w:t>виконання</w:t>
            </w:r>
            <w:r w:rsidRPr="003C4875">
              <w:rPr>
                <w:spacing w:val="21"/>
              </w:rPr>
              <w:t xml:space="preserve"> </w:t>
            </w:r>
            <w:r w:rsidRPr="003C4875">
              <w:rPr>
                <w:spacing w:val="-2"/>
              </w:rPr>
              <w:t>доручення</w:t>
            </w:r>
            <w:r w:rsidRPr="003C4875">
              <w:rPr>
                <w:spacing w:val="26"/>
              </w:rPr>
              <w:t xml:space="preserve"> </w:t>
            </w:r>
            <w:r w:rsidRPr="003C4875">
              <w:rPr>
                <w:spacing w:val="-3"/>
              </w:rPr>
              <w:t>їй</w:t>
            </w:r>
            <w:r w:rsidRPr="003C4875">
              <w:rPr>
                <w:spacing w:val="22"/>
              </w:rPr>
              <w:t xml:space="preserve"> </w:t>
            </w:r>
            <w:r w:rsidRPr="003C4875">
              <w:rPr>
                <w:spacing w:val="-1"/>
              </w:rPr>
              <w:t>надається</w:t>
            </w:r>
            <w:r w:rsidRPr="003C4875">
              <w:rPr>
                <w:spacing w:val="21"/>
              </w:rPr>
              <w:t xml:space="preserve"> </w:t>
            </w:r>
            <w:r w:rsidRPr="003C4875">
              <w:t>право</w:t>
            </w:r>
            <w:r w:rsidRPr="003C4875">
              <w:rPr>
                <w:spacing w:val="25"/>
              </w:rPr>
              <w:t xml:space="preserve"> </w:t>
            </w:r>
            <w:r w:rsidRPr="003C4875">
              <w:rPr>
                <w:spacing w:val="-1"/>
              </w:rPr>
              <w:t>скликати</w:t>
            </w:r>
            <w:r w:rsidRPr="003C4875">
              <w:rPr>
                <w:spacing w:val="27"/>
              </w:rPr>
              <w:t xml:space="preserve"> </w:t>
            </w:r>
            <w:r w:rsidRPr="003C4875">
              <w:rPr>
                <w:spacing w:val="-2"/>
              </w:rPr>
              <w:t>інших</w:t>
            </w:r>
            <w:r w:rsidRPr="003C4875">
              <w:rPr>
                <w:spacing w:val="56"/>
              </w:rPr>
              <w:t xml:space="preserve"> </w:t>
            </w:r>
            <w:r w:rsidRPr="003C4875">
              <w:rPr>
                <w:spacing w:val="-2"/>
              </w:rPr>
              <w:t>виконавців</w:t>
            </w:r>
            <w:r w:rsidRPr="003C4875">
              <w:rPr>
                <w:spacing w:val="8"/>
              </w:rPr>
              <w:t xml:space="preserve"> </w:t>
            </w:r>
            <w:r w:rsidRPr="003C4875">
              <w:t>і</w:t>
            </w:r>
            <w:r w:rsidRPr="003C4875">
              <w:rPr>
                <w:spacing w:val="-7"/>
              </w:rPr>
              <w:t xml:space="preserve"> </w:t>
            </w:r>
            <w:r w:rsidRPr="003C4875">
              <w:rPr>
                <w:spacing w:val="-1"/>
              </w:rPr>
              <w:t>координувати</w:t>
            </w:r>
            <w:r w:rsidRPr="003C4875">
              <w:rPr>
                <w:spacing w:val="3"/>
              </w:rPr>
              <w:t xml:space="preserve"> </w:t>
            </w:r>
            <w:r w:rsidRPr="003C4875">
              <w:rPr>
                <w:spacing w:val="-3"/>
              </w:rPr>
              <w:t>їхню</w:t>
            </w:r>
            <w:r w:rsidRPr="003C4875">
              <w:t xml:space="preserve"> </w:t>
            </w:r>
            <w:r w:rsidRPr="003C4875">
              <w:rPr>
                <w:spacing w:val="-1"/>
              </w:rPr>
              <w:t>роботу.</w:t>
            </w:r>
          </w:p>
          <w:p w:rsidR="006968F1" w:rsidRPr="003C4875" w:rsidRDefault="006968F1" w:rsidP="002E513C">
            <w:pPr>
              <w:pStyle w:val="TableParagraph"/>
              <w:kinsoku w:val="0"/>
              <w:overflowPunct w:val="0"/>
              <w:spacing w:before="2" w:line="275" w:lineRule="exact"/>
              <w:ind w:left="104"/>
              <w:jc w:val="both"/>
            </w:pPr>
            <w:r w:rsidRPr="003C4875">
              <w:rPr>
                <w:i/>
                <w:iCs/>
                <w:spacing w:val="-60"/>
                <w:u w:val="single"/>
              </w:rPr>
              <w:t xml:space="preserve"> </w:t>
            </w:r>
            <w:r w:rsidRPr="003C4875">
              <w:rPr>
                <w:i/>
                <w:iCs/>
                <w:spacing w:val="-1"/>
                <w:u w:val="single"/>
              </w:rPr>
              <w:t>Наприклад:</w:t>
            </w:r>
            <w:r w:rsidRPr="003C4875">
              <w:rPr>
                <w:i/>
                <w:iCs/>
                <w:u w:val="single"/>
              </w:rPr>
              <w:t xml:space="preserve"> </w:t>
            </w:r>
          </w:p>
          <w:p w:rsidR="006968F1" w:rsidRPr="003C4875" w:rsidRDefault="006968F1" w:rsidP="002E513C">
            <w:pPr>
              <w:pStyle w:val="TableParagraph"/>
              <w:kinsoku w:val="0"/>
              <w:overflowPunct w:val="0"/>
              <w:ind w:left="4959" w:right="1525"/>
            </w:pPr>
            <w:r w:rsidRPr="003C4875">
              <w:t>Лозовському</w:t>
            </w:r>
            <w:r w:rsidRPr="003C4875">
              <w:rPr>
                <w:spacing w:val="-8"/>
              </w:rPr>
              <w:t xml:space="preserve"> </w:t>
            </w:r>
            <w:r w:rsidRPr="003C4875">
              <w:t>Р.</w:t>
            </w:r>
            <w:r w:rsidRPr="003C4875">
              <w:rPr>
                <w:spacing w:val="4"/>
              </w:rPr>
              <w:t xml:space="preserve"> </w:t>
            </w:r>
            <w:r w:rsidRPr="003C4875">
              <w:t>С.,</w:t>
            </w:r>
            <w:r w:rsidRPr="003C4875">
              <w:rPr>
                <w:spacing w:val="20"/>
              </w:rPr>
              <w:t xml:space="preserve"> </w:t>
            </w:r>
            <w:r w:rsidRPr="003C4875">
              <w:rPr>
                <w:spacing w:val="-1"/>
              </w:rPr>
              <w:t>Мірошниченку</w:t>
            </w:r>
            <w:r w:rsidRPr="003C4875">
              <w:rPr>
                <w:spacing w:val="-8"/>
              </w:rPr>
              <w:t xml:space="preserve"> </w:t>
            </w:r>
            <w:r w:rsidRPr="003C4875">
              <w:t>І.</w:t>
            </w:r>
            <w:r w:rsidRPr="003C4875">
              <w:rPr>
                <w:spacing w:val="-1"/>
              </w:rPr>
              <w:t xml:space="preserve"> Ф.,</w:t>
            </w:r>
            <w:r w:rsidRPr="003C4875">
              <w:rPr>
                <w:spacing w:val="28"/>
              </w:rPr>
              <w:t xml:space="preserve"> </w:t>
            </w:r>
            <w:r w:rsidRPr="003C4875">
              <w:rPr>
                <w:spacing w:val="-2"/>
              </w:rPr>
              <w:t>Новицькій</w:t>
            </w:r>
            <w:r w:rsidRPr="003C4875">
              <w:rPr>
                <w:spacing w:val="3"/>
              </w:rPr>
              <w:t xml:space="preserve"> </w:t>
            </w:r>
            <w:r w:rsidRPr="003C4875">
              <w:t>О.П.</w:t>
            </w:r>
          </w:p>
          <w:p w:rsidR="006968F1" w:rsidRPr="003C4875" w:rsidRDefault="006968F1" w:rsidP="002E513C">
            <w:pPr>
              <w:pStyle w:val="TableParagraph"/>
              <w:kinsoku w:val="0"/>
              <w:overflowPunct w:val="0"/>
              <w:spacing w:before="2"/>
              <w:ind w:left="4959" w:right="348"/>
              <w:rPr>
                <w:spacing w:val="-1"/>
              </w:rPr>
            </w:pPr>
            <w:r w:rsidRPr="003C4875">
              <w:rPr>
                <w:spacing w:val="1"/>
              </w:rPr>
              <w:t>Прошу</w:t>
            </w:r>
            <w:r w:rsidRPr="003C4875">
              <w:rPr>
                <w:spacing w:val="-8"/>
              </w:rPr>
              <w:t xml:space="preserve"> </w:t>
            </w:r>
            <w:r w:rsidRPr="003C4875">
              <w:rPr>
                <w:spacing w:val="-1"/>
              </w:rPr>
              <w:t>підготувати</w:t>
            </w:r>
            <w:r w:rsidRPr="003C4875">
              <w:rPr>
                <w:spacing w:val="6"/>
              </w:rPr>
              <w:t xml:space="preserve"> </w:t>
            </w:r>
            <w:r w:rsidRPr="003C4875">
              <w:rPr>
                <w:spacing w:val="-1"/>
              </w:rPr>
              <w:t>проект</w:t>
            </w:r>
            <w:r w:rsidRPr="003C4875">
              <w:rPr>
                <w:spacing w:val="27"/>
              </w:rPr>
              <w:t xml:space="preserve"> </w:t>
            </w:r>
            <w:r w:rsidRPr="003C4875">
              <w:t>договору</w:t>
            </w:r>
            <w:r w:rsidRPr="003C4875">
              <w:rPr>
                <w:spacing w:val="-8"/>
              </w:rPr>
              <w:t xml:space="preserve"> </w:t>
            </w:r>
            <w:r w:rsidRPr="003C4875">
              <w:t>про</w:t>
            </w:r>
            <w:r w:rsidRPr="003C4875">
              <w:rPr>
                <w:spacing w:val="2"/>
              </w:rPr>
              <w:t xml:space="preserve"> </w:t>
            </w:r>
            <w:r w:rsidRPr="003C4875">
              <w:rPr>
                <w:spacing w:val="-1"/>
              </w:rPr>
              <w:t>спільну</w:t>
            </w:r>
            <w:r w:rsidRPr="003C4875">
              <w:rPr>
                <w:spacing w:val="-3"/>
              </w:rPr>
              <w:t xml:space="preserve"> </w:t>
            </w:r>
            <w:r w:rsidRPr="003C4875">
              <w:rPr>
                <w:spacing w:val="-1"/>
              </w:rPr>
              <w:t>діяльність</w:t>
            </w:r>
            <w:r w:rsidRPr="003C4875">
              <w:rPr>
                <w:spacing w:val="25"/>
              </w:rPr>
              <w:t xml:space="preserve"> </w:t>
            </w:r>
            <w:r w:rsidRPr="003C4875">
              <w:t>з</w:t>
            </w:r>
            <w:r w:rsidRPr="003C4875">
              <w:rPr>
                <w:spacing w:val="3"/>
              </w:rPr>
              <w:t xml:space="preserve"> </w:t>
            </w:r>
            <w:r w:rsidRPr="003C4875">
              <w:rPr>
                <w:spacing w:val="-3"/>
              </w:rPr>
              <w:t>АТ</w:t>
            </w:r>
            <w:r w:rsidRPr="003C4875">
              <w:rPr>
                <w:spacing w:val="5"/>
              </w:rPr>
              <w:t xml:space="preserve"> </w:t>
            </w:r>
            <w:r w:rsidRPr="003C4875">
              <w:rPr>
                <w:spacing w:val="-1"/>
              </w:rPr>
              <w:t>«Аква-сервіс»</w:t>
            </w:r>
          </w:p>
          <w:p w:rsidR="006968F1" w:rsidRPr="003C4875" w:rsidRDefault="006968F1" w:rsidP="002E513C">
            <w:pPr>
              <w:pStyle w:val="TableParagraph"/>
              <w:kinsoku w:val="0"/>
              <w:overflowPunct w:val="0"/>
              <w:spacing w:line="274" w:lineRule="exact"/>
              <w:ind w:left="4959"/>
            </w:pPr>
            <w:r w:rsidRPr="003C4875">
              <w:rPr>
                <w:spacing w:val="-2"/>
              </w:rPr>
              <w:t>до</w:t>
            </w:r>
            <w:r w:rsidRPr="003C4875">
              <w:rPr>
                <w:spacing w:val="6"/>
              </w:rPr>
              <w:t xml:space="preserve"> </w:t>
            </w:r>
            <w:r w:rsidRPr="003C4875">
              <w:t>01.03.2016</w:t>
            </w:r>
          </w:p>
          <w:p w:rsidR="006968F1" w:rsidRPr="003C4875" w:rsidRDefault="006968F1" w:rsidP="002E513C">
            <w:pPr>
              <w:pStyle w:val="TableParagraph"/>
              <w:kinsoku w:val="0"/>
              <w:overflowPunct w:val="0"/>
              <w:spacing w:before="123" w:line="275" w:lineRule="exact"/>
              <w:ind w:left="4959"/>
              <w:rPr>
                <w:spacing w:val="-1"/>
              </w:rPr>
            </w:pPr>
            <w:r w:rsidRPr="003C4875">
              <w:rPr>
                <w:spacing w:val="-1"/>
              </w:rPr>
              <w:t>(підпис)</w:t>
            </w:r>
          </w:p>
          <w:p w:rsidR="006968F1" w:rsidRPr="003C4875" w:rsidRDefault="006968F1" w:rsidP="002E513C">
            <w:pPr>
              <w:pStyle w:val="TableParagraph"/>
              <w:kinsoku w:val="0"/>
              <w:overflowPunct w:val="0"/>
              <w:spacing w:line="275" w:lineRule="exact"/>
              <w:ind w:left="4959"/>
            </w:pPr>
            <w:r w:rsidRPr="003C4875">
              <w:t>16.02.2016</w:t>
            </w:r>
          </w:p>
          <w:p w:rsidR="006968F1" w:rsidRPr="003C4875" w:rsidRDefault="006968F1" w:rsidP="002E513C">
            <w:pPr>
              <w:pStyle w:val="TableParagraph"/>
              <w:kinsoku w:val="0"/>
              <w:overflowPunct w:val="0"/>
              <w:spacing w:before="2"/>
              <w:ind w:left="104" w:right="119"/>
              <w:jc w:val="both"/>
              <w:rPr>
                <w:spacing w:val="-1"/>
              </w:rPr>
            </w:pPr>
            <w:r w:rsidRPr="003C4875">
              <w:t>На</w:t>
            </w:r>
            <w:r w:rsidRPr="003C4875">
              <w:rPr>
                <w:spacing w:val="15"/>
              </w:rPr>
              <w:t xml:space="preserve"> </w:t>
            </w:r>
            <w:r w:rsidRPr="003C4875">
              <w:rPr>
                <w:spacing w:val="-1"/>
              </w:rPr>
              <w:t>документах</w:t>
            </w:r>
            <w:r w:rsidRPr="003C4875">
              <w:rPr>
                <w:spacing w:val="16"/>
              </w:rPr>
              <w:t xml:space="preserve"> </w:t>
            </w:r>
            <w:r w:rsidRPr="003C4875">
              <w:rPr>
                <w:spacing w:val="-3"/>
              </w:rPr>
              <w:t>із</w:t>
            </w:r>
            <w:r w:rsidRPr="003C4875">
              <w:rPr>
                <w:spacing w:val="17"/>
              </w:rPr>
              <w:t xml:space="preserve"> </w:t>
            </w:r>
            <w:r w:rsidRPr="003C4875">
              <w:rPr>
                <w:spacing w:val="-1"/>
              </w:rPr>
              <w:t>зазначеними</w:t>
            </w:r>
            <w:r w:rsidRPr="003C4875">
              <w:rPr>
                <w:spacing w:val="22"/>
              </w:rPr>
              <w:t xml:space="preserve"> </w:t>
            </w:r>
            <w:r w:rsidRPr="003C4875">
              <w:t>у</w:t>
            </w:r>
            <w:r w:rsidRPr="003C4875">
              <w:rPr>
                <w:spacing w:val="11"/>
              </w:rPr>
              <w:t xml:space="preserve"> </w:t>
            </w:r>
            <w:r w:rsidRPr="003C4875">
              <w:rPr>
                <w:spacing w:val="1"/>
              </w:rPr>
              <w:t>тексті</w:t>
            </w:r>
            <w:r w:rsidRPr="003C4875">
              <w:rPr>
                <w:spacing w:val="12"/>
              </w:rPr>
              <w:t xml:space="preserve"> </w:t>
            </w:r>
            <w:r w:rsidRPr="003C4875">
              <w:t>термінами</w:t>
            </w:r>
            <w:r w:rsidRPr="003C4875">
              <w:rPr>
                <w:spacing w:val="17"/>
              </w:rPr>
              <w:t xml:space="preserve"> </w:t>
            </w:r>
            <w:r w:rsidRPr="003C4875">
              <w:rPr>
                <w:spacing w:val="-1"/>
              </w:rPr>
              <w:t>виконання,</w:t>
            </w:r>
            <w:r w:rsidRPr="003C4875">
              <w:rPr>
                <w:spacing w:val="18"/>
              </w:rPr>
              <w:t xml:space="preserve"> </w:t>
            </w:r>
            <w:r w:rsidRPr="003C4875">
              <w:rPr>
                <w:spacing w:val="-1"/>
              </w:rPr>
              <w:t>які</w:t>
            </w:r>
            <w:r w:rsidRPr="003C4875">
              <w:rPr>
                <w:spacing w:val="12"/>
              </w:rPr>
              <w:t xml:space="preserve"> </w:t>
            </w:r>
            <w:r w:rsidRPr="003C4875">
              <w:t>не</w:t>
            </w:r>
            <w:r w:rsidRPr="003C4875">
              <w:rPr>
                <w:spacing w:val="15"/>
              </w:rPr>
              <w:t xml:space="preserve"> </w:t>
            </w:r>
            <w:r w:rsidRPr="003C4875">
              <w:rPr>
                <w:spacing w:val="-1"/>
              </w:rPr>
              <w:t>потребують</w:t>
            </w:r>
            <w:r w:rsidRPr="003C4875">
              <w:rPr>
                <w:spacing w:val="62"/>
              </w:rPr>
              <w:t xml:space="preserve"> </w:t>
            </w:r>
            <w:r w:rsidRPr="003C4875">
              <w:t>додаткових</w:t>
            </w:r>
            <w:r w:rsidRPr="003C4875">
              <w:rPr>
                <w:spacing w:val="4"/>
              </w:rPr>
              <w:t xml:space="preserve"> </w:t>
            </w:r>
            <w:r w:rsidRPr="003C4875">
              <w:rPr>
                <w:spacing w:val="-1"/>
              </w:rPr>
              <w:t>вказівок,</w:t>
            </w:r>
            <w:r w:rsidRPr="003C4875">
              <w:rPr>
                <w:spacing w:val="11"/>
              </w:rPr>
              <w:t xml:space="preserve"> </w:t>
            </w:r>
            <w:r w:rsidRPr="003C4875">
              <w:t>у</w:t>
            </w:r>
            <w:r w:rsidRPr="003C4875">
              <w:rPr>
                <w:spacing w:val="4"/>
              </w:rPr>
              <w:t xml:space="preserve"> </w:t>
            </w:r>
            <w:r w:rsidRPr="003C4875">
              <w:t>резолюції</w:t>
            </w:r>
            <w:r w:rsidRPr="003C4875">
              <w:rPr>
                <w:spacing w:val="5"/>
              </w:rPr>
              <w:t xml:space="preserve"> </w:t>
            </w:r>
            <w:r w:rsidRPr="003C4875">
              <w:rPr>
                <w:spacing w:val="-1"/>
              </w:rPr>
              <w:t>зазначається:</w:t>
            </w:r>
            <w:r w:rsidRPr="003C4875">
              <w:rPr>
                <w:spacing w:val="9"/>
              </w:rPr>
              <w:t xml:space="preserve"> </w:t>
            </w:r>
            <w:r w:rsidRPr="003C4875">
              <w:rPr>
                <w:spacing w:val="-1"/>
              </w:rPr>
              <w:t>виконавець,</w:t>
            </w:r>
            <w:r w:rsidRPr="003C4875">
              <w:rPr>
                <w:spacing w:val="11"/>
              </w:rPr>
              <w:t xml:space="preserve"> </w:t>
            </w:r>
            <w:r w:rsidRPr="003C4875">
              <w:rPr>
                <w:spacing w:val="-3"/>
              </w:rPr>
              <w:t>підпис</w:t>
            </w:r>
            <w:r w:rsidRPr="003C4875">
              <w:rPr>
                <w:spacing w:val="8"/>
              </w:rPr>
              <w:t xml:space="preserve"> </w:t>
            </w:r>
            <w:r w:rsidRPr="003C4875">
              <w:rPr>
                <w:spacing w:val="-1"/>
              </w:rPr>
              <w:t>керівника</w:t>
            </w:r>
            <w:r w:rsidRPr="003C4875">
              <w:rPr>
                <w:spacing w:val="68"/>
              </w:rPr>
              <w:t xml:space="preserve"> </w:t>
            </w:r>
            <w:r w:rsidRPr="003C4875">
              <w:rPr>
                <w:spacing w:val="-1"/>
              </w:rPr>
              <w:t>установи,</w:t>
            </w:r>
            <w:r w:rsidRPr="003C4875">
              <w:rPr>
                <w:spacing w:val="1"/>
              </w:rPr>
              <w:t xml:space="preserve"> </w:t>
            </w:r>
            <w:r w:rsidRPr="003C4875">
              <w:rPr>
                <w:spacing w:val="-1"/>
              </w:rPr>
              <w:t>дата.</w:t>
            </w:r>
          </w:p>
          <w:p w:rsidR="006968F1" w:rsidRPr="003C4875" w:rsidRDefault="006968F1" w:rsidP="002E513C">
            <w:pPr>
              <w:pStyle w:val="TableParagraph"/>
              <w:kinsoku w:val="0"/>
              <w:overflowPunct w:val="0"/>
              <w:spacing w:line="274" w:lineRule="exact"/>
              <w:ind w:left="104"/>
              <w:jc w:val="both"/>
            </w:pPr>
            <w:r w:rsidRPr="003C4875">
              <w:rPr>
                <w:i/>
                <w:iCs/>
                <w:spacing w:val="-60"/>
                <w:u w:val="single"/>
              </w:rPr>
              <w:t xml:space="preserve"> </w:t>
            </w:r>
            <w:r w:rsidRPr="003C4875">
              <w:rPr>
                <w:i/>
                <w:iCs/>
                <w:spacing w:val="-1"/>
                <w:u w:val="single"/>
              </w:rPr>
              <w:t>Наприклад:</w:t>
            </w:r>
            <w:r w:rsidRPr="003C4875">
              <w:rPr>
                <w:i/>
                <w:iCs/>
                <w:u w:val="single"/>
              </w:rPr>
              <w:t xml:space="preserve"> </w:t>
            </w:r>
          </w:p>
          <w:p w:rsidR="006968F1" w:rsidRPr="003C4875" w:rsidRDefault="006968F1" w:rsidP="002E513C">
            <w:pPr>
              <w:pStyle w:val="TableParagraph"/>
              <w:kinsoku w:val="0"/>
              <w:overflowPunct w:val="0"/>
              <w:spacing w:before="3"/>
              <w:ind w:left="6520"/>
            </w:pPr>
            <w:r w:rsidRPr="003C4875">
              <w:t>Кондратюку</w:t>
            </w:r>
            <w:r w:rsidRPr="003C4875">
              <w:rPr>
                <w:spacing w:val="-8"/>
              </w:rPr>
              <w:t xml:space="preserve"> </w:t>
            </w:r>
            <w:r w:rsidRPr="003C4875">
              <w:t>П.</w:t>
            </w:r>
            <w:r w:rsidRPr="003C4875">
              <w:rPr>
                <w:spacing w:val="3"/>
              </w:rPr>
              <w:t xml:space="preserve"> </w:t>
            </w:r>
            <w:r w:rsidRPr="003C4875">
              <w:t>П.</w:t>
            </w:r>
          </w:p>
          <w:p w:rsidR="006968F1" w:rsidRPr="003C4875" w:rsidRDefault="006968F1" w:rsidP="002E513C">
            <w:pPr>
              <w:pStyle w:val="TableParagraph"/>
              <w:kinsoku w:val="0"/>
              <w:overflowPunct w:val="0"/>
              <w:spacing w:before="117"/>
              <w:ind w:right="1248"/>
              <w:jc w:val="right"/>
              <w:rPr>
                <w:spacing w:val="-1"/>
              </w:rPr>
            </w:pPr>
            <w:r w:rsidRPr="003C4875">
              <w:rPr>
                <w:spacing w:val="-1"/>
              </w:rPr>
              <w:t>(підпис)</w:t>
            </w:r>
          </w:p>
          <w:p w:rsidR="006968F1" w:rsidRPr="003C4875" w:rsidRDefault="006968F1" w:rsidP="002E513C">
            <w:pPr>
              <w:pStyle w:val="TableParagraph"/>
              <w:kinsoku w:val="0"/>
              <w:overflowPunct w:val="0"/>
              <w:spacing w:before="2" w:line="275" w:lineRule="exact"/>
              <w:ind w:right="1001"/>
              <w:jc w:val="right"/>
            </w:pPr>
            <w:r w:rsidRPr="003C4875">
              <w:t>19.01.2016</w:t>
            </w:r>
          </w:p>
          <w:p w:rsidR="006968F1" w:rsidRPr="003C4875" w:rsidRDefault="006968F1" w:rsidP="002E513C">
            <w:pPr>
              <w:pStyle w:val="TableParagraph"/>
              <w:kinsoku w:val="0"/>
              <w:overflowPunct w:val="0"/>
              <w:spacing w:line="242" w:lineRule="auto"/>
              <w:ind w:left="104" w:right="121"/>
              <w:jc w:val="both"/>
              <w:rPr>
                <w:spacing w:val="-2"/>
              </w:rPr>
            </w:pPr>
            <w:r w:rsidRPr="003C4875">
              <w:rPr>
                <w:spacing w:val="-1"/>
              </w:rPr>
              <w:t>Дозволяється</w:t>
            </w:r>
            <w:r w:rsidRPr="003C4875">
              <w:rPr>
                <w:spacing w:val="45"/>
              </w:rPr>
              <w:t xml:space="preserve"> </w:t>
            </w:r>
            <w:r w:rsidRPr="003C4875">
              <w:t>у</w:t>
            </w:r>
            <w:r w:rsidRPr="003C4875">
              <w:rPr>
                <w:spacing w:val="30"/>
              </w:rPr>
              <w:t xml:space="preserve"> </w:t>
            </w:r>
            <w:r w:rsidRPr="003C4875">
              <w:rPr>
                <w:spacing w:val="-1"/>
              </w:rPr>
              <w:t>резолюції</w:t>
            </w:r>
            <w:r w:rsidRPr="003C4875">
              <w:rPr>
                <w:spacing w:val="36"/>
              </w:rPr>
              <w:t xml:space="preserve"> </w:t>
            </w:r>
            <w:r w:rsidRPr="003C4875">
              <w:rPr>
                <w:spacing w:val="-1"/>
              </w:rPr>
              <w:t>замість</w:t>
            </w:r>
            <w:r w:rsidRPr="003C4875">
              <w:rPr>
                <w:spacing w:val="42"/>
              </w:rPr>
              <w:t xml:space="preserve"> </w:t>
            </w:r>
            <w:r w:rsidRPr="003C4875">
              <w:rPr>
                <w:spacing w:val="-1"/>
              </w:rPr>
              <w:t>прізвища</w:t>
            </w:r>
            <w:r w:rsidRPr="003C4875">
              <w:rPr>
                <w:spacing w:val="39"/>
              </w:rPr>
              <w:t xml:space="preserve"> </w:t>
            </w:r>
            <w:r w:rsidRPr="003C4875">
              <w:rPr>
                <w:spacing w:val="-1"/>
              </w:rPr>
              <w:t>зазначати</w:t>
            </w:r>
            <w:r w:rsidRPr="003C4875">
              <w:rPr>
                <w:spacing w:val="42"/>
              </w:rPr>
              <w:t xml:space="preserve"> </w:t>
            </w:r>
            <w:r w:rsidRPr="003C4875">
              <w:t>лише</w:t>
            </w:r>
            <w:r w:rsidRPr="003C4875">
              <w:rPr>
                <w:spacing w:val="34"/>
              </w:rPr>
              <w:t xml:space="preserve"> </w:t>
            </w:r>
            <w:r w:rsidRPr="003C4875">
              <w:t>посаду</w:t>
            </w:r>
            <w:r w:rsidRPr="003C4875">
              <w:rPr>
                <w:spacing w:val="30"/>
              </w:rPr>
              <w:t xml:space="preserve"> </w:t>
            </w:r>
            <w:r w:rsidRPr="003C4875">
              <w:t>особи,</w:t>
            </w:r>
            <w:r w:rsidRPr="003C4875">
              <w:rPr>
                <w:spacing w:val="42"/>
              </w:rPr>
              <w:t xml:space="preserve"> </w:t>
            </w:r>
            <w:r w:rsidRPr="003C4875">
              <w:rPr>
                <w:spacing w:val="-3"/>
              </w:rPr>
              <w:t>якій</w:t>
            </w:r>
            <w:r w:rsidRPr="003C4875">
              <w:rPr>
                <w:spacing w:val="68"/>
              </w:rPr>
              <w:t xml:space="preserve"> </w:t>
            </w:r>
            <w:r w:rsidRPr="003C4875">
              <w:rPr>
                <w:spacing w:val="-1"/>
              </w:rPr>
              <w:t>доручається</w:t>
            </w:r>
            <w:r w:rsidRPr="003C4875">
              <w:rPr>
                <w:spacing w:val="2"/>
              </w:rPr>
              <w:t xml:space="preserve"> </w:t>
            </w:r>
            <w:r w:rsidRPr="003C4875">
              <w:t>виконання</w:t>
            </w:r>
            <w:r w:rsidRPr="003C4875">
              <w:rPr>
                <w:spacing w:val="-3"/>
              </w:rPr>
              <w:t xml:space="preserve"> </w:t>
            </w:r>
            <w:r w:rsidRPr="003C4875">
              <w:rPr>
                <w:spacing w:val="-2"/>
              </w:rPr>
              <w:t>документа.</w:t>
            </w:r>
          </w:p>
          <w:p w:rsidR="006968F1" w:rsidRPr="003C4875" w:rsidRDefault="006968F1" w:rsidP="002E513C">
            <w:pPr>
              <w:pStyle w:val="TableParagraph"/>
              <w:kinsoku w:val="0"/>
              <w:overflowPunct w:val="0"/>
              <w:spacing w:line="271" w:lineRule="exact"/>
              <w:ind w:left="104"/>
              <w:jc w:val="both"/>
            </w:pPr>
            <w:r w:rsidRPr="003C4875">
              <w:rPr>
                <w:i/>
                <w:iCs/>
                <w:spacing w:val="-60"/>
                <w:u w:val="single"/>
              </w:rPr>
              <w:t xml:space="preserve"> </w:t>
            </w:r>
            <w:r w:rsidRPr="003C4875">
              <w:rPr>
                <w:i/>
                <w:iCs/>
                <w:spacing w:val="-1"/>
                <w:u w:val="single"/>
              </w:rPr>
              <w:t>Наприклад:</w:t>
            </w:r>
            <w:r w:rsidRPr="003C4875">
              <w:rPr>
                <w:i/>
                <w:iCs/>
                <w:u w:val="single"/>
              </w:rPr>
              <w:t xml:space="preserve"> </w:t>
            </w:r>
          </w:p>
          <w:p w:rsidR="006968F1" w:rsidRPr="003C4875" w:rsidRDefault="006968F1" w:rsidP="002E513C">
            <w:pPr>
              <w:pStyle w:val="TableParagraph"/>
              <w:kinsoku w:val="0"/>
              <w:overflowPunct w:val="0"/>
              <w:spacing w:before="3" w:line="239" w:lineRule="auto"/>
              <w:ind w:left="5123" w:right="641" w:firstLine="14"/>
              <w:rPr>
                <w:spacing w:val="-1"/>
              </w:rPr>
            </w:pPr>
            <w:r w:rsidRPr="003C4875">
              <w:rPr>
                <w:spacing w:val="-1"/>
              </w:rPr>
              <w:t>Начальнику</w:t>
            </w:r>
            <w:r w:rsidRPr="003C4875">
              <w:rPr>
                <w:spacing w:val="-8"/>
              </w:rPr>
              <w:t xml:space="preserve"> </w:t>
            </w:r>
            <w:r w:rsidRPr="003C4875">
              <w:rPr>
                <w:spacing w:val="-1"/>
              </w:rPr>
              <w:t>відділу</w:t>
            </w:r>
            <w:r w:rsidRPr="003C4875">
              <w:rPr>
                <w:spacing w:val="-3"/>
              </w:rPr>
              <w:t xml:space="preserve"> </w:t>
            </w:r>
            <w:r w:rsidRPr="003C4875">
              <w:rPr>
                <w:spacing w:val="-2"/>
              </w:rPr>
              <w:t>кадрів</w:t>
            </w:r>
            <w:r w:rsidRPr="003C4875">
              <w:rPr>
                <w:spacing w:val="40"/>
              </w:rPr>
              <w:t xml:space="preserve"> </w:t>
            </w:r>
            <w:r w:rsidRPr="003C4875">
              <w:rPr>
                <w:spacing w:val="-1"/>
              </w:rPr>
              <w:t>Підготувати</w:t>
            </w:r>
            <w:r w:rsidRPr="003C4875">
              <w:rPr>
                <w:spacing w:val="3"/>
              </w:rPr>
              <w:t xml:space="preserve"> </w:t>
            </w:r>
            <w:r w:rsidRPr="003C4875">
              <w:rPr>
                <w:spacing w:val="-1"/>
              </w:rPr>
              <w:t>наказ</w:t>
            </w:r>
            <w:r w:rsidRPr="003C4875">
              <w:rPr>
                <w:spacing w:val="3"/>
              </w:rPr>
              <w:t xml:space="preserve"> </w:t>
            </w:r>
            <w:r w:rsidRPr="003C4875">
              <w:rPr>
                <w:spacing w:val="-2"/>
              </w:rPr>
              <w:t>про</w:t>
            </w:r>
            <w:r w:rsidRPr="003C4875">
              <w:rPr>
                <w:spacing w:val="25"/>
              </w:rPr>
              <w:t xml:space="preserve"> </w:t>
            </w:r>
            <w:r w:rsidRPr="003C4875">
              <w:t>заохочення</w:t>
            </w:r>
            <w:r w:rsidRPr="003C4875">
              <w:rPr>
                <w:spacing w:val="-3"/>
              </w:rPr>
              <w:t xml:space="preserve"> </w:t>
            </w:r>
            <w:r w:rsidRPr="003C4875">
              <w:rPr>
                <w:spacing w:val="-2"/>
              </w:rPr>
              <w:t>провідного</w:t>
            </w:r>
            <w:r w:rsidRPr="003C4875">
              <w:rPr>
                <w:spacing w:val="28"/>
              </w:rPr>
              <w:t xml:space="preserve"> </w:t>
            </w:r>
            <w:r w:rsidRPr="003C4875">
              <w:rPr>
                <w:spacing w:val="-1"/>
              </w:rPr>
              <w:t>спеціаліста</w:t>
            </w:r>
            <w:r w:rsidRPr="003C4875">
              <w:rPr>
                <w:spacing w:val="1"/>
              </w:rPr>
              <w:t xml:space="preserve"> </w:t>
            </w:r>
            <w:r w:rsidRPr="003C4875">
              <w:rPr>
                <w:spacing w:val="-1"/>
              </w:rPr>
              <w:t>Меркулова</w:t>
            </w:r>
            <w:r w:rsidRPr="003C4875">
              <w:rPr>
                <w:spacing w:val="1"/>
              </w:rPr>
              <w:t xml:space="preserve"> </w:t>
            </w:r>
            <w:r w:rsidRPr="003C4875">
              <w:rPr>
                <w:spacing w:val="-1"/>
              </w:rPr>
              <w:t>О.Т.</w:t>
            </w:r>
          </w:p>
          <w:p w:rsidR="006968F1" w:rsidRPr="003C4875" w:rsidRDefault="006968F1" w:rsidP="002E513C">
            <w:pPr>
              <w:pStyle w:val="TableParagraph"/>
              <w:kinsoku w:val="0"/>
              <w:overflowPunct w:val="0"/>
              <w:spacing w:before="137"/>
              <w:ind w:left="5670"/>
              <w:rPr>
                <w:spacing w:val="-1"/>
              </w:rPr>
            </w:pPr>
            <w:r w:rsidRPr="003C4875">
              <w:rPr>
                <w:spacing w:val="-1"/>
              </w:rPr>
              <w:t>(підпис)</w:t>
            </w:r>
          </w:p>
          <w:p w:rsidR="006968F1" w:rsidRPr="003C4875" w:rsidRDefault="006968F1" w:rsidP="002E513C">
            <w:pPr>
              <w:pStyle w:val="TableParagraph"/>
              <w:kinsoku w:val="0"/>
              <w:overflowPunct w:val="0"/>
              <w:spacing w:before="142" w:line="275" w:lineRule="exact"/>
              <w:ind w:left="5387"/>
            </w:pPr>
            <w:r w:rsidRPr="003C4875">
              <w:t>22.01.2016</w:t>
            </w:r>
          </w:p>
          <w:p w:rsidR="006968F1" w:rsidRPr="003C4875" w:rsidRDefault="006968F1" w:rsidP="002E513C">
            <w:pPr>
              <w:pStyle w:val="TableParagraph"/>
              <w:kinsoku w:val="0"/>
              <w:overflowPunct w:val="0"/>
              <w:ind w:left="104" w:right="104"/>
              <w:jc w:val="both"/>
            </w:pPr>
            <w:r w:rsidRPr="003C4875">
              <w:rPr>
                <w:spacing w:val="-1"/>
              </w:rPr>
              <w:t>Як</w:t>
            </w:r>
            <w:r w:rsidRPr="003C4875">
              <w:rPr>
                <w:spacing w:val="31"/>
              </w:rPr>
              <w:t xml:space="preserve"> </w:t>
            </w:r>
            <w:r w:rsidRPr="003C4875">
              <w:t>правило,</w:t>
            </w:r>
            <w:r w:rsidRPr="003C4875">
              <w:rPr>
                <w:spacing w:val="35"/>
              </w:rPr>
              <w:t xml:space="preserve"> </w:t>
            </w:r>
            <w:r w:rsidRPr="003C4875">
              <w:t>на</w:t>
            </w:r>
            <w:r w:rsidRPr="003C4875">
              <w:rPr>
                <w:spacing w:val="32"/>
              </w:rPr>
              <w:t xml:space="preserve"> </w:t>
            </w:r>
            <w:r w:rsidRPr="003C4875">
              <w:rPr>
                <w:spacing w:val="-1"/>
              </w:rPr>
              <w:t>документі</w:t>
            </w:r>
            <w:r w:rsidRPr="003C4875">
              <w:rPr>
                <w:spacing w:val="24"/>
              </w:rPr>
              <w:t xml:space="preserve"> </w:t>
            </w:r>
            <w:r w:rsidRPr="003C4875">
              <w:t>не</w:t>
            </w:r>
            <w:r w:rsidRPr="003C4875">
              <w:rPr>
                <w:spacing w:val="32"/>
              </w:rPr>
              <w:t xml:space="preserve"> </w:t>
            </w:r>
            <w:r w:rsidRPr="003C4875">
              <w:t>повинно</w:t>
            </w:r>
            <w:r w:rsidRPr="003C4875">
              <w:rPr>
                <w:spacing w:val="37"/>
              </w:rPr>
              <w:t xml:space="preserve"> </w:t>
            </w:r>
            <w:r w:rsidRPr="003C4875">
              <w:rPr>
                <w:spacing w:val="-2"/>
              </w:rPr>
              <w:t>бути</w:t>
            </w:r>
            <w:r w:rsidRPr="003C4875">
              <w:rPr>
                <w:spacing w:val="34"/>
              </w:rPr>
              <w:t xml:space="preserve"> </w:t>
            </w:r>
            <w:r w:rsidRPr="003C4875">
              <w:rPr>
                <w:spacing w:val="-1"/>
              </w:rPr>
              <w:t>більше</w:t>
            </w:r>
            <w:r w:rsidRPr="003C4875">
              <w:rPr>
                <w:spacing w:val="32"/>
              </w:rPr>
              <w:t xml:space="preserve"> </w:t>
            </w:r>
            <w:r w:rsidRPr="003C4875">
              <w:rPr>
                <w:spacing w:val="-1"/>
              </w:rPr>
              <w:t>однієї</w:t>
            </w:r>
            <w:r w:rsidRPr="003C4875">
              <w:rPr>
                <w:spacing w:val="29"/>
              </w:rPr>
              <w:t xml:space="preserve"> </w:t>
            </w:r>
            <w:r w:rsidRPr="003C4875">
              <w:rPr>
                <w:spacing w:val="-1"/>
              </w:rPr>
              <w:t>резолюції.</w:t>
            </w:r>
            <w:r w:rsidRPr="003C4875">
              <w:rPr>
                <w:spacing w:val="35"/>
              </w:rPr>
              <w:t xml:space="preserve"> </w:t>
            </w:r>
            <w:r w:rsidRPr="003C4875">
              <w:rPr>
                <w:spacing w:val="1"/>
              </w:rPr>
              <w:t>Інші</w:t>
            </w:r>
            <w:r w:rsidRPr="003C4875">
              <w:rPr>
                <w:spacing w:val="24"/>
              </w:rPr>
              <w:t xml:space="preserve"> </w:t>
            </w:r>
            <w:r w:rsidRPr="003C4875">
              <w:rPr>
                <w:spacing w:val="-1"/>
              </w:rPr>
              <w:t>резолюції</w:t>
            </w:r>
            <w:r w:rsidRPr="003C4875">
              <w:rPr>
                <w:spacing w:val="48"/>
              </w:rPr>
              <w:t xml:space="preserve"> </w:t>
            </w:r>
            <w:r w:rsidRPr="003C4875">
              <w:t>можливі</w:t>
            </w:r>
            <w:r w:rsidRPr="003C4875">
              <w:rPr>
                <w:spacing w:val="43"/>
              </w:rPr>
              <w:t xml:space="preserve"> </w:t>
            </w:r>
            <w:r w:rsidRPr="003C4875">
              <w:rPr>
                <w:spacing w:val="-1"/>
              </w:rPr>
              <w:t>тільки</w:t>
            </w:r>
            <w:r w:rsidRPr="003C4875">
              <w:rPr>
                <w:spacing w:val="53"/>
              </w:rPr>
              <w:t xml:space="preserve"> </w:t>
            </w:r>
            <w:r w:rsidRPr="003C4875">
              <w:rPr>
                <w:spacing w:val="-1"/>
              </w:rPr>
              <w:t>тоді,</w:t>
            </w:r>
            <w:r w:rsidRPr="003C4875">
              <w:rPr>
                <w:spacing w:val="54"/>
              </w:rPr>
              <w:t xml:space="preserve"> </w:t>
            </w:r>
            <w:r w:rsidRPr="003C4875">
              <w:t>коли</w:t>
            </w:r>
            <w:r w:rsidRPr="003C4875">
              <w:rPr>
                <w:spacing w:val="53"/>
              </w:rPr>
              <w:t xml:space="preserve"> </w:t>
            </w:r>
            <w:r w:rsidRPr="003C4875">
              <w:t>є</w:t>
            </w:r>
            <w:r w:rsidRPr="003C4875">
              <w:rPr>
                <w:spacing w:val="50"/>
              </w:rPr>
              <w:t xml:space="preserve"> </w:t>
            </w:r>
            <w:r w:rsidRPr="003C4875">
              <w:rPr>
                <w:spacing w:val="-1"/>
              </w:rPr>
              <w:t>необхідність</w:t>
            </w:r>
            <w:r w:rsidRPr="003C4875">
              <w:rPr>
                <w:spacing w:val="54"/>
              </w:rPr>
              <w:t xml:space="preserve"> </w:t>
            </w:r>
            <w:r w:rsidRPr="003C4875">
              <w:rPr>
                <w:spacing w:val="-1"/>
              </w:rPr>
              <w:t>деталізувати</w:t>
            </w:r>
            <w:r w:rsidRPr="003C4875">
              <w:rPr>
                <w:spacing w:val="54"/>
              </w:rPr>
              <w:t xml:space="preserve"> </w:t>
            </w:r>
            <w:r w:rsidRPr="003C4875">
              <w:t>порядок</w:t>
            </w:r>
            <w:r w:rsidRPr="003C4875">
              <w:rPr>
                <w:spacing w:val="60"/>
              </w:rPr>
              <w:t xml:space="preserve"> </w:t>
            </w:r>
            <w:r w:rsidRPr="003C4875">
              <w:rPr>
                <w:spacing w:val="-1"/>
              </w:rPr>
              <w:t>використання</w:t>
            </w:r>
            <w:r w:rsidRPr="003C4875">
              <w:rPr>
                <w:spacing w:val="21"/>
              </w:rPr>
              <w:t xml:space="preserve"> </w:t>
            </w:r>
            <w:r w:rsidRPr="003C4875">
              <w:rPr>
                <w:spacing w:val="-2"/>
              </w:rPr>
              <w:t>документа.</w:t>
            </w:r>
            <w:r w:rsidRPr="003C4875">
              <w:rPr>
                <w:spacing w:val="27"/>
              </w:rPr>
              <w:t xml:space="preserve"> </w:t>
            </w:r>
            <w:r w:rsidRPr="003C4875">
              <w:rPr>
                <w:spacing w:val="-1"/>
              </w:rPr>
              <w:t>Резолюція</w:t>
            </w:r>
            <w:r w:rsidRPr="003C4875">
              <w:rPr>
                <w:spacing w:val="25"/>
              </w:rPr>
              <w:t xml:space="preserve"> </w:t>
            </w:r>
            <w:r w:rsidRPr="003C4875">
              <w:t>має</w:t>
            </w:r>
            <w:r w:rsidRPr="003C4875">
              <w:rPr>
                <w:spacing w:val="19"/>
              </w:rPr>
              <w:t xml:space="preserve"> </w:t>
            </w:r>
            <w:r w:rsidRPr="003C4875">
              <w:t>проставлятися</w:t>
            </w:r>
            <w:r w:rsidRPr="003C4875">
              <w:rPr>
                <w:spacing w:val="21"/>
              </w:rPr>
              <w:t xml:space="preserve"> </w:t>
            </w:r>
            <w:r w:rsidRPr="003C4875">
              <w:rPr>
                <w:spacing w:val="-1"/>
              </w:rPr>
              <w:t>безпосередньо</w:t>
            </w:r>
            <w:r w:rsidRPr="003C4875">
              <w:rPr>
                <w:spacing w:val="25"/>
              </w:rPr>
              <w:t xml:space="preserve"> </w:t>
            </w:r>
            <w:r w:rsidRPr="003C4875">
              <w:t>на</w:t>
            </w:r>
            <w:r w:rsidRPr="003C4875">
              <w:rPr>
                <w:spacing w:val="59"/>
              </w:rPr>
              <w:t xml:space="preserve"> </w:t>
            </w:r>
            <w:r w:rsidRPr="003C4875">
              <w:rPr>
                <w:spacing w:val="-2"/>
              </w:rPr>
              <w:t>документі,</w:t>
            </w:r>
            <w:r w:rsidRPr="003C4875">
              <w:rPr>
                <w:spacing w:val="37"/>
              </w:rPr>
              <w:t xml:space="preserve"> </w:t>
            </w:r>
            <w:r w:rsidRPr="003C4875">
              <w:t>нижче</w:t>
            </w:r>
            <w:r w:rsidRPr="003C4875">
              <w:rPr>
                <w:spacing w:val="34"/>
              </w:rPr>
              <w:t xml:space="preserve"> </w:t>
            </w:r>
            <w:r w:rsidRPr="003C4875">
              <w:rPr>
                <w:spacing w:val="-1"/>
              </w:rPr>
              <w:t>реквізиту</w:t>
            </w:r>
            <w:r w:rsidRPr="003C4875">
              <w:rPr>
                <w:spacing w:val="41"/>
              </w:rPr>
              <w:t xml:space="preserve"> </w:t>
            </w:r>
            <w:r w:rsidRPr="003C4875">
              <w:rPr>
                <w:spacing w:val="-1"/>
              </w:rPr>
              <w:t>«Адресат»,</w:t>
            </w:r>
            <w:r w:rsidRPr="003C4875">
              <w:rPr>
                <w:spacing w:val="37"/>
              </w:rPr>
              <w:t xml:space="preserve"> </w:t>
            </w:r>
            <w:r w:rsidRPr="003C4875">
              <w:rPr>
                <w:spacing w:val="-1"/>
              </w:rPr>
              <w:t>паралельно</w:t>
            </w:r>
            <w:r w:rsidRPr="003C4875">
              <w:rPr>
                <w:spacing w:val="40"/>
              </w:rPr>
              <w:t xml:space="preserve"> </w:t>
            </w:r>
            <w:r w:rsidRPr="003C4875">
              <w:rPr>
                <w:spacing w:val="-4"/>
              </w:rPr>
              <w:t>до</w:t>
            </w:r>
            <w:r w:rsidRPr="003C4875">
              <w:rPr>
                <w:spacing w:val="35"/>
              </w:rPr>
              <w:t xml:space="preserve"> </w:t>
            </w:r>
            <w:r w:rsidRPr="003C4875">
              <w:rPr>
                <w:spacing w:val="-1"/>
              </w:rPr>
              <w:t>основного</w:t>
            </w:r>
            <w:r w:rsidRPr="003C4875">
              <w:rPr>
                <w:spacing w:val="40"/>
              </w:rPr>
              <w:t xml:space="preserve"> </w:t>
            </w:r>
            <w:r w:rsidRPr="003C4875">
              <w:rPr>
                <w:spacing w:val="-2"/>
              </w:rPr>
              <w:t>тексту.</w:t>
            </w:r>
            <w:r w:rsidRPr="003C4875">
              <w:rPr>
                <w:spacing w:val="37"/>
              </w:rPr>
              <w:t xml:space="preserve"> </w:t>
            </w:r>
            <w:r w:rsidRPr="003C4875">
              <w:rPr>
                <w:spacing w:val="-1"/>
              </w:rPr>
              <w:t>Якщо</w:t>
            </w:r>
            <w:r w:rsidRPr="003C4875">
              <w:rPr>
                <w:spacing w:val="83"/>
              </w:rPr>
              <w:t xml:space="preserve"> </w:t>
            </w:r>
            <w:r w:rsidRPr="003C4875">
              <w:rPr>
                <w:spacing w:val="-1"/>
              </w:rPr>
              <w:t>місця</w:t>
            </w:r>
            <w:r w:rsidRPr="003C4875">
              <w:rPr>
                <w:spacing w:val="45"/>
              </w:rPr>
              <w:t xml:space="preserve"> </w:t>
            </w:r>
            <w:r w:rsidRPr="003C4875">
              <w:rPr>
                <w:spacing w:val="-1"/>
              </w:rPr>
              <w:t>для</w:t>
            </w:r>
            <w:r w:rsidRPr="003C4875">
              <w:rPr>
                <w:spacing w:val="45"/>
              </w:rPr>
              <w:t xml:space="preserve"> </w:t>
            </w:r>
            <w:r w:rsidRPr="003C4875">
              <w:t>резолюції</w:t>
            </w:r>
            <w:r w:rsidRPr="003C4875">
              <w:rPr>
                <w:spacing w:val="41"/>
              </w:rPr>
              <w:t xml:space="preserve"> </w:t>
            </w:r>
            <w:r w:rsidRPr="003C4875">
              <w:t>недостатньо,</w:t>
            </w:r>
            <w:r w:rsidRPr="003C4875">
              <w:rPr>
                <w:spacing w:val="47"/>
              </w:rPr>
              <w:t xml:space="preserve"> </w:t>
            </w:r>
            <w:r w:rsidRPr="003C4875">
              <w:rPr>
                <w:spacing w:val="-3"/>
              </w:rPr>
              <w:t>її</w:t>
            </w:r>
            <w:r w:rsidRPr="003C4875">
              <w:rPr>
                <w:spacing w:val="41"/>
              </w:rPr>
              <w:t xml:space="preserve"> </w:t>
            </w:r>
            <w:r w:rsidRPr="003C4875">
              <w:rPr>
                <w:spacing w:val="1"/>
              </w:rPr>
              <w:t>можна</w:t>
            </w:r>
            <w:r w:rsidRPr="003C4875">
              <w:rPr>
                <w:spacing w:val="44"/>
              </w:rPr>
              <w:t xml:space="preserve"> </w:t>
            </w:r>
            <w:r w:rsidRPr="003C4875">
              <w:rPr>
                <w:spacing w:val="-1"/>
              </w:rPr>
              <w:t>проставити</w:t>
            </w:r>
            <w:r w:rsidRPr="003C4875">
              <w:rPr>
                <w:spacing w:val="47"/>
              </w:rPr>
              <w:t xml:space="preserve"> </w:t>
            </w:r>
            <w:r w:rsidRPr="003C4875">
              <w:t>на</w:t>
            </w:r>
            <w:r w:rsidRPr="003C4875">
              <w:rPr>
                <w:spacing w:val="44"/>
              </w:rPr>
              <w:t xml:space="preserve"> </w:t>
            </w:r>
            <w:r w:rsidRPr="003C4875">
              <w:rPr>
                <w:spacing w:val="-1"/>
              </w:rPr>
              <w:t>вільному</w:t>
            </w:r>
            <w:r w:rsidRPr="003C4875">
              <w:rPr>
                <w:spacing w:val="35"/>
              </w:rPr>
              <w:t xml:space="preserve"> </w:t>
            </w:r>
            <w:r w:rsidRPr="003C4875">
              <w:t>від</w:t>
            </w:r>
            <w:r w:rsidRPr="003C4875">
              <w:rPr>
                <w:spacing w:val="47"/>
              </w:rPr>
              <w:t xml:space="preserve"> </w:t>
            </w:r>
            <w:r w:rsidRPr="003C4875">
              <w:rPr>
                <w:spacing w:val="1"/>
              </w:rPr>
              <w:t>тексту</w:t>
            </w:r>
            <w:r w:rsidRPr="003C4875">
              <w:rPr>
                <w:spacing w:val="38"/>
              </w:rPr>
              <w:t xml:space="preserve"> </w:t>
            </w:r>
            <w:r w:rsidRPr="003C4875">
              <w:t>місці</w:t>
            </w:r>
            <w:r w:rsidRPr="003C4875">
              <w:rPr>
                <w:spacing w:val="9"/>
              </w:rPr>
              <w:t xml:space="preserve"> </w:t>
            </w:r>
            <w:r w:rsidRPr="003C4875">
              <w:t>у</w:t>
            </w:r>
            <w:r w:rsidRPr="003C4875">
              <w:rPr>
                <w:spacing w:val="9"/>
              </w:rPr>
              <w:t xml:space="preserve"> </w:t>
            </w:r>
            <w:r w:rsidRPr="003C4875">
              <w:rPr>
                <w:spacing w:val="-1"/>
              </w:rPr>
              <w:t>верхній</w:t>
            </w:r>
            <w:r w:rsidRPr="003C4875">
              <w:rPr>
                <w:spacing w:val="15"/>
              </w:rPr>
              <w:t xml:space="preserve"> </w:t>
            </w:r>
            <w:r w:rsidRPr="003C4875">
              <w:rPr>
                <w:spacing w:val="1"/>
              </w:rPr>
              <w:t>частині</w:t>
            </w:r>
            <w:r w:rsidRPr="003C4875">
              <w:rPr>
                <w:spacing w:val="5"/>
              </w:rPr>
              <w:t xml:space="preserve"> </w:t>
            </w:r>
            <w:r w:rsidRPr="003C4875">
              <w:rPr>
                <w:spacing w:val="-1"/>
              </w:rPr>
              <w:t>лицьового</w:t>
            </w:r>
            <w:r w:rsidRPr="003C4875">
              <w:rPr>
                <w:spacing w:val="18"/>
              </w:rPr>
              <w:t xml:space="preserve"> </w:t>
            </w:r>
            <w:r w:rsidRPr="003C4875">
              <w:t>боку</w:t>
            </w:r>
            <w:r w:rsidRPr="003C4875">
              <w:rPr>
                <w:spacing w:val="4"/>
              </w:rPr>
              <w:t xml:space="preserve"> </w:t>
            </w:r>
            <w:r w:rsidRPr="003C4875">
              <w:rPr>
                <w:spacing w:val="-1"/>
              </w:rPr>
              <w:t>першого</w:t>
            </w:r>
            <w:r w:rsidRPr="003C4875">
              <w:rPr>
                <w:spacing w:val="18"/>
              </w:rPr>
              <w:t xml:space="preserve"> </w:t>
            </w:r>
            <w:r w:rsidRPr="003C4875">
              <w:rPr>
                <w:spacing w:val="-2"/>
              </w:rPr>
              <w:t>аркуша</w:t>
            </w:r>
            <w:r w:rsidRPr="003C4875">
              <w:rPr>
                <w:spacing w:val="13"/>
              </w:rPr>
              <w:t xml:space="preserve"> </w:t>
            </w:r>
            <w:r w:rsidRPr="003C4875">
              <w:rPr>
                <w:spacing w:val="-1"/>
              </w:rPr>
              <w:t>документа,</w:t>
            </w:r>
            <w:r w:rsidRPr="003C4875">
              <w:rPr>
                <w:spacing w:val="16"/>
              </w:rPr>
              <w:t xml:space="preserve"> </w:t>
            </w:r>
            <w:r w:rsidRPr="003C4875">
              <w:rPr>
                <w:spacing w:val="-1"/>
              </w:rPr>
              <w:t>але</w:t>
            </w:r>
            <w:r w:rsidRPr="003C4875">
              <w:rPr>
                <w:spacing w:val="13"/>
              </w:rPr>
              <w:t xml:space="preserve"> </w:t>
            </w:r>
            <w:r w:rsidRPr="003C4875">
              <w:t>не</w:t>
            </w:r>
            <w:r w:rsidRPr="003C4875">
              <w:rPr>
                <w:spacing w:val="40"/>
              </w:rPr>
              <w:t xml:space="preserve"> </w:t>
            </w:r>
            <w:r w:rsidRPr="003C4875">
              <w:rPr>
                <w:spacing w:val="-1"/>
              </w:rPr>
              <w:t>призначеному</w:t>
            </w:r>
            <w:r w:rsidRPr="003C4875">
              <w:rPr>
                <w:spacing w:val="52"/>
              </w:rPr>
              <w:t xml:space="preserve"> </w:t>
            </w:r>
            <w:r w:rsidRPr="003C4875">
              <w:rPr>
                <w:spacing w:val="-1"/>
              </w:rPr>
              <w:t>для</w:t>
            </w:r>
            <w:r w:rsidRPr="003C4875">
              <w:rPr>
                <w:spacing w:val="2"/>
              </w:rPr>
              <w:t xml:space="preserve"> </w:t>
            </w:r>
            <w:r w:rsidRPr="003C4875">
              <w:rPr>
                <w:spacing w:val="-1"/>
              </w:rPr>
              <w:t>підшивання</w:t>
            </w:r>
            <w:r w:rsidRPr="003C4875">
              <w:rPr>
                <w:spacing w:val="2"/>
              </w:rPr>
              <w:t xml:space="preserve"> </w:t>
            </w:r>
            <w:r w:rsidRPr="003C4875">
              <w:t>березі</w:t>
            </w:r>
            <w:r w:rsidRPr="003C4875">
              <w:rPr>
                <w:spacing w:val="53"/>
              </w:rPr>
              <w:t xml:space="preserve"> </w:t>
            </w:r>
            <w:r w:rsidRPr="003C4875">
              <w:t>документа.</w:t>
            </w:r>
            <w:r w:rsidRPr="003C4875">
              <w:rPr>
                <w:spacing w:val="4"/>
              </w:rPr>
              <w:t xml:space="preserve"> </w:t>
            </w:r>
            <w:r w:rsidRPr="003C4875">
              <w:rPr>
                <w:spacing w:val="-1"/>
              </w:rPr>
              <w:t>Написання</w:t>
            </w:r>
            <w:r w:rsidRPr="003C4875">
              <w:rPr>
                <w:spacing w:val="2"/>
              </w:rPr>
              <w:t xml:space="preserve"> </w:t>
            </w:r>
            <w:r w:rsidRPr="003C4875">
              <w:rPr>
                <w:spacing w:val="-1"/>
              </w:rPr>
              <w:t>резолюції</w:t>
            </w:r>
            <w:r w:rsidRPr="003C4875">
              <w:rPr>
                <w:spacing w:val="53"/>
              </w:rPr>
              <w:t xml:space="preserve"> </w:t>
            </w:r>
            <w:r w:rsidRPr="003C4875">
              <w:t>на</w:t>
            </w:r>
            <w:r w:rsidRPr="003C4875">
              <w:rPr>
                <w:spacing w:val="51"/>
              </w:rPr>
              <w:t xml:space="preserve"> </w:t>
            </w:r>
            <w:r w:rsidRPr="003C4875">
              <w:t>окремих</w:t>
            </w:r>
            <w:r w:rsidRPr="003C4875">
              <w:rPr>
                <w:spacing w:val="30"/>
              </w:rPr>
              <w:t xml:space="preserve"> </w:t>
            </w:r>
            <w:r w:rsidRPr="003C4875">
              <w:rPr>
                <w:spacing w:val="-1"/>
              </w:rPr>
              <w:t>аркушах</w:t>
            </w:r>
            <w:r w:rsidRPr="003C4875">
              <w:rPr>
                <w:spacing w:val="35"/>
              </w:rPr>
              <w:t xml:space="preserve"> </w:t>
            </w:r>
            <w:r w:rsidRPr="003C4875">
              <w:t>або</w:t>
            </w:r>
            <w:r w:rsidRPr="003C4875">
              <w:rPr>
                <w:spacing w:val="40"/>
              </w:rPr>
              <w:t xml:space="preserve"> </w:t>
            </w:r>
            <w:r w:rsidRPr="003C4875">
              <w:rPr>
                <w:spacing w:val="-1"/>
              </w:rPr>
              <w:t>спеціальних</w:t>
            </w:r>
            <w:r w:rsidRPr="003C4875">
              <w:rPr>
                <w:spacing w:val="35"/>
              </w:rPr>
              <w:t xml:space="preserve"> </w:t>
            </w:r>
            <w:r w:rsidRPr="003C4875">
              <w:rPr>
                <w:spacing w:val="-1"/>
              </w:rPr>
              <w:t>бланках</w:t>
            </w:r>
            <w:r w:rsidRPr="003C4875">
              <w:rPr>
                <w:spacing w:val="35"/>
              </w:rPr>
              <w:t xml:space="preserve"> </w:t>
            </w:r>
            <w:r w:rsidRPr="003C4875">
              <w:rPr>
                <w:spacing w:val="-1"/>
              </w:rPr>
              <w:t>підписується</w:t>
            </w:r>
            <w:r w:rsidRPr="003C4875">
              <w:rPr>
                <w:spacing w:val="40"/>
              </w:rPr>
              <w:t xml:space="preserve"> </w:t>
            </w:r>
            <w:r w:rsidRPr="003C4875">
              <w:t>у</w:t>
            </w:r>
            <w:r w:rsidRPr="003C4875">
              <w:rPr>
                <w:spacing w:val="30"/>
              </w:rPr>
              <w:t xml:space="preserve"> </w:t>
            </w:r>
            <w:r w:rsidRPr="003C4875">
              <w:rPr>
                <w:spacing w:val="-1"/>
              </w:rPr>
              <w:t>разі,</w:t>
            </w:r>
            <w:r w:rsidRPr="003C4875">
              <w:rPr>
                <w:spacing w:val="37"/>
              </w:rPr>
              <w:t xml:space="preserve"> </w:t>
            </w:r>
            <w:r w:rsidRPr="003C4875">
              <w:t>коли</w:t>
            </w:r>
            <w:r w:rsidRPr="003C4875">
              <w:rPr>
                <w:spacing w:val="36"/>
              </w:rPr>
              <w:t xml:space="preserve"> </w:t>
            </w:r>
            <w:r w:rsidRPr="003C4875">
              <w:rPr>
                <w:spacing w:val="-1"/>
              </w:rPr>
              <w:t>документ</w:t>
            </w:r>
            <w:r w:rsidRPr="003C4875">
              <w:rPr>
                <w:spacing w:val="50"/>
              </w:rPr>
              <w:t xml:space="preserve"> </w:t>
            </w:r>
            <w:r w:rsidRPr="003C4875">
              <w:rPr>
                <w:spacing w:val="-1"/>
              </w:rPr>
              <w:t>підлягає</w:t>
            </w:r>
            <w:r w:rsidRPr="003C4875">
              <w:rPr>
                <w:spacing w:val="9"/>
              </w:rPr>
              <w:t xml:space="preserve"> </w:t>
            </w:r>
            <w:r w:rsidRPr="003C4875">
              <w:t>поверненню</w:t>
            </w:r>
            <w:r w:rsidRPr="003C4875">
              <w:rPr>
                <w:spacing w:val="10"/>
              </w:rPr>
              <w:t xml:space="preserve"> </w:t>
            </w:r>
            <w:r w:rsidRPr="003C4875">
              <w:rPr>
                <w:spacing w:val="-2"/>
              </w:rPr>
              <w:t>або</w:t>
            </w:r>
            <w:r w:rsidRPr="003C4875">
              <w:rPr>
                <w:spacing w:val="16"/>
              </w:rPr>
              <w:t xml:space="preserve"> </w:t>
            </w:r>
            <w:r w:rsidRPr="003C4875">
              <w:rPr>
                <w:spacing w:val="-1"/>
              </w:rPr>
              <w:t>деталізується</w:t>
            </w:r>
            <w:r w:rsidRPr="003C4875">
              <w:rPr>
                <w:spacing w:val="16"/>
              </w:rPr>
              <w:t xml:space="preserve"> </w:t>
            </w:r>
            <w:r w:rsidRPr="003C4875">
              <w:t>порядок</w:t>
            </w:r>
            <w:r w:rsidRPr="003C4875">
              <w:rPr>
                <w:spacing w:val="10"/>
              </w:rPr>
              <w:t xml:space="preserve"> </w:t>
            </w:r>
            <w:r w:rsidRPr="003C4875">
              <w:rPr>
                <w:spacing w:val="-1"/>
              </w:rPr>
              <w:t>виконання</w:t>
            </w:r>
            <w:r w:rsidRPr="003C4875">
              <w:rPr>
                <w:spacing w:val="11"/>
              </w:rPr>
              <w:t xml:space="preserve"> </w:t>
            </w:r>
            <w:r w:rsidRPr="003C4875">
              <w:rPr>
                <w:spacing w:val="-2"/>
              </w:rPr>
              <w:t>документа</w:t>
            </w:r>
            <w:r w:rsidRPr="003C4875">
              <w:rPr>
                <w:spacing w:val="11"/>
              </w:rPr>
              <w:t xml:space="preserve"> </w:t>
            </w:r>
            <w:r w:rsidRPr="003C4875">
              <w:t>та</w:t>
            </w:r>
            <w:r w:rsidRPr="003C4875">
              <w:rPr>
                <w:spacing w:val="43"/>
              </w:rPr>
              <w:t xml:space="preserve"> </w:t>
            </w:r>
            <w:r w:rsidRPr="003C4875">
              <w:rPr>
                <w:spacing w:val="-1"/>
              </w:rPr>
              <w:t>уточнюються</w:t>
            </w:r>
            <w:r w:rsidRPr="003C4875">
              <w:rPr>
                <w:spacing w:val="2"/>
              </w:rPr>
              <w:t xml:space="preserve"> </w:t>
            </w:r>
            <w:r w:rsidRPr="003C4875">
              <w:rPr>
                <w:spacing w:val="-1"/>
              </w:rPr>
              <w:t>виконавці</w:t>
            </w:r>
          </w:p>
        </w:tc>
      </w:tr>
      <w:tr w:rsidR="006968F1" w:rsidRPr="003C4875" w:rsidTr="006968F1">
        <w:trPr>
          <w:trHeight w:hRule="exact" w:val="7745"/>
        </w:trPr>
        <w:tc>
          <w:tcPr>
            <w:tcW w:w="1276" w:type="dxa"/>
            <w:tcBorders>
              <w:top w:val="single" w:sz="4" w:space="0" w:color="000000"/>
              <w:left w:val="single" w:sz="4" w:space="0" w:color="000000"/>
              <w:bottom w:val="nil"/>
              <w:right w:val="single" w:sz="4" w:space="0" w:color="000000"/>
            </w:tcBorders>
          </w:tcPr>
          <w:p w:rsidR="006968F1" w:rsidRPr="003C4875" w:rsidRDefault="006968F1" w:rsidP="002E513C">
            <w:pPr>
              <w:pStyle w:val="TableParagraph"/>
              <w:kinsoku w:val="0"/>
              <w:overflowPunct w:val="0"/>
              <w:spacing w:line="272" w:lineRule="exact"/>
              <w:ind w:left="5"/>
              <w:jc w:val="center"/>
            </w:pPr>
            <w:r w:rsidRPr="003C4875">
              <w:lastRenderedPageBreak/>
              <w:t>19</w:t>
            </w:r>
          </w:p>
        </w:tc>
        <w:tc>
          <w:tcPr>
            <w:tcW w:w="8788" w:type="dxa"/>
            <w:tcBorders>
              <w:top w:val="single" w:sz="4" w:space="0" w:color="000000"/>
              <w:left w:val="single" w:sz="4" w:space="0" w:color="000000"/>
              <w:bottom w:val="single" w:sz="4" w:space="0" w:color="000000"/>
              <w:right w:val="single" w:sz="4" w:space="0" w:color="000000"/>
            </w:tcBorders>
          </w:tcPr>
          <w:p w:rsidR="006968F1" w:rsidRPr="003C4875" w:rsidRDefault="006968F1" w:rsidP="002E513C">
            <w:pPr>
              <w:pStyle w:val="TableParagraph"/>
              <w:kinsoku w:val="0"/>
              <w:overflowPunct w:val="0"/>
              <w:spacing w:line="272" w:lineRule="exact"/>
              <w:ind w:left="104"/>
              <w:jc w:val="both"/>
            </w:pPr>
            <w:r w:rsidRPr="003C4875">
              <w:rPr>
                <w:bCs/>
                <w:spacing w:val="-1"/>
              </w:rPr>
              <w:t>Заголовок</w:t>
            </w:r>
            <w:r w:rsidRPr="003C4875">
              <w:rPr>
                <w:bCs/>
                <w:spacing w:val="2"/>
              </w:rPr>
              <w:t xml:space="preserve"> </w:t>
            </w:r>
            <w:r w:rsidRPr="003C4875">
              <w:rPr>
                <w:bCs/>
                <w:spacing w:val="-1"/>
              </w:rPr>
              <w:t>до</w:t>
            </w:r>
            <w:r w:rsidRPr="003C4875">
              <w:rPr>
                <w:bCs/>
                <w:spacing w:val="2"/>
              </w:rPr>
              <w:t xml:space="preserve"> </w:t>
            </w:r>
            <w:r w:rsidRPr="003C4875">
              <w:rPr>
                <w:bCs/>
                <w:spacing w:val="-1"/>
              </w:rPr>
              <w:t>тексту</w:t>
            </w:r>
            <w:r w:rsidRPr="003C4875">
              <w:rPr>
                <w:bCs/>
                <w:spacing w:val="2"/>
              </w:rPr>
              <w:t xml:space="preserve"> </w:t>
            </w:r>
            <w:r w:rsidRPr="003C4875">
              <w:rPr>
                <w:bCs/>
                <w:spacing w:val="-1"/>
              </w:rPr>
              <w:t>документа</w:t>
            </w:r>
          </w:p>
          <w:p w:rsidR="006968F1" w:rsidRPr="003C4875" w:rsidRDefault="006968F1" w:rsidP="002E513C">
            <w:pPr>
              <w:pStyle w:val="TableParagraph"/>
              <w:kinsoku w:val="0"/>
              <w:overflowPunct w:val="0"/>
              <w:ind w:left="104" w:right="105"/>
              <w:jc w:val="both"/>
            </w:pPr>
            <w:r w:rsidRPr="003C4875">
              <w:rPr>
                <w:spacing w:val="-1"/>
              </w:rPr>
              <w:t>Містить</w:t>
            </w:r>
            <w:r w:rsidRPr="003C4875">
              <w:rPr>
                <w:spacing w:val="27"/>
              </w:rPr>
              <w:t xml:space="preserve"> </w:t>
            </w:r>
            <w:r w:rsidRPr="003C4875">
              <w:t>стислий</w:t>
            </w:r>
            <w:r w:rsidRPr="003C4875">
              <w:rPr>
                <w:spacing w:val="22"/>
              </w:rPr>
              <w:t xml:space="preserve"> </w:t>
            </w:r>
            <w:r w:rsidRPr="003C4875">
              <w:rPr>
                <w:spacing w:val="-1"/>
              </w:rPr>
              <w:t>виклад</w:t>
            </w:r>
            <w:r w:rsidRPr="003C4875">
              <w:rPr>
                <w:spacing w:val="24"/>
              </w:rPr>
              <w:t xml:space="preserve"> </w:t>
            </w:r>
            <w:r w:rsidRPr="003C4875">
              <w:rPr>
                <w:spacing w:val="-1"/>
              </w:rPr>
              <w:t>основного</w:t>
            </w:r>
            <w:r w:rsidRPr="003C4875">
              <w:rPr>
                <w:spacing w:val="26"/>
              </w:rPr>
              <w:t xml:space="preserve"> </w:t>
            </w:r>
            <w:r w:rsidRPr="003C4875">
              <w:rPr>
                <w:spacing w:val="-1"/>
              </w:rPr>
              <w:t>смислового</w:t>
            </w:r>
            <w:r w:rsidRPr="003C4875">
              <w:rPr>
                <w:spacing w:val="30"/>
              </w:rPr>
              <w:t xml:space="preserve"> </w:t>
            </w:r>
            <w:r w:rsidRPr="003C4875">
              <w:rPr>
                <w:spacing w:val="-1"/>
              </w:rPr>
              <w:t>аспекту</w:t>
            </w:r>
            <w:r w:rsidRPr="003C4875">
              <w:rPr>
                <w:spacing w:val="17"/>
              </w:rPr>
              <w:t xml:space="preserve"> </w:t>
            </w:r>
            <w:r w:rsidRPr="003C4875">
              <w:t>змісту</w:t>
            </w:r>
            <w:r w:rsidRPr="003C4875">
              <w:rPr>
                <w:spacing w:val="26"/>
              </w:rPr>
              <w:t xml:space="preserve"> </w:t>
            </w:r>
            <w:r w:rsidRPr="003C4875">
              <w:rPr>
                <w:spacing w:val="-1"/>
              </w:rPr>
              <w:t>документа.</w:t>
            </w:r>
            <w:r w:rsidRPr="003C4875">
              <w:rPr>
                <w:spacing w:val="28"/>
              </w:rPr>
              <w:t xml:space="preserve"> </w:t>
            </w:r>
            <w:r w:rsidRPr="003C4875">
              <w:t>Тому</w:t>
            </w:r>
            <w:r w:rsidRPr="003C4875">
              <w:rPr>
                <w:spacing w:val="49"/>
              </w:rPr>
              <w:t xml:space="preserve"> </w:t>
            </w:r>
            <w:r w:rsidRPr="003C4875">
              <w:rPr>
                <w:spacing w:val="-3"/>
              </w:rPr>
              <w:t>він</w:t>
            </w:r>
            <w:r w:rsidRPr="003C4875">
              <w:rPr>
                <w:spacing w:val="46"/>
              </w:rPr>
              <w:t xml:space="preserve"> </w:t>
            </w:r>
            <w:r w:rsidRPr="003C4875">
              <w:t>має</w:t>
            </w:r>
            <w:r w:rsidRPr="003C4875">
              <w:rPr>
                <w:spacing w:val="48"/>
              </w:rPr>
              <w:t xml:space="preserve"> </w:t>
            </w:r>
            <w:r w:rsidRPr="003C4875">
              <w:rPr>
                <w:spacing w:val="-1"/>
              </w:rPr>
              <w:t>бути</w:t>
            </w:r>
            <w:r w:rsidRPr="003C4875">
              <w:rPr>
                <w:spacing w:val="47"/>
              </w:rPr>
              <w:t xml:space="preserve"> </w:t>
            </w:r>
            <w:r w:rsidRPr="003C4875">
              <w:t>коротким,</w:t>
            </w:r>
            <w:r w:rsidRPr="003C4875">
              <w:rPr>
                <w:spacing w:val="42"/>
              </w:rPr>
              <w:t xml:space="preserve"> </w:t>
            </w:r>
            <w:r w:rsidRPr="003C4875">
              <w:rPr>
                <w:spacing w:val="-1"/>
              </w:rPr>
              <w:t>граматично</w:t>
            </w:r>
            <w:r w:rsidRPr="003C4875">
              <w:rPr>
                <w:spacing w:val="49"/>
              </w:rPr>
              <w:t xml:space="preserve"> </w:t>
            </w:r>
            <w:r w:rsidRPr="003C4875">
              <w:rPr>
                <w:spacing w:val="-2"/>
              </w:rPr>
              <w:t>узгоджуватися</w:t>
            </w:r>
            <w:r w:rsidRPr="003C4875">
              <w:rPr>
                <w:spacing w:val="45"/>
              </w:rPr>
              <w:t xml:space="preserve"> </w:t>
            </w:r>
            <w:r w:rsidRPr="003C4875">
              <w:t>з</w:t>
            </w:r>
            <w:r w:rsidRPr="003C4875">
              <w:rPr>
                <w:spacing w:val="46"/>
              </w:rPr>
              <w:t xml:space="preserve"> </w:t>
            </w:r>
            <w:r w:rsidRPr="003C4875">
              <w:t>назвою</w:t>
            </w:r>
            <w:r w:rsidRPr="003C4875">
              <w:rPr>
                <w:spacing w:val="43"/>
              </w:rPr>
              <w:t xml:space="preserve"> </w:t>
            </w:r>
            <w:r w:rsidRPr="003C4875">
              <w:rPr>
                <w:spacing w:val="-2"/>
              </w:rPr>
              <w:t>документа,</w:t>
            </w:r>
            <w:r w:rsidRPr="003C4875">
              <w:rPr>
                <w:spacing w:val="47"/>
              </w:rPr>
              <w:t xml:space="preserve"> </w:t>
            </w:r>
            <w:r w:rsidRPr="003C4875">
              <w:t>точно</w:t>
            </w:r>
            <w:r w:rsidRPr="003C4875">
              <w:rPr>
                <w:spacing w:val="58"/>
              </w:rPr>
              <w:t xml:space="preserve"> </w:t>
            </w:r>
            <w:r w:rsidRPr="003C4875">
              <w:rPr>
                <w:spacing w:val="-1"/>
              </w:rPr>
              <w:t>передавати</w:t>
            </w:r>
            <w:r w:rsidRPr="003C4875">
              <w:t xml:space="preserve"> </w:t>
            </w:r>
            <w:r w:rsidRPr="003C4875">
              <w:rPr>
                <w:spacing w:val="35"/>
              </w:rPr>
              <w:t xml:space="preserve"> </w:t>
            </w:r>
            <w:r w:rsidRPr="003C4875">
              <w:rPr>
                <w:spacing w:val="-1"/>
              </w:rPr>
              <w:t>зміст</w:t>
            </w:r>
            <w:r w:rsidRPr="003C4875">
              <w:t xml:space="preserve"> </w:t>
            </w:r>
            <w:r w:rsidRPr="003C4875">
              <w:rPr>
                <w:spacing w:val="34"/>
              </w:rPr>
              <w:t xml:space="preserve"> </w:t>
            </w:r>
            <w:r w:rsidRPr="003C4875">
              <w:rPr>
                <w:spacing w:val="1"/>
              </w:rPr>
              <w:t>тексту</w:t>
            </w:r>
            <w:r w:rsidRPr="003C4875">
              <w:t xml:space="preserve"> </w:t>
            </w:r>
            <w:r w:rsidRPr="003C4875">
              <w:rPr>
                <w:spacing w:val="33"/>
              </w:rPr>
              <w:t xml:space="preserve"> </w:t>
            </w:r>
            <w:r w:rsidRPr="003C4875">
              <w:t xml:space="preserve">і </w:t>
            </w:r>
            <w:r w:rsidRPr="003C4875">
              <w:rPr>
                <w:spacing w:val="29"/>
              </w:rPr>
              <w:t xml:space="preserve"> </w:t>
            </w:r>
            <w:r w:rsidRPr="003C4875">
              <w:rPr>
                <w:spacing w:val="-1"/>
              </w:rPr>
              <w:t>відповідати</w:t>
            </w:r>
            <w:r w:rsidRPr="003C4875">
              <w:t xml:space="preserve"> </w:t>
            </w:r>
            <w:r w:rsidRPr="003C4875">
              <w:rPr>
                <w:spacing w:val="35"/>
              </w:rPr>
              <w:t xml:space="preserve"> </w:t>
            </w:r>
            <w:r w:rsidRPr="003C4875">
              <w:t xml:space="preserve">на </w:t>
            </w:r>
            <w:r w:rsidRPr="003C4875">
              <w:rPr>
                <w:spacing w:val="36"/>
              </w:rPr>
              <w:t xml:space="preserve"> </w:t>
            </w:r>
            <w:r w:rsidRPr="003C4875">
              <w:rPr>
                <w:spacing w:val="-1"/>
              </w:rPr>
              <w:t>запитання:</w:t>
            </w:r>
            <w:r w:rsidRPr="003C4875">
              <w:t xml:space="preserve"> </w:t>
            </w:r>
            <w:r w:rsidRPr="003C4875">
              <w:rPr>
                <w:spacing w:val="42"/>
              </w:rPr>
              <w:t xml:space="preserve"> </w:t>
            </w:r>
            <w:r w:rsidRPr="003C4875">
              <w:rPr>
                <w:i/>
                <w:iCs/>
              </w:rPr>
              <w:t xml:space="preserve">про </w:t>
            </w:r>
            <w:r w:rsidRPr="003C4875">
              <w:rPr>
                <w:i/>
                <w:iCs/>
                <w:spacing w:val="33"/>
              </w:rPr>
              <w:t xml:space="preserve"> </w:t>
            </w:r>
            <w:r w:rsidRPr="003C4875">
              <w:rPr>
                <w:i/>
                <w:iCs/>
              </w:rPr>
              <w:t xml:space="preserve">що? </w:t>
            </w:r>
            <w:r w:rsidRPr="003C4875">
              <w:rPr>
                <w:i/>
                <w:iCs/>
                <w:spacing w:val="33"/>
              </w:rPr>
              <w:t xml:space="preserve"> </w:t>
            </w:r>
            <w:r w:rsidRPr="003C4875">
              <w:rPr>
                <w:i/>
                <w:iCs/>
              </w:rPr>
              <w:t xml:space="preserve">кого? </w:t>
            </w:r>
            <w:r w:rsidRPr="003C4875">
              <w:rPr>
                <w:i/>
                <w:iCs/>
                <w:spacing w:val="33"/>
              </w:rPr>
              <w:t xml:space="preserve"> </w:t>
            </w:r>
            <w:r w:rsidRPr="003C4875">
              <w:rPr>
                <w:i/>
                <w:iCs/>
              </w:rPr>
              <w:t>чого?</w:t>
            </w:r>
          </w:p>
          <w:p w:rsidR="006968F1" w:rsidRPr="003C4875" w:rsidRDefault="006968F1" w:rsidP="002E513C">
            <w:pPr>
              <w:pStyle w:val="TableParagraph"/>
              <w:kinsoku w:val="0"/>
              <w:overflowPunct w:val="0"/>
              <w:spacing w:before="2" w:line="275" w:lineRule="exact"/>
              <w:ind w:left="104"/>
              <w:jc w:val="both"/>
            </w:pPr>
            <w:r w:rsidRPr="003C4875">
              <w:rPr>
                <w:i/>
                <w:iCs/>
                <w:spacing w:val="-60"/>
                <w:u w:val="single"/>
              </w:rPr>
              <w:t xml:space="preserve"> </w:t>
            </w:r>
            <w:r w:rsidRPr="003C4875">
              <w:rPr>
                <w:i/>
                <w:iCs/>
                <w:spacing w:val="-1"/>
                <w:u w:val="single"/>
              </w:rPr>
              <w:t>Наприклад:</w:t>
            </w:r>
            <w:r w:rsidRPr="003C4875">
              <w:rPr>
                <w:i/>
                <w:iCs/>
                <w:u w:val="single"/>
              </w:rPr>
              <w:t xml:space="preserve"> </w:t>
            </w:r>
          </w:p>
          <w:p w:rsidR="006968F1" w:rsidRPr="003C4875" w:rsidRDefault="006968F1" w:rsidP="002E513C">
            <w:pPr>
              <w:pStyle w:val="TableParagraph"/>
              <w:kinsoku w:val="0"/>
              <w:overflowPunct w:val="0"/>
              <w:spacing w:before="3" w:line="274" w:lineRule="exact"/>
              <w:ind w:left="104" w:right="1143"/>
              <w:rPr>
                <w:spacing w:val="-1"/>
              </w:rPr>
            </w:pPr>
            <w:r w:rsidRPr="003C4875">
              <w:rPr>
                <w:spacing w:val="-1"/>
              </w:rPr>
              <w:t>Наказ</w:t>
            </w:r>
            <w:r w:rsidRPr="003C4875">
              <w:rPr>
                <w:spacing w:val="3"/>
              </w:rPr>
              <w:t xml:space="preserve"> </w:t>
            </w:r>
            <w:r w:rsidRPr="003C4875">
              <w:t>(</w:t>
            </w:r>
            <w:r w:rsidRPr="003C4875">
              <w:rPr>
                <w:i/>
                <w:iCs/>
              </w:rPr>
              <w:t>про</w:t>
            </w:r>
            <w:r w:rsidRPr="003C4875">
              <w:rPr>
                <w:i/>
                <w:iCs/>
                <w:spacing w:val="2"/>
              </w:rPr>
              <w:t xml:space="preserve"> </w:t>
            </w:r>
            <w:r w:rsidRPr="003C4875">
              <w:rPr>
                <w:i/>
                <w:iCs/>
              </w:rPr>
              <w:t xml:space="preserve">що?) </w:t>
            </w:r>
            <w:r w:rsidRPr="003C4875">
              <w:rPr>
                <w:spacing w:val="-2"/>
              </w:rPr>
              <w:t>про</w:t>
            </w:r>
            <w:r w:rsidRPr="003C4875">
              <w:rPr>
                <w:spacing w:val="2"/>
              </w:rPr>
              <w:t xml:space="preserve"> </w:t>
            </w:r>
            <w:r w:rsidRPr="003C4875">
              <w:rPr>
                <w:spacing w:val="-1"/>
              </w:rPr>
              <w:t>затвердження</w:t>
            </w:r>
            <w:r w:rsidRPr="003C4875">
              <w:rPr>
                <w:spacing w:val="-3"/>
              </w:rPr>
              <w:t xml:space="preserve"> </w:t>
            </w:r>
            <w:r w:rsidRPr="003C4875">
              <w:rPr>
                <w:spacing w:val="-1"/>
              </w:rPr>
              <w:t>правил</w:t>
            </w:r>
            <w:r w:rsidRPr="003C4875">
              <w:rPr>
                <w:spacing w:val="2"/>
              </w:rPr>
              <w:t xml:space="preserve"> </w:t>
            </w:r>
            <w:r w:rsidRPr="003C4875">
              <w:rPr>
                <w:spacing w:val="-2"/>
              </w:rPr>
              <w:t>роботи</w:t>
            </w:r>
            <w:r w:rsidRPr="003C4875">
              <w:rPr>
                <w:spacing w:val="3"/>
              </w:rPr>
              <w:t xml:space="preserve"> </w:t>
            </w:r>
            <w:r w:rsidRPr="003C4875">
              <w:t>з</w:t>
            </w:r>
            <w:r w:rsidRPr="003C4875">
              <w:rPr>
                <w:spacing w:val="-2"/>
              </w:rPr>
              <w:t xml:space="preserve"> </w:t>
            </w:r>
            <w:r w:rsidRPr="003C4875">
              <w:rPr>
                <w:spacing w:val="-1"/>
              </w:rPr>
              <w:t>кадрами</w:t>
            </w:r>
            <w:r w:rsidRPr="003C4875">
              <w:rPr>
                <w:spacing w:val="3"/>
              </w:rPr>
              <w:t xml:space="preserve"> </w:t>
            </w:r>
            <w:r w:rsidRPr="003C4875">
              <w:t>і</w:t>
            </w:r>
            <w:r w:rsidRPr="003C4875">
              <w:rPr>
                <w:spacing w:val="-7"/>
              </w:rPr>
              <w:t xml:space="preserve"> </w:t>
            </w:r>
            <w:r w:rsidRPr="003C4875">
              <w:t>резервом;</w:t>
            </w:r>
            <w:r w:rsidRPr="003C4875">
              <w:rPr>
                <w:spacing w:val="47"/>
              </w:rPr>
              <w:t xml:space="preserve"> </w:t>
            </w:r>
            <w:r w:rsidRPr="003C4875">
              <w:t>Посадова</w:t>
            </w:r>
            <w:r w:rsidRPr="003C4875">
              <w:rPr>
                <w:spacing w:val="-4"/>
              </w:rPr>
              <w:t xml:space="preserve"> </w:t>
            </w:r>
            <w:r w:rsidRPr="003C4875">
              <w:rPr>
                <w:spacing w:val="-2"/>
              </w:rPr>
              <w:t>інструкція</w:t>
            </w:r>
            <w:r w:rsidRPr="003C4875">
              <w:rPr>
                <w:spacing w:val="2"/>
              </w:rPr>
              <w:t xml:space="preserve"> </w:t>
            </w:r>
            <w:r w:rsidRPr="003C4875">
              <w:t>(</w:t>
            </w:r>
            <w:r w:rsidRPr="003C4875">
              <w:rPr>
                <w:i/>
                <w:iCs/>
              </w:rPr>
              <w:t>кого?</w:t>
            </w:r>
            <w:r w:rsidRPr="003C4875">
              <w:t>)</w:t>
            </w:r>
            <w:r w:rsidRPr="003C4875">
              <w:rPr>
                <w:spacing w:val="3"/>
              </w:rPr>
              <w:t xml:space="preserve"> </w:t>
            </w:r>
            <w:r w:rsidRPr="003C4875">
              <w:rPr>
                <w:spacing w:val="-1"/>
              </w:rPr>
              <w:t>начальника</w:t>
            </w:r>
            <w:r w:rsidRPr="003C4875">
              <w:rPr>
                <w:spacing w:val="1"/>
              </w:rPr>
              <w:t xml:space="preserve"> </w:t>
            </w:r>
            <w:r w:rsidRPr="003C4875">
              <w:rPr>
                <w:spacing w:val="-1"/>
              </w:rPr>
              <w:t>відділу</w:t>
            </w:r>
            <w:r w:rsidRPr="003C4875">
              <w:rPr>
                <w:spacing w:val="2"/>
              </w:rPr>
              <w:t xml:space="preserve"> </w:t>
            </w:r>
            <w:r w:rsidRPr="003C4875">
              <w:rPr>
                <w:spacing w:val="-1"/>
              </w:rPr>
              <w:t>кадрів;</w:t>
            </w:r>
          </w:p>
          <w:p w:rsidR="006968F1" w:rsidRPr="003C4875" w:rsidRDefault="006968F1" w:rsidP="002E513C">
            <w:pPr>
              <w:pStyle w:val="TableParagraph"/>
              <w:kinsoku w:val="0"/>
              <w:overflowPunct w:val="0"/>
              <w:spacing w:line="275" w:lineRule="exact"/>
              <w:ind w:left="104"/>
              <w:jc w:val="both"/>
              <w:rPr>
                <w:spacing w:val="-1"/>
              </w:rPr>
            </w:pPr>
            <w:r w:rsidRPr="003C4875">
              <w:t>Протокол</w:t>
            </w:r>
            <w:r w:rsidRPr="003C4875">
              <w:rPr>
                <w:spacing w:val="-3"/>
              </w:rPr>
              <w:t xml:space="preserve"> </w:t>
            </w:r>
            <w:r w:rsidRPr="003C4875">
              <w:t>(</w:t>
            </w:r>
            <w:r w:rsidRPr="003C4875">
              <w:rPr>
                <w:i/>
                <w:iCs/>
              </w:rPr>
              <w:t>чого?</w:t>
            </w:r>
            <w:r w:rsidRPr="003C4875">
              <w:t>)</w:t>
            </w:r>
            <w:r w:rsidRPr="003C4875">
              <w:rPr>
                <w:spacing w:val="3"/>
              </w:rPr>
              <w:t xml:space="preserve"> </w:t>
            </w:r>
            <w:r w:rsidRPr="003C4875">
              <w:rPr>
                <w:spacing w:val="-2"/>
              </w:rPr>
              <w:t>засідання</w:t>
            </w:r>
            <w:r w:rsidRPr="003C4875">
              <w:rPr>
                <w:spacing w:val="2"/>
              </w:rPr>
              <w:t xml:space="preserve"> </w:t>
            </w:r>
            <w:r w:rsidRPr="003C4875">
              <w:t>атестаційної</w:t>
            </w:r>
            <w:r w:rsidRPr="003C4875">
              <w:rPr>
                <w:spacing w:val="-7"/>
              </w:rPr>
              <w:t xml:space="preserve"> </w:t>
            </w:r>
            <w:r w:rsidRPr="003C4875">
              <w:rPr>
                <w:spacing w:val="-1"/>
              </w:rPr>
              <w:t>комісії.</w:t>
            </w:r>
          </w:p>
          <w:p w:rsidR="006968F1" w:rsidRPr="003C4875" w:rsidRDefault="006968F1" w:rsidP="002E513C">
            <w:pPr>
              <w:pStyle w:val="TableParagraph"/>
              <w:kinsoku w:val="0"/>
              <w:overflowPunct w:val="0"/>
              <w:ind w:left="104" w:right="106"/>
              <w:jc w:val="both"/>
              <w:rPr>
                <w:spacing w:val="-1"/>
              </w:rPr>
            </w:pPr>
            <w:r w:rsidRPr="003C4875">
              <w:t>Службові</w:t>
            </w:r>
            <w:r w:rsidRPr="003C4875">
              <w:rPr>
                <w:spacing w:val="7"/>
              </w:rPr>
              <w:t xml:space="preserve"> </w:t>
            </w:r>
            <w:r w:rsidRPr="003C4875">
              <w:t>листи</w:t>
            </w:r>
            <w:r w:rsidRPr="003C4875">
              <w:rPr>
                <w:spacing w:val="18"/>
              </w:rPr>
              <w:t xml:space="preserve"> </w:t>
            </w:r>
            <w:r w:rsidRPr="003C4875">
              <w:t>також</w:t>
            </w:r>
            <w:r w:rsidRPr="003C4875">
              <w:rPr>
                <w:spacing w:val="18"/>
              </w:rPr>
              <w:t xml:space="preserve"> </w:t>
            </w:r>
            <w:r w:rsidRPr="003C4875">
              <w:rPr>
                <w:spacing w:val="-1"/>
              </w:rPr>
              <w:t>обов'язково</w:t>
            </w:r>
            <w:r w:rsidRPr="003C4875">
              <w:rPr>
                <w:spacing w:val="21"/>
              </w:rPr>
              <w:t xml:space="preserve"> </w:t>
            </w:r>
            <w:r w:rsidRPr="003C4875">
              <w:rPr>
                <w:spacing w:val="-1"/>
              </w:rPr>
              <w:t>повинні</w:t>
            </w:r>
            <w:r w:rsidRPr="003C4875">
              <w:rPr>
                <w:spacing w:val="7"/>
              </w:rPr>
              <w:t xml:space="preserve"> </w:t>
            </w:r>
            <w:r w:rsidRPr="003C4875">
              <w:rPr>
                <w:spacing w:val="1"/>
              </w:rPr>
              <w:t>мати</w:t>
            </w:r>
            <w:r w:rsidRPr="003C4875">
              <w:rPr>
                <w:spacing w:val="18"/>
              </w:rPr>
              <w:t xml:space="preserve"> </w:t>
            </w:r>
            <w:r w:rsidRPr="003C4875">
              <w:rPr>
                <w:spacing w:val="-1"/>
              </w:rPr>
              <w:t>заголовки</w:t>
            </w:r>
            <w:r w:rsidRPr="003C4875">
              <w:rPr>
                <w:spacing w:val="17"/>
              </w:rPr>
              <w:t xml:space="preserve"> </w:t>
            </w:r>
            <w:r w:rsidRPr="003C4875">
              <w:rPr>
                <w:spacing w:val="-2"/>
              </w:rPr>
              <w:t>до</w:t>
            </w:r>
            <w:r w:rsidRPr="003C4875">
              <w:rPr>
                <w:spacing w:val="21"/>
              </w:rPr>
              <w:t xml:space="preserve"> </w:t>
            </w:r>
            <w:r w:rsidRPr="003C4875">
              <w:rPr>
                <w:spacing w:val="-2"/>
              </w:rPr>
              <w:t>тексту.</w:t>
            </w:r>
            <w:r w:rsidRPr="003C4875">
              <w:rPr>
                <w:spacing w:val="18"/>
              </w:rPr>
              <w:t xml:space="preserve"> </w:t>
            </w:r>
            <w:r w:rsidRPr="003C4875">
              <w:rPr>
                <w:spacing w:val="-1"/>
              </w:rPr>
              <w:t>Наявність</w:t>
            </w:r>
            <w:r w:rsidRPr="003C4875">
              <w:rPr>
                <w:spacing w:val="58"/>
              </w:rPr>
              <w:t xml:space="preserve"> </w:t>
            </w:r>
            <w:r w:rsidRPr="003C4875">
              <w:rPr>
                <w:spacing w:val="-1"/>
              </w:rPr>
              <w:t>цього</w:t>
            </w:r>
            <w:r w:rsidRPr="003C4875">
              <w:rPr>
                <w:spacing w:val="54"/>
              </w:rPr>
              <w:t xml:space="preserve"> </w:t>
            </w:r>
            <w:r w:rsidRPr="003C4875">
              <w:rPr>
                <w:spacing w:val="-1"/>
              </w:rPr>
              <w:t>реквізиту</w:t>
            </w:r>
            <w:r w:rsidRPr="003C4875">
              <w:rPr>
                <w:spacing w:val="40"/>
              </w:rPr>
              <w:t xml:space="preserve"> </w:t>
            </w:r>
            <w:r w:rsidRPr="003C4875">
              <w:rPr>
                <w:spacing w:val="-1"/>
              </w:rPr>
              <w:t>значно</w:t>
            </w:r>
            <w:r w:rsidRPr="003C4875">
              <w:rPr>
                <w:spacing w:val="54"/>
              </w:rPr>
              <w:t xml:space="preserve"> </w:t>
            </w:r>
            <w:r w:rsidRPr="003C4875">
              <w:rPr>
                <w:spacing w:val="-1"/>
              </w:rPr>
              <w:t>полегшує</w:t>
            </w:r>
            <w:r w:rsidRPr="003C4875">
              <w:rPr>
                <w:spacing w:val="52"/>
              </w:rPr>
              <w:t xml:space="preserve"> </w:t>
            </w:r>
            <w:r w:rsidRPr="003C4875">
              <w:t>роботу</w:t>
            </w:r>
            <w:r w:rsidRPr="003C4875">
              <w:rPr>
                <w:spacing w:val="41"/>
              </w:rPr>
              <w:t xml:space="preserve"> </w:t>
            </w:r>
            <w:r w:rsidRPr="003C4875">
              <w:rPr>
                <w:spacing w:val="2"/>
              </w:rPr>
              <w:t>зі</w:t>
            </w:r>
            <w:r w:rsidRPr="003C4875">
              <w:rPr>
                <w:spacing w:val="45"/>
              </w:rPr>
              <w:t xml:space="preserve"> </w:t>
            </w:r>
            <w:r w:rsidRPr="003C4875">
              <w:t>службовим</w:t>
            </w:r>
            <w:r w:rsidRPr="003C4875">
              <w:rPr>
                <w:spacing w:val="51"/>
              </w:rPr>
              <w:t xml:space="preserve"> </w:t>
            </w:r>
            <w:r w:rsidRPr="003C4875">
              <w:rPr>
                <w:spacing w:val="-1"/>
              </w:rPr>
              <w:t>листом</w:t>
            </w:r>
            <w:r w:rsidRPr="003C4875">
              <w:rPr>
                <w:spacing w:val="51"/>
              </w:rPr>
              <w:t xml:space="preserve"> </w:t>
            </w:r>
            <w:r w:rsidRPr="003C4875">
              <w:t>на</w:t>
            </w:r>
            <w:r w:rsidRPr="003C4875">
              <w:rPr>
                <w:spacing w:val="49"/>
              </w:rPr>
              <w:t xml:space="preserve"> </w:t>
            </w:r>
            <w:r w:rsidRPr="003C4875">
              <w:rPr>
                <w:spacing w:val="-2"/>
              </w:rPr>
              <w:t>всіх</w:t>
            </w:r>
            <w:r w:rsidRPr="003C4875">
              <w:rPr>
                <w:spacing w:val="45"/>
              </w:rPr>
              <w:t xml:space="preserve"> </w:t>
            </w:r>
            <w:r w:rsidRPr="003C4875">
              <w:t>етапах</w:t>
            </w:r>
            <w:r w:rsidRPr="003C4875">
              <w:rPr>
                <w:spacing w:val="42"/>
              </w:rPr>
              <w:t xml:space="preserve"> </w:t>
            </w:r>
            <w:r w:rsidRPr="003C4875">
              <w:rPr>
                <w:spacing w:val="-1"/>
              </w:rPr>
              <w:t>його</w:t>
            </w:r>
            <w:r w:rsidRPr="003C4875">
              <w:rPr>
                <w:spacing w:val="45"/>
              </w:rPr>
              <w:t xml:space="preserve"> </w:t>
            </w:r>
            <w:r w:rsidRPr="003C4875">
              <w:rPr>
                <w:spacing w:val="-1"/>
              </w:rPr>
              <w:t>проходження:</w:t>
            </w:r>
            <w:r w:rsidRPr="003C4875">
              <w:rPr>
                <w:spacing w:val="36"/>
              </w:rPr>
              <w:t xml:space="preserve"> </w:t>
            </w:r>
            <w:r w:rsidRPr="003C4875">
              <w:rPr>
                <w:spacing w:val="-3"/>
              </w:rPr>
              <w:t>від</w:t>
            </w:r>
            <w:r w:rsidRPr="003C4875">
              <w:rPr>
                <w:spacing w:val="38"/>
              </w:rPr>
              <w:t xml:space="preserve"> </w:t>
            </w:r>
            <w:r w:rsidRPr="003C4875">
              <w:rPr>
                <w:spacing w:val="-1"/>
              </w:rPr>
              <w:t>реєстрації</w:t>
            </w:r>
            <w:r w:rsidRPr="003C4875">
              <w:rPr>
                <w:spacing w:val="36"/>
              </w:rPr>
              <w:t xml:space="preserve"> </w:t>
            </w:r>
            <w:r w:rsidRPr="003C4875">
              <w:t>в</w:t>
            </w:r>
            <w:r w:rsidRPr="003C4875">
              <w:rPr>
                <w:spacing w:val="47"/>
              </w:rPr>
              <w:t xml:space="preserve"> </w:t>
            </w:r>
            <w:r w:rsidRPr="003C4875">
              <w:rPr>
                <w:spacing w:val="-1"/>
              </w:rPr>
              <w:t>установі-адресанті</w:t>
            </w:r>
            <w:r w:rsidRPr="003C4875">
              <w:rPr>
                <w:spacing w:val="31"/>
              </w:rPr>
              <w:t xml:space="preserve"> </w:t>
            </w:r>
            <w:r w:rsidRPr="003C4875">
              <w:rPr>
                <w:spacing w:val="-2"/>
              </w:rPr>
              <w:t>до</w:t>
            </w:r>
            <w:r w:rsidRPr="003C4875">
              <w:rPr>
                <w:spacing w:val="45"/>
              </w:rPr>
              <w:t xml:space="preserve"> </w:t>
            </w:r>
            <w:r w:rsidRPr="003C4875">
              <w:rPr>
                <w:spacing w:val="-1"/>
              </w:rPr>
              <w:t>направлення</w:t>
            </w:r>
            <w:r w:rsidRPr="003C4875">
              <w:rPr>
                <w:spacing w:val="35"/>
              </w:rPr>
              <w:t xml:space="preserve"> </w:t>
            </w:r>
            <w:r w:rsidRPr="003C4875">
              <w:rPr>
                <w:spacing w:val="-1"/>
              </w:rPr>
              <w:t>його</w:t>
            </w:r>
            <w:r w:rsidRPr="003C4875">
              <w:rPr>
                <w:spacing w:val="40"/>
              </w:rPr>
              <w:t xml:space="preserve"> </w:t>
            </w:r>
            <w:r w:rsidRPr="003C4875">
              <w:rPr>
                <w:spacing w:val="-2"/>
              </w:rPr>
              <w:t>до</w:t>
            </w:r>
            <w:r w:rsidRPr="003C4875">
              <w:rPr>
                <w:spacing w:val="75"/>
              </w:rPr>
              <w:t xml:space="preserve"> </w:t>
            </w:r>
            <w:r w:rsidRPr="003C4875">
              <w:rPr>
                <w:spacing w:val="-1"/>
              </w:rPr>
              <w:t>справи</w:t>
            </w:r>
            <w:r w:rsidRPr="003C4875">
              <w:rPr>
                <w:spacing w:val="41"/>
              </w:rPr>
              <w:t xml:space="preserve"> </w:t>
            </w:r>
            <w:r w:rsidRPr="003C4875">
              <w:rPr>
                <w:spacing w:val="-2"/>
              </w:rPr>
              <w:t>після</w:t>
            </w:r>
            <w:r w:rsidRPr="003C4875">
              <w:rPr>
                <w:spacing w:val="40"/>
              </w:rPr>
              <w:t xml:space="preserve"> </w:t>
            </w:r>
            <w:r w:rsidRPr="003C4875">
              <w:t>виконання</w:t>
            </w:r>
            <w:r w:rsidRPr="003C4875">
              <w:rPr>
                <w:spacing w:val="40"/>
              </w:rPr>
              <w:t xml:space="preserve"> </w:t>
            </w:r>
            <w:r w:rsidRPr="003C4875">
              <w:t>в</w:t>
            </w:r>
            <w:r w:rsidRPr="003C4875">
              <w:rPr>
                <w:spacing w:val="47"/>
              </w:rPr>
              <w:t xml:space="preserve"> </w:t>
            </w:r>
            <w:r w:rsidRPr="003C4875">
              <w:rPr>
                <w:spacing w:val="-1"/>
              </w:rPr>
              <w:t>установі-адресаті.</w:t>
            </w:r>
            <w:r w:rsidRPr="003C4875">
              <w:rPr>
                <w:spacing w:val="52"/>
              </w:rPr>
              <w:t xml:space="preserve"> </w:t>
            </w:r>
            <w:r w:rsidRPr="003C4875">
              <w:t>Проте</w:t>
            </w:r>
            <w:r w:rsidRPr="003C4875">
              <w:rPr>
                <w:spacing w:val="40"/>
              </w:rPr>
              <w:t xml:space="preserve"> </w:t>
            </w:r>
            <w:r w:rsidRPr="003C4875">
              <w:rPr>
                <w:spacing w:val="-2"/>
              </w:rPr>
              <w:t>документи</w:t>
            </w:r>
            <w:r w:rsidRPr="003C4875">
              <w:rPr>
                <w:spacing w:val="42"/>
              </w:rPr>
              <w:t xml:space="preserve"> </w:t>
            </w:r>
            <w:r w:rsidRPr="003C4875">
              <w:rPr>
                <w:spacing w:val="3"/>
              </w:rPr>
              <w:t>(у</w:t>
            </w:r>
            <w:r w:rsidRPr="003C4875">
              <w:rPr>
                <w:spacing w:val="35"/>
              </w:rPr>
              <w:t xml:space="preserve"> </w:t>
            </w:r>
            <w:r w:rsidRPr="003C4875">
              <w:rPr>
                <w:spacing w:val="2"/>
              </w:rPr>
              <w:t>тому</w:t>
            </w:r>
            <w:r w:rsidRPr="003C4875">
              <w:rPr>
                <w:spacing w:val="30"/>
              </w:rPr>
              <w:t xml:space="preserve"> </w:t>
            </w:r>
            <w:r w:rsidRPr="003C4875">
              <w:t>числі</w:t>
            </w:r>
            <w:r w:rsidRPr="003C4875">
              <w:rPr>
                <w:spacing w:val="36"/>
              </w:rPr>
              <w:t xml:space="preserve"> </w:t>
            </w:r>
            <w:r w:rsidRPr="003C4875">
              <w:t>й</w:t>
            </w:r>
            <w:r w:rsidRPr="003C4875">
              <w:rPr>
                <w:spacing w:val="58"/>
              </w:rPr>
              <w:t xml:space="preserve"> </w:t>
            </w:r>
            <w:r w:rsidRPr="003C4875">
              <w:t>службові</w:t>
            </w:r>
            <w:r w:rsidRPr="003C4875">
              <w:rPr>
                <w:spacing w:val="17"/>
              </w:rPr>
              <w:t xml:space="preserve"> </w:t>
            </w:r>
            <w:r w:rsidRPr="003C4875">
              <w:t>листи),</w:t>
            </w:r>
            <w:r w:rsidRPr="003C4875">
              <w:rPr>
                <w:spacing w:val="28"/>
              </w:rPr>
              <w:t xml:space="preserve"> </w:t>
            </w:r>
            <w:r w:rsidRPr="003C4875">
              <w:rPr>
                <w:spacing w:val="-1"/>
              </w:rPr>
              <w:t>надруковані</w:t>
            </w:r>
            <w:r w:rsidRPr="003C4875">
              <w:rPr>
                <w:spacing w:val="17"/>
              </w:rPr>
              <w:t xml:space="preserve"> </w:t>
            </w:r>
            <w:r w:rsidRPr="003C4875">
              <w:rPr>
                <w:spacing w:val="3"/>
              </w:rPr>
              <w:t>на</w:t>
            </w:r>
            <w:r w:rsidRPr="003C4875">
              <w:rPr>
                <w:spacing w:val="25"/>
              </w:rPr>
              <w:t xml:space="preserve"> </w:t>
            </w:r>
            <w:r w:rsidRPr="003C4875">
              <w:t>папері</w:t>
            </w:r>
            <w:r w:rsidRPr="003C4875">
              <w:rPr>
                <w:spacing w:val="21"/>
              </w:rPr>
              <w:t xml:space="preserve"> </w:t>
            </w:r>
            <w:r w:rsidRPr="003C4875">
              <w:rPr>
                <w:spacing w:val="1"/>
              </w:rPr>
              <w:t>формату</w:t>
            </w:r>
            <w:r w:rsidRPr="003C4875">
              <w:rPr>
                <w:spacing w:val="21"/>
              </w:rPr>
              <w:t xml:space="preserve"> </w:t>
            </w:r>
            <w:r w:rsidRPr="003C4875">
              <w:rPr>
                <w:spacing w:val="-2"/>
              </w:rPr>
              <w:t>А5,</w:t>
            </w:r>
            <w:r w:rsidRPr="003C4875">
              <w:rPr>
                <w:spacing w:val="28"/>
              </w:rPr>
              <w:t xml:space="preserve"> </w:t>
            </w:r>
            <w:r w:rsidRPr="003C4875">
              <w:t>дозволяється</w:t>
            </w:r>
            <w:r w:rsidRPr="003C4875">
              <w:rPr>
                <w:spacing w:val="26"/>
              </w:rPr>
              <w:t xml:space="preserve"> </w:t>
            </w:r>
            <w:r w:rsidRPr="003C4875">
              <w:rPr>
                <w:spacing w:val="-1"/>
              </w:rPr>
              <w:t>подавати</w:t>
            </w:r>
            <w:r w:rsidRPr="003C4875">
              <w:rPr>
                <w:spacing w:val="27"/>
              </w:rPr>
              <w:t xml:space="preserve"> </w:t>
            </w:r>
            <w:r w:rsidRPr="003C4875">
              <w:rPr>
                <w:spacing w:val="-2"/>
              </w:rPr>
              <w:t>без</w:t>
            </w:r>
            <w:r w:rsidRPr="003C4875">
              <w:rPr>
                <w:spacing w:val="30"/>
              </w:rPr>
              <w:t xml:space="preserve"> </w:t>
            </w:r>
            <w:r w:rsidRPr="003C4875">
              <w:rPr>
                <w:spacing w:val="-1"/>
              </w:rPr>
              <w:t>заголовка.</w:t>
            </w:r>
          </w:p>
          <w:p w:rsidR="006968F1" w:rsidRPr="003C4875" w:rsidRDefault="006968F1" w:rsidP="002E513C">
            <w:pPr>
              <w:pStyle w:val="TableParagraph"/>
              <w:kinsoku w:val="0"/>
              <w:overflowPunct w:val="0"/>
              <w:spacing w:line="242" w:lineRule="auto"/>
              <w:ind w:left="104" w:right="98"/>
              <w:rPr>
                <w:spacing w:val="-1"/>
              </w:rPr>
            </w:pPr>
            <w:r w:rsidRPr="003C4875">
              <w:t>Заголовок</w:t>
            </w:r>
            <w:r w:rsidRPr="003C4875">
              <w:rPr>
                <w:spacing w:val="10"/>
              </w:rPr>
              <w:t xml:space="preserve"> </w:t>
            </w:r>
            <w:r w:rsidRPr="003C4875">
              <w:rPr>
                <w:spacing w:val="-2"/>
              </w:rPr>
              <w:t>складає</w:t>
            </w:r>
            <w:r w:rsidRPr="003C4875">
              <w:rPr>
                <w:spacing w:val="9"/>
              </w:rPr>
              <w:t xml:space="preserve"> </w:t>
            </w:r>
            <w:r w:rsidRPr="003C4875">
              <w:t>виконавець</w:t>
            </w:r>
            <w:r w:rsidRPr="003C4875">
              <w:rPr>
                <w:spacing w:val="12"/>
              </w:rPr>
              <w:t xml:space="preserve"> </w:t>
            </w:r>
            <w:r w:rsidRPr="003C4875">
              <w:rPr>
                <w:spacing w:val="-1"/>
              </w:rPr>
              <w:t>документа,</w:t>
            </w:r>
            <w:r w:rsidRPr="003C4875">
              <w:rPr>
                <w:spacing w:val="13"/>
              </w:rPr>
              <w:t xml:space="preserve"> </w:t>
            </w:r>
            <w:r w:rsidRPr="003C4875">
              <w:t>а</w:t>
            </w:r>
            <w:r w:rsidRPr="003C4875">
              <w:rPr>
                <w:spacing w:val="10"/>
              </w:rPr>
              <w:t xml:space="preserve"> </w:t>
            </w:r>
            <w:r w:rsidRPr="003C4875">
              <w:t>не</w:t>
            </w:r>
            <w:r w:rsidRPr="003C4875">
              <w:rPr>
                <w:spacing w:val="10"/>
              </w:rPr>
              <w:t xml:space="preserve"> </w:t>
            </w:r>
            <w:r w:rsidRPr="003C4875">
              <w:rPr>
                <w:spacing w:val="-1"/>
              </w:rPr>
              <w:t>секретар-друкарка,</w:t>
            </w:r>
            <w:r w:rsidRPr="003C4875">
              <w:rPr>
                <w:spacing w:val="13"/>
              </w:rPr>
              <w:t xml:space="preserve"> </w:t>
            </w:r>
            <w:r w:rsidRPr="003C4875">
              <w:rPr>
                <w:spacing w:val="-1"/>
              </w:rPr>
              <w:t>яка</w:t>
            </w:r>
            <w:r w:rsidRPr="003C4875">
              <w:rPr>
                <w:spacing w:val="10"/>
              </w:rPr>
              <w:t xml:space="preserve"> </w:t>
            </w:r>
            <w:r w:rsidRPr="003C4875">
              <w:t>оформлює</w:t>
            </w:r>
            <w:r w:rsidRPr="003C4875">
              <w:rPr>
                <w:spacing w:val="58"/>
              </w:rPr>
              <w:t xml:space="preserve"> </w:t>
            </w:r>
            <w:r w:rsidRPr="003C4875">
              <w:rPr>
                <w:spacing w:val="-1"/>
              </w:rPr>
              <w:t>документ</w:t>
            </w:r>
            <w:r w:rsidRPr="003C4875">
              <w:rPr>
                <w:spacing w:val="2"/>
              </w:rPr>
              <w:t xml:space="preserve"> </w:t>
            </w:r>
            <w:r w:rsidRPr="003C4875">
              <w:t>на</w:t>
            </w:r>
            <w:r w:rsidRPr="003C4875">
              <w:rPr>
                <w:spacing w:val="1"/>
              </w:rPr>
              <w:t xml:space="preserve"> </w:t>
            </w:r>
            <w:r w:rsidRPr="003C4875">
              <w:rPr>
                <w:spacing w:val="-2"/>
              </w:rPr>
              <w:t>друкарській</w:t>
            </w:r>
            <w:r w:rsidRPr="003C4875">
              <w:rPr>
                <w:spacing w:val="3"/>
              </w:rPr>
              <w:t xml:space="preserve"> </w:t>
            </w:r>
            <w:r w:rsidRPr="003C4875">
              <w:t>машинці</w:t>
            </w:r>
            <w:r w:rsidRPr="003C4875">
              <w:rPr>
                <w:spacing w:val="-7"/>
              </w:rPr>
              <w:t xml:space="preserve"> </w:t>
            </w:r>
            <w:r w:rsidRPr="003C4875">
              <w:rPr>
                <w:spacing w:val="-1"/>
              </w:rPr>
              <w:t>чи</w:t>
            </w:r>
            <w:r w:rsidRPr="003C4875">
              <w:rPr>
                <w:spacing w:val="3"/>
              </w:rPr>
              <w:t xml:space="preserve"> </w:t>
            </w:r>
            <w:r w:rsidRPr="003C4875">
              <w:rPr>
                <w:spacing w:val="-1"/>
              </w:rPr>
              <w:t>комп’ютері.</w:t>
            </w:r>
          </w:p>
          <w:p w:rsidR="006968F1" w:rsidRPr="003C4875" w:rsidRDefault="006968F1" w:rsidP="002E513C">
            <w:pPr>
              <w:pStyle w:val="TableParagraph"/>
              <w:kinsoku w:val="0"/>
              <w:overflowPunct w:val="0"/>
              <w:spacing w:line="242" w:lineRule="auto"/>
              <w:ind w:left="104" w:right="100"/>
              <w:rPr>
                <w:spacing w:val="-2"/>
              </w:rPr>
            </w:pPr>
            <w:r w:rsidRPr="003C4875">
              <w:t>Заголовок</w:t>
            </w:r>
            <w:r w:rsidRPr="003C4875">
              <w:rPr>
                <w:spacing w:val="5"/>
              </w:rPr>
              <w:t xml:space="preserve"> </w:t>
            </w:r>
            <w:r w:rsidRPr="003C4875">
              <w:rPr>
                <w:spacing w:val="-2"/>
              </w:rPr>
              <w:t>до</w:t>
            </w:r>
            <w:r w:rsidRPr="003C4875">
              <w:rPr>
                <w:spacing w:val="11"/>
              </w:rPr>
              <w:t xml:space="preserve"> </w:t>
            </w:r>
            <w:r w:rsidRPr="003C4875">
              <w:rPr>
                <w:spacing w:val="-1"/>
              </w:rPr>
              <w:t>тексту</w:t>
            </w:r>
            <w:r w:rsidRPr="003C4875">
              <w:rPr>
                <w:spacing w:val="-2"/>
              </w:rPr>
              <w:t xml:space="preserve"> </w:t>
            </w:r>
            <w:r w:rsidRPr="003C4875">
              <w:rPr>
                <w:spacing w:val="-1"/>
              </w:rPr>
              <w:t>документа</w:t>
            </w:r>
            <w:r w:rsidRPr="003C4875">
              <w:rPr>
                <w:spacing w:val="6"/>
              </w:rPr>
              <w:t xml:space="preserve"> </w:t>
            </w:r>
            <w:r w:rsidRPr="003C4875">
              <w:rPr>
                <w:spacing w:val="-1"/>
              </w:rPr>
              <w:t>оформлюють</w:t>
            </w:r>
            <w:r w:rsidRPr="003C4875">
              <w:rPr>
                <w:spacing w:val="8"/>
              </w:rPr>
              <w:t xml:space="preserve"> </w:t>
            </w:r>
            <w:r w:rsidRPr="003C4875">
              <w:rPr>
                <w:spacing w:val="-2"/>
              </w:rPr>
              <w:t>без</w:t>
            </w:r>
            <w:r w:rsidRPr="003C4875">
              <w:rPr>
                <w:spacing w:val="7"/>
              </w:rPr>
              <w:t xml:space="preserve"> </w:t>
            </w:r>
            <w:r w:rsidRPr="003C4875">
              <w:rPr>
                <w:spacing w:val="-1"/>
              </w:rPr>
              <w:t>відступу</w:t>
            </w:r>
            <w:r w:rsidRPr="003C4875">
              <w:rPr>
                <w:spacing w:val="-3"/>
              </w:rPr>
              <w:t xml:space="preserve"> </w:t>
            </w:r>
            <w:r w:rsidRPr="003C4875">
              <w:t>від</w:t>
            </w:r>
            <w:r w:rsidRPr="003C4875">
              <w:rPr>
                <w:spacing w:val="4"/>
              </w:rPr>
              <w:t xml:space="preserve"> </w:t>
            </w:r>
            <w:r w:rsidRPr="003C4875">
              <w:rPr>
                <w:spacing w:val="1"/>
              </w:rPr>
              <w:t>межі</w:t>
            </w:r>
            <w:r w:rsidRPr="003C4875">
              <w:rPr>
                <w:spacing w:val="-3"/>
              </w:rPr>
              <w:t xml:space="preserve"> </w:t>
            </w:r>
            <w:r w:rsidRPr="003C4875">
              <w:t>лівого</w:t>
            </w:r>
            <w:r w:rsidRPr="003C4875">
              <w:rPr>
                <w:spacing w:val="11"/>
              </w:rPr>
              <w:t xml:space="preserve"> </w:t>
            </w:r>
            <w:r w:rsidRPr="003C4875">
              <w:rPr>
                <w:spacing w:val="1"/>
              </w:rPr>
              <w:t>берега,</w:t>
            </w:r>
            <w:r w:rsidRPr="003C4875">
              <w:rPr>
                <w:spacing w:val="62"/>
              </w:rPr>
              <w:t xml:space="preserve"> </w:t>
            </w:r>
            <w:r w:rsidRPr="003C4875">
              <w:rPr>
                <w:spacing w:val="-1"/>
              </w:rPr>
              <w:t>максимальна</w:t>
            </w:r>
            <w:r w:rsidRPr="003C4875">
              <w:rPr>
                <w:spacing w:val="1"/>
              </w:rPr>
              <w:t xml:space="preserve"> </w:t>
            </w:r>
            <w:r w:rsidRPr="003C4875">
              <w:rPr>
                <w:spacing w:val="-1"/>
              </w:rPr>
              <w:t>довжина</w:t>
            </w:r>
            <w:r w:rsidRPr="003C4875">
              <w:rPr>
                <w:spacing w:val="1"/>
              </w:rPr>
              <w:t xml:space="preserve"> </w:t>
            </w:r>
            <w:r w:rsidRPr="003C4875">
              <w:rPr>
                <w:spacing w:val="-1"/>
              </w:rPr>
              <w:t>рядка</w:t>
            </w:r>
            <w:r w:rsidRPr="003C4875">
              <w:rPr>
                <w:spacing w:val="5"/>
              </w:rPr>
              <w:t xml:space="preserve"> </w:t>
            </w:r>
            <w:r w:rsidRPr="003C4875">
              <w:t>–</w:t>
            </w:r>
            <w:r w:rsidRPr="003C4875">
              <w:rPr>
                <w:spacing w:val="2"/>
              </w:rPr>
              <w:t xml:space="preserve"> </w:t>
            </w:r>
            <w:r w:rsidRPr="003C4875">
              <w:t>28</w:t>
            </w:r>
            <w:r w:rsidRPr="003C4875">
              <w:rPr>
                <w:spacing w:val="-3"/>
              </w:rPr>
              <w:t xml:space="preserve"> </w:t>
            </w:r>
            <w:r w:rsidRPr="003C4875">
              <w:rPr>
                <w:spacing w:val="-1"/>
              </w:rPr>
              <w:t>друкованих</w:t>
            </w:r>
            <w:r w:rsidRPr="003C4875">
              <w:rPr>
                <w:spacing w:val="-3"/>
              </w:rPr>
              <w:t xml:space="preserve"> </w:t>
            </w:r>
            <w:r w:rsidRPr="003C4875">
              <w:rPr>
                <w:spacing w:val="-2"/>
              </w:rPr>
              <w:t>знаків:</w:t>
            </w:r>
          </w:p>
          <w:p w:rsidR="006968F1" w:rsidRPr="003C4875" w:rsidRDefault="006968F1" w:rsidP="002E513C">
            <w:pPr>
              <w:pStyle w:val="TableParagraph"/>
              <w:kinsoku w:val="0"/>
              <w:overflowPunct w:val="0"/>
              <w:spacing w:line="295" w:lineRule="exact"/>
              <w:ind w:left="104"/>
              <w:jc w:val="both"/>
              <w:rPr>
                <w:sz w:val="26"/>
                <w:szCs w:val="26"/>
              </w:rPr>
            </w:pPr>
            <w:r w:rsidRPr="003C4875">
              <w:rPr>
                <w:sz w:val="26"/>
                <w:szCs w:val="26"/>
              </w:rPr>
              <w:t>Про</w:t>
            </w:r>
            <w:r w:rsidRPr="003C4875">
              <w:rPr>
                <w:spacing w:val="-13"/>
                <w:sz w:val="26"/>
                <w:szCs w:val="26"/>
              </w:rPr>
              <w:t xml:space="preserve"> </w:t>
            </w:r>
            <w:r w:rsidRPr="003C4875">
              <w:rPr>
                <w:sz w:val="26"/>
                <w:szCs w:val="26"/>
              </w:rPr>
              <w:t>проведення</w:t>
            </w:r>
            <w:r w:rsidRPr="003C4875">
              <w:rPr>
                <w:spacing w:val="-12"/>
                <w:sz w:val="26"/>
                <w:szCs w:val="26"/>
              </w:rPr>
              <w:t xml:space="preserve"> </w:t>
            </w:r>
            <w:r w:rsidRPr="003C4875">
              <w:rPr>
                <w:spacing w:val="-1"/>
                <w:sz w:val="26"/>
                <w:szCs w:val="26"/>
              </w:rPr>
              <w:t>конкурсу</w:t>
            </w:r>
          </w:p>
          <w:p w:rsidR="006968F1" w:rsidRPr="003C4875" w:rsidRDefault="006968F1" w:rsidP="002E513C">
            <w:pPr>
              <w:pStyle w:val="TableParagraph"/>
              <w:kinsoku w:val="0"/>
              <w:overflowPunct w:val="0"/>
              <w:spacing w:before="3"/>
              <w:ind w:left="104" w:right="4845"/>
              <w:rPr>
                <w:sz w:val="26"/>
                <w:szCs w:val="26"/>
              </w:rPr>
            </w:pPr>
            <w:r w:rsidRPr="003C4875">
              <w:rPr>
                <w:sz w:val="26"/>
                <w:szCs w:val="26"/>
              </w:rPr>
              <w:t>на</w:t>
            </w:r>
            <w:r w:rsidRPr="003C4875">
              <w:rPr>
                <w:spacing w:val="-10"/>
                <w:sz w:val="26"/>
                <w:szCs w:val="26"/>
              </w:rPr>
              <w:t xml:space="preserve"> </w:t>
            </w:r>
            <w:r w:rsidRPr="003C4875">
              <w:rPr>
                <w:spacing w:val="-1"/>
                <w:sz w:val="26"/>
                <w:szCs w:val="26"/>
              </w:rPr>
              <w:t>заміщення</w:t>
            </w:r>
            <w:r w:rsidRPr="003C4875">
              <w:rPr>
                <w:spacing w:val="-10"/>
                <w:sz w:val="26"/>
                <w:szCs w:val="26"/>
              </w:rPr>
              <w:t xml:space="preserve"> </w:t>
            </w:r>
            <w:r w:rsidRPr="003C4875">
              <w:rPr>
                <w:spacing w:val="-1"/>
                <w:sz w:val="26"/>
                <w:szCs w:val="26"/>
              </w:rPr>
              <w:t>посади</w:t>
            </w:r>
            <w:r w:rsidRPr="003C4875">
              <w:rPr>
                <w:spacing w:val="-9"/>
                <w:sz w:val="26"/>
                <w:szCs w:val="26"/>
              </w:rPr>
              <w:t xml:space="preserve"> </w:t>
            </w:r>
            <w:r w:rsidRPr="003C4875">
              <w:rPr>
                <w:spacing w:val="-1"/>
                <w:sz w:val="26"/>
                <w:szCs w:val="26"/>
              </w:rPr>
              <w:t>начальника</w:t>
            </w:r>
            <w:r w:rsidRPr="003C4875">
              <w:rPr>
                <w:spacing w:val="43"/>
                <w:w w:val="99"/>
                <w:sz w:val="26"/>
                <w:szCs w:val="26"/>
              </w:rPr>
              <w:t xml:space="preserve"> </w:t>
            </w:r>
            <w:r w:rsidRPr="003C4875">
              <w:rPr>
                <w:spacing w:val="-1"/>
                <w:sz w:val="26"/>
                <w:szCs w:val="26"/>
              </w:rPr>
              <w:t>відділу</w:t>
            </w:r>
            <w:r w:rsidRPr="003C4875">
              <w:rPr>
                <w:spacing w:val="-22"/>
                <w:sz w:val="26"/>
                <w:szCs w:val="26"/>
              </w:rPr>
              <w:t xml:space="preserve"> </w:t>
            </w:r>
            <w:r w:rsidRPr="003C4875">
              <w:rPr>
                <w:spacing w:val="-1"/>
                <w:sz w:val="26"/>
                <w:szCs w:val="26"/>
              </w:rPr>
              <w:t>організаційної</w:t>
            </w:r>
          </w:p>
          <w:p w:rsidR="006968F1" w:rsidRPr="003C4875" w:rsidRDefault="006968F1" w:rsidP="002E513C">
            <w:pPr>
              <w:pStyle w:val="TableParagraph"/>
              <w:kinsoku w:val="0"/>
              <w:overflowPunct w:val="0"/>
              <w:spacing w:line="298" w:lineRule="exact"/>
              <w:ind w:left="104"/>
              <w:jc w:val="both"/>
              <w:rPr>
                <w:sz w:val="26"/>
                <w:szCs w:val="26"/>
              </w:rPr>
            </w:pPr>
            <w:r w:rsidRPr="003C4875">
              <w:rPr>
                <w:sz w:val="26"/>
                <w:szCs w:val="26"/>
              </w:rPr>
              <w:t>та</w:t>
            </w:r>
            <w:r w:rsidRPr="003C4875">
              <w:rPr>
                <w:spacing w:val="-8"/>
                <w:sz w:val="26"/>
                <w:szCs w:val="26"/>
              </w:rPr>
              <w:t xml:space="preserve"> </w:t>
            </w:r>
            <w:r w:rsidRPr="003C4875">
              <w:rPr>
                <w:spacing w:val="-1"/>
                <w:sz w:val="26"/>
                <w:szCs w:val="26"/>
              </w:rPr>
              <w:t>кадрової</w:t>
            </w:r>
            <w:r w:rsidRPr="003C4875">
              <w:rPr>
                <w:spacing w:val="-9"/>
                <w:sz w:val="26"/>
                <w:szCs w:val="26"/>
              </w:rPr>
              <w:t xml:space="preserve"> </w:t>
            </w:r>
            <w:r w:rsidRPr="003C4875">
              <w:rPr>
                <w:spacing w:val="-1"/>
                <w:sz w:val="26"/>
                <w:szCs w:val="26"/>
              </w:rPr>
              <w:t>роботи</w:t>
            </w:r>
          </w:p>
          <w:p w:rsidR="006968F1" w:rsidRPr="003C4875" w:rsidRDefault="006968F1" w:rsidP="002E513C">
            <w:pPr>
              <w:pStyle w:val="TableParagraph"/>
              <w:kinsoku w:val="0"/>
              <w:overflowPunct w:val="0"/>
              <w:spacing w:before="7" w:line="274" w:lineRule="exact"/>
              <w:ind w:left="388" w:right="1264"/>
              <w:rPr>
                <w:spacing w:val="-1"/>
              </w:rPr>
            </w:pPr>
            <w:r w:rsidRPr="003C4875">
              <w:rPr>
                <w:spacing w:val="-1"/>
              </w:rPr>
              <w:t>Якщо</w:t>
            </w:r>
            <w:r w:rsidRPr="003C4875">
              <w:rPr>
                <w:spacing w:val="2"/>
              </w:rPr>
              <w:t xml:space="preserve"> </w:t>
            </w:r>
            <w:r w:rsidRPr="003C4875">
              <w:t>заголовок</w:t>
            </w:r>
            <w:r w:rsidRPr="003C4875">
              <w:rPr>
                <w:spacing w:val="-5"/>
              </w:rPr>
              <w:t xml:space="preserve"> </w:t>
            </w:r>
            <w:r w:rsidRPr="003C4875">
              <w:rPr>
                <w:spacing w:val="-1"/>
              </w:rPr>
              <w:t>перевищує</w:t>
            </w:r>
            <w:r w:rsidRPr="003C4875">
              <w:t xml:space="preserve"> 150</w:t>
            </w:r>
            <w:r w:rsidRPr="003C4875">
              <w:rPr>
                <w:spacing w:val="2"/>
              </w:rPr>
              <w:t xml:space="preserve"> </w:t>
            </w:r>
            <w:r w:rsidRPr="003C4875">
              <w:rPr>
                <w:spacing w:val="-2"/>
              </w:rPr>
              <w:t>знаків</w:t>
            </w:r>
            <w:r w:rsidRPr="003C4875">
              <w:rPr>
                <w:spacing w:val="3"/>
              </w:rPr>
              <w:t xml:space="preserve"> </w:t>
            </w:r>
            <w:r w:rsidRPr="003C4875">
              <w:t>(5</w:t>
            </w:r>
            <w:r w:rsidRPr="003C4875">
              <w:rPr>
                <w:spacing w:val="2"/>
              </w:rPr>
              <w:t xml:space="preserve"> </w:t>
            </w:r>
            <w:r w:rsidRPr="003C4875">
              <w:rPr>
                <w:spacing w:val="-1"/>
              </w:rPr>
              <w:t>рядків), його</w:t>
            </w:r>
            <w:r w:rsidRPr="003C4875">
              <w:rPr>
                <w:spacing w:val="2"/>
              </w:rPr>
              <w:t xml:space="preserve"> </w:t>
            </w:r>
            <w:r w:rsidRPr="003C4875">
              <w:rPr>
                <w:spacing w:val="-1"/>
              </w:rPr>
              <w:t>дозволяється</w:t>
            </w:r>
            <w:r w:rsidRPr="003C4875">
              <w:rPr>
                <w:spacing w:val="34"/>
              </w:rPr>
              <w:t xml:space="preserve"> </w:t>
            </w:r>
            <w:r w:rsidRPr="003C4875">
              <w:rPr>
                <w:spacing w:val="-1"/>
              </w:rPr>
              <w:t>продовжувати</w:t>
            </w:r>
            <w:r w:rsidRPr="003C4875">
              <w:rPr>
                <w:spacing w:val="3"/>
              </w:rPr>
              <w:t xml:space="preserve"> </w:t>
            </w:r>
            <w:r w:rsidRPr="003C4875">
              <w:rPr>
                <w:spacing w:val="-2"/>
              </w:rPr>
              <w:t>до</w:t>
            </w:r>
            <w:r w:rsidRPr="003C4875">
              <w:rPr>
                <w:spacing w:val="6"/>
              </w:rPr>
              <w:t xml:space="preserve"> </w:t>
            </w:r>
            <w:r w:rsidRPr="003C4875">
              <w:t>межі</w:t>
            </w:r>
            <w:r w:rsidRPr="003C4875">
              <w:rPr>
                <w:spacing w:val="-7"/>
              </w:rPr>
              <w:t xml:space="preserve"> </w:t>
            </w:r>
            <w:r w:rsidRPr="003C4875">
              <w:rPr>
                <w:spacing w:val="-1"/>
              </w:rPr>
              <w:t>правого</w:t>
            </w:r>
            <w:r w:rsidRPr="003C4875">
              <w:rPr>
                <w:spacing w:val="2"/>
              </w:rPr>
              <w:t xml:space="preserve"> </w:t>
            </w:r>
            <w:r w:rsidRPr="003C4875">
              <w:rPr>
                <w:spacing w:val="-1"/>
              </w:rPr>
              <w:t>берега:</w:t>
            </w:r>
          </w:p>
          <w:p w:rsidR="006968F1" w:rsidRPr="003C4875" w:rsidRDefault="006968F1" w:rsidP="002E513C">
            <w:pPr>
              <w:pStyle w:val="TableParagraph"/>
              <w:kinsoku w:val="0"/>
              <w:overflowPunct w:val="0"/>
              <w:spacing w:before="120"/>
              <w:ind w:left="104" w:right="1928"/>
              <w:jc w:val="both"/>
            </w:pPr>
            <w:r w:rsidRPr="003C4875">
              <w:rPr>
                <w:sz w:val="26"/>
                <w:szCs w:val="26"/>
              </w:rPr>
              <w:t>Про</w:t>
            </w:r>
            <w:r w:rsidRPr="003C4875">
              <w:rPr>
                <w:spacing w:val="-8"/>
                <w:sz w:val="26"/>
                <w:szCs w:val="26"/>
              </w:rPr>
              <w:t xml:space="preserve"> </w:t>
            </w:r>
            <w:r w:rsidRPr="003C4875">
              <w:rPr>
                <w:sz w:val="26"/>
                <w:szCs w:val="26"/>
              </w:rPr>
              <w:t>поліпшення</w:t>
            </w:r>
            <w:r w:rsidRPr="003C4875">
              <w:rPr>
                <w:spacing w:val="-7"/>
                <w:sz w:val="26"/>
                <w:szCs w:val="26"/>
              </w:rPr>
              <w:t xml:space="preserve"> </w:t>
            </w:r>
            <w:r w:rsidRPr="003C4875">
              <w:rPr>
                <w:spacing w:val="-1"/>
                <w:sz w:val="26"/>
                <w:szCs w:val="26"/>
              </w:rPr>
              <w:t>роботи</w:t>
            </w:r>
            <w:r w:rsidRPr="003C4875">
              <w:rPr>
                <w:spacing w:val="-7"/>
                <w:sz w:val="26"/>
                <w:szCs w:val="26"/>
              </w:rPr>
              <w:t xml:space="preserve"> </w:t>
            </w:r>
            <w:r w:rsidRPr="003C4875">
              <w:rPr>
                <w:spacing w:val="-1"/>
                <w:sz w:val="26"/>
                <w:szCs w:val="26"/>
              </w:rPr>
              <w:t>державних</w:t>
            </w:r>
            <w:r w:rsidRPr="003C4875">
              <w:rPr>
                <w:spacing w:val="-7"/>
                <w:sz w:val="26"/>
                <w:szCs w:val="26"/>
              </w:rPr>
              <w:t xml:space="preserve"> </w:t>
            </w:r>
            <w:r w:rsidRPr="003C4875">
              <w:rPr>
                <w:spacing w:val="-1"/>
                <w:sz w:val="26"/>
                <w:szCs w:val="26"/>
              </w:rPr>
              <w:t>архівних</w:t>
            </w:r>
            <w:r w:rsidRPr="003C4875">
              <w:rPr>
                <w:spacing w:val="-8"/>
                <w:sz w:val="26"/>
                <w:szCs w:val="26"/>
              </w:rPr>
              <w:t xml:space="preserve"> </w:t>
            </w:r>
            <w:r w:rsidRPr="003C4875">
              <w:rPr>
                <w:sz w:val="26"/>
                <w:szCs w:val="26"/>
              </w:rPr>
              <w:t>установ</w:t>
            </w:r>
            <w:r w:rsidRPr="003C4875">
              <w:rPr>
                <w:spacing w:val="-8"/>
                <w:sz w:val="26"/>
                <w:szCs w:val="26"/>
              </w:rPr>
              <w:t xml:space="preserve"> </w:t>
            </w:r>
            <w:r w:rsidRPr="003C4875">
              <w:rPr>
                <w:spacing w:val="-1"/>
                <w:sz w:val="26"/>
                <w:szCs w:val="26"/>
              </w:rPr>
              <w:t>щодо</w:t>
            </w:r>
            <w:r w:rsidRPr="003C4875">
              <w:rPr>
                <w:spacing w:val="45"/>
                <w:w w:val="99"/>
                <w:sz w:val="26"/>
                <w:szCs w:val="26"/>
              </w:rPr>
              <w:t xml:space="preserve"> </w:t>
            </w:r>
            <w:r w:rsidRPr="003C4875">
              <w:rPr>
                <w:sz w:val="26"/>
                <w:szCs w:val="26"/>
              </w:rPr>
              <w:t>підвищення</w:t>
            </w:r>
            <w:r w:rsidRPr="003C4875">
              <w:rPr>
                <w:spacing w:val="-9"/>
                <w:sz w:val="26"/>
                <w:szCs w:val="26"/>
              </w:rPr>
              <w:t xml:space="preserve"> </w:t>
            </w:r>
            <w:r w:rsidRPr="003C4875">
              <w:rPr>
                <w:spacing w:val="-1"/>
                <w:sz w:val="26"/>
                <w:szCs w:val="26"/>
              </w:rPr>
              <w:t>кваліфікації</w:t>
            </w:r>
            <w:r w:rsidRPr="003C4875">
              <w:rPr>
                <w:spacing w:val="-9"/>
                <w:sz w:val="26"/>
                <w:szCs w:val="26"/>
              </w:rPr>
              <w:t xml:space="preserve"> </w:t>
            </w:r>
            <w:r w:rsidRPr="003C4875">
              <w:rPr>
                <w:sz w:val="26"/>
                <w:szCs w:val="26"/>
              </w:rPr>
              <w:t>працівників</w:t>
            </w:r>
            <w:r w:rsidRPr="003C4875">
              <w:rPr>
                <w:spacing w:val="-8"/>
                <w:sz w:val="26"/>
                <w:szCs w:val="26"/>
              </w:rPr>
              <w:t xml:space="preserve"> </w:t>
            </w:r>
            <w:r w:rsidRPr="003C4875">
              <w:rPr>
                <w:spacing w:val="-1"/>
                <w:sz w:val="26"/>
                <w:szCs w:val="26"/>
              </w:rPr>
              <w:t>діловодних,</w:t>
            </w:r>
            <w:r w:rsidRPr="003C4875">
              <w:rPr>
                <w:spacing w:val="-8"/>
                <w:sz w:val="26"/>
                <w:szCs w:val="26"/>
              </w:rPr>
              <w:t xml:space="preserve"> </w:t>
            </w:r>
            <w:r w:rsidRPr="003C4875">
              <w:rPr>
                <w:sz w:val="26"/>
                <w:szCs w:val="26"/>
              </w:rPr>
              <w:t>архівних</w:t>
            </w:r>
            <w:r w:rsidRPr="003C4875">
              <w:rPr>
                <w:spacing w:val="38"/>
                <w:w w:val="99"/>
                <w:sz w:val="26"/>
                <w:szCs w:val="26"/>
              </w:rPr>
              <w:t xml:space="preserve"> </w:t>
            </w:r>
            <w:r w:rsidRPr="003C4875">
              <w:rPr>
                <w:sz w:val="26"/>
                <w:szCs w:val="26"/>
              </w:rPr>
              <w:t>та</w:t>
            </w:r>
            <w:r w:rsidRPr="003C4875">
              <w:rPr>
                <w:spacing w:val="-8"/>
                <w:sz w:val="26"/>
                <w:szCs w:val="26"/>
              </w:rPr>
              <w:t xml:space="preserve"> </w:t>
            </w:r>
            <w:r w:rsidRPr="003C4875">
              <w:rPr>
                <w:sz w:val="26"/>
                <w:szCs w:val="26"/>
              </w:rPr>
              <w:t>експертних</w:t>
            </w:r>
            <w:r w:rsidRPr="003C4875">
              <w:rPr>
                <w:spacing w:val="-9"/>
                <w:sz w:val="26"/>
                <w:szCs w:val="26"/>
              </w:rPr>
              <w:t xml:space="preserve"> </w:t>
            </w:r>
            <w:r w:rsidRPr="003C4875">
              <w:rPr>
                <w:spacing w:val="-1"/>
                <w:sz w:val="26"/>
                <w:szCs w:val="26"/>
              </w:rPr>
              <w:t>служб</w:t>
            </w:r>
            <w:r w:rsidRPr="003C4875">
              <w:rPr>
                <w:spacing w:val="-11"/>
                <w:sz w:val="26"/>
                <w:szCs w:val="26"/>
              </w:rPr>
              <w:t xml:space="preserve"> </w:t>
            </w:r>
            <w:r w:rsidRPr="003C4875">
              <w:rPr>
                <w:spacing w:val="-1"/>
                <w:sz w:val="26"/>
                <w:szCs w:val="26"/>
              </w:rPr>
              <w:t>підприємств,</w:t>
            </w:r>
            <w:r w:rsidRPr="003C4875">
              <w:rPr>
                <w:spacing w:val="-7"/>
                <w:sz w:val="26"/>
                <w:szCs w:val="26"/>
              </w:rPr>
              <w:t xml:space="preserve"> </w:t>
            </w:r>
            <w:r w:rsidRPr="003C4875">
              <w:rPr>
                <w:sz w:val="26"/>
                <w:szCs w:val="26"/>
              </w:rPr>
              <w:t>установ</w:t>
            </w:r>
            <w:r w:rsidRPr="003C4875">
              <w:rPr>
                <w:spacing w:val="-10"/>
                <w:sz w:val="26"/>
                <w:szCs w:val="26"/>
              </w:rPr>
              <w:t xml:space="preserve"> </w:t>
            </w:r>
            <w:r w:rsidRPr="003C4875">
              <w:rPr>
                <w:sz w:val="26"/>
                <w:szCs w:val="26"/>
              </w:rPr>
              <w:t>і</w:t>
            </w:r>
            <w:r w:rsidRPr="003C4875">
              <w:rPr>
                <w:spacing w:val="-13"/>
                <w:sz w:val="26"/>
                <w:szCs w:val="26"/>
              </w:rPr>
              <w:t xml:space="preserve"> </w:t>
            </w:r>
            <w:r w:rsidRPr="003C4875">
              <w:rPr>
                <w:spacing w:val="-1"/>
                <w:sz w:val="26"/>
                <w:szCs w:val="26"/>
              </w:rPr>
              <w:t>організацій</w:t>
            </w:r>
          </w:p>
        </w:tc>
      </w:tr>
      <w:tr w:rsidR="006968F1" w:rsidRPr="003C4875" w:rsidTr="006968F1">
        <w:trPr>
          <w:trHeight w:hRule="exact" w:val="1114"/>
        </w:trPr>
        <w:tc>
          <w:tcPr>
            <w:tcW w:w="1276" w:type="dxa"/>
            <w:tcBorders>
              <w:top w:val="nil"/>
              <w:left w:val="single" w:sz="4" w:space="0" w:color="000000"/>
              <w:bottom w:val="single" w:sz="4" w:space="0" w:color="000000"/>
              <w:right w:val="single" w:sz="4" w:space="0" w:color="000000"/>
            </w:tcBorders>
          </w:tcPr>
          <w:p w:rsidR="006968F1" w:rsidRPr="003C4875" w:rsidRDefault="006968F1" w:rsidP="002E513C"/>
        </w:tc>
        <w:tc>
          <w:tcPr>
            <w:tcW w:w="8788" w:type="dxa"/>
            <w:tcBorders>
              <w:top w:val="single" w:sz="4" w:space="0" w:color="000000"/>
              <w:left w:val="single" w:sz="4" w:space="0" w:color="000000"/>
              <w:bottom w:val="single" w:sz="4" w:space="0" w:color="000000"/>
              <w:right w:val="single" w:sz="4" w:space="0" w:color="000000"/>
            </w:tcBorders>
          </w:tcPr>
          <w:p w:rsidR="006968F1" w:rsidRPr="003C4875" w:rsidRDefault="006968F1" w:rsidP="002E513C">
            <w:pPr>
              <w:pStyle w:val="TableParagraph"/>
              <w:kinsoku w:val="0"/>
              <w:overflowPunct w:val="0"/>
              <w:spacing w:line="274" w:lineRule="exact"/>
              <w:ind w:left="104" w:right="112"/>
              <w:rPr>
                <w:spacing w:val="-1"/>
              </w:rPr>
            </w:pPr>
            <w:r w:rsidRPr="003C4875">
              <w:t>Заголовок</w:t>
            </w:r>
            <w:r w:rsidRPr="003C4875">
              <w:rPr>
                <w:spacing w:val="34"/>
              </w:rPr>
              <w:t xml:space="preserve"> </w:t>
            </w:r>
            <w:r w:rsidRPr="003C4875">
              <w:rPr>
                <w:spacing w:val="-2"/>
              </w:rPr>
              <w:t>до</w:t>
            </w:r>
            <w:r w:rsidRPr="003C4875">
              <w:rPr>
                <w:spacing w:val="40"/>
              </w:rPr>
              <w:t xml:space="preserve"> </w:t>
            </w:r>
            <w:r w:rsidRPr="003C4875">
              <w:t>тексту</w:t>
            </w:r>
            <w:r w:rsidRPr="003C4875">
              <w:rPr>
                <w:spacing w:val="35"/>
              </w:rPr>
              <w:t xml:space="preserve"> </w:t>
            </w:r>
            <w:r w:rsidRPr="003C4875">
              <w:t>і</w:t>
            </w:r>
            <w:r w:rsidRPr="003C4875">
              <w:rPr>
                <w:spacing w:val="31"/>
              </w:rPr>
              <w:t xml:space="preserve"> </w:t>
            </w:r>
            <w:r w:rsidRPr="003C4875">
              <w:rPr>
                <w:spacing w:val="-1"/>
              </w:rPr>
              <w:t>сам</w:t>
            </w:r>
            <w:r w:rsidRPr="003C4875">
              <w:rPr>
                <w:spacing w:val="37"/>
              </w:rPr>
              <w:t xml:space="preserve"> </w:t>
            </w:r>
            <w:r w:rsidRPr="003C4875">
              <w:t>текст</w:t>
            </w:r>
            <w:r w:rsidRPr="003C4875">
              <w:rPr>
                <w:spacing w:val="36"/>
              </w:rPr>
              <w:t xml:space="preserve"> </w:t>
            </w:r>
            <w:r w:rsidRPr="003C4875">
              <w:rPr>
                <w:spacing w:val="-1"/>
              </w:rPr>
              <w:t>мають</w:t>
            </w:r>
            <w:r w:rsidRPr="003C4875">
              <w:rPr>
                <w:spacing w:val="42"/>
              </w:rPr>
              <w:t xml:space="preserve"> </w:t>
            </w:r>
            <w:r w:rsidRPr="003C4875">
              <w:rPr>
                <w:spacing w:val="-1"/>
              </w:rPr>
              <w:t>бути</w:t>
            </w:r>
            <w:r w:rsidRPr="003C4875">
              <w:rPr>
                <w:spacing w:val="42"/>
              </w:rPr>
              <w:t xml:space="preserve"> </w:t>
            </w:r>
            <w:r w:rsidRPr="003C4875">
              <w:rPr>
                <w:spacing w:val="-1"/>
              </w:rPr>
              <w:t>надруковані</w:t>
            </w:r>
            <w:r w:rsidRPr="003C4875">
              <w:rPr>
                <w:spacing w:val="31"/>
              </w:rPr>
              <w:t xml:space="preserve"> </w:t>
            </w:r>
            <w:r w:rsidRPr="003C4875">
              <w:rPr>
                <w:spacing w:val="-1"/>
              </w:rPr>
              <w:t>однаковим</w:t>
            </w:r>
            <w:r w:rsidRPr="003C4875">
              <w:rPr>
                <w:spacing w:val="37"/>
              </w:rPr>
              <w:t xml:space="preserve"> </w:t>
            </w:r>
            <w:r w:rsidRPr="003C4875">
              <w:rPr>
                <w:spacing w:val="-1"/>
              </w:rPr>
              <w:t>шрифтом.</w:t>
            </w:r>
            <w:r w:rsidRPr="003C4875">
              <w:rPr>
                <w:spacing w:val="56"/>
              </w:rPr>
              <w:t xml:space="preserve"> </w:t>
            </w:r>
            <w:r w:rsidRPr="003C4875">
              <w:t>Крапку</w:t>
            </w:r>
            <w:r w:rsidRPr="003C4875">
              <w:rPr>
                <w:spacing w:val="-8"/>
              </w:rPr>
              <w:t xml:space="preserve"> </w:t>
            </w:r>
            <w:r w:rsidRPr="003C4875">
              <w:t>в</w:t>
            </w:r>
            <w:r w:rsidRPr="003C4875">
              <w:rPr>
                <w:spacing w:val="3"/>
              </w:rPr>
              <w:t xml:space="preserve"> </w:t>
            </w:r>
            <w:r w:rsidRPr="003C4875">
              <w:rPr>
                <w:spacing w:val="-1"/>
              </w:rPr>
              <w:t>кінці</w:t>
            </w:r>
            <w:r w:rsidRPr="003C4875">
              <w:rPr>
                <w:spacing w:val="-4"/>
              </w:rPr>
              <w:t xml:space="preserve"> </w:t>
            </w:r>
            <w:r w:rsidRPr="003C4875">
              <w:t>заголовка</w:t>
            </w:r>
            <w:r w:rsidRPr="003C4875">
              <w:rPr>
                <w:spacing w:val="1"/>
              </w:rPr>
              <w:t xml:space="preserve"> </w:t>
            </w:r>
            <w:r w:rsidRPr="003C4875">
              <w:rPr>
                <w:spacing w:val="-2"/>
              </w:rPr>
              <w:t>ніколи</w:t>
            </w:r>
            <w:r w:rsidRPr="003C4875">
              <w:rPr>
                <w:spacing w:val="3"/>
              </w:rPr>
              <w:t xml:space="preserve"> </w:t>
            </w:r>
            <w:r w:rsidRPr="003C4875">
              <w:t>не</w:t>
            </w:r>
            <w:r w:rsidRPr="003C4875">
              <w:rPr>
                <w:spacing w:val="1"/>
              </w:rPr>
              <w:t xml:space="preserve"> </w:t>
            </w:r>
            <w:r w:rsidRPr="003C4875">
              <w:rPr>
                <w:spacing w:val="-1"/>
              </w:rPr>
              <w:t>ставлять.</w:t>
            </w:r>
          </w:p>
          <w:p w:rsidR="006968F1" w:rsidRPr="003C4875" w:rsidRDefault="006968F1" w:rsidP="002E513C">
            <w:pPr>
              <w:pStyle w:val="TableParagraph"/>
              <w:kinsoku w:val="0"/>
              <w:overflowPunct w:val="0"/>
              <w:spacing w:before="4" w:line="274" w:lineRule="exact"/>
              <w:ind w:left="104" w:right="103"/>
            </w:pPr>
            <w:r w:rsidRPr="003C4875">
              <w:t>При</w:t>
            </w:r>
            <w:r w:rsidRPr="003C4875">
              <w:rPr>
                <w:spacing w:val="2"/>
              </w:rPr>
              <w:t xml:space="preserve"> </w:t>
            </w:r>
            <w:r w:rsidRPr="003C4875">
              <w:t>реєстрації</w:t>
            </w:r>
            <w:r w:rsidRPr="003C4875">
              <w:rPr>
                <w:spacing w:val="-2"/>
              </w:rPr>
              <w:t xml:space="preserve"> </w:t>
            </w:r>
            <w:r w:rsidRPr="003C4875">
              <w:rPr>
                <w:spacing w:val="-1"/>
              </w:rPr>
              <w:t>документа</w:t>
            </w:r>
            <w:r w:rsidRPr="003C4875">
              <w:rPr>
                <w:spacing w:val="1"/>
              </w:rPr>
              <w:t xml:space="preserve"> </w:t>
            </w:r>
            <w:r w:rsidRPr="003C4875">
              <w:t xml:space="preserve">заголовок </w:t>
            </w:r>
            <w:r w:rsidRPr="003C4875">
              <w:rPr>
                <w:spacing w:val="-1"/>
              </w:rPr>
              <w:t>вносять</w:t>
            </w:r>
            <w:r w:rsidRPr="003C4875">
              <w:rPr>
                <w:spacing w:val="2"/>
              </w:rPr>
              <w:t xml:space="preserve"> </w:t>
            </w:r>
            <w:r w:rsidRPr="003C4875">
              <w:rPr>
                <w:spacing w:val="-2"/>
              </w:rPr>
              <w:t>до</w:t>
            </w:r>
            <w:r w:rsidRPr="003C4875">
              <w:rPr>
                <w:spacing w:val="2"/>
              </w:rPr>
              <w:t xml:space="preserve"> </w:t>
            </w:r>
            <w:r w:rsidRPr="003C4875">
              <w:rPr>
                <w:spacing w:val="-1"/>
              </w:rPr>
              <w:t>відповідних</w:t>
            </w:r>
            <w:r w:rsidRPr="003C4875">
              <w:rPr>
                <w:spacing w:val="2"/>
              </w:rPr>
              <w:t xml:space="preserve"> </w:t>
            </w:r>
            <w:r w:rsidRPr="003C4875">
              <w:t>реєстраційних</w:t>
            </w:r>
            <w:r w:rsidRPr="003C4875">
              <w:rPr>
                <w:spacing w:val="-3"/>
              </w:rPr>
              <w:t xml:space="preserve"> </w:t>
            </w:r>
            <w:r w:rsidRPr="003C4875">
              <w:rPr>
                <w:spacing w:val="3"/>
              </w:rPr>
              <w:t>форм:</w:t>
            </w:r>
            <w:r w:rsidRPr="003C4875">
              <w:rPr>
                <w:spacing w:val="34"/>
              </w:rPr>
              <w:t xml:space="preserve"> </w:t>
            </w:r>
            <w:r w:rsidRPr="003C4875">
              <w:rPr>
                <w:spacing w:val="-2"/>
              </w:rPr>
              <w:t>журналу,</w:t>
            </w:r>
            <w:r w:rsidRPr="003C4875">
              <w:rPr>
                <w:spacing w:val="4"/>
              </w:rPr>
              <w:t xml:space="preserve"> </w:t>
            </w:r>
            <w:r w:rsidRPr="003C4875">
              <w:rPr>
                <w:spacing w:val="-1"/>
              </w:rPr>
              <w:t>картки,</w:t>
            </w:r>
            <w:r w:rsidRPr="003C4875">
              <w:rPr>
                <w:spacing w:val="4"/>
              </w:rPr>
              <w:t xml:space="preserve"> </w:t>
            </w:r>
            <w:r w:rsidRPr="003C4875">
              <w:rPr>
                <w:spacing w:val="-1"/>
              </w:rPr>
              <w:t>бази</w:t>
            </w:r>
            <w:r w:rsidRPr="003C4875">
              <w:rPr>
                <w:spacing w:val="3"/>
              </w:rPr>
              <w:t xml:space="preserve"> </w:t>
            </w:r>
            <w:r w:rsidRPr="003C4875">
              <w:rPr>
                <w:spacing w:val="-1"/>
              </w:rPr>
              <w:t>даних</w:t>
            </w:r>
          </w:p>
        </w:tc>
      </w:tr>
      <w:tr w:rsidR="006968F1" w:rsidRPr="003C4875" w:rsidTr="006968F1">
        <w:trPr>
          <w:trHeight w:hRule="exact" w:val="289"/>
        </w:trPr>
        <w:tc>
          <w:tcPr>
            <w:tcW w:w="1276" w:type="dxa"/>
            <w:tcBorders>
              <w:top w:val="single" w:sz="4" w:space="0" w:color="000000"/>
              <w:left w:val="single" w:sz="4" w:space="0" w:color="000000"/>
              <w:bottom w:val="nil"/>
              <w:right w:val="single" w:sz="4" w:space="0" w:color="000000"/>
            </w:tcBorders>
          </w:tcPr>
          <w:p w:rsidR="006968F1" w:rsidRPr="003C4875" w:rsidRDefault="006968F1" w:rsidP="002E513C">
            <w:pPr>
              <w:pStyle w:val="TableParagraph"/>
              <w:kinsoku w:val="0"/>
              <w:overflowPunct w:val="0"/>
              <w:spacing w:line="272" w:lineRule="exact"/>
              <w:ind w:left="5"/>
              <w:jc w:val="center"/>
            </w:pPr>
            <w:r w:rsidRPr="003C4875">
              <w:t>20</w:t>
            </w:r>
          </w:p>
        </w:tc>
        <w:tc>
          <w:tcPr>
            <w:tcW w:w="8788" w:type="dxa"/>
            <w:tcBorders>
              <w:top w:val="single" w:sz="4" w:space="0" w:color="000000"/>
              <w:left w:val="single" w:sz="4" w:space="0" w:color="000000"/>
              <w:bottom w:val="single" w:sz="4" w:space="0" w:color="000000"/>
              <w:right w:val="single" w:sz="4" w:space="0" w:color="000000"/>
            </w:tcBorders>
          </w:tcPr>
          <w:p w:rsidR="006968F1" w:rsidRPr="003C4875" w:rsidRDefault="006968F1" w:rsidP="002E513C">
            <w:pPr>
              <w:pStyle w:val="TableParagraph"/>
              <w:kinsoku w:val="0"/>
              <w:overflowPunct w:val="0"/>
              <w:spacing w:before="1"/>
              <w:ind w:left="104"/>
            </w:pPr>
            <w:r w:rsidRPr="003C4875">
              <w:rPr>
                <w:bCs/>
              </w:rPr>
              <w:t>Відмітка</w:t>
            </w:r>
            <w:r w:rsidRPr="003C4875">
              <w:rPr>
                <w:bCs/>
                <w:spacing w:val="-3"/>
              </w:rPr>
              <w:t xml:space="preserve"> </w:t>
            </w:r>
            <w:r w:rsidRPr="003C4875">
              <w:rPr>
                <w:bCs/>
              </w:rPr>
              <w:t>про</w:t>
            </w:r>
            <w:r w:rsidRPr="003C4875">
              <w:rPr>
                <w:bCs/>
                <w:spacing w:val="-3"/>
              </w:rPr>
              <w:t xml:space="preserve"> </w:t>
            </w:r>
            <w:r w:rsidRPr="003C4875">
              <w:rPr>
                <w:bCs/>
                <w:spacing w:val="-1"/>
              </w:rPr>
              <w:t>контроль</w:t>
            </w:r>
          </w:p>
        </w:tc>
      </w:tr>
      <w:tr w:rsidR="006968F1" w:rsidRPr="003C4875" w:rsidTr="006968F1">
        <w:trPr>
          <w:trHeight w:hRule="exact" w:val="2496"/>
        </w:trPr>
        <w:tc>
          <w:tcPr>
            <w:tcW w:w="1276" w:type="dxa"/>
            <w:tcBorders>
              <w:top w:val="nil"/>
              <w:left w:val="single" w:sz="4" w:space="0" w:color="000000"/>
              <w:bottom w:val="single" w:sz="4" w:space="0" w:color="000000"/>
              <w:right w:val="single" w:sz="4" w:space="0" w:color="000000"/>
            </w:tcBorders>
          </w:tcPr>
          <w:p w:rsidR="006968F1" w:rsidRPr="003C4875" w:rsidRDefault="006968F1" w:rsidP="002E513C"/>
        </w:tc>
        <w:tc>
          <w:tcPr>
            <w:tcW w:w="8788" w:type="dxa"/>
            <w:tcBorders>
              <w:top w:val="single" w:sz="4" w:space="0" w:color="000000"/>
              <w:left w:val="single" w:sz="4" w:space="0" w:color="000000"/>
              <w:bottom w:val="single" w:sz="4" w:space="0" w:color="000000"/>
              <w:right w:val="single" w:sz="4" w:space="0" w:color="000000"/>
            </w:tcBorders>
          </w:tcPr>
          <w:p w:rsidR="006968F1" w:rsidRPr="003C4875" w:rsidRDefault="006968F1" w:rsidP="002E513C">
            <w:pPr>
              <w:pStyle w:val="TableParagraph"/>
              <w:kinsoku w:val="0"/>
              <w:overflowPunct w:val="0"/>
              <w:ind w:left="104" w:right="110"/>
              <w:jc w:val="both"/>
            </w:pPr>
            <w:r w:rsidRPr="003C4875">
              <w:rPr>
                <w:spacing w:val="-1"/>
              </w:rPr>
              <w:t>Означає,</w:t>
            </w:r>
            <w:r w:rsidRPr="003C4875">
              <w:rPr>
                <w:spacing w:val="9"/>
              </w:rPr>
              <w:t xml:space="preserve"> </w:t>
            </w:r>
            <w:r w:rsidRPr="003C4875">
              <w:rPr>
                <w:spacing w:val="-2"/>
              </w:rPr>
              <w:t>що</w:t>
            </w:r>
            <w:r w:rsidRPr="003C4875">
              <w:rPr>
                <w:spacing w:val="11"/>
              </w:rPr>
              <w:t xml:space="preserve"> </w:t>
            </w:r>
            <w:r w:rsidRPr="003C4875">
              <w:rPr>
                <w:spacing w:val="-2"/>
              </w:rPr>
              <w:t>документ</w:t>
            </w:r>
            <w:r w:rsidRPr="003C4875">
              <w:rPr>
                <w:spacing w:val="7"/>
              </w:rPr>
              <w:t xml:space="preserve"> </w:t>
            </w:r>
            <w:r w:rsidRPr="003C4875">
              <w:rPr>
                <w:spacing w:val="-1"/>
              </w:rPr>
              <w:t>взято</w:t>
            </w:r>
            <w:r w:rsidRPr="003C4875">
              <w:rPr>
                <w:spacing w:val="11"/>
              </w:rPr>
              <w:t xml:space="preserve"> </w:t>
            </w:r>
            <w:r w:rsidRPr="003C4875">
              <w:t>на</w:t>
            </w:r>
            <w:r w:rsidRPr="003C4875">
              <w:rPr>
                <w:spacing w:val="6"/>
              </w:rPr>
              <w:t xml:space="preserve"> </w:t>
            </w:r>
            <w:r w:rsidRPr="003C4875">
              <w:rPr>
                <w:spacing w:val="-1"/>
              </w:rPr>
              <w:t>контроль</w:t>
            </w:r>
            <w:r w:rsidRPr="003C4875">
              <w:rPr>
                <w:spacing w:val="3"/>
              </w:rPr>
              <w:t xml:space="preserve"> </w:t>
            </w:r>
            <w:r w:rsidRPr="003C4875">
              <w:t>з</w:t>
            </w:r>
            <w:r w:rsidRPr="003C4875">
              <w:rPr>
                <w:spacing w:val="7"/>
              </w:rPr>
              <w:t xml:space="preserve"> </w:t>
            </w:r>
            <w:r w:rsidRPr="003C4875">
              <w:rPr>
                <w:spacing w:val="-1"/>
              </w:rPr>
              <w:t>метою</w:t>
            </w:r>
            <w:r w:rsidRPr="003C4875">
              <w:rPr>
                <w:spacing w:val="5"/>
              </w:rPr>
              <w:t xml:space="preserve"> </w:t>
            </w:r>
            <w:r w:rsidRPr="003C4875">
              <w:rPr>
                <w:spacing w:val="-1"/>
              </w:rPr>
              <w:t>забезпечення</w:t>
            </w:r>
            <w:r w:rsidRPr="003C4875">
              <w:rPr>
                <w:spacing w:val="6"/>
              </w:rPr>
              <w:t xml:space="preserve"> </w:t>
            </w:r>
            <w:r w:rsidRPr="003C4875">
              <w:rPr>
                <w:spacing w:val="-2"/>
              </w:rPr>
              <w:t>його</w:t>
            </w:r>
            <w:r w:rsidRPr="003C4875">
              <w:rPr>
                <w:spacing w:val="11"/>
              </w:rPr>
              <w:t xml:space="preserve"> </w:t>
            </w:r>
            <w:r w:rsidRPr="003C4875">
              <w:rPr>
                <w:spacing w:val="-1"/>
              </w:rPr>
              <w:t>виконання</w:t>
            </w:r>
            <w:r w:rsidRPr="003C4875">
              <w:rPr>
                <w:spacing w:val="6"/>
              </w:rPr>
              <w:t xml:space="preserve"> </w:t>
            </w:r>
            <w:r w:rsidRPr="003C4875">
              <w:t>у</w:t>
            </w:r>
            <w:r w:rsidRPr="003C4875">
              <w:rPr>
                <w:spacing w:val="49"/>
              </w:rPr>
              <w:t xml:space="preserve"> </w:t>
            </w:r>
            <w:r w:rsidRPr="003C4875">
              <w:t>встановлений</w:t>
            </w:r>
            <w:r w:rsidRPr="003C4875">
              <w:rPr>
                <w:spacing w:val="44"/>
              </w:rPr>
              <w:t xml:space="preserve"> </w:t>
            </w:r>
            <w:r w:rsidRPr="003C4875">
              <w:rPr>
                <w:spacing w:val="-1"/>
              </w:rPr>
              <w:t>строк.</w:t>
            </w:r>
            <w:r w:rsidRPr="003C4875">
              <w:rPr>
                <w:spacing w:val="43"/>
              </w:rPr>
              <w:t xml:space="preserve"> </w:t>
            </w:r>
            <w:r w:rsidRPr="003C4875">
              <w:rPr>
                <w:spacing w:val="-2"/>
              </w:rPr>
              <w:t>Терміни</w:t>
            </w:r>
            <w:r w:rsidRPr="003C4875">
              <w:rPr>
                <w:spacing w:val="42"/>
              </w:rPr>
              <w:t xml:space="preserve"> </w:t>
            </w:r>
            <w:r w:rsidRPr="003C4875">
              <w:t>виконання</w:t>
            </w:r>
            <w:r w:rsidRPr="003C4875">
              <w:rPr>
                <w:spacing w:val="35"/>
              </w:rPr>
              <w:t xml:space="preserve"> </w:t>
            </w:r>
            <w:r w:rsidRPr="003C4875">
              <w:rPr>
                <w:spacing w:val="-1"/>
              </w:rPr>
              <w:t>документа</w:t>
            </w:r>
            <w:r w:rsidRPr="003C4875">
              <w:rPr>
                <w:spacing w:val="40"/>
              </w:rPr>
              <w:t xml:space="preserve"> </w:t>
            </w:r>
            <w:r w:rsidRPr="003C4875">
              <w:rPr>
                <w:spacing w:val="-1"/>
              </w:rPr>
              <w:t>можуть</w:t>
            </w:r>
            <w:r w:rsidRPr="003C4875">
              <w:rPr>
                <w:spacing w:val="42"/>
              </w:rPr>
              <w:t xml:space="preserve"> </w:t>
            </w:r>
            <w:r w:rsidRPr="003C4875">
              <w:rPr>
                <w:spacing w:val="-1"/>
              </w:rPr>
              <w:t>визначатися</w:t>
            </w:r>
            <w:r w:rsidRPr="003C4875">
              <w:rPr>
                <w:spacing w:val="46"/>
              </w:rPr>
              <w:t xml:space="preserve"> </w:t>
            </w:r>
            <w:r w:rsidRPr="003C4875">
              <w:rPr>
                <w:spacing w:val="-1"/>
              </w:rPr>
              <w:t>законодавчим</w:t>
            </w:r>
            <w:r w:rsidRPr="003C4875">
              <w:rPr>
                <w:spacing w:val="42"/>
              </w:rPr>
              <w:t xml:space="preserve"> </w:t>
            </w:r>
            <w:r w:rsidRPr="003C4875">
              <w:rPr>
                <w:spacing w:val="-1"/>
              </w:rPr>
              <w:t>чи</w:t>
            </w:r>
            <w:r w:rsidRPr="003C4875">
              <w:rPr>
                <w:spacing w:val="41"/>
              </w:rPr>
              <w:t xml:space="preserve"> </w:t>
            </w:r>
            <w:r w:rsidRPr="003C4875">
              <w:rPr>
                <w:spacing w:val="-2"/>
              </w:rPr>
              <w:t>іншим</w:t>
            </w:r>
            <w:r w:rsidRPr="003C4875">
              <w:rPr>
                <w:spacing w:val="42"/>
              </w:rPr>
              <w:t xml:space="preserve"> </w:t>
            </w:r>
            <w:r w:rsidRPr="003C4875">
              <w:rPr>
                <w:spacing w:val="-1"/>
              </w:rPr>
              <w:t>нормативно-правовим</w:t>
            </w:r>
            <w:r w:rsidRPr="003C4875">
              <w:rPr>
                <w:spacing w:val="42"/>
              </w:rPr>
              <w:t xml:space="preserve"> </w:t>
            </w:r>
            <w:r w:rsidRPr="003C4875">
              <w:t>актом</w:t>
            </w:r>
            <w:r w:rsidRPr="003C4875">
              <w:rPr>
                <w:spacing w:val="42"/>
              </w:rPr>
              <w:t xml:space="preserve"> </w:t>
            </w:r>
            <w:r w:rsidRPr="003C4875">
              <w:t>(так</w:t>
            </w:r>
            <w:r w:rsidRPr="003C4875">
              <w:rPr>
                <w:spacing w:val="38"/>
              </w:rPr>
              <w:t xml:space="preserve"> </w:t>
            </w:r>
            <w:r w:rsidRPr="003C4875">
              <w:t>звані</w:t>
            </w:r>
            <w:r w:rsidRPr="003C4875">
              <w:rPr>
                <w:spacing w:val="31"/>
              </w:rPr>
              <w:t xml:space="preserve"> </w:t>
            </w:r>
            <w:r w:rsidRPr="003C4875">
              <w:rPr>
                <w:spacing w:val="1"/>
              </w:rPr>
              <w:t>типові</w:t>
            </w:r>
            <w:r w:rsidRPr="003C4875">
              <w:rPr>
                <w:spacing w:val="31"/>
              </w:rPr>
              <w:t xml:space="preserve"> </w:t>
            </w:r>
            <w:r w:rsidRPr="003C4875">
              <w:t>строки)</w:t>
            </w:r>
            <w:r w:rsidRPr="003C4875">
              <w:rPr>
                <w:spacing w:val="67"/>
              </w:rPr>
              <w:t xml:space="preserve"> </w:t>
            </w:r>
            <w:r w:rsidRPr="003C4875">
              <w:rPr>
                <w:spacing w:val="-2"/>
              </w:rPr>
              <w:t>або</w:t>
            </w:r>
            <w:r w:rsidRPr="003C4875">
              <w:rPr>
                <w:spacing w:val="18"/>
              </w:rPr>
              <w:t xml:space="preserve"> </w:t>
            </w:r>
            <w:r w:rsidRPr="003C4875">
              <w:rPr>
                <w:spacing w:val="-1"/>
              </w:rPr>
              <w:t>встановлюватися</w:t>
            </w:r>
            <w:r w:rsidRPr="003C4875">
              <w:rPr>
                <w:spacing w:val="14"/>
              </w:rPr>
              <w:t xml:space="preserve"> </w:t>
            </w:r>
            <w:r w:rsidRPr="003C4875">
              <w:rPr>
                <w:spacing w:val="-1"/>
              </w:rPr>
              <w:t>розпорядчим</w:t>
            </w:r>
            <w:r w:rsidRPr="003C4875">
              <w:rPr>
                <w:spacing w:val="15"/>
              </w:rPr>
              <w:t xml:space="preserve"> </w:t>
            </w:r>
            <w:r w:rsidRPr="003C4875">
              <w:rPr>
                <w:spacing w:val="-1"/>
              </w:rPr>
              <w:t>документом</w:t>
            </w:r>
            <w:r w:rsidRPr="003C4875">
              <w:rPr>
                <w:spacing w:val="16"/>
              </w:rPr>
              <w:t xml:space="preserve"> </w:t>
            </w:r>
            <w:r w:rsidRPr="003C4875">
              <w:rPr>
                <w:spacing w:val="-1"/>
              </w:rPr>
              <w:t>підприємства,</w:t>
            </w:r>
            <w:r w:rsidRPr="003C4875">
              <w:rPr>
                <w:spacing w:val="21"/>
              </w:rPr>
              <w:t xml:space="preserve"> </w:t>
            </w:r>
            <w:r w:rsidRPr="003C4875">
              <w:rPr>
                <w:spacing w:val="-1"/>
              </w:rPr>
              <w:t>установи,</w:t>
            </w:r>
            <w:r w:rsidRPr="003C4875">
              <w:rPr>
                <w:spacing w:val="56"/>
              </w:rPr>
              <w:t xml:space="preserve"> </w:t>
            </w:r>
            <w:r w:rsidRPr="003C4875">
              <w:rPr>
                <w:spacing w:val="-1"/>
              </w:rPr>
              <w:t>організації</w:t>
            </w:r>
            <w:r w:rsidRPr="003C4875">
              <w:rPr>
                <w:spacing w:val="-7"/>
              </w:rPr>
              <w:t xml:space="preserve"> </w:t>
            </w:r>
            <w:r w:rsidRPr="003C4875">
              <w:rPr>
                <w:spacing w:val="-1"/>
              </w:rPr>
              <w:t>чи</w:t>
            </w:r>
            <w:r w:rsidRPr="003C4875">
              <w:rPr>
                <w:spacing w:val="3"/>
              </w:rPr>
              <w:t xml:space="preserve"> </w:t>
            </w:r>
            <w:r w:rsidRPr="003C4875">
              <w:rPr>
                <w:spacing w:val="-1"/>
              </w:rPr>
              <w:t>резолюцією</w:t>
            </w:r>
            <w:r w:rsidRPr="003C4875">
              <w:t xml:space="preserve"> (так </w:t>
            </w:r>
            <w:r w:rsidRPr="003C4875">
              <w:rPr>
                <w:spacing w:val="1"/>
              </w:rPr>
              <w:t>звані</w:t>
            </w:r>
            <w:r w:rsidRPr="003C4875">
              <w:rPr>
                <w:spacing w:val="-3"/>
              </w:rPr>
              <w:t xml:space="preserve"> </w:t>
            </w:r>
            <w:r w:rsidRPr="003C4875">
              <w:rPr>
                <w:spacing w:val="-1"/>
              </w:rPr>
              <w:t>індивідуальні</w:t>
            </w:r>
            <w:r w:rsidRPr="003C4875">
              <w:rPr>
                <w:spacing w:val="-7"/>
              </w:rPr>
              <w:t xml:space="preserve"> </w:t>
            </w:r>
            <w:r w:rsidRPr="003C4875">
              <w:t>строки).</w:t>
            </w:r>
          </w:p>
          <w:p w:rsidR="006968F1" w:rsidRPr="003C4875" w:rsidRDefault="006968F1" w:rsidP="002E513C">
            <w:pPr>
              <w:pStyle w:val="TableParagraph"/>
              <w:kinsoku w:val="0"/>
              <w:overflowPunct w:val="0"/>
              <w:spacing w:before="3" w:line="239" w:lineRule="auto"/>
              <w:ind w:left="104" w:right="101"/>
              <w:jc w:val="both"/>
            </w:pPr>
            <w:r w:rsidRPr="003C4875">
              <w:rPr>
                <w:spacing w:val="-1"/>
              </w:rPr>
              <w:t>Відмітку</w:t>
            </w:r>
            <w:r w:rsidRPr="003C4875">
              <w:rPr>
                <w:spacing w:val="26"/>
              </w:rPr>
              <w:t xml:space="preserve"> </w:t>
            </w:r>
            <w:r w:rsidRPr="003C4875">
              <w:t>про</w:t>
            </w:r>
            <w:r w:rsidRPr="003C4875">
              <w:rPr>
                <w:spacing w:val="35"/>
              </w:rPr>
              <w:t xml:space="preserve"> </w:t>
            </w:r>
            <w:r w:rsidRPr="003C4875">
              <w:t>контроль</w:t>
            </w:r>
            <w:r w:rsidRPr="003C4875">
              <w:rPr>
                <w:spacing w:val="27"/>
              </w:rPr>
              <w:t xml:space="preserve"> </w:t>
            </w:r>
            <w:r w:rsidRPr="003C4875">
              <w:rPr>
                <w:spacing w:val="-1"/>
              </w:rPr>
              <w:t>позначають</w:t>
            </w:r>
            <w:r w:rsidRPr="003C4875">
              <w:rPr>
                <w:spacing w:val="32"/>
              </w:rPr>
              <w:t xml:space="preserve"> </w:t>
            </w:r>
            <w:r w:rsidRPr="003C4875">
              <w:rPr>
                <w:spacing w:val="-1"/>
              </w:rPr>
              <w:t>великою</w:t>
            </w:r>
            <w:r w:rsidRPr="003C4875">
              <w:rPr>
                <w:spacing w:val="29"/>
              </w:rPr>
              <w:t xml:space="preserve"> </w:t>
            </w:r>
            <w:r w:rsidRPr="003C4875">
              <w:rPr>
                <w:spacing w:val="-1"/>
              </w:rPr>
              <w:t>літерою</w:t>
            </w:r>
            <w:r w:rsidRPr="003C4875">
              <w:rPr>
                <w:spacing w:val="36"/>
              </w:rPr>
              <w:t xml:space="preserve"> </w:t>
            </w:r>
            <w:r w:rsidRPr="003C4875">
              <w:rPr>
                <w:spacing w:val="1"/>
              </w:rPr>
              <w:t>«К»</w:t>
            </w:r>
            <w:r w:rsidRPr="003C4875">
              <w:rPr>
                <w:spacing w:val="26"/>
              </w:rPr>
              <w:t xml:space="preserve"> </w:t>
            </w:r>
            <w:r w:rsidRPr="003C4875">
              <w:rPr>
                <w:spacing w:val="-2"/>
              </w:rPr>
              <w:t>або</w:t>
            </w:r>
            <w:r w:rsidRPr="003C4875">
              <w:rPr>
                <w:spacing w:val="35"/>
              </w:rPr>
              <w:t xml:space="preserve"> </w:t>
            </w:r>
            <w:r w:rsidRPr="003C4875">
              <w:t>словом</w:t>
            </w:r>
            <w:r w:rsidRPr="003C4875">
              <w:rPr>
                <w:spacing w:val="32"/>
              </w:rPr>
              <w:t xml:space="preserve"> </w:t>
            </w:r>
            <w:r w:rsidRPr="003C4875">
              <w:rPr>
                <w:spacing w:val="-1"/>
              </w:rPr>
              <w:t>Контроль</w:t>
            </w:r>
            <w:r w:rsidRPr="003C4875">
              <w:rPr>
                <w:spacing w:val="42"/>
              </w:rPr>
              <w:t xml:space="preserve"> </w:t>
            </w:r>
            <w:r w:rsidRPr="003C4875">
              <w:rPr>
                <w:spacing w:val="-1"/>
              </w:rPr>
              <w:t>(без</w:t>
            </w:r>
            <w:r w:rsidRPr="003C4875">
              <w:rPr>
                <w:spacing w:val="41"/>
              </w:rPr>
              <w:t xml:space="preserve"> </w:t>
            </w:r>
            <w:r w:rsidRPr="003C4875">
              <w:rPr>
                <w:spacing w:val="-1"/>
              </w:rPr>
              <w:t>лапок),</w:t>
            </w:r>
            <w:r w:rsidRPr="003C4875">
              <w:rPr>
                <w:spacing w:val="42"/>
              </w:rPr>
              <w:t xml:space="preserve"> </w:t>
            </w:r>
            <w:r w:rsidRPr="003C4875">
              <w:rPr>
                <w:spacing w:val="-1"/>
              </w:rPr>
              <w:t>проставленим</w:t>
            </w:r>
            <w:r w:rsidRPr="003C4875">
              <w:rPr>
                <w:spacing w:val="37"/>
              </w:rPr>
              <w:t xml:space="preserve"> </w:t>
            </w:r>
            <w:r w:rsidRPr="003C4875">
              <w:rPr>
                <w:spacing w:val="-2"/>
              </w:rPr>
              <w:t>від</w:t>
            </w:r>
            <w:r w:rsidRPr="003C4875">
              <w:rPr>
                <w:spacing w:val="38"/>
              </w:rPr>
              <w:t xml:space="preserve"> </w:t>
            </w:r>
            <w:r w:rsidRPr="003C4875">
              <w:rPr>
                <w:spacing w:val="-1"/>
              </w:rPr>
              <w:t>руки</w:t>
            </w:r>
            <w:r w:rsidRPr="003C4875">
              <w:rPr>
                <w:spacing w:val="41"/>
              </w:rPr>
              <w:t xml:space="preserve"> </w:t>
            </w:r>
            <w:r w:rsidRPr="003C4875">
              <w:rPr>
                <w:spacing w:val="-1"/>
              </w:rPr>
              <w:t>чи</w:t>
            </w:r>
            <w:r w:rsidRPr="003C4875">
              <w:rPr>
                <w:spacing w:val="41"/>
              </w:rPr>
              <w:t xml:space="preserve"> </w:t>
            </w:r>
            <w:r w:rsidRPr="003C4875">
              <w:t>за</w:t>
            </w:r>
            <w:r w:rsidRPr="003C4875">
              <w:rPr>
                <w:spacing w:val="39"/>
              </w:rPr>
              <w:t xml:space="preserve"> </w:t>
            </w:r>
            <w:r w:rsidRPr="003C4875">
              <w:rPr>
                <w:spacing w:val="-1"/>
              </w:rPr>
              <w:t>допомогою</w:t>
            </w:r>
            <w:r w:rsidRPr="003C4875">
              <w:rPr>
                <w:spacing w:val="38"/>
              </w:rPr>
              <w:t xml:space="preserve"> </w:t>
            </w:r>
            <w:r w:rsidRPr="003C4875">
              <w:rPr>
                <w:spacing w:val="-1"/>
              </w:rPr>
              <w:t>штампа</w:t>
            </w:r>
            <w:r w:rsidRPr="003C4875">
              <w:rPr>
                <w:spacing w:val="39"/>
              </w:rPr>
              <w:t xml:space="preserve"> </w:t>
            </w:r>
            <w:r w:rsidRPr="003C4875">
              <w:t>на</w:t>
            </w:r>
            <w:r w:rsidRPr="003C4875">
              <w:rPr>
                <w:spacing w:val="39"/>
              </w:rPr>
              <w:t xml:space="preserve"> </w:t>
            </w:r>
            <w:r w:rsidRPr="003C4875">
              <w:rPr>
                <w:spacing w:val="-1"/>
              </w:rPr>
              <w:t>лівому</w:t>
            </w:r>
            <w:r w:rsidRPr="003C4875">
              <w:rPr>
                <w:spacing w:val="35"/>
              </w:rPr>
              <w:t xml:space="preserve"> </w:t>
            </w:r>
            <w:r w:rsidRPr="003C4875">
              <w:t>березі</w:t>
            </w:r>
            <w:r w:rsidRPr="003C4875">
              <w:rPr>
                <w:spacing w:val="69"/>
              </w:rPr>
              <w:t xml:space="preserve"> </w:t>
            </w:r>
            <w:r w:rsidRPr="003C4875">
              <w:rPr>
                <w:spacing w:val="-1"/>
              </w:rPr>
              <w:t>першого</w:t>
            </w:r>
            <w:r w:rsidRPr="003C4875">
              <w:rPr>
                <w:spacing w:val="11"/>
              </w:rPr>
              <w:t xml:space="preserve"> </w:t>
            </w:r>
            <w:r w:rsidRPr="003C4875">
              <w:rPr>
                <w:spacing w:val="-2"/>
              </w:rPr>
              <w:t>аркуша</w:t>
            </w:r>
            <w:r w:rsidRPr="003C4875">
              <w:rPr>
                <w:spacing w:val="6"/>
              </w:rPr>
              <w:t xml:space="preserve"> </w:t>
            </w:r>
            <w:r w:rsidRPr="003C4875">
              <w:rPr>
                <w:spacing w:val="-1"/>
              </w:rPr>
              <w:t>документа,</w:t>
            </w:r>
            <w:r w:rsidRPr="003C4875">
              <w:rPr>
                <w:spacing w:val="8"/>
              </w:rPr>
              <w:t xml:space="preserve"> </w:t>
            </w:r>
            <w:r w:rsidRPr="003C4875">
              <w:t>на</w:t>
            </w:r>
            <w:r w:rsidRPr="003C4875">
              <w:rPr>
                <w:spacing w:val="6"/>
              </w:rPr>
              <w:t xml:space="preserve"> </w:t>
            </w:r>
            <w:r w:rsidRPr="003C4875">
              <w:t>рівні</w:t>
            </w:r>
            <w:r w:rsidRPr="003C4875">
              <w:rPr>
                <w:spacing w:val="-3"/>
              </w:rPr>
              <w:t xml:space="preserve"> </w:t>
            </w:r>
            <w:r w:rsidRPr="003C4875">
              <w:t>заголовка</w:t>
            </w:r>
            <w:r w:rsidRPr="003C4875">
              <w:rPr>
                <w:spacing w:val="1"/>
              </w:rPr>
              <w:t xml:space="preserve"> </w:t>
            </w:r>
            <w:r w:rsidRPr="003C4875">
              <w:rPr>
                <w:spacing w:val="-2"/>
              </w:rPr>
              <w:t>до</w:t>
            </w:r>
            <w:r w:rsidRPr="003C4875">
              <w:rPr>
                <w:spacing w:val="11"/>
              </w:rPr>
              <w:t xml:space="preserve"> </w:t>
            </w:r>
            <w:r w:rsidRPr="003C4875">
              <w:rPr>
                <w:spacing w:val="-2"/>
              </w:rPr>
              <w:t>тексту.</w:t>
            </w:r>
            <w:r w:rsidRPr="003C4875">
              <w:rPr>
                <w:spacing w:val="9"/>
              </w:rPr>
              <w:t xml:space="preserve"> </w:t>
            </w:r>
            <w:r w:rsidRPr="003C4875">
              <w:t>Цю</w:t>
            </w:r>
            <w:r w:rsidRPr="003C4875">
              <w:rPr>
                <w:spacing w:val="4"/>
              </w:rPr>
              <w:t xml:space="preserve"> </w:t>
            </w:r>
            <w:r w:rsidRPr="003C4875">
              <w:rPr>
                <w:spacing w:val="-1"/>
              </w:rPr>
              <w:t>відмітку</w:t>
            </w:r>
            <w:r w:rsidRPr="003C4875">
              <w:rPr>
                <w:spacing w:val="2"/>
              </w:rPr>
              <w:t xml:space="preserve"> </w:t>
            </w:r>
            <w:r w:rsidRPr="003C4875">
              <w:rPr>
                <w:spacing w:val="-1"/>
              </w:rPr>
              <w:t>виділяють</w:t>
            </w:r>
            <w:r w:rsidRPr="003C4875">
              <w:rPr>
                <w:spacing w:val="68"/>
              </w:rPr>
              <w:t xml:space="preserve"> </w:t>
            </w:r>
            <w:r w:rsidRPr="003C4875">
              <w:rPr>
                <w:spacing w:val="-1"/>
              </w:rPr>
              <w:t>яскравим</w:t>
            </w:r>
            <w:r w:rsidRPr="003C4875">
              <w:rPr>
                <w:spacing w:val="4"/>
              </w:rPr>
              <w:t xml:space="preserve"> </w:t>
            </w:r>
            <w:r w:rsidRPr="003C4875">
              <w:rPr>
                <w:spacing w:val="-1"/>
              </w:rPr>
              <w:t>кольором,</w:t>
            </w:r>
            <w:r w:rsidRPr="003C4875">
              <w:rPr>
                <w:spacing w:val="4"/>
              </w:rPr>
              <w:t xml:space="preserve"> </w:t>
            </w:r>
            <w:r w:rsidRPr="003C4875">
              <w:t>як</w:t>
            </w:r>
            <w:r w:rsidRPr="003C4875">
              <w:rPr>
                <w:spacing w:val="-4"/>
              </w:rPr>
              <w:t xml:space="preserve"> </w:t>
            </w:r>
            <w:r w:rsidRPr="003C4875">
              <w:rPr>
                <w:spacing w:val="-1"/>
              </w:rPr>
              <w:t>правило,</w:t>
            </w:r>
            <w:r w:rsidRPr="003C4875">
              <w:rPr>
                <w:spacing w:val="7"/>
              </w:rPr>
              <w:t xml:space="preserve"> </w:t>
            </w:r>
            <w:r w:rsidRPr="003C4875">
              <w:rPr>
                <w:spacing w:val="-1"/>
              </w:rPr>
              <w:t>червоним</w:t>
            </w:r>
          </w:p>
        </w:tc>
      </w:tr>
      <w:tr w:rsidR="006968F1" w:rsidRPr="003C4875" w:rsidTr="006968F1">
        <w:trPr>
          <w:trHeight w:hRule="exact" w:val="1388"/>
        </w:trPr>
        <w:tc>
          <w:tcPr>
            <w:tcW w:w="1276" w:type="dxa"/>
            <w:tcBorders>
              <w:top w:val="single" w:sz="4" w:space="0" w:color="000000"/>
              <w:left w:val="single" w:sz="4" w:space="0" w:color="000000"/>
              <w:bottom w:val="single" w:sz="4" w:space="0" w:color="000000"/>
              <w:right w:val="single" w:sz="4" w:space="0" w:color="000000"/>
            </w:tcBorders>
          </w:tcPr>
          <w:p w:rsidR="006968F1" w:rsidRPr="003C4875" w:rsidRDefault="006968F1" w:rsidP="002E513C">
            <w:pPr>
              <w:pStyle w:val="TableParagraph"/>
              <w:kinsoku w:val="0"/>
              <w:overflowPunct w:val="0"/>
              <w:spacing w:line="267" w:lineRule="exact"/>
              <w:ind w:left="5"/>
              <w:jc w:val="center"/>
            </w:pPr>
            <w:r w:rsidRPr="003C4875">
              <w:t>21</w:t>
            </w:r>
          </w:p>
        </w:tc>
        <w:tc>
          <w:tcPr>
            <w:tcW w:w="8788" w:type="dxa"/>
            <w:tcBorders>
              <w:top w:val="single" w:sz="4" w:space="0" w:color="000000"/>
              <w:left w:val="single" w:sz="4" w:space="0" w:color="000000"/>
              <w:bottom w:val="single" w:sz="4" w:space="0" w:color="000000"/>
              <w:right w:val="single" w:sz="4" w:space="0" w:color="000000"/>
            </w:tcBorders>
          </w:tcPr>
          <w:p w:rsidR="006968F1" w:rsidRPr="003C4875" w:rsidRDefault="006968F1" w:rsidP="002E513C">
            <w:pPr>
              <w:pStyle w:val="TableParagraph"/>
              <w:kinsoku w:val="0"/>
              <w:overflowPunct w:val="0"/>
              <w:spacing w:line="268" w:lineRule="exact"/>
              <w:ind w:left="104"/>
            </w:pPr>
            <w:r w:rsidRPr="003C4875">
              <w:rPr>
                <w:bCs/>
                <w:spacing w:val="-1"/>
              </w:rPr>
              <w:t>Текст</w:t>
            </w:r>
            <w:r w:rsidRPr="003C4875">
              <w:rPr>
                <w:bCs/>
                <w:spacing w:val="4"/>
              </w:rPr>
              <w:t xml:space="preserve"> </w:t>
            </w:r>
            <w:r w:rsidRPr="003C4875">
              <w:rPr>
                <w:bCs/>
                <w:spacing w:val="-1"/>
              </w:rPr>
              <w:t>документа</w:t>
            </w:r>
          </w:p>
          <w:p w:rsidR="006968F1" w:rsidRPr="003C4875" w:rsidRDefault="006968F1" w:rsidP="002E513C">
            <w:pPr>
              <w:pStyle w:val="TableParagraph"/>
              <w:kinsoku w:val="0"/>
              <w:overflowPunct w:val="0"/>
              <w:spacing w:line="242" w:lineRule="auto"/>
              <w:ind w:left="104" w:right="116"/>
              <w:rPr>
                <w:spacing w:val="-1"/>
              </w:rPr>
            </w:pPr>
            <w:r w:rsidRPr="003C4875">
              <w:rPr>
                <w:spacing w:val="-1"/>
              </w:rPr>
              <w:t>Містить</w:t>
            </w:r>
            <w:r w:rsidRPr="003C4875">
              <w:rPr>
                <w:spacing w:val="18"/>
              </w:rPr>
              <w:t xml:space="preserve"> </w:t>
            </w:r>
            <w:r w:rsidRPr="003C4875">
              <w:rPr>
                <w:spacing w:val="-2"/>
              </w:rPr>
              <w:t>інформацію,</w:t>
            </w:r>
            <w:r w:rsidRPr="003C4875">
              <w:rPr>
                <w:spacing w:val="13"/>
              </w:rPr>
              <w:t xml:space="preserve"> </w:t>
            </w:r>
            <w:r w:rsidRPr="003C4875">
              <w:rPr>
                <w:spacing w:val="-1"/>
              </w:rPr>
              <w:t>заради</w:t>
            </w:r>
            <w:r w:rsidRPr="003C4875">
              <w:rPr>
                <w:spacing w:val="12"/>
              </w:rPr>
              <w:t xml:space="preserve"> </w:t>
            </w:r>
            <w:r w:rsidRPr="003C4875">
              <w:rPr>
                <w:spacing w:val="1"/>
              </w:rPr>
              <w:t>якої</w:t>
            </w:r>
            <w:r w:rsidRPr="003C4875">
              <w:rPr>
                <w:spacing w:val="7"/>
              </w:rPr>
              <w:t xml:space="preserve"> </w:t>
            </w:r>
            <w:r w:rsidRPr="003C4875">
              <w:rPr>
                <w:spacing w:val="-1"/>
              </w:rPr>
              <w:t>було</w:t>
            </w:r>
            <w:r w:rsidRPr="003C4875">
              <w:rPr>
                <w:spacing w:val="16"/>
              </w:rPr>
              <w:t xml:space="preserve"> </w:t>
            </w:r>
            <w:r w:rsidRPr="003C4875">
              <w:t>створено</w:t>
            </w:r>
            <w:r w:rsidRPr="003C4875">
              <w:rPr>
                <w:spacing w:val="16"/>
              </w:rPr>
              <w:t xml:space="preserve"> </w:t>
            </w:r>
            <w:r w:rsidRPr="003C4875">
              <w:rPr>
                <w:spacing w:val="-2"/>
              </w:rPr>
              <w:t>документ.</w:t>
            </w:r>
            <w:r w:rsidRPr="003C4875">
              <w:rPr>
                <w:spacing w:val="14"/>
              </w:rPr>
              <w:t xml:space="preserve"> </w:t>
            </w:r>
            <w:r w:rsidRPr="003C4875">
              <w:t>Це</w:t>
            </w:r>
            <w:r w:rsidRPr="003C4875">
              <w:rPr>
                <w:spacing w:val="10"/>
              </w:rPr>
              <w:t xml:space="preserve"> </w:t>
            </w:r>
            <w:r w:rsidRPr="003C4875">
              <w:t>головний</w:t>
            </w:r>
            <w:r w:rsidRPr="003C4875">
              <w:rPr>
                <w:spacing w:val="12"/>
              </w:rPr>
              <w:t xml:space="preserve"> </w:t>
            </w:r>
            <w:r w:rsidRPr="003C4875">
              <w:rPr>
                <w:spacing w:val="-2"/>
              </w:rPr>
              <w:t>реквізит</w:t>
            </w:r>
            <w:r w:rsidRPr="003C4875">
              <w:rPr>
                <w:spacing w:val="76"/>
              </w:rPr>
              <w:t xml:space="preserve"> </w:t>
            </w:r>
            <w:r w:rsidRPr="003C4875">
              <w:rPr>
                <w:spacing w:val="-1"/>
              </w:rPr>
              <w:t>документа.</w:t>
            </w:r>
          </w:p>
          <w:p w:rsidR="006968F1" w:rsidRPr="003C4875" w:rsidRDefault="006968F1" w:rsidP="002E513C">
            <w:pPr>
              <w:pStyle w:val="TableParagraph"/>
              <w:kinsoku w:val="0"/>
              <w:overflowPunct w:val="0"/>
              <w:spacing w:line="242" w:lineRule="auto"/>
              <w:ind w:left="104" w:right="117"/>
            </w:pPr>
            <w:r w:rsidRPr="003C4875">
              <w:rPr>
                <w:spacing w:val="-1"/>
              </w:rPr>
              <w:t>Текст</w:t>
            </w:r>
            <w:r w:rsidRPr="003C4875">
              <w:rPr>
                <w:spacing w:val="12"/>
              </w:rPr>
              <w:t xml:space="preserve"> </w:t>
            </w:r>
            <w:r w:rsidRPr="003C4875">
              <w:rPr>
                <w:spacing w:val="-1"/>
              </w:rPr>
              <w:t>документа</w:t>
            </w:r>
            <w:r w:rsidRPr="003C4875">
              <w:rPr>
                <w:spacing w:val="11"/>
              </w:rPr>
              <w:t xml:space="preserve"> </w:t>
            </w:r>
            <w:r w:rsidRPr="003C4875">
              <w:rPr>
                <w:spacing w:val="1"/>
              </w:rPr>
              <w:t>має</w:t>
            </w:r>
            <w:r w:rsidRPr="003C4875">
              <w:rPr>
                <w:spacing w:val="14"/>
              </w:rPr>
              <w:t xml:space="preserve"> </w:t>
            </w:r>
            <w:r w:rsidRPr="003C4875">
              <w:rPr>
                <w:spacing w:val="-2"/>
              </w:rPr>
              <w:t>бути</w:t>
            </w:r>
            <w:r w:rsidRPr="003C4875">
              <w:rPr>
                <w:spacing w:val="18"/>
              </w:rPr>
              <w:t xml:space="preserve"> </w:t>
            </w:r>
            <w:r w:rsidRPr="003C4875">
              <w:rPr>
                <w:spacing w:val="-1"/>
              </w:rPr>
              <w:t>викладений</w:t>
            </w:r>
            <w:r w:rsidRPr="003C4875">
              <w:rPr>
                <w:spacing w:val="12"/>
              </w:rPr>
              <w:t xml:space="preserve"> </w:t>
            </w:r>
            <w:r w:rsidRPr="003C4875">
              <w:t>стисло,</w:t>
            </w:r>
            <w:r w:rsidRPr="003C4875">
              <w:rPr>
                <w:spacing w:val="13"/>
              </w:rPr>
              <w:t xml:space="preserve"> </w:t>
            </w:r>
            <w:r w:rsidRPr="003C4875">
              <w:rPr>
                <w:spacing w:val="-1"/>
              </w:rPr>
              <w:t>грамотно,</w:t>
            </w:r>
            <w:r w:rsidRPr="003C4875">
              <w:rPr>
                <w:spacing w:val="13"/>
              </w:rPr>
              <w:t xml:space="preserve"> </w:t>
            </w:r>
            <w:r w:rsidRPr="003C4875">
              <w:rPr>
                <w:spacing w:val="-1"/>
              </w:rPr>
              <w:t>зрозуміло,</w:t>
            </w:r>
            <w:r w:rsidRPr="003C4875">
              <w:rPr>
                <w:spacing w:val="13"/>
              </w:rPr>
              <w:t xml:space="preserve"> </w:t>
            </w:r>
            <w:r w:rsidRPr="003C4875">
              <w:rPr>
                <w:spacing w:val="-2"/>
              </w:rPr>
              <w:t>без</w:t>
            </w:r>
            <w:r w:rsidRPr="003C4875">
              <w:rPr>
                <w:spacing w:val="12"/>
              </w:rPr>
              <w:t xml:space="preserve"> </w:t>
            </w:r>
            <w:r w:rsidRPr="003C4875">
              <w:rPr>
                <w:spacing w:val="-1"/>
              </w:rPr>
              <w:t>повторів</w:t>
            </w:r>
            <w:r w:rsidRPr="003C4875">
              <w:rPr>
                <w:spacing w:val="58"/>
              </w:rPr>
              <w:t xml:space="preserve"> </w:t>
            </w:r>
            <w:r w:rsidRPr="003C4875">
              <w:t>та</w:t>
            </w:r>
            <w:r w:rsidRPr="003C4875">
              <w:rPr>
                <w:spacing w:val="1"/>
              </w:rPr>
              <w:t xml:space="preserve"> </w:t>
            </w:r>
            <w:r w:rsidRPr="003C4875">
              <w:rPr>
                <w:spacing w:val="-1"/>
              </w:rPr>
              <w:t>вживання</w:t>
            </w:r>
            <w:r w:rsidRPr="003C4875">
              <w:rPr>
                <w:spacing w:val="-3"/>
              </w:rPr>
              <w:t xml:space="preserve"> слів</w:t>
            </w:r>
            <w:r w:rsidRPr="003C4875">
              <w:rPr>
                <w:spacing w:val="8"/>
              </w:rPr>
              <w:t xml:space="preserve"> </w:t>
            </w:r>
            <w:r w:rsidRPr="003C4875">
              <w:t>і</w:t>
            </w:r>
            <w:r w:rsidRPr="003C4875">
              <w:rPr>
                <w:spacing w:val="-7"/>
              </w:rPr>
              <w:t xml:space="preserve"> </w:t>
            </w:r>
            <w:r w:rsidRPr="003C4875">
              <w:rPr>
                <w:spacing w:val="-1"/>
              </w:rPr>
              <w:t>зворотів,</w:t>
            </w:r>
            <w:r w:rsidRPr="003C4875">
              <w:rPr>
                <w:spacing w:val="4"/>
              </w:rPr>
              <w:t xml:space="preserve"> </w:t>
            </w:r>
            <w:r w:rsidRPr="003C4875">
              <w:rPr>
                <w:spacing w:val="1"/>
              </w:rPr>
              <w:t>які</w:t>
            </w:r>
            <w:r w:rsidRPr="003C4875">
              <w:rPr>
                <w:spacing w:val="-7"/>
              </w:rPr>
              <w:t xml:space="preserve"> </w:t>
            </w:r>
            <w:r w:rsidRPr="003C4875">
              <w:t>не</w:t>
            </w:r>
            <w:r w:rsidRPr="003C4875">
              <w:rPr>
                <w:spacing w:val="1"/>
              </w:rPr>
              <w:t xml:space="preserve"> </w:t>
            </w:r>
            <w:r w:rsidRPr="003C4875">
              <w:rPr>
                <w:spacing w:val="-2"/>
              </w:rPr>
              <w:t>несуть</w:t>
            </w:r>
            <w:r w:rsidRPr="003C4875">
              <w:rPr>
                <w:spacing w:val="3"/>
              </w:rPr>
              <w:t xml:space="preserve"> </w:t>
            </w:r>
            <w:r w:rsidRPr="003C4875">
              <w:rPr>
                <w:spacing w:val="-1"/>
              </w:rPr>
              <w:t>смислового</w:t>
            </w:r>
            <w:r w:rsidRPr="003C4875">
              <w:rPr>
                <w:spacing w:val="2"/>
              </w:rPr>
              <w:t xml:space="preserve"> </w:t>
            </w:r>
            <w:r w:rsidRPr="003C4875">
              <w:t>навантаження.</w:t>
            </w:r>
          </w:p>
        </w:tc>
      </w:tr>
      <w:tr w:rsidR="006968F1" w:rsidRPr="003C4875" w:rsidTr="006968F1">
        <w:trPr>
          <w:trHeight w:hRule="exact" w:val="1388"/>
        </w:trPr>
        <w:tc>
          <w:tcPr>
            <w:tcW w:w="1276" w:type="dxa"/>
            <w:tcBorders>
              <w:top w:val="single" w:sz="4" w:space="0" w:color="000000"/>
              <w:left w:val="single" w:sz="4" w:space="0" w:color="000000"/>
              <w:bottom w:val="single" w:sz="4" w:space="0" w:color="000000"/>
              <w:right w:val="single" w:sz="4" w:space="0" w:color="000000"/>
            </w:tcBorders>
          </w:tcPr>
          <w:p w:rsidR="006968F1" w:rsidRPr="003C4875" w:rsidRDefault="006968F1" w:rsidP="002E513C"/>
        </w:tc>
        <w:tc>
          <w:tcPr>
            <w:tcW w:w="8788" w:type="dxa"/>
            <w:tcBorders>
              <w:top w:val="single" w:sz="4" w:space="0" w:color="000000"/>
              <w:left w:val="single" w:sz="4" w:space="0" w:color="000000"/>
              <w:bottom w:val="single" w:sz="4" w:space="0" w:color="000000"/>
              <w:right w:val="single" w:sz="4" w:space="0" w:color="000000"/>
            </w:tcBorders>
          </w:tcPr>
          <w:p w:rsidR="006968F1" w:rsidRPr="003C4875" w:rsidRDefault="006968F1" w:rsidP="002E513C">
            <w:pPr>
              <w:pStyle w:val="TableParagraph"/>
              <w:kinsoku w:val="0"/>
              <w:overflowPunct w:val="0"/>
              <w:ind w:left="104" w:right="107"/>
              <w:jc w:val="both"/>
            </w:pPr>
            <w:r w:rsidRPr="003C4875">
              <w:rPr>
                <w:spacing w:val="-1"/>
              </w:rPr>
              <w:t>Цей</w:t>
            </w:r>
            <w:r w:rsidRPr="003C4875">
              <w:rPr>
                <w:spacing w:val="39"/>
              </w:rPr>
              <w:t xml:space="preserve"> </w:t>
            </w:r>
            <w:r w:rsidRPr="003C4875">
              <w:rPr>
                <w:spacing w:val="-1"/>
              </w:rPr>
              <w:t>реквізит</w:t>
            </w:r>
            <w:r w:rsidRPr="003C4875">
              <w:rPr>
                <w:spacing w:val="38"/>
              </w:rPr>
              <w:t xml:space="preserve"> </w:t>
            </w:r>
            <w:r w:rsidRPr="003C4875">
              <w:t>оформлюють</w:t>
            </w:r>
            <w:r w:rsidRPr="003C4875">
              <w:rPr>
                <w:spacing w:val="39"/>
              </w:rPr>
              <w:t xml:space="preserve"> </w:t>
            </w:r>
            <w:r w:rsidRPr="003C4875">
              <w:t>у</w:t>
            </w:r>
            <w:r w:rsidRPr="003C4875">
              <w:rPr>
                <w:spacing w:val="28"/>
              </w:rPr>
              <w:t xml:space="preserve"> </w:t>
            </w:r>
            <w:r w:rsidRPr="003C4875">
              <w:t>вигляді</w:t>
            </w:r>
            <w:r w:rsidRPr="003C4875">
              <w:rPr>
                <w:spacing w:val="29"/>
              </w:rPr>
              <w:t xml:space="preserve"> </w:t>
            </w:r>
            <w:r w:rsidRPr="003C4875">
              <w:rPr>
                <w:spacing w:val="-1"/>
              </w:rPr>
              <w:t>суцільного</w:t>
            </w:r>
            <w:r w:rsidRPr="003C4875">
              <w:rPr>
                <w:spacing w:val="42"/>
              </w:rPr>
              <w:t xml:space="preserve"> </w:t>
            </w:r>
            <w:r w:rsidRPr="003C4875">
              <w:rPr>
                <w:spacing w:val="-2"/>
              </w:rPr>
              <w:t>складного</w:t>
            </w:r>
            <w:r w:rsidRPr="003C4875">
              <w:rPr>
                <w:spacing w:val="42"/>
              </w:rPr>
              <w:t xml:space="preserve"> </w:t>
            </w:r>
            <w:r w:rsidRPr="003C4875">
              <w:rPr>
                <w:spacing w:val="-2"/>
              </w:rPr>
              <w:t>тексту,</w:t>
            </w:r>
            <w:r w:rsidRPr="003C4875">
              <w:rPr>
                <w:spacing w:val="40"/>
              </w:rPr>
              <w:t xml:space="preserve"> </w:t>
            </w:r>
            <w:r w:rsidRPr="003C4875">
              <w:rPr>
                <w:spacing w:val="-1"/>
              </w:rPr>
              <w:t>анкети,</w:t>
            </w:r>
            <w:r w:rsidRPr="003C4875">
              <w:rPr>
                <w:spacing w:val="75"/>
              </w:rPr>
              <w:t xml:space="preserve"> </w:t>
            </w:r>
            <w:r w:rsidRPr="003C4875">
              <w:t>таблиці</w:t>
            </w:r>
            <w:r w:rsidRPr="003C4875">
              <w:rPr>
                <w:spacing w:val="41"/>
              </w:rPr>
              <w:t xml:space="preserve"> </w:t>
            </w:r>
            <w:r w:rsidRPr="003C4875">
              <w:rPr>
                <w:spacing w:val="-2"/>
              </w:rPr>
              <w:t>або</w:t>
            </w:r>
            <w:r w:rsidRPr="003C4875">
              <w:rPr>
                <w:spacing w:val="54"/>
              </w:rPr>
              <w:t xml:space="preserve"> </w:t>
            </w:r>
            <w:r w:rsidRPr="003C4875">
              <w:rPr>
                <w:spacing w:val="-1"/>
              </w:rPr>
              <w:t>поєднання</w:t>
            </w:r>
            <w:r w:rsidRPr="003C4875">
              <w:rPr>
                <w:spacing w:val="50"/>
              </w:rPr>
              <w:t xml:space="preserve"> </w:t>
            </w:r>
            <w:r w:rsidRPr="003C4875">
              <w:t>цих</w:t>
            </w:r>
            <w:r w:rsidRPr="003C4875">
              <w:rPr>
                <w:spacing w:val="45"/>
              </w:rPr>
              <w:t xml:space="preserve"> </w:t>
            </w:r>
            <w:r w:rsidRPr="003C4875">
              <w:t>форм.</w:t>
            </w:r>
            <w:r w:rsidRPr="003C4875">
              <w:rPr>
                <w:spacing w:val="52"/>
              </w:rPr>
              <w:t xml:space="preserve"> </w:t>
            </w:r>
            <w:r w:rsidRPr="003C4875">
              <w:rPr>
                <w:spacing w:val="-2"/>
              </w:rPr>
              <w:t>Якщо</w:t>
            </w:r>
            <w:r w:rsidRPr="003C4875">
              <w:rPr>
                <w:spacing w:val="54"/>
              </w:rPr>
              <w:t xml:space="preserve"> </w:t>
            </w:r>
            <w:r w:rsidRPr="003C4875">
              <w:rPr>
                <w:spacing w:val="-2"/>
              </w:rPr>
              <w:t>частини</w:t>
            </w:r>
            <w:r w:rsidRPr="003C4875">
              <w:rPr>
                <w:spacing w:val="51"/>
              </w:rPr>
              <w:t xml:space="preserve"> </w:t>
            </w:r>
            <w:r w:rsidRPr="003C4875">
              <w:t>тексту</w:t>
            </w:r>
            <w:r w:rsidRPr="003C4875">
              <w:rPr>
                <w:spacing w:val="40"/>
              </w:rPr>
              <w:t xml:space="preserve"> </w:t>
            </w:r>
            <w:r w:rsidRPr="003C4875">
              <w:rPr>
                <w:spacing w:val="-1"/>
              </w:rPr>
              <w:t>мають</w:t>
            </w:r>
            <w:r w:rsidRPr="003C4875">
              <w:rPr>
                <w:spacing w:val="51"/>
              </w:rPr>
              <w:t xml:space="preserve"> </w:t>
            </w:r>
            <w:r w:rsidRPr="003C4875">
              <w:rPr>
                <w:spacing w:val="-1"/>
              </w:rPr>
              <w:t>різні</w:t>
            </w:r>
            <w:r w:rsidRPr="003C4875">
              <w:rPr>
                <w:spacing w:val="45"/>
              </w:rPr>
              <w:t xml:space="preserve"> </w:t>
            </w:r>
            <w:r w:rsidRPr="003C4875">
              <w:t>смислові</w:t>
            </w:r>
            <w:r w:rsidRPr="003C4875">
              <w:rPr>
                <w:spacing w:val="69"/>
              </w:rPr>
              <w:t xml:space="preserve"> </w:t>
            </w:r>
            <w:r w:rsidRPr="003C4875">
              <w:rPr>
                <w:spacing w:val="-1"/>
              </w:rPr>
              <w:t>аспекти,</w:t>
            </w:r>
            <w:r w:rsidRPr="003C4875">
              <w:rPr>
                <w:spacing w:val="1"/>
              </w:rPr>
              <w:t xml:space="preserve"> </w:t>
            </w:r>
            <w:r w:rsidRPr="003C4875">
              <w:rPr>
                <w:spacing w:val="-2"/>
              </w:rPr>
              <w:t>або</w:t>
            </w:r>
            <w:r w:rsidRPr="003C4875">
              <w:rPr>
                <w:spacing w:val="4"/>
              </w:rPr>
              <w:t xml:space="preserve"> </w:t>
            </w:r>
            <w:r w:rsidRPr="003C4875">
              <w:rPr>
                <w:spacing w:val="-1"/>
              </w:rPr>
              <w:t>текст</w:t>
            </w:r>
            <w:r w:rsidRPr="003C4875">
              <w:t xml:space="preserve"> </w:t>
            </w:r>
            <w:r w:rsidRPr="003C4875">
              <w:rPr>
                <w:spacing w:val="-1"/>
              </w:rPr>
              <w:t>документа</w:t>
            </w:r>
            <w:r w:rsidRPr="003C4875">
              <w:rPr>
                <w:spacing w:val="4"/>
              </w:rPr>
              <w:t xml:space="preserve"> </w:t>
            </w:r>
            <w:r w:rsidRPr="003C4875">
              <w:rPr>
                <w:spacing w:val="-1"/>
              </w:rPr>
              <w:t>містить</w:t>
            </w:r>
            <w:r w:rsidRPr="003C4875">
              <w:rPr>
                <w:spacing w:val="1"/>
              </w:rPr>
              <w:t xml:space="preserve"> </w:t>
            </w:r>
            <w:r w:rsidRPr="003C4875">
              <w:t>декілька</w:t>
            </w:r>
            <w:r w:rsidRPr="003C4875">
              <w:rPr>
                <w:spacing w:val="58"/>
              </w:rPr>
              <w:t xml:space="preserve"> </w:t>
            </w:r>
            <w:r w:rsidRPr="003C4875">
              <w:t>рішень,</w:t>
            </w:r>
            <w:r w:rsidRPr="003C4875">
              <w:rPr>
                <w:spacing w:val="1"/>
              </w:rPr>
              <w:t xml:space="preserve"> </w:t>
            </w:r>
            <w:r w:rsidRPr="003C4875">
              <w:rPr>
                <w:spacing w:val="-1"/>
              </w:rPr>
              <w:t>висновків</w:t>
            </w:r>
            <w:r w:rsidRPr="003C4875">
              <w:rPr>
                <w:spacing w:val="1"/>
              </w:rPr>
              <w:t xml:space="preserve"> тощо, </w:t>
            </w:r>
            <w:r w:rsidRPr="003C4875">
              <w:rPr>
                <w:spacing w:val="-2"/>
              </w:rPr>
              <w:t>його</w:t>
            </w:r>
            <w:r w:rsidRPr="003C4875">
              <w:rPr>
                <w:spacing w:val="48"/>
              </w:rPr>
              <w:t xml:space="preserve"> </w:t>
            </w:r>
            <w:r w:rsidRPr="003C4875">
              <w:rPr>
                <w:spacing w:val="-1"/>
              </w:rPr>
              <w:t>треба</w:t>
            </w:r>
            <w:r w:rsidRPr="003C4875">
              <w:rPr>
                <w:spacing w:val="1"/>
              </w:rPr>
              <w:t xml:space="preserve"> </w:t>
            </w:r>
            <w:r w:rsidRPr="003C4875">
              <w:t>розбити</w:t>
            </w:r>
            <w:r w:rsidRPr="003C4875">
              <w:rPr>
                <w:spacing w:val="3"/>
              </w:rPr>
              <w:t xml:space="preserve"> </w:t>
            </w:r>
            <w:r w:rsidRPr="003C4875">
              <w:t>на</w:t>
            </w:r>
            <w:r w:rsidRPr="003C4875">
              <w:rPr>
                <w:spacing w:val="1"/>
              </w:rPr>
              <w:t xml:space="preserve"> </w:t>
            </w:r>
            <w:r w:rsidRPr="003C4875">
              <w:rPr>
                <w:spacing w:val="-1"/>
              </w:rPr>
              <w:t>розділи,</w:t>
            </w:r>
            <w:r w:rsidRPr="003C4875">
              <w:rPr>
                <w:spacing w:val="4"/>
              </w:rPr>
              <w:t xml:space="preserve"> </w:t>
            </w:r>
            <w:r w:rsidRPr="003C4875">
              <w:rPr>
                <w:spacing w:val="-1"/>
              </w:rPr>
              <w:t>підрозділи,</w:t>
            </w:r>
            <w:r w:rsidRPr="003C4875">
              <w:rPr>
                <w:spacing w:val="4"/>
              </w:rPr>
              <w:t xml:space="preserve"> </w:t>
            </w:r>
            <w:r w:rsidRPr="003C4875">
              <w:t>пункти,</w:t>
            </w:r>
            <w:r w:rsidRPr="003C4875">
              <w:rPr>
                <w:spacing w:val="4"/>
              </w:rPr>
              <w:t xml:space="preserve"> </w:t>
            </w:r>
            <w:r w:rsidRPr="003C4875">
              <w:rPr>
                <w:spacing w:val="-1"/>
              </w:rPr>
              <w:t>підпункти,</w:t>
            </w:r>
            <w:r w:rsidRPr="003C4875">
              <w:rPr>
                <w:spacing w:val="4"/>
              </w:rPr>
              <w:t xml:space="preserve"> </w:t>
            </w:r>
            <w:r w:rsidRPr="003C4875">
              <w:rPr>
                <w:spacing w:val="1"/>
              </w:rPr>
              <w:t>які</w:t>
            </w:r>
            <w:r w:rsidRPr="003C4875">
              <w:rPr>
                <w:spacing w:val="57"/>
              </w:rPr>
              <w:t xml:space="preserve"> </w:t>
            </w:r>
            <w:r w:rsidRPr="003C4875">
              <w:rPr>
                <w:spacing w:val="-1"/>
              </w:rPr>
              <w:t>нумерують</w:t>
            </w:r>
            <w:r w:rsidRPr="003C4875">
              <w:rPr>
                <w:spacing w:val="38"/>
              </w:rPr>
              <w:t xml:space="preserve"> </w:t>
            </w:r>
            <w:r w:rsidRPr="003C4875">
              <w:rPr>
                <w:spacing w:val="-1"/>
              </w:rPr>
              <w:t>арабськими</w:t>
            </w:r>
            <w:r w:rsidRPr="003C4875">
              <w:rPr>
                <w:spacing w:val="3"/>
              </w:rPr>
              <w:t xml:space="preserve"> </w:t>
            </w:r>
            <w:r w:rsidRPr="003C4875">
              <w:rPr>
                <w:spacing w:val="-1"/>
              </w:rPr>
              <w:t>цифрами</w:t>
            </w:r>
            <w:r w:rsidRPr="003C4875">
              <w:rPr>
                <w:spacing w:val="3"/>
              </w:rPr>
              <w:t xml:space="preserve"> </w:t>
            </w:r>
            <w:r w:rsidRPr="003C4875">
              <w:t>і</w:t>
            </w:r>
            <w:r w:rsidRPr="003C4875">
              <w:rPr>
                <w:spacing w:val="-7"/>
              </w:rPr>
              <w:t xml:space="preserve"> </w:t>
            </w:r>
            <w:r w:rsidRPr="003C4875">
              <w:rPr>
                <w:spacing w:val="-1"/>
              </w:rPr>
              <w:t>друкують</w:t>
            </w:r>
            <w:r w:rsidRPr="003C4875">
              <w:rPr>
                <w:spacing w:val="3"/>
              </w:rPr>
              <w:t xml:space="preserve"> </w:t>
            </w:r>
            <w:r w:rsidRPr="003C4875">
              <w:t>з</w:t>
            </w:r>
            <w:r w:rsidRPr="003C4875">
              <w:rPr>
                <w:spacing w:val="3"/>
              </w:rPr>
              <w:t xml:space="preserve"> </w:t>
            </w:r>
            <w:r w:rsidRPr="003C4875">
              <w:t>абзацу</w:t>
            </w:r>
          </w:p>
        </w:tc>
      </w:tr>
      <w:tr w:rsidR="006968F1" w:rsidRPr="003C4875" w:rsidTr="006968F1">
        <w:trPr>
          <w:trHeight w:hRule="exact" w:val="11816"/>
        </w:trPr>
        <w:tc>
          <w:tcPr>
            <w:tcW w:w="1276" w:type="dxa"/>
            <w:tcBorders>
              <w:top w:val="single" w:sz="4" w:space="0" w:color="000000"/>
              <w:left w:val="single" w:sz="4" w:space="0" w:color="000000"/>
              <w:bottom w:val="single" w:sz="4" w:space="0" w:color="000000"/>
              <w:right w:val="single" w:sz="4" w:space="0" w:color="000000"/>
            </w:tcBorders>
          </w:tcPr>
          <w:p w:rsidR="006968F1" w:rsidRPr="003C4875" w:rsidRDefault="006968F1" w:rsidP="002E513C">
            <w:pPr>
              <w:pStyle w:val="TableParagraph"/>
              <w:kinsoku w:val="0"/>
              <w:overflowPunct w:val="0"/>
              <w:spacing w:line="272" w:lineRule="exact"/>
              <w:ind w:left="5"/>
              <w:jc w:val="center"/>
            </w:pPr>
            <w:r w:rsidRPr="003C4875">
              <w:lastRenderedPageBreak/>
              <w:t>22</w:t>
            </w:r>
          </w:p>
        </w:tc>
        <w:tc>
          <w:tcPr>
            <w:tcW w:w="8788" w:type="dxa"/>
            <w:tcBorders>
              <w:top w:val="single" w:sz="4" w:space="0" w:color="000000"/>
              <w:left w:val="single" w:sz="4" w:space="0" w:color="000000"/>
              <w:bottom w:val="single" w:sz="4" w:space="0" w:color="000000"/>
              <w:right w:val="single" w:sz="4" w:space="0" w:color="000000"/>
            </w:tcBorders>
          </w:tcPr>
          <w:p w:rsidR="006968F1" w:rsidRPr="003C4875" w:rsidRDefault="006968F1" w:rsidP="002E513C">
            <w:pPr>
              <w:pStyle w:val="TableParagraph"/>
              <w:kinsoku w:val="0"/>
              <w:overflowPunct w:val="0"/>
              <w:spacing w:line="272" w:lineRule="exact"/>
              <w:ind w:left="104"/>
            </w:pPr>
            <w:r w:rsidRPr="003C4875">
              <w:rPr>
                <w:bCs/>
              </w:rPr>
              <w:t>Відмітку</w:t>
            </w:r>
            <w:r w:rsidRPr="003C4875">
              <w:rPr>
                <w:bCs/>
                <w:spacing w:val="-3"/>
              </w:rPr>
              <w:t xml:space="preserve"> </w:t>
            </w:r>
            <w:r w:rsidRPr="003C4875">
              <w:rPr>
                <w:bCs/>
              </w:rPr>
              <w:t>про</w:t>
            </w:r>
            <w:r w:rsidRPr="003C4875">
              <w:rPr>
                <w:bCs/>
                <w:spacing w:val="-3"/>
              </w:rPr>
              <w:t xml:space="preserve"> </w:t>
            </w:r>
            <w:r w:rsidRPr="003C4875">
              <w:rPr>
                <w:bCs/>
                <w:spacing w:val="-1"/>
              </w:rPr>
              <w:t>наявність</w:t>
            </w:r>
            <w:r w:rsidRPr="003C4875">
              <w:rPr>
                <w:bCs/>
                <w:spacing w:val="4"/>
              </w:rPr>
              <w:t xml:space="preserve"> </w:t>
            </w:r>
            <w:r w:rsidRPr="003C4875">
              <w:rPr>
                <w:bCs/>
                <w:spacing w:val="-1"/>
              </w:rPr>
              <w:t>додатків</w:t>
            </w:r>
          </w:p>
          <w:p w:rsidR="006968F1" w:rsidRPr="003C4875" w:rsidRDefault="006968F1" w:rsidP="002E513C">
            <w:pPr>
              <w:pStyle w:val="TableParagraph"/>
              <w:kinsoku w:val="0"/>
              <w:overflowPunct w:val="0"/>
              <w:spacing w:before="1" w:line="274" w:lineRule="exact"/>
              <w:ind w:left="104" w:right="961"/>
              <w:rPr>
                <w:spacing w:val="-2"/>
              </w:rPr>
            </w:pPr>
            <w:r w:rsidRPr="003C4875">
              <w:rPr>
                <w:spacing w:val="-1"/>
              </w:rPr>
              <w:t>Розміщують</w:t>
            </w:r>
            <w:r w:rsidRPr="003C4875">
              <w:rPr>
                <w:spacing w:val="3"/>
              </w:rPr>
              <w:t xml:space="preserve"> </w:t>
            </w:r>
            <w:r w:rsidRPr="003C4875">
              <w:t>нижче</w:t>
            </w:r>
            <w:r w:rsidRPr="003C4875">
              <w:rPr>
                <w:spacing w:val="1"/>
              </w:rPr>
              <w:t xml:space="preserve"> </w:t>
            </w:r>
            <w:r w:rsidRPr="003C4875">
              <w:rPr>
                <w:spacing w:val="-1"/>
              </w:rPr>
              <w:t>тексту</w:t>
            </w:r>
            <w:r w:rsidRPr="003C4875">
              <w:rPr>
                <w:spacing w:val="-7"/>
              </w:rPr>
              <w:t xml:space="preserve"> </w:t>
            </w:r>
            <w:r w:rsidRPr="003C4875">
              <w:rPr>
                <w:spacing w:val="-1"/>
              </w:rPr>
              <w:t>документа</w:t>
            </w:r>
            <w:r w:rsidRPr="003C4875">
              <w:rPr>
                <w:spacing w:val="1"/>
              </w:rPr>
              <w:t xml:space="preserve"> </w:t>
            </w:r>
            <w:r w:rsidRPr="003C4875">
              <w:rPr>
                <w:spacing w:val="-2"/>
              </w:rPr>
              <w:t>без</w:t>
            </w:r>
            <w:r w:rsidRPr="003C4875">
              <w:rPr>
                <w:spacing w:val="3"/>
              </w:rPr>
              <w:t xml:space="preserve"> </w:t>
            </w:r>
            <w:r w:rsidRPr="003C4875">
              <w:t>відступу</w:t>
            </w:r>
            <w:r w:rsidRPr="003C4875">
              <w:rPr>
                <w:spacing w:val="-8"/>
              </w:rPr>
              <w:t xml:space="preserve"> </w:t>
            </w:r>
            <w:r w:rsidRPr="003C4875">
              <w:rPr>
                <w:spacing w:val="-2"/>
              </w:rPr>
              <w:t>від</w:t>
            </w:r>
            <w:r w:rsidRPr="003C4875">
              <w:t xml:space="preserve"> </w:t>
            </w:r>
            <w:r w:rsidRPr="003C4875">
              <w:rPr>
                <w:spacing w:val="1"/>
              </w:rPr>
              <w:t>межі</w:t>
            </w:r>
            <w:r w:rsidRPr="003C4875">
              <w:rPr>
                <w:spacing w:val="-7"/>
              </w:rPr>
              <w:t xml:space="preserve"> </w:t>
            </w:r>
            <w:r w:rsidRPr="003C4875">
              <w:rPr>
                <w:spacing w:val="-1"/>
              </w:rPr>
              <w:t>лівого</w:t>
            </w:r>
            <w:r w:rsidRPr="003C4875">
              <w:rPr>
                <w:spacing w:val="6"/>
              </w:rPr>
              <w:t xml:space="preserve"> </w:t>
            </w:r>
            <w:r w:rsidRPr="003C4875">
              <w:rPr>
                <w:spacing w:val="-1"/>
              </w:rPr>
              <w:t>берега.</w:t>
            </w:r>
            <w:r w:rsidRPr="003C4875">
              <w:rPr>
                <w:spacing w:val="38"/>
              </w:rPr>
              <w:t xml:space="preserve"> </w:t>
            </w:r>
            <w:r w:rsidRPr="003C4875">
              <w:rPr>
                <w:spacing w:val="-1"/>
              </w:rPr>
              <w:t>Існує</w:t>
            </w:r>
            <w:r w:rsidRPr="003C4875">
              <w:t xml:space="preserve"> </w:t>
            </w:r>
            <w:r w:rsidRPr="003C4875">
              <w:rPr>
                <w:spacing w:val="-1"/>
              </w:rPr>
              <w:t>кілька</w:t>
            </w:r>
            <w:r w:rsidRPr="003C4875">
              <w:rPr>
                <w:spacing w:val="1"/>
              </w:rPr>
              <w:t xml:space="preserve"> </w:t>
            </w:r>
            <w:r w:rsidRPr="003C4875">
              <w:rPr>
                <w:spacing w:val="-1"/>
              </w:rPr>
              <w:t>варіантів</w:t>
            </w:r>
            <w:r w:rsidRPr="003C4875">
              <w:rPr>
                <w:spacing w:val="3"/>
              </w:rPr>
              <w:t xml:space="preserve"> </w:t>
            </w:r>
            <w:r w:rsidRPr="003C4875">
              <w:t>оформлення</w:t>
            </w:r>
            <w:r w:rsidRPr="003C4875">
              <w:rPr>
                <w:spacing w:val="-3"/>
              </w:rPr>
              <w:t xml:space="preserve"> </w:t>
            </w:r>
            <w:r w:rsidRPr="003C4875">
              <w:rPr>
                <w:spacing w:val="-2"/>
              </w:rPr>
              <w:t>цього</w:t>
            </w:r>
            <w:r w:rsidRPr="003C4875">
              <w:rPr>
                <w:spacing w:val="6"/>
              </w:rPr>
              <w:t xml:space="preserve"> </w:t>
            </w:r>
            <w:r w:rsidRPr="003C4875">
              <w:rPr>
                <w:spacing w:val="-2"/>
              </w:rPr>
              <w:t>реквізиту.</w:t>
            </w:r>
          </w:p>
          <w:p w:rsidR="006968F1" w:rsidRPr="003C4875" w:rsidRDefault="006968F1" w:rsidP="002E513C">
            <w:pPr>
              <w:pStyle w:val="TableParagraph"/>
              <w:kinsoku w:val="0"/>
              <w:overflowPunct w:val="0"/>
              <w:spacing w:before="5" w:line="274" w:lineRule="exact"/>
              <w:ind w:left="104" w:right="117"/>
              <w:jc w:val="both"/>
              <w:rPr>
                <w:spacing w:val="-1"/>
              </w:rPr>
            </w:pPr>
            <w:r w:rsidRPr="003C4875">
              <w:rPr>
                <w:spacing w:val="-1"/>
              </w:rPr>
              <w:t>Відмітку</w:t>
            </w:r>
            <w:r w:rsidRPr="003C4875">
              <w:rPr>
                <w:spacing w:val="11"/>
              </w:rPr>
              <w:t xml:space="preserve"> </w:t>
            </w:r>
            <w:r w:rsidRPr="003C4875">
              <w:t>про</w:t>
            </w:r>
            <w:r w:rsidRPr="003C4875">
              <w:rPr>
                <w:spacing w:val="21"/>
              </w:rPr>
              <w:t xml:space="preserve"> </w:t>
            </w:r>
            <w:r w:rsidRPr="003C4875">
              <w:rPr>
                <w:spacing w:val="-1"/>
              </w:rPr>
              <w:t>наявність</w:t>
            </w:r>
            <w:r w:rsidRPr="003C4875">
              <w:rPr>
                <w:spacing w:val="18"/>
              </w:rPr>
              <w:t xml:space="preserve"> </w:t>
            </w:r>
            <w:r w:rsidRPr="003C4875">
              <w:rPr>
                <w:spacing w:val="-2"/>
              </w:rPr>
              <w:t>додатку,</w:t>
            </w:r>
            <w:r w:rsidRPr="003C4875">
              <w:rPr>
                <w:spacing w:val="23"/>
              </w:rPr>
              <w:t xml:space="preserve"> </w:t>
            </w:r>
            <w:r w:rsidRPr="003C4875">
              <w:rPr>
                <w:spacing w:val="1"/>
              </w:rPr>
              <w:t>повна</w:t>
            </w:r>
            <w:r w:rsidRPr="003C4875">
              <w:rPr>
                <w:spacing w:val="15"/>
              </w:rPr>
              <w:t xml:space="preserve"> </w:t>
            </w:r>
            <w:r w:rsidRPr="003C4875">
              <w:t>назва</w:t>
            </w:r>
            <w:r w:rsidRPr="003C4875">
              <w:rPr>
                <w:spacing w:val="15"/>
              </w:rPr>
              <w:t xml:space="preserve"> </w:t>
            </w:r>
            <w:r w:rsidRPr="003C4875">
              <w:rPr>
                <w:spacing w:val="-2"/>
              </w:rPr>
              <w:t>якого</w:t>
            </w:r>
            <w:r w:rsidRPr="003C4875">
              <w:rPr>
                <w:spacing w:val="21"/>
              </w:rPr>
              <w:t xml:space="preserve"> </w:t>
            </w:r>
            <w:r w:rsidRPr="003C4875">
              <w:rPr>
                <w:spacing w:val="-1"/>
              </w:rPr>
              <w:t>наведена</w:t>
            </w:r>
            <w:r w:rsidRPr="003C4875">
              <w:rPr>
                <w:spacing w:val="20"/>
              </w:rPr>
              <w:t xml:space="preserve"> </w:t>
            </w:r>
            <w:r w:rsidRPr="003C4875">
              <w:t>у</w:t>
            </w:r>
            <w:r w:rsidRPr="003C4875">
              <w:rPr>
                <w:spacing w:val="6"/>
              </w:rPr>
              <w:t xml:space="preserve"> </w:t>
            </w:r>
            <w:r w:rsidRPr="003C4875">
              <w:t>тексті</w:t>
            </w:r>
            <w:r w:rsidRPr="003C4875">
              <w:rPr>
                <w:spacing w:val="17"/>
              </w:rPr>
              <w:t xml:space="preserve"> </w:t>
            </w:r>
            <w:r w:rsidRPr="003C4875">
              <w:rPr>
                <w:spacing w:val="-1"/>
              </w:rPr>
              <w:t>документа,</w:t>
            </w:r>
            <w:r w:rsidRPr="003C4875">
              <w:rPr>
                <w:spacing w:val="46"/>
              </w:rPr>
              <w:t xml:space="preserve"> </w:t>
            </w:r>
            <w:r w:rsidRPr="003C4875">
              <w:rPr>
                <w:spacing w:val="-2"/>
              </w:rPr>
              <w:t>фіксують</w:t>
            </w:r>
            <w:r w:rsidRPr="003C4875">
              <w:rPr>
                <w:spacing w:val="3"/>
              </w:rPr>
              <w:t xml:space="preserve"> </w:t>
            </w:r>
            <w:r w:rsidRPr="003C4875">
              <w:t>за</w:t>
            </w:r>
            <w:r w:rsidRPr="003C4875">
              <w:rPr>
                <w:spacing w:val="1"/>
              </w:rPr>
              <w:t xml:space="preserve"> </w:t>
            </w:r>
            <w:r w:rsidRPr="003C4875">
              <w:t xml:space="preserve">такою </w:t>
            </w:r>
            <w:r w:rsidRPr="003C4875">
              <w:rPr>
                <w:spacing w:val="-1"/>
              </w:rPr>
              <w:t>формою:</w:t>
            </w:r>
          </w:p>
          <w:p w:rsidR="006968F1" w:rsidRPr="003C4875" w:rsidRDefault="006968F1" w:rsidP="002E513C">
            <w:pPr>
              <w:pStyle w:val="TableParagraph"/>
              <w:kinsoku w:val="0"/>
              <w:overflowPunct w:val="0"/>
              <w:spacing w:before="182"/>
              <w:ind w:left="388"/>
              <w:rPr>
                <w:sz w:val="26"/>
                <w:szCs w:val="26"/>
              </w:rPr>
            </w:pPr>
            <w:r w:rsidRPr="003C4875">
              <w:rPr>
                <w:spacing w:val="-1"/>
                <w:sz w:val="26"/>
                <w:szCs w:val="26"/>
              </w:rPr>
              <w:t>Додаток:</w:t>
            </w:r>
            <w:r w:rsidRPr="003C4875">
              <w:rPr>
                <w:spacing w:val="-4"/>
                <w:sz w:val="26"/>
                <w:szCs w:val="26"/>
              </w:rPr>
              <w:t xml:space="preserve"> </w:t>
            </w:r>
            <w:r w:rsidRPr="003C4875">
              <w:rPr>
                <w:sz w:val="26"/>
                <w:szCs w:val="26"/>
              </w:rPr>
              <w:t>на</w:t>
            </w:r>
            <w:r w:rsidRPr="003C4875">
              <w:rPr>
                <w:spacing w:val="-3"/>
                <w:sz w:val="26"/>
                <w:szCs w:val="26"/>
              </w:rPr>
              <w:t xml:space="preserve"> </w:t>
            </w:r>
            <w:r w:rsidRPr="003C4875">
              <w:rPr>
                <w:sz w:val="26"/>
                <w:szCs w:val="26"/>
              </w:rPr>
              <w:t>20</w:t>
            </w:r>
            <w:r w:rsidRPr="003C4875">
              <w:rPr>
                <w:spacing w:val="-4"/>
                <w:sz w:val="26"/>
                <w:szCs w:val="26"/>
              </w:rPr>
              <w:t xml:space="preserve"> </w:t>
            </w:r>
            <w:r w:rsidRPr="003C4875">
              <w:rPr>
                <w:spacing w:val="-1"/>
                <w:sz w:val="26"/>
                <w:szCs w:val="26"/>
              </w:rPr>
              <w:t>арк.</w:t>
            </w:r>
            <w:r w:rsidRPr="003C4875">
              <w:rPr>
                <w:spacing w:val="-2"/>
                <w:sz w:val="26"/>
                <w:szCs w:val="26"/>
              </w:rPr>
              <w:t xml:space="preserve"> </w:t>
            </w:r>
            <w:r w:rsidRPr="003C4875">
              <w:rPr>
                <w:sz w:val="26"/>
                <w:szCs w:val="26"/>
              </w:rPr>
              <w:t>у</w:t>
            </w:r>
            <w:r w:rsidRPr="003C4875">
              <w:rPr>
                <w:spacing w:val="-4"/>
                <w:sz w:val="26"/>
                <w:szCs w:val="26"/>
              </w:rPr>
              <w:t xml:space="preserve"> </w:t>
            </w:r>
            <w:r w:rsidRPr="003C4875">
              <w:rPr>
                <w:sz w:val="26"/>
                <w:szCs w:val="26"/>
              </w:rPr>
              <w:t>3</w:t>
            </w:r>
            <w:r w:rsidRPr="003C4875">
              <w:rPr>
                <w:spacing w:val="-8"/>
                <w:sz w:val="26"/>
                <w:szCs w:val="26"/>
              </w:rPr>
              <w:t xml:space="preserve"> </w:t>
            </w:r>
            <w:r w:rsidRPr="003C4875">
              <w:rPr>
                <w:spacing w:val="-1"/>
                <w:sz w:val="26"/>
                <w:szCs w:val="26"/>
              </w:rPr>
              <w:t>прим.</w:t>
            </w:r>
          </w:p>
          <w:p w:rsidR="006968F1" w:rsidRPr="003C4875" w:rsidRDefault="006968F1" w:rsidP="002E513C">
            <w:pPr>
              <w:pStyle w:val="TableParagraph"/>
              <w:kinsoku w:val="0"/>
              <w:overflowPunct w:val="0"/>
              <w:spacing w:before="233" w:line="239" w:lineRule="auto"/>
              <w:ind w:left="388" w:right="322"/>
            </w:pPr>
            <w:r w:rsidRPr="003C4875">
              <w:rPr>
                <w:spacing w:val="-1"/>
              </w:rPr>
              <w:t>Якщо</w:t>
            </w:r>
            <w:r w:rsidRPr="003C4875">
              <w:rPr>
                <w:spacing w:val="2"/>
              </w:rPr>
              <w:t xml:space="preserve"> </w:t>
            </w:r>
            <w:r w:rsidRPr="003C4875">
              <w:t>назви</w:t>
            </w:r>
            <w:r w:rsidRPr="003C4875">
              <w:rPr>
                <w:spacing w:val="-2"/>
              </w:rPr>
              <w:t xml:space="preserve"> додатків</w:t>
            </w:r>
            <w:r w:rsidRPr="003C4875">
              <w:rPr>
                <w:spacing w:val="3"/>
              </w:rPr>
              <w:t xml:space="preserve"> </w:t>
            </w:r>
            <w:r w:rsidRPr="003C4875">
              <w:rPr>
                <w:spacing w:val="-1"/>
              </w:rPr>
              <w:t>відсутні</w:t>
            </w:r>
            <w:r w:rsidRPr="003C4875">
              <w:rPr>
                <w:spacing w:val="-3"/>
              </w:rPr>
              <w:t xml:space="preserve"> </w:t>
            </w:r>
            <w:r w:rsidRPr="003C4875">
              <w:t>у</w:t>
            </w:r>
            <w:r w:rsidRPr="003C4875">
              <w:rPr>
                <w:spacing w:val="-3"/>
              </w:rPr>
              <w:t xml:space="preserve"> </w:t>
            </w:r>
            <w:r w:rsidRPr="003C4875">
              <w:t>тексті</w:t>
            </w:r>
            <w:r w:rsidRPr="003C4875">
              <w:rPr>
                <w:spacing w:val="-3"/>
              </w:rPr>
              <w:t xml:space="preserve"> </w:t>
            </w:r>
            <w:r w:rsidRPr="003C4875">
              <w:rPr>
                <w:spacing w:val="-1"/>
              </w:rPr>
              <w:t>документа,</w:t>
            </w:r>
            <w:r w:rsidRPr="003C4875">
              <w:rPr>
                <w:spacing w:val="4"/>
              </w:rPr>
              <w:t xml:space="preserve"> </w:t>
            </w:r>
            <w:r w:rsidRPr="003C4875">
              <w:rPr>
                <w:spacing w:val="-3"/>
              </w:rPr>
              <w:t>то</w:t>
            </w:r>
            <w:r w:rsidRPr="003C4875">
              <w:rPr>
                <w:spacing w:val="6"/>
              </w:rPr>
              <w:t xml:space="preserve"> </w:t>
            </w:r>
            <w:r w:rsidRPr="003C4875">
              <w:rPr>
                <w:spacing w:val="-5"/>
              </w:rPr>
              <w:t>їх</w:t>
            </w:r>
            <w:r w:rsidRPr="003C4875">
              <w:rPr>
                <w:spacing w:val="-3"/>
              </w:rPr>
              <w:t xml:space="preserve"> </w:t>
            </w:r>
            <w:r w:rsidRPr="003C4875">
              <w:rPr>
                <w:spacing w:val="-1"/>
              </w:rPr>
              <w:t>подають</w:t>
            </w:r>
            <w:r w:rsidRPr="003C4875">
              <w:rPr>
                <w:spacing w:val="3"/>
              </w:rPr>
              <w:t xml:space="preserve"> </w:t>
            </w:r>
            <w:r w:rsidRPr="003C4875">
              <w:rPr>
                <w:spacing w:val="-2"/>
              </w:rPr>
              <w:t>після</w:t>
            </w:r>
            <w:r w:rsidRPr="003C4875">
              <w:rPr>
                <w:spacing w:val="2"/>
              </w:rPr>
              <w:t xml:space="preserve"> </w:t>
            </w:r>
            <w:r w:rsidRPr="003C4875">
              <w:rPr>
                <w:spacing w:val="-2"/>
              </w:rPr>
              <w:t>тексту,</w:t>
            </w:r>
            <w:r w:rsidRPr="003C4875">
              <w:rPr>
                <w:spacing w:val="71"/>
              </w:rPr>
              <w:t xml:space="preserve"> </w:t>
            </w:r>
            <w:r w:rsidRPr="003C4875">
              <w:rPr>
                <w:spacing w:val="-1"/>
              </w:rPr>
              <w:t>зазначивши</w:t>
            </w:r>
            <w:r w:rsidRPr="003C4875">
              <w:rPr>
                <w:spacing w:val="3"/>
              </w:rPr>
              <w:t xml:space="preserve"> </w:t>
            </w:r>
            <w:r w:rsidRPr="003C4875">
              <w:rPr>
                <w:spacing w:val="-2"/>
              </w:rPr>
              <w:t>кількість</w:t>
            </w:r>
            <w:r w:rsidRPr="003C4875">
              <w:rPr>
                <w:spacing w:val="3"/>
              </w:rPr>
              <w:t xml:space="preserve"> </w:t>
            </w:r>
            <w:r w:rsidRPr="003C4875">
              <w:rPr>
                <w:spacing w:val="-1"/>
              </w:rPr>
              <w:t>аркушів</w:t>
            </w:r>
            <w:r w:rsidRPr="003C4875">
              <w:rPr>
                <w:spacing w:val="8"/>
              </w:rPr>
              <w:t xml:space="preserve"> </w:t>
            </w:r>
            <w:r w:rsidRPr="003C4875">
              <w:t>у</w:t>
            </w:r>
            <w:r w:rsidRPr="003C4875">
              <w:rPr>
                <w:spacing w:val="-8"/>
              </w:rPr>
              <w:t xml:space="preserve"> </w:t>
            </w:r>
            <w:r w:rsidRPr="003C4875">
              <w:t>кожному</w:t>
            </w:r>
            <w:r w:rsidRPr="003C4875">
              <w:rPr>
                <w:spacing w:val="-8"/>
              </w:rPr>
              <w:t xml:space="preserve"> </w:t>
            </w:r>
            <w:r w:rsidRPr="003C4875">
              <w:t>додатку</w:t>
            </w:r>
            <w:r w:rsidRPr="003C4875">
              <w:rPr>
                <w:spacing w:val="-8"/>
              </w:rPr>
              <w:t xml:space="preserve"> </w:t>
            </w:r>
            <w:r w:rsidRPr="003C4875">
              <w:t>та</w:t>
            </w:r>
            <w:r w:rsidRPr="003C4875">
              <w:rPr>
                <w:spacing w:val="1"/>
              </w:rPr>
              <w:t xml:space="preserve"> </w:t>
            </w:r>
            <w:r w:rsidRPr="003C4875">
              <w:rPr>
                <w:spacing w:val="-1"/>
              </w:rPr>
              <w:t>кількість</w:t>
            </w:r>
            <w:r w:rsidRPr="003C4875">
              <w:rPr>
                <w:spacing w:val="3"/>
              </w:rPr>
              <w:t xml:space="preserve"> </w:t>
            </w:r>
            <w:r w:rsidRPr="003C4875">
              <w:rPr>
                <w:spacing w:val="-2"/>
              </w:rPr>
              <w:t>примірників.</w:t>
            </w:r>
            <w:r w:rsidRPr="003C4875">
              <w:rPr>
                <w:spacing w:val="50"/>
              </w:rPr>
              <w:t xml:space="preserve"> </w:t>
            </w:r>
            <w:r w:rsidRPr="003C4875">
              <w:rPr>
                <w:spacing w:val="-2"/>
              </w:rPr>
              <w:t>Крім</w:t>
            </w:r>
            <w:r w:rsidRPr="003C4875">
              <w:rPr>
                <w:spacing w:val="3"/>
              </w:rPr>
              <w:t xml:space="preserve"> </w:t>
            </w:r>
            <w:r w:rsidRPr="003C4875">
              <w:t>того,</w:t>
            </w:r>
            <w:r w:rsidRPr="003C4875">
              <w:rPr>
                <w:spacing w:val="4"/>
              </w:rPr>
              <w:t xml:space="preserve"> </w:t>
            </w:r>
            <w:r w:rsidRPr="003C4875">
              <w:rPr>
                <w:spacing w:val="-1"/>
              </w:rPr>
              <w:t>кожний</w:t>
            </w:r>
            <w:r w:rsidRPr="003C4875">
              <w:rPr>
                <w:spacing w:val="-2"/>
              </w:rPr>
              <w:t xml:space="preserve"> </w:t>
            </w:r>
            <w:r w:rsidRPr="003C4875">
              <w:rPr>
                <w:spacing w:val="-1"/>
              </w:rPr>
              <w:t>додаток</w:t>
            </w:r>
            <w:r w:rsidRPr="003C4875">
              <w:rPr>
                <w:spacing w:val="-4"/>
              </w:rPr>
              <w:t xml:space="preserve"> </w:t>
            </w:r>
            <w:r w:rsidRPr="003C4875">
              <w:rPr>
                <w:spacing w:val="-1"/>
              </w:rPr>
              <w:t>обов'язково</w:t>
            </w:r>
            <w:r w:rsidRPr="003C4875">
              <w:rPr>
                <w:spacing w:val="2"/>
              </w:rPr>
              <w:t xml:space="preserve"> </w:t>
            </w:r>
            <w:r w:rsidRPr="003C4875">
              <w:rPr>
                <w:spacing w:val="-1"/>
              </w:rPr>
              <w:t>нумерують</w:t>
            </w:r>
            <w:r w:rsidRPr="003C4875">
              <w:rPr>
                <w:spacing w:val="3"/>
              </w:rPr>
              <w:t xml:space="preserve"> </w:t>
            </w:r>
            <w:r w:rsidRPr="003C4875">
              <w:rPr>
                <w:spacing w:val="-1"/>
              </w:rPr>
              <w:t>арабськими</w:t>
            </w:r>
            <w:r w:rsidRPr="003C4875">
              <w:rPr>
                <w:spacing w:val="3"/>
              </w:rPr>
              <w:t xml:space="preserve"> </w:t>
            </w:r>
            <w:r w:rsidRPr="003C4875">
              <w:rPr>
                <w:spacing w:val="-1"/>
              </w:rPr>
              <w:t>цифрами</w:t>
            </w:r>
            <w:r w:rsidRPr="003C4875">
              <w:rPr>
                <w:spacing w:val="-2"/>
              </w:rPr>
              <w:t xml:space="preserve"> без</w:t>
            </w:r>
            <w:r w:rsidRPr="003C4875">
              <w:rPr>
                <w:spacing w:val="47"/>
              </w:rPr>
              <w:t xml:space="preserve"> </w:t>
            </w:r>
            <w:r w:rsidRPr="003C4875">
              <w:rPr>
                <w:spacing w:val="-1"/>
              </w:rPr>
              <w:t>знака</w:t>
            </w:r>
            <w:r w:rsidRPr="003C4875">
              <w:rPr>
                <w:spacing w:val="1"/>
              </w:rPr>
              <w:t xml:space="preserve"> </w:t>
            </w:r>
            <w:r w:rsidRPr="003C4875">
              <w:rPr>
                <w:spacing w:val="-2"/>
              </w:rPr>
              <w:t>«№».</w:t>
            </w:r>
            <w:r w:rsidRPr="003C4875">
              <w:rPr>
                <w:spacing w:val="4"/>
              </w:rPr>
              <w:t xml:space="preserve"> </w:t>
            </w:r>
            <w:r w:rsidRPr="003C4875">
              <w:rPr>
                <w:i/>
                <w:iCs/>
                <w:spacing w:val="-1"/>
                <w:u w:val="single"/>
              </w:rPr>
              <w:t>Наприклад:</w:t>
            </w:r>
            <w:r w:rsidRPr="003C4875">
              <w:rPr>
                <w:i/>
                <w:iCs/>
                <w:u w:val="single"/>
              </w:rPr>
              <w:t xml:space="preserve"> </w:t>
            </w:r>
          </w:p>
          <w:p w:rsidR="006968F1" w:rsidRPr="003C4875" w:rsidRDefault="006968F1" w:rsidP="002E513C">
            <w:pPr>
              <w:pStyle w:val="TableParagraph"/>
              <w:kinsoku w:val="0"/>
              <w:overflowPunct w:val="0"/>
              <w:spacing w:line="242" w:lineRule="auto"/>
              <w:ind w:left="1151" w:right="2169" w:hanging="1047"/>
              <w:rPr>
                <w:sz w:val="26"/>
                <w:szCs w:val="26"/>
              </w:rPr>
            </w:pPr>
            <w:r w:rsidRPr="003C4875">
              <w:rPr>
                <w:spacing w:val="-1"/>
                <w:sz w:val="26"/>
                <w:szCs w:val="26"/>
              </w:rPr>
              <w:t>Додатки:</w:t>
            </w:r>
            <w:r w:rsidRPr="003C4875">
              <w:rPr>
                <w:spacing w:val="-8"/>
                <w:sz w:val="26"/>
                <w:szCs w:val="26"/>
              </w:rPr>
              <w:t xml:space="preserve"> </w:t>
            </w:r>
            <w:r w:rsidRPr="003C4875">
              <w:rPr>
                <w:sz w:val="26"/>
                <w:szCs w:val="26"/>
              </w:rPr>
              <w:t>1.</w:t>
            </w:r>
            <w:r w:rsidRPr="003C4875">
              <w:rPr>
                <w:spacing w:val="-7"/>
                <w:sz w:val="26"/>
                <w:szCs w:val="26"/>
              </w:rPr>
              <w:t xml:space="preserve"> </w:t>
            </w:r>
            <w:r w:rsidRPr="003C4875">
              <w:rPr>
                <w:sz w:val="26"/>
                <w:szCs w:val="26"/>
              </w:rPr>
              <w:t>Технічне</w:t>
            </w:r>
            <w:r w:rsidRPr="003C4875">
              <w:rPr>
                <w:spacing w:val="-8"/>
                <w:sz w:val="26"/>
                <w:szCs w:val="26"/>
              </w:rPr>
              <w:t xml:space="preserve"> </w:t>
            </w:r>
            <w:r w:rsidRPr="003C4875">
              <w:rPr>
                <w:spacing w:val="-1"/>
                <w:sz w:val="26"/>
                <w:szCs w:val="26"/>
              </w:rPr>
              <w:t>завдання</w:t>
            </w:r>
            <w:r w:rsidRPr="003C4875">
              <w:rPr>
                <w:spacing w:val="-8"/>
                <w:sz w:val="26"/>
                <w:szCs w:val="26"/>
              </w:rPr>
              <w:t xml:space="preserve"> </w:t>
            </w:r>
            <w:r w:rsidRPr="003C4875">
              <w:rPr>
                <w:sz w:val="26"/>
                <w:szCs w:val="26"/>
              </w:rPr>
              <w:t>на</w:t>
            </w:r>
            <w:r w:rsidRPr="003C4875">
              <w:rPr>
                <w:spacing w:val="-8"/>
                <w:sz w:val="26"/>
                <w:szCs w:val="26"/>
              </w:rPr>
              <w:t xml:space="preserve"> </w:t>
            </w:r>
            <w:r w:rsidRPr="003C4875">
              <w:rPr>
                <w:spacing w:val="-1"/>
                <w:sz w:val="26"/>
                <w:szCs w:val="26"/>
              </w:rPr>
              <w:t>розроблення</w:t>
            </w:r>
            <w:r w:rsidRPr="003C4875">
              <w:rPr>
                <w:spacing w:val="-8"/>
                <w:sz w:val="26"/>
                <w:szCs w:val="26"/>
              </w:rPr>
              <w:t xml:space="preserve"> </w:t>
            </w:r>
            <w:r w:rsidRPr="003C4875">
              <w:rPr>
                <w:sz w:val="26"/>
                <w:szCs w:val="26"/>
              </w:rPr>
              <w:t>стандарту</w:t>
            </w:r>
            <w:r w:rsidRPr="003C4875">
              <w:rPr>
                <w:spacing w:val="33"/>
                <w:w w:val="99"/>
                <w:sz w:val="26"/>
                <w:szCs w:val="26"/>
              </w:rPr>
              <w:t xml:space="preserve"> </w:t>
            </w:r>
            <w:r w:rsidRPr="003C4875">
              <w:rPr>
                <w:sz w:val="26"/>
                <w:szCs w:val="26"/>
              </w:rPr>
              <w:t>на</w:t>
            </w:r>
            <w:r w:rsidRPr="003C4875">
              <w:rPr>
                <w:spacing w:val="-7"/>
                <w:sz w:val="26"/>
                <w:szCs w:val="26"/>
              </w:rPr>
              <w:t xml:space="preserve"> </w:t>
            </w:r>
            <w:r w:rsidRPr="003C4875">
              <w:rPr>
                <w:sz w:val="26"/>
                <w:szCs w:val="26"/>
              </w:rPr>
              <w:t>6</w:t>
            </w:r>
            <w:r w:rsidRPr="003C4875">
              <w:rPr>
                <w:spacing w:val="-2"/>
                <w:sz w:val="26"/>
                <w:szCs w:val="26"/>
              </w:rPr>
              <w:t xml:space="preserve"> </w:t>
            </w:r>
            <w:r w:rsidRPr="003C4875">
              <w:rPr>
                <w:spacing w:val="-1"/>
                <w:sz w:val="26"/>
                <w:szCs w:val="26"/>
              </w:rPr>
              <w:t>арк.</w:t>
            </w:r>
            <w:r w:rsidRPr="003C4875">
              <w:rPr>
                <w:spacing w:val="-5"/>
                <w:sz w:val="26"/>
                <w:szCs w:val="26"/>
              </w:rPr>
              <w:t xml:space="preserve"> </w:t>
            </w:r>
            <w:r w:rsidRPr="003C4875">
              <w:rPr>
                <w:sz w:val="26"/>
                <w:szCs w:val="26"/>
              </w:rPr>
              <w:t>в</w:t>
            </w:r>
            <w:r w:rsidRPr="003C4875">
              <w:rPr>
                <w:spacing w:val="-4"/>
                <w:sz w:val="26"/>
                <w:szCs w:val="26"/>
              </w:rPr>
              <w:t xml:space="preserve"> </w:t>
            </w:r>
            <w:r w:rsidRPr="003C4875">
              <w:rPr>
                <w:sz w:val="26"/>
                <w:szCs w:val="26"/>
              </w:rPr>
              <w:t>1</w:t>
            </w:r>
            <w:r w:rsidRPr="003C4875">
              <w:rPr>
                <w:spacing w:val="-3"/>
                <w:sz w:val="26"/>
                <w:szCs w:val="26"/>
              </w:rPr>
              <w:t xml:space="preserve"> </w:t>
            </w:r>
            <w:r w:rsidRPr="003C4875">
              <w:rPr>
                <w:spacing w:val="-1"/>
                <w:sz w:val="26"/>
                <w:szCs w:val="26"/>
              </w:rPr>
              <w:t>прим.</w:t>
            </w:r>
          </w:p>
          <w:p w:rsidR="006968F1" w:rsidRPr="003C4875" w:rsidRDefault="006968F1" w:rsidP="002E513C">
            <w:pPr>
              <w:pStyle w:val="a5"/>
              <w:widowControl w:val="0"/>
              <w:numPr>
                <w:ilvl w:val="0"/>
                <w:numId w:val="2"/>
              </w:numPr>
              <w:tabs>
                <w:tab w:val="left" w:pos="1410"/>
              </w:tabs>
              <w:kinsoku w:val="0"/>
              <w:overflowPunct w:val="0"/>
              <w:autoSpaceDE w:val="0"/>
              <w:autoSpaceDN w:val="0"/>
              <w:adjustRightInd w:val="0"/>
              <w:spacing w:after="0" w:line="294" w:lineRule="exact"/>
              <w:ind w:firstLine="0"/>
              <w:contextualSpacing w:val="0"/>
              <w:rPr>
                <w:sz w:val="26"/>
                <w:szCs w:val="26"/>
              </w:rPr>
            </w:pPr>
            <w:r w:rsidRPr="003C4875">
              <w:rPr>
                <w:spacing w:val="-1"/>
                <w:sz w:val="26"/>
                <w:szCs w:val="26"/>
              </w:rPr>
              <w:t>Проект</w:t>
            </w:r>
            <w:r w:rsidRPr="003C4875">
              <w:rPr>
                <w:spacing w:val="-3"/>
                <w:sz w:val="26"/>
                <w:szCs w:val="26"/>
              </w:rPr>
              <w:t xml:space="preserve"> </w:t>
            </w:r>
            <w:r w:rsidRPr="003C4875">
              <w:rPr>
                <w:spacing w:val="-1"/>
                <w:sz w:val="26"/>
                <w:szCs w:val="26"/>
              </w:rPr>
              <w:t>стандарту</w:t>
            </w:r>
            <w:r w:rsidRPr="003C4875">
              <w:rPr>
                <w:spacing w:val="-5"/>
                <w:sz w:val="26"/>
                <w:szCs w:val="26"/>
              </w:rPr>
              <w:t xml:space="preserve"> </w:t>
            </w:r>
            <w:r w:rsidRPr="003C4875">
              <w:rPr>
                <w:sz w:val="26"/>
                <w:szCs w:val="26"/>
              </w:rPr>
              <w:t>в</w:t>
            </w:r>
            <w:r w:rsidRPr="003C4875">
              <w:rPr>
                <w:spacing w:val="-6"/>
                <w:sz w:val="26"/>
                <w:szCs w:val="26"/>
              </w:rPr>
              <w:t xml:space="preserve"> </w:t>
            </w:r>
            <w:r w:rsidRPr="003C4875">
              <w:rPr>
                <w:sz w:val="26"/>
                <w:szCs w:val="26"/>
              </w:rPr>
              <w:t>першій</w:t>
            </w:r>
            <w:r w:rsidRPr="003C4875">
              <w:rPr>
                <w:spacing w:val="-4"/>
                <w:sz w:val="26"/>
                <w:szCs w:val="26"/>
              </w:rPr>
              <w:t xml:space="preserve"> </w:t>
            </w:r>
            <w:r w:rsidRPr="003C4875">
              <w:rPr>
                <w:spacing w:val="-2"/>
                <w:sz w:val="26"/>
                <w:szCs w:val="26"/>
              </w:rPr>
              <w:t>редакції</w:t>
            </w:r>
            <w:r w:rsidRPr="003C4875">
              <w:rPr>
                <w:spacing w:val="-4"/>
                <w:sz w:val="26"/>
                <w:szCs w:val="26"/>
              </w:rPr>
              <w:t xml:space="preserve"> </w:t>
            </w:r>
            <w:r w:rsidRPr="003C4875">
              <w:rPr>
                <w:sz w:val="26"/>
                <w:szCs w:val="26"/>
              </w:rPr>
              <w:t>на</w:t>
            </w:r>
            <w:r w:rsidRPr="003C4875">
              <w:rPr>
                <w:spacing w:val="-3"/>
                <w:sz w:val="26"/>
                <w:szCs w:val="26"/>
              </w:rPr>
              <w:t xml:space="preserve"> </w:t>
            </w:r>
            <w:r w:rsidRPr="003C4875">
              <w:rPr>
                <w:sz w:val="26"/>
                <w:szCs w:val="26"/>
              </w:rPr>
              <w:t>33</w:t>
            </w:r>
            <w:r w:rsidRPr="003C4875">
              <w:rPr>
                <w:spacing w:val="-5"/>
                <w:sz w:val="26"/>
                <w:szCs w:val="26"/>
              </w:rPr>
              <w:t xml:space="preserve"> </w:t>
            </w:r>
            <w:r w:rsidRPr="003C4875">
              <w:rPr>
                <w:spacing w:val="-1"/>
                <w:sz w:val="26"/>
                <w:szCs w:val="26"/>
              </w:rPr>
              <w:t>арк.</w:t>
            </w:r>
            <w:r w:rsidRPr="003C4875">
              <w:rPr>
                <w:spacing w:val="-6"/>
                <w:sz w:val="26"/>
                <w:szCs w:val="26"/>
              </w:rPr>
              <w:t xml:space="preserve"> </w:t>
            </w:r>
            <w:r w:rsidRPr="003C4875">
              <w:rPr>
                <w:sz w:val="26"/>
                <w:szCs w:val="26"/>
              </w:rPr>
              <w:t>в</w:t>
            </w:r>
            <w:r w:rsidRPr="003C4875">
              <w:rPr>
                <w:spacing w:val="-3"/>
                <w:sz w:val="26"/>
                <w:szCs w:val="26"/>
              </w:rPr>
              <w:t xml:space="preserve"> </w:t>
            </w:r>
            <w:r w:rsidRPr="003C4875">
              <w:rPr>
                <w:sz w:val="26"/>
                <w:szCs w:val="26"/>
              </w:rPr>
              <w:t>1</w:t>
            </w:r>
            <w:r w:rsidRPr="003C4875">
              <w:rPr>
                <w:spacing w:val="-9"/>
                <w:sz w:val="26"/>
                <w:szCs w:val="26"/>
              </w:rPr>
              <w:t xml:space="preserve"> </w:t>
            </w:r>
            <w:r w:rsidRPr="003C4875">
              <w:rPr>
                <w:spacing w:val="-1"/>
                <w:sz w:val="26"/>
                <w:szCs w:val="26"/>
              </w:rPr>
              <w:t>прим.</w:t>
            </w:r>
          </w:p>
          <w:p w:rsidR="006968F1" w:rsidRPr="003C4875" w:rsidRDefault="006968F1" w:rsidP="002E513C">
            <w:pPr>
              <w:pStyle w:val="a5"/>
              <w:widowControl w:val="0"/>
              <w:numPr>
                <w:ilvl w:val="0"/>
                <w:numId w:val="2"/>
              </w:numPr>
              <w:tabs>
                <w:tab w:val="left" w:pos="1410"/>
              </w:tabs>
              <w:kinsoku w:val="0"/>
              <w:overflowPunct w:val="0"/>
              <w:autoSpaceDE w:val="0"/>
              <w:autoSpaceDN w:val="0"/>
              <w:adjustRightInd w:val="0"/>
              <w:spacing w:after="0" w:line="242" w:lineRule="auto"/>
              <w:ind w:right="1343" w:firstLine="0"/>
              <w:contextualSpacing w:val="0"/>
              <w:rPr>
                <w:sz w:val="26"/>
                <w:szCs w:val="26"/>
              </w:rPr>
            </w:pPr>
            <w:r w:rsidRPr="003C4875">
              <w:rPr>
                <w:sz w:val="26"/>
                <w:szCs w:val="26"/>
              </w:rPr>
              <w:t>Пояснювальна</w:t>
            </w:r>
            <w:r w:rsidRPr="003C4875">
              <w:rPr>
                <w:spacing w:val="-14"/>
                <w:sz w:val="26"/>
                <w:szCs w:val="26"/>
              </w:rPr>
              <w:t xml:space="preserve"> </w:t>
            </w:r>
            <w:r w:rsidRPr="003C4875">
              <w:rPr>
                <w:spacing w:val="-1"/>
                <w:sz w:val="26"/>
                <w:szCs w:val="26"/>
              </w:rPr>
              <w:t>записка</w:t>
            </w:r>
            <w:r w:rsidRPr="003C4875">
              <w:rPr>
                <w:spacing w:val="-9"/>
                <w:sz w:val="26"/>
                <w:szCs w:val="26"/>
              </w:rPr>
              <w:t xml:space="preserve"> </w:t>
            </w:r>
            <w:r w:rsidRPr="003C4875">
              <w:rPr>
                <w:spacing w:val="-2"/>
                <w:sz w:val="26"/>
                <w:szCs w:val="26"/>
              </w:rPr>
              <w:t>до</w:t>
            </w:r>
            <w:r w:rsidRPr="003C4875">
              <w:rPr>
                <w:spacing w:val="-10"/>
                <w:sz w:val="26"/>
                <w:szCs w:val="26"/>
              </w:rPr>
              <w:t xml:space="preserve"> </w:t>
            </w:r>
            <w:r w:rsidRPr="003C4875">
              <w:rPr>
                <w:sz w:val="26"/>
                <w:szCs w:val="26"/>
              </w:rPr>
              <w:t>першої</w:t>
            </w:r>
            <w:r w:rsidRPr="003C4875">
              <w:rPr>
                <w:spacing w:val="-11"/>
                <w:sz w:val="26"/>
                <w:szCs w:val="26"/>
              </w:rPr>
              <w:t xml:space="preserve"> </w:t>
            </w:r>
            <w:r w:rsidRPr="003C4875">
              <w:rPr>
                <w:spacing w:val="-1"/>
                <w:sz w:val="26"/>
                <w:szCs w:val="26"/>
              </w:rPr>
              <w:t>редакції</w:t>
            </w:r>
            <w:r w:rsidRPr="003C4875">
              <w:rPr>
                <w:spacing w:val="-9"/>
                <w:sz w:val="26"/>
                <w:szCs w:val="26"/>
              </w:rPr>
              <w:t xml:space="preserve"> </w:t>
            </w:r>
            <w:r w:rsidRPr="003C4875">
              <w:rPr>
                <w:sz w:val="26"/>
                <w:szCs w:val="26"/>
              </w:rPr>
              <w:t>стандарту</w:t>
            </w:r>
            <w:r w:rsidRPr="003C4875">
              <w:rPr>
                <w:spacing w:val="23"/>
                <w:w w:val="99"/>
                <w:sz w:val="26"/>
                <w:szCs w:val="26"/>
              </w:rPr>
              <w:t xml:space="preserve"> </w:t>
            </w:r>
            <w:r w:rsidRPr="003C4875">
              <w:rPr>
                <w:sz w:val="26"/>
                <w:szCs w:val="26"/>
              </w:rPr>
              <w:t>на</w:t>
            </w:r>
            <w:r w:rsidRPr="003C4875">
              <w:rPr>
                <w:spacing w:val="-7"/>
                <w:sz w:val="26"/>
                <w:szCs w:val="26"/>
              </w:rPr>
              <w:t xml:space="preserve"> </w:t>
            </w:r>
            <w:r w:rsidRPr="003C4875">
              <w:rPr>
                <w:sz w:val="26"/>
                <w:szCs w:val="26"/>
              </w:rPr>
              <w:t>5</w:t>
            </w:r>
            <w:r w:rsidRPr="003C4875">
              <w:rPr>
                <w:spacing w:val="-2"/>
                <w:sz w:val="26"/>
                <w:szCs w:val="26"/>
              </w:rPr>
              <w:t xml:space="preserve"> </w:t>
            </w:r>
            <w:r w:rsidRPr="003C4875">
              <w:rPr>
                <w:spacing w:val="-1"/>
                <w:sz w:val="26"/>
                <w:szCs w:val="26"/>
              </w:rPr>
              <w:t>арк.</w:t>
            </w:r>
            <w:r w:rsidRPr="003C4875">
              <w:rPr>
                <w:spacing w:val="-5"/>
                <w:sz w:val="26"/>
                <w:szCs w:val="26"/>
              </w:rPr>
              <w:t xml:space="preserve"> </w:t>
            </w:r>
            <w:r w:rsidRPr="003C4875">
              <w:rPr>
                <w:sz w:val="26"/>
                <w:szCs w:val="26"/>
              </w:rPr>
              <w:t>в</w:t>
            </w:r>
            <w:r w:rsidRPr="003C4875">
              <w:rPr>
                <w:spacing w:val="-4"/>
                <w:sz w:val="26"/>
                <w:szCs w:val="26"/>
              </w:rPr>
              <w:t xml:space="preserve"> </w:t>
            </w:r>
            <w:r w:rsidRPr="003C4875">
              <w:rPr>
                <w:sz w:val="26"/>
                <w:szCs w:val="26"/>
              </w:rPr>
              <w:t>1</w:t>
            </w:r>
            <w:r w:rsidRPr="003C4875">
              <w:rPr>
                <w:spacing w:val="-3"/>
                <w:sz w:val="26"/>
                <w:szCs w:val="26"/>
              </w:rPr>
              <w:t xml:space="preserve"> </w:t>
            </w:r>
            <w:r w:rsidRPr="003C4875">
              <w:rPr>
                <w:spacing w:val="-1"/>
                <w:sz w:val="26"/>
                <w:szCs w:val="26"/>
              </w:rPr>
              <w:t>прим.</w:t>
            </w:r>
          </w:p>
          <w:p w:rsidR="006968F1" w:rsidRPr="003C4875" w:rsidRDefault="006968F1" w:rsidP="002E513C">
            <w:pPr>
              <w:pStyle w:val="TableParagraph"/>
              <w:kinsoku w:val="0"/>
              <w:overflowPunct w:val="0"/>
              <w:spacing w:line="274" w:lineRule="exact"/>
              <w:ind w:left="104" w:right="115"/>
              <w:jc w:val="both"/>
              <w:rPr>
                <w:spacing w:val="-1"/>
              </w:rPr>
            </w:pPr>
            <w:r w:rsidRPr="003C4875">
              <w:rPr>
                <w:spacing w:val="-1"/>
              </w:rPr>
              <w:t>Якщо</w:t>
            </w:r>
            <w:r w:rsidRPr="003C4875">
              <w:rPr>
                <w:spacing w:val="23"/>
              </w:rPr>
              <w:t xml:space="preserve"> </w:t>
            </w:r>
            <w:r w:rsidRPr="003C4875">
              <w:rPr>
                <w:spacing w:val="-2"/>
              </w:rPr>
              <w:t>до</w:t>
            </w:r>
            <w:r w:rsidRPr="003C4875">
              <w:rPr>
                <w:spacing w:val="23"/>
              </w:rPr>
              <w:t xml:space="preserve"> </w:t>
            </w:r>
            <w:r w:rsidRPr="003C4875">
              <w:rPr>
                <w:spacing w:val="-2"/>
              </w:rPr>
              <w:t>документа</w:t>
            </w:r>
            <w:r w:rsidRPr="003C4875">
              <w:rPr>
                <w:spacing w:val="18"/>
              </w:rPr>
              <w:t xml:space="preserve"> </w:t>
            </w:r>
            <w:r w:rsidRPr="003C4875">
              <w:rPr>
                <w:spacing w:val="-1"/>
              </w:rPr>
              <w:t>додають</w:t>
            </w:r>
            <w:r w:rsidRPr="003C4875">
              <w:rPr>
                <w:spacing w:val="25"/>
              </w:rPr>
              <w:t xml:space="preserve"> </w:t>
            </w:r>
            <w:r w:rsidRPr="003C4875">
              <w:rPr>
                <w:spacing w:val="-2"/>
              </w:rPr>
              <w:t>інший</w:t>
            </w:r>
            <w:r w:rsidRPr="003C4875">
              <w:rPr>
                <w:spacing w:val="19"/>
              </w:rPr>
              <w:t xml:space="preserve"> </w:t>
            </w:r>
            <w:r w:rsidRPr="003C4875">
              <w:rPr>
                <w:spacing w:val="-1"/>
              </w:rPr>
              <w:t>документ,</w:t>
            </w:r>
            <w:r w:rsidRPr="003C4875">
              <w:rPr>
                <w:spacing w:val="21"/>
              </w:rPr>
              <w:t xml:space="preserve"> </w:t>
            </w:r>
            <w:r w:rsidRPr="003C4875">
              <w:rPr>
                <w:spacing w:val="-1"/>
              </w:rPr>
              <w:t>який</w:t>
            </w:r>
            <w:r w:rsidRPr="003C4875">
              <w:rPr>
                <w:spacing w:val="19"/>
              </w:rPr>
              <w:t xml:space="preserve"> </w:t>
            </w:r>
            <w:r w:rsidRPr="003C4875">
              <w:rPr>
                <w:spacing w:val="-1"/>
              </w:rPr>
              <w:t>також</w:t>
            </w:r>
            <w:r w:rsidRPr="003C4875">
              <w:rPr>
                <w:spacing w:val="20"/>
              </w:rPr>
              <w:t xml:space="preserve"> </w:t>
            </w:r>
            <w:r w:rsidRPr="003C4875">
              <w:t>має</w:t>
            </w:r>
            <w:r w:rsidRPr="003C4875">
              <w:rPr>
                <w:spacing w:val="16"/>
              </w:rPr>
              <w:t xml:space="preserve"> </w:t>
            </w:r>
            <w:r w:rsidRPr="003C4875">
              <w:rPr>
                <w:spacing w:val="-1"/>
              </w:rPr>
              <w:t>додатки,</w:t>
            </w:r>
            <w:r w:rsidRPr="003C4875">
              <w:rPr>
                <w:spacing w:val="21"/>
              </w:rPr>
              <w:t xml:space="preserve"> </w:t>
            </w:r>
            <w:r w:rsidRPr="003C4875">
              <w:rPr>
                <w:spacing w:val="-3"/>
              </w:rPr>
              <w:t>то</w:t>
            </w:r>
            <w:r w:rsidRPr="003C4875">
              <w:rPr>
                <w:spacing w:val="65"/>
              </w:rPr>
              <w:t xml:space="preserve"> </w:t>
            </w:r>
            <w:r w:rsidRPr="003C4875">
              <w:rPr>
                <w:spacing w:val="-1"/>
              </w:rPr>
              <w:t>відмітку</w:t>
            </w:r>
            <w:r w:rsidRPr="003C4875">
              <w:rPr>
                <w:spacing w:val="-8"/>
              </w:rPr>
              <w:t xml:space="preserve"> </w:t>
            </w:r>
            <w:r w:rsidRPr="003C4875">
              <w:t>про</w:t>
            </w:r>
            <w:r w:rsidRPr="003C4875">
              <w:rPr>
                <w:spacing w:val="6"/>
              </w:rPr>
              <w:t xml:space="preserve"> </w:t>
            </w:r>
            <w:r w:rsidRPr="003C4875">
              <w:rPr>
                <w:spacing w:val="-2"/>
              </w:rPr>
              <w:t>наявність</w:t>
            </w:r>
            <w:r w:rsidRPr="003C4875">
              <w:rPr>
                <w:spacing w:val="3"/>
              </w:rPr>
              <w:t xml:space="preserve"> </w:t>
            </w:r>
            <w:r w:rsidRPr="003C4875">
              <w:rPr>
                <w:spacing w:val="-1"/>
              </w:rPr>
              <w:t>додатка</w:t>
            </w:r>
            <w:r w:rsidRPr="003C4875">
              <w:rPr>
                <w:spacing w:val="1"/>
              </w:rPr>
              <w:t xml:space="preserve"> </w:t>
            </w:r>
            <w:r w:rsidRPr="003C4875">
              <w:rPr>
                <w:spacing w:val="-1"/>
              </w:rPr>
              <w:t>оформлюють так:</w:t>
            </w:r>
          </w:p>
          <w:p w:rsidR="006968F1" w:rsidRPr="003C4875" w:rsidRDefault="006968F1" w:rsidP="002E513C">
            <w:pPr>
              <w:pStyle w:val="TableParagraph"/>
              <w:kinsoku w:val="0"/>
              <w:overflowPunct w:val="0"/>
              <w:spacing w:before="139"/>
              <w:ind w:left="1146" w:right="2989" w:hanging="1042"/>
              <w:rPr>
                <w:sz w:val="26"/>
                <w:szCs w:val="26"/>
              </w:rPr>
            </w:pPr>
            <w:r w:rsidRPr="003C4875">
              <w:rPr>
                <w:spacing w:val="-1"/>
                <w:sz w:val="26"/>
                <w:szCs w:val="26"/>
              </w:rPr>
              <w:t>Додаток:</w:t>
            </w:r>
            <w:r w:rsidRPr="003C4875">
              <w:rPr>
                <w:spacing w:val="-12"/>
                <w:sz w:val="26"/>
                <w:szCs w:val="26"/>
              </w:rPr>
              <w:t xml:space="preserve"> </w:t>
            </w:r>
            <w:r w:rsidRPr="003C4875">
              <w:rPr>
                <w:spacing w:val="-1"/>
                <w:sz w:val="26"/>
                <w:szCs w:val="26"/>
              </w:rPr>
              <w:t>Протокол</w:t>
            </w:r>
            <w:r w:rsidRPr="003C4875">
              <w:rPr>
                <w:spacing w:val="-12"/>
                <w:sz w:val="26"/>
                <w:szCs w:val="26"/>
              </w:rPr>
              <w:t xml:space="preserve"> </w:t>
            </w:r>
            <w:r w:rsidRPr="003C4875">
              <w:rPr>
                <w:spacing w:val="-1"/>
                <w:sz w:val="26"/>
                <w:szCs w:val="26"/>
              </w:rPr>
              <w:t>засідання</w:t>
            </w:r>
            <w:r w:rsidRPr="003C4875">
              <w:rPr>
                <w:spacing w:val="-11"/>
                <w:sz w:val="26"/>
                <w:szCs w:val="26"/>
              </w:rPr>
              <w:t xml:space="preserve"> </w:t>
            </w:r>
            <w:r w:rsidRPr="003C4875">
              <w:rPr>
                <w:sz w:val="26"/>
                <w:szCs w:val="26"/>
              </w:rPr>
              <w:t>атестаційної</w:t>
            </w:r>
            <w:r w:rsidRPr="003C4875">
              <w:rPr>
                <w:spacing w:val="-11"/>
                <w:sz w:val="26"/>
                <w:szCs w:val="26"/>
              </w:rPr>
              <w:t xml:space="preserve"> </w:t>
            </w:r>
            <w:r w:rsidRPr="003C4875">
              <w:rPr>
                <w:spacing w:val="-1"/>
                <w:sz w:val="26"/>
                <w:szCs w:val="26"/>
              </w:rPr>
              <w:t>комісії</w:t>
            </w:r>
            <w:r w:rsidRPr="003C4875">
              <w:rPr>
                <w:spacing w:val="45"/>
                <w:w w:val="99"/>
                <w:sz w:val="26"/>
                <w:szCs w:val="26"/>
              </w:rPr>
              <w:t xml:space="preserve"> </w:t>
            </w:r>
            <w:r w:rsidRPr="003C4875">
              <w:rPr>
                <w:sz w:val="26"/>
                <w:szCs w:val="26"/>
              </w:rPr>
              <w:t>від</w:t>
            </w:r>
            <w:r w:rsidRPr="003C4875">
              <w:rPr>
                <w:spacing w:val="-7"/>
                <w:sz w:val="26"/>
                <w:szCs w:val="26"/>
              </w:rPr>
              <w:t xml:space="preserve"> </w:t>
            </w:r>
            <w:r w:rsidRPr="003C4875">
              <w:rPr>
                <w:sz w:val="26"/>
                <w:szCs w:val="26"/>
              </w:rPr>
              <w:t>06.01.2016</w:t>
            </w:r>
            <w:r w:rsidRPr="003C4875">
              <w:rPr>
                <w:spacing w:val="-8"/>
                <w:sz w:val="26"/>
                <w:szCs w:val="26"/>
              </w:rPr>
              <w:t xml:space="preserve"> </w:t>
            </w:r>
            <w:r w:rsidRPr="003C4875">
              <w:rPr>
                <w:sz w:val="26"/>
                <w:szCs w:val="26"/>
              </w:rPr>
              <w:t>№</w:t>
            </w:r>
            <w:r w:rsidRPr="003C4875">
              <w:rPr>
                <w:spacing w:val="-3"/>
                <w:sz w:val="26"/>
                <w:szCs w:val="26"/>
              </w:rPr>
              <w:t xml:space="preserve"> </w:t>
            </w:r>
            <w:r w:rsidRPr="003C4875">
              <w:rPr>
                <w:sz w:val="26"/>
                <w:szCs w:val="26"/>
              </w:rPr>
              <w:t>1</w:t>
            </w:r>
            <w:r w:rsidRPr="003C4875">
              <w:rPr>
                <w:spacing w:val="-9"/>
                <w:sz w:val="26"/>
                <w:szCs w:val="26"/>
              </w:rPr>
              <w:t xml:space="preserve"> </w:t>
            </w:r>
            <w:r w:rsidRPr="003C4875">
              <w:rPr>
                <w:sz w:val="26"/>
                <w:szCs w:val="26"/>
              </w:rPr>
              <w:t>і</w:t>
            </w:r>
            <w:r w:rsidRPr="003C4875">
              <w:rPr>
                <w:spacing w:val="-4"/>
                <w:sz w:val="26"/>
                <w:szCs w:val="26"/>
              </w:rPr>
              <w:t xml:space="preserve"> </w:t>
            </w:r>
            <w:r w:rsidRPr="003C4875">
              <w:rPr>
                <w:spacing w:val="-1"/>
                <w:sz w:val="26"/>
                <w:szCs w:val="26"/>
              </w:rPr>
              <w:t>додаток</w:t>
            </w:r>
            <w:r w:rsidRPr="003C4875">
              <w:rPr>
                <w:spacing w:val="-6"/>
                <w:sz w:val="26"/>
                <w:szCs w:val="26"/>
              </w:rPr>
              <w:t xml:space="preserve"> </w:t>
            </w:r>
            <w:r w:rsidRPr="003C4875">
              <w:rPr>
                <w:spacing w:val="-2"/>
                <w:sz w:val="26"/>
                <w:szCs w:val="26"/>
              </w:rPr>
              <w:t>до</w:t>
            </w:r>
            <w:r w:rsidRPr="003C4875">
              <w:rPr>
                <w:spacing w:val="-4"/>
                <w:sz w:val="26"/>
                <w:szCs w:val="26"/>
              </w:rPr>
              <w:t xml:space="preserve"> </w:t>
            </w:r>
            <w:r w:rsidRPr="003C4875">
              <w:rPr>
                <w:sz w:val="26"/>
                <w:szCs w:val="26"/>
              </w:rPr>
              <w:t>нього,</w:t>
            </w:r>
            <w:r w:rsidRPr="003C4875">
              <w:rPr>
                <w:spacing w:val="24"/>
                <w:w w:val="99"/>
                <w:sz w:val="26"/>
                <w:szCs w:val="26"/>
              </w:rPr>
              <w:t xml:space="preserve"> </w:t>
            </w:r>
            <w:r w:rsidRPr="003C4875">
              <w:rPr>
                <w:sz w:val="26"/>
                <w:szCs w:val="26"/>
              </w:rPr>
              <w:t>всього</w:t>
            </w:r>
            <w:r w:rsidRPr="003C4875">
              <w:rPr>
                <w:spacing w:val="-4"/>
                <w:sz w:val="26"/>
                <w:szCs w:val="26"/>
              </w:rPr>
              <w:t xml:space="preserve"> </w:t>
            </w:r>
            <w:r w:rsidRPr="003C4875">
              <w:rPr>
                <w:sz w:val="26"/>
                <w:szCs w:val="26"/>
              </w:rPr>
              <w:t>на</w:t>
            </w:r>
            <w:r w:rsidRPr="003C4875">
              <w:rPr>
                <w:spacing w:val="-7"/>
                <w:sz w:val="26"/>
                <w:szCs w:val="26"/>
              </w:rPr>
              <w:t xml:space="preserve"> </w:t>
            </w:r>
            <w:r w:rsidRPr="003C4875">
              <w:rPr>
                <w:sz w:val="26"/>
                <w:szCs w:val="26"/>
              </w:rPr>
              <w:t>7</w:t>
            </w:r>
            <w:r w:rsidRPr="003C4875">
              <w:rPr>
                <w:spacing w:val="-3"/>
                <w:sz w:val="26"/>
                <w:szCs w:val="26"/>
              </w:rPr>
              <w:t xml:space="preserve"> </w:t>
            </w:r>
            <w:r w:rsidRPr="003C4875">
              <w:rPr>
                <w:spacing w:val="-1"/>
                <w:sz w:val="26"/>
                <w:szCs w:val="26"/>
              </w:rPr>
              <w:t>арк.</w:t>
            </w:r>
            <w:r w:rsidRPr="003C4875">
              <w:rPr>
                <w:spacing w:val="-5"/>
                <w:sz w:val="26"/>
                <w:szCs w:val="26"/>
              </w:rPr>
              <w:t xml:space="preserve"> </w:t>
            </w:r>
            <w:r w:rsidRPr="003C4875">
              <w:rPr>
                <w:sz w:val="26"/>
                <w:szCs w:val="26"/>
              </w:rPr>
              <w:t>в</w:t>
            </w:r>
            <w:r w:rsidRPr="003C4875">
              <w:rPr>
                <w:spacing w:val="-1"/>
                <w:sz w:val="26"/>
                <w:szCs w:val="26"/>
              </w:rPr>
              <w:t xml:space="preserve"> </w:t>
            </w:r>
            <w:r w:rsidRPr="003C4875">
              <w:rPr>
                <w:sz w:val="26"/>
                <w:szCs w:val="26"/>
              </w:rPr>
              <w:t>1</w:t>
            </w:r>
            <w:r w:rsidRPr="003C4875">
              <w:rPr>
                <w:spacing w:val="-8"/>
                <w:sz w:val="26"/>
                <w:szCs w:val="26"/>
              </w:rPr>
              <w:t xml:space="preserve"> </w:t>
            </w:r>
            <w:r w:rsidRPr="003C4875">
              <w:rPr>
                <w:spacing w:val="-1"/>
                <w:sz w:val="26"/>
                <w:szCs w:val="26"/>
              </w:rPr>
              <w:t>прим.</w:t>
            </w:r>
          </w:p>
          <w:p w:rsidR="006968F1" w:rsidRPr="003C4875" w:rsidRDefault="006968F1" w:rsidP="002E513C">
            <w:pPr>
              <w:pStyle w:val="TableParagraph"/>
              <w:kinsoku w:val="0"/>
              <w:overflowPunct w:val="0"/>
              <w:spacing w:before="3" w:line="275" w:lineRule="exact"/>
              <w:ind w:left="104"/>
            </w:pPr>
            <w:r w:rsidRPr="003C4875">
              <w:rPr>
                <w:spacing w:val="-1"/>
              </w:rPr>
              <w:t>Якщо</w:t>
            </w:r>
            <w:r w:rsidRPr="003C4875">
              <w:rPr>
                <w:spacing w:val="6"/>
              </w:rPr>
              <w:t xml:space="preserve"> </w:t>
            </w:r>
            <w:r w:rsidRPr="003C4875">
              <w:rPr>
                <w:spacing w:val="-2"/>
              </w:rPr>
              <w:t>додатки</w:t>
            </w:r>
            <w:r w:rsidRPr="003C4875">
              <w:rPr>
                <w:spacing w:val="3"/>
              </w:rPr>
              <w:t xml:space="preserve"> </w:t>
            </w:r>
            <w:r w:rsidRPr="003C4875">
              <w:rPr>
                <w:spacing w:val="-2"/>
              </w:rPr>
              <w:t>зброшуровані,</w:t>
            </w:r>
            <w:r w:rsidRPr="003C4875">
              <w:rPr>
                <w:spacing w:val="4"/>
              </w:rPr>
              <w:t xml:space="preserve"> </w:t>
            </w:r>
            <w:r w:rsidRPr="003C4875">
              <w:t>то</w:t>
            </w:r>
            <w:r w:rsidRPr="003C4875">
              <w:rPr>
                <w:spacing w:val="2"/>
              </w:rPr>
              <w:t xml:space="preserve"> </w:t>
            </w:r>
            <w:r w:rsidRPr="003C4875">
              <w:rPr>
                <w:spacing w:val="-2"/>
              </w:rPr>
              <w:t>кількість</w:t>
            </w:r>
            <w:r w:rsidRPr="003C4875">
              <w:rPr>
                <w:spacing w:val="3"/>
              </w:rPr>
              <w:t xml:space="preserve"> </w:t>
            </w:r>
            <w:r w:rsidRPr="003C4875">
              <w:rPr>
                <w:spacing w:val="-2"/>
              </w:rPr>
              <w:t>аркушів</w:t>
            </w:r>
            <w:r w:rsidRPr="003C4875">
              <w:rPr>
                <w:spacing w:val="3"/>
              </w:rPr>
              <w:t xml:space="preserve"> </w:t>
            </w:r>
            <w:r w:rsidRPr="003C4875">
              <w:t>не</w:t>
            </w:r>
            <w:r w:rsidRPr="003C4875">
              <w:rPr>
                <w:spacing w:val="1"/>
              </w:rPr>
              <w:t xml:space="preserve"> </w:t>
            </w:r>
            <w:r w:rsidRPr="003C4875">
              <w:rPr>
                <w:spacing w:val="-1"/>
              </w:rPr>
              <w:t>зазначають.</w:t>
            </w:r>
            <w:r w:rsidRPr="003C4875">
              <w:rPr>
                <w:spacing w:val="14"/>
              </w:rPr>
              <w:t xml:space="preserve"> </w:t>
            </w:r>
            <w:r w:rsidRPr="003C4875">
              <w:rPr>
                <w:i/>
                <w:iCs/>
                <w:spacing w:val="-1"/>
                <w:u w:val="single"/>
              </w:rPr>
              <w:t>Наприкл</w:t>
            </w:r>
            <w:r w:rsidRPr="003C4875">
              <w:rPr>
                <w:i/>
                <w:iCs/>
                <w:u w:val="single"/>
              </w:rPr>
              <w:t>а</w:t>
            </w:r>
            <w:r w:rsidRPr="003C4875">
              <w:rPr>
                <w:i/>
                <w:iCs/>
                <w:spacing w:val="-2"/>
                <w:u w:val="single"/>
              </w:rPr>
              <w:t>д:</w:t>
            </w:r>
            <w:r w:rsidRPr="003C4875">
              <w:rPr>
                <w:i/>
                <w:iCs/>
                <w:u w:val="single"/>
              </w:rPr>
              <w:t xml:space="preserve"> </w:t>
            </w:r>
          </w:p>
          <w:p w:rsidR="006968F1" w:rsidRPr="003C4875" w:rsidRDefault="006968F1" w:rsidP="002E513C">
            <w:pPr>
              <w:pStyle w:val="TableParagraph"/>
              <w:kinsoku w:val="0"/>
              <w:overflowPunct w:val="0"/>
              <w:ind w:left="1084" w:right="2419" w:hanging="980"/>
              <w:rPr>
                <w:sz w:val="26"/>
                <w:szCs w:val="26"/>
              </w:rPr>
            </w:pPr>
            <w:r w:rsidRPr="003C4875">
              <w:rPr>
                <w:spacing w:val="-1"/>
                <w:sz w:val="26"/>
                <w:szCs w:val="26"/>
              </w:rPr>
              <w:t>Додаток:</w:t>
            </w:r>
            <w:r w:rsidRPr="003C4875">
              <w:rPr>
                <w:spacing w:val="-14"/>
                <w:sz w:val="26"/>
                <w:szCs w:val="26"/>
              </w:rPr>
              <w:t xml:space="preserve"> </w:t>
            </w:r>
            <w:r w:rsidRPr="003C4875">
              <w:rPr>
                <w:spacing w:val="-1"/>
                <w:sz w:val="26"/>
                <w:szCs w:val="26"/>
              </w:rPr>
              <w:t>Методичні</w:t>
            </w:r>
            <w:r w:rsidRPr="003C4875">
              <w:rPr>
                <w:spacing w:val="-13"/>
                <w:sz w:val="26"/>
                <w:szCs w:val="26"/>
              </w:rPr>
              <w:t xml:space="preserve"> </w:t>
            </w:r>
            <w:r w:rsidRPr="003C4875">
              <w:rPr>
                <w:spacing w:val="-1"/>
                <w:sz w:val="26"/>
                <w:szCs w:val="26"/>
              </w:rPr>
              <w:t>рекомендації</w:t>
            </w:r>
            <w:r w:rsidRPr="003C4875">
              <w:rPr>
                <w:spacing w:val="-12"/>
                <w:sz w:val="26"/>
                <w:szCs w:val="26"/>
              </w:rPr>
              <w:t xml:space="preserve"> </w:t>
            </w:r>
            <w:r w:rsidRPr="003C4875">
              <w:rPr>
                <w:spacing w:val="-1"/>
                <w:sz w:val="26"/>
                <w:szCs w:val="26"/>
              </w:rPr>
              <w:t>щодо</w:t>
            </w:r>
            <w:r w:rsidRPr="003C4875">
              <w:rPr>
                <w:spacing w:val="-14"/>
                <w:sz w:val="26"/>
                <w:szCs w:val="26"/>
              </w:rPr>
              <w:t xml:space="preserve"> </w:t>
            </w:r>
            <w:r w:rsidRPr="003C4875">
              <w:rPr>
                <w:sz w:val="26"/>
                <w:szCs w:val="26"/>
              </w:rPr>
              <w:t>впровадження</w:t>
            </w:r>
            <w:r w:rsidRPr="003C4875">
              <w:rPr>
                <w:spacing w:val="49"/>
                <w:w w:val="99"/>
                <w:sz w:val="26"/>
                <w:szCs w:val="26"/>
              </w:rPr>
              <w:t xml:space="preserve"> </w:t>
            </w:r>
            <w:r w:rsidRPr="003C4875">
              <w:rPr>
                <w:sz w:val="26"/>
                <w:szCs w:val="26"/>
              </w:rPr>
              <w:t>ДСТУ</w:t>
            </w:r>
            <w:r w:rsidRPr="003C4875">
              <w:rPr>
                <w:spacing w:val="-15"/>
                <w:sz w:val="26"/>
                <w:szCs w:val="26"/>
              </w:rPr>
              <w:t xml:space="preserve"> </w:t>
            </w:r>
            <w:r w:rsidRPr="003C4875">
              <w:rPr>
                <w:sz w:val="26"/>
                <w:szCs w:val="26"/>
              </w:rPr>
              <w:t>4163-2003</w:t>
            </w:r>
            <w:r w:rsidRPr="003C4875">
              <w:rPr>
                <w:spacing w:val="-13"/>
                <w:sz w:val="26"/>
                <w:szCs w:val="26"/>
              </w:rPr>
              <w:t xml:space="preserve"> </w:t>
            </w:r>
            <w:r w:rsidRPr="003C4875">
              <w:rPr>
                <w:sz w:val="26"/>
                <w:szCs w:val="26"/>
              </w:rPr>
              <w:t>«Державна</w:t>
            </w:r>
            <w:r w:rsidRPr="003C4875">
              <w:rPr>
                <w:spacing w:val="-12"/>
                <w:sz w:val="26"/>
                <w:szCs w:val="26"/>
              </w:rPr>
              <w:t xml:space="preserve"> </w:t>
            </w:r>
            <w:r w:rsidRPr="003C4875">
              <w:rPr>
                <w:spacing w:val="-1"/>
                <w:sz w:val="26"/>
                <w:szCs w:val="26"/>
              </w:rPr>
              <w:t>уніфікована</w:t>
            </w:r>
            <w:r w:rsidRPr="003C4875">
              <w:rPr>
                <w:spacing w:val="27"/>
                <w:w w:val="99"/>
                <w:sz w:val="26"/>
                <w:szCs w:val="26"/>
              </w:rPr>
              <w:t xml:space="preserve"> </w:t>
            </w:r>
            <w:r w:rsidRPr="003C4875">
              <w:rPr>
                <w:sz w:val="26"/>
                <w:szCs w:val="26"/>
              </w:rPr>
              <w:t>система</w:t>
            </w:r>
            <w:r w:rsidRPr="003C4875">
              <w:rPr>
                <w:spacing w:val="-15"/>
                <w:sz w:val="26"/>
                <w:szCs w:val="26"/>
              </w:rPr>
              <w:t xml:space="preserve"> </w:t>
            </w:r>
            <w:r w:rsidRPr="003C4875">
              <w:rPr>
                <w:spacing w:val="-1"/>
                <w:sz w:val="26"/>
                <w:szCs w:val="26"/>
              </w:rPr>
              <w:t>документації.</w:t>
            </w:r>
            <w:r w:rsidRPr="003C4875">
              <w:rPr>
                <w:spacing w:val="-12"/>
                <w:sz w:val="26"/>
                <w:szCs w:val="26"/>
              </w:rPr>
              <w:t xml:space="preserve"> </w:t>
            </w:r>
            <w:r w:rsidRPr="003C4875">
              <w:rPr>
                <w:spacing w:val="-1"/>
                <w:sz w:val="26"/>
                <w:szCs w:val="26"/>
              </w:rPr>
              <w:t>Уніфікована</w:t>
            </w:r>
            <w:r w:rsidRPr="003C4875">
              <w:rPr>
                <w:spacing w:val="-18"/>
                <w:sz w:val="26"/>
                <w:szCs w:val="26"/>
              </w:rPr>
              <w:t xml:space="preserve"> </w:t>
            </w:r>
            <w:r w:rsidRPr="003C4875">
              <w:rPr>
                <w:sz w:val="26"/>
                <w:szCs w:val="26"/>
              </w:rPr>
              <w:t>система</w:t>
            </w:r>
            <w:r w:rsidRPr="003C4875">
              <w:rPr>
                <w:spacing w:val="46"/>
                <w:w w:val="99"/>
                <w:sz w:val="26"/>
                <w:szCs w:val="26"/>
              </w:rPr>
              <w:t xml:space="preserve"> </w:t>
            </w:r>
            <w:r w:rsidRPr="003C4875">
              <w:rPr>
                <w:spacing w:val="-1"/>
                <w:w w:val="95"/>
                <w:sz w:val="26"/>
                <w:szCs w:val="26"/>
              </w:rPr>
              <w:t>організаційно-розпорядчої</w:t>
            </w:r>
            <w:r w:rsidRPr="003C4875">
              <w:rPr>
                <w:w w:val="95"/>
                <w:sz w:val="26"/>
                <w:szCs w:val="26"/>
              </w:rPr>
              <w:t xml:space="preserve">  </w:t>
            </w:r>
            <w:r w:rsidRPr="003C4875">
              <w:rPr>
                <w:spacing w:val="59"/>
                <w:w w:val="95"/>
                <w:sz w:val="26"/>
                <w:szCs w:val="26"/>
              </w:rPr>
              <w:t xml:space="preserve"> </w:t>
            </w:r>
            <w:r w:rsidRPr="003C4875">
              <w:rPr>
                <w:w w:val="95"/>
                <w:sz w:val="26"/>
                <w:szCs w:val="26"/>
              </w:rPr>
              <w:t>документації.</w:t>
            </w:r>
          </w:p>
          <w:p w:rsidR="006968F1" w:rsidRPr="003C4875" w:rsidRDefault="006968F1" w:rsidP="002E513C">
            <w:pPr>
              <w:pStyle w:val="TableParagraph"/>
              <w:kinsoku w:val="0"/>
              <w:overflowPunct w:val="0"/>
              <w:spacing w:line="296" w:lineRule="exact"/>
              <w:ind w:left="1084"/>
            </w:pPr>
            <w:r w:rsidRPr="003C4875">
              <w:rPr>
                <w:spacing w:val="-1"/>
                <w:sz w:val="26"/>
                <w:szCs w:val="26"/>
              </w:rPr>
              <w:t>Вимоги</w:t>
            </w:r>
            <w:r w:rsidRPr="003C4875">
              <w:rPr>
                <w:spacing w:val="-3"/>
                <w:sz w:val="26"/>
                <w:szCs w:val="26"/>
              </w:rPr>
              <w:t xml:space="preserve"> </w:t>
            </w:r>
            <w:r w:rsidRPr="003C4875">
              <w:rPr>
                <w:spacing w:val="-2"/>
                <w:sz w:val="26"/>
                <w:szCs w:val="26"/>
              </w:rPr>
              <w:t>до</w:t>
            </w:r>
            <w:r w:rsidRPr="003C4875">
              <w:rPr>
                <w:spacing w:val="-4"/>
                <w:sz w:val="26"/>
                <w:szCs w:val="26"/>
              </w:rPr>
              <w:t xml:space="preserve"> </w:t>
            </w:r>
            <w:r w:rsidRPr="003C4875">
              <w:rPr>
                <w:sz w:val="26"/>
                <w:szCs w:val="26"/>
              </w:rPr>
              <w:t>оформлювання</w:t>
            </w:r>
            <w:r w:rsidRPr="003C4875">
              <w:rPr>
                <w:spacing w:val="-5"/>
                <w:sz w:val="26"/>
                <w:szCs w:val="26"/>
              </w:rPr>
              <w:t xml:space="preserve"> </w:t>
            </w:r>
            <w:r w:rsidRPr="003C4875">
              <w:rPr>
                <w:spacing w:val="-1"/>
              </w:rPr>
              <w:t>документів»</w:t>
            </w:r>
            <w:r w:rsidRPr="003C4875">
              <w:rPr>
                <w:spacing w:val="-3"/>
              </w:rPr>
              <w:t xml:space="preserve"> </w:t>
            </w:r>
            <w:r w:rsidRPr="003C4875">
              <w:t>у</w:t>
            </w:r>
            <w:r w:rsidRPr="003C4875">
              <w:rPr>
                <w:spacing w:val="-12"/>
              </w:rPr>
              <w:t xml:space="preserve"> </w:t>
            </w:r>
            <w:r w:rsidRPr="003C4875">
              <w:t>10</w:t>
            </w:r>
            <w:r w:rsidRPr="003C4875">
              <w:rPr>
                <w:spacing w:val="-2"/>
              </w:rPr>
              <w:t xml:space="preserve"> </w:t>
            </w:r>
            <w:r w:rsidRPr="003C4875">
              <w:t>прим.</w:t>
            </w:r>
          </w:p>
          <w:p w:rsidR="006968F1" w:rsidRPr="003C4875" w:rsidRDefault="006968F1" w:rsidP="002E513C">
            <w:pPr>
              <w:pStyle w:val="TableParagraph"/>
              <w:kinsoku w:val="0"/>
              <w:overflowPunct w:val="0"/>
              <w:spacing w:before="4" w:line="274" w:lineRule="exact"/>
              <w:ind w:left="388" w:right="785"/>
              <w:rPr>
                <w:spacing w:val="-1"/>
              </w:rPr>
            </w:pPr>
            <w:r w:rsidRPr="003C4875">
              <w:t>На велику</w:t>
            </w:r>
            <w:r w:rsidRPr="003C4875">
              <w:rPr>
                <w:spacing w:val="-8"/>
              </w:rPr>
              <w:t xml:space="preserve"> </w:t>
            </w:r>
            <w:r w:rsidRPr="003C4875">
              <w:rPr>
                <w:spacing w:val="-2"/>
              </w:rPr>
              <w:t>кількість</w:t>
            </w:r>
            <w:r w:rsidRPr="003C4875">
              <w:rPr>
                <w:spacing w:val="3"/>
              </w:rPr>
              <w:t xml:space="preserve"> </w:t>
            </w:r>
            <w:r w:rsidRPr="003C4875">
              <w:rPr>
                <w:spacing w:val="-2"/>
              </w:rPr>
              <w:t>додатків</w:t>
            </w:r>
            <w:r w:rsidRPr="003C4875">
              <w:rPr>
                <w:spacing w:val="3"/>
              </w:rPr>
              <w:t xml:space="preserve"> </w:t>
            </w:r>
            <w:r w:rsidRPr="003C4875">
              <w:rPr>
                <w:spacing w:val="-1"/>
              </w:rPr>
              <w:t>складають</w:t>
            </w:r>
            <w:r w:rsidRPr="003C4875">
              <w:rPr>
                <w:spacing w:val="3"/>
              </w:rPr>
              <w:t xml:space="preserve"> </w:t>
            </w:r>
            <w:r w:rsidRPr="003C4875">
              <w:t>опис,</w:t>
            </w:r>
            <w:r w:rsidRPr="003C4875">
              <w:rPr>
                <w:spacing w:val="-1"/>
              </w:rPr>
              <w:t xml:space="preserve"> </w:t>
            </w:r>
            <w:r w:rsidRPr="003C4875">
              <w:t>а</w:t>
            </w:r>
            <w:r w:rsidRPr="003C4875">
              <w:rPr>
                <w:spacing w:val="-4"/>
              </w:rPr>
              <w:t xml:space="preserve"> </w:t>
            </w:r>
            <w:r w:rsidRPr="003C4875">
              <w:t>у</w:t>
            </w:r>
            <w:r w:rsidRPr="003C4875">
              <w:rPr>
                <w:spacing w:val="-8"/>
              </w:rPr>
              <w:t xml:space="preserve"> </w:t>
            </w:r>
            <w:r w:rsidRPr="003C4875">
              <w:t>документі</w:t>
            </w:r>
            <w:r w:rsidRPr="003C4875">
              <w:rPr>
                <w:spacing w:val="-7"/>
              </w:rPr>
              <w:t xml:space="preserve"> </w:t>
            </w:r>
            <w:r w:rsidRPr="003C4875">
              <w:rPr>
                <w:spacing w:val="-2"/>
              </w:rPr>
              <w:t>після</w:t>
            </w:r>
            <w:r w:rsidRPr="003C4875">
              <w:rPr>
                <w:spacing w:val="2"/>
              </w:rPr>
              <w:t xml:space="preserve"> </w:t>
            </w:r>
            <w:r w:rsidRPr="003C4875">
              <w:t>тексту</w:t>
            </w:r>
            <w:r w:rsidRPr="003C4875">
              <w:rPr>
                <w:spacing w:val="68"/>
              </w:rPr>
              <w:t xml:space="preserve"> </w:t>
            </w:r>
            <w:r w:rsidRPr="003C4875">
              <w:rPr>
                <w:spacing w:val="-1"/>
              </w:rPr>
              <w:t>зазначають:</w:t>
            </w:r>
          </w:p>
          <w:p w:rsidR="006968F1" w:rsidRPr="003C4875" w:rsidRDefault="006968F1" w:rsidP="002E513C">
            <w:pPr>
              <w:pStyle w:val="TableParagraph"/>
              <w:kinsoku w:val="0"/>
              <w:overflowPunct w:val="0"/>
              <w:spacing w:before="57"/>
              <w:ind w:left="388"/>
              <w:rPr>
                <w:sz w:val="26"/>
                <w:szCs w:val="26"/>
              </w:rPr>
            </w:pPr>
            <w:r w:rsidRPr="003C4875">
              <w:rPr>
                <w:spacing w:val="-1"/>
                <w:sz w:val="26"/>
                <w:szCs w:val="26"/>
              </w:rPr>
              <w:t>Додатки:</w:t>
            </w:r>
            <w:r w:rsidRPr="003C4875">
              <w:rPr>
                <w:spacing w:val="-5"/>
                <w:sz w:val="26"/>
                <w:szCs w:val="26"/>
              </w:rPr>
              <w:t xml:space="preserve"> </w:t>
            </w:r>
            <w:r w:rsidRPr="003C4875">
              <w:rPr>
                <w:spacing w:val="-1"/>
                <w:sz w:val="26"/>
                <w:szCs w:val="26"/>
              </w:rPr>
              <w:t>згідно</w:t>
            </w:r>
            <w:r w:rsidRPr="003C4875">
              <w:rPr>
                <w:spacing w:val="-4"/>
                <w:sz w:val="26"/>
                <w:szCs w:val="26"/>
              </w:rPr>
              <w:t xml:space="preserve"> </w:t>
            </w:r>
            <w:r w:rsidRPr="003C4875">
              <w:rPr>
                <w:sz w:val="26"/>
                <w:szCs w:val="26"/>
              </w:rPr>
              <w:t>з</w:t>
            </w:r>
            <w:r w:rsidRPr="003C4875">
              <w:rPr>
                <w:spacing w:val="-6"/>
                <w:sz w:val="26"/>
                <w:szCs w:val="26"/>
              </w:rPr>
              <w:t xml:space="preserve"> </w:t>
            </w:r>
            <w:r w:rsidRPr="003C4875">
              <w:rPr>
                <w:sz w:val="26"/>
                <w:szCs w:val="26"/>
              </w:rPr>
              <w:t>описом</w:t>
            </w:r>
            <w:r w:rsidRPr="003C4875">
              <w:rPr>
                <w:spacing w:val="-5"/>
                <w:sz w:val="26"/>
                <w:szCs w:val="26"/>
              </w:rPr>
              <w:t xml:space="preserve"> </w:t>
            </w:r>
            <w:r w:rsidRPr="003C4875">
              <w:rPr>
                <w:sz w:val="26"/>
                <w:szCs w:val="26"/>
              </w:rPr>
              <w:t>на</w:t>
            </w:r>
            <w:r w:rsidRPr="003C4875">
              <w:rPr>
                <w:spacing w:val="-4"/>
                <w:sz w:val="26"/>
                <w:szCs w:val="26"/>
              </w:rPr>
              <w:t xml:space="preserve"> </w:t>
            </w:r>
            <w:r w:rsidRPr="003C4875">
              <w:rPr>
                <w:sz w:val="26"/>
                <w:szCs w:val="26"/>
              </w:rPr>
              <w:t>123</w:t>
            </w:r>
            <w:r w:rsidRPr="003C4875">
              <w:rPr>
                <w:spacing w:val="-5"/>
                <w:sz w:val="26"/>
                <w:szCs w:val="26"/>
              </w:rPr>
              <w:t xml:space="preserve"> </w:t>
            </w:r>
            <w:r w:rsidRPr="003C4875">
              <w:rPr>
                <w:spacing w:val="-1"/>
                <w:sz w:val="26"/>
                <w:szCs w:val="26"/>
              </w:rPr>
              <w:t>арк.</w:t>
            </w:r>
          </w:p>
          <w:p w:rsidR="006968F1" w:rsidRPr="003C4875" w:rsidRDefault="006968F1" w:rsidP="002E513C">
            <w:pPr>
              <w:pStyle w:val="TableParagraph"/>
              <w:kinsoku w:val="0"/>
              <w:overflowPunct w:val="0"/>
              <w:spacing w:before="65"/>
              <w:ind w:left="104" w:right="109"/>
              <w:jc w:val="both"/>
              <w:rPr>
                <w:spacing w:val="-1"/>
              </w:rPr>
            </w:pPr>
            <w:r w:rsidRPr="003C4875">
              <w:rPr>
                <w:spacing w:val="-1"/>
              </w:rPr>
              <w:t>Якщо</w:t>
            </w:r>
            <w:r w:rsidRPr="003C4875">
              <w:rPr>
                <w:spacing w:val="59"/>
              </w:rPr>
              <w:t xml:space="preserve"> </w:t>
            </w:r>
            <w:r w:rsidRPr="003C4875">
              <w:t xml:space="preserve">при </w:t>
            </w:r>
            <w:r w:rsidRPr="003C4875">
              <w:rPr>
                <w:spacing w:val="-1"/>
              </w:rPr>
              <w:t>підготовці</w:t>
            </w:r>
            <w:r w:rsidRPr="003C4875">
              <w:rPr>
                <w:spacing w:val="50"/>
              </w:rPr>
              <w:t xml:space="preserve"> </w:t>
            </w:r>
            <w:r w:rsidRPr="003C4875">
              <w:rPr>
                <w:spacing w:val="-1"/>
              </w:rPr>
              <w:t>супровідного</w:t>
            </w:r>
            <w:r w:rsidRPr="003C4875">
              <w:rPr>
                <w:spacing w:val="4"/>
              </w:rPr>
              <w:t xml:space="preserve"> </w:t>
            </w:r>
            <w:r w:rsidRPr="003C4875">
              <w:t>листа</w:t>
            </w:r>
            <w:r w:rsidRPr="003C4875">
              <w:rPr>
                <w:spacing w:val="54"/>
              </w:rPr>
              <w:t xml:space="preserve"> </w:t>
            </w:r>
            <w:r w:rsidRPr="003C4875">
              <w:rPr>
                <w:spacing w:val="-2"/>
              </w:rPr>
              <w:t>планується</w:t>
            </w:r>
            <w:r w:rsidRPr="003C4875">
              <w:rPr>
                <w:spacing w:val="59"/>
              </w:rPr>
              <w:t xml:space="preserve"> </w:t>
            </w:r>
            <w:r w:rsidRPr="003C4875">
              <w:rPr>
                <w:spacing w:val="-1"/>
              </w:rPr>
              <w:t>надіслати</w:t>
            </w:r>
            <w:r w:rsidRPr="003C4875">
              <w:rPr>
                <w:spacing w:val="1"/>
              </w:rPr>
              <w:t xml:space="preserve"> </w:t>
            </w:r>
            <w:r w:rsidRPr="003C4875">
              <w:t>додаток</w:t>
            </w:r>
            <w:r w:rsidRPr="003C4875">
              <w:rPr>
                <w:spacing w:val="58"/>
              </w:rPr>
              <w:t xml:space="preserve"> </w:t>
            </w:r>
            <w:r w:rsidRPr="003C4875">
              <w:t>не</w:t>
            </w:r>
            <w:r w:rsidRPr="003C4875">
              <w:rPr>
                <w:spacing w:val="58"/>
              </w:rPr>
              <w:t xml:space="preserve"> </w:t>
            </w:r>
            <w:r w:rsidRPr="003C4875">
              <w:t>за</w:t>
            </w:r>
            <w:r w:rsidRPr="003C4875">
              <w:rPr>
                <w:spacing w:val="38"/>
              </w:rPr>
              <w:t xml:space="preserve"> </w:t>
            </w:r>
            <w:r w:rsidRPr="003C4875">
              <w:rPr>
                <w:spacing w:val="-1"/>
              </w:rPr>
              <w:t>всіма</w:t>
            </w:r>
            <w:r w:rsidRPr="003C4875">
              <w:rPr>
                <w:spacing w:val="6"/>
              </w:rPr>
              <w:t xml:space="preserve"> </w:t>
            </w:r>
            <w:r w:rsidRPr="003C4875">
              <w:rPr>
                <w:spacing w:val="-1"/>
              </w:rPr>
              <w:t>зазначеними</w:t>
            </w:r>
            <w:r w:rsidRPr="003C4875">
              <w:rPr>
                <w:spacing w:val="7"/>
              </w:rPr>
              <w:t xml:space="preserve"> </w:t>
            </w:r>
            <w:r w:rsidRPr="003C4875">
              <w:t>у</w:t>
            </w:r>
            <w:r w:rsidRPr="003C4875">
              <w:rPr>
                <w:spacing w:val="57"/>
              </w:rPr>
              <w:t xml:space="preserve"> </w:t>
            </w:r>
            <w:r w:rsidRPr="003C4875">
              <w:rPr>
                <w:spacing w:val="1"/>
              </w:rPr>
              <w:t>листі</w:t>
            </w:r>
            <w:r w:rsidRPr="003C4875">
              <w:rPr>
                <w:spacing w:val="57"/>
              </w:rPr>
              <w:t xml:space="preserve"> </w:t>
            </w:r>
            <w:r w:rsidRPr="003C4875">
              <w:rPr>
                <w:spacing w:val="-1"/>
              </w:rPr>
              <w:t>адресами,</w:t>
            </w:r>
            <w:r w:rsidRPr="003C4875">
              <w:rPr>
                <w:spacing w:val="9"/>
              </w:rPr>
              <w:t xml:space="preserve"> </w:t>
            </w:r>
            <w:r w:rsidRPr="003C4875">
              <w:rPr>
                <w:spacing w:val="-3"/>
              </w:rPr>
              <w:t>то</w:t>
            </w:r>
            <w:r w:rsidRPr="003C4875">
              <w:rPr>
                <w:spacing w:val="14"/>
              </w:rPr>
              <w:t xml:space="preserve"> </w:t>
            </w:r>
            <w:r w:rsidRPr="003C4875">
              <w:rPr>
                <w:spacing w:val="-1"/>
              </w:rPr>
              <w:t>відмітку</w:t>
            </w:r>
            <w:r w:rsidRPr="003C4875">
              <w:rPr>
                <w:spacing w:val="57"/>
              </w:rPr>
              <w:t xml:space="preserve"> </w:t>
            </w:r>
            <w:r w:rsidRPr="003C4875">
              <w:t>про</w:t>
            </w:r>
            <w:r w:rsidRPr="003C4875">
              <w:rPr>
                <w:spacing w:val="11"/>
              </w:rPr>
              <w:t xml:space="preserve"> </w:t>
            </w:r>
            <w:r w:rsidRPr="003C4875">
              <w:rPr>
                <w:spacing w:val="-2"/>
              </w:rPr>
              <w:t>наявність</w:t>
            </w:r>
            <w:r w:rsidRPr="003C4875">
              <w:rPr>
                <w:spacing w:val="8"/>
              </w:rPr>
              <w:t xml:space="preserve"> </w:t>
            </w:r>
            <w:r w:rsidRPr="003C4875">
              <w:rPr>
                <w:spacing w:val="-1"/>
              </w:rPr>
              <w:t>додатка</w:t>
            </w:r>
            <w:r w:rsidRPr="003C4875">
              <w:rPr>
                <w:spacing w:val="63"/>
              </w:rPr>
              <w:t xml:space="preserve"> </w:t>
            </w:r>
            <w:r w:rsidRPr="003C4875">
              <w:rPr>
                <w:spacing w:val="-1"/>
              </w:rPr>
              <w:t>оформлюють</w:t>
            </w:r>
            <w:r w:rsidRPr="003C4875">
              <w:rPr>
                <w:spacing w:val="3"/>
              </w:rPr>
              <w:t xml:space="preserve"> </w:t>
            </w:r>
            <w:r w:rsidRPr="003C4875">
              <w:rPr>
                <w:spacing w:val="-1"/>
              </w:rPr>
              <w:t>так:</w:t>
            </w:r>
          </w:p>
          <w:p w:rsidR="006968F1" w:rsidRPr="003C4875" w:rsidRDefault="006968F1" w:rsidP="002E513C">
            <w:pPr>
              <w:pStyle w:val="TableParagraph"/>
              <w:kinsoku w:val="0"/>
              <w:overflowPunct w:val="0"/>
              <w:spacing w:line="296" w:lineRule="exact"/>
              <w:ind w:left="104"/>
              <w:rPr>
                <w:sz w:val="26"/>
                <w:szCs w:val="26"/>
              </w:rPr>
            </w:pPr>
            <w:r w:rsidRPr="003C4875">
              <w:rPr>
                <w:spacing w:val="-1"/>
                <w:sz w:val="26"/>
                <w:szCs w:val="26"/>
              </w:rPr>
              <w:t>Додаток:</w:t>
            </w:r>
            <w:r w:rsidRPr="003C4875">
              <w:rPr>
                <w:spacing w:val="-5"/>
                <w:sz w:val="26"/>
                <w:szCs w:val="26"/>
              </w:rPr>
              <w:t xml:space="preserve"> </w:t>
            </w:r>
            <w:r w:rsidRPr="003C4875">
              <w:rPr>
                <w:sz w:val="26"/>
                <w:szCs w:val="26"/>
              </w:rPr>
              <w:t>на</w:t>
            </w:r>
            <w:r w:rsidRPr="003C4875">
              <w:rPr>
                <w:spacing w:val="-3"/>
                <w:sz w:val="26"/>
                <w:szCs w:val="26"/>
              </w:rPr>
              <w:t xml:space="preserve"> </w:t>
            </w:r>
            <w:r w:rsidRPr="003C4875">
              <w:rPr>
                <w:sz w:val="26"/>
                <w:szCs w:val="26"/>
              </w:rPr>
              <w:t>12</w:t>
            </w:r>
            <w:r w:rsidRPr="003C4875">
              <w:rPr>
                <w:spacing w:val="-4"/>
                <w:sz w:val="26"/>
                <w:szCs w:val="26"/>
              </w:rPr>
              <w:t xml:space="preserve"> </w:t>
            </w:r>
            <w:r w:rsidRPr="003C4875">
              <w:rPr>
                <w:spacing w:val="-1"/>
                <w:sz w:val="26"/>
                <w:szCs w:val="26"/>
              </w:rPr>
              <w:t>арк.</w:t>
            </w:r>
            <w:r w:rsidRPr="003C4875">
              <w:rPr>
                <w:spacing w:val="-2"/>
                <w:sz w:val="26"/>
                <w:szCs w:val="26"/>
              </w:rPr>
              <w:t xml:space="preserve"> </w:t>
            </w:r>
            <w:r w:rsidRPr="003C4875">
              <w:rPr>
                <w:sz w:val="26"/>
                <w:szCs w:val="26"/>
              </w:rPr>
              <w:t>в</w:t>
            </w:r>
            <w:r w:rsidRPr="003C4875">
              <w:rPr>
                <w:spacing w:val="-6"/>
                <w:sz w:val="26"/>
                <w:szCs w:val="26"/>
              </w:rPr>
              <w:t xml:space="preserve"> </w:t>
            </w:r>
            <w:r w:rsidRPr="003C4875">
              <w:rPr>
                <w:sz w:val="26"/>
                <w:szCs w:val="26"/>
              </w:rPr>
              <w:t>1</w:t>
            </w:r>
            <w:r w:rsidRPr="003C4875">
              <w:rPr>
                <w:spacing w:val="-4"/>
                <w:sz w:val="26"/>
                <w:szCs w:val="26"/>
              </w:rPr>
              <w:t xml:space="preserve"> </w:t>
            </w:r>
            <w:r w:rsidRPr="003C4875">
              <w:rPr>
                <w:spacing w:val="-1"/>
                <w:sz w:val="26"/>
                <w:szCs w:val="26"/>
              </w:rPr>
              <w:t>прим,</w:t>
            </w:r>
            <w:r w:rsidRPr="003C4875">
              <w:rPr>
                <w:spacing w:val="-6"/>
                <w:sz w:val="26"/>
                <w:szCs w:val="26"/>
              </w:rPr>
              <w:t xml:space="preserve"> </w:t>
            </w:r>
            <w:r w:rsidRPr="003C4875">
              <w:rPr>
                <w:sz w:val="26"/>
                <w:szCs w:val="26"/>
              </w:rPr>
              <w:t>на</w:t>
            </w:r>
            <w:r w:rsidRPr="003C4875">
              <w:rPr>
                <w:spacing w:val="-3"/>
                <w:sz w:val="26"/>
                <w:szCs w:val="26"/>
              </w:rPr>
              <w:t xml:space="preserve"> </w:t>
            </w:r>
            <w:r w:rsidRPr="003C4875">
              <w:rPr>
                <w:sz w:val="26"/>
                <w:szCs w:val="26"/>
              </w:rPr>
              <w:t>першу</w:t>
            </w:r>
            <w:r w:rsidRPr="003C4875">
              <w:rPr>
                <w:spacing w:val="-9"/>
                <w:sz w:val="26"/>
                <w:szCs w:val="26"/>
              </w:rPr>
              <w:t xml:space="preserve"> </w:t>
            </w:r>
            <w:r w:rsidRPr="003C4875">
              <w:rPr>
                <w:spacing w:val="-1"/>
                <w:sz w:val="26"/>
                <w:szCs w:val="26"/>
              </w:rPr>
              <w:t>адресу</w:t>
            </w:r>
          </w:p>
          <w:p w:rsidR="006968F1" w:rsidRPr="003C4875" w:rsidRDefault="006968F1" w:rsidP="002E513C">
            <w:pPr>
              <w:pStyle w:val="TableParagraph"/>
              <w:kinsoku w:val="0"/>
              <w:overflowPunct w:val="0"/>
              <w:ind w:left="104" w:right="100"/>
              <w:jc w:val="both"/>
            </w:pPr>
            <w:r w:rsidRPr="003C4875">
              <w:t>У</w:t>
            </w:r>
            <w:r w:rsidRPr="003C4875">
              <w:rPr>
                <w:spacing w:val="14"/>
              </w:rPr>
              <w:t xml:space="preserve"> </w:t>
            </w:r>
            <w:r w:rsidRPr="003C4875">
              <w:rPr>
                <w:spacing w:val="1"/>
              </w:rPr>
              <w:t>свою</w:t>
            </w:r>
            <w:r w:rsidRPr="003C4875">
              <w:rPr>
                <w:spacing w:val="14"/>
              </w:rPr>
              <w:t xml:space="preserve"> </w:t>
            </w:r>
            <w:r w:rsidRPr="003C4875">
              <w:rPr>
                <w:spacing w:val="-1"/>
              </w:rPr>
              <w:t>чергу,</w:t>
            </w:r>
            <w:r w:rsidRPr="003C4875">
              <w:rPr>
                <w:spacing w:val="23"/>
              </w:rPr>
              <w:t xml:space="preserve"> </w:t>
            </w:r>
            <w:r w:rsidRPr="003C4875">
              <w:t>у</w:t>
            </w:r>
            <w:r w:rsidRPr="003C4875">
              <w:rPr>
                <w:spacing w:val="11"/>
              </w:rPr>
              <w:t xml:space="preserve"> </w:t>
            </w:r>
            <w:r w:rsidRPr="003C4875">
              <w:t>додатку</w:t>
            </w:r>
            <w:r w:rsidRPr="003C4875">
              <w:rPr>
                <w:spacing w:val="11"/>
              </w:rPr>
              <w:t xml:space="preserve"> </w:t>
            </w:r>
            <w:r w:rsidRPr="003C4875">
              <w:t>має</w:t>
            </w:r>
            <w:r w:rsidRPr="003C4875">
              <w:rPr>
                <w:spacing w:val="14"/>
              </w:rPr>
              <w:t xml:space="preserve"> </w:t>
            </w:r>
            <w:r w:rsidRPr="003C4875">
              <w:rPr>
                <w:spacing w:val="-1"/>
              </w:rPr>
              <w:t>бути</w:t>
            </w:r>
            <w:r w:rsidRPr="003C4875">
              <w:rPr>
                <w:spacing w:val="18"/>
              </w:rPr>
              <w:t xml:space="preserve"> </w:t>
            </w:r>
            <w:r w:rsidRPr="003C4875">
              <w:rPr>
                <w:spacing w:val="-1"/>
              </w:rPr>
              <w:t>зафіксовано</w:t>
            </w:r>
            <w:r w:rsidRPr="003C4875">
              <w:rPr>
                <w:spacing w:val="16"/>
              </w:rPr>
              <w:t xml:space="preserve"> </w:t>
            </w:r>
            <w:r w:rsidRPr="003C4875">
              <w:rPr>
                <w:spacing w:val="-1"/>
              </w:rPr>
              <w:t>посилання</w:t>
            </w:r>
            <w:r w:rsidRPr="003C4875">
              <w:rPr>
                <w:spacing w:val="16"/>
              </w:rPr>
              <w:t xml:space="preserve"> </w:t>
            </w:r>
            <w:r w:rsidRPr="003C4875">
              <w:t>на</w:t>
            </w:r>
            <w:r w:rsidRPr="003C4875">
              <w:rPr>
                <w:spacing w:val="15"/>
              </w:rPr>
              <w:t xml:space="preserve"> </w:t>
            </w:r>
            <w:r w:rsidRPr="003C4875">
              <w:rPr>
                <w:spacing w:val="-2"/>
              </w:rPr>
              <w:t>документ,</w:t>
            </w:r>
            <w:r w:rsidRPr="003C4875">
              <w:rPr>
                <w:spacing w:val="19"/>
              </w:rPr>
              <w:t xml:space="preserve"> </w:t>
            </w:r>
            <w:r w:rsidRPr="003C4875">
              <w:rPr>
                <w:spacing w:val="-2"/>
              </w:rPr>
              <w:t>до</w:t>
            </w:r>
            <w:r w:rsidRPr="003C4875">
              <w:rPr>
                <w:spacing w:val="21"/>
              </w:rPr>
              <w:t xml:space="preserve"> </w:t>
            </w:r>
            <w:r w:rsidRPr="003C4875">
              <w:rPr>
                <w:spacing w:val="-1"/>
              </w:rPr>
              <w:t>якого</w:t>
            </w:r>
            <w:r w:rsidRPr="003C4875">
              <w:rPr>
                <w:spacing w:val="58"/>
              </w:rPr>
              <w:t xml:space="preserve"> </w:t>
            </w:r>
            <w:r w:rsidRPr="003C4875">
              <w:rPr>
                <w:spacing w:val="-1"/>
              </w:rPr>
              <w:t>оформлюють</w:t>
            </w:r>
            <w:r w:rsidRPr="003C4875">
              <w:rPr>
                <w:spacing w:val="25"/>
              </w:rPr>
              <w:t xml:space="preserve"> </w:t>
            </w:r>
            <w:r w:rsidRPr="003C4875">
              <w:rPr>
                <w:spacing w:val="-1"/>
              </w:rPr>
              <w:t>цей</w:t>
            </w:r>
            <w:r w:rsidRPr="003C4875">
              <w:rPr>
                <w:spacing w:val="24"/>
              </w:rPr>
              <w:t xml:space="preserve"> </w:t>
            </w:r>
            <w:r w:rsidRPr="003C4875">
              <w:rPr>
                <w:spacing w:val="-2"/>
              </w:rPr>
              <w:t>додаток.</w:t>
            </w:r>
            <w:r w:rsidRPr="003C4875">
              <w:rPr>
                <w:spacing w:val="25"/>
              </w:rPr>
              <w:t xml:space="preserve"> </w:t>
            </w:r>
            <w:r w:rsidRPr="003C4875">
              <w:rPr>
                <w:spacing w:val="-1"/>
              </w:rPr>
              <w:t>Посилання</w:t>
            </w:r>
            <w:r w:rsidRPr="003C4875">
              <w:rPr>
                <w:spacing w:val="23"/>
              </w:rPr>
              <w:t xml:space="preserve"> </w:t>
            </w:r>
            <w:r w:rsidRPr="003C4875">
              <w:rPr>
                <w:spacing w:val="-1"/>
              </w:rPr>
              <w:t>складається</w:t>
            </w:r>
            <w:r w:rsidRPr="003C4875">
              <w:rPr>
                <w:spacing w:val="23"/>
              </w:rPr>
              <w:t xml:space="preserve"> </w:t>
            </w:r>
            <w:r w:rsidRPr="003C4875">
              <w:t>з</w:t>
            </w:r>
            <w:r w:rsidRPr="003C4875">
              <w:rPr>
                <w:spacing w:val="24"/>
              </w:rPr>
              <w:t xml:space="preserve"> </w:t>
            </w:r>
            <w:r w:rsidRPr="003C4875">
              <w:rPr>
                <w:spacing w:val="-1"/>
              </w:rPr>
              <w:t>таких</w:t>
            </w:r>
            <w:r w:rsidRPr="003C4875">
              <w:rPr>
                <w:spacing w:val="18"/>
              </w:rPr>
              <w:t xml:space="preserve"> </w:t>
            </w:r>
            <w:r w:rsidRPr="003C4875">
              <w:rPr>
                <w:spacing w:val="-1"/>
              </w:rPr>
              <w:t>елементів:</w:t>
            </w:r>
            <w:r w:rsidRPr="003C4875">
              <w:rPr>
                <w:spacing w:val="24"/>
              </w:rPr>
              <w:t xml:space="preserve"> </w:t>
            </w:r>
            <w:r w:rsidRPr="003C4875">
              <w:t>слово</w:t>
            </w:r>
            <w:r w:rsidRPr="003C4875">
              <w:rPr>
                <w:spacing w:val="59"/>
              </w:rPr>
              <w:t xml:space="preserve"> </w:t>
            </w:r>
            <w:r w:rsidRPr="003C4875">
              <w:t>Додаток</w:t>
            </w:r>
            <w:r w:rsidRPr="003C4875">
              <w:rPr>
                <w:spacing w:val="31"/>
              </w:rPr>
              <w:t xml:space="preserve"> </w:t>
            </w:r>
            <w:r w:rsidRPr="003C4875">
              <w:rPr>
                <w:spacing w:val="-1"/>
              </w:rPr>
              <w:t>(без</w:t>
            </w:r>
            <w:r w:rsidRPr="003C4875">
              <w:rPr>
                <w:spacing w:val="34"/>
              </w:rPr>
              <w:t xml:space="preserve"> </w:t>
            </w:r>
            <w:r w:rsidRPr="003C4875">
              <w:t>лапок);</w:t>
            </w:r>
            <w:r w:rsidRPr="003C4875">
              <w:rPr>
                <w:spacing w:val="29"/>
              </w:rPr>
              <w:t xml:space="preserve"> </w:t>
            </w:r>
            <w:r w:rsidRPr="003C4875">
              <w:t>за</w:t>
            </w:r>
            <w:r w:rsidRPr="003C4875">
              <w:rPr>
                <w:spacing w:val="32"/>
              </w:rPr>
              <w:t xml:space="preserve"> </w:t>
            </w:r>
            <w:r w:rsidRPr="003C4875">
              <w:t>наявності</w:t>
            </w:r>
            <w:r w:rsidRPr="003C4875">
              <w:rPr>
                <w:spacing w:val="24"/>
              </w:rPr>
              <w:t xml:space="preserve"> </w:t>
            </w:r>
            <w:r w:rsidRPr="003C4875">
              <w:t>декількох</w:t>
            </w:r>
            <w:r w:rsidRPr="003C4875">
              <w:rPr>
                <w:spacing w:val="33"/>
              </w:rPr>
              <w:t xml:space="preserve"> </w:t>
            </w:r>
            <w:r w:rsidRPr="003C4875">
              <w:rPr>
                <w:spacing w:val="-2"/>
              </w:rPr>
              <w:t>додатків</w:t>
            </w:r>
            <w:r w:rsidRPr="003C4875">
              <w:rPr>
                <w:spacing w:val="41"/>
              </w:rPr>
              <w:t xml:space="preserve"> </w:t>
            </w:r>
            <w:r w:rsidRPr="003C4875">
              <w:t>–</w:t>
            </w:r>
            <w:r w:rsidRPr="003C4875">
              <w:rPr>
                <w:spacing w:val="33"/>
              </w:rPr>
              <w:t xml:space="preserve"> </w:t>
            </w:r>
            <w:r w:rsidRPr="003C4875">
              <w:t>порядковий</w:t>
            </w:r>
            <w:r w:rsidRPr="003C4875">
              <w:rPr>
                <w:spacing w:val="34"/>
              </w:rPr>
              <w:t xml:space="preserve"> </w:t>
            </w:r>
            <w:r w:rsidRPr="003C4875">
              <w:rPr>
                <w:spacing w:val="-1"/>
              </w:rPr>
              <w:t>номер</w:t>
            </w:r>
            <w:r w:rsidRPr="003C4875">
              <w:rPr>
                <w:spacing w:val="40"/>
              </w:rPr>
              <w:t xml:space="preserve"> </w:t>
            </w:r>
            <w:r w:rsidRPr="003C4875">
              <w:t>додатку</w:t>
            </w:r>
            <w:r w:rsidRPr="003C4875">
              <w:rPr>
                <w:spacing w:val="59"/>
              </w:rPr>
              <w:t xml:space="preserve"> </w:t>
            </w:r>
            <w:r w:rsidRPr="003C4875">
              <w:rPr>
                <w:spacing w:val="-1"/>
              </w:rPr>
              <w:t>(без</w:t>
            </w:r>
            <w:r w:rsidRPr="003C4875">
              <w:rPr>
                <w:spacing w:val="5"/>
              </w:rPr>
              <w:t xml:space="preserve"> </w:t>
            </w:r>
            <w:r w:rsidRPr="003C4875">
              <w:rPr>
                <w:spacing w:val="-1"/>
              </w:rPr>
              <w:t>знака</w:t>
            </w:r>
            <w:r w:rsidRPr="003C4875">
              <w:rPr>
                <w:spacing w:val="16"/>
              </w:rPr>
              <w:t xml:space="preserve"> </w:t>
            </w:r>
            <w:r w:rsidRPr="003C4875">
              <w:rPr>
                <w:spacing w:val="-1"/>
              </w:rPr>
              <w:t>«№»);</w:t>
            </w:r>
            <w:r w:rsidRPr="003C4875">
              <w:t xml:space="preserve"> назва</w:t>
            </w:r>
            <w:r w:rsidRPr="003C4875">
              <w:rPr>
                <w:spacing w:val="3"/>
              </w:rPr>
              <w:t xml:space="preserve"> </w:t>
            </w:r>
            <w:r w:rsidRPr="003C4875">
              <w:t>виду</w:t>
            </w:r>
            <w:r w:rsidRPr="003C4875">
              <w:rPr>
                <w:spacing w:val="4"/>
              </w:rPr>
              <w:t xml:space="preserve"> </w:t>
            </w:r>
            <w:r w:rsidRPr="003C4875">
              <w:rPr>
                <w:spacing w:val="-1"/>
              </w:rPr>
              <w:t>документа;</w:t>
            </w:r>
            <w:r w:rsidRPr="003C4875">
              <w:rPr>
                <w:spacing w:val="4"/>
              </w:rPr>
              <w:t xml:space="preserve"> </w:t>
            </w:r>
            <w:r w:rsidRPr="003C4875">
              <w:rPr>
                <w:spacing w:val="-1"/>
              </w:rPr>
              <w:t>дата</w:t>
            </w:r>
            <w:r w:rsidRPr="003C4875">
              <w:rPr>
                <w:spacing w:val="9"/>
              </w:rPr>
              <w:t xml:space="preserve"> </w:t>
            </w:r>
            <w:r w:rsidRPr="003C4875">
              <w:t>і</w:t>
            </w:r>
            <w:r w:rsidRPr="003C4875">
              <w:rPr>
                <w:spacing w:val="5"/>
              </w:rPr>
              <w:t xml:space="preserve"> </w:t>
            </w:r>
            <w:r w:rsidRPr="003C4875">
              <w:t>номер</w:t>
            </w:r>
            <w:r w:rsidRPr="003C4875">
              <w:rPr>
                <w:spacing w:val="4"/>
              </w:rPr>
              <w:t xml:space="preserve"> </w:t>
            </w:r>
            <w:r w:rsidRPr="003C4875">
              <w:rPr>
                <w:spacing w:val="-1"/>
              </w:rPr>
              <w:t>його</w:t>
            </w:r>
            <w:r w:rsidRPr="003C4875">
              <w:rPr>
                <w:spacing w:val="9"/>
              </w:rPr>
              <w:t xml:space="preserve"> </w:t>
            </w:r>
            <w:r w:rsidRPr="003C4875">
              <w:rPr>
                <w:spacing w:val="-1"/>
              </w:rPr>
              <w:t>видання</w:t>
            </w:r>
            <w:r w:rsidRPr="003C4875">
              <w:rPr>
                <w:spacing w:val="53"/>
              </w:rPr>
              <w:t xml:space="preserve"> </w:t>
            </w:r>
            <w:r w:rsidRPr="003C4875">
              <w:rPr>
                <w:spacing w:val="-1"/>
              </w:rPr>
              <w:t>(підписання,</w:t>
            </w:r>
            <w:r w:rsidRPr="003C4875">
              <w:rPr>
                <w:spacing w:val="33"/>
              </w:rPr>
              <w:t xml:space="preserve"> </w:t>
            </w:r>
            <w:r w:rsidRPr="003C4875">
              <w:rPr>
                <w:spacing w:val="-1"/>
              </w:rPr>
              <w:t>затвердження</w:t>
            </w:r>
            <w:r w:rsidRPr="003C4875">
              <w:rPr>
                <w:spacing w:val="30"/>
              </w:rPr>
              <w:t xml:space="preserve"> </w:t>
            </w:r>
            <w:r w:rsidRPr="003C4875">
              <w:rPr>
                <w:spacing w:val="-2"/>
              </w:rPr>
              <w:t>або</w:t>
            </w:r>
            <w:r w:rsidRPr="003C4875">
              <w:rPr>
                <w:spacing w:val="35"/>
              </w:rPr>
              <w:t xml:space="preserve"> </w:t>
            </w:r>
            <w:r w:rsidRPr="003C4875">
              <w:rPr>
                <w:spacing w:val="-1"/>
              </w:rPr>
              <w:t>реєстрації</w:t>
            </w:r>
            <w:r w:rsidRPr="003C4875">
              <w:rPr>
                <w:spacing w:val="37"/>
              </w:rPr>
              <w:t xml:space="preserve"> </w:t>
            </w:r>
            <w:r w:rsidRPr="003C4875">
              <w:t>–</w:t>
            </w:r>
            <w:r w:rsidRPr="003C4875">
              <w:rPr>
                <w:spacing w:val="31"/>
              </w:rPr>
              <w:t xml:space="preserve"> </w:t>
            </w:r>
            <w:r w:rsidRPr="003C4875">
              <w:rPr>
                <w:spacing w:val="-1"/>
              </w:rPr>
              <w:t>залежно</w:t>
            </w:r>
            <w:r w:rsidRPr="003C4875">
              <w:rPr>
                <w:spacing w:val="35"/>
              </w:rPr>
              <w:t xml:space="preserve"> </w:t>
            </w:r>
            <w:r w:rsidRPr="003C4875">
              <w:rPr>
                <w:spacing w:val="-2"/>
              </w:rPr>
              <w:t>від</w:t>
            </w:r>
            <w:r w:rsidRPr="003C4875">
              <w:rPr>
                <w:spacing w:val="28"/>
              </w:rPr>
              <w:t xml:space="preserve"> </w:t>
            </w:r>
            <w:r w:rsidRPr="003C4875">
              <w:t>виду</w:t>
            </w:r>
            <w:r w:rsidRPr="003C4875">
              <w:rPr>
                <w:spacing w:val="30"/>
              </w:rPr>
              <w:t xml:space="preserve"> </w:t>
            </w:r>
            <w:r w:rsidRPr="003C4875">
              <w:rPr>
                <w:spacing w:val="-1"/>
              </w:rPr>
              <w:t>документа).</w:t>
            </w:r>
            <w:r w:rsidRPr="003C4875">
              <w:rPr>
                <w:spacing w:val="33"/>
              </w:rPr>
              <w:t xml:space="preserve"> </w:t>
            </w:r>
            <w:r w:rsidRPr="003C4875">
              <w:t>Його</w:t>
            </w:r>
            <w:r w:rsidRPr="003C4875">
              <w:rPr>
                <w:spacing w:val="75"/>
              </w:rPr>
              <w:t xml:space="preserve"> </w:t>
            </w:r>
            <w:r w:rsidRPr="003C4875">
              <w:rPr>
                <w:spacing w:val="-2"/>
              </w:rPr>
              <w:t>фіксують</w:t>
            </w:r>
            <w:r w:rsidRPr="003C4875">
              <w:rPr>
                <w:spacing w:val="8"/>
              </w:rPr>
              <w:t xml:space="preserve"> </w:t>
            </w:r>
            <w:r w:rsidRPr="003C4875">
              <w:t>у</w:t>
            </w:r>
            <w:r w:rsidRPr="003C4875">
              <w:rPr>
                <w:spacing w:val="-8"/>
              </w:rPr>
              <w:t xml:space="preserve"> </w:t>
            </w:r>
            <w:r w:rsidRPr="003C4875">
              <w:t>правому</w:t>
            </w:r>
            <w:r w:rsidRPr="003C4875">
              <w:rPr>
                <w:spacing w:val="-8"/>
              </w:rPr>
              <w:t xml:space="preserve"> </w:t>
            </w:r>
            <w:r w:rsidRPr="003C4875">
              <w:t>верхньому</w:t>
            </w:r>
            <w:r w:rsidRPr="003C4875">
              <w:rPr>
                <w:spacing w:val="-8"/>
              </w:rPr>
              <w:t xml:space="preserve"> </w:t>
            </w:r>
            <w:r w:rsidRPr="003C4875">
              <w:t>куті</w:t>
            </w:r>
            <w:r w:rsidRPr="003C4875">
              <w:rPr>
                <w:spacing w:val="-7"/>
              </w:rPr>
              <w:t xml:space="preserve"> </w:t>
            </w:r>
            <w:r w:rsidRPr="003C4875">
              <w:t>першого</w:t>
            </w:r>
            <w:r w:rsidRPr="003C4875">
              <w:rPr>
                <w:spacing w:val="6"/>
              </w:rPr>
              <w:t xml:space="preserve"> </w:t>
            </w:r>
            <w:r w:rsidRPr="003C4875">
              <w:rPr>
                <w:spacing w:val="-2"/>
              </w:rPr>
              <w:t>аркуша</w:t>
            </w:r>
            <w:r w:rsidRPr="003C4875">
              <w:rPr>
                <w:spacing w:val="10"/>
              </w:rPr>
              <w:t xml:space="preserve"> </w:t>
            </w:r>
            <w:r w:rsidRPr="003C4875">
              <w:rPr>
                <w:spacing w:val="-1"/>
              </w:rPr>
              <w:t>додатка</w:t>
            </w:r>
          </w:p>
        </w:tc>
      </w:tr>
      <w:tr w:rsidR="006968F1" w:rsidRPr="003C4875" w:rsidTr="006968F1">
        <w:trPr>
          <w:trHeight w:hRule="exact" w:val="288"/>
        </w:trPr>
        <w:tc>
          <w:tcPr>
            <w:tcW w:w="1276" w:type="dxa"/>
            <w:tcBorders>
              <w:top w:val="single" w:sz="4" w:space="0" w:color="000000"/>
              <w:left w:val="single" w:sz="4" w:space="0" w:color="000000"/>
              <w:bottom w:val="nil"/>
              <w:right w:val="single" w:sz="4" w:space="0" w:color="000000"/>
            </w:tcBorders>
          </w:tcPr>
          <w:p w:rsidR="006968F1" w:rsidRPr="003C4875" w:rsidRDefault="006968F1" w:rsidP="002E513C">
            <w:pPr>
              <w:pStyle w:val="TableParagraph"/>
              <w:kinsoku w:val="0"/>
              <w:overflowPunct w:val="0"/>
              <w:spacing w:line="272" w:lineRule="exact"/>
              <w:ind w:left="5"/>
              <w:jc w:val="center"/>
            </w:pPr>
            <w:r w:rsidRPr="003C4875">
              <w:t>23</w:t>
            </w:r>
          </w:p>
        </w:tc>
        <w:tc>
          <w:tcPr>
            <w:tcW w:w="8788" w:type="dxa"/>
            <w:tcBorders>
              <w:top w:val="single" w:sz="4" w:space="0" w:color="000000"/>
              <w:left w:val="single" w:sz="4" w:space="0" w:color="000000"/>
              <w:bottom w:val="single" w:sz="4" w:space="0" w:color="000000"/>
              <w:right w:val="single" w:sz="4" w:space="0" w:color="000000"/>
            </w:tcBorders>
          </w:tcPr>
          <w:p w:rsidR="006968F1" w:rsidRPr="003C4875" w:rsidRDefault="006968F1" w:rsidP="002E513C">
            <w:pPr>
              <w:pStyle w:val="TableParagraph"/>
              <w:kinsoku w:val="0"/>
              <w:overflowPunct w:val="0"/>
              <w:ind w:left="104"/>
            </w:pPr>
            <w:r w:rsidRPr="003C4875">
              <w:rPr>
                <w:bCs/>
                <w:spacing w:val="-1"/>
              </w:rPr>
              <w:t>Підпис</w:t>
            </w:r>
          </w:p>
        </w:tc>
      </w:tr>
      <w:tr w:rsidR="006968F1" w:rsidRPr="003C4875" w:rsidTr="006968F1">
        <w:trPr>
          <w:trHeight w:hRule="exact" w:val="288"/>
        </w:trPr>
        <w:tc>
          <w:tcPr>
            <w:tcW w:w="1276" w:type="dxa"/>
            <w:tcBorders>
              <w:top w:val="nil"/>
              <w:left w:val="single" w:sz="4" w:space="0" w:color="000000"/>
              <w:bottom w:val="single" w:sz="4" w:space="0" w:color="000000"/>
              <w:right w:val="single" w:sz="4" w:space="0" w:color="000000"/>
            </w:tcBorders>
          </w:tcPr>
          <w:p w:rsidR="006968F1" w:rsidRPr="003C4875" w:rsidRDefault="006968F1" w:rsidP="002E513C"/>
        </w:tc>
        <w:tc>
          <w:tcPr>
            <w:tcW w:w="8788" w:type="dxa"/>
            <w:tcBorders>
              <w:top w:val="single" w:sz="4" w:space="0" w:color="000000"/>
              <w:left w:val="single" w:sz="4" w:space="0" w:color="000000"/>
              <w:bottom w:val="single" w:sz="4" w:space="0" w:color="000000"/>
              <w:right w:val="single" w:sz="4" w:space="0" w:color="000000"/>
            </w:tcBorders>
          </w:tcPr>
          <w:p w:rsidR="006968F1" w:rsidRPr="003C4875" w:rsidRDefault="006968F1" w:rsidP="002E513C">
            <w:pPr>
              <w:pStyle w:val="TableParagraph"/>
              <w:kinsoku w:val="0"/>
              <w:overflowPunct w:val="0"/>
              <w:spacing w:line="267" w:lineRule="exact"/>
              <w:ind w:left="104"/>
            </w:pPr>
            <w:r w:rsidRPr="003C4875">
              <w:rPr>
                <w:spacing w:val="-1"/>
              </w:rPr>
              <w:t>Розглянуто</w:t>
            </w:r>
            <w:r w:rsidRPr="003C4875">
              <w:rPr>
                <w:spacing w:val="7"/>
              </w:rPr>
              <w:t xml:space="preserve"> </w:t>
            </w:r>
            <w:r w:rsidRPr="003C4875">
              <w:t>в</w:t>
            </w:r>
            <w:r w:rsidRPr="003C4875">
              <w:rPr>
                <w:spacing w:val="-1"/>
              </w:rPr>
              <w:t xml:space="preserve"> </w:t>
            </w:r>
            <w:r w:rsidRPr="003C4875">
              <w:rPr>
                <w:spacing w:val="-2"/>
              </w:rPr>
              <w:t>п.</w:t>
            </w:r>
            <w:r w:rsidRPr="003C4875">
              <w:rPr>
                <w:spacing w:val="4"/>
              </w:rPr>
              <w:t xml:space="preserve"> </w:t>
            </w:r>
            <w:r w:rsidRPr="003C4875">
              <w:t xml:space="preserve">3 </w:t>
            </w:r>
            <w:r w:rsidRPr="003C4875">
              <w:rPr>
                <w:spacing w:val="-2"/>
              </w:rPr>
              <w:t>«Забезпечення</w:t>
            </w:r>
            <w:r w:rsidRPr="003C4875">
              <w:rPr>
                <w:spacing w:val="2"/>
              </w:rPr>
              <w:t xml:space="preserve"> </w:t>
            </w:r>
            <w:r w:rsidRPr="003C4875">
              <w:rPr>
                <w:spacing w:val="-1"/>
              </w:rPr>
              <w:t>юридичної</w:t>
            </w:r>
            <w:r w:rsidRPr="003C4875">
              <w:rPr>
                <w:spacing w:val="-7"/>
              </w:rPr>
              <w:t xml:space="preserve"> </w:t>
            </w:r>
            <w:r w:rsidRPr="003C4875">
              <w:t>сили</w:t>
            </w:r>
            <w:r w:rsidRPr="003C4875">
              <w:rPr>
                <w:spacing w:val="3"/>
              </w:rPr>
              <w:t xml:space="preserve"> </w:t>
            </w:r>
            <w:r w:rsidRPr="003C4875">
              <w:rPr>
                <w:spacing w:val="-1"/>
              </w:rPr>
              <w:t>документа»</w:t>
            </w:r>
          </w:p>
        </w:tc>
      </w:tr>
      <w:tr w:rsidR="006968F1" w:rsidRPr="003C4875" w:rsidTr="006968F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88"/>
        </w:trPr>
        <w:tc>
          <w:tcPr>
            <w:tcW w:w="1276" w:type="dxa"/>
          </w:tcPr>
          <w:p w:rsidR="006968F1" w:rsidRPr="003C4875" w:rsidRDefault="006968F1" w:rsidP="002E513C">
            <w:pPr>
              <w:pStyle w:val="TableParagraph"/>
              <w:kinsoku w:val="0"/>
              <w:overflowPunct w:val="0"/>
            </w:pPr>
            <w:r w:rsidRPr="003C4875">
              <w:t>24</w:t>
            </w:r>
          </w:p>
        </w:tc>
        <w:tc>
          <w:tcPr>
            <w:tcW w:w="8788" w:type="dxa"/>
          </w:tcPr>
          <w:p w:rsidR="006968F1" w:rsidRPr="003C4875" w:rsidRDefault="006968F1" w:rsidP="002E513C">
            <w:pPr>
              <w:pStyle w:val="TableParagraph"/>
              <w:kinsoku w:val="0"/>
              <w:overflowPunct w:val="0"/>
            </w:pPr>
            <w:r w:rsidRPr="003C4875">
              <w:rPr>
                <w:bCs/>
              </w:rPr>
              <w:t>Гриф</w:t>
            </w:r>
            <w:r w:rsidRPr="003C4875">
              <w:rPr>
                <w:bCs/>
                <w:spacing w:val="-1"/>
              </w:rPr>
              <w:t xml:space="preserve"> погодження</w:t>
            </w:r>
            <w:r w:rsidRPr="003C4875">
              <w:rPr>
                <w:bCs/>
                <w:spacing w:val="1"/>
              </w:rPr>
              <w:t xml:space="preserve"> </w:t>
            </w:r>
            <w:r w:rsidRPr="003C4875">
              <w:rPr>
                <w:bCs/>
                <w:spacing w:val="-1"/>
              </w:rPr>
              <w:t>документа</w:t>
            </w:r>
          </w:p>
        </w:tc>
      </w:tr>
      <w:tr w:rsidR="006968F1" w:rsidRPr="003C4875" w:rsidTr="006968F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88"/>
        </w:trPr>
        <w:tc>
          <w:tcPr>
            <w:tcW w:w="1276" w:type="dxa"/>
          </w:tcPr>
          <w:p w:rsidR="006968F1" w:rsidRPr="003C4875" w:rsidRDefault="006968F1" w:rsidP="002E513C">
            <w:pPr>
              <w:spacing w:after="0" w:line="240" w:lineRule="auto"/>
            </w:pPr>
          </w:p>
        </w:tc>
        <w:tc>
          <w:tcPr>
            <w:tcW w:w="8788" w:type="dxa"/>
          </w:tcPr>
          <w:p w:rsidR="006968F1" w:rsidRPr="003C4875" w:rsidRDefault="006968F1" w:rsidP="002E513C">
            <w:pPr>
              <w:pStyle w:val="TableParagraph"/>
              <w:kinsoku w:val="0"/>
              <w:overflowPunct w:val="0"/>
            </w:pPr>
            <w:r w:rsidRPr="003C4875">
              <w:rPr>
                <w:spacing w:val="-1"/>
              </w:rPr>
              <w:t>Розглянуто</w:t>
            </w:r>
            <w:r w:rsidRPr="003C4875">
              <w:rPr>
                <w:spacing w:val="7"/>
              </w:rPr>
              <w:t xml:space="preserve"> </w:t>
            </w:r>
            <w:r w:rsidRPr="003C4875">
              <w:t>в</w:t>
            </w:r>
            <w:r w:rsidRPr="003C4875">
              <w:rPr>
                <w:spacing w:val="-1"/>
              </w:rPr>
              <w:t xml:space="preserve"> </w:t>
            </w:r>
            <w:r w:rsidRPr="003C4875">
              <w:rPr>
                <w:spacing w:val="-2"/>
              </w:rPr>
              <w:t>п.</w:t>
            </w:r>
            <w:r w:rsidRPr="003C4875">
              <w:rPr>
                <w:spacing w:val="4"/>
              </w:rPr>
              <w:t xml:space="preserve"> </w:t>
            </w:r>
            <w:r w:rsidRPr="003C4875">
              <w:t xml:space="preserve">3 </w:t>
            </w:r>
            <w:r w:rsidRPr="003C4875">
              <w:rPr>
                <w:spacing w:val="-2"/>
              </w:rPr>
              <w:t>«Забезпечення</w:t>
            </w:r>
            <w:r w:rsidRPr="003C4875">
              <w:rPr>
                <w:spacing w:val="2"/>
              </w:rPr>
              <w:t xml:space="preserve"> </w:t>
            </w:r>
            <w:r w:rsidRPr="003C4875">
              <w:rPr>
                <w:spacing w:val="-1"/>
              </w:rPr>
              <w:t>юридичної</w:t>
            </w:r>
            <w:r w:rsidRPr="003C4875">
              <w:rPr>
                <w:spacing w:val="-7"/>
              </w:rPr>
              <w:t xml:space="preserve"> </w:t>
            </w:r>
            <w:r w:rsidRPr="003C4875">
              <w:t>сили</w:t>
            </w:r>
            <w:r w:rsidRPr="003C4875">
              <w:rPr>
                <w:spacing w:val="3"/>
              </w:rPr>
              <w:t xml:space="preserve"> </w:t>
            </w:r>
            <w:r w:rsidRPr="003C4875">
              <w:rPr>
                <w:spacing w:val="-1"/>
              </w:rPr>
              <w:t>документа»</w:t>
            </w:r>
          </w:p>
        </w:tc>
      </w:tr>
      <w:tr w:rsidR="006968F1" w:rsidRPr="003C4875" w:rsidTr="006968F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83"/>
        </w:trPr>
        <w:tc>
          <w:tcPr>
            <w:tcW w:w="1276" w:type="dxa"/>
          </w:tcPr>
          <w:p w:rsidR="006968F1" w:rsidRPr="003C4875" w:rsidRDefault="006968F1" w:rsidP="002E513C">
            <w:pPr>
              <w:pStyle w:val="TableParagraph"/>
              <w:kinsoku w:val="0"/>
              <w:overflowPunct w:val="0"/>
            </w:pPr>
            <w:r w:rsidRPr="003C4875">
              <w:t>25</w:t>
            </w:r>
          </w:p>
        </w:tc>
        <w:tc>
          <w:tcPr>
            <w:tcW w:w="8788" w:type="dxa"/>
          </w:tcPr>
          <w:p w:rsidR="006968F1" w:rsidRPr="003C4875" w:rsidRDefault="006968F1" w:rsidP="002E513C">
            <w:pPr>
              <w:pStyle w:val="TableParagraph"/>
              <w:kinsoku w:val="0"/>
              <w:overflowPunct w:val="0"/>
            </w:pPr>
            <w:r w:rsidRPr="003C4875">
              <w:rPr>
                <w:bCs/>
              </w:rPr>
              <w:t>Візи</w:t>
            </w:r>
            <w:r w:rsidRPr="003C4875">
              <w:rPr>
                <w:bCs/>
                <w:spacing w:val="2"/>
              </w:rPr>
              <w:t xml:space="preserve"> </w:t>
            </w:r>
            <w:r w:rsidRPr="003C4875">
              <w:rPr>
                <w:bCs/>
                <w:spacing w:val="-1"/>
              </w:rPr>
              <w:t>документа</w:t>
            </w:r>
          </w:p>
        </w:tc>
      </w:tr>
      <w:tr w:rsidR="006968F1" w:rsidRPr="003C4875" w:rsidTr="006968F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89"/>
        </w:trPr>
        <w:tc>
          <w:tcPr>
            <w:tcW w:w="1276" w:type="dxa"/>
          </w:tcPr>
          <w:p w:rsidR="006968F1" w:rsidRPr="003C4875" w:rsidRDefault="006968F1" w:rsidP="002E513C">
            <w:pPr>
              <w:spacing w:after="0" w:line="240" w:lineRule="auto"/>
            </w:pPr>
          </w:p>
        </w:tc>
        <w:tc>
          <w:tcPr>
            <w:tcW w:w="8788" w:type="dxa"/>
          </w:tcPr>
          <w:p w:rsidR="006968F1" w:rsidRPr="003C4875" w:rsidRDefault="006968F1" w:rsidP="002E513C">
            <w:pPr>
              <w:pStyle w:val="TableParagraph"/>
              <w:kinsoku w:val="0"/>
              <w:overflowPunct w:val="0"/>
            </w:pPr>
            <w:r w:rsidRPr="003C4875">
              <w:rPr>
                <w:spacing w:val="-1"/>
              </w:rPr>
              <w:t>Розглянуто</w:t>
            </w:r>
            <w:r w:rsidRPr="003C4875">
              <w:rPr>
                <w:spacing w:val="7"/>
              </w:rPr>
              <w:t xml:space="preserve"> </w:t>
            </w:r>
            <w:r w:rsidRPr="003C4875">
              <w:t>в</w:t>
            </w:r>
            <w:r w:rsidRPr="003C4875">
              <w:rPr>
                <w:spacing w:val="-1"/>
              </w:rPr>
              <w:t xml:space="preserve"> </w:t>
            </w:r>
            <w:r w:rsidRPr="003C4875">
              <w:rPr>
                <w:spacing w:val="-2"/>
              </w:rPr>
              <w:t>п.</w:t>
            </w:r>
            <w:r w:rsidRPr="003C4875">
              <w:rPr>
                <w:spacing w:val="4"/>
              </w:rPr>
              <w:t xml:space="preserve"> </w:t>
            </w:r>
            <w:r w:rsidRPr="003C4875">
              <w:t>3</w:t>
            </w:r>
            <w:r w:rsidRPr="003C4875">
              <w:rPr>
                <w:spacing w:val="-3"/>
              </w:rPr>
              <w:t xml:space="preserve"> </w:t>
            </w:r>
            <w:r w:rsidRPr="003C4875">
              <w:rPr>
                <w:spacing w:val="-1"/>
              </w:rPr>
              <w:t>«Забезпечення</w:t>
            </w:r>
            <w:r w:rsidRPr="003C4875">
              <w:rPr>
                <w:spacing w:val="2"/>
              </w:rPr>
              <w:t xml:space="preserve"> </w:t>
            </w:r>
            <w:r w:rsidRPr="003C4875">
              <w:rPr>
                <w:spacing w:val="-1"/>
              </w:rPr>
              <w:t>юридичної</w:t>
            </w:r>
            <w:r w:rsidRPr="003C4875">
              <w:rPr>
                <w:spacing w:val="-7"/>
              </w:rPr>
              <w:t xml:space="preserve"> </w:t>
            </w:r>
            <w:r w:rsidRPr="003C4875">
              <w:t>сили</w:t>
            </w:r>
            <w:r w:rsidRPr="003C4875">
              <w:rPr>
                <w:spacing w:val="3"/>
              </w:rPr>
              <w:t xml:space="preserve"> </w:t>
            </w:r>
            <w:r w:rsidRPr="003C4875">
              <w:rPr>
                <w:spacing w:val="-1"/>
              </w:rPr>
              <w:t>документа»</w:t>
            </w:r>
          </w:p>
        </w:tc>
      </w:tr>
      <w:tr w:rsidR="006968F1" w:rsidRPr="003C4875" w:rsidTr="006968F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83"/>
        </w:trPr>
        <w:tc>
          <w:tcPr>
            <w:tcW w:w="1276" w:type="dxa"/>
          </w:tcPr>
          <w:p w:rsidR="006968F1" w:rsidRPr="003C4875" w:rsidRDefault="006968F1" w:rsidP="002E513C">
            <w:pPr>
              <w:pStyle w:val="TableParagraph"/>
              <w:kinsoku w:val="0"/>
              <w:overflowPunct w:val="0"/>
            </w:pPr>
            <w:r w:rsidRPr="003C4875">
              <w:t>26</w:t>
            </w:r>
          </w:p>
        </w:tc>
        <w:tc>
          <w:tcPr>
            <w:tcW w:w="8788" w:type="dxa"/>
          </w:tcPr>
          <w:p w:rsidR="006968F1" w:rsidRPr="003C4875" w:rsidRDefault="006968F1" w:rsidP="002E513C">
            <w:pPr>
              <w:pStyle w:val="TableParagraph"/>
              <w:kinsoku w:val="0"/>
              <w:overflowPunct w:val="0"/>
            </w:pPr>
            <w:r w:rsidRPr="003C4875">
              <w:rPr>
                <w:bCs/>
              </w:rPr>
              <w:t>Відбиток</w:t>
            </w:r>
            <w:r w:rsidRPr="003C4875">
              <w:rPr>
                <w:bCs/>
                <w:spacing w:val="-2"/>
              </w:rPr>
              <w:t xml:space="preserve"> </w:t>
            </w:r>
            <w:r w:rsidRPr="003C4875">
              <w:rPr>
                <w:bCs/>
                <w:spacing w:val="-1"/>
              </w:rPr>
              <w:t>печатки</w:t>
            </w:r>
          </w:p>
        </w:tc>
      </w:tr>
      <w:tr w:rsidR="006968F1" w:rsidRPr="003C4875" w:rsidTr="006968F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88"/>
        </w:trPr>
        <w:tc>
          <w:tcPr>
            <w:tcW w:w="1276" w:type="dxa"/>
          </w:tcPr>
          <w:p w:rsidR="006968F1" w:rsidRPr="003C4875" w:rsidRDefault="006968F1" w:rsidP="002E513C">
            <w:pPr>
              <w:spacing w:after="0" w:line="240" w:lineRule="auto"/>
            </w:pPr>
          </w:p>
        </w:tc>
        <w:tc>
          <w:tcPr>
            <w:tcW w:w="8788" w:type="dxa"/>
          </w:tcPr>
          <w:p w:rsidR="006968F1" w:rsidRPr="003C4875" w:rsidRDefault="006968F1" w:rsidP="002E513C">
            <w:pPr>
              <w:pStyle w:val="TableParagraph"/>
              <w:kinsoku w:val="0"/>
              <w:overflowPunct w:val="0"/>
            </w:pPr>
            <w:r w:rsidRPr="003C4875">
              <w:rPr>
                <w:spacing w:val="-1"/>
              </w:rPr>
              <w:t>Розглянуто</w:t>
            </w:r>
            <w:r w:rsidRPr="003C4875">
              <w:rPr>
                <w:spacing w:val="7"/>
              </w:rPr>
              <w:t xml:space="preserve"> </w:t>
            </w:r>
            <w:r w:rsidRPr="003C4875">
              <w:t>в</w:t>
            </w:r>
            <w:r w:rsidRPr="003C4875">
              <w:rPr>
                <w:spacing w:val="-1"/>
              </w:rPr>
              <w:t xml:space="preserve"> </w:t>
            </w:r>
            <w:r w:rsidRPr="003C4875">
              <w:rPr>
                <w:spacing w:val="-2"/>
              </w:rPr>
              <w:t>п.</w:t>
            </w:r>
            <w:r w:rsidRPr="003C4875">
              <w:rPr>
                <w:spacing w:val="4"/>
              </w:rPr>
              <w:t xml:space="preserve"> </w:t>
            </w:r>
            <w:r w:rsidRPr="003C4875">
              <w:t>3</w:t>
            </w:r>
            <w:r w:rsidRPr="003C4875">
              <w:rPr>
                <w:spacing w:val="-3"/>
              </w:rPr>
              <w:t xml:space="preserve"> </w:t>
            </w:r>
            <w:r w:rsidRPr="003C4875">
              <w:rPr>
                <w:spacing w:val="-2"/>
              </w:rPr>
              <w:t>«Забезпечення</w:t>
            </w:r>
            <w:r w:rsidRPr="003C4875">
              <w:rPr>
                <w:spacing w:val="2"/>
              </w:rPr>
              <w:t xml:space="preserve"> </w:t>
            </w:r>
            <w:r w:rsidRPr="003C4875">
              <w:rPr>
                <w:spacing w:val="-1"/>
              </w:rPr>
              <w:t>юридичної</w:t>
            </w:r>
            <w:r w:rsidRPr="003C4875">
              <w:rPr>
                <w:spacing w:val="-7"/>
              </w:rPr>
              <w:t xml:space="preserve"> </w:t>
            </w:r>
            <w:r w:rsidRPr="003C4875">
              <w:t>сили</w:t>
            </w:r>
            <w:r w:rsidRPr="003C4875">
              <w:rPr>
                <w:spacing w:val="3"/>
              </w:rPr>
              <w:t xml:space="preserve"> </w:t>
            </w:r>
            <w:r w:rsidRPr="003C4875">
              <w:rPr>
                <w:spacing w:val="-1"/>
              </w:rPr>
              <w:t>документа»</w:t>
            </w:r>
          </w:p>
        </w:tc>
      </w:tr>
      <w:tr w:rsidR="006968F1" w:rsidRPr="003C4875" w:rsidTr="006968F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83"/>
        </w:trPr>
        <w:tc>
          <w:tcPr>
            <w:tcW w:w="1276" w:type="dxa"/>
          </w:tcPr>
          <w:p w:rsidR="006968F1" w:rsidRPr="003C4875" w:rsidRDefault="006968F1" w:rsidP="002E513C">
            <w:pPr>
              <w:pStyle w:val="TableParagraph"/>
              <w:kinsoku w:val="0"/>
              <w:overflowPunct w:val="0"/>
            </w:pPr>
            <w:r w:rsidRPr="003C4875">
              <w:t>27</w:t>
            </w:r>
          </w:p>
        </w:tc>
        <w:tc>
          <w:tcPr>
            <w:tcW w:w="8788" w:type="dxa"/>
          </w:tcPr>
          <w:p w:rsidR="006968F1" w:rsidRPr="003C4875" w:rsidRDefault="006968F1" w:rsidP="002E513C">
            <w:pPr>
              <w:pStyle w:val="TableParagraph"/>
              <w:kinsoku w:val="0"/>
              <w:overflowPunct w:val="0"/>
            </w:pPr>
            <w:r w:rsidRPr="003C4875">
              <w:rPr>
                <w:bCs/>
              </w:rPr>
              <w:t>Відмітку</w:t>
            </w:r>
            <w:r w:rsidRPr="003C4875">
              <w:rPr>
                <w:bCs/>
                <w:spacing w:val="-3"/>
              </w:rPr>
              <w:t xml:space="preserve"> </w:t>
            </w:r>
            <w:r w:rsidRPr="003C4875">
              <w:rPr>
                <w:bCs/>
              </w:rPr>
              <w:t>про</w:t>
            </w:r>
            <w:r w:rsidRPr="003C4875">
              <w:rPr>
                <w:bCs/>
                <w:spacing w:val="-3"/>
              </w:rPr>
              <w:t xml:space="preserve"> </w:t>
            </w:r>
            <w:r w:rsidRPr="003C4875">
              <w:rPr>
                <w:bCs/>
                <w:spacing w:val="-1"/>
              </w:rPr>
              <w:t>засвідчення</w:t>
            </w:r>
            <w:r w:rsidRPr="003C4875">
              <w:rPr>
                <w:bCs/>
                <w:spacing w:val="1"/>
              </w:rPr>
              <w:t xml:space="preserve"> </w:t>
            </w:r>
            <w:r w:rsidRPr="003C4875">
              <w:rPr>
                <w:bCs/>
              </w:rPr>
              <w:t>копії</w:t>
            </w:r>
          </w:p>
        </w:tc>
      </w:tr>
      <w:tr w:rsidR="006968F1" w:rsidRPr="003C4875" w:rsidTr="006968F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88"/>
        </w:trPr>
        <w:tc>
          <w:tcPr>
            <w:tcW w:w="1276" w:type="dxa"/>
          </w:tcPr>
          <w:p w:rsidR="006968F1" w:rsidRPr="003C4875" w:rsidRDefault="006968F1" w:rsidP="002E513C">
            <w:pPr>
              <w:spacing w:after="0" w:line="240" w:lineRule="auto"/>
            </w:pPr>
          </w:p>
        </w:tc>
        <w:tc>
          <w:tcPr>
            <w:tcW w:w="8788" w:type="dxa"/>
          </w:tcPr>
          <w:p w:rsidR="006968F1" w:rsidRPr="003C4875" w:rsidRDefault="006968F1" w:rsidP="002E513C">
            <w:pPr>
              <w:pStyle w:val="TableParagraph"/>
              <w:kinsoku w:val="0"/>
              <w:overflowPunct w:val="0"/>
            </w:pPr>
            <w:r w:rsidRPr="003C4875">
              <w:rPr>
                <w:spacing w:val="-1"/>
              </w:rPr>
              <w:t>Розглянуто</w:t>
            </w:r>
            <w:r w:rsidRPr="003C4875">
              <w:rPr>
                <w:spacing w:val="7"/>
              </w:rPr>
              <w:t xml:space="preserve"> </w:t>
            </w:r>
            <w:r w:rsidRPr="003C4875">
              <w:t>в</w:t>
            </w:r>
            <w:r w:rsidRPr="003C4875">
              <w:rPr>
                <w:spacing w:val="-1"/>
              </w:rPr>
              <w:t xml:space="preserve"> </w:t>
            </w:r>
            <w:r w:rsidRPr="003C4875">
              <w:rPr>
                <w:spacing w:val="-2"/>
              </w:rPr>
              <w:t>п.</w:t>
            </w:r>
            <w:r w:rsidRPr="003C4875">
              <w:rPr>
                <w:spacing w:val="4"/>
              </w:rPr>
              <w:t xml:space="preserve"> </w:t>
            </w:r>
            <w:r w:rsidRPr="003C4875">
              <w:t>3</w:t>
            </w:r>
            <w:r w:rsidRPr="003C4875">
              <w:rPr>
                <w:spacing w:val="-3"/>
              </w:rPr>
              <w:t xml:space="preserve"> </w:t>
            </w:r>
            <w:r w:rsidRPr="003C4875">
              <w:rPr>
                <w:spacing w:val="-2"/>
              </w:rPr>
              <w:t>«Забезпечення</w:t>
            </w:r>
            <w:r w:rsidRPr="003C4875">
              <w:rPr>
                <w:spacing w:val="2"/>
              </w:rPr>
              <w:t xml:space="preserve"> </w:t>
            </w:r>
            <w:r w:rsidRPr="003C4875">
              <w:rPr>
                <w:spacing w:val="-1"/>
              </w:rPr>
              <w:t>юридичної</w:t>
            </w:r>
            <w:r w:rsidRPr="003C4875">
              <w:rPr>
                <w:spacing w:val="-7"/>
              </w:rPr>
              <w:t xml:space="preserve"> </w:t>
            </w:r>
            <w:r w:rsidRPr="003C4875">
              <w:t>сили</w:t>
            </w:r>
            <w:r w:rsidRPr="003C4875">
              <w:rPr>
                <w:spacing w:val="3"/>
              </w:rPr>
              <w:t xml:space="preserve"> </w:t>
            </w:r>
            <w:r w:rsidRPr="003C4875">
              <w:rPr>
                <w:spacing w:val="-1"/>
              </w:rPr>
              <w:t>документа»</w:t>
            </w:r>
          </w:p>
        </w:tc>
      </w:tr>
      <w:tr w:rsidR="006968F1" w:rsidRPr="003C4875" w:rsidTr="006968F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88"/>
        </w:trPr>
        <w:tc>
          <w:tcPr>
            <w:tcW w:w="1276" w:type="dxa"/>
          </w:tcPr>
          <w:p w:rsidR="006968F1" w:rsidRPr="003C4875" w:rsidRDefault="006968F1" w:rsidP="002E513C">
            <w:pPr>
              <w:pStyle w:val="TableParagraph"/>
              <w:kinsoku w:val="0"/>
              <w:overflowPunct w:val="0"/>
            </w:pPr>
            <w:r w:rsidRPr="003C4875">
              <w:t>28</w:t>
            </w:r>
          </w:p>
        </w:tc>
        <w:tc>
          <w:tcPr>
            <w:tcW w:w="8788" w:type="dxa"/>
          </w:tcPr>
          <w:p w:rsidR="006968F1" w:rsidRPr="003C4875" w:rsidRDefault="006968F1" w:rsidP="002E513C">
            <w:pPr>
              <w:pStyle w:val="TableParagraph"/>
              <w:kinsoku w:val="0"/>
              <w:overflowPunct w:val="0"/>
            </w:pPr>
            <w:r w:rsidRPr="003C4875">
              <w:rPr>
                <w:bCs/>
                <w:spacing w:val="-1"/>
              </w:rPr>
              <w:t>Прізвище</w:t>
            </w:r>
            <w:r w:rsidRPr="003C4875">
              <w:rPr>
                <w:bCs/>
                <w:spacing w:val="1"/>
              </w:rPr>
              <w:t xml:space="preserve"> </w:t>
            </w:r>
            <w:r w:rsidRPr="003C4875">
              <w:rPr>
                <w:bCs/>
              </w:rPr>
              <w:t>виконавця</w:t>
            </w:r>
            <w:r w:rsidRPr="003C4875">
              <w:rPr>
                <w:bCs/>
                <w:spacing w:val="1"/>
              </w:rPr>
              <w:t xml:space="preserve"> </w:t>
            </w:r>
            <w:r w:rsidRPr="003C4875">
              <w:rPr>
                <w:bCs/>
              </w:rPr>
              <w:t>і</w:t>
            </w:r>
            <w:r w:rsidRPr="003C4875">
              <w:rPr>
                <w:bCs/>
                <w:spacing w:val="-3"/>
              </w:rPr>
              <w:t xml:space="preserve"> </w:t>
            </w:r>
            <w:r w:rsidRPr="003C4875">
              <w:rPr>
                <w:bCs/>
                <w:spacing w:val="-1"/>
              </w:rPr>
              <w:t>номер</w:t>
            </w:r>
            <w:r w:rsidRPr="003C4875">
              <w:rPr>
                <w:bCs/>
                <w:spacing w:val="2"/>
              </w:rPr>
              <w:t xml:space="preserve"> </w:t>
            </w:r>
            <w:r w:rsidRPr="003C4875">
              <w:rPr>
                <w:bCs/>
                <w:spacing w:val="-1"/>
              </w:rPr>
              <w:t>його</w:t>
            </w:r>
            <w:r w:rsidRPr="003C4875">
              <w:rPr>
                <w:bCs/>
                <w:spacing w:val="-3"/>
              </w:rPr>
              <w:t xml:space="preserve"> </w:t>
            </w:r>
            <w:r w:rsidRPr="003C4875">
              <w:rPr>
                <w:bCs/>
              </w:rPr>
              <w:t>телефону</w:t>
            </w:r>
          </w:p>
        </w:tc>
      </w:tr>
      <w:tr w:rsidR="006968F1" w:rsidRPr="003C4875" w:rsidTr="006968F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6794"/>
        </w:trPr>
        <w:tc>
          <w:tcPr>
            <w:tcW w:w="1276" w:type="dxa"/>
          </w:tcPr>
          <w:p w:rsidR="006968F1" w:rsidRPr="003C4875" w:rsidRDefault="006968F1" w:rsidP="002E513C">
            <w:pPr>
              <w:spacing w:after="0" w:line="240" w:lineRule="auto"/>
            </w:pPr>
          </w:p>
        </w:tc>
        <w:tc>
          <w:tcPr>
            <w:tcW w:w="8788" w:type="dxa"/>
          </w:tcPr>
          <w:p w:rsidR="006968F1" w:rsidRPr="003C4875" w:rsidRDefault="006968F1" w:rsidP="002E513C">
            <w:pPr>
              <w:pStyle w:val="TableParagraph"/>
              <w:kinsoku w:val="0"/>
              <w:overflowPunct w:val="0"/>
              <w:rPr>
                <w:spacing w:val="-1"/>
              </w:rPr>
            </w:pPr>
            <w:r w:rsidRPr="003C4875">
              <w:rPr>
                <w:spacing w:val="-1"/>
              </w:rPr>
              <w:t>Розміщують</w:t>
            </w:r>
            <w:r w:rsidRPr="003C4875">
              <w:rPr>
                <w:spacing w:val="30"/>
              </w:rPr>
              <w:t xml:space="preserve"> </w:t>
            </w:r>
            <w:r w:rsidRPr="003C4875">
              <w:t>на</w:t>
            </w:r>
            <w:r w:rsidRPr="003C4875">
              <w:rPr>
                <w:spacing w:val="27"/>
              </w:rPr>
              <w:t xml:space="preserve"> </w:t>
            </w:r>
            <w:r w:rsidRPr="003C4875">
              <w:t>лицьовому</w:t>
            </w:r>
            <w:r w:rsidRPr="003C4875">
              <w:rPr>
                <w:spacing w:val="23"/>
              </w:rPr>
              <w:t xml:space="preserve"> </w:t>
            </w:r>
            <w:r w:rsidRPr="003C4875">
              <w:t>боці</w:t>
            </w:r>
            <w:r w:rsidRPr="003C4875">
              <w:rPr>
                <w:spacing w:val="24"/>
              </w:rPr>
              <w:t xml:space="preserve"> </w:t>
            </w:r>
            <w:r w:rsidRPr="003C4875">
              <w:t>останнього</w:t>
            </w:r>
            <w:r w:rsidRPr="003C4875">
              <w:rPr>
                <w:spacing w:val="28"/>
              </w:rPr>
              <w:t xml:space="preserve"> </w:t>
            </w:r>
            <w:r w:rsidRPr="003C4875">
              <w:rPr>
                <w:spacing w:val="-1"/>
              </w:rPr>
              <w:t>аркуша</w:t>
            </w:r>
            <w:r w:rsidRPr="003C4875">
              <w:rPr>
                <w:spacing w:val="32"/>
              </w:rPr>
              <w:t xml:space="preserve"> </w:t>
            </w:r>
            <w:r w:rsidRPr="003C4875">
              <w:rPr>
                <w:spacing w:val="-1"/>
              </w:rPr>
              <w:t>документа</w:t>
            </w:r>
            <w:r w:rsidRPr="003C4875">
              <w:rPr>
                <w:spacing w:val="28"/>
              </w:rPr>
              <w:t xml:space="preserve"> </w:t>
            </w:r>
            <w:r w:rsidRPr="003C4875">
              <w:t>в</w:t>
            </w:r>
            <w:r w:rsidRPr="003C4875">
              <w:rPr>
                <w:spacing w:val="30"/>
              </w:rPr>
              <w:t xml:space="preserve"> </w:t>
            </w:r>
            <w:r w:rsidRPr="003C4875">
              <w:t>нижньому</w:t>
            </w:r>
            <w:r w:rsidRPr="003C4875">
              <w:rPr>
                <w:spacing w:val="34"/>
              </w:rPr>
              <w:t xml:space="preserve"> </w:t>
            </w:r>
            <w:r w:rsidRPr="003C4875">
              <w:t>лівому</w:t>
            </w:r>
            <w:r w:rsidRPr="003C4875">
              <w:rPr>
                <w:spacing w:val="-8"/>
              </w:rPr>
              <w:t xml:space="preserve"> </w:t>
            </w:r>
            <w:r w:rsidRPr="003C4875">
              <w:t>куті</w:t>
            </w:r>
            <w:r w:rsidRPr="003C4875">
              <w:rPr>
                <w:spacing w:val="-3"/>
              </w:rPr>
              <w:t xml:space="preserve"> </w:t>
            </w:r>
            <w:r w:rsidRPr="003C4875">
              <w:rPr>
                <w:spacing w:val="-2"/>
              </w:rPr>
              <w:t>без</w:t>
            </w:r>
            <w:r w:rsidRPr="003C4875">
              <w:rPr>
                <w:spacing w:val="3"/>
              </w:rPr>
              <w:t xml:space="preserve"> </w:t>
            </w:r>
            <w:r w:rsidRPr="003C4875">
              <w:rPr>
                <w:spacing w:val="-1"/>
              </w:rPr>
              <w:t>відступу</w:t>
            </w:r>
            <w:r w:rsidRPr="003C4875">
              <w:rPr>
                <w:spacing w:val="-8"/>
              </w:rPr>
              <w:t xml:space="preserve"> </w:t>
            </w:r>
            <w:r w:rsidRPr="003C4875">
              <w:t xml:space="preserve">від </w:t>
            </w:r>
            <w:r w:rsidRPr="003C4875">
              <w:rPr>
                <w:spacing w:val="1"/>
              </w:rPr>
              <w:t>межі</w:t>
            </w:r>
            <w:r w:rsidRPr="003C4875">
              <w:rPr>
                <w:spacing w:val="-7"/>
              </w:rPr>
              <w:t xml:space="preserve"> </w:t>
            </w:r>
            <w:r w:rsidRPr="003C4875">
              <w:rPr>
                <w:spacing w:val="-1"/>
              </w:rPr>
              <w:t>лівого</w:t>
            </w:r>
            <w:r w:rsidRPr="003C4875">
              <w:rPr>
                <w:spacing w:val="6"/>
              </w:rPr>
              <w:t xml:space="preserve"> </w:t>
            </w:r>
            <w:r w:rsidRPr="003C4875">
              <w:rPr>
                <w:spacing w:val="-1"/>
              </w:rPr>
              <w:t>берега:</w:t>
            </w:r>
          </w:p>
          <w:p w:rsidR="006968F1" w:rsidRPr="003C4875" w:rsidRDefault="006968F1" w:rsidP="002E513C">
            <w:pPr>
              <w:pStyle w:val="TableParagraph"/>
              <w:kinsoku w:val="0"/>
              <w:overflowPunct w:val="0"/>
              <w:rPr>
                <w:sz w:val="20"/>
                <w:szCs w:val="20"/>
              </w:rPr>
            </w:pPr>
          </w:p>
          <w:p w:rsidR="006968F1" w:rsidRPr="003C4875" w:rsidRDefault="006968F1" w:rsidP="002E513C">
            <w:pPr>
              <w:pStyle w:val="TableParagraph"/>
              <w:kinsoku w:val="0"/>
              <w:overflowPunct w:val="0"/>
              <w:rPr>
                <w:sz w:val="26"/>
                <w:szCs w:val="26"/>
              </w:rPr>
            </w:pPr>
            <w:r w:rsidRPr="003C4875">
              <w:rPr>
                <w:spacing w:val="-1"/>
                <w:sz w:val="26"/>
                <w:szCs w:val="26"/>
              </w:rPr>
              <w:t>Андрієвський</w:t>
            </w:r>
            <w:r w:rsidRPr="003C4875">
              <w:rPr>
                <w:spacing w:val="-7"/>
                <w:sz w:val="26"/>
                <w:szCs w:val="26"/>
              </w:rPr>
              <w:t xml:space="preserve"> </w:t>
            </w:r>
            <w:r w:rsidRPr="003C4875">
              <w:rPr>
                <w:sz w:val="26"/>
                <w:szCs w:val="26"/>
              </w:rPr>
              <w:t>447</w:t>
            </w:r>
            <w:r w:rsidRPr="003C4875">
              <w:rPr>
                <w:spacing w:val="-7"/>
                <w:sz w:val="26"/>
                <w:szCs w:val="26"/>
              </w:rPr>
              <w:t xml:space="preserve"> </w:t>
            </w:r>
            <w:r w:rsidRPr="003C4875">
              <w:rPr>
                <w:sz w:val="26"/>
                <w:szCs w:val="26"/>
              </w:rPr>
              <w:t>12</w:t>
            </w:r>
            <w:r w:rsidRPr="003C4875">
              <w:rPr>
                <w:spacing w:val="-7"/>
                <w:sz w:val="26"/>
                <w:szCs w:val="26"/>
              </w:rPr>
              <w:t xml:space="preserve"> </w:t>
            </w:r>
            <w:r w:rsidRPr="003C4875">
              <w:rPr>
                <w:sz w:val="26"/>
                <w:szCs w:val="26"/>
              </w:rPr>
              <w:t>14</w:t>
            </w:r>
          </w:p>
          <w:p w:rsidR="006968F1" w:rsidRPr="003C4875" w:rsidRDefault="006968F1" w:rsidP="002E513C">
            <w:pPr>
              <w:pStyle w:val="TableParagraph"/>
              <w:kinsoku w:val="0"/>
              <w:overflowPunct w:val="0"/>
              <w:rPr>
                <w:spacing w:val="-1"/>
              </w:rPr>
            </w:pPr>
            <w:r w:rsidRPr="003C4875">
              <w:t>У</w:t>
            </w:r>
            <w:r w:rsidRPr="003C4875">
              <w:rPr>
                <w:spacing w:val="50"/>
              </w:rPr>
              <w:t xml:space="preserve"> </w:t>
            </w:r>
            <w:r w:rsidRPr="003C4875">
              <w:t>зв’язку</w:t>
            </w:r>
            <w:r w:rsidRPr="003C4875">
              <w:rPr>
                <w:spacing w:val="42"/>
              </w:rPr>
              <w:t xml:space="preserve"> </w:t>
            </w:r>
            <w:r w:rsidRPr="003C4875">
              <w:t>з</w:t>
            </w:r>
            <w:r w:rsidRPr="003C4875">
              <w:rPr>
                <w:spacing w:val="53"/>
              </w:rPr>
              <w:t xml:space="preserve"> </w:t>
            </w:r>
            <w:r w:rsidRPr="003C4875">
              <w:t>тим,</w:t>
            </w:r>
            <w:r w:rsidRPr="003C4875">
              <w:rPr>
                <w:spacing w:val="50"/>
              </w:rPr>
              <w:t xml:space="preserve"> </w:t>
            </w:r>
            <w:r w:rsidRPr="003C4875">
              <w:rPr>
                <w:spacing w:val="-2"/>
              </w:rPr>
              <w:t>що</w:t>
            </w:r>
            <w:r w:rsidRPr="003C4875">
              <w:rPr>
                <w:spacing w:val="52"/>
              </w:rPr>
              <w:t xml:space="preserve"> </w:t>
            </w:r>
            <w:r w:rsidRPr="003C4875">
              <w:rPr>
                <w:spacing w:val="-2"/>
              </w:rPr>
              <w:t>наявність</w:t>
            </w:r>
            <w:r w:rsidRPr="003C4875">
              <w:rPr>
                <w:spacing w:val="54"/>
              </w:rPr>
              <w:t xml:space="preserve"> </w:t>
            </w:r>
            <w:r w:rsidRPr="003C4875">
              <w:rPr>
                <w:spacing w:val="-1"/>
              </w:rPr>
              <w:t>цього</w:t>
            </w:r>
            <w:r w:rsidRPr="003C4875">
              <w:rPr>
                <w:spacing w:val="57"/>
              </w:rPr>
              <w:t xml:space="preserve"> </w:t>
            </w:r>
            <w:r w:rsidRPr="003C4875">
              <w:rPr>
                <w:spacing w:val="-2"/>
              </w:rPr>
              <w:t>реквізиту</w:t>
            </w:r>
            <w:r w:rsidRPr="003C4875">
              <w:rPr>
                <w:spacing w:val="42"/>
              </w:rPr>
              <w:t xml:space="preserve"> </w:t>
            </w:r>
            <w:r w:rsidRPr="003C4875">
              <w:rPr>
                <w:spacing w:val="-1"/>
              </w:rPr>
              <w:t>передбачає</w:t>
            </w:r>
            <w:r w:rsidRPr="003C4875">
              <w:rPr>
                <w:spacing w:val="50"/>
              </w:rPr>
              <w:t xml:space="preserve"> </w:t>
            </w:r>
            <w:r w:rsidRPr="003C4875">
              <w:rPr>
                <w:spacing w:val="-1"/>
              </w:rPr>
              <w:t>звернення</w:t>
            </w:r>
            <w:r w:rsidRPr="003C4875">
              <w:rPr>
                <w:spacing w:val="52"/>
              </w:rPr>
              <w:t xml:space="preserve"> </w:t>
            </w:r>
            <w:r w:rsidRPr="003C4875">
              <w:rPr>
                <w:spacing w:val="-2"/>
              </w:rPr>
              <w:t>до</w:t>
            </w:r>
            <w:r w:rsidRPr="003C4875">
              <w:rPr>
                <w:spacing w:val="71"/>
              </w:rPr>
              <w:t xml:space="preserve"> </w:t>
            </w:r>
            <w:r w:rsidRPr="003C4875">
              <w:rPr>
                <w:spacing w:val="-1"/>
              </w:rPr>
              <w:t>виконавця</w:t>
            </w:r>
            <w:r w:rsidRPr="003C4875">
              <w:rPr>
                <w:spacing w:val="26"/>
              </w:rPr>
              <w:t xml:space="preserve"> </w:t>
            </w:r>
            <w:r w:rsidRPr="003C4875">
              <w:t>у</w:t>
            </w:r>
            <w:r w:rsidRPr="003C4875">
              <w:rPr>
                <w:spacing w:val="21"/>
              </w:rPr>
              <w:t xml:space="preserve"> </w:t>
            </w:r>
            <w:r w:rsidRPr="003C4875">
              <w:rPr>
                <w:spacing w:val="1"/>
              </w:rPr>
              <w:t>разі</w:t>
            </w:r>
            <w:r w:rsidRPr="003C4875">
              <w:rPr>
                <w:spacing w:val="21"/>
              </w:rPr>
              <w:t xml:space="preserve"> </w:t>
            </w:r>
            <w:r w:rsidRPr="003C4875">
              <w:t>необхідності</w:t>
            </w:r>
            <w:r w:rsidRPr="003C4875">
              <w:rPr>
                <w:spacing w:val="21"/>
              </w:rPr>
              <w:t xml:space="preserve"> </w:t>
            </w:r>
            <w:r w:rsidRPr="003C4875">
              <w:rPr>
                <w:spacing w:val="-1"/>
              </w:rPr>
              <w:t>уточнень</w:t>
            </w:r>
            <w:r w:rsidRPr="003C4875">
              <w:rPr>
                <w:spacing w:val="33"/>
              </w:rPr>
              <w:t xml:space="preserve"> </w:t>
            </w:r>
            <w:r w:rsidRPr="003C4875">
              <w:rPr>
                <w:spacing w:val="-2"/>
              </w:rPr>
              <w:t>або</w:t>
            </w:r>
            <w:r w:rsidRPr="003C4875">
              <w:rPr>
                <w:spacing w:val="30"/>
              </w:rPr>
              <w:t xml:space="preserve"> </w:t>
            </w:r>
            <w:r w:rsidRPr="003C4875">
              <w:rPr>
                <w:spacing w:val="-1"/>
              </w:rPr>
              <w:t>роз’яснень</w:t>
            </w:r>
            <w:r w:rsidRPr="003C4875">
              <w:rPr>
                <w:spacing w:val="26"/>
              </w:rPr>
              <w:t xml:space="preserve"> </w:t>
            </w:r>
            <w:r w:rsidRPr="003C4875">
              <w:rPr>
                <w:spacing w:val="-2"/>
              </w:rPr>
              <w:t>щодо</w:t>
            </w:r>
            <w:r w:rsidRPr="003C4875">
              <w:rPr>
                <w:spacing w:val="30"/>
              </w:rPr>
              <w:t xml:space="preserve"> </w:t>
            </w:r>
            <w:r w:rsidRPr="003C4875">
              <w:rPr>
                <w:spacing w:val="-1"/>
              </w:rPr>
              <w:t>змісту</w:t>
            </w:r>
            <w:r w:rsidRPr="003C4875">
              <w:rPr>
                <w:spacing w:val="26"/>
              </w:rPr>
              <w:t xml:space="preserve"> </w:t>
            </w:r>
            <w:r w:rsidRPr="003C4875">
              <w:rPr>
                <w:spacing w:val="-1"/>
              </w:rPr>
              <w:t>документа,</w:t>
            </w:r>
            <w:r w:rsidRPr="003C4875">
              <w:rPr>
                <w:spacing w:val="63"/>
              </w:rPr>
              <w:t xml:space="preserve"> </w:t>
            </w:r>
            <w:r w:rsidRPr="003C4875">
              <w:t>бажано,</w:t>
            </w:r>
            <w:r w:rsidRPr="003C4875">
              <w:rPr>
                <w:spacing w:val="45"/>
              </w:rPr>
              <w:t xml:space="preserve"> </w:t>
            </w:r>
            <w:r w:rsidRPr="003C4875">
              <w:rPr>
                <w:spacing w:val="-2"/>
              </w:rPr>
              <w:t>крім</w:t>
            </w:r>
            <w:r w:rsidRPr="003C4875">
              <w:rPr>
                <w:spacing w:val="49"/>
              </w:rPr>
              <w:t xml:space="preserve"> </w:t>
            </w:r>
            <w:r w:rsidRPr="003C4875">
              <w:rPr>
                <w:spacing w:val="-1"/>
              </w:rPr>
              <w:t>прізвища</w:t>
            </w:r>
            <w:r w:rsidRPr="003C4875">
              <w:rPr>
                <w:spacing w:val="46"/>
              </w:rPr>
              <w:t xml:space="preserve"> </w:t>
            </w:r>
            <w:r w:rsidRPr="003C4875">
              <w:t>і</w:t>
            </w:r>
            <w:r w:rsidRPr="003C4875">
              <w:rPr>
                <w:spacing w:val="38"/>
              </w:rPr>
              <w:t xml:space="preserve"> </w:t>
            </w:r>
            <w:r w:rsidRPr="003C4875">
              <w:t>номера</w:t>
            </w:r>
            <w:r w:rsidRPr="003C4875">
              <w:rPr>
                <w:spacing w:val="46"/>
              </w:rPr>
              <w:t xml:space="preserve"> </w:t>
            </w:r>
            <w:r w:rsidRPr="003C4875">
              <w:rPr>
                <w:spacing w:val="-1"/>
              </w:rPr>
              <w:t>телефону,</w:t>
            </w:r>
            <w:r w:rsidRPr="003C4875">
              <w:rPr>
                <w:spacing w:val="49"/>
              </w:rPr>
              <w:t xml:space="preserve"> </w:t>
            </w:r>
            <w:r w:rsidRPr="003C4875">
              <w:rPr>
                <w:spacing w:val="-1"/>
              </w:rPr>
              <w:t>вказувати</w:t>
            </w:r>
            <w:r w:rsidRPr="003C4875">
              <w:rPr>
                <w:spacing w:val="54"/>
              </w:rPr>
              <w:t xml:space="preserve"> </w:t>
            </w:r>
            <w:r w:rsidRPr="003C4875">
              <w:rPr>
                <w:spacing w:val="-4"/>
              </w:rPr>
              <w:t>ім'я</w:t>
            </w:r>
            <w:r w:rsidRPr="003C4875">
              <w:rPr>
                <w:spacing w:val="47"/>
              </w:rPr>
              <w:t xml:space="preserve"> </w:t>
            </w:r>
            <w:r w:rsidRPr="003C4875">
              <w:t>та</w:t>
            </w:r>
            <w:r w:rsidRPr="003C4875">
              <w:rPr>
                <w:spacing w:val="47"/>
              </w:rPr>
              <w:t xml:space="preserve"> </w:t>
            </w:r>
            <w:r w:rsidRPr="003C4875">
              <w:t>по</w:t>
            </w:r>
            <w:r w:rsidRPr="003C4875">
              <w:rPr>
                <w:spacing w:val="52"/>
              </w:rPr>
              <w:t xml:space="preserve"> </w:t>
            </w:r>
            <w:r w:rsidRPr="003C4875">
              <w:t>батькові</w:t>
            </w:r>
            <w:r w:rsidRPr="003C4875">
              <w:rPr>
                <w:spacing w:val="26"/>
              </w:rPr>
              <w:t xml:space="preserve"> </w:t>
            </w:r>
            <w:r w:rsidRPr="003C4875">
              <w:rPr>
                <w:spacing w:val="-1"/>
              </w:rPr>
              <w:t>виконавця.</w:t>
            </w:r>
            <w:r w:rsidRPr="003C4875">
              <w:rPr>
                <w:spacing w:val="4"/>
              </w:rPr>
              <w:t xml:space="preserve"> </w:t>
            </w:r>
            <w:r w:rsidRPr="003C4875">
              <w:t xml:space="preserve">Це </w:t>
            </w:r>
            <w:r w:rsidRPr="003C4875">
              <w:rPr>
                <w:spacing w:val="-1"/>
              </w:rPr>
              <w:t>сприятиме</w:t>
            </w:r>
            <w:r w:rsidRPr="003C4875">
              <w:rPr>
                <w:spacing w:val="-4"/>
              </w:rPr>
              <w:t xml:space="preserve"> </w:t>
            </w:r>
            <w:r w:rsidRPr="003C4875">
              <w:rPr>
                <w:spacing w:val="-1"/>
              </w:rPr>
              <w:t>встановленню</w:t>
            </w:r>
            <w:r w:rsidRPr="003C4875">
              <w:t xml:space="preserve"> </w:t>
            </w:r>
            <w:r w:rsidRPr="003C4875">
              <w:rPr>
                <w:spacing w:val="-2"/>
              </w:rPr>
              <w:t>контакту.</w:t>
            </w:r>
            <w:r w:rsidRPr="003C4875">
              <w:rPr>
                <w:spacing w:val="4"/>
              </w:rPr>
              <w:t xml:space="preserve"> </w:t>
            </w:r>
            <w:r w:rsidRPr="003C4875">
              <w:rPr>
                <w:spacing w:val="-1"/>
              </w:rPr>
              <w:t>Наприклад:</w:t>
            </w:r>
          </w:p>
          <w:p w:rsidR="006968F1" w:rsidRPr="003C4875" w:rsidRDefault="006968F1" w:rsidP="002E513C">
            <w:pPr>
              <w:pStyle w:val="TableParagraph"/>
              <w:kinsoku w:val="0"/>
              <w:overflowPunct w:val="0"/>
              <w:rPr>
                <w:sz w:val="20"/>
                <w:szCs w:val="20"/>
              </w:rPr>
            </w:pPr>
          </w:p>
          <w:p w:rsidR="006968F1" w:rsidRPr="003C4875" w:rsidRDefault="006968F1" w:rsidP="002E513C">
            <w:pPr>
              <w:pStyle w:val="TableParagraph"/>
              <w:kinsoku w:val="0"/>
              <w:overflowPunct w:val="0"/>
              <w:rPr>
                <w:sz w:val="26"/>
                <w:szCs w:val="26"/>
              </w:rPr>
            </w:pPr>
            <w:r w:rsidRPr="003C4875">
              <w:rPr>
                <w:spacing w:val="-1"/>
                <w:sz w:val="26"/>
                <w:szCs w:val="26"/>
              </w:rPr>
              <w:t>Корнієнко</w:t>
            </w:r>
            <w:r w:rsidRPr="003C4875">
              <w:rPr>
                <w:spacing w:val="-3"/>
                <w:sz w:val="26"/>
                <w:szCs w:val="26"/>
              </w:rPr>
              <w:t xml:space="preserve"> </w:t>
            </w:r>
            <w:r w:rsidRPr="003C4875">
              <w:rPr>
                <w:spacing w:val="-1"/>
                <w:sz w:val="26"/>
                <w:szCs w:val="26"/>
              </w:rPr>
              <w:t>Ірина</w:t>
            </w:r>
            <w:r w:rsidRPr="003C4875">
              <w:rPr>
                <w:spacing w:val="-5"/>
                <w:sz w:val="26"/>
                <w:szCs w:val="26"/>
              </w:rPr>
              <w:t xml:space="preserve"> </w:t>
            </w:r>
            <w:r w:rsidRPr="003C4875">
              <w:rPr>
                <w:sz w:val="26"/>
                <w:szCs w:val="26"/>
              </w:rPr>
              <w:t>Вікторівна</w:t>
            </w:r>
            <w:r w:rsidRPr="003C4875">
              <w:rPr>
                <w:spacing w:val="-6"/>
                <w:sz w:val="26"/>
                <w:szCs w:val="26"/>
              </w:rPr>
              <w:t xml:space="preserve"> </w:t>
            </w:r>
            <w:r w:rsidRPr="003C4875">
              <w:rPr>
                <w:sz w:val="26"/>
                <w:szCs w:val="26"/>
              </w:rPr>
              <w:t>327</w:t>
            </w:r>
            <w:r w:rsidRPr="003C4875">
              <w:rPr>
                <w:spacing w:val="-7"/>
                <w:sz w:val="26"/>
                <w:szCs w:val="26"/>
              </w:rPr>
              <w:t xml:space="preserve"> </w:t>
            </w:r>
            <w:r w:rsidRPr="003C4875">
              <w:rPr>
                <w:sz w:val="26"/>
                <w:szCs w:val="26"/>
              </w:rPr>
              <w:t>49</w:t>
            </w:r>
            <w:r w:rsidRPr="003C4875">
              <w:rPr>
                <w:spacing w:val="-6"/>
                <w:sz w:val="26"/>
                <w:szCs w:val="26"/>
              </w:rPr>
              <w:t xml:space="preserve"> </w:t>
            </w:r>
            <w:r w:rsidRPr="003C4875">
              <w:rPr>
                <w:sz w:val="26"/>
                <w:szCs w:val="26"/>
              </w:rPr>
              <w:t>50</w:t>
            </w:r>
          </w:p>
          <w:p w:rsidR="006968F1" w:rsidRPr="003C4875" w:rsidRDefault="006968F1" w:rsidP="002E513C">
            <w:pPr>
              <w:pStyle w:val="TableParagraph"/>
              <w:kinsoku w:val="0"/>
              <w:overflowPunct w:val="0"/>
              <w:rPr>
                <w:spacing w:val="-2"/>
              </w:rPr>
            </w:pPr>
            <w:r w:rsidRPr="003C4875">
              <w:t>У</w:t>
            </w:r>
            <w:r w:rsidRPr="003C4875">
              <w:rPr>
                <w:spacing w:val="14"/>
              </w:rPr>
              <w:t xml:space="preserve"> </w:t>
            </w:r>
            <w:r w:rsidRPr="003C4875">
              <w:rPr>
                <w:spacing w:val="1"/>
              </w:rPr>
              <w:t>разі</w:t>
            </w:r>
            <w:r w:rsidRPr="003C4875">
              <w:rPr>
                <w:spacing w:val="7"/>
              </w:rPr>
              <w:t xml:space="preserve"> </w:t>
            </w:r>
            <w:r w:rsidRPr="003C4875">
              <w:t>потреби</w:t>
            </w:r>
            <w:r w:rsidRPr="003C4875">
              <w:rPr>
                <w:spacing w:val="17"/>
              </w:rPr>
              <w:t xml:space="preserve"> </w:t>
            </w:r>
            <w:r w:rsidRPr="003C4875">
              <w:t>нижче</w:t>
            </w:r>
            <w:r w:rsidRPr="003C4875">
              <w:rPr>
                <w:spacing w:val="15"/>
              </w:rPr>
              <w:t xml:space="preserve"> </w:t>
            </w:r>
            <w:r w:rsidRPr="003C4875">
              <w:rPr>
                <w:spacing w:val="-1"/>
              </w:rPr>
              <w:t>прізвища</w:t>
            </w:r>
            <w:r w:rsidRPr="003C4875">
              <w:rPr>
                <w:spacing w:val="15"/>
              </w:rPr>
              <w:t xml:space="preserve"> </w:t>
            </w:r>
            <w:r w:rsidRPr="003C4875">
              <w:rPr>
                <w:spacing w:val="-1"/>
              </w:rPr>
              <w:t>виконавця</w:t>
            </w:r>
            <w:r w:rsidRPr="003C4875">
              <w:rPr>
                <w:spacing w:val="16"/>
              </w:rPr>
              <w:t xml:space="preserve"> </w:t>
            </w:r>
            <w:r w:rsidRPr="003C4875">
              <w:t>і</w:t>
            </w:r>
            <w:r w:rsidRPr="003C4875">
              <w:rPr>
                <w:spacing w:val="7"/>
              </w:rPr>
              <w:t xml:space="preserve"> </w:t>
            </w:r>
            <w:r w:rsidRPr="003C4875">
              <w:t>номера</w:t>
            </w:r>
            <w:r w:rsidRPr="003C4875">
              <w:rPr>
                <w:spacing w:val="15"/>
              </w:rPr>
              <w:t xml:space="preserve"> </w:t>
            </w:r>
            <w:r w:rsidRPr="003C4875">
              <w:rPr>
                <w:spacing w:val="1"/>
              </w:rPr>
              <w:t>його</w:t>
            </w:r>
            <w:r w:rsidRPr="003C4875">
              <w:rPr>
                <w:spacing w:val="21"/>
              </w:rPr>
              <w:t xml:space="preserve"> </w:t>
            </w:r>
            <w:r w:rsidRPr="003C4875">
              <w:t>телефону</w:t>
            </w:r>
            <w:r w:rsidRPr="003C4875">
              <w:rPr>
                <w:spacing w:val="6"/>
              </w:rPr>
              <w:t xml:space="preserve"> </w:t>
            </w:r>
            <w:r w:rsidRPr="003C4875">
              <w:t>на</w:t>
            </w:r>
            <w:r w:rsidRPr="003C4875">
              <w:rPr>
                <w:spacing w:val="15"/>
              </w:rPr>
              <w:t xml:space="preserve"> </w:t>
            </w:r>
            <w:r w:rsidRPr="003C4875">
              <w:t>документі</w:t>
            </w:r>
            <w:r w:rsidRPr="003C4875">
              <w:rPr>
                <w:spacing w:val="42"/>
              </w:rPr>
              <w:t xml:space="preserve"> </w:t>
            </w:r>
            <w:r w:rsidRPr="003C4875">
              <w:t>може</w:t>
            </w:r>
            <w:r w:rsidRPr="003C4875">
              <w:rPr>
                <w:spacing w:val="15"/>
              </w:rPr>
              <w:t xml:space="preserve"> </w:t>
            </w:r>
            <w:r w:rsidRPr="003C4875">
              <w:rPr>
                <w:spacing w:val="-4"/>
              </w:rPr>
              <w:t>бути</w:t>
            </w:r>
            <w:r w:rsidRPr="003C4875">
              <w:rPr>
                <w:spacing w:val="18"/>
              </w:rPr>
              <w:t xml:space="preserve"> </w:t>
            </w:r>
            <w:r w:rsidRPr="003C4875">
              <w:rPr>
                <w:spacing w:val="-1"/>
              </w:rPr>
              <w:t>зазначено</w:t>
            </w:r>
            <w:r w:rsidRPr="003C4875">
              <w:rPr>
                <w:spacing w:val="21"/>
              </w:rPr>
              <w:t xml:space="preserve"> </w:t>
            </w:r>
            <w:r w:rsidRPr="003C4875">
              <w:rPr>
                <w:spacing w:val="-2"/>
              </w:rPr>
              <w:t>шифр</w:t>
            </w:r>
            <w:r w:rsidRPr="003C4875">
              <w:rPr>
                <w:spacing w:val="16"/>
              </w:rPr>
              <w:t xml:space="preserve"> </w:t>
            </w:r>
            <w:r w:rsidRPr="003C4875">
              <w:rPr>
                <w:spacing w:val="-2"/>
              </w:rPr>
              <w:t>друкарки,</w:t>
            </w:r>
            <w:r w:rsidRPr="003C4875">
              <w:rPr>
                <w:spacing w:val="18"/>
              </w:rPr>
              <w:t xml:space="preserve"> </w:t>
            </w:r>
            <w:r w:rsidRPr="003C4875">
              <w:rPr>
                <w:spacing w:val="-1"/>
              </w:rPr>
              <w:t>яка</w:t>
            </w:r>
            <w:r w:rsidRPr="003C4875">
              <w:rPr>
                <w:spacing w:val="15"/>
              </w:rPr>
              <w:t xml:space="preserve"> </w:t>
            </w:r>
            <w:r w:rsidRPr="003C4875">
              <w:rPr>
                <w:spacing w:val="-1"/>
              </w:rPr>
              <w:t>безпосередньо</w:t>
            </w:r>
            <w:r w:rsidRPr="003C4875">
              <w:rPr>
                <w:spacing w:val="11"/>
              </w:rPr>
              <w:t xml:space="preserve"> </w:t>
            </w:r>
            <w:r w:rsidRPr="003C4875">
              <w:t xml:space="preserve">оформила </w:t>
            </w:r>
            <w:r w:rsidRPr="003C4875">
              <w:rPr>
                <w:spacing w:val="11"/>
              </w:rPr>
              <w:t xml:space="preserve"> </w:t>
            </w:r>
            <w:r w:rsidRPr="003C4875">
              <w:rPr>
                <w:spacing w:val="-1"/>
              </w:rPr>
              <w:t>цей</w:t>
            </w:r>
            <w:r w:rsidRPr="003C4875">
              <w:rPr>
                <w:spacing w:val="67"/>
              </w:rPr>
              <w:t xml:space="preserve"> </w:t>
            </w:r>
            <w:r w:rsidRPr="003C4875">
              <w:rPr>
                <w:spacing w:val="-1"/>
              </w:rPr>
              <w:t>документ,</w:t>
            </w:r>
            <w:r w:rsidRPr="003C4875">
              <w:rPr>
                <w:spacing w:val="38"/>
              </w:rPr>
              <w:t xml:space="preserve"> </w:t>
            </w:r>
            <w:r w:rsidRPr="003C4875">
              <w:rPr>
                <w:spacing w:val="-2"/>
              </w:rPr>
              <w:t>кількість</w:t>
            </w:r>
            <w:r w:rsidRPr="003C4875">
              <w:rPr>
                <w:spacing w:val="37"/>
              </w:rPr>
              <w:t xml:space="preserve"> </w:t>
            </w:r>
            <w:r w:rsidRPr="003C4875">
              <w:t>надрукованих</w:t>
            </w:r>
            <w:r w:rsidRPr="003C4875">
              <w:rPr>
                <w:spacing w:val="30"/>
              </w:rPr>
              <w:t xml:space="preserve"> </w:t>
            </w:r>
            <w:r w:rsidRPr="003C4875">
              <w:rPr>
                <w:spacing w:val="-1"/>
              </w:rPr>
              <w:t>примірників</w:t>
            </w:r>
            <w:r w:rsidRPr="003C4875">
              <w:rPr>
                <w:spacing w:val="37"/>
              </w:rPr>
              <w:t xml:space="preserve"> </w:t>
            </w:r>
            <w:r w:rsidRPr="003C4875">
              <w:t>та</w:t>
            </w:r>
            <w:r w:rsidRPr="003C4875">
              <w:rPr>
                <w:spacing w:val="35"/>
              </w:rPr>
              <w:t xml:space="preserve"> </w:t>
            </w:r>
            <w:r w:rsidRPr="003C4875">
              <w:rPr>
                <w:spacing w:val="-1"/>
              </w:rPr>
              <w:t>місцезнаходження</w:t>
            </w:r>
            <w:r w:rsidRPr="003C4875">
              <w:rPr>
                <w:spacing w:val="35"/>
              </w:rPr>
              <w:t xml:space="preserve"> </w:t>
            </w:r>
            <w:r w:rsidRPr="003C4875">
              <w:rPr>
                <w:spacing w:val="-1"/>
              </w:rPr>
              <w:t>кожного</w:t>
            </w:r>
            <w:r w:rsidRPr="003C4875">
              <w:rPr>
                <w:spacing w:val="40"/>
              </w:rPr>
              <w:t xml:space="preserve"> </w:t>
            </w:r>
            <w:r w:rsidRPr="003C4875">
              <w:t>з</w:t>
            </w:r>
            <w:r w:rsidRPr="003C4875">
              <w:rPr>
                <w:spacing w:val="58"/>
              </w:rPr>
              <w:t xml:space="preserve"> </w:t>
            </w:r>
            <w:r w:rsidRPr="003C4875">
              <w:rPr>
                <w:spacing w:val="-2"/>
              </w:rPr>
              <w:t>них:</w:t>
            </w:r>
          </w:p>
          <w:p w:rsidR="006968F1" w:rsidRPr="003C4875" w:rsidRDefault="006968F1" w:rsidP="002E513C">
            <w:pPr>
              <w:pStyle w:val="TableParagraph"/>
              <w:kinsoku w:val="0"/>
              <w:overflowPunct w:val="0"/>
              <w:rPr>
                <w:sz w:val="20"/>
                <w:szCs w:val="20"/>
              </w:rPr>
            </w:pPr>
          </w:p>
          <w:p w:rsidR="006968F1" w:rsidRPr="003C4875" w:rsidRDefault="006968F1" w:rsidP="002E513C">
            <w:pPr>
              <w:pStyle w:val="TableParagraph"/>
              <w:kinsoku w:val="0"/>
              <w:overflowPunct w:val="0"/>
              <w:rPr>
                <w:sz w:val="26"/>
                <w:szCs w:val="26"/>
              </w:rPr>
            </w:pPr>
            <w:r w:rsidRPr="003C4875">
              <w:rPr>
                <w:spacing w:val="-1"/>
                <w:sz w:val="26"/>
                <w:szCs w:val="26"/>
              </w:rPr>
              <w:t>Іваненко</w:t>
            </w:r>
            <w:r w:rsidRPr="003C4875">
              <w:rPr>
                <w:spacing w:val="-6"/>
                <w:sz w:val="26"/>
                <w:szCs w:val="26"/>
              </w:rPr>
              <w:t xml:space="preserve"> </w:t>
            </w:r>
            <w:r w:rsidRPr="003C4875">
              <w:rPr>
                <w:sz w:val="26"/>
                <w:szCs w:val="26"/>
              </w:rPr>
              <w:t>218</w:t>
            </w:r>
            <w:r w:rsidRPr="003C4875">
              <w:rPr>
                <w:spacing w:val="-5"/>
                <w:sz w:val="26"/>
                <w:szCs w:val="26"/>
              </w:rPr>
              <w:t xml:space="preserve"> </w:t>
            </w:r>
            <w:r w:rsidRPr="003C4875">
              <w:rPr>
                <w:sz w:val="26"/>
                <w:szCs w:val="26"/>
              </w:rPr>
              <w:t>05</w:t>
            </w:r>
            <w:r w:rsidRPr="003C4875">
              <w:rPr>
                <w:spacing w:val="-5"/>
                <w:sz w:val="26"/>
                <w:szCs w:val="26"/>
              </w:rPr>
              <w:t xml:space="preserve"> </w:t>
            </w:r>
            <w:r w:rsidRPr="003C4875">
              <w:rPr>
                <w:sz w:val="26"/>
                <w:szCs w:val="26"/>
              </w:rPr>
              <w:t>09</w:t>
            </w:r>
          </w:p>
          <w:p w:rsidR="006968F1" w:rsidRPr="003C4875" w:rsidRDefault="006968F1" w:rsidP="002E513C">
            <w:pPr>
              <w:pStyle w:val="TableParagraph"/>
              <w:kinsoku w:val="0"/>
              <w:overflowPunct w:val="0"/>
              <w:rPr>
                <w:sz w:val="26"/>
                <w:szCs w:val="26"/>
              </w:rPr>
            </w:pPr>
            <w:r w:rsidRPr="003C4875">
              <w:rPr>
                <w:spacing w:val="-3"/>
                <w:sz w:val="26"/>
                <w:szCs w:val="26"/>
              </w:rPr>
              <w:t xml:space="preserve">АБ </w:t>
            </w:r>
            <w:r w:rsidRPr="003C4875">
              <w:rPr>
                <w:sz w:val="26"/>
                <w:szCs w:val="26"/>
              </w:rPr>
              <w:t>3</w:t>
            </w:r>
            <w:r w:rsidRPr="003C4875">
              <w:rPr>
                <w:spacing w:val="-2"/>
                <w:sz w:val="26"/>
                <w:szCs w:val="26"/>
              </w:rPr>
              <w:t xml:space="preserve"> </w:t>
            </w:r>
            <w:r w:rsidRPr="003C4875">
              <w:rPr>
                <w:sz w:val="26"/>
                <w:szCs w:val="26"/>
              </w:rPr>
              <w:t>219</w:t>
            </w:r>
            <w:r w:rsidRPr="003C4875">
              <w:rPr>
                <w:spacing w:val="-3"/>
                <w:sz w:val="26"/>
                <w:szCs w:val="26"/>
              </w:rPr>
              <w:t xml:space="preserve"> </w:t>
            </w:r>
            <w:r w:rsidRPr="003C4875">
              <w:rPr>
                <w:sz w:val="26"/>
                <w:szCs w:val="26"/>
              </w:rPr>
              <w:t>13</w:t>
            </w:r>
            <w:r w:rsidRPr="003C4875">
              <w:rPr>
                <w:spacing w:val="-2"/>
                <w:sz w:val="26"/>
                <w:szCs w:val="26"/>
              </w:rPr>
              <w:t xml:space="preserve"> </w:t>
            </w:r>
            <w:r w:rsidRPr="003C4875">
              <w:rPr>
                <w:sz w:val="26"/>
                <w:szCs w:val="26"/>
              </w:rPr>
              <w:t>27</w:t>
            </w:r>
          </w:p>
          <w:p w:rsidR="006968F1" w:rsidRPr="003C4875" w:rsidRDefault="006968F1" w:rsidP="002E513C">
            <w:pPr>
              <w:pStyle w:val="TableParagraph"/>
              <w:kinsoku w:val="0"/>
              <w:overflowPunct w:val="0"/>
              <w:rPr>
                <w:sz w:val="26"/>
                <w:szCs w:val="26"/>
              </w:rPr>
            </w:pPr>
            <w:r w:rsidRPr="003C4875">
              <w:rPr>
                <w:sz w:val="26"/>
                <w:szCs w:val="26"/>
              </w:rPr>
              <w:t>Прим.</w:t>
            </w:r>
            <w:r w:rsidRPr="003C4875">
              <w:rPr>
                <w:spacing w:val="-3"/>
                <w:sz w:val="26"/>
                <w:szCs w:val="26"/>
              </w:rPr>
              <w:t xml:space="preserve"> </w:t>
            </w:r>
            <w:r w:rsidRPr="003C4875">
              <w:rPr>
                <w:sz w:val="26"/>
                <w:szCs w:val="26"/>
              </w:rPr>
              <w:t>1</w:t>
            </w:r>
            <w:r w:rsidRPr="003C4875">
              <w:rPr>
                <w:spacing w:val="-2"/>
                <w:sz w:val="26"/>
                <w:szCs w:val="26"/>
              </w:rPr>
              <w:t xml:space="preserve"> </w:t>
            </w:r>
            <w:r w:rsidRPr="003C4875">
              <w:rPr>
                <w:sz w:val="26"/>
                <w:szCs w:val="26"/>
              </w:rPr>
              <w:t>–</w:t>
            </w:r>
            <w:r w:rsidRPr="003C4875">
              <w:rPr>
                <w:spacing w:val="-3"/>
                <w:sz w:val="26"/>
                <w:szCs w:val="26"/>
              </w:rPr>
              <w:t xml:space="preserve"> </w:t>
            </w:r>
            <w:r w:rsidRPr="003C4875">
              <w:rPr>
                <w:sz w:val="26"/>
                <w:szCs w:val="26"/>
              </w:rPr>
              <w:t>у</w:t>
            </w:r>
            <w:r w:rsidRPr="003C4875">
              <w:rPr>
                <w:spacing w:val="-8"/>
                <w:sz w:val="26"/>
                <w:szCs w:val="26"/>
              </w:rPr>
              <w:t xml:space="preserve"> </w:t>
            </w:r>
            <w:r w:rsidRPr="003C4875">
              <w:rPr>
                <w:spacing w:val="-1"/>
                <w:sz w:val="26"/>
                <w:szCs w:val="26"/>
              </w:rPr>
              <w:t>відділі</w:t>
            </w:r>
            <w:r w:rsidRPr="003C4875">
              <w:rPr>
                <w:spacing w:val="-4"/>
                <w:sz w:val="26"/>
                <w:szCs w:val="26"/>
              </w:rPr>
              <w:t xml:space="preserve"> </w:t>
            </w:r>
            <w:r w:rsidRPr="003C4875">
              <w:rPr>
                <w:spacing w:val="-1"/>
                <w:sz w:val="26"/>
                <w:szCs w:val="26"/>
              </w:rPr>
              <w:t>кадрів</w:t>
            </w:r>
            <w:r w:rsidRPr="003C4875">
              <w:rPr>
                <w:spacing w:val="25"/>
                <w:w w:val="99"/>
                <w:sz w:val="26"/>
                <w:szCs w:val="26"/>
              </w:rPr>
              <w:t xml:space="preserve"> </w:t>
            </w:r>
            <w:r w:rsidRPr="003C4875">
              <w:rPr>
                <w:sz w:val="26"/>
                <w:szCs w:val="26"/>
              </w:rPr>
              <w:t>Прим.</w:t>
            </w:r>
            <w:r w:rsidRPr="003C4875">
              <w:rPr>
                <w:spacing w:val="-5"/>
                <w:sz w:val="26"/>
                <w:szCs w:val="26"/>
              </w:rPr>
              <w:t xml:space="preserve"> </w:t>
            </w:r>
            <w:r w:rsidRPr="003C4875">
              <w:rPr>
                <w:sz w:val="26"/>
                <w:szCs w:val="26"/>
              </w:rPr>
              <w:t>2</w:t>
            </w:r>
            <w:r w:rsidRPr="003C4875">
              <w:rPr>
                <w:spacing w:val="-4"/>
                <w:sz w:val="26"/>
                <w:szCs w:val="26"/>
              </w:rPr>
              <w:t xml:space="preserve"> </w:t>
            </w:r>
            <w:r w:rsidRPr="003C4875">
              <w:rPr>
                <w:sz w:val="26"/>
                <w:szCs w:val="26"/>
              </w:rPr>
              <w:t>–</w:t>
            </w:r>
            <w:r w:rsidRPr="003C4875">
              <w:rPr>
                <w:spacing w:val="-5"/>
                <w:sz w:val="26"/>
                <w:szCs w:val="26"/>
              </w:rPr>
              <w:t xml:space="preserve"> </w:t>
            </w:r>
            <w:r w:rsidRPr="003C4875">
              <w:rPr>
                <w:spacing w:val="-1"/>
                <w:sz w:val="26"/>
                <w:szCs w:val="26"/>
              </w:rPr>
              <w:t>бухгалтерії</w:t>
            </w:r>
          </w:p>
          <w:p w:rsidR="006968F1" w:rsidRPr="003C4875" w:rsidRDefault="006968F1" w:rsidP="002E513C">
            <w:pPr>
              <w:pStyle w:val="TableParagraph"/>
              <w:kinsoku w:val="0"/>
              <w:overflowPunct w:val="0"/>
              <w:rPr>
                <w:sz w:val="26"/>
                <w:szCs w:val="26"/>
              </w:rPr>
            </w:pPr>
            <w:r w:rsidRPr="003C4875">
              <w:rPr>
                <w:sz w:val="26"/>
                <w:szCs w:val="26"/>
              </w:rPr>
              <w:t>Прим.</w:t>
            </w:r>
            <w:r w:rsidRPr="003C4875">
              <w:rPr>
                <w:spacing w:val="-1"/>
                <w:sz w:val="26"/>
                <w:szCs w:val="26"/>
              </w:rPr>
              <w:t xml:space="preserve"> </w:t>
            </w:r>
            <w:r w:rsidRPr="003C4875">
              <w:rPr>
                <w:sz w:val="26"/>
                <w:szCs w:val="26"/>
              </w:rPr>
              <w:t>3</w:t>
            </w:r>
            <w:r w:rsidRPr="003C4875">
              <w:rPr>
                <w:spacing w:val="-1"/>
                <w:sz w:val="26"/>
                <w:szCs w:val="26"/>
              </w:rPr>
              <w:t xml:space="preserve"> </w:t>
            </w:r>
            <w:r w:rsidRPr="003C4875">
              <w:rPr>
                <w:sz w:val="26"/>
                <w:szCs w:val="26"/>
              </w:rPr>
              <w:t>–</w:t>
            </w:r>
            <w:r w:rsidRPr="003C4875">
              <w:rPr>
                <w:spacing w:val="-2"/>
                <w:sz w:val="26"/>
                <w:szCs w:val="26"/>
              </w:rPr>
              <w:t xml:space="preserve"> </w:t>
            </w:r>
            <w:r w:rsidRPr="003C4875">
              <w:rPr>
                <w:sz w:val="26"/>
                <w:szCs w:val="26"/>
              </w:rPr>
              <w:t>у</w:t>
            </w:r>
            <w:r w:rsidRPr="003C4875">
              <w:rPr>
                <w:spacing w:val="-8"/>
                <w:sz w:val="26"/>
                <w:szCs w:val="26"/>
              </w:rPr>
              <w:t xml:space="preserve"> </w:t>
            </w:r>
            <w:r w:rsidRPr="003C4875">
              <w:rPr>
                <w:sz w:val="26"/>
                <w:szCs w:val="26"/>
              </w:rPr>
              <w:t>справі</w:t>
            </w:r>
            <w:r w:rsidRPr="003C4875">
              <w:rPr>
                <w:spacing w:val="-6"/>
                <w:sz w:val="26"/>
                <w:szCs w:val="26"/>
              </w:rPr>
              <w:t xml:space="preserve"> </w:t>
            </w:r>
            <w:r w:rsidRPr="003C4875">
              <w:rPr>
                <w:sz w:val="26"/>
                <w:szCs w:val="26"/>
              </w:rPr>
              <w:t>№</w:t>
            </w:r>
            <w:r w:rsidRPr="003C4875">
              <w:rPr>
                <w:spacing w:val="-1"/>
                <w:sz w:val="26"/>
                <w:szCs w:val="26"/>
              </w:rPr>
              <w:t xml:space="preserve"> </w:t>
            </w:r>
            <w:r w:rsidRPr="003C4875">
              <w:rPr>
                <w:sz w:val="26"/>
                <w:szCs w:val="26"/>
              </w:rPr>
              <w:t>01 –33</w:t>
            </w:r>
          </w:p>
          <w:p w:rsidR="006968F1" w:rsidRPr="003C4875" w:rsidRDefault="006968F1" w:rsidP="002E513C">
            <w:pPr>
              <w:pStyle w:val="TableParagraph"/>
              <w:kinsoku w:val="0"/>
              <w:overflowPunct w:val="0"/>
            </w:pPr>
            <w:r w:rsidRPr="003C4875">
              <w:rPr>
                <w:spacing w:val="-2"/>
              </w:rPr>
              <w:t>Шифр</w:t>
            </w:r>
            <w:r w:rsidRPr="003C4875">
              <w:rPr>
                <w:spacing w:val="35"/>
              </w:rPr>
              <w:t xml:space="preserve"> </w:t>
            </w:r>
            <w:r w:rsidRPr="003C4875">
              <w:rPr>
                <w:spacing w:val="-1"/>
              </w:rPr>
              <w:t>друкарки</w:t>
            </w:r>
            <w:r w:rsidRPr="003C4875">
              <w:rPr>
                <w:spacing w:val="41"/>
              </w:rPr>
              <w:t xml:space="preserve"> </w:t>
            </w:r>
            <w:r w:rsidRPr="003C4875">
              <w:rPr>
                <w:spacing w:val="-1"/>
              </w:rPr>
              <w:t>утворюється</w:t>
            </w:r>
            <w:r w:rsidRPr="003C4875">
              <w:rPr>
                <w:spacing w:val="35"/>
              </w:rPr>
              <w:t xml:space="preserve"> </w:t>
            </w:r>
            <w:r w:rsidRPr="003C4875">
              <w:t>першими</w:t>
            </w:r>
            <w:r w:rsidRPr="003C4875">
              <w:rPr>
                <w:spacing w:val="36"/>
              </w:rPr>
              <w:t xml:space="preserve"> </w:t>
            </w:r>
            <w:r w:rsidRPr="003C4875">
              <w:rPr>
                <w:spacing w:val="-1"/>
              </w:rPr>
              <w:t>літерами</w:t>
            </w:r>
            <w:r w:rsidRPr="003C4875">
              <w:rPr>
                <w:spacing w:val="41"/>
              </w:rPr>
              <w:t xml:space="preserve"> </w:t>
            </w:r>
            <w:r w:rsidRPr="003C4875">
              <w:rPr>
                <w:spacing w:val="-1"/>
              </w:rPr>
              <w:t>імені</w:t>
            </w:r>
            <w:r w:rsidRPr="003C4875">
              <w:rPr>
                <w:spacing w:val="31"/>
              </w:rPr>
              <w:t xml:space="preserve"> </w:t>
            </w:r>
            <w:r w:rsidRPr="003C4875">
              <w:t>та</w:t>
            </w:r>
            <w:r w:rsidRPr="003C4875">
              <w:rPr>
                <w:spacing w:val="35"/>
              </w:rPr>
              <w:t xml:space="preserve"> </w:t>
            </w:r>
            <w:r w:rsidRPr="003C4875">
              <w:rPr>
                <w:spacing w:val="-1"/>
              </w:rPr>
              <w:t>прізвища,</w:t>
            </w:r>
            <w:r w:rsidRPr="003C4875">
              <w:rPr>
                <w:spacing w:val="49"/>
              </w:rPr>
              <w:t xml:space="preserve"> </w:t>
            </w:r>
            <w:r w:rsidRPr="003C4875">
              <w:rPr>
                <w:i/>
                <w:iCs/>
                <w:u w:val="single"/>
              </w:rPr>
              <w:t>н</w:t>
            </w:r>
            <w:r w:rsidRPr="003C4875">
              <w:rPr>
                <w:i/>
                <w:iCs/>
                <w:spacing w:val="-1"/>
                <w:u w:val="single"/>
              </w:rPr>
              <w:t>априклад:</w:t>
            </w:r>
            <w:r w:rsidRPr="003C4875">
              <w:rPr>
                <w:i/>
                <w:iCs/>
                <w:u w:val="single"/>
              </w:rPr>
              <w:t xml:space="preserve"> </w:t>
            </w:r>
            <w:r w:rsidRPr="003C4875">
              <w:rPr>
                <w:i/>
                <w:iCs/>
                <w:spacing w:val="64"/>
              </w:rPr>
              <w:t xml:space="preserve"> </w:t>
            </w:r>
            <w:r w:rsidRPr="003C4875">
              <w:rPr>
                <w:spacing w:val="-3"/>
              </w:rPr>
              <w:t>АБ</w:t>
            </w:r>
            <w:r w:rsidRPr="003C4875">
              <w:rPr>
                <w:spacing w:val="4"/>
              </w:rPr>
              <w:t xml:space="preserve"> </w:t>
            </w:r>
            <w:r w:rsidRPr="003C4875">
              <w:t>–</w:t>
            </w:r>
            <w:r w:rsidRPr="003C4875">
              <w:rPr>
                <w:spacing w:val="2"/>
              </w:rPr>
              <w:t xml:space="preserve"> </w:t>
            </w:r>
            <w:r w:rsidRPr="003C4875">
              <w:rPr>
                <w:spacing w:val="-2"/>
              </w:rPr>
              <w:t>Анна</w:t>
            </w:r>
            <w:r w:rsidRPr="003C4875">
              <w:rPr>
                <w:spacing w:val="1"/>
              </w:rPr>
              <w:t xml:space="preserve"> </w:t>
            </w:r>
            <w:r w:rsidRPr="003C4875">
              <w:t>Борисова</w:t>
            </w:r>
          </w:p>
        </w:tc>
      </w:tr>
      <w:tr w:rsidR="006968F1" w:rsidRPr="003C4875" w:rsidTr="006968F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4111"/>
        </w:trPr>
        <w:tc>
          <w:tcPr>
            <w:tcW w:w="1276" w:type="dxa"/>
          </w:tcPr>
          <w:p w:rsidR="006968F1" w:rsidRPr="003C4875" w:rsidRDefault="006968F1" w:rsidP="002E513C">
            <w:pPr>
              <w:pStyle w:val="TableParagraph"/>
              <w:kinsoku w:val="0"/>
              <w:overflowPunct w:val="0"/>
            </w:pPr>
            <w:r w:rsidRPr="003C4875">
              <w:t>29</w:t>
            </w:r>
          </w:p>
        </w:tc>
        <w:tc>
          <w:tcPr>
            <w:tcW w:w="8788" w:type="dxa"/>
          </w:tcPr>
          <w:p w:rsidR="006968F1" w:rsidRPr="003C4875" w:rsidRDefault="006968F1" w:rsidP="002E513C">
            <w:pPr>
              <w:pStyle w:val="TableParagraph"/>
              <w:kinsoku w:val="0"/>
              <w:overflowPunct w:val="0"/>
              <w:rPr>
                <w:spacing w:val="-1"/>
              </w:rPr>
            </w:pPr>
            <w:r w:rsidRPr="003C4875">
              <w:rPr>
                <w:bCs/>
              </w:rPr>
              <w:t>Відмітку</w:t>
            </w:r>
            <w:r w:rsidRPr="003C4875">
              <w:rPr>
                <w:bCs/>
                <w:spacing w:val="-3"/>
              </w:rPr>
              <w:t xml:space="preserve"> </w:t>
            </w:r>
            <w:r w:rsidRPr="003C4875">
              <w:rPr>
                <w:bCs/>
              </w:rPr>
              <w:t>про</w:t>
            </w:r>
            <w:r w:rsidRPr="003C4875">
              <w:rPr>
                <w:bCs/>
                <w:spacing w:val="-3"/>
              </w:rPr>
              <w:t xml:space="preserve"> </w:t>
            </w:r>
            <w:r w:rsidRPr="003C4875">
              <w:rPr>
                <w:bCs/>
                <w:spacing w:val="-1"/>
              </w:rPr>
              <w:t>виконання</w:t>
            </w:r>
            <w:r w:rsidRPr="003C4875">
              <w:rPr>
                <w:bCs/>
                <w:spacing w:val="1"/>
              </w:rPr>
              <w:t xml:space="preserve"> </w:t>
            </w:r>
            <w:r w:rsidRPr="003C4875">
              <w:rPr>
                <w:bCs/>
                <w:spacing w:val="-1"/>
              </w:rPr>
              <w:t>документа</w:t>
            </w:r>
            <w:r w:rsidRPr="003C4875">
              <w:rPr>
                <w:bCs/>
                <w:spacing w:val="-3"/>
              </w:rPr>
              <w:t xml:space="preserve"> </w:t>
            </w:r>
            <w:r w:rsidRPr="003C4875">
              <w:rPr>
                <w:bCs/>
              </w:rPr>
              <w:t>і</w:t>
            </w:r>
            <w:r w:rsidRPr="003C4875">
              <w:rPr>
                <w:bCs/>
                <w:spacing w:val="-2"/>
              </w:rPr>
              <w:t xml:space="preserve"> </w:t>
            </w:r>
            <w:r w:rsidRPr="003C4875">
              <w:rPr>
                <w:bCs/>
                <w:spacing w:val="-1"/>
              </w:rPr>
              <w:t>направлення</w:t>
            </w:r>
            <w:r w:rsidRPr="003C4875">
              <w:rPr>
                <w:bCs/>
                <w:spacing w:val="1"/>
              </w:rPr>
              <w:t xml:space="preserve"> </w:t>
            </w:r>
            <w:r w:rsidRPr="003C4875">
              <w:rPr>
                <w:bCs/>
              </w:rPr>
              <w:t>його</w:t>
            </w:r>
            <w:r w:rsidRPr="003C4875">
              <w:rPr>
                <w:bCs/>
                <w:spacing w:val="-3"/>
              </w:rPr>
              <w:t xml:space="preserve"> </w:t>
            </w:r>
            <w:r w:rsidRPr="003C4875">
              <w:rPr>
                <w:bCs/>
                <w:spacing w:val="-1"/>
              </w:rPr>
              <w:t>до</w:t>
            </w:r>
            <w:r w:rsidRPr="003C4875">
              <w:rPr>
                <w:bCs/>
                <w:spacing w:val="2"/>
              </w:rPr>
              <w:t xml:space="preserve"> </w:t>
            </w:r>
            <w:r w:rsidRPr="003C4875">
              <w:rPr>
                <w:bCs/>
                <w:spacing w:val="-1"/>
              </w:rPr>
              <w:t>справи</w:t>
            </w:r>
            <w:r w:rsidRPr="003C4875">
              <w:rPr>
                <w:bCs/>
                <w:spacing w:val="49"/>
              </w:rPr>
              <w:t xml:space="preserve"> </w:t>
            </w:r>
            <w:r w:rsidRPr="003C4875">
              <w:t>Проставляють</w:t>
            </w:r>
            <w:r w:rsidRPr="003C4875">
              <w:rPr>
                <w:spacing w:val="22"/>
              </w:rPr>
              <w:t xml:space="preserve"> </w:t>
            </w:r>
            <w:r w:rsidRPr="003C4875">
              <w:rPr>
                <w:spacing w:val="-3"/>
              </w:rPr>
              <w:t>від</w:t>
            </w:r>
            <w:r w:rsidRPr="003C4875">
              <w:rPr>
                <w:spacing w:val="24"/>
              </w:rPr>
              <w:t xml:space="preserve"> </w:t>
            </w:r>
            <w:r w:rsidRPr="003C4875">
              <w:rPr>
                <w:spacing w:val="-1"/>
              </w:rPr>
              <w:t>руки</w:t>
            </w:r>
            <w:r w:rsidRPr="003C4875">
              <w:rPr>
                <w:spacing w:val="31"/>
              </w:rPr>
              <w:t xml:space="preserve"> </w:t>
            </w:r>
            <w:r w:rsidRPr="003C4875">
              <w:t>у</w:t>
            </w:r>
            <w:r w:rsidRPr="003C4875">
              <w:rPr>
                <w:spacing w:val="16"/>
              </w:rPr>
              <w:t xml:space="preserve"> </w:t>
            </w:r>
            <w:r w:rsidRPr="003C4875">
              <w:rPr>
                <w:spacing w:val="1"/>
              </w:rPr>
              <w:t>лівому</w:t>
            </w:r>
            <w:r w:rsidRPr="003C4875">
              <w:rPr>
                <w:spacing w:val="16"/>
              </w:rPr>
              <w:t xml:space="preserve"> </w:t>
            </w:r>
            <w:r w:rsidRPr="003C4875">
              <w:rPr>
                <w:spacing w:val="-1"/>
              </w:rPr>
              <w:t>куті</w:t>
            </w:r>
            <w:r w:rsidRPr="003C4875">
              <w:rPr>
                <w:spacing w:val="21"/>
              </w:rPr>
              <w:t xml:space="preserve"> </w:t>
            </w:r>
            <w:r w:rsidRPr="003C4875">
              <w:rPr>
                <w:spacing w:val="-1"/>
              </w:rPr>
              <w:t>нижнього</w:t>
            </w:r>
            <w:r w:rsidRPr="003C4875">
              <w:rPr>
                <w:spacing w:val="30"/>
              </w:rPr>
              <w:t xml:space="preserve"> </w:t>
            </w:r>
            <w:r w:rsidRPr="003C4875">
              <w:rPr>
                <w:spacing w:val="-1"/>
              </w:rPr>
              <w:t>берега</w:t>
            </w:r>
            <w:r w:rsidRPr="003C4875">
              <w:rPr>
                <w:spacing w:val="25"/>
              </w:rPr>
              <w:t xml:space="preserve"> </w:t>
            </w:r>
            <w:r w:rsidRPr="003C4875">
              <w:rPr>
                <w:spacing w:val="-2"/>
              </w:rPr>
              <w:t>лицьового</w:t>
            </w:r>
            <w:r w:rsidRPr="003C4875">
              <w:rPr>
                <w:spacing w:val="30"/>
              </w:rPr>
              <w:t xml:space="preserve"> </w:t>
            </w:r>
            <w:r w:rsidRPr="003C4875">
              <w:t>боку</w:t>
            </w:r>
            <w:r w:rsidRPr="003C4875">
              <w:rPr>
                <w:spacing w:val="16"/>
              </w:rPr>
              <w:t xml:space="preserve"> </w:t>
            </w:r>
            <w:r w:rsidRPr="003C4875">
              <w:rPr>
                <w:spacing w:val="1"/>
              </w:rPr>
              <w:t>першого</w:t>
            </w:r>
            <w:r w:rsidRPr="003C4875">
              <w:rPr>
                <w:spacing w:val="58"/>
              </w:rPr>
              <w:t xml:space="preserve"> </w:t>
            </w:r>
            <w:r w:rsidRPr="003C4875">
              <w:rPr>
                <w:spacing w:val="-1"/>
              </w:rPr>
              <w:t>аркуша</w:t>
            </w:r>
            <w:r w:rsidRPr="003C4875">
              <w:t xml:space="preserve"> </w:t>
            </w:r>
            <w:r w:rsidRPr="003C4875">
              <w:rPr>
                <w:spacing w:val="46"/>
              </w:rPr>
              <w:t xml:space="preserve"> </w:t>
            </w:r>
            <w:r w:rsidRPr="003C4875">
              <w:rPr>
                <w:spacing w:val="-1"/>
              </w:rPr>
              <w:t>документа.</w:t>
            </w:r>
            <w:r w:rsidRPr="003C4875">
              <w:t xml:space="preserve"> </w:t>
            </w:r>
            <w:r w:rsidRPr="003C4875">
              <w:rPr>
                <w:spacing w:val="44"/>
              </w:rPr>
              <w:t xml:space="preserve"> </w:t>
            </w:r>
            <w:r w:rsidRPr="003C4875">
              <w:rPr>
                <w:spacing w:val="-1"/>
              </w:rPr>
              <w:t>Наявність</w:t>
            </w:r>
            <w:r w:rsidRPr="003C4875">
              <w:t xml:space="preserve"> </w:t>
            </w:r>
            <w:r w:rsidRPr="003C4875">
              <w:rPr>
                <w:spacing w:val="44"/>
              </w:rPr>
              <w:t xml:space="preserve"> </w:t>
            </w:r>
            <w:r w:rsidRPr="003C4875">
              <w:rPr>
                <w:spacing w:val="-1"/>
              </w:rPr>
              <w:t>цієї</w:t>
            </w:r>
            <w:r w:rsidRPr="003C4875">
              <w:t xml:space="preserve"> </w:t>
            </w:r>
            <w:r w:rsidRPr="003C4875">
              <w:rPr>
                <w:spacing w:val="38"/>
              </w:rPr>
              <w:t xml:space="preserve"> </w:t>
            </w:r>
            <w:r w:rsidRPr="003C4875">
              <w:rPr>
                <w:spacing w:val="-1"/>
              </w:rPr>
              <w:t>відмітки</w:t>
            </w:r>
            <w:r w:rsidRPr="003C4875">
              <w:t xml:space="preserve"> </w:t>
            </w:r>
            <w:r w:rsidRPr="003C4875">
              <w:rPr>
                <w:spacing w:val="48"/>
              </w:rPr>
              <w:t xml:space="preserve"> </w:t>
            </w:r>
            <w:r w:rsidRPr="003C4875">
              <w:rPr>
                <w:spacing w:val="-2"/>
              </w:rPr>
              <w:t>свідчить</w:t>
            </w:r>
            <w:r w:rsidRPr="003C4875">
              <w:t xml:space="preserve"> </w:t>
            </w:r>
            <w:r w:rsidRPr="003C4875">
              <w:rPr>
                <w:spacing w:val="44"/>
              </w:rPr>
              <w:t xml:space="preserve"> </w:t>
            </w:r>
            <w:r w:rsidRPr="003C4875">
              <w:t xml:space="preserve">про </w:t>
            </w:r>
            <w:r w:rsidRPr="003C4875">
              <w:rPr>
                <w:spacing w:val="47"/>
              </w:rPr>
              <w:t xml:space="preserve"> </w:t>
            </w:r>
            <w:r w:rsidRPr="003C4875">
              <w:t xml:space="preserve">те, </w:t>
            </w:r>
            <w:r w:rsidRPr="003C4875">
              <w:rPr>
                <w:spacing w:val="40"/>
              </w:rPr>
              <w:t xml:space="preserve"> </w:t>
            </w:r>
            <w:r w:rsidRPr="003C4875">
              <w:rPr>
                <w:spacing w:val="-2"/>
              </w:rPr>
              <w:t>що</w:t>
            </w:r>
            <w:r w:rsidRPr="003C4875">
              <w:t xml:space="preserve"> </w:t>
            </w:r>
            <w:r w:rsidRPr="003C4875">
              <w:rPr>
                <w:spacing w:val="47"/>
              </w:rPr>
              <w:t xml:space="preserve"> </w:t>
            </w:r>
            <w:r w:rsidRPr="003C4875">
              <w:t xml:space="preserve">роботу </w:t>
            </w:r>
            <w:r w:rsidRPr="003C4875">
              <w:rPr>
                <w:spacing w:val="34"/>
              </w:rPr>
              <w:t xml:space="preserve"> </w:t>
            </w:r>
            <w:r w:rsidRPr="003C4875">
              <w:t>з</w:t>
            </w:r>
            <w:r w:rsidRPr="003C4875">
              <w:rPr>
                <w:spacing w:val="42"/>
              </w:rPr>
              <w:t xml:space="preserve"> </w:t>
            </w:r>
            <w:r w:rsidRPr="003C4875">
              <w:rPr>
                <w:spacing w:val="-1"/>
              </w:rPr>
              <w:t xml:space="preserve">документом завершено, </w:t>
            </w:r>
            <w:r w:rsidRPr="003C4875">
              <w:t>а</w:t>
            </w:r>
            <w:r w:rsidRPr="003C4875">
              <w:rPr>
                <w:spacing w:val="1"/>
              </w:rPr>
              <w:t xml:space="preserve"> </w:t>
            </w:r>
            <w:r w:rsidRPr="003C4875">
              <w:rPr>
                <w:spacing w:val="-1"/>
              </w:rPr>
              <w:t>сам</w:t>
            </w:r>
            <w:r w:rsidRPr="003C4875">
              <w:rPr>
                <w:spacing w:val="3"/>
              </w:rPr>
              <w:t xml:space="preserve"> </w:t>
            </w:r>
            <w:r w:rsidRPr="003C4875">
              <w:rPr>
                <w:spacing w:val="-2"/>
              </w:rPr>
              <w:t>документ</w:t>
            </w:r>
            <w:r w:rsidRPr="003C4875">
              <w:rPr>
                <w:spacing w:val="2"/>
              </w:rPr>
              <w:t xml:space="preserve"> </w:t>
            </w:r>
            <w:r w:rsidRPr="003C4875">
              <w:rPr>
                <w:spacing w:val="-1"/>
              </w:rPr>
              <w:t>підшито</w:t>
            </w:r>
            <w:r w:rsidRPr="003C4875">
              <w:rPr>
                <w:spacing w:val="2"/>
              </w:rPr>
              <w:t xml:space="preserve"> </w:t>
            </w:r>
            <w:r w:rsidRPr="003C4875">
              <w:rPr>
                <w:spacing w:val="-2"/>
              </w:rPr>
              <w:t>до</w:t>
            </w:r>
            <w:r w:rsidRPr="003C4875">
              <w:rPr>
                <w:spacing w:val="2"/>
              </w:rPr>
              <w:t xml:space="preserve"> </w:t>
            </w:r>
            <w:r w:rsidRPr="003C4875">
              <w:rPr>
                <w:spacing w:val="-1"/>
              </w:rPr>
              <w:t>справи.</w:t>
            </w:r>
          </w:p>
          <w:p w:rsidR="006968F1" w:rsidRPr="003C4875" w:rsidRDefault="006968F1" w:rsidP="002E513C">
            <w:pPr>
              <w:pStyle w:val="TableParagraph"/>
              <w:kinsoku w:val="0"/>
              <w:overflowPunct w:val="0"/>
              <w:rPr>
                <w:spacing w:val="-1"/>
              </w:rPr>
            </w:pPr>
            <w:r w:rsidRPr="003C4875">
              <w:rPr>
                <w:spacing w:val="-1"/>
              </w:rPr>
              <w:t>Цей</w:t>
            </w:r>
            <w:r w:rsidRPr="003C4875">
              <w:rPr>
                <w:spacing w:val="3"/>
              </w:rPr>
              <w:t xml:space="preserve"> </w:t>
            </w:r>
            <w:r w:rsidRPr="003C4875">
              <w:rPr>
                <w:spacing w:val="-1"/>
              </w:rPr>
              <w:t>реквізит</w:t>
            </w:r>
            <w:r w:rsidRPr="003C4875">
              <w:rPr>
                <w:spacing w:val="2"/>
              </w:rPr>
              <w:t xml:space="preserve"> </w:t>
            </w:r>
            <w:r w:rsidRPr="003C4875">
              <w:rPr>
                <w:spacing w:val="-2"/>
              </w:rPr>
              <w:t>містить</w:t>
            </w:r>
            <w:r w:rsidRPr="003C4875">
              <w:rPr>
                <w:spacing w:val="3"/>
              </w:rPr>
              <w:t xml:space="preserve"> </w:t>
            </w:r>
            <w:r w:rsidRPr="003C4875">
              <w:t>такі</w:t>
            </w:r>
            <w:r w:rsidRPr="003C4875">
              <w:rPr>
                <w:spacing w:val="-7"/>
              </w:rPr>
              <w:t xml:space="preserve"> </w:t>
            </w:r>
            <w:r w:rsidRPr="003C4875">
              <w:rPr>
                <w:spacing w:val="-1"/>
              </w:rPr>
              <w:t>дані:</w:t>
            </w:r>
            <w:r w:rsidRPr="003C4875">
              <w:rPr>
                <w:spacing w:val="2"/>
              </w:rPr>
              <w:t xml:space="preserve"> </w:t>
            </w:r>
            <w:r w:rsidRPr="003C4875">
              <w:t>коротку</w:t>
            </w:r>
            <w:r w:rsidRPr="003C4875">
              <w:rPr>
                <w:spacing w:val="-8"/>
              </w:rPr>
              <w:t xml:space="preserve"> </w:t>
            </w:r>
            <w:r w:rsidRPr="003C4875">
              <w:rPr>
                <w:spacing w:val="-1"/>
              </w:rPr>
              <w:t>довідку</w:t>
            </w:r>
            <w:r w:rsidRPr="003C4875">
              <w:rPr>
                <w:spacing w:val="2"/>
              </w:rPr>
              <w:t xml:space="preserve"> </w:t>
            </w:r>
            <w:r w:rsidRPr="003C4875">
              <w:rPr>
                <w:spacing w:val="-2"/>
              </w:rPr>
              <w:t>про</w:t>
            </w:r>
            <w:r w:rsidRPr="003C4875">
              <w:rPr>
                <w:spacing w:val="2"/>
              </w:rPr>
              <w:t xml:space="preserve"> </w:t>
            </w:r>
            <w:r w:rsidRPr="003C4875">
              <w:rPr>
                <w:spacing w:val="-1"/>
              </w:rPr>
              <w:t>виконання,</w:t>
            </w:r>
            <w:r w:rsidRPr="003C4875">
              <w:rPr>
                <w:spacing w:val="4"/>
              </w:rPr>
              <w:t xml:space="preserve"> </w:t>
            </w:r>
            <w:r w:rsidRPr="003C4875">
              <w:rPr>
                <w:spacing w:val="-1"/>
              </w:rPr>
              <w:t>слова</w:t>
            </w:r>
            <w:r w:rsidRPr="003C4875">
              <w:rPr>
                <w:spacing w:val="8"/>
              </w:rPr>
              <w:t xml:space="preserve"> </w:t>
            </w:r>
            <w:r w:rsidRPr="003C4875">
              <w:rPr>
                <w:spacing w:val="-2"/>
              </w:rPr>
              <w:t>«До</w:t>
            </w:r>
            <w:r w:rsidRPr="003C4875">
              <w:rPr>
                <w:spacing w:val="52"/>
              </w:rPr>
              <w:t xml:space="preserve"> </w:t>
            </w:r>
            <w:r w:rsidRPr="003C4875">
              <w:rPr>
                <w:spacing w:val="-1"/>
              </w:rPr>
              <w:t>справи»,</w:t>
            </w:r>
            <w:r w:rsidRPr="003C4875">
              <w:rPr>
                <w:spacing w:val="4"/>
              </w:rPr>
              <w:t xml:space="preserve"> </w:t>
            </w:r>
            <w:r w:rsidRPr="003C4875">
              <w:t>номер</w:t>
            </w:r>
            <w:r w:rsidRPr="003C4875">
              <w:rPr>
                <w:spacing w:val="2"/>
              </w:rPr>
              <w:t xml:space="preserve"> </w:t>
            </w:r>
            <w:r w:rsidRPr="003C4875">
              <w:rPr>
                <w:spacing w:val="-1"/>
              </w:rPr>
              <w:t xml:space="preserve">справи, </w:t>
            </w:r>
            <w:r w:rsidRPr="003C4875">
              <w:t>в</w:t>
            </w:r>
            <w:r w:rsidRPr="003C4875">
              <w:rPr>
                <w:spacing w:val="-1"/>
              </w:rPr>
              <w:t xml:space="preserve"> </w:t>
            </w:r>
            <w:r w:rsidRPr="003C4875">
              <w:rPr>
                <w:spacing w:val="-3"/>
              </w:rPr>
              <w:t>якій</w:t>
            </w:r>
            <w:r w:rsidRPr="003C4875">
              <w:rPr>
                <w:spacing w:val="3"/>
              </w:rPr>
              <w:t xml:space="preserve"> </w:t>
            </w:r>
            <w:r w:rsidRPr="003C4875">
              <w:rPr>
                <w:spacing w:val="-1"/>
              </w:rPr>
              <w:t>документ</w:t>
            </w:r>
            <w:r w:rsidRPr="003C4875">
              <w:rPr>
                <w:spacing w:val="2"/>
              </w:rPr>
              <w:t xml:space="preserve"> </w:t>
            </w:r>
            <w:r w:rsidRPr="003C4875">
              <w:t>зберігатиметься,</w:t>
            </w:r>
            <w:r w:rsidRPr="003C4875">
              <w:rPr>
                <w:spacing w:val="-1"/>
              </w:rPr>
              <w:t xml:space="preserve"> </w:t>
            </w:r>
            <w:r w:rsidRPr="003C4875">
              <w:t>назву</w:t>
            </w:r>
            <w:r w:rsidRPr="003C4875">
              <w:rPr>
                <w:spacing w:val="-8"/>
              </w:rPr>
              <w:t xml:space="preserve"> </w:t>
            </w:r>
            <w:r w:rsidRPr="003C4875">
              <w:rPr>
                <w:spacing w:val="-1"/>
              </w:rPr>
              <w:t>посади</w:t>
            </w:r>
            <w:r w:rsidRPr="003C4875">
              <w:rPr>
                <w:spacing w:val="28"/>
              </w:rPr>
              <w:t xml:space="preserve"> </w:t>
            </w:r>
            <w:r w:rsidRPr="003C4875">
              <w:rPr>
                <w:spacing w:val="-1"/>
              </w:rPr>
              <w:t>виконавця,</w:t>
            </w:r>
            <w:r w:rsidRPr="003C4875">
              <w:rPr>
                <w:spacing w:val="4"/>
              </w:rPr>
              <w:t xml:space="preserve"> </w:t>
            </w:r>
            <w:r w:rsidRPr="003C4875">
              <w:rPr>
                <w:spacing w:val="-2"/>
              </w:rPr>
              <w:t>його</w:t>
            </w:r>
            <w:r w:rsidRPr="003C4875">
              <w:rPr>
                <w:spacing w:val="2"/>
              </w:rPr>
              <w:t xml:space="preserve"> </w:t>
            </w:r>
            <w:r w:rsidRPr="003C4875">
              <w:rPr>
                <w:spacing w:val="-1"/>
              </w:rPr>
              <w:t>особистий</w:t>
            </w:r>
            <w:r w:rsidRPr="003C4875">
              <w:rPr>
                <w:spacing w:val="-2"/>
              </w:rPr>
              <w:t xml:space="preserve"> підпис,</w:t>
            </w:r>
            <w:r w:rsidRPr="003C4875">
              <w:rPr>
                <w:spacing w:val="4"/>
              </w:rPr>
              <w:t xml:space="preserve"> </w:t>
            </w:r>
            <w:r w:rsidRPr="003C4875">
              <w:rPr>
                <w:spacing w:val="-1"/>
              </w:rPr>
              <w:t>розшифрування</w:t>
            </w:r>
            <w:r w:rsidRPr="003C4875">
              <w:rPr>
                <w:spacing w:val="2"/>
              </w:rPr>
              <w:t xml:space="preserve"> </w:t>
            </w:r>
            <w:r w:rsidRPr="003C4875">
              <w:rPr>
                <w:spacing w:val="-2"/>
              </w:rPr>
              <w:t>підпису</w:t>
            </w:r>
            <w:r w:rsidRPr="003C4875">
              <w:rPr>
                <w:spacing w:val="-8"/>
              </w:rPr>
              <w:t xml:space="preserve"> </w:t>
            </w:r>
            <w:r w:rsidRPr="003C4875">
              <w:t>та</w:t>
            </w:r>
            <w:r w:rsidRPr="003C4875">
              <w:rPr>
                <w:spacing w:val="1"/>
              </w:rPr>
              <w:t xml:space="preserve"> </w:t>
            </w:r>
            <w:r w:rsidRPr="003C4875">
              <w:t>дату</w:t>
            </w:r>
            <w:r w:rsidRPr="003C4875">
              <w:rPr>
                <w:spacing w:val="51"/>
              </w:rPr>
              <w:t xml:space="preserve"> </w:t>
            </w:r>
            <w:r w:rsidRPr="003C4875">
              <w:rPr>
                <w:spacing w:val="-1"/>
              </w:rPr>
              <w:t>направлення</w:t>
            </w:r>
            <w:r w:rsidRPr="003C4875">
              <w:rPr>
                <w:spacing w:val="2"/>
              </w:rPr>
              <w:t xml:space="preserve"> </w:t>
            </w:r>
            <w:r w:rsidRPr="003C4875">
              <w:rPr>
                <w:spacing w:val="-2"/>
              </w:rPr>
              <w:t>документа</w:t>
            </w:r>
            <w:r w:rsidRPr="003C4875">
              <w:rPr>
                <w:spacing w:val="1"/>
              </w:rPr>
              <w:t xml:space="preserve"> </w:t>
            </w:r>
            <w:r w:rsidRPr="003C4875">
              <w:rPr>
                <w:spacing w:val="-2"/>
              </w:rPr>
              <w:t>до</w:t>
            </w:r>
            <w:r w:rsidRPr="003C4875">
              <w:rPr>
                <w:spacing w:val="6"/>
              </w:rPr>
              <w:t xml:space="preserve"> </w:t>
            </w:r>
            <w:r w:rsidRPr="003C4875">
              <w:rPr>
                <w:spacing w:val="-1"/>
              </w:rPr>
              <w:t>справи:</w:t>
            </w:r>
          </w:p>
          <w:p w:rsidR="006968F1" w:rsidRPr="003C4875" w:rsidRDefault="006968F1" w:rsidP="002E513C">
            <w:pPr>
              <w:pStyle w:val="TableParagraph"/>
              <w:kinsoku w:val="0"/>
              <w:overflowPunct w:val="0"/>
              <w:rPr>
                <w:sz w:val="26"/>
                <w:szCs w:val="26"/>
              </w:rPr>
            </w:pPr>
            <w:r w:rsidRPr="003C4875">
              <w:rPr>
                <w:sz w:val="26"/>
                <w:szCs w:val="26"/>
              </w:rPr>
              <w:t>Питання</w:t>
            </w:r>
            <w:r w:rsidRPr="003C4875">
              <w:rPr>
                <w:spacing w:val="-10"/>
                <w:sz w:val="26"/>
                <w:szCs w:val="26"/>
              </w:rPr>
              <w:t xml:space="preserve"> </w:t>
            </w:r>
            <w:r w:rsidRPr="003C4875">
              <w:rPr>
                <w:sz w:val="26"/>
                <w:szCs w:val="26"/>
              </w:rPr>
              <w:t>вирішено</w:t>
            </w:r>
            <w:r w:rsidRPr="003C4875">
              <w:rPr>
                <w:spacing w:val="-14"/>
                <w:sz w:val="26"/>
                <w:szCs w:val="26"/>
              </w:rPr>
              <w:t xml:space="preserve"> </w:t>
            </w:r>
            <w:r w:rsidRPr="003C4875">
              <w:rPr>
                <w:sz w:val="26"/>
                <w:szCs w:val="26"/>
              </w:rPr>
              <w:t>у</w:t>
            </w:r>
            <w:r w:rsidRPr="003C4875">
              <w:rPr>
                <w:spacing w:val="-10"/>
                <w:sz w:val="26"/>
                <w:szCs w:val="26"/>
              </w:rPr>
              <w:t xml:space="preserve"> </w:t>
            </w:r>
            <w:r w:rsidRPr="003C4875">
              <w:rPr>
                <w:sz w:val="26"/>
                <w:szCs w:val="26"/>
              </w:rPr>
              <w:t>телефонній</w:t>
            </w:r>
            <w:r w:rsidRPr="003C4875">
              <w:rPr>
                <w:spacing w:val="28"/>
                <w:w w:val="99"/>
                <w:sz w:val="26"/>
                <w:szCs w:val="26"/>
              </w:rPr>
              <w:t xml:space="preserve"> </w:t>
            </w:r>
            <w:r w:rsidRPr="003C4875">
              <w:rPr>
                <w:spacing w:val="-1"/>
                <w:sz w:val="26"/>
                <w:szCs w:val="26"/>
              </w:rPr>
              <w:t>розмові</w:t>
            </w:r>
            <w:r w:rsidRPr="003C4875">
              <w:rPr>
                <w:spacing w:val="-7"/>
                <w:sz w:val="26"/>
                <w:szCs w:val="26"/>
              </w:rPr>
              <w:t xml:space="preserve"> </w:t>
            </w:r>
            <w:r w:rsidRPr="003C4875">
              <w:rPr>
                <w:sz w:val="26"/>
                <w:szCs w:val="26"/>
              </w:rPr>
              <w:t>з</w:t>
            </w:r>
            <w:r w:rsidRPr="003C4875">
              <w:rPr>
                <w:spacing w:val="-7"/>
                <w:sz w:val="26"/>
                <w:szCs w:val="26"/>
              </w:rPr>
              <w:t xml:space="preserve"> </w:t>
            </w:r>
            <w:r w:rsidRPr="003C4875">
              <w:rPr>
                <w:sz w:val="26"/>
                <w:szCs w:val="26"/>
              </w:rPr>
              <w:t>О.</w:t>
            </w:r>
            <w:r w:rsidRPr="003C4875">
              <w:rPr>
                <w:spacing w:val="-5"/>
                <w:sz w:val="26"/>
                <w:szCs w:val="26"/>
              </w:rPr>
              <w:t xml:space="preserve"> </w:t>
            </w:r>
            <w:r w:rsidRPr="003C4875">
              <w:rPr>
                <w:sz w:val="26"/>
                <w:szCs w:val="26"/>
              </w:rPr>
              <w:t>Ф.</w:t>
            </w:r>
            <w:r w:rsidRPr="003C4875">
              <w:rPr>
                <w:spacing w:val="-8"/>
                <w:sz w:val="26"/>
                <w:szCs w:val="26"/>
              </w:rPr>
              <w:t xml:space="preserve"> </w:t>
            </w:r>
            <w:r w:rsidRPr="003C4875">
              <w:rPr>
                <w:sz w:val="26"/>
                <w:szCs w:val="26"/>
              </w:rPr>
              <w:t>Вєтровим</w:t>
            </w:r>
            <w:r w:rsidRPr="003C4875">
              <w:rPr>
                <w:spacing w:val="-7"/>
                <w:sz w:val="26"/>
                <w:szCs w:val="26"/>
              </w:rPr>
              <w:t xml:space="preserve"> </w:t>
            </w:r>
            <w:r w:rsidRPr="003C4875">
              <w:rPr>
                <w:sz w:val="26"/>
                <w:szCs w:val="26"/>
              </w:rPr>
              <w:t>05.01.2016</w:t>
            </w:r>
            <w:r w:rsidRPr="003C4875">
              <w:rPr>
                <w:spacing w:val="26"/>
                <w:w w:val="99"/>
                <w:sz w:val="26"/>
                <w:szCs w:val="26"/>
              </w:rPr>
              <w:t xml:space="preserve"> </w:t>
            </w:r>
            <w:r w:rsidRPr="003C4875">
              <w:rPr>
                <w:sz w:val="26"/>
                <w:szCs w:val="26"/>
              </w:rPr>
              <w:t>До</w:t>
            </w:r>
            <w:r w:rsidRPr="003C4875">
              <w:rPr>
                <w:spacing w:val="-6"/>
                <w:sz w:val="26"/>
                <w:szCs w:val="26"/>
              </w:rPr>
              <w:t xml:space="preserve"> </w:t>
            </w:r>
            <w:r w:rsidRPr="003C4875">
              <w:rPr>
                <w:sz w:val="26"/>
                <w:szCs w:val="26"/>
              </w:rPr>
              <w:t>справи</w:t>
            </w:r>
            <w:r w:rsidRPr="003C4875">
              <w:rPr>
                <w:spacing w:val="-8"/>
                <w:sz w:val="26"/>
                <w:szCs w:val="26"/>
              </w:rPr>
              <w:t xml:space="preserve"> </w:t>
            </w:r>
            <w:r w:rsidRPr="003C4875">
              <w:rPr>
                <w:sz w:val="26"/>
                <w:szCs w:val="26"/>
              </w:rPr>
              <w:t>№</w:t>
            </w:r>
            <w:r w:rsidRPr="003C4875">
              <w:rPr>
                <w:spacing w:val="-4"/>
                <w:sz w:val="26"/>
                <w:szCs w:val="26"/>
              </w:rPr>
              <w:t xml:space="preserve"> </w:t>
            </w:r>
            <w:r w:rsidRPr="003C4875">
              <w:rPr>
                <w:sz w:val="26"/>
                <w:szCs w:val="26"/>
              </w:rPr>
              <w:t>03-17</w:t>
            </w:r>
          </w:p>
          <w:p w:rsidR="006968F1" w:rsidRPr="003C4875" w:rsidRDefault="006968F1" w:rsidP="002E513C">
            <w:pPr>
              <w:pStyle w:val="TableParagraph"/>
              <w:kinsoku w:val="0"/>
              <w:overflowPunct w:val="0"/>
              <w:rPr>
                <w:sz w:val="26"/>
                <w:szCs w:val="26"/>
              </w:rPr>
            </w:pPr>
            <w:r w:rsidRPr="003C4875">
              <w:rPr>
                <w:sz w:val="26"/>
                <w:szCs w:val="26"/>
              </w:rPr>
              <w:t>Бухгалтер</w:t>
            </w:r>
            <w:r w:rsidRPr="003C4875">
              <w:rPr>
                <w:spacing w:val="-8"/>
                <w:sz w:val="26"/>
                <w:szCs w:val="26"/>
              </w:rPr>
              <w:t xml:space="preserve"> </w:t>
            </w:r>
            <w:r w:rsidRPr="003C4875">
              <w:rPr>
                <w:spacing w:val="-1"/>
                <w:sz w:val="26"/>
                <w:szCs w:val="26"/>
              </w:rPr>
              <w:t>(</w:t>
            </w:r>
            <w:r w:rsidRPr="003C4875">
              <w:rPr>
                <w:i/>
                <w:iCs/>
                <w:spacing w:val="-1"/>
                <w:sz w:val="26"/>
                <w:szCs w:val="26"/>
              </w:rPr>
              <w:t>підпис</w:t>
            </w:r>
            <w:r w:rsidRPr="003C4875">
              <w:rPr>
                <w:spacing w:val="-1"/>
                <w:sz w:val="26"/>
                <w:szCs w:val="26"/>
              </w:rPr>
              <w:t>)</w:t>
            </w:r>
            <w:r w:rsidRPr="003C4875">
              <w:rPr>
                <w:spacing w:val="-7"/>
                <w:sz w:val="26"/>
                <w:szCs w:val="26"/>
              </w:rPr>
              <w:t xml:space="preserve"> </w:t>
            </w:r>
            <w:r w:rsidRPr="003C4875">
              <w:rPr>
                <w:sz w:val="26"/>
                <w:szCs w:val="26"/>
              </w:rPr>
              <w:t>В.</w:t>
            </w:r>
            <w:r w:rsidRPr="003C4875">
              <w:rPr>
                <w:spacing w:val="-7"/>
                <w:sz w:val="26"/>
                <w:szCs w:val="26"/>
              </w:rPr>
              <w:t xml:space="preserve"> </w:t>
            </w:r>
            <w:r w:rsidRPr="003C4875">
              <w:rPr>
                <w:sz w:val="26"/>
                <w:szCs w:val="26"/>
              </w:rPr>
              <w:t>Д.</w:t>
            </w:r>
            <w:r w:rsidRPr="003C4875">
              <w:rPr>
                <w:spacing w:val="-10"/>
                <w:sz w:val="26"/>
                <w:szCs w:val="26"/>
              </w:rPr>
              <w:t xml:space="preserve"> </w:t>
            </w:r>
            <w:r w:rsidRPr="003C4875">
              <w:rPr>
                <w:sz w:val="26"/>
                <w:szCs w:val="26"/>
              </w:rPr>
              <w:t>Самойлова</w:t>
            </w:r>
          </w:p>
          <w:p w:rsidR="006968F1" w:rsidRPr="003C4875" w:rsidRDefault="006968F1" w:rsidP="002E513C">
            <w:pPr>
              <w:pStyle w:val="TableParagraph"/>
              <w:kinsoku w:val="0"/>
              <w:overflowPunct w:val="0"/>
              <w:rPr>
                <w:sz w:val="26"/>
                <w:szCs w:val="26"/>
              </w:rPr>
            </w:pPr>
            <w:r w:rsidRPr="003C4875">
              <w:rPr>
                <w:sz w:val="26"/>
                <w:szCs w:val="26"/>
              </w:rPr>
              <w:t>06.01.2016</w:t>
            </w:r>
          </w:p>
          <w:p w:rsidR="006968F1" w:rsidRPr="003C4875" w:rsidRDefault="006968F1" w:rsidP="002E513C">
            <w:pPr>
              <w:pStyle w:val="TableParagraph"/>
              <w:kinsoku w:val="0"/>
              <w:overflowPunct w:val="0"/>
            </w:pPr>
            <w:r w:rsidRPr="003C4875">
              <w:rPr>
                <w:spacing w:val="-1"/>
              </w:rPr>
              <w:t>Відмітка</w:t>
            </w:r>
            <w:r w:rsidRPr="003C4875">
              <w:t xml:space="preserve"> </w:t>
            </w:r>
            <w:r w:rsidRPr="003C4875">
              <w:rPr>
                <w:spacing w:val="19"/>
              </w:rPr>
              <w:t xml:space="preserve"> </w:t>
            </w:r>
            <w:r w:rsidRPr="003C4875">
              <w:rPr>
                <w:spacing w:val="1"/>
              </w:rPr>
              <w:t>може</w:t>
            </w:r>
            <w:r w:rsidRPr="003C4875">
              <w:t xml:space="preserve"> </w:t>
            </w:r>
            <w:r w:rsidRPr="003C4875">
              <w:rPr>
                <w:spacing w:val="18"/>
              </w:rPr>
              <w:t xml:space="preserve"> </w:t>
            </w:r>
            <w:r w:rsidRPr="003C4875">
              <w:rPr>
                <w:spacing w:val="-1"/>
              </w:rPr>
              <w:t>включати</w:t>
            </w:r>
            <w:r w:rsidRPr="003C4875">
              <w:t xml:space="preserve"> </w:t>
            </w:r>
            <w:r w:rsidRPr="003C4875">
              <w:rPr>
                <w:spacing w:val="20"/>
              </w:rPr>
              <w:t xml:space="preserve"> </w:t>
            </w:r>
            <w:r w:rsidRPr="003C4875">
              <w:rPr>
                <w:spacing w:val="-1"/>
              </w:rPr>
              <w:t>посилання</w:t>
            </w:r>
            <w:r w:rsidRPr="003C4875">
              <w:t xml:space="preserve"> </w:t>
            </w:r>
            <w:r w:rsidRPr="003C4875">
              <w:rPr>
                <w:spacing w:val="18"/>
              </w:rPr>
              <w:t xml:space="preserve"> </w:t>
            </w:r>
            <w:r w:rsidRPr="003C4875">
              <w:t xml:space="preserve">на </w:t>
            </w:r>
            <w:r w:rsidRPr="003C4875">
              <w:rPr>
                <w:spacing w:val="18"/>
              </w:rPr>
              <w:t xml:space="preserve"> </w:t>
            </w:r>
            <w:r w:rsidRPr="003C4875">
              <w:t xml:space="preserve">дату </w:t>
            </w:r>
            <w:r w:rsidRPr="003C4875">
              <w:rPr>
                <w:spacing w:val="18"/>
              </w:rPr>
              <w:t xml:space="preserve"> </w:t>
            </w:r>
            <w:r w:rsidRPr="003C4875">
              <w:t xml:space="preserve">і </w:t>
            </w:r>
            <w:r w:rsidRPr="003C4875">
              <w:rPr>
                <w:spacing w:val="9"/>
              </w:rPr>
              <w:t xml:space="preserve"> </w:t>
            </w:r>
            <w:r w:rsidRPr="003C4875">
              <w:t xml:space="preserve">номер </w:t>
            </w:r>
            <w:r w:rsidRPr="003C4875">
              <w:rPr>
                <w:spacing w:val="18"/>
              </w:rPr>
              <w:t xml:space="preserve"> </w:t>
            </w:r>
            <w:r w:rsidRPr="003C4875">
              <w:rPr>
                <w:spacing w:val="-1"/>
              </w:rPr>
              <w:t>документа,</w:t>
            </w:r>
            <w:r w:rsidRPr="003C4875">
              <w:t xml:space="preserve"> </w:t>
            </w:r>
            <w:r w:rsidRPr="003C4875">
              <w:rPr>
                <w:spacing w:val="20"/>
              </w:rPr>
              <w:t xml:space="preserve"> </w:t>
            </w:r>
            <w:r w:rsidRPr="003C4875">
              <w:rPr>
                <w:spacing w:val="-1"/>
              </w:rPr>
              <w:t>який</w:t>
            </w:r>
            <w:r w:rsidRPr="003C4875">
              <w:t xml:space="preserve"> </w:t>
            </w:r>
            <w:r w:rsidRPr="003C4875">
              <w:rPr>
                <w:spacing w:val="19"/>
              </w:rPr>
              <w:t xml:space="preserve"> </w:t>
            </w:r>
            <w:r w:rsidRPr="003C4875">
              <w:rPr>
                <w:spacing w:val="-1"/>
              </w:rPr>
              <w:t>було</w:t>
            </w:r>
            <w:r w:rsidRPr="003C4875">
              <w:rPr>
                <w:spacing w:val="48"/>
              </w:rPr>
              <w:t xml:space="preserve"> </w:t>
            </w:r>
            <w:r w:rsidRPr="003C4875">
              <w:rPr>
                <w:spacing w:val="-1"/>
              </w:rPr>
              <w:t>підготовлено</w:t>
            </w:r>
            <w:r w:rsidRPr="003C4875">
              <w:rPr>
                <w:spacing w:val="2"/>
              </w:rPr>
              <w:t xml:space="preserve"> </w:t>
            </w:r>
            <w:r w:rsidRPr="003C4875">
              <w:t>у</w:t>
            </w:r>
            <w:r w:rsidRPr="003C4875">
              <w:rPr>
                <w:spacing w:val="-8"/>
              </w:rPr>
              <w:t xml:space="preserve"> </w:t>
            </w:r>
            <w:r w:rsidRPr="003C4875">
              <w:rPr>
                <w:spacing w:val="-1"/>
              </w:rPr>
              <w:t>відповідь</w:t>
            </w:r>
            <w:r w:rsidRPr="003C4875">
              <w:rPr>
                <w:spacing w:val="2"/>
              </w:rPr>
              <w:t xml:space="preserve"> </w:t>
            </w:r>
            <w:r w:rsidRPr="003C4875">
              <w:t>на</w:t>
            </w:r>
            <w:r w:rsidRPr="003C4875">
              <w:rPr>
                <w:spacing w:val="1"/>
              </w:rPr>
              <w:t xml:space="preserve"> </w:t>
            </w:r>
            <w:r w:rsidRPr="003C4875">
              <w:rPr>
                <w:spacing w:val="-2"/>
              </w:rPr>
              <w:t>виконуваний</w:t>
            </w:r>
            <w:r w:rsidRPr="003C4875">
              <w:rPr>
                <w:spacing w:val="3"/>
              </w:rPr>
              <w:t xml:space="preserve"> </w:t>
            </w:r>
            <w:r w:rsidRPr="003C4875">
              <w:rPr>
                <w:spacing w:val="-1"/>
              </w:rPr>
              <w:t>документ:</w:t>
            </w:r>
          </w:p>
        </w:tc>
      </w:tr>
      <w:tr w:rsidR="006968F1" w:rsidRPr="003C4875" w:rsidTr="006968F1">
        <w:trPr>
          <w:trHeight w:hRule="exact" w:val="1297"/>
        </w:trPr>
        <w:tc>
          <w:tcPr>
            <w:tcW w:w="1276" w:type="dxa"/>
            <w:tcBorders>
              <w:top w:val="single" w:sz="4" w:space="0" w:color="000000"/>
              <w:left w:val="single" w:sz="4" w:space="0" w:color="000000"/>
              <w:bottom w:val="single" w:sz="4" w:space="0" w:color="000000"/>
              <w:right w:val="single" w:sz="4" w:space="0" w:color="000000"/>
            </w:tcBorders>
          </w:tcPr>
          <w:p w:rsidR="006968F1" w:rsidRPr="003C4875" w:rsidRDefault="006968F1" w:rsidP="002E513C"/>
        </w:tc>
        <w:tc>
          <w:tcPr>
            <w:tcW w:w="8788" w:type="dxa"/>
            <w:tcBorders>
              <w:top w:val="single" w:sz="4" w:space="0" w:color="000000"/>
              <w:left w:val="single" w:sz="4" w:space="0" w:color="000000"/>
              <w:bottom w:val="single" w:sz="4" w:space="0" w:color="000000"/>
              <w:right w:val="single" w:sz="4" w:space="0" w:color="000000"/>
            </w:tcBorders>
          </w:tcPr>
          <w:p w:rsidR="006968F1" w:rsidRPr="003C4875" w:rsidRDefault="006968F1" w:rsidP="002E513C">
            <w:pPr>
              <w:pStyle w:val="TableParagraph"/>
              <w:kinsoku w:val="0"/>
              <w:overflowPunct w:val="0"/>
              <w:spacing w:line="290" w:lineRule="exact"/>
              <w:ind w:left="104"/>
              <w:jc w:val="both"/>
              <w:rPr>
                <w:sz w:val="26"/>
                <w:szCs w:val="26"/>
              </w:rPr>
            </w:pPr>
            <w:r w:rsidRPr="003C4875">
              <w:rPr>
                <w:sz w:val="26"/>
                <w:szCs w:val="26"/>
              </w:rPr>
              <w:t>До</w:t>
            </w:r>
            <w:r w:rsidRPr="003C4875">
              <w:rPr>
                <w:spacing w:val="-6"/>
                <w:sz w:val="26"/>
                <w:szCs w:val="26"/>
              </w:rPr>
              <w:t xml:space="preserve"> </w:t>
            </w:r>
            <w:r w:rsidRPr="003C4875">
              <w:rPr>
                <w:sz w:val="26"/>
                <w:szCs w:val="26"/>
              </w:rPr>
              <w:t>справи</w:t>
            </w:r>
            <w:r w:rsidRPr="003C4875">
              <w:rPr>
                <w:spacing w:val="-8"/>
                <w:sz w:val="26"/>
                <w:szCs w:val="26"/>
              </w:rPr>
              <w:t xml:space="preserve"> </w:t>
            </w:r>
            <w:r w:rsidRPr="003C4875">
              <w:rPr>
                <w:sz w:val="26"/>
                <w:szCs w:val="26"/>
              </w:rPr>
              <w:t>№</w:t>
            </w:r>
            <w:r w:rsidRPr="003C4875">
              <w:rPr>
                <w:spacing w:val="-4"/>
                <w:sz w:val="26"/>
                <w:szCs w:val="26"/>
              </w:rPr>
              <w:t xml:space="preserve"> </w:t>
            </w:r>
            <w:r w:rsidRPr="003C4875">
              <w:rPr>
                <w:sz w:val="26"/>
                <w:szCs w:val="26"/>
              </w:rPr>
              <w:t>01-08</w:t>
            </w:r>
          </w:p>
          <w:p w:rsidR="006968F1" w:rsidRPr="003C4875" w:rsidRDefault="006968F1" w:rsidP="002E513C">
            <w:pPr>
              <w:pStyle w:val="TableParagraph"/>
              <w:kinsoku w:val="0"/>
              <w:overflowPunct w:val="0"/>
              <w:spacing w:before="3"/>
              <w:ind w:left="104" w:right="3662"/>
              <w:jc w:val="both"/>
            </w:pPr>
            <w:r w:rsidRPr="003C4875">
              <w:rPr>
                <w:spacing w:val="-1"/>
                <w:sz w:val="26"/>
                <w:szCs w:val="26"/>
              </w:rPr>
              <w:t>Відповідь</w:t>
            </w:r>
            <w:r w:rsidRPr="003C4875">
              <w:rPr>
                <w:spacing w:val="-4"/>
                <w:sz w:val="26"/>
                <w:szCs w:val="26"/>
              </w:rPr>
              <w:t xml:space="preserve"> </w:t>
            </w:r>
            <w:r w:rsidRPr="003C4875">
              <w:rPr>
                <w:spacing w:val="-1"/>
                <w:sz w:val="26"/>
                <w:szCs w:val="26"/>
              </w:rPr>
              <w:t>надіслано</w:t>
            </w:r>
            <w:r w:rsidRPr="003C4875">
              <w:rPr>
                <w:spacing w:val="-5"/>
                <w:sz w:val="26"/>
                <w:szCs w:val="26"/>
              </w:rPr>
              <w:t xml:space="preserve"> </w:t>
            </w:r>
            <w:r w:rsidRPr="003C4875">
              <w:rPr>
                <w:sz w:val="26"/>
                <w:szCs w:val="26"/>
              </w:rPr>
              <w:t>у</w:t>
            </w:r>
            <w:r w:rsidRPr="003C4875">
              <w:rPr>
                <w:spacing w:val="-5"/>
                <w:sz w:val="26"/>
                <w:szCs w:val="26"/>
              </w:rPr>
              <w:t xml:space="preserve"> </w:t>
            </w:r>
            <w:r w:rsidRPr="003C4875">
              <w:rPr>
                <w:sz w:val="26"/>
                <w:szCs w:val="26"/>
              </w:rPr>
              <w:t>листі</w:t>
            </w:r>
            <w:r w:rsidRPr="003C4875">
              <w:rPr>
                <w:spacing w:val="-5"/>
                <w:sz w:val="26"/>
                <w:szCs w:val="26"/>
              </w:rPr>
              <w:t xml:space="preserve"> </w:t>
            </w:r>
            <w:r w:rsidRPr="003C4875">
              <w:rPr>
                <w:sz w:val="26"/>
                <w:szCs w:val="26"/>
              </w:rPr>
              <w:t>02.01.2016</w:t>
            </w:r>
            <w:r w:rsidRPr="003C4875">
              <w:rPr>
                <w:spacing w:val="-9"/>
                <w:sz w:val="26"/>
                <w:szCs w:val="26"/>
              </w:rPr>
              <w:t xml:space="preserve"> </w:t>
            </w:r>
            <w:r w:rsidRPr="003C4875">
              <w:rPr>
                <w:sz w:val="26"/>
                <w:szCs w:val="26"/>
              </w:rPr>
              <w:t>№</w:t>
            </w:r>
            <w:r w:rsidRPr="003C4875">
              <w:rPr>
                <w:spacing w:val="-3"/>
                <w:sz w:val="26"/>
                <w:szCs w:val="26"/>
              </w:rPr>
              <w:t xml:space="preserve"> </w:t>
            </w:r>
            <w:r w:rsidRPr="003C4875">
              <w:rPr>
                <w:sz w:val="26"/>
                <w:szCs w:val="26"/>
              </w:rPr>
              <w:t>3</w:t>
            </w:r>
            <w:r w:rsidRPr="003C4875">
              <w:rPr>
                <w:spacing w:val="42"/>
                <w:w w:val="99"/>
                <w:sz w:val="26"/>
                <w:szCs w:val="26"/>
              </w:rPr>
              <w:t xml:space="preserve"> </w:t>
            </w:r>
            <w:r w:rsidRPr="003C4875">
              <w:rPr>
                <w:spacing w:val="-1"/>
                <w:sz w:val="26"/>
                <w:szCs w:val="26"/>
              </w:rPr>
              <w:t>Офіс-менеджер</w:t>
            </w:r>
            <w:r w:rsidRPr="003C4875">
              <w:rPr>
                <w:spacing w:val="-7"/>
                <w:sz w:val="26"/>
                <w:szCs w:val="26"/>
              </w:rPr>
              <w:t xml:space="preserve"> </w:t>
            </w:r>
            <w:r w:rsidRPr="003C4875">
              <w:rPr>
                <w:spacing w:val="-1"/>
                <w:sz w:val="26"/>
                <w:szCs w:val="26"/>
              </w:rPr>
              <w:t>(підпис)</w:t>
            </w:r>
            <w:r w:rsidRPr="003C4875">
              <w:rPr>
                <w:spacing w:val="-3"/>
                <w:sz w:val="26"/>
                <w:szCs w:val="26"/>
              </w:rPr>
              <w:t xml:space="preserve"> І.</w:t>
            </w:r>
            <w:r w:rsidRPr="003C4875">
              <w:rPr>
                <w:spacing w:val="-6"/>
                <w:sz w:val="26"/>
                <w:szCs w:val="26"/>
              </w:rPr>
              <w:t xml:space="preserve"> </w:t>
            </w:r>
            <w:r w:rsidRPr="003C4875">
              <w:rPr>
                <w:sz w:val="26"/>
                <w:szCs w:val="26"/>
              </w:rPr>
              <w:t>Є.</w:t>
            </w:r>
            <w:r w:rsidRPr="003C4875">
              <w:rPr>
                <w:spacing w:val="-10"/>
                <w:sz w:val="26"/>
                <w:szCs w:val="26"/>
              </w:rPr>
              <w:t xml:space="preserve"> </w:t>
            </w:r>
            <w:r w:rsidRPr="003C4875">
              <w:rPr>
                <w:sz w:val="26"/>
                <w:szCs w:val="26"/>
              </w:rPr>
              <w:t>Костянтинова</w:t>
            </w:r>
            <w:r w:rsidRPr="003C4875">
              <w:rPr>
                <w:spacing w:val="58"/>
                <w:w w:val="99"/>
                <w:sz w:val="26"/>
                <w:szCs w:val="26"/>
              </w:rPr>
              <w:t xml:space="preserve"> </w:t>
            </w:r>
            <w:r w:rsidRPr="003C4875">
              <w:rPr>
                <w:sz w:val="26"/>
                <w:szCs w:val="26"/>
              </w:rPr>
              <w:t>02.01.2016</w:t>
            </w:r>
          </w:p>
        </w:tc>
      </w:tr>
      <w:tr w:rsidR="006968F1" w:rsidRPr="003C4875" w:rsidTr="006968F1">
        <w:trPr>
          <w:trHeight w:hRule="exact" w:val="408"/>
        </w:trPr>
        <w:tc>
          <w:tcPr>
            <w:tcW w:w="1276" w:type="dxa"/>
            <w:tcBorders>
              <w:top w:val="single" w:sz="4" w:space="0" w:color="000000"/>
              <w:left w:val="single" w:sz="4" w:space="0" w:color="000000"/>
              <w:bottom w:val="nil"/>
              <w:right w:val="single" w:sz="4" w:space="0" w:color="000000"/>
            </w:tcBorders>
          </w:tcPr>
          <w:p w:rsidR="006968F1" w:rsidRPr="003C4875" w:rsidRDefault="006968F1" w:rsidP="002E513C">
            <w:pPr>
              <w:pStyle w:val="TableParagraph"/>
              <w:kinsoku w:val="0"/>
              <w:overflowPunct w:val="0"/>
              <w:spacing w:line="267" w:lineRule="exact"/>
              <w:ind w:left="5"/>
              <w:jc w:val="center"/>
            </w:pPr>
            <w:r w:rsidRPr="003C4875">
              <w:t>30</w:t>
            </w:r>
          </w:p>
        </w:tc>
        <w:tc>
          <w:tcPr>
            <w:tcW w:w="8788" w:type="dxa"/>
            <w:tcBorders>
              <w:top w:val="single" w:sz="4" w:space="0" w:color="000000"/>
              <w:left w:val="single" w:sz="4" w:space="0" w:color="000000"/>
              <w:bottom w:val="single" w:sz="4" w:space="0" w:color="000000"/>
              <w:right w:val="single" w:sz="4" w:space="0" w:color="000000"/>
            </w:tcBorders>
          </w:tcPr>
          <w:p w:rsidR="006968F1" w:rsidRPr="003C4875" w:rsidRDefault="006968F1" w:rsidP="002E513C">
            <w:pPr>
              <w:pStyle w:val="TableParagraph"/>
              <w:kinsoku w:val="0"/>
              <w:overflowPunct w:val="0"/>
              <w:spacing w:line="272" w:lineRule="exact"/>
              <w:ind w:left="388"/>
            </w:pPr>
            <w:r w:rsidRPr="003C4875">
              <w:rPr>
                <w:bCs/>
              </w:rPr>
              <w:t>Відмітку</w:t>
            </w:r>
            <w:r w:rsidRPr="003C4875">
              <w:rPr>
                <w:bCs/>
                <w:spacing w:val="-3"/>
              </w:rPr>
              <w:t xml:space="preserve"> </w:t>
            </w:r>
            <w:r w:rsidRPr="003C4875">
              <w:rPr>
                <w:bCs/>
              </w:rPr>
              <w:t>про</w:t>
            </w:r>
            <w:r w:rsidRPr="003C4875">
              <w:rPr>
                <w:bCs/>
                <w:spacing w:val="-3"/>
              </w:rPr>
              <w:t xml:space="preserve"> </w:t>
            </w:r>
            <w:r w:rsidRPr="003C4875">
              <w:rPr>
                <w:bCs/>
                <w:spacing w:val="-1"/>
              </w:rPr>
              <w:t>наявність</w:t>
            </w:r>
            <w:r w:rsidRPr="003C4875">
              <w:rPr>
                <w:bCs/>
                <w:spacing w:val="4"/>
              </w:rPr>
              <w:t xml:space="preserve"> </w:t>
            </w:r>
            <w:r w:rsidRPr="003C4875">
              <w:rPr>
                <w:bCs/>
                <w:spacing w:val="-1"/>
              </w:rPr>
              <w:t>документа</w:t>
            </w:r>
            <w:r w:rsidRPr="003C4875">
              <w:rPr>
                <w:bCs/>
                <w:spacing w:val="2"/>
              </w:rPr>
              <w:t xml:space="preserve"> </w:t>
            </w:r>
            <w:r w:rsidRPr="003C4875">
              <w:rPr>
                <w:bCs/>
              </w:rPr>
              <w:t>в</w:t>
            </w:r>
            <w:r w:rsidRPr="003C4875">
              <w:rPr>
                <w:bCs/>
                <w:spacing w:val="-3"/>
              </w:rPr>
              <w:t xml:space="preserve"> </w:t>
            </w:r>
            <w:r w:rsidRPr="003C4875">
              <w:rPr>
                <w:bCs/>
                <w:spacing w:val="-1"/>
              </w:rPr>
              <w:t>електронній</w:t>
            </w:r>
            <w:r w:rsidRPr="003C4875">
              <w:rPr>
                <w:bCs/>
                <w:spacing w:val="-2"/>
              </w:rPr>
              <w:t xml:space="preserve"> </w:t>
            </w:r>
            <w:r w:rsidRPr="003C4875">
              <w:rPr>
                <w:bCs/>
              </w:rPr>
              <w:t>формі</w:t>
            </w:r>
          </w:p>
        </w:tc>
      </w:tr>
      <w:tr w:rsidR="006968F1" w:rsidRPr="003C4875" w:rsidTr="006968F1">
        <w:trPr>
          <w:trHeight w:hRule="exact" w:val="1412"/>
        </w:trPr>
        <w:tc>
          <w:tcPr>
            <w:tcW w:w="1276" w:type="dxa"/>
            <w:tcBorders>
              <w:top w:val="nil"/>
              <w:left w:val="single" w:sz="4" w:space="0" w:color="000000"/>
              <w:bottom w:val="single" w:sz="4" w:space="0" w:color="000000"/>
              <w:right w:val="single" w:sz="4" w:space="0" w:color="000000"/>
            </w:tcBorders>
          </w:tcPr>
          <w:p w:rsidR="006968F1" w:rsidRPr="003C4875" w:rsidRDefault="006968F1" w:rsidP="002E513C"/>
        </w:tc>
        <w:tc>
          <w:tcPr>
            <w:tcW w:w="8788" w:type="dxa"/>
            <w:tcBorders>
              <w:top w:val="single" w:sz="4" w:space="0" w:color="000000"/>
              <w:left w:val="single" w:sz="4" w:space="0" w:color="000000"/>
              <w:bottom w:val="single" w:sz="4" w:space="0" w:color="000000"/>
              <w:right w:val="single" w:sz="4" w:space="0" w:color="000000"/>
            </w:tcBorders>
          </w:tcPr>
          <w:p w:rsidR="006968F1" w:rsidRPr="003C4875" w:rsidRDefault="006968F1" w:rsidP="002E513C">
            <w:pPr>
              <w:pStyle w:val="TableParagraph"/>
              <w:kinsoku w:val="0"/>
              <w:overflowPunct w:val="0"/>
              <w:ind w:left="104" w:right="99"/>
            </w:pPr>
            <w:r w:rsidRPr="003C4875">
              <w:rPr>
                <w:spacing w:val="-1"/>
              </w:rPr>
              <w:t>Розміщують</w:t>
            </w:r>
            <w:r w:rsidRPr="003C4875">
              <w:t xml:space="preserve">  </w:t>
            </w:r>
            <w:r w:rsidRPr="003C4875">
              <w:rPr>
                <w:spacing w:val="18"/>
              </w:rPr>
              <w:t xml:space="preserve"> </w:t>
            </w:r>
            <w:r w:rsidRPr="003C4875">
              <w:t xml:space="preserve">у  </w:t>
            </w:r>
            <w:r w:rsidRPr="003C4875">
              <w:rPr>
                <w:spacing w:val="2"/>
              </w:rPr>
              <w:t xml:space="preserve"> </w:t>
            </w:r>
            <w:r w:rsidRPr="003C4875">
              <w:t xml:space="preserve">центрі  </w:t>
            </w:r>
            <w:r w:rsidRPr="003C4875">
              <w:rPr>
                <w:spacing w:val="2"/>
              </w:rPr>
              <w:t xml:space="preserve"> </w:t>
            </w:r>
            <w:r w:rsidRPr="003C4875">
              <w:rPr>
                <w:spacing w:val="-1"/>
              </w:rPr>
              <w:t>нижнього</w:t>
            </w:r>
            <w:r w:rsidRPr="003C4875">
              <w:t xml:space="preserve">  </w:t>
            </w:r>
            <w:r w:rsidRPr="003C4875">
              <w:rPr>
                <w:spacing w:val="16"/>
              </w:rPr>
              <w:t xml:space="preserve"> </w:t>
            </w:r>
            <w:r w:rsidRPr="003C4875">
              <w:rPr>
                <w:spacing w:val="-1"/>
              </w:rPr>
              <w:t>берега</w:t>
            </w:r>
            <w:r w:rsidRPr="003C4875">
              <w:t xml:space="preserve">  </w:t>
            </w:r>
            <w:r w:rsidRPr="003C4875">
              <w:rPr>
                <w:spacing w:val="10"/>
              </w:rPr>
              <w:t xml:space="preserve"> </w:t>
            </w:r>
            <w:r w:rsidRPr="003C4875">
              <w:rPr>
                <w:spacing w:val="-1"/>
              </w:rPr>
              <w:t>лицьового</w:t>
            </w:r>
            <w:r w:rsidRPr="003C4875">
              <w:t xml:space="preserve">  </w:t>
            </w:r>
            <w:r w:rsidRPr="003C4875">
              <w:rPr>
                <w:spacing w:val="11"/>
              </w:rPr>
              <w:t xml:space="preserve"> </w:t>
            </w:r>
            <w:r w:rsidRPr="003C4875">
              <w:rPr>
                <w:spacing w:val="-1"/>
              </w:rPr>
              <w:t>боку</w:t>
            </w:r>
            <w:r w:rsidRPr="003C4875">
              <w:t xml:space="preserve">  </w:t>
            </w:r>
            <w:r w:rsidRPr="003C4875">
              <w:rPr>
                <w:spacing w:val="2"/>
              </w:rPr>
              <w:t xml:space="preserve"> </w:t>
            </w:r>
            <w:r w:rsidRPr="003C4875">
              <w:t xml:space="preserve">першого  </w:t>
            </w:r>
            <w:r w:rsidRPr="003C4875">
              <w:rPr>
                <w:spacing w:val="16"/>
              </w:rPr>
              <w:t xml:space="preserve"> </w:t>
            </w:r>
            <w:r w:rsidRPr="003C4875">
              <w:rPr>
                <w:spacing w:val="-2"/>
              </w:rPr>
              <w:t>аркуша</w:t>
            </w:r>
            <w:r w:rsidRPr="003C4875">
              <w:rPr>
                <w:spacing w:val="45"/>
              </w:rPr>
              <w:t xml:space="preserve"> </w:t>
            </w:r>
            <w:r w:rsidRPr="003C4875">
              <w:rPr>
                <w:spacing w:val="-1"/>
              </w:rPr>
              <w:t>документа.</w:t>
            </w:r>
            <w:r w:rsidRPr="003C4875">
              <w:rPr>
                <w:spacing w:val="56"/>
              </w:rPr>
              <w:t xml:space="preserve"> </w:t>
            </w:r>
            <w:r w:rsidRPr="003C4875">
              <w:t>Ця</w:t>
            </w:r>
            <w:r w:rsidRPr="003C4875">
              <w:rPr>
                <w:spacing w:val="54"/>
              </w:rPr>
              <w:t xml:space="preserve"> </w:t>
            </w:r>
            <w:r w:rsidRPr="003C4875">
              <w:rPr>
                <w:spacing w:val="-1"/>
              </w:rPr>
              <w:t>відмітка</w:t>
            </w:r>
            <w:r w:rsidRPr="003C4875">
              <w:rPr>
                <w:spacing w:val="54"/>
              </w:rPr>
              <w:t xml:space="preserve"> </w:t>
            </w:r>
            <w:r w:rsidRPr="003C4875">
              <w:rPr>
                <w:spacing w:val="-1"/>
              </w:rPr>
              <w:t>вказує</w:t>
            </w:r>
            <w:r w:rsidRPr="003C4875">
              <w:rPr>
                <w:spacing w:val="52"/>
              </w:rPr>
              <w:t xml:space="preserve"> </w:t>
            </w:r>
            <w:r w:rsidRPr="003C4875">
              <w:t>на</w:t>
            </w:r>
            <w:r w:rsidRPr="003C4875">
              <w:rPr>
                <w:spacing w:val="58"/>
              </w:rPr>
              <w:t xml:space="preserve"> </w:t>
            </w:r>
            <w:r w:rsidRPr="003C4875">
              <w:rPr>
                <w:spacing w:val="-1"/>
              </w:rPr>
              <w:t>місце</w:t>
            </w:r>
            <w:r w:rsidRPr="003C4875">
              <w:rPr>
                <w:spacing w:val="54"/>
              </w:rPr>
              <w:t xml:space="preserve"> </w:t>
            </w:r>
            <w:r w:rsidRPr="003C4875">
              <w:t>зберігання</w:t>
            </w:r>
            <w:r w:rsidRPr="003C4875">
              <w:rPr>
                <w:spacing w:val="54"/>
              </w:rPr>
              <w:t xml:space="preserve"> </w:t>
            </w:r>
            <w:r w:rsidRPr="003C4875">
              <w:rPr>
                <w:spacing w:val="-1"/>
              </w:rPr>
              <w:t>документа</w:t>
            </w:r>
            <w:r w:rsidRPr="003C4875">
              <w:rPr>
                <w:spacing w:val="59"/>
              </w:rPr>
              <w:t xml:space="preserve"> </w:t>
            </w:r>
            <w:r w:rsidRPr="003C4875">
              <w:t>у</w:t>
            </w:r>
            <w:r w:rsidRPr="003C4875">
              <w:rPr>
                <w:spacing w:val="50"/>
              </w:rPr>
              <w:t xml:space="preserve"> </w:t>
            </w:r>
            <w:r w:rsidRPr="003C4875">
              <w:rPr>
                <w:spacing w:val="1"/>
              </w:rPr>
              <w:t>комп’ютері</w:t>
            </w:r>
            <w:r w:rsidRPr="003C4875">
              <w:rPr>
                <w:spacing w:val="55"/>
              </w:rPr>
              <w:t xml:space="preserve"> </w:t>
            </w:r>
            <w:r w:rsidRPr="003C4875">
              <w:t>і</w:t>
            </w:r>
            <w:r w:rsidRPr="003C4875">
              <w:rPr>
                <w:spacing w:val="28"/>
              </w:rPr>
              <w:t xml:space="preserve"> </w:t>
            </w:r>
            <w:r w:rsidRPr="003C4875">
              <w:t xml:space="preserve">може </w:t>
            </w:r>
            <w:r w:rsidRPr="003C4875">
              <w:rPr>
                <w:spacing w:val="8"/>
              </w:rPr>
              <w:t xml:space="preserve"> </w:t>
            </w:r>
            <w:r w:rsidRPr="003C4875">
              <w:rPr>
                <w:spacing w:val="-1"/>
              </w:rPr>
              <w:t>складатися</w:t>
            </w:r>
            <w:r w:rsidRPr="003C4875">
              <w:t xml:space="preserve"> </w:t>
            </w:r>
            <w:r w:rsidRPr="003C4875">
              <w:rPr>
                <w:spacing w:val="9"/>
              </w:rPr>
              <w:t xml:space="preserve"> </w:t>
            </w:r>
            <w:r w:rsidRPr="003C4875">
              <w:t xml:space="preserve">з </w:t>
            </w:r>
            <w:r w:rsidRPr="003C4875">
              <w:rPr>
                <w:spacing w:val="10"/>
              </w:rPr>
              <w:t xml:space="preserve"> </w:t>
            </w:r>
            <w:r w:rsidRPr="003C4875">
              <w:t xml:space="preserve">таких </w:t>
            </w:r>
            <w:r w:rsidRPr="003C4875">
              <w:rPr>
                <w:spacing w:val="4"/>
              </w:rPr>
              <w:t xml:space="preserve"> </w:t>
            </w:r>
            <w:r w:rsidRPr="003C4875">
              <w:rPr>
                <w:spacing w:val="-1"/>
              </w:rPr>
              <w:t>пошукових</w:t>
            </w:r>
            <w:r w:rsidRPr="003C4875">
              <w:t xml:space="preserve"> </w:t>
            </w:r>
            <w:r w:rsidRPr="003C4875">
              <w:rPr>
                <w:spacing w:val="4"/>
              </w:rPr>
              <w:t xml:space="preserve"> </w:t>
            </w:r>
            <w:r w:rsidRPr="003C4875">
              <w:t xml:space="preserve">даних: </w:t>
            </w:r>
            <w:r w:rsidRPr="003C4875">
              <w:rPr>
                <w:spacing w:val="19"/>
              </w:rPr>
              <w:t xml:space="preserve"> </w:t>
            </w:r>
            <w:r w:rsidRPr="003C4875">
              <w:rPr>
                <w:spacing w:val="-1"/>
              </w:rPr>
              <w:t>умовне</w:t>
            </w:r>
            <w:r w:rsidRPr="003C4875">
              <w:t xml:space="preserve"> </w:t>
            </w:r>
            <w:r w:rsidRPr="003C4875">
              <w:rPr>
                <w:spacing w:val="8"/>
              </w:rPr>
              <w:t xml:space="preserve"> </w:t>
            </w:r>
            <w:r w:rsidRPr="003C4875">
              <w:rPr>
                <w:spacing w:val="-1"/>
              </w:rPr>
              <w:t>позначення</w:t>
            </w:r>
            <w:r w:rsidRPr="003C4875">
              <w:t xml:space="preserve"> </w:t>
            </w:r>
            <w:r w:rsidRPr="003C4875">
              <w:rPr>
                <w:spacing w:val="9"/>
              </w:rPr>
              <w:t xml:space="preserve"> </w:t>
            </w:r>
            <w:r w:rsidRPr="003C4875">
              <w:rPr>
                <w:spacing w:val="-1"/>
              </w:rPr>
              <w:t>комп’ютера,</w:t>
            </w:r>
            <w:r w:rsidRPr="003C4875">
              <w:rPr>
                <w:spacing w:val="67"/>
              </w:rPr>
              <w:t xml:space="preserve"> </w:t>
            </w:r>
            <w:r w:rsidRPr="003C4875">
              <w:rPr>
                <w:spacing w:val="-1"/>
              </w:rPr>
              <w:t>позначення</w:t>
            </w:r>
            <w:r w:rsidRPr="003C4875">
              <w:rPr>
                <w:spacing w:val="-3"/>
              </w:rPr>
              <w:t xml:space="preserve"> </w:t>
            </w:r>
            <w:r w:rsidRPr="003C4875">
              <w:rPr>
                <w:spacing w:val="-1"/>
              </w:rPr>
              <w:t>жорсткого</w:t>
            </w:r>
            <w:r w:rsidRPr="003C4875">
              <w:rPr>
                <w:spacing w:val="6"/>
              </w:rPr>
              <w:t xml:space="preserve"> </w:t>
            </w:r>
            <w:r w:rsidRPr="003C4875">
              <w:rPr>
                <w:spacing w:val="-2"/>
              </w:rPr>
              <w:t>диска,</w:t>
            </w:r>
            <w:r w:rsidRPr="003C4875">
              <w:rPr>
                <w:spacing w:val="-1"/>
              </w:rPr>
              <w:t xml:space="preserve"> </w:t>
            </w:r>
            <w:r w:rsidRPr="003C4875">
              <w:t>назва</w:t>
            </w:r>
            <w:r w:rsidRPr="003C4875">
              <w:rPr>
                <w:spacing w:val="-4"/>
              </w:rPr>
              <w:t xml:space="preserve"> </w:t>
            </w:r>
            <w:r w:rsidRPr="003C4875">
              <w:rPr>
                <w:spacing w:val="-1"/>
              </w:rPr>
              <w:t>каталогу</w:t>
            </w:r>
            <w:r w:rsidRPr="003C4875">
              <w:rPr>
                <w:spacing w:val="-8"/>
              </w:rPr>
              <w:t xml:space="preserve"> </w:t>
            </w:r>
            <w:r w:rsidRPr="003C4875">
              <w:t>та</w:t>
            </w:r>
            <w:r w:rsidRPr="003C4875">
              <w:rPr>
                <w:spacing w:val="1"/>
              </w:rPr>
              <w:t xml:space="preserve"> </w:t>
            </w:r>
            <w:r w:rsidRPr="003C4875">
              <w:rPr>
                <w:spacing w:val="-1"/>
              </w:rPr>
              <w:t>підкаталогів,</w:t>
            </w:r>
            <w:r w:rsidRPr="003C4875">
              <w:rPr>
                <w:spacing w:val="4"/>
              </w:rPr>
              <w:t xml:space="preserve"> </w:t>
            </w:r>
            <w:r w:rsidRPr="003C4875">
              <w:t>повне</w:t>
            </w:r>
            <w:r w:rsidRPr="003C4875">
              <w:rPr>
                <w:spacing w:val="-4"/>
              </w:rPr>
              <w:t xml:space="preserve"> </w:t>
            </w:r>
            <w:r w:rsidRPr="003C4875">
              <w:rPr>
                <w:spacing w:val="-1"/>
              </w:rPr>
              <w:t>ім’я</w:t>
            </w:r>
            <w:r w:rsidRPr="003C4875">
              <w:rPr>
                <w:spacing w:val="2"/>
              </w:rPr>
              <w:t xml:space="preserve"> </w:t>
            </w:r>
            <w:r w:rsidRPr="003C4875">
              <w:t>файла:</w:t>
            </w:r>
            <w:r w:rsidRPr="003C4875">
              <w:rPr>
                <w:spacing w:val="63"/>
              </w:rPr>
              <w:t xml:space="preserve"> </w:t>
            </w:r>
            <w:r w:rsidRPr="003C4875">
              <w:rPr>
                <w:sz w:val="26"/>
                <w:szCs w:val="26"/>
              </w:rPr>
              <w:t>Server\c:\zon_doc\2016\zvit_1.doc</w:t>
            </w:r>
          </w:p>
        </w:tc>
      </w:tr>
      <w:tr w:rsidR="006968F1" w:rsidRPr="003C4875" w:rsidTr="006968F1">
        <w:trPr>
          <w:trHeight w:hRule="exact" w:val="403"/>
        </w:trPr>
        <w:tc>
          <w:tcPr>
            <w:tcW w:w="1276" w:type="dxa"/>
            <w:tcBorders>
              <w:top w:val="single" w:sz="4" w:space="0" w:color="000000"/>
              <w:left w:val="single" w:sz="4" w:space="0" w:color="000000"/>
              <w:bottom w:val="nil"/>
              <w:right w:val="single" w:sz="4" w:space="0" w:color="000000"/>
            </w:tcBorders>
          </w:tcPr>
          <w:p w:rsidR="006968F1" w:rsidRPr="003C4875" w:rsidRDefault="006968F1" w:rsidP="002E513C">
            <w:pPr>
              <w:pStyle w:val="TableParagraph"/>
              <w:kinsoku w:val="0"/>
              <w:overflowPunct w:val="0"/>
              <w:spacing w:line="267" w:lineRule="exact"/>
              <w:ind w:left="5"/>
              <w:jc w:val="center"/>
            </w:pPr>
            <w:r w:rsidRPr="003C4875">
              <w:t>31</w:t>
            </w:r>
          </w:p>
        </w:tc>
        <w:tc>
          <w:tcPr>
            <w:tcW w:w="8788" w:type="dxa"/>
            <w:tcBorders>
              <w:top w:val="single" w:sz="4" w:space="0" w:color="000000"/>
              <w:left w:val="single" w:sz="4" w:space="0" w:color="000000"/>
              <w:bottom w:val="single" w:sz="4" w:space="0" w:color="000000"/>
              <w:right w:val="single" w:sz="4" w:space="0" w:color="000000"/>
            </w:tcBorders>
          </w:tcPr>
          <w:p w:rsidR="006968F1" w:rsidRPr="003C4875" w:rsidRDefault="006968F1" w:rsidP="002E513C">
            <w:pPr>
              <w:pStyle w:val="TableParagraph"/>
              <w:kinsoku w:val="0"/>
              <w:overflowPunct w:val="0"/>
              <w:spacing w:line="272" w:lineRule="exact"/>
              <w:ind w:left="388"/>
            </w:pPr>
            <w:r w:rsidRPr="003C4875">
              <w:rPr>
                <w:bCs/>
              </w:rPr>
              <w:t>Відмітку</w:t>
            </w:r>
            <w:r w:rsidRPr="003C4875">
              <w:rPr>
                <w:bCs/>
                <w:spacing w:val="-3"/>
              </w:rPr>
              <w:t xml:space="preserve"> </w:t>
            </w:r>
            <w:r w:rsidRPr="003C4875">
              <w:rPr>
                <w:bCs/>
              </w:rPr>
              <w:t>про</w:t>
            </w:r>
            <w:r w:rsidRPr="003C4875">
              <w:rPr>
                <w:bCs/>
                <w:spacing w:val="-3"/>
              </w:rPr>
              <w:t xml:space="preserve"> </w:t>
            </w:r>
            <w:r w:rsidRPr="003C4875">
              <w:rPr>
                <w:bCs/>
                <w:spacing w:val="-1"/>
              </w:rPr>
              <w:t>надходження</w:t>
            </w:r>
            <w:r w:rsidRPr="003C4875">
              <w:rPr>
                <w:bCs/>
                <w:spacing w:val="1"/>
              </w:rPr>
              <w:t xml:space="preserve"> </w:t>
            </w:r>
            <w:r w:rsidRPr="003C4875">
              <w:rPr>
                <w:bCs/>
                <w:spacing w:val="-1"/>
              </w:rPr>
              <w:t>документа</w:t>
            </w:r>
            <w:r w:rsidRPr="003C4875">
              <w:rPr>
                <w:bCs/>
                <w:spacing w:val="2"/>
              </w:rPr>
              <w:t xml:space="preserve"> </w:t>
            </w:r>
            <w:r w:rsidRPr="003C4875">
              <w:rPr>
                <w:bCs/>
                <w:spacing w:val="-1"/>
              </w:rPr>
              <w:t>до</w:t>
            </w:r>
            <w:r w:rsidRPr="003C4875">
              <w:rPr>
                <w:bCs/>
                <w:spacing w:val="2"/>
              </w:rPr>
              <w:t xml:space="preserve"> </w:t>
            </w:r>
            <w:r w:rsidRPr="003C4875">
              <w:rPr>
                <w:bCs/>
                <w:spacing w:val="-1"/>
              </w:rPr>
              <w:t>організації</w:t>
            </w:r>
          </w:p>
        </w:tc>
      </w:tr>
      <w:tr w:rsidR="006968F1" w:rsidRPr="003C4875" w:rsidTr="006968F1">
        <w:trPr>
          <w:trHeight w:hRule="exact" w:val="2290"/>
        </w:trPr>
        <w:tc>
          <w:tcPr>
            <w:tcW w:w="1276" w:type="dxa"/>
            <w:tcBorders>
              <w:top w:val="nil"/>
              <w:left w:val="single" w:sz="4" w:space="0" w:color="000000"/>
              <w:bottom w:val="single" w:sz="4" w:space="0" w:color="000000"/>
              <w:right w:val="single" w:sz="4" w:space="0" w:color="000000"/>
            </w:tcBorders>
          </w:tcPr>
          <w:p w:rsidR="006968F1" w:rsidRPr="003C4875" w:rsidRDefault="006968F1" w:rsidP="002E513C"/>
        </w:tc>
        <w:tc>
          <w:tcPr>
            <w:tcW w:w="8788" w:type="dxa"/>
            <w:tcBorders>
              <w:top w:val="single" w:sz="4" w:space="0" w:color="000000"/>
              <w:left w:val="single" w:sz="4" w:space="0" w:color="000000"/>
              <w:bottom w:val="single" w:sz="4" w:space="0" w:color="000000"/>
              <w:right w:val="single" w:sz="4" w:space="0" w:color="000000"/>
            </w:tcBorders>
          </w:tcPr>
          <w:p w:rsidR="006968F1" w:rsidRPr="003C4875" w:rsidRDefault="006968F1" w:rsidP="002E513C">
            <w:pPr>
              <w:pStyle w:val="TableParagraph"/>
              <w:kinsoku w:val="0"/>
              <w:overflowPunct w:val="0"/>
              <w:ind w:left="104" w:right="105"/>
              <w:jc w:val="both"/>
              <w:rPr>
                <w:spacing w:val="-2"/>
              </w:rPr>
            </w:pPr>
            <w:r w:rsidRPr="003C4875">
              <w:t>Проставляють</w:t>
            </w:r>
            <w:r w:rsidRPr="003C4875">
              <w:rPr>
                <w:spacing w:val="6"/>
              </w:rPr>
              <w:t xml:space="preserve"> </w:t>
            </w:r>
            <w:r w:rsidRPr="003C4875">
              <w:rPr>
                <w:spacing w:val="-3"/>
              </w:rPr>
              <w:t>від</w:t>
            </w:r>
            <w:r w:rsidRPr="003C4875">
              <w:rPr>
                <w:spacing w:val="2"/>
              </w:rPr>
              <w:t xml:space="preserve"> </w:t>
            </w:r>
            <w:r w:rsidRPr="003C4875">
              <w:rPr>
                <w:spacing w:val="-1"/>
              </w:rPr>
              <w:t>руки</w:t>
            </w:r>
            <w:r w:rsidRPr="003C4875">
              <w:rPr>
                <w:spacing w:val="10"/>
              </w:rPr>
              <w:t xml:space="preserve"> </w:t>
            </w:r>
            <w:r w:rsidRPr="003C4875">
              <w:rPr>
                <w:spacing w:val="-2"/>
              </w:rPr>
              <w:t>або</w:t>
            </w:r>
            <w:r w:rsidRPr="003C4875">
              <w:rPr>
                <w:spacing w:val="9"/>
              </w:rPr>
              <w:t xml:space="preserve"> </w:t>
            </w:r>
            <w:r w:rsidRPr="003C4875">
              <w:t>за</w:t>
            </w:r>
            <w:r w:rsidRPr="003C4875">
              <w:rPr>
                <w:spacing w:val="3"/>
              </w:rPr>
              <w:t xml:space="preserve"> </w:t>
            </w:r>
            <w:r w:rsidRPr="003C4875">
              <w:t>допомогою</w:t>
            </w:r>
            <w:r w:rsidRPr="003C4875">
              <w:rPr>
                <w:spacing w:val="2"/>
              </w:rPr>
              <w:t xml:space="preserve"> </w:t>
            </w:r>
            <w:r w:rsidRPr="003C4875">
              <w:rPr>
                <w:spacing w:val="-1"/>
              </w:rPr>
              <w:t>штампа</w:t>
            </w:r>
            <w:r w:rsidRPr="003C4875">
              <w:rPr>
                <w:spacing w:val="8"/>
              </w:rPr>
              <w:t xml:space="preserve"> </w:t>
            </w:r>
            <w:r w:rsidRPr="003C4875">
              <w:t>у</w:t>
            </w:r>
            <w:r w:rsidRPr="003C4875">
              <w:rPr>
                <w:spacing w:val="54"/>
              </w:rPr>
              <w:t xml:space="preserve"> </w:t>
            </w:r>
            <w:r w:rsidRPr="003C4875">
              <w:t>правому</w:t>
            </w:r>
            <w:r w:rsidRPr="003C4875">
              <w:rPr>
                <w:spacing w:val="9"/>
              </w:rPr>
              <w:t xml:space="preserve"> </w:t>
            </w:r>
            <w:r w:rsidRPr="003C4875">
              <w:t xml:space="preserve">куті </w:t>
            </w:r>
            <w:r w:rsidRPr="003C4875">
              <w:rPr>
                <w:spacing w:val="-1"/>
              </w:rPr>
              <w:t>нижнього</w:t>
            </w:r>
            <w:r w:rsidRPr="003C4875">
              <w:rPr>
                <w:spacing w:val="50"/>
              </w:rPr>
              <w:t xml:space="preserve"> </w:t>
            </w:r>
            <w:r w:rsidRPr="003C4875">
              <w:rPr>
                <w:spacing w:val="-1"/>
              </w:rPr>
              <w:t>берега</w:t>
            </w:r>
            <w:r w:rsidRPr="003C4875">
              <w:rPr>
                <w:spacing w:val="49"/>
              </w:rPr>
              <w:t xml:space="preserve"> </w:t>
            </w:r>
            <w:r w:rsidRPr="003C4875">
              <w:rPr>
                <w:spacing w:val="-1"/>
              </w:rPr>
              <w:t>лицьового</w:t>
            </w:r>
            <w:r w:rsidRPr="003C4875">
              <w:rPr>
                <w:spacing w:val="54"/>
              </w:rPr>
              <w:t xml:space="preserve"> </w:t>
            </w:r>
            <w:r w:rsidRPr="003C4875">
              <w:rPr>
                <w:spacing w:val="-1"/>
              </w:rPr>
              <w:t>боку</w:t>
            </w:r>
            <w:r w:rsidRPr="003C4875">
              <w:rPr>
                <w:spacing w:val="40"/>
              </w:rPr>
              <w:t xml:space="preserve"> </w:t>
            </w:r>
            <w:r w:rsidRPr="003C4875">
              <w:t>першого</w:t>
            </w:r>
            <w:r w:rsidRPr="003C4875">
              <w:rPr>
                <w:spacing w:val="54"/>
              </w:rPr>
              <w:t xml:space="preserve"> </w:t>
            </w:r>
            <w:r w:rsidRPr="003C4875">
              <w:rPr>
                <w:spacing w:val="-1"/>
              </w:rPr>
              <w:t>аркуша</w:t>
            </w:r>
            <w:r w:rsidRPr="003C4875">
              <w:rPr>
                <w:spacing w:val="49"/>
              </w:rPr>
              <w:t xml:space="preserve"> </w:t>
            </w:r>
            <w:r w:rsidRPr="003C4875">
              <w:t>документа.</w:t>
            </w:r>
            <w:r w:rsidRPr="003C4875">
              <w:rPr>
                <w:spacing w:val="52"/>
              </w:rPr>
              <w:t xml:space="preserve"> </w:t>
            </w:r>
            <w:r w:rsidRPr="003C4875">
              <w:rPr>
                <w:spacing w:val="-1"/>
              </w:rPr>
              <w:t>Цей</w:t>
            </w:r>
            <w:r w:rsidRPr="003C4875">
              <w:rPr>
                <w:spacing w:val="51"/>
              </w:rPr>
              <w:t xml:space="preserve"> </w:t>
            </w:r>
            <w:r w:rsidRPr="003C4875">
              <w:rPr>
                <w:spacing w:val="-1"/>
              </w:rPr>
              <w:t>реквізит</w:t>
            </w:r>
            <w:r w:rsidRPr="003C4875">
              <w:rPr>
                <w:spacing w:val="50"/>
              </w:rPr>
              <w:t xml:space="preserve"> </w:t>
            </w:r>
            <w:r w:rsidRPr="003C4875">
              <w:rPr>
                <w:spacing w:val="-1"/>
              </w:rPr>
              <w:t>містить</w:t>
            </w:r>
            <w:r w:rsidRPr="003C4875">
              <w:rPr>
                <w:spacing w:val="51"/>
              </w:rPr>
              <w:t xml:space="preserve"> </w:t>
            </w:r>
            <w:r w:rsidRPr="003C4875">
              <w:t>такі</w:t>
            </w:r>
            <w:r w:rsidRPr="003C4875">
              <w:rPr>
                <w:spacing w:val="54"/>
              </w:rPr>
              <w:t xml:space="preserve"> </w:t>
            </w:r>
            <w:r w:rsidRPr="003C4875">
              <w:rPr>
                <w:spacing w:val="-2"/>
              </w:rPr>
              <w:t>дані:</w:t>
            </w:r>
            <w:r w:rsidRPr="003C4875">
              <w:rPr>
                <w:spacing w:val="14"/>
              </w:rPr>
              <w:t xml:space="preserve"> </w:t>
            </w:r>
            <w:r w:rsidRPr="003C4875">
              <w:t>скорочена</w:t>
            </w:r>
            <w:r w:rsidRPr="003C4875">
              <w:rPr>
                <w:spacing w:val="8"/>
              </w:rPr>
              <w:t xml:space="preserve"> </w:t>
            </w:r>
            <w:r w:rsidRPr="003C4875">
              <w:t>назва</w:t>
            </w:r>
            <w:r w:rsidRPr="003C4875">
              <w:rPr>
                <w:spacing w:val="8"/>
              </w:rPr>
              <w:t xml:space="preserve"> </w:t>
            </w:r>
            <w:r w:rsidRPr="003C4875">
              <w:rPr>
                <w:spacing w:val="-1"/>
              </w:rPr>
              <w:t>(або</w:t>
            </w:r>
            <w:r w:rsidRPr="003C4875">
              <w:rPr>
                <w:spacing w:val="13"/>
              </w:rPr>
              <w:t xml:space="preserve"> </w:t>
            </w:r>
            <w:r w:rsidRPr="003C4875">
              <w:rPr>
                <w:spacing w:val="-2"/>
              </w:rPr>
              <w:t>абревіатура)</w:t>
            </w:r>
            <w:r w:rsidRPr="003C4875">
              <w:rPr>
                <w:spacing w:val="10"/>
              </w:rPr>
              <w:t xml:space="preserve"> </w:t>
            </w:r>
            <w:r w:rsidRPr="003C4875">
              <w:rPr>
                <w:spacing w:val="-1"/>
              </w:rPr>
              <w:t>організації</w:t>
            </w:r>
            <w:r w:rsidRPr="003C4875">
              <w:rPr>
                <w:spacing w:val="12"/>
              </w:rPr>
              <w:t xml:space="preserve"> </w:t>
            </w:r>
            <w:r w:rsidRPr="003C4875">
              <w:t>–</w:t>
            </w:r>
            <w:r w:rsidRPr="003C4875">
              <w:rPr>
                <w:spacing w:val="14"/>
              </w:rPr>
              <w:t xml:space="preserve"> </w:t>
            </w:r>
            <w:r w:rsidRPr="003C4875">
              <w:rPr>
                <w:spacing w:val="-1"/>
              </w:rPr>
              <w:t>одержувача</w:t>
            </w:r>
            <w:r w:rsidRPr="003C4875">
              <w:rPr>
                <w:spacing w:val="13"/>
              </w:rPr>
              <w:t xml:space="preserve"> </w:t>
            </w:r>
            <w:r w:rsidRPr="003C4875">
              <w:rPr>
                <w:spacing w:val="-1"/>
              </w:rPr>
              <w:t>документа,</w:t>
            </w:r>
            <w:r w:rsidRPr="003C4875">
              <w:rPr>
                <w:spacing w:val="64"/>
              </w:rPr>
              <w:t xml:space="preserve"> </w:t>
            </w:r>
            <w:r w:rsidRPr="003C4875">
              <w:rPr>
                <w:spacing w:val="-1"/>
              </w:rPr>
              <w:t>вхідний</w:t>
            </w:r>
            <w:r w:rsidRPr="003C4875">
              <w:rPr>
                <w:spacing w:val="7"/>
              </w:rPr>
              <w:t xml:space="preserve"> </w:t>
            </w:r>
            <w:r w:rsidRPr="003C4875">
              <w:rPr>
                <w:spacing w:val="-1"/>
              </w:rPr>
              <w:t>реєстраційний</w:t>
            </w:r>
            <w:r w:rsidRPr="003C4875">
              <w:rPr>
                <w:spacing w:val="12"/>
              </w:rPr>
              <w:t xml:space="preserve"> </w:t>
            </w:r>
            <w:r w:rsidRPr="003C4875">
              <w:rPr>
                <w:spacing w:val="-2"/>
              </w:rPr>
              <w:t>індекс</w:t>
            </w:r>
            <w:r w:rsidRPr="003C4875">
              <w:rPr>
                <w:spacing w:val="6"/>
              </w:rPr>
              <w:t xml:space="preserve"> </w:t>
            </w:r>
            <w:r w:rsidRPr="003C4875">
              <w:t>та</w:t>
            </w:r>
            <w:r w:rsidRPr="003C4875">
              <w:rPr>
                <w:spacing w:val="11"/>
              </w:rPr>
              <w:t xml:space="preserve"> </w:t>
            </w:r>
            <w:r w:rsidRPr="003C4875">
              <w:rPr>
                <w:spacing w:val="-1"/>
              </w:rPr>
              <w:t>дата</w:t>
            </w:r>
            <w:r w:rsidRPr="003C4875">
              <w:rPr>
                <w:spacing w:val="11"/>
              </w:rPr>
              <w:t xml:space="preserve"> </w:t>
            </w:r>
            <w:r w:rsidRPr="003C4875">
              <w:t>(за</w:t>
            </w:r>
            <w:r w:rsidRPr="003C4875">
              <w:rPr>
                <w:spacing w:val="6"/>
              </w:rPr>
              <w:t xml:space="preserve"> </w:t>
            </w:r>
            <w:r w:rsidRPr="003C4875">
              <w:t>потреби</w:t>
            </w:r>
            <w:r w:rsidRPr="003C4875">
              <w:rPr>
                <w:spacing w:val="16"/>
              </w:rPr>
              <w:t xml:space="preserve"> </w:t>
            </w:r>
            <w:r w:rsidRPr="003C4875">
              <w:t>–</w:t>
            </w:r>
            <w:r w:rsidRPr="003C4875">
              <w:rPr>
                <w:spacing w:val="7"/>
              </w:rPr>
              <w:t xml:space="preserve"> </w:t>
            </w:r>
            <w:r w:rsidRPr="003C4875">
              <w:rPr>
                <w:spacing w:val="-1"/>
              </w:rPr>
              <w:t>година</w:t>
            </w:r>
            <w:r w:rsidRPr="003C4875">
              <w:rPr>
                <w:spacing w:val="10"/>
              </w:rPr>
              <w:t xml:space="preserve"> </w:t>
            </w:r>
            <w:r w:rsidRPr="003C4875">
              <w:t>і</w:t>
            </w:r>
            <w:r w:rsidRPr="003C4875">
              <w:rPr>
                <w:spacing w:val="2"/>
              </w:rPr>
              <w:t xml:space="preserve"> </w:t>
            </w:r>
            <w:r w:rsidRPr="003C4875">
              <w:rPr>
                <w:spacing w:val="-1"/>
              </w:rPr>
              <w:t>хвилина)</w:t>
            </w:r>
            <w:r w:rsidRPr="003C4875">
              <w:rPr>
                <w:spacing w:val="39"/>
              </w:rPr>
              <w:t xml:space="preserve"> </w:t>
            </w:r>
            <w:r w:rsidRPr="003C4875">
              <w:rPr>
                <w:spacing w:val="-1"/>
              </w:rPr>
              <w:t>надходження</w:t>
            </w:r>
            <w:r w:rsidRPr="003C4875">
              <w:rPr>
                <w:spacing w:val="2"/>
              </w:rPr>
              <w:t xml:space="preserve"> </w:t>
            </w:r>
            <w:r w:rsidRPr="003C4875">
              <w:rPr>
                <w:spacing w:val="-2"/>
              </w:rPr>
              <w:t>документа:</w:t>
            </w:r>
          </w:p>
          <w:p w:rsidR="006968F1" w:rsidRPr="003C4875" w:rsidRDefault="006968F1" w:rsidP="002E513C">
            <w:pPr>
              <w:pStyle w:val="TableParagraph"/>
              <w:kinsoku w:val="0"/>
              <w:overflowPunct w:val="0"/>
              <w:spacing w:before="2" w:line="298" w:lineRule="exact"/>
              <w:ind w:left="6947" w:right="488"/>
              <w:jc w:val="right"/>
              <w:rPr>
                <w:sz w:val="26"/>
                <w:szCs w:val="26"/>
              </w:rPr>
            </w:pPr>
            <w:r w:rsidRPr="003C4875">
              <w:rPr>
                <w:spacing w:val="-1"/>
                <w:w w:val="95"/>
                <w:sz w:val="26"/>
                <w:szCs w:val="26"/>
              </w:rPr>
              <w:t>УНДІАСД</w:t>
            </w:r>
            <w:r w:rsidRPr="003C4875">
              <w:rPr>
                <w:spacing w:val="25"/>
                <w:w w:val="99"/>
                <w:sz w:val="26"/>
                <w:szCs w:val="26"/>
              </w:rPr>
              <w:t xml:space="preserve"> </w:t>
            </w:r>
            <w:r w:rsidRPr="003C4875">
              <w:rPr>
                <w:sz w:val="26"/>
                <w:szCs w:val="26"/>
              </w:rPr>
              <w:t>Вх.</w:t>
            </w:r>
            <w:r w:rsidRPr="003C4875">
              <w:rPr>
                <w:spacing w:val="-3"/>
                <w:sz w:val="26"/>
                <w:szCs w:val="26"/>
              </w:rPr>
              <w:t xml:space="preserve"> </w:t>
            </w:r>
            <w:r w:rsidRPr="003C4875">
              <w:rPr>
                <w:sz w:val="26"/>
                <w:szCs w:val="26"/>
              </w:rPr>
              <w:t>№</w:t>
            </w:r>
            <w:r w:rsidRPr="003C4875">
              <w:rPr>
                <w:spacing w:val="-6"/>
                <w:sz w:val="26"/>
                <w:szCs w:val="26"/>
              </w:rPr>
              <w:t xml:space="preserve"> </w:t>
            </w:r>
            <w:r w:rsidRPr="003C4875">
              <w:rPr>
                <w:sz w:val="26"/>
                <w:szCs w:val="26"/>
              </w:rPr>
              <w:t>148</w:t>
            </w:r>
          </w:p>
          <w:p w:rsidR="006968F1" w:rsidRPr="003C4875" w:rsidRDefault="006968F1" w:rsidP="002E513C">
            <w:pPr>
              <w:pStyle w:val="TableParagraph"/>
              <w:kinsoku w:val="0"/>
              <w:overflowPunct w:val="0"/>
              <w:ind w:right="488"/>
              <w:jc w:val="right"/>
            </w:pPr>
            <w:r w:rsidRPr="003C4875">
              <w:rPr>
                <w:w w:val="95"/>
                <w:sz w:val="26"/>
                <w:szCs w:val="26"/>
              </w:rPr>
              <w:t>04.02.2016</w:t>
            </w:r>
          </w:p>
        </w:tc>
      </w:tr>
      <w:tr w:rsidR="006968F1" w:rsidRPr="003C4875" w:rsidTr="006968F1">
        <w:trPr>
          <w:trHeight w:hRule="exact" w:val="284"/>
        </w:trPr>
        <w:tc>
          <w:tcPr>
            <w:tcW w:w="1276" w:type="dxa"/>
            <w:tcBorders>
              <w:top w:val="single" w:sz="4" w:space="0" w:color="000000"/>
              <w:left w:val="single" w:sz="4" w:space="0" w:color="000000"/>
              <w:bottom w:val="nil"/>
              <w:right w:val="single" w:sz="4" w:space="0" w:color="000000"/>
            </w:tcBorders>
          </w:tcPr>
          <w:p w:rsidR="006968F1" w:rsidRPr="003C4875" w:rsidRDefault="006968F1" w:rsidP="002E513C">
            <w:pPr>
              <w:pStyle w:val="TableParagraph"/>
              <w:kinsoku w:val="0"/>
              <w:overflowPunct w:val="0"/>
              <w:spacing w:line="267" w:lineRule="exact"/>
              <w:ind w:left="5"/>
              <w:jc w:val="center"/>
            </w:pPr>
            <w:r w:rsidRPr="003C4875">
              <w:t>32</w:t>
            </w:r>
          </w:p>
        </w:tc>
        <w:tc>
          <w:tcPr>
            <w:tcW w:w="8788" w:type="dxa"/>
            <w:tcBorders>
              <w:top w:val="single" w:sz="4" w:space="0" w:color="000000"/>
              <w:left w:val="single" w:sz="4" w:space="0" w:color="000000"/>
              <w:bottom w:val="single" w:sz="4" w:space="0" w:color="000000"/>
              <w:right w:val="single" w:sz="4" w:space="0" w:color="000000"/>
            </w:tcBorders>
          </w:tcPr>
          <w:p w:rsidR="006968F1" w:rsidRPr="003C4875" w:rsidRDefault="006968F1" w:rsidP="002E513C">
            <w:pPr>
              <w:pStyle w:val="TableParagraph"/>
              <w:kinsoku w:val="0"/>
              <w:overflowPunct w:val="0"/>
              <w:spacing w:line="272" w:lineRule="exact"/>
              <w:ind w:left="104"/>
            </w:pPr>
            <w:r w:rsidRPr="003C4875">
              <w:rPr>
                <w:bCs/>
                <w:spacing w:val="-1"/>
              </w:rPr>
              <w:t>Запис</w:t>
            </w:r>
            <w:r w:rsidRPr="003C4875">
              <w:rPr>
                <w:bCs/>
                <w:spacing w:val="1"/>
              </w:rPr>
              <w:t xml:space="preserve"> </w:t>
            </w:r>
            <w:r w:rsidRPr="003C4875">
              <w:rPr>
                <w:bCs/>
              </w:rPr>
              <w:t>про</w:t>
            </w:r>
            <w:r w:rsidRPr="003C4875">
              <w:rPr>
                <w:bCs/>
                <w:spacing w:val="2"/>
              </w:rPr>
              <w:t xml:space="preserve"> </w:t>
            </w:r>
            <w:r w:rsidRPr="003C4875">
              <w:rPr>
                <w:bCs/>
                <w:spacing w:val="-2"/>
              </w:rPr>
              <w:t>державну</w:t>
            </w:r>
            <w:r w:rsidRPr="003C4875">
              <w:rPr>
                <w:bCs/>
                <w:spacing w:val="2"/>
              </w:rPr>
              <w:t xml:space="preserve"> </w:t>
            </w:r>
            <w:r w:rsidRPr="003C4875">
              <w:rPr>
                <w:bCs/>
                <w:spacing w:val="-1"/>
              </w:rPr>
              <w:t>реєстрацію</w:t>
            </w:r>
          </w:p>
        </w:tc>
      </w:tr>
      <w:tr w:rsidR="006968F1" w:rsidRPr="003C4875" w:rsidTr="006968F1">
        <w:trPr>
          <w:trHeight w:hRule="exact" w:val="4172"/>
        </w:trPr>
        <w:tc>
          <w:tcPr>
            <w:tcW w:w="1276" w:type="dxa"/>
            <w:tcBorders>
              <w:top w:val="nil"/>
              <w:left w:val="single" w:sz="4" w:space="0" w:color="000000"/>
              <w:bottom w:val="single" w:sz="4" w:space="0" w:color="000000"/>
              <w:right w:val="single" w:sz="4" w:space="0" w:color="000000"/>
            </w:tcBorders>
          </w:tcPr>
          <w:p w:rsidR="006968F1" w:rsidRPr="003C4875" w:rsidRDefault="006968F1" w:rsidP="002E513C"/>
        </w:tc>
        <w:tc>
          <w:tcPr>
            <w:tcW w:w="8788" w:type="dxa"/>
            <w:tcBorders>
              <w:top w:val="single" w:sz="4" w:space="0" w:color="000000"/>
              <w:left w:val="single" w:sz="4" w:space="0" w:color="000000"/>
              <w:bottom w:val="single" w:sz="4" w:space="0" w:color="000000"/>
              <w:right w:val="single" w:sz="4" w:space="0" w:color="000000"/>
            </w:tcBorders>
          </w:tcPr>
          <w:p w:rsidR="006968F1" w:rsidRPr="003C4875" w:rsidRDefault="006968F1" w:rsidP="002E513C">
            <w:pPr>
              <w:pStyle w:val="TableParagraph"/>
              <w:kinsoku w:val="0"/>
              <w:overflowPunct w:val="0"/>
              <w:spacing w:line="239" w:lineRule="auto"/>
              <w:ind w:left="104" w:right="102"/>
              <w:jc w:val="both"/>
              <w:rPr>
                <w:spacing w:val="-2"/>
              </w:rPr>
            </w:pPr>
            <w:r w:rsidRPr="003C4875">
              <w:rPr>
                <w:spacing w:val="-2"/>
              </w:rPr>
              <w:t>Фіксують</w:t>
            </w:r>
            <w:r w:rsidRPr="003C4875">
              <w:rPr>
                <w:spacing w:val="58"/>
              </w:rPr>
              <w:t xml:space="preserve"> </w:t>
            </w:r>
            <w:r w:rsidRPr="003C4875">
              <w:rPr>
                <w:spacing w:val="-2"/>
              </w:rPr>
              <w:t>тільки</w:t>
            </w:r>
            <w:r w:rsidRPr="003C4875">
              <w:rPr>
                <w:spacing w:val="58"/>
              </w:rPr>
              <w:t xml:space="preserve"> </w:t>
            </w:r>
            <w:r w:rsidRPr="003C4875">
              <w:t>на</w:t>
            </w:r>
            <w:r w:rsidRPr="003C4875">
              <w:rPr>
                <w:spacing w:val="56"/>
              </w:rPr>
              <w:t xml:space="preserve"> </w:t>
            </w:r>
            <w:r w:rsidRPr="003C4875">
              <w:t>нормативно-правових</w:t>
            </w:r>
            <w:r w:rsidRPr="003C4875">
              <w:rPr>
                <w:spacing w:val="47"/>
              </w:rPr>
              <w:t xml:space="preserve"> </w:t>
            </w:r>
            <w:r w:rsidRPr="003C4875">
              <w:rPr>
                <w:spacing w:val="-1"/>
              </w:rPr>
              <w:t>актах,</w:t>
            </w:r>
            <w:r w:rsidRPr="003C4875">
              <w:rPr>
                <w:spacing w:val="59"/>
              </w:rPr>
              <w:t xml:space="preserve"> </w:t>
            </w:r>
            <w:r w:rsidRPr="003C4875">
              <w:rPr>
                <w:spacing w:val="1"/>
              </w:rPr>
              <w:t>які</w:t>
            </w:r>
            <w:r w:rsidRPr="003C4875">
              <w:rPr>
                <w:spacing w:val="48"/>
              </w:rPr>
              <w:t xml:space="preserve"> </w:t>
            </w:r>
            <w:r w:rsidRPr="003C4875">
              <w:rPr>
                <w:spacing w:val="-1"/>
              </w:rPr>
              <w:t>відповідно</w:t>
            </w:r>
            <w:r w:rsidRPr="003C4875">
              <w:rPr>
                <w:spacing w:val="1"/>
              </w:rPr>
              <w:t xml:space="preserve"> </w:t>
            </w:r>
            <w:r w:rsidRPr="003C4875">
              <w:rPr>
                <w:spacing w:val="-2"/>
              </w:rPr>
              <w:t>до</w:t>
            </w:r>
            <w:r w:rsidRPr="003C4875">
              <w:rPr>
                <w:spacing w:val="1"/>
              </w:rPr>
              <w:t xml:space="preserve"> </w:t>
            </w:r>
            <w:r w:rsidRPr="003C4875">
              <w:t>Указу</w:t>
            </w:r>
            <w:r w:rsidRPr="003C4875">
              <w:rPr>
                <w:spacing w:val="38"/>
              </w:rPr>
              <w:t xml:space="preserve"> </w:t>
            </w:r>
            <w:r w:rsidRPr="003C4875">
              <w:rPr>
                <w:spacing w:val="-1"/>
              </w:rPr>
              <w:t>Президента</w:t>
            </w:r>
            <w:r w:rsidRPr="003C4875">
              <w:rPr>
                <w:spacing w:val="35"/>
              </w:rPr>
              <w:t xml:space="preserve"> </w:t>
            </w:r>
            <w:r w:rsidRPr="003C4875">
              <w:rPr>
                <w:spacing w:val="-1"/>
              </w:rPr>
              <w:t>України</w:t>
            </w:r>
            <w:r w:rsidRPr="003C4875">
              <w:rPr>
                <w:spacing w:val="44"/>
              </w:rPr>
              <w:t xml:space="preserve"> </w:t>
            </w:r>
            <w:r w:rsidRPr="003C4875">
              <w:rPr>
                <w:spacing w:val="-2"/>
              </w:rPr>
              <w:t>«Про</w:t>
            </w:r>
            <w:r w:rsidRPr="003C4875">
              <w:rPr>
                <w:spacing w:val="39"/>
              </w:rPr>
              <w:t xml:space="preserve"> </w:t>
            </w:r>
            <w:r w:rsidRPr="003C4875">
              <w:t>державну</w:t>
            </w:r>
            <w:r w:rsidRPr="003C4875">
              <w:rPr>
                <w:spacing w:val="26"/>
              </w:rPr>
              <w:t xml:space="preserve"> </w:t>
            </w:r>
            <w:r w:rsidRPr="003C4875">
              <w:t>реєстрацію</w:t>
            </w:r>
            <w:r w:rsidRPr="003C4875">
              <w:rPr>
                <w:spacing w:val="34"/>
              </w:rPr>
              <w:t xml:space="preserve"> </w:t>
            </w:r>
            <w:r w:rsidRPr="003C4875">
              <w:t>нормативних</w:t>
            </w:r>
            <w:r w:rsidRPr="003C4875">
              <w:rPr>
                <w:spacing w:val="30"/>
              </w:rPr>
              <w:t xml:space="preserve"> </w:t>
            </w:r>
            <w:r w:rsidRPr="003C4875">
              <w:rPr>
                <w:spacing w:val="-2"/>
              </w:rPr>
              <w:t>актів</w:t>
            </w:r>
            <w:r w:rsidRPr="003C4875">
              <w:rPr>
                <w:spacing w:val="37"/>
              </w:rPr>
              <w:t xml:space="preserve"> </w:t>
            </w:r>
            <w:r w:rsidRPr="003C4875">
              <w:rPr>
                <w:spacing w:val="-1"/>
              </w:rPr>
              <w:t>міністерств</w:t>
            </w:r>
            <w:r w:rsidRPr="003C4875">
              <w:rPr>
                <w:spacing w:val="37"/>
              </w:rPr>
              <w:t xml:space="preserve"> </w:t>
            </w:r>
            <w:r w:rsidRPr="003C4875">
              <w:t>та</w:t>
            </w:r>
            <w:r w:rsidRPr="003C4875">
              <w:rPr>
                <w:spacing w:val="9"/>
              </w:rPr>
              <w:t xml:space="preserve"> </w:t>
            </w:r>
            <w:r w:rsidRPr="003C4875">
              <w:rPr>
                <w:spacing w:val="-2"/>
              </w:rPr>
              <w:t>інших</w:t>
            </w:r>
            <w:r w:rsidRPr="003C4875">
              <w:rPr>
                <w:spacing w:val="59"/>
              </w:rPr>
              <w:t xml:space="preserve"> </w:t>
            </w:r>
            <w:r w:rsidRPr="003C4875">
              <w:rPr>
                <w:spacing w:val="-1"/>
              </w:rPr>
              <w:t>органів</w:t>
            </w:r>
            <w:r w:rsidRPr="003C4875">
              <w:rPr>
                <w:spacing w:val="6"/>
              </w:rPr>
              <w:t xml:space="preserve"> </w:t>
            </w:r>
            <w:r w:rsidRPr="003C4875">
              <w:t>державної</w:t>
            </w:r>
            <w:r w:rsidRPr="003C4875">
              <w:rPr>
                <w:spacing w:val="55"/>
              </w:rPr>
              <w:t xml:space="preserve"> </w:t>
            </w:r>
            <w:r w:rsidRPr="003C4875">
              <w:t>виконавчої</w:t>
            </w:r>
            <w:r w:rsidRPr="003C4875">
              <w:rPr>
                <w:spacing w:val="55"/>
              </w:rPr>
              <w:t xml:space="preserve"> </w:t>
            </w:r>
            <w:r w:rsidRPr="003C4875">
              <w:rPr>
                <w:spacing w:val="1"/>
              </w:rPr>
              <w:t>влади»</w:t>
            </w:r>
            <w:r w:rsidRPr="003C4875">
              <w:t xml:space="preserve"> №</w:t>
            </w:r>
            <w:r w:rsidRPr="003C4875">
              <w:rPr>
                <w:spacing w:val="5"/>
              </w:rPr>
              <w:t xml:space="preserve"> </w:t>
            </w:r>
            <w:r w:rsidRPr="003C4875">
              <w:t>493</w:t>
            </w:r>
            <w:r w:rsidRPr="003C4875">
              <w:rPr>
                <w:spacing w:val="4"/>
              </w:rPr>
              <w:t xml:space="preserve"> </w:t>
            </w:r>
            <w:r w:rsidRPr="003C4875">
              <w:rPr>
                <w:spacing w:val="-2"/>
              </w:rPr>
              <w:t>від</w:t>
            </w:r>
            <w:r w:rsidRPr="003C4875">
              <w:rPr>
                <w:spacing w:val="4"/>
              </w:rPr>
              <w:t xml:space="preserve"> </w:t>
            </w:r>
            <w:r w:rsidRPr="003C4875">
              <w:t>3</w:t>
            </w:r>
            <w:r w:rsidRPr="003C4875">
              <w:rPr>
                <w:spacing w:val="4"/>
              </w:rPr>
              <w:t xml:space="preserve"> </w:t>
            </w:r>
            <w:r w:rsidRPr="003C4875">
              <w:rPr>
                <w:spacing w:val="1"/>
              </w:rPr>
              <w:t>жовтня</w:t>
            </w:r>
            <w:r w:rsidRPr="003C4875">
              <w:rPr>
                <w:spacing w:val="4"/>
              </w:rPr>
              <w:t xml:space="preserve"> </w:t>
            </w:r>
            <w:r w:rsidRPr="003C4875">
              <w:t>1992</w:t>
            </w:r>
            <w:r w:rsidRPr="003C4875">
              <w:rPr>
                <w:spacing w:val="4"/>
              </w:rPr>
              <w:t xml:space="preserve"> </w:t>
            </w:r>
            <w:r w:rsidRPr="003C4875">
              <w:rPr>
                <w:spacing w:val="-3"/>
              </w:rPr>
              <w:t>р.</w:t>
            </w:r>
            <w:r w:rsidRPr="003C4875">
              <w:rPr>
                <w:spacing w:val="40"/>
              </w:rPr>
              <w:t xml:space="preserve"> </w:t>
            </w:r>
            <w:r w:rsidRPr="003C4875">
              <w:t>заносяться</w:t>
            </w:r>
            <w:r w:rsidRPr="003C4875">
              <w:rPr>
                <w:spacing w:val="-3"/>
              </w:rPr>
              <w:t xml:space="preserve"> </w:t>
            </w:r>
            <w:r w:rsidRPr="003C4875">
              <w:rPr>
                <w:spacing w:val="-2"/>
              </w:rPr>
              <w:t>до</w:t>
            </w:r>
            <w:r w:rsidRPr="003C4875">
              <w:rPr>
                <w:spacing w:val="2"/>
              </w:rPr>
              <w:t xml:space="preserve"> </w:t>
            </w:r>
            <w:r w:rsidRPr="003C4875">
              <w:rPr>
                <w:spacing w:val="-1"/>
              </w:rPr>
              <w:t>державного</w:t>
            </w:r>
            <w:r w:rsidRPr="003C4875">
              <w:rPr>
                <w:spacing w:val="6"/>
              </w:rPr>
              <w:t xml:space="preserve"> </w:t>
            </w:r>
            <w:r w:rsidRPr="003C4875">
              <w:rPr>
                <w:spacing w:val="-2"/>
              </w:rPr>
              <w:t>реєстру.</w:t>
            </w:r>
          </w:p>
          <w:p w:rsidR="006968F1" w:rsidRPr="003C4875" w:rsidRDefault="006968F1" w:rsidP="002E513C">
            <w:pPr>
              <w:pStyle w:val="TableParagraph"/>
              <w:kinsoku w:val="0"/>
              <w:overflowPunct w:val="0"/>
              <w:spacing w:before="3" w:line="239" w:lineRule="auto"/>
              <w:ind w:left="104" w:right="255"/>
            </w:pPr>
            <w:r w:rsidRPr="003C4875">
              <w:rPr>
                <w:spacing w:val="-1"/>
              </w:rPr>
              <w:t>Організація-автор</w:t>
            </w:r>
            <w:r w:rsidRPr="003C4875">
              <w:rPr>
                <w:spacing w:val="2"/>
              </w:rPr>
              <w:t xml:space="preserve"> </w:t>
            </w:r>
            <w:r w:rsidRPr="003C4875">
              <w:rPr>
                <w:spacing w:val="-1"/>
              </w:rPr>
              <w:t>нормативно-правового</w:t>
            </w:r>
            <w:r w:rsidRPr="003C4875">
              <w:rPr>
                <w:spacing w:val="2"/>
              </w:rPr>
              <w:t xml:space="preserve"> </w:t>
            </w:r>
            <w:r w:rsidRPr="003C4875">
              <w:rPr>
                <w:spacing w:val="-1"/>
              </w:rPr>
              <w:t>акта</w:t>
            </w:r>
            <w:r w:rsidRPr="003C4875">
              <w:rPr>
                <w:spacing w:val="-3"/>
              </w:rPr>
              <w:t xml:space="preserve"> </w:t>
            </w:r>
            <w:r w:rsidRPr="003C4875">
              <w:t>повинна</w:t>
            </w:r>
            <w:r w:rsidRPr="003C4875">
              <w:rPr>
                <w:spacing w:val="-4"/>
              </w:rPr>
              <w:t xml:space="preserve"> </w:t>
            </w:r>
            <w:r w:rsidRPr="003C4875">
              <w:rPr>
                <w:spacing w:val="-1"/>
              </w:rPr>
              <w:t xml:space="preserve">залишити </w:t>
            </w:r>
            <w:r w:rsidRPr="003C4875">
              <w:rPr>
                <w:spacing w:val="-2"/>
              </w:rPr>
              <w:t>вільне</w:t>
            </w:r>
            <w:r w:rsidRPr="003C4875">
              <w:rPr>
                <w:spacing w:val="1"/>
              </w:rPr>
              <w:t xml:space="preserve"> </w:t>
            </w:r>
            <w:r w:rsidRPr="003C4875">
              <w:rPr>
                <w:spacing w:val="-1"/>
              </w:rPr>
              <w:t>місце</w:t>
            </w:r>
            <w:r w:rsidRPr="003C4875">
              <w:rPr>
                <w:spacing w:val="69"/>
              </w:rPr>
              <w:t xml:space="preserve"> </w:t>
            </w:r>
            <w:r w:rsidRPr="003C4875">
              <w:t>(6</w:t>
            </w:r>
            <w:r w:rsidRPr="003C4875">
              <w:rPr>
                <w:rFonts w:ascii="Symbol" w:hAnsi="Symbol" w:cs="Symbol"/>
              </w:rPr>
              <w:t></w:t>
            </w:r>
            <w:r w:rsidRPr="003C4875">
              <w:t>10</w:t>
            </w:r>
            <w:r w:rsidRPr="003C4875">
              <w:rPr>
                <w:spacing w:val="2"/>
              </w:rPr>
              <w:t xml:space="preserve"> </w:t>
            </w:r>
            <w:r w:rsidRPr="003C4875">
              <w:rPr>
                <w:spacing w:val="-2"/>
              </w:rPr>
              <w:t>см)</w:t>
            </w:r>
            <w:r w:rsidRPr="003C4875">
              <w:rPr>
                <w:spacing w:val="3"/>
              </w:rPr>
              <w:t xml:space="preserve"> </w:t>
            </w:r>
            <w:r w:rsidRPr="003C4875">
              <w:t>у</w:t>
            </w:r>
            <w:r w:rsidRPr="003C4875">
              <w:rPr>
                <w:spacing w:val="-8"/>
              </w:rPr>
              <w:t xml:space="preserve"> </w:t>
            </w:r>
            <w:r w:rsidRPr="003C4875">
              <w:t>верхньому</w:t>
            </w:r>
            <w:r w:rsidRPr="003C4875">
              <w:rPr>
                <w:spacing w:val="-8"/>
              </w:rPr>
              <w:t xml:space="preserve"> </w:t>
            </w:r>
            <w:r w:rsidRPr="003C4875">
              <w:t>правому</w:t>
            </w:r>
            <w:r w:rsidRPr="003C4875">
              <w:rPr>
                <w:spacing w:val="-8"/>
              </w:rPr>
              <w:t xml:space="preserve"> </w:t>
            </w:r>
            <w:r w:rsidRPr="003C4875">
              <w:rPr>
                <w:spacing w:val="-1"/>
              </w:rPr>
              <w:t>куті</w:t>
            </w:r>
            <w:r w:rsidRPr="003C4875">
              <w:rPr>
                <w:spacing w:val="-3"/>
              </w:rPr>
              <w:t xml:space="preserve"> </w:t>
            </w:r>
            <w:r w:rsidRPr="003C4875">
              <w:rPr>
                <w:spacing w:val="-1"/>
              </w:rPr>
              <w:t>після</w:t>
            </w:r>
            <w:r w:rsidRPr="003C4875">
              <w:rPr>
                <w:spacing w:val="2"/>
              </w:rPr>
              <w:t xml:space="preserve"> </w:t>
            </w:r>
            <w:r w:rsidRPr="003C4875">
              <w:t>номера</w:t>
            </w:r>
            <w:r w:rsidRPr="003C4875">
              <w:rPr>
                <w:spacing w:val="1"/>
              </w:rPr>
              <w:t xml:space="preserve"> </w:t>
            </w:r>
            <w:r w:rsidRPr="003C4875">
              <w:rPr>
                <w:spacing w:val="-1"/>
              </w:rPr>
              <w:t>акта</w:t>
            </w:r>
            <w:r w:rsidRPr="003C4875">
              <w:rPr>
                <w:spacing w:val="1"/>
              </w:rPr>
              <w:t xml:space="preserve"> </w:t>
            </w:r>
            <w:r w:rsidRPr="003C4875">
              <w:rPr>
                <w:spacing w:val="-1"/>
              </w:rPr>
              <w:t>чи</w:t>
            </w:r>
            <w:r w:rsidRPr="003C4875">
              <w:rPr>
                <w:spacing w:val="3"/>
              </w:rPr>
              <w:t xml:space="preserve"> </w:t>
            </w:r>
            <w:r w:rsidRPr="003C4875">
              <w:rPr>
                <w:spacing w:val="-1"/>
              </w:rPr>
              <w:t>грифа</w:t>
            </w:r>
            <w:r w:rsidRPr="003C4875">
              <w:rPr>
                <w:spacing w:val="1"/>
              </w:rPr>
              <w:t xml:space="preserve"> </w:t>
            </w:r>
            <w:r w:rsidRPr="003C4875">
              <w:rPr>
                <w:spacing w:val="-1"/>
              </w:rPr>
              <w:t>затвердження</w:t>
            </w:r>
            <w:r w:rsidRPr="003C4875">
              <w:rPr>
                <w:spacing w:val="52"/>
              </w:rPr>
              <w:t xml:space="preserve"> </w:t>
            </w:r>
            <w:r w:rsidRPr="003C4875">
              <w:rPr>
                <w:spacing w:val="-1"/>
              </w:rPr>
              <w:t>для</w:t>
            </w:r>
            <w:r w:rsidRPr="003C4875">
              <w:rPr>
                <w:spacing w:val="2"/>
              </w:rPr>
              <w:t xml:space="preserve"> </w:t>
            </w:r>
            <w:r w:rsidRPr="003C4875">
              <w:t>запису</w:t>
            </w:r>
            <w:r w:rsidRPr="003C4875">
              <w:rPr>
                <w:spacing w:val="-8"/>
              </w:rPr>
              <w:t xml:space="preserve"> </w:t>
            </w:r>
            <w:r w:rsidRPr="003C4875">
              <w:t>про</w:t>
            </w:r>
            <w:r w:rsidRPr="003C4875">
              <w:rPr>
                <w:spacing w:val="2"/>
              </w:rPr>
              <w:t xml:space="preserve"> </w:t>
            </w:r>
            <w:r w:rsidRPr="003C4875">
              <w:rPr>
                <w:spacing w:val="-1"/>
              </w:rPr>
              <w:t>державну</w:t>
            </w:r>
            <w:r w:rsidRPr="003C4875">
              <w:rPr>
                <w:spacing w:val="-8"/>
              </w:rPr>
              <w:t xml:space="preserve"> </w:t>
            </w:r>
            <w:r w:rsidRPr="003C4875">
              <w:rPr>
                <w:spacing w:val="-1"/>
              </w:rPr>
              <w:t>реєстрацію.</w:t>
            </w:r>
            <w:r w:rsidRPr="003C4875">
              <w:rPr>
                <w:spacing w:val="4"/>
              </w:rPr>
              <w:t xml:space="preserve"> </w:t>
            </w:r>
            <w:r w:rsidRPr="003C4875">
              <w:rPr>
                <w:spacing w:val="-1"/>
              </w:rPr>
              <w:t>Цей</w:t>
            </w:r>
            <w:r w:rsidRPr="003C4875">
              <w:rPr>
                <w:spacing w:val="3"/>
              </w:rPr>
              <w:t xml:space="preserve"> </w:t>
            </w:r>
            <w:r w:rsidRPr="003C4875">
              <w:t>реквізит</w:t>
            </w:r>
            <w:r w:rsidRPr="003C4875">
              <w:rPr>
                <w:spacing w:val="2"/>
              </w:rPr>
              <w:t xml:space="preserve"> </w:t>
            </w:r>
            <w:r w:rsidRPr="003C4875">
              <w:rPr>
                <w:spacing w:val="-1"/>
              </w:rPr>
              <w:t>проставляють</w:t>
            </w:r>
            <w:r w:rsidRPr="003C4875">
              <w:rPr>
                <w:spacing w:val="3"/>
              </w:rPr>
              <w:t xml:space="preserve"> </w:t>
            </w:r>
            <w:r w:rsidRPr="003C4875">
              <w:rPr>
                <w:spacing w:val="-1"/>
              </w:rPr>
              <w:t>безпосередньо</w:t>
            </w:r>
            <w:r w:rsidRPr="003C4875">
              <w:rPr>
                <w:spacing w:val="47"/>
              </w:rPr>
              <w:t xml:space="preserve"> </w:t>
            </w:r>
            <w:r w:rsidRPr="003C4875">
              <w:t>у</w:t>
            </w:r>
            <w:r w:rsidRPr="003C4875">
              <w:rPr>
                <w:spacing w:val="-3"/>
              </w:rPr>
              <w:t xml:space="preserve"> </w:t>
            </w:r>
            <w:r w:rsidRPr="003C4875">
              <w:t>Міністерстві</w:t>
            </w:r>
            <w:r w:rsidRPr="003C4875">
              <w:rPr>
                <w:spacing w:val="-7"/>
              </w:rPr>
              <w:t xml:space="preserve"> </w:t>
            </w:r>
            <w:r w:rsidRPr="003C4875">
              <w:rPr>
                <w:spacing w:val="-1"/>
              </w:rPr>
              <w:t>юстиції</w:t>
            </w:r>
            <w:r w:rsidRPr="003C4875">
              <w:rPr>
                <w:spacing w:val="-3"/>
              </w:rPr>
              <w:t xml:space="preserve"> </w:t>
            </w:r>
            <w:r w:rsidRPr="003C4875">
              <w:rPr>
                <w:spacing w:val="-1"/>
              </w:rPr>
              <w:t>України.</w:t>
            </w:r>
            <w:r w:rsidRPr="003C4875">
              <w:rPr>
                <w:spacing w:val="4"/>
              </w:rPr>
              <w:t xml:space="preserve"> </w:t>
            </w:r>
            <w:r w:rsidRPr="003C4875">
              <w:rPr>
                <w:spacing w:val="-1"/>
              </w:rPr>
              <w:t>Повністю</w:t>
            </w:r>
            <w:r w:rsidRPr="003C4875">
              <w:rPr>
                <w:spacing w:val="1"/>
              </w:rPr>
              <w:t xml:space="preserve"> </w:t>
            </w:r>
            <w:r w:rsidRPr="003C4875">
              <w:t>оформлений</w:t>
            </w:r>
            <w:r w:rsidRPr="003C4875">
              <w:rPr>
                <w:spacing w:val="-2"/>
              </w:rPr>
              <w:t xml:space="preserve"> </w:t>
            </w:r>
            <w:r w:rsidRPr="003C4875">
              <w:rPr>
                <w:spacing w:val="-1"/>
              </w:rPr>
              <w:t>запис</w:t>
            </w:r>
            <w:r w:rsidRPr="003C4875">
              <w:rPr>
                <w:spacing w:val="-4"/>
              </w:rPr>
              <w:t xml:space="preserve"> </w:t>
            </w:r>
            <w:r w:rsidRPr="003C4875">
              <w:t xml:space="preserve">має </w:t>
            </w:r>
            <w:r w:rsidRPr="003C4875">
              <w:rPr>
                <w:spacing w:val="-1"/>
              </w:rPr>
              <w:t>такий</w:t>
            </w:r>
            <w:r w:rsidRPr="003C4875">
              <w:rPr>
                <w:spacing w:val="-2"/>
              </w:rPr>
              <w:t xml:space="preserve"> </w:t>
            </w:r>
            <w:r w:rsidRPr="003C4875">
              <w:t>вигляд:</w:t>
            </w:r>
          </w:p>
          <w:p w:rsidR="006968F1" w:rsidRPr="003C4875" w:rsidRDefault="006968F1" w:rsidP="002E513C">
            <w:pPr>
              <w:pStyle w:val="TableParagraph"/>
              <w:kinsoku w:val="0"/>
              <w:overflowPunct w:val="0"/>
              <w:spacing w:line="274" w:lineRule="exact"/>
              <w:ind w:left="4354"/>
              <w:rPr>
                <w:spacing w:val="-1"/>
              </w:rPr>
            </w:pPr>
            <w:r w:rsidRPr="003C4875">
              <w:rPr>
                <w:spacing w:val="-1"/>
              </w:rPr>
              <w:t>ЗАРЕЄСТРОВАНО</w:t>
            </w:r>
          </w:p>
          <w:p w:rsidR="006968F1" w:rsidRPr="003C4875" w:rsidRDefault="006968F1" w:rsidP="002E513C">
            <w:pPr>
              <w:pStyle w:val="TableParagraph"/>
              <w:kinsoku w:val="0"/>
              <w:overflowPunct w:val="0"/>
              <w:spacing w:before="2" w:line="275" w:lineRule="exact"/>
              <w:ind w:left="4354"/>
              <w:rPr>
                <w:spacing w:val="-1"/>
              </w:rPr>
            </w:pPr>
            <w:r w:rsidRPr="003C4875">
              <w:t>в</w:t>
            </w:r>
            <w:r w:rsidRPr="003C4875">
              <w:rPr>
                <w:spacing w:val="3"/>
              </w:rPr>
              <w:t xml:space="preserve"> </w:t>
            </w:r>
            <w:r w:rsidRPr="003C4875">
              <w:rPr>
                <w:spacing w:val="-1"/>
              </w:rPr>
              <w:t>Міністерстві</w:t>
            </w:r>
            <w:r w:rsidRPr="003C4875">
              <w:rPr>
                <w:spacing w:val="-3"/>
              </w:rPr>
              <w:t xml:space="preserve"> </w:t>
            </w:r>
            <w:r w:rsidRPr="003C4875">
              <w:rPr>
                <w:spacing w:val="-1"/>
              </w:rPr>
              <w:t>юстиції</w:t>
            </w:r>
            <w:r w:rsidRPr="003C4875">
              <w:rPr>
                <w:spacing w:val="-3"/>
              </w:rPr>
              <w:t xml:space="preserve"> </w:t>
            </w:r>
            <w:r w:rsidRPr="003C4875">
              <w:rPr>
                <w:spacing w:val="-1"/>
              </w:rPr>
              <w:t>України</w:t>
            </w:r>
          </w:p>
          <w:p w:rsidR="006968F1" w:rsidRPr="003C4875" w:rsidRDefault="006968F1" w:rsidP="002E513C">
            <w:pPr>
              <w:pStyle w:val="TableParagraph"/>
              <w:kinsoku w:val="0"/>
              <w:overflowPunct w:val="0"/>
              <w:spacing w:line="242" w:lineRule="auto"/>
              <w:ind w:left="4354" w:right="2171"/>
            </w:pPr>
            <w:r w:rsidRPr="003C4875">
              <w:rPr>
                <w:spacing w:val="-1"/>
              </w:rPr>
              <w:t>«</w:t>
            </w:r>
            <w:r w:rsidRPr="003C4875">
              <w:rPr>
                <w:i/>
                <w:iCs/>
                <w:spacing w:val="-1"/>
                <w:u w:val="single"/>
              </w:rPr>
              <w:t>12</w:t>
            </w:r>
            <w:r w:rsidRPr="003C4875">
              <w:rPr>
                <w:spacing w:val="-1"/>
              </w:rPr>
              <w:t>»</w:t>
            </w:r>
            <w:r w:rsidRPr="003C4875">
              <w:t xml:space="preserve">  </w:t>
            </w:r>
            <w:r w:rsidRPr="003C4875">
              <w:rPr>
                <w:spacing w:val="3"/>
              </w:rPr>
              <w:t xml:space="preserve"> </w:t>
            </w:r>
            <w:r w:rsidRPr="003C4875">
              <w:rPr>
                <w:i/>
                <w:iCs/>
                <w:spacing w:val="-1"/>
                <w:u w:val="single"/>
              </w:rPr>
              <w:t>січ</w:t>
            </w:r>
            <w:r w:rsidRPr="003C4875">
              <w:rPr>
                <w:i/>
                <w:iCs/>
                <w:u w:val="single"/>
              </w:rPr>
              <w:t xml:space="preserve">ня  </w:t>
            </w:r>
            <w:r w:rsidRPr="003C4875">
              <w:rPr>
                <w:i/>
                <w:iCs/>
                <w:spacing w:val="1"/>
                <w:u w:val="single"/>
              </w:rPr>
              <w:t xml:space="preserve"> </w:t>
            </w:r>
            <w:r w:rsidRPr="003C4875">
              <w:t>20</w:t>
            </w:r>
            <w:r w:rsidRPr="003C4875">
              <w:rPr>
                <w:u w:val="single"/>
              </w:rPr>
              <w:t>16</w:t>
            </w:r>
            <w:r w:rsidRPr="003C4875">
              <w:rPr>
                <w:spacing w:val="-2"/>
                <w:u w:val="single"/>
              </w:rPr>
              <w:t xml:space="preserve"> </w:t>
            </w:r>
            <w:r w:rsidRPr="003C4875">
              <w:t>р.</w:t>
            </w:r>
            <w:r w:rsidRPr="003C4875">
              <w:rPr>
                <w:spacing w:val="25"/>
              </w:rPr>
              <w:t xml:space="preserve"> </w:t>
            </w:r>
            <w:r w:rsidRPr="003C4875">
              <w:t>за</w:t>
            </w:r>
            <w:r w:rsidRPr="003C4875">
              <w:rPr>
                <w:spacing w:val="-3"/>
              </w:rPr>
              <w:t xml:space="preserve"> </w:t>
            </w:r>
            <w:r w:rsidRPr="003C4875">
              <w:t>№</w:t>
            </w:r>
            <w:r w:rsidRPr="003C4875">
              <w:rPr>
                <w:spacing w:val="1"/>
              </w:rPr>
              <w:t xml:space="preserve"> </w:t>
            </w:r>
            <w:r w:rsidRPr="003C4875">
              <w:rPr>
                <w:i/>
                <w:iCs/>
                <w:spacing w:val="-1"/>
                <w:u w:val="single"/>
              </w:rPr>
              <w:t>010/5409</w:t>
            </w:r>
          </w:p>
          <w:p w:rsidR="006968F1" w:rsidRPr="003C4875" w:rsidRDefault="006968F1" w:rsidP="002E513C">
            <w:pPr>
              <w:pStyle w:val="TableParagraph"/>
              <w:kinsoku w:val="0"/>
              <w:overflowPunct w:val="0"/>
              <w:spacing w:line="242" w:lineRule="auto"/>
              <w:ind w:left="4354" w:right="1834"/>
            </w:pPr>
            <w:r w:rsidRPr="003C4875">
              <w:rPr>
                <w:spacing w:val="-1"/>
              </w:rPr>
              <w:t>Керівник</w:t>
            </w:r>
            <w:r w:rsidRPr="003C4875">
              <w:t xml:space="preserve"> </w:t>
            </w:r>
            <w:r w:rsidRPr="003C4875">
              <w:rPr>
                <w:spacing w:val="-1"/>
              </w:rPr>
              <w:t>реєструючого</w:t>
            </w:r>
            <w:r w:rsidRPr="003C4875">
              <w:rPr>
                <w:spacing w:val="20"/>
              </w:rPr>
              <w:t xml:space="preserve"> </w:t>
            </w:r>
            <w:r w:rsidRPr="003C4875">
              <w:rPr>
                <w:spacing w:val="-2"/>
              </w:rPr>
              <w:t>органу</w:t>
            </w:r>
            <w:r w:rsidRPr="003C4875">
              <w:rPr>
                <w:u w:val="single"/>
              </w:rPr>
              <w:t xml:space="preserve"> </w:t>
            </w:r>
          </w:p>
          <w:p w:rsidR="006968F1" w:rsidRPr="003C4875" w:rsidRDefault="006968F1" w:rsidP="002E513C">
            <w:pPr>
              <w:pStyle w:val="TableParagraph"/>
              <w:kinsoku w:val="0"/>
              <w:overflowPunct w:val="0"/>
              <w:spacing w:line="271" w:lineRule="exact"/>
              <w:ind w:left="3441"/>
              <w:jc w:val="center"/>
            </w:pPr>
            <w:r w:rsidRPr="003C4875">
              <w:rPr>
                <w:spacing w:val="-1"/>
              </w:rPr>
              <w:t>(</w:t>
            </w:r>
            <w:r w:rsidRPr="003C4875">
              <w:rPr>
                <w:i/>
                <w:iCs/>
                <w:spacing w:val="-1"/>
              </w:rPr>
              <w:t>підпис</w:t>
            </w:r>
            <w:r w:rsidRPr="003C4875">
              <w:rPr>
                <w:spacing w:val="-1"/>
              </w:rPr>
              <w:t>)</w:t>
            </w:r>
          </w:p>
        </w:tc>
      </w:tr>
    </w:tbl>
    <w:p w:rsidR="006968F1" w:rsidRPr="006968F1" w:rsidRDefault="006968F1" w:rsidP="002B461A">
      <w:pPr>
        <w:pStyle w:val="a6"/>
        <w:kinsoku w:val="0"/>
        <w:overflowPunct w:val="0"/>
        <w:spacing w:before="2"/>
        <w:ind w:left="0"/>
        <w:rPr>
          <w:sz w:val="27"/>
          <w:szCs w:val="27"/>
          <w:lang w:val="en-US"/>
        </w:rPr>
      </w:pPr>
    </w:p>
    <w:p w:rsidR="00EA6171" w:rsidRPr="00D34677" w:rsidRDefault="00EA6171" w:rsidP="00EA6171">
      <w:pPr>
        <w:widowControl w:val="0"/>
        <w:spacing w:after="0" w:line="240" w:lineRule="auto"/>
        <w:ind w:firstLine="709"/>
        <w:jc w:val="both"/>
        <w:rPr>
          <w:rFonts w:ascii="Times New Roman" w:hAnsi="Times New Roman" w:cs="Times New Roman"/>
          <w:sz w:val="28"/>
        </w:rPr>
      </w:pPr>
      <w:r w:rsidRPr="00EA6171">
        <w:rPr>
          <w:rFonts w:ascii="Times New Roman" w:hAnsi="Times New Roman" w:cs="Times New Roman"/>
          <w:sz w:val="28"/>
          <w:lang w:val="ru-RU"/>
        </w:rPr>
        <w:t>Вимоги до розроблення бланків службових документів</w:t>
      </w:r>
      <w:r w:rsidR="00D34677" w:rsidRPr="00D34677">
        <w:rPr>
          <w:rFonts w:ascii="Times New Roman" w:hAnsi="Times New Roman" w:cs="Times New Roman"/>
          <w:sz w:val="28"/>
          <w:lang w:val="ru-RU"/>
        </w:rPr>
        <w:t>.</w:t>
      </w:r>
    </w:p>
    <w:p w:rsidR="00EA6171" w:rsidRPr="00EA6171" w:rsidRDefault="00EA6171" w:rsidP="00EA6171">
      <w:pPr>
        <w:widowControl w:val="0"/>
        <w:spacing w:after="0" w:line="240" w:lineRule="auto"/>
        <w:ind w:firstLine="709"/>
        <w:jc w:val="both"/>
        <w:rPr>
          <w:rFonts w:ascii="Times New Roman" w:hAnsi="Times New Roman" w:cs="Times New Roman"/>
          <w:sz w:val="28"/>
          <w:lang w:val="ru-RU"/>
        </w:rPr>
      </w:pPr>
      <w:r w:rsidRPr="00EA6171">
        <w:rPr>
          <w:rFonts w:ascii="Times New Roman" w:hAnsi="Times New Roman" w:cs="Times New Roman"/>
          <w:sz w:val="28"/>
          <w:lang w:val="ru-RU"/>
        </w:rPr>
        <w:t>Бланк службового документа – це уніфікована форма службового документа з надрукованою постійною частиною реквізитів і наявним місцем для фіксування їх змінної частини.</w:t>
      </w:r>
    </w:p>
    <w:p w:rsidR="002B461A" w:rsidRDefault="00EA6171" w:rsidP="00EA6171">
      <w:pPr>
        <w:widowControl w:val="0"/>
        <w:spacing w:after="0" w:line="240" w:lineRule="auto"/>
        <w:ind w:firstLine="709"/>
        <w:jc w:val="both"/>
        <w:rPr>
          <w:rFonts w:ascii="Times New Roman" w:hAnsi="Times New Roman" w:cs="Times New Roman"/>
          <w:sz w:val="28"/>
        </w:rPr>
      </w:pPr>
      <w:r w:rsidRPr="00EA6171">
        <w:rPr>
          <w:rFonts w:ascii="Times New Roman" w:hAnsi="Times New Roman" w:cs="Times New Roman"/>
          <w:sz w:val="28"/>
          <w:lang w:val="ru-RU"/>
        </w:rPr>
        <w:t xml:space="preserve">Бланки службових документів виготовляють друкарським способом. Для цього використовують два основні формати паперу згідно з ГОСТ 9327-60 «Бумага и изделия из бумаги. </w:t>
      </w:r>
      <w:r w:rsidRPr="007D7F5E">
        <w:rPr>
          <w:rFonts w:ascii="Times New Roman" w:hAnsi="Times New Roman" w:cs="Times New Roman"/>
          <w:sz w:val="28"/>
          <w:lang w:val="ru-RU"/>
        </w:rPr>
        <w:t>Потребительские форматы»: А4 (210×297 мм) і А5 (210×148 мм).</w:t>
      </w:r>
    </w:p>
    <w:p w:rsidR="00D34677" w:rsidRPr="00D34677" w:rsidRDefault="00D34677" w:rsidP="00D34677">
      <w:pPr>
        <w:widowControl w:val="0"/>
        <w:spacing w:after="0" w:line="240" w:lineRule="auto"/>
        <w:ind w:firstLine="709"/>
        <w:jc w:val="both"/>
        <w:rPr>
          <w:rFonts w:ascii="Times New Roman" w:hAnsi="Times New Roman" w:cs="Times New Roman"/>
          <w:sz w:val="28"/>
          <w:lang w:val="ru-RU"/>
        </w:rPr>
      </w:pPr>
      <w:r w:rsidRPr="00D34677">
        <w:rPr>
          <w:rFonts w:ascii="Times New Roman" w:hAnsi="Times New Roman" w:cs="Times New Roman"/>
          <w:sz w:val="28"/>
          <w:lang w:val="ru-RU"/>
        </w:rPr>
        <w:t xml:space="preserve">Крім того, дозволяється використовувати бланки формату А3 (297×420 мм) для оформлення документів у вигляді таблиць та А6 (105×148) мм) – для резолюцій. </w:t>
      </w:r>
    </w:p>
    <w:p w:rsidR="00D34677" w:rsidRPr="00D34677" w:rsidRDefault="00D34677" w:rsidP="00D34677">
      <w:pPr>
        <w:widowControl w:val="0"/>
        <w:spacing w:after="0" w:line="240" w:lineRule="auto"/>
        <w:ind w:firstLine="709"/>
        <w:jc w:val="both"/>
        <w:rPr>
          <w:rFonts w:ascii="Times New Roman" w:hAnsi="Times New Roman" w:cs="Times New Roman"/>
          <w:sz w:val="28"/>
          <w:lang w:val="ru-RU"/>
        </w:rPr>
      </w:pPr>
      <w:r w:rsidRPr="00D34677">
        <w:rPr>
          <w:rFonts w:ascii="Times New Roman" w:hAnsi="Times New Roman" w:cs="Times New Roman"/>
          <w:sz w:val="28"/>
          <w:lang w:val="ru-RU"/>
        </w:rPr>
        <w:t xml:space="preserve">Бланки проектують відповідно до схем розташування реквізитів, де позначено межі зон фіксування певних реквізитів – кутовий і повздовжній. Дозволяється розміщувати реквізити в межах, встановлених схемами, з допуском ±2 мм. </w:t>
      </w:r>
    </w:p>
    <w:p w:rsidR="00D34677" w:rsidRPr="00D34677" w:rsidRDefault="00D34677" w:rsidP="00D34677">
      <w:pPr>
        <w:widowControl w:val="0"/>
        <w:spacing w:after="0" w:line="240" w:lineRule="auto"/>
        <w:ind w:firstLine="709"/>
        <w:jc w:val="both"/>
        <w:rPr>
          <w:rFonts w:ascii="Times New Roman" w:hAnsi="Times New Roman" w:cs="Times New Roman"/>
          <w:sz w:val="28"/>
          <w:lang w:val="ru-RU"/>
        </w:rPr>
      </w:pPr>
      <w:r w:rsidRPr="00D34677">
        <w:rPr>
          <w:rFonts w:ascii="Times New Roman" w:hAnsi="Times New Roman" w:cs="Times New Roman"/>
          <w:sz w:val="28"/>
          <w:lang w:val="ru-RU"/>
        </w:rPr>
        <w:t xml:space="preserve">Бланки повинні мати такі береги: </w:t>
      </w:r>
    </w:p>
    <w:p w:rsidR="00D34677" w:rsidRPr="00D34677" w:rsidRDefault="00D34677" w:rsidP="00D34677">
      <w:pPr>
        <w:widowControl w:val="0"/>
        <w:spacing w:after="0" w:line="240" w:lineRule="auto"/>
        <w:ind w:firstLine="709"/>
        <w:jc w:val="both"/>
        <w:rPr>
          <w:rFonts w:ascii="Times New Roman" w:hAnsi="Times New Roman" w:cs="Times New Roman"/>
          <w:sz w:val="28"/>
          <w:lang w:val="ru-RU"/>
        </w:rPr>
      </w:pPr>
      <w:r w:rsidRPr="00D34677">
        <w:rPr>
          <w:rFonts w:ascii="Times New Roman" w:hAnsi="Times New Roman" w:cs="Times New Roman"/>
          <w:sz w:val="28"/>
          <w:lang w:val="ru-RU"/>
        </w:rPr>
        <w:t xml:space="preserve">– лівий – 30 мм; </w:t>
      </w:r>
    </w:p>
    <w:p w:rsidR="00D34677" w:rsidRPr="00D34677" w:rsidRDefault="00D34677" w:rsidP="00D34677">
      <w:pPr>
        <w:widowControl w:val="0"/>
        <w:spacing w:after="0" w:line="240" w:lineRule="auto"/>
        <w:ind w:firstLine="709"/>
        <w:jc w:val="both"/>
        <w:rPr>
          <w:rFonts w:ascii="Times New Roman" w:hAnsi="Times New Roman" w:cs="Times New Roman"/>
          <w:sz w:val="28"/>
          <w:lang w:val="ru-RU"/>
        </w:rPr>
      </w:pPr>
      <w:r w:rsidRPr="00D34677">
        <w:rPr>
          <w:rFonts w:ascii="Times New Roman" w:hAnsi="Times New Roman" w:cs="Times New Roman"/>
          <w:sz w:val="28"/>
          <w:lang w:val="ru-RU"/>
        </w:rPr>
        <w:t xml:space="preserve">– правий – 10 мм; </w:t>
      </w:r>
    </w:p>
    <w:p w:rsidR="00D34677" w:rsidRPr="00D34677" w:rsidRDefault="00D34677" w:rsidP="00D34677">
      <w:pPr>
        <w:widowControl w:val="0"/>
        <w:spacing w:after="0" w:line="240" w:lineRule="auto"/>
        <w:ind w:firstLine="709"/>
        <w:jc w:val="both"/>
        <w:rPr>
          <w:rFonts w:ascii="Times New Roman" w:hAnsi="Times New Roman" w:cs="Times New Roman"/>
          <w:sz w:val="28"/>
          <w:lang w:val="ru-RU"/>
        </w:rPr>
      </w:pPr>
      <w:r w:rsidRPr="00D34677">
        <w:rPr>
          <w:rFonts w:ascii="Times New Roman" w:hAnsi="Times New Roman" w:cs="Times New Roman"/>
          <w:sz w:val="28"/>
          <w:lang w:val="ru-RU"/>
        </w:rPr>
        <w:t xml:space="preserve">– верхній та нижній – 20 мм. </w:t>
      </w:r>
    </w:p>
    <w:p w:rsidR="00D34677" w:rsidRPr="00D34677" w:rsidRDefault="00D34677" w:rsidP="00D34677">
      <w:pPr>
        <w:widowControl w:val="0"/>
        <w:spacing w:after="0" w:line="240" w:lineRule="auto"/>
        <w:ind w:firstLine="709"/>
        <w:jc w:val="both"/>
        <w:rPr>
          <w:rFonts w:ascii="Times New Roman" w:hAnsi="Times New Roman" w:cs="Times New Roman"/>
          <w:sz w:val="28"/>
          <w:lang w:val="ru-RU"/>
        </w:rPr>
      </w:pPr>
      <w:r w:rsidRPr="00D34677">
        <w:rPr>
          <w:rFonts w:ascii="Times New Roman" w:hAnsi="Times New Roman" w:cs="Times New Roman"/>
          <w:sz w:val="28"/>
          <w:lang w:val="ru-RU"/>
        </w:rPr>
        <w:t xml:space="preserve">Бланки необхідно виготовляти на білому папері високої якості. Постійні реквізити та обмежувальні позначки для фіксування змінних реквізитів мають бути надруковані фарбами насичених кольорів, як правило, чорного, синього або зеленого. </w:t>
      </w:r>
    </w:p>
    <w:p w:rsidR="00D34677" w:rsidRPr="00D34677" w:rsidRDefault="00D34677" w:rsidP="00D34677">
      <w:pPr>
        <w:widowControl w:val="0"/>
        <w:spacing w:after="0" w:line="240" w:lineRule="auto"/>
        <w:ind w:firstLine="709"/>
        <w:jc w:val="both"/>
        <w:rPr>
          <w:rFonts w:ascii="Times New Roman" w:hAnsi="Times New Roman" w:cs="Times New Roman"/>
          <w:sz w:val="28"/>
          <w:lang w:val="ru-RU"/>
        </w:rPr>
      </w:pPr>
      <w:r w:rsidRPr="00D34677">
        <w:rPr>
          <w:rFonts w:ascii="Times New Roman" w:hAnsi="Times New Roman" w:cs="Times New Roman"/>
          <w:sz w:val="28"/>
          <w:lang w:val="ru-RU"/>
        </w:rPr>
        <w:t xml:space="preserve">Відповідно до національного стандарту «Державна уніфікована система документації. Уніфікована система організаційно-розпорядчої документації. Вимоги до оформлення документів» (ДСТУ 4163–2003) для виготовлення бланків організаційно-розпорядчих документів використовують такі реквізити: </w:t>
      </w:r>
    </w:p>
    <w:p w:rsidR="00D34677" w:rsidRPr="00D34677" w:rsidRDefault="00D34677" w:rsidP="00D34677">
      <w:pPr>
        <w:widowControl w:val="0"/>
        <w:spacing w:after="0" w:line="240" w:lineRule="auto"/>
        <w:ind w:firstLine="709"/>
        <w:jc w:val="both"/>
        <w:rPr>
          <w:rFonts w:ascii="Times New Roman" w:hAnsi="Times New Roman" w:cs="Times New Roman"/>
          <w:sz w:val="28"/>
          <w:lang w:val="ru-RU"/>
        </w:rPr>
      </w:pPr>
      <w:r w:rsidRPr="00D34677">
        <w:rPr>
          <w:rFonts w:ascii="Times New Roman" w:hAnsi="Times New Roman" w:cs="Times New Roman"/>
          <w:sz w:val="28"/>
          <w:lang w:val="ru-RU"/>
        </w:rPr>
        <w:t xml:space="preserve">– зображення Державного герба України, герба Автономної Республіки Крим – 01; </w:t>
      </w:r>
    </w:p>
    <w:p w:rsidR="00D34677" w:rsidRPr="00D34677" w:rsidRDefault="00D34677" w:rsidP="00D34677">
      <w:pPr>
        <w:widowControl w:val="0"/>
        <w:spacing w:after="0" w:line="240" w:lineRule="auto"/>
        <w:ind w:firstLine="709"/>
        <w:jc w:val="both"/>
        <w:rPr>
          <w:rFonts w:ascii="Times New Roman" w:hAnsi="Times New Roman" w:cs="Times New Roman"/>
          <w:sz w:val="28"/>
          <w:lang w:val="ru-RU"/>
        </w:rPr>
      </w:pPr>
      <w:r w:rsidRPr="00D34677">
        <w:rPr>
          <w:rFonts w:ascii="Times New Roman" w:hAnsi="Times New Roman" w:cs="Times New Roman"/>
          <w:sz w:val="28"/>
          <w:lang w:val="ru-RU"/>
        </w:rPr>
        <w:lastRenderedPageBreak/>
        <w:t xml:space="preserve">– зображення емблеми організації або товарного знака (знака обслуговування) – 02; </w:t>
      </w:r>
    </w:p>
    <w:p w:rsidR="00D34677" w:rsidRPr="00D34677" w:rsidRDefault="00D34677" w:rsidP="00D34677">
      <w:pPr>
        <w:widowControl w:val="0"/>
        <w:spacing w:after="0" w:line="240" w:lineRule="auto"/>
        <w:ind w:firstLine="709"/>
        <w:jc w:val="both"/>
        <w:rPr>
          <w:rFonts w:ascii="Times New Roman" w:hAnsi="Times New Roman" w:cs="Times New Roman"/>
          <w:sz w:val="28"/>
          <w:lang w:val="ru-RU"/>
        </w:rPr>
      </w:pPr>
      <w:r w:rsidRPr="00D34677">
        <w:rPr>
          <w:rFonts w:ascii="Times New Roman" w:hAnsi="Times New Roman" w:cs="Times New Roman"/>
          <w:sz w:val="28"/>
          <w:lang w:val="ru-RU"/>
        </w:rPr>
        <w:t xml:space="preserve">– зображення нагород – 03; </w:t>
      </w:r>
    </w:p>
    <w:p w:rsidR="00D34677" w:rsidRPr="00D34677" w:rsidRDefault="00D34677" w:rsidP="00D34677">
      <w:pPr>
        <w:widowControl w:val="0"/>
        <w:spacing w:after="0" w:line="240" w:lineRule="auto"/>
        <w:ind w:firstLine="709"/>
        <w:jc w:val="both"/>
        <w:rPr>
          <w:rFonts w:ascii="Times New Roman" w:hAnsi="Times New Roman" w:cs="Times New Roman"/>
          <w:sz w:val="28"/>
          <w:lang w:val="ru-RU"/>
        </w:rPr>
      </w:pPr>
      <w:r w:rsidRPr="00D34677">
        <w:rPr>
          <w:rFonts w:ascii="Times New Roman" w:hAnsi="Times New Roman" w:cs="Times New Roman"/>
          <w:sz w:val="28"/>
          <w:lang w:val="ru-RU"/>
        </w:rPr>
        <w:t xml:space="preserve">– код організації за ЄДРПУ – 04; </w:t>
      </w:r>
    </w:p>
    <w:p w:rsidR="00D34677" w:rsidRPr="00D34677" w:rsidRDefault="00D34677" w:rsidP="00D34677">
      <w:pPr>
        <w:widowControl w:val="0"/>
        <w:spacing w:after="0" w:line="240" w:lineRule="auto"/>
        <w:ind w:firstLine="709"/>
        <w:jc w:val="both"/>
        <w:rPr>
          <w:rFonts w:ascii="Times New Roman" w:hAnsi="Times New Roman" w:cs="Times New Roman"/>
          <w:sz w:val="28"/>
          <w:lang w:val="ru-RU"/>
        </w:rPr>
      </w:pPr>
      <w:r w:rsidRPr="00D34677">
        <w:rPr>
          <w:rFonts w:ascii="Times New Roman" w:hAnsi="Times New Roman" w:cs="Times New Roman"/>
          <w:sz w:val="28"/>
          <w:lang w:val="ru-RU"/>
        </w:rPr>
        <w:t xml:space="preserve">– код форми документа за ДКУД – 05; </w:t>
      </w:r>
    </w:p>
    <w:p w:rsidR="00D34677" w:rsidRPr="00D34677" w:rsidRDefault="00D34677" w:rsidP="00D34677">
      <w:pPr>
        <w:widowControl w:val="0"/>
        <w:spacing w:after="0" w:line="240" w:lineRule="auto"/>
        <w:ind w:firstLine="709"/>
        <w:jc w:val="both"/>
        <w:rPr>
          <w:rFonts w:ascii="Times New Roman" w:hAnsi="Times New Roman" w:cs="Times New Roman"/>
          <w:sz w:val="28"/>
          <w:lang w:val="ru-RU"/>
        </w:rPr>
      </w:pPr>
      <w:r w:rsidRPr="00D34677">
        <w:rPr>
          <w:rFonts w:ascii="Times New Roman" w:hAnsi="Times New Roman" w:cs="Times New Roman"/>
          <w:sz w:val="28"/>
          <w:lang w:val="ru-RU"/>
        </w:rPr>
        <w:t xml:space="preserve">– назва організації вищого рівня – 06; </w:t>
      </w:r>
    </w:p>
    <w:p w:rsidR="00D34677" w:rsidRPr="00D34677" w:rsidRDefault="00D34677" w:rsidP="00D34677">
      <w:pPr>
        <w:widowControl w:val="0"/>
        <w:spacing w:after="0" w:line="240" w:lineRule="auto"/>
        <w:ind w:firstLine="709"/>
        <w:jc w:val="both"/>
        <w:rPr>
          <w:rFonts w:ascii="Times New Roman" w:hAnsi="Times New Roman" w:cs="Times New Roman"/>
          <w:sz w:val="28"/>
          <w:lang w:val="ru-RU"/>
        </w:rPr>
      </w:pPr>
      <w:r w:rsidRPr="00D34677">
        <w:rPr>
          <w:rFonts w:ascii="Times New Roman" w:hAnsi="Times New Roman" w:cs="Times New Roman"/>
          <w:sz w:val="28"/>
          <w:lang w:val="ru-RU"/>
        </w:rPr>
        <w:t xml:space="preserve">– назва організації – 07; </w:t>
      </w:r>
    </w:p>
    <w:p w:rsidR="00D34677" w:rsidRPr="00D34677" w:rsidRDefault="00D34677" w:rsidP="00D34677">
      <w:pPr>
        <w:widowControl w:val="0"/>
        <w:spacing w:after="0" w:line="240" w:lineRule="auto"/>
        <w:ind w:firstLine="709"/>
        <w:jc w:val="both"/>
        <w:rPr>
          <w:rFonts w:ascii="Times New Roman" w:hAnsi="Times New Roman" w:cs="Times New Roman"/>
          <w:sz w:val="28"/>
          <w:lang w:val="ru-RU"/>
        </w:rPr>
      </w:pPr>
      <w:r w:rsidRPr="00D34677">
        <w:rPr>
          <w:rFonts w:ascii="Times New Roman" w:hAnsi="Times New Roman" w:cs="Times New Roman"/>
          <w:sz w:val="28"/>
          <w:lang w:val="ru-RU"/>
        </w:rPr>
        <w:t xml:space="preserve">– назва структурного підрозділу – 08; </w:t>
      </w:r>
    </w:p>
    <w:p w:rsidR="00D34677" w:rsidRPr="00D34677" w:rsidRDefault="00D34677" w:rsidP="00D34677">
      <w:pPr>
        <w:widowControl w:val="0"/>
        <w:spacing w:after="0" w:line="240" w:lineRule="auto"/>
        <w:ind w:firstLine="709"/>
        <w:jc w:val="both"/>
        <w:rPr>
          <w:rFonts w:ascii="Times New Roman" w:hAnsi="Times New Roman" w:cs="Times New Roman"/>
          <w:sz w:val="28"/>
          <w:lang w:val="ru-RU"/>
        </w:rPr>
      </w:pPr>
      <w:r w:rsidRPr="00D34677">
        <w:rPr>
          <w:rFonts w:ascii="Times New Roman" w:hAnsi="Times New Roman" w:cs="Times New Roman"/>
          <w:sz w:val="28"/>
          <w:lang w:val="ru-RU"/>
        </w:rPr>
        <w:t xml:space="preserve">– довідкові дані про організацію – 09; </w:t>
      </w:r>
    </w:p>
    <w:p w:rsidR="00D34677" w:rsidRPr="00D34677" w:rsidRDefault="00D34677" w:rsidP="00D34677">
      <w:pPr>
        <w:widowControl w:val="0"/>
        <w:spacing w:after="0" w:line="240" w:lineRule="auto"/>
        <w:ind w:firstLine="709"/>
        <w:jc w:val="both"/>
        <w:rPr>
          <w:rFonts w:ascii="Times New Roman" w:hAnsi="Times New Roman" w:cs="Times New Roman"/>
          <w:sz w:val="28"/>
          <w:lang w:val="ru-RU"/>
        </w:rPr>
      </w:pPr>
      <w:r w:rsidRPr="00D34677">
        <w:rPr>
          <w:rFonts w:ascii="Times New Roman" w:hAnsi="Times New Roman" w:cs="Times New Roman"/>
          <w:sz w:val="28"/>
          <w:lang w:val="ru-RU"/>
        </w:rPr>
        <w:t xml:space="preserve">– місце складання або видання документа – 14; </w:t>
      </w:r>
    </w:p>
    <w:p w:rsidR="00D34677" w:rsidRPr="00D34677" w:rsidRDefault="00D34677" w:rsidP="00D34677">
      <w:pPr>
        <w:widowControl w:val="0"/>
        <w:spacing w:after="0" w:line="240" w:lineRule="auto"/>
        <w:ind w:firstLine="709"/>
        <w:jc w:val="both"/>
        <w:rPr>
          <w:rFonts w:ascii="Times New Roman" w:hAnsi="Times New Roman" w:cs="Times New Roman"/>
          <w:sz w:val="28"/>
          <w:lang w:val="ru-RU"/>
        </w:rPr>
      </w:pPr>
      <w:r w:rsidRPr="00D34677">
        <w:rPr>
          <w:rFonts w:ascii="Times New Roman" w:hAnsi="Times New Roman" w:cs="Times New Roman"/>
          <w:sz w:val="28"/>
          <w:lang w:val="ru-RU"/>
        </w:rPr>
        <w:t xml:space="preserve">– назва виду документа – 10; </w:t>
      </w:r>
    </w:p>
    <w:p w:rsidR="00D34677" w:rsidRDefault="00D34677" w:rsidP="00D34677">
      <w:pPr>
        <w:widowControl w:val="0"/>
        <w:spacing w:after="0" w:line="240" w:lineRule="auto"/>
        <w:ind w:firstLine="709"/>
        <w:jc w:val="both"/>
        <w:rPr>
          <w:rFonts w:ascii="Times New Roman" w:hAnsi="Times New Roman" w:cs="Times New Roman"/>
          <w:sz w:val="28"/>
          <w:lang w:val="ru-RU"/>
        </w:rPr>
      </w:pPr>
      <w:r w:rsidRPr="00D34677">
        <w:rPr>
          <w:rFonts w:ascii="Times New Roman" w:hAnsi="Times New Roman" w:cs="Times New Roman"/>
          <w:sz w:val="28"/>
          <w:lang w:val="ru-RU"/>
        </w:rPr>
        <w:t>– текст документа – 21 (у разі застосування уніфікованих тестів документів, так званих текстових шаблонів);</w:t>
      </w:r>
    </w:p>
    <w:p w:rsidR="00D34677" w:rsidRDefault="00D34677" w:rsidP="00D34677">
      <w:pPr>
        <w:widowControl w:val="0"/>
        <w:spacing w:after="0" w:line="240" w:lineRule="auto"/>
        <w:ind w:firstLine="709"/>
        <w:jc w:val="both"/>
        <w:rPr>
          <w:rFonts w:ascii="Times New Roman" w:hAnsi="Times New Roman" w:cs="Times New Roman"/>
          <w:sz w:val="28"/>
          <w:lang w:val="ru-RU"/>
        </w:rPr>
      </w:pPr>
      <w:r w:rsidRPr="00D34677">
        <w:rPr>
          <w:rFonts w:ascii="Times New Roman" w:hAnsi="Times New Roman" w:cs="Times New Roman"/>
          <w:sz w:val="28"/>
          <w:lang w:val="ru-RU"/>
        </w:rPr>
        <w:t>– а також обмежувальні позначки для реквізитів:</w:t>
      </w:r>
    </w:p>
    <w:p w:rsidR="00D34677" w:rsidRPr="00D34677" w:rsidRDefault="00D34677" w:rsidP="00D34677">
      <w:pPr>
        <w:widowControl w:val="0"/>
        <w:spacing w:after="0" w:line="240" w:lineRule="auto"/>
        <w:ind w:firstLine="709"/>
        <w:jc w:val="both"/>
        <w:rPr>
          <w:rFonts w:ascii="Times New Roman" w:hAnsi="Times New Roman" w:cs="Times New Roman"/>
          <w:sz w:val="28"/>
        </w:rPr>
      </w:pPr>
      <w:r w:rsidRPr="00D34677">
        <w:rPr>
          <w:rFonts w:ascii="Times New Roman" w:hAnsi="Times New Roman" w:cs="Times New Roman"/>
          <w:sz w:val="28"/>
        </w:rPr>
        <w:t>– дата документа – 11;</w:t>
      </w:r>
    </w:p>
    <w:p w:rsidR="00D34677" w:rsidRPr="00D34677" w:rsidRDefault="00D34677" w:rsidP="00D34677">
      <w:pPr>
        <w:widowControl w:val="0"/>
        <w:spacing w:after="0" w:line="240" w:lineRule="auto"/>
        <w:ind w:firstLine="709"/>
        <w:jc w:val="both"/>
        <w:rPr>
          <w:rFonts w:ascii="Times New Roman" w:hAnsi="Times New Roman" w:cs="Times New Roman"/>
          <w:sz w:val="28"/>
        </w:rPr>
      </w:pPr>
      <w:r w:rsidRPr="00D34677">
        <w:rPr>
          <w:rFonts w:ascii="Times New Roman" w:hAnsi="Times New Roman" w:cs="Times New Roman"/>
          <w:sz w:val="28"/>
        </w:rPr>
        <w:t>– реєстраційний індекс документа – 12;</w:t>
      </w:r>
    </w:p>
    <w:p w:rsidR="00D34677" w:rsidRPr="00D34677" w:rsidRDefault="00D34677" w:rsidP="00D34677">
      <w:pPr>
        <w:widowControl w:val="0"/>
        <w:spacing w:after="0" w:line="240" w:lineRule="auto"/>
        <w:ind w:firstLine="709"/>
        <w:jc w:val="both"/>
        <w:rPr>
          <w:rFonts w:ascii="Times New Roman" w:hAnsi="Times New Roman" w:cs="Times New Roman"/>
          <w:sz w:val="28"/>
        </w:rPr>
      </w:pPr>
      <w:r w:rsidRPr="00D34677">
        <w:rPr>
          <w:rFonts w:ascii="Times New Roman" w:hAnsi="Times New Roman" w:cs="Times New Roman"/>
          <w:sz w:val="28"/>
        </w:rPr>
        <w:t>– посилання на реєстраційний індекс і дату документа, на який дають відповідь – 13;</w:t>
      </w:r>
    </w:p>
    <w:p w:rsidR="00D34677" w:rsidRPr="00D34677" w:rsidRDefault="00D34677" w:rsidP="00D34677">
      <w:pPr>
        <w:widowControl w:val="0"/>
        <w:spacing w:after="0" w:line="240" w:lineRule="auto"/>
        <w:ind w:firstLine="709"/>
        <w:jc w:val="both"/>
        <w:rPr>
          <w:rFonts w:ascii="Times New Roman" w:hAnsi="Times New Roman" w:cs="Times New Roman"/>
          <w:sz w:val="28"/>
        </w:rPr>
      </w:pPr>
      <w:r w:rsidRPr="00D34677">
        <w:rPr>
          <w:rFonts w:ascii="Times New Roman" w:hAnsi="Times New Roman" w:cs="Times New Roman"/>
          <w:sz w:val="28"/>
        </w:rPr>
        <w:t>– адресат – 16;</w:t>
      </w:r>
    </w:p>
    <w:p w:rsidR="00D34677" w:rsidRPr="00D34677" w:rsidRDefault="00D34677" w:rsidP="00D34677">
      <w:pPr>
        <w:widowControl w:val="0"/>
        <w:spacing w:after="0" w:line="240" w:lineRule="auto"/>
        <w:ind w:firstLine="709"/>
        <w:jc w:val="both"/>
        <w:rPr>
          <w:rFonts w:ascii="Times New Roman" w:hAnsi="Times New Roman" w:cs="Times New Roman"/>
          <w:sz w:val="28"/>
        </w:rPr>
      </w:pPr>
      <w:r w:rsidRPr="00D34677">
        <w:rPr>
          <w:rFonts w:ascii="Times New Roman" w:hAnsi="Times New Roman" w:cs="Times New Roman"/>
          <w:sz w:val="28"/>
        </w:rPr>
        <w:t>– заголовок до тексту – 19;</w:t>
      </w:r>
    </w:p>
    <w:p w:rsidR="00D34677" w:rsidRPr="00D34677" w:rsidRDefault="00D34677" w:rsidP="00D34677">
      <w:pPr>
        <w:widowControl w:val="0"/>
        <w:spacing w:after="0" w:line="240" w:lineRule="auto"/>
        <w:ind w:firstLine="709"/>
        <w:jc w:val="both"/>
        <w:rPr>
          <w:rFonts w:ascii="Times New Roman" w:hAnsi="Times New Roman" w:cs="Times New Roman"/>
          <w:sz w:val="28"/>
        </w:rPr>
      </w:pPr>
      <w:r w:rsidRPr="00D34677">
        <w:rPr>
          <w:rFonts w:ascii="Times New Roman" w:hAnsi="Times New Roman" w:cs="Times New Roman"/>
          <w:sz w:val="28"/>
        </w:rPr>
        <w:t>– відмітка про контроль – 20.</w:t>
      </w:r>
    </w:p>
    <w:p w:rsidR="00D34677" w:rsidRPr="00D34677" w:rsidRDefault="00D34677" w:rsidP="00D34677">
      <w:pPr>
        <w:widowControl w:val="0"/>
        <w:spacing w:after="0" w:line="240" w:lineRule="auto"/>
        <w:ind w:firstLine="709"/>
        <w:jc w:val="both"/>
        <w:rPr>
          <w:rFonts w:ascii="Times New Roman" w:hAnsi="Times New Roman" w:cs="Times New Roman"/>
          <w:sz w:val="28"/>
        </w:rPr>
      </w:pPr>
      <w:r w:rsidRPr="00D34677">
        <w:rPr>
          <w:rFonts w:ascii="Times New Roman" w:hAnsi="Times New Roman" w:cs="Times New Roman"/>
          <w:sz w:val="28"/>
        </w:rPr>
        <w:t>Проте не всі зазначені реквізити та обмежувальні позначки можуть одночасно фіксуватися на бланку. Навпаки, наявність одних з них включає необхідність фіксування інших. Наприклад, зображення емблеми не розміщують на бланку, на якому зображено Державний герб України; місце складання або видання документа не вказують, якщо на бланку зазначені довідкові дані про організацію; назву виду документа не фіксують на бланках листів тощо.</w:t>
      </w:r>
    </w:p>
    <w:p w:rsidR="00D34677" w:rsidRPr="00D34677" w:rsidRDefault="00D34677" w:rsidP="00D34677">
      <w:pPr>
        <w:widowControl w:val="0"/>
        <w:spacing w:after="0" w:line="240" w:lineRule="auto"/>
        <w:ind w:firstLine="709"/>
        <w:jc w:val="both"/>
        <w:rPr>
          <w:rFonts w:ascii="Times New Roman" w:hAnsi="Times New Roman" w:cs="Times New Roman"/>
          <w:sz w:val="28"/>
        </w:rPr>
      </w:pPr>
      <w:r w:rsidRPr="00D34677">
        <w:rPr>
          <w:rFonts w:ascii="Times New Roman" w:hAnsi="Times New Roman" w:cs="Times New Roman"/>
          <w:sz w:val="28"/>
        </w:rPr>
        <w:t>Отже, склад реквізитів бланка залежить від його виду.</w:t>
      </w:r>
    </w:p>
    <w:p w:rsidR="00D34677" w:rsidRPr="00D34677" w:rsidRDefault="00D34677" w:rsidP="00D34677">
      <w:pPr>
        <w:widowControl w:val="0"/>
        <w:spacing w:after="0" w:line="240" w:lineRule="auto"/>
        <w:ind w:firstLine="709"/>
        <w:jc w:val="both"/>
        <w:rPr>
          <w:rFonts w:ascii="Times New Roman" w:hAnsi="Times New Roman" w:cs="Times New Roman"/>
          <w:sz w:val="28"/>
        </w:rPr>
      </w:pPr>
      <w:r w:rsidRPr="00D34677">
        <w:rPr>
          <w:rFonts w:ascii="Times New Roman" w:hAnsi="Times New Roman" w:cs="Times New Roman"/>
          <w:sz w:val="28"/>
        </w:rPr>
        <w:t>ДСТУ 4163–2003 встановлює такі види бланків документів для підприємств, установ, організацій, а також їх конкретних структурних підрозділів та посадових осіб за умови, що керівники цих підрозділів або конкретні посадові особи мають право підпису документів:</w:t>
      </w:r>
    </w:p>
    <w:p w:rsidR="00D34677" w:rsidRPr="00D34677" w:rsidRDefault="00D34677" w:rsidP="00D34677">
      <w:pPr>
        <w:widowControl w:val="0"/>
        <w:spacing w:after="0" w:line="240" w:lineRule="auto"/>
        <w:ind w:firstLine="709"/>
        <w:jc w:val="both"/>
        <w:rPr>
          <w:rFonts w:ascii="Times New Roman" w:hAnsi="Times New Roman" w:cs="Times New Roman"/>
          <w:sz w:val="28"/>
        </w:rPr>
      </w:pPr>
      <w:r w:rsidRPr="00D34677">
        <w:rPr>
          <w:rFonts w:ascii="Times New Roman" w:hAnsi="Times New Roman" w:cs="Times New Roman"/>
          <w:sz w:val="28"/>
        </w:rPr>
        <w:t>– загальний бланк для виготовлення будь-якого виду документа, крім листа;</w:t>
      </w:r>
    </w:p>
    <w:p w:rsidR="00D34677" w:rsidRPr="00D34677" w:rsidRDefault="00D34677" w:rsidP="00D34677">
      <w:pPr>
        <w:widowControl w:val="0"/>
        <w:spacing w:after="0" w:line="240" w:lineRule="auto"/>
        <w:ind w:firstLine="709"/>
        <w:jc w:val="both"/>
        <w:rPr>
          <w:rFonts w:ascii="Times New Roman" w:hAnsi="Times New Roman" w:cs="Times New Roman"/>
          <w:sz w:val="28"/>
        </w:rPr>
      </w:pPr>
      <w:r w:rsidRPr="00D34677">
        <w:rPr>
          <w:rFonts w:ascii="Times New Roman" w:hAnsi="Times New Roman" w:cs="Times New Roman"/>
          <w:sz w:val="28"/>
        </w:rPr>
        <w:t>– бланк конкретного виду документа, крім листа;</w:t>
      </w:r>
    </w:p>
    <w:p w:rsidR="00D34677" w:rsidRPr="00D34677" w:rsidRDefault="00D34677" w:rsidP="00D34677">
      <w:pPr>
        <w:widowControl w:val="0"/>
        <w:spacing w:after="0" w:line="240" w:lineRule="auto"/>
        <w:ind w:firstLine="709"/>
        <w:jc w:val="both"/>
        <w:rPr>
          <w:rFonts w:ascii="Times New Roman" w:hAnsi="Times New Roman" w:cs="Times New Roman"/>
          <w:sz w:val="28"/>
        </w:rPr>
      </w:pPr>
      <w:r w:rsidRPr="00D34677">
        <w:rPr>
          <w:rFonts w:ascii="Times New Roman" w:hAnsi="Times New Roman" w:cs="Times New Roman"/>
          <w:sz w:val="28"/>
        </w:rPr>
        <w:t>– бланк листа.</w:t>
      </w:r>
    </w:p>
    <w:p w:rsidR="00D34677" w:rsidRPr="00D34677" w:rsidRDefault="00D34677" w:rsidP="00D34677">
      <w:pPr>
        <w:widowControl w:val="0"/>
        <w:spacing w:after="0" w:line="240" w:lineRule="auto"/>
        <w:ind w:firstLine="709"/>
        <w:jc w:val="both"/>
        <w:rPr>
          <w:rFonts w:ascii="Times New Roman" w:hAnsi="Times New Roman" w:cs="Times New Roman"/>
          <w:sz w:val="28"/>
        </w:rPr>
      </w:pPr>
      <w:r w:rsidRPr="00D34677">
        <w:rPr>
          <w:rFonts w:ascii="Times New Roman" w:hAnsi="Times New Roman" w:cs="Times New Roman"/>
          <w:sz w:val="28"/>
        </w:rPr>
        <w:t>Загальний бланк максимально може включати такі реквізити:</w:t>
      </w:r>
    </w:p>
    <w:p w:rsidR="00D34677" w:rsidRPr="00D34677" w:rsidRDefault="00D34677" w:rsidP="00D34677">
      <w:pPr>
        <w:widowControl w:val="0"/>
        <w:spacing w:after="0" w:line="240" w:lineRule="auto"/>
        <w:ind w:firstLine="709"/>
        <w:jc w:val="both"/>
        <w:rPr>
          <w:rFonts w:ascii="Times New Roman" w:hAnsi="Times New Roman" w:cs="Times New Roman"/>
          <w:sz w:val="28"/>
        </w:rPr>
      </w:pPr>
      <w:r w:rsidRPr="00D34677">
        <w:rPr>
          <w:rFonts w:ascii="Times New Roman" w:hAnsi="Times New Roman" w:cs="Times New Roman"/>
          <w:sz w:val="28"/>
        </w:rPr>
        <w:t>– зображення Державного герба України, герба Автономної Республіки Крим – 01;</w:t>
      </w:r>
    </w:p>
    <w:p w:rsidR="00D34677" w:rsidRPr="00D34677" w:rsidRDefault="00D34677" w:rsidP="00D34677">
      <w:pPr>
        <w:widowControl w:val="0"/>
        <w:spacing w:after="0" w:line="240" w:lineRule="auto"/>
        <w:ind w:firstLine="709"/>
        <w:jc w:val="both"/>
        <w:rPr>
          <w:rFonts w:ascii="Times New Roman" w:hAnsi="Times New Roman" w:cs="Times New Roman"/>
          <w:sz w:val="28"/>
        </w:rPr>
      </w:pPr>
      <w:r w:rsidRPr="00D34677">
        <w:rPr>
          <w:rFonts w:ascii="Times New Roman" w:hAnsi="Times New Roman" w:cs="Times New Roman"/>
          <w:sz w:val="28"/>
        </w:rPr>
        <w:t>– зображення емблеми організації або товарного знака (знака обслуговування) – 02;</w:t>
      </w:r>
    </w:p>
    <w:p w:rsidR="00D34677" w:rsidRPr="00D34677" w:rsidRDefault="00D34677" w:rsidP="00D34677">
      <w:pPr>
        <w:widowControl w:val="0"/>
        <w:spacing w:after="0" w:line="240" w:lineRule="auto"/>
        <w:ind w:firstLine="709"/>
        <w:jc w:val="both"/>
        <w:rPr>
          <w:rFonts w:ascii="Times New Roman" w:hAnsi="Times New Roman" w:cs="Times New Roman"/>
          <w:sz w:val="28"/>
        </w:rPr>
      </w:pPr>
      <w:r w:rsidRPr="00D34677">
        <w:rPr>
          <w:rFonts w:ascii="Times New Roman" w:hAnsi="Times New Roman" w:cs="Times New Roman"/>
          <w:sz w:val="28"/>
        </w:rPr>
        <w:t>– зображення нагород – 03;</w:t>
      </w:r>
    </w:p>
    <w:p w:rsidR="00D34677" w:rsidRPr="00D34677" w:rsidRDefault="00D34677" w:rsidP="00D34677">
      <w:pPr>
        <w:widowControl w:val="0"/>
        <w:spacing w:after="0" w:line="240" w:lineRule="auto"/>
        <w:ind w:firstLine="709"/>
        <w:jc w:val="both"/>
        <w:rPr>
          <w:rFonts w:ascii="Times New Roman" w:hAnsi="Times New Roman" w:cs="Times New Roman"/>
          <w:sz w:val="28"/>
        </w:rPr>
      </w:pPr>
      <w:r w:rsidRPr="00D34677">
        <w:rPr>
          <w:rFonts w:ascii="Times New Roman" w:hAnsi="Times New Roman" w:cs="Times New Roman"/>
          <w:sz w:val="28"/>
        </w:rPr>
        <w:t>– код організації за ЄДРПУ – 04;</w:t>
      </w:r>
    </w:p>
    <w:p w:rsidR="00D34677" w:rsidRPr="00D34677" w:rsidRDefault="00D34677" w:rsidP="00D34677">
      <w:pPr>
        <w:widowControl w:val="0"/>
        <w:spacing w:after="0" w:line="240" w:lineRule="auto"/>
        <w:ind w:firstLine="709"/>
        <w:jc w:val="both"/>
        <w:rPr>
          <w:rFonts w:ascii="Times New Roman" w:hAnsi="Times New Roman" w:cs="Times New Roman"/>
          <w:sz w:val="28"/>
        </w:rPr>
      </w:pPr>
      <w:r w:rsidRPr="00D34677">
        <w:rPr>
          <w:rFonts w:ascii="Times New Roman" w:hAnsi="Times New Roman" w:cs="Times New Roman"/>
          <w:sz w:val="28"/>
        </w:rPr>
        <w:t>– назва організації вищого рівня – 06;</w:t>
      </w:r>
    </w:p>
    <w:p w:rsidR="00D34677" w:rsidRPr="00D34677" w:rsidRDefault="00D34677" w:rsidP="00D34677">
      <w:pPr>
        <w:widowControl w:val="0"/>
        <w:spacing w:after="0" w:line="240" w:lineRule="auto"/>
        <w:ind w:firstLine="709"/>
        <w:jc w:val="both"/>
        <w:rPr>
          <w:rFonts w:ascii="Times New Roman" w:hAnsi="Times New Roman" w:cs="Times New Roman"/>
          <w:sz w:val="28"/>
        </w:rPr>
      </w:pPr>
      <w:r w:rsidRPr="00D34677">
        <w:rPr>
          <w:rFonts w:ascii="Times New Roman" w:hAnsi="Times New Roman" w:cs="Times New Roman"/>
          <w:sz w:val="28"/>
        </w:rPr>
        <w:t>– назва організації – 07;</w:t>
      </w:r>
    </w:p>
    <w:p w:rsidR="00D34677" w:rsidRPr="00D34677" w:rsidRDefault="00D34677" w:rsidP="00D34677">
      <w:pPr>
        <w:widowControl w:val="0"/>
        <w:spacing w:after="0" w:line="240" w:lineRule="auto"/>
        <w:ind w:firstLine="709"/>
        <w:jc w:val="both"/>
        <w:rPr>
          <w:rFonts w:ascii="Times New Roman" w:hAnsi="Times New Roman" w:cs="Times New Roman"/>
          <w:sz w:val="28"/>
        </w:rPr>
      </w:pPr>
      <w:r w:rsidRPr="00D34677">
        <w:rPr>
          <w:rFonts w:ascii="Times New Roman" w:hAnsi="Times New Roman" w:cs="Times New Roman"/>
          <w:sz w:val="28"/>
        </w:rPr>
        <w:t>– назва структурного підрозділу – 08.</w:t>
      </w:r>
    </w:p>
    <w:p w:rsidR="00D34677" w:rsidRPr="00D34677" w:rsidRDefault="00D34677" w:rsidP="00D34677">
      <w:pPr>
        <w:widowControl w:val="0"/>
        <w:spacing w:after="0" w:line="240" w:lineRule="auto"/>
        <w:ind w:firstLine="709"/>
        <w:jc w:val="both"/>
        <w:rPr>
          <w:rFonts w:ascii="Times New Roman" w:hAnsi="Times New Roman" w:cs="Times New Roman"/>
          <w:sz w:val="28"/>
        </w:rPr>
      </w:pPr>
      <w:r w:rsidRPr="00D34677">
        <w:rPr>
          <w:rFonts w:ascii="Times New Roman" w:hAnsi="Times New Roman" w:cs="Times New Roman"/>
          <w:sz w:val="28"/>
        </w:rPr>
        <w:t>Крім того, загальний бланк може мати такі обмежувальні позначки для реквізитів:</w:t>
      </w:r>
    </w:p>
    <w:p w:rsidR="00D34677" w:rsidRPr="00D34677" w:rsidRDefault="00D34677" w:rsidP="00D34677">
      <w:pPr>
        <w:widowControl w:val="0"/>
        <w:spacing w:after="0" w:line="240" w:lineRule="auto"/>
        <w:ind w:firstLine="709"/>
        <w:jc w:val="both"/>
        <w:rPr>
          <w:rFonts w:ascii="Times New Roman" w:hAnsi="Times New Roman" w:cs="Times New Roman"/>
          <w:sz w:val="28"/>
        </w:rPr>
      </w:pPr>
      <w:r w:rsidRPr="00D34677">
        <w:rPr>
          <w:rFonts w:ascii="Times New Roman" w:hAnsi="Times New Roman" w:cs="Times New Roman"/>
          <w:sz w:val="28"/>
        </w:rPr>
        <w:lastRenderedPageBreak/>
        <w:t>– код форми документа за ДКУД – 05;</w:t>
      </w:r>
    </w:p>
    <w:p w:rsidR="00D34677" w:rsidRPr="00D34677" w:rsidRDefault="00D34677" w:rsidP="00D34677">
      <w:pPr>
        <w:widowControl w:val="0"/>
        <w:spacing w:after="0" w:line="240" w:lineRule="auto"/>
        <w:ind w:firstLine="709"/>
        <w:jc w:val="both"/>
        <w:rPr>
          <w:rFonts w:ascii="Times New Roman" w:hAnsi="Times New Roman" w:cs="Times New Roman"/>
          <w:sz w:val="28"/>
        </w:rPr>
      </w:pPr>
      <w:r w:rsidRPr="00D34677">
        <w:rPr>
          <w:rFonts w:ascii="Times New Roman" w:hAnsi="Times New Roman" w:cs="Times New Roman"/>
          <w:sz w:val="28"/>
        </w:rPr>
        <w:t>– дата документа – 11;</w:t>
      </w:r>
    </w:p>
    <w:p w:rsidR="00D34677" w:rsidRDefault="00D34677" w:rsidP="00D34677">
      <w:pPr>
        <w:widowControl w:val="0"/>
        <w:spacing w:after="0" w:line="240" w:lineRule="auto"/>
        <w:ind w:firstLine="709"/>
        <w:jc w:val="both"/>
        <w:rPr>
          <w:rFonts w:ascii="Times New Roman" w:hAnsi="Times New Roman" w:cs="Times New Roman"/>
          <w:sz w:val="28"/>
        </w:rPr>
      </w:pPr>
      <w:r w:rsidRPr="00D34677">
        <w:rPr>
          <w:rFonts w:ascii="Times New Roman" w:hAnsi="Times New Roman" w:cs="Times New Roman"/>
          <w:sz w:val="28"/>
        </w:rPr>
        <w:t>– реєстраційний індекс документа – 12;</w:t>
      </w:r>
    </w:p>
    <w:p w:rsidR="00D34677" w:rsidRPr="00D34677" w:rsidRDefault="00D34677" w:rsidP="00D34677">
      <w:pPr>
        <w:widowControl w:val="0"/>
        <w:spacing w:after="0" w:line="240" w:lineRule="auto"/>
        <w:ind w:firstLine="709"/>
        <w:jc w:val="both"/>
        <w:rPr>
          <w:rFonts w:ascii="Times New Roman" w:hAnsi="Times New Roman" w:cs="Times New Roman"/>
          <w:sz w:val="28"/>
        </w:rPr>
      </w:pPr>
      <w:r w:rsidRPr="00D34677">
        <w:rPr>
          <w:rFonts w:ascii="Times New Roman" w:hAnsi="Times New Roman" w:cs="Times New Roman"/>
          <w:sz w:val="28"/>
        </w:rPr>
        <w:t>– заголовок до тексту документа – 19;</w:t>
      </w:r>
    </w:p>
    <w:p w:rsidR="00D34677" w:rsidRPr="00D34677" w:rsidRDefault="00D34677" w:rsidP="00D34677">
      <w:pPr>
        <w:widowControl w:val="0"/>
        <w:spacing w:after="0" w:line="240" w:lineRule="auto"/>
        <w:ind w:firstLine="709"/>
        <w:jc w:val="both"/>
        <w:rPr>
          <w:rFonts w:ascii="Times New Roman" w:hAnsi="Times New Roman" w:cs="Times New Roman"/>
          <w:sz w:val="28"/>
        </w:rPr>
      </w:pPr>
      <w:r w:rsidRPr="00D34677">
        <w:rPr>
          <w:rFonts w:ascii="Times New Roman" w:hAnsi="Times New Roman" w:cs="Times New Roman"/>
          <w:sz w:val="28"/>
        </w:rPr>
        <w:t>– відмітка про контроль – 20.</w:t>
      </w:r>
    </w:p>
    <w:p w:rsidR="00D34677" w:rsidRPr="00D34677" w:rsidRDefault="00D34677" w:rsidP="00D34677">
      <w:pPr>
        <w:widowControl w:val="0"/>
        <w:spacing w:after="0" w:line="240" w:lineRule="auto"/>
        <w:ind w:firstLine="709"/>
        <w:jc w:val="both"/>
        <w:rPr>
          <w:rFonts w:ascii="Times New Roman" w:hAnsi="Times New Roman" w:cs="Times New Roman"/>
          <w:sz w:val="28"/>
        </w:rPr>
      </w:pPr>
      <w:r w:rsidRPr="00D34677">
        <w:rPr>
          <w:rFonts w:ascii="Times New Roman" w:hAnsi="Times New Roman" w:cs="Times New Roman"/>
          <w:sz w:val="28"/>
        </w:rPr>
        <w:t>У загальному бланку посадової особи на місці реквізиту «Назва структурного підрозділу» зазначається «Назва посади». Такі бланки, як правило, виготовляють для заступників керівників органів державної влади та органів місцевого самоврядування.</w:t>
      </w:r>
    </w:p>
    <w:p w:rsidR="00D34677" w:rsidRPr="00D34677" w:rsidRDefault="00D34677" w:rsidP="00D34677">
      <w:pPr>
        <w:widowControl w:val="0"/>
        <w:spacing w:after="0" w:line="240" w:lineRule="auto"/>
        <w:ind w:firstLine="709"/>
        <w:jc w:val="both"/>
        <w:rPr>
          <w:rFonts w:ascii="Times New Roman" w:hAnsi="Times New Roman" w:cs="Times New Roman"/>
          <w:sz w:val="28"/>
        </w:rPr>
      </w:pPr>
      <w:r w:rsidRPr="00D34677">
        <w:rPr>
          <w:rFonts w:ascii="Times New Roman" w:hAnsi="Times New Roman" w:cs="Times New Roman"/>
          <w:sz w:val="28"/>
        </w:rPr>
        <w:t>Бланки конкретних видів документів (розпоряджень, наказів, протоколів, актів тощо) доцільно виготовляти, якщо на підприємстві, в установі чи організації впродовж року створюється понад 200 документів цього виду. Отже, склад реквізитів загального бланка доповнюється такими:</w:t>
      </w:r>
    </w:p>
    <w:p w:rsidR="00D34677" w:rsidRPr="00D34677" w:rsidRDefault="00D34677" w:rsidP="00D34677">
      <w:pPr>
        <w:widowControl w:val="0"/>
        <w:spacing w:after="0" w:line="240" w:lineRule="auto"/>
        <w:ind w:firstLine="709"/>
        <w:jc w:val="both"/>
        <w:rPr>
          <w:rFonts w:ascii="Times New Roman" w:hAnsi="Times New Roman" w:cs="Times New Roman"/>
          <w:sz w:val="28"/>
        </w:rPr>
      </w:pPr>
      <w:r w:rsidRPr="00D34677">
        <w:rPr>
          <w:rFonts w:ascii="Times New Roman" w:hAnsi="Times New Roman" w:cs="Times New Roman"/>
          <w:sz w:val="28"/>
        </w:rPr>
        <w:t>– код форми документа за ДКУД – 05;</w:t>
      </w:r>
    </w:p>
    <w:p w:rsidR="00D34677" w:rsidRPr="00D34677" w:rsidRDefault="00D34677" w:rsidP="00D34677">
      <w:pPr>
        <w:widowControl w:val="0"/>
        <w:spacing w:after="0" w:line="240" w:lineRule="auto"/>
        <w:ind w:firstLine="709"/>
        <w:jc w:val="both"/>
        <w:rPr>
          <w:rFonts w:ascii="Times New Roman" w:hAnsi="Times New Roman" w:cs="Times New Roman"/>
          <w:sz w:val="28"/>
        </w:rPr>
      </w:pPr>
      <w:r w:rsidRPr="00D34677">
        <w:rPr>
          <w:rFonts w:ascii="Times New Roman" w:hAnsi="Times New Roman" w:cs="Times New Roman"/>
          <w:sz w:val="28"/>
        </w:rPr>
        <w:t>– назва виду документа – 10;</w:t>
      </w:r>
    </w:p>
    <w:p w:rsidR="00D34677" w:rsidRPr="00D34677" w:rsidRDefault="00D34677" w:rsidP="00D34677">
      <w:pPr>
        <w:widowControl w:val="0"/>
        <w:spacing w:after="0" w:line="240" w:lineRule="auto"/>
        <w:ind w:firstLine="709"/>
        <w:jc w:val="both"/>
        <w:rPr>
          <w:rFonts w:ascii="Times New Roman" w:hAnsi="Times New Roman" w:cs="Times New Roman"/>
          <w:sz w:val="28"/>
        </w:rPr>
      </w:pPr>
      <w:r w:rsidRPr="00D34677">
        <w:rPr>
          <w:rFonts w:ascii="Times New Roman" w:hAnsi="Times New Roman" w:cs="Times New Roman"/>
          <w:sz w:val="28"/>
        </w:rPr>
        <w:t>– місце складання або видання документа – 14.</w:t>
      </w:r>
    </w:p>
    <w:p w:rsidR="00D34677" w:rsidRPr="00D34677" w:rsidRDefault="00D34677" w:rsidP="00D34677">
      <w:pPr>
        <w:widowControl w:val="0"/>
        <w:spacing w:after="0" w:line="240" w:lineRule="auto"/>
        <w:ind w:firstLine="709"/>
        <w:jc w:val="both"/>
        <w:rPr>
          <w:rFonts w:ascii="Times New Roman" w:hAnsi="Times New Roman" w:cs="Times New Roman"/>
          <w:sz w:val="28"/>
        </w:rPr>
      </w:pPr>
      <w:r w:rsidRPr="00D34677">
        <w:rPr>
          <w:rFonts w:ascii="Times New Roman" w:hAnsi="Times New Roman" w:cs="Times New Roman"/>
          <w:sz w:val="28"/>
        </w:rPr>
        <w:t>Проте місце складання або видання документа можна не вказувати, якщо воно входить до складу назви організації.</w:t>
      </w:r>
    </w:p>
    <w:p w:rsidR="00D34677" w:rsidRPr="00D34677" w:rsidRDefault="00D34677" w:rsidP="00D34677">
      <w:pPr>
        <w:widowControl w:val="0"/>
        <w:spacing w:after="0" w:line="240" w:lineRule="auto"/>
        <w:ind w:firstLine="709"/>
        <w:jc w:val="both"/>
        <w:rPr>
          <w:rFonts w:ascii="Times New Roman" w:hAnsi="Times New Roman" w:cs="Times New Roman"/>
          <w:sz w:val="28"/>
        </w:rPr>
      </w:pPr>
      <w:r w:rsidRPr="00D34677">
        <w:rPr>
          <w:rFonts w:ascii="Times New Roman" w:hAnsi="Times New Roman" w:cs="Times New Roman"/>
          <w:sz w:val="28"/>
        </w:rPr>
        <w:t>Бланк листа може містити такі реквізити:</w:t>
      </w:r>
    </w:p>
    <w:p w:rsidR="00D34677" w:rsidRPr="00D34677" w:rsidRDefault="00D34677" w:rsidP="00D34677">
      <w:pPr>
        <w:widowControl w:val="0"/>
        <w:spacing w:after="0" w:line="240" w:lineRule="auto"/>
        <w:ind w:firstLine="709"/>
        <w:jc w:val="both"/>
        <w:rPr>
          <w:rFonts w:ascii="Times New Roman" w:hAnsi="Times New Roman" w:cs="Times New Roman"/>
          <w:sz w:val="28"/>
        </w:rPr>
      </w:pPr>
      <w:r w:rsidRPr="00D34677">
        <w:rPr>
          <w:rFonts w:ascii="Times New Roman" w:hAnsi="Times New Roman" w:cs="Times New Roman"/>
          <w:sz w:val="28"/>
        </w:rPr>
        <w:t>– зображення Державного герба України, герба Автономної Республіки Крим – 01;</w:t>
      </w:r>
    </w:p>
    <w:p w:rsidR="00D34677" w:rsidRPr="00D34677" w:rsidRDefault="00D34677" w:rsidP="00D34677">
      <w:pPr>
        <w:widowControl w:val="0"/>
        <w:spacing w:after="0" w:line="240" w:lineRule="auto"/>
        <w:ind w:firstLine="709"/>
        <w:jc w:val="both"/>
        <w:rPr>
          <w:rFonts w:ascii="Times New Roman" w:hAnsi="Times New Roman" w:cs="Times New Roman"/>
          <w:sz w:val="28"/>
        </w:rPr>
      </w:pPr>
      <w:r w:rsidRPr="00D34677">
        <w:rPr>
          <w:rFonts w:ascii="Times New Roman" w:hAnsi="Times New Roman" w:cs="Times New Roman"/>
          <w:sz w:val="28"/>
        </w:rPr>
        <w:t>– зображення емблеми організації або товарного знака (знака обслуговування) – 02;</w:t>
      </w:r>
    </w:p>
    <w:p w:rsidR="00D34677" w:rsidRPr="00D34677" w:rsidRDefault="00D34677" w:rsidP="00D34677">
      <w:pPr>
        <w:widowControl w:val="0"/>
        <w:spacing w:after="0" w:line="240" w:lineRule="auto"/>
        <w:ind w:firstLine="709"/>
        <w:jc w:val="both"/>
        <w:rPr>
          <w:rFonts w:ascii="Times New Roman" w:hAnsi="Times New Roman" w:cs="Times New Roman"/>
          <w:sz w:val="28"/>
        </w:rPr>
      </w:pPr>
      <w:r w:rsidRPr="00D34677">
        <w:rPr>
          <w:rFonts w:ascii="Times New Roman" w:hAnsi="Times New Roman" w:cs="Times New Roman"/>
          <w:sz w:val="28"/>
        </w:rPr>
        <w:t>– зображення нагород – 03;</w:t>
      </w:r>
    </w:p>
    <w:p w:rsidR="00D34677" w:rsidRPr="00D34677" w:rsidRDefault="00D34677" w:rsidP="00D34677">
      <w:pPr>
        <w:widowControl w:val="0"/>
        <w:spacing w:after="0" w:line="240" w:lineRule="auto"/>
        <w:ind w:firstLine="709"/>
        <w:jc w:val="both"/>
        <w:rPr>
          <w:rFonts w:ascii="Times New Roman" w:hAnsi="Times New Roman" w:cs="Times New Roman"/>
          <w:sz w:val="28"/>
        </w:rPr>
      </w:pPr>
      <w:r w:rsidRPr="00D34677">
        <w:rPr>
          <w:rFonts w:ascii="Times New Roman" w:hAnsi="Times New Roman" w:cs="Times New Roman"/>
          <w:sz w:val="28"/>
        </w:rPr>
        <w:t>– код організації за ЄДРПОУ – 04;</w:t>
      </w:r>
    </w:p>
    <w:p w:rsidR="00D34677" w:rsidRPr="00D34677" w:rsidRDefault="00D34677" w:rsidP="00D34677">
      <w:pPr>
        <w:widowControl w:val="0"/>
        <w:spacing w:after="0" w:line="240" w:lineRule="auto"/>
        <w:ind w:firstLine="709"/>
        <w:jc w:val="both"/>
        <w:rPr>
          <w:rFonts w:ascii="Times New Roman" w:hAnsi="Times New Roman" w:cs="Times New Roman"/>
          <w:sz w:val="28"/>
        </w:rPr>
      </w:pPr>
      <w:r w:rsidRPr="00D34677">
        <w:rPr>
          <w:rFonts w:ascii="Times New Roman" w:hAnsi="Times New Roman" w:cs="Times New Roman"/>
          <w:sz w:val="28"/>
        </w:rPr>
        <w:t>– назва організації вищого рівня – 06;</w:t>
      </w:r>
    </w:p>
    <w:p w:rsidR="00D34677" w:rsidRPr="00D34677" w:rsidRDefault="00D34677" w:rsidP="00D34677">
      <w:pPr>
        <w:widowControl w:val="0"/>
        <w:spacing w:after="0" w:line="240" w:lineRule="auto"/>
        <w:ind w:firstLine="709"/>
        <w:jc w:val="both"/>
        <w:rPr>
          <w:rFonts w:ascii="Times New Roman" w:hAnsi="Times New Roman" w:cs="Times New Roman"/>
          <w:sz w:val="28"/>
        </w:rPr>
      </w:pPr>
      <w:r w:rsidRPr="00D34677">
        <w:rPr>
          <w:rFonts w:ascii="Times New Roman" w:hAnsi="Times New Roman" w:cs="Times New Roman"/>
          <w:sz w:val="28"/>
        </w:rPr>
        <w:t>– назва організації – 07;</w:t>
      </w:r>
    </w:p>
    <w:p w:rsidR="00D34677" w:rsidRPr="00D34677" w:rsidRDefault="00D34677" w:rsidP="00D34677">
      <w:pPr>
        <w:widowControl w:val="0"/>
        <w:spacing w:after="0" w:line="240" w:lineRule="auto"/>
        <w:ind w:firstLine="709"/>
        <w:jc w:val="both"/>
        <w:rPr>
          <w:rFonts w:ascii="Times New Roman" w:hAnsi="Times New Roman" w:cs="Times New Roman"/>
          <w:sz w:val="28"/>
        </w:rPr>
      </w:pPr>
      <w:r w:rsidRPr="00D34677">
        <w:rPr>
          <w:rFonts w:ascii="Times New Roman" w:hAnsi="Times New Roman" w:cs="Times New Roman"/>
          <w:sz w:val="28"/>
        </w:rPr>
        <w:t>– назва структурного підрозділу організації – 08;</w:t>
      </w:r>
    </w:p>
    <w:p w:rsidR="00D34677" w:rsidRPr="00D34677" w:rsidRDefault="00D34677" w:rsidP="00D34677">
      <w:pPr>
        <w:widowControl w:val="0"/>
        <w:spacing w:after="0" w:line="240" w:lineRule="auto"/>
        <w:ind w:firstLine="709"/>
        <w:jc w:val="both"/>
        <w:rPr>
          <w:rFonts w:ascii="Times New Roman" w:hAnsi="Times New Roman" w:cs="Times New Roman"/>
          <w:sz w:val="28"/>
        </w:rPr>
      </w:pPr>
      <w:r w:rsidRPr="00D34677">
        <w:rPr>
          <w:rFonts w:ascii="Times New Roman" w:hAnsi="Times New Roman" w:cs="Times New Roman"/>
          <w:sz w:val="28"/>
        </w:rPr>
        <w:t>– додаткові дані про організацію – 09.</w:t>
      </w:r>
    </w:p>
    <w:p w:rsidR="00D34677" w:rsidRPr="00D34677" w:rsidRDefault="00D34677" w:rsidP="00D34677">
      <w:pPr>
        <w:widowControl w:val="0"/>
        <w:spacing w:after="0" w:line="240" w:lineRule="auto"/>
        <w:ind w:firstLine="709"/>
        <w:jc w:val="both"/>
        <w:rPr>
          <w:rFonts w:ascii="Times New Roman" w:hAnsi="Times New Roman" w:cs="Times New Roman"/>
          <w:sz w:val="28"/>
        </w:rPr>
      </w:pPr>
      <w:r w:rsidRPr="00D34677">
        <w:rPr>
          <w:rFonts w:ascii="Times New Roman" w:hAnsi="Times New Roman" w:cs="Times New Roman"/>
          <w:sz w:val="28"/>
        </w:rPr>
        <w:t>На бланку листа фіксують також обмежувальні позначки для таких реквізитів:</w:t>
      </w:r>
    </w:p>
    <w:p w:rsidR="00D34677" w:rsidRPr="00D34677" w:rsidRDefault="00D34677" w:rsidP="00D34677">
      <w:pPr>
        <w:widowControl w:val="0"/>
        <w:spacing w:after="0" w:line="240" w:lineRule="auto"/>
        <w:ind w:firstLine="709"/>
        <w:jc w:val="both"/>
        <w:rPr>
          <w:rFonts w:ascii="Times New Roman" w:hAnsi="Times New Roman" w:cs="Times New Roman"/>
          <w:sz w:val="28"/>
        </w:rPr>
      </w:pPr>
      <w:r w:rsidRPr="00D34677">
        <w:rPr>
          <w:rFonts w:ascii="Times New Roman" w:hAnsi="Times New Roman" w:cs="Times New Roman"/>
          <w:sz w:val="28"/>
        </w:rPr>
        <w:t>– дата документа – 11;</w:t>
      </w:r>
    </w:p>
    <w:p w:rsidR="00D34677" w:rsidRPr="00D34677" w:rsidRDefault="00D34677" w:rsidP="00D34677">
      <w:pPr>
        <w:widowControl w:val="0"/>
        <w:spacing w:after="0" w:line="240" w:lineRule="auto"/>
        <w:ind w:firstLine="709"/>
        <w:jc w:val="both"/>
        <w:rPr>
          <w:rFonts w:ascii="Times New Roman" w:hAnsi="Times New Roman" w:cs="Times New Roman"/>
          <w:sz w:val="28"/>
        </w:rPr>
      </w:pPr>
      <w:r w:rsidRPr="00D34677">
        <w:rPr>
          <w:rFonts w:ascii="Times New Roman" w:hAnsi="Times New Roman" w:cs="Times New Roman"/>
          <w:sz w:val="28"/>
        </w:rPr>
        <w:t>– реєстраційний індекс документа – 12;</w:t>
      </w:r>
    </w:p>
    <w:p w:rsidR="00D34677" w:rsidRPr="00D34677" w:rsidRDefault="00D34677" w:rsidP="00D34677">
      <w:pPr>
        <w:widowControl w:val="0"/>
        <w:spacing w:after="0" w:line="240" w:lineRule="auto"/>
        <w:ind w:firstLine="709"/>
        <w:jc w:val="both"/>
        <w:rPr>
          <w:rFonts w:ascii="Times New Roman" w:hAnsi="Times New Roman" w:cs="Times New Roman"/>
          <w:sz w:val="28"/>
        </w:rPr>
      </w:pPr>
      <w:r w:rsidRPr="00D34677">
        <w:rPr>
          <w:rFonts w:ascii="Times New Roman" w:hAnsi="Times New Roman" w:cs="Times New Roman"/>
          <w:sz w:val="28"/>
        </w:rPr>
        <w:t>– посилання на реєстраційний індекс і дату документа, на який дають відповідь, – 13;</w:t>
      </w:r>
    </w:p>
    <w:p w:rsidR="00D34677" w:rsidRPr="00D34677" w:rsidRDefault="00D34677" w:rsidP="00D34677">
      <w:pPr>
        <w:widowControl w:val="0"/>
        <w:spacing w:after="0" w:line="240" w:lineRule="auto"/>
        <w:ind w:firstLine="709"/>
        <w:jc w:val="both"/>
        <w:rPr>
          <w:rFonts w:ascii="Times New Roman" w:hAnsi="Times New Roman" w:cs="Times New Roman"/>
          <w:sz w:val="28"/>
        </w:rPr>
      </w:pPr>
      <w:r w:rsidRPr="00D34677">
        <w:rPr>
          <w:rFonts w:ascii="Times New Roman" w:hAnsi="Times New Roman" w:cs="Times New Roman"/>
          <w:sz w:val="28"/>
        </w:rPr>
        <w:t>– адресат – 16;</w:t>
      </w:r>
    </w:p>
    <w:p w:rsidR="00D34677" w:rsidRPr="00D34677" w:rsidRDefault="00D34677" w:rsidP="00D34677">
      <w:pPr>
        <w:widowControl w:val="0"/>
        <w:spacing w:after="0" w:line="240" w:lineRule="auto"/>
        <w:ind w:firstLine="709"/>
        <w:jc w:val="both"/>
        <w:rPr>
          <w:rFonts w:ascii="Times New Roman" w:hAnsi="Times New Roman" w:cs="Times New Roman"/>
          <w:sz w:val="28"/>
        </w:rPr>
      </w:pPr>
      <w:r w:rsidRPr="00D34677">
        <w:rPr>
          <w:rFonts w:ascii="Times New Roman" w:hAnsi="Times New Roman" w:cs="Times New Roman"/>
          <w:sz w:val="28"/>
        </w:rPr>
        <w:t>– заголовок до тексту документа – 19;</w:t>
      </w:r>
    </w:p>
    <w:p w:rsidR="00D34677" w:rsidRDefault="00D34677" w:rsidP="00D34677">
      <w:pPr>
        <w:widowControl w:val="0"/>
        <w:spacing w:after="0" w:line="240" w:lineRule="auto"/>
        <w:ind w:firstLine="709"/>
        <w:jc w:val="both"/>
        <w:rPr>
          <w:rFonts w:ascii="Times New Roman" w:hAnsi="Times New Roman" w:cs="Times New Roman"/>
          <w:sz w:val="28"/>
        </w:rPr>
      </w:pPr>
      <w:r w:rsidRPr="00D34677">
        <w:rPr>
          <w:rFonts w:ascii="Times New Roman" w:hAnsi="Times New Roman" w:cs="Times New Roman"/>
          <w:sz w:val="28"/>
        </w:rPr>
        <w:t>– відмітка про контроль – 20.</w:t>
      </w:r>
    </w:p>
    <w:p w:rsidR="00D34677" w:rsidRPr="00D34677" w:rsidRDefault="00D34677" w:rsidP="00D34677">
      <w:pPr>
        <w:widowControl w:val="0"/>
        <w:spacing w:after="0" w:line="240" w:lineRule="auto"/>
        <w:ind w:firstLine="709"/>
        <w:jc w:val="both"/>
        <w:rPr>
          <w:rFonts w:ascii="Times New Roman" w:hAnsi="Times New Roman" w:cs="Times New Roman"/>
          <w:sz w:val="28"/>
        </w:rPr>
      </w:pPr>
      <w:r w:rsidRPr="00D34677">
        <w:rPr>
          <w:rFonts w:ascii="Times New Roman" w:hAnsi="Times New Roman" w:cs="Times New Roman"/>
          <w:sz w:val="28"/>
        </w:rPr>
        <w:t>Зауважимо, що незалежно від виду бланка реквізит 01 «Зображення Державного герба України, герба Автономної Республіки Крим» завжди розташовують над серединою реквізиту 06 «Назва організації вищого рівня» (а за його відсутності – реквізиту 07 «Назва організації»).</w:t>
      </w:r>
    </w:p>
    <w:p w:rsidR="00D34677" w:rsidRPr="00D34677" w:rsidRDefault="00D34677" w:rsidP="00D34677">
      <w:pPr>
        <w:widowControl w:val="0"/>
        <w:spacing w:after="0" w:line="240" w:lineRule="auto"/>
        <w:ind w:firstLine="709"/>
        <w:jc w:val="both"/>
        <w:rPr>
          <w:rFonts w:ascii="Times New Roman" w:hAnsi="Times New Roman" w:cs="Times New Roman"/>
          <w:sz w:val="28"/>
        </w:rPr>
      </w:pPr>
      <w:r w:rsidRPr="00D34677">
        <w:rPr>
          <w:rFonts w:ascii="Times New Roman" w:hAnsi="Times New Roman" w:cs="Times New Roman"/>
          <w:sz w:val="28"/>
        </w:rPr>
        <w:t>Реквізити «Назва організації вищого рівня», «Назва організації», «Назва структурного підрозділу», «Довідкові дані про організацію» та «Назва виду документа», а також обмежувальні позначки для реквізитів «Дата документа», «Реєстраційний індекс документа», «Посилання на реєстраційний індекс і дату документа, на який дають відповідь» у межах відповідних зон потрібно розмістити одним із способів:</w:t>
      </w:r>
    </w:p>
    <w:p w:rsidR="00D34677" w:rsidRPr="00D34677" w:rsidRDefault="00D34677" w:rsidP="00D34677">
      <w:pPr>
        <w:widowControl w:val="0"/>
        <w:spacing w:after="0" w:line="240" w:lineRule="auto"/>
        <w:ind w:firstLine="709"/>
        <w:jc w:val="both"/>
        <w:rPr>
          <w:rFonts w:ascii="Times New Roman" w:hAnsi="Times New Roman" w:cs="Times New Roman"/>
          <w:sz w:val="28"/>
        </w:rPr>
      </w:pPr>
      <w:r w:rsidRPr="00D34677">
        <w:rPr>
          <w:rFonts w:ascii="Times New Roman" w:hAnsi="Times New Roman" w:cs="Times New Roman"/>
          <w:sz w:val="28"/>
        </w:rPr>
        <w:t xml:space="preserve">– зцентрованим, при якому початок та кінець кожного рядка реквізиту однаково </w:t>
      </w:r>
      <w:r w:rsidRPr="00D34677">
        <w:rPr>
          <w:rFonts w:ascii="Times New Roman" w:hAnsi="Times New Roman" w:cs="Times New Roman"/>
          <w:sz w:val="28"/>
        </w:rPr>
        <w:lastRenderedPageBreak/>
        <w:t>віддалені від меж лівого і правого берегів;</w:t>
      </w:r>
    </w:p>
    <w:p w:rsidR="00D34677" w:rsidRPr="00D34677" w:rsidRDefault="00D34677" w:rsidP="00D34677">
      <w:pPr>
        <w:widowControl w:val="0"/>
        <w:spacing w:after="0" w:line="240" w:lineRule="auto"/>
        <w:ind w:firstLine="709"/>
        <w:jc w:val="both"/>
        <w:rPr>
          <w:rFonts w:ascii="Times New Roman" w:hAnsi="Times New Roman" w:cs="Times New Roman"/>
          <w:sz w:val="28"/>
        </w:rPr>
      </w:pPr>
      <w:r w:rsidRPr="00D34677">
        <w:rPr>
          <w:rFonts w:ascii="Times New Roman" w:hAnsi="Times New Roman" w:cs="Times New Roman"/>
          <w:sz w:val="28"/>
        </w:rPr>
        <w:t>– прапоровим, при якому кожний рядок реквізиту починається від межі лівого берега.</w:t>
      </w:r>
    </w:p>
    <w:p w:rsidR="00D34677" w:rsidRPr="00D34677" w:rsidRDefault="00D34677" w:rsidP="00D34677">
      <w:pPr>
        <w:widowControl w:val="0"/>
        <w:spacing w:after="0" w:line="240" w:lineRule="auto"/>
        <w:ind w:firstLine="709"/>
        <w:jc w:val="both"/>
        <w:rPr>
          <w:rFonts w:ascii="Times New Roman" w:hAnsi="Times New Roman" w:cs="Times New Roman"/>
          <w:sz w:val="28"/>
        </w:rPr>
      </w:pPr>
      <w:r w:rsidRPr="00D34677">
        <w:rPr>
          <w:rFonts w:ascii="Times New Roman" w:hAnsi="Times New Roman" w:cs="Times New Roman"/>
          <w:sz w:val="28"/>
        </w:rPr>
        <w:t>Підприємства, установи та організації, які згідно із Законом України «Про мови в Український РСР» мають право використовувати в діловодстві поряд з державною мови національних меншин, можуть друкувати реквізити «Назва організації вищого рівня», «Назва організації», «Назва структурного підрозділу», «Довідкові дані про організацію» і «Назва виду документа» двома мовами – українською та мовою національної меншини – на одному рівні поздовжнього бланка. Підприємства, установи та організації, які листуються з постійними закордонними кореспондентами, також можуть виготовляти бланки двома мовами: зліва текст українською мовою, справа – іноземною. Проте в межах України не рекомендовано застосовувати бланки, в яких використовується іноземна мова.</w:t>
      </w:r>
    </w:p>
    <w:p w:rsidR="00D34677" w:rsidRDefault="00D34677" w:rsidP="00D34677">
      <w:pPr>
        <w:widowControl w:val="0"/>
        <w:spacing w:after="0" w:line="240" w:lineRule="auto"/>
        <w:ind w:firstLine="709"/>
        <w:jc w:val="both"/>
        <w:rPr>
          <w:rFonts w:ascii="Times New Roman" w:hAnsi="Times New Roman" w:cs="Times New Roman"/>
          <w:sz w:val="28"/>
        </w:rPr>
      </w:pPr>
      <w:r w:rsidRPr="00D34677">
        <w:rPr>
          <w:rFonts w:ascii="Times New Roman" w:hAnsi="Times New Roman" w:cs="Times New Roman"/>
          <w:sz w:val="28"/>
        </w:rPr>
        <w:t>Необхідність ведення обліку бланків підприємств, установ та організацій залежить від характеру їх діяльності й визначається безпосередньо керівництвом. Обліковий номер проставляють за допомогою нумератора, друкарським або іншим способом. Його рекомендовано розташовувати на нижньому березі зворотного боку бланка.</w:t>
      </w:r>
    </w:p>
    <w:p w:rsidR="00D34677" w:rsidRDefault="00D34677" w:rsidP="00D34677">
      <w:pPr>
        <w:widowControl w:val="0"/>
        <w:spacing w:after="0" w:line="240" w:lineRule="auto"/>
        <w:ind w:firstLine="709"/>
        <w:jc w:val="both"/>
        <w:rPr>
          <w:rFonts w:ascii="Times New Roman" w:hAnsi="Times New Roman" w:cs="Times New Roman"/>
          <w:sz w:val="28"/>
        </w:rPr>
      </w:pPr>
      <w:r w:rsidRPr="00D34677">
        <w:rPr>
          <w:rFonts w:ascii="Times New Roman" w:hAnsi="Times New Roman" w:cs="Times New Roman"/>
          <w:sz w:val="28"/>
        </w:rPr>
        <w:t>Схема розташування реквізитів і меж зон на форматі А4 (поздовжений бланк)</w:t>
      </w:r>
      <w:r>
        <w:rPr>
          <w:rFonts w:ascii="Times New Roman" w:hAnsi="Times New Roman" w:cs="Times New Roman"/>
          <w:sz w:val="28"/>
        </w:rPr>
        <w:t>.</w:t>
      </w:r>
    </w:p>
    <w:p w:rsidR="00D34677" w:rsidRDefault="00D34677" w:rsidP="00D34677">
      <w:pPr>
        <w:widowControl w:val="0"/>
        <w:spacing w:after="0" w:line="240" w:lineRule="auto"/>
        <w:ind w:firstLine="709"/>
        <w:jc w:val="both"/>
        <w:rPr>
          <w:rFonts w:ascii="Times New Roman" w:hAnsi="Times New Roman" w:cs="Times New Roman"/>
          <w:sz w:val="28"/>
        </w:rPr>
      </w:pPr>
    </w:p>
    <w:p w:rsidR="00D34677" w:rsidRDefault="00D34677" w:rsidP="006968F1">
      <w:pPr>
        <w:widowControl w:val="0"/>
        <w:spacing w:after="0" w:line="240" w:lineRule="auto"/>
        <w:jc w:val="center"/>
        <w:rPr>
          <w:rFonts w:ascii="Times New Roman" w:hAnsi="Times New Roman" w:cs="Times New Roman"/>
          <w:sz w:val="28"/>
        </w:rPr>
      </w:pPr>
      <w:r>
        <w:rPr>
          <w:rFonts w:ascii="Times New Roman" w:hAnsi="Times New Roman" w:cs="Times New Roman"/>
          <w:noProof/>
          <w:sz w:val="28"/>
          <w:lang w:val="ru-RU" w:eastAsia="ru-RU"/>
        </w:rPr>
        <w:lastRenderedPageBreak/>
        <w:drawing>
          <wp:inline distT="0" distB="0" distL="0" distR="0" wp14:anchorId="70DEB8DE" wp14:editId="2B66FD9B">
            <wp:extent cx="6122035" cy="9052557"/>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122035" cy="9052557"/>
                    </a:xfrm>
                    <a:prstGeom prst="rect">
                      <a:avLst/>
                    </a:prstGeom>
                    <a:noFill/>
                    <a:ln>
                      <a:noFill/>
                    </a:ln>
                  </pic:spPr>
                </pic:pic>
              </a:graphicData>
            </a:graphic>
          </wp:inline>
        </w:drawing>
      </w:r>
    </w:p>
    <w:p w:rsidR="00D34677" w:rsidRDefault="00D34677" w:rsidP="006968F1">
      <w:pPr>
        <w:widowControl w:val="0"/>
        <w:spacing w:after="0" w:line="240" w:lineRule="auto"/>
        <w:jc w:val="center"/>
        <w:rPr>
          <w:rFonts w:ascii="Times New Roman" w:hAnsi="Times New Roman" w:cs="Times New Roman"/>
          <w:sz w:val="28"/>
        </w:rPr>
      </w:pPr>
      <w:r w:rsidRPr="00D34677">
        <w:rPr>
          <w:rFonts w:ascii="Times New Roman" w:hAnsi="Times New Roman" w:cs="Times New Roman"/>
          <w:sz w:val="28"/>
        </w:rPr>
        <w:t>Схема розташування реквізитів і меж зон на форматі А4 (кутовий бланк)</w:t>
      </w:r>
    </w:p>
    <w:p w:rsidR="00D34677" w:rsidRDefault="00D34677" w:rsidP="006968F1">
      <w:pPr>
        <w:widowControl w:val="0"/>
        <w:spacing w:after="0" w:line="240" w:lineRule="auto"/>
        <w:jc w:val="center"/>
        <w:rPr>
          <w:rFonts w:ascii="Times New Roman" w:hAnsi="Times New Roman" w:cs="Times New Roman"/>
          <w:sz w:val="28"/>
        </w:rPr>
      </w:pPr>
      <w:r w:rsidRPr="00D34677">
        <w:rPr>
          <w:noProof/>
          <w:lang w:val="ru-RU" w:eastAsia="ru-RU"/>
        </w:rPr>
        <w:lastRenderedPageBreak/>
        <w:drawing>
          <wp:inline distT="0" distB="0" distL="0" distR="0" wp14:anchorId="16F4D766" wp14:editId="49F828C3">
            <wp:extent cx="5920740" cy="8618220"/>
            <wp:effectExtent l="0" t="0" r="381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920740" cy="8618220"/>
                    </a:xfrm>
                    <a:prstGeom prst="rect">
                      <a:avLst/>
                    </a:prstGeom>
                  </pic:spPr>
                </pic:pic>
              </a:graphicData>
            </a:graphic>
          </wp:inline>
        </w:drawing>
      </w:r>
    </w:p>
    <w:p w:rsidR="00D34677" w:rsidRPr="00D34677" w:rsidRDefault="00D34677" w:rsidP="00D34677">
      <w:pPr>
        <w:widowControl w:val="0"/>
        <w:spacing w:after="0" w:line="240" w:lineRule="auto"/>
        <w:ind w:firstLine="709"/>
        <w:jc w:val="both"/>
        <w:rPr>
          <w:rFonts w:ascii="Times New Roman" w:hAnsi="Times New Roman" w:cs="Times New Roman"/>
          <w:sz w:val="28"/>
        </w:rPr>
      </w:pPr>
      <w:r w:rsidRPr="00D34677">
        <w:rPr>
          <w:rFonts w:ascii="Times New Roman" w:hAnsi="Times New Roman" w:cs="Times New Roman"/>
          <w:sz w:val="28"/>
        </w:rPr>
        <w:t>Загальні вимоги до тексту службових документів</w:t>
      </w:r>
    </w:p>
    <w:p w:rsidR="00D34677" w:rsidRPr="00D34677" w:rsidRDefault="00D34677" w:rsidP="00D34677">
      <w:pPr>
        <w:widowControl w:val="0"/>
        <w:spacing w:after="0" w:line="240" w:lineRule="auto"/>
        <w:ind w:firstLine="709"/>
        <w:jc w:val="both"/>
        <w:rPr>
          <w:rFonts w:ascii="Times New Roman" w:hAnsi="Times New Roman" w:cs="Times New Roman"/>
          <w:sz w:val="28"/>
        </w:rPr>
      </w:pPr>
      <w:r w:rsidRPr="00D34677">
        <w:rPr>
          <w:rFonts w:ascii="Times New Roman" w:hAnsi="Times New Roman" w:cs="Times New Roman"/>
          <w:sz w:val="28"/>
        </w:rPr>
        <w:t>Текст службового документа містить інформацію, з метою фіксування якої і був створений документ.</w:t>
      </w:r>
    </w:p>
    <w:p w:rsidR="00D34677" w:rsidRPr="00D34677" w:rsidRDefault="00D34677" w:rsidP="00D34677">
      <w:pPr>
        <w:widowControl w:val="0"/>
        <w:spacing w:after="0" w:line="240" w:lineRule="auto"/>
        <w:ind w:firstLine="709"/>
        <w:jc w:val="both"/>
        <w:rPr>
          <w:rFonts w:ascii="Times New Roman" w:hAnsi="Times New Roman" w:cs="Times New Roman"/>
          <w:sz w:val="28"/>
        </w:rPr>
      </w:pPr>
      <w:r w:rsidRPr="00D34677">
        <w:rPr>
          <w:rFonts w:ascii="Times New Roman" w:hAnsi="Times New Roman" w:cs="Times New Roman"/>
          <w:sz w:val="28"/>
        </w:rPr>
        <w:t xml:space="preserve">Текст документа складають державною (українською) мовою. У населених пунктах країни, де більшість населення становлять громадяни, які належать до </w:t>
      </w:r>
      <w:r w:rsidRPr="00D34677">
        <w:rPr>
          <w:rFonts w:ascii="Times New Roman" w:hAnsi="Times New Roman" w:cs="Times New Roman"/>
          <w:sz w:val="28"/>
        </w:rPr>
        <w:lastRenderedPageBreak/>
        <w:t>національних меншин, у внутрішньому діловодстві дозволяється користуватися мовою відповідної національної меншини в порядку, встановленому законодавством. Тексти документів, які надсилають зарубіжним адресатам, можна складати українською мовою, мовою країни адресата або однією з мов міжнародного спілкування. Документи, які направляють до органів державної влади України, необхідно складати українською мовою.</w:t>
      </w:r>
    </w:p>
    <w:p w:rsidR="00D34677" w:rsidRPr="00D34677" w:rsidRDefault="00D34677" w:rsidP="00D34677">
      <w:pPr>
        <w:widowControl w:val="0"/>
        <w:spacing w:after="0" w:line="240" w:lineRule="auto"/>
        <w:ind w:firstLine="709"/>
        <w:jc w:val="both"/>
        <w:rPr>
          <w:rFonts w:ascii="Times New Roman" w:hAnsi="Times New Roman" w:cs="Times New Roman"/>
          <w:sz w:val="28"/>
        </w:rPr>
      </w:pPr>
      <w:r w:rsidRPr="00D34677">
        <w:rPr>
          <w:rFonts w:ascii="Times New Roman" w:hAnsi="Times New Roman" w:cs="Times New Roman"/>
          <w:sz w:val="28"/>
        </w:rPr>
        <w:t>Певна аргументована інформація, яку містить документ, повинна бути викладена стисло, грамотно, зрозуміло та об’єктивно, без повторів та вживання слів-зворотів, які не несуть змістовного навантаження. Зміст документа може бути викладений у вигляді суцільного складного тексту, анкети, таблиці або поєднання цих форм.</w:t>
      </w:r>
    </w:p>
    <w:p w:rsidR="00D34677" w:rsidRPr="00D34677" w:rsidRDefault="00D34677" w:rsidP="00D34677">
      <w:pPr>
        <w:widowControl w:val="0"/>
        <w:spacing w:after="0" w:line="240" w:lineRule="auto"/>
        <w:ind w:firstLine="709"/>
        <w:jc w:val="both"/>
        <w:rPr>
          <w:rFonts w:ascii="Times New Roman" w:hAnsi="Times New Roman" w:cs="Times New Roman"/>
          <w:sz w:val="28"/>
        </w:rPr>
      </w:pPr>
      <w:r w:rsidRPr="00D34677">
        <w:rPr>
          <w:rFonts w:ascii="Times New Roman" w:hAnsi="Times New Roman" w:cs="Times New Roman"/>
          <w:sz w:val="28"/>
        </w:rPr>
        <w:t>Суцільний складний текст документа містить граматично і логічно узгоджену інформацію про управлінські дії. Таку форму викладу використовують під час оформлення розпорядчих документів та листів. Текст складається, як правило, з двох частин. У першій частині зазначають підставу, обґрунтування або мету складання документа, у другій – висновки, розпорядження, рішення, пропозиції або прохання. Проте текст документа може містити лише одну результативну частину (наприклад наказ – розпорядчу частину без констатуючої, лист-прохання без пояснення).</w:t>
      </w:r>
    </w:p>
    <w:p w:rsidR="00D34677" w:rsidRPr="00D34677" w:rsidRDefault="00D34677" w:rsidP="00D34677">
      <w:pPr>
        <w:widowControl w:val="0"/>
        <w:spacing w:after="0" w:line="240" w:lineRule="auto"/>
        <w:ind w:firstLine="709"/>
        <w:jc w:val="both"/>
        <w:rPr>
          <w:rFonts w:ascii="Times New Roman" w:hAnsi="Times New Roman" w:cs="Times New Roman"/>
          <w:sz w:val="28"/>
        </w:rPr>
      </w:pPr>
      <w:r w:rsidRPr="00D34677">
        <w:rPr>
          <w:rFonts w:ascii="Times New Roman" w:hAnsi="Times New Roman" w:cs="Times New Roman"/>
          <w:sz w:val="28"/>
        </w:rPr>
        <w:t>Анкета – це форма викладу тексту документа, за якої один об'єкт характеризується за певними ознаками. Анкетні тексти використовують переважно під час складання кадрових документів. Постійною інформацією в анкеті є назви ознак, а змінною – їх характеристики. Назви ознак об'єкта, що характеризується, повинні бути виражені іменником у називному відмінку (прізвище, ім’я, по батькові, освіта, стаж, сімейний стан тощо) або словосполученням з дієсловом у другій особі множини в теперішньому або минулому часі («маєте кваліфікацію», «володієте</w:t>
      </w:r>
      <w:r>
        <w:rPr>
          <w:rFonts w:ascii="Times New Roman" w:hAnsi="Times New Roman" w:cs="Times New Roman"/>
          <w:sz w:val="28"/>
        </w:rPr>
        <w:t xml:space="preserve"> </w:t>
      </w:r>
      <w:r w:rsidRPr="00D34677">
        <w:rPr>
          <w:rFonts w:ascii="Times New Roman" w:hAnsi="Times New Roman" w:cs="Times New Roman"/>
          <w:sz w:val="28"/>
        </w:rPr>
        <w:t>мовами», «були...», «перебували...» тощо). Словесні характеристики об'єкта повинні узгоджуватися з назвами ознак.</w:t>
      </w:r>
    </w:p>
    <w:p w:rsidR="00D34677" w:rsidRPr="00D34677" w:rsidRDefault="00D34677" w:rsidP="00D34677">
      <w:pPr>
        <w:widowControl w:val="0"/>
        <w:spacing w:after="0" w:line="240" w:lineRule="auto"/>
        <w:ind w:firstLine="709"/>
        <w:jc w:val="both"/>
        <w:rPr>
          <w:rFonts w:ascii="Times New Roman" w:hAnsi="Times New Roman" w:cs="Times New Roman"/>
          <w:sz w:val="28"/>
        </w:rPr>
      </w:pPr>
      <w:r w:rsidRPr="00D34677">
        <w:rPr>
          <w:rFonts w:ascii="Times New Roman" w:hAnsi="Times New Roman" w:cs="Times New Roman"/>
          <w:sz w:val="28"/>
        </w:rPr>
        <w:t>Таблиця – форма подання тексту, в якому кілька об'єктів характеризуються за рядом ознак. Табличні тексти використовують під час створення організаційно-розпорядчих документів, таких, як штатний розпис, структура і штатна чисельність, а також планових, звітно-статистичних, фінансових та бухгалтерських документів.</w:t>
      </w:r>
    </w:p>
    <w:p w:rsidR="00D34677" w:rsidRPr="00D34677" w:rsidRDefault="00D34677" w:rsidP="00D34677">
      <w:pPr>
        <w:widowControl w:val="0"/>
        <w:spacing w:after="0" w:line="240" w:lineRule="auto"/>
        <w:ind w:firstLine="709"/>
        <w:jc w:val="both"/>
        <w:rPr>
          <w:rFonts w:ascii="Times New Roman" w:hAnsi="Times New Roman" w:cs="Times New Roman"/>
          <w:sz w:val="28"/>
        </w:rPr>
      </w:pPr>
      <w:r w:rsidRPr="00D34677">
        <w:rPr>
          <w:rFonts w:ascii="Times New Roman" w:hAnsi="Times New Roman" w:cs="Times New Roman"/>
          <w:sz w:val="28"/>
        </w:rPr>
        <w:t>Для складання текстів документів, у яких обумовлено типові ситуації (накази з особового складу, договори, гарантійні листи тощо), найбільш прийнятні уніфіковані форми, що містять надруковану постійну інформацію і визначене місце для фіксування змінної.</w:t>
      </w:r>
    </w:p>
    <w:p w:rsidR="00D34677" w:rsidRPr="00D34677" w:rsidRDefault="00D34677" w:rsidP="00D34677">
      <w:pPr>
        <w:widowControl w:val="0"/>
        <w:spacing w:after="0" w:line="240" w:lineRule="auto"/>
        <w:ind w:firstLine="709"/>
        <w:jc w:val="both"/>
        <w:rPr>
          <w:rFonts w:ascii="Times New Roman" w:hAnsi="Times New Roman" w:cs="Times New Roman"/>
          <w:sz w:val="28"/>
        </w:rPr>
      </w:pPr>
      <w:r w:rsidRPr="00D34677">
        <w:rPr>
          <w:rFonts w:ascii="Times New Roman" w:hAnsi="Times New Roman" w:cs="Times New Roman"/>
          <w:sz w:val="28"/>
        </w:rPr>
        <w:t>Текст службового документа може поділятися на розділи, підрозділи, пункти та підпункти, які нумеруються арабськими цифрами. Наприклад:</w:t>
      </w:r>
    </w:p>
    <w:p w:rsidR="00D34677" w:rsidRPr="00D34677" w:rsidRDefault="00D34677" w:rsidP="00D34677">
      <w:pPr>
        <w:widowControl w:val="0"/>
        <w:spacing w:after="0" w:line="240" w:lineRule="auto"/>
        <w:ind w:firstLine="709"/>
        <w:jc w:val="both"/>
        <w:rPr>
          <w:rFonts w:ascii="Times New Roman" w:hAnsi="Times New Roman" w:cs="Times New Roman"/>
          <w:sz w:val="28"/>
        </w:rPr>
      </w:pPr>
      <w:r w:rsidRPr="00D34677">
        <w:rPr>
          <w:rFonts w:ascii="Times New Roman" w:hAnsi="Times New Roman" w:cs="Times New Roman"/>
          <w:sz w:val="28"/>
        </w:rPr>
        <w:t>1. Розділ</w:t>
      </w:r>
    </w:p>
    <w:p w:rsidR="00D34677" w:rsidRPr="00D34677" w:rsidRDefault="00D34677" w:rsidP="00D34677">
      <w:pPr>
        <w:widowControl w:val="0"/>
        <w:spacing w:after="0" w:line="240" w:lineRule="auto"/>
        <w:ind w:firstLine="709"/>
        <w:jc w:val="both"/>
        <w:rPr>
          <w:rFonts w:ascii="Times New Roman" w:hAnsi="Times New Roman" w:cs="Times New Roman"/>
          <w:sz w:val="28"/>
        </w:rPr>
      </w:pPr>
      <w:r w:rsidRPr="00D34677">
        <w:rPr>
          <w:rFonts w:ascii="Times New Roman" w:hAnsi="Times New Roman" w:cs="Times New Roman"/>
          <w:sz w:val="28"/>
        </w:rPr>
        <w:t>1.1. Підрозділ</w:t>
      </w:r>
    </w:p>
    <w:p w:rsidR="00D34677" w:rsidRPr="00D34677" w:rsidRDefault="00D34677" w:rsidP="00D34677">
      <w:pPr>
        <w:widowControl w:val="0"/>
        <w:spacing w:after="0" w:line="240" w:lineRule="auto"/>
        <w:ind w:firstLine="709"/>
        <w:jc w:val="both"/>
        <w:rPr>
          <w:rFonts w:ascii="Times New Roman" w:hAnsi="Times New Roman" w:cs="Times New Roman"/>
          <w:sz w:val="28"/>
        </w:rPr>
      </w:pPr>
      <w:r w:rsidRPr="00D34677">
        <w:rPr>
          <w:rFonts w:ascii="Times New Roman" w:hAnsi="Times New Roman" w:cs="Times New Roman"/>
          <w:sz w:val="28"/>
        </w:rPr>
        <w:t>1.1.1. Пункт</w:t>
      </w:r>
    </w:p>
    <w:p w:rsidR="00D34677" w:rsidRPr="00D34677" w:rsidRDefault="00D34677" w:rsidP="00D34677">
      <w:pPr>
        <w:widowControl w:val="0"/>
        <w:spacing w:after="0" w:line="240" w:lineRule="auto"/>
        <w:ind w:firstLine="709"/>
        <w:jc w:val="both"/>
        <w:rPr>
          <w:rFonts w:ascii="Times New Roman" w:hAnsi="Times New Roman" w:cs="Times New Roman"/>
          <w:sz w:val="28"/>
        </w:rPr>
      </w:pPr>
      <w:r w:rsidRPr="00D34677">
        <w:rPr>
          <w:rFonts w:ascii="Times New Roman" w:hAnsi="Times New Roman" w:cs="Times New Roman"/>
          <w:sz w:val="28"/>
        </w:rPr>
        <w:t>1.1.1.1. Підпункт</w:t>
      </w:r>
    </w:p>
    <w:p w:rsidR="00D34677" w:rsidRPr="00D34677" w:rsidRDefault="00D34677" w:rsidP="00D34677">
      <w:pPr>
        <w:widowControl w:val="0"/>
        <w:spacing w:after="0" w:line="240" w:lineRule="auto"/>
        <w:ind w:firstLine="709"/>
        <w:jc w:val="both"/>
        <w:rPr>
          <w:rFonts w:ascii="Times New Roman" w:hAnsi="Times New Roman" w:cs="Times New Roman"/>
          <w:sz w:val="28"/>
        </w:rPr>
      </w:pPr>
      <w:r w:rsidRPr="00D34677">
        <w:rPr>
          <w:rFonts w:ascii="Times New Roman" w:hAnsi="Times New Roman" w:cs="Times New Roman"/>
          <w:sz w:val="28"/>
        </w:rPr>
        <w:t>Розділи (підрозділи) можуть мати заголовки (підзаголовки). Заголовки розділів друкують з великої літери. Також допускається написання всього заголовка великими літерами. Підзаголовки теж друкують з великої літери. Крапку в кінці заголовків і підзаголовків не ставлять.</w:t>
      </w:r>
    </w:p>
    <w:p w:rsidR="00D34677" w:rsidRPr="00D34677" w:rsidRDefault="00D34677" w:rsidP="00D34677">
      <w:pPr>
        <w:widowControl w:val="0"/>
        <w:spacing w:after="0" w:line="240" w:lineRule="auto"/>
        <w:ind w:firstLine="709"/>
        <w:jc w:val="both"/>
        <w:rPr>
          <w:rFonts w:ascii="Times New Roman" w:hAnsi="Times New Roman" w:cs="Times New Roman"/>
          <w:sz w:val="28"/>
        </w:rPr>
      </w:pPr>
      <w:r w:rsidRPr="00D34677">
        <w:rPr>
          <w:rFonts w:ascii="Times New Roman" w:hAnsi="Times New Roman" w:cs="Times New Roman"/>
          <w:sz w:val="28"/>
        </w:rPr>
        <w:t>Особливості оформлення службових документів за допомогою друкувальних засобів</w:t>
      </w:r>
    </w:p>
    <w:p w:rsidR="00D34677" w:rsidRPr="00D34677" w:rsidRDefault="00D34677" w:rsidP="00D34677">
      <w:pPr>
        <w:widowControl w:val="0"/>
        <w:spacing w:after="0" w:line="240" w:lineRule="auto"/>
        <w:ind w:firstLine="709"/>
        <w:jc w:val="both"/>
        <w:rPr>
          <w:rFonts w:ascii="Times New Roman" w:hAnsi="Times New Roman" w:cs="Times New Roman"/>
          <w:sz w:val="28"/>
        </w:rPr>
      </w:pPr>
      <w:r w:rsidRPr="00D34677">
        <w:rPr>
          <w:rFonts w:ascii="Times New Roman" w:hAnsi="Times New Roman" w:cs="Times New Roman"/>
          <w:sz w:val="28"/>
        </w:rPr>
        <w:lastRenderedPageBreak/>
        <w:t>Службові документи виготовляють переважно за допомогою друкувальних засобів – комп’ютерної техніки або конторської друкарської машинки. Лише окремі внутрішні документи (заяви, пояснювальні й доповідні записки тощо), авторами яких є посадові та інші фізичні особи, можна писати від руки.</w:t>
      </w:r>
    </w:p>
    <w:p w:rsidR="00D34677" w:rsidRPr="00D34677" w:rsidRDefault="00D34677" w:rsidP="00D34677">
      <w:pPr>
        <w:widowControl w:val="0"/>
        <w:spacing w:after="0" w:line="240" w:lineRule="auto"/>
        <w:ind w:firstLine="709"/>
        <w:jc w:val="both"/>
        <w:rPr>
          <w:rFonts w:ascii="Times New Roman" w:hAnsi="Times New Roman" w:cs="Times New Roman"/>
          <w:sz w:val="28"/>
        </w:rPr>
      </w:pPr>
      <w:r w:rsidRPr="00D34677">
        <w:rPr>
          <w:rFonts w:ascii="Times New Roman" w:hAnsi="Times New Roman" w:cs="Times New Roman"/>
          <w:sz w:val="28"/>
        </w:rPr>
        <w:t>Проте всі документи (і надруковані, і рукописні), які створюються в ході діяльності підприємств, установ та організацій і підлягають зберіганню в їхніх документаційних фондах, повинні мати береги, вказані в розділі «Вимоги до розроблення бланків службових документів» цієї статті.</w:t>
      </w:r>
    </w:p>
    <w:p w:rsidR="00D34677" w:rsidRDefault="00D34677" w:rsidP="00D34677">
      <w:pPr>
        <w:widowControl w:val="0"/>
        <w:spacing w:after="0" w:line="240" w:lineRule="auto"/>
        <w:ind w:firstLine="709"/>
        <w:jc w:val="both"/>
        <w:rPr>
          <w:rFonts w:ascii="Times New Roman" w:hAnsi="Times New Roman" w:cs="Times New Roman"/>
          <w:sz w:val="28"/>
        </w:rPr>
      </w:pPr>
      <w:r w:rsidRPr="00D34677">
        <w:rPr>
          <w:rFonts w:ascii="Times New Roman" w:hAnsi="Times New Roman" w:cs="Times New Roman"/>
          <w:sz w:val="28"/>
        </w:rPr>
        <w:t>Слід зауважити, що ДСТУ 4163-2003 не встановлює вимог до видів і розмірів шрифтів, якими слід користуватися під час підготовки документів на комп’ютері.</w:t>
      </w:r>
    </w:p>
    <w:p w:rsidR="00D34677" w:rsidRPr="00D34677" w:rsidRDefault="00D34677" w:rsidP="00D34677">
      <w:pPr>
        <w:widowControl w:val="0"/>
        <w:spacing w:after="0" w:line="240" w:lineRule="auto"/>
        <w:ind w:firstLine="709"/>
        <w:jc w:val="both"/>
        <w:rPr>
          <w:rFonts w:ascii="Times New Roman" w:hAnsi="Times New Roman" w:cs="Times New Roman"/>
          <w:sz w:val="28"/>
        </w:rPr>
      </w:pPr>
      <w:r w:rsidRPr="00D34677">
        <w:rPr>
          <w:rFonts w:ascii="Times New Roman" w:hAnsi="Times New Roman" w:cs="Times New Roman"/>
          <w:sz w:val="28"/>
        </w:rPr>
        <w:t>Основною вимогою до шрифтів є забезпечення можливості легко та чітко розпізнавати і прочитати текст. Тому, оформлюючи службові документи на комп’ютері в програмі Microsoft Word, бажано використовувати загальноприйнятий шрифт Times New Roman. При цьому слід враховувати його розмір і вид. Розмір шрифту вимірюється в пунктах (один пункт дорівнює 1/72 дюйма) і відображає висоту шрифту. Розрізняють такі види шрифту: світлий та напівжирний, прямий та курсив. Напівжирним шрифтом дозволяється оформляти такі реквізити документа, як «Назва організації вищого рівня», «Назва організації», «Назва виду документа», «Відмітка про контроль», а також звернення до адресата на початку тексту документа і розшифрування підпису в реквізиті «Підпис». Курсив слугує для оформлення реквізитів «Дата документа», «Реєстраційний індекс документа», «Посилання на реєстраційний індекс і дату документа, на який дають відповідь», «Місце складання або видання документа». Що стосується розміру шрифту, то 12-14 пунктів рекомендовано для реквізитів «Назва організації», «Назва структурного підрозділу», «Назва виду документа», «Гриф обмеження доступу до документа», «Адресат», «Гриф затвердження документа», «Гриф погодження документа», «Текст документа», «Заголовок до тексту документа», «Відмітка про наявність додатків», «Підпис», «Відмітка про засвідчення копії». Менший розмір шрифту (8-11 пунктів) застосовується для таких реквізитів, як «Назва організації вищого рівня», «Код організації», «Код форми документа», «Довідкові дані про організацію», «Прізвище виконавця і номер його телефону», «Відмітка про наявність документа в електронній формі».</w:t>
      </w:r>
    </w:p>
    <w:p w:rsidR="00D34677" w:rsidRPr="00D34677" w:rsidRDefault="00D34677" w:rsidP="00D34677">
      <w:pPr>
        <w:widowControl w:val="0"/>
        <w:spacing w:after="0" w:line="240" w:lineRule="auto"/>
        <w:ind w:firstLine="709"/>
        <w:jc w:val="both"/>
        <w:rPr>
          <w:rFonts w:ascii="Times New Roman" w:hAnsi="Times New Roman" w:cs="Times New Roman"/>
          <w:sz w:val="28"/>
        </w:rPr>
      </w:pPr>
      <w:r w:rsidRPr="00D34677">
        <w:rPr>
          <w:rFonts w:ascii="Times New Roman" w:hAnsi="Times New Roman" w:cs="Times New Roman"/>
          <w:sz w:val="28"/>
        </w:rPr>
        <w:t>Текст документів на папері формату А4 можна друкувати за допомогою шрифту розміром 14 пунктів через один міжрядковий інтервал або розміром 12 пунктів через півтора інтервали. Для тексту, викладеного на папері формату А5, найбільш прийнятними є розмір шрифту 12 пунктів та один міжрядковий інтервал.</w:t>
      </w:r>
    </w:p>
    <w:p w:rsidR="00D34677" w:rsidRPr="00D34677" w:rsidRDefault="00D34677" w:rsidP="00D34677">
      <w:pPr>
        <w:widowControl w:val="0"/>
        <w:spacing w:after="0" w:line="240" w:lineRule="auto"/>
        <w:ind w:firstLine="709"/>
        <w:jc w:val="both"/>
        <w:rPr>
          <w:rFonts w:ascii="Times New Roman" w:hAnsi="Times New Roman" w:cs="Times New Roman"/>
          <w:sz w:val="28"/>
        </w:rPr>
      </w:pPr>
      <w:r w:rsidRPr="00D34677">
        <w:rPr>
          <w:rFonts w:ascii="Times New Roman" w:hAnsi="Times New Roman" w:cs="Times New Roman"/>
          <w:sz w:val="28"/>
        </w:rPr>
        <w:t>Не слід набирати текст документа й іншу інформацію реквізитів безпосередньо в електронному шаблоні бланка, оскільки це може призвести до зміщення зон розташованості реквізитів.</w:t>
      </w:r>
    </w:p>
    <w:p w:rsidR="00D34677" w:rsidRPr="00D34677" w:rsidRDefault="00D34677" w:rsidP="00D34677">
      <w:pPr>
        <w:widowControl w:val="0"/>
        <w:spacing w:after="0" w:line="240" w:lineRule="auto"/>
        <w:ind w:firstLine="709"/>
        <w:jc w:val="both"/>
        <w:rPr>
          <w:rFonts w:ascii="Times New Roman" w:hAnsi="Times New Roman" w:cs="Times New Roman"/>
          <w:sz w:val="28"/>
        </w:rPr>
      </w:pPr>
      <w:r w:rsidRPr="00D34677">
        <w:rPr>
          <w:rFonts w:ascii="Times New Roman" w:hAnsi="Times New Roman" w:cs="Times New Roman"/>
          <w:sz w:val="28"/>
        </w:rPr>
        <w:t>Реквізити документа (крім тексту), які складаються з кількох рядків, друкують через один міжрядковий інтервал. Це стосується, насамперед, таких реквізитів, як</w:t>
      </w:r>
      <w:r>
        <w:rPr>
          <w:rFonts w:ascii="Times New Roman" w:hAnsi="Times New Roman" w:cs="Times New Roman"/>
          <w:sz w:val="28"/>
        </w:rPr>
        <w:t xml:space="preserve"> </w:t>
      </w:r>
      <w:r w:rsidRPr="00D34677">
        <w:rPr>
          <w:rFonts w:ascii="Times New Roman" w:hAnsi="Times New Roman" w:cs="Times New Roman"/>
          <w:sz w:val="28"/>
        </w:rPr>
        <w:t>«Назва організації», «Довідкові дані про організацію», «Заголовок до тексту», «Відмітка про наявність додатків» та деяких інших. Частини складних реквізитів – «Адресат», «Гриф затвердження» та «Гриф погодження» – відокремлюють одна від одної півтора-двома міжрядковими інтервалами. Наприклад:</w:t>
      </w:r>
    </w:p>
    <w:p w:rsidR="00D34677" w:rsidRPr="00D34677" w:rsidRDefault="00D34677" w:rsidP="00D34677">
      <w:pPr>
        <w:widowControl w:val="0"/>
        <w:spacing w:after="0" w:line="240" w:lineRule="auto"/>
        <w:ind w:firstLine="709"/>
        <w:jc w:val="both"/>
        <w:rPr>
          <w:rFonts w:ascii="Times New Roman" w:hAnsi="Times New Roman" w:cs="Times New Roman"/>
          <w:sz w:val="28"/>
        </w:rPr>
      </w:pPr>
      <w:r w:rsidRPr="00D34677">
        <w:rPr>
          <w:rFonts w:ascii="Times New Roman" w:hAnsi="Times New Roman" w:cs="Times New Roman"/>
          <w:sz w:val="28"/>
        </w:rPr>
        <w:t>ПОГОДЖЕНО</w:t>
      </w:r>
    </w:p>
    <w:p w:rsidR="00D34677" w:rsidRPr="00D34677" w:rsidRDefault="00D34677" w:rsidP="00D34677">
      <w:pPr>
        <w:widowControl w:val="0"/>
        <w:spacing w:after="0" w:line="240" w:lineRule="auto"/>
        <w:ind w:firstLine="709"/>
        <w:jc w:val="both"/>
        <w:rPr>
          <w:rFonts w:ascii="Times New Roman" w:hAnsi="Times New Roman" w:cs="Times New Roman"/>
          <w:sz w:val="28"/>
          <w:vertAlign w:val="superscript"/>
        </w:rPr>
      </w:pPr>
      <w:r w:rsidRPr="00D34677">
        <w:rPr>
          <w:rFonts w:ascii="Times New Roman" w:hAnsi="Times New Roman" w:cs="Times New Roman"/>
          <w:sz w:val="28"/>
          <w:vertAlign w:val="superscript"/>
        </w:rPr>
        <w:t>1,5</w:t>
      </w:r>
    </w:p>
    <w:p w:rsidR="00D34677" w:rsidRPr="00D34677" w:rsidRDefault="00D34677" w:rsidP="00D34677">
      <w:pPr>
        <w:widowControl w:val="0"/>
        <w:spacing w:after="0" w:line="240" w:lineRule="auto"/>
        <w:ind w:firstLine="709"/>
        <w:jc w:val="both"/>
        <w:rPr>
          <w:rFonts w:ascii="Times New Roman" w:hAnsi="Times New Roman" w:cs="Times New Roman"/>
          <w:sz w:val="28"/>
        </w:rPr>
      </w:pPr>
      <w:r w:rsidRPr="00D34677">
        <w:rPr>
          <w:rFonts w:ascii="Times New Roman" w:hAnsi="Times New Roman" w:cs="Times New Roman"/>
          <w:sz w:val="28"/>
        </w:rPr>
        <w:lastRenderedPageBreak/>
        <w:t>Голова Державного комітету</w:t>
      </w:r>
    </w:p>
    <w:p w:rsidR="00D34677" w:rsidRPr="00D34677" w:rsidRDefault="00D34677" w:rsidP="00D34677">
      <w:pPr>
        <w:widowControl w:val="0"/>
        <w:spacing w:after="0" w:line="240" w:lineRule="auto"/>
        <w:ind w:firstLine="709"/>
        <w:jc w:val="both"/>
        <w:rPr>
          <w:rFonts w:ascii="Times New Roman" w:hAnsi="Times New Roman" w:cs="Times New Roman"/>
          <w:sz w:val="28"/>
          <w:vertAlign w:val="superscript"/>
        </w:rPr>
      </w:pPr>
      <w:r w:rsidRPr="00D34677">
        <w:rPr>
          <w:rFonts w:ascii="Times New Roman" w:hAnsi="Times New Roman" w:cs="Times New Roman"/>
          <w:sz w:val="28"/>
          <w:vertAlign w:val="superscript"/>
        </w:rPr>
        <w:t>1</w:t>
      </w:r>
    </w:p>
    <w:p w:rsidR="00D34677" w:rsidRPr="00D34677" w:rsidRDefault="00D34677" w:rsidP="00D34677">
      <w:pPr>
        <w:widowControl w:val="0"/>
        <w:spacing w:after="0" w:line="240" w:lineRule="auto"/>
        <w:ind w:firstLine="709"/>
        <w:jc w:val="both"/>
        <w:rPr>
          <w:rFonts w:ascii="Times New Roman" w:hAnsi="Times New Roman" w:cs="Times New Roman"/>
          <w:sz w:val="28"/>
        </w:rPr>
      </w:pPr>
      <w:r w:rsidRPr="00D34677">
        <w:rPr>
          <w:rFonts w:ascii="Times New Roman" w:hAnsi="Times New Roman" w:cs="Times New Roman"/>
          <w:sz w:val="28"/>
        </w:rPr>
        <w:t>статистики України</w:t>
      </w:r>
    </w:p>
    <w:p w:rsidR="00D34677" w:rsidRPr="00D34677" w:rsidRDefault="00D34677" w:rsidP="00D34677">
      <w:pPr>
        <w:widowControl w:val="0"/>
        <w:spacing w:after="0" w:line="240" w:lineRule="auto"/>
        <w:ind w:firstLine="709"/>
        <w:jc w:val="both"/>
        <w:rPr>
          <w:rFonts w:ascii="Times New Roman" w:hAnsi="Times New Roman" w:cs="Times New Roman"/>
          <w:sz w:val="28"/>
          <w:vertAlign w:val="superscript"/>
        </w:rPr>
      </w:pPr>
      <w:r w:rsidRPr="00D34677">
        <w:rPr>
          <w:rFonts w:ascii="Times New Roman" w:hAnsi="Times New Roman" w:cs="Times New Roman"/>
          <w:sz w:val="28"/>
          <w:vertAlign w:val="superscript"/>
        </w:rPr>
        <w:t>2</w:t>
      </w:r>
    </w:p>
    <w:p w:rsidR="00D34677" w:rsidRPr="00D34677" w:rsidRDefault="00D34677" w:rsidP="00D34677">
      <w:pPr>
        <w:widowControl w:val="0"/>
        <w:spacing w:after="0" w:line="240" w:lineRule="auto"/>
        <w:ind w:firstLine="709"/>
        <w:jc w:val="both"/>
        <w:rPr>
          <w:rFonts w:ascii="Times New Roman" w:hAnsi="Times New Roman" w:cs="Times New Roman"/>
          <w:sz w:val="28"/>
        </w:rPr>
      </w:pPr>
      <w:r w:rsidRPr="00D34677">
        <w:rPr>
          <w:rFonts w:ascii="Times New Roman" w:hAnsi="Times New Roman" w:cs="Times New Roman"/>
          <w:sz w:val="28"/>
        </w:rPr>
        <w:t>Підпис ініціал(и), прізвище</w:t>
      </w:r>
    </w:p>
    <w:p w:rsidR="00D34677" w:rsidRPr="00D34677" w:rsidRDefault="00D34677" w:rsidP="00D34677">
      <w:pPr>
        <w:widowControl w:val="0"/>
        <w:spacing w:after="0" w:line="240" w:lineRule="auto"/>
        <w:ind w:firstLine="709"/>
        <w:jc w:val="both"/>
        <w:rPr>
          <w:rFonts w:ascii="Times New Roman" w:hAnsi="Times New Roman" w:cs="Times New Roman"/>
          <w:sz w:val="28"/>
          <w:vertAlign w:val="superscript"/>
        </w:rPr>
      </w:pPr>
      <w:r w:rsidRPr="00D34677">
        <w:rPr>
          <w:rFonts w:ascii="Times New Roman" w:hAnsi="Times New Roman" w:cs="Times New Roman"/>
          <w:sz w:val="28"/>
          <w:vertAlign w:val="superscript"/>
        </w:rPr>
        <w:t>1,5</w:t>
      </w:r>
    </w:p>
    <w:p w:rsidR="00D34677" w:rsidRPr="00D34677" w:rsidRDefault="00D34677" w:rsidP="00D34677">
      <w:pPr>
        <w:widowControl w:val="0"/>
        <w:spacing w:after="0" w:line="240" w:lineRule="auto"/>
        <w:ind w:firstLine="709"/>
        <w:jc w:val="both"/>
        <w:rPr>
          <w:rFonts w:ascii="Times New Roman" w:hAnsi="Times New Roman" w:cs="Times New Roman"/>
          <w:sz w:val="28"/>
        </w:rPr>
      </w:pPr>
      <w:r w:rsidRPr="00D34677">
        <w:rPr>
          <w:rFonts w:ascii="Times New Roman" w:hAnsi="Times New Roman" w:cs="Times New Roman"/>
          <w:sz w:val="28"/>
        </w:rPr>
        <w:t>Дата</w:t>
      </w:r>
    </w:p>
    <w:p w:rsidR="00D34677" w:rsidRPr="00D34677" w:rsidRDefault="00D34677" w:rsidP="00D34677">
      <w:pPr>
        <w:widowControl w:val="0"/>
        <w:spacing w:after="0" w:line="240" w:lineRule="auto"/>
        <w:ind w:firstLine="709"/>
        <w:jc w:val="both"/>
        <w:rPr>
          <w:rFonts w:ascii="Times New Roman" w:hAnsi="Times New Roman" w:cs="Times New Roman"/>
          <w:sz w:val="28"/>
        </w:rPr>
      </w:pPr>
      <w:r w:rsidRPr="00D34677">
        <w:rPr>
          <w:rFonts w:ascii="Times New Roman" w:hAnsi="Times New Roman" w:cs="Times New Roman"/>
          <w:sz w:val="28"/>
        </w:rPr>
        <w:t>Реквізити документа відокремлюють один від одного півтора-трьома міжрядковими інтервалами. Так, щоб відокремити один від одного реквізити «Назва організації вищого рівня», «Назва організації», «Назва структурного підрозділу», застосовують півтора інтервали. Між назвою виду документа і «сусідніми» реквізитами залишають два інтервали. Відмітка про наявність додатків відділяється від тексту документа двома інтервалами, а текст документа від заголовка – трьома інтервалами. Також відступ у три інтервали слід робити після тексту документа чи реквізиту «Відмітка про наявність додатків» (за наявності останнього) перед реквізитом «Підпис».</w:t>
      </w:r>
    </w:p>
    <w:p w:rsidR="00D34677" w:rsidRPr="00D34677" w:rsidRDefault="00D34677" w:rsidP="00D34677">
      <w:pPr>
        <w:widowControl w:val="0"/>
        <w:spacing w:after="0" w:line="240" w:lineRule="auto"/>
        <w:ind w:firstLine="709"/>
        <w:jc w:val="both"/>
        <w:rPr>
          <w:rFonts w:ascii="Times New Roman" w:hAnsi="Times New Roman" w:cs="Times New Roman"/>
          <w:sz w:val="28"/>
        </w:rPr>
      </w:pPr>
      <w:r w:rsidRPr="00D34677">
        <w:rPr>
          <w:rFonts w:ascii="Times New Roman" w:hAnsi="Times New Roman" w:cs="Times New Roman"/>
          <w:sz w:val="28"/>
        </w:rPr>
        <w:t>Назву виду документа завжди друкують великими літерами.</w:t>
      </w:r>
    </w:p>
    <w:p w:rsidR="00D34677" w:rsidRDefault="00D34677" w:rsidP="00D34677">
      <w:pPr>
        <w:widowControl w:val="0"/>
        <w:spacing w:after="0" w:line="240" w:lineRule="auto"/>
        <w:ind w:firstLine="709"/>
        <w:jc w:val="both"/>
        <w:rPr>
          <w:rFonts w:ascii="Times New Roman" w:hAnsi="Times New Roman" w:cs="Times New Roman"/>
          <w:sz w:val="28"/>
        </w:rPr>
      </w:pPr>
      <w:r w:rsidRPr="00D34677">
        <w:rPr>
          <w:rFonts w:ascii="Times New Roman" w:hAnsi="Times New Roman" w:cs="Times New Roman"/>
          <w:sz w:val="28"/>
        </w:rPr>
        <w:t>Розташування підпису (ініціал(и) та прізвище) посадової особи в реквізиті «Підпис» вміщують на рівні останнього рядка назви посади (у разі її розташування в кількох рядках):</w:t>
      </w:r>
    </w:p>
    <w:p w:rsidR="00D34677" w:rsidRPr="00D34677" w:rsidRDefault="00D34677" w:rsidP="00D34677">
      <w:pPr>
        <w:widowControl w:val="0"/>
        <w:spacing w:after="0" w:line="240" w:lineRule="auto"/>
        <w:ind w:firstLine="709"/>
        <w:jc w:val="both"/>
        <w:rPr>
          <w:rFonts w:ascii="Times New Roman" w:hAnsi="Times New Roman" w:cs="Times New Roman"/>
          <w:sz w:val="28"/>
        </w:rPr>
      </w:pPr>
    </w:p>
    <w:p w:rsidR="00D34677" w:rsidRPr="00D34677" w:rsidRDefault="00D34677" w:rsidP="00D34677">
      <w:pPr>
        <w:widowControl w:val="0"/>
        <w:spacing w:after="0" w:line="240" w:lineRule="auto"/>
        <w:ind w:firstLine="709"/>
        <w:jc w:val="both"/>
        <w:rPr>
          <w:rFonts w:ascii="Times New Roman" w:hAnsi="Times New Roman" w:cs="Times New Roman"/>
          <w:sz w:val="28"/>
        </w:rPr>
      </w:pPr>
      <w:r w:rsidRPr="00D34677">
        <w:rPr>
          <w:rFonts w:ascii="Times New Roman" w:hAnsi="Times New Roman" w:cs="Times New Roman"/>
          <w:sz w:val="28"/>
        </w:rPr>
        <w:t>Заступник</w:t>
      </w:r>
    </w:p>
    <w:p w:rsidR="00D34677" w:rsidRPr="00D34677" w:rsidRDefault="00D34677" w:rsidP="00D34677">
      <w:pPr>
        <w:widowControl w:val="0"/>
        <w:spacing w:after="0" w:line="240" w:lineRule="auto"/>
        <w:ind w:firstLine="709"/>
        <w:jc w:val="both"/>
        <w:rPr>
          <w:rFonts w:ascii="Times New Roman" w:hAnsi="Times New Roman" w:cs="Times New Roman"/>
          <w:sz w:val="28"/>
        </w:rPr>
      </w:pPr>
      <w:r w:rsidRPr="00D34677">
        <w:rPr>
          <w:rFonts w:ascii="Times New Roman" w:hAnsi="Times New Roman" w:cs="Times New Roman"/>
          <w:sz w:val="28"/>
        </w:rPr>
        <w:t xml:space="preserve">адміністрації </w:t>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sidRPr="00D34677">
        <w:rPr>
          <w:rFonts w:ascii="Times New Roman" w:hAnsi="Times New Roman" w:cs="Times New Roman"/>
          <w:sz w:val="28"/>
        </w:rPr>
        <w:t xml:space="preserve">(підпис) </w:t>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t xml:space="preserve">      </w:t>
      </w:r>
      <w:r w:rsidRPr="00D34677">
        <w:rPr>
          <w:rFonts w:ascii="Times New Roman" w:hAnsi="Times New Roman" w:cs="Times New Roman"/>
          <w:sz w:val="28"/>
        </w:rPr>
        <w:t>І. Г. Калініченко</w:t>
      </w:r>
    </w:p>
    <w:p w:rsidR="00D34677" w:rsidRDefault="00D34677" w:rsidP="00D34677">
      <w:pPr>
        <w:widowControl w:val="0"/>
        <w:spacing w:after="0" w:line="240" w:lineRule="auto"/>
        <w:ind w:firstLine="709"/>
        <w:jc w:val="both"/>
        <w:rPr>
          <w:rFonts w:ascii="Times New Roman" w:hAnsi="Times New Roman" w:cs="Times New Roman"/>
          <w:sz w:val="28"/>
        </w:rPr>
      </w:pPr>
    </w:p>
    <w:p w:rsidR="00D34677" w:rsidRDefault="00D34677" w:rsidP="00D34677">
      <w:pPr>
        <w:widowControl w:val="0"/>
        <w:spacing w:after="0" w:line="240" w:lineRule="auto"/>
        <w:ind w:firstLine="709"/>
        <w:jc w:val="both"/>
        <w:rPr>
          <w:rFonts w:ascii="Times New Roman" w:hAnsi="Times New Roman" w:cs="Times New Roman"/>
          <w:sz w:val="28"/>
        </w:rPr>
      </w:pPr>
      <w:r w:rsidRPr="00D34677">
        <w:rPr>
          <w:rFonts w:ascii="Times New Roman" w:hAnsi="Times New Roman" w:cs="Times New Roman"/>
          <w:sz w:val="28"/>
        </w:rPr>
        <w:t>Максимальна довжина рядка багаторядкових реквізитів (крім тексту) не повинна перевищувати 28 друкованих знаків. Якщо заголовок до тексту складається з більш ніж 150 знаків (5 рядків), його дозволяється продовжити до межі правого берега.</w:t>
      </w:r>
    </w:p>
    <w:p w:rsidR="00D34677" w:rsidRPr="00D34677" w:rsidRDefault="00D34677" w:rsidP="00D34677">
      <w:pPr>
        <w:widowControl w:val="0"/>
        <w:spacing w:after="0" w:line="240" w:lineRule="auto"/>
        <w:ind w:firstLine="709"/>
        <w:jc w:val="both"/>
        <w:rPr>
          <w:rFonts w:ascii="Times New Roman" w:hAnsi="Times New Roman" w:cs="Times New Roman"/>
          <w:sz w:val="28"/>
        </w:rPr>
      </w:pPr>
      <w:r w:rsidRPr="00D34677">
        <w:rPr>
          <w:rFonts w:ascii="Times New Roman" w:hAnsi="Times New Roman" w:cs="Times New Roman"/>
          <w:sz w:val="28"/>
        </w:rPr>
        <w:t>Оформлюючи документи, слід дотримуватися таких відступів від межі лівого берега:</w:t>
      </w:r>
    </w:p>
    <w:p w:rsidR="00D34677" w:rsidRPr="00D34677" w:rsidRDefault="00D34677" w:rsidP="00D34677">
      <w:pPr>
        <w:widowControl w:val="0"/>
        <w:spacing w:after="0" w:line="240" w:lineRule="auto"/>
        <w:ind w:firstLine="709"/>
        <w:jc w:val="both"/>
        <w:rPr>
          <w:rFonts w:ascii="Times New Roman" w:hAnsi="Times New Roman" w:cs="Times New Roman"/>
          <w:sz w:val="28"/>
        </w:rPr>
      </w:pPr>
      <w:r w:rsidRPr="00D34677">
        <w:rPr>
          <w:rFonts w:ascii="Times New Roman" w:hAnsi="Times New Roman" w:cs="Times New Roman"/>
          <w:sz w:val="28"/>
        </w:rPr>
        <w:t>– 12,5 мм – для початку абзаців у тексті;</w:t>
      </w:r>
    </w:p>
    <w:p w:rsidR="00D34677" w:rsidRPr="00D34677" w:rsidRDefault="00D34677" w:rsidP="00D34677">
      <w:pPr>
        <w:widowControl w:val="0"/>
        <w:spacing w:after="0" w:line="240" w:lineRule="auto"/>
        <w:ind w:firstLine="709"/>
        <w:jc w:val="both"/>
        <w:rPr>
          <w:rFonts w:ascii="Times New Roman" w:hAnsi="Times New Roman" w:cs="Times New Roman"/>
          <w:sz w:val="28"/>
        </w:rPr>
      </w:pPr>
      <w:r w:rsidRPr="00D34677">
        <w:rPr>
          <w:rFonts w:ascii="Times New Roman" w:hAnsi="Times New Roman" w:cs="Times New Roman"/>
          <w:sz w:val="28"/>
        </w:rPr>
        <w:t>– 92 мм – для реквізиту «Адресат»;</w:t>
      </w:r>
    </w:p>
    <w:p w:rsidR="00D34677" w:rsidRPr="00D34677" w:rsidRDefault="00D34677" w:rsidP="00D34677">
      <w:pPr>
        <w:widowControl w:val="0"/>
        <w:spacing w:after="0" w:line="240" w:lineRule="auto"/>
        <w:ind w:firstLine="709"/>
        <w:jc w:val="both"/>
        <w:rPr>
          <w:rFonts w:ascii="Times New Roman" w:hAnsi="Times New Roman" w:cs="Times New Roman"/>
          <w:sz w:val="28"/>
        </w:rPr>
      </w:pPr>
      <w:r w:rsidRPr="00D34677">
        <w:rPr>
          <w:rFonts w:ascii="Times New Roman" w:hAnsi="Times New Roman" w:cs="Times New Roman"/>
          <w:sz w:val="28"/>
        </w:rPr>
        <w:t>– 104 мм – для реквізитів «Гриф обмеження доступу до документа» та «Гриф затвердження документа»;</w:t>
      </w:r>
    </w:p>
    <w:p w:rsidR="00D34677" w:rsidRPr="00D34677" w:rsidRDefault="00D34677" w:rsidP="00D34677">
      <w:pPr>
        <w:widowControl w:val="0"/>
        <w:spacing w:after="0" w:line="240" w:lineRule="auto"/>
        <w:ind w:firstLine="709"/>
        <w:jc w:val="both"/>
        <w:rPr>
          <w:rFonts w:ascii="Times New Roman" w:hAnsi="Times New Roman" w:cs="Times New Roman"/>
          <w:sz w:val="28"/>
        </w:rPr>
      </w:pPr>
      <w:r w:rsidRPr="00D34677">
        <w:rPr>
          <w:rFonts w:ascii="Times New Roman" w:hAnsi="Times New Roman" w:cs="Times New Roman"/>
          <w:sz w:val="28"/>
        </w:rPr>
        <w:t>– 125 мм – для розташування особистого підпису в реквізиті «Підпис».</w:t>
      </w:r>
    </w:p>
    <w:p w:rsidR="00D34677" w:rsidRPr="00D34677" w:rsidRDefault="00D34677" w:rsidP="00D34677">
      <w:pPr>
        <w:widowControl w:val="0"/>
        <w:spacing w:after="0" w:line="240" w:lineRule="auto"/>
        <w:ind w:firstLine="709"/>
        <w:jc w:val="both"/>
        <w:rPr>
          <w:rFonts w:ascii="Times New Roman" w:hAnsi="Times New Roman" w:cs="Times New Roman"/>
          <w:sz w:val="28"/>
        </w:rPr>
      </w:pPr>
      <w:r w:rsidRPr="00D34677">
        <w:rPr>
          <w:rFonts w:ascii="Times New Roman" w:hAnsi="Times New Roman" w:cs="Times New Roman"/>
          <w:sz w:val="28"/>
        </w:rPr>
        <w:t>Відступи від межі лівого берега не робиться при оформленні реквізитів «Дата документа», «Заголовок до тексту документа», «Текст» (без абзаців), «Відмітка про наявність додатків», «Гриф погодження», «Візи документа», «Відмітка про засвідчення копії», «Прізвище виконавця і номер його телефону», при зазначенні назви посади і реквізиті «Підпис», а також слів СЛУХАЛИ, ВИСТУПИЛИ, ВИРІШИЛИ, УХВАЛИЛИ, НАКАЗУЮ, ПРОПОНУЮ тощо.</w:t>
      </w:r>
    </w:p>
    <w:p w:rsidR="00D34677" w:rsidRPr="00D34677" w:rsidRDefault="00D34677" w:rsidP="00D34677">
      <w:pPr>
        <w:widowControl w:val="0"/>
        <w:spacing w:after="0" w:line="240" w:lineRule="auto"/>
        <w:ind w:firstLine="709"/>
        <w:jc w:val="both"/>
        <w:rPr>
          <w:rFonts w:ascii="Times New Roman" w:hAnsi="Times New Roman" w:cs="Times New Roman"/>
          <w:sz w:val="28"/>
        </w:rPr>
      </w:pPr>
      <w:r w:rsidRPr="00D34677">
        <w:rPr>
          <w:rFonts w:ascii="Times New Roman" w:hAnsi="Times New Roman" w:cs="Times New Roman"/>
          <w:sz w:val="28"/>
        </w:rPr>
        <w:t>У випадку наявності в документі кількох грифів затвердження або погодження їх розміщують на одному рівні вертикальними рядками: перший гриф без відступу, а другий з відступом на 104 мм від межі лівого берега.</w:t>
      </w:r>
    </w:p>
    <w:p w:rsidR="00D34677" w:rsidRDefault="00D34677" w:rsidP="00D34677">
      <w:pPr>
        <w:widowControl w:val="0"/>
        <w:spacing w:after="0" w:line="240" w:lineRule="auto"/>
        <w:ind w:firstLine="709"/>
        <w:jc w:val="both"/>
        <w:rPr>
          <w:rFonts w:ascii="Times New Roman" w:hAnsi="Times New Roman" w:cs="Times New Roman"/>
          <w:sz w:val="28"/>
        </w:rPr>
      </w:pPr>
      <w:r w:rsidRPr="00D34677">
        <w:rPr>
          <w:rFonts w:ascii="Times New Roman" w:hAnsi="Times New Roman" w:cs="Times New Roman"/>
          <w:sz w:val="28"/>
        </w:rPr>
        <w:t xml:space="preserve">Якщо службовий документ оформлюється на двох і більше аркушах, другу та наступні сторінки обов’язково нумерують. Номери сторінок вказують посередині верхнього берега аркуша арабськими цифрами без слова «сторінка» та розділових </w:t>
      </w:r>
      <w:r w:rsidRPr="00D34677">
        <w:rPr>
          <w:rFonts w:ascii="Times New Roman" w:hAnsi="Times New Roman" w:cs="Times New Roman"/>
          <w:sz w:val="28"/>
        </w:rPr>
        <w:lastRenderedPageBreak/>
        <w:t>знаків.</w:t>
      </w:r>
    </w:p>
    <w:tbl>
      <w:tblPr>
        <w:tblW w:w="0" w:type="auto"/>
        <w:tblInd w:w="5" w:type="dxa"/>
        <w:tblLayout w:type="fixed"/>
        <w:tblCellMar>
          <w:left w:w="0" w:type="dxa"/>
          <w:right w:w="0" w:type="dxa"/>
        </w:tblCellMar>
        <w:tblLook w:val="0000" w:firstRow="0" w:lastRow="0" w:firstColumn="0" w:lastColumn="0" w:noHBand="0" w:noVBand="0"/>
      </w:tblPr>
      <w:tblGrid>
        <w:gridCol w:w="1291"/>
        <w:gridCol w:w="8915"/>
      </w:tblGrid>
      <w:tr w:rsidR="00D34677" w:rsidRPr="00D34677" w:rsidTr="006968F1">
        <w:trPr>
          <w:trHeight w:val="453"/>
        </w:trPr>
        <w:tc>
          <w:tcPr>
            <w:tcW w:w="1291" w:type="dxa"/>
            <w:tcBorders>
              <w:top w:val="single" w:sz="4" w:space="0" w:color="auto"/>
              <w:left w:val="single" w:sz="4" w:space="0" w:color="auto"/>
              <w:bottom w:val="nil"/>
              <w:right w:val="nil"/>
            </w:tcBorders>
            <w:shd w:val="clear" w:color="auto" w:fill="FFFFFF"/>
            <w:vAlign w:val="bottom"/>
          </w:tcPr>
          <w:p w:rsidR="00D34677" w:rsidRPr="00D34677" w:rsidRDefault="00D34677" w:rsidP="00245DCF">
            <w:pPr>
              <w:widowControl w:val="0"/>
              <w:spacing w:after="0" w:line="240" w:lineRule="auto"/>
              <w:jc w:val="center"/>
              <w:rPr>
                <w:rFonts w:ascii="Times New Roman" w:eastAsia="Times New Roman" w:hAnsi="Times New Roman" w:cs="Times New Roman"/>
                <w:sz w:val="28"/>
                <w:szCs w:val="28"/>
                <w:lang w:eastAsia="ru-RU"/>
              </w:rPr>
            </w:pPr>
            <w:r w:rsidRPr="00D34677">
              <w:rPr>
                <w:rFonts w:ascii="Times New Roman" w:eastAsia="Times New Roman" w:hAnsi="Times New Roman" w:cs="Times New Roman"/>
                <w:bCs/>
                <w:color w:val="000000"/>
                <w:sz w:val="28"/>
                <w:szCs w:val="28"/>
                <w:lang w:val="ru-RU" w:eastAsia="ru-RU"/>
              </w:rPr>
              <w:t xml:space="preserve">№ </w:t>
            </w:r>
            <w:r w:rsidRPr="00D34677">
              <w:rPr>
                <w:rFonts w:ascii="Times New Roman" w:eastAsia="Times New Roman" w:hAnsi="Times New Roman" w:cs="Times New Roman"/>
                <w:bCs/>
                <w:color w:val="000000"/>
                <w:sz w:val="28"/>
                <w:szCs w:val="28"/>
                <w:lang w:eastAsia="uk-UA"/>
              </w:rPr>
              <w:t>реквізиту</w:t>
            </w:r>
          </w:p>
        </w:tc>
        <w:tc>
          <w:tcPr>
            <w:tcW w:w="8915" w:type="dxa"/>
            <w:tcBorders>
              <w:top w:val="single" w:sz="4" w:space="0" w:color="auto"/>
              <w:left w:val="single" w:sz="4" w:space="0" w:color="auto"/>
              <w:bottom w:val="nil"/>
              <w:right w:val="single" w:sz="4" w:space="0" w:color="auto"/>
            </w:tcBorders>
            <w:shd w:val="clear" w:color="auto" w:fill="FFFFFF"/>
            <w:vAlign w:val="center"/>
          </w:tcPr>
          <w:p w:rsidR="00D34677" w:rsidRPr="00D34677" w:rsidRDefault="00D34677" w:rsidP="00245DCF">
            <w:pPr>
              <w:widowControl w:val="0"/>
              <w:spacing w:after="0" w:line="240" w:lineRule="auto"/>
              <w:jc w:val="center"/>
              <w:rPr>
                <w:rFonts w:ascii="Times New Roman" w:eastAsia="Times New Roman" w:hAnsi="Times New Roman" w:cs="Times New Roman"/>
                <w:sz w:val="28"/>
                <w:szCs w:val="28"/>
                <w:lang w:eastAsia="ru-RU"/>
              </w:rPr>
            </w:pPr>
            <w:r w:rsidRPr="00D34677">
              <w:rPr>
                <w:rFonts w:ascii="Times New Roman" w:eastAsia="Times New Roman" w:hAnsi="Times New Roman" w:cs="Times New Roman"/>
                <w:bCs/>
                <w:color w:val="000000"/>
                <w:sz w:val="28"/>
                <w:szCs w:val="28"/>
                <w:lang w:eastAsia="uk-UA"/>
              </w:rPr>
              <w:t>Реквізити та правила оформлення</w:t>
            </w:r>
          </w:p>
        </w:tc>
      </w:tr>
      <w:tr w:rsidR="00D34677" w:rsidRPr="00D34677" w:rsidTr="006968F1">
        <w:trPr>
          <w:trHeight w:val="2916"/>
        </w:trPr>
        <w:tc>
          <w:tcPr>
            <w:tcW w:w="1291" w:type="dxa"/>
            <w:tcBorders>
              <w:top w:val="single" w:sz="4" w:space="0" w:color="auto"/>
              <w:left w:val="single" w:sz="4" w:space="0" w:color="auto"/>
              <w:bottom w:val="single" w:sz="4" w:space="0" w:color="auto"/>
              <w:right w:val="nil"/>
            </w:tcBorders>
            <w:shd w:val="clear" w:color="auto" w:fill="FFFFFF"/>
          </w:tcPr>
          <w:p w:rsidR="00D34677" w:rsidRPr="00D34677" w:rsidRDefault="00D34677" w:rsidP="00245DCF">
            <w:pPr>
              <w:widowControl w:val="0"/>
              <w:spacing w:after="0" w:line="240" w:lineRule="auto"/>
              <w:jc w:val="both"/>
              <w:rPr>
                <w:rFonts w:ascii="Times New Roman" w:eastAsia="Times New Roman" w:hAnsi="Times New Roman" w:cs="Times New Roman"/>
                <w:sz w:val="28"/>
                <w:szCs w:val="28"/>
                <w:lang w:eastAsia="ru-RU"/>
              </w:rPr>
            </w:pPr>
            <w:r w:rsidRPr="00D34677">
              <w:rPr>
                <w:rFonts w:ascii="Times New Roman" w:eastAsia="Times New Roman" w:hAnsi="Times New Roman" w:cs="Times New Roman"/>
                <w:color w:val="000000"/>
                <w:sz w:val="28"/>
                <w:szCs w:val="28"/>
                <w:lang w:eastAsia="uk-UA"/>
              </w:rPr>
              <w:t>23</w:t>
            </w:r>
          </w:p>
        </w:tc>
        <w:tc>
          <w:tcPr>
            <w:tcW w:w="8915" w:type="dxa"/>
            <w:tcBorders>
              <w:top w:val="single" w:sz="4" w:space="0" w:color="auto"/>
              <w:left w:val="single" w:sz="4" w:space="0" w:color="auto"/>
              <w:bottom w:val="single" w:sz="4" w:space="0" w:color="auto"/>
              <w:right w:val="single" w:sz="4" w:space="0" w:color="auto"/>
            </w:tcBorders>
            <w:shd w:val="clear" w:color="auto" w:fill="FFFFFF"/>
          </w:tcPr>
          <w:p w:rsidR="00D34677" w:rsidRPr="00D34677" w:rsidRDefault="00D34677" w:rsidP="00245DCF">
            <w:pPr>
              <w:widowControl w:val="0"/>
              <w:spacing w:after="0" w:line="240" w:lineRule="auto"/>
              <w:jc w:val="both"/>
              <w:rPr>
                <w:rFonts w:ascii="Times New Roman" w:eastAsia="Times New Roman" w:hAnsi="Times New Roman" w:cs="Times New Roman"/>
                <w:sz w:val="28"/>
                <w:szCs w:val="28"/>
                <w:lang w:eastAsia="ru-RU"/>
              </w:rPr>
            </w:pPr>
            <w:r w:rsidRPr="00D34677">
              <w:rPr>
                <w:rFonts w:ascii="Times New Roman" w:eastAsia="Times New Roman" w:hAnsi="Times New Roman" w:cs="Times New Roman"/>
                <w:color w:val="000000"/>
                <w:sz w:val="28"/>
                <w:szCs w:val="28"/>
                <w:lang w:eastAsia="uk-UA"/>
              </w:rPr>
              <w:t>Назву посади у реквізиті «Підпис» завжди друкують без відступу від межі лівого берега.</w:t>
            </w:r>
          </w:p>
          <w:p w:rsidR="00D34677" w:rsidRPr="00D34677" w:rsidRDefault="00D34677" w:rsidP="00245DCF">
            <w:pPr>
              <w:widowControl w:val="0"/>
              <w:spacing w:after="0" w:line="240" w:lineRule="auto"/>
              <w:jc w:val="both"/>
              <w:rPr>
                <w:rFonts w:ascii="Times New Roman" w:eastAsia="Times New Roman" w:hAnsi="Times New Roman" w:cs="Times New Roman"/>
                <w:sz w:val="28"/>
                <w:szCs w:val="28"/>
                <w:lang w:eastAsia="ru-RU"/>
              </w:rPr>
            </w:pPr>
            <w:r w:rsidRPr="00D34677">
              <w:rPr>
                <w:rFonts w:ascii="Times New Roman" w:eastAsia="Times New Roman" w:hAnsi="Times New Roman" w:cs="Times New Roman"/>
                <w:color w:val="000000"/>
                <w:sz w:val="28"/>
                <w:szCs w:val="28"/>
                <w:lang w:eastAsia="uk-UA"/>
              </w:rPr>
              <w:t>Слід також звернути увагу на те, що відповідно до ДСТУ 4361-2003 дозволяється у реквізитах документів зазначати лише один ініціал, який відповідає першій літері імені посадової особи.</w:t>
            </w:r>
          </w:p>
          <w:p w:rsidR="00D34677" w:rsidRPr="00D34677" w:rsidRDefault="00D34677" w:rsidP="00245DCF">
            <w:pPr>
              <w:widowControl w:val="0"/>
              <w:spacing w:after="0" w:line="240" w:lineRule="auto"/>
              <w:jc w:val="both"/>
              <w:rPr>
                <w:rFonts w:ascii="Times New Roman" w:eastAsia="Times New Roman" w:hAnsi="Times New Roman" w:cs="Times New Roman"/>
                <w:sz w:val="28"/>
                <w:szCs w:val="28"/>
                <w:lang w:eastAsia="ru-RU"/>
              </w:rPr>
            </w:pPr>
            <w:r w:rsidRPr="00D34677">
              <w:rPr>
                <w:rFonts w:ascii="Times New Roman" w:eastAsia="Times New Roman" w:hAnsi="Times New Roman" w:cs="Times New Roman"/>
                <w:color w:val="000000"/>
                <w:sz w:val="28"/>
                <w:szCs w:val="28"/>
                <w:lang w:eastAsia="uk-UA"/>
              </w:rPr>
              <w:t>Якщо документ підписують кілька (дві або більше) осіб, то їхні підписи розташовують один під одним відповідно до підпорядкованості посадових осіб. Наприклад:</w:t>
            </w:r>
          </w:p>
          <w:p w:rsidR="00D34677" w:rsidRPr="00D34677" w:rsidRDefault="00D34677" w:rsidP="00245DCF">
            <w:pPr>
              <w:widowControl w:val="0"/>
              <w:spacing w:after="0" w:line="240" w:lineRule="auto"/>
              <w:jc w:val="both"/>
              <w:rPr>
                <w:rFonts w:ascii="Times New Roman" w:eastAsia="Times New Roman" w:hAnsi="Times New Roman" w:cs="Times New Roman"/>
                <w:sz w:val="28"/>
                <w:szCs w:val="28"/>
                <w:lang w:eastAsia="ru-RU"/>
              </w:rPr>
            </w:pPr>
            <w:r w:rsidRPr="00D34677">
              <w:rPr>
                <w:rFonts w:ascii="Times New Roman" w:eastAsia="Times New Roman" w:hAnsi="Times New Roman" w:cs="Times New Roman"/>
                <w:color w:val="000000"/>
                <w:sz w:val="28"/>
                <w:szCs w:val="28"/>
                <w:lang w:eastAsia="uk-UA"/>
              </w:rPr>
              <w:t>Директор інституту</w:t>
            </w:r>
            <w:r w:rsidRPr="00D34677">
              <w:rPr>
                <w:rFonts w:ascii="Times New Roman" w:eastAsia="Times New Roman" w:hAnsi="Times New Roman" w:cs="Times New Roman"/>
                <w:color w:val="000000"/>
                <w:sz w:val="28"/>
                <w:szCs w:val="28"/>
                <w:lang w:eastAsia="uk-UA"/>
              </w:rPr>
              <w:tab/>
              <w:t>(підпис)</w:t>
            </w:r>
            <w:r w:rsidRPr="00D34677">
              <w:rPr>
                <w:rFonts w:ascii="Times New Roman" w:eastAsia="Times New Roman" w:hAnsi="Times New Roman" w:cs="Times New Roman"/>
                <w:color w:val="000000"/>
                <w:sz w:val="28"/>
                <w:szCs w:val="28"/>
                <w:lang w:eastAsia="uk-UA"/>
              </w:rPr>
              <w:tab/>
              <w:t>І. Замлинський</w:t>
            </w:r>
          </w:p>
          <w:p w:rsidR="00D34677" w:rsidRPr="00D34677" w:rsidRDefault="00D34677" w:rsidP="00245DCF">
            <w:pPr>
              <w:widowControl w:val="0"/>
              <w:spacing w:after="0" w:line="240" w:lineRule="auto"/>
              <w:jc w:val="both"/>
              <w:rPr>
                <w:rFonts w:ascii="Times New Roman" w:eastAsia="Times New Roman" w:hAnsi="Times New Roman" w:cs="Times New Roman"/>
                <w:sz w:val="28"/>
                <w:szCs w:val="28"/>
                <w:lang w:eastAsia="ru-RU"/>
              </w:rPr>
            </w:pPr>
            <w:r w:rsidRPr="00D34677">
              <w:rPr>
                <w:rFonts w:ascii="Times New Roman" w:eastAsia="Times New Roman" w:hAnsi="Times New Roman" w:cs="Times New Roman"/>
                <w:color w:val="000000"/>
                <w:sz w:val="28"/>
                <w:szCs w:val="28"/>
                <w:lang w:eastAsia="uk-UA"/>
              </w:rPr>
              <w:t>Головний бухгалтер</w:t>
            </w:r>
            <w:r w:rsidRPr="00D34677">
              <w:rPr>
                <w:rFonts w:ascii="Times New Roman" w:eastAsia="Times New Roman" w:hAnsi="Times New Roman" w:cs="Times New Roman"/>
                <w:color w:val="000000"/>
                <w:sz w:val="28"/>
                <w:szCs w:val="28"/>
                <w:lang w:eastAsia="uk-UA"/>
              </w:rPr>
              <w:tab/>
              <w:t>(підпис)</w:t>
            </w:r>
            <w:r w:rsidRPr="00D34677">
              <w:rPr>
                <w:rFonts w:ascii="Times New Roman" w:eastAsia="Times New Roman" w:hAnsi="Times New Roman" w:cs="Times New Roman"/>
                <w:color w:val="000000"/>
                <w:sz w:val="28"/>
                <w:szCs w:val="28"/>
                <w:lang w:eastAsia="uk-UA"/>
              </w:rPr>
              <w:tab/>
            </w:r>
            <w:r w:rsidRPr="00D34677">
              <w:rPr>
                <w:rFonts w:ascii="Times New Roman" w:eastAsia="Times New Roman" w:hAnsi="Times New Roman" w:cs="Times New Roman"/>
                <w:color w:val="000000"/>
                <w:sz w:val="28"/>
                <w:szCs w:val="28"/>
                <w:lang w:val="ru-RU" w:eastAsia="ru-RU"/>
              </w:rPr>
              <w:t>О. Короткова</w:t>
            </w:r>
          </w:p>
        </w:tc>
      </w:tr>
      <w:tr w:rsidR="00D34677" w:rsidRPr="00D34677" w:rsidTr="006968F1">
        <w:trPr>
          <w:trHeight w:val="840"/>
        </w:trPr>
        <w:tc>
          <w:tcPr>
            <w:tcW w:w="1291" w:type="dxa"/>
            <w:tcBorders>
              <w:top w:val="single" w:sz="4" w:space="0" w:color="auto"/>
              <w:left w:val="single" w:sz="4" w:space="0" w:color="auto"/>
              <w:bottom w:val="single" w:sz="4" w:space="0" w:color="auto"/>
              <w:right w:val="nil"/>
            </w:tcBorders>
            <w:shd w:val="clear" w:color="auto" w:fill="FFFFFF"/>
          </w:tcPr>
          <w:p w:rsidR="00D34677" w:rsidRPr="00D34677" w:rsidRDefault="00D34677" w:rsidP="00245DCF">
            <w:pPr>
              <w:widowControl w:val="0"/>
              <w:spacing w:after="0" w:line="240" w:lineRule="auto"/>
              <w:jc w:val="both"/>
              <w:rPr>
                <w:rFonts w:ascii="Times New Roman" w:eastAsia="Times New Roman" w:hAnsi="Times New Roman" w:cs="Times New Roman"/>
                <w:color w:val="000000"/>
                <w:sz w:val="28"/>
                <w:szCs w:val="28"/>
                <w:lang w:eastAsia="uk-UA"/>
              </w:rPr>
            </w:pPr>
          </w:p>
        </w:tc>
        <w:tc>
          <w:tcPr>
            <w:tcW w:w="8915" w:type="dxa"/>
            <w:tcBorders>
              <w:top w:val="single" w:sz="4" w:space="0" w:color="auto"/>
              <w:left w:val="single" w:sz="4" w:space="0" w:color="auto"/>
              <w:bottom w:val="single" w:sz="4" w:space="0" w:color="auto"/>
              <w:right w:val="single" w:sz="4" w:space="0" w:color="auto"/>
            </w:tcBorders>
            <w:shd w:val="clear" w:color="auto" w:fill="FFFFFF"/>
          </w:tcPr>
          <w:p w:rsidR="00D34677" w:rsidRPr="00D34677" w:rsidRDefault="00D34677" w:rsidP="00245DCF">
            <w:pPr>
              <w:widowControl w:val="0"/>
              <w:spacing w:after="0" w:line="240" w:lineRule="auto"/>
              <w:jc w:val="both"/>
              <w:rPr>
                <w:rFonts w:ascii="Times New Roman" w:eastAsia="Times New Roman" w:hAnsi="Times New Roman" w:cs="Times New Roman"/>
                <w:color w:val="000000"/>
                <w:sz w:val="28"/>
                <w:szCs w:val="28"/>
                <w:lang w:eastAsia="uk-UA"/>
              </w:rPr>
            </w:pPr>
            <w:r w:rsidRPr="00D34677">
              <w:rPr>
                <w:rFonts w:ascii="Times New Roman" w:eastAsia="Times New Roman" w:hAnsi="Times New Roman" w:cs="Times New Roman"/>
                <w:color w:val="000000"/>
                <w:sz w:val="28"/>
                <w:szCs w:val="28"/>
                <w:lang w:eastAsia="uk-UA"/>
              </w:rPr>
              <w:t>Якщо документ підписують кілька осіб, які обіймають посади однакового рівня, то їхні підписи розташовують на одному рівні:</w:t>
            </w:r>
          </w:p>
          <w:p w:rsidR="00D34677" w:rsidRPr="00D34677" w:rsidRDefault="00D34677" w:rsidP="00245DCF">
            <w:pPr>
              <w:widowControl w:val="0"/>
              <w:spacing w:after="0" w:line="240" w:lineRule="auto"/>
              <w:jc w:val="both"/>
              <w:rPr>
                <w:rFonts w:ascii="Times New Roman" w:eastAsia="Times New Roman" w:hAnsi="Times New Roman" w:cs="Times New Roman"/>
                <w:color w:val="000000"/>
                <w:sz w:val="28"/>
                <w:szCs w:val="28"/>
                <w:lang w:eastAsia="uk-UA"/>
              </w:rPr>
            </w:pPr>
            <w:r w:rsidRPr="00D34677">
              <w:rPr>
                <w:rFonts w:ascii="Times New Roman" w:eastAsia="Times New Roman" w:hAnsi="Times New Roman" w:cs="Times New Roman"/>
                <w:color w:val="000000"/>
                <w:sz w:val="28"/>
                <w:szCs w:val="28"/>
                <w:lang w:eastAsia="uk-UA"/>
              </w:rPr>
              <w:t>Голова правління банку</w:t>
            </w:r>
            <w:r w:rsidRPr="00D34677">
              <w:rPr>
                <w:rFonts w:ascii="Times New Roman" w:eastAsia="Times New Roman" w:hAnsi="Times New Roman" w:cs="Times New Roman"/>
                <w:color w:val="000000"/>
                <w:sz w:val="28"/>
                <w:szCs w:val="28"/>
                <w:lang w:eastAsia="uk-UA"/>
              </w:rPr>
              <w:tab/>
              <w:t>Голова правління банку</w:t>
            </w:r>
          </w:p>
          <w:p w:rsidR="00D34677" w:rsidRPr="00D34677" w:rsidRDefault="00D34677" w:rsidP="00245DCF">
            <w:pPr>
              <w:widowControl w:val="0"/>
              <w:spacing w:after="0" w:line="240" w:lineRule="auto"/>
              <w:jc w:val="both"/>
              <w:rPr>
                <w:rFonts w:ascii="Times New Roman" w:eastAsia="Times New Roman" w:hAnsi="Times New Roman" w:cs="Times New Roman"/>
                <w:color w:val="000000"/>
                <w:sz w:val="28"/>
                <w:szCs w:val="28"/>
                <w:lang w:eastAsia="uk-UA"/>
              </w:rPr>
            </w:pPr>
            <w:r w:rsidRPr="00D34677">
              <w:rPr>
                <w:rFonts w:ascii="Times New Roman" w:eastAsia="Times New Roman" w:hAnsi="Times New Roman" w:cs="Times New Roman"/>
                <w:color w:val="000000"/>
                <w:sz w:val="28"/>
                <w:szCs w:val="28"/>
                <w:lang w:eastAsia="uk-UA"/>
              </w:rPr>
              <w:t>«Класик-банк»</w:t>
            </w:r>
            <w:r w:rsidRPr="00D34677">
              <w:rPr>
                <w:rFonts w:ascii="Times New Roman" w:eastAsia="Times New Roman" w:hAnsi="Times New Roman" w:cs="Times New Roman"/>
                <w:color w:val="000000"/>
                <w:sz w:val="28"/>
                <w:szCs w:val="28"/>
                <w:lang w:eastAsia="uk-UA"/>
              </w:rPr>
              <w:tab/>
              <w:t>«Арсенал»</w:t>
            </w:r>
          </w:p>
          <w:p w:rsidR="00D34677" w:rsidRPr="00D34677" w:rsidRDefault="00D34677" w:rsidP="00245DCF">
            <w:pPr>
              <w:widowControl w:val="0"/>
              <w:spacing w:after="0" w:line="240" w:lineRule="auto"/>
              <w:jc w:val="both"/>
              <w:rPr>
                <w:rFonts w:ascii="Times New Roman" w:eastAsia="Times New Roman" w:hAnsi="Times New Roman" w:cs="Times New Roman"/>
                <w:color w:val="000000"/>
                <w:sz w:val="28"/>
                <w:szCs w:val="28"/>
                <w:lang w:eastAsia="uk-UA"/>
              </w:rPr>
            </w:pPr>
            <w:r w:rsidRPr="00D34677">
              <w:rPr>
                <w:rFonts w:ascii="Times New Roman" w:eastAsia="Times New Roman" w:hAnsi="Times New Roman" w:cs="Times New Roman"/>
                <w:color w:val="000000"/>
                <w:sz w:val="28"/>
                <w:szCs w:val="28"/>
                <w:lang w:eastAsia="uk-UA"/>
              </w:rPr>
              <w:t>(підпис) Ю. Мартиненко</w:t>
            </w:r>
            <w:r w:rsidRPr="00D34677">
              <w:rPr>
                <w:rFonts w:ascii="Times New Roman" w:eastAsia="Times New Roman" w:hAnsi="Times New Roman" w:cs="Times New Roman"/>
                <w:color w:val="000000"/>
                <w:sz w:val="28"/>
                <w:szCs w:val="28"/>
                <w:lang w:eastAsia="uk-UA"/>
              </w:rPr>
              <w:tab/>
              <w:t>(підпис) П. Слободенюк</w:t>
            </w:r>
          </w:p>
          <w:p w:rsidR="00D34677" w:rsidRPr="00D34677" w:rsidRDefault="00D34677" w:rsidP="00245DCF">
            <w:pPr>
              <w:widowControl w:val="0"/>
              <w:spacing w:after="0" w:line="240" w:lineRule="auto"/>
              <w:jc w:val="both"/>
              <w:rPr>
                <w:rFonts w:ascii="Times New Roman" w:eastAsia="Times New Roman" w:hAnsi="Times New Roman" w:cs="Times New Roman"/>
                <w:color w:val="000000"/>
                <w:sz w:val="28"/>
                <w:szCs w:val="28"/>
                <w:lang w:eastAsia="uk-UA"/>
              </w:rPr>
            </w:pPr>
            <w:r w:rsidRPr="00D34677">
              <w:rPr>
                <w:rFonts w:ascii="Times New Roman" w:eastAsia="Times New Roman" w:hAnsi="Times New Roman" w:cs="Times New Roman"/>
                <w:color w:val="000000"/>
                <w:sz w:val="28"/>
                <w:szCs w:val="28"/>
                <w:lang w:eastAsia="uk-UA"/>
              </w:rPr>
              <w:t>Документи колегіальних органів підписують голова колегіального органу і секретар:</w:t>
            </w:r>
          </w:p>
          <w:p w:rsidR="00D34677" w:rsidRPr="00D34677" w:rsidRDefault="00D34677" w:rsidP="00245DCF">
            <w:pPr>
              <w:widowControl w:val="0"/>
              <w:spacing w:after="0" w:line="240" w:lineRule="auto"/>
              <w:jc w:val="both"/>
              <w:rPr>
                <w:rFonts w:ascii="Times New Roman" w:eastAsia="Times New Roman" w:hAnsi="Times New Roman" w:cs="Times New Roman"/>
                <w:color w:val="000000"/>
                <w:sz w:val="28"/>
                <w:szCs w:val="28"/>
                <w:lang w:eastAsia="uk-UA"/>
              </w:rPr>
            </w:pPr>
            <w:r w:rsidRPr="00D34677">
              <w:rPr>
                <w:rFonts w:ascii="Times New Roman" w:eastAsia="Times New Roman" w:hAnsi="Times New Roman" w:cs="Times New Roman"/>
                <w:color w:val="000000"/>
                <w:sz w:val="28"/>
                <w:szCs w:val="28"/>
                <w:lang w:eastAsia="uk-UA"/>
              </w:rPr>
              <w:t>Голова дирекції</w:t>
            </w:r>
            <w:r w:rsidRPr="00D34677">
              <w:rPr>
                <w:rFonts w:ascii="Times New Roman" w:eastAsia="Times New Roman" w:hAnsi="Times New Roman" w:cs="Times New Roman"/>
                <w:color w:val="000000"/>
                <w:sz w:val="28"/>
                <w:szCs w:val="28"/>
                <w:lang w:eastAsia="uk-UA"/>
              </w:rPr>
              <w:tab/>
              <w:t>(підпис)</w:t>
            </w:r>
            <w:r w:rsidRPr="00D34677">
              <w:rPr>
                <w:rFonts w:ascii="Times New Roman" w:eastAsia="Times New Roman" w:hAnsi="Times New Roman" w:cs="Times New Roman"/>
                <w:color w:val="000000"/>
                <w:sz w:val="28"/>
                <w:szCs w:val="28"/>
                <w:lang w:eastAsia="uk-UA"/>
              </w:rPr>
              <w:tab/>
              <w:t>0. Т. Павлюк</w:t>
            </w:r>
          </w:p>
          <w:p w:rsidR="00D34677" w:rsidRPr="00D34677" w:rsidRDefault="00D34677" w:rsidP="00245DCF">
            <w:pPr>
              <w:widowControl w:val="0"/>
              <w:spacing w:after="0" w:line="240" w:lineRule="auto"/>
              <w:jc w:val="both"/>
              <w:rPr>
                <w:rFonts w:ascii="Times New Roman" w:eastAsia="Times New Roman" w:hAnsi="Times New Roman" w:cs="Times New Roman"/>
                <w:color w:val="000000"/>
                <w:sz w:val="28"/>
                <w:szCs w:val="28"/>
                <w:lang w:eastAsia="uk-UA"/>
              </w:rPr>
            </w:pPr>
            <w:r w:rsidRPr="00D34677">
              <w:rPr>
                <w:rFonts w:ascii="Times New Roman" w:eastAsia="Times New Roman" w:hAnsi="Times New Roman" w:cs="Times New Roman"/>
                <w:color w:val="000000"/>
                <w:sz w:val="28"/>
                <w:szCs w:val="28"/>
                <w:lang w:eastAsia="uk-UA"/>
              </w:rPr>
              <w:t>Секретар</w:t>
            </w:r>
            <w:r w:rsidRPr="00D34677">
              <w:rPr>
                <w:rFonts w:ascii="Times New Roman" w:eastAsia="Times New Roman" w:hAnsi="Times New Roman" w:cs="Times New Roman"/>
                <w:color w:val="000000"/>
                <w:sz w:val="28"/>
                <w:szCs w:val="28"/>
                <w:lang w:eastAsia="uk-UA"/>
              </w:rPr>
              <w:tab/>
              <w:t>(підпис)</w:t>
            </w:r>
            <w:r w:rsidRPr="00D34677">
              <w:rPr>
                <w:rFonts w:ascii="Times New Roman" w:eastAsia="Times New Roman" w:hAnsi="Times New Roman" w:cs="Times New Roman"/>
                <w:color w:val="000000"/>
                <w:sz w:val="28"/>
                <w:szCs w:val="28"/>
                <w:lang w:eastAsia="uk-UA"/>
              </w:rPr>
              <w:tab/>
              <w:t>Г. В. Іванченко</w:t>
            </w:r>
          </w:p>
          <w:p w:rsidR="00D34677" w:rsidRPr="00D34677" w:rsidRDefault="00D34677" w:rsidP="00245DCF">
            <w:pPr>
              <w:widowControl w:val="0"/>
              <w:spacing w:after="0" w:line="240" w:lineRule="auto"/>
              <w:jc w:val="both"/>
              <w:rPr>
                <w:rFonts w:ascii="Times New Roman" w:eastAsia="Times New Roman" w:hAnsi="Times New Roman" w:cs="Times New Roman"/>
                <w:color w:val="000000"/>
                <w:sz w:val="28"/>
                <w:szCs w:val="28"/>
                <w:lang w:eastAsia="uk-UA"/>
              </w:rPr>
            </w:pPr>
            <w:r w:rsidRPr="00D34677">
              <w:rPr>
                <w:rFonts w:ascii="Times New Roman" w:eastAsia="Times New Roman" w:hAnsi="Times New Roman" w:cs="Times New Roman"/>
                <w:color w:val="000000"/>
                <w:sz w:val="28"/>
                <w:szCs w:val="28"/>
                <w:lang w:eastAsia="uk-UA"/>
              </w:rPr>
              <w:t>Якщо документ (як правило, акт) складає комісія, то його повинні підписати всі члени комісії. При цьому зазначають не посади, які вони обіймають за місцем роботи, а їх статус у складі комісії:</w:t>
            </w:r>
          </w:p>
          <w:p w:rsidR="00D34677" w:rsidRPr="00D34677" w:rsidRDefault="00D34677" w:rsidP="00245DCF">
            <w:pPr>
              <w:widowControl w:val="0"/>
              <w:spacing w:after="0" w:line="240" w:lineRule="auto"/>
              <w:jc w:val="both"/>
              <w:rPr>
                <w:rFonts w:ascii="Times New Roman" w:eastAsia="Times New Roman" w:hAnsi="Times New Roman" w:cs="Times New Roman"/>
                <w:color w:val="000000"/>
                <w:sz w:val="28"/>
                <w:szCs w:val="28"/>
                <w:lang w:eastAsia="uk-UA"/>
              </w:rPr>
            </w:pPr>
            <w:r w:rsidRPr="00D34677">
              <w:rPr>
                <w:rFonts w:ascii="Times New Roman" w:eastAsia="Times New Roman" w:hAnsi="Times New Roman" w:cs="Times New Roman"/>
                <w:color w:val="000000"/>
                <w:sz w:val="28"/>
                <w:szCs w:val="28"/>
                <w:lang w:eastAsia="uk-UA"/>
              </w:rPr>
              <w:t>Голова комісії</w:t>
            </w:r>
            <w:r w:rsidRPr="00D34677">
              <w:rPr>
                <w:rFonts w:ascii="Times New Roman" w:eastAsia="Times New Roman" w:hAnsi="Times New Roman" w:cs="Times New Roman"/>
                <w:color w:val="000000"/>
                <w:sz w:val="28"/>
                <w:szCs w:val="28"/>
                <w:lang w:eastAsia="uk-UA"/>
              </w:rPr>
              <w:tab/>
              <w:t>(підпис)</w:t>
            </w:r>
            <w:r w:rsidRPr="00D34677">
              <w:rPr>
                <w:rFonts w:ascii="Times New Roman" w:eastAsia="Times New Roman" w:hAnsi="Times New Roman" w:cs="Times New Roman"/>
                <w:color w:val="000000"/>
                <w:sz w:val="28"/>
                <w:szCs w:val="28"/>
                <w:lang w:eastAsia="uk-UA"/>
              </w:rPr>
              <w:tab/>
              <w:t>Л. Ю. Васильчик</w:t>
            </w:r>
          </w:p>
          <w:p w:rsidR="00D34677" w:rsidRPr="00D34677" w:rsidRDefault="00D34677" w:rsidP="00245DCF">
            <w:pPr>
              <w:widowControl w:val="0"/>
              <w:spacing w:after="0" w:line="240" w:lineRule="auto"/>
              <w:jc w:val="both"/>
              <w:rPr>
                <w:rFonts w:ascii="Times New Roman" w:eastAsia="Times New Roman" w:hAnsi="Times New Roman" w:cs="Times New Roman"/>
                <w:color w:val="000000"/>
                <w:sz w:val="28"/>
                <w:szCs w:val="28"/>
                <w:lang w:eastAsia="uk-UA"/>
              </w:rPr>
            </w:pPr>
            <w:r w:rsidRPr="00D34677">
              <w:rPr>
                <w:rFonts w:ascii="Times New Roman" w:eastAsia="Times New Roman" w:hAnsi="Times New Roman" w:cs="Times New Roman"/>
                <w:color w:val="000000"/>
                <w:sz w:val="28"/>
                <w:szCs w:val="28"/>
                <w:lang w:eastAsia="uk-UA"/>
              </w:rPr>
              <w:t>Члени комісії:</w:t>
            </w:r>
            <w:r w:rsidRPr="00D34677">
              <w:rPr>
                <w:rFonts w:ascii="Times New Roman" w:eastAsia="Times New Roman" w:hAnsi="Times New Roman" w:cs="Times New Roman"/>
                <w:color w:val="000000"/>
                <w:sz w:val="28"/>
                <w:szCs w:val="28"/>
                <w:lang w:eastAsia="uk-UA"/>
              </w:rPr>
              <w:tab/>
              <w:t>(підпис)</w:t>
            </w:r>
            <w:r w:rsidRPr="00D34677">
              <w:rPr>
                <w:rFonts w:ascii="Times New Roman" w:eastAsia="Times New Roman" w:hAnsi="Times New Roman" w:cs="Times New Roman"/>
                <w:color w:val="000000"/>
                <w:sz w:val="28"/>
                <w:szCs w:val="28"/>
                <w:lang w:eastAsia="uk-UA"/>
              </w:rPr>
              <w:tab/>
              <w:t>Д. П. Авраменко</w:t>
            </w:r>
          </w:p>
          <w:p w:rsidR="00D34677" w:rsidRPr="00D34677" w:rsidRDefault="00D34677" w:rsidP="00245DCF">
            <w:pPr>
              <w:widowControl w:val="0"/>
              <w:spacing w:after="0" w:line="240" w:lineRule="auto"/>
              <w:jc w:val="both"/>
              <w:rPr>
                <w:rFonts w:ascii="Times New Roman" w:eastAsia="Times New Roman" w:hAnsi="Times New Roman" w:cs="Times New Roman"/>
                <w:color w:val="000000"/>
                <w:sz w:val="28"/>
                <w:szCs w:val="28"/>
                <w:lang w:eastAsia="uk-UA"/>
              </w:rPr>
            </w:pPr>
            <w:r w:rsidRPr="00D34677">
              <w:rPr>
                <w:rFonts w:ascii="Times New Roman" w:eastAsia="Times New Roman" w:hAnsi="Times New Roman" w:cs="Times New Roman"/>
                <w:color w:val="000000"/>
                <w:sz w:val="28"/>
                <w:szCs w:val="28"/>
                <w:lang w:eastAsia="uk-UA"/>
              </w:rPr>
              <w:t>(підпис)</w:t>
            </w:r>
            <w:r w:rsidRPr="00D34677">
              <w:rPr>
                <w:rFonts w:ascii="Times New Roman" w:eastAsia="Times New Roman" w:hAnsi="Times New Roman" w:cs="Times New Roman"/>
                <w:color w:val="000000"/>
                <w:sz w:val="28"/>
                <w:szCs w:val="28"/>
                <w:lang w:eastAsia="uk-UA"/>
              </w:rPr>
              <w:tab/>
              <w:t>В. 0. Гавриленко</w:t>
            </w:r>
          </w:p>
          <w:p w:rsidR="00D34677" w:rsidRPr="00D34677" w:rsidRDefault="00D34677" w:rsidP="00245DCF">
            <w:pPr>
              <w:widowControl w:val="0"/>
              <w:spacing w:after="0" w:line="240" w:lineRule="auto"/>
              <w:jc w:val="both"/>
              <w:rPr>
                <w:rFonts w:ascii="Times New Roman" w:eastAsia="Times New Roman" w:hAnsi="Times New Roman" w:cs="Times New Roman"/>
                <w:color w:val="000000"/>
                <w:sz w:val="28"/>
                <w:szCs w:val="28"/>
                <w:lang w:eastAsia="uk-UA"/>
              </w:rPr>
            </w:pPr>
            <w:r w:rsidRPr="00D34677">
              <w:rPr>
                <w:rFonts w:ascii="Times New Roman" w:eastAsia="Times New Roman" w:hAnsi="Times New Roman" w:cs="Times New Roman"/>
                <w:color w:val="000000"/>
                <w:sz w:val="28"/>
                <w:szCs w:val="28"/>
                <w:lang w:eastAsia="uk-UA"/>
              </w:rPr>
              <w:t>(підпис)</w:t>
            </w:r>
            <w:r w:rsidRPr="00D34677">
              <w:rPr>
                <w:rFonts w:ascii="Times New Roman" w:eastAsia="Times New Roman" w:hAnsi="Times New Roman" w:cs="Times New Roman"/>
                <w:color w:val="000000"/>
                <w:sz w:val="28"/>
                <w:szCs w:val="28"/>
                <w:lang w:eastAsia="uk-UA"/>
              </w:rPr>
              <w:tab/>
              <w:t>1.1. Дорошенко</w:t>
            </w:r>
          </w:p>
        </w:tc>
      </w:tr>
      <w:tr w:rsidR="00D34677" w:rsidRPr="00D34677" w:rsidTr="006968F1">
        <w:trPr>
          <w:trHeight w:val="2916"/>
        </w:trPr>
        <w:tc>
          <w:tcPr>
            <w:tcW w:w="1291" w:type="dxa"/>
            <w:tcBorders>
              <w:top w:val="single" w:sz="4" w:space="0" w:color="auto"/>
              <w:left w:val="single" w:sz="4" w:space="0" w:color="auto"/>
              <w:bottom w:val="single" w:sz="4" w:space="0" w:color="auto"/>
              <w:right w:val="nil"/>
            </w:tcBorders>
            <w:shd w:val="clear" w:color="auto" w:fill="FFFFFF"/>
          </w:tcPr>
          <w:p w:rsidR="00D34677" w:rsidRPr="00D34677" w:rsidRDefault="00D34677" w:rsidP="00245DCF">
            <w:pPr>
              <w:widowControl w:val="0"/>
              <w:spacing w:after="0" w:line="240" w:lineRule="auto"/>
              <w:jc w:val="both"/>
              <w:rPr>
                <w:rFonts w:ascii="Times New Roman" w:eastAsia="Times New Roman" w:hAnsi="Times New Roman" w:cs="Times New Roman"/>
                <w:color w:val="000000"/>
                <w:sz w:val="28"/>
                <w:szCs w:val="28"/>
                <w:lang w:eastAsia="uk-UA"/>
              </w:rPr>
            </w:pPr>
          </w:p>
        </w:tc>
        <w:tc>
          <w:tcPr>
            <w:tcW w:w="8915" w:type="dxa"/>
            <w:tcBorders>
              <w:top w:val="single" w:sz="4" w:space="0" w:color="auto"/>
              <w:left w:val="single" w:sz="4" w:space="0" w:color="auto"/>
              <w:bottom w:val="single" w:sz="4" w:space="0" w:color="auto"/>
              <w:right w:val="single" w:sz="4" w:space="0" w:color="auto"/>
            </w:tcBorders>
            <w:shd w:val="clear" w:color="auto" w:fill="FFFFFF"/>
          </w:tcPr>
          <w:p w:rsidR="00D34677" w:rsidRPr="00D34677" w:rsidRDefault="00D34677" w:rsidP="00245DCF">
            <w:pPr>
              <w:widowControl w:val="0"/>
              <w:spacing w:after="0" w:line="240" w:lineRule="auto"/>
              <w:jc w:val="both"/>
              <w:rPr>
                <w:rFonts w:ascii="Times New Roman" w:eastAsia="Times New Roman" w:hAnsi="Times New Roman" w:cs="Times New Roman"/>
                <w:color w:val="000000"/>
                <w:sz w:val="28"/>
                <w:szCs w:val="28"/>
                <w:lang w:eastAsia="uk-UA"/>
              </w:rPr>
            </w:pPr>
            <w:r w:rsidRPr="00D34677">
              <w:rPr>
                <w:rFonts w:ascii="Times New Roman" w:eastAsia="Times New Roman" w:hAnsi="Times New Roman" w:cs="Times New Roman"/>
                <w:color w:val="000000"/>
                <w:sz w:val="28"/>
                <w:szCs w:val="28"/>
                <w:lang w:eastAsia="uk-UA"/>
              </w:rPr>
              <w:t>У разі відсутності посадової особи, яка відповідно до своїх обов’язків повинна підписати документ, його підписує заступник або особа, яка виконує обов’язки цієї посадової особи. При цьому необхідно зазначити посаду і прізвище особи, яка підписала документ:</w:t>
            </w:r>
          </w:p>
          <w:p w:rsidR="00D34677" w:rsidRPr="00D34677" w:rsidRDefault="00D34677" w:rsidP="00245DCF">
            <w:pPr>
              <w:widowControl w:val="0"/>
              <w:spacing w:after="0" w:line="240" w:lineRule="auto"/>
              <w:jc w:val="both"/>
              <w:rPr>
                <w:rFonts w:ascii="Times New Roman" w:eastAsia="Times New Roman" w:hAnsi="Times New Roman" w:cs="Times New Roman"/>
                <w:color w:val="000000"/>
                <w:sz w:val="28"/>
                <w:szCs w:val="28"/>
                <w:lang w:eastAsia="uk-UA"/>
              </w:rPr>
            </w:pPr>
            <w:r w:rsidRPr="00D34677">
              <w:rPr>
                <w:rFonts w:ascii="Times New Roman" w:eastAsia="Times New Roman" w:hAnsi="Times New Roman" w:cs="Times New Roman"/>
                <w:color w:val="000000"/>
                <w:sz w:val="28"/>
                <w:szCs w:val="28"/>
                <w:lang w:eastAsia="uk-UA"/>
              </w:rPr>
              <w:t>Заступник директора фонду</w:t>
            </w:r>
            <w:r w:rsidRPr="00D34677">
              <w:rPr>
                <w:rFonts w:ascii="Times New Roman" w:eastAsia="Times New Roman" w:hAnsi="Times New Roman" w:cs="Times New Roman"/>
                <w:color w:val="000000"/>
                <w:sz w:val="28"/>
                <w:szCs w:val="28"/>
                <w:lang w:eastAsia="uk-UA"/>
              </w:rPr>
              <w:tab/>
              <w:t>(підпис)</w:t>
            </w:r>
            <w:r w:rsidRPr="00D34677">
              <w:rPr>
                <w:rFonts w:ascii="Times New Roman" w:eastAsia="Times New Roman" w:hAnsi="Times New Roman" w:cs="Times New Roman"/>
                <w:color w:val="000000"/>
                <w:sz w:val="28"/>
                <w:szCs w:val="28"/>
                <w:lang w:eastAsia="uk-UA"/>
              </w:rPr>
              <w:tab/>
              <w:t>І. М. Антоненко</w:t>
            </w:r>
          </w:p>
          <w:p w:rsidR="00D34677" w:rsidRPr="00D34677" w:rsidRDefault="00D34677" w:rsidP="00245DCF">
            <w:pPr>
              <w:widowControl w:val="0"/>
              <w:spacing w:after="0" w:line="240" w:lineRule="auto"/>
              <w:jc w:val="both"/>
              <w:rPr>
                <w:rFonts w:ascii="Times New Roman" w:eastAsia="Times New Roman" w:hAnsi="Times New Roman" w:cs="Times New Roman"/>
                <w:color w:val="000000"/>
                <w:sz w:val="28"/>
                <w:szCs w:val="28"/>
                <w:lang w:eastAsia="uk-UA"/>
              </w:rPr>
            </w:pPr>
            <w:r w:rsidRPr="00D34677">
              <w:rPr>
                <w:rFonts w:ascii="Times New Roman" w:eastAsia="Times New Roman" w:hAnsi="Times New Roman" w:cs="Times New Roman"/>
                <w:color w:val="000000"/>
                <w:sz w:val="28"/>
                <w:szCs w:val="28"/>
                <w:lang w:eastAsia="uk-UA"/>
              </w:rPr>
              <w:t>або</w:t>
            </w:r>
          </w:p>
          <w:p w:rsidR="00D34677" w:rsidRPr="00D34677" w:rsidRDefault="00D34677" w:rsidP="00245DCF">
            <w:pPr>
              <w:widowControl w:val="0"/>
              <w:spacing w:after="0" w:line="240" w:lineRule="auto"/>
              <w:jc w:val="both"/>
              <w:rPr>
                <w:rFonts w:ascii="Times New Roman" w:eastAsia="Times New Roman" w:hAnsi="Times New Roman" w:cs="Times New Roman"/>
                <w:color w:val="000000"/>
                <w:sz w:val="28"/>
                <w:szCs w:val="28"/>
                <w:lang w:eastAsia="uk-UA"/>
              </w:rPr>
            </w:pPr>
            <w:r w:rsidRPr="00D34677">
              <w:rPr>
                <w:rFonts w:ascii="Times New Roman" w:eastAsia="Times New Roman" w:hAnsi="Times New Roman" w:cs="Times New Roman"/>
                <w:color w:val="000000"/>
                <w:sz w:val="28"/>
                <w:szCs w:val="28"/>
                <w:lang w:eastAsia="uk-UA"/>
              </w:rPr>
              <w:t>Виконуючий обов’язки ректора інституту</w:t>
            </w:r>
            <w:r w:rsidRPr="00D34677">
              <w:rPr>
                <w:rFonts w:ascii="Times New Roman" w:eastAsia="Times New Roman" w:hAnsi="Times New Roman" w:cs="Times New Roman"/>
                <w:color w:val="000000"/>
                <w:sz w:val="28"/>
                <w:szCs w:val="28"/>
                <w:lang w:eastAsia="uk-UA"/>
              </w:rPr>
              <w:tab/>
              <w:t>(підпис)</w:t>
            </w:r>
            <w:r w:rsidRPr="00D34677">
              <w:rPr>
                <w:rFonts w:ascii="Times New Roman" w:eastAsia="Times New Roman" w:hAnsi="Times New Roman" w:cs="Times New Roman"/>
                <w:color w:val="000000"/>
                <w:sz w:val="28"/>
                <w:szCs w:val="28"/>
                <w:lang w:eastAsia="uk-UA"/>
              </w:rPr>
              <w:tab/>
              <w:t>Г. І. Тимошенко</w:t>
            </w:r>
          </w:p>
          <w:p w:rsidR="00D34677" w:rsidRPr="00D34677" w:rsidRDefault="00D34677" w:rsidP="00245DCF">
            <w:pPr>
              <w:widowControl w:val="0"/>
              <w:spacing w:after="0" w:line="240" w:lineRule="auto"/>
              <w:jc w:val="both"/>
              <w:rPr>
                <w:rFonts w:ascii="Times New Roman" w:eastAsia="Times New Roman" w:hAnsi="Times New Roman" w:cs="Times New Roman"/>
                <w:color w:val="000000"/>
                <w:sz w:val="28"/>
                <w:szCs w:val="28"/>
                <w:lang w:eastAsia="uk-UA"/>
              </w:rPr>
            </w:pPr>
            <w:r w:rsidRPr="00D34677">
              <w:rPr>
                <w:rFonts w:ascii="Times New Roman" w:eastAsia="Times New Roman" w:hAnsi="Times New Roman" w:cs="Times New Roman"/>
                <w:color w:val="000000"/>
                <w:sz w:val="28"/>
                <w:szCs w:val="28"/>
                <w:lang w:eastAsia="uk-UA"/>
              </w:rPr>
              <w:t>Перед назвою посади не допускається ставити прийменник «за» або знак «/».</w:t>
            </w:r>
          </w:p>
        </w:tc>
      </w:tr>
      <w:tr w:rsidR="00D34677" w:rsidRPr="00D34677" w:rsidTr="006968F1">
        <w:trPr>
          <w:trHeight w:val="2916"/>
        </w:trPr>
        <w:tc>
          <w:tcPr>
            <w:tcW w:w="1291" w:type="dxa"/>
            <w:tcBorders>
              <w:top w:val="single" w:sz="4" w:space="0" w:color="auto"/>
              <w:left w:val="single" w:sz="4" w:space="0" w:color="auto"/>
              <w:bottom w:val="single" w:sz="4" w:space="0" w:color="auto"/>
              <w:right w:val="nil"/>
            </w:tcBorders>
            <w:shd w:val="clear" w:color="auto" w:fill="FFFFFF"/>
          </w:tcPr>
          <w:p w:rsidR="00D34677" w:rsidRPr="00D34677" w:rsidRDefault="00D34677" w:rsidP="00245DCF">
            <w:pPr>
              <w:widowControl w:val="0"/>
              <w:spacing w:after="0" w:line="240" w:lineRule="auto"/>
              <w:jc w:val="both"/>
              <w:rPr>
                <w:rFonts w:ascii="Times New Roman" w:eastAsia="Times New Roman" w:hAnsi="Times New Roman" w:cs="Times New Roman"/>
                <w:color w:val="000000"/>
                <w:sz w:val="28"/>
                <w:szCs w:val="28"/>
                <w:lang w:eastAsia="uk-UA"/>
              </w:rPr>
            </w:pPr>
            <w:r w:rsidRPr="00D34677">
              <w:rPr>
                <w:rFonts w:ascii="Times New Roman" w:eastAsia="Times New Roman" w:hAnsi="Times New Roman" w:cs="Times New Roman"/>
                <w:color w:val="000000"/>
                <w:sz w:val="28"/>
                <w:szCs w:val="28"/>
                <w:lang w:eastAsia="uk-UA"/>
              </w:rPr>
              <w:lastRenderedPageBreak/>
              <w:t>24</w:t>
            </w:r>
          </w:p>
        </w:tc>
        <w:tc>
          <w:tcPr>
            <w:tcW w:w="8915" w:type="dxa"/>
            <w:tcBorders>
              <w:top w:val="single" w:sz="4" w:space="0" w:color="auto"/>
              <w:left w:val="single" w:sz="4" w:space="0" w:color="auto"/>
              <w:bottom w:val="single" w:sz="4" w:space="0" w:color="auto"/>
              <w:right w:val="single" w:sz="4" w:space="0" w:color="auto"/>
            </w:tcBorders>
            <w:shd w:val="clear" w:color="auto" w:fill="FFFFFF"/>
          </w:tcPr>
          <w:p w:rsidR="00D34677" w:rsidRPr="00D34677" w:rsidRDefault="00D34677" w:rsidP="00245DCF">
            <w:pPr>
              <w:widowControl w:val="0"/>
              <w:spacing w:after="0" w:line="240" w:lineRule="auto"/>
              <w:jc w:val="both"/>
              <w:rPr>
                <w:rFonts w:ascii="Times New Roman" w:eastAsia="Times New Roman" w:hAnsi="Times New Roman" w:cs="Times New Roman"/>
                <w:color w:val="000000"/>
                <w:sz w:val="28"/>
                <w:szCs w:val="28"/>
                <w:lang w:eastAsia="uk-UA"/>
              </w:rPr>
            </w:pPr>
            <w:r w:rsidRPr="00D34677">
              <w:rPr>
                <w:rFonts w:ascii="Times New Roman" w:eastAsia="Times New Roman" w:hAnsi="Times New Roman" w:cs="Times New Roman"/>
                <w:color w:val="000000"/>
                <w:sz w:val="28"/>
                <w:szCs w:val="28"/>
                <w:lang w:eastAsia="uk-UA"/>
              </w:rPr>
              <w:t>Гриф погодження документа</w:t>
            </w:r>
          </w:p>
          <w:p w:rsidR="00D34677" w:rsidRPr="00D34677" w:rsidRDefault="00D34677" w:rsidP="00245DCF">
            <w:pPr>
              <w:widowControl w:val="0"/>
              <w:spacing w:after="0" w:line="240" w:lineRule="auto"/>
              <w:jc w:val="both"/>
              <w:rPr>
                <w:rFonts w:ascii="Times New Roman" w:eastAsia="Times New Roman" w:hAnsi="Times New Roman" w:cs="Times New Roman"/>
                <w:color w:val="000000"/>
                <w:sz w:val="28"/>
                <w:szCs w:val="28"/>
                <w:lang w:eastAsia="uk-UA"/>
              </w:rPr>
            </w:pPr>
            <w:r w:rsidRPr="00D34677">
              <w:rPr>
                <w:rFonts w:ascii="Times New Roman" w:eastAsia="Times New Roman" w:hAnsi="Times New Roman" w:cs="Times New Roman"/>
                <w:color w:val="000000"/>
                <w:sz w:val="28"/>
                <w:szCs w:val="28"/>
                <w:lang w:eastAsia="uk-UA"/>
              </w:rPr>
              <w:t>Фіксує згоду іншого підприємства, установи чи організації, структурного підрозділу або навіть посадової особи, що не є автором документа, з його змістом. Погодження документа здійснюється у разі потреби в оцінці доцільності видання документа, його обґрунтованості та встановлення відповідності законодавству. Як правило, документ погоджують на стадії проекту.</w:t>
            </w:r>
          </w:p>
          <w:p w:rsidR="00D34677" w:rsidRPr="00D34677" w:rsidRDefault="00D34677" w:rsidP="00245DCF">
            <w:pPr>
              <w:widowControl w:val="0"/>
              <w:spacing w:after="0" w:line="240" w:lineRule="auto"/>
              <w:jc w:val="both"/>
              <w:rPr>
                <w:rFonts w:ascii="Times New Roman" w:eastAsia="Times New Roman" w:hAnsi="Times New Roman" w:cs="Times New Roman"/>
                <w:color w:val="000000"/>
                <w:sz w:val="28"/>
                <w:szCs w:val="28"/>
                <w:lang w:eastAsia="uk-UA"/>
              </w:rPr>
            </w:pPr>
            <w:r w:rsidRPr="00D34677">
              <w:rPr>
                <w:rFonts w:ascii="Times New Roman" w:eastAsia="Times New Roman" w:hAnsi="Times New Roman" w:cs="Times New Roman"/>
                <w:color w:val="000000"/>
                <w:sz w:val="28"/>
                <w:szCs w:val="28"/>
                <w:lang w:eastAsia="uk-UA"/>
              </w:rPr>
              <w:t>Гриф погодження розміщують нижче реквізиту «Підпис» без відступу від межі лівого берега. Він складається з таких елементів: слово ПОГОДЖЕНО (без лапок); назва посади особи, яка погоджує документ; назва підприємства, установи чи організації (входить до складу назви посади); особистий підпис та його розшифрування (ініціал(и) і прізвище); дата погодження. Наприклад:</w:t>
            </w:r>
          </w:p>
        </w:tc>
      </w:tr>
      <w:tr w:rsidR="00D34677" w:rsidRPr="00D34677" w:rsidTr="006968F1">
        <w:trPr>
          <w:trHeight w:val="1124"/>
        </w:trPr>
        <w:tc>
          <w:tcPr>
            <w:tcW w:w="1291" w:type="dxa"/>
            <w:tcBorders>
              <w:top w:val="single" w:sz="4" w:space="0" w:color="auto"/>
              <w:left w:val="single" w:sz="4" w:space="0" w:color="auto"/>
              <w:bottom w:val="single" w:sz="4" w:space="0" w:color="auto"/>
              <w:right w:val="nil"/>
            </w:tcBorders>
            <w:shd w:val="clear" w:color="auto" w:fill="FFFFFF"/>
          </w:tcPr>
          <w:p w:rsidR="00D34677" w:rsidRPr="00D34677" w:rsidRDefault="00D34677" w:rsidP="00245DCF">
            <w:pPr>
              <w:widowControl w:val="0"/>
              <w:spacing w:after="0" w:line="240" w:lineRule="auto"/>
              <w:jc w:val="both"/>
              <w:rPr>
                <w:rFonts w:ascii="Times New Roman" w:eastAsia="Times New Roman" w:hAnsi="Times New Roman" w:cs="Times New Roman"/>
                <w:color w:val="000000"/>
                <w:sz w:val="28"/>
                <w:szCs w:val="28"/>
                <w:lang w:eastAsia="uk-UA"/>
              </w:rPr>
            </w:pPr>
          </w:p>
        </w:tc>
        <w:tc>
          <w:tcPr>
            <w:tcW w:w="8915" w:type="dxa"/>
            <w:tcBorders>
              <w:top w:val="single" w:sz="4" w:space="0" w:color="auto"/>
              <w:left w:val="single" w:sz="4" w:space="0" w:color="auto"/>
              <w:bottom w:val="single" w:sz="4" w:space="0" w:color="auto"/>
              <w:right w:val="single" w:sz="4" w:space="0" w:color="auto"/>
            </w:tcBorders>
            <w:shd w:val="clear" w:color="auto" w:fill="FFFFFF"/>
          </w:tcPr>
          <w:p w:rsidR="00D34677" w:rsidRPr="00D34677" w:rsidRDefault="00D34677" w:rsidP="00245DCF">
            <w:pPr>
              <w:widowControl w:val="0"/>
              <w:spacing w:after="0" w:line="240" w:lineRule="auto"/>
              <w:jc w:val="both"/>
              <w:rPr>
                <w:rFonts w:ascii="Times New Roman" w:eastAsia="Times New Roman" w:hAnsi="Times New Roman" w:cs="Times New Roman"/>
                <w:color w:val="000000"/>
                <w:sz w:val="28"/>
                <w:szCs w:val="28"/>
                <w:lang w:eastAsia="uk-UA"/>
              </w:rPr>
            </w:pPr>
            <w:r w:rsidRPr="00D34677">
              <w:rPr>
                <w:rFonts w:ascii="Times New Roman" w:eastAsia="Times New Roman" w:hAnsi="Times New Roman" w:cs="Times New Roman"/>
                <w:color w:val="000000"/>
                <w:sz w:val="28"/>
                <w:szCs w:val="28"/>
                <w:lang w:eastAsia="uk-UA"/>
              </w:rPr>
              <w:t>ПОГОДЖЕНО</w:t>
            </w:r>
          </w:p>
          <w:p w:rsidR="00D34677" w:rsidRPr="00D34677" w:rsidRDefault="00D34677" w:rsidP="00245DCF">
            <w:pPr>
              <w:widowControl w:val="0"/>
              <w:spacing w:after="0" w:line="240" w:lineRule="auto"/>
              <w:jc w:val="both"/>
              <w:rPr>
                <w:rFonts w:ascii="Times New Roman" w:eastAsia="Times New Roman" w:hAnsi="Times New Roman" w:cs="Times New Roman"/>
                <w:color w:val="000000"/>
                <w:sz w:val="28"/>
                <w:szCs w:val="28"/>
                <w:lang w:eastAsia="uk-UA"/>
              </w:rPr>
            </w:pPr>
            <w:r w:rsidRPr="00D34677">
              <w:rPr>
                <w:rFonts w:ascii="Times New Roman" w:eastAsia="Times New Roman" w:hAnsi="Times New Roman" w:cs="Times New Roman"/>
                <w:color w:val="000000"/>
                <w:sz w:val="28"/>
                <w:szCs w:val="28"/>
                <w:lang w:eastAsia="uk-UA"/>
              </w:rPr>
              <w:t>Заступник голови правління HACK «Атлантида»</w:t>
            </w:r>
          </w:p>
          <w:p w:rsidR="00D34677" w:rsidRPr="00D34677" w:rsidRDefault="00D34677" w:rsidP="00245DCF">
            <w:pPr>
              <w:widowControl w:val="0"/>
              <w:spacing w:after="0" w:line="240" w:lineRule="auto"/>
              <w:jc w:val="both"/>
              <w:rPr>
                <w:rFonts w:ascii="Times New Roman" w:eastAsia="Times New Roman" w:hAnsi="Times New Roman" w:cs="Times New Roman"/>
                <w:color w:val="000000"/>
                <w:sz w:val="28"/>
                <w:szCs w:val="28"/>
                <w:lang w:eastAsia="uk-UA"/>
              </w:rPr>
            </w:pPr>
            <w:r w:rsidRPr="00D34677">
              <w:rPr>
                <w:rFonts w:ascii="Times New Roman" w:eastAsia="Times New Roman" w:hAnsi="Times New Roman" w:cs="Times New Roman"/>
                <w:color w:val="000000"/>
                <w:sz w:val="28"/>
                <w:szCs w:val="28"/>
                <w:lang w:eastAsia="uk-UA"/>
              </w:rPr>
              <w:t>(підпис) 0. М. Ковальський</w:t>
            </w:r>
          </w:p>
          <w:p w:rsidR="00D34677" w:rsidRPr="00D34677" w:rsidRDefault="00D34677" w:rsidP="00245DCF">
            <w:pPr>
              <w:widowControl w:val="0"/>
              <w:spacing w:after="0" w:line="240" w:lineRule="auto"/>
              <w:jc w:val="both"/>
              <w:rPr>
                <w:rFonts w:ascii="Times New Roman" w:eastAsia="Times New Roman" w:hAnsi="Times New Roman" w:cs="Times New Roman"/>
                <w:color w:val="000000"/>
                <w:sz w:val="28"/>
                <w:szCs w:val="28"/>
                <w:lang w:eastAsia="uk-UA"/>
              </w:rPr>
            </w:pPr>
            <w:r w:rsidRPr="00D34677">
              <w:rPr>
                <w:rFonts w:ascii="Times New Roman" w:eastAsia="Times New Roman" w:hAnsi="Times New Roman" w:cs="Times New Roman"/>
                <w:color w:val="000000"/>
                <w:sz w:val="28"/>
                <w:szCs w:val="28"/>
                <w:lang w:eastAsia="uk-UA"/>
              </w:rPr>
              <w:t>02.01.2016</w:t>
            </w:r>
          </w:p>
          <w:p w:rsidR="00D34677" w:rsidRPr="00D34677" w:rsidRDefault="00D34677" w:rsidP="00245DCF">
            <w:pPr>
              <w:widowControl w:val="0"/>
              <w:spacing w:after="0" w:line="240" w:lineRule="auto"/>
              <w:jc w:val="both"/>
              <w:rPr>
                <w:rFonts w:ascii="Times New Roman" w:eastAsia="Times New Roman" w:hAnsi="Times New Roman" w:cs="Times New Roman"/>
                <w:color w:val="000000"/>
                <w:sz w:val="28"/>
                <w:szCs w:val="28"/>
                <w:lang w:eastAsia="uk-UA"/>
              </w:rPr>
            </w:pPr>
            <w:r w:rsidRPr="00D34677">
              <w:rPr>
                <w:rFonts w:ascii="Times New Roman" w:eastAsia="Times New Roman" w:hAnsi="Times New Roman" w:cs="Times New Roman"/>
                <w:color w:val="000000"/>
                <w:sz w:val="28"/>
                <w:szCs w:val="28"/>
                <w:lang w:eastAsia="uk-UA"/>
              </w:rPr>
              <w:t>Якщо погодження проекту документа здійснює колегіальний орган, то гриф погодження оформлюють таким чином:</w:t>
            </w:r>
          </w:p>
          <w:p w:rsidR="00D34677" w:rsidRPr="00D34677" w:rsidRDefault="00D34677" w:rsidP="00245DCF">
            <w:pPr>
              <w:widowControl w:val="0"/>
              <w:spacing w:after="0" w:line="240" w:lineRule="auto"/>
              <w:jc w:val="both"/>
              <w:rPr>
                <w:rFonts w:ascii="Times New Roman" w:eastAsia="Times New Roman" w:hAnsi="Times New Roman" w:cs="Times New Roman"/>
                <w:color w:val="000000"/>
                <w:sz w:val="28"/>
                <w:szCs w:val="28"/>
                <w:lang w:eastAsia="uk-UA"/>
              </w:rPr>
            </w:pPr>
            <w:r w:rsidRPr="00D34677">
              <w:rPr>
                <w:rFonts w:ascii="Times New Roman" w:eastAsia="Times New Roman" w:hAnsi="Times New Roman" w:cs="Times New Roman"/>
                <w:color w:val="000000"/>
                <w:sz w:val="28"/>
                <w:szCs w:val="28"/>
                <w:lang w:eastAsia="uk-UA"/>
              </w:rPr>
              <w:t>ПОГОДЖЕНО Протокол засідання Вищої атестаційної комісії України 09.01.2016 № 1</w:t>
            </w:r>
          </w:p>
          <w:p w:rsidR="00D34677" w:rsidRPr="00D34677" w:rsidRDefault="00D34677" w:rsidP="00245DCF">
            <w:pPr>
              <w:widowControl w:val="0"/>
              <w:spacing w:after="0" w:line="240" w:lineRule="auto"/>
              <w:jc w:val="both"/>
              <w:rPr>
                <w:rFonts w:ascii="Times New Roman" w:eastAsia="Times New Roman" w:hAnsi="Times New Roman" w:cs="Times New Roman"/>
                <w:color w:val="000000"/>
                <w:sz w:val="28"/>
                <w:szCs w:val="28"/>
                <w:lang w:eastAsia="uk-UA"/>
              </w:rPr>
            </w:pPr>
            <w:r w:rsidRPr="00D34677">
              <w:rPr>
                <w:rFonts w:ascii="Times New Roman" w:eastAsia="Times New Roman" w:hAnsi="Times New Roman" w:cs="Times New Roman"/>
                <w:color w:val="000000"/>
                <w:sz w:val="28"/>
                <w:szCs w:val="28"/>
                <w:lang w:eastAsia="uk-UA"/>
              </w:rPr>
              <w:t>Якщо проект документа необхідно погодити з кількома підприємствами, установами, організаціями, складають «Аркуш погодження», про що роблять відмітку в самому документі на місці грифа погодження: «Аркуш погодження додається».</w:t>
            </w:r>
          </w:p>
          <w:p w:rsidR="00D34677" w:rsidRPr="00D34677" w:rsidRDefault="00D34677" w:rsidP="00245DCF">
            <w:pPr>
              <w:widowControl w:val="0"/>
              <w:spacing w:after="0" w:line="240" w:lineRule="auto"/>
              <w:jc w:val="both"/>
              <w:rPr>
                <w:rFonts w:ascii="Times New Roman" w:eastAsia="Times New Roman" w:hAnsi="Times New Roman" w:cs="Times New Roman"/>
                <w:color w:val="000000"/>
                <w:sz w:val="28"/>
                <w:szCs w:val="28"/>
                <w:lang w:eastAsia="uk-UA"/>
              </w:rPr>
            </w:pPr>
            <w:r w:rsidRPr="00D34677">
              <w:rPr>
                <w:rFonts w:ascii="Times New Roman" w:eastAsia="Times New Roman" w:hAnsi="Times New Roman" w:cs="Times New Roman"/>
                <w:color w:val="000000"/>
                <w:sz w:val="28"/>
                <w:szCs w:val="28"/>
                <w:lang w:eastAsia="uk-UA"/>
              </w:rPr>
              <w:t>Аркуш погодження оформлюють за такою формою:</w:t>
            </w:r>
          </w:p>
          <w:p w:rsidR="00D34677" w:rsidRPr="00D34677" w:rsidRDefault="00D34677" w:rsidP="00245DCF">
            <w:pPr>
              <w:widowControl w:val="0"/>
              <w:spacing w:after="0" w:line="240" w:lineRule="auto"/>
              <w:jc w:val="both"/>
              <w:rPr>
                <w:rFonts w:ascii="Times New Roman" w:eastAsia="Times New Roman" w:hAnsi="Times New Roman" w:cs="Times New Roman"/>
                <w:color w:val="000000"/>
                <w:sz w:val="28"/>
                <w:szCs w:val="28"/>
                <w:lang w:eastAsia="uk-UA"/>
              </w:rPr>
            </w:pPr>
            <w:r w:rsidRPr="00D34677">
              <w:rPr>
                <w:rFonts w:ascii="Times New Roman" w:eastAsia="Times New Roman" w:hAnsi="Times New Roman" w:cs="Times New Roman"/>
                <w:color w:val="000000"/>
                <w:sz w:val="28"/>
                <w:szCs w:val="28"/>
                <w:lang w:eastAsia="uk-UA"/>
              </w:rPr>
              <w:t>АРКУШ ПОГОДЖЕННЯ</w:t>
            </w:r>
          </w:p>
          <w:p w:rsidR="00D34677" w:rsidRPr="00D34677" w:rsidRDefault="00D34677" w:rsidP="00245DCF">
            <w:pPr>
              <w:widowControl w:val="0"/>
              <w:spacing w:after="0" w:line="240" w:lineRule="auto"/>
              <w:jc w:val="both"/>
              <w:rPr>
                <w:rFonts w:ascii="Times New Roman" w:eastAsia="Times New Roman" w:hAnsi="Times New Roman" w:cs="Times New Roman"/>
                <w:color w:val="000000"/>
                <w:sz w:val="28"/>
                <w:szCs w:val="28"/>
                <w:lang w:eastAsia="uk-UA"/>
              </w:rPr>
            </w:pPr>
            <w:r w:rsidRPr="00D34677">
              <w:rPr>
                <w:rFonts w:ascii="Times New Roman" w:eastAsia="Times New Roman" w:hAnsi="Times New Roman" w:cs="Times New Roman"/>
                <w:color w:val="000000"/>
                <w:sz w:val="28"/>
                <w:szCs w:val="28"/>
                <w:lang w:eastAsia="uk-UA"/>
              </w:rPr>
              <w:t>Назва документа</w:t>
            </w:r>
          </w:p>
          <w:p w:rsidR="00D34677" w:rsidRPr="00D34677" w:rsidRDefault="00D34677" w:rsidP="00245DCF">
            <w:pPr>
              <w:widowControl w:val="0"/>
              <w:spacing w:after="0" w:line="240" w:lineRule="auto"/>
              <w:jc w:val="both"/>
              <w:rPr>
                <w:rFonts w:ascii="Times New Roman" w:eastAsia="Times New Roman" w:hAnsi="Times New Roman" w:cs="Times New Roman"/>
                <w:color w:val="000000"/>
                <w:sz w:val="28"/>
                <w:szCs w:val="28"/>
                <w:lang w:eastAsia="uk-UA"/>
              </w:rPr>
            </w:pPr>
            <w:r w:rsidRPr="00D34677">
              <w:rPr>
                <w:rFonts w:ascii="Times New Roman" w:eastAsia="Times New Roman" w:hAnsi="Times New Roman" w:cs="Times New Roman"/>
                <w:color w:val="000000"/>
                <w:sz w:val="28"/>
                <w:szCs w:val="28"/>
                <w:lang w:eastAsia="uk-UA"/>
              </w:rPr>
              <w:t>Назва посади</w:t>
            </w:r>
            <w:r w:rsidRPr="00D34677">
              <w:rPr>
                <w:rFonts w:ascii="Times New Roman" w:eastAsia="Times New Roman" w:hAnsi="Times New Roman" w:cs="Times New Roman"/>
                <w:color w:val="000000"/>
                <w:sz w:val="28"/>
                <w:szCs w:val="28"/>
                <w:lang w:eastAsia="uk-UA"/>
              </w:rPr>
              <w:tab/>
              <w:t>Назва посади</w:t>
            </w:r>
          </w:p>
          <w:p w:rsidR="00D34677" w:rsidRPr="00D34677" w:rsidRDefault="00D34677" w:rsidP="00245DCF">
            <w:pPr>
              <w:widowControl w:val="0"/>
              <w:spacing w:after="0" w:line="240" w:lineRule="auto"/>
              <w:jc w:val="both"/>
              <w:rPr>
                <w:rFonts w:ascii="Times New Roman" w:eastAsia="Times New Roman" w:hAnsi="Times New Roman" w:cs="Times New Roman"/>
                <w:color w:val="000000"/>
                <w:sz w:val="28"/>
                <w:szCs w:val="28"/>
                <w:lang w:eastAsia="uk-UA"/>
              </w:rPr>
            </w:pPr>
            <w:r w:rsidRPr="00D34677">
              <w:rPr>
                <w:rFonts w:ascii="Times New Roman" w:eastAsia="Times New Roman" w:hAnsi="Times New Roman" w:cs="Times New Roman"/>
                <w:color w:val="000000"/>
                <w:sz w:val="28"/>
                <w:szCs w:val="28"/>
                <w:lang w:eastAsia="uk-UA"/>
              </w:rPr>
              <w:t>Підпис ініціал(и), прізвище</w:t>
            </w:r>
            <w:r w:rsidRPr="00D34677">
              <w:rPr>
                <w:rFonts w:ascii="Times New Roman" w:eastAsia="Times New Roman" w:hAnsi="Times New Roman" w:cs="Times New Roman"/>
                <w:color w:val="000000"/>
                <w:sz w:val="28"/>
                <w:szCs w:val="28"/>
                <w:lang w:eastAsia="uk-UA"/>
              </w:rPr>
              <w:tab/>
              <w:t>Підпис ініціал(и), прізвище</w:t>
            </w:r>
          </w:p>
          <w:p w:rsidR="00D34677" w:rsidRPr="00D34677" w:rsidRDefault="00D34677" w:rsidP="00245DCF">
            <w:pPr>
              <w:widowControl w:val="0"/>
              <w:spacing w:after="0" w:line="240" w:lineRule="auto"/>
              <w:jc w:val="both"/>
              <w:rPr>
                <w:rFonts w:ascii="Times New Roman" w:eastAsia="Times New Roman" w:hAnsi="Times New Roman" w:cs="Times New Roman"/>
                <w:color w:val="000000"/>
                <w:sz w:val="28"/>
                <w:szCs w:val="28"/>
                <w:lang w:eastAsia="uk-UA"/>
              </w:rPr>
            </w:pPr>
            <w:r w:rsidRPr="00D34677">
              <w:rPr>
                <w:rFonts w:ascii="Times New Roman" w:eastAsia="Times New Roman" w:hAnsi="Times New Roman" w:cs="Times New Roman"/>
                <w:color w:val="000000"/>
                <w:sz w:val="28"/>
                <w:szCs w:val="28"/>
                <w:lang w:eastAsia="uk-UA"/>
              </w:rPr>
              <w:t>Дата</w:t>
            </w:r>
            <w:r w:rsidRPr="00D34677">
              <w:rPr>
                <w:rFonts w:ascii="Times New Roman" w:eastAsia="Times New Roman" w:hAnsi="Times New Roman" w:cs="Times New Roman"/>
                <w:color w:val="000000"/>
                <w:sz w:val="28"/>
                <w:szCs w:val="28"/>
                <w:lang w:eastAsia="uk-UA"/>
              </w:rPr>
              <w:tab/>
              <w:t>Дата</w:t>
            </w:r>
          </w:p>
          <w:p w:rsidR="00D34677" w:rsidRPr="00D34677" w:rsidRDefault="00D34677" w:rsidP="00245DCF">
            <w:pPr>
              <w:widowControl w:val="0"/>
              <w:spacing w:after="0" w:line="240" w:lineRule="auto"/>
              <w:jc w:val="both"/>
              <w:rPr>
                <w:rFonts w:ascii="Times New Roman" w:eastAsia="Times New Roman" w:hAnsi="Times New Roman" w:cs="Times New Roman"/>
                <w:color w:val="000000"/>
                <w:sz w:val="28"/>
                <w:szCs w:val="28"/>
                <w:lang w:eastAsia="uk-UA"/>
              </w:rPr>
            </w:pPr>
            <w:r w:rsidRPr="00D34677">
              <w:rPr>
                <w:rFonts w:ascii="Times New Roman" w:eastAsia="Times New Roman" w:hAnsi="Times New Roman" w:cs="Times New Roman"/>
                <w:color w:val="000000"/>
                <w:sz w:val="28"/>
                <w:szCs w:val="28"/>
                <w:lang w:eastAsia="uk-UA"/>
              </w:rPr>
              <w:t>Назва посади</w:t>
            </w:r>
            <w:r w:rsidRPr="00D34677">
              <w:rPr>
                <w:rFonts w:ascii="Times New Roman" w:eastAsia="Times New Roman" w:hAnsi="Times New Roman" w:cs="Times New Roman"/>
                <w:color w:val="000000"/>
                <w:sz w:val="28"/>
                <w:szCs w:val="28"/>
                <w:lang w:eastAsia="uk-UA"/>
              </w:rPr>
              <w:tab/>
              <w:t>Назва</w:t>
            </w:r>
            <w:r w:rsidRPr="00D34677">
              <w:rPr>
                <w:rFonts w:ascii="Times New Roman" w:eastAsia="Times New Roman" w:hAnsi="Times New Roman" w:cs="Times New Roman"/>
                <w:color w:val="000000"/>
                <w:sz w:val="28"/>
                <w:szCs w:val="28"/>
                <w:lang w:eastAsia="uk-UA"/>
              </w:rPr>
              <w:tab/>
              <w:t>посади</w:t>
            </w:r>
          </w:p>
          <w:p w:rsidR="00D34677" w:rsidRPr="00D34677" w:rsidRDefault="00D34677" w:rsidP="00245DCF">
            <w:pPr>
              <w:widowControl w:val="0"/>
              <w:spacing w:after="0" w:line="240" w:lineRule="auto"/>
              <w:jc w:val="both"/>
              <w:rPr>
                <w:rFonts w:ascii="Times New Roman" w:eastAsia="Times New Roman" w:hAnsi="Times New Roman" w:cs="Times New Roman"/>
                <w:color w:val="000000"/>
                <w:sz w:val="28"/>
                <w:szCs w:val="28"/>
                <w:lang w:eastAsia="uk-UA"/>
              </w:rPr>
            </w:pPr>
            <w:r w:rsidRPr="00D34677">
              <w:rPr>
                <w:rFonts w:ascii="Times New Roman" w:eastAsia="Times New Roman" w:hAnsi="Times New Roman" w:cs="Times New Roman"/>
                <w:color w:val="000000"/>
                <w:sz w:val="28"/>
                <w:szCs w:val="28"/>
                <w:lang w:eastAsia="uk-UA"/>
              </w:rPr>
              <w:t>Підпис ініціал(и), прізвище</w:t>
            </w:r>
            <w:r w:rsidRPr="00D34677">
              <w:rPr>
                <w:rFonts w:ascii="Times New Roman" w:eastAsia="Times New Roman" w:hAnsi="Times New Roman" w:cs="Times New Roman"/>
                <w:color w:val="000000"/>
                <w:sz w:val="28"/>
                <w:szCs w:val="28"/>
                <w:lang w:eastAsia="uk-UA"/>
              </w:rPr>
              <w:tab/>
              <w:t>Підпис ініціал(и), прізвище</w:t>
            </w:r>
          </w:p>
          <w:p w:rsidR="00D34677" w:rsidRPr="00D34677" w:rsidRDefault="00D34677" w:rsidP="00245DCF">
            <w:pPr>
              <w:widowControl w:val="0"/>
              <w:spacing w:after="0" w:line="240" w:lineRule="auto"/>
              <w:jc w:val="both"/>
              <w:rPr>
                <w:rFonts w:ascii="Times New Roman" w:eastAsia="Times New Roman" w:hAnsi="Times New Roman" w:cs="Times New Roman"/>
                <w:color w:val="000000"/>
                <w:sz w:val="28"/>
                <w:szCs w:val="28"/>
                <w:lang w:eastAsia="uk-UA"/>
              </w:rPr>
            </w:pPr>
            <w:r w:rsidRPr="00D34677">
              <w:rPr>
                <w:rFonts w:ascii="Times New Roman" w:eastAsia="Times New Roman" w:hAnsi="Times New Roman" w:cs="Times New Roman"/>
                <w:color w:val="000000"/>
                <w:sz w:val="28"/>
                <w:szCs w:val="28"/>
                <w:lang w:eastAsia="uk-UA"/>
              </w:rPr>
              <w:t>Дата</w:t>
            </w:r>
            <w:r w:rsidRPr="00D34677">
              <w:rPr>
                <w:rFonts w:ascii="Times New Roman" w:eastAsia="Times New Roman" w:hAnsi="Times New Roman" w:cs="Times New Roman"/>
                <w:color w:val="000000"/>
                <w:sz w:val="28"/>
                <w:szCs w:val="28"/>
                <w:lang w:eastAsia="uk-UA"/>
              </w:rPr>
              <w:tab/>
              <w:t>Дата</w:t>
            </w:r>
          </w:p>
        </w:tc>
      </w:tr>
      <w:tr w:rsidR="00D34677" w:rsidRPr="00D34677" w:rsidTr="006968F1">
        <w:trPr>
          <w:trHeight w:val="2916"/>
        </w:trPr>
        <w:tc>
          <w:tcPr>
            <w:tcW w:w="1291" w:type="dxa"/>
            <w:tcBorders>
              <w:top w:val="single" w:sz="4" w:space="0" w:color="auto"/>
              <w:left w:val="single" w:sz="4" w:space="0" w:color="auto"/>
              <w:bottom w:val="single" w:sz="4" w:space="0" w:color="auto"/>
              <w:right w:val="nil"/>
            </w:tcBorders>
            <w:shd w:val="clear" w:color="auto" w:fill="FFFFFF"/>
          </w:tcPr>
          <w:p w:rsidR="00D34677" w:rsidRPr="00D34677" w:rsidRDefault="00D34677" w:rsidP="00245DCF">
            <w:pPr>
              <w:widowControl w:val="0"/>
              <w:spacing w:after="0" w:line="240" w:lineRule="auto"/>
              <w:jc w:val="both"/>
              <w:rPr>
                <w:rFonts w:ascii="Times New Roman" w:eastAsia="Times New Roman" w:hAnsi="Times New Roman" w:cs="Times New Roman"/>
                <w:color w:val="000000"/>
                <w:sz w:val="28"/>
                <w:szCs w:val="28"/>
                <w:lang w:eastAsia="uk-UA"/>
              </w:rPr>
            </w:pPr>
            <w:r w:rsidRPr="00D34677">
              <w:rPr>
                <w:rFonts w:ascii="Times New Roman" w:eastAsia="Times New Roman" w:hAnsi="Times New Roman" w:cs="Times New Roman"/>
                <w:color w:val="000000"/>
                <w:sz w:val="28"/>
                <w:szCs w:val="28"/>
                <w:lang w:eastAsia="uk-UA"/>
              </w:rPr>
              <w:t>25</w:t>
            </w:r>
          </w:p>
        </w:tc>
        <w:tc>
          <w:tcPr>
            <w:tcW w:w="8915" w:type="dxa"/>
            <w:tcBorders>
              <w:top w:val="single" w:sz="4" w:space="0" w:color="auto"/>
              <w:left w:val="single" w:sz="4" w:space="0" w:color="auto"/>
              <w:bottom w:val="single" w:sz="4" w:space="0" w:color="auto"/>
              <w:right w:val="single" w:sz="4" w:space="0" w:color="auto"/>
            </w:tcBorders>
            <w:shd w:val="clear" w:color="auto" w:fill="FFFFFF"/>
          </w:tcPr>
          <w:p w:rsidR="00D34677" w:rsidRPr="00D34677" w:rsidRDefault="00D34677" w:rsidP="00245DCF">
            <w:pPr>
              <w:widowControl w:val="0"/>
              <w:spacing w:after="0" w:line="240" w:lineRule="auto"/>
              <w:jc w:val="both"/>
              <w:rPr>
                <w:rFonts w:ascii="Times New Roman" w:eastAsia="Times New Roman" w:hAnsi="Times New Roman" w:cs="Times New Roman"/>
                <w:color w:val="000000"/>
                <w:sz w:val="28"/>
                <w:szCs w:val="28"/>
                <w:lang w:eastAsia="uk-UA"/>
              </w:rPr>
            </w:pPr>
            <w:r w:rsidRPr="00D34677">
              <w:rPr>
                <w:rFonts w:ascii="Times New Roman" w:eastAsia="Times New Roman" w:hAnsi="Times New Roman" w:cs="Times New Roman"/>
                <w:color w:val="000000"/>
                <w:sz w:val="28"/>
                <w:szCs w:val="28"/>
                <w:lang w:eastAsia="uk-UA"/>
              </w:rPr>
              <w:t>Візи документа</w:t>
            </w:r>
          </w:p>
          <w:p w:rsidR="00D34677" w:rsidRPr="00D34677" w:rsidRDefault="00D34677" w:rsidP="00245DCF">
            <w:pPr>
              <w:widowControl w:val="0"/>
              <w:spacing w:after="0" w:line="240" w:lineRule="auto"/>
              <w:jc w:val="both"/>
              <w:rPr>
                <w:rFonts w:ascii="Times New Roman" w:eastAsia="Times New Roman" w:hAnsi="Times New Roman" w:cs="Times New Roman"/>
                <w:color w:val="000000"/>
                <w:sz w:val="28"/>
                <w:szCs w:val="28"/>
                <w:lang w:eastAsia="uk-UA"/>
              </w:rPr>
            </w:pPr>
            <w:r w:rsidRPr="00D34677">
              <w:rPr>
                <w:rFonts w:ascii="Times New Roman" w:eastAsia="Times New Roman" w:hAnsi="Times New Roman" w:cs="Times New Roman"/>
                <w:color w:val="000000"/>
                <w:sz w:val="28"/>
                <w:szCs w:val="28"/>
                <w:lang w:eastAsia="uk-UA"/>
              </w:rPr>
              <w:t>Вказують на згоду або незгоду певних посадових осіб з його змістом. Візами оформлюють внутрішнє погодження документа у межах підприємства, установи, організації - автора цього документа. Візувати документи можуть лише ті посадові особи, до компетенції яких належить вирішення питань, порушених у цих документах; найчастіше - керівники юридичних, фінансових та економічних служб.</w:t>
            </w:r>
          </w:p>
          <w:p w:rsidR="00D34677" w:rsidRPr="00D34677" w:rsidRDefault="00D34677" w:rsidP="00245DCF">
            <w:pPr>
              <w:widowControl w:val="0"/>
              <w:spacing w:after="0" w:line="240" w:lineRule="auto"/>
              <w:jc w:val="both"/>
              <w:rPr>
                <w:rFonts w:ascii="Times New Roman" w:eastAsia="Times New Roman" w:hAnsi="Times New Roman" w:cs="Times New Roman"/>
                <w:color w:val="000000"/>
                <w:sz w:val="28"/>
                <w:szCs w:val="28"/>
                <w:lang w:eastAsia="uk-UA"/>
              </w:rPr>
            </w:pPr>
            <w:r w:rsidRPr="00D34677">
              <w:rPr>
                <w:rFonts w:ascii="Times New Roman" w:eastAsia="Times New Roman" w:hAnsi="Times New Roman" w:cs="Times New Roman"/>
                <w:color w:val="000000"/>
                <w:sz w:val="28"/>
                <w:szCs w:val="28"/>
                <w:lang w:eastAsia="uk-UA"/>
              </w:rPr>
              <w:t>Віза складається з таких елементів: назва посади особи, яка візує документ, її особистий підпис, розшифрування підпису (ініціал(и) і прізвище) та дата візування:</w:t>
            </w:r>
          </w:p>
          <w:p w:rsidR="00D34677" w:rsidRPr="00D34677" w:rsidRDefault="00D34677" w:rsidP="00245DCF">
            <w:pPr>
              <w:widowControl w:val="0"/>
              <w:spacing w:after="0" w:line="240" w:lineRule="auto"/>
              <w:jc w:val="both"/>
              <w:rPr>
                <w:rFonts w:ascii="Times New Roman" w:eastAsia="Times New Roman" w:hAnsi="Times New Roman" w:cs="Times New Roman"/>
                <w:color w:val="000000"/>
                <w:sz w:val="28"/>
                <w:szCs w:val="28"/>
                <w:lang w:eastAsia="uk-UA"/>
              </w:rPr>
            </w:pPr>
            <w:r w:rsidRPr="00D34677">
              <w:rPr>
                <w:rFonts w:ascii="Times New Roman" w:eastAsia="Times New Roman" w:hAnsi="Times New Roman" w:cs="Times New Roman"/>
                <w:color w:val="000000"/>
                <w:sz w:val="28"/>
                <w:szCs w:val="28"/>
                <w:lang w:eastAsia="uk-UA"/>
              </w:rPr>
              <w:t>Начальник юридичного відділу</w:t>
            </w:r>
          </w:p>
          <w:p w:rsidR="00D34677" w:rsidRPr="00D34677" w:rsidRDefault="00D34677" w:rsidP="00245DCF">
            <w:pPr>
              <w:widowControl w:val="0"/>
              <w:spacing w:after="0" w:line="240" w:lineRule="auto"/>
              <w:jc w:val="both"/>
              <w:rPr>
                <w:rFonts w:ascii="Times New Roman" w:eastAsia="Times New Roman" w:hAnsi="Times New Roman" w:cs="Times New Roman"/>
                <w:color w:val="000000"/>
                <w:sz w:val="28"/>
                <w:szCs w:val="28"/>
                <w:lang w:eastAsia="uk-UA"/>
              </w:rPr>
            </w:pPr>
            <w:r w:rsidRPr="00D34677">
              <w:rPr>
                <w:rFonts w:ascii="Times New Roman" w:eastAsia="Times New Roman" w:hAnsi="Times New Roman" w:cs="Times New Roman"/>
                <w:color w:val="000000"/>
                <w:sz w:val="28"/>
                <w:szCs w:val="28"/>
                <w:lang w:eastAsia="uk-UA"/>
              </w:rPr>
              <w:t>(підпис) А. Д. ІДаплієнко</w:t>
            </w:r>
          </w:p>
          <w:p w:rsidR="00D34677" w:rsidRPr="00D34677" w:rsidRDefault="00D34677" w:rsidP="00245DCF">
            <w:pPr>
              <w:widowControl w:val="0"/>
              <w:spacing w:after="0" w:line="240" w:lineRule="auto"/>
              <w:jc w:val="both"/>
              <w:rPr>
                <w:rFonts w:ascii="Times New Roman" w:eastAsia="Times New Roman" w:hAnsi="Times New Roman" w:cs="Times New Roman"/>
                <w:color w:val="000000"/>
                <w:sz w:val="28"/>
                <w:szCs w:val="28"/>
                <w:lang w:eastAsia="uk-UA"/>
              </w:rPr>
            </w:pPr>
            <w:r w:rsidRPr="00D34677">
              <w:rPr>
                <w:rFonts w:ascii="Times New Roman" w:eastAsia="Times New Roman" w:hAnsi="Times New Roman" w:cs="Times New Roman"/>
                <w:color w:val="000000"/>
                <w:sz w:val="28"/>
                <w:szCs w:val="28"/>
                <w:lang w:eastAsia="uk-UA"/>
              </w:rPr>
              <w:t>16.01.2016</w:t>
            </w:r>
          </w:p>
          <w:p w:rsidR="00D34677" w:rsidRPr="00D34677" w:rsidRDefault="00D34677" w:rsidP="00245DCF">
            <w:pPr>
              <w:widowControl w:val="0"/>
              <w:spacing w:after="0" w:line="240" w:lineRule="auto"/>
              <w:jc w:val="both"/>
              <w:rPr>
                <w:rFonts w:ascii="Times New Roman" w:eastAsia="Times New Roman" w:hAnsi="Times New Roman" w:cs="Times New Roman"/>
                <w:color w:val="000000"/>
                <w:sz w:val="28"/>
                <w:szCs w:val="28"/>
                <w:lang w:eastAsia="uk-UA"/>
              </w:rPr>
            </w:pPr>
            <w:r w:rsidRPr="00D34677">
              <w:rPr>
                <w:rFonts w:ascii="Times New Roman" w:eastAsia="Times New Roman" w:hAnsi="Times New Roman" w:cs="Times New Roman"/>
                <w:color w:val="000000"/>
                <w:sz w:val="28"/>
                <w:szCs w:val="28"/>
                <w:lang w:eastAsia="uk-UA"/>
              </w:rPr>
              <w:lastRenderedPageBreak/>
              <w:t>Візу розташовують нижче реквізиту «Підпис». У разі якщо на лицьовому боці аркуша не вистачає місця для візи, то її дозволяється проставити на зворотному боці останнього аркуша документа.</w:t>
            </w:r>
          </w:p>
        </w:tc>
      </w:tr>
      <w:tr w:rsidR="00245DCF" w:rsidRPr="00245DCF" w:rsidTr="006968F1">
        <w:trPr>
          <w:trHeight w:val="2916"/>
        </w:trPr>
        <w:tc>
          <w:tcPr>
            <w:tcW w:w="1291" w:type="dxa"/>
            <w:tcBorders>
              <w:top w:val="single" w:sz="4" w:space="0" w:color="auto"/>
              <w:left w:val="single" w:sz="4" w:space="0" w:color="auto"/>
              <w:bottom w:val="single" w:sz="4" w:space="0" w:color="auto"/>
              <w:right w:val="nil"/>
            </w:tcBorders>
            <w:shd w:val="clear" w:color="auto" w:fill="FFFFFF"/>
          </w:tcPr>
          <w:p w:rsidR="00245DCF" w:rsidRPr="00245DCF" w:rsidRDefault="00245DCF" w:rsidP="00245DCF">
            <w:pPr>
              <w:widowControl w:val="0"/>
              <w:spacing w:after="0" w:line="240" w:lineRule="auto"/>
              <w:jc w:val="both"/>
              <w:rPr>
                <w:rFonts w:ascii="Times New Roman" w:eastAsia="Times New Roman" w:hAnsi="Times New Roman" w:cs="Times New Roman"/>
                <w:color w:val="000000"/>
                <w:sz w:val="28"/>
                <w:szCs w:val="28"/>
                <w:lang w:eastAsia="uk-UA"/>
              </w:rPr>
            </w:pPr>
          </w:p>
        </w:tc>
        <w:tc>
          <w:tcPr>
            <w:tcW w:w="8915" w:type="dxa"/>
            <w:tcBorders>
              <w:top w:val="single" w:sz="4" w:space="0" w:color="auto"/>
              <w:left w:val="single" w:sz="4" w:space="0" w:color="auto"/>
              <w:bottom w:val="single" w:sz="4" w:space="0" w:color="auto"/>
              <w:right w:val="single" w:sz="4" w:space="0" w:color="auto"/>
            </w:tcBorders>
            <w:shd w:val="clear" w:color="auto" w:fill="FFFFFF"/>
          </w:tcPr>
          <w:p w:rsidR="00245DCF" w:rsidRPr="00245DCF" w:rsidRDefault="00245DCF" w:rsidP="00245DCF">
            <w:pPr>
              <w:widowControl w:val="0"/>
              <w:spacing w:after="0" w:line="240" w:lineRule="auto"/>
              <w:jc w:val="both"/>
              <w:rPr>
                <w:rFonts w:ascii="Times New Roman" w:eastAsia="Times New Roman" w:hAnsi="Times New Roman" w:cs="Times New Roman"/>
                <w:color w:val="000000"/>
                <w:sz w:val="28"/>
                <w:szCs w:val="28"/>
                <w:lang w:eastAsia="uk-UA"/>
              </w:rPr>
            </w:pPr>
            <w:r w:rsidRPr="00245DCF">
              <w:rPr>
                <w:rFonts w:ascii="Times New Roman" w:eastAsia="Times New Roman" w:hAnsi="Times New Roman" w:cs="Times New Roman"/>
                <w:color w:val="000000"/>
                <w:sz w:val="28"/>
                <w:szCs w:val="28"/>
                <w:lang w:eastAsia="uk-UA"/>
              </w:rPr>
              <w:t>Складові елементи візи, звичайно, крім особистого підпису, можуть бути заздалегідь надруковані виконавцем чи друкаркою на проекті документа або написані власноруч посадовою особою безпосередньо під час візування.</w:t>
            </w:r>
          </w:p>
          <w:p w:rsidR="00245DCF" w:rsidRPr="00245DCF" w:rsidRDefault="00245DCF" w:rsidP="00245DCF">
            <w:pPr>
              <w:widowControl w:val="0"/>
              <w:spacing w:after="0" w:line="240" w:lineRule="auto"/>
              <w:jc w:val="both"/>
              <w:rPr>
                <w:rFonts w:ascii="Times New Roman" w:eastAsia="Times New Roman" w:hAnsi="Times New Roman" w:cs="Times New Roman"/>
                <w:color w:val="000000"/>
                <w:sz w:val="28"/>
                <w:szCs w:val="28"/>
                <w:lang w:eastAsia="uk-UA"/>
              </w:rPr>
            </w:pPr>
            <w:r w:rsidRPr="00245DCF">
              <w:rPr>
                <w:rFonts w:ascii="Times New Roman" w:eastAsia="Times New Roman" w:hAnsi="Times New Roman" w:cs="Times New Roman"/>
                <w:color w:val="000000"/>
                <w:sz w:val="28"/>
                <w:szCs w:val="28"/>
                <w:lang w:eastAsia="uk-UA"/>
              </w:rPr>
              <w:t>Зауваження і пропозиції до змісту документа, у разі їх наявності, викладають на окремому аркуші, про що на самому проекті документа роблять відповідну відмітку:</w:t>
            </w:r>
          </w:p>
          <w:p w:rsidR="00245DCF" w:rsidRPr="00245DCF" w:rsidRDefault="00245DCF" w:rsidP="00245DCF">
            <w:pPr>
              <w:widowControl w:val="0"/>
              <w:spacing w:after="0" w:line="240" w:lineRule="auto"/>
              <w:jc w:val="both"/>
              <w:rPr>
                <w:rFonts w:ascii="Times New Roman" w:eastAsia="Times New Roman" w:hAnsi="Times New Roman" w:cs="Times New Roman"/>
                <w:color w:val="000000"/>
                <w:sz w:val="28"/>
                <w:szCs w:val="28"/>
                <w:lang w:eastAsia="uk-UA"/>
              </w:rPr>
            </w:pPr>
            <w:r w:rsidRPr="00245DCF">
              <w:rPr>
                <w:rFonts w:ascii="Times New Roman" w:eastAsia="Times New Roman" w:hAnsi="Times New Roman" w:cs="Times New Roman"/>
                <w:color w:val="000000"/>
                <w:sz w:val="28"/>
                <w:szCs w:val="28"/>
                <w:lang w:eastAsia="uk-UA"/>
              </w:rPr>
              <w:t>Зауваження і пропозиції додаються</w:t>
            </w:r>
          </w:p>
          <w:p w:rsidR="00245DCF" w:rsidRPr="00245DCF" w:rsidRDefault="00245DCF" w:rsidP="00245DCF">
            <w:pPr>
              <w:widowControl w:val="0"/>
              <w:spacing w:after="0" w:line="240" w:lineRule="auto"/>
              <w:jc w:val="both"/>
              <w:rPr>
                <w:rFonts w:ascii="Times New Roman" w:eastAsia="Times New Roman" w:hAnsi="Times New Roman" w:cs="Times New Roman"/>
                <w:color w:val="000000"/>
                <w:sz w:val="28"/>
                <w:szCs w:val="28"/>
                <w:lang w:eastAsia="uk-UA"/>
              </w:rPr>
            </w:pPr>
            <w:r w:rsidRPr="00245DCF">
              <w:rPr>
                <w:rFonts w:ascii="Times New Roman" w:eastAsia="Times New Roman" w:hAnsi="Times New Roman" w:cs="Times New Roman"/>
                <w:color w:val="000000"/>
                <w:sz w:val="28"/>
                <w:szCs w:val="28"/>
                <w:lang w:eastAsia="uk-UA"/>
              </w:rPr>
              <w:t>Начальник відділу кадрової роботи</w:t>
            </w:r>
          </w:p>
          <w:p w:rsidR="00245DCF" w:rsidRPr="00245DCF" w:rsidRDefault="00245DCF" w:rsidP="00245DCF">
            <w:pPr>
              <w:widowControl w:val="0"/>
              <w:spacing w:after="0" w:line="240" w:lineRule="auto"/>
              <w:jc w:val="both"/>
              <w:rPr>
                <w:rFonts w:ascii="Times New Roman" w:eastAsia="Times New Roman" w:hAnsi="Times New Roman" w:cs="Times New Roman"/>
                <w:color w:val="000000"/>
                <w:sz w:val="28"/>
                <w:szCs w:val="28"/>
                <w:lang w:eastAsia="uk-UA"/>
              </w:rPr>
            </w:pPr>
            <w:r w:rsidRPr="00245DCF">
              <w:rPr>
                <w:rFonts w:ascii="Times New Roman" w:eastAsia="Times New Roman" w:hAnsi="Times New Roman" w:cs="Times New Roman"/>
                <w:color w:val="000000"/>
                <w:sz w:val="28"/>
                <w:szCs w:val="28"/>
                <w:lang w:eastAsia="uk-UA"/>
              </w:rPr>
              <w:t>(підпис) Г. М. Баковецький</w:t>
            </w:r>
          </w:p>
          <w:p w:rsidR="00245DCF" w:rsidRPr="00245DCF" w:rsidRDefault="00245DCF" w:rsidP="00245DCF">
            <w:pPr>
              <w:widowControl w:val="0"/>
              <w:spacing w:after="0" w:line="240" w:lineRule="auto"/>
              <w:jc w:val="both"/>
              <w:rPr>
                <w:rFonts w:ascii="Times New Roman" w:eastAsia="Times New Roman" w:hAnsi="Times New Roman" w:cs="Times New Roman"/>
                <w:color w:val="000000"/>
                <w:sz w:val="28"/>
                <w:szCs w:val="28"/>
                <w:lang w:eastAsia="uk-UA"/>
              </w:rPr>
            </w:pPr>
            <w:r w:rsidRPr="00245DCF">
              <w:rPr>
                <w:rFonts w:ascii="Times New Roman" w:eastAsia="Times New Roman" w:hAnsi="Times New Roman" w:cs="Times New Roman"/>
                <w:color w:val="000000"/>
                <w:sz w:val="28"/>
                <w:szCs w:val="28"/>
                <w:lang w:eastAsia="uk-UA"/>
              </w:rPr>
              <w:t>22.01.2016</w:t>
            </w:r>
          </w:p>
          <w:p w:rsidR="00245DCF" w:rsidRPr="00245DCF" w:rsidRDefault="00245DCF" w:rsidP="00245DCF">
            <w:pPr>
              <w:widowControl w:val="0"/>
              <w:spacing w:after="0" w:line="240" w:lineRule="auto"/>
              <w:jc w:val="both"/>
              <w:rPr>
                <w:rFonts w:ascii="Times New Roman" w:eastAsia="Times New Roman" w:hAnsi="Times New Roman" w:cs="Times New Roman"/>
                <w:color w:val="000000"/>
                <w:sz w:val="28"/>
                <w:szCs w:val="28"/>
                <w:lang w:eastAsia="uk-UA"/>
              </w:rPr>
            </w:pPr>
            <w:r w:rsidRPr="00245DCF">
              <w:rPr>
                <w:rFonts w:ascii="Times New Roman" w:eastAsia="Times New Roman" w:hAnsi="Times New Roman" w:cs="Times New Roman"/>
                <w:color w:val="000000"/>
                <w:sz w:val="28"/>
                <w:szCs w:val="28"/>
                <w:lang w:eastAsia="uk-UA"/>
              </w:rPr>
              <w:t>Якщо при візуванні з’ясовується, що проект документа потребує істотного доопрацювання відповідно до зауважень і пропозицій, то після доопрацювання він підлягає повторному візуванню.</w:t>
            </w:r>
          </w:p>
          <w:p w:rsidR="00245DCF" w:rsidRPr="00245DCF" w:rsidRDefault="00245DCF" w:rsidP="00245DCF">
            <w:pPr>
              <w:widowControl w:val="0"/>
              <w:spacing w:after="0" w:line="240" w:lineRule="auto"/>
              <w:jc w:val="both"/>
              <w:rPr>
                <w:rFonts w:ascii="Times New Roman" w:eastAsia="Times New Roman" w:hAnsi="Times New Roman" w:cs="Times New Roman"/>
                <w:color w:val="000000"/>
                <w:sz w:val="28"/>
                <w:szCs w:val="28"/>
                <w:lang w:eastAsia="uk-UA"/>
              </w:rPr>
            </w:pPr>
            <w:r w:rsidRPr="00245DCF">
              <w:rPr>
                <w:rFonts w:ascii="Times New Roman" w:eastAsia="Times New Roman" w:hAnsi="Times New Roman" w:cs="Times New Roman"/>
                <w:color w:val="000000"/>
                <w:sz w:val="28"/>
                <w:szCs w:val="28"/>
                <w:lang w:eastAsia="uk-UA"/>
              </w:rPr>
              <w:t>Коли візують документ, який має направлятися за межі підприємства, установи чи організації, то візу ставлять тільки на тому примірнику документа, що залишається за місцем видання</w:t>
            </w:r>
          </w:p>
        </w:tc>
      </w:tr>
      <w:tr w:rsidR="00245DCF" w:rsidRPr="00245DCF" w:rsidTr="006968F1">
        <w:trPr>
          <w:trHeight w:val="415"/>
        </w:trPr>
        <w:tc>
          <w:tcPr>
            <w:tcW w:w="1291" w:type="dxa"/>
            <w:tcBorders>
              <w:top w:val="single" w:sz="4" w:space="0" w:color="auto"/>
              <w:left w:val="single" w:sz="4" w:space="0" w:color="auto"/>
              <w:bottom w:val="single" w:sz="4" w:space="0" w:color="auto"/>
              <w:right w:val="nil"/>
            </w:tcBorders>
            <w:shd w:val="clear" w:color="auto" w:fill="FFFFFF"/>
          </w:tcPr>
          <w:p w:rsidR="00245DCF" w:rsidRPr="00245DCF" w:rsidRDefault="00245DCF" w:rsidP="00245DCF">
            <w:pPr>
              <w:widowControl w:val="0"/>
              <w:spacing w:after="0" w:line="240" w:lineRule="auto"/>
              <w:jc w:val="both"/>
              <w:rPr>
                <w:rFonts w:ascii="Times New Roman" w:eastAsia="Times New Roman" w:hAnsi="Times New Roman" w:cs="Times New Roman"/>
                <w:color w:val="000000"/>
                <w:sz w:val="28"/>
                <w:szCs w:val="28"/>
                <w:lang w:eastAsia="uk-UA"/>
              </w:rPr>
            </w:pPr>
            <w:r w:rsidRPr="00245DCF">
              <w:rPr>
                <w:rFonts w:ascii="Times New Roman" w:eastAsia="Times New Roman" w:hAnsi="Times New Roman" w:cs="Times New Roman"/>
                <w:color w:val="000000"/>
                <w:sz w:val="28"/>
                <w:szCs w:val="28"/>
                <w:lang w:eastAsia="uk-UA"/>
              </w:rPr>
              <w:t>26</w:t>
            </w:r>
          </w:p>
        </w:tc>
        <w:tc>
          <w:tcPr>
            <w:tcW w:w="8915" w:type="dxa"/>
            <w:tcBorders>
              <w:top w:val="single" w:sz="4" w:space="0" w:color="auto"/>
              <w:left w:val="single" w:sz="4" w:space="0" w:color="auto"/>
              <w:bottom w:val="single" w:sz="4" w:space="0" w:color="auto"/>
              <w:right w:val="single" w:sz="4" w:space="0" w:color="auto"/>
            </w:tcBorders>
            <w:shd w:val="clear" w:color="auto" w:fill="FFFFFF"/>
          </w:tcPr>
          <w:p w:rsidR="00245DCF" w:rsidRPr="00245DCF" w:rsidRDefault="00245DCF" w:rsidP="00245DCF">
            <w:pPr>
              <w:widowControl w:val="0"/>
              <w:spacing w:after="0" w:line="240" w:lineRule="auto"/>
              <w:jc w:val="both"/>
              <w:rPr>
                <w:rFonts w:ascii="Times New Roman" w:eastAsia="Times New Roman" w:hAnsi="Times New Roman" w:cs="Times New Roman"/>
                <w:color w:val="000000"/>
                <w:sz w:val="28"/>
                <w:szCs w:val="28"/>
                <w:lang w:eastAsia="uk-UA"/>
              </w:rPr>
            </w:pPr>
            <w:r w:rsidRPr="00245DCF">
              <w:rPr>
                <w:rFonts w:ascii="Times New Roman" w:eastAsia="Times New Roman" w:hAnsi="Times New Roman" w:cs="Times New Roman"/>
                <w:color w:val="000000"/>
                <w:sz w:val="28"/>
                <w:szCs w:val="28"/>
                <w:lang w:eastAsia="uk-UA"/>
              </w:rPr>
              <w:t>Відбиток печатки</w:t>
            </w:r>
          </w:p>
        </w:tc>
      </w:tr>
      <w:tr w:rsidR="00245DCF" w:rsidRPr="00245DCF" w:rsidTr="006968F1">
        <w:trPr>
          <w:trHeight w:val="1129"/>
        </w:trPr>
        <w:tc>
          <w:tcPr>
            <w:tcW w:w="1291" w:type="dxa"/>
            <w:tcBorders>
              <w:top w:val="single" w:sz="4" w:space="0" w:color="auto"/>
              <w:left w:val="single" w:sz="4" w:space="0" w:color="auto"/>
              <w:bottom w:val="single" w:sz="4" w:space="0" w:color="auto"/>
              <w:right w:val="nil"/>
            </w:tcBorders>
            <w:shd w:val="clear" w:color="auto" w:fill="FFFFFF"/>
          </w:tcPr>
          <w:p w:rsidR="00245DCF" w:rsidRPr="00245DCF" w:rsidRDefault="00245DCF" w:rsidP="00245DCF">
            <w:pPr>
              <w:widowControl w:val="0"/>
              <w:spacing w:after="0" w:line="240" w:lineRule="auto"/>
              <w:jc w:val="both"/>
              <w:rPr>
                <w:rFonts w:ascii="Times New Roman" w:eastAsia="Times New Roman" w:hAnsi="Times New Roman" w:cs="Times New Roman"/>
                <w:color w:val="000000"/>
                <w:sz w:val="28"/>
                <w:szCs w:val="28"/>
                <w:lang w:eastAsia="uk-UA"/>
              </w:rPr>
            </w:pPr>
          </w:p>
        </w:tc>
        <w:tc>
          <w:tcPr>
            <w:tcW w:w="8915" w:type="dxa"/>
            <w:tcBorders>
              <w:top w:val="single" w:sz="4" w:space="0" w:color="auto"/>
              <w:left w:val="single" w:sz="4" w:space="0" w:color="auto"/>
              <w:bottom w:val="single" w:sz="4" w:space="0" w:color="auto"/>
              <w:right w:val="single" w:sz="4" w:space="0" w:color="auto"/>
            </w:tcBorders>
            <w:shd w:val="clear" w:color="auto" w:fill="FFFFFF"/>
          </w:tcPr>
          <w:p w:rsidR="00245DCF" w:rsidRPr="00245DCF" w:rsidRDefault="00245DCF" w:rsidP="00245DCF">
            <w:pPr>
              <w:widowControl w:val="0"/>
              <w:spacing w:after="0" w:line="240" w:lineRule="auto"/>
              <w:jc w:val="both"/>
              <w:rPr>
                <w:rFonts w:ascii="Times New Roman" w:eastAsia="Times New Roman" w:hAnsi="Times New Roman" w:cs="Times New Roman"/>
                <w:color w:val="000000"/>
                <w:sz w:val="28"/>
                <w:szCs w:val="28"/>
                <w:lang w:eastAsia="uk-UA"/>
              </w:rPr>
            </w:pPr>
            <w:r w:rsidRPr="00245DCF">
              <w:rPr>
                <w:rFonts w:ascii="Times New Roman" w:eastAsia="Times New Roman" w:hAnsi="Times New Roman" w:cs="Times New Roman"/>
                <w:color w:val="000000"/>
                <w:sz w:val="28"/>
                <w:szCs w:val="28"/>
                <w:lang w:eastAsia="uk-UA"/>
              </w:rPr>
              <w:t>Проставляють на документах, що засвідчують права громадян і юридичних осіб, фіксують факт витрати коштів і матеріальних цінностей.</w:t>
            </w:r>
          </w:p>
          <w:p w:rsidR="00245DCF" w:rsidRPr="00245DCF" w:rsidRDefault="00245DCF" w:rsidP="00245DCF">
            <w:pPr>
              <w:widowControl w:val="0"/>
              <w:spacing w:after="0" w:line="240" w:lineRule="auto"/>
              <w:jc w:val="both"/>
              <w:rPr>
                <w:rFonts w:ascii="Times New Roman" w:eastAsia="Times New Roman" w:hAnsi="Times New Roman" w:cs="Times New Roman"/>
                <w:color w:val="000000"/>
                <w:sz w:val="28"/>
                <w:szCs w:val="28"/>
                <w:lang w:eastAsia="uk-UA"/>
              </w:rPr>
            </w:pPr>
            <w:r w:rsidRPr="00245DCF">
              <w:rPr>
                <w:rFonts w:ascii="Times New Roman" w:eastAsia="Times New Roman" w:hAnsi="Times New Roman" w:cs="Times New Roman"/>
                <w:color w:val="000000"/>
                <w:sz w:val="28"/>
                <w:szCs w:val="28"/>
                <w:lang w:eastAsia="uk-UA"/>
              </w:rPr>
              <w:t>Відбиток гербової печатки або круглої печатки підприємства, установи чи організації, що прирівнюється до гербової, ставлять на статутах (положеннях), штатних розписах та переліках змін до них, договорах, дорученнях, посвідченнях, зразках печаток і підписів посадових осіб, які мають право здійснювати фінансово- господарські операції. Перелік інших документів, на які необхідно ставити гербову або круглу, що прирівнюється до гербової, печатку, визначається керівництвом підприємства, установи чи організації на підставі чинних нормативно-правових актів і додається до Інструкції з діловодства.</w:t>
            </w:r>
          </w:p>
          <w:p w:rsidR="00245DCF" w:rsidRPr="00245DCF" w:rsidRDefault="00245DCF" w:rsidP="00245DCF">
            <w:pPr>
              <w:widowControl w:val="0"/>
              <w:spacing w:after="0" w:line="240" w:lineRule="auto"/>
              <w:jc w:val="both"/>
              <w:rPr>
                <w:rFonts w:ascii="Times New Roman" w:eastAsia="Times New Roman" w:hAnsi="Times New Roman" w:cs="Times New Roman"/>
                <w:color w:val="000000"/>
                <w:sz w:val="28"/>
                <w:szCs w:val="28"/>
                <w:lang w:eastAsia="uk-UA"/>
              </w:rPr>
            </w:pPr>
            <w:r w:rsidRPr="00245DCF">
              <w:rPr>
                <w:rFonts w:ascii="Times New Roman" w:eastAsia="Times New Roman" w:hAnsi="Times New Roman" w:cs="Times New Roman"/>
                <w:color w:val="000000"/>
                <w:sz w:val="28"/>
                <w:szCs w:val="28"/>
                <w:lang w:eastAsia="uk-UA"/>
              </w:rPr>
              <w:t>Відбитком печатки на документі засвідчують підпис відповідальних осіб. Тому відбиток проставляють таким чином, щоб він охопив кілька літер назви посади осіб, які підписали документ:</w:t>
            </w:r>
          </w:p>
          <w:p w:rsidR="00245DCF" w:rsidRPr="00245DCF" w:rsidRDefault="00245DCF" w:rsidP="00245DCF">
            <w:pPr>
              <w:widowControl w:val="0"/>
              <w:spacing w:after="0" w:line="240" w:lineRule="auto"/>
              <w:jc w:val="both"/>
              <w:rPr>
                <w:rFonts w:ascii="Times New Roman" w:eastAsia="Times New Roman" w:hAnsi="Times New Roman" w:cs="Times New Roman"/>
                <w:color w:val="000000"/>
                <w:sz w:val="28"/>
                <w:szCs w:val="28"/>
                <w:lang w:eastAsia="uk-UA"/>
              </w:rPr>
            </w:pPr>
            <w:r w:rsidRPr="00245DCF">
              <w:rPr>
                <w:rFonts w:ascii="Times New Roman" w:eastAsia="Times New Roman" w:hAnsi="Times New Roman" w:cs="Times New Roman"/>
                <w:color w:val="000000"/>
                <w:sz w:val="28"/>
                <w:szCs w:val="28"/>
                <w:lang w:eastAsia="uk-UA"/>
              </w:rPr>
              <w:t xml:space="preserve">Фінансовий директор </w:t>
            </w:r>
          </w:p>
          <w:p w:rsidR="00245DCF" w:rsidRPr="00245DCF" w:rsidRDefault="00245DCF" w:rsidP="00245DCF">
            <w:pPr>
              <w:widowControl w:val="0"/>
              <w:spacing w:after="0" w:line="240" w:lineRule="auto"/>
              <w:jc w:val="both"/>
              <w:rPr>
                <w:rFonts w:ascii="Times New Roman" w:eastAsia="Times New Roman" w:hAnsi="Times New Roman" w:cs="Times New Roman"/>
                <w:color w:val="000000"/>
                <w:sz w:val="28"/>
                <w:szCs w:val="28"/>
                <w:lang w:eastAsia="uk-UA"/>
              </w:rPr>
            </w:pPr>
            <w:r w:rsidRPr="00245DCF">
              <w:rPr>
                <w:rFonts w:ascii="Times New Roman" w:eastAsia="Times New Roman" w:hAnsi="Times New Roman" w:cs="Times New Roman"/>
                <w:color w:val="000000"/>
                <w:sz w:val="28"/>
                <w:szCs w:val="28"/>
                <w:lang w:eastAsia="uk-UA"/>
              </w:rPr>
              <w:t>Головний бухгалтер</w:t>
            </w:r>
            <w:r w:rsidRPr="00245DCF">
              <w:rPr>
                <w:rFonts w:ascii="Times New Roman" w:eastAsia="Times New Roman" w:hAnsi="Times New Roman" w:cs="Times New Roman"/>
                <w:color w:val="000000"/>
                <w:sz w:val="28"/>
                <w:szCs w:val="28"/>
                <w:lang w:eastAsia="uk-UA"/>
              </w:rPr>
              <w:tab/>
            </w:r>
          </w:p>
          <w:p w:rsidR="00245DCF" w:rsidRPr="00245DCF" w:rsidRDefault="00245DCF" w:rsidP="00245DCF">
            <w:pPr>
              <w:widowControl w:val="0"/>
              <w:spacing w:after="0" w:line="240" w:lineRule="auto"/>
              <w:jc w:val="both"/>
              <w:rPr>
                <w:rFonts w:ascii="Times New Roman" w:eastAsia="Times New Roman" w:hAnsi="Times New Roman" w:cs="Times New Roman"/>
                <w:color w:val="000000"/>
                <w:sz w:val="28"/>
                <w:szCs w:val="28"/>
                <w:lang w:eastAsia="uk-UA"/>
              </w:rPr>
            </w:pPr>
            <w:r w:rsidRPr="00245DCF">
              <w:rPr>
                <w:rFonts w:ascii="Times New Roman" w:eastAsia="Times New Roman" w:hAnsi="Times New Roman" w:cs="Times New Roman"/>
                <w:color w:val="000000"/>
                <w:sz w:val="28"/>
                <w:szCs w:val="28"/>
                <w:lang w:eastAsia="uk-UA"/>
              </w:rPr>
              <w:t>Місце для проставляння відбитку печатки може бути заздалегідь визначено на документі. Його позначають двома великими літерами - М.П. Наприклад:</w:t>
            </w:r>
          </w:p>
          <w:p w:rsidR="00245DCF" w:rsidRPr="00245DCF" w:rsidRDefault="00245DCF" w:rsidP="00245DCF">
            <w:pPr>
              <w:widowControl w:val="0"/>
              <w:spacing w:after="0" w:line="240" w:lineRule="auto"/>
              <w:jc w:val="both"/>
              <w:rPr>
                <w:rFonts w:ascii="Times New Roman" w:eastAsia="Times New Roman" w:hAnsi="Times New Roman" w:cs="Times New Roman"/>
                <w:color w:val="000000"/>
                <w:sz w:val="28"/>
                <w:szCs w:val="28"/>
                <w:lang w:eastAsia="uk-UA"/>
              </w:rPr>
            </w:pPr>
            <w:r w:rsidRPr="00245DCF">
              <w:rPr>
                <w:rFonts w:ascii="Times New Roman" w:eastAsia="Times New Roman" w:hAnsi="Times New Roman" w:cs="Times New Roman"/>
                <w:color w:val="000000"/>
                <w:sz w:val="28"/>
                <w:szCs w:val="28"/>
                <w:lang w:eastAsia="uk-UA"/>
              </w:rPr>
              <w:t xml:space="preserve">Генеральний директор </w:t>
            </w:r>
          </w:p>
          <w:p w:rsidR="00245DCF" w:rsidRPr="00245DCF" w:rsidRDefault="00245DCF" w:rsidP="00245DCF">
            <w:pPr>
              <w:widowControl w:val="0"/>
              <w:spacing w:after="0" w:line="240" w:lineRule="auto"/>
              <w:jc w:val="both"/>
              <w:rPr>
                <w:rFonts w:ascii="Times New Roman" w:eastAsia="Times New Roman" w:hAnsi="Times New Roman" w:cs="Times New Roman"/>
                <w:color w:val="000000"/>
                <w:sz w:val="28"/>
                <w:szCs w:val="28"/>
                <w:lang w:eastAsia="uk-UA"/>
              </w:rPr>
            </w:pPr>
            <w:r w:rsidRPr="00245DCF">
              <w:rPr>
                <w:rFonts w:ascii="Times New Roman" w:eastAsia="Times New Roman" w:hAnsi="Times New Roman" w:cs="Times New Roman"/>
                <w:color w:val="000000"/>
                <w:sz w:val="28"/>
                <w:szCs w:val="28"/>
                <w:lang w:eastAsia="uk-UA"/>
              </w:rPr>
              <w:lastRenderedPageBreak/>
              <w:t xml:space="preserve"> М.П. </w:t>
            </w:r>
          </w:p>
          <w:p w:rsidR="00245DCF" w:rsidRPr="00245DCF" w:rsidRDefault="00245DCF" w:rsidP="00245DCF">
            <w:pPr>
              <w:widowControl w:val="0"/>
              <w:spacing w:after="0" w:line="240" w:lineRule="auto"/>
              <w:jc w:val="both"/>
              <w:rPr>
                <w:rFonts w:ascii="Times New Roman" w:eastAsia="Times New Roman" w:hAnsi="Times New Roman" w:cs="Times New Roman"/>
                <w:color w:val="000000"/>
                <w:sz w:val="28"/>
                <w:szCs w:val="28"/>
                <w:lang w:eastAsia="uk-UA"/>
              </w:rPr>
            </w:pPr>
            <w:r w:rsidRPr="00245DCF">
              <w:rPr>
                <w:rFonts w:ascii="Times New Roman" w:eastAsia="Times New Roman" w:hAnsi="Times New Roman" w:cs="Times New Roman"/>
                <w:color w:val="000000"/>
                <w:sz w:val="28"/>
                <w:szCs w:val="28"/>
                <w:lang w:eastAsia="uk-UA"/>
              </w:rPr>
              <w:t>Головний бухгалтер</w:t>
            </w:r>
            <w:r w:rsidRPr="00245DCF">
              <w:rPr>
                <w:rFonts w:ascii="Times New Roman" w:eastAsia="Times New Roman" w:hAnsi="Times New Roman" w:cs="Times New Roman"/>
                <w:color w:val="000000"/>
                <w:sz w:val="28"/>
                <w:szCs w:val="28"/>
                <w:lang w:eastAsia="uk-UA"/>
              </w:rPr>
              <w:tab/>
            </w:r>
          </w:p>
          <w:p w:rsidR="00245DCF" w:rsidRPr="00245DCF" w:rsidRDefault="00245DCF" w:rsidP="00245DCF">
            <w:pPr>
              <w:widowControl w:val="0"/>
              <w:spacing w:after="0" w:line="240" w:lineRule="auto"/>
              <w:jc w:val="both"/>
              <w:rPr>
                <w:rFonts w:ascii="Times New Roman" w:eastAsia="Times New Roman" w:hAnsi="Times New Roman" w:cs="Times New Roman"/>
                <w:color w:val="000000"/>
                <w:sz w:val="28"/>
                <w:szCs w:val="28"/>
                <w:lang w:eastAsia="uk-UA"/>
              </w:rPr>
            </w:pPr>
            <w:r w:rsidRPr="00245DCF">
              <w:rPr>
                <w:rFonts w:ascii="Times New Roman" w:eastAsia="Times New Roman" w:hAnsi="Times New Roman" w:cs="Times New Roman"/>
                <w:color w:val="000000"/>
                <w:sz w:val="28"/>
                <w:szCs w:val="28"/>
                <w:lang w:eastAsia="uk-UA"/>
              </w:rPr>
              <w:t>Відбиток печатки має бути чітким й добре читатися</w:t>
            </w:r>
          </w:p>
        </w:tc>
      </w:tr>
      <w:tr w:rsidR="00245DCF" w:rsidRPr="00245DCF" w:rsidTr="006968F1">
        <w:trPr>
          <w:trHeight w:val="2916"/>
        </w:trPr>
        <w:tc>
          <w:tcPr>
            <w:tcW w:w="1291" w:type="dxa"/>
            <w:tcBorders>
              <w:top w:val="single" w:sz="4" w:space="0" w:color="auto"/>
              <w:left w:val="single" w:sz="4" w:space="0" w:color="auto"/>
              <w:bottom w:val="single" w:sz="4" w:space="0" w:color="auto"/>
              <w:right w:val="nil"/>
            </w:tcBorders>
            <w:shd w:val="clear" w:color="auto" w:fill="FFFFFF"/>
          </w:tcPr>
          <w:p w:rsidR="00245DCF" w:rsidRPr="00245DCF" w:rsidRDefault="00245DCF" w:rsidP="00245DCF">
            <w:pPr>
              <w:widowControl w:val="0"/>
              <w:spacing w:after="0" w:line="240" w:lineRule="auto"/>
              <w:jc w:val="both"/>
              <w:rPr>
                <w:rFonts w:ascii="Times New Roman" w:eastAsia="Times New Roman" w:hAnsi="Times New Roman" w:cs="Times New Roman"/>
                <w:color w:val="000000"/>
                <w:sz w:val="28"/>
                <w:szCs w:val="28"/>
                <w:lang w:eastAsia="uk-UA"/>
              </w:rPr>
            </w:pPr>
            <w:r w:rsidRPr="00245DCF">
              <w:rPr>
                <w:rFonts w:ascii="Times New Roman" w:eastAsia="Times New Roman" w:hAnsi="Times New Roman" w:cs="Times New Roman"/>
                <w:color w:val="000000"/>
                <w:sz w:val="28"/>
                <w:szCs w:val="28"/>
                <w:lang w:eastAsia="uk-UA"/>
              </w:rPr>
              <w:lastRenderedPageBreak/>
              <w:t>27</w:t>
            </w:r>
          </w:p>
        </w:tc>
        <w:tc>
          <w:tcPr>
            <w:tcW w:w="8915" w:type="dxa"/>
            <w:tcBorders>
              <w:top w:val="single" w:sz="4" w:space="0" w:color="auto"/>
              <w:left w:val="single" w:sz="4" w:space="0" w:color="auto"/>
              <w:bottom w:val="single" w:sz="4" w:space="0" w:color="auto"/>
              <w:right w:val="single" w:sz="4" w:space="0" w:color="auto"/>
            </w:tcBorders>
            <w:shd w:val="clear" w:color="auto" w:fill="FFFFFF"/>
          </w:tcPr>
          <w:p w:rsidR="00245DCF" w:rsidRPr="00245DCF" w:rsidRDefault="00245DCF" w:rsidP="00245DCF">
            <w:pPr>
              <w:widowControl w:val="0"/>
              <w:spacing w:after="0" w:line="240" w:lineRule="auto"/>
              <w:jc w:val="both"/>
              <w:rPr>
                <w:rFonts w:ascii="Times New Roman" w:eastAsia="Times New Roman" w:hAnsi="Times New Roman" w:cs="Times New Roman"/>
                <w:color w:val="000000"/>
                <w:sz w:val="28"/>
                <w:szCs w:val="28"/>
                <w:lang w:eastAsia="uk-UA"/>
              </w:rPr>
            </w:pPr>
            <w:r w:rsidRPr="00245DCF">
              <w:rPr>
                <w:rFonts w:ascii="Times New Roman" w:eastAsia="Times New Roman" w:hAnsi="Times New Roman" w:cs="Times New Roman"/>
                <w:color w:val="000000"/>
                <w:sz w:val="28"/>
                <w:szCs w:val="28"/>
                <w:lang w:eastAsia="uk-UA"/>
              </w:rPr>
              <w:t>Відмітку про засвідчення копії</w:t>
            </w:r>
          </w:p>
          <w:p w:rsidR="00245DCF" w:rsidRPr="00245DCF" w:rsidRDefault="00245DCF" w:rsidP="00245DCF">
            <w:pPr>
              <w:widowControl w:val="0"/>
              <w:spacing w:after="0" w:line="240" w:lineRule="auto"/>
              <w:jc w:val="both"/>
              <w:rPr>
                <w:rFonts w:ascii="Times New Roman" w:eastAsia="Times New Roman" w:hAnsi="Times New Roman" w:cs="Times New Roman"/>
                <w:color w:val="000000"/>
                <w:sz w:val="28"/>
                <w:szCs w:val="28"/>
                <w:lang w:eastAsia="uk-UA"/>
              </w:rPr>
            </w:pPr>
            <w:r w:rsidRPr="00245DCF">
              <w:rPr>
                <w:rFonts w:ascii="Times New Roman" w:eastAsia="Times New Roman" w:hAnsi="Times New Roman" w:cs="Times New Roman"/>
                <w:color w:val="000000"/>
                <w:sz w:val="28"/>
                <w:szCs w:val="28"/>
                <w:lang w:eastAsia="uk-UA"/>
              </w:rPr>
              <w:t>Розташовують нижче реквізиту «Підпис». Вона складається з таких елементів: словосполучення Згідно з оригіналом (без лапок), назва посади особи, яка засвідчує копію, її особистий підпис, розшифрування підпису (ініціал(и) і прізвище) та дата засвідчення:</w:t>
            </w:r>
          </w:p>
          <w:p w:rsidR="00245DCF" w:rsidRPr="00245DCF" w:rsidRDefault="00245DCF" w:rsidP="00245DCF">
            <w:pPr>
              <w:widowControl w:val="0"/>
              <w:spacing w:after="0" w:line="240" w:lineRule="auto"/>
              <w:jc w:val="both"/>
              <w:rPr>
                <w:rFonts w:ascii="Times New Roman" w:eastAsia="Times New Roman" w:hAnsi="Times New Roman" w:cs="Times New Roman"/>
                <w:color w:val="000000"/>
                <w:sz w:val="28"/>
                <w:szCs w:val="28"/>
                <w:lang w:eastAsia="uk-UA"/>
              </w:rPr>
            </w:pPr>
            <w:r w:rsidRPr="00245DCF">
              <w:rPr>
                <w:rFonts w:ascii="Times New Roman" w:eastAsia="Times New Roman" w:hAnsi="Times New Roman" w:cs="Times New Roman"/>
                <w:color w:val="000000"/>
                <w:sz w:val="28"/>
                <w:szCs w:val="28"/>
                <w:lang w:eastAsia="uk-UA"/>
              </w:rPr>
              <w:t>Згідно з оригіналом</w:t>
            </w:r>
          </w:p>
          <w:p w:rsidR="00245DCF" w:rsidRPr="00245DCF" w:rsidRDefault="00245DCF" w:rsidP="00245DCF">
            <w:pPr>
              <w:widowControl w:val="0"/>
              <w:spacing w:after="0" w:line="240" w:lineRule="auto"/>
              <w:jc w:val="both"/>
              <w:rPr>
                <w:rFonts w:ascii="Times New Roman" w:eastAsia="Times New Roman" w:hAnsi="Times New Roman" w:cs="Times New Roman"/>
                <w:color w:val="000000"/>
                <w:sz w:val="28"/>
                <w:szCs w:val="28"/>
                <w:lang w:eastAsia="uk-UA"/>
              </w:rPr>
            </w:pPr>
            <w:r w:rsidRPr="00245DCF">
              <w:rPr>
                <w:rFonts w:ascii="Times New Roman" w:eastAsia="Times New Roman" w:hAnsi="Times New Roman" w:cs="Times New Roman"/>
                <w:color w:val="000000"/>
                <w:sz w:val="28"/>
                <w:szCs w:val="28"/>
                <w:lang w:eastAsia="uk-UA"/>
              </w:rPr>
              <w:t>Секретар</w:t>
            </w:r>
            <w:r w:rsidRPr="00245DCF">
              <w:rPr>
                <w:rFonts w:ascii="Times New Roman" w:eastAsia="Times New Roman" w:hAnsi="Times New Roman" w:cs="Times New Roman"/>
                <w:color w:val="000000"/>
                <w:sz w:val="28"/>
                <w:szCs w:val="28"/>
                <w:lang w:eastAsia="uk-UA"/>
              </w:rPr>
              <w:tab/>
              <w:t>(підпис)</w:t>
            </w:r>
            <w:r w:rsidRPr="00245DCF">
              <w:rPr>
                <w:rFonts w:ascii="Times New Roman" w:eastAsia="Times New Roman" w:hAnsi="Times New Roman" w:cs="Times New Roman"/>
                <w:color w:val="000000"/>
                <w:sz w:val="28"/>
                <w:szCs w:val="28"/>
                <w:lang w:eastAsia="uk-UA"/>
              </w:rPr>
              <w:tab/>
              <w:t>П. П. Костянтинова</w:t>
            </w:r>
          </w:p>
          <w:p w:rsidR="00245DCF" w:rsidRPr="00245DCF" w:rsidRDefault="00245DCF" w:rsidP="00245DCF">
            <w:pPr>
              <w:widowControl w:val="0"/>
              <w:spacing w:after="0" w:line="240" w:lineRule="auto"/>
              <w:jc w:val="both"/>
              <w:rPr>
                <w:rFonts w:ascii="Times New Roman" w:eastAsia="Times New Roman" w:hAnsi="Times New Roman" w:cs="Times New Roman"/>
                <w:color w:val="000000"/>
                <w:sz w:val="28"/>
                <w:szCs w:val="28"/>
                <w:lang w:eastAsia="uk-UA"/>
              </w:rPr>
            </w:pPr>
            <w:r w:rsidRPr="00245DCF">
              <w:rPr>
                <w:rFonts w:ascii="Times New Roman" w:eastAsia="Times New Roman" w:hAnsi="Times New Roman" w:cs="Times New Roman"/>
                <w:color w:val="000000"/>
                <w:sz w:val="28"/>
                <w:szCs w:val="28"/>
                <w:lang w:eastAsia="uk-UA"/>
              </w:rPr>
              <w:t>14.01.2016</w:t>
            </w:r>
          </w:p>
          <w:p w:rsidR="00245DCF" w:rsidRPr="00245DCF" w:rsidRDefault="00245DCF" w:rsidP="00245DCF">
            <w:pPr>
              <w:widowControl w:val="0"/>
              <w:spacing w:after="0" w:line="240" w:lineRule="auto"/>
              <w:jc w:val="both"/>
              <w:rPr>
                <w:rFonts w:ascii="Times New Roman" w:eastAsia="Times New Roman" w:hAnsi="Times New Roman" w:cs="Times New Roman"/>
                <w:color w:val="000000"/>
                <w:sz w:val="28"/>
                <w:szCs w:val="28"/>
                <w:lang w:eastAsia="uk-UA"/>
              </w:rPr>
            </w:pPr>
            <w:r w:rsidRPr="00245DCF">
              <w:rPr>
                <w:rFonts w:ascii="Times New Roman" w:eastAsia="Times New Roman" w:hAnsi="Times New Roman" w:cs="Times New Roman"/>
                <w:color w:val="000000"/>
                <w:sz w:val="28"/>
                <w:szCs w:val="28"/>
                <w:lang w:eastAsia="uk-UA"/>
              </w:rPr>
              <w:t>Цей реквізит проставляють на копіях документів, у тому числі й ксерокопіях, з метою засвідчення їх відповідності оригіналові.</w:t>
            </w:r>
          </w:p>
          <w:p w:rsidR="00245DCF" w:rsidRPr="00245DCF" w:rsidRDefault="00245DCF" w:rsidP="00245DCF">
            <w:pPr>
              <w:widowControl w:val="0"/>
              <w:spacing w:after="0" w:line="240" w:lineRule="auto"/>
              <w:jc w:val="both"/>
              <w:rPr>
                <w:rFonts w:ascii="Times New Roman" w:eastAsia="Times New Roman" w:hAnsi="Times New Roman" w:cs="Times New Roman"/>
                <w:color w:val="000000"/>
                <w:sz w:val="28"/>
                <w:szCs w:val="28"/>
                <w:lang w:eastAsia="uk-UA"/>
              </w:rPr>
            </w:pPr>
            <w:r w:rsidRPr="00245DCF">
              <w:rPr>
                <w:rFonts w:ascii="Times New Roman" w:eastAsia="Times New Roman" w:hAnsi="Times New Roman" w:cs="Times New Roman"/>
                <w:color w:val="000000"/>
                <w:sz w:val="28"/>
                <w:szCs w:val="28"/>
                <w:lang w:eastAsia="uk-UA"/>
              </w:rPr>
              <w:t>У деяких випадках для надання копії юридичної сили її засвідчують відбитком печатки. Наприклад, при підготовці пакету документів для подання до Пенсійного фонду з метою нарахування або перерахування пенсії працівникові підприємства, установи, організації, інспектор відділу кадрів повинен обов’язково засвідчити копію з розпорядчого документа про зарахування працівника на посаду та копію з трудової книжки відбитком печатки:</w:t>
            </w:r>
          </w:p>
          <w:p w:rsidR="00245DCF" w:rsidRPr="00245DCF" w:rsidRDefault="00245DCF" w:rsidP="00245DCF">
            <w:pPr>
              <w:widowControl w:val="0"/>
              <w:spacing w:after="0" w:line="240" w:lineRule="auto"/>
              <w:jc w:val="both"/>
              <w:rPr>
                <w:rFonts w:ascii="Times New Roman" w:eastAsia="Times New Roman" w:hAnsi="Times New Roman" w:cs="Times New Roman"/>
                <w:color w:val="000000"/>
                <w:sz w:val="28"/>
                <w:szCs w:val="28"/>
                <w:lang w:eastAsia="uk-UA"/>
              </w:rPr>
            </w:pPr>
            <w:r w:rsidRPr="00245DCF">
              <w:rPr>
                <w:rFonts w:ascii="Times New Roman" w:eastAsia="Times New Roman" w:hAnsi="Times New Roman" w:cs="Times New Roman"/>
                <w:color w:val="000000"/>
                <w:sz w:val="28"/>
                <w:szCs w:val="28"/>
                <w:lang w:eastAsia="uk-UA"/>
              </w:rPr>
              <w:t xml:space="preserve">Згідно з оригіналом </w:t>
            </w:r>
          </w:p>
          <w:p w:rsidR="00245DCF" w:rsidRPr="00245DCF" w:rsidRDefault="00245DCF" w:rsidP="00245DCF">
            <w:pPr>
              <w:widowControl w:val="0"/>
              <w:spacing w:after="0" w:line="240" w:lineRule="auto"/>
              <w:jc w:val="both"/>
              <w:rPr>
                <w:rFonts w:ascii="Times New Roman" w:eastAsia="Times New Roman" w:hAnsi="Times New Roman" w:cs="Times New Roman"/>
                <w:color w:val="000000"/>
                <w:sz w:val="28"/>
                <w:szCs w:val="28"/>
                <w:lang w:eastAsia="uk-UA"/>
              </w:rPr>
            </w:pPr>
            <w:r w:rsidRPr="00245DCF">
              <w:rPr>
                <w:rFonts w:ascii="Times New Roman" w:eastAsia="Times New Roman" w:hAnsi="Times New Roman" w:cs="Times New Roman"/>
                <w:color w:val="000000"/>
                <w:sz w:val="28"/>
                <w:szCs w:val="28"/>
                <w:lang w:eastAsia="uk-UA"/>
              </w:rPr>
              <w:t>Інспектор відділу кадрів</w:t>
            </w:r>
            <w:r w:rsidRPr="00245DCF">
              <w:rPr>
                <w:rFonts w:ascii="Times New Roman" w:eastAsia="Times New Roman" w:hAnsi="Times New Roman" w:cs="Times New Roman"/>
                <w:color w:val="000000"/>
                <w:sz w:val="28"/>
                <w:szCs w:val="28"/>
                <w:lang w:eastAsia="uk-UA"/>
              </w:rPr>
              <w:tab/>
              <w:t>(підпис)</w:t>
            </w:r>
            <w:r w:rsidRPr="00245DCF">
              <w:rPr>
                <w:rFonts w:ascii="Times New Roman" w:eastAsia="Times New Roman" w:hAnsi="Times New Roman" w:cs="Times New Roman"/>
                <w:color w:val="000000"/>
                <w:sz w:val="28"/>
                <w:szCs w:val="28"/>
                <w:lang w:eastAsia="uk-UA"/>
              </w:rPr>
              <w:tab/>
              <w:t>О. Л. Полунова</w:t>
            </w:r>
          </w:p>
        </w:tc>
      </w:tr>
    </w:tbl>
    <w:p w:rsidR="00245DCF" w:rsidRDefault="00245DCF" w:rsidP="00245DCF">
      <w:pPr>
        <w:widowControl w:val="0"/>
        <w:spacing w:after="0" w:line="240" w:lineRule="auto"/>
        <w:ind w:firstLine="709"/>
        <w:jc w:val="both"/>
        <w:rPr>
          <w:rFonts w:ascii="Times New Roman" w:hAnsi="Times New Roman" w:cs="Times New Roman"/>
          <w:sz w:val="28"/>
        </w:rPr>
      </w:pPr>
    </w:p>
    <w:p w:rsidR="00245DCF" w:rsidRPr="00245DCF" w:rsidRDefault="00245DCF" w:rsidP="00245DCF">
      <w:pPr>
        <w:widowControl w:val="0"/>
        <w:spacing w:after="0" w:line="240" w:lineRule="auto"/>
        <w:ind w:firstLine="709"/>
        <w:jc w:val="both"/>
        <w:rPr>
          <w:rFonts w:ascii="Times New Roman" w:hAnsi="Times New Roman" w:cs="Times New Roman"/>
          <w:sz w:val="28"/>
        </w:rPr>
      </w:pPr>
      <w:r w:rsidRPr="00245DCF">
        <w:rPr>
          <w:rFonts w:ascii="Times New Roman" w:hAnsi="Times New Roman" w:cs="Times New Roman"/>
          <w:sz w:val="28"/>
        </w:rPr>
        <w:t>Електронний підпис – дані в електронній формі, які додаються до інших електронних даних або логічно з ними пов’язані та призначені для ідентифікації підписувача цих даних.</w:t>
      </w:r>
    </w:p>
    <w:p w:rsidR="00245DCF" w:rsidRPr="00245DCF" w:rsidRDefault="00245DCF" w:rsidP="00245DCF">
      <w:pPr>
        <w:widowControl w:val="0"/>
        <w:spacing w:after="0" w:line="240" w:lineRule="auto"/>
        <w:ind w:firstLine="709"/>
        <w:jc w:val="both"/>
        <w:rPr>
          <w:rFonts w:ascii="Times New Roman" w:hAnsi="Times New Roman" w:cs="Times New Roman"/>
          <w:sz w:val="28"/>
        </w:rPr>
      </w:pPr>
      <w:r w:rsidRPr="00245DCF">
        <w:rPr>
          <w:rFonts w:ascii="Times New Roman" w:hAnsi="Times New Roman" w:cs="Times New Roman"/>
          <w:sz w:val="28"/>
        </w:rPr>
        <w:t>Електронний цифровий підпис накладається за допомогою особистого ключа та перевіряється за допомогою відкритого ключа.</w:t>
      </w:r>
    </w:p>
    <w:p w:rsidR="00D34677" w:rsidRDefault="00245DCF" w:rsidP="00245DCF">
      <w:pPr>
        <w:widowControl w:val="0"/>
        <w:spacing w:after="0" w:line="240" w:lineRule="auto"/>
        <w:ind w:firstLine="709"/>
        <w:jc w:val="both"/>
        <w:rPr>
          <w:rFonts w:ascii="Times New Roman" w:hAnsi="Times New Roman" w:cs="Times New Roman"/>
          <w:sz w:val="28"/>
        </w:rPr>
      </w:pPr>
      <w:r w:rsidRPr="00245DCF">
        <w:rPr>
          <w:rFonts w:ascii="Times New Roman" w:hAnsi="Times New Roman" w:cs="Times New Roman"/>
          <w:sz w:val="28"/>
        </w:rPr>
        <w:t>Стандартизація – встановлення єдиних норм і вимог до документів, незалежно від форми власності і розмірів підприємства, їх галузевого підпорядкування. Ці норми і вимоги передбачені в державній системі діловодства, яка регламентує діловодні процеси на усіх підприємствах.</w:t>
      </w:r>
    </w:p>
    <w:p w:rsidR="00245DCF" w:rsidRDefault="00245DCF" w:rsidP="00245DCF">
      <w:pPr>
        <w:widowControl w:val="0"/>
        <w:spacing w:after="0" w:line="240" w:lineRule="auto"/>
        <w:ind w:firstLine="709"/>
        <w:jc w:val="center"/>
        <w:rPr>
          <w:rFonts w:ascii="Times New Roman" w:hAnsi="Times New Roman" w:cs="Times New Roman"/>
          <w:sz w:val="28"/>
        </w:rPr>
      </w:pPr>
      <w:r w:rsidRPr="00245DCF">
        <w:rPr>
          <w:noProof/>
          <w:lang w:val="ru-RU" w:eastAsia="ru-RU"/>
        </w:rPr>
        <w:drawing>
          <wp:inline distT="0" distB="0" distL="0" distR="0" wp14:anchorId="176AD062" wp14:editId="77C8F852">
            <wp:extent cx="4120056" cy="1576754"/>
            <wp:effectExtent l="0" t="0" r="0" b="444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4121800" cy="1577422"/>
                    </a:xfrm>
                    <a:prstGeom prst="rect">
                      <a:avLst/>
                    </a:prstGeom>
                  </pic:spPr>
                </pic:pic>
              </a:graphicData>
            </a:graphic>
          </wp:inline>
        </w:drawing>
      </w:r>
    </w:p>
    <w:p w:rsidR="00245DCF" w:rsidRPr="00245DCF" w:rsidRDefault="00245DCF" w:rsidP="00245DCF">
      <w:pPr>
        <w:widowControl w:val="0"/>
        <w:spacing w:after="0" w:line="240" w:lineRule="auto"/>
        <w:ind w:firstLine="709"/>
        <w:jc w:val="both"/>
        <w:rPr>
          <w:rFonts w:ascii="Times New Roman" w:hAnsi="Times New Roman" w:cs="Times New Roman"/>
          <w:sz w:val="28"/>
        </w:rPr>
      </w:pPr>
      <w:r w:rsidRPr="00245DCF">
        <w:rPr>
          <w:rFonts w:ascii="Times New Roman" w:hAnsi="Times New Roman" w:cs="Times New Roman"/>
          <w:sz w:val="28"/>
        </w:rPr>
        <w:t>Документи з ВРС складаються за затвердженою формою.</w:t>
      </w:r>
    </w:p>
    <w:p w:rsidR="00245DCF" w:rsidRPr="00245DCF" w:rsidRDefault="00245DCF" w:rsidP="00245DCF">
      <w:pPr>
        <w:widowControl w:val="0"/>
        <w:spacing w:after="0" w:line="240" w:lineRule="auto"/>
        <w:ind w:firstLine="709"/>
        <w:jc w:val="both"/>
        <w:rPr>
          <w:rFonts w:ascii="Times New Roman" w:hAnsi="Times New Roman" w:cs="Times New Roman"/>
          <w:sz w:val="28"/>
        </w:rPr>
      </w:pPr>
      <w:r w:rsidRPr="00245DCF">
        <w:rPr>
          <w:rFonts w:ascii="Times New Roman" w:hAnsi="Times New Roman" w:cs="Times New Roman"/>
          <w:sz w:val="28"/>
        </w:rPr>
        <w:t>Уніфікація як один з напрямів раціоналізації документів втілюється в розробці і застосуванні на практиці типізованих і трафаретних текстів.</w:t>
      </w:r>
    </w:p>
    <w:p w:rsidR="00245DCF" w:rsidRPr="00245DCF" w:rsidRDefault="00245DCF" w:rsidP="00245DCF">
      <w:pPr>
        <w:widowControl w:val="0"/>
        <w:spacing w:after="0" w:line="240" w:lineRule="auto"/>
        <w:ind w:firstLine="709"/>
        <w:jc w:val="both"/>
        <w:rPr>
          <w:rFonts w:ascii="Times New Roman" w:hAnsi="Times New Roman" w:cs="Times New Roman"/>
          <w:sz w:val="28"/>
        </w:rPr>
      </w:pPr>
      <w:r w:rsidRPr="00245DCF">
        <w:rPr>
          <w:rFonts w:ascii="Times New Roman" w:hAnsi="Times New Roman" w:cs="Times New Roman"/>
          <w:sz w:val="28"/>
        </w:rPr>
        <w:t>Типізація текстів – це процес створення тексту-зразка, тексту-стереотипу, на основі якого можуть бути побудовані тексти аналогічного змісту, що відповідають подібним управлінським ситуаціям.</w:t>
      </w:r>
    </w:p>
    <w:p w:rsidR="00245DCF" w:rsidRPr="00245DCF" w:rsidRDefault="00245DCF" w:rsidP="00245DCF">
      <w:pPr>
        <w:widowControl w:val="0"/>
        <w:spacing w:after="0" w:line="240" w:lineRule="auto"/>
        <w:ind w:firstLine="709"/>
        <w:jc w:val="both"/>
        <w:rPr>
          <w:rFonts w:ascii="Times New Roman" w:hAnsi="Times New Roman" w:cs="Times New Roman"/>
          <w:sz w:val="28"/>
        </w:rPr>
      </w:pPr>
      <w:r w:rsidRPr="00245DCF">
        <w:rPr>
          <w:rFonts w:ascii="Times New Roman" w:hAnsi="Times New Roman" w:cs="Times New Roman"/>
          <w:sz w:val="28"/>
        </w:rPr>
        <w:t>Типові тексти, як правило, оформлюють у вигляді спеціальних збірників.</w:t>
      </w:r>
    </w:p>
    <w:p w:rsidR="00245DCF" w:rsidRPr="00245DCF" w:rsidRDefault="00245DCF" w:rsidP="00245DCF">
      <w:pPr>
        <w:widowControl w:val="0"/>
        <w:spacing w:after="0" w:line="240" w:lineRule="auto"/>
        <w:ind w:firstLine="709"/>
        <w:jc w:val="both"/>
        <w:rPr>
          <w:rFonts w:ascii="Times New Roman" w:hAnsi="Times New Roman" w:cs="Times New Roman"/>
          <w:sz w:val="28"/>
        </w:rPr>
      </w:pPr>
      <w:r w:rsidRPr="00245DCF">
        <w:rPr>
          <w:rFonts w:ascii="Times New Roman" w:hAnsi="Times New Roman" w:cs="Times New Roman"/>
          <w:sz w:val="28"/>
        </w:rPr>
        <w:lastRenderedPageBreak/>
        <w:t>Трафаретизація – це процес поділу всієї інформації групи однорідних документів на постійну і змінну з наступним включенням постійної інформації до бланку документа. Трафаретні тексти – це дослівне відтворення постійної інформації з пропусками для подальшого заповнення конкретного документа.</w:t>
      </w:r>
    </w:p>
    <w:p w:rsidR="00245DCF" w:rsidRPr="00245DCF" w:rsidRDefault="00245DCF" w:rsidP="00245DCF">
      <w:pPr>
        <w:widowControl w:val="0"/>
        <w:spacing w:after="0" w:line="240" w:lineRule="auto"/>
        <w:ind w:firstLine="709"/>
        <w:jc w:val="both"/>
        <w:rPr>
          <w:rFonts w:ascii="Times New Roman" w:hAnsi="Times New Roman" w:cs="Times New Roman"/>
          <w:sz w:val="28"/>
        </w:rPr>
      </w:pPr>
      <w:r w:rsidRPr="00245DCF">
        <w:rPr>
          <w:rFonts w:ascii="Times New Roman" w:hAnsi="Times New Roman" w:cs="Times New Roman"/>
          <w:sz w:val="28"/>
        </w:rPr>
        <w:t>Трафарети виготовляють друкарським способом або копіюванням, що дає змогу економити час і кошти.</w:t>
      </w:r>
    </w:p>
    <w:p w:rsidR="00245DCF" w:rsidRPr="00245DCF" w:rsidRDefault="00245DCF" w:rsidP="00245DCF">
      <w:pPr>
        <w:widowControl w:val="0"/>
        <w:spacing w:after="0" w:line="240" w:lineRule="auto"/>
        <w:ind w:firstLine="709"/>
        <w:jc w:val="both"/>
        <w:rPr>
          <w:rFonts w:ascii="Times New Roman" w:hAnsi="Times New Roman" w:cs="Times New Roman"/>
          <w:sz w:val="28"/>
        </w:rPr>
      </w:pPr>
      <w:r w:rsidRPr="00245DCF">
        <w:rPr>
          <w:rFonts w:ascii="Times New Roman" w:hAnsi="Times New Roman" w:cs="Times New Roman"/>
          <w:sz w:val="28"/>
        </w:rPr>
        <w:t>Анкета – спосіб уніфікації тексту, при якому одну його частину (питання анкети) заносять у документ раніше, а другу (відповіді) заповнює автор під час створення документа. Анкети часто виготовляють друкарським способом або за допомогою множувальної техніки. Приклади анкети – лист з обліку кадрів, анкети соціальних досліджень. Переваги анкет полягають у прискоренні та зниженні вартості процесу створення документа, його опрацюванні за допомогою ЕОМ.</w:t>
      </w:r>
    </w:p>
    <w:p w:rsidR="00245DCF" w:rsidRPr="00245DCF" w:rsidRDefault="00245DCF" w:rsidP="00245DCF">
      <w:pPr>
        <w:widowControl w:val="0"/>
        <w:spacing w:after="0" w:line="240" w:lineRule="auto"/>
        <w:ind w:firstLine="709"/>
        <w:jc w:val="both"/>
        <w:rPr>
          <w:rFonts w:ascii="Times New Roman" w:hAnsi="Times New Roman" w:cs="Times New Roman"/>
          <w:sz w:val="28"/>
        </w:rPr>
      </w:pPr>
      <w:r w:rsidRPr="00245DCF">
        <w:rPr>
          <w:rFonts w:ascii="Times New Roman" w:hAnsi="Times New Roman" w:cs="Times New Roman"/>
          <w:sz w:val="28"/>
        </w:rPr>
        <w:t>Таблиця дає змогу в найбільш місткій і наочній формі розмістити інформацію. У таблицю заздалегідь вносять постійну інформацію – заголовки рядків і стовпців, а змінну інформацію заносять під час створення документа. Цей спосіб найбільш ефективний при комп’ютерній обробці і зберіганні інформації.</w:t>
      </w:r>
    </w:p>
    <w:p w:rsidR="00245DCF" w:rsidRDefault="00245DCF" w:rsidP="00245DCF">
      <w:pPr>
        <w:widowControl w:val="0"/>
        <w:spacing w:after="0" w:line="240" w:lineRule="auto"/>
        <w:ind w:firstLine="709"/>
        <w:jc w:val="both"/>
        <w:rPr>
          <w:rFonts w:ascii="Times New Roman" w:hAnsi="Times New Roman" w:cs="Times New Roman"/>
          <w:sz w:val="28"/>
        </w:rPr>
      </w:pPr>
      <w:r w:rsidRPr="00245DCF">
        <w:rPr>
          <w:rFonts w:ascii="Times New Roman" w:hAnsi="Times New Roman" w:cs="Times New Roman"/>
          <w:sz w:val="28"/>
        </w:rPr>
        <w:t>Використання сучасних технічних засобів створення, копіювання, обробки і зберігання документів, комп’ютерної техніки дасть змогу забезпечити найшвидше проходження документів в апараті управління, раціональне використання трудових, матеріальних і фінансових ресурсів підприємства.</w:t>
      </w:r>
    </w:p>
    <w:p w:rsidR="00245DCF" w:rsidRDefault="00245DCF" w:rsidP="00245DCF">
      <w:pPr>
        <w:widowControl w:val="0"/>
        <w:spacing w:after="0" w:line="240" w:lineRule="auto"/>
        <w:ind w:firstLine="709"/>
        <w:jc w:val="both"/>
        <w:rPr>
          <w:rFonts w:ascii="Times New Roman" w:hAnsi="Times New Roman" w:cs="Times New Roman"/>
          <w:sz w:val="28"/>
        </w:rPr>
      </w:pPr>
    </w:p>
    <w:p w:rsidR="00245DCF" w:rsidRPr="00245DCF" w:rsidRDefault="00245DCF" w:rsidP="00245DCF">
      <w:pPr>
        <w:widowControl w:val="0"/>
        <w:spacing w:after="0" w:line="240" w:lineRule="auto"/>
        <w:ind w:firstLine="709"/>
        <w:jc w:val="center"/>
        <w:rPr>
          <w:rFonts w:ascii="Times New Roman" w:hAnsi="Times New Roman" w:cs="Times New Roman"/>
          <w:b/>
          <w:sz w:val="28"/>
        </w:rPr>
      </w:pPr>
      <w:r w:rsidRPr="00245DCF">
        <w:rPr>
          <w:rFonts w:ascii="Times New Roman" w:hAnsi="Times New Roman" w:cs="Times New Roman"/>
          <w:b/>
          <w:sz w:val="28"/>
        </w:rPr>
        <w:t>ЛЕКЦІЯ 3. ДОКУМЕНТАЦІЙНЕ ЗАБЕЗПЕЧЕННЯ ОРГАНІЗАЦІЙНОЇ ДІЯЛЬНОСТІ ПІДПРИЄМСТВА</w:t>
      </w:r>
    </w:p>
    <w:p w:rsidR="00245DCF" w:rsidRDefault="00245DCF" w:rsidP="00245DCF">
      <w:pPr>
        <w:widowControl w:val="0"/>
        <w:spacing w:after="0" w:line="240" w:lineRule="auto"/>
        <w:ind w:firstLine="709"/>
        <w:jc w:val="both"/>
        <w:rPr>
          <w:rFonts w:ascii="Times New Roman" w:hAnsi="Times New Roman" w:cs="Times New Roman"/>
          <w:sz w:val="28"/>
        </w:rPr>
      </w:pPr>
    </w:p>
    <w:p w:rsidR="00245DCF" w:rsidRPr="00245DCF" w:rsidRDefault="00245DCF" w:rsidP="00245DCF">
      <w:pPr>
        <w:widowControl w:val="0"/>
        <w:spacing w:after="0" w:line="240" w:lineRule="auto"/>
        <w:ind w:firstLine="709"/>
        <w:jc w:val="both"/>
        <w:rPr>
          <w:rFonts w:ascii="Times New Roman" w:hAnsi="Times New Roman" w:cs="Times New Roman"/>
          <w:sz w:val="28"/>
        </w:rPr>
      </w:pPr>
      <w:r w:rsidRPr="00245DCF">
        <w:rPr>
          <w:rFonts w:ascii="Times New Roman" w:hAnsi="Times New Roman" w:cs="Times New Roman"/>
          <w:sz w:val="28"/>
        </w:rPr>
        <w:t>План лекції</w:t>
      </w:r>
    </w:p>
    <w:p w:rsidR="00245DCF" w:rsidRPr="00245DCF" w:rsidRDefault="00245DCF" w:rsidP="00245DCF">
      <w:pPr>
        <w:widowControl w:val="0"/>
        <w:spacing w:after="0" w:line="240" w:lineRule="auto"/>
        <w:ind w:firstLine="709"/>
        <w:jc w:val="both"/>
        <w:rPr>
          <w:rFonts w:ascii="Times New Roman" w:hAnsi="Times New Roman" w:cs="Times New Roman"/>
          <w:sz w:val="28"/>
        </w:rPr>
      </w:pPr>
      <w:r w:rsidRPr="00245DCF">
        <w:rPr>
          <w:rFonts w:ascii="Times New Roman" w:hAnsi="Times New Roman" w:cs="Times New Roman"/>
          <w:sz w:val="28"/>
        </w:rPr>
        <w:t>1. Організаційні документи підприємства.</w:t>
      </w:r>
    </w:p>
    <w:p w:rsidR="00245DCF" w:rsidRPr="00245DCF" w:rsidRDefault="00245DCF" w:rsidP="00245DCF">
      <w:pPr>
        <w:widowControl w:val="0"/>
        <w:spacing w:after="0" w:line="240" w:lineRule="auto"/>
        <w:ind w:firstLine="709"/>
        <w:jc w:val="both"/>
        <w:rPr>
          <w:rFonts w:ascii="Times New Roman" w:hAnsi="Times New Roman" w:cs="Times New Roman"/>
          <w:sz w:val="28"/>
        </w:rPr>
      </w:pPr>
      <w:r w:rsidRPr="00245DCF">
        <w:rPr>
          <w:rFonts w:ascii="Times New Roman" w:hAnsi="Times New Roman" w:cs="Times New Roman"/>
          <w:sz w:val="28"/>
        </w:rPr>
        <w:t>2. Документування організаційної діяльності підприємства.</w:t>
      </w:r>
    </w:p>
    <w:p w:rsidR="00245DCF" w:rsidRDefault="00245DCF" w:rsidP="00245DCF">
      <w:pPr>
        <w:widowControl w:val="0"/>
        <w:spacing w:after="0" w:line="240" w:lineRule="auto"/>
        <w:ind w:firstLine="709"/>
        <w:jc w:val="both"/>
        <w:rPr>
          <w:rFonts w:ascii="Times New Roman" w:hAnsi="Times New Roman" w:cs="Times New Roman"/>
          <w:sz w:val="28"/>
        </w:rPr>
      </w:pPr>
      <w:r w:rsidRPr="00245DCF">
        <w:rPr>
          <w:rFonts w:ascii="Times New Roman" w:hAnsi="Times New Roman" w:cs="Times New Roman"/>
          <w:sz w:val="28"/>
        </w:rPr>
        <w:t>3. Організація роботи з організаційними документами підприємства.</w:t>
      </w:r>
    </w:p>
    <w:p w:rsidR="00245DCF" w:rsidRDefault="00245DCF" w:rsidP="00245DCF">
      <w:pPr>
        <w:widowControl w:val="0"/>
        <w:spacing w:after="0" w:line="240" w:lineRule="auto"/>
        <w:jc w:val="both"/>
        <w:rPr>
          <w:rFonts w:ascii="Times New Roman" w:hAnsi="Times New Roman" w:cs="Times New Roman"/>
          <w:sz w:val="28"/>
        </w:rPr>
      </w:pPr>
      <w:r w:rsidRPr="00245DCF">
        <w:rPr>
          <w:noProof/>
          <w:lang w:val="ru-RU" w:eastAsia="ru-RU"/>
        </w:rPr>
        <w:lastRenderedPageBreak/>
        <w:drawing>
          <wp:inline distT="0" distB="0" distL="0" distR="0" wp14:anchorId="527B0310" wp14:editId="54315DEB">
            <wp:extent cx="6122035" cy="6308432"/>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6122035" cy="6308432"/>
                    </a:xfrm>
                    <a:prstGeom prst="rect">
                      <a:avLst/>
                    </a:prstGeom>
                  </pic:spPr>
                </pic:pic>
              </a:graphicData>
            </a:graphic>
          </wp:inline>
        </w:drawing>
      </w:r>
    </w:p>
    <w:p w:rsidR="00245DCF" w:rsidRPr="002A1F54" w:rsidRDefault="00245DCF" w:rsidP="002A1F54">
      <w:pPr>
        <w:pStyle w:val="a5"/>
        <w:widowControl w:val="0"/>
        <w:numPr>
          <w:ilvl w:val="0"/>
          <w:numId w:val="5"/>
        </w:numPr>
        <w:spacing w:after="0" w:line="240" w:lineRule="auto"/>
        <w:jc w:val="both"/>
        <w:rPr>
          <w:rFonts w:ascii="Times New Roman" w:hAnsi="Times New Roman" w:cs="Times New Roman"/>
          <w:sz w:val="28"/>
        </w:rPr>
      </w:pPr>
      <w:r>
        <w:rPr>
          <w:noProof/>
          <w:lang w:val="ru-RU" w:eastAsia="ru-RU"/>
        </w:rPr>
        <w:lastRenderedPageBreak/>
        <w:drawing>
          <wp:inline distT="0" distB="0" distL="0" distR="0" wp14:anchorId="238BD1B2" wp14:editId="45F84D11">
            <wp:extent cx="5715" cy="5715"/>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15" cy="5715"/>
                    </a:xfrm>
                    <a:prstGeom prst="rect">
                      <a:avLst/>
                    </a:prstGeom>
                    <a:noFill/>
                    <a:ln>
                      <a:noFill/>
                    </a:ln>
                  </pic:spPr>
                </pic:pic>
              </a:graphicData>
            </a:graphic>
          </wp:inline>
        </w:drawing>
      </w:r>
      <w:r>
        <w:rPr>
          <w:noProof/>
          <w:lang w:val="ru-RU" w:eastAsia="ru-RU"/>
        </w:rPr>
        <w:drawing>
          <wp:inline distT="0" distB="0" distL="0" distR="0" wp14:anchorId="61B14FE1" wp14:editId="6A52483F">
            <wp:extent cx="5715" cy="5715"/>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15" cy="5715"/>
                    </a:xfrm>
                    <a:prstGeom prst="rect">
                      <a:avLst/>
                    </a:prstGeom>
                    <a:noFill/>
                    <a:ln>
                      <a:noFill/>
                    </a:ln>
                  </pic:spPr>
                </pic:pic>
              </a:graphicData>
            </a:graphic>
          </wp:inline>
        </w:drawing>
      </w:r>
      <w:r w:rsidR="002A1F54">
        <w:rPr>
          <w:noProof/>
          <w:lang w:val="ru-RU" w:eastAsia="ru-RU"/>
        </w:rPr>
        <w:drawing>
          <wp:inline distT="0" distB="0" distL="0" distR="0" wp14:anchorId="71AA8D19" wp14:editId="36F3EDB8">
            <wp:extent cx="5715" cy="5715"/>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15" cy="5715"/>
                    </a:xfrm>
                    <a:prstGeom prst="rect">
                      <a:avLst/>
                    </a:prstGeom>
                    <a:noFill/>
                    <a:ln>
                      <a:noFill/>
                    </a:ln>
                  </pic:spPr>
                </pic:pic>
              </a:graphicData>
            </a:graphic>
          </wp:inline>
        </w:drawing>
      </w:r>
      <w:r w:rsidR="002A1F54">
        <w:rPr>
          <w:noProof/>
          <w:lang w:val="ru-RU" w:eastAsia="ru-RU"/>
        </w:rPr>
        <w:drawing>
          <wp:inline distT="0" distB="0" distL="0" distR="0" wp14:anchorId="46F38C6D" wp14:editId="085F109C">
            <wp:extent cx="5715" cy="5715"/>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15" cy="5715"/>
                    </a:xfrm>
                    <a:prstGeom prst="rect">
                      <a:avLst/>
                    </a:prstGeom>
                    <a:noFill/>
                    <a:ln>
                      <a:noFill/>
                    </a:ln>
                  </pic:spPr>
                </pic:pic>
              </a:graphicData>
            </a:graphic>
          </wp:inline>
        </w:drawing>
      </w:r>
      <w:r w:rsidR="002A1F54" w:rsidRPr="002A1F54">
        <w:rPr>
          <w:noProof/>
          <w:lang w:val="ru-RU" w:eastAsia="ru-RU"/>
        </w:rPr>
        <w:drawing>
          <wp:inline distT="0" distB="0" distL="0" distR="0" wp14:anchorId="420CF070" wp14:editId="0570C245">
            <wp:extent cx="5903595" cy="8618220"/>
            <wp:effectExtent l="0" t="0" r="190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903595" cy="8618220"/>
                    </a:xfrm>
                    <a:prstGeom prst="rect">
                      <a:avLst/>
                    </a:prstGeom>
                  </pic:spPr>
                </pic:pic>
              </a:graphicData>
            </a:graphic>
          </wp:inline>
        </w:drawing>
      </w:r>
    </w:p>
    <w:p w:rsidR="002A1F54" w:rsidRDefault="002A1F54" w:rsidP="002A1F54">
      <w:pPr>
        <w:pStyle w:val="a5"/>
        <w:widowControl w:val="0"/>
        <w:numPr>
          <w:ilvl w:val="0"/>
          <w:numId w:val="5"/>
        </w:numPr>
        <w:spacing w:after="0" w:line="240" w:lineRule="auto"/>
        <w:jc w:val="both"/>
        <w:rPr>
          <w:rFonts w:ascii="Times New Roman" w:hAnsi="Times New Roman" w:cs="Times New Roman"/>
          <w:sz w:val="28"/>
        </w:rPr>
      </w:pPr>
      <w:r w:rsidRPr="002A1F54">
        <w:rPr>
          <w:noProof/>
          <w:lang w:val="ru-RU" w:eastAsia="ru-RU"/>
        </w:rPr>
        <w:lastRenderedPageBreak/>
        <w:drawing>
          <wp:inline distT="0" distB="0" distL="0" distR="0" wp14:anchorId="1485AA32" wp14:editId="66DF05EC">
            <wp:extent cx="5711825" cy="8618220"/>
            <wp:effectExtent l="0" t="0" r="317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711825" cy="8618220"/>
                    </a:xfrm>
                    <a:prstGeom prst="rect">
                      <a:avLst/>
                    </a:prstGeom>
                  </pic:spPr>
                </pic:pic>
              </a:graphicData>
            </a:graphic>
          </wp:inline>
        </w:drawing>
      </w:r>
    </w:p>
    <w:p w:rsidR="002A1F54" w:rsidRDefault="002A1F54" w:rsidP="002A1F54">
      <w:pPr>
        <w:pStyle w:val="a5"/>
        <w:widowControl w:val="0"/>
        <w:numPr>
          <w:ilvl w:val="0"/>
          <w:numId w:val="5"/>
        </w:numPr>
        <w:spacing w:after="0" w:line="240" w:lineRule="auto"/>
        <w:jc w:val="both"/>
        <w:rPr>
          <w:rFonts w:ascii="Times New Roman" w:hAnsi="Times New Roman" w:cs="Times New Roman"/>
          <w:sz w:val="28"/>
        </w:rPr>
      </w:pPr>
      <w:r w:rsidRPr="002A1F54">
        <w:rPr>
          <w:noProof/>
          <w:lang w:val="ru-RU" w:eastAsia="ru-RU"/>
        </w:rPr>
        <w:lastRenderedPageBreak/>
        <w:drawing>
          <wp:inline distT="0" distB="0" distL="0" distR="0" wp14:anchorId="2771FC05" wp14:editId="5ADE1ED6">
            <wp:extent cx="6122035" cy="8020125"/>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6122035" cy="8020125"/>
                    </a:xfrm>
                    <a:prstGeom prst="rect">
                      <a:avLst/>
                    </a:prstGeom>
                  </pic:spPr>
                </pic:pic>
              </a:graphicData>
            </a:graphic>
          </wp:inline>
        </w:drawing>
      </w:r>
    </w:p>
    <w:p w:rsidR="00A1584A" w:rsidRDefault="00A1584A" w:rsidP="00A1584A">
      <w:pPr>
        <w:pStyle w:val="a5"/>
        <w:widowControl w:val="0"/>
        <w:numPr>
          <w:ilvl w:val="0"/>
          <w:numId w:val="5"/>
        </w:numPr>
        <w:spacing w:after="0" w:line="240" w:lineRule="auto"/>
        <w:jc w:val="both"/>
        <w:rPr>
          <w:rFonts w:ascii="Times New Roman" w:hAnsi="Times New Roman" w:cs="Times New Roman"/>
          <w:sz w:val="28"/>
        </w:rPr>
      </w:pPr>
      <w:r>
        <w:rPr>
          <w:rFonts w:ascii="Times New Roman" w:hAnsi="Times New Roman" w:cs="Times New Roman"/>
          <w:noProof/>
          <w:sz w:val="28"/>
          <w:lang w:val="ru-RU" w:eastAsia="ru-RU"/>
        </w:rPr>
        <w:lastRenderedPageBreak/>
        <w:drawing>
          <wp:inline distT="0" distB="0" distL="0" distR="0" wp14:anchorId="669F77CA" wp14:editId="0EC37DBE">
            <wp:extent cx="5715" cy="5715"/>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15" cy="5715"/>
                    </a:xfrm>
                    <a:prstGeom prst="rect">
                      <a:avLst/>
                    </a:prstGeom>
                    <a:noFill/>
                    <a:ln>
                      <a:noFill/>
                    </a:ln>
                  </pic:spPr>
                </pic:pic>
              </a:graphicData>
            </a:graphic>
          </wp:inline>
        </w:drawing>
      </w:r>
      <w:r>
        <w:rPr>
          <w:rFonts w:ascii="Times New Roman" w:hAnsi="Times New Roman" w:cs="Times New Roman"/>
          <w:noProof/>
          <w:sz w:val="28"/>
          <w:lang w:val="ru-RU" w:eastAsia="ru-RU"/>
        </w:rPr>
        <w:drawing>
          <wp:inline distT="0" distB="0" distL="0" distR="0">
            <wp:extent cx="6122035" cy="7429446"/>
            <wp:effectExtent l="0" t="0" r="0" b="63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122035" cy="7429446"/>
                    </a:xfrm>
                    <a:prstGeom prst="rect">
                      <a:avLst/>
                    </a:prstGeom>
                    <a:noFill/>
                    <a:ln>
                      <a:noFill/>
                    </a:ln>
                  </pic:spPr>
                </pic:pic>
              </a:graphicData>
            </a:graphic>
          </wp:inline>
        </w:drawing>
      </w:r>
    </w:p>
    <w:p w:rsidR="00A1584A" w:rsidRPr="00A1584A" w:rsidRDefault="00A1584A" w:rsidP="00A1584A">
      <w:pPr>
        <w:pStyle w:val="a5"/>
        <w:widowControl w:val="0"/>
        <w:numPr>
          <w:ilvl w:val="0"/>
          <w:numId w:val="5"/>
        </w:numPr>
        <w:spacing w:after="0" w:line="240" w:lineRule="auto"/>
        <w:contextualSpacing w:val="0"/>
        <w:jc w:val="both"/>
        <w:rPr>
          <w:rFonts w:ascii="Times New Roman" w:hAnsi="Times New Roman" w:cs="Times New Roman"/>
          <w:sz w:val="28"/>
        </w:rPr>
      </w:pPr>
      <w:r w:rsidRPr="00A1584A">
        <w:rPr>
          <w:rFonts w:ascii="Times New Roman" w:hAnsi="Times New Roman" w:cs="Times New Roman"/>
          <w:sz w:val="28"/>
        </w:rPr>
        <w:t>Організаційно-розпорядчий документ «Форма посадової інструкції»</w:t>
      </w:r>
    </w:p>
    <w:p w:rsidR="00A1584A" w:rsidRPr="00A1584A" w:rsidRDefault="00A1584A" w:rsidP="00A1584A">
      <w:pPr>
        <w:pStyle w:val="a5"/>
        <w:widowControl w:val="0"/>
        <w:numPr>
          <w:ilvl w:val="0"/>
          <w:numId w:val="5"/>
        </w:numPr>
        <w:spacing w:after="0" w:line="240" w:lineRule="auto"/>
        <w:contextualSpacing w:val="0"/>
        <w:jc w:val="both"/>
        <w:rPr>
          <w:rFonts w:ascii="Times New Roman" w:hAnsi="Times New Roman" w:cs="Times New Roman"/>
          <w:sz w:val="28"/>
        </w:rPr>
      </w:pPr>
      <w:r w:rsidRPr="00A1584A">
        <w:rPr>
          <w:rFonts w:ascii="Times New Roman" w:hAnsi="Times New Roman" w:cs="Times New Roman"/>
          <w:sz w:val="28"/>
        </w:rPr>
        <w:t>Найменування</w:t>
      </w:r>
    </w:p>
    <w:p w:rsidR="00A1584A" w:rsidRPr="00A1584A" w:rsidRDefault="00A1584A" w:rsidP="00A1584A">
      <w:pPr>
        <w:pStyle w:val="a5"/>
        <w:widowControl w:val="0"/>
        <w:numPr>
          <w:ilvl w:val="0"/>
          <w:numId w:val="5"/>
        </w:numPr>
        <w:spacing w:after="0" w:line="240" w:lineRule="auto"/>
        <w:contextualSpacing w:val="0"/>
        <w:jc w:val="both"/>
        <w:rPr>
          <w:rFonts w:ascii="Times New Roman" w:hAnsi="Times New Roman" w:cs="Times New Roman"/>
          <w:sz w:val="28"/>
        </w:rPr>
      </w:pPr>
      <w:r w:rsidRPr="00A1584A">
        <w:rPr>
          <w:rFonts w:ascii="Times New Roman" w:hAnsi="Times New Roman" w:cs="Times New Roman"/>
          <w:sz w:val="28"/>
        </w:rPr>
        <w:t>підприємства</w:t>
      </w:r>
    </w:p>
    <w:p w:rsidR="00A1584A" w:rsidRPr="00A1584A" w:rsidRDefault="00A1584A" w:rsidP="00A1584A">
      <w:pPr>
        <w:pStyle w:val="a5"/>
        <w:widowControl w:val="0"/>
        <w:numPr>
          <w:ilvl w:val="0"/>
          <w:numId w:val="5"/>
        </w:numPr>
        <w:spacing w:after="0" w:line="240" w:lineRule="auto"/>
        <w:contextualSpacing w:val="0"/>
        <w:jc w:val="both"/>
        <w:rPr>
          <w:rFonts w:ascii="Times New Roman" w:hAnsi="Times New Roman" w:cs="Times New Roman"/>
          <w:sz w:val="28"/>
        </w:rPr>
      </w:pPr>
      <w:r w:rsidRPr="00A1584A">
        <w:rPr>
          <w:rFonts w:ascii="Times New Roman" w:hAnsi="Times New Roman" w:cs="Times New Roman"/>
          <w:sz w:val="28"/>
        </w:rPr>
        <w:t>ПОСАДОВА ІНСТРУКЦІЯ</w:t>
      </w:r>
    </w:p>
    <w:p w:rsidR="00A1584A" w:rsidRPr="00A1584A" w:rsidRDefault="00A1584A" w:rsidP="00A1584A">
      <w:pPr>
        <w:pStyle w:val="a5"/>
        <w:widowControl w:val="0"/>
        <w:numPr>
          <w:ilvl w:val="0"/>
          <w:numId w:val="5"/>
        </w:numPr>
        <w:spacing w:after="0" w:line="240" w:lineRule="auto"/>
        <w:contextualSpacing w:val="0"/>
        <w:jc w:val="both"/>
        <w:rPr>
          <w:rFonts w:ascii="Times New Roman" w:hAnsi="Times New Roman" w:cs="Times New Roman"/>
          <w:sz w:val="28"/>
        </w:rPr>
      </w:pPr>
      <w:r w:rsidRPr="00A1584A">
        <w:rPr>
          <w:rFonts w:ascii="Times New Roman" w:hAnsi="Times New Roman" w:cs="Times New Roman"/>
          <w:sz w:val="28"/>
        </w:rPr>
        <w:t>00.00.00 № 00</w:t>
      </w:r>
    </w:p>
    <w:p w:rsidR="00A1584A" w:rsidRPr="00A1584A" w:rsidRDefault="00A1584A" w:rsidP="00A1584A">
      <w:pPr>
        <w:pStyle w:val="a5"/>
        <w:widowControl w:val="0"/>
        <w:numPr>
          <w:ilvl w:val="0"/>
          <w:numId w:val="5"/>
        </w:numPr>
        <w:spacing w:after="0" w:line="240" w:lineRule="auto"/>
        <w:contextualSpacing w:val="0"/>
        <w:jc w:val="both"/>
        <w:rPr>
          <w:rFonts w:ascii="Times New Roman" w:hAnsi="Times New Roman" w:cs="Times New Roman"/>
          <w:sz w:val="28"/>
        </w:rPr>
      </w:pPr>
      <w:r w:rsidRPr="00A1584A">
        <w:rPr>
          <w:rFonts w:ascii="Times New Roman" w:hAnsi="Times New Roman" w:cs="Times New Roman"/>
          <w:sz w:val="28"/>
        </w:rPr>
        <w:t>м. Харків</w:t>
      </w:r>
    </w:p>
    <w:p w:rsidR="00A1584A" w:rsidRPr="00A1584A" w:rsidRDefault="00A1584A" w:rsidP="00A1584A">
      <w:pPr>
        <w:pStyle w:val="a5"/>
        <w:widowControl w:val="0"/>
        <w:numPr>
          <w:ilvl w:val="0"/>
          <w:numId w:val="5"/>
        </w:numPr>
        <w:spacing w:after="0" w:line="240" w:lineRule="auto"/>
        <w:contextualSpacing w:val="0"/>
        <w:jc w:val="both"/>
        <w:rPr>
          <w:rFonts w:ascii="Times New Roman" w:hAnsi="Times New Roman" w:cs="Times New Roman"/>
          <w:sz w:val="28"/>
        </w:rPr>
      </w:pPr>
      <w:r w:rsidRPr="00A1584A">
        <w:rPr>
          <w:rFonts w:ascii="Times New Roman" w:hAnsi="Times New Roman" w:cs="Times New Roman"/>
          <w:sz w:val="28"/>
        </w:rPr>
        <w:t>Найменування посади</w:t>
      </w:r>
    </w:p>
    <w:p w:rsidR="00A1584A" w:rsidRPr="00A1584A" w:rsidRDefault="00A1584A" w:rsidP="00A1584A">
      <w:pPr>
        <w:pStyle w:val="a5"/>
        <w:widowControl w:val="0"/>
        <w:numPr>
          <w:ilvl w:val="0"/>
          <w:numId w:val="5"/>
        </w:numPr>
        <w:spacing w:after="0" w:line="240" w:lineRule="auto"/>
        <w:contextualSpacing w:val="0"/>
        <w:jc w:val="both"/>
        <w:rPr>
          <w:rFonts w:ascii="Times New Roman" w:hAnsi="Times New Roman" w:cs="Times New Roman"/>
          <w:sz w:val="28"/>
        </w:rPr>
      </w:pPr>
      <w:r w:rsidRPr="00A1584A">
        <w:rPr>
          <w:rFonts w:ascii="Times New Roman" w:hAnsi="Times New Roman" w:cs="Times New Roman"/>
          <w:sz w:val="28"/>
        </w:rPr>
        <w:t>працівника ЗАТВЕРДЖУЮ Посада керівника підприємства підпис розшифрування підпису 00.00.00</w:t>
      </w:r>
    </w:p>
    <w:p w:rsidR="00A1584A" w:rsidRPr="00A1584A" w:rsidRDefault="00A1584A" w:rsidP="00A1584A">
      <w:pPr>
        <w:pStyle w:val="a5"/>
        <w:widowControl w:val="0"/>
        <w:numPr>
          <w:ilvl w:val="0"/>
          <w:numId w:val="5"/>
        </w:numPr>
        <w:spacing w:after="0" w:line="240" w:lineRule="auto"/>
        <w:contextualSpacing w:val="0"/>
        <w:jc w:val="both"/>
        <w:rPr>
          <w:rFonts w:ascii="Times New Roman" w:hAnsi="Times New Roman" w:cs="Times New Roman"/>
          <w:sz w:val="28"/>
        </w:rPr>
      </w:pPr>
      <w:r w:rsidRPr="00A1584A">
        <w:rPr>
          <w:rFonts w:ascii="Times New Roman" w:hAnsi="Times New Roman" w:cs="Times New Roman"/>
          <w:sz w:val="28"/>
        </w:rPr>
        <w:t xml:space="preserve">С Т Р У К Т У Р А </w:t>
      </w:r>
      <w:r w:rsidR="006968F1" w:rsidRPr="006968F1">
        <w:rPr>
          <w:rFonts w:ascii="Times New Roman" w:hAnsi="Times New Roman" w:cs="Times New Roman"/>
          <w:sz w:val="28"/>
          <w:lang w:val="ru-RU"/>
        </w:rPr>
        <w:t xml:space="preserve">  </w:t>
      </w:r>
      <w:r w:rsidRPr="00A1584A">
        <w:rPr>
          <w:rFonts w:ascii="Times New Roman" w:hAnsi="Times New Roman" w:cs="Times New Roman"/>
          <w:sz w:val="28"/>
        </w:rPr>
        <w:t>Т Е К С Т У</w:t>
      </w:r>
    </w:p>
    <w:p w:rsidR="00A1584A" w:rsidRPr="00A1584A" w:rsidRDefault="00A1584A" w:rsidP="00A1584A">
      <w:pPr>
        <w:pStyle w:val="a5"/>
        <w:widowControl w:val="0"/>
        <w:numPr>
          <w:ilvl w:val="0"/>
          <w:numId w:val="5"/>
        </w:numPr>
        <w:spacing w:after="0" w:line="240" w:lineRule="auto"/>
        <w:contextualSpacing w:val="0"/>
        <w:jc w:val="both"/>
        <w:rPr>
          <w:rFonts w:ascii="Times New Roman" w:hAnsi="Times New Roman" w:cs="Times New Roman"/>
          <w:sz w:val="28"/>
        </w:rPr>
      </w:pPr>
      <w:r w:rsidRPr="00A1584A">
        <w:rPr>
          <w:rFonts w:ascii="Times New Roman" w:hAnsi="Times New Roman" w:cs="Times New Roman"/>
          <w:sz w:val="28"/>
        </w:rPr>
        <w:t>1. Загальні положення</w:t>
      </w:r>
    </w:p>
    <w:p w:rsidR="00A1584A" w:rsidRPr="00A1584A" w:rsidRDefault="00A1584A" w:rsidP="00A1584A">
      <w:pPr>
        <w:pStyle w:val="a5"/>
        <w:widowControl w:val="0"/>
        <w:numPr>
          <w:ilvl w:val="0"/>
          <w:numId w:val="5"/>
        </w:numPr>
        <w:spacing w:after="0" w:line="240" w:lineRule="auto"/>
        <w:contextualSpacing w:val="0"/>
        <w:jc w:val="both"/>
        <w:rPr>
          <w:rFonts w:ascii="Times New Roman" w:hAnsi="Times New Roman" w:cs="Times New Roman"/>
          <w:sz w:val="28"/>
        </w:rPr>
      </w:pPr>
      <w:r w:rsidRPr="00A1584A">
        <w:rPr>
          <w:rFonts w:ascii="Times New Roman" w:hAnsi="Times New Roman" w:cs="Times New Roman"/>
          <w:sz w:val="28"/>
        </w:rPr>
        <w:lastRenderedPageBreak/>
        <w:t>1.1</w:t>
      </w:r>
    </w:p>
    <w:p w:rsidR="00A1584A" w:rsidRPr="00A1584A" w:rsidRDefault="00A1584A" w:rsidP="00A1584A">
      <w:pPr>
        <w:pStyle w:val="a5"/>
        <w:widowControl w:val="0"/>
        <w:numPr>
          <w:ilvl w:val="0"/>
          <w:numId w:val="5"/>
        </w:numPr>
        <w:spacing w:after="0" w:line="240" w:lineRule="auto"/>
        <w:contextualSpacing w:val="0"/>
        <w:jc w:val="both"/>
        <w:rPr>
          <w:rFonts w:ascii="Times New Roman" w:hAnsi="Times New Roman" w:cs="Times New Roman"/>
          <w:sz w:val="28"/>
        </w:rPr>
      </w:pPr>
      <w:r w:rsidRPr="00A1584A">
        <w:rPr>
          <w:rFonts w:ascii="Times New Roman" w:hAnsi="Times New Roman" w:cs="Times New Roman"/>
          <w:sz w:val="28"/>
        </w:rPr>
        <w:t>1.2</w:t>
      </w:r>
    </w:p>
    <w:p w:rsidR="00A1584A" w:rsidRPr="00A1584A" w:rsidRDefault="00A1584A" w:rsidP="00A1584A">
      <w:pPr>
        <w:pStyle w:val="a5"/>
        <w:widowControl w:val="0"/>
        <w:numPr>
          <w:ilvl w:val="0"/>
          <w:numId w:val="5"/>
        </w:numPr>
        <w:spacing w:after="0" w:line="240" w:lineRule="auto"/>
        <w:contextualSpacing w:val="0"/>
        <w:jc w:val="both"/>
        <w:rPr>
          <w:rFonts w:ascii="Times New Roman" w:hAnsi="Times New Roman" w:cs="Times New Roman"/>
          <w:sz w:val="28"/>
        </w:rPr>
      </w:pPr>
      <w:r w:rsidRPr="00A1584A">
        <w:rPr>
          <w:rFonts w:ascii="Times New Roman" w:hAnsi="Times New Roman" w:cs="Times New Roman"/>
          <w:sz w:val="28"/>
        </w:rPr>
        <w:t>1.3</w:t>
      </w:r>
    </w:p>
    <w:p w:rsidR="00A1584A" w:rsidRPr="00A1584A" w:rsidRDefault="00A1584A" w:rsidP="00A1584A">
      <w:pPr>
        <w:pStyle w:val="a5"/>
        <w:widowControl w:val="0"/>
        <w:numPr>
          <w:ilvl w:val="0"/>
          <w:numId w:val="5"/>
        </w:numPr>
        <w:spacing w:after="0" w:line="240" w:lineRule="auto"/>
        <w:contextualSpacing w:val="0"/>
        <w:jc w:val="both"/>
        <w:rPr>
          <w:rFonts w:ascii="Times New Roman" w:hAnsi="Times New Roman" w:cs="Times New Roman"/>
          <w:sz w:val="28"/>
        </w:rPr>
      </w:pPr>
      <w:r w:rsidRPr="00A1584A">
        <w:rPr>
          <w:rFonts w:ascii="Times New Roman" w:hAnsi="Times New Roman" w:cs="Times New Roman"/>
          <w:sz w:val="28"/>
        </w:rPr>
        <w:t>2. Завдання та обов’язки</w:t>
      </w:r>
    </w:p>
    <w:p w:rsidR="00A1584A" w:rsidRPr="00A1584A" w:rsidRDefault="00A1584A" w:rsidP="00A1584A">
      <w:pPr>
        <w:pStyle w:val="a5"/>
        <w:widowControl w:val="0"/>
        <w:numPr>
          <w:ilvl w:val="0"/>
          <w:numId w:val="5"/>
        </w:numPr>
        <w:spacing w:after="0" w:line="240" w:lineRule="auto"/>
        <w:contextualSpacing w:val="0"/>
        <w:jc w:val="both"/>
        <w:rPr>
          <w:rFonts w:ascii="Times New Roman" w:hAnsi="Times New Roman" w:cs="Times New Roman"/>
          <w:sz w:val="28"/>
        </w:rPr>
      </w:pPr>
      <w:r w:rsidRPr="00A1584A">
        <w:rPr>
          <w:rFonts w:ascii="Times New Roman" w:hAnsi="Times New Roman" w:cs="Times New Roman"/>
          <w:sz w:val="28"/>
        </w:rPr>
        <w:t>2.1</w:t>
      </w:r>
    </w:p>
    <w:p w:rsidR="00A1584A" w:rsidRPr="00A1584A" w:rsidRDefault="00A1584A" w:rsidP="00A1584A">
      <w:pPr>
        <w:pStyle w:val="a5"/>
        <w:widowControl w:val="0"/>
        <w:numPr>
          <w:ilvl w:val="0"/>
          <w:numId w:val="5"/>
        </w:numPr>
        <w:spacing w:after="0" w:line="240" w:lineRule="auto"/>
        <w:contextualSpacing w:val="0"/>
        <w:jc w:val="both"/>
        <w:rPr>
          <w:rFonts w:ascii="Times New Roman" w:hAnsi="Times New Roman" w:cs="Times New Roman"/>
          <w:sz w:val="28"/>
        </w:rPr>
      </w:pPr>
      <w:r w:rsidRPr="00A1584A">
        <w:rPr>
          <w:rFonts w:ascii="Times New Roman" w:hAnsi="Times New Roman" w:cs="Times New Roman"/>
          <w:sz w:val="28"/>
        </w:rPr>
        <w:t>2.2</w:t>
      </w:r>
    </w:p>
    <w:p w:rsidR="00A1584A" w:rsidRPr="00A1584A" w:rsidRDefault="00A1584A" w:rsidP="00A1584A">
      <w:pPr>
        <w:pStyle w:val="a5"/>
        <w:widowControl w:val="0"/>
        <w:numPr>
          <w:ilvl w:val="0"/>
          <w:numId w:val="5"/>
        </w:numPr>
        <w:spacing w:after="0" w:line="240" w:lineRule="auto"/>
        <w:contextualSpacing w:val="0"/>
        <w:jc w:val="both"/>
        <w:rPr>
          <w:rFonts w:ascii="Times New Roman" w:hAnsi="Times New Roman" w:cs="Times New Roman"/>
          <w:sz w:val="28"/>
        </w:rPr>
      </w:pPr>
      <w:r w:rsidRPr="00A1584A">
        <w:rPr>
          <w:rFonts w:ascii="Times New Roman" w:hAnsi="Times New Roman" w:cs="Times New Roman"/>
          <w:sz w:val="28"/>
        </w:rPr>
        <w:t>2.3</w:t>
      </w:r>
    </w:p>
    <w:p w:rsidR="00A1584A" w:rsidRPr="00A1584A" w:rsidRDefault="00A1584A" w:rsidP="00A1584A">
      <w:pPr>
        <w:pStyle w:val="a5"/>
        <w:widowControl w:val="0"/>
        <w:numPr>
          <w:ilvl w:val="0"/>
          <w:numId w:val="5"/>
        </w:numPr>
        <w:spacing w:after="0" w:line="240" w:lineRule="auto"/>
        <w:contextualSpacing w:val="0"/>
        <w:jc w:val="both"/>
        <w:rPr>
          <w:rFonts w:ascii="Times New Roman" w:hAnsi="Times New Roman" w:cs="Times New Roman"/>
          <w:sz w:val="28"/>
        </w:rPr>
      </w:pPr>
      <w:r w:rsidRPr="00A1584A">
        <w:rPr>
          <w:rFonts w:ascii="Times New Roman" w:hAnsi="Times New Roman" w:cs="Times New Roman"/>
          <w:sz w:val="28"/>
        </w:rPr>
        <w:t>3. Права</w:t>
      </w:r>
    </w:p>
    <w:p w:rsidR="00A1584A" w:rsidRPr="00A1584A" w:rsidRDefault="00A1584A" w:rsidP="00A1584A">
      <w:pPr>
        <w:pStyle w:val="a5"/>
        <w:widowControl w:val="0"/>
        <w:numPr>
          <w:ilvl w:val="0"/>
          <w:numId w:val="5"/>
        </w:numPr>
        <w:spacing w:after="0" w:line="240" w:lineRule="auto"/>
        <w:contextualSpacing w:val="0"/>
        <w:jc w:val="both"/>
        <w:rPr>
          <w:rFonts w:ascii="Times New Roman" w:hAnsi="Times New Roman" w:cs="Times New Roman"/>
          <w:sz w:val="28"/>
        </w:rPr>
      </w:pPr>
      <w:r w:rsidRPr="00A1584A">
        <w:rPr>
          <w:rFonts w:ascii="Times New Roman" w:hAnsi="Times New Roman" w:cs="Times New Roman"/>
          <w:sz w:val="28"/>
        </w:rPr>
        <w:t>3.1</w:t>
      </w:r>
    </w:p>
    <w:p w:rsidR="00A1584A" w:rsidRPr="00A1584A" w:rsidRDefault="00A1584A" w:rsidP="00A1584A">
      <w:pPr>
        <w:pStyle w:val="a5"/>
        <w:widowControl w:val="0"/>
        <w:numPr>
          <w:ilvl w:val="0"/>
          <w:numId w:val="5"/>
        </w:numPr>
        <w:spacing w:after="0" w:line="240" w:lineRule="auto"/>
        <w:contextualSpacing w:val="0"/>
        <w:jc w:val="both"/>
        <w:rPr>
          <w:rFonts w:ascii="Times New Roman" w:hAnsi="Times New Roman" w:cs="Times New Roman"/>
          <w:sz w:val="28"/>
        </w:rPr>
      </w:pPr>
      <w:r w:rsidRPr="00A1584A">
        <w:rPr>
          <w:rFonts w:ascii="Times New Roman" w:hAnsi="Times New Roman" w:cs="Times New Roman"/>
          <w:sz w:val="28"/>
        </w:rPr>
        <w:t>3.2</w:t>
      </w:r>
    </w:p>
    <w:p w:rsidR="00A1584A" w:rsidRPr="00A1584A" w:rsidRDefault="00A1584A" w:rsidP="00A1584A">
      <w:pPr>
        <w:pStyle w:val="a5"/>
        <w:widowControl w:val="0"/>
        <w:numPr>
          <w:ilvl w:val="0"/>
          <w:numId w:val="5"/>
        </w:numPr>
        <w:spacing w:after="0" w:line="240" w:lineRule="auto"/>
        <w:contextualSpacing w:val="0"/>
        <w:jc w:val="both"/>
        <w:rPr>
          <w:rFonts w:ascii="Times New Roman" w:hAnsi="Times New Roman" w:cs="Times New Roman"/>
          <w:sz w:val="28"/>
        </w:rPr>
      </w:pPr>
      <w:r w:rsidRPr="00A1584A">
        <w:rPr>
          <w:rFonts w:ascii="Times New Roman" w:hAnsi="Times New Roman" w:cs="Times New Roman"/>
          <w:sz w:val="28"/>
        </w:rPr>
        <w:t>3.3</w:t>
      </w:r>
    </w:p>
    <w:p w:rsidR="00A1584A" w:rsidRPr="00A1584A" w:rsidRDefault="00A1584A" w:rsidP="00A1584A">
      <w:pPr>
        <w:pStyle w:val="a5"/>
        <w:widowControl w:val="0"/>
        <w:numPr>
          <w:ilvl w:val="0"/>
          <w:numId w:val="5"/>
        </w:numPr>
        <w:spacing w:after="0" w:line="240" w:lineRule="auto"/>
        <w:contextualSpacing w:val="0"/>
        <w:jc w:val="both"/>
        <w:rPr>
          <w:rFonts w:ascii="Times New Roman" w:hAnsi="Times New Roman" w:cs="Times New Roman"/>
          <w:sz w:val="28"/>
        </w:rPr>
      </w:pPr>
      <w:r w:rsidRPr="00A1584A">
        <w:rPr>
          <w:rFonts w:ascii="Times New Roman" w:hAnsi="Times New Roman" w:cs="Times New Roman"/>
          <w:sz w:val="28"/>
        </w:rPr>
        <w:t>4. Відповідальність</w:t>
      </w:r>
    </w:p>
    <w:p w:rsidR="00A1584A" w:rsidRPr="00A1584A" w:rsidRDefault="00A1584A" w:rsidP="00A1584A">
      <w:pPr>
        <w:pStyle w:val="a5"/>
        <w:widowControl w:val="0"/>
        <w:numPr>
          <w:ilvl w:val="0"/>
          <w:numId w:val="5"/>
        </w:numPr>
        <w:spacing w:after="0" w:line="240" w:lineRule="auto"/>
        <w:contextualSpacing w:val="0"/>
        <w:jc w:val="both"/>
        <w:rPr>
          <w:rFonts w:ascii="Times New Roman" w:hAnsi="Times New Roman" w:cs="Times New Roman"/>
          <w:sz w:val="28"/>
        </w:rPr>
      </w:pPr>
      <w:r w:rsidRPr="00A1584A">
        <w:rPr>
          <w:rFonts w:ascii="Times New Roman" w:hAnsi="Times New Roman" w:cs="Times New Roman"/>
          <w:sz w:val="28"/>
        </w:rPr>
        <w:t>4.1</w:t>
      </w:r>
    </w:p>
    <w:p w:rsidR="00A1584A" w:rsidRPr="00A1584A" w:rsidRDefault="00A1584A" w:rsidP="00A1584A">
      <w:pPr>
        <w:pStyle w:val="a5"/>
        <w:widowControl w:val="0"/>
        <w:numPr>
          <w:ilvl w:val="0"/>
          <w:numId w:val="5"/>
        </w:numPr>
        <w:spacing w:after="0" w:line="240" w:lineRule="auto"/>
        <w:contextualSpacing w:val="0"/>
        <w:jc w:val="both"/>
        <w:rPr>
          <w:rFonts w:ascii="Times New Roman" w:hAnsi="Times New Roman" w:cs="Times New Roman"/>
          <w:sz w:val="28"/>
        </w:rPr>
      </w:pPr>
      <w:r w:rsidRPr="00A1584A">
        <w:rPr>
          <w:rFonts w:ascii="Times New Roman" w:hAnsi="Times New Roman" w:cs="Times New Roman"/>
          <w:sz w:val="28"/>
        </w:rPr>
        <w:t>4.2</w:t>
      </w:r>
    </w:p>
    <w:p w:rsidR="00A1584A" w:rsidRPr="00A1584A" w:rsidRDefault="00A1584A" w:rsidP="00A1584A">
      <w:pPr>
        <w:pStyle w:val="a5"/>
        <w:widowControl w:val="0"/>
        <w:numPr>
          <w:ilvl w:val="0"/>
          <w:numId w:val="5"/>
        </w:numPr>
        <w:spacing w:after="0" w:line="240" w:lineRule="auto"/>
        <w:contextualSpacing w:val="0"/>
        <w:jc w:val="both"/>
        <w:rPr>
          <w:rFonts w:ascii="Times New Roman" w:hAnsi="Times New Roman" w:cs="Times New Roman"/>
          <w:sz w:val="28"/>
        </w:rPr>
      </w:pPr>
      <w:r w:rsidRPr="00A1584A">
        <w:rPr>
          <w:rFonts w:ascii="Times New Roman" w:hAnsi="Times New Roman" w:cs="Times New Roman"/>
          <w:sz w:val="28"/>
        </w:rPr>
        <w:t>4.3</w:t>
      </w:r>
    </w:p>
    <w:p w:rsidR="00A1584A" w:rsidRPr="00A1584A" w:rsidRDefault="00A1584A" w:rsidP="00A1584A">
      <w:pPr>
        <w:pStyle w:val="a5"/>
        <w:widowControl w:val="0"/>
        <w:numPr>
          <w:ilvl w:val="0"/>
          <w:numId w:val="5"/>
        </w:numPr>
        <w:spacing w:after="0" w:line="240" w:lineRule="auto"/>
        <w:contextualSpacing w:val="0"/>
        <w:jc w:val="both"/>
        <w:rPr>
          <w:rFonts w:ascii="Times New Roman" w:hAnsi="Times New Roman" w:cs="Times New Roman"/>
          <w:sz w:val="28"/>
        </w:rPr>
      </w:pPr>
      <w:r w:rsidRPr="00A1584A">
        <w:rPr>
          <w:rFonts w:ascii="Times New Roman" w:hAnsi="Times New Roman" w:cs="Times New Roman"/>
          <w:sz w:val="28"/>
        </w:rPr>
        <w:t>5. Повинен знати</w:t>
      </w:r>
    </w:p>
    <w:p w:rsidR="00A1584A" w:rsidRPr="00A1584A" w:rsidRDefault="00A1584A" w:rsidP="00A1584A">
      <w:pPr>
        <w:pStyle w:val="a5"/>
        <w:widowControl w:val="0"/>
        <w:numPr>
          <w:ilvl w:val="0"/>
          <w:numId w:val="5"/>
        </w:numPr>
        <w:spacing w:after="0" w:line="240" w:lineRule="auto"/>
        <w:contextualSpacing w:val="0"/>
        <w:jc w:val="both"/>
        <w:rPr>
          <w:rFonts w:ascii="Times New Roman" w:hAnsi="Times New Roman" w:cs="Times New Roman"/>
          <w:sz w:val="28"/>
        </w:rPr>
      </w:pPr>
      <w:r w:rsidRPr="00A1584A">
        <w:rPr>
          <w:rFonts w:ascii="Times New Roman" w:hAnsi="Times New Roman" w:cs="Times New Roman"/>
          <w:sz w:val="28"/>
        </w:rPr>
        <w:t>5.1</w:t>
      </w:r>
    </w:p>
    <w:p w:rsidR="00A1584A" w:rsidRPr="00A1584A" w:rsidRDefault="00A1584A" w:rsidP="00A1584A">
      <w:pPr>
        <w:pStyle w:val="a5"/>
        <w:widowControl w:val="0"/>
        <w:numPr>
          <w:ilvl w:val="0"/>
          <w:numId w:val="5"/>
        </w:numPr>
        <w:spacing w:after="0" w:line="240" w:lineRule="auto"/>
        <w:contextualSpacing w:val="0"/>
        <w:jc w:val="both"/>
        <w:rPr>
          <w:rFonts w:ascii="Times New Roman" w:hAnsi="Times New Roman" w:cs="Times New Roman"/>
          <w:sz w:val="28"/>
        </w:rPr>
      </w:pPr>
      <w:r w:rsidRPr="00A1584A">
        <w:rPr>
          <w:rFonts w:ascii="Times New Roman" w:hAnsi="Times New Roman" w:cs="Times New Roman"/>
          <w:sz w:val="28"/>
        </w:rPr>
        <w:t>5.2</w:t>
      </w:r>
    </w:p>
    <w:p w:rsidR="00A1584A" w:rsidRPr="00A1584A" w:rsidRDefault="00A1584A" w:rsidP="00A1584A">
      <w:pPr>
        <w:pStyle w:val="a5"/>
        <w:widowControl w:val="0"/>
        <w:numPr>
          <w:ilvl w:val="0"/>
          <w:numId w:val="5"/>
        </w:numPr>
        <w:spacing w:after="0" w:line="240" w:lineRule="auto"/>
        <w:contextualSpacing w:val="0"/>
        <w:jc w:val="both"/>
        <w:rPr>
          <w:rFonts w:ascii="Times New Roman" w:hAnsi="Times New Roman" w:cs="Times New Roman"/>
          <w:sz w:val="28"/>
        </w:rPr>
      </w:pPr>
      <w:r w:rsidRPr="00A1584A">
        <w:rPr>
          <w:rFonts w:ascii="Times New Roman" w:hAnsi="Times New Roman" w:cs="Times New Roman"/>
          <w:sz w:val="28"/>
        </w:rPr>
        <w:t>5.3</w:t>
      </w:r>
    </w:p>
    <w:p w:rsidR="00A1584A" w:rsidRPr="00A1584A" w:rsidRDefault="00A1584A" w:rsidP="00A1584A">
      <w:pPr>
        <w:pStyle w:val="a5"/>
        <w:widowControl w:val="0"/>
        <w:numPr>
          <w:ilvl w:val="0"/>
          <w:numId w:val="5"/>
        </w:numPr>
        <w:spacing w:after="0" w:line="240" w:lineRule="auto"/>
        <w:contextualSpacing w:val="0"/>
        <w:jc w:val="both"/>
        <w:rPr>
          <w:rFonts w:ascii="Times New Roman" w:hAnsi="Times New Roman" w:cs="Times New Roman"/>
          <w:sz w:val="28"/>
        </w:rPr>
      </w:pPr>
      <w:r w:rsidRPr="00A1584A">
        <w:rPr>
          <w:rFonts w:ascii="Times New Roman" w:hAnsi="Times New Roman" w:cs="Times New Roman"/>
          <w:sz w:val="28"/>
        </w:rPr>
        <w:t>6. Кваліфікаційні вимоги</w:t>
      </w:r>
    </w:p>
    <w:p w:rsidR="00A1584A" w:rsidRPr="00A1584A" w:rsidRDefault="00A1584A" w:rsidP="00A1584A">
      <w:pPr>
        <w:pStyle w:val="a5"/>
        <w:widowControl w:val="0"/>
        <w:numPr>
          <w:ilvl w:val="0"/>
          <w:numId w:val="5"/>
        </w:numPr>
        <w:spacing w:after="0" w:line="240" w:lineRule="auto"/>
        <w:contextualSpacing w:val="0"/>
        <w:jc w:val="both"/>
        <w:rPr>
          <w:rFonts w:ascii="Times New Roman" w:hAnsi="Times New Roman" w:cs="Times New Roman"/>
          <w:sz w:val="28"/>
        </w:rPr>
      </w:pPr>
      <w:r w:rsidRPr="00A1584A">
        <w:rPr>
          <w:rFonts w:ascii="Times New Roman" w:hAnsi="Times New Roman" w:cs="Times New Roman"/>
          <w:sz w:val="28"/>
        </w:rPr>
        <w:t>6.1</w:t>
      </w:r>
    </w:p>
    <w:p w:rsidR="00A1584A" w:rsidRPr="00A1584A" w:rsidRDefault="00A1584A" w:rsidP="00A1584A">
      <w:pPr>
        <w:pStyle w:val="a5"/>
        <w:widowControl w:val="0"/>
        <w:numPr>
          <w:ilvl w:val="0"/>
          <w:numId w:val="5"/>
        </w:numPr>
        <w:spacing w:after="0" w:line="240" w:lineRule="auto"/>
        <w:contextualSpacing w:val="0"/>
        <w:jc w:val="both"/>
        <w:rPr>
          <w:rFonts w:ascii="Times New Roman" w:hAnsi="Times New Roman" w:cs="Times New Roman"/>
          <w:sz w:val="28"/>
        </w:rPr>
      </w:pPr>
      <w:r w:rsidRPr="00A1584A">
        <w:rPr>
          <w:rFonts w:ascii="Times New Roman" w:hAnsi="Times New Roman" w:cs="Times New Roman"/>
          <w:sz w:val="28"/>
        </w:rPr>
        <w:t>6.2</w:t>
      </w:r>
    </w:p>
    <w:p w:rsidR="00A1584A" w:rsidRPr="00A1584A" w:rsidRDefault="00A1584A" w:rsidP="00A1584A">
      <w:pPr>
        <w:pStyle w:val="a5"/>
        <w:widowControl w:val="0"/>
        <w:numPr>
          <w:ilvl w:val="0"/>
          <w:numId w:val="5"/>
        </w:numPr>
        <w:spacing w:after="0" w:line="240" w:lineRule="auto"/>
        <w:contextualSpacing w:val="0"/>
        <w:jc w:val="both"/>
        <w:rPr>
          <w:rFonts w:ascii="Times New Roman" w:hAnsi="Times New Roman" w:cs="Times New Roman"/>
          <w:sz w:val="28"/>
        </w:rPr>
      </w:pPr>
      <w:r w:rsidRPr="00A1584A">
        <w:rPr>
          <w:rFonts w:ascii="Times New Roman" w:hAnsi="Times New Roman" w:cs="Times New Roman"/>
          <w:sz w:val="28"/>
        </w:rPr>
        <w:t>6.3</w:t>
      </w:r>
    </w:p>
    <w:p w:rsidR="00A1584A" w:rsidRPr="00A1584A" w:rsidRDefault="00A1584A" w:rsidP="00A1584A">
      <w:pPr>
        <w:pStyle w:val="a5"/>
        <w:widowControl w:val="0"/>
        <w:numPr>
          <w:ilvl w:val="0"/>
          <w:numId w:val="5"/>
        </w:numPr>
        <w:spacing w:after="0" w:line="240" w:lineRule="auto"/>
        <w:contextualSpacing w:val="0"/>
        <w:jc w:val="both"/>
        <w:rPr>
          <w:rFonts w:ascii="Times New Roman" w:hAnsi="Times New Roman" w:cs="Times New Roman"/>
          <w:sz w:val="28"/>
        </w:rPr>
      </w:pPr>
      <w:r w:rsidRPr="00A1584A">
        <w:rPr>
          <w:rFonts w:ascii="Times New Roman" w:hAnsi="Times New Roman" w:cs="Times New Roman"/>
          <w:sz w:val="28"/>
        </w:rPr>
        <w:t>7. Взаємовідносини (зв’язки) за професією, посадою</w:t>
      </w:r>
    </w:p>
    <w:p w:rsidR="00A1584A" w:rsidRPr="00A1584A" w:rsidRDefault="00A1584A" w:rsidP="00A1584A">
      <w:pPr>
        <w:pStyle w:val="a5"/>
        <w:widowControl w:val="0"/>
        <w:numPr>
          <w:ilvl w:val="0"/>
          <w:numId w:val="5"/>
        </w:numPr>
        <w:spacing w:after="0" w:line="240" w:lineRule="auto"/>
        <w:contextualSpacing w:val="0"/>
        <w:jc w:val="both"/>
        <w:rPr>
          <w:rFonts w:ascii="Times New Roman" w:hAnsi="Times New Roman" w:cs="Times New Roman"/>
          <w:sz w:val="28"/>
        </w:rPr>
      </w:pPr>
      <w:r w:rsidRPr="00A1584A">
        <w:rPr>
          <w:rFonts w:ascii="Times New Roman" w:hAnsi="Times New Roman" w:cs="Times New Roman"/>
          <w:sz w:val="28"/>
        </w:rPr>
        <w:t>7.1</w:t>
      </w:r>
    </w:p>
    <w:p w:rsidR="00A1584A" w:rsidRPr="00A1584A" w:rsidRDefault="00A1584A" w:rsidP="00A1584A">
      <w:pPr>
        <w:pStyle w:val="a5"/>
        <w:widowControl w:val="0"/>
        <w:numPr>
          <w:ilvl w:val="0"/>
          <w:numId w:val="5"/>
        </w:numPr>
        <w:spacing w:after="0" w:line="240" w:lineRule="auto"/>
        <w:contextualSpacing w:val="0"/>
        <w:jc w:val="both"/>
        <w:rPr>
          <w:rFonts w:ascii="Times New Roman" w:hAnsi="Times New Roman" w:cs="Times New Roman"/>
          <w:sz w:val="28"/>
        </w:rPr>
      </w:pPr>
      <w:r w:rsidRPr="00A1584A">
        <w:rPr>
          <w:rFonts w:ascii="Times New Roman" w:hAnsi="Times New Roman" w:cs="Times New Roman"/>
          <w:sz w:val="28"/>
        </w:rPr>
        <w:t>7.2</w:t>
      </w:r>
    </w:p>
    <w:p w:rsidR="00A1584A" w:rsidRPr="00A1584A" w:rsidRDefault="00A1584A" w:rsidP="00A1584A">
      <w:pPr>
        <w:pStyle w:val="a5"/>
        <w:widowControl w:val="0"/>
        <w:numPr>
          <w:ilvl w:val="0"/>
          <w:numId w:val="5"/>
        </w:numPr>
        <w:spacing w:after="0" w:line="240" w:lineRule="auto"/>
        <w:contextualSpacing w:val="0"/>
        <w:jc w:val="both"/>
        <w:rPr>
          <w:rFonts w:ascii="Times New Roman" w:hAnsi="Times New Roman" w:cs="Times New Roman"/>
          <w:sz w:val="28"/>
        </w:rPr>
      </w:pPr>
      <w:r w:rsidRPr="00A1584A">
        <w:rPr>
          <w:rFonts w:ascii="Times New Roman" w:hAnsi="Times New Roman" w:cs="Times New Roman"/>
          <w:sz w:val="28"/>
        </w:rPr>
        <w:t>7.3</w:t>
      </w:r>
    </w:p>
    <w:p w:rsidR="00A1584A" w:rsidRPr="00A1584A" w:rsidRDefault="00A1584A" w:rsidP="00A1584A">
      <w:pPr>
        <w:pStyle w:val="a5"/>
        <w:widowControl w:val="0"/>
        <w:numPr>
          <w:ilvl w:val="0"/>
          <w:numId w:val="5"/>
        </w:numPr>
        <w:spacing w:after="0" w:line="240" w:lineRule="auto"/>
        <w:contextualSpacing w:val="0"/>
        <w:jc w:val="both"/>
        <w:rPr>
          <w:rFonts w:ascii="Times New Roman" w:hAnsi="Times New Roman" w:cs="Times New Roman"/>
          <w:sz w:val="28"/>
        </w:rPr>
      </w:pPr>
      <w:r w:rsidRPr="00A1584A">
        <w:rPr>
          <w:rFonts w:ascii="Times New Roman" w:hAnsi="Times New Roman" w:cs="Times New Roman"/>
          <w:sz w:val="28"/>
        </w:rPr>
        <w:t>Розробив:</w:t>
      </w:r>
    </w:p>
    <w:p w:rsidR="00A1584A" w:rsidRPr="00A1584A" w:rsidRDefault="00A1584A" w:rsidP="00A1584A">
      <w:pPr>
        <w:pStyle w:val="a5"/>
        <w:widowControl w:val="0"/>
        <w:numPr>
          <w:ilvl w:val="0"/>
          <w:numId w:val="5"/>
        </w:numPr>
        <w:spacing w:after="0" w:line="240" w:lineRule="auto"/>
        <w:contextualSpacing w:val="0"/>
        <w:jc w:val="both"/>
        <w:rPr>
          <w:rFonts w:ascii="Times New Roman" w:hAnsi="Times New Roman" w:cs="Times New Roman"/>
          <w:sz w:val="28"/>
        </w:rPr>
      </w:pPr>
      <w:r w:rsidRPr="00A1584A">
        <w:rPr>
          <w:rFonts w:ascii="Times New Roman" w:hAnsi="Times New Roman" w:cs="Times New Roman"/>
          <w:sz w:val="28"/>
        </w:rPr>
        <w:t>Керівник</w:t>
      </w:r>
    </w:p>
    <w:p w:rsidR="00A1584A" w:rsidRPr="00A1584A" w:rsidRDefault="00A1584A" w:rsidP="00A1584A">
      <w:pPr>
        <w:pStyle w:val="a5"/>
        <w:widowControl w:val="0"/>
        <w:numPr>
          <w:ilvl w:val="0"/>
          <w:numId w:val="5"/>
        </w:numPr>
        <w:spacing w:after="0" w:line="240" w:lineRule="auto"/>
        <w:contextualSpacing w:val="0"/>
        <w:jc w:val="both"/>
        <w:rPr>
          <w:rFonts w:ascii="Times New Roman" w:hAnsi="Times New Roman" w:cs="Times New Roman"/>
          <w:sz w:val="28"/>
        </w:rPr>
      </w:pPr>
      <w:r w:rsidRPr="00A1584A">
        <w:rPr>
          <w:rFonts w:ascii="Times New Roman" w:hAnsi="Times New Roman" w:cs="Times New Roman"/>
          <w:sz w:val="28"/>
        </w:rPr>
        <w:t>структурного підпис розшифровка підпису</w:t>
      </w:r>
    </w:p>
    <w:p w:rsidR="00A1584A" w:rsidRPr="00A1584A" w:rsidRDefault="00A1584A" w:rsidP="00A1584A">
      <w:pPr>
        <w:pStyle w:val="a5"/>
        <w:widowControl w:val="0"/>
        <w:numPr>
          <w:ilvl w:val="0"/>
          <w:numId w:val="5"/>
        </w:numPr>
        <w:spacing w:after="0" w:line="240" w:lineRule="auto"/>
        <w:contextualSpacing w:val="0"/>
        <w:jc w:val="both"/>
        <w:rPr>
          <w:rFonts w:ascii="Times New Roman" w:hAnsi="Times New Roman" w:cs="Times New Roman"/>
          <w:sz w:val="28"/>
        </w:rPr>
      </w:pPr>
      <w:r w:rsidRPr="00A1584A">
        <w:rPr>
          <w:rFonts w:ascii="Times New Roman" w:hAnsi="Times New Roman" w:cs="Times New Roman"/>
          <w:sz w:val="28"/>
        </w:rPr>
        <w:t>підрозділу</w:t>
      </w:r>
    </w:p>
    <w:p w:rsidR="00A1584A" w:rsidRDefault="00A1584A" w:rsidP="00A1584A">
      <w:pPr>
        <w:pStyle w:val="a5"/>
        <w:widowControl w:val="0"/>
        <w:numPr>
          <w:ilvl w:val="0"/>
          <w:numId w:val="5"/>
        </w:numPr>
        <w:spacing w:after="0" w:line="240" w:lineRule="auto"/>
        <w:contextualSpacing w:val="0"/>
        <w:jc w:val="both"/>
        <w:rPr>
          <w:rFonts w:ascii="Times New Roman" w:hAnsi="Times New Roman" w:cs="Times New Roman"/>
          <w:sz w:val="28"/>
        </w:rPr>
      </w:pPr>
      <w:r w:rsidRPr="00A1584A">
        <w:rPr>
          <w:rFonts w:ascii="Times New Roman" w:hAnsi="Times New Roman" w:cs="Times New Roman"/>
          <w:sz w:val="28"/>
        </w:rPr>
        <w:t>З інструкцією ознайомлений: підписи розшифровка підпису дата</w:t>
      </w:r>
    </w:p>
    <w:p w:rsidR="00A1584A" w:rsidRDefault="00A1584A" w:rsidP="00A1584A">
      <w:pPr>
        <w:pStyle w:val="2"/>
        <w:kinsoku w:val="0"/>
        <w:overflowPunct w:val="0"/>
        <w:spacing w:before="45"/>
        <w:ind w:left="213"/>
        <w:rPr>
          <w:lang w:val="uk-UA"/>
        </w:rPr>
      </w:pPr>
    </w:p>
    <w:p w:rsidR="00A1584A" w:rsidRDefault="00A1584A" w:rsidP="00A1584A">
      <w:pPr>
        <w:pStyle w:val="2"/>
        <w:kinsoku w:val="0"/>
        <w:overflowPunct w:val="0"/>
        <w:spacing w:before="45"/>
        <w:ind w:left="213"/>
        <w:rPr>
          <w:b w:val="0"/>
          <w:bCs w:val="0"/>
        </w:rPr>
      </w:pPr>
      <w:r>
        <w:t>Організаційно-розпорядчий</w:t>
      </w:r>
      <w:r>
        <w:rPr>
          <w:spacing w:val="-17"/>
        </w:rPr>
        <w:t xml:space="preserve"> </w:t>
      </w:r>
      <w:r>
        <w:t>документ</w:t>
      </w:r>
      <w:r>
        <w:rPr>
          <w:spacing w:val="-17"/>
        </w:rPr>
        <w:t xml:space="preserve"> </w:t>
      </w:r>
      <w:r>
        <w:t>«Структура</w:t>
      </w:r>
      <w:r>
        <w:rPr>
          <w:spacing w:val="-17"/>
        </w:rPr>
        <w:t xml:space="preserve"> </w:t>
      </w:r>
      <w:r>
        <w:rPr>
          <w:spacing w:val="-2"/>
        </w:rPr>
        <w:t>та</w:t>
      </w:r>
      <w:r>
        <w:rPr>
          <w:spacing w:val="-13"/>
        </w:rPr>
        <w:t xml:space="preserve"> </w:t>
      </w:r>
      <w:r>
        <w:rPr>
          <w:spacing w:val="-1"/>
        </w:rPr>
        <w:t>штатна</w:t>
      </w:r>
      <w:r>
        <w:rPr>
          <w:spacing w:val="-17"/>
        </w:rPr>
        <w:t xml:space="preserve"> </w:t>
      </w:r>
      <w:r>
        <w:t>чисельність»</w:t>
      </w:r>
    </w:p>
    <w:p w:rsidR="00A1584A" w:rsidRDefault="00A1584A" w:rsidP="00A1584A">
      <w:pPr>
        <w:pStyle w:val="a6"/>
        <w:kinsoku w:val="0"/>
        <w:overflowPunct w:val="0"/>
        <w:spacing w:before="5"/>
        <w:ind w:left="0"/>
        <w:rPr>
          <w:b/>
          <w:bCs/>
          <w:sz w:val="21"/>
          <w:szCs w:val="21"/>
        </w:rPr>
      </w:pPr>
    </w:p>
    <w:p w:rsidR="00A1584A" w:rsidRDefault="00A1584A" w:rsidP="00A1584A">
      <w:pPr>
        <w:pStyle w:val="a6"/>
        <w:kinsoku w:val="0"/>
        <w:overflowPunct w:val="0"/>
        <w:spacing w:before="5"/>
        <w:ind w:left="0"/>
        <w:rPr>
          <w:b/>
          <w:bCs/>
          <w:sz w:val="21"/>
          <w:szCs w:val="21"/>
        </w:rPr>
        <w:sectPr w:rsidR="00A1584A" w:rsidSect="00A1584A">
          <w:type w:val="continuous"/>
          <w:pgSz w:w="11910" w:h="16840"/>
          <w:pgMar w:top="500" w:right="600" w:bottom="980" w:left="920" w:header="0" w:footer="732" w:gutter="0"/>
          <w:cols w:space="720" w:equalWidth="0">
            <w:col w:w="10390"/>
          </w:cols>
          <w:noEndnote/>
        </w:sectPr>
      </w:pPr>
    </w:p>
    <w:p w:rsidR="00A1584A" w:rsidRDefault="00A1584A" w:rsidP="00A1584A">
      <w:pPr>
        <w:pStyle w:val="a6"/>
        <w:kinsoku w:val="0"/>
        <w:overflowPunct w:val="0"/>
        <w:spacing w:before="69" w:line="242" w:lineRule="auto"/>
        <w:ind w:left="218"/>
        <w:rPr>
          <w:sz w:val="24"/>
          <w:szCs w:val="24"/>
        </w:rPr>
      </w:pPr>
      <w:r>
        <w:rPr>
          <w:spacing w:val="-1"/>
          <w:sz w:val="24"/>
          <w:szCs w:val="24"/>
        </w:rPr>
        <w:lastRenderedPageBreak/>
        <w:t>Найменування</w:t>
      </w:r>
      <w:r>
        <w:rPr>
          <w:spacing w:val="2"/>
          <w:sz w:val="24"/>
          <w:szCs w:val="24"/>
        </w:rPr>
        <w:t xml:space="preserve"> </w:t>
      </w:r>
      <w:r>
        <w:rPr>
          <w:spacing w:val="-2"/>
          <w:sz w:val="24"/>
          <w:szCs w:val="24"/>
        </w:rPr>
        <w:t>підприємства</w:t>
      </w:r>
      <w:r>
        <w:rPr>
          <w:spacing w:val="31"/>
          <w:sz w:val="24"/>
          <w:szCs w:val="24"/>
        </w:rPr>
        <w:t xml:space="preserve"> </w:t>
      </w:r>
      <w:r>
        <w:rPr>
          <w:b/>
          <w:bCs/>
          <w:sz w:val="24"/>
          <w:szCs w:val="24"/>
        </w:rPr>
        <w:t>Структура</w:t>
      </w:r>
      <w:r>
        <w:rPr>
          <w:b/>
          <w:bCs/>
          <w:spacing w:val="-3"/>
          <w:sz w:val="24"/>
          <w:szCs w:val="24"/>
        </w:rPr>
        <w:t xml:space="preserve"> </w:t>
      </w:r>
      <w:r>
        <w:rPr>
          <w:b/>
          <w:bCs/>
          <w:sz w:val="24"/>
          <w:szCs w:val="24"/>
        </w:rPr>
        <w:t>та</w:t>
      </w:r>
      <w:r>
        <w:rPr>
          <w:b/>
          <w:bCs/>
          <w:spacing w:val="-3"/>
          <w:sz w:val="24"/>
          <w:szCs w:val="24"/>
        </w:rPr>
        <w:t xml:space="preserve"> </w:t>
      </w:r>
      <w:r>
        <w:rPr>
          <w:b/>
          <w:bCs/>
          <w:spacing w:val="-1"/>
          <w:sz w:val="24"/>
          <w:szCs w:val="24"/>
        </w:rPr>
        <w:t>штатна</w:t>
      </w:r>
      <w:r>
        <w:rPr>
          <w:b/>
          <w:bCs/>
          <w:spacing w:val="25"/>
          <w:sz w:val="24"/>
          <w:szCs w:val="24"/>
        </w:rPr>
        <w:t xml:space="preserve"> </w:t>
      </w:r>
      <w:r>
        <w:rPr>
          <w:b/>
          <w:bCs/>
          <w:sz w:val="24"/>
          <w:szCs w:val="24"/>
        </w:rPr>
        <w:t>чисельність</w:t>
      </w:r>
    </w:p>
    <w:p w:rsidR="00A1584A" w:rsidRDefault="00A1584A" w:rsidP="00A1584A">
      <w:pPr>
        <w:pStyle w:val="a6"/>
        <w:kinsoku w:val="0"/>
        <w:overflowPunct w:val="0"/>
        <w:spacing w:line="274" w:lineRule="exact"/>
        <w:ind w:left="218" w:right="1499"/>
        <w:rPr>
          <w:spacing w:val="-3"/>
          <w:sz w:val="24"/>
          <w:szCs w:val="24"/>
        </w:rPr>
      </w:pPr>
      <w:r>
        <w:rPr>
          <w:sz w:val="24"/>
          <w:szCs w:val="24"/>
        </w:rPr>
        <w:t>00.00.00</w:t>
      </w:r>
      <w:r>
        <w:rPr>
          <w:spacing w:val="-3"/>
          <w:sz w:val="24"/>
          <w:szCs w:val="24"/>
        </w:rPr>
        <w:t xml:space="preserve"> </w:t>
      </w:r>
      <w:r>
        <w:rPr>
          <w:sz w:val="24"/>
          <w:szCs w:val="24"/>
        </w:rPr>
        <w:t>№</w:t>
      </w:r>
      <w:r>
        <w:rPr>
          <w:spacing w:val="3"/>
          <w:sz w:val="24"/>
          <w:szCs w:val="24"/>
        </w:rPr>
        <w:t xml:space="preserve"> </w:t>
      </w:r>
      <w:r>
        <w:rPr>
          <w:sz w:val="24"/>
          <w:szCs w:val="24"/>
        </w:rPr>
        <w:t>00</w:t>
      </w:r>
      <w:r>
        <w:rPr>
          <w:spacing w:val="24"/>
          <w:sz w:val="24"/>
          <w:szCs w:val="24"/>
        </w:rPr>
        <w:t xml:space="preserve"> </w:t>
      </w:r>
      <w:r>
        <w:rPr>
          <w:sz w:val="24"/>
          <w:szCs w:val="24"/>
        </w:rPr>
        <w:t>м.</w:t>
      </w:r>
      <w:r>
        <w:rPr>
          <w:spacing w:val="4"/>
          <w:sz w:val="24"/>
          <w:szCs w:val="24"/>
        </w:rPr>
        <w:t xml:space="preserve"> </w:t>
      </w:r>
      <w:r>
        <w:rPr>
          <w:spacing w:val="-3"/>
          <w:sz w:val="24"/>
          <w:szCs w:val="24"/>
        </w:rPr>
        <w:t>Київ</w:t>
      </w:r>
    </w:p>
    <w:p w:rsidR="00A1584A" w:rsidRDefault="00A1584A" w:rsidP="00A1584A">
      <w:pPr>
        <w:pStyle w:val="a6"/>
        <w:kinsoku w:val="0"/>
        <w:overflowPunct w:val="0"/>
        <w:spacing w:before="69"/>
        <w:ind w:left="218"/>
        <w:rPr>
          <w:spacing w:val="-1"/>
          <w:sz w:val="24"/>
          <w:szCs w:val="24"/>
        </w:rPr>
      </w:pPr>
      <w:r>
        <w:rPr>
          <w:sz w:val="24"/>
          <w:szCs w:val="24"/>
        </w:rPr>
        <w:br w:type="column"/>
      </w:r>
      <w:r>
        <w:rPr>
          <w:spacing w:val="-1"/>
          <w:sz w:val="24"/>
          <w:szCs w:val="24"/>
        </w:rPr>
        <w:lastRenderedPageBreak/>
        <w:t>ЗАТВЕРДЖУЮ</w:t>
      </w:r>
    </w:p>
    <w:p w:rsidR="00A1584A" w:rsidRDefault="00A1584A" w:rsidP="00A1584A">
      <w:pPr>
        <w:pStyle w:val="a6"/>
        <w:kinsoku w:val="0"/>
        <w:overflowPunct w:val="0"/>
        <w:spacing w:before="2" w:line="275" w:lineRule="exact"/>
        <w:ind w:left="218"/>
        <w:rPr>
          <w:spacing w:val="-1"/>
          <w:sz w:val="24"/>
          <w:szCs w:val="24"/>
        </w:rPr>
      </w:pPr>
      <w:r>
        <w:rPr>
          <w:spacing w:val="-1"/>
          <w:sz w:val="24"/>
          <w:szCs w:val="24"/>
        </w:rPr>
        <w:t>Керівник</w:t>
      </w:r>
      <w:r>
        <w:rPr>
          <w:sz w:val="24"/>
          <w:szCs w:val="24"/>
        </w:rPr>
        <w:t xml:space="preserve"> </w:t>
      </w:r>
      <w:r>
        <w:rPr>
          <w:spacing w:val="-1"/>
          <w:sz w:val="24"/>
          <w:szCs w:val="24"/>
        </w:rPr>
        <w:t>підприємства</w:t>
      </w:r>
    </w:p>
    <w:p w:rsidR="00A1584A" w:rsidRDefault="00A1584A" w:rsidP="00A1584A">
      <w:pPr>
        <w:pStyle w:val="a6"/>
        <w:tabs>
          <w:tab w:val="left" w:pos="2344"/>
        </w:tabs>
        <w:kinsoku w:val="0"/>
        <w:overflowPunct w:val="0"/>
        <w:spacing w:line="242" w:lineRule="auto"/>
        <w:ind w:left="2320" w:right="1628" w:hanging="2103"/>
        <w:rPr>
          <w:spacing w:val="-1"/>
          <w:sz w:val="24"/>
          <w:szCs w:val="24"/>
        </w:rPr>
      </w:pPr>
      <w:r>
        <w:rPr>
          <w:spacing w:val="-2"/>
          <w:sz w:val="24"/>
          <w:szCs w:val="24"/>
        </w:rPr>
        <w:t>підпис</w:t>
      </w:r>
      <w:r>
        <w:rPr>
          <w:spacing w:val="-2"/>
          <w:sz w:val="24"/>
          <w:szCs w:val="24"/>
        </w:rPr>
        <w:tab/>
      </w:r>
      <w:r>
        <w:rPr>
          <w:spacing w:val="-2"/>
          <w:sz w:val="24"/>
          <w:szCs w:val="24"/>
        </w:rPr>
        <w:tab/>
        <w:t>розшифрування</w:t>
      </w:r>
      <w:r>
        <w:rPr>
          <w:spacing w:val="31"/>
          <w:sz w:val="24"/>
          <w:szCs w:val="24"/>
        </w:rPr>
        <w:t xml:space="preserve"> </w:t>
      </w:r>
      <w:r>
        <w:rPr>
          <w:spacing w:val="-1"/>
          <w:sz w:val="24"/>
          <w:szCs w:val="24"/>
        </w:rPr>
        <w:t>підпису</w:t>
      </w:r>
    </w:p>
    <w:p w:rsidR="00A1584A" w:rsidRDefault="00A1584A" w:rsidP="00A1584A">
      <w:pPr>
        <w:pStyle w:val="a6"/>
        <w:kinsoku w:val="0"/>
        <w:overflowPunct w:val="0"/>
        <w:spacing w:line="272" w:lineRule="exact"/>
        <w:ind w:left="218"/>
        <w:rPr>
          <w:sz w:val="24"/>
          <w:szCs w:val="24"/>
        </w:rPr>
      </w:pPr>
      <w:r>
        <w:rPr>
          <w:sz w:val="24"/>
          <w:szCs w:val="24"/>
        </w:rPr>
        <w:t>00.00.00</w:t>
      </w:r>
    </w:p>
    <w:p w:rsidR="00A1584A" w:rsidRDefault="00A1584A" w:rsidP="00A1584A">
      <w:pPr>
        <w:pStyle w:val="a6"/>
        <w:kinsoku w:val="0"/>
        <w:overflowPunct w:val="0"/>
        <w:spacing w:before="2"/>
        <w:ind w:left="218"/>
        <w:rPr>
          <w:spacing w:val="-1"/>
          <w:sz w:val="24"/>
          <w:szCs w:val="24"/>
        </w:rPr>
      </w:pPr>
      <w:r>
        <w:rPr>
          <w:spacing w:val="-1"/>
          <w:sz w:val="24"/>
          <w:szCs w:val="24"/>
        </w:rPr>
        <w:t>Печатка</w:t>
      </w:r>
    </w:p>
    <w:p w:rsidR="00A1584A" w:rsidRDefault="00A1584A" w:rsidP="00A1584A">
      <w:pPr>
        <w:pStyle w:val="a6"/>
        <w:kinsoku w:val="0"/>
        <w:overflowPunct w:val="0"/>
        <w:spacing w:before="2"/>
        <w:ind w:left="218"/>
        <w:rPr>
          <w:spacing w:val="-1"/>
          <w:sz w:val="24"/>
          <w:szCs w:val="24"/>
        </w:rPr>
        <w:sectPr w:rsidR="00A1584A">
          <w:type w:val="continuous"/>
          <w:pgSz w:w="11910" w:h="16840"/>
          <w:pgMar w:top="1060" w:right="600" w:bottom="280" w:left="920" w:header="720" w:footer="720" w:gutter="0"/>
          <w:cols w:num="2" w:space="720" w:equalWidth="0">
            <w:col w:w="3154" w:space="1633"/>
            <w:col w:w="5603"/>
          </w:cols>
          <w:noEndnote/>
        </w:sectPr>
      </w:pPr>
    </w:p>
    <w:p w:rsidR="00A1584A" w:rsidRDefault="00A1584A" w:rsidP="00A1584A">
      <w:pPr>
        <w:pStyle w:val="a6"/>
        <w:kinsoku w:val="0"/>
        <w:overflowPunct w:val="0"/>
        <w:spacing w:line="20" w:lineRule="atLeast"/>
        <w:ind w:left="210"/>
        <w:rPr>
          <w:sz w:val="2"/>
          <w:szCs w:val="2"/>
        </w:rPr>
      </w:pPr>
      <w:r>
        <w:rPr>
          <w:noProof/>
          <w:sz w:val="2"/>
          <w:szCs w:val="2"/>
        </w:rPr>
        <w:lastRenderedPageBreak/>
        <mc:AlternateContent>
          <mc:Choice Requires="wpg">
            <w:drawing>
              <wp:inline distT="0" distB="0" distL="0" distR="0">
                <wp:extent cx="1610360" cy="12700"/>
                <wp:effectExtent l="3175" t="4445" r="5715" b="1905"/>
                <wp:docPr id="56" name="Группа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10360" cy="12700"/>
                          <a:chOff x="0" y="0"/>
                          <a:chExt cx="2536" cy="20"/>
                        </a:xfrm>
                      </wpg:grpSpPr>
                      <wps:wsp>
                        <wps:cNvPr id="57" name="Freeform 5"/>
                        <wps:cNvSpPr>
                          <a:spLocks/>
                        </wps:cNvSpPr>
                        <wps:spPr bwMode="auto">
                          <a:xfrm>
                            <a:off x="7" y="7"/>
                            <a:ext cx="2520" cy="20"/>
                          </a:xfrm>
                          <a:custGeom>
                            <a:avLst/>
                            <a:gdLst>
                              <a:gd name="T0" fmla="*/ 0 w 2520"/>
                              <a:gd name="T1" fmla="*/ 0 h 20"/>
                              <a:gd name="T2" fmla="*/ 2520 w 2520"/>
                              <a:gd name="T3" fmla="*/ 0 h 20"/>
                            </a:gdLst>
                            <a:ahLst/>
                            <a:cxnLst>
                              <a:cxn ang="0">
                                <a:pos x="T0" y="T1"/>
                              </a:cxn>
                              <a:cxn ang="0">
                                <a:pos x="T2" y="T3"/>
                              </a:cxn>
                            </a:cxnLst>
                            <a:rect l="0" t="0" r="r" b="b"/>
                            <a:pathLst>
                              <a:path w="2520" h="20">
                                <a:moveTo>
                                  <a:pt x="0" y="0"/>
                                </a:moveTo>
                                <a:lnTo>
                                  <a:pt x="2520" y="0"/>
                                </a:lnTo>
                              </a:path>
                            </a:pathLst>
                          </a:custGeom>
                          <a:noFill/>
                          <a:ln w="960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Группа 56" o:spid="_x0000_s1026" style="width:126.8pt;height:1pt;mso-position-horizontal-relative:char;mso-position-vertical-relative:line" coordsize="253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">
                <v:shape id="Freeform 5" o:spid="_x0000_s1027" style="position:absolute;left:7;top:7;width:2520;height:20;visibility:visible;mso-wrap-style:square;v-text-anchor:top" coordsize="252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aMesIA&#10;AADbAAAADwAAAGRycy9kb3ducmV2LnhtbESPW4vCMBSE3xf8D+EI+6apd6lGEaGLT7JewNdDc2yq&#10;zUlponb//UZY2MdhZr5hluvWVuJJjS8dKxj0ExDEudMlFwrOp6w3B+EDssbKMSn4IQ/rVedjial2&#10;Lz7Q8xgKESHsU1RgQqhTKX1uyKLvu5o4elfXWAxRNoXUDb4i3FZymCRTabHkuGCwpq2h/H58WAX6&#10;Zsbl+P61u/osO1UXs9mP5LdSn912swARqA3/4b/2TiuYzOD9Jf4Auf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lox6wgAAANsAAAAPAAAAAAAAAAAAAAAAAJgCAABkcnMvZG93&#10;bnJldi54bWxQSwUGAAAAAAQABAD1AAAAhwMAAAAA&#10;" path="m,l2520,e" filled="f" strokeweight=".26669mm">
                  <v:path arrowok="t" o:connecttype="custom" o:connectlocs="0,0;2520,0" o:connectangles="0,0"/>
                </v:shape>
                <w10:anchorlock/>
              </v:group>
            </w:pict>
          </mc:Fallback>
        </mc:AlternateContent>
      </w:r>
    </w:p>
    <w:p w:rsidR="00A1584A" w:rsidRDefault="00A1584A" w:rsidP="00A1584A">
      <w:pPr>
        <w:pStyle w:val="a6"/>
        <w:kinsoku w:val="0"/>
        <w:overflowPunct w:val="0"/>
        <w:spacing w:before="4"/>
        <w:ind w:left="0"/>
        <w:rPr>
          <w:sz w:val="21"/>
          <w:szCs w:val="21"/>
        </w:rPr>
      </w:pPr>
    </w:p>
    <w:p w:rsidR="00A1584A" w:rsidRDefault="00A1584A" w:rsidP="00A1584A">
      <w:pPr>
        <w:pStyle w:val="a6"/>
        <w:kinsoku w:val="0"/>
        <w:overflowPunct w:val="0"/>
        <w:spacing w:line="20" w:lineRule="atLeast"/>
        <w:ind w:left="213"/>
        <w:rPr>
          <w:sz w:val="2"/>
          <w:szCs w:val="2"/>
        </w:rPr>
      </w:pPr>
      <w:r>
        <w:rPr>
          <w:noProof/>
          <w:sz w:val="2"/>
          <w:szCs w:val="2"/>
        </w:rPr>
        <mc:AlternateContent>
          <mc:Choice Requires="wpg">
            <w:drawing>
              <wp:inline distT="0" distB="0" distL="0" distR="0">
                <wp:extent cx="1606550" cy="12700"/>
                <wp:effectExtent l="5080" t="10795" r="7620" b="0"/>
                <wp:docPr id="54" name="Группа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06550" cy="12700"/>
                          <a:chOff x="0" y="0"/>
                          <a:chExt cx="2530" cy="20"/>
                        </a:xfrm>
                      </wpg:grpSpPr>
                      <wps:wsp>
                        <wps:cNvPr id="55" name="Freeform 3"/>
                        <wps:cNvSpPr>
                          <a:spLocks/>
                        </wps:cNvSpPr>
                        <wps:spPr bwMode="auto">
                          <a:xfrm>
                            <a:off x="4" y="4"/>
                            <a:ext cx="2520" cy="20"/>
                          </a:xfrm>
                          <a:custGeom>
                            <a:avLst/>
                            <a:gdLst>
                              <a:gd name="T0" fmla="*/ 0 w 2520"/>
                              <a:gd name="T1" fmla="*/ 0 h 20"/>
                              <a:gd name="T2" fmla="*/ 2520 w 2520"/>
                              <a:gd name="T3" fmla="*/ 0 h 20"/>
                            </a:gdLst>
                            <a:ahLst/>
                            <a:cxnLst>
                              <a:cxn ang="0">
                                <a:pos x="T0" y="T1"/>
                              </a:cxn>
                              <a:cxn ang="0">
                                <a:pos x="T2" y="T3"/>
                              </a:cxn>
                            </a:cxnLst>
                            <a:rect l="0" t="0" r="r" b="b"/>
                            <a:pathLst>
                              <a:path w="2520" h="20">
                                <a:moveTo>
                                  <a:pt x="0" y="0"/>
                                </a:moveTo>
                                <a:lnTo>
                                  <a:pt x="2520"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Группа 54" o:spid="_x0000_s1026" style="width:126.5pt;height:1pt;mso-position-horizontal-relative:char;mso-position-vertical-relative:line" coordsize="253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">
                <v:shape id="Freeform 3" o:spid="_x0000_s1027" style="position:absolute;left:4;top:4;width:2520;height:20;visibility:visible;mso-wrap-style:square;v-text-anchor:top" coordsize="252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UbNcIA&#10;AADbAAAADwAAAGRycy9kb3ducmV2LnhtbESPT4vCMBTE78J+h/AWvMiaKlikGmVXUDz6p9Dr2+bZ&#10;lm1eSpLV+u2NIHgcZuY3zHLdm1ZcyfnGsoLJOAFBXFrdcKUgP2+/5iB8QNbYWiYFd/KwXn0Mlphp&#10;e+MjXU+hEhHCPkMFdQhdJqUvazLox7Yjjt7FOoMhSldJ7fAW4aaV0yRJpcGG40KNHW1qKv9O/0bB&#10;Lp2Erih+fjfTQzuSZZofe5crNfzsvxcgAvXhHX6191rBbAbPL/EHyN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5Rs1wgAAANsAAAAPAAAAAAAAAAAAAAAAAJgCAABkcnMvZG93&#10;bnJldi54bWxQSwUGAAAAAAQABAD1AAAAhwMAAAAA&#10;" path="m,l2520,e" filled="f" strokeweight=".48pt">
                  <v:path arrowok="t" o:connecttype="custom" o:connectlocs="0,0;2520,0" o:connectangles="0,0"/>
                </v:shape>
                <w10:anchorlock/>
              </v:group>
            </w:pict>
          </mc:Fallback>
        </mc:AlternateContent>
      </w:r>
    </w:p>
    <w:p w:rsidR="00A1584A" w:rsidRDefault="00A1584A" w:rsidP="00A1584A">
      <w:pPr>
        <w:pStyle w:val="a6"/>
        <w:kinsoku w:val="0"/>
        <w:overflowPunct w:val="0"/>
        <w:spacing w:line="212" w:lineRule="exact"/>
        <w:ind w:left="822"/>
        <w:rPr>
          <w:spacing w:val="-2"/>
          <w:sz w:val="20"/>
          <w:szCs w:val="20"/>
        </w:rPr>
      </w:pPr>
      <w:r>
        <w:rPr>
          <w:spacing w:val="-2"/>
          <w:sz w:val="20"/>
          <w:szCs w:val="20"/>
        </w:rPr>
        <w:t>(назва</w:t>
      </w:r>
      <w:r>
        <w:rPr>
          <w:spacing w:val="4"/>
          <w:sz w:val="20"/>
          <w:szCs w:val="20"/>
        </w:rPr>
        <w:t xml:space="preserve"> </w:t>
      </w:r>
      <w:r>
        <w:rPr>
          <w:spacing w:val="-2"/>
          <w:sz w:val="20"/>
          <w:szCs w:val="20"/>
        </w:rPr>
        <w:t>підприємства)</w:t>
      </w:r>
    </w:p>
    <w:p w:rsidR="00A1584A" w:rsidRDefault="00A1584A" w:rsidP="00A1584A">
      <w:pPr>
        <w:pStyle w:val="a6"/>
        <w:kinsoku w:val="0"/>
        <w:overflowPunct w:val="0"/>
        <w:spacing w:before="6"/>
        <w:ind w:left="0"/>
        <w:rPr>
          <w:sz w:val="24"/>
          <w:szCs w:val="24"/>
        </w:rPr>
      </w:pPr>
    </w:p>
    <w:tbl>
      <w:tblPr>
        <w:tblW w:w="0" w:type="auto"/>
        <w:tblInd w:w="107" w:type="dxa"/>
        <w:tblLayout w:type="fixed"/>
        <w:tblCellMar>
          <w:left w:w="0" w:type="dxa"/>
          <w:right w:w="0" w:type="dxa"/>
        </w:tblCellMar>
        <w:tblLook w:val="0000" w:firstRow="0" w:lastRow="0" w:firstColumn="0" w:lastColumn="0" w:noHBand="0" w:noVBand="0"/>
      </w:tblPr>
      <w:tblGrid>
        <w:gridCol w:w="6631"/>
        <w:gridCol w:w="2939"/>
      </w:tblGrid>
      <w:tr w:rsidR="00A1584A" w:rsidTr="00A1584A">
        <w:trPr>
          <w:trHeight w:hRule="exact" w:val="562"/>
        </w:trPr>
        <w:tc>
          <w:tcPr>
            <w:tcW w:w="6631" w:type="dxa"/>
            <w:tcBorders>
              <w:top w:val="single" w:sz="4" w:space="0" w:color="000000"/>
              <w:left w:val="single" w:sz="4" w:space="0" w:color="000000"/>
              <w:bottom w:val="single" w:sz="4" w:space="0" w:color="000000"/>
              <w:right w:val="single" w:sz="4" w:space="0" w:color="000000"/>
            </w:tcBorders>
          </w:tcPr>
          <w:p w:rsidR="00A1584A" w:rsidRDefault="00A1584A" w:rsidP="00A1584A">
            <w:pPr>
              <w:pStyle w:val="TableParagraph"/>
              <w:kinsoku w:val="0"/>
              <w:overflowPunct w:val="0"/>
              <w:spacing w:line="242" w:lineRule="auto"/>
              <w:ind w:left="2347" w:right="1892" w:hanging="471"/>
            </w:pPr>
            <w:r>
              <w:rPr>
                <w:spacing w:val="-1"/>
              </w:rPr>
              <w:t>Найменування</w:t>
            </w:r>
            <w:r>
              <w:rPr>
                <w:spacing w:val="2"/>
              </w:rPr>
              <w:t xml:space="preserve"> </w:t>
            </w:r>
            <w:r>
              <w:rPr>
                <w:spacing w:val="-1"/>
              </w:rPr>
              <w:t>структурних</w:t>
            </w:r>
            <w:r>
              <w:rPr>
                <w:spacing w:val="28"/>
              </w:rPr>
              <w:t xml:space="preserve"> </w:t>
            </w:r>
            <w:r>
              <w:rPr>
                <w:spacing w:val="-2"/>
              </w:rPr>
              <w:t>підрозділів</w:t>
            </w:r>
            <w:r>
              <w:rPr>
                <w:spacing w:val="8"/>
              </w:rPr>
              <w:t xml:space="preserve"> </w:t>
            </w:r>
            <w:r>
              <w:t>і</w:t>
            </w:r>
            <w:r>
              <w:rPr>
                <w:spacing w:val="-7"/>
              </w:rPr>
              <w:t xml:space="preserve"> </w:t>
            </w:r>
            <w:r>
              <w:t>посад</w:t>
            </w:r>
          </w:p>
        </w:tc>
        <w:tc>
          <w:tcPr>
            <w:tcW w:w="2939" w:type="dxa"/>
            <w:tcBorders>
              <w:top w:val="single" w:sz="4" w:space="0" w:color="000000"/>
              <w:left w:val="single" w:sz="4" w:space="0" w:color="000000"/>
              <w:bottom w:val="single" w:sz="4" w:space="0" w:color="000000"/>
              <w:right w:val="single" w:sz="4" w:space="0" w:color="000000"/>
            </w:tcBorders>
          </w:tcPr>
          <w:p w:rsidR="00A1584A" w:rsidRDefault="00A1584A" w:rsidP="00A1584A">
            <w:pPr>
              <w:pStyle w:val="TableParagraph"/>
              <w:kinsoku w:val="0"/>
              <w:overflowPunct w:val="0"/>
              <w:spacing w:line="267" w:lineRule="exact"/>
              <w:ind w:left="426"/>
            </w:pPr>
            <w:r>
              <w:rPr>
                <w:spacing w:val="-1"/>
              </w:rPr>
              <w:t>Штатна</w:t>
            </w:r>
            <w:r>
              <w:rPr>
                <w:spacing w:val="1"/>
              </w:rPr>
              <w:t xml:space="preserve"> </w:t>
            </w:r>
            <w:r>
              <w:rPr>
                <w:spacing w:val="-1"/>
              </w:rPr>
              <w:t>чисельність</w:t>
            </w:r>
          </w:p>
        </w:tc>
      </w:tr>
      <w:tr w:rsidR="00A1584A" w:rsidTr="00A1584A">
        <w:trPr>
          <w:trHeight w:hRule="exact" w:val="288"/>
        </w:trPr>
        <w:tc>
          <w:tcPr>
            <w:tcW w:w="6631" w:type="dxa"/>
            <w:tcBorders>
              <w:top w:val="single" w:sz="4" w:space="0" w:color="000000"/>
              <w:left w:val="single" w:sz="4" w:space="0" w:color="000000"/>
              <w:bottom w:val="single" w:sz="4" w:space="0" w:color="000000"/>
              <w:right w:val="single" w:sz="4" w:space="0" w:color="000000"/>
            </w:tcBorders>
          </w:tcPr>
          <w:p w:rsidR="00A1584A" w:rsidRDefault="00A1584A" w:rsidP="00A1584A"/>
        </w:tc>
        <w:tc>
          <w:tcPr>
            <w:tcW w:w="2939" w:type="dxa"/>
            <w:tcBorders>
              <w:top w:val="single" w:sz="4" w:space="0" w:color="000000"/>
              <w:left w:val="single" w:sz="4" w:space="0" w:color="000000"/>
              <w:bottom w:val="single" w:sz="4" w:space="0" w:color="000000"/>
              <w:right w:val="single" w:sz="4" w:space="0" w:color="000000"/>
            </w:tcBorders>
          </w:tcPr>
          <w:p w:rsidR="00A1584A" w:rsidRDefault="00A1584A" w:rsidP="00A1584A"/>
        </w:tc>
      </w:tr>
    </w:tbl>
    <w:p w:rsidR="00A1584A" w:rsidRDefault="00A1584A" w:rsidP="00A1584A">
      <w:pPr>
        <w:pStyle w:val="a6"/>
        <w:kinsoku w:val="0"/>
        <w:overflowPunct w:val="0"/>
        <w:spacing w:before="2"/>
        <w:ind w:left="0"/>
        <w:rPr>
          <w:sz w:val="21"/>
          <w:szCs w:val="21"/>
        </w:rPr>
      </w:pPr>
    </w:p>
    <w:p w:rsidR="00A1584A" w:rsidRDefault="00A1584A" w:rsidP="00A1584A">
      <w:pPr>
        <w:pStyle w:val="a6"/>
        <w:kinsoku w:val="0"/>
        <w:overflowPunct w:val="0"/>
        <w:spacing w:before="69" w:line="275" w:lineRule="exact"/>
        <w:ind w:left="213"/>
        <w:rPr>
          <w:spacing w:val="-2"/>
          <w:sz w:val="24"/>
          <w:szCs w:val="24"/>
        </w:rPr>
      </w:pPr>
      <w:r>
        <w:rPr>
          <w:spacing w:val="-1"/>
          <w:sz w:val="24"/>
          <w:szCs w:val="24"/>
        </w:rPr>
        <w:t>Заступник</w:t>
      </w:r>
      <w:r>
        <w:rPr>
          <w:sz w:val="24"/>
          <w:szCs w:val="24"/>
        </w:rPr>
        <w:t xml:space="preserve"> </w:t>
      </w:r>
      <w:r>
        <w:rPr>
          <w:spacing w:val="-2"/>
          <w:sz w:val="24"/>
          <w:szCs w:val="24"/>
        </w:rPr>
        <w:t>керівника</w:t>
      </w:r>
    </w:p>
    <w:p w:rsidR="00A1584A" w:rsidRDefault="00A1584A" w:rsidP="00A1584A">
      <w:pPr>
        <w:pStyle w:val="a6"/>
        <w:tabs>
          <w:tab w:val="left" w:pos="3752"/>
          <w:tab w:val="left" w:pos="6585"/>
        </w:tabs>
        <w:kinsoku w:val="0"/>
        <w:overflowPunct w:val="0"/>
        <w:spacing w:line="242" w:lineRule="auto"/>
        <w:ind w:left="218" w:right="1308" w:hanging="5"/>
        <w:rPr>
          <w:spacing w:val="-1"/>
          <w:sz w:val="24"/>
          <w:szCs w:val="24"/>
        </w:rPr>
      </w:pPr>
      <w:r>
        <w:rPr>
          <w:spacing w:val="-1"/>
          <w:sz w:val="24"/>
          <w:szCs w:val="24"/>
        </w:rPr>
        <w:lastRenderedPageBreak/>
        <w:t>підприємства</w:t>
      </w:r>
      <w:r>
        <w:rPr>
          <w:spacing w:val="-1"/>
          <w:sz w:val="24"/>
          <w:szCs w:val="24"/>
        </w:rPr>
        <w:tab/>
      </w:r>
      <w:r>
        <w:rPr>
          <w:spacing w:val="-2"/>
          <w:sz w:val="24"/>
          <w:szCs w:val="24"/>
        </w:rPr>
        <w:t>підпис</w:t>
      </w:r>
      <w:r>
        <w:rPr>
          <w:spacing w:val="-2"/>
          <w:sz w:val="24"/>
          <w:szCs w:val="24"/>
        </w:rPr>
        <w:tab/>
      </w:r>
      <w:r>
        <w:rPr>
          <w:spacing w:val="-1"/>
          <w:sz w:val="24"/>
          <w:szCs w:val="24"/>
        </w:rPr>
        <w:t>розшифрування</w:t>
      </w:r>
      <w:r>
        <w:rPr>
          <w:spacing w:val="2"/>
          <w:sz w:val="24"/>
          <w:szCs w:val="24"/>
        </w:rPr>
        <w:t xml:space="preserve"> </w:t>
      </w:r>
      <w:r>
        <w:rPr>
          <w:spacing w:val="-1"/>
          <w:sz w:val="24"/>
          <w:szCs w:val="24"/>
        </w:rPr>
        <w:t>підпису</w:t>
      </w:r>
      <w:r>
        <w:rPr>
          <w:spacing w:val="25"/>
          <w:sz w:val="24"/>
          <w:szCs w:val="24"/>
        </w:rPr>
        <w:t xml:space="preserve"> </w:t>
      </w:r>
      <w:r>
        <w:rPr>
          <w:sz w:val="24"/>
          <w:szCs w:val="24"/>
        </w:rPr>
        <w:t>(або:</w:t>
      </w:r>
      <w:r>
        <w:rPr>
          <w:spacing w:val="2"/>
          <w:sz w:val="24"/>
          <w:szCs w:val="24"/>
        </w:rPr>
        <w:t xml:space="preserve"> </w:t>
      </w:r>
      <w:r>
        <w:rPr>
          <w:spacing w:val="-1"/>
          <w:sz w:val="24"/>
          <w:szCs w:val="24"/>
        </w:rPr>
        <w:t>Начальник</w:t>
      </w:r>
    </w:p>
    <w:p w:rsidR="00A1584A" w:rsidRDefault="00A1584A" w:rsidP="00A1584A">
      <w:pPr>
        <w:pStyle w:val="a6"/>
        <w:kinsoku w:val="0"/>
        <w:overflowPunct w:val="0"/>
        <w:spacing w:line="271" w:lineRule="exact"/>
        <w:ind w:left="213"/>
        <w:rPr>
          <w:spacing w:val="-2"/>
          <w:sz w:val="24"/>
          <w:szCs w:val="24"/>
        </w:rPr>
      </w:pPr>
      <w:r>
        <w:rPr>
          <w:spacing w:val="-1"/>
          <w:sz w:val="24"/>
          <w:szCs w:val="24"/>
        </w:rPr>
        <w:t>планово-фінансового</w:t>
      </w:r>
      <w:r>
        <w:rPr>
          <w:spacing w:val="2"/>
          <w:sz w:val="24"/>
          <w:szCs w:val="24"/>
        </w:rPr>
        <w:t xml:space="preserve"> </w:t>
      </w:r>
      <w:r>
        <w:rPr>
          <w:spacing w:val="-2"/>
          <w:sz w:val="24"/>
          <w:szCs w:val="24"/>
        </w:rPr>
        <w:t>відділу)</w:t>
      </w:r>
    </w:p>
    <w:p w:rsidR="00A1584A" w:rsidRDefault="00A1584A" w:rsidP="00A1584A">
      <w:pPr>
        <w:pStyle w:val="a6"/>
        <w:kinsoku w:val="0"/>
        <w:overflowPunct w:val="0"/>
        <w:ind w:left="0"/>
        <w:rPr>
          <w:sz w:val="20"/>
          <w:szCs w:val="20"/>
        </w:rPr>
      </w:pPr>
    </w:p>
    <w:p w:rsidR="00A1584A" w:rsidRDefault="00A1584A" w:rsidP="00A1584A">
      <w:pPr>
        <w:pStyle w:val="a6"/>
        <w:kinsoku w:val="0"/>
        <w:overflowPunct w:val="0"/>
        <w:spacing w:before="3"/>
        <w:ind w:left="0"/>
        <w:rPr>
          <w:sz w:val="22"/>
          <w:szCs w:val="22"/>
        </w:rPr>
      </w:pPr>
    </w:p>
    <w:tbl>
      <w:tblPr>
        <w:tblW w:w="0" w:type="auto"/>
        <w:tblInd w:w="158" w:type="dxa"/>
        <w:tblLayout w:type="fixed"/>
        <w:tblCellMar>
          <w:left w:w="0" w:type="dxa"/>
          <w:right w:w="0" w:type="dxa"/>
        </w:tblCellMar>
        <w:tblLook w:val="0000" w:firstRow="0" w:lastRow="0" w:firstColumn="0" w:lastColumn="0" w:noHBand="0" w:noVBand="0"/>
      </w:tblPr>
      <w:tblGrid>
        <w:gridCol w:w="2548"/>
        <w:gridCol w:w="3512"/>
        <w:gridCol w:w="3622"/>
      </w:tblGrid>
      <w:tr w:rsidR="00A1584A" w:rsidTr="00A1584A">
        <w:trPr>
          <w:trHeight w:hRule="exact" w:val="357"/>
        </w:trPr>
        <w:tc>
          <w:tcPr>
            <w:tcW w:w="2548" w:type="dxa"/>
            <w:tcBorders>
              <w:top w:val="nil"/>
              <w:left w:val="nil"/>
              <w:bottom w:val="nil"/>
              <w:right w:val="nil"/>
            </w:tcBorders>
          </w:tcPr>
          <w:p w:rsidR="00A1584A" w:rsidRDefault="00A1584A" w:rsidP="00A1584A">
            <w:pPr>
              <w:pStyle w:val="TableParagraph"/>
              <w:kinsoku w:val="0"/>
              <w:overflowPunct w:val="0"/>
              <w:spacing w:before="69"/>
              <w:ind w:left="55"/>
            </w:pPr>
            <w:r>
              <w:rPr>
                <w:spacing w:val="-1"/>
              </w:rPr>
              <w:t>Посада</w:t>
            </w:r>
          </w:p>
        </w:tc>
        <w:tc>
          <w:tcPr>
            <w:tcW w:w="3512" w:type="dxa"/>
            <w:tcBorders>
              <w:top w:val="nil"/>
              <w:left w:val="nil"/>
              <w:bottom w:val="nil"/>
              <w:right w:val="nil"/>
            </w:tcBorders>
          </w:tcPr>
          <w:p w:rsidR="00A1584A" w:rsidRDefault="00A1584A" w:rsidP="00A1584A">
            <w:pPr>
              <w:pStyle w:val="TableParagraph"/>
              <w:kinsoku w:val="0"/>
              <w:overflowPunct w:val="0"/>
              <w:spacing w:before="69"/>
              <w:ind w:left="1757"/>
            </w:pPr>
            <w:r>
              <w:rPr>
                <w:spacing w:val="-2"/>
              </w:rPr>
              <w:t>підпис</w:t>
            </w:r>
          </w:p>
        </w:tc>
        <w:tc>
          <w:tcPr>
            <w:tcW w:w="3622" w:type="dxa"/>
            <w:tcBorders>
              <w:top w:val="nil"/>
              <w:left w:val="nil"/>
              <w:bottom w:val="nil"/>
              <w:right w:val="nil"/>
            </w:tcBorders>
          </w:tcPr>
          <w:p w:rsidR="00A1584A" w:rsidRDefault="00A1584A" w:rsidP="00A1584A">
            <w:pPr>
              <w:pStyle w:val="TableParagraph"/>
              <w:kinsoku w:val="0"/>
              <w:overflowPunct w:val="0"/>
              <w:spacing w:before="69"/>
              <w:ind w:left="1078"/>
            </w:pPr>
            <w:r>
              <w:rPr>
                <w:spacing w:val="-1"/>
              </w:rPr>
              <w:t>розшифрування</w:t>
            </w:r>
            <w:r>
              <w:rPr>
                <w:spacing w:val="2"/>
              </w:rPr>
              <w:t xml:space="preserve"> </w:t>
            </w:r>
            <w:r>
              <w:rPr>
                <w:spacing w:val="-1"/>
              </w:rPr>
              <w:t>підпису</w:t>
            </w:r>
          </w:p>
        </w:tc>
      </w:tr>
      <w:tr w:rsidR="00A1584A" w:rsidTr="00A1584A">
        <w:trPr>
          <w:trHeight w:hRule="exact" w:val="357"/>
        </w:trPr>
        <w:tc>
          <w:tcPr>
            <w:tcW w:w="2548" w:type="dxa"/>
            <w:tcBorders>
              <w:top w:val="nil"/>
              <w:left w:val="nil"/>
              <w:bottom w:val="nil"/>
              <w:right w:val="nil"/>
            </w:tcBorders>
          </w:tcPr>
          <w:p w:rsidR="00A1584A" w:rsidRDefault="00A1584A" w:rsidP="00A1584A">
            <w:pPr>
              <w:pStyle w:val="TableParagraph"/>
              <w:kinsoku w:val="0"/>
              <w:overflowPunct w:val="0"/>
              <w:spacing w:line="262" w:lineRule="exact"/>
              <w:ind w:left="55"/>
            </w:pPr>
            <w:r>
              <w:rPr>
                <w:spacing w:val="-1"/>
              </w:rPr>
              <w:t>Посада</w:t>
            </w:r>
          </w:p>
        </w:tc>
        <w:tc>
          <w:tcPr>
            <w:tcW w:w="3512" w:type="dxa"/>
            <w:tcBorders>
              <w:top w:val="nil"/>
              <w:left w:val="nil"/>
              <w:bottom w:val="nil"/>
              <w:right w:val="nil"/>
            </w:tcBorders>
          </w:tcPr>
          <w:p w:rsidR="00A1584A" w:rsidRDefault="00A1584A" w:rsidP="00A1584A">
            <w:pPr>
              <w:pStyle w:val="TableParagraph"/>
              <w:kinsoku w:val="0"/>
              <w:overflowPunct w:val="0"/>
              <w:spacing w:line="262" w:lineRule="exact"/>
              <w:ind w:left="1757"/>
            </w:pPr>
            <w:r>
              <w:rPr>
                <w:spacing w:val="-2"/>
              </w:rPr>
              <w:t>підпис</w:t>
            </w:r>
          </w:p>
        </w:tc>
        <w:tc>
          <w:tcPr>
            <w:tcW w:w="3622" w:type="dxa"/>
            <w:tcBorders>
              <w:top w:val="nil"/>
              <w:left w:val="nil"/>
              <w:bottom w:val="nil"/>
              <w:right w:val="nil"/>
            </w:tcBorders>
          </w:tcPr>
          <w:p w:rsidR="00A1584A" w:rsidRDefault="00A1584A" w:rsidP="00A1584A">
            <w:pPr>
              <w:pStyle w:val="TableParagraph"/>
              <w:kinsoku w:val="0"/>
              <w:overflowPunct w:val="0"/>
              <w:spacing w:line="262" w:lineRule="exact"/>
              <w:ind w:left="1078"/>
            </w:pPr>
            <w:r>
              <w:rPr>
                <w:spacing w:val="-1"/>
              </w:rPr>
              <w:t>розшифрування</w:t>
            </w:r>
            <w:r>
              <w:rPr>
                <w:spacing w:val="2"/>
              </w:rPr>
              <w:t xml:space="preserve"> </w:t>
            </w:r>
            <w:r>
              <w:rPr>
                <w:spacing w:val="-1"/>
              </w:rPr>
              <w:t>підпису</w:t>
            </w:r>
          </w:p>
        </w:tc>
      </w:tr>
    </w:tbl>
    <w:p w:rsidR="00A1584A" w:rsidRDefault="00A1584A" w:rsidP="00A1584A">
      <w:pPr>
        <w:pStyle w:val="a6"/>
        <w:kinsoku w:val="0"/>
        <w:overflowPunct w:val="0"/>
        <w:ind w:left="0"/>
        <w:rPr>
          <w:sz w:val="15"/>
          <w:szCs w:val="15"/>
        </w:rPr>
      </w:pPr>
    </w:p>
    <w:p w:rsidR="00A1584A" w:rsidRDefault="00A1584A" w:rsidP="00A1584A">
      <w:pPr>
        <w:pStyle w:val="2"/>
        <w:kinsoku w:val="0"/>
        <w:overflowPunct w:val="0"/>
        <w:spacing w:before="62"/>
        <w:ind w:left="213"/>
        <w:rPr>
          <w:b w:val="0"/>
          <w:bCs w:val="0"/>
        </w:rPr>
      </w:pPr>
      <w:bookmarkStart w:id="0" w:name="Організаційно-розпорядчий_документ_«Штат"/>
      <w:bookmarkEnd w:id="0"/>
      <w:r>
        <w:t>Організаційно-розпорядчий</w:t>
      </w:r>
      <w:r>
        <w:rPr>
          <w:spacing w:val="-23"/>
        </w:rPr>
        <w:t xml:space="preserve"> </w:t>
      </w:r>
      <w:r>
        <w:t>документ</w:t>
      </w:r>
      <w:r>
        <w:rPr>
          <w:spacing w:val="-19"/>
        </w:rPr>
        <w:t xml:space="preserve"> </w:t>
      </w:r>
      <w:r>
        <w:rPr>
          <w:spacing w:val="-1"/>
        </w:rPr>
        <w:t>«Штатний</w:t>
      </w:r>
      <w:r>
        <w:rPr>
          <w:spacing w:val="-19"/>
        </w:rPr>
        <w:t xml:space="preserve"> </w:t>
      </w:r>
      <w:r>
        <w:rPr>
          <w:spacing w:val="-1"/>
        </w:rPr>
        <w:t>розпис</w:t>
      </w:r>
      <w:r>
        <w:rPr>
          <w:spacing w:val="-20"/>
        </w:rPr>
        <w:t xml:space="preserve"> </w:t>
      </w:r>
      <w:r>
        <w:t>підприємства»</w:t>
      </w:r>
    </w:p>
    <w:p w:rsidR="00A1584A" w:rsidRDefault="00A1584A" w:rsidP="00A1584A">
      <w:pPr>
        <w:pStyle w:val="a6"/>
        <w:kinsoku w:val="0"/>
        <w:overflowPunct w:val="0"/>
        <w:spacing w:before="5"/>
        <w:ind w:left="0"/>
        <w:rPr>
          <w:b/>
          <w:bCs/>
          <w:sz w:val="21"/>
          <w:szCs w:val="21"/>
        </w:rPr>
      </w:pPr>
    </w:p>
    <w:p w:rsidR="00A1584A" w:rsidRDefault="00A1584A" w:rsidP="00A1584A">
      <w:pPr>
        <w:pStyle w:val="a6"/>
        <w:kinsoku w:val="0"/>
        <w:overflowPunct w:val="0"/>
        <w:spacing w:before="5"/>
        <w:ind w:left="0"/>
        <w:rPr>
          <w:b/>
          <w:bCs/>
          <w:sz w:val="21"/>
          <w:szCs w:val="21"/>
        </w:rPr>
        <w:sectPr w:rsidR="00A1584A">
          <w:type w:val="continuous"/>
          <w:pgSz w:w="11910" w:h="16840"/>
          <w:pgMar w:top="1060" w:right="600" w:bottom="280" w:left="920" w:header="720" w:footer="720" w:gutter="0"/>
          <w:cols w:space="720" w:equalWidth="0">
            <w:col w:w="10390"/>
          </w:cols>
          <w:noEndnote/>
        </w:sectPr>
      </w:pPr>
    </w:p>
    <w:p w:rsidR="00A1584A" w:rsidRDefault="00A1584A" w:rsidP="00A1584A">
      <w:pPr>
        <w:pStyle w:val="a6"/>
        <w:kinsoku w:val="0"/>
        <w:overflowPunct w:val="0"/>
        <w:spacing w:before="69"/>
        <w:ind w:left="213"/>
        <w:rPr>
          <w:spacing w:val="-2"/>
          <w:sz w:val="24"/>
          <w:szCs w:val="24"/>
        </w:rPr>
      </w:pPr>
      <w:r>
        <w:rPr>
          <w:spacing w:val="-1"/>
          <w:sz w:val="24"/>
          <w:szCs w:val="24"/>
        </w:rPr>
        <w:lastRenderedPageBreak/>
        <w:t>Найменування</w:t>
      </w:r>
      <w:r>
        <w:rPr>
          <w:spacing w:val="2"/>
          <w:sz w:val="24"/>
          <w:szCs w:val="24"/>
        </w:rPr>
        <w:t xml:space="preserve"> </w:t>
      </w:r>
      <w:r>
        <w:rPr>
          <w:spacing w:val="-2"/>
          <w:sz w:val="24"/>
          <w:szCs w:val="24"/>
        </w:rPr>
        <w:t>підприємства</w:t>
      </w:r>
    </w:p>
    <w:p w:rsidR="00A1584A" w:rsidRDefault="00A1584A" w:rsidP="00A1584A">
      <w:pPr>
        <w:pStyle w:val="a6"/>
        <w:kinsoku w:val="0"/>
        <w:overflowPunct w:val="0"/>
        <w:spacing w:before="12" w:line="274" w:lineRule="exact"/>
        <w:ind w:left="213" w:right="1313"/>
        <w:rPr>
          <w:sz w:val="24"/>
          <w:szCs w:val="24"/>
        </w:rPr>
      </w:pPr>
      <w:r>
        <w:rPr>
          <w:b/>
          <w:bCs/>
          <w:spacing w:val="-1"/>
          <w:sz w:val="24"/>
          <w:szCs w:val="24"/>
        </w:rPr>
        <w:t>Штатний</w:t>
      </w:r>
      <w:r>
        <w:rPr>
          <w:b/>
          <w:bCs/>
          <w:spacing w:val="26"/>
          <w:sz w:val="24"/>
          <w:szCs w:val="24"/>
        </w:rPr>
        <w:t xml:space="preserve"> </w:t>
      </w:r>
      <w:r>
        <w:rPr>
          <w:b/>
          <w:bCs/>
          <w:sz w:val="24"/>
          <w:szCs w:val="24"/>
        </w:rPr>
        <w:t>розпис</w:t>
      </w:r>
    </w:p>
    <w:p w:rsidR="00A1584A" w:rsidRDefault="00A1584A" w:rsidP="00A1584A">
      <w:pPr>
        <w:pStyle w:val="a6"/>
        <w:kinsoku w:val="0"/>
        <w:overflowPunct w:val="0"/>
        <w:spacing w:line="238" w:lineRule="auto"/>
        <w:ind w:left="213" w:right="1313"/>
        <w:rPr>
          <w:spacing w:val="-3"/>
          <w:sz w:val="24"/>
          <w:szCs w:val="24"/>
        </w:rPr>
      </w:pPr>
      <w:r>
        <w:rPr>
          <w:noProof/>
        </w:rPr>
        <mc:AlternateContent>
          <mc:Choice Requires="wps">
            <w:drawing>
              <wp:anchor distT="0" distB="0" distL="114300" distR="114300" simplePos="0" relativeHeight="251659264" behindDoc="1" locked="0" layoutInCell="0" allowOverlap="1">
                <wp:simplePos x="0" y="0"/>
                <wp:positionH relativeFrom="page">
                  <wp:posOffset>719455</wp:posOffset>
                </wp:positionH>
                <wp:positionV relativeFrom="paragraph">
                  <wp:posOffset>522605</wp:posOffset>
                </wp:positionV>
                <wp:extent cx="1600200" cy="12700"/>
                <wp:effectExtent l="5080" t="7620" r="13970" b="0"/>
                <wp:wrapNone/>
                <wp:docPr id="53" name="Полилиния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00200" cy="12700"/>
                        </a:xfrm>
                        <a:custGeom>
                          <a:avLst/>
                          <a:gdLst>
                            <a:gd name="T0" fmla="*/ 0 w 2520"/>
                            <a:gd name="T1" fmla="*/ 0 h 20"/>
                            <a:gd name="T2" fmla="*/ 2520 w 2520"/>
                            <a:gd name="T3" fmla="*/ 0 h 20"/>
                          </a:gdLst>
                          <a:ahLst/>
                          <a:cxnLst>
                            <a:cxn ang="0">
                              <a:pos x="T0" y="T1"/>
                            </a:cxn>
                            <a:cxn ang="0">
                              <a:pos x="T2" y="T3"/>
                            </a:cxn>
                          </a:cxnLst>
                          <a:rect l="0" t="0" r="r" b="b"/>
                          <a:pathLst>
                            <a:path w="2520" h="20">
                              <a:moveTo>
                                <a:pt x="0" y="0"/>
                              </a:moveTo>
                              <a:lnTo>
                                <a:pt x="2520" y="0"/>
                              </a:lnTo>
                            </a:path>
                          </a:pathLst>
                        </a:custGeom>
                        <a:noFill/>
                        <a:ln w="960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Полилиния 53" o:spid="_x0000_s1026" style="position:absolute;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56.65pt,41.15pt,182.65pt,41.15pt" coordsize="252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" o:allowincell="f" filled="f" strokeweight=".26669mm">
                <v:path arrowok="t" o:connecttype="custom" o:connectlocs="0,0;1600200,0" o:connectangles="0,0"/>
                <w10:wrap anchorx="page"/>
              </v:polyline>
            </w:pict>
          </mc:Fallback>
        </mc:AlternateContent>
      </w:r>
      <w:r>
        <w:rPr>
          <w:sz w:val="24"/>
          <w:szCs w:val="24"/>
        </w:rPr>
        <w:t>00.00.00</w:t>
      </w:r>
      <w:r>
        <w:rPr>
          <w:spacing w:val="-3"/>
          <w:sz w:val="24"/>
          <w:szCs w:val="24"/>
        </w:rPr>
        <w:t xml:space="preserve"> </w:t>
      </w:r>
      <w:r>
        <w:rPr>
          <w:sz w:val="24"/>
          <w:szCs w:val="24"/>
        </w:rPr>
        <w:t>№</w:t>
      </w:r>
      <w:r>
        <w:rPr>
          <w:spacing w:val="3"/>
          <w:sz w:val="24"/>
          <w:szCs w:val="24"/>
        </w:rPr>
        <w:t xml:space="preserve"> </w:t>
      </w:r>
      <w:r>
        <w:rPr>
          <w:sz w:val="24"/>
          <w:szCs w:val="24"/>
        </w:rPr>
        <w:t>00</w:t>
      </w:r>
      <w:r>
        <w:rPr>
          <w:spacing w:val="24"/>
          <w:sz w:val="24"/>
          <w:szCs w:val="24"/>
        </w:rPr>
        <w:t xml:space="preserve"> </w:t>
      </w:r>
      <w:r>
        <w:rPr>
          <w:sz w:val="24"/>
          <w:szCs w:val="24"/>
        </w:rPr>
        <w:t>м.</w:t>
      </w:r>
      <w:r>
        <w:rPr>
          <w:spacing w:val="4"/>
          <w:sz w:val="24"/>
          <w:szCs w:val="24"/>
        </w:rPr>
        <w:t xml:space="preserve"> </w:t>
      </w:r>
      <w:r>
        <w:rPr>
          <w:spacing w:val="-3"/>
          <w:sz w:val="24"/>
          <w:szCs w:val="24"/>
        </w:rPr>
        <w:t>Київ</w:t>
      </w:r>
    </w:p>
    <w:p w:rsidR="00A1584A" w:rsidRDefault="00A1584A" w:rsidP="00A1584A">
      <w:pPr>
        <w:pStyle w:val="a6"/>
        <w:kinsoku w:val="0"/>
        <w:overflowPunct w:val="0"/>
        <w:spacing w:before="69"/>
        <w:ind w:left="213"/>
        <w:rPr>
          <w:spacing w:val="-1"/>
          <w:sz w:val="24"/>
          <w:szCs w:val="24"/>
        </w:rPr>
      </w:pPr>
      <w:r>
        <w:rPr>
          <w:sz w:val="24"/>
          <w:szCs w:val="24"/>
        </w:rPr>
        <w:br w:type="column"/>
      </w:r>
      <w:r>
        <w:rPr>
          <w:spacing w:val="-1"/>
          <w:sz w:val="24"/>
          <w:szCs w:val="24"/>
        </w:rPr>
        <w:lastRenderedPageBreak/>
        <w:t>ЗАТВЕРДЖУЮ</w:t>
      </w:r>
    </w:p>
    <w:p w:rsidR="00A1584A" w:rsidRDefault="00A1584A" w:rsidP="00A1584A">
      <w:pPr>
        <w:pStyle w:val="a6"/>
        <w:kinsoku w:val="0"/>
        <w:overflowPunct w:val="0"/>
        <w:spacing w:before="2" w:line="275" w:lineRule="exact"/>
        <w:ind w:left="213"/>
        <w:rPr>
          <w:sz w:val="24"/>
          <w:szCs w:val="24"/>
        </w:rPr>
      </w:pPr>
      <w:r>
        <w:rPr>
          <w:spacing w:val="-1"/>
          <w:sz w:val="24"/>
          <w:szCs w:val="24"/>
        </w:rPr>
        <w:t>Штат</w:t>
      </w:r>
      <w:r>
        <w:rPr>
          <w:spacing w:val="2"/>
          <w:sz w:val="24"/>
          <w:szCs w:val="24"/>
        </w:rPr>
        <w:t xml:space="preserve"> </w:t>
      </w:r>
      <w:r>
        <w:rPr>
          <w:sz w:val="24"/>
          <w:szCs w:val="24"/>
        </w:rPr>
        <w:t>в</w:t>
      </w:r>
      <w:r>
        <w:rPr>
          <w:spacing w:val="3"/>
          <w:sz w:val="24"/>
          <w:szCs w:val="24"/>
        </w:rPr>
        <w:t xml:space="preserve"> </w:t>
      </w:r>
      <w:r>
        <w:rPr>
          <w:spacing w:val="-1"/>
          <w:sz w:val="24"/>
          <w:szCs w:val="24"/>
        </w:rPr>
        <w:t>кількості</w:t>
      </w:r>
      <w:r>
        <w:rPr>
          <w:spacing w:val="-7"/>
          <w:sz w:val="24"/>
          <w:szCs w:val="24"/>
        </w:rPr>
        <w:t xml:space="preserve"> </w:t>
      </w:r>
      <w:r>
        <w:rPr>
          <w:sz w:val="24"/>
          <w:szCs w:val="24"/>
          <w:u w:val="single"/>
        </w:rPr>
        <w:t xml:space="preserve"> </w:t>
      </w:r>
    </w:p>
    <w:p w:rsidR="00A1584A" w:rsidRDefault="00A1584A" w:rsidP="00A1584A">
      <w:pPr>
        <w:pStyle w:val="a6"/>
        <w:kinsoku w:val="0"/>
        <w:overflowPunct w:val="0"/>
        <w:spacing w:line="275" w:lineRule="exact"/>
        <w:ind w:left="213"/>
        <w:rPr>
          <w:spacing w:val="-1"/>
          <w:sz w:val="24"/>
          <w:szCs w:val="24"/>
        </w:rPr>
      </w:pPr>
      <w:r>
        <w:rPr>
          <w:spacing w:val="-1"/>
          <w:sz w:val="24"/>
          <w:szCs w:val="24"/>
        </w:rPr>
        <w:t>одиниць</w:t>
      </w:r>
      <w:r>
        <w:rPr>
          <w:spacing w:val="-2"/>
          <w:sz w:val="24"/>
          <w:szCs w:val="24"/>
        </w:rPr>
        <w:t xml:space="preserve"> </w:t>
      </w:r>
      <w:r>
        <w:rPr>
          <w:sz w:val="24"/>
          <w:szCs w:val="24"/>
        </w:rPr>
        <w:t>з</w:t>
      </w:r>
      <w:r>
        <w:rPr>
          <w:spacing w:val="3"/>
          <w:sz w:val="24"/>
          <w:szCs w:val="24"/>
        </w:rPr>
        <w:t xml:space="preserve"> </w:t>
      </w:r>
      <w:r>
        <w:rPr>
          <w:spacing w:val="-2"/>
          <w:sz w:val="24"/>
          <w:szCs w:val="24"/>
        </w:rPr>
        <w:t>місячним</w:t>
      </w:r>
      <w:r>
        <w:rPr>
          <w:spacing w:val="3"/>
          <w:sz w:val="24"/>
          <w:szCs w:val="24"/>
        </w:rPr>
        <w:t xml:space="preserve"> </w:t>
      </w:r>
      <w:r>
        <w:rPr>
          <w:spacing w:val="-1"/>
          <w:sz w:val="24"/>
          <w:szCs w:val="24"/>
        </w:rPr>
        <w:t>фондом заробітної</w:t>
      </w:r>
      <w:r>
        <w:rPr>
          <w:spacing w:val="-7"/>
          <w:sz w:val="24"/>
          <w:szCs w:val="24"/>
        </w:rPr>
        <w:t xml:space="preserve"> </w:t>
      </w:r>
      <w:r>
        <w:rPr>
          <w:spacing w:val="-1"/>
          <w:sz w:val="24"/>
          <w:szCs w:val="24"/>
        </w:rPr>
        <w:t>плати</w:t>
      </w:r>
    </w:p>
    <w:p w:rsidR="00A1584A" w:rsidRDefault="00A1584A" w:rsidP="00A1584A">
      <w:pPr>
        <w:pStyle w:val="a6"/>
        <w:tabs>
          <w:tab w:val="left" w:pos="2915"/>
        </w:tabs>
        <w:kinsoku w:val="0"/>
        <w:overflowPunct w:val="0"/>
        <w:spacing w:before="2" w:line="275" w:lineRule="exact"/>
        <w:ind w:left="213"/>
        <w:rPr>
          <w:spacing w:val="-1"/>
          <w:sz w:val="24"/>
          <w:szCs w:val="24"/>
        </w:rPr>
      </w:pPr>
      <w:r>
        <w:rPr>
          <w:sz w:val="24"/>
          <w:szCs w:val="24"/>
          <w:u w:val="single"/>
        </w:rPr>
        <w:t xml:space="preserve"> </w:t>
      </w:r>
      <w:r>
        <w:rPr>
          <w:sz w:val="24"/>
          <w:szCs w:val="24"/>
        </w:rPr>
        <w:tab/>
      </w:r>
      <w:r>
        <w:rPr>
          <w:spacing w:val="-1"/>
          <w:sz w:val="24"/>
          <w:szCs w:val="24"/>
        </w:rPr>
        <w:t>грн.</w:t>
      </w:r>
    </w:p>
    <w:p w:rsidR="00A1584A" w:rsidRDefault="00A1584A" w:rsidP="00A1584A">
      <w:pPr>
        <w:pStyle w:val="a6"/>
        <w:kinsoku w:val="0"/>
        <w:overflowPunct w:val="0"/>
        <w:spacing w:line="275" w:lineRule="exact"/>
        <w:ind w:left="213"/>
        <w:rPr>
          <w:spacing w:val="-1"/>
          <w:sz w:val="24"/>
          <w:szCs w:val="24"/>
        </w:rPr>
      </w:pPr>
      <w:r>
        <w:rPr>
          <w:spacing w:val="-1"/>
          <w:sz w:val="24"/>
          <w:szCs w:val="24"/>
        </w:rPr>
        <w:t>Керівник</w:t>
      </w:r>
      <w:r>
        <w:rPr>
          <w:sz w:val="24"/>
          <w:szCs w:val="24"/>
        </w:rPr>
        <w:t xml:space="preserve"> </w:t>
      </w:r>
      <w:r>
        <w:rPr>
          <w:spacing w:val="-1"/>
          <w:sz w:val="24"/>
          <w:szCs w:val="24"/>
        </w:rPr>
        <w:t>підприємства</w:t>
      </w:r>
    </w:p>
    <w:p w:rsidR="00A1584A" w:rsidRDefault="00A1584A" w:rsidP="00A1584A">
      <w:pPr>
        <w:pStyle w:val="a6"/>
        <w:tabs>
          <w:tab w:val="left" w:pos="2575"/>
        </w:tabs>
        <w:kinsoku w:val="0"/>
        <w:overflowPunct w:val="0"/>
        <w:spacing w:before="7" w:line="274" w:lineRule="exact"/>
        <w:ind w:left="2556" w:right="1115" w:hanging="2344"/>
        <w:rPr>
          <w:spacing w:val="-1"/>
          <w:sz w:val="24"/>
          <w:szCs w:val="24"/>
        </w:rPr>
      </w:pPr>
      <w:r>
        <w:rPr>
          <w:spacing w:val="-2"/>
          <w:sz w:val="24"/>
          <w:szCs w:val="24"/>
        </w:rPr>
        <w:t>підпис</w:t>
      </w:r>
      <w:r>
        <w:rPr>
          <w:spacing w:val="-2"/>
          <w:sz w:val="24"/>
          <w:szCs w:val="24"/>
        </w:rPr>
        <w:tab/>
      </w:r>
      <w:r>
        <w:rPr>
          <w:spacing w:val="-2"/>
          <w:sz w:val="24"/>
          <w:szCs w:val="24"/>
        </w:rPr>
        <w:tab/>
        <w:t>розшифрування</w:t>
      </w:r>
      <w:r>
        <w:rPr>
          <w:spacing w:val="31"/>
          <w:sz w:val="24"/>
          <w:szCs w:val="24"/>
        </w:rPr>
        <w:t xml:space="preserve"> </w:t>
      </w:r>
      <w:r>
        <w:rPr>
          <w:spacing w:val="-1"/>
          <w:sz w:val="24"/>
          <w:szCs w:val="24"/>
        </w:rPr>
        <w:t>підпису</w:t>
      </w:r>
    </w:p>
    <w:p w:rsidR="00A1584A" w:rsidRDefault="00A1584A" w:rsidP="00A1584A">
      <w:pPr>
        <w:pStyle w:val="a6"/>
        <w:tabs>
          <w:tab w:val="left" w:pos="2575"/>
        </w:tabs>
        <w:kinsoku w:val="0"/>
        <w:overflowPunct w:val="0"/>
        <w:spacing w:before="7" w:line="274" w:lineRule="exact"/>
        <w:ind w:left="2556" w:right="1115" w:hanging="2344"/>
        <w:rPr>
          <w:spacing w:val="-1"/>
          <w:sz w:val="24"/>
          <w:szCs w:val="24"/>
        </w:rPr>
        <w:sectPr w:rsidR="00A1584A">
          <w:type w:val="continuous"/>
          <w:pgSz w:w="11910" w:h="16840"/>
          <w:pgMar w:top="1060" w:right="600" w:bottom="280" w:left="920" w:header="720" w:footer="720" w:gutter="0"/>
          <w:cols w:num="2" w:space="720" w:equalWidth="0">
            <w:col w:w="3149" w:space="1921"/>
            <w:col w:w="5320"/>
          </w:cols>
          <w:noEndnote/>
        </w:sectPr>
      </w:pPr>
    </w:p>
    <w:p w:rsidR="00A1584A" w:rsidRDefault="00A1584A" w:rsidP="00A1584A">
      <w:pPr>
        <w:pStyle w:val="a6"/>
        <w:kinsoku w:val="0"/>
        <w:overflowPunct w:val="0"/>
        <w:spacing w:before="5"/>
        <w:ind w:left="0"/>
        <w:rPr>
          <w:sz w:val="20"/>
          <w:szCs w:val="20"/>
        </w:rPr>
      </w:pPr>
    </w:p>
    <w:p w:rsidR="00A1584A" w:rsidRDefault="00A1584A" w:rsidP="00A1584A">
      <w:pPr>
        <w:pStyle w:val="a6"/>
        <w:kinsoku w:val="0"/>
        <w:overflowPunct w:val="0"/>
        <w:ind w:left="213"/>
        <w:rPr>
          <w:sz w:val="24"/>
          <w:szCs w:val="24"/>
        </w:rPr>
      </w:pPr>
      <w:r>
        <w:rPr>
          <w:b/>
          <w:bCs/>
          <w:sz w:val="24"/>
          <w:szCs w:val="24"/>
        </w:rPr>
        <w:t>на</w:t>
      </w:r>
      <w:r>
        <w:rPr>
          <w:b/>
          <w:bCs/>
          <w:spacing w:val="2"/>
          <w:sz w:val="24"/>
          <w:szCs w:val="24"/>
        </w:rPr>
        <w:t xml:space="preserve"> </w:t>
      </w:r>
      <w:r>
        <w:rPr>
          <w:b/>
          <w:bCs/>
          <w:sz w:val="24"/>
          <w:szCs w:val="24"/>
          <w:u w:val="single"/>
        </w:rPr>
        <w:t xml:space="preserve"> </w:t>
      </w:r>
    </w:p>
    <w:p w:rsidR="00A1584A" w:rsidRDefault="00A1584A" w:rsidP="00A1584A">
      <w:pPr>
        <w:pStyle w:val="a6"/>
        <w:kinsoku w:val="0"/>
        <w:overflowPunct w:val="0"/>
        <w:spacing w:line="228" w:lineRule="exact"/>
        <w:ind w:left="183"/>
        <w:rPr>
          <w:spacing w:val="-2"/>
          <w:sz w:val="20"/>
          <w:szCs w:val="20"/>
        </w:rPr>
      </w:pPr>
      <w:r>
        <w:rPr>
          <w:sz w:val="24"/>
          <w:szCs w:val="24"/>
        </w:rPr>
        <w:br w:type="column"/>
      </w:r>
      <w:r>
        <w:rPr>
          <w:spacing w:val="-2"/>
          <w:sz w:val="20"/>
          <w:szCs w:val="20"/>
        </w:rPr>
        <w:lastRenderedPageBreak/>
        <w:t>(назва</w:t>
      </w:r>
      <w:r>
        <w:rPr>
          <w:spacing w:val="4"/>
          <w:sz w:val="20"/>
          <w:szCs w:val="20"/>
        </w:rPr>
        <w:t xml:space="preserve"> </w:t>
      </w:r>
      <w:r>
        <w:rPr>
          <w:spacing w:val="-2"/>
          <w:sz w:val="20"/>
          <w:szCs w:val="20"/>
        </w:rPr>
        <w:t>підприємства)</w:t>
      </w:r>
    </w:p>
    <w:p w:rsidR="00A1584A" w:rsidRDefault="00A1584A" w:rsidP="00A1584A">
      <w:pPr>
        <w:pStyle w:val="a6"/>
        <w:kinsoku w:val="0"/>
        <w:overflowPunct w:val="0"/>
        <w:spacing w:before="6"/>
        <w:ind w:left="1042"/>
        <w:rPr>
          <w:sz w:val="24"/>
          <w:szCs w:val="24"/>
        </w:rPr>
      </w:pPr>
      <w:r>
        <w:rPr>
          <w:noProof/>
        </w:rPr>
        <mc:AlternateContent>
          <mc:Choice Requires="wps">
            <w:drawing>
              <wp:anchor distT="0" distB="0" distL="114300" distR="114300" simplePos="0" relativeHeight="251660288" behindDoc="1" locked="0" layoutInCell="0" allowOverlap="1">
                <wp:simplePos x="0" y="0"/>
                <wp:positionH relativeFrom="page">
                  <wp:posOffset>719455</wp:posOffset>
                </wp:positionH>
                <wp:positionV relativeFrom="paragraph">
                  <wp:posOffset>-149860</wp:posOffset>
                </wp:positionV>
                <wp:extent cx="1600200" cy="12700"/>
                <wp:effectExtent l="5080" t="6350" r="13970" b="0"/>
                <wp:wrapNone/>
                <wp:docPr id="52" name="Полилиния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00200" cy="12700"/>
                        </a:xfrm>
                        <a:custGeom>
                          <a:avLst/>
                          <a:gdLst>
                            <a:gd name="T0" fmla="*/ 0 w 2520"/>
                            <a:gd name="T1" fmla="*/ 0 h 20"/>
                            <a:gd name="T2" fmla="*/ 2520 w 2520"/>
                            <a:gd name="T3" fmla="*/ 0 h 20"/>
                          </a:gdLst>
                          <a:ahLst/>
                          <a:cxnLst>
                            <a:cxn ang="0">
                              <a:pos x="T0" y="T1"/>
                            </a:cxn>
                            <a:cxn ang="0">
                              <a:pos x="T2" y="T3"/>
                            </a:cxn>
                          </a:cxnLst>
                          <a:rect l="0" t="0" r="r" b="b"/>
                          <a:pathLst>
                            <a:path w="2520" h="20">
                              <a:moveTo>
                                <a:pt x="0" y="0"/>
                              </a:moveTo>
                              <a:lnTo>
                                <a:pt x="2520"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Полилиния 52" o:spid="_x0000_s1026" style="position:absolute;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56.65pt,-11.8pt,182.65pt,-11.8pt" coordsize="252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" o:allowincell="f" filled="f" strokeweight=".48pt">
                <v:path arrowok="t" o:connecttype="custom" o:connectlocs="0,0;1600200,0" o:connectangles="0,0"/>
                <w10:wrap anchorx="page"/>
              </v:polyline>
            </w:pict>
          </mc:Fallback>
        </mc:AlternateContent>
      </w:r>
      <w:r>
        <w:rPr>
          <w:b/>
          <w:bCs/>
          <w:spacing w:val="-2"/>
          <w:sz w:val="24"/>
          <w:szCs w:val="24"/>
        </w:rPr>
        <w:t>рік</w:t>
      </w:r>
    </w:p>
    <w:p w:rsidR="00A1584A" w:rsidRDefault="00A1584A" w:rsidP="00A1584A">
      <w:pPr>
        <w:pStyle w:val="a6"/>
        <w:kinsoku w:val="0"/>
        <w:overflowPunct w:val="0"/>
        <w:spacing w:line="274" w:lineRule="exact"/>
        <w:ind w:left="213"/>
        <w:rPr>
          <w:sz w:val="24"/>
          <w:szCs w:val="24"/>
        </w:rPr>
      </w:pPr>
      <w:r>
        <w:rPr>
          <w:sz w:val="24"/>
          <w:szCs w:val="24"/>
        </w:rPr>
        <w:br w:type="column"/>
      </w:r>
      <w:r>
        <w:rPr>
          <w:sz w:val="24"/>
          <w:szCs w:val="24"/>
        </w:rPr>
        <w:lastRenderedPageBreak/>
        <w:t>00.00.00</w:t>
      </w:r>
    </w:p>
    <w:p w:rsidR="00A1584A" w:rsidRDefault="00A1584A" w:rsidP="00A1584A">
      <w:pPr>
        <w:pStyle w:val="a6"/>
        <w:kinsoku w:val="0"/>
        <w:overflowPunct w:val="0"/>
        <w:spacing w:line="275" w:lineRule="exact"/>
        <w:ind w:left="213"/>
        <w:rPr>
          <w:spacing w:val="-1"/>
          <w:sz w:val="24"/>
          <w:szCs w:val="24"/>
        </w:rPr>
      </w:pPr>
      <w:r>
        <w:rPr>
          <w:spacing w:val="-1"/>
          <w:sz w:val="24"/>
          <w:szCs w:val="24"/>
        </w:rPr>
        <w:t>Печатка</w:t>
      </w:r>
    </w:p>
    <w:p w:rsidR="00A1584A" w:rsidRDefault="00A1584A" w:rsidP="00A1584A">
      <w:pPr>
        <w:pStyle w:val="a6"/>
        <w:kinsoku w:val="0"/>
        <w:overflowPunct w:val="0"/>
        <w:spacing w:line="275" w:lineRule="exact"/>
        <w:ind w:left="213"/>
        <w:rPr>
          <w:spacing w:val="-1"/>
          <w:sz w:val="24"/>
          <w:szCs w:val="24"/>
        </w:rPr>
        <w:sectPr w:rsidR="00A1584A">
          <w:type w:val="continuous"/>
          <w:pgSz w:w="11910" w:h="16840"/>
          <w:pgMar w:top="1060" w:right="600" w:bottom="280" w:left="920" w:header="720" w:footer="720" w:gutter="0"/>
          <w:cols w:num="3" w:space="720" w:equalWidth="0">
            <w:col w:w="595" w:space="40"/>
            <w:col w:w="1973" w:space="2463"/>
            <w:col w:w="5319"/>
          </w:cols>
          <w:noEndnote/>
        </w:sectPr>
      </w:pPr>
    </w:p>
    <w:p w:rsidR="00A1584A" w:rsidRDefault="00A1584A" w:rsidP="00A1584A">
      <w:pPr>
        <w:pStyle w:val="a6"/>
        <w:kinsoku w:val="0"/>
        <w:overflowPunct w:val="0"/>
        <w:spacing w:before="7"/>
        <w:ind w:left="0"/>
        <w:rPr>
          <w:sz w:val="24"/>
          <w:szCs w:val="24"/>
        </w:rPr>
      </w:pPr>
    </w:p>
    <w:tbl>
      <w:tblPr>
        <w:tblW w:w="0" w:type="auto"/>
        <w:tblInd w:w="102" w:type="dxa"/>
        <w:tblLayout w:type="fixed"/>
        <w:tblCellMar>
          <w:left w:w="0" w:type="dxa"/>
          <w:right w:w="0" w:type="dxa"/>
        </w:tblCellMar>
        <w:tblLook w:val="0000" w:firstRow="0" w:lastRow="0" w:firstColumn="0" w:lastColumn="0" w:noHBand="0" w:noVBand="0"/>
      </w:tblPr>
      <w:tblGrid>
        <w:gridCol w:w="1921"/>
        <w:gridCol w:w="1916"/>
        <w:gridCol w:w="1339"/>
        <w:gridCol w:w="1302"/>
        <w:gridCol w:w="681"/>
        <w:gridCol w:w="687"/>
        <w:gridCol w:w="1441"/>
        <w:gridCol w:w="893"/>
      </w:tblGrid>
      <w:tr w:rsidR="00A1584A" w:rsidTr="00A1584A">
        <w:trPr>
          <w:trHeight w:hRule="exact" w:val="289"/>
        </w:trPr>
        <w:tc>
          <w:tcPr>
            <w:tcW w:w="1921" w:type="dxa"/>
            <w:vMerge w:val="restart"/>
            <w:tcBorders>
              <w:top w:val="single" w:sz="4" w:space="0" w:color="000000"/>
              <w:left w:val="single" w:sz="4" w:space="0" w:color="000000"/>
              <w:bottom w:val="single" w:sz="4" w:space="0" w:color="000000"/>
              <w:right w:val="single" w:sz="4" w:space="0" w:color="000000"/>
            </w:tcBorders>
          </w:tcPr>
          <w:p w:rsidR="00A1584A" w:rsidRDefault="00A1584A" w:rsidP="00A1584A">
            <w:pPr>
              <w:pStyle w:val="TableParagraph"/>
              <w:kinsoku w:val="0"/>
              <w:overflowPunct w:val="0"/>
              <w:ind w:left="224" w:right="229" w:firstLine="10"/>
              <w:jc w:val="center"/>
            </w:pPr>
            <w:r>
              <w:t>Код і</w:t>
            </w:r>
            <w:r>
              <w:rPr>
                <w:spacing w:val="22"/>
              </w:rPr>
              <w:t xml:space="preserve"> </w:t>
            </w:r>
            <w:r>
              <w:rPr>
                <w:spacing w:val="-1"/>
              </w:rPr>
              <w:t>найменування</w:t>
            </w:r>
            <w:r>
              <w:rPr>
                <w:spacing w:val="21"/>
              </w:rPr>
              <w:t xml:space="preserve"> </w:t>
            </w:r>
            <w:r>
              <w:rPr>
                <w:spacing w:val="-1"/>
              </w:rPr>
              <w:t>структурного</w:t>
            </w:r>
            <w:r>
              <w:rPr>
                <w:spacing w:val="25"/>
              </w:rPr>
              <w:t xml:space="preserve"> </w:t>
            </w:r>
            <w:r>
              <w:rPr>
                <w:spacing w:val="-1"/>
              </w:rPr>
              <w:t>підрозділу</w:t>
            </w:r>
          </w:p>
        </w:tc>
        <w:tc>
          <w:tcPr>
            <w:tcW w:w="1916" w:type="dxa"/>
            <w:vMerge w:val="restart"/>
            <w:tcBorders>
              <w:top w:val="single" w:sz="4" w:space="0" w:color="000000"/>
              <w:left w:val="single" w:sz="4" w:space="0" w:color="000000"/>
              <w:bottom w:val="single" w:sz="4" w:space="0" w:color="000000"/>
              <w:right w:val="single" w:sz="4" w:space="0" w:color="000000"/>
            </w:tcBorders>
          </w:tcPr>
          <w:p w:rsidR="00A1584A" w:rsidRDefault="00A1584A" w:rsidP="00A1584A">
            <w:pPr>
              <w:pStyle w:val="TableParagraph"/>
              <w:kinsoku w:val="0"/>
              <w:overflowPunct w:val="0"/>
              <w:ind w:left="224" w:right="224" w:firstLine="10"/>
              <w:jc w:val="center"/>
            </w:pPr>
            <w:r>
              <w:t>Код і</w:t>
            </w:r>
            <w:r>
              <w:rPr>
                <w:spacing w:val="22"/>
              </w:rPr>
              <w:t xml:space="preserve"> </w:t>
            </w:r>
            <w:r>
              <w:rPr>
                <w:spacing w:val="-1"/>
              </w:rPr>
              <w:t>найменування</w:t>
            </w:r>
            <w:r>
              <w:rPr>
                <w:spacing w:val="21"/>
              </w:rPr>
              <w:t xml:space="preserve"> </w:t>
            </w:r>
            <w:r>
              <w:t>посад</w:t>
            </w:r>
          </w:p>
        </w:tc>
        <w:tc>
          <w:tcPr>
            <w:tcW w:w="1339" w:type="dxa"/>
            <w:vMerge w:val="restart"/>
            <w:tcBorders>
              <w:top w:val="single" w:sz="4" w:space="0" w:color="000000"/>
              <w:left w:val="single" w:sz="4" w:space="0" w:color="000000"/>
              <w:bottom w:val="single" w:sz="4" w:space="0" w:color="000000"/>
              <w:right w:val="single" w:sz="4" w:space="0" w:color="000000"/>
            </w:tcBorders>
          </w:tcPr>
          <w:p w:rsidR="00A1584A" w:rsidRDefault="00A1584A" w:rsidP="00A1584A">
            <w:pPr>
              <w:pStyle w:val="TableParagraph"/>
              <w:kinsoku w:val="0"/>
              <w:overflowPunct w:val="0"/>
              <w:ind w:left="224" w:right="188" w:hanging="39"/>
              <w:jc w:val="both"/>
            </w:pPr>
            <w:r>
              <w:rPr>
                <w:spacing w:val="-2"/>
              </w:rPr>
              <w:t>Кількість</w:t>
            </w:r>
            <w:r>
              <w:rPr>
                <w:spacing w:val="27"/>
              </w:rPr>
              <w:t xml:space="preserve"> </w:t>
            </w:r>
            <w:r>
              <w:t>штатних</w:t>
            </w:r>
            <w:r>
              <w:rPr>
                <w:spacing w:val="23"/>
              </w:rPr>
              <w:t xml:space="preserve"> </w:t>
            </w:r>
            <w:r>
              <w:rPr>
                <w:spacing w:val="-1"/>
              </w:rPr>
              <w:t>одиниць</w:t>
            </w:r>
          </w:p>
        </w:tc>
        <w:tc>
          <w:tcPr>
            <w:tcW w:w="1302" w:type="dxa"/>
            <w:vMerge w:val="restart"/>
            <w:tcBorders>
              <w:top w:val="single" w:sz="4" w:space="0" w:color="000000"/>
              <w:left w:val="single" w:sz="4" w:space="0" w:color="000000"/>
              <w:bottom w:val="single" w:sz="4" w:space="0" w:color="000000"/>
              <w:right w:val="single" w:sz="4" w:space="0" w:color="000000"/>
            </w:tcBorders>
          </w:tcPr>
          <w:p w:rsidR="00A1584A" w:rsidRDefault="00A1584A" w:rsidP="00A1584A">
            <w:pPr>
              <w:pStyle w:val="TableParagraph"/>
              <w:kinsoku w:val="0"/>
              <w:overflowPunct w:val="0"/>
              <w:spacing w:line="242" w:lineRule="auto"/>
              <w:ind w:left="286" w:right="171" w:hanging="106"/>
            </w:pPr>
            <w:r>
              <w:t>Посадові</w:t>
            </w:r>
            <w:r>
              <w:rPr>
                <w:spacing w:val="24"/>
              </w:rPr>
              <w:t xml:space="preserve"> </w:t>
            </w:r>
            <w:r>
              <w:rPr>
                <w:spacing w:val="-1"/>
              </w:rPr>
              <w:t>оклади</w:t>
            </w:r>
          </w:p>
        </w:tc>
        <w:tc>
          <w:tcPr>
            <w:tcW w:w="1368" w:type="dxa"/>
            <w:gridSpan w:val="2"/>
            <w:tcBorders>
              <w:top w:val="single" w:sz="4" w:space="0" w:color="000000"/>
              <w:left w:val="single" w:sz="4" w:space="0" w:color="000000"/>
              <w:bottom w:val="single" w:sz="4" w:space="0" w:color="000000"/>
              <w:right w:val="single" w:sz="4" w:space="0" w:color="000000"/>
            </w:tcBorders>
          </w:tcPr>
          <w:p w:rsidR="00A1584A" w:rsidRDefault="00A1584A" w:rsidP="00A1584A">
            <w:pPr>
              <w:pStyle w:val="TableParagraph"/>
              <w:kinsoku w:val="0"/>
              <w:overflowPunct w:val="0"/>
              <w:spacing w:line="268" w:lineRule="exact"/>
              <w:ind w:left="181"/>
            </w:pPr>
            <w:r>
              <w:rPr>
                <w:spacing w:val="-2"/>
              </w:rPr>
              <w:t>Надбавки</w:t>
            </w:r>
          </w:p>
        </w:tc>
        <w:tc>
          <w:tcPr>
            <w:tcW w:w="1441" w:type="dxa"/>
            <w:vMerge w:val="restart"/>
            <w:tcBorders>
              <w:top w:val="single" w:sz="4" w:space="0" w:color="000000"/>
              <w:left w:val="single" w:sz="4" w:space="0" w:color="000000"/>
              <w:bottom w:val="single" w:sz="4" w:space="0" w:color="000000"/>
              <w:right w:val="single" w:sz="4" w:space="0" w:color="000000"/>
            </w:tcBorders>
          </w:tcPr>
          <w:p w:rsidR="00A1584A" w:rsidRDefault="00A1584A" w:rsidP="00A1584A">
            <w:pPr>
              <w:pStyle w:val="TableParagraph"/>
              <w:kinsoku w:val="0"/>
              <w:overflowPunct w:val="0"/>
              <w:ind w:left="190" w:right="181" w:hanging="6"/>
              <w:jc w:val="center"/>
            </w:pPr>
            <w:r>
              <w:rPr>
                <w:spacing w:val="-1"/>
              </w:rPr>
              <w:t>Місячний</w:t>
            </w:r>
            <w:r>
              <w:rPr>
                <w:spacing w:val="23"/>
              </w:rPr>
              <w:t xml:space="preserve"> </w:t>
            </w:r>
            <w:r>
              <w:t>фонд</w:t>
            </w:r>
            <w:r>
              <w:rPr>
                <w:spacing w:val="22"/>
              </w:rPr>
              <w:t xml:space="preserve"> </w:t>
            </w:r>
            <w:r>
              <w:t>з</w:t>
            </w:r>
            <w:r>
              <w:rPr>
                <w:spacing w:val="-1"/>
              </w:rPr>
              <w:t>а</w:t>
            </w:r>
            <w:r>
              <w:t>р</w:t>
            </w:r>
            <w:r>
              <w:rPr>
                <w:spacing w:val="4"/>
              </w:rPr>
              <w:t>о</w:t>
            </w:r>
            <w:r>
              <w:rPr>
                <w:spacing w:val="-3"/>
              </w:rPr>
              <w:t>б</w:t>
            </w:r>
            <w:r>
              <w:rPr>
                <w:spacing w:val="-10"/>
              </w:rPr>
              <w:t>і</w:t>
            </w:r>
            <w:r>
              <w:t>т</w:t>
            </w:r>
            <w:r>
              <w:rPr>
                <w:spacing w:val="1"/>
              </w:rPr>
              <w:t>н</w:t>
            </w:r>
            <w:r>
              <w:rPr>
                <w:spacing w:val="9"/>
              </w:rPr>
              <w:t>о</w:t>
            </w:r>
            <w:r>
              <w:t xml:space="preserve">ї </w:t>
            </w:r>
            <w:r>
              <w:rPr>
                <w:spacing w:val="-1"/>
              </w:rPr>
              <w:t>плати</w:t>
            </w:r>
          </w:p>
        </w:tc>
        <w:tc>
          <w:tcPr>
            <w:tcW w:w="893" w:type="dxa"/>
            <w:vMerge w:val="restart"/>
            <w:tcBorders>
              <w:top w:val="single" w:sz="4" w:space="0" w:color="000000"/>
              <w:left w:val="single" w:sz="4" w:space="0" w:color="000000"/>
              <w:bottom w:val="single" w:sz="4" w:space="0" w:color="000000"/>
              <w:right w:val="single" w:sz="4" w:space="0" w:color="000000"/>
            </w:tcBorders>
          </w:tcPr>
          <w:p w:rsidR="00A1584A" w:rsidRDefault="00A1584A" w:rsidP="00A1584A">
            <w:pPr>
              <w:pStyle w:val="TableParagraph"/>
              <w:kinsoku w:val="0"/>
              <w:overflowPunct w:val="0"/>
              <w:spacing w:line="242" w:lineRule="auto"/>
              <w:ind w:left="104" w:right="132"/>
            </w:pPr>
            <w:r>
              <w:t>Примі</w:t>
            </w:r>
            <w:r>
              <w:rPr>
                <w:spacing w:val="21"/>
              </w:rPr>
              <w:t xml:space="preserve"> </w:t>
            </w:r>
            <w:r>
              <w:rPr>
                <w:spacing w:val="-1"/>
              </w:rPr>
              <w:t>тка</w:t>
            </w:r>
          </w:p>
        </w:tc>
      </w:tr>
      <w:tr w:rsidR="00A1584A" w:rsidTr="00A1584A">
        <w:trPr>
          <w:trHeight w:hRule="exact" w:val="1589"/>
        </w:trPr>
        <w:tc>
          <w:tcPr>
            <w:tcW w:w="1921" w:type="dxa"/>
            <w:vMerge/>
            <w:tcBorders>
              <w:top w:val="single" w:sz="4" w:space="0" w:color="000000"/>
              <w:left w:val="single" w:sz="4" w:space="0" w:color="000000"/>
              <w:bottom w:val="single" w:sz="4" w:space="0" w:color="000000"/>
              <w:right w:val="single" w:sz="4" w:space="0" w:color="000000"/>
            </w:tcBorders>
          </w:tcPr>
          <w:p w:rsidR="00A1584A" w:rsidRDefault="00A1584A" w:rsidP="00A1584A">
            <w:pPr>
              <w:pStyle w:val="TableParagraph"/>
              <w:kinsoku w:val="0"/>
              <w:overflowPunct w:val="0"/>
              <w:spacing w:line="242" w:lineRule="auto"/>
              <w:ind w:left="104" w:right="132"/>
            </w:pPr>
          </w:p>
        </w:tc>
        <w:tc>
          <w:tcPr>
            <w:tcW w:w="1916" w:type="dxa"/>
            <w:vMerge/>
            <w:tcBorders>
              <w:top w:val="single" w:sz="4" w:space="0" w:color="000000"/>
              <w:left w:val="single" w:sz="4" w:space="0" w:color="000000"/>
              <w:bottom w:val="single" w:sz="4" w:space="0" w:color="000000"/>
              <w:right w:val="single" w:sz="4" w:space="0" w:color="000000"/>
            </w:tcBorders>
          </w:tcPr>
          <w:p w:rsidR="00A1584A" w:rsidRDefault="00A1584A" w:rsidP="00A1584A">
            <w:pPr>
              <w:pStyle w:val="TableParagraph"/>
              <w:kinsoku w:val="0"/>
              <w:overflowPunct w:val="0"/>
              <w:spacing w:line="242" w:lineRule="auto"/>
              <w:ind w:left="104" w:right="132"/>
            </w:pPr>
          </w:p>
        </w:tc>
        <w:tc>
          <w:tcPr>
            <w:tcW w:w="1339" w:type="dxa"/>
            <w:vMerge/>
            <w:tcBorders>
              <w:top w:val="single" w:sz="4" w:space="0" w:color="000000"/>
              <w:left w:val="single" w:sz="4" w:space="0" w:color="000000"/>
              <w:bottom w:val="single" w:sz="4" w:space="0" w:color="000000"/>
              <w:right w:val="single" w:sz="4" w:space="0" w:color="000000"/>
            </w:tcBorders>
          </w:tcPr>
          <w:p w:rsidR="00A1584A" w:rsidRDefault="00A1584A" w:rsidP="00A1584A">
            <w:pPr>
              <w:pStyle w:val="TableParagraph"/>
              <w:kinsoku w:val="0"/>
              <w:overflowPunct w:val="0"/>
              <w:spacing w:line="242" w:lineRule="auto"/>
              <w:ind w:left="104" w:right="132"/>
            </w:pPr>
          </w:p>
        </w:tc>
        <w:tc>
          <w:tcPr>
            <w:tcW w:w="1302" w:type="dxa"/>
            <w:vMerge/>
            <w:tcBorders>
              <w:top w:val="single" w:sz="4" w:space="0" w:color="000000"/>
              <w:left w:val="single" w:sz="4" w:space="0" w:color="000000"/>
              <w:bottom w:val="single" w:sz="4" w:space="0" w:color="000000"/>
              <w:right w:val="single" w:sz="4" w:space="0" w:color="000000"/>
            </w:tcBorders>
          </w:tcPr>
          <w:p w:rsidR="00A1584A" w:rsidRDefault="00A1584A" w:rsidP="00A1584A">
            <w:pPr>
              <w:pStyle w:val="TableParagraph"/>
              <w:kinsoku w:val="0"/>
              <w:overflowPunct w:val="0"/>
              <w:spacing w:line="242" w:lineRule="auto"/>
              <w:ind w:left="104" w:right="132"/>
            </w:pPr>
          </w:p>
        </w:tc>
        <w:tc>
          <w:tcPr>
            <w:tcW w:w="681" w:type="dxa"/>
            <w:tcBorders>
              <w:top w:val="single" w:sz="4" w:space="0" w:color="000000"/>
              <w:left w:val="single" w:sz="4" w:space="0" w:color="000000"/>
              <w:bottom w:val="single" w:sz="4" w:space="0" w:color="000000"/>
              <w:right w:val="single" w:sz="4" w:space="0" w:color="000000"/>
            </w:tcBorders>
            <w:textDirection w:val="btLr"/>
          </w:tcPr>
          <w:p w:rsidR="00A1584A" w:rsidRDefault="00A1584A" w:rsidP="00A1584A">
            <w:pPr>
              <w:pStyle w:val="TableParagraph"/>
              <w:kinsoku w:val="0"/>
              <w:overflowPunct w:val="0"/>
              <w:spacing w:before="4"/>
              <w:rPr>
                <w:sz w:val="21"/>
                <w:szCs w:val="21"/>
              </w:rPr>
            </w:pPr>
          </w:p>
          <w:p w:rsidR="00A1584A" w:rsidRDefault="00A1584A" w:rsidP="00A1584A">
            <w:pPr>
              <w:pStyle w:val="TableParagraph"/>
              <w:kinsoku w:val="0"/>
              <w:overflowPunct w:val="0"/>
              <w:ind w:left="172"/>
            </w:pPr>
            <w:r>
              <w:rPr>
                <w:spacing w:val="-1"/>
              </w:rPr>
              <w:t>персональні</w:t>
            </w:r>
          </w:p>
        </w:tc>
        <w:tc>
          <w:tcPr>
            <w:tcW w:w="687" w:type="dxa"/>
            <w:tcBorders>
              <w:top w:val="single" w:sz="4" w:space="0" w:color="000000"/>
              <w:left w:val="single" w:sz="4" w:space="0" w:color="000000"/>
              <w:bottom w:val="single" w:sz="4" w:space="0" w:color="000000"/>
              <w:right w:val="single" w:sz="4" w:space="0" w:color="000000"/>
            </w:tcBorders>
            <w:textDirection w:val="btLr"/>
          </w:tcPr>
          <w:p w:rsidR="00A1584A" w:rsidRDefault="00A1584A" w:rsidP="00A1584A">
            <w:pPr>
              <w:pStyle w:val="TableParagraph"/>
              <w:kinsoku w:val="0"/>
              <w:overflowPunct w:val="0"/>
              <w:spacing w:before="9"/>
              <w:rPr>
                <w:sz w:val="21"/>
                <w:szCs w:val="21"/>
              </w:rPr>
            </w:pPr>
          </w:p>
          <w:p w:rsidR="00A1584A" w:rsidRDefault="00A1584A" w:rsidP="00A1584A">
            <w:pPr>
              <w:pStyle w:val="TableParagraph"/>
              <w:kinsoku w:val="0"/>
              <w:overflowPunct w:val="0"/>
              <w:ind w:left="4"/>
              <w:jc w:val="center"/>
            </w:pPr>
            <w:r>
              <w:t>інші</w:t>
            </w:r>
          </w:p>
        </w:tc>
        <w:tc>
          <w:tcPr>
            <w:tcW w:w="1441" w:type="dxa"/>
            <w:vMerge/>
            <w:tcBorders>
              <w:top w:val="single" w:sz="4" w:space="0" w:color="000000"/>
              <w:left w:val="single" w:sz="4" w:space="0" w:color="000000"/>
              <w:bottom w:val="single" w:sz="4" w:space="0" w:color="000000"/>
              <w:right w:val="single" w:sz="4" w:space="0" w:color="000000"/>
            </w:tcBorders>
          </w:tcPr>
          <w:p w:rsidR="00A1584A" w:rsidRDefault="00A1584A" w:rsidP="00A1584A">
            <w:pPr>
              <w:pStyle w:val="TableParagraph"/>
              <w:kinsoku w:val="0"/>
              <w:overflowPunct w:val="0"/>
              <w:ind w:left="4"/>
              <w:jc w:val="center"/>
            </w:pPr>
          </w:p>
        </w:tc>
        <w:tc>
          <w:tcPr>
            <w:tcW w:w="893" w:type="dxa"/>
            <w:vMerge/>
            <w:tcBorders>
              <w:top w:val="single" w:sz="4" w:space="0" w:color="000000"/>
              <w:left w:val="single" w:sz="4" w:space="0" w:color="000000"/>
              <w:bottom w:val="single" w:sz="4" w:space="0" w:color="000000"/>
              <w:right w:val="single" w:sz="4" w:space="0" w:color="000000"/>
            </w:tcBorders>
          </w:tcPr>
          <w:p w:rsidR="00A1584A" w:rsidRDefault="00A1584A" w:rsidP="00A1584A">
            <w:pPr>
              <w:pStyle w:val="TableParagraph"/>
              <w:kinsoku w:val="0"/>
              <w:overflowPunct w:val="0"/>
              <w:ind w:left="4"/>
              <w:jc w:val="center"/>
            </w:pPr>
          </w:p>
        </w:tc>
      </w:tr>
      <w:tr w:rsidR="00A1584A" w:rsidTr="00A1584A">
        <w:trPr>
          <w:trHeight w:hRule="exact" w:val="288"/>
        </w:trPr>
        <w:tc>
          <w:tcPr>
            <w:tcW w:w="1921" w:type="dxa"/>
            <w:tcBorders>
              <w:top w:val="single" w:sz="4" w:space="0" w:color="000000"/>
              <w:left w:val="single" w:sz="4" w:space="0" w:color="000000"/>
              <w:bottom w:val="single" w:sz="4" w:space="0" w:color="000000"/>
              <w:right w:val="single" w:sz="4" w:space="0" w:color="000000"/>
            </w:tcBorders>
          </w:tcPr>
          <w:p w:rsidR="00A1584A" w:rsidRDefault="00A1584A" w:rsidP="00A1584A">
            <w:pPr>
              <w:pStyle w:val="TableParagraph"/>
              <w:kinsoku w:val="0"/>
              <w:overflowPunct w:val="0"/>
              <w:spacing w:line="267" w:lineRule="exact"/>
              <w:ind w:right="2"/>
              <w:jc w:val="center"/>
            </w:pPr>
            <w:r>
              <w:t>1</w:t>
            </w:r>
          </w:p>
        </w:tc>
        <w:tc>
          <w:tcPr>
            <w:tcW w:w="1916" w:type="dxa"/>
            <w:tcBorders>
              <w:top w:val="single" w:sz="4" w:space="0" w:color="000000"/>
              <w:left w:val="single" w:sz="4" w:space="0" w:color="000000"/>
              <w:bottom w:val="single" w:sz="4" w:space="0" w:color="000000"/>
              <w:right w:val="single" w:sz="4" w:space="0" w:color="000000"/>
            </w:tcBorders>
          </w:tcPr>
          <w:p w:rsidR="00A1584A" w:rsidRDefault="00A1584A" w:rsidP="00A1584A">
            <w:pPr>
              <w:pStyle w:val="TableParagraph"/>
              <w:kinsoku w:val="0"/>
              <w:overflowPunct w:val="0"/>
              <w:spacing w:line="267" w:lineRule="exact"/>
              <w:jc w:val="center"/>
            </w:pPr>
            <w:r>
              <w:t>2</w:t>
            </w:r>
          </w:p>
        </w:tc>
        <w:tc>
          <w:tcPr>
            <w:tcW w:w="1339" w:type="dxa"/>
            <w:tcBorders>
              <w:top w:val="single" w:sz="4" w:space="0" w:color="000000"/>
              <w:left w:val="single" w:sz="4" w:space="0" w:color="000000"/>
              <w:bottom w:val="single" w:sz="4" w:space="0" w:color="000000"/>
              <w:right w:val="single" w:sz="4" w:space="0" w:color="000000"/>
            </w:tcBorders>
          </w:tcPr>
          <w:p w:rsidR="00A1584A" w:rsidRDefault="00A1584A" w:rsidP="00A1584A">
            <w:pPr>
              <w:pStyle w:val="TableParagraph"/>
              <w:kinsoku w:val="0"/>
              <w:overflowPunct w:val="0"/>
              <w:spacing w:line="267" w:lineRule="exact"/>
              <w:jc w:val="center"/>
            </w:pPr>
            <w:r>
              <w:t>3</w:t>
            </w:r>
          </w:p>
        </w:tc>
        <w:tc>
          <w:tcPr>
            <w:tcW w:w="1302" w:type="dxa"/>
            <w:tcBorders>
              <w:top w:val="single" w:sz="4" w:space="0" w:color="000000"/>
              <w:left w:val="single" w:sz="4" w:space="0" w:color="000000"/>
              <w:bottom w:val="single" w:sz="4" w:space="0" w:color="000000"/>
              <w:right w:val="single" w:sz="4" w:space="0" w:color="000000"/>
            </w:tcBorders>
          </w:tcPr>
          <w:p w:rsidR="00A1584A" w:rsidRDefault="00A1584A" w:rsidP="00A1584A">
            <w:pPr>
              <w:pStyle w:val="TableParagraph"/>
              <w:kinsoku w:val="0"/>
              <w:overflowPunct w:val="0"/>
              <w:spacing w:line="267" w:lineRule="exact"/>
              <w:jc w:val="center"/>
            </w:pPr>
            <w:r>
              <w:t>4</w:t>
            </w:r>
          </w:p>
        </w:tc>
        <w:tc>
          <w:tcPr>
            <w:tcW w:w="681" w:type="dxa"/>
            <w:tcBorders>
              <w:top w:val="single" w:sz="4" w:space="0" w:color="000000"/>
              <w:left w:val="single" w:sz="4" w:space="0" w:color="000000"/>
              <w:bottom w:val="single" w:sz="4" w:space="0" w:color="000000"/>
              <w:right w:val="single" w:sz="4" w:space="0" w:color="000000"/>
            </w:tcBorders>
          </w:tcPr>
          <w:p w:rsidR="00A1584A" w:rsidRDefault="00A1584A" w:rsidP="00A1584A">
            <w:pPr>
              <w:pStyle w:val="TableParagraph"/>
              <w:kinsoku w:val="0"/>
              <w:overflowPunct w:val="0"/>
              <w:spacing w:line="267" w:lineRule="exact"/>
              <w:ind w:right="2"/>
              <w:jc w:val="center"/>
            </w:pPr>
            <w:r>
              <w:t>5</w:t>
            </w:r>
          </w:p>
        </w:tc>
        <w:tc>
          <w:tcPr>
            <w:tcW w:w="687" w:type="dxa"/>
            <w:tcBorders>
              <w:top w:val="single" w:sz="4" w:space="0" w:color="000000"/>
              <w:left w:val="single" w:sz="4" w:space="0" w:color="000000"/>
              <w:bottom w:val="single" w:sz="4" w:space="0" w:color="000000"/>
              <w:right w:val="single" w:sz="4" w:space="0" w:color="000000"/>
            </w:tcBorders>
          </w:tcPr>
          <w:p w:rsidR="00A1584A" w:rsidRDefault="00A1584A" w:rsidP="00A1584A">
            <w:pPr>
              <w:pStyle w:val="TableParagraph"/>
              <w:kinsoku w:val="0"/>
              <w:overflowPunct w:val="0"/>
              <w:spacing w:line="267" w:lineRule="exact"/>
              <w:jc w:val="center"/>
            </w:pPr>
            <w:r>
              <w:t>6</w:t>
            </w:r>
          </w:p>
        </w:tc>
        <w:tc>
          <w:tcPr>
            <w:tcW w:w="1441" w:type="dxa"/>
            <w:tcBorders>
              <w:top w:val="single" w:sz="4" w:space="0" w:color="000000"/>
              <w:left w:val="single" w:sz="4" w:space="0" w:color="000000"/>
              <w:bottom w:val="single" w:sz="4" w:space="0" w:color="000000"/>
              <w:right w:val="single" w:sz="4" w:space="0" w:color="000000"/>
            </w:tcBorders>
          </w:tcPr>
          <w:p w:rsidR="00A1584A" w:rsidRDefault="00A1584A" w:rsidP="00A1584A"/>
        </w:tc>
        <w:tc>
          <w:tcPr>
            <w:tcW w:w="893" w:type="dxa"/>
            <w:tcBorders>
              <w:top w:val="single" w:sz="4" w:space="0" w:color="000000"/>
              <w:left w:val="single" w:sz="4" w:space="0" w:color="000000"/>
              <w:bottom w:val="single" w:sz="4" w:space="0" w:color="000000"/>
              <w:right w:val="single" w:sz="4" w:space="0" w:color="000000"/>
            </w:tcBorders>
          </w:tcPr>
          <w:p w:rsidR="00A1584A" w:rsidRDefault="00A1584A" w:rsidP="00A1584A"/>
        </w:tc>
      </w:tr>
    </w:tbl>
    <w:p w:rsidR="00A1584A" w:rsidRDefault="00A1584A" w:rsidP="00A1584A">
      <w:pPr>
        <w:pStyle w:val="a6"/>
        <w:kinsoku w:val="0"/>
        <w:overflowPunct w:val="0"/>
        <w:ind w:left="0"/>
        <w:rPr>
          <w:sz w:val="20"/>
          <w:szCs w:val="20"/>
        </w:rPr>
      </w:pPr>
    </w:p>
    <w:p w:rsidR="00A1584A" w:rsidRDefault="00A1584A" w:rsidP="00A1584A">
      <w:pPr>
        <w:pStyle w:val="a6"/>
        <w:kinsoku w:val="0"/>
        <w:overflowPunct w:val="0"/>
        <w:spacing w:before="2"/>
        <w:ind w:left="0"/>
        <w:rPr>
          <w:sz w:val="21"/>
          <w:szCs w:val="21"/>
        </w:rPr>
      </w:pPr>
    </w:p>
    <w:tbl>
      <w:tblPr>
        <w:tblW w:w="0" w:type="auto"/>
        <w:tblInd w:w="158" w:type="dxa"/>
        <w:tblLayout w:type="fixed"/>
        <w:tblCellMar>
          <w:left w:w="0" w:type="dxa"/>
          <w:right w:w="0" w:type="dxa"/>
        </w:tblCellMar>
        <w:tblLook w:val="0000" w:firstRow="0" w:lastRow="0" w:firstColumn="0" w:lastColumn="0" w:noHBand="0" w:noVBand="0"/>
      </w:tblPr>
      <w:tblGrid>
        <w:gridCol w:w="3700"/>
        <w:gridCol w:w="2360"/>
        <w:gridCol w:w="3622"/>
      </w:tblGrid>
      <w:tr w:rsidR="00A1584A" w:rsidTr="00A1584A">
        <w:trPr>
          <w:trHeight w:hRule="exact" w:val="633"/>
        </w:trPr>
        <w:tc>
          <w:tcPr>
            <w:tcW w:w="3700" w:type="dxa"/>
            <w:tcBorders>
              <w:top w:val="nil"/>
              <w:left w:val="nil"/>
              <w:bottom w:val="nil"/>
              <w:right w:val="nil"/>
            </w:tcBorders>
          </w:tcPr>
          <w:p w:rsidR="00A1584A" w:rsidRDefault="00A1584A" w:rsidP="00A1584A">
            <w:pPr>
              <w:pStyle w:val="TableParagraph"/>
              <w:kinsoku w:val="0"/>
              <w:overflowPunct w:val="0"/>
              <w:spacing w:before="74" w:line="274" w:lineRule="exact"/>
              <w:ind w:left="55" w:right="1527"/>
            </w:pPr>
            <w:r>
              <w:rPr>
                <w:spacing w:val="-1"/>
              </w:rPr>
              <w:t>Заступник</w:t>
            </w:r>
            <w:r>
              <w:t xml:space="preserve"> </w:t>
            </w:r>
            <w:r>
              <w:rPr>
                <w:spacing w:val="-2"/>
              </w:rPr>
              <w:t>керівника</w:t>
            </w:r>
            <w:r>
              <w:rPr>
                <w:spacing w:val="29"/>
              </w:rPr>
              <w:t xml:space="preserve"> </w:t>
            </w:r>
            <w:r>
              <w:rPr>
                <w:spacing w:val="-1"/>
              </w:rPr>
              <w:t>підприємства</w:t>
            </w:r>
          </w:p>
        </w:tc>
        <w:tc>
          <w:tcPr>
            <w:tcW w:w="2360" w:type="dxa"/>
            <w:tcBorders>
              <w:top w:val="nil"/>
              <w:left w:val="nil"/>
              <w:bottom w:val="nil"/>
              <w:right w:val="nil"/>
            </w:tcBorders>
          </w:tcPr>
          <w:p w:rsidR="00A1584A" w:rsidRDefault="00A1584A" w:rsidP="00A1584A">
            <w:pPr>
              <w:pStyle w:val="TableParagraph"/>
              <w:kinsoku w:val="0"/>
              <w:overflowPunct w:val="0"/>
              <w:spacing w:before="9"/>
              <w:rPr>
                <w:sz w:val="29"/>
                <w:szCs w:val="29"/>
              </w:rPr>
            </w:pPr>
          </w:p>
          <w:p w:rsidR="00A1584A" w:rsidRDefault="00A1584A" w:rsidP="00A1584A">
            <w:pPr>
              <w:pStyle w:val="TableParagraph"/>
              <w:kinsoku w:val="0"/>
              <w:overflowPunct w:val="0"/>
              <w:ind w:left="604"/>
            </w:pPr>
            <w:r>
              <w:rPr>
                <w:spacing w:val="-2"/>
              </w:rPr>
              <w:t>підпис</w:t>
            </w:r>
          </w:p>
        </w:tc>
        <w:tc>
          <w:tcPr>
            <w:tcW w:w="3622" w:type="dxa"/>
            <w:tcBorders>
              <w:top w:val="nil"/>
              <w:left w:val="nil"/>
              <w:bottom w:val="nil"/>
              <w:right w:val="nil"/>
            </w:tcBorders>
          </w:tcPr>
          <w:p w:rsidR="00A1584A" w:rsidRDefault="00A1584A" w:rsidP="00A1584A">
            <w:pPr>
              <w:pStyle w:val="TableParagraph"/>
              <w:kinsoku w:val="0"/>
              <w:overflowPunct w:val="0"/>
              <w:spacing w:before="9"/>
              <w:rPr>
                <w:sz w:val="29"/>
                <w:szCs w:val="29"/>
              </w:rPr>
            </w:pPr>
          </w:p>
          <w:p w:rsidR="00A1584A" w:rsidRDefault="00A1584A" w:rsidP="00A1584A">
            <w:pPr>
              <w:pStyle w:val="TableParagraph"/>
              <w:kinsoku w:val="0"/>
              <w:overflowPunct w:val="0"/>
              <w:ind w:left="1078"/>
            </w:pPr>
            <w:r>
              <w:rPr>
                <w:spacing w:val="-1"/>
              </w:rPr>
              <w:t>розшифрування</w:t>
            </w:r>
            <w:r>
              <w:rPr>
                <w:spacing w:val="2"/>
              </w:rPr>
              <w:t xml:space="preserve"> </w:t>
            </w:r>
            <w:r>
              <w:rPr>
                <w:spacing w:val="-1"/>
              </w:rPr>
              <w:t>підпису</w:t>
            </w:r>
          </w:p>
        </w:tc>
      </w:tr>
      <w:tr w:rsidR="00A1584A" w:rsidTr="00A1584A">
        <w:trPr>
          <w:trHeight w:hRule="exact" w:val="633"/>
        </w:trPr>
        <w:tc>
          <w:tcPr>
            <w:tcW w:w="3700" w:type="dxa"/>
            <w:tcBorders>
              <w:top w:val="nil"/>
              <w:left w:val="nil"/>
              <w:bottom w:val="nil"/>
              <w:right w:val="nil"/>
            </w:tcBorders>
          </w:tcPr>
          <w:p w:rsidR="00A1584A" w:rsidRDefault="00A1584A" w:rsidP="00A1584A">
            <w:pPr>
              <w:pStyle w:val="TableParagraph"/>
              <w:kinsoku w:val="0"/>
              <w:overflowPunct w:val="0"/>
              <w:spacing w:line="263" w:lineRule="exact"/>
              <w:ind w:left="59"/>
              <w:rPr>
                <w:spacing w:val="-1"/>
              </w:rPr>
            </w:pPr>
            <w:r>
              <w:t>(або:</w:t>
            </w:r>
            <w:r>
              <w:rPr>
                <w:spacing w:val="2"/>
              </w:rPr>
              <w:t xml:space="preserve"> </w:t>
            </w:r>
            <w:r>
              <w:rPr>
                <w:spacing w:val="-1"/>
              </w:rPr>
              <w:t>Начальник</w:t>
            </w:r>
          </w:p>
          <w:p w:rsidR="00A1584A" w:rsidRDefault="00A1584A" w:rsidP="00A1584A">
            <w:pPr>
              <w:pStyle w:val="TableParagraph"/>
              <w:kinsoku w:val="0"/>
              <w:overflowPunct w:val="0"/>
              <w:spacing w:line="275" w:lineRule="exact"/>
              <w:ind w:left="55"/>
            </w:pPr>
            <w:r>
              <w:rPr>
                <w:spacing w:val="-1"/>
              </w:rPr>
              <w:t>планово-фінансового</w:t>
            </w:r>
            <w:r>
              <w:rPr>
                <w:spacing w:val="2"/>
              </w:rPr>
              <w:t xml:space="preserve"> </w:t>
            </w:r>
            <w:r>
              <w:rPr>
                <w:spacing w:val="-2"/>
              </w:rPr>
              <w:t>відділу)</w:t>
            </w:r>
          </w:p>
        </w:tc>
        <w:tc>
          <w:tcPr>
            <w:tcW w:w="2360" w:type="dxa"/>
            <w:tcBorders>
              <w:top w:val="nil"/>
              <w:left w:val="nil"/>
              <w:bottom w:val="nil"/>
              <w:right w:val="nil"/>
            </w:tcBorders>
          </w:tcPr>
          <w:p w:rsidR="00A1584A" w:rsidRDefault="00A1584A" w:rsidP="00A1584A"/>
        </w:tc>
        <w:tc>
          <w:tcPr>
            <w:tcW w:w="3622" w:type="dxa"/>
            <w:tcBorders>
              <w:top w:val="nil"/>
              <w:left w:val="nil"/>
              <w:bottom w:val="nil"/>
              <w:right w:val="nil"/>
            </w:tcBorders>
          </w:tcPr>
          <w:p w:rsidR="00A1584A" w:rsidRDefault="00A1584A" w:rsidP="00A1584A"/>
        </w:tc>
      </w:tr>
    </w:tbl>
    <w:p w:rsidR="00A1584A" w:rsidRDefault="00A1584A" w:rsidP="00A1584A">
      <w:pPr>
        <w:pStyle w:val="a6"/>
        <w:kinsoku w:val="0"/>
        <w:overflowPunct w:val="0"/>
        <w:ind w:left="0"/>
        <w:rPr>
          <w:sz w:val="20"/>
          <w:szCs w:val="20"/>
        </w:rPr>
      </w:pPr>
    </w:p>
    <w:p w:rsidR="00A1584A" w:rsidRDefault="00A1584A" w:rsidP="00A1584A">
      <w:pPr>
        <w:pStyle w:val="a6"/>
        <w:kinsoku w:val="0"/>
        <w:overflowPunct w:val="0"/>
        <w:spacing w:before="11"/>
        <w:ind w:left="0"/>
        <w:rPr>
          <w:sz w:val="19"/>
          <w:szCs w:val="19"/>
        </w:rPr>
      </w:pPr>
    </w:p>
    <w:p w:rsidR="00A1584A" w:rsidRDefault="00A1584A" w:rsidP="00A1584A">
      <w:pPr>
        <w:pStyle w:val="a6"/>
        <w:tabs>
          <w:tab w:val="left" w:pos="4779"/>
          <w:tab w:val="left" w:pos="7612"/>
        </w:tabs>
        <w:kinsoku w:val="0"/>
        <w:overflowPunct w:val="0"/>
        <w:ind w:left="813"/>
        <w:rPr>
          <w:spacing w:val="-1"/>
          <w:sz w:val="24"/>
          <w:szCs w:val="24"/>
        </w:rPr>
      </w:pPr>
      <w:r>
        <w:rPr>
          <w:spacing w:val="-1"/>
          <w:sz w:val="24"/>
          <w:szCs w:val="24"/>
        </w:rPr>
        <w:t>Посада</w:t>
      </w:r>
      <w:r>
        <w:rPr>
          <w:spacing w:val="-1"/>
          <w:sz w:val="24"/>
          <w:szCs w:val="24"/>
        </w:rPr>
        <w:tab/>
      </w:r>
      <w:r>
        <w:rPr>
          <w:spacing w:val="-2"/>
          <w:w w:val="95"/>
          <w:sz w:val="24"/>
          <w:szCs w:val="24"/>
        </w:rPr>
        <w:t>підпис</w:t>
      </w:r>
      <w:r>
        <w:rPr>
          <w:spacing w:val="-2"/>
          <w:w w:val="95"/>
          <w:sz w:val="24"/>
          <w:szCs w:val="24"/>
        </w:rPr>
        <w:tab/>
      </w:r>
      <w:r>
        <w:rPr>
          <w:spacing w:val="-1"/>
          <w:sz w:val="24"/>
          <w:szCs w:val="24"/>
        </w:rPr>
        <w:t>розшифрування</w:t>
      </w:r>
      <w:r>
        <w:rPr>
          <w:spacing w:val="2"/>
          <w:sz w:val="24"/>
          <w:szCs w:val="24"/>
        </w:rPr>
        <w:t xml:space="preserve"> </w:t>
      </w:r>
      <w:r>
        <w:rPr>
          <w:spacing w:val="-1"/>
          <w:sz w:val="24"/>
          <w:szCs w:val="24"/>
        </w:rPr>
        <w:t>підпису</w:t>
      </w:r>
    </w:p>
    <w:p w:rsidR="00A1584A" w:rsidRDefault="00A1584A" w:rsidP="00A1584A">
      <w:pPr>
        <w:pStyle w:val="a6"/>
        <w:tabs>
          <w:tab w:val="left" w:pos="4779"/>
          <w:tab w:val="left" w:pos="7612"/>
        </w:tabs>
        <w:kinsoku w:val="0"/>
        <w:overflowPunct w:val="0"/>
        <w:ind w:left="813"/>
        <w:rPr>
          <w:spacing w:val="-1"/>
          <w:sz w:val="24"/>
          <w:szCs w:val="24"/>
        </w:rPr>
        <w:sectPr w:rsidR="00A1584A">
          <w:type w:val="continuous"/>
          <w:pgSz w:w="11910" w:h="16840"/>
          <w:pgMar w:top="1060" w:right="600" w:bottom="280" w:left="920" w:header="720" w:footer="720" w:gutter="0"/>
          <w:cols w:space="720" w:equalWidth="0">
            <w:col w:w="10390"/>
          </w:cols>
          <w:noEndnote/>
        </w:sectPr>
      </w:pPr>
    </w:p>
    <w:p w:rsidR="00A1584A" w:rsidRDefault="00A1584A" w:rsidP="00A1584A">
      <w:pPr>
        <w:widowControl w:val="0"/>
        <w:spacing w:after="0" w:line="240" w:lineRule="auto"/>
        <w:jc w:val="both"/>
        <w:rPr>
          <w:rFonts w:ascii="Times New Roman" w:hAnsi="Times New Roman" w:cs="Times New Roman"/>
          <w:sz w:val="28"/>
        </w:rPr>
      </w:pPr>
    </w:p>
    <w:p w:rsidR="00A1584A" w:rsidRDefault="00A1584A" w:rsidP="00A1584A">
      <w:pPr>
        <w:pStyle w:val="2"/>
        <w:kinsoku w:val="0"/>
        <w:overflowPunct w:val="0"/>
        <w:spacing w:before="41"/>
        <w:ind w:left="2479"/>
        <w:rPr>
          <w:b w:val="0"/>
          <w:bCs w:val="0"/>
        </w:rPr>
      </w:pPr>
      <w:r>
        <w:rPr>
          <w:spacing w:val="1"/>
        </w:rPr>
        <w:t>ЗМІСТ</w:t>
      </w:r>
      <w:r>
        <w:rPr>
          <w:spacing w:val="-20"/>
        </w:rPr>
        <w:t xml:space="preserve"> </w:t>
      </w:r>
      <w:r>
        <w:t>РОЗДІЛІВ</w:t>
      </w:r>
      <w:r>
        <w:rPr>
          <w:spacing w:val="-21"/>
        </w:rPr>
        <w:t xml:space="preserve"> </w:t>
      </w:r>
      <w:r>
        <w:rPr>
          <w:spacing w:val="-1"/>
        </w:rPr>
        <w:t>ПОСАДОВОЇ</w:t>
      </w:r>
      <w:r>
        <w:rPr>
          <w:spacing w:val="-18"/>
        </w:rPr>
        <w:t xml:space="preserve"> </w:t>
      </w:r>
      <w:r>
        <w:t>ІНСТРУКЦІЇ</w:t>
      </w:r>
    </w:p>
    <w:p w:rsidR="00A1584A" w:rsidRDefault="00A1584A" w:rsidP="00A1584A">
      <w:pPr>
        <w:pStyle w:val="a6"/>
        <w:kinsoku w:val="0"/>
        <w:overflowPunct w:val="0"/>
        <w:spacing w:before="3"/>
        <w:ind w:left="0"/>
        <w:rPr>
          <w:b/>
          <w:bCs/>
          <w:sz w:val="20"/>
          <w:szCs w:val="20"/>
        </w:rPr>
      </w:pPr>
    </w:p>
    <w:tbl>
      <w:tblPr>
        <w:tblW w:w="0" w:type="auto"/>
        <w:jc w:val="right"/>
        <w:tblInd w:w="102" w:type="dxa"/>
        <w:tblLayout w:type="fixed"/>
        <w:tblCellMar>
          <w:left w:w="0" w:type="dxa"/>
          <w:right w:w="0" w:type="dxa"/>
        </w:tblCellMar>
        <w:tblLook w:val="0000" w:firstRow="0" w:lastRow="0" w:firstColumn="0" w:lastColumn="0" w:noHBand="0" w:noVBand="0"/>
      </w:tblPr>
      <w:tblGrid>
        <w:gridCol w:w="2295"/>
        <w:gridCol w:w="7851"/>
      </w:tblGrid>
      <w:tr w:rsidR="00A1584A" w:rsidTr="00A1584A">
        <w:trPr>
          <w:trHeight w:hRule="exact" w:val="331"/>
          <w:jc w:val="right"/>
        </w:trPr>
        <w:tc>
          <w:tcPr>
            <w:tcW w:w="2295" w:type="dxa"/>
            <w:tcBorders>
              <w:top w:val="single" w:sz="4" w:space="0" w:color="000000"/>
              <w:left w:val="single" w:sz="4" w:space="0" w:color="000000"/>
              <w:bottom w:val="single" w:sz="4" w:space="0" w:color="000000"/>
              <w:right w:val="single" w:sz="4" w:space="0" w:color="000000"/>
            </w:tcBorders>
          </w:tcPr>
          <w:p w:rsidR="00A1584A" w:rsidRDefault="00A1584A" w:rsidP="00A1584A">
            <w:pPr>
              <w:pStyle w:val="TableParagraph"/>
              <w:kinsoku w:val="0"/>
              <w:overflowPunct w:val="0"/>
              <w:spacing w:line="319" w:lineRule="exact"/>
              <w:ind w:left="219"/>
            </w:pPr>
            <w:r>
              <w:rPr>
                <w:b/>
                <w:bCs/>
                <w:sz w:val="28"/>
                <w:szCs w:val="28"/>
              </w:rPr>
              <w:t>На</w:t>
            </w:r>
            <w:r>
              <w:rPr>
                <w:b/>
                <w:bCs/>
                <w:spacing w:val="-3"/>
                <w:sz w:val="28"/>
                <w:szCs w:val="28"/>
              </w:rPr>
              <w:t>з</w:t>
            </w:r>
            <w:r>
              <w:rPr>
                <w:b/>
                <w:bCs/>
                <w:spacing w:val="3"/>
                <w:sz w:val="28"/>
                <w:szCs w:val="28"/>
              </w:rPr>
              <w:t>в</w:t>
            </w:r>
            <w:r>
              <w:rPr>
                <w:b/>
                <w:bCs/>
                <w:sz w:val="28"/>
                <w:szCs w:val="28"/>
              </w:rPr>
              <w:t>а</w:t>
            </w:r>
            <w:r>
              <w:rPr>
                <w:b/>
                <w:bCs/>
                <w:spacing w:val="-16"/>
                <w:sz w:val="28"/>
                <w:szCs w:val="28"/>
              </w:rPr>
              <w:t xml:space="preserve"> </w:t>
            </w:r>
            <w:r>
              <w:rPr>
                <w:b/>
                <w:bCs/>
                <w:spacing w:val="3"/>
                <w:sz w:val="28"/>
                <w:szCs w:val="28"/>
              </w:rPr>
              <w:t>р</w:t>
            </w:r>
            <w:r>
              <w:rPr>
                <w:b/>
                <w:bCs/>
                <w:spacing w:val="-6"/>
                <w:sz w:val="28"/>
                <w:szCs w:val="28"/>
              </w:rPr>
              <w:t>о</w:t>
            </w:r>
            <w:r>
              <w:rPr>
                <w:b/>
                <w:bCs/>
                <w:spacing w:val="3"/>
                <w:sz w:val="28"/>
                <w:szCs w:val="28"/>
              </w:rPr>
              <w:t>з</w:t>
            </w:r>
            <w:r>
              <w:rPr>
                <w:b/>
                <w:bCs/>
                <w:spacing w:val="-2"/>
                <w:sz w:val="28"/>
                <w:szCs w:val="28"/>
              </w:rPr>
              <w:t>д</w:t>
            </w:r>
            <w:r>
              <w:rPr>
                <w:b/>
                <w:bCs/>
                <w:sz w:val="28"/>
                <w:szCs w:val="28"/>
              </w:rPr>
              <w:t>і</w:t>
            </w:r>
            <w:r>
              <w:rPr>
                <w:b/>
                <w:bCs/>
                <w:spacing w:val="1"/>
                <w:sz w:val="28"/>
                <w:szCs w:val="28"/>
              </w:rPr>
              <w:t>л</w:t>
            </w:r>
            <w:r>
              <w:rPr>
                <w:b/>
                <w:bCs/>
                <w:sz w:val="28"/>
                <w:szCs w:val="28"/>
              </w:rPr>
              <w:t>ів</w:t>
            </w:r>
          </w:p>
        </w:tc>
        <w:tc>
          <w:tcPr>
            <w:tcW w:w="7851" w:type="dxa"/>
            <w:tcBorders>
              <w:top w:val="single" w:sz="4" w:space="0" w:color="000000"/>
              <w:left w:val="single" w:sz="4" w:space="0" w:color="000000"/>
              <w:bottom w:val="single" w:sz="4" w:space="0" w:color="000000"/>
              <w:right w:val="single" w:sz="4" w:space="0" w:color="000000"/>
            </w:tcBorders>
          </w:tcPr>
          <w:p w:rsidR="00A1584A" w:rsidRDefault="00A1584A" w:rsidP="00A1584A">
            <w:pPr>
              <w:pStyle w:val="TableParagraph"/>
              <w:kinsoku w:val="0"/>
              <w:overflowPunct w:val="0"/>
              <w:spacing w:line="319" w:lineRule="exact"/>
              <w:ind w:right="2"/>
              <w:jc w:val="center"/>
            </w:pPr>
            <w:r>
              <w:rPr>
                <w:b/>
                <w:bCs/>
                <w:sz w:val="28"/>
                <w:szCs w:val="28"/>
              </w:rPr>
              <w:t>Зміст</w:t>
            </w:r>
            <w:r>
              <w:rPr>
                <w:b/>
                <w:bCs/>
                <w:spacing w:val="-17"/>
                <w:sz w:val="28"/>
                <w:szCs w:val="28"/>
              </w:rPr>
              <w:t xml:space="preserve"> </w:t>
            </w:r>
            <w:r>
              <w:rPr>
                <w:b/>
                <w:bCs/>
                <w:spacing w:val="-1"/>
                <w:sz w:val="28"/>
                <w:szCs w:val="28"/>
              </w:rPr>
              <w:t>розділів</w:t>
            </w:r>
          </w:p>
        </w:tc>
      </w:tr>
      <w:tr w:rsidR="00A1584A" w:rsidTr="00A1584A">
        <w:trPr>
          <w:trHeight w:hRule="exact" w:val="288"/>
          <w:jc w:val="right"/>
        </w:trPr>
        <w:tc>
          <w:tcPr>
            <w:tcW w:w="2295" w:type="dxa"/>
            <w:tcBorders>
              <w:top w:val="single" w:sz="4" w:space="0" w:color="000000"/>
              <w:left w:val="single" w:sz="4" w:space="0" w:color="000000"/>
              <w:bottom w:val="single" w:sz="4" w:space="0" w:color="000000"/>
              <w:right w:val="single" w:sz="4" w:space="0" w:color="000000"/>
            </w:tcBorders>
          </w:tcPr>
          <w:p w:rsidR="00A1584A" w:rsidRDefault="00A1584A" w:rsidP="00A1584A">
            <w:pPr>
              <w:pStyle w:val="TableParagraph"/>
              <w:kinsoku w:val="0"/>
              <w:overflowPunct w:val="0"/>
              <w:spacing w:line="267" w:lineRule="exact"/>
              <w:ind w:left="4"/>
              <w:jc w:val="center"/>
            </w:pPr>
            <w:r>
              <w:t>1</w:t>
            </w:r>
          </w:p>
        </w:tc>
        <w:tc>
          <w:tcPr>
            <w:tcW w:w="7851" w:type="dxa"/>
            <w:tcBorders>
              <w:top w:val="single" w:sz="4" w:space="0" w:color="000000"/>
              <w:left w:val="single" w:sz="4" w:space="0" w:color="000000"/>
              <w:bottom w:val="single" w:sz="4" w:space="0" w:color="000000"/>
              <w:right w:val="single" w:sz="4" w:space="0" w:color="000000"/>
            </w:tcBorders>
          </w:tcPr>
          <w:p w:rsidR="00A1584A" w:rsidRDefault="00A1584A" w:rsidP="00A1584A">
            <w:pPr>
              <w:pStyle w:val="TableParagraph"/>
              <w:kinsoku w:val="0"/>
              <w:overflowPunct w:val="0"/>
              <w:spacing w:line="267" w:lineRule="exact"/>
              <w:jc w:val="center"/>
            </w:pPr>
            <w:r>
              <w:t>2</w:t>
            </w:r>
          </w:p>
        </w:tc>
      </w:tr>
      <w:tr w:rsidR="00A1584A" w:rsidTr="00A1584A">
        <w:trPr>
          <w:trHeight w:hRule="exact" w:val="1863"/>
          <w:jc w:val="right"/>
        </w:trPr>
        <w:tc>
          <w:tcPr>
            <w:tcW w:w="2295" w:type="dxa"/>
            <w:tcBorders>
              <w:top w:val="single" w:sz="4" w:space="0" w:color="000000"/>
              <w:left w:val="single" w:sz="4" w:space="0" w:color="000000"/>
              <w:bottom w:val="single" w:sz="4" w:space="0" w:color="000000"/>
              <w:right w:val="single" w:sz="4" w:space="0" w:color="000000"/>
            </w:tcBorders>
          </w:tcPr>
          <w:p w:rsidR="00A1584A" w:rsidRDefault="00A1584A" w:rsidP="00A1584A">
            <w:pPr>
              <w:pStyle w:val="TableParagraph"/>
              <w:kinsoku w:val="0"/>
              <w:overflowPunct w:val="0"/>
              <w:spacing w:line="242" w:lineRule="auto"/>
              <w:ind w:left="104" w:right="1045"/>
            </w:pPr>
            <w:r>
              <w:t>1.</w:t>
            </w:r>
            <w:r>
              <w:rPr>
                <w:spacing w:val="4"/>
              </w:rPr>
              <w:t xml:space="preserve"> </w:t>
            </w:r>
            <w:r>
              <w:rPr>
                <w:spacing w:val="-1"/>
              </w:rPr>
              <w:t>Загальні</w:t>
            </w:r>
            <w:r>
              <w:rPr>
                <w:spacing w:val="25"/>
              </w:rPr>
              <w:t xml:space="preserve"> </w:t>
            </w:r>
            <w:r>
              <w:rPr>
                <w:spacing w:val="-1"/>
              </w:rPr>
              <w:t>положення</w:t>
            </w:r>
          </w:p>
        </w:tc>
        <w:tc>
          <w:tcPr>
            <w:tcW w:w="7851" w:type="dxa"/>
            <w:tcBorders>
              <w:top w:val="single" w:sz="4" w:space="0" w:color="000000"/>
              <w:left w:val="single" w:sz="4" w:space="0" w:color="000000"/>
              <w:bottom w:val="single" w:sz="4" w:space="0" w:color="000000"/>
              <w:right w:val="single" w:sz="4" w:space="0" w:color="000000"/>
            </w:tcBorders>
          </w:tcPr>
          <w:p w:rsidR="00A1584A" w:rsidRDefault="00A1584A" w:rsidP="00A1584A">
            <w:pPr>
              <w:pStyle w:val="TableParagraph"/>
              <w:kinsoku w:val="0"/>
              <w:overflowPunct w:val="0"/>
              <w:spacing w:line="239" w:lineRule="auto"/>
              <w:ind w:left="104" w:right="104" w:firstLine="316"/>
              <w:jc w:val="both"/>
              <w:rPr>
                <w:sz w:val="23"/>
                <w:szCs w:val="23"/>
              </w:rPr>
            </w:pPr>
            <w:r>
              <w:rPr>
                <w:sz w:val="23"/>
                <w:szCs w:val="23"/>
              </w:rPr>
              <w:t>Фіксують</w:t>
            </w:r>
            <w:r>
              <w:rPr>
                <w:spacing w:val="43"/>
                <w:sz w:val="23"/>
                <w:szCs w:val="23"/>
              </w:rPr>
              <w:t xml:space="preserve"> </w:t>
            </w:r>
            <w:r>
              <w:rPr>
                <w:spacing w:val="1"/>
                <w:sz w:val="23"/>
                <w:szCs w:val="23"/>
              </w:rPr>
              <w:t>основні</w:t>
            </w:r>
            <w:r>
              <w:rPr>
                <w:spacing w:val="40"/>
                <w:sz w:val="23"/>
                <w:szCs w:val="23"/>
              </w:rPr>
              <w:t xml:space="preserve"> </w:t>
            </w:r>
            <w:r>
              <w:rPr>
                <w:sz w:val="23"/>
                <w:szCs w:val="23"/>
              </w:rPr>
              <w:t>завдання</w:t>
            </w:r>
            <w:r>
              <w:rPr>
                <w:spacing w:val="37"/>
                <w:sz w:val="23"/>
                <w:szCs w:val="23"/>
              </w:rPr>
              <w:t xml:space="preserve"> </w:t>
            </w:r>
            <w:r>
              <w:rPr>
                <w:sz w:val="23"/>
                <w:szCs w:val="23"/>
              </w:rPr>
              <w:t>працівника;</w:t>
            </w:r>
            <w:r>
              <w:rPr>
                <w:spacing w:val="37"/>
                <w:sz w:val="23"/>
                <w:szCs w:val="23"/>
              </w:rPr>
              <w:t xml:space="preserve"> </w:t>
            </w:r>
            <w:r>
              <w:rPr>
                <w:spacing w:val="1"/>
                <w:sz w:val="23"/>
                <w:szCs w:val="23"/>
              </w:rPr>
              <w:t>порядок</w:t>
            </w:r>
            <w:r>
              <w:rPr>
                <w:spacing w:val="41"/>
                <w:sz w:val="23"/>
                <w:szCs w:val="23"/>
              </w:rPr>
              <w:t xml:space="preserve"> </w:t>
            </w:r>
            <w:r>
              <w:rPr>
                <w:sz w:val="23"/>
                <w:szCs w:val="23"/>
              </w:rPr>
              <w:t>заміщення</w:t>
            </w:r>
            <w:r>
              <w:rPr>
                <w:spacing w:val="38"/>
                <w:sz w:val="23"/>
                <w:szCs w:val="23"/>
              </w:rPr>
              <w:t xml:space="preserve"> </w:t>
            </w:r>
            <w:r>
              <w:rPr>
                <w:sz w:val="23"/>
                <w:szCs w:val="23"/>
              </w:rPr>
              <w:t>посади,</w:t>
            </w:r>
            <w:r>
              <w:rPr>
                <w:spacing w:val="38"/>
                <w:sz w:val="23"/>
                <w:szCs w:val="23"/>
              </w:rPr>
              <w:t xml:space="preserve"> </w:t>
            </w:r>
            <w:r>
              <w:rPr>
                <w:sz w:val="23"/>
                <w:szCs w:val="23"/>
              </w:rPr>
              <w:t>тобто</w:t>
            </w:r>
            <w:r>
              <w:rPr>
                <w:spacing w:val="24"/>
                <w:sz w:val="23"/>
                <w:szCs w:val="23"/>
              </w:rPr>
              <w:t xml:space="preserve"> </w:t>
            </w:r>
            <w:r>
              <w:rPr>
                <w:spacing w:val="-1"/>
                <w:sz w:val="23"/>
                <w:szCs w:val="23"/>
              </w:rPr>
              <w:t>порядок</w:t>
            </w:r>
            <w:r>
              <w:rPr>
                <w:spacing w:val="22"/>
                <w:sz w:val="23"/>
                <w:szCs w:val="23"/>
              </w:rPr>
              <w:t xml:space="preserve"> </w:t>
            </w:r>
            <w:r>
              <w:rPr>
                <w:sz w:val="23"/>
                <w:szCs w:val="23"/>
              </w:rPr>
              <w:t>приймання,</w:t>
            </w:r>
            <w:r>
              <w:rPr>
                <w:spacing w:val="23"/>
                <w:sz w:val="23"/>
                <w:szCs w:val="23"/>
              </w:rPr>
              <w:t xml:space="preserve"> </w:t>
            </w:r>
            <w:r>
              <w:rPr>
                <w:spacing w:val="-1"/>
                <w:sz w:val="23"/>
                <w:szCs w:val="23"/>
              </w:rPr>
              <w:t>переміщення</w:t>
            </w:r>
            <w:r>
              <w:rPr>
                <w:spacing w:val="28"/>
                <w:sz w:val="23"/>
                <w:szCs w:val="23"/>
              </w:rPr>
              <w:t xml:space="preserve"> </w:t>
            </w:r>
            <w:r>
              <w:rPr>
                <w:sz w:val="23"/>
                <w:szCs w:val="23"/>
              </w:rPr>
              <w:t>і</w:t>
            </w:r>
            <w:r>
              <w:rPr>
                <w:spacing w:val="17"/>
                <w:sz w:val="23"/>
                <w:szCs w:val="23"/>
              </w:rPr>
              <w:t xml:space="preserve"> </w:t>
            </w:r>
            <w:r>
              <w:rPr>
                <w:sz w:val="23"/>
                <w:szCs w:val="23"/>
              </w:rPr>
              <w:t>звільнення;</w:t>
            </w:r>
            <w:r>
              <w:rPr>
                <w:spacing w:val="21"/>
                <w:sz w:val="23"/>
                <w:szCs w:val="23"/>
              </w:rPr>
              <w:t xml:space="preserve"> </w:t>
            </w:r>
            <w:r>
              <w:rPr>
                <w:sz w:val="23"/>
                <w:szCs w:val="23"/>
              </w:rPr>
              <w:t>підпорядкованість</w:t>
            </w:r>
            <w:r>
              <w:rPr>
                <w:spacing w:val="28"/>
                <w:sz w:val="23"/>
                <w:szCs w:val="23"/>
              </w:rPr>
              <w:t xml:space="preserve"> </w:t>
            </w:r>
            <w:r>
              <w:rPr>
                <w:spacing w:val="-1"/>
                <w:sz w:val="23"/>
                <w:szCs w:val="23"/>
              </w:rPr>
              <w:t>працівника</w:t>
            </w:r>
            <w:r>
              <w:rPr>
                <w:spacing w:val="3"/>
                <w:sz w:val="23"/>
                <w:szCs w:val="23"/>
              </w:rPr>
              <w:t xml:space="preserve"> </w:t>
            </w:r>
            <w:r>
              <w:rPr>
                <w:spacing w:val="1"/>
                <w:sz w:val="23"/>
                <w:szCs w:val="23"/>
              </w:rPr>
              <w:t>(кому</w:t>
            </w:r>
            <w:r>
              <w:rPr>
                <w:spacing w:val="-5"/>
                <w:sz w:val="23"/>
                <w:szCs w:val="23"/>
              </w:rPr>
              <w:t xml:space="preserve"> </w:t>
            </w:r>
            <w:r>
              <w:rPr>
                <w:spacing w:val="-1"/>
                <w:sz w:val="23"/>
                <w:szCs w:val="23"/>
              </w:rPr>
              <w:t>він</w:t>
            </w:r>
            <w:r>
              <w:rPr>
                <w:spacing w:val="10"/>
                <w:sz w:val="23"/>
                <w:szCs w:val="23"/>
              </w:rPr>
              <w:t xml:space="preserve"> </w:t>
            </w:r>
            <w:r>
              <w:rPr>
                <w:sz w:val="23"/>
                <w:szCs w:val="23"/>
              </w:rPr>
              <w:t>і</w:t>
            </w:r>
            <w:r>
              <w:rPr>
                <w:spacing w:val="-7"/>
                <w:sz w:val="23"/>
                <w:szCs w:val="23"/>
              </w:rPr>
              <w:t xml:space="preserve"> </w:t>
            </w:r>
            <w:r>
              <w:rPr>
                <w:spacing w:val="2"/>
                <w:sz w:val="23"/>
                <w:szCs w:val="23"/>
              </w:rPr>
              <w:t>хто</w:t>
            </w:r>
            <w:r>
              <w:rPr>
                <w:spacing w:val="-5"/>
                <w:sz w:val="23"/>
                <w:szCs w:val="23"/>
              </w:rPr>
              <w:t xml:space="preserve"> </w:t>
            </w:r>
            <w:r>
              <w:rPr>
                <w:spacing w:val="2"/>
                <w:sz w:val="23"/>
                <w:szCs w:val="23"/>
              </w:rPr>
              <w:t>йому</w:t>
            </w:r>
            <w:r>
              <w:rPr>
                <w:spacing w:val="-5"/>
                <w:sz w:val="23"/>
                <w:szCs w:val="23"/>
              </w:rPr>
              <w:t xml:space="preserve"> </w:t>
            </w:r>
            <w:r>
              <w:rPr>
                <w:sz w:val="23"/>
                <w:szCs w:val="23"/>
              </w:rPr>
              <w:t>підпорядкований).</w:t>
            </w:r>
          </w:p>
          <w:p w:rsidR="00A1584A" w:rsidRDefault="00A1584A" w:rsidP="00A1584A">
            <w:pPr>
              <w:pStyle w:val="TableParagraph"/>
              <w:kinsoku w:val="0"/>
              <w:overflowPunct w:val="0"/>
              <w:ind w:left="104" w:right="113" w:firstLine="316"/>
              <w:jc w:val="both"/>
            </w:pPr>
            <w:r>
              <w:rPr>
                <w:spacing w:val="-1"/>
                <w:sz w:val="23"/>
                <w:szCs w:val="23"/>
              </w:rPr>
              <w:t>Порядок</w:t>
            </w:r>
            <w:r>
              <w:rPr>
                <w:spacing w:val="31"/>
                <w:sz w:val="23"/>
                <w:szCs w:val="23"/>
              </w:rPr>
              <w:t xml:space="preserve"> </w:t>
            </w:r>
            <w:r>
              <w:rPr>
                <w:spacing w:val="-1"/>
                <w:sz w:val="23"/>
                <w:szCs w:val="23"/>
              </w:rPr>
              <w:t>заміщення</w:t>
            </w:r>
            <w:r>
              <w:rPr>
                <w:spacing w:val="28"/>
                <w:sz w:val="23"/>
                <w:szCs w:val="23"/>
              </w:rPr>
              <w:t xml:space="preserve"> </w:t>
            </w:r>
            <w:r>
              <w:rPr>
                <w:spacing w:val="-1"/>
                <w:sz w:val="23"/>
                <w:szCs w:val="23"/>
              </w:rPr>
              <w:t>працівника</w:t>
            </w:r>
            <w:r>
              <w:rPr>
                <w:spacing w:val="32"/>
                <w:sz w:val="23"/>
                <w:szCs w:val="23"/>
              </w:rPr>
              <w:t xml:space="preserve"> </w:t>
            </w:r>
            <w:r>
              <w:rPr>
                <w:sz w:val="23"/>
                <w:szCs w:val="23"/>
              </w:rPr>
              <w:t>у</w:t>
            </w:r>
            <w:r>
              <w:rPr>
                <w:spacing w:val="24"/>
                <w:sz w:val="23"/>
                <w:szCs w:val="23"/>
              </w:rPr>
              <w:t xml:space="preserve"> </w:t>
            </w:r>
            <w:r>
              <w:rPr>
                <w:sz w:val="23"/>
                <w:szCs w:val="23"/>
              </w:rPr>
              <w:t>період</w:t>
            </w:r>
            <w:r>
              <w:rPr>
                <w:spacing w:val="26"/>
                <w:sz w:val="23"/>
                <w:szCs w:val="23"/>
              </w:rPr>
              <w:t xml:space="preserve"> </w:t>
            </w:r>
            <w:r>
              <w:rPr>
                <w:spacing w:val="1"/>
                <w:sz w:val="23"/>
                <w:szCs w:val="23"/>
              </w:rPr>
              <w:t>його</w:t>
            </w:r>
            <w:r>
              <w:rPr>
                <w:spacing w:val="24"/>
                <w:sz w:val="23"/>
                <w:szCs w:val="23"/>
              </w:rPr>
              <w:t xml:space="preserve"> </w:t>
            </w:r>
            <w:r>
              <w:rPr>
                <w:spacing w:val="3"/>
                <w:sz w:val="23"/>
                <w:szCs w:val="23"/>
              </w:rPr>
              <w:t>відсутності</w:t>
            </w:r>
            <w:r>
              <w:rPr>
                <w:spacing w:val="41"/>
                <w:sz w:val="23"/>
                <w:szCs w:val="23"/>
              </w:rPr>
              <w:t xml:space="preserve"> </w:t>
            </w:r>
            <w:r>
              <w:rPr>
                <w:spacing w:val="6"/>
                <w:sz w:val="23"/>
                <w:szCs w:val="23"/>
              </w:rPr>
              <w:t>може</w:t>
            </w:r>
            <w:r>
              <w:rPr>
                <w:spacing w:val="34"/>
                <w:sz w:val="23"/>
                <w:szCs w:val="23"/>
              </w:rPr>
              <w:t xml:space="preserve"> </w:t>
            </w:r>
            <w:r>
              <w:rPr>
                <w:spacing w:val="6"/>
                <w:sz w:val="23"/>
                <w:szCs w:val="23"/>
              </w:rPr>
              <w:t>передбачати</w:t>
            </w:r>
            <w:r>
              <w:rPr>
                <w:spacing w:val="10"/>
                <w:sz w:val="23"/>
                <w:szCs w:val="23"/>
              </w:rPr>
              <w:t xml:space="preserve"> </w:t>
            </w:r>
            <w:r>
              <w:rPr>
                <w:spacing w:val="5"/>
                <w:sz w:val="23"/>
                <w:szCs w:val="23"/>
              </w:rPr>
              <w:t>кілька</w:t>
            </w:r>
            <w:r>
              <w:rPr>
                <w:spacing w:val="7"/>
                <w:sz w:val="23"/>
                <w:szCs w:val="23"/>
              </w:rPr>
              <w:t xml:space="preserve"> </w:t>
            </w:r>
            <w:r>
              <w:rPr>
                <w:spacing w:val="6"/>
                <w:sz w:val="23"/>
                <w:szCs w:val="23"/>
              </w:rPr>
              <w:t>варіантів,</w:t>
            </w:r>
            <w:r>
              <w:rPr>
                <w:spacing w:val="4"/>
                <w:sz w:val="23"/>
                <w:szCs w:val="23"/>
              </w:rPr>
              <w:t xml:space="preserve"> </w:t>
            </w:r>
            <w:r>
              <w:rPr>
                <w:spacing w:val="6"/>
                <w:sz w:val="23"/>
                <w:szCs w:val="23"/>
              </w:rPr>
              <w:t>наприклад,</w:t>
            </w:r>
            <w:r>
              <w:rPr>
                <w:spacing w:val="19"/>
                <w:sz w:val="23"/>
                <w:szCs w:val="23"/>
              </w:rPr>
              <w:t xml:space="preserve"> </w:t>
            </w:r>
            <w:r>
              <w:rPr>
                <w:spacing w:val="3"/>
                <w:sz w:val="23"/>
                <w:szCs w:val="23"/>
              </w:rPr>
              <w:t>його</w:t>
            </w:r>
            <w:r>
              <w:rPr>
                <w:spacing w:val="56"/>
                <w:sz w:val="23"/>
                <w:szCs w:val="23"/>
              </w:rPr>
              <w:t xml:space="preserve"> </w:t>
            </w:r>
            <w:r>
              <w:rPr>
                <w:spacing w:val="4"/>
                <w:sz w:val="23"/>
                <w:szCs w:val="23"/>
              </w:rPr>
              <w:t>заміщує</w:t>
            </w:r>
            <w:r>
              <w:rPr>
                <w:spacing w:val="6"/>
                <w:sz w:val="23"/>
                <w:szCs w:val="23"/>
              </w:rPr>
              <w:t xml:space="preserve"> </w:t>
            </w:r>
            <w:r>
              <w:rPr>
                <w:spacing w:val="4"/>
                <w:sz w:val="23"/>
                <w:szCs w:val="23"/>
              </w:rPr>
              <w:t>безпосередній</w:t>
            </w:r>
            <w:r>
              <w:rPr>
                <w:spacing w:val="66"/>
                <w:sz w:val="23"/>
                <w:szCs w:val="23"/>
              </w:rPr>
              <w:t xml:space="preserve"> </w:t>
            </w:r>
            <w:r>
              <w:rPr>
                <w:spacing w:val="4"/>
                <w:sz w:val="23"/>
                <w:szCs w:val="23"/>
              </w:rPr>
              <w:t>керівник,</w:t>
            </w:r>
            <w:r>
              <w:rPr>
                <w:spacing w:val="14"/>
                <w:sz w:val="23"/>
                <w:szCs w:val="23"/>
              </w:rPr>
              <w:t xml:space="preserve"> </w:t>
            </w:r>
            <w:r>
              <w:rPr>
                <w:spacing w:val="4"/>
                <w:sz w:val="23"/>
                <w:szCs w:val="23"/>
              </w:rPr>
              <w:t>працівник,</w:t>
            </w:r>
            <w:r>
              <w:rPr>
                <w:spacing w:val="14"/>
                <w:sz w:val="23"/>
                <w:szCs w:val="23"/>
              </w:rPr>
              <w:t xml:space="preserve"> </w:t>
            </w:r>
            <w:r>
              <w:rPr>
                <w:spacing w:val="4"/>
                <w:sz w:val="23"/>
                <w:szCs w:val="23"/>
              </w:rPr>
              <w:t>що</w:t>
            </w:r>
            <w:r>
              <w:rPr>
                <w:spacing w:val="9"/>
                <w:sz w:val="23"/>
                <w:szCs w:val="23"/>
              </w:rPr>
              <w:t xml:space="preserve"> </w:t>
            </w:r>
            <w:r>
              <w:rPr>
                <w:spacing w:val="4"/>
                <w:sz w:val="23"/>
                <w:szCs w:val="23"/>
              </w:rPr>
              <w:t>займає</w:t>
            </w:r>
            <w:r>
              <w:rPr>
                <w:spacing w:val="16"/>
                <w:sz w:val="23"/>
                <w:szCs w:val="23"/>
              </w:rPr>
              <w:t xml:space="preserve"> </w:t>
            </w:r>
            <w:r>
              <w:rPr>
                <w:spacing w:val="4"/>
                <w:sz w:val="23"/>
                <w:szCs w:val="23"/>
              </w:rPr>
              <w:t>однакову</w:t>
            </w:r>
            <w:r>
              <w:rPr>
                <w:spacing w:val="9"/>
                <w:sz w:val="23"/>
                <w:szCs w:val="23"/>
              </w:rPr>
              <w:t xml:space="preserve"> </w:t>
            </w:r>
            <w:r>
              <w:rPr>
                <w:spacing w:val="4"/>
                <w:sz w:val="23"/>
                <w:szCs w:val="23"/>
              </w:rPr>
              <w:t>посаду,</w:t>
            </w:r>
            <w:r>
              <w:rPr>
                <w:spacing w:val="14"/>
                <w:sz w:val="23"/>
                <w:szCs w:val="23"/>
              </w:rPr>
              <w:t xml:space="preserve"> </w:t>
            </w:r>
            <w:r>
              <w:rPr>
                <w:spacing w:val="4"/>
                <w:sz w:val="23"/>
                <w:szCs w:val="23"/>
              </w:rPr>
              <w:t>або</w:t>
            </w:r>
            <w:r>
              <w:rPr>
                <w:spacing w:val="9"/>
                <w:sz w:val="23"/>
                <w:szCs w:val="23"/>
              </w:rPr>
              <w:t xml:space="preserve"> </w:t>
            </w:r>
            <w:r>
              <w:rPr>
                <w:spacing w:val="4"/>
                <w:sz w:val="23"/>
                <w:szCs w:val="23"/>
              </w:rPr>
              <w:t>кілька</w:t>
            </w:r>
            <w:r>
              <w:rPr>
                <w:spacing w:val="12"/>
                <w:sz w:val="23"/>
                <w:szCs w:val="23"/>
              </w:rPr>
              <w:t xml:space="preserve"> </w:t>
            </w:r>
            <w:r>
              <w:rPr>
                <w:spacing w:val="5"/>
                <w:sz w:val="23"/>
                <w:szCs w:val="23"/>
              </w:rPr>
              <w:t>працівників,</w:t>
            </w:r>
            <w:r>
              <w:rPr>
                <w:spacing w:val="54"/>
                <w:sz w:val="23"/>
                <w:szCs w:val="23"/>
              </w:rPr>
              <w:t xml:space="preserve"> </w:t>
            </w:r>
            <w:r>
              <w:rPr>
                <w:spacing w:val="1"/>
                <w:sz w:val="23"/>
                <w:szCs w:val="23"/>
              </w:rPr>
              <w:t>між</w:t>
            </w:r>
            <w:r>
              <w:rPr>
                <w:spacing w:val="13"/>
                <w:sz w:val="23"/>
                <w:szCs w:val="23"/>
              </w:rPr>
              <w:t xml:space="preserve"> </w:t>
            </w:r>
            <w:r>
              <w:rPr>
                <w:sz w:val="23"/>
                <w:szCs w:val="23"/>
              </w:rPr>
              <w:t>якими</w:t>
            </w:r>
            <w:r>
              <w:rPr>
                <w:spacing w:val="1"/>
                <w:sz w:val="23"/>
                <w:szCs w:val="23"/>
              </w:rPr>
              <w:t xml:space="preserve"> </w:t>
            </w:r>
            <w:r>
              <w:rPr>
                <w:sz w:val="23"/>
                <w:szCs w:val="23"/>
              </w:rPr>
              <w:t>розподіляють</w:t>
            </w:r>
            <w:r>
              <w:rPr>
                <w:spacing w:val="1"/>
                <w:sz w:val="23"/>
                <w:szCs w:val="23"/>
              </w:rPr>
              <w:t xml:space="preserve"> функції</w:t>
            </w:r>
            <w:r>
              <w:rPr>
                <w:spacing w:val="-2"/>
                <w:sz w:val="23"/>
                <w:szCs w:val="23"/>
              </w:rPr>
              <w:t xml:space="preserve"> </w:t>
            </w:r>
            <w:r>
              <w:rPr>
                <w:sz w:val="23"/>
                <w:szCs w:val="23"/>
              </w:rPr>
              <w:t>відсутнього</w:t>
            </w:r>
          </w:p>
        </w:tc>
      </w:tr>
      <w:tr w:rsidR="00A1584A" w:rsidTr="00A1584A">
        <w:trPr>
          <w:trHeight w:hRule="exact" w:val="5301"/>
          <w:jc w:val="right"/>
        </w:trPr>
        <w:tc>
          <w:tcPr>
            <w:tcW w:w="2295" w:type="dxa"/>
            <w:tcBorders>
              <w:top w:val="single" w:sz="4" w:space="0" w:color="000000"/>
              <w:left w:val="single" w:sz="4" w:space="0" w:color="000000"/>
              <w:bottom w:val="single" w:sz="4" w:space="0" w:color="000000"/>
              <w:right w:val="single" w:sz="4" w:space="0" w:color="000000"/>
            </w:tcBorders>
          </w:tcPr>
          <w:p w:rsidR="00A1584A" w:rsidRDefault="00A1584A" w:rsidP="00A1584A">
            <w:pPr>
              <w:pStyle w:val="TableParagraph"/>
              <w:kinsoku w:val="0"/>
              <w:overflowPunct w:val="0"/>
              <w:spacing w:line="237" w:lineRule="auto"/>
              <w:ind w:left="104" w:right="728"/>
            </w:pPr>
            <w:r>
              <w:lastRenderedPageBreak/>
              <w:t>2.</w:t>
            </w:r>
            <w:r>
              <w:rPr>
                <w:spacing w:val="4"/>
              </w:rPr>
              <w:t xml:space="preserve"> </w:t>
            </w:r>
            <w:r>
              <w:rPr>
                <w:spacing w:val="-1"/>
              </w:rPr>
              <w:t>Завдання</w:t>
            </w:r>
            <w:r>
              <w:rPr>
                <w:spacing w:val="-3"/>
              </w:rPr>
              <w:t xml:space="preserve"> </w:t>
            </w:r>
            <w:r>
              <w:t>та</w:t>
            </w:r>
            <w:r>
              <w:rPr>
                <w:spacing w:val="23"/>
              </w:rPr>
              <w:t xml:space="preserve"> </w:t>
            </w:r>
            <w:r>
              <w:rPr>
                <w:spacing w:val="-1"/>
              </w:rPr>
              <w:t>обов’язки</w:t>
            </w:r>
          </w:p>
        </w:tc>
        <w:tc>
          <w:tcPr>
            <w:tcW w:w="7851" w:type="dxa"/>
            <w:tcBorders>
              <w:top w:val="single" w:sz="4" w:space="0" w:color="000000"/>
              <w:left w:val="single" w:sz="4" w:space="0" w:color="000000"/>
              <w:bottom w:val="single" w:sz="4" w:space="0" w:color="000000"/>
              <w:right w:val="single" w:sz="4" w:space="0" w:color="000000"/>
            </w:tcBorders>
          </w:tcPr>
          <w:p w:rsidR="00A1584A" w:rsidRDefault="00A1584A" w:rsidP="00A1584A">
            <w:pPr>
              <w:pStyle w:val="TableParagraph"/>
              <w:kinsoku w:val="0"/>
              <w:overflowPunct w:val="0"/>
              <w:spacing w:line="239" w:lineRule="auto"/>
              <w:ind w:left="104" w:right="111" w:firstLine="316"/>
              <w:jc w:val="both"/>
              <w:rPr>
                <w:spacing w:val="2"/>
                <w:sz w:val="23"/>
                <w:szCs w:val="23"/>
              </w:rPr>
            </w:pPr>
            <w:r>
              <w:rPr>
                <w:sz w:val="23"/>
                <w:szCs w:val="23"/>
              </w:rPr>
              <w:t>Подають</w:t>
            </w:r>
            <w:r>
              <w:rPr>
                <w:spacing w:val="14"/>
                <w:sz w:val="23"/>
                <w:szCs w:val="23"/>
              </w:rPr>
              <w:t xml:space="preserve"> </w:t>
            </w:r>
            <w:r>
              <w:rPr>
                <w:sz w:val="23"/>
                <w:szCs w:val="23"/>
              </w:rPr>
              <w:t>у</w:t>
            </w:r>
            <w:r>
              <w:rPr>
                <w:spacing w:val="4"/>
                <w:sz w:val="23"/>
                <w:szCs w:val="23"/>
              </w:rPr>
              <w:t xml:space="preserve"> </w:t>
            </w:r>
            <w:r>
              <w:rPr>
                <w:spacing w:val="1"/>
                <w:sz w:val="23"/>
                <w:szCs w:val="23"/>
              </w:rPr>
              <w:t>розширеному</w:t>
            </w:r>
            <w:r>
              <w:rPr>
                <w:spacing w:val="4"/>
                <w:sz w:val="23"/>
                <w:szCs w:val="23"/>
              </w:rPr>
              <w:t xml:space="preserve"> </w:t>
            </w:r>
            <w:r>
              <w:rPr>
                <w:sz w:val="23"/>
                <w:szCs w:val="23"/>
              </w:rPr>
              <w:t>вигляді</w:t>
            </w:r>
            <w:r>
              <w:rPr>
                <w:spacing w:val="7"/>
                <w:sz w:val="23"/>
                <w:szCs w:val="23"/>
              </w:rPr>
              <w:t xml:space="preserve"> </w:t>
            </w:r>
            <w:r>
              <w:rPr>
                <w:sz w:val="23"/>
                <w:szCs w:val="23"/>
              </w:rPr>
              <w:t>перелік</w:t>
            </w:r>
            <w:r>
              <w:rPr>
                <w:spacing w:val="7"/>
                <w:sz w:val="23"/>
                <w:szCs w:val="23"/>
              </w:rPr>
              <w:t xml:space="preserve"> </w:t>
            </w:r>
            <w:r>
              <w:rPr>
                <w:spacing w:val="1"/>
                <w:sz w:val="23"/>
                <w:szCs w:val="23"/>
              </w:rPr>
              <w:t>функцій</w:t>
            </w:r>
            <w:r>
              <w:rPr>
                <w:spacing w:val="14"/>
                <w:sz w:val="23"/>
                <w:szCs w:val="23"/>
              </w:rPr>
              <w:t xml:space="preserve"> </w:t>
            </w:r>
            <w:r>
              <w:rPr>
                <w:spacing w:val="2"/>
                <w:sz w:val="23"/>
                <w:szCs w:val="23"/>
              </w:rPr>
              <w:t>(напрямів</w:t>
            </w:r>
            <w:r>
              <w:rPr>
                <w:spacing w:val="15"/>
                <w:sz w:val="23"/>
                <w:szCs w:val="23"/>
              </w:rPr>
              <w:t xml:space="preserve"> </w:t>
            </w:r>
            <w:r>
              <w:rPr>
                <w:spacing w:val="2"/>
                <w:sz w:val="23"/>
                <w:szCs w:val="23"/>
              </w:rPr>
              <w:t>діяльності),</w:t>
            </w:r>
            <w:r>
              <w:rPr>
                <w:spacing w:val="68"/>
                <w:sz w:val="23"/>
                <w:szCs w:val="23"/>
              </w:rPr>
              <w:t xml:space="preserve"> </w:t>
            </w:r>
            <w:r>
              <w:rPr>
                <w:spacing w:val="2"/>
                <w:sz w:val="23"/>
                <w:szCs w:val="23"/>
              </w:rPr>
              <w:t>які</w:t>
            </w:r>
            <w:r>
              <w:rPr>
                <w:spacing w:val="3"/>
                <w:sz w:val="23"/>
                <w:szCs w:val="23"/>
              </w:rPr>
              <w:t xml:space="preserve"> виконуються</w:t>
            </w:r>
            <w:r>
              <w:rPr>
                <w:spacing w:val="8"/>
                <w:sz w:val="23"/>
                <w:szCs w:val="23"/>
              </w:rPr>
              <w:t xml:space="preserve"> </w:t>
            </w:r>
            <w:r>
              <w:rPr>
                <w:spacing w:val="2"/>
                <w:sz w:val="23"/>
                <w:szCs w:val="23"/>
              </w:rPr>
              <w:t>працівником.</w:t>
            </w:r>
          </w:p>
          <w:p w:rsidR="00A1584A" w:rsidRDefault="00A1584A" w:rsidP="00A1584A">
            <w:pPr>
              <w:pStyle w:val="TableParagraph"/>
              <w:tabs>
                <w:tab w:val="left" w:pos="684"/>
                <w:tab w:val="left" w:pos="1754"/>
                <w:tab w:val="left" w:pos="3413"/>
                <w:tab w:val="left" w:pos="4771"/>
                <w:tab w:val="left" w:pos="5816"/>
                <w:tab w:val="left" w:pos="7085"/>
              </w:tabs>
              <w:kinsoku w:val="0"/>
              <w:overflowPunct w:val="0"/>
              <w:ind w:left="104" w:right="104" w:firstLine="316"/>
              <w:jc w:val="right"/>
              <w:rPr>
                <w:spacing w:val="-1"/>
                <w:sz w:val="23"/>
                <w:szCs w:val="23"/>
              </w:rPr>
            </w:pPr>
            <w:r>
              <w:rPr>
                <w:spacing w:val="-1"/>
                <w:sz w:val="23"/>
                <w:szCs w:val="23"/>
              </w:rPr>
              <w:t>Зазначають</w:t>
            </w:r>
            <w:r>
              <w:rPr>
                <w:spacing w:val="43"/>
                <w:sz w:val="23"/>
                <w:szCs w:val="23"/>
              </w:rPr>
              <w:t xml:space="preserve"> </w:t>
            </w:r>
            <w:r>
              <w:rPr>
                <w:spacing w:val="1"/>
                <w:sz w:val="23"/>
                <w:szCs w:val="23"/>
              </w:rPr>
              <w:t>його</w:t>
            </w:r>
            <w:r>
              <w:rPr>
                <w:spacing w:val="40"/>
                <w:sz w:val="23"/>
                <w:szCs w:val="23"/>
              </w:rPr>
              <w:t xml:space="preserve"> </w:t>
            </w:r>
            <w:r>
              <w:rPr>
                <w:spacing w:val="4"/>
                <w:sz w:val="23"/>
                <w:szCs w:val="23"/>
              </w:rPr>
              <w:t>посадові</w:t>
            </w:r>
            <w:r>
              <w:rPr>
                <w:spacing w:val="50"/>
                <w:sz w:val="23"/>
                <w:szCs w:val="23"/>
              </w:rPr>
              <w:t xml:space="preserve"> </w:t>
            </w:r>
            <w:r>
              <w:rPr>
                <w:spacing w:val="4"/>
                <w:sz w:val="23"/>
                <w:szCs w:val="23"/>
              </w:rPr>
              <w:t>обов’язки,</w:t>
            </w:r>
            <w:r>
              <w:rPr>
                <w:spacing w:val="52"/>
                <w:sz w:val="23"/>
                <w:szCs w:val="23"/>
              </w:rPr>
              <w:t xml:space="preserve"> </w:t>
            </w:r>
            <w:r>
              <w:rPr>
                <w:spacing w:val="4"/>
                <w:sz w:val="23"/>
                <w:szCs w:val="23"/>
              </w:rPr>
              <w:t>що</w:t>
            </w:r>
            <w:r>
              <w:rPr>
                <w:spacing w:val="47"/>
                <w:sz w:val="23"/>
                <w:szCs w:val="23"/>
              </w:rPr>
              <w:t xml:space="preserve"> </w:t>
            </w:r>
            <w:r>
              <w:rPr>
                <w:spacing w:val="4"/>
                <w:sz w:val="23"/>
                <w:szCs w:val="23"/>
              </w:rPr>
              <w:t>витікають</w:t>
            </w:r>
            <w:r>
              <w:rPr>
                <w:spacing w:val="53"/>
                <w:sz w:val="23"/>
                <w:szCs w:val="23"/>
              </w:rPr>
              <w:t xml:space="preserve"> </w:t>
            </w:r>
            <w:r>
              <w:rPr>
                <w:sz w:val="23"/>
                <w:szCs w:val="23"/>
              </w:rPr>
              <w:t>з</w:t>
            </w:r>
            <w:r>
              <w:rPr>
                <w:spacing w:val="52"/>
                <w:sz w:val="23"/>
                <w:szCs w:val="23"/>
              </w:rPr>
              <w:t xml:space="preserve"> </w:t>
            </w:r>
            <w:r>
              <w:rPr>
                <w:spacing w:val="5"/>
                <w:sz w:val="23"/>
                <w:szCs w:val="23"/>
              </w:rPr>
              <w:t>його</w:t>
            </w:r>
            <w:r>
              <w:rPr>
                <w:spacing w:val="48"/>
                <w:sz w:val="23"/>
                <w:szCs w:val="23"/>
              </w:rPr>
              <w:t xml:space="preserve"> </w:t>
            </w:r>
            <w:r>
              <w:rPr>
                <w:spacing w:val="4"/>
                <w:sz w:val="23"/>
                <w:szCs w:val="23"/>
              </w:rPr>
              <w:t>завдань</w:t>
            </w:r>
            <w:r>
              <w:rPr>
                <w:sz w:val="23"/>
                <w:szCs w:val="23"/>
              </w:rPr>
              <w:t xml:space="preserve"> </w:t>
            </w:r>
            <w:r>
              <w:rPr>
                <w:spacing w:val="9"/>
                <w:sz w:val="23"/>
                <w:szCs w:val="23"/>
              </w:rPr>
              <w:t xml:space="preserve"> </w:t>
            </w:r>
            <w:r>
              <w:rPr>
                <w:sz w:val="23"/>
                <w:szCs w:val="23"/>
              </w:rPr>
              <w:t>–</w:t>
            </w:r>
            <w:r>
              <w:rPr>
                <w:spacing w:val="56"/>
                <w:sz w:val="23"/>
                <w:szCs w:val="23"/>
              </w:rPr>
              <w:t xml:space="preserve"> </w:t>
            </w:r>
            <w:r>
              <w:rPr>
                <w:spacing w:val="-1"/>
                <w:sz w:val="23"/>
                <w:szCs w:val="23"/>
              </w:rPr>
              <w:t>основних</w:t>
            </w:r>
            <w:r>
              <w:rPr>
                <w:spacing w:val="44"/>
                <w:sz w:val="23"/>
                <w:szCs w:val="23"/>
              </w:rPr>
              <w:t xml:space="preserve"> </w:t>
            </w:r>
            <w:r>
              <w:rPr>
                <w:sz w:val="23"/>
                <w:szCs w:val="23"/>
              </w:rPr>
              <w:t>і</w:t>
            </w:r>
            <w:r>
              <w:rPr>
                <w:spacing w:val="42"/>
                <w:sz w:val="23"/>
                <w:szCs w:val="23"/>
              </w:rPr>
              <w:t xml:space="preserve"> </w:t>
            </w:r>
            <w:r>
              <w:rPr>
                <w:spacing w:val="-1"/>
                <w:sz w:val="23"/>
                <w:szCs w:val="23"/>
              </w:rPr>
              <w:t>поставлених</w:t>
            </w:r>
            <w:r>
              <w:rPr>
                <w:spacing w:val="42"/>
                <w:sz w:val="23"/>
                <w:szCs w:val="23"/>
              </w:rPr>
              <w:t xml:space="preserve"> </w:t>
            </w:r>
            <w:r>
              <w:rPr>
                <w:spacing w:val="-1"/>
                <w:sz w:val="23"/>
                <w:szCs w:val="23"/>
              </w:rPr>
              <w:t>перед</w:t>
            </w:r>
            <w:r>
              <w:rPr>
                <w:spacing w:val="41"/>
                <w:sz w:val="23"/>
                <w:szCs w:val="23"/>
              </w:rPr>
              <w:t xml:space="preserve"> </w:t>
            </w:r>
            <w:r>
              <w:rPr>
                <w:spacing w:val="-1"/>
                <w:sz w:val="23"/>
                <w:szCs w:val="23"/>
              </w:rPr>
              <w:t>підрозділом.</w:t>
            </w:r>
            <w:r>
              <w:rPr>
                <w:spacing w:val="42"/>
                <w:sz w:val="23"/>
                <w:szCs w:val="23"/>
              </w:rPr>
              <w:t xml:space="preserve"> </w:t>
            </w:r>
            <w:r>
              <w:rPr>
                <w:sz w:val="23"/>
                <w:szCs w:val="23"/>
              </w:rPr>
              <w:t>Якщо</w:t>
            </w:r>
            <w:r>
              <w:rPr>
                <w:spacing w:val="39"/>
                <w:sz w:val="23"/>
                <w:szCs w:val="23"/>
              </w:rPr>
              <w:t xml:space="preserve"> </w:t>
            </w:r>
            <w:r>
              <w:rPr>
                <w:sz w:val="23"/>
                <w:szCs w:val="23"/>
              </w:rPr>
              <w:t>в</w:t>
            </w:r>
            <w:r>
              <w:rPr>
                <w:spacing w:val="48"/>
                <w:sz w:val="23"/>
                <w:szCs w:val="23"/>
              </w:rPr>
              <w:t xml:space="preserve"> </w:t>
            </w:r>
            <w:r>
              <w:rPr>
                <w:spacing w:val="2"/>
                <w:sz w:val="23"/>
                <w:szCs w:val="23"/>
              </w:rPr>
              <w:t>обов’язках</w:t>
            </w:r>
            <w:r>
              <w:rPr>
                <w:spacing w:val="48"/>
                <w:sz w:val="23"/>
                <w:szCs w:val="23"/>
              </w:rPr>
              <w:t xml:space="preserve"> </w:t>
            </w:r>
            <w:r>
              <w:rPr>
                <w:spacing w:val="2"/>
                <w:sz w:val="23"/>
                <w:szCs w:val="23"/>
              </w:rPr>
              <w:t>виконавця</w:t>
            </w:r>
            <w:r>
              <w:rPr>
                <w:spacing w:val="52"/>
                <w:sz w:val="23"/>
                <w:szCs w:val="23"/>
              </w:rPr>
              <w:t xml:space="preserve"> </w:t>
            </w:r>
            <w:r>
              <w:rPr>
                <w:spacing w:val="2"/>
                <w:sz w:val="23"/>
                <w:szCs w:val="23"/>
              </w:rPr>
              <w:t>переважають</w:t>
            </w:r>
            <w:r>
              <w:rPr>
                <w:sz w:val="23"/>
                <w:szCs w:val="23"/>
              </w:rPr>
              <w:t xml:space="preserve"> </w:t>
            </w:r>
            <w:r>
              <w:rPr>
                <w:spacing w:val="38"/>
                <w:sz w:val="23"/>
                <w:szCs w:val="23"/>
              </w:rPr>
              <w:t xml:space="preserve"> </w:t>
            </w:r>
            <w:r>
              <w:rPr>
                <w:spacing w:val="1"/>
                <w:sz w:val="23"/>
                <w:szCs w:val="23"/>
              </w:rPr>
              <w:t>суворо</w:t>
            </w:r>
            <w:r>
              <w:rPr>
                <w:sz w:val="23"/>
                <w:szCs w:val="23"/>
              </w:rPr>
              <w:t xml:space="preserve"> </w:t>
            </w:r>
            <w:r>
              <w:rPr>
                <w:spacing w:val="34"/>
                <w:sz w:val="23"/>
                <w:szCs w:val="23"/>
              </w:rPr>
              <w:t xml:space="preserve"> </w:t>
            </w:r>
            <w:r>
              <w:rPr>
                <w:spacing w:val="2"/>
                <w:sz w:val="23"/>
                <w:szCs w:val="23"/>
              </w:rPr>
              <w:t>регламентовані</w:t>
            </w:r>
            <w:r>
              <w:rPr>
                <w:sz w:val="23"/>
                <w:szCs w:val="23"/>
              </w:rPr>
              <w:t xml:space="preserve"> </w:t>
            </w:r>
            <w:r>
              <w:rPr>
                <w:spacing w:val="38"/>
                <w:sz w:val="23"/>
                <w:szCs w:val="23"/>
              </w:rPr>
              <w:t xml:space="preserve"> </w:t>
            </w:r>
            <w:r>
              <w:rPr>
                <w:spacing w:val="3"/>
                <w:sz w:val="23"/>
                <w:szCs w:val="23"/>
              </w:rPr>
              <w:t>роботи,</w:t>
            </w:r>
            <w:r>
              <w:rPr>
                <w:sz w:val="23"/>
                <w:szCs w:val="23"/>
              </w:rPr>
              <w:t xml:space="preserve"> </w:t>
            </w:r>
            <w:r>
              <w:rPr>
                <w:spacing w:val="48"/>
                <w:sz w:val="23"/>
                <w:szCs w:val="23"/>
              </w:rPr>
              <w:t xml:space="preserve"> </w:t>
            </w:r>
            <w:r>
              <w:rPr>
                <w:sz w:val="23"/>
                <w:szCs w:val="23"/>
              </w:rPr>
              <w:t xml:space="preserve">а </w:t>
            </w:r>
            <w:r>
              <w:rPr>
                <w:spacing w:val="40"/>
                <w:sz w:val="23"/>
                <w:szCs w:val="23"/>
              </w:rPr>
              <w:t xml:space="preserve"> </w:t>
            </w:r>
            <w:r>
              <w:rPr>
                <w:spacing w:val="3"/>
                <w:sz w:val="23"/>
                <w:szCs w:val="23"/>
              </w:rPr>
              <w:t>також</w:t>
            </w:r>
            <w:r>
              <w:rPr>
                <w:sz w:val="23"/>
                <w:szCs w:val="23"/>
              </w:rPr>
              <w:t xml:space="preserve"> </w:t>
            </w:r>
            <w:r>
              <w:rPr>
                <w:spacing w:val="42"/>
                <w:sz w:val="23"/>
                <w:szCs w:val="23"/>
              </w:rPr>
              <w:t xml:space="preserve"> </w:t>
            </w:r>
            <w:r>
              <w:rPr>
                <w:spacing w:val="5"/>
                <w:sz w:val="23"/>
                <w:szCs w:val="23"/>
              </w:rPr>
              <w:t>такі,</w:t>
            </w:r>
            <w:r>
              <w:rPr>
                <w:sz w:val="23"/>
                <w:szCs w:val="23"/>
              </w:rPr>
              <w:t xml:space="preserve"> </w:t>
            </w:r>
            <w:r>
              <w:rPr>
                <w:spacing w:val="42"/>
                <w:sz w:val="23"/>
                <w:szCs w:val="23"/>
              </w:rPr>
              <w:t xml:space="preserve"> </w:t>
            </w:r>
            <w:r>
              <w:rPr>
                <w:spacing w:val="4"/>
                <w:sz w:val="23"/>
                <w:szCs w:val="23"/>
              </w:rPr>
              <w:t>що</w:t>
            </w:r>
            <w:r>
              <w:rPr>
                <w:sz w:val="23"/>
                <w:szCs w:val="23"/>
              </w:rPr>
              <w:t xml:space="preserve"> </w:t>
            </w:r>
            <w:r>
              <w:rPr>
                <w:spacing w:val="43"/>
                <w:sz w:val="23"/>
                <w:szCs w:val="23"/>
              </w:rPr>
              <w:t xml:space="preserve"> </w:t>
            </w:r>
            <w:r>
              <w:rPr>
                <w:spacing w:val="5"/>
                <w:sz w:val="23"/>
                <w:szCs w:val="23"/>
              </w:rPr>
              <w:t>часто</w:t>
            </w:r>
            <w:r>
              <w:rPr>
                <w:spacing w:val="56"/>
                <w:sz w:val="23"/>
                <w:szCs w:val="23"/>
              </w:rPr>
              <w:t xml:space="preserve"> </w:t>
            </w:r>
            <w:r>
              <w:rPr>
                <w:spacing w:val="4"/>
                <w:sz w:val="23"/>
                <w:szCs w:val="23"/>
              </w:rPr>
              <w:t>повторюються</w:t>
            </w:r>
            <w:r>
              <w:rPr>
                <w:sz w:val="23"/>
                <w:szCs w:val="23"/>
              </w:rPr>
              <w:t xml:space="preserve"> </w:t>
            </w:r>
            <w:r>
              <w:rPr>
                <w:spacing w:val="13"/>
                <w:sz w:val="23"/>
                <w:szCs w:val="23"/>
              </w:rPr>
              <w:t xml:space="preserve"> </w:t>
            </w:r>
            <w:r>
              <w:rPr>
                <w:spacing w:val="2"/>
                <w:sz w:val="23"/>
                <w:szCs w:val="23"/>
              </w:rPr>
              <w:t>(як</w:t>
            </w:r>
            <w:r>
              <w:rPr>
                <w:sz w:val="23"/>
                <w:szCs w:val="23"/>
              </w:rPr>
              <w:t xml:space="preserve"> </w:t>
            </w:r>
            <w:r>
              <w:rPr>
                <w:spacing w:val="12"/>
                <w:sz w:val="23"/>
                <w:szCs w:val="23"/>
              </w:rPr>
              <w:t xml:space="preserve"> </w:t>
            </w:r>
            <w:r>
              <w:rPr>
                <w:spacing w:val="4"/>
                <w:sz w:val="23"/>
                <w:szCs w:val="23"/>
              </w:rPr>
              <w:t>правило,</w:t>
            </w:r>
            <w:r>
              <w:rPr>
                <w:sz w:val="23"/>
                <w:szCs w:val="23"/>
              </w:rPr>
              <w:t xml:space="preserve"> </w:t>
            </w:r>
            <w:r>
              <w:rPr>
                <w:spacing w:val="14"/>
                <w:sz w:val="23"/>
                <w:szCs w:val="23"/>
              </w:rPr>
              <w:t xml:space="preserve"> </w:t>
            </w:r>
            <w:r>
              <w:rPr>
                <w:spacing w:val="4"/>
                <w:sz w:val="23"/>
                <w:szCs w:val="23"/>
              </w:rPr>
              <w:t>технічні,</w:t>
            </w:r>
            <w:r>
              <w:rPr>
                <w:sz w:val="23"/>
                <w:szCs w:val="23"/>
              </w:rPr>
              <w:t xml:space="preserve"> </w:t>
            </w:r>
            <w:r>
              <w:rPr>
                <w:spacing w:val="14"/>
                <w:sz w:val="23"/>
                <w:szCs w:val="23"/>
              </w:rPr>
              <w:t xml:space="preserve"> </w:t>
            </w:r>
            <w:r>
              <w:rPr>
                <w:spacing w:val="4"/>
                <w:sz w:val="23"/>
                <w:szCs w:val="23"/>
              </w:rPr>
              <w:t>рутинні),</w:t>
            </w:r>
            <w:r>
              <w:rPr>
                <w:sz w:val="23"/>
                <w:szCs w:val="23"/>
              </w:rPr>
              <w:t xml:space="preserve"> </w:t>
            </w:r>
            <w:r>
              <w:rPr>
                <w:spacing w:val="19"/>
                <w:sz w:val="23"/>
                <w:szCs w:val="23"/>
              </w:rPr>
              <w:t xml:space="preserve"> </w:t>
            </w:r>
            <w:r>
              <w:rPr>
                <w:spacing w:val="-1"/>
                <w:sz w:val="23"/>
                <w:szCs w:val="23"/>
              </w:rPr>
              <w:t>їх</w:t>
            </w:r>
            <w:r>
              <w:rPr>
                <w:sz w:val="23"/>
                <w:szCs w:val="23"/>
              </w:rPr>
              <w:t xml:space="preserve"> </w:t>
            </w:r>
            <w:r>
              <w:rPr>
                <w:spacing w:val="19"/>
                <w:sz w:val="23"/>
                <w:szCs w:val="23"/>
              </w:rPr>
              <w:t xml:space="preserve"> </w:t>
            </w:r>
            <w:r>
              <w:rPr>
                <w:spacing w:val="4"/>
                <w:sz w:val="23"/>
                <w:szCs w:val="23"/>
              </w:rPr>
              <w:t>доцільно</w:t>
            </w:r>
            <w:r>
              <w:rPr>
                <w:sz w:val="23"/>
                <w:szCs w:val="23"/>
              </w:rPr>
              <w:t xml:space="preserve"> </w:t>
            </w:r>
            <w:r>
              <w:rPr>
                <w:spacing w:val="9"/>
                <w:sz w:val="23"/>
                <w:szCs w:val="23"/>
              </w:rPr>
              <w:t xml:space="preserve"> </w:t>
            </w:r>
            <w:r>
              <w:rPr>
                <w:spacing w:val="4"/>
                <w:sz w:val="23"/>
                <w:szCs w:val="23"/>
              </w:rPr>
              <w:t>викладати</w:t>
            </w:r>
            <w:r>
              <w:rPr>
                <w:spacing w:val="72"/>
                <w:sz w:val="23"/>
                <w:szCs w:val="23"/>
              </w:rPr>
              <w:t xml:space="preserve"> </w:t>
            </w:r>
            <w:r>
              <w:rPr>
                <w:spacing w:val="3"/>
                <w:sz w:val="23"/>
                <w:szCs w:val="23"/>
              </w:rPr>
              <w:t>якомога</w:t>
            </w:r>
            <w:r>
              <w:rPr>
                <w:spacing w:val="-2"/>
                <w:sz w:val="23"/>
                <w:szCs w:val="23"/>
              </w:rPr>
              <w:t xml:space="preserve"> </w:t>
            </w:r>
            <w:r>
              <w:rPr>
                <w:spacing w:val="-1"/>
                <w:sz w:val="23"/>
                <w:szCs w:val="23"/>
              </w:rPr>
              <w:t>конкретніше,</w:t>
            </w:r>
            <w:r>
              <w:rPr>
                <w:sz w:val="23"/>
                <w:szCs w:val="23"/>
              </w:rPr>
              <w:t xml:space="preserve"> </w:t>
            </w:r>
            <w:r>
              <w:rPr>
                <w:spacing w:val="-1"/>
                <w:sz w:val="23"/>
                <w:szCs w:val="23"/>
              </w:rPr>
              <w:t>включаючи</w:t>
            </w:r>
            <w:r>
              <w:rPr>
                <w:spacing w:val="1"/>
                <w:sz w:val="23"/>
                <w:szCs w:val="23"/>
              </w:rPr>
              <w:t xml:space="preserve"> </w:t>
            </w:r>
            <w:r>
              <w:rPr>
                <w:spacing w:val="-1"/>
                <w:sz w:val="23"/>
                <w:szCs w:val="23"/>
              </w:rPr>
              <w:t>описання</w:t>
            </w:r>
            <w:r>
              <w:rPr>
                <w:sz w:val="23"/>
                <w:szCs w:val="23"/>
              </w:rPr>
              <w:t xml:space="preserve"> </w:t>
            </w:r>
            <w:r>
              <w:rPr>
                <w:spacing w:val="-1"/>
                <w:sz w:val="23"/>
                <w:szCs w:val="23"/>
              </w:rPr>
              <w:t>способів</w:t>
            </w:r>
            <w:r>
              <w:rPr>
                <w:spacing w:val="6"/>
                <w:sz w:val="23"/>
                <w:szCs w:val="23"/>
              </w:rPr>
              <w:t xml:space="preserve"> </w:t>
            </w:r>
            <w:r>
              <w:rPr>
                <w:sz w:val="23"/>
                <w:szCs w:val="23"/>
              </w:rPr>
              <w:t>і</w:t>
            </w:r>
            <w:r>
              <w:rPr>
                <w:spacing w:val="-2"/>
                <w:sz w:val="23"/>
                <w:szCs w:val="23"/>
              </w:rPr>
              <w:t xml:space="preserve"> методів</w:t>
            </w:r>
            <w:r>
              <w:rPr>
                <w:spacing w:val="6"/>
                <w:sz w:val="23"/>
                <w:szCs w:val="23"/>
              </w:rPr>
              <w:t xml:space="preserve"> </w:t>
            </w:r>
            <w:r>
              <w:rPr>
                <w:spacing w:val="-1"/>
                <w:sz w:val="23"/>
                <w:szCs w:val="23"/>
              </w:rPr>
              <w:t>їх</w:t>
            </w:r>
            <w:r>
              <w:rPr>
                <w:spacing w:val="6"/>
                <w:sz w:val="23"/>
                <w:szCs w:val="23"/>
              </w:rPr>
              <w:t xml:space="preserve"> </w:t>
            </w:r>
            <w:r>
              <w:rPr>
                <w:spacing w:val="1"/>
                <w:sz w:val="23"/>
                <w:szCs w:val="23"/>
              </w:rPr>
              <w:t>виконання.</w:t>
            </w:r>
            <w:r>
              <w:rPr>
                <w:spacing w:val="36"/>
                <w:sz w:val="23"/>
                <w:szCs w:val="23"/>
              </w:rPr>
              <w:t xml:space="preserve"> </w:t>
            </w:r>
            <w:r>
              <w:rPr>
                <w:sz w:val="23"/>
                <w:szCs w:val="23"/>
              </w:rPr>
              <w:t xml:space="preserve">Якщо  </w:t>
            </w:r>
            <w:r>
              <w:rPr>
                <w:spacing w:val="14"/>
                <w:sz w:val="23"/>
                <w:szCs w:val="23"/>
              </w:rPr>
              <w:t xml:space="preserve"> </w:t>
            </w:r>
            <w:r>
              <w:rPr>
                <w:sz w:val="23"/>
                <w:szCs w:val="23"/>
              </w:rPr>
              <w:t xml:space="preserve">роботи  </w:t>
            </w:r>
            <w:r>
              <w:rPr>
                <w:spacing w:val="20"/>
                <w:sz w:val="23"/>
                <w:szCs w:val="23"/>
              </w:rPr>
              <w:t xml:space="preserve"> </w:t>
            </w:r>
            <w:r>
              <w:rPr>
                <w:sz w:val="23"/>
                <w:szCs w:val="23"/>
              </w:rPr>
              <w:t xml:space="preserve">відрізняються  </w:t>
            </w:r>
            <w:r>
              <w:rPr>
                <w:spacing w:val="23"/>
                <w:sz w:val="23"/>
                <w:szCs w:val="23"/>
              </w:rPr>
              <w:t xml:space="preserve"> </w:t>
            </w:r>
            <w:r>
              <w:rPr>
                <w:sz w:val="23"/>
                <w:szCs w:val="23"/>
              </w:rPr>
              <w:t xml:space="preserve">складністю,  </w:t>
            </w:r>
            <w:r>
              <w:rPr>
                <w:spacing w:val="19"/>
                <w:sz w:val="23"/>
                <w:szCs w:val="23"/>
              </w:rPr>
              <w:t xml:space="preserve"> </w:t>
            </w:r>
            <w:r>
              <w:rPr>
                <w:sz w:val="23"/>
                <w:szCs w:val="23"/>
              </w:rPr>
              <w:t xml:space="preserve">різноманітністю,  </w:t>
            </w:r>
            <w:r>
              <w:rPr>
                <w:spacing w:val="19"/>
                <w:sz w:val="23"/>
                <w:szCs w:val="23"/>
              </w:rPr>
              <w:t xml:space="preserve"> </w:t>
            </w:r>
            <w:r>
              <w:rPr>
                <w:sz w:val="23"/>
                <w:szCs w:val="23"/>
              </w:rPr>
              <w:t>великою</w:t>
            </w:r>
            <w:r>
              <w:rPr>
                <w:spacing w:val="48"/>
                <w:sz w:val="23"/>
                <w:szCs w:val="23"/>
              </w:rPr>
              <w:t xml:space="preserve"> </w:t>
            </w:r>
            <w:r>
              <w:rPr>
                <w:spacing w:val="-1"/>
                <w:sz w:val="23"/>
                <w:szCs w:val="23"/>
              </w:rPr>
              <w:t>питомою</w:t>
            </w:r>
            <w:r>
              <w:rPr>
                <w:spacing w:val="10"/>
                <w:sz w:val="23"/>
                <w:szCs w:val="23"/>
              </w:rPr>
              <w:t xml:space="preserve"> </w:t>
            </w:r>
            <w:r>
              <w:rPr>
                <w:sz w:val="23"/>
                <w:szCs w:val="23"/>
              </w:rPr>
              <w:t>вагою</w:t>
            </w:r>
            <w:r>
              <w:rPr>
                <w:spacing w:val="10"/>
                <w:sz w:val="23"/>
                <w:szCs w:val="23"/>
              </w:rPr>
              <w:t xml:space="preserve"> </w:t>
            </w:r>
            <w:r>
              <w:rPr>
                <w:sz w:val="23"/>
                <w:szCs w:val="23"/>
              </w:rPr>
              <w:t>логічних,</w:t>
            </w:r>
            <w:r>
              <w:rPr>
                <w:spacing w:val="9"/>
                <w:sz w:val="23"/>
                <w:szCs w:val="23"/>
              </w:rPr>
              <w:t xml:space="preserve"> </w:t>
            </w:r>
            <w:r>
              <w:rPr>
                <w:sz w:val="23"/>
                <w:szCs w:val="23"/>
              </w:rPr>
              <w:t>творчих</w:t>
            </w:r>
            <w:r>
              <w:rPr>
                <w:spacing w:val="9"/>
                <w:sz w:val="23"/>
                <w:szCs w:val="23"/>
              </w:rPr>
              <w:t xml:space="preserve"> </w:t>
            </w:r>
            <w:r>
              <w:rPr>
                <w:spacing w:val="-1"/>
                <w:sz w:val="23"/>
                <w:szCs w:val="23"/>
              </w:rPr>
              <w:t>елементів,</w:t>
            </w:r>
            <w:r>
              <w:rPr>
                <w:spacing w:val="9"/>
                <w:sz w:val="23"/>
                <w:szCs w:val="23"/>
              </w:rPr>
              <w:t xml:space="preserve"> </w:t>
            </w:r>
            <w:r>
              <w:rPr>
                <w:spacing w:val="1"/>
                <w:sz w:val="23"/>
                <w:szCs w:val="23"/>
              </w:rPr>
              <w:t>рідко</w:t>
            </w:r>
            <w:r>
              <w:rPr>
                <w:spacing w:val="4"/>
                <w:sz w:val="23"/>
                <w:szCs w:val="23"/>
              </w:rPr>
              <w:t xml:space="preserve"> </w:t>
            </w:r>
            <w:r>
              <w:rPr>
                <w:sz w:val="23"/>
                <w:szCs w:val="23"/>
              </w:rPr>
              <w:t>повторюються,</w:t>
            </w:r>
            <w:r>
              <w:rPr>
                <w:spacing w:val="9"/>
                <w:sz w:val="23"/>
                <w:szCs w:val="23"/>
              </w:rPr>
              <w:t xml:space="preserve"> </w:t>
            </w:r>
            <w:r>
              <w:rPr>
                <w:sz w:val="23"/>
                <w:szCs w:val="23"/>
              </w:rPr>
              <w:t>залежать</w:t>
            </w:r>
            <w:r>
              <w:rPr>
                <w:spacing w:val="64"/>
                <w:sz w:val="23"/>
                <w:szCs w:val="23"/>
              </w:rPr>
              <w:t xml:space="preserve"> </w:t>
            </w:r>
            <w:r>
              <w:rPr>
                <w:spacing w:val="-1"/>
                <w:sz w:val="23"/>
                <w:szCs w:val="23"/>
              </w:rPr>
              <w:t>від</w:t>
            </w:r>
            <w:r>
              <w:rPr>
                <w:spacing w:val="-1"/>
                <w:sz w:val="23"/>
                <w:szCs w:val="23"/>
              </w:rPr>
              <w:tab/>
            </w:r>
            <w:r>
              <w:rPr>
                <w:sz w:val="23"/>
                <w:szCs w:val="23"/>
              </w:rPr>
              <w:t>ступеня</w:t>
            </w:r>
            <w:r>
              <w:rPr>
                <w:sz w:val="23"/>
                <w:szCs w:val="23"/>
              </w:rPr>
              <w:tab/>
              <w:t>самостійності</w:t>
            </w:r>
            <w:r>
              <w:rPr>
                <w:sz w:val="23"/>
                <w:szCs w:val="23"/>
              </w:rPr>
              <w:tab/>
            </w:r>
            <w:r>
              <w:rPr>
                <w:w w:val="95"/>
                <w:sz w:val="23"/>
                <w:szCs w:val="23"/>
              </w:rPr>
              <w:t>прийнятих</w:t>
            </w:r>
            <w:r>
              <w:rPr>
                <w:w w:val="95"/>
                <w:sz w:val="23"/>
                <w:szCs w:val="23"/>
              </w:rPr>
              <w:tab/>
            </w:r>
            <w:r>
              <w:rPr>
                <w:sz w:val="23"/>
                <w:szCs w:val="23"/>
              </w:rPr>
              <w:t>рішень,</w:t>
            </w:r>
            <w:r>
              <w:rPr>
                <w:sz w:val="23"/>
                <w:szCs w:val="23"/>
              </w:rPr>
              <w:tab/>
              <w:t>обов’язки</w:t>
            </w:r>
            <w:r>
              <w:rPr>
                <w:sz w:val="23"/>
                <w:szCs w:val="23"/>
              </w:rPr>
              <w:tab/>
            </w:r>
            <w:r>
              <w:rPr>
                <w:spacing w:val="-1"/>
                <w:sz w:val="23"/>
                <w:szCs w:val="23"/>
              </w:rPr>
              <w:t>можна</w:t>
            </w:r>
          </w:p>
          <w:p w:rsidR="00A1584A" w:rsidRDefault="00A1584A" w:rsidP="00A1584A">
            <w:pPr>
              <w:pStyle w:val="TableParagraph"/>
              <w:kinsoku w:val="0"/>
              <w:overflowPunct w:val="0"/>
              <w:spacing w:line="264" w:lineRule="exact"/>
              <w:ind w:left="104"/>
              <w:rPr>
                <w:spacing w:val="-3"/>
                <w:sz w:val="23"/>
                <w:szCs w:val="23"/>
              </w:rPr>
            </w:pPr>
            <w:r>
              <w:rPr>
                <w:spacing w:val="1"/>
                <w:sz w:val="23"/>
                <w:szCs w:val="23"/>
              </w:rPr>
              <w:t>формулювати</w:t>
            </w:r>
            <w:r>
              <w:rPr>
                <w:spacing w:val="10"/>
                <w:sz w:val="23"/>
                <w:szCs w:val="23"/>
              </w:rPr>
              <w:t xml:space="preserve"> </w:t>
            </w:r>
            <w:r>
              <w:rPr>
                <w:sz w:val="23"/>
                <w:szCs w:val="23"/>
              </w:rPr>
              <w:t>без</w:t>
            </w:r>
            <w:r>
              <w:rPr>
                <w:spacing w:val="9"/>
                <w:sz w:val="23"/>
                <w:szCs w:val="23"/>
              </w:rPr>
              <w:t xml:space="preserve"> </w:t>
            </w:r>
            <w:r>
              <w:rPr>
                <w:spacing w:val="1"/>
                <w:sz w:val="23"/>
                <w:szCs w:val="23"/>
              </w:rPr>
              <w:t>зайвої</w:t>
            </w:r>
            <w:r>
              <w:rPr>
                <w:spacing w:val="3"/>
                <w:sz w:val="23"/>
                <w:szCs w:val="23"/>
              </w:rPr>
              <w:t xml:space="preserve"> </w:t>
            </w:r>
            <w:r>
              <w:rPr>
                <w:spacing w:val="1"/>
                <w:sz w:val="23"/>
                <w:szCs w:val="23"/>
              </w:rPr>
              <w:t>деталізації,</w:t>
            </w:r>
            <w:r>
              <w:rPr>
                <w:spacing w:val="9"/>
                <w:sz w:val="23"/>
                <w:szCs w:val="23"/>
              </w:rPr>
              <w:t xml:space="preserve"> </w:t>
            </w:r>
            <w:r>
              <w:rPr>
                <w:sz w:val="23"/>
                <w:szCs w:val="23"/>
              </w:rPr>
              <w:t>у</w:t>
            </w:r>
            <w:r>
              <w:rPr>
                <w:spacing w:val="-1"/>
                <w:sz w:val="23"/>
                <w:szCs w:val="23"/>
              </w:rPr>
              <w:t xml:space="preserve"> </w:t>
            </w:r>
            <w:r>
              <w:rPr>
                <w:spacing w:val="2"/>
                <w:sz w:val="23"/>
                <w:szCs w:val="23"/>
              </w:rPr>
              <w:t>відносно</w:t>
            </w:r>
            <w:r>
              <w:rPr>
                <w:spacing w:val="4"/>
                <w:sz w:val="23"/>
                <w:szCs w:val="23"/>
              </w:rPr>
              <w:t xml:space="preserve"> </w:t>
            </w:r>
            <w:r>
              <w:rPr>
                <w:spacing w:val="1"/>
                <w:sz w:val="23"/>
                <w:szCs w:val="23"/>
              </w:rPr>
              <w:t>більш</w:t>
            </w:r>
            <w:r>
              <w:rPr>
                <w:spacing w:val="9"/>
                <w:sz w:val="23"/>
                <w:szCs w:val="23"/>
              </w:rPr>
              <w:t xml:space="preserve"> </w:t>
            </w:r>
            <w:r>
              <w:rPr>
                <w:spacing w:val="1"/>
                <w:sz w:val="23"/>
                <w:szCs w:val="23"/>
              </w:rPr>
              <w:t>загальній</w:t>
            </w:r>
            <w:r>
              <w:rPr>
                <w:spacing w:val="21"/>
                <w:sz w:val="23"/>
                <w:szCs w:val="23"/>
              </w:rPr>
              <w:t xml:space="preserve"> </w:t>
            </w:r>
            <w:r>
              <w:rPr>
                <w:spacing w:val="-3"/>
                <w:sz w:val="23"/>
                <w:szCs w:val="23"/>
              </w:rPr>
              <w:t>формі.</w:t>
            </w:r>
          </w:p>
          <w:p w:rsidR="00A1584A" w:rsidRDefault="00A1584A" w:rsidP="00A1584A">
            <w:pPr>
              <w:pStyle w:val="TableParagraph"/>
              <w:kinsoku w:val="0"/>
              <w:overflowPunct w:val="0"/>
              <w:ind w:left="104" w:right="102" w:firstLine="316"/>
              <w:jc w:val="both"/>
              <w:rPr>
                <w:spacing w:val="2"/>
                <w:sz w:val="23"/>
                <w:szCs w:val="23"/>
              </w:rPr>
            </w:pPr>
            <w:r>
              <w:rPr>
                <w:sz w:val="23"/>
                <w:szCs w:val="23"/>
              </w:rPr>
              <w:t>У</w:t>
            </w:r>
            <w:r>
              <w:rPr>
                <w:spacing w:val="23"/>
                <w:sz w:val="23"/>
                <w:szCs w:val="23"/>
              </w:rPr>
              <w:t xml:space="preserve"> </w:t>
            </w:r>
            <w:r>
              <w:rPr>
                <w:spacing w:val="13"/>
                <w:sz w:val="23"/>
                <w:szCs w:val="23"/>
              </w:rPr>
              <w:t>цілому</w:t>
            </w:r>
            <w:r>
              <w:rPr>
                <w:spacing w:val="23"/>
                <w:sz w:val="23"/>
                <w:szCs w:val="23"/>
              </w:rPr>
              <w:t xml:space="preserve"> </w:t>
            </w:r>
            <w:r>
              <w:rPr>
                <w:spacing w:val="13"/>
                <w:sz w:val="23"/>
                <w:szCs w:val="23"/>
              </w:rPr>
              <w:t>обов’язки</w:t>
            </w:r>
            <w:r>
              <w:rPr>
                <w:spacing w:val="29"/>
                <w:sz w:val="23"/>
                <w:szCs w:val="23"/>
              </w:rPr>
              <w:t xml:space="preserve"> </w:t>
            </w:r>
            <w:r>
              <w:rPr>
                <w:spacing w:val="10"/>
                <w:sz w:val="23"/>
                <w:szCs w:val="23"/>
              </w:rPr>
              <w:t>слід</w:t>
            </w:r>
            <w:r>
              <w:rPr>
                <w:spacing w:val="26"/>
                <w:sz w:val="23"/>
                <w:szCs w:val="23"/>
              </w:rPr>
              <w:t xml:space="preserve"> </w:t>
            </w:r>
            <w:r>
              <w:rPr>
                <w:spacing w:val="13"/>
                <w:sz w:val="23"/>
                <w:szCs w:val="23"/>
              </w:rPr>
              <w:t>викладати</w:t>
            </w:r>
            <w:r>
              <w:rPr>
                <w:spacing w:val="25"/>
                <w:sz w:val="23"/>
                <w:szCs w:val="23"/>
              </w:rPr>
              <w:t xml:space="preserve"> </w:t>
            </w:r>
            <w:r>
              <w:rPr>
                <w:spacing w:val="13"/>
                <w:sz w:val="23"/>
                <w:szCs w:val="23"/>
              </w:rPr>
              <w:t>повно,</w:t>
            </w:r>
            <w:r>
              <w:rPr>
                <w:spacing w:val="23"/>
                <w:sz w:val="23"/>
                <w:szCs w:val="23"/>
              </w:rPr>
              <w:t xml:space="preserve"> </w:t>
            </w:r>
            <w:r>
              <w:rPr>
                <w:spacing w:val="13"/>
                <w:sz w:val="23"/>
                <w:szCs w:val="23"/>
              </w:rPr>
              <w:t>чітко</w:t>
            </w:r>
            <w:r>
              <w:rPr>
                <w:spacing w:val="32"/>
                <w:sz w:val="23"/>
                <w:szCs w:val="23"/>
              </w:rPr>
              <w:t xml:space="preserve"> </w:t>
            </w:r>
            <w:r>
              <w:rPr>
                <w:sz w:val="23"/>
                <w:szCs w:val="23"/>
              </w:rPr>
              <w:t>й</w:t>
            </w:r>
            <w:r>
              <w:rPr>
                <w:spacing w:val="53"/>
                <w:sz w:val="23"/>
                <w:szCs w:val="23"/>
              </w:rPr>
              <w:t xml:space="preserve"> </w:t>
            </w:r>
            <w:r>
              <w:rPr>
                <w:spacing w:val="-1"/>
                <w:sz w:val="23"/>
                <w:szCs w:val="23"/>
              </w:rPr>
              <w:t>однозначно.</w:t>
            </w:r>
            <w:r>
              <w:rPr>
                <w:spacing w:val="42"/>
                <w:sz w:val="23"/>
                <w:szCs w:val="23"/>
              </w:rPr>
              <w:t xml:space="preserve"> </w:t>
            </w:r>
            <w:r>
              <w:rPr>
                <w:spacing w:val="-1"/>
                <w:sz w:val="23"/>
                <w:szCs w:val="23"/>
              </w:rPr>
              <w:t>Останнє</w:t>
            </w:r>
            <w:r>
              <w:rPr>
                <w:spacing w:val="21"/>
                <w:sz w:val="23"/>
                <w:szCs w:val="23"/>
              </w:rPr>
              <w:t xml:space="preserve"> </w:t>
            </w:r>
            <w:r>
              <w:rPr>
                <w:spacing w:val="-1"/>
                <w:sz w:val="23"/>
                <w:szCs w:val="23"/>
              </w:rPr>
              <w:t>означає,</w:t>
            </w:r>
            <w:r>
              <w:rPr>
                <w:spacing w:val="19"/>
                <w:sz w:val="23"/>
                <w:szCs w:val="23"/>
              </w:rPr>
              <w:t xml:space="preserve"> </w:t>
            </w:r>
            <w:r>
              <w:rPr>
                <w:sz w:val="23"/>
                <w:szCs w:val="23"/>
              </w:rPr>
              <w:t>що</w:t>
            </w:r>
            <w:r>
              <w:rPr>
                <w:spacing w:val="14"/>
                <w:sz w:val="23"/>
                <w:szCs w:val="23"/>
              </w:rPr>
              <w:t xml:space="preserve"> </w:t>
            </w:r>
            <w:r>
              <w:rPr>
                <w:sz w:val="23"/>
                <w:szCs w:val="23"/>
              </w:rPr>
              <w:t>в</w:t>
            </w:r>
            <w:r>
              <w:rPr>
                <w:spacing w:val="20"/>
                <w:sz w:val="23"/>
                <w:szCs w:val="23"/>
              </w:rPr>
              <w:t xml:space="preserve"> </w:t>
            </w:r>
            <w:r>
              <w:rPr>
                <w:sz w:val="23"/>
                <w:szCs w:val="23"/>
              </w:rPr>
              <w:t>разі</w:t>
            </w:r>
            <w:r>
              <w:rPr>
                <w:spacing w:val="12"/>
                <w:sz w:val="23"/>
                <w:szCs w:val="23"/>
              </w:rPr>
              <w:t xml:space="preserve"> </w:t>
            </w:r>
            <w:r>
              <w:rPr>
                <w:sz w:val="23"/>
                <w:szCs w:val="23"/>
              </w:rPr>
              <w:t>виникнення</w:t>
            </w:r>
            <w:r>
              <w:rPr>
                <w:spacing w:val="24"/>
                <w:sz w:val="23"/>
                <w:szCs w:val="23"/>
              </w:rPr>
              <w:t xml:space="preserve"> </w:t>
            </w:r>
            <w:r>
              <w:rPr>
                <w:sz w:val="23"/>
                <w:szCs w:val="23"/>
              </w:rPr>
              <w:t>конфліктної</w:t>
            </w:r>
            <w:r>
              <w:rPr>
                <w:spacing w:val="19"/>
                <w:sz w:val="23"/>
                <w:szCs w:val="23"/>
              </w:rPr>
              <w:t xml:space="preserve"> </w:t>
            </w:r>
            <w:r>
              <w:rPr>
                <w:sz w:val="23"/>
                <w:szCs w:val="23"/>
              </w:rPr>
              <w:t>ситуації</w:t>
            </w:r>
            <w:r>
              <w:rPr>
                <w:spacing w:val="22"/>
                <w:sz w:val="23"/>
                <w:szCs w:val="23"/>
              </w:rPr>
              <w:t xml:space="preserve"> </w:t>
            </w:r>
            <w:r>
              <w:rPr>
                <w:spacing w:val="1"/>
                <w:sz w:val="23"/>
                <w:szCs w:val="23"/>
              </w:rPr>
              <w:t>може</w:t>
            </w:r>
            <w:r>
              <w:rPr>
                <w:spacing w:val="24"/>
                <w:sz w:val="23"/>
                <w:szCs w:val="23"/>
              </w:rPr>
              <w:t xml:space="preserve"> </w:t>
            </w:r>
            <w:r>
              <w:rPr>
                <w:spacing w:val="-1"/>
                <w:sz w:val="23"/>
                <w:szCs w:val="23"/>
              </w:rPr>
              <w:t>прийматися</w:t>
            </w:r>
            <w:r>
              <w:rPr>
                <w:spacing w:val="51"/>
                <w:sz w:val="23"/>
                <w:szCs w:val="23"/>
              </w:rPr>
              <w:t xml:space="preserve"> </w:t>
            </w:r>
            <w:r>
              <w:rPr>
                <w:sz w:val="23"/>
                <w:szCs w:val="23"/>
              </w:rPr>
              <w:t>лише</w:t>
            </w:r>
            <w:r>
              <w:rPr>
                <w:spacing w:val="56"/>
                <w:sz w:val="23"/>
                <w:szCs w:val="23"/>
              </w:rPr>
              <w:t xml:space="preserve"> </w:t>
            </w:r>
            <w:r>
              <w:rPr>
                <w:spacing w:val="-1"/>
                <w:sz w:val="23"/>
                <w:szCs w:val="23"/>
              </w:rPr>
              <w:t>одне</w:t>
            </w:r>
            <w:r>
              <w:rPr>
                <w:spacing w:val="50"/>
                <w:sz w:val="23"/>
                <w:szCs w:val="23"/>
              </w:rPr>
              <w:t xml:space="preserve"> </w:t>
            </w:r>
            <w:r>
              <w:rPr>
                <w:sz w:val="23"/>
                <w:szCs w:val="23"/>
              </w:rPr>
              <w:t>з</w:t>
            </w:r>
            <w:r>
              <w:rPr>
                <w:spacing w:val="53"/>
                <w:sz w:val="23"/>
                <w:szCs w:val="23"/>
              </w:rPr>
              <w:t xml:space="preserve"> </w:t>
            </w:r>
            <w:r>
              <w:rPr>
                <w:spacing w:val="-1"/>
                <w:sz w:val="23"/>
                <w:szCs w:val="23"/>
              </w:rPr>
              <w:t>двох</w:t>
            </w:r>
            <w:r>
              <w:rPr>
                <w:spacing w:val="51"/>
                <w:sz w:val="23"/>
                <w:szCs w:val="23"/>
              </w:rPr>
              <w:t xml:space="preserve"> </w:t>
            </w:r>
            <w:r>
              <w:rPr>
                <w:sz w:val="23"/>
                <w:szCs w:val="23"/>
              </w:rPr>
              <w:t>рішень:</w:t>
            </w:r>
            <w:r>
              <w:rPr>
                <w:spacing w:val="41"/>
                <w:sz w:val="23"/>
                <w:szCs w:val="23"/>
              </w:rPr>
              <w:t xml:space="preserve"> </w:t>
            </w:r>
            <w:r>
              <w:rPr>
                <w:spacing w:val="-1"/>
                <w:sz w:val="23"/>
                <w:szCs w:val="23"/>
              </w:rPr>
              <w:t>взаємовиключних</w:t>
            </w:r>
            <w:r>
              <w:rPr>
                <w:spacing w:val="47"/>
                <w:sz w:val="23"/>
                <w:szCs w:val="23"/>
              </w:rPr>
              <w:t xml:space="preserve"> </w:t>
            </w:r>
            <w:r>
              <w:rPr>
                <w:spacing w:val="-1"/>
                <w:sz w:val="23"/>
                <w:szCs w:val="23"/>
              </w:rPr>
              <w:t>рішень:</w:t>
            </w:r>
            <w:r>
              <w:rPr>
                <w:spacing w:val="47"/>
                <w:sz w:val="23"/>
                <w:szCs w:val="23"/>
              </w:rPr>
              <w:t xml:space="preserve"> </w:t>
            </w:r>
            <w:r>
              <w:rPr>
                <w:spacing w:val="1"/>
                <w:sz w:val="23"/>
                <w:szCs w:val="23"/>
              </w:rPr>
              <w:t>або</w:t>
            </w:r>
            <w:r>
              <w:rPr>
                <w:spacing w:val="64"/>
                <w:sz w:val="23"/>
                <w:szCs w:val="23"/>
              </w:rPr>
              <w:t xml:space="preserve"> </w:t>
            </w:r>
            <w:r>
              <w:rPr>
                <w:spacing w:val="-2"/>
                <w:sz w:val="23"/>
                <w:szCs w:val="23"/>
              </w:rPr>
              <w:t>інструкція</w:t>
            </w:r>
            <w:r>
              <w:rPr>
                <w:spacing w:val="13"/>
                <w:sz w:val="23"/>
                <w:szCs w:val="23"/>
              </w:rPr>
              <w:t xml:space="preserve"> </w:t>
            </w:r>
            <w:r>
              <w:rPr>
                <w:spacing w:val="3"/>
                <w:sz w:val="23"/>
                <w:szCs w:val="23"/>
              </w:rPr>
              <w:t>передбачає</w:t>
            </w:r>
            <w:r>
              <w:rPr>
                <w:spacing w:val="29"/>
                <w:sz w:val="23"/>
                <w:szCs w:val="23"/>
              </w:rPr>
              <w:t xml:space="preserve"> </w:t>
            </w:r>
            <w:r>
              <w:rPr>
                <w:spacing w:val="6"/>
                <w:sz w:val="23"/>
                <w:szCs w:val="23"/>
              </w:rPr>
              <w:t>певну</w:t>
            </w:r>
            <w:r>
              <w:rPr>
                <w:spacing w:val="19"/>
                <w:sz w:val="23"/>
                <w:szCs w:val="23"/>
              </w:rPr>
              <w:t xml:space="preserve"> </w:t>
            </w:r>
            <w:r>
              <w:rPr>
                <w:spacing w:val="7"/>
                <w:sz w:val="23"/>
                <w:szCs w:val="23"/>
              </w:rPr>
              <w:t>роботу</w:t>
            </w:r>
            <w:r>
              <w:rPr>
                <w:spacing w:val="23"/>
                <w:sz w:val="23"/>
                <w:szCs w:val="23"/>
              </w:rPr>
              <w:t xml:space="preserve"> </w:t>
            </w:r>
            <w:r>
              <w:rPr>
                <w:sz w:val="23"/>
                <w:szCs w:val="23"/>
              </w:rPr>
              <w:t>і</w:t>
            </w:r>
            <w:r>
              <w:rPr>
                <w:spacing w:val="26"/>
                <w:sz w:val="23"/>
                <w:szCs w:val="23"/>
              </w:rPr>
              <w:t xml:space="preserve"> </w:t>
            </w:r>
            <w:r>
              <w:rPr>
                <w:sz w:val="23"/>
                <w:szCs w:val="23"/>
              </w:rPr>
              <w:t>в</w:t>
            </w:r>
            <w:r>
              <w:rPr>
                <w:spacing w:val="30"/>
                <w:sz w:val="23"/>
                <w:szCs w:val="23"/>
              </w:rPr>
              <w:t xml:space="preserve"> </w:t>
            </w:r>
            <w:r>
              <w:rPr>
                <w:spacing w:val="3"/>
                <w:sz w:val="23"/>
                <w:szCs w:val="23"/>
              </w:rPr>
              <w:t>її</w:t>
            </w:r>
            <w:r>
              <w:rPr>
                <w:spacing w:val="26"/>
                <w:sz w:val="23"/>
                <w:szCs w:val="23"/>
              </w:rPr>
              <w:t xml:space="preserve"> </w:t>
            </w:r>
            <w:r>
              <w:rPr>
                <w:spacing w:val="7"/>
                <w:sz w:val="23"/>
                <w:szCs w:val="23"/>
              </w:rPr>
              <w:t>невиконання</w:t>
            </w:r>
            <w:r>
              <w:rPr>
                <w:spacing w:val="27"/>
                <w:sz w:val="23"/>
                <w:szCs w:val="23"/>
              </w:rPr>
              <w:t xml:space="preserve"> </w:t>
            </w:r>
            <w:r>
              <w:rPr>
                <w:spacing w:val="5"/>
                <w:sz w:val="23"/>
                <w:szCs w:val="23"/>
              </w:rPr>
              <w:t>винен</w:t>
            </w:r>
            <w:r>
              <w:rPr>
                <w:spacing w:val="25"/>
                <w:sz w:val="23"/>
                <w:szCs w:val="23"/>
              </w:rPr>
              <w:t xml:space="preserve"> </w:t>
            </w:r>
            <w:r>
              <w:rPr>
                <w:spacing w:val="6"/>
                <w:sz w:val="23"/>
                <w:szCs w:val="23"/>
              </w:rPr>
              <w:t>працівник,</w:t>
            </w:r>
            <w:r>
              <w:rPr>
                <w:spacing w:val="56"/>
                <w:sz w:val="23"/>
                <w:szCs w:val="23"/>
              </w:rPr>
              <w:t xml:space="preserve"> </w:t>
            </w:r>
            <w:r>
              <w:rPr>
                <w:spacing w:val="4"/>
                <w:sz w:val="23"/>
                <w:szCs w:val="23"/>
              </w:rPr>
              <w:t>що</w:t>
            </w:r>
            <w:r>
              <w:rPr>
                <w:spacing w:val="32"/>
                <w:sz w:val="23"/>
                <w:szCs w:val="23"/>
              </w:rPr>
              <w:t xml:space="preserve"> </w:t>
            </w:r>
            <w:r>
              <w:rPr>
                <w:spacing w:val="3"/>
                <w:sz w:val="23"/>
                <w:szCs w:val="23"/>
              </w:rPr>
              <w:t>її</w:t>
            </w:r>
            <w:r>
              <w:rPr>
                <w:spacing w:val="37"/>
                <w:sz w:val="23"/>
                <w:szCs w:val="23"/>
              </w:rPr>
              <w:t xml:space="preserve"> </w:t>
            </w:r>
            <w:r>
              <w:rPr>
                <w:spacing w:val="5"/>
                <w:sz w:val="23"/>
                <w:szCs w:val="23"/>
              </w:rPr>
              <w:t>не</w:t>
            </w:r>
            <w:r>
              <w:rPr>
                <w:spacing w:val="36"/>
                <w:sz w:val="23"/>
                <w:szCs w:val="23"/>
              </w:rPr>
              <w:t xml:space="preserve"> </w:t>
            </w:r>
            <w:r>
              <w:rPr>
                <w:spacing w:val="7"/>
                <w:sz w:val="23"/>
                <w:szCs w:val="23"/>
              </w:rPr>
              <w:t>виконав;</w:t>
            </w:r>
            <w:r>
              <w:rPr>
                <w:spacing w:val="26"/>
                <w:sz w:val="23"/>
                <w:szCs w:val="23"/>
              </w:rPr>
              <w:t xml:space="preserve"> </w:t>
            </w:r>
            <w:r>
              <w:rPr>
                <w:spacing w:val="1"/>
                <w:sz w:val="23"/>
                <w:szCs w:val="23"/>
              </w:rPr>
              <w:t>або</w:t>
            </w:r>
            <w:r>
              <w:rPr>
                <w:spacing w:val="23"/>
                <w:sz w:val="23"/>
                <w:szCs w:val="23"/>
              </w:rPr>
              <w:t xml:space="preserve"> </w:t>
            </w:r>
            <w:r>
              <w:rPr>
                <w:spacing w:val="1"/>
                <w:sz w:val="23"/>
                <w:szCs w:val="23"/>
              </w:rPr>
              <w:t>робота</w:t>
            </w:r>
            <w:r>
              <w:rPr>
                <w:spacing w:val="26"/>
                <w:sz w:val="23"/>
                <w:szCs w:val="23"/>
              </w:rPr>
              <w:t xml:space="preserve"> </w:t>
            </w:r>
            <w:r>
              <w:rPr>
                <w:spacing w:val="3"/>
                <w:sz w:val="23"/>
                <w:szCs w:val="23"/>
              </w:rPr>
              <w:t>не</w:t>
            </w:r>
            <w:r>
              <w:rPr>
                <w:spacing w:val="26"/>
                <w:sz w:val="23"/>
                <w:szCs w:val="23"/>
              </w:rPr>
              <w:t xml:space="preserve"> </w:t>
            </w:r>
            <w:r>
              <w:rPr>
                <w:spacing w:val="2"/>
                <w:sz w:val="23"/>
                <w:szCs w:val="23"/>
              </w:rPr>
              <w:t>передбачена</w:t>
            </w:r>
            <w:r>
              <w:rPr>
                <w:spacing w:val="26"/>
                <w:sz w:val="23"/>
                <w:szCs w:val="23"/>
              </w:rPr>
              <w:t xml:space="preserve"> </w:t>
            </w:r>
            <w:r>
              <w:rPr>
                <w:spacing w:val="2"/>
                <w:sz w:val="23"/>
                <w:szCs w:val="23"/>
              </w:rPr>
              <w:t>інструкцією,</w:t>
            </w:r>
            <w:r>
              <w:rPr>
                <w:spacing w:val="28"/>
                <w:sz w:val="23"/>
                <w:szCs w:val="23"/>
              </w:rPr>
              <w:t xml:space="preserve"> </w:t>
            </w:r>
            <w:r>
              <w:rPr>
                <w:sz w:val="23"/>
                <w:szCs w:val="23"/>
              </w:rPr>
              <w:t>і</w:t>
            </w:r>
            <w:r>
              <w:rPr>
                <w:spacing w:val="22"/>
                <w:sz w:val="23"/>
                <w:szCs w:val="23"/>
              </w:rPr>
              <w:t xml:space="preserve"> </w:t>
            </w:r>
            <w:r>
              <w:rPr>
                <w:spacing w:val="2"/>
                <w:sz w:val="23"/>
                <w:szCs w:val="23"/>
              </w:rPr>
              <w:t>винний</w:t>
            </w:r>
            <w:r>
              <w:rPr>
                <w:spacing w:val="44"/>
                <w:sz w:val="23"/>
                <w:szCs w:val="23"/>
              </w:rPr>
              <w:t xml:space="preserve"> </w:t>
            </w:r>
            <w:r>
              <w:rPr>
                <w:spacing w:val="2"/>
                <w:sz w:val="23"/>
                <w:szCs w:val="23"/>
              </w:rPr>
              <w:t>керівник,</w:t>
            </w:r>
            <w:r>
              <w:rPr>
                <w:spacing w:val="4"/>
                <w:sz w:val="23"/>
                <w:szCs w:val="23"/>
              </w:rPr>
              <w:t xml:space="preserve"> </w:t>
            </w:r>
            <w:r>
              <w:rPr>
                <w:sz w:val="23"/>
                <w:szCs w:val="23"/>
              </w:rPr>
              <w:t>який</w:t>
            </w:r>
            <w:r>
              <w:rPr>
                <w:spacing w:val="10"/>
                <w:sz w:val="23"/>
                <w:szCs w:val="23"/>
              </w:rPr>
              <w:t xml:space="preserve"> </w:t>
            </w:r>
            <w:r>
              <w:rPr>
                <w:spacing w:val="-1"/>
                <w:sz w:val="23"/>
                <w:szCs w:val="23"/>
              </w:rPr>
              <w:t>її</w:t>
            </w:r>
            <w:r>
              <w:rPr>
                <w:spacing w:val="3"/>
                <w:sz w:val="23"/>
                <w:szCs w:val="23"/>
              </w:rPr>
              <w:t xml:space="preserve"> </w:t>
            </w:r>
            <w:r>
              <w:rPr>
                <w:spacing w:val="2"/>
                <w:sz w:val="23"/>
                <w:szCs w:val="23"/>
              </w:rPr>
              <w:t>затвердив.</w:t>
            </w:r>
          </w:p>
          <w:p w:rsidR="00A1584A" w:rsidRDefault="00A1584A" w:rsidP="00A1584A">
            <w:pPr>
              <w:pStyle w:val="TableParagraph"/>
              <w:kinsoku w:val="0"/>
              <w:overflowPunct w:val="0"/>
              <w:spacing w:before="4"/>
              <w:ind w:left="104" w:right="107" w:firstLine="316"/>
              <w:jc w:val="both"/>
            </w:pPr>
            <w:r>
              <w:rPr>
                <w:spacing w:val="7"/>
                <w:sz w:val="23"/>
                <w:szCs w:val="23"/>
              </w:rPr>
              <w:t>Обов’язки</w:t>
            </w:r>
            <w:r>
              <w:rPr>
                <w:spacing w:val="53"/>
                <w:sz w:val="23"/>
                <w:szCs w:val="23"/>
              </w:rPr>
              <w:t xml:space="preserve"> </w:t>
            </w:r>
            <w:r>
              <w:rPr>
                <w:spacing w:val="5"/>
                <w:sz w:val="23"/>
                <w:szCs w:val="23"/>
              </w:rPr>
              <w:t>слід</w:t>
            </w:r>
            <w:r>
              <w:rPr>
                <w:spacing w:val="51"/>
                <w:sz w:val="23"/>
                <w:szCs w:val="23"/>
              </w:rPr>
              <w:t xml:space="preserve"> </w:t>
            </w:r>
            <w:r>
              <w:rPr>
                <w:spacing w:val="7"/>
                <w:sz w:val="23"/>
                <w:szCs w:val="23"/>
              </w:rPr>
              <w:t>викладати</w:t>
            </w:r>
            <w:r>
              <w:rPr>
                <w:spacing w:val="53"/>
                <w:sz w:val="23"/>
                <w:szCs w:val="23"/>
              </w:rPr>
              <w:t xml:space="preserve"> </w:t>
            </w:r>
            <w:r>
              <w:rPr>
                <w:spacing w:val="4"/>
                <w:sz w:val="23"/>
                <w:szCs w:val="23"/>
              </w:rPr>
              <w:t>від</w:t>
            </w:r>
            <w:r>
              <w:rPr>
                <w:spacing w:val="51"/>
                <w:sz w:val="23"/>
                <w:szCs w:val="23"/>
              </w:rPr>
              <w:t xml:space="preserve"> </w:t>
            </w:r>
            <w:r>
              <w:rPr>
                <w:spacing w:val="7"/>
                <w:sz w:val="23"/>
                <w:szCs w:val="23"/>
              </w:rPr>
              <w:t>основних,</w:t>
            </w:r>
            <w:r>
              <w:rPr>
                <w:spacing w:val="52"/>
                <w:sz w:val="23"/>
                <w:szCs w:val="23"/>
              </w:rPr>
              <w:t xml:space="preserve"> </w:t>
            </w:r>
            <w:r>
              <w:rPr>
                <w:spacing w:val="6"/>
                <w:sz w:val="23"/>
                <w:szCs w:val="23"/>
              </w:rPr>
              <w:t>складних,</w:t>
            </w:r>
            <w:r>
              <w:rPr>
                <w:spacing w:val="4"/>
                <w:sz w:val="23"/>
                <w:szCs w:val="23"/>
              </w:rPr>
              <w:t xml:space="preserve"> </w:t>
            </w:r>
            <w:r>
              <w:rPr>
                <w:spacing w:val="-2"/>
                <w:sz w:val="23"/>
                <w:szCs w:val="23"/>
              </w:rPr>
              <w:t>до</w:t>
            </w:r>
            <w:r>
              <w:rPr>
                <w:spacing w:val="38"/>
                <w:sz w:val="23"/>
                <w:szCs w:val="23"/>
              </w:rPr>
              <w:t xml:space="preserve"> </w:t>
            </w:r>
            <w:r>
              <w:rPr>
                <w:sz w:val="23"/>
                <w:szCs w:val="23"/>
              </w:rPr>
              <w:t>другорядних,</w:t>
            </w:r>
            <w:r>
              <w:rPr>
                <w:spacing w:val="72"/>
                <w:sz w:val="23"/>
                <w:szCs w:val="23"/>
              </w:rPr>
              <w:t xml:space="preserve"> </w:t>
            </w:r>
            <w:r>
              <w:rPr>
                <w:sz w:val="23"/>
                <w:szCs w:val="23"/>
              </w:rPr>
              <w:t>простих</w:t>
            </w:r>
            <w:r>
              <w:rPr>
                <w:spacing w:val="28"/>
                <w:sz w:val="23"/>
                <w:szCs w:val="23"/>
              </w:rPr>
              <w:t xml:space="preserve"> </w:t>
            </w:r>
            <w:r>
              <w:rPr>
                <w:sz w:val="23"/>
                <w:szCs w:val="23"/>
              </w:rPr>
              <w:t>за</w:t>
            </w:r>
            <w:r>
              <w:rPr>
                <w:spacing w:val="27"/>
                <w:sz w:val="23"/>
                <w:szCs w:val="23"/>
              </w:rPr>
              <w:t xml:space="preserve"> </w:t>
            </w:r>
            <w:r>
              <w:rPr>
                <w:sz w:val="23"/>
                <w:szCs w:val="23"/>
              </w:rPr>
              <w:t>такими</w:t>
            </w:r>
            <w:r>
              <w:rPr>
                <w:spacing w:val="25"/>
                <w:sz w:val="23"/>
                <w:szCs w:val="23"/>
              </w:rPr>
              <w:t xml:space="preserve"> </w:t>
            </w:r>
            <w:r>
              <w:rPr>
                <w:spacing w:val="1"/>
                <w:sz w:val="23"/>
                <w:szCs w:val="23"/>
              </w:rPr>
              <w:t>напрямами:</w:t>
            </w:r>
            <w:r>
              <w:rPr>
                <w:spacing w:val="22"/>
                <w:sz w:val="23"/>
                <w:szCs w:val="23"/>
              </w:rPr>
              <w:t xml:space="preserve"> </w:t>
            </w:r>
            <w:r>
              <w:rPr>
                <w:spacing w:val="1"/>
                <w:sz w:val="23"/>
                <w:szCs w:val="23"/>
              </w:rPr>
              <w:t>планування,</w:t>
            </w:r>
            <w:r>
              <w:rPr>
                <w:spacing w:val="23"/>
                <w:sz w:val="23"/>
                <w:szCs w:val="23"/>
              </w:rPr>
              <w:t xml:space="preserve"> </w:t>
            </w:r>
            <w:r>
              <w:rPr>
                <w:spacing w:val="-1"/>
                <w:sz w:val="23"/>
                <w:szCs w:val="23"/>
              </w:rPr>
              <w:t>аналіз,</w:t>
            </w:r>
            <w:r>
              <w:rPr>
                <w:spacing w:val="29"/>
                <w:sz w:val="23"/>
                <w:szCs w:val="23"/>
              </w:rPr>
              <w:t xml:space="preserve"> </w:t>
            </w:r>
            <w:r>
              <w:rPr>
                <w:spacing w:val="-1"/>
                <w:sz w:val="23"/>
                <w:szCs w:val="23"/>
              </w:rPr>
              <w:t>контроль,</w:t>
            </w:r>
            <w:r>
              <w:rPr>
                <w:spacing w:val="28"/>
                <w:sz w:val="23"/>
                <w:szCs w:val="23"/>
              </w:rPr>
              <w:t xml:space="preserve"> </w:t>
            </w:r>
            <w:r>
              <w:rPr>
                <w:sz w:val="23"/>
                <w:szCs w:val="23"/>
              </w:rPr>
              <w:t>розподіл,</w:t>
            </w:r>
            <w:r>
              <w:rPr>
                <w:spacing w:val="74"/>
                <w:sz w:val="23"/>
                <w:szCs w:val="23"/>
              </w:rPr>
              <w:t xml:space="preserve"> </w:t>
            </w:r>
            <w:r>
              <w:rPr>
                <w:sz w:val="23"/>
                <w:szCs w:val="23"/>
              </w:rPr>
              <w:t>підготовка</w:t>
            </w:r>
            <w:r>
              <w:rPr>
                <w:spacing w:val="-2"/>
                <w:sz w:val="23"/>
                <w:szCs w:val="23"/>
              </w:rPr>
              <w:t xml:space="preserve"> </w:t>
            </w:r>
            <w:r>
              <w:rPr>
                <w:sz w:val="23"/>
                <w:szCs w:val="23"/>
              </w:rPr>
              <w:t>й</w:t>
            </w:r>
            <w:r>
              <w:rPr>
                <w:spacing w:val="6"/>
                <w:sz w:val="23"/>
                <w:szCs w:val="23"/>
              </w:rPr>
              <w:t xml:space="preserve"> </w:t>
            </w:r>
            <w:r>
              <w:rPr>
                <w:spacing w:val="1"/>
                <w:sz w:val="23"/>
                <w:szCs w:val="23"/>
              </w:rPr>
              <w:t>опрацювання</w:t>
            </w:r>
            <w:r>
              <w:rPr>
                <w:spacing w:val="8"/>
                <w:sz w:val="23"/>
                <w:szCs w:val="23"/>
              </w:rPr>
              <w:t xml:space="preserve"> </w:t>
            </w:r>
            <w:r>
              <w:rPr>
                <w:spacing w:val="1"/>
                <w:sz w:val="23"/>
                <w:szCs w:val="23"/>
              </w:rPr>
              <w:t>документів</w:t>
            </w:r>
            <w:r>
              <w:rPr>
                <w:spacing w:val="10"/>
                <w:sz w:val="23"/>
                <w:szCs w:val="23"/>
              </w:rPr>
              <w:t xml:space="preserve"> </w:t>
            </w:r>
            <w:r>
              <w:rPr>
                <w:spacing w:val="2"/>
                <w:sz w:val="23"/>
                <w:szCs w:val="23"/>
              </w:rPr>
              <w:t>та</w:t>
            </w:r>
            <w:r>
              <w:rPr>
                <w:spacing w:val="3"/>
                <w:sz w:val="23"/>
                <w:szCs w:val="23"/>
              </w:rPr>
              <w:t xml:space="preserve"> </w:t>
            </w:r>
            <w:r>
              <w:rPr>
                <w:spacing w:val="1"/>
                <w:sz w:val="23"/>
                <w:szCs w:val="23"/>
              </w:rPr>
              <w:t>ін.</w:t>
            </w:r>
          </w:p>
        </w:tc>
      </w:tr>
      <w:tr w:rsidR="00A1584A" w:rsidTr="00A1584A">
        <w:trPr>
          <w:trHeight w:hRule="exact" w:val="2655"/>
          <w:jc w:val="right"/>
        </w:trPr>
        <w:tc>
          <w:tcPr>
            <w:tcW w:w="2295" w:type="dxa"/>
            <w:tcBorders>
              <w:top w:val="single" w:sz="4" w:space="0" w:color="000000"/>
              <w:left w:val="single" w:sz="4" w:space="0" w:color="000000"/>
              <w:bottom w:val="single" w:sz="4" w:space="0" w:color="000000"/>
              <w:right w:val="single" w:sz="4" w:space="0" w:color="000000"/>
            </w:tcBorders>
          </w:tcPr>
          <w:p w:rsidR="00A1584A" w:rsidRDefault="00A1584A" w:rsidP="00A1584A">
            <w:pPr>
              <w:pStyle w:val="TableParagraph"/>
              <w:kinsoku w:val="0"/>
              <w:overflowPunct w:val="0"/>
              <w:spacing w:line="267" w:lineRule="exact"/>
              <w:ind w:left="104"/>
            </w:pPr>
            <w:r>
              <w:t>3.</w:t>
            </w:r>
            <w:r>
              <w:rPr>
                <w:spacing w:val="4"/>
              </w:rPr>
              <w:t xml:space="preserve"> </w:t>
            </w:r>
            <w:r>
              <w:rPr>
                <w:spacing w:val="-1"/>
              </w:rPr>
              <w:t>Права</w:t>
            </w:r>
          </w:p>
        </w:tc>
        <w:tc>
          <w:tcPr>
            <w:tcW w:w="7851" w:type="dxa"/>
            <w:tcBorders>
              <w:top w:val="single" w:sz="4" w:space="0" w:color="000000"/>
              <w:left w:val="single" w:sz="4" w:space="0" w:color="000000"/>
              <w:bottom w:val="single" w:sz="4" w:space="0" w:color="000000"/>
              <w:right w:val="single" w:sz="4" w:space="0" w:color="000000"/>
            </w:tcBorders>
          </w:tcPr>
          <w:p w:rsidR="00A1584A" w:rsidRDefault="00A1584A" w:rsidP="00A1584A">
            <w:pPr>
              <w:pStyle w:val="TableParagraph"/>
              <w:kinsoku w:val="0"/>
              <w:overflowPunct w:val="0"/>
              <w:ind w:left="104" w:right="98" w:firstLine="316"/>
              <w:jc w:val="both"/>
            </w:pPr>
            <w:r>
              <w:rPr>
                <w:sz w:val="23"/>
                <w:szCs w:val="23"/>
              </w:rPr>
              <w:t>У</w:t>
            </w:r>
            <w:r>
              <w:rPr>
                <w:spacing w:val="24"/>
                <w:sz w:val="23"/>
                <w:szCs w:val="23"/>
              </w:rPr>
              <w:t xml:space="preserve"> </w:t>
            </w:r>
            <w:r>
              <w:rPr>
                <w:sz w:val="23"/>
                <w:szCs w:val="23"/>
              </w:rPr>
              <w:t>розділі</w:t>
            </w:r>
            <w:r>
              <w:rPr>
                <w:spacing w:val="23"/>
                <w:sz w:val="23"/>
                <w:szCs w:val="23"/>
              </w:rPr>
              <w:t xml:space="preserve"> </w:t>
            </w:r>
            <w:r>
              <w:rPr>
                <w:spacing w:val="-1"/>
                <w:sz w:val="23"/>
                <w:szCs w:val="23"/>
              </w:rPr>
              <w:t>«Права</w:t>
            </w:r>
            <w:r>
              <w:rPr>
                <w:spacing w:val="22"/>
                <w:sz w:val="23"/>
                <w:szCs w:val="23"/>
              </w:rPr>
              <w:t xml:space="preserve"> </w:t>
            </w:r>
            <w:r>
              <w:rPr>
                <w:sz w:val="23"/>
                <w:szCs w:val="23"/>
              </w:rPr>
              <w:t>працівника»</w:t>
            </w:r>
            <w:r>
              <w:rPr>
                <w:spacing w:val="24"/>
                <w:sz w:val="23"/>
                <w:szCs w:val="23"/>
              </w:rPr>
              <w:t xml:space="preserve"> </w:t>
            </w:r>
            <w:r>
              <w:rPr>
                <w:spacing w:val="-1"/>
                <w:sz w:val="23"/>
                <w:szCs w:val="23"/>
              </w:rPr>
              <w:t>закріплюють</w:t>
            </w:r>
            <w:r>
              <w:rPr>
                <w:spacing w:val="24"/>
                <w:sz w:val="23"/>
                <w:szCs w:val="23"/>
              </w:rPr>
              <w:t xml:space="preserve"> </w:t>
            </w:r>
            <w:r>
              <w:rPr>
                <w:sz w:val="23"/>
                <w:szCs w:val="23"/>
              </w:rPr>
              <w:t>повноваження,</w:t>
            </w:r>
            <w:r>
              <w:rPr>
                <w:spacing w:val="23"/>
                <w:sz w:val="23"/>
                <w:szCs w:val="23"/>
              </w:rPr>
              <w:t xml:space="preserve"> </w:t>
            </w:r>
            <w:r>
              <w:rPr>
                <w:sz w:val="23"/>
                <w:szCs w:val="23"/>
              </w:rPr>
              <w:t>необхідні</w:t>
            </w:r>
            <w:r>
              <w:rPr>
                <w:spacing w:val="60"/>
                <w:sz w:val="23"/>
                <w:szCs w:val="23"/>
              </w:rPr>
              <w:t xml:space="preserve"> </w:t>
            </w:r>
            <w:r>
              <w:rPr>
                <w:spacing w:val="-1"/>
                <w:sz w:val="23"/>
                <w:szCs w:val="23"/>
              </w:rPr>
              <w:t>працівникові</w:t>
            </w:r>
            <w:r>
              <w:rPr>
                <w:spacing w:val="31"/>
                <w:sz w:val="23"/>
                <w:szCs w:val="23"/>
              </w:rPr>
              <w:t xml:space="preserve"> </w:t>
            </w:r>
            <w:r>
              <w:rPr>
                <w:spacing w:val="-1"/>
                <w:sz w:val="23"/>
                <w:szCs w:val="23"/>
              </w:rPr>
              <w:t>для</w:t>
            </w:r>
            <w:r>
              <w:rPr>
                <w:spacing w:val="45"/>
                <w:sz w:val="23"/>
                <w:szCs w:val="23"/>
              </w:rPr>
              <w:t xml:space="preserve"> </w:t>
            </w:r>
            <w:r>
              <w:rPr>
                <w:spacing w:val="-1"/>
                <w:sz w:val="23"/>
                <w:szCs w:val="23"/>
              </w:rPr>
              <w:t>самостійного</w:t>
            </w:r>
            <w:r>
              <w:rPr>
                <w:spacing w:val="33"/>
                <w:sz w:val="23"/>
                <w:szCs w:val="23"/>
              </w:rPr>
              <w:t xml:space="preserve"> </w:t>
            </w:r>
            <w:r>
              <w:rPr>
                <w:spacing w:val="-1"/>
                <w:sz w:val="23"/>
                <w:szCs w:val="23"/>
              </w:rPr>
              <w:t>виконання</w:t>
            </w:r>
            <w:r>
              <w:rPr>
                <w:spacing w:val="38"/>
                <w:sz w:val="23"/>
                <w:szCs w:val="23"/>
              </w:rPr>
              <w:t xml:space="preserve"> </w:t>
            </w:r>
            <w:r>
              <w:rPr>
                <w:spacing w:val="-1"/>
                <w:sz w:val="23"/>
                <w:szCs w:val="23"/>
              </w:rPr>
              <w:t>покладених</w:t>
            </w:r>
            <w:r>
              <w:rPr>
                <w:spacing w:val="37"/>
                <w:sz w:val="23"/>
                <w:szCs w:val="23"/>
              </w:rPr>
              <w:t xml:space="preserve"> </w:t>
            </w:r>
            <w:r>
              <w:rPr>
                <w:sz w:val="23"/>
                <w:szCs w:val="23"/>
              </w:rPr>
              <w:t>на</w:t>
            </w:r>
            <w:r>
              <w:rPr>
                <w:spacing w:val="37"/>
                <w:sz w:val="23"/>
                <w:szCs w:val="23"/>
              </w:rPr>
              <w:t xml:space="preserve"> </w:t>
            </w:r>
            <w:r>
              <w:rPr>
                <w:spacing w:val="-1"/>
                <w:sz w:val="23"/>
                <w:szCs w:val="23"/>
              </w:rPr>
              <w:t>нього</w:t>
            </w:r>
            <w:r>
              <w:rPr>
                <w:spacing w:val="37"/>
                <w:sz w:val="23"/>
                <w:szCs w:val="23"/>
              </w:rPr>
              <w:t xml:space="preserve"> </w:t>
            </w:r>
            <w:r>
              <w:rPr>
                <w:sz w:val="23"/>
                <w:szCs w:val="23"/>
              </w:rPr>
              <w:t>обов’язків.</w:t>
            </w:r>
            <w:r>
              <w:rPr>
                <w:spacing w:val="64"/>
                <w:sz w:val="23"/>
                <w:szCs w:val="23"/>
              </w:rPr>
              <w:t xml:space="preserve"> </w:t>
            </w:r>
            <w:r>
              <w:rPr>
                <w:sz w:val="23"/>
                <w:szCs w:val="23"/>
              </w:rPr>
              <w:t>Права</w:t>
            </w:r>
            <w:r>
              <w:rPr>
                <w:spacing w:val="22"/>
                <w:sz w:val="23"/>
                <w:szCs w:val="23"/>
              </w:rPr>
              <w:t xml:space="preserve"> </w:t>
            </w:r>
            <w:r>
              <w:rPr>
                <w:sz w:val="23"/>
                <w:szCs w:val="23"/>
              </w:rPr>
              <w:t>повинні</w:t>
            </w:r>
            <w:r>
              <w:rPr>
                <w:spacing w:val="19"/>
                <w:sz w:val="23"/>
                <w:szCs w:val="23"/>
              </w:rPr>
              <w:t xml:space="preserve"> </w:t>
            </w:r>
            <w:r>
              <w:rPr>
                <w:spacing w:val="-1"/>
                <w:sz w:val="23"/>
                <w:szCs w:val="23"/>
              </w:rPr>
              <w:t>відповідати</w:t>
            </w:r>
            <w:r>
              <w:rPr>
                <w:spacing w:val="29"/>
                <w:sz w:val="23"/>
                <w:szCs w:val="23"/>
              </w:rPr>
              <w:t xml:space="preserve"> </w:t>
            </w:r>
            <w:r>
              <w:rPr>
                <w:sz w:val="23"/>
                <w:szCs w:val="23"/>
              </w:rPr>
              <w:t>обов’язкам.</w:t>
            </w:r>
            <w:r>
              <w:rPr>
                <w:spacing w:val="23"/>
                <w:sz w:val="23"/>
                <w:szCs w:val="23"/>
              </w:rPr>
              <w:t xml:space="preserve"> </w:t>
            </w:r>
            <w:r>
              <w:rPr>
                <w:sz w:val="23"/>
                <w:szCs w:val="23"/>
              </w:rPr>
              <w:t>Слід</w:t>
            </w:r>
            <w:r>
              <w:rPr>
                <w:spacing w:val="21"/>
                <w:sz w:val="23"/>
                <w:szCs w:val="23"/>
              </w:rPr>
              <w:t xml:space="preserve"> </w:t>
            </w:r>
            <w:r>
              <w:rPr>
                <w:spacing w:val="-1"/>
                <w:sz w:val="23"/>
                <w:szCs w:val="23"/>
              </w:rPr>
              <w:t>передбачити</w:t>
            </w:r>
            <w:r>
              <w:rPr>
                <w:spacing w:val="25"/>
                <w:sz w:val="23"/>
                <w:szCs w:val="23"/>
              </w:rPr>
              <w:t xml:space="preserve"> </w:t>
            </w:r>
            <w:r>
              <w:rPr>
                <w:spacing w:val="1"/>
                <w:sz w:val="23"/>
                <w:szCs w:val="23"/>
              </w:rPr>
              <w:t>право</w:t>
            </w:r>
            <w:r>
              <w:rPr>
                <w:spacing w:val="19"/>
                <w:sz w:val="23"/>
                <w:szCs w:val="23"/>
              </w:rPr>
              <w:t xml:space="preserve"> </w:t>
            </w:r>
            <w:r>
              <w:rPr>
                <w:sz w:val="23"/>
                <w:szCs w:val="23"/>
              </w:rPr>
              <w:t>працівника</w:t>
            </w:r>
            <w:r>
              <w:rPr>
                <w:spacing w:val="66"/>
                <w:sz w:val="23"/>
                <w:szCs w:val="23"/>
              </w:rPr>
              <w:t xml:space="preserve"> </w:t>
            </w:r>
            <w:r>
              <w:rPr>
                <w:sz w:val="23"/>
                <w:szCs w:val="23"/>
              </w:rPr>
              <w:t>діставати</w:t>
            </w:r>
            <w:r>
              <w:rPr>
                <w:spacing w:val="44"/>
                <w:sz w:val="23"/>
                <w:szCs w:val="23"/>
              </w:rPr>
              <w:t xml:space="preserve"> </w:t>
            </w:r>
            <w:r>
              <w:rPr>
                <w:spacing w:val="-1"/>
                <w:sz w:val="23"/>
                <w:szCs w:val="23"/>
              </w:rPr>
              <w:t>інформацію</w:t>
            </w:r>
            <w:r>
              <w:rPr>
                <w:spacing w:val="39"/>
                <w:sz w:val="23"/>
                <w:szCs w:val="23"/>
              </w:rPr>
              <w:t xml:space="preserve"> </w:t>
            </w:r>
            <w:r>
              <w:rPr>
                <w:sz w:val="23"/>
                <w:szCs w:val="23"/>
              </w:rPr>
              <w:t>(ознайомлюватися</w:t>
            </w:r>
            <w:r>
              <w:rPr>
                <w:spacing w:val="42"/>
                <w:sz w:val="23"/>
                <w:szCs w:val="23"/>
              </w:rPr>
              <w:t xml:space="preserve"> </w:t>
            </w:r>
            <w:r>
              <w:rPr>
                <w:sz w:val="23"/>
                <w:szCs w:val="23"/>
              </w:rPr>
              <w:t>з</w:t>
            </w:r>
            <w:r>
              <w:rPr>
                <w:spacing w:val="39"/>
                <w:sz w:val="23"/>
                <w:szCs w:val="23"/>
              </w:rPr>
              <w:t xml:space="preserve"> </w:t>
            </w:r>
            <w:r>
              <w:rPr>
                <w:spacing w:val="5"/>
                <w:sz w:val="23"/>
                <w:szCs w:val="23"/>
              </w:rPr>
              <w:t>документами,</w:t>
            </w:r>
            <w:r>
              <w:rPr>
                <w:spacing w:val="51"/>
                <w:sz w:val="23"/>
                <w:szCs w:val="23"/>
              </w:rPr>
              <w:t xml:space="preserve"> </w:t>
            </w:r>
            <w:r>
              <w:rPr>
                <w:spacing w:val="4"/>
                <w:sz w:val="23"/>
                <w:szCs w:val="23"/>
              </w:rPr>
              <w:t>бути</w:t>
            </w:r>
            <w:r>
              <w:rPr>
                <w:spacing w:val="1"/>
                <w:sz w:val="23"/>
                <w:szCs w:val="23"/>
              </w:rPr>
              <w:t xml:space="preserve"> </w:t>
            </w:r>
            <w:r>
              <w:rPr>
                <w:spacing w:val="6"/>
                <w:sz w:val="23"/>
                <w:szCs w:val="23"/>
              </w:rPr>
              <w:t>присутнім</w:t>
            </w:r>
            <w:r>
              <w:rPr>
                <w:spacing w:val="30"/>
                <w:sz w:val="23"/>
                <w:szCs w:val="23"/>
              </w:rPr>
              <w:t xml:space="preserve"> </w:t>
            </w:r>
            <w:r>
              <w:rPr>
                <w:spacing w:val="5"/>
                <w:sz w:val="23"/>
                <w:szCs w:val="23"/>
              </w:rPr>
              <w:t>на</w:t>
            </w:r>
            <w:r>
              <w:rPr>
                <w:spacing w:val="7"/>
                <w:sz w:val="23"/>
                <w:szCs w:val="23"/>
              </w:rPr>
              <w:t xml:space="preserve"> </w:t>
            </w:r>
            <w:r>
              <w:rPr>
                <w:spacing w:val="6"/>
                <w:sz w:val="23"/>
                <w:szCs w:val="23"/>
              </w:rPr>
              <w:t>нарадах,</w:t>
            </w:r>
            <w:r>
              <w:rPr>
                <w:spacing w:val="9"/>
                <w:sz w:val="23"/>
                <w:szCs w:val="23"/>
              </w:rPr>
              <w:t xml:space="preserve"> </w:t>
            </w:r>
            <w:r>
              <w:rPr>
                <w:spacing w:val="5"/>
                <w:sz w:val="23"/>
                <w:szCs w:val="23"/>
              </w:rPr>
              <w:t>виїжджати</w:t>
            </w:r>
            <w:r>
              <w:rPr>
                <w:spacing w:val="10"/>
                <w:sz w:val="23"/>
                <w:szCs w:val="23"/>
              </w:rPr>
              <w:t xml:space="preserve"> </w:t>
            </w:r>
            <w:r>
              <w:rPr>
                <w:spacing w:val="5"/>
                <w:sz w:val="23"/>
                <w:szCs w:val="23"/>
              </w:rPr>
              <w:t>на</w:t>
            </w:r>
            <w:r>
              <w:rPr>
                <w:spacing w:val="12"/>
                <w:sz w:val="23"/>
                <w:szCs w:val="23"/>
              </w:rPr>
              <w:t xml:space="preserve"> </w:t>
            </w:r>
            <w:r>
              <w:rPr>
                <w:spacing w:val="6"/>
                <w:sz w:val="23"/>
                <w:szCs w:val="23"/>
              </w:rPr>
              <w:t>об’єкти</w:t>
            </w:r>
            <w:r>
              <w:rPr>
                <w:spacing w:val="11"/>
                <w:sz w:val="23"/>
                <w:szCs w:val="23"/>
              </w:rPr>
              <w:t xml:space="preserve"> </w:t>
            </w:r>
            <w:r>
              <w:rPr>
                <w:spacing w:val="5"/>
                <w:sz w:val="23"/>
                <w:szCs w:val="23"/>
              </w:rPr>
              <w:t>тощо),</w:t>
            </w:r>
            <w:r>
              <w:rPr>
                <w:spacing w:val="9"/>
                <w:sz w:val="23"/>
                <w:szCs w:val="23"/>
              </w:rPr>
              <w:t xml:space="preserve"> </w:t>
            </w:r>
            <w:r>
              <w:rPr>
                <w:spacing w:val="6"/>
                <w:sz w:val="23"/>
                <w:szCs w:val="23"/>
              </w:rPr>
              <w:t>погоджувати</w:t>
            </w:r>
            <w:r>
              <w:rPr>
                <w:spacing w:val="11"/>
                <w:sz w:val="23"/>
                <w:szCs w:val="23"/>
              </w:rPr>
              <w:t xml:space="preserve"> </w:t>
            </w:r>
            <w:r>
              <w:rPr>
                <w:spacing w:val="7"/>
                <w:sz w:val="23"/>
                <w:szCs w:val="23"/>
              </w:rPr>
              <w:t>(візувати)</w:t>
            </w:r>
            <w:r>
              <w:rPr>
                <w:spacing w:val="54"/>
                <w:sz w:val="23"/>
                <w:szCs w:val="23"/>
              </w:rPr>
              <w:t xml:space="preserve"> </w:t>
            </w:r>
            <w:r>
              <w:rPr>
                <w:spacing w:val="6"/>
                <w:sz w:val="23"/>
                <w:szCs w:val="23"/>
              </w:rPr>
              <w:t>документи,</w:t>
            </w:r>
            <w:r>
              <w:rPr>
                <w:spacing w:val="2"/>
                <w:sz w:val="23"/>
                <w:szCs w:val="23"/>
              </w:rPr>
              <w:t xml:space="preserve"> </w:t>
            </w:r>
            <w:r>
              <w:rPr>
                <w:spacing w:val="-1"/>
                <w:sz w:val="23"/>
                <w:szCs w:val="23"/>
              </w:rPr>
              <w:t>приймати</w:t>
            </w:r>
            <w:r>
              <w:rPr>
                <w:spacing w:val="39"/>
                <w:sz w:val="23"/>
                <w:szCs w:val="23"/>
              </w:rPr>
              <w:t xml:space="preserve"> </w:t>
            </w:r>
            <w:r>
              <w:rPr>
                <w:spacing w:val="-1"/>
                <w:sz w:val="23"/>
                <w:szCs w:val="23"/>
              </w:rPr>
              <w:t>рішення,</w:t>
            </w:r>
            <w:r>
              <w:rPr>
                <w:spacing w:val="43"/>
                <w:sz w:val="23"/>
                <w:szCs w:val="23"/>
              </w:rPr>
              <w:t xml:space="preserve"> </w:t>
            </w:r>
            <w:r>
              <w:rPr>
                <w:sz w:val="23"/>
                <w:szCs w:val="23"/>
              </w:rPr>
              <w:t>підписувати</w:t>
            </w:r>
            <w:r>
              <w:rPr>
                <w:spacing w:val="44"/>
                <w:sz w:val="23"/>
                <w:szCs w:val="23"/>
              </w:rPr>
              <w:t xml:space="preserve"> </w:t>
            </w:r>
            <w:r>
              <w:rPr>
                <w:sz w:val="23"/>
                <w:szCs w:val="23"/>
              </w:rPr>
              <w:t>відповідні</w:t>
            </w:r>
            <w:r>
              <w:rPr>
                <w:spacing w:val="37"/>
                <w:sz w:val="23"/>
                <w:szCs w:val="23"/>
              </w:rPr>
              <w:t xml:space="preserve"> </w:t>
            </w:r>
            <w:r>
              <w:rPr>
                <w:sz w:val="23"/>
                <w:szCs w:val="23"/>
              </w:rPr>
              <w:t>документи,</w:t>
            </w:r>
            <w:r>
              <w:rPr>
                <w:spacing w:val="42"/>
                <w:sz w:val="23"/>
                <w:szCs w:val="23"/>
              </w:rPr>
              <w:t xml:space="preserve"> </w:t>
            </w:r>
            <w:r>
              <w:rPr>
                <w:spacing w:val="-1"/>
                <w:sz w:val="23"/>
                <w:szCs w:val="23"/>
              </w:rPr>
              <w:t>давати</w:t>
            </w:r>
            <w:r>
              <w:rPr>
                <w:spacing w:val="66"/>
                <w:sz w:val="23"/>
                <w:szCs w:val="23"/>
              </w:rPr>
              <w:t xml:space="preserve"> </w:t>
            </w:r>
            <w:r>
              <w:rPr>
                <w:spacing w:val="-1"/>
                <w:sz w:val="23"/>
                <w:szCs w:val="23"/>
              </w:rPr>
              <w:t>вказівки</w:t>
            </w:r>
            <w:r>
              <w:rPr>
                <w:spacing w:val="34"/>
                <w:sz w:val="23"/>
                <w:szCs w:val="23"/>
              </w:rPr>
              <w:t xml:space="preserve"> </w:t>
            </w:r>
            <w:r>
              <w:rPr>
                <w:sz w:val="23"/>
                <w:szCs w:val="23"/>
              </w:rPr>
              <w:t>у</w:t>
            </w:r>
            <w:r>
              <w:rPr>
                <w:spacing w:val="29"/>
                <w:sz w:val="23"/>
                <w:szCs w:val="23"/>
              </w:rPr>
              <w:t xml:space="preserve"> </w:t>
            </w:r>
            <w:r>
              <w:rPr>
                <w:spacing w:val="-1"/>
                <w:sz w:val="23"/>
                <w:szCs w:val="23"/>
              </w:rPr>
              <w:t>межах</w:t>
            </w:r>
            <w:r>
              <w:rPr>
                <w:spacing w:val="33"/>
                <w:sz w:val="23"/>
                <w:szCs w:val="23"/>
              </w:rPr>
              <w:t xml:space="preserve"> </w:t>
            </w:r>
            <w:r>
              <w:rPr>
                <w:spacing w:val="1"/>
                <w:sz w:val="23"/>
                <w:szCs w:val="23"/>
              </w:rPr>
              <w:t>своєї</w:t>
            </w:r>
            <w:r>
              <w:rPr>
                <w:spacing w:val="27"/>
                <w:sz w:val="23"/>
                <w:szCs w:val="23"/>
              </w:rPr>
              <w:t xml:space="preserve"> </w:t>
            </w:r>
            <w:r>
              <w:rPr>
                <w:sz w:val="23"/>
                <w:szCs w:val="23"/>
              </w:rPr>
              <w:t>компетентності,</w:t>
            </w:r>
            <w:r>
              <w:rPr>
                <w:spacing w:val="34"/>
                <w:sz w:val="23"/>
                <w:szCs w:val="23"/>
              </w:rPr>
              <w:t xml:space="preserve"> </w:t>
            </w:r>
            <w:r>
              <w:rPr>
                <w:spacing w:val="4"/>
                <w:sz w:val="23"/>
                <w:szCs w:val="23"/>
              </w:rPr>
              <w:t>здійснювати</w:t>
            </w:r>
            <w:r>
              <w:rPr>
                <w:spacing w:val="1"/>
                <w:sz w:val="23"/>
                <w:szCs w:val="23"/>
              </w:rPr>
              <w:t xml:space="preserve"> </w:t>
            </w:r>
            <w:r>
              <w:rPr>
                <w:spacing w:val="12"/>
                <w:sz w:val="23"/>
                <w:szCs w:val="23"/>
              </w:rPr>
              <w:t>контроль,</w:t>
            </w:r>
            <w:r>
              <w:rPr>
                <w:spacing w:val="46"/>
                <w:sz w:val="23"/>
                <w:szCs w:val="23"/>
              </w:rPr>
              <w:t xml:space="preserve"> </w:t>
            </w:r>
            <w:r>
              <w:rPr>
                <w:spacing w:val="12"/>
                <w:sz w:val="23"/>
                <w:szCs w:val="23"/>
              </w:rPr>
              <w:t>взаємодіяти</w:t>
            </w:r>
            <w:r>
              <w:rPr>
                <w:spacing w:val="20"/>
                <w:sz w:val="23"/>
                <w:szCs w:val="23"/>
              </w:rPr>
              <w:t xml:space="preserve"> </w:t>
            </w:r>
            <w:r>
              <w:rPr>
                <w:sz w:val="23"/>
                <w:szCs w:val="23"/>
              </w:rPr>
              <w:t>з</w:t>
            </w:r>
            <w:r>
              <w:rPr>
                <w:spacing w:val="24"/>
                <w:sz w:val="23"/>
                <w:szCs w:val="23"/>
              </w:rPr>
              <w:t xml:space="preserve"> </w:t>
            </w:r>
            <w:r>
              <w:rPr>
                <w:spacing w:val="10"/>
                <w:sz w:val="23"/>
                <w:szCs w:val="23"/>
              </w:rPr>
              <w:t>іншими</w:t>
            </w:r>
            <w:r>
              <w:rPr>
                <w:spacing w:val="20"/>
                <w:sz w:val="23"/>
                <w:szCs w:val="23"/>
              </w:rPr>
              <w:t xml:space="preserve"> </w:t>
            </w:r>
            <w:r>
              <w:rPr>
                <w:spacing w:val="13"/>
                <w:sz w:val="23"/>
                <w:szCs w:val="23"/>
              </w:rPr>
              <w:t>підрозділами</w:t>
            </w:r>
            <w:r>
              <w:rPr>
                <w:spacing w:val="33"/>
                <w:sz w:val="23"/>
                <w:szCs w:val="23"/>
              </w:rPr>
              <w:t xml:space="preserve"> </w:t>
            </w:r>
            <w:r>
              <w:rPr>
                <w:sz w:val="23"/>
                <w:szCs w:val="23"/>
              </w:rPr>
              <w:t>і</w:t>
            </w:r>
            <w:r>
              <w:rPr>
                <w:spacing w:val="46"/>
                <w:sz w:val="23"/>
                <w:szCs w:val="23"/>
              </w:rPr>
              <w:t xml:space="preserve"> </w:t>
            </w:r>
            <w:r>
              <w:rPr>
                <w:sz w:val="23"/>
                <w:szCs w:val="23"/>
              </w:rPr>
              <w:t>працівниками,</w:t>
            </w:r>
            <w:r>
              <w:rPr>
                <w:spacing w:val="47"/>
                <w:sz w:val="23"/>
                <w:szCs w:val="23"/>
              </w:rPr>
              <w:t xml:space="preserve"> </w:t>
            </w:r>
            <w:r>
              <w:rPr>
                <w:sz w:val="23"/>
                <w:szCs w:val="23"/>
              </w:rPr>
              <w:t>представляти</w:t>
            </w:r>
            <w:r>
              <w:rPr>
                <w:spacing w:val="42"/>
                <w:sz w:val="23"/>
                <w:szCs w:val="23"/>
              </w:rPr>
              <w:t xml:space="preserve"> </w:t>
            </w:r>
            <w:r>
              <w:rPr>
                <w:spacing w:val="-1"/>
                <w:sz w:val="23"/>
                <w:szCs w:val="23"/>
              </w:rPr>
              <w:t>підрозділ</w:t>
            </w:r>
            <w:r>
              <w:rPr>
                <w:spacing w:val="33"/>
                <w:sz w:val="23"/>
                <w:szCs w:val="23"/>
              </w:rPr>
              <w:t xml:space="preserve"> </w:t>
            </w:r>
            <w:r>
              <w:rPr>
                <w:sz w:val="23"/>
                <w:szCs w:val="23"/>
              </w:rPr>
              <w:t>за</w:t>
            </w:r>
            <w:r>
              <w:rPr>
                <w:spacing w:val="37"/>
                <w:sz w:val="23"/>
                <w:szCs w:val="23"/>
              </w:rPr>
              <w:t xml:space="preserve"> </w:t>
            </w:r>
            <w:r>
              <w:rPr>
                <w:spacing w:val="1"/>
                <w:sz w:val="23"/>
                <w:szCs w:val="23"/>
              </w:rPr>
              <w:t>його</w:t>
            </w:r>
            <w:r>
              <w:rPr>
                <w:spacing w:val="28"/>
                <w:sz w:val="23"/>
                <w:szCs w:val="23"/>
              </w:rPr>
              <w:t xml:space="preserve"> </w:t>
            </w:r>
            <w:r>
              <w:rPr>
                <w:sz w:val="23"/>
                <w:szCs w:val="23"/>
              </w:rPr>
              <w:t>межами,</w:t>
            </w:r>
            <w:r>
              <w:rPr>
                <w:spacing w:val="33"/>
                <w:sz w:val="23"/>
                <w:szCs w:val="23"/>
              </w:rPr>
              <w:t xml:space="preserve"> </w:t>
            </w:r>
            <w:r>
              <w:rPr>
                <w:sz w:val="23"/>
                <w:szCs w:val="23"/>
              </w:rPr>
              <w:t>заміщувати</w:t>
            </w:r>
            <w:r>
              <w:rPr>
                <w:spacing w:val="35"/>
                <w:sz w:val="23"/>
                <w:szCs w:val="23"/>
              </w:rPr>
              <w:t xml:space="preserve"> </w:t>
            </w:r>
            <w:r>
              <w:rPr>
                <w:sz w:val="23"/>
                <w:szCs w:val="23"/>
              </w:rPr>
              <w:t>керівника,</w:t>
            </w:r>
            <w:r>
              <w:rPr>
                <w:spacing w:val="33"/>
                <w:sz w:val="23"/>
                <w:szCs w:val="23"/>
              </w:rPr>
              <w:t xml:space="preserve"> </w:t>
            </w:r>
            <w:r>
              <w:rPr>
                <w:sz w:val="23"/>
                <w:szCs w:val="23"/>
              </w:rPr>
              <w:t>подавати</w:t>
            </w:r>
            <w:r>
              <w:rPr>
                <w:spacing w:val="40"/>
                <w:sz w:val="23"/>
                <w:szCs w:val="23"/>
              </w:rPr>
              <w:t xml:space="preserve"> </w:t>
            </w:r>
            <w:r>
              <w:rPr>
                <w:spacing w:val="1"/>
                <w:sz w:val="23"/>
                <w:szCs w:val="23"/>
              </w:rPr>
              <w:t>інформацію</w:t>
            </w:r>
            <w:r>
              <w:rPr>
                <w:spacing w:val="33"/>
                <w:sz w:val="23"/>
                <w:szCs w:val="23"/>
              </w:rPr>
              <w:t xml:space="preserve"> </w:t>
            </w:r>
            <w:r>
              <w:rPr>
                <w:spacing w:val="3"/>
                <w:sz w:val="23"/>
                <w:szCs w:val="23"/>
              </w:rPr>
              <w:t>на</w:t>
            </w:r>
            <w:r>
              <w:rPr>
                <w:spacing w:val="36"/>
                <w:sz w:val="23"/>
                <w:szCs w:val="23"/>
              </w:rPr>
              <w:t xml:space="preserve"> </w:t>
            </w:r>
            <w:r>
              <w:rPr>
                <w:sz w:val="23"/>
                <w:szCs w:val="23"/>
              </w:rPr>
              <w:t xml:space="preserve">вимогу </w:t>
            </w:r>
            <w:r>
              <w:rPr>
                <w:spacing w:val="1"/>
                <w:sz w:val="23"/>
                <w:szCs w:val="23"/>
              </w:rPr>
              <w:t>відповідних</w:t>
            </w:r>
            <w:r>
              <w:rPr>
                <w:sz w:val="23"/>
                <w:szCs w:val="23"/>
              </w:rPr>
              <w:t xml:space="preserve"> </w:t>
            </w:r>
            <w:r>
              <w:rPr>
                <w:spacing w:val="1"/>
                <w:sz w:val="23"/>
                <w:szCs w:val="23"/>
              </w:rPr>
              <w:t>ланок</w:t>
            </w:r>
            <w:r>
              <w:rPr>
                <w:spacing w:val="7"/>
                <w:sz w:val="23"/>
                <w:szCs w:val="23"/>
              </w:rPr>
              <w:t xml:space="preserve"> </w:t>
            </w:r>
            <w:r>
              <w:rPr>
                <w:sz w:val="23"/>
                <w:szCs w:val="23"/>
              </w:rPr>
              <w:t>управління</w:t>
            </w:r>
          </w:p>
        </w:tc>
      </w:tr>
      <w:tr w:rsidR="00A1584A" w:rsidTr="00A1584A">
        <w:trPr>
          <w:trHeight w:hRule="exact" w:val="3711"/>
          <w:jc w:val="right"/>
        </w:trPr>
        <w:tc>
          <w:tcPr>
            <w:tcW w:w="2295" w:type="dxa"/>
            <w:tcBorders>
              <w:top w:val="single" w:sz="4" w:space="0" w:color="000000"/>
              <w:left w:val="single" w:sz="4" w:space="0" w:color="000000"/>
              <w:bottom w:val="single" w:sz="4" w:space="0" w:color="000000"/>
              <w:right w:val="single" w:sz="4" w:space="0" w:color="000000"/>
            </w:tcBorders>
          </w:tcPr>
          <w:p w:rsidR="00A1584A" w:rsidRDefault="00A1584A" w:rsidP="00A1584A">
            <w:pPr>
              <w:pStyle w:val="TableParagraph"/>
              <w:kinsoku w:val="0"/>
              <w:overflowPunct w:val="0"/>
              <w:spacing w:line="267" w:lineRule="exact"/>
              <w:ind w:left="104"/>
            </w:pPr>
            <w:r>
              <w:t>4.</w:t>
            </w:r>
            <w:r>
              <w:rPr>
                <w:spacing w:val="4"/>
              </w:rPr>
              <w:t xml:space="preserve"> </w:t>
            </w:r>
            <w:r>
              <w:rPr>
                <w:spacing w:val="-2"/>
              </w:rPr>
              <w:t>Відповідальність</w:t>
            </w:r>
          </w:p>
        </w:tc>
        <w:tc>
          <w:tcPr>
            <w:tcW w:w="7851" w:type="dxa"/>
            <w:tcBorders>
              <w:top w:val="single" w:sz="4" w:space="0" w:color="000000"/>
              <w:left w:val="single" w:sz="4" w:space="0" w:color="000000"/>
              <w:bottom w:val="single" w:sz="4" w:space="0" w:color="000000"/>
              <w:right w:val="single" w:sz="4" w:space="0" w:color="000000"/>
            </w:tcBorders>
          </w:tcPr>
          <w:p w:rsidR="00A1584A" w:rsidRDefault="00A1584A" w:rsidP="00A1584A">
            <w:pPr>
              <w:pStyle w:val="TableParagraph"/>
              <w:kinsoku w:val="0"/>
              <w:overflowPunct w:val="0"/>
              <w:spacing w:line="239" w:lineRule="auto"/>
              <w:ind w:left="104" w:right="97" w:firstLine="316"/>
              <w:jc w:val="both"/>
              <w:rPr>
                <w:spacing w:val="1"/>
                <w:sz w:val="23"/>
                <w:szCs w:val="23"/>
              </w:rPr>
            </w:pPr>
            <w:r>
              <w:rPr>
                <w:sz w:val="23"/>
                <w:szCs w:val="23"/>
              </w:rPr>
              <w:t>Необхідно</w:t>
            </w:r>
            <w:r>
              <w:rPr>
                <w:spacing w:val="25"/>
                <w:sz w:val="23"/>
                <w:szCs w:val="23"/>
              </w:rPr>
              <w:t xml:space="preserve"> </w:t>
            </w:r>
            <w:r>
              <w:rPr>
                <w:spacing w:val="-1"/>
                <w:sz w:val="23"/>
                <w:szCs w:val="23"/>
              </w:rPr>
              <w:t>відобразити</w:t>
            </w:r>
            <w:r>
              <w:rPr>
                <w:spacing w:val="25"/>
                <w:sz w:val="23"/>
                <w:szCs w:val="23"/>
              </w:rPr>
              <w:t xml:space="preserve"> </w:t>
            </w:r>
            <w:r>
              <w:rPr>
                <w:spacing w:val="-1"/>
                <w:sz w:val="23"/>
                <w:szCs w:val="23"/>
              </w:rPr>
              <w:t>зміст,</w:t>
            </w:r>
            <w:r>
              <w:rPr>
                <w:spacing w:val="28"/>
                <w:sz w:val="23"/>
                <w:szCs w:val="23"/>
              </w:rPr>
              <w:t xml:space="preserve"> </w:t>
            </w:r>
            <w:r>
              <w:rPr>
                <w:sz w:val="23"/>
                <w:szCs w:val="23"/>
              </w:rPr>
              <w:t>а</w:t>
            </w:r>
            <w:r>
              <w:rPr>
                <w:spacing w:val="22"/>
                <w:sz w:val="23"/>
                <w:szCs w:val="23"/>
              </w:rPr>
              <w:t xml:space="preserve"> </w:t>
            </w:r>
            <w:r>
              <w:rPr>
                <w:sz w:val="23"/>
                <w:szCs w:val="23"/>
              </w:rPr>
              <w:t>в</w:t>
            </w:r>
            <w:r>
              <w:rPr>
                <w:spacing w:val="25"/>
                <w:sz w:val="23"/>
                <w:szCs w:val="23"/>
              </w:rPr>
              <w:t xml:space="preserve"> </w:t>
            </w:r>
            <w:r>
              <w:rPr>
                <w:spacing w:val="1"/>
                <w:sz w:val="23"/>
                <w:szCs w:val="23"/>
              </w:rPr>
              <w:t>ряді</w:t>
            </w:r>
            <w:r>
              <w:rPr>
                <w:spacing w:val="22"/>
                <w:sz w:val="23"/>
                <w:szCs w:val="23"/>
              </w:rPr>
              <w:t xml:space="preserve"> </w:t>
            </w:r>
            <w:r>
              <w:rPr>
                <w:spacing w:val="-1"/>
                <w:sz w:val="23"/>
                <w:szCs w:val="23"/>
              </w:rPr>
              <w:t>служб</w:t>
            </w:r>
            <w:r>
              <w:rPr>
                <w:spacing w:val="26"/>
                <w:sz w:val="23"/>
                <w:szCs w:val="23"/>
              </w:rPr>
              <w:t xml:space="preserve"> </w:t>
            </w:r>
            <w:r>
              <w:rPr>
                <w:sz w:val="23"/>
                <w:szCs w:val="23"/>
              </w:rPr>
              <w:t>–</w:t>
            </w:r>
            <w:r>
              <w:rPr>
                <w:spacing w:val="33"/>
                <w:sz w:val="23"/>
                <w:szCs w:val="23"/>
              </w:rPr>
              <w:t xml:space="preserve"> </w:t>
            </w:r>
            <w:r>
              <w:rPr>
                <w:sz w:val="23"/>
                <w:szCs w:val="23"/>
              </w:rPr>
              <w:t>і</w:t>
            </w:r>
            <w:r>
              <w:rPr>
                <w:spacing w:val="22"/>
                <w:sz w:val="23"/>
                <w:szCs w:val="23"/>
              </w:rPr>
              <w:t xml:space="preserve"> </w:t>
            </w:r>
            <w:r>
              <w:rPr>
                <w:spacing w:val="-1"/>
                <w:sz w:val="23"/>
                <w:szCs w:val="23"/>
              </w:rPr>
              <w:t>форми</w:t>
            </w:r>
            <w:r>
              <w:rPr>
                <w:spacing w:val="25"/>
                <w:sz w:val="23"/>
                <w:szCs w:val="23"/>
              </w:rPr>
              <w:t xml:space="preserve"> </w:t>
            </w:r>
            <w:r>
              <w:rPr>
                <w:sz w:val="23"/>
                <w:szCs w:val="23"/>
              </w:rPr>
              <w:t>відповідальності</w:t>
            </w:r>
            <w:r>
              <w:rPr>
                <w:spacing w:val="38"/>
                <w:sz w:val="23"/>
                <w:szCs w:val="23"/>
              </w:rPr>
              <w:t xml:space="preserve"> </w:t>
            </w:r>
            <w:r>
              <w:rPr>
                <w:sz w:val="23"/>
                <w:szCs w:val="23"/>
              </w:rPr>
              <w:t>працівника.</w:t>
            </w:r>
            <w:r>
              <w:rPr>
                <w:spacing w:val="23"/>
                <w:sz w:val="23"/>
                <w:szCs w:val="23"/>
              </w:rPr>
              <w:t xml:space="preserve"> </w:t>
            </w:r>
            <w:r>
              <w:rPr>
                <w:sz w:val="23"/>
                <w:szCs w:val="23"/>
              </w:rPr>
              <w:t>Відповідальність</w:t>
            </w:r>
            <w:r>
              <w:rPr>
                <w:spacing w:val="24"/>
                <w:sz w:val="23"/>
                <w:szCs w:val="23"/>
              </w:rPr>
              <w:t xml:space="preserve"> </w:t>
            </w:r>
            <w:r>
              <w:rPr>
                <w:sz w:val="23"/>
                <w:szCs w:val="23"/>
              </w:rPr>
              <w:t>настає</w:t>
            </w:r>
            <w:r>
              <w:rPr>
                <w:spacing w:val="25"/>
                <w:sz w:val="23"/>
                <w:szCs w:val="23"/>
              </w:rPr>
              <w:t xml:space="preserve"> </w:t>
            </w:r>
            <w:r>
              <w:rPr>
                <w:sz w:val="23"/>
                <w:szCs w:val="23"/>
              </w:rPr>
              <w:t>в</w:t>
            </w:r>
            <w:r>
              <w:rPr>
                <w:spacing w:val="25"/>
                <w:sz w:val="23"/>
                <w:szCs w:val="23"/>
              </w:rPr>
              <w:t xml:space="preserve"> </w:t>
            </w:r>
            <w:r>
              <w:rPr>
                <w:spacing w:val="1"/>
                <w:sz w:val="23"/>
                <w:szCs w:val="23"/>
              </w:rPr>
              <w:t>разі</w:t>
            </w:r>
            <w:r>
              <w:rPr>
                <w:spacing w:val="17"/>
                <w:sz w:val="23"/>
                <w:szCs w:val="23"/>
              </w:rPr>
              <w:t xml:space="preserve"> </w:t>
            </w:r>
            <w:r>
              <w:rPr>
                <w:sz w:val="23"/>
                <w:szCs w:val="23"/>
              </w:rPr>
              <w:t>невиконання</w:t>
            </w:r>
            <w:r>
              <w:rPr>
                <w:spacing w:val="23"/>
                <w:sz w:val="23"/>
                <w:szCs w:val="23"/>
              </w:rPr>
              <w:t xml:space="preserve"> </w:t>
            </w:r>
            <w:r>
              <w:rPr>
                <w:spacing w:val="1"/>
                <w:sz w:val="23"/>
                <w:szCs w:val="23"/>
              </w:rPr>
              <w:t>або</w:t>
            </w:r>
            <w:r>
              <w:rPr>
                <w:spacing w:val="19"/>
                <w:sz w:val="23"/>
                <w:szCs w:val="23"/>
              </w:rPr>
              <w:t xml:space="preserve"> </w:t>
            </w:r>
            <w:r>
              <w:rPr>
                <w:sz w:val="23"/>
                <w:szCs w:val="23"/>
              </w:rPr>
              <w:t>неправильного</w:t>
            </w:r>
            <w:r>
              <w:rPr>
                <w:spacing w:val="38"/>
                <w:sz w:val="23"/>
                <w:szCs w:val="23"/>
              </w:rPr>
              <w:t xml:space="preserve"> </w:t>
            </w:r>
            <w:r>
              <w:rPr>
                <w:sz w:val="23"/>
                <w:szCs w:val="23"/>
              </w:rPr>
              <w:t>виконання</w:t>
            </w:r>
            <w:r>
              <w:rPr>
                <w:spacing w:val="42"/>
                <w:sz w:val="23"/>
                <w:szCs w:val="23"/>
              </w:rPr>
              <w:t xml:space="preserve"> </w:t>
            </w:r>
            <w:r>
              <w:rPr>
                <w:sz w:val="23"/>
                <w:szCs w:val="23"/>
              </w:rPr>
              <w:t>обов’язків,</w:t>
            </w:r>
            <w:r>
              <w:rPr>
                <w:spacing w:val="38"/>
                <w:sz w:val="23"/>
                <w:szCs w:val="23"/>
              </w:rPr>
              <w:t xml:space="preserve"> </w:t>
            </w:r>
            <w:r>
              <w:rPr>
                <w:sz w:val="23"/>
                <w:szCs w:val="23"/>
              </w:rPr>
              <w:t>невикористання</w:t>
            </w:r>
            <w:r>
              <w:rPr>
                <w:spacing w:val="37"/>
                <w:sz w:val="23"/>
                <w:szCs w:val="23"/>
              </w:rPr>
              <w:t xml:space="preserve"> </w:t>
            </w:r>
            <w:r>
              <w:rPr>
                <w:spacing w:val="-2"/>
                <w:sz w:val="23"/>
                <w:szCs w:val="23"/>
              </w:rPr>
              <w:t>або</w:t>
            </w:r>
            <w:r>
              <w:rPr>
                <w:spacing w:val="34"/>
                <w:sz w:val="23"/>
                <w:szCs w:val="23"/>
              </w:rPr>
              <w:t xml:space="preserve"> </w:t>
            </w:r>
            <w:r>
              <w:rPr>
                <w:sz w:val="23"/>
                <w:szCs w:val="23"/>
              </w:rPr>
              <w:t>неправильного</w:t>
            </w:r>
            <w:r>
              <w:rPr>
                <w:spacing w:val="33"/>
                <w:sz w:val="23"/>
                <w:szCs w:val="23"/>
              </w:rPr>
              <w:t xml:space="preserve"> </w:t>
            </w:r>
            <w:r>
              <w:rPr>
                <w:spacing w:val="-1"/>
                <w:sz w:val="23"/>
                <w:szCs w:val="23"/>
              </w:rPr>
              <w:t>використання</w:t>
            </w:r>
            <w:r>
              <w:rPr>
                <w:spacing w:val="36"/>
                <w:sz w:val="23"/>
                <w:szCs w:val="23"/>
              </w:rPr>
              <w:t xml:space="preserve"> </w:t>
            </w:r>
            <w:r>
              <w:rPr>
                <w:sz w:val="23"/>
                <w:szCs w:val="23"/>
              </w:rPr>
              <w:t>прав.</w:t>
            </w:r>
            <w:r>
              <w:rPr>
                <w:spacing w:val="19"/>
                <w:sz w:val="23"/>
                <w:szCs w:val="23"/>
              </w:rPr>
              <w:t xml:space="preserve"> </w:t>
            </w:r>
            <w:r>
              <w:rPr>
                <w:sz w:val="23"/>
                <w:szCs w:val="23"/>
              </w:rPr>
              <w:t>Неухильно</w:t>
            </w:r>
            <w:r>
              <w:rPr>
                <w:spacing w:val="19"/>
                <w:sz w:val="23"/>
                <w:szCs w:val="23"/>
              </w:rPr>
              <w:t xml:space="preserve"> </w:t>
            </w:r>
            <w:r>
              <w:rPr>
                <w:sz w:val="23"/>
                <w:szCs w:val="23"/>
              </w:rPr>
              <w:t>слід</w:t>
            </w:r>
            <w:r>
              <w:rPr>
                <w:spacing w:val="21"/>
                <w:sz w:val="23"/>
                <w:szCs w:val="23"/>
              </w:rPr>
              <w:t xml:space="preserve"> </w:t>
            </w:r>
            <w:r>
              <w:rPr>
                <w:sz w:val="23"/>
                <w:szCs w:val="23"/>
              </w:rPr>
              <w:t>додержуватись</w:t>
            </w:r>
            <w:r>
              <w:rPr>
                <w:spacing w:val="24"/>
                <w:sz w:val="23"/>
                <w:szCs w:val="23"/>
              </w:rPr>
              <w:t xml:space="preserve"> </w:t>
            </w:r>
            <w:r>
              <w:rPr>
                <w:sz w:val="23"/>
                <w:szCs w:val="23"/>
              </w:rPr>
              <w:t>принципу</w:t>
            </w:r>
            <w:r>
              <w:rPr>
                <w:spacing w:val="23"/>
                <w:sz w:val="23"/>
                <w:szCs w:val="23"/>
              </w:rPr>
              <w:t xml:space="preserve"> </w:t>
            </w:r>
            <w:r>
              <w:rPr>
                <w:spacing w:val="-1"/>
                <w:sz w:val="23"/>
                <w:szCs w:val="23"/>
              </w:rPr>
              <w:t>особистої,</w:t>
            </w:r>
            <w:r>
              <w:rPr>
                <w:spacing w:val="23"/>
                <w:sz w:val="23"/>
                <w:szCs w:val="23"/>
              </w:rPr>
              <w:t xml:space="preserve"> </w:t>
            </w:r>
            <w:r>
              <w:rPr>
                <w:spacing w:val="1"/>
                <w:sz w:val="23"/>
                <w:szCs w:val="23"/>
              </w:rPr>
              <w:t>персональної</w:t>
            </w:r>
            <w:r>
              <w:rPr>
                <w:spacing w:val="56"/>
                <w:sz w:val="23"/>
                <w:szCs w:val="23"/>
              </w:rPr>
              <w:t xml:space="preserve"> </w:t>
            </w:r>
            <w:r>
              <w:rPr>
                <w:spacing w:val="1"/>
                <w:sz w:val="23"/>
                <w:szCs w:val="23"/>
              </w:rPr>
              <w:t>відповідальності</w:t>
            </w:r>
            <w:r>
              <w:rPr>
                <w:spacing w:val="-2"/>
                <w:sz w:val="23"/>
                <w:szCs w:val="23"/>
              </w:rPr>
              <w:t xml:space="preserve"> </w:t>
            </w:r>
            <w:r>
              <w:rPr>
                <w:spacing w:val="1"/>
                <w:sz w:val="23"/>
                <w:szCs w:val="23"/>
              </w:rPr>
              <w:t>працівника.</w:t>
            </w:r>
          </w:p>
          <w:p w:rsidR="00A1584A" w:rsidRDefault="00A1584A" w:rsidP="00A1584A">
            <w:pPr>
              <w:pStyle w:val="TableParagraph"/>
              <w:kinsoku w:val="0"/>
              <w:overflowPunct w:val="0"/>
              <w:ind w:left="104" w:right="105" w:firstLine="316"/>
              <w:jc w:val="both"/>
              <w:rPr>
                <w:spacing w:val="-1"/>
                <w:sz w:val="23"/>
                <w:szCs w:val="23"/>
              </w:rPr>
            </w:pPr>
            <w:r>
              <w:rPr>
                <w:spacing w:val="2"/>
                <w:sz w:val="23"/>
                <w:szCs w:val="23"/>
              </w:rPr>
              <w:t>Усі</w:t>
            </w:r>
            <w:r>
              <w:rPr>
                <w:spacing w:val="12"/>
                <w:sz w:val="23"/>
                <w:szCs w:val="23"/>
              </w:rPr>
              <w:t xml:space="preserve"> </w:t>
            </w:r>
            <w:r>
              <w:rPr>
                <w:spacing w:val="3"/>
                <w:sz w:val="23"/>
                <w:szCs w:val="23"/>
              </w:rPr>
              <w:t>положення</w:t>
            </w:r>
            <w:r>
              <w:rPr>
                <w:spacing w:val="18"/>
                <w:sz w:val="23"/>
                <w:szCs w:val="23"/>
              </w:rPr>
              <w:t xml:space="preserve"> </w:t>
            </w:r>
            <w:r>
              <w:rPr>
                <w:spacing w:val="3"/>
                <w:sz w:val="23"/>
                <w:szCs w:val="23"/>
              </w:rPr>
              <w:t>цього</w:t>
            </w:r>
            <w:r>
              <w:rPr>
                <w:spacing w:val="14"/>
                <w:sz w:val="23"/>
                <w:szCs w:val="23"/>
              </w:rPr>
              <w:t xml:space="preserve"> </w:t>
            </w:r>
            <w:r>
              <w:rPr>
                <w:spacing w:val="2"/>
                <w:sz w:val="23"/>
                <w:szCs w:val="23"/>
              </w:rPr>
              <w:t>розділу</w:t>
            </w:r>
            <w:r>
              <w:rPr>
                <w:spacing w:val="14"/>
                <w:sz w:val="23"/>
                <w:szCs w:val="23"/>
              </w:rPr>
              <w:t xml:space="preserve"> </w:t>
            </w:r>
            <w:r>
              <w:rPr>
                <w:spacing w:val="2"/>
                <w:sz w:val="23"/>
                <w:szCs w:val="23"/>
              </w:rPr>
              <w:t>мають</w:t>
            </w:r>
            <w:r>
              <w:rPr>
                <w:spacing w:val="19"/>
                <w:sz w:val="23"/>
                <w:szCs w:val="23"/>
              </w:rPr>
              <w:t xml:space="preserve"> </w:t>
            </w:r>
            <w:r>
              <w:rPr>
                <w:spacing w:val="1"/>
                <w:sz w:val="23"/>
                <w:szCs w:val="23"/>
              </w:rPr>
              <w:t>бути</w:t>
            </w:r>
            <w:r>
              <w:rPr>
                <w:spacing w:val="20"/>
                <w:sz w:val="23"/>
                <w:szCs w:val="23"/>
              </w:rPr>
              <w:t xml:space="preserve"> </w:t>
            </w:r>
            <w:r>
              <w:rPr>
                <w:spacing w:val="3"/>
                <w:sz w:val="23"/>
                <w:szCs w:val="23"/>
              </w:rPr>
              <w:t>викладені</w:t>
            </w:r>
            <w:r>
              <w:rPr>
                <w:spacing w:val="22"/>
                <w:sz w:val="23"/>
                <w:szCs w:val="23"/>
              </w:rPr>
              <w:t xml:space="preserve"> </w:t>
            </w:r>
            <w:r>
              <w:rPr>
                <w:spacing w:val="2"/>
                <w:sz w:val="23"/>
                <w:szCs w:val="23"/>
              </w:rPr>
              <w:t>так</w:t>
            </w:r>
            <w:r>
              <w:rPr>
                <w:spacing w:val="17"/>
                <w:sz w:val="23"/>
                <w:szCs w:val="23"/>
              </w:rPr>
              <w:t xml:space="preserve"> </w:t>
            </w:r>
            <w:r>
              <w:rPr>
                <w:spacing w:val="2"/>
                <w:sz w:val="23"/>
                <w:szCs w:val="23"/>
              </w:rPr>
              <w:t>само</w:t>
            </w:r>
            <w:r>
              <w:rPr>
                <w:spacing w:val="14"/>
                <w:sz w:val="23"/>
                <w:szCs w:val="23"/>
              </w:rPr>
              <w:t xml:space="preserve"> </w:t>
            </w:r>
            <w:r>
              <w:rPr>
                <w:spacing w:val="2"/>
                <w:sz w:val="23"/>
                <w:szCs w:val="23"/>
              </w:rPr>
              <w:t>ретельно,</w:t>
            </w:r>
            <w:r>
              <w:rPr>
                <w:spacing w:val="44"/>
                <w:sz w:val="23"/>
                <w:szCs w:val="23"/>
              </w:rPr>
              <w:t xml:space="preserve"> </w:t>
            </w:r>
            <w:r>
              <w:rPr>
                <w:spacing w:val="2"/>
                <w:sz w:val="23"/>
                <w:szCs w:val="23"/>
              </w:rPr>
              <w:t>як</w:t>
            </w:r>
            <w:r>
              <w:rPr>
                <w:spacing w:val="27"/>
                <w:sz w:val="23"/>
                <w:szCs w:val="23"/>
              </w:rPr>
              <w:t xml:space="preserve"> </w:t>
            </w:r>
            <w:r>
              <w:rPr>
                <w:sz w:val="23"/>
                <w:szCs w:val="23"/>
              </w:rPr>
              <w:t>і</w:t>
            </w:r>
            <w:r>
              <w:rPr>
                <w:spacing w:val="22"/>
                <w:sz w:val="23"/>
                <w:szCs w:val="23"/>
              </w:rPr>
              <w:t xml:space="preserve"> </w:t>
            </w:r>
            <w:r>
              <w:rPr>
                <w:spacing w:val="2"/>
                <w:sz w:val="23"/>
                <w:szCs w:val="23"/>
              </w:rPr>
              <w:t>обов’язки,</w:t>
            </w:r>
            <w:r>
              <w:rPr>
                <w:spacing w:val="28"/>
                <w:sz w:val="23"/>
                <w:szCs w:val="23"/>
              </w:rPr>
              <w:t xml:space="preserve"> </w:t>
            </w:r>
            <w:r>
              <w:rPr>
                <w:sz w:val="23"/>
                <w:szCs w:val="23"/>
              </w:rPr>
              <w:t>і</w:t>
            </w:r>
            <w:r>
              <w:rPr>
                <w:spacing w:val="22"/>
                <w:sz w:val="23"/>
                <w:szCs w:val="23"/>
              </w:rPr>
              <w:t xml:space="preserve"> </w:t>
            </w:r>
            <w:r>
              <w:rPr>
                <w:spacing w:val="2"/>
                <w:sz w:val="23"/>
                <w:szCs w:val="23"/>
              </w:rPr>
              <w:t>відповідно</w:t>
            </w:r>
            <w:r>
              <w:rPr>
                <w:spacing w:val="24"/>
                <w:sz w:val="23"/>
                <w:szCs w:val="23"/>
              </w:rPr>
              <w:t xml:space="preserve"> </w:t>
            </w:r>
            <w:r>
              <w:rPr>
                <w:spacing w:val="1"/>
                <w:sz w:val="23"/>
                <w:szCs w:val="23"/>
              </w:rPr>
              <w:t>до</w:t>
            </w:r>
            <w:r>
              <w:rPr>
                <w:spacing w:val="24"/>
                <w:sz w:val="23"/>
                <w:szCs w:val="23"/>
              </w:rPr>
              <w:t xml:space="preserve"> </w:t>
            </w:r>
            <w:r>
              <w:rPr>
                <w:spacing w:val="2"/>
                <w:sz w:val="23"/>
                <w:szCs w:val="23"/>
              </w:rPr>
              <w:t>останніх.</w:t>
            </w:r>
            <w:r>
              <w:rPr>
                <w:spacing w:val="28"/>
                <w:sz w:val="23"/>
                <w:szCs w:val="23"/>
              </w:rPr>
              <w:t xml:space="preserve"> </w:t>
            </w:r>
            <w:r>
              <w:rPr>
                <w:spacing w:val="-1"/>
                <w:sz w:val="23"/>
                <w:szCs w:val="23"/>
              </w:rPr>
              <w:t>Один</w:t>
            </w:r>
            <w:r>
              <w:rPr>
                <w:spacing w:val="25"/>
                <w:sz w:val="23"/>
                <w:szCs w:val="23"/>
              </w:rPr>
              <w:t xml:space="preserve"> </w:t>
            </w:r>
            <w:r>
              <w:rPr>
                <w:sz w:val="23"/>
                <w:szCs w:val="23"/>
              </w:rPr>
              <w:t>виконавець</w:t>
            </w:r>
            <w:r>
              <w:rPr>
                <w:spacing w:val="28"/>
                <w:sz w:val="23"/>
                <w:szCs w:val="23"/>
              </w:rPr>
              <w:t xml:space="preserve"> </w:t>
            </w:r>
            <w:r>
              <w:rPr>
                <w:sz w:val="23"/>
                <w:szCs w:val="23"/>
              </w:rPr>
              <w:t>може</w:t>
            </w:r>
            <w:r>
              <w:rPr>
                <w:spacing w:val="50"/>
                <w:sz w:val="23"/>
                <w:szCs w:val="23"/>
              </w:rPr>
              <w:t xml:space="preserve"> </w:t>
            </w:r>
            <w:r>
              <w:rPr>
                <w:spacing w:val="1"/>
                <w:sz w:val="23"/>
                <w:szCs w:val="23"/>
              </w:rPr>
              <w:t>відповідати</w:t>
            </w:r>
            <w:r>
              <w:rPr>
                <w:spacing w:val="11"/>
                <w:sz w:val="23"/>
                <w:szCs w:val="23"/>
              </w:rPr>
              <w:t xml:space="preserve"> </w:t>
            </w:r>
            <w:r>
              <w:rPr>
                <w:sz w:val="23"/>
                <w:szCs w:val="23"/>
              </w:rPr>
              <w:t>за</w:t>
            </w:r>
            <w:r>
              <w:rPr>
                <w:spacing w:val="13"/>
                <w:sz w:val="23"/>
                <w:szCs w:val="23"/>
              </w:rPr>
              <w:t xml:space="preserve"> </w:t>
            </w:r>
            <w:r>
              <w:rPr>
                <w:sz w:val="23"/>
                <w:szCs w:val="23"/>
              </w:rPr>
              <w:t>кілька</w:t>
            </w:r>
            <w:r>
              <w:rPr>
                <w:spacing w:val="8"/>
                <w:sz w:val="23"/>
                <w:szCs w:val="23"/>
              </w:rPr>
              <w:t xml:space="preserve"> </w:t>
            </w:r>
            <w:r>
              <w:rPr>
                <w:spacing w:val="1"/>
                <w:sz w:val="23"/>
                <w:szCs w:val="23"/>
              </w:rPr>
              <w:t>робіт,</w:t>
            </w:r>
            <w:r>
              <w:rPr>
                <w:spacing w:val="13"/>
                <w:sz w:val="23"/>
                <w:szCs w:val="23"/>
              </w:rPr>
              <w:t xml:space="preserve"> </w:t>
            </w:r>
            <w:r>
              <w:rPr>
                <w:spacing w:val="-1"/>
                <w:sz w:val="23"/>
                <w:szCs w:val="23"/>
              </w:rPr>
              <w:t>проте</w:t>
            </w:r>
            <w:r>
              <w:rPr>
                <w:spacing w:val="3"/>
                <w:sz w:val="23"/>
                <w:szCs w:val="23"/>
              </w:rPr>
              <w:t xml:space="preserve"> </w:t>
            </w:r>
            <w:r>
              <w:rPr>
                <w:sz w:val="23"/>
                <w:szCs w:val="23"/>
              </w:rPr>
              <w:t>за</w:t>
            </w:r>
            <w:r>
              <w:rPr>
                <w:spacing w:val="3"/>
                <w:sz w:val="23"/>
                <w:szCs w:val="23"/>
              </w:rPr>
              <w:t xml:space="preserve"> </w:t>
            </w:r>
            <w:r>
              <w:rPr>
                <w:spacing w:val="-1"/>
                <w:sz w:val="23"/>
                <w:szCs w:val="23"/>
              </w:rPr>
              <w:t>кожну</w:t>
            </w:r>
            <w:r>
              <w:rPr>
                <w:spacing w:val="52"/>
                <w:sz w:val="23"/>
                <w:szCs w:val="23"/>
              </w:rPr>
              <w:t xml:space="preserve"> </w:t>
            </w:r>
            <w:r>
              <w:rPr>
                <w:sz w:val="23"/>
                <w:szCs w:val="23"/>
              </w:rPr>
              <w:t>роботу</w:t>
            </w:r>
            <w:r>
              <w:rPr>
                <w:spacing w:val="53"/>
                <w:sz w:val="23"/>
                <w:szCs w:val="23"/>
              </w:rPr>
              <w:t xml:space="preserve"> </w:t>
            </w:r>
            <w:r>
              <w:rPr>
                <w:spacing w:val="-1"/>
                <w:sz w:val="23"/>
                <w:szCs w:val="23"/>
              </w:rPr>
              <w:t>повинен</w:t>
            </w:r>
            <w:r>
              <w:rPr>
                <w:spacing w:val="1"/>
                <w:sz w:val="23"/>
                <w:szCs w:val="23"/>
              </w:rPr>
              <w:t xml:space="preserve"> </w:t>
            </w:r>
            <w:r>
              <w:rPr>
                <w:spacing w:val="-2"/>
                <w:sz w:val="23"/>
                <w:szCs w:val="23"/>
              </w:rPr>
              <w:t>відповідати</w:t>
            </w:r>
            <w:r>
              <w:rPr>
                <w:spacing w:val="36"/>
                <w:sz w:val="23"/>
                <w:szCs w:val="23"/>
              </w:rPr>
              <w:t xml:space="preserve"> </w:t>
            </w:r>
            <w:r>
              <w:rPr>
                <w:spacing w:val="-2"/>
                <w:sz w:val="23"/>
                <w:szCs w:val="23"/>
              </w:rPr>
              <w:t>тільки</w:t>
            </w:r>
            <w:r>
              <w:rPr>
                <w:spacing w:val="1"/>
                <w:sz w:val="23"/>
                <w:szCs w:val="23"/>
              </w:rPr>
              <w:t xml:space="preserve"> </w:t>
            </w:r>
            <w:r>
              <w:rPr>
                <w:spacing w:val="-2"/>
                <w:sz w:val="23"/>
                <w:szCs w:val="23"/>
              </w:rPr>
              <w:t>один</w:t>
            </w:r>
            <w:r>
              <w:rPr>
                <w:spacing w:val="3"/>
                <w:sz w:val="23"/>
                <w:szCs w:val="23"/>
              </w:rPr>
              <w:t xml:space="preserve"> </w:t>
            </w:r>
            <w:r>
              <w:rPr>
                <w:spacing w:val="-1"/>
                <w:sz w:val="23"/>
                <w:szCs w:val="23"/>
              </w:rPr>
              <w:t>виконавець.</w:t>
            </w:r>
          </w:p>
          <w:p w:rsidR="00A1584A" w:rsidRDefault="00A1584A" w:rsidP="00A1584A">
            <w:pPr>
              <w:pStyle w:val="TableParagraph"/>
              <w:kinsoku w:val="0"/>
              <w:overflowPunct w:val="0"/>
              <w:ind w:left="104" w:right="100" w:firstLine="316"/>
              <w:jc w:val="both"/>
            </w:pPr>
            <w:r>
              <w:rPr>
                <w:sz w:val="23"/>
                <w:szCs w:val="23"/>
              </w:rPr>
              <w:t>У</w:t>
            </w:r>
            <w:r>
              <w:rPr>
                <w:spacing w:val="47"/>
                <w:sz w:val="23"/>
                <w:szCs w:val="23"/>
              </w:rPr>
              <w:t xml:space="preserve"> </w:t>
            </w:r>
            <w:r>
              <w:rPr>
                <w:spacing w:val="-1"/>
                <w:sz w:val="23"/>
                <w:szCs w:val="23"/>
              </w:rPr>
              <w:t>посадовій</w:t>
            </w:r>
            <w:r>
              <w:rPr>
                <w:spacing w:val="54"/>
                <w:sz w:val="23"/>
                <w:szCs w:val="23"/>
              </w:rPr>
              <w:t xml:space="preserve"> </w:t>
            </w:r>
            <w:r>
              <w:rPr>
                <w:spacing w:val="-1"/>
                <w:sz w:val="23"/>
                <w:szCs w:val="23"/>
              </w:rPr>
              <w:t>інструкції</w:t>
            </w:r>
            <w:r>
              <w:rPr>
                <w:spacing w:val="45"/>
                <w:sz w:val="23"/>
                <w:szCs w:val="23"/>
              </w:rPr>
              <w:t xml:space="preserve"> </w:t>
            </w:r>
            <w:r>
              <w:rPr>
                <w:sz w:val="23"/>
                <w:szCs w:val="23"/>
              </w:rPr>
              <w:t>може</w:t>
            </w:r>
            <w:r>
              <w:rPr>
                <w:spacing w:val="51"/>
                <w:sz w:val="23"/>
                <w:szCs w:val="23"/>
              </w:rPr>
              <w:t xml:space="preserve"> </w:t>
            </w:r>
            <w:r>
              <w:rPr>
                <w:spacing w:val="-2"/>
                <w:sz w:val="23"/>
                <w:szCs w:val="23"/>
              </w:rPr>
              <w:t>бути</w:t>
            </w:r>
            <w:r>
              <w:rPr>
                <w:spacing w:val="53"/>
                <w:sz w:val="23"/>
                <w:szCs w:val="23"/>
              </w:rPr>
              <w:t xml:space="preserve"> </w:t>
            </w:r>
            <w:r>
              <w:rPr>
                <w:spacing w:val="-2"/>
                <w:sz w:val="23"/>
                <w:szCs w:val="23"/>
              </w:rPr>
              <w:t>передбачено,</w:t>
            </w:r>
            <w:r>
              <w:rPr>
                <w:spacing w:val="53"/>
                <w:sz w:val="23"/>
                <w:szCs w:val="23"/>
              </w:rPr>
              <w:t xml:space="preserve"> </w:t>
            </w:r>
            <w:r>
              <w:rPr>
                <w:spacing w:val="2"/>
                <w:sz w:val="23"/>
                <w:szCs w:val="23"/>
              </w:rPr>
              <w:t>що</w:t>
            </w:r>
            <w:r>
              <w:rPr>
                <w:spacing w:val="50"/>
                <w:sz w:val="23"/>
                <w:szCs w:val="23"/>
              </w:rPr>
              <w:t xml:space="preserve"> </w:t>
            </w:r>
            <w:r>
              <w:rPr>
                <w:spacing w:val="7"/>
                <w:sz w:val="23"/>
                <w:szCs w:val="23"/>
              </w:rPr>
              <w:t>працівник</w:t>
            </w:r>
            <w:r>
              <w:rPr>
                <w:spacing w:val="46"/>
                <w:sz w:val="23"/>
                <w:szCs w:val="23"/>
              </w:rPr>
              <w:t xml:space="preserve"> </w:t>
            </w:r>
            <w:r>
              <w:rPr>
                <w:spacing w:val="6"/>
                <w:sz w:val="23"/>
                <w:szCs w:val="23"/>
              </w:rPr>
              <w:t>відповідає</w:t>
            </w:r>
            <w:r>
              <w:rPr>
                <w:spacing w:val="20"/>
                <w:sz w:val="23"/>
                <w:szCs w:val="23"/>
              </w:rPr>
              <w:t xml:space="preserve"> </w:t>
            </w:r>
            <w:r>
              <w:rPr>
                <w:spacing w:val="4"/>
                <w:sz w:val="23"/>
                <w:szCs w:val="23"/>
              </w:rPr>
              <w:t>за</w:t>
            </w:r>
            <w:r>
              <w:rPr>
                <w:spacing w:val="17"/>
                <w:sz w:val="23"/>
                <w:szCs w:val="23"/>
              </w:rPr>
              <w:t xml:space="preserve"> </w:t>
            </w:r>
            <w:r>
              <w:rPr>
                <w:spacing w:val="7"/>
                <w:sz w:val="23"/>
                <w:szCs w:val="23"/>
              </w:rPr>
              <w:t>виконання</w:t>
            </w:r>
            <w:r>
              <w:rPr>
                <w:spacing w:val="13"/>
                <w:sz w:val="23"/>
                <w:szCs w:val="23"/>
              </w:rPr>
              <w:t xml:space="preserve"> </w:t>
            </w:r>
            <w:r>
              <w:rPr>
                <w:spacing w:val="6"/>
                <w:sz w:val="23"/>
                <w:szCs w:val="23"/>
              </w:rPr>
              <w:t>певних</w:t>
            </w:r>
            <w:r>
              <w:rPr>
                <w:spacing w:val="19"/>
                <w:sz w:val="23"/>
                <w:szCs w:val="23"/>
              </w:rPr>
              <w:t xml:space="preserve"> </w:t>
            </w:r>
            <w:r>
              <w:rPr>
                <w:spacing w:val="6"/>
                <w:sz w:val="23"/>
                <w:szCs w:val="23"/>
              </w:rPr>
              <w:t>наказів,</w:t>
            </w:r>
            <w:r>
              <w:rPr>
                <w:spacing w:val="28"/>
                <w:sz w:val="23"/>
                <w:szCs w:val="23"/>
              </w:rPr>
              <w:t xml:space="preserve"> </w:t>
            </w:r>
            <w:r>
              <w:rPr>
                <w:spacing w:val="-2"/>
                <w:sz w:val="23"/>
                <w:szCs w:val="23"/>
              </w:rPr>
              <w:t>рішень,</w:t>
            </w:r>
            <w:r>
              <w:rPr>
                <w:sz w:val="23"/>
                <w:szCs w:val="23"/>
              </w:rPr>
              <w:t xml:space="preserve"> </w:t>
            </w:r>
            <w:r>
              <w:rPr>
                <w:spacing w:val="-1"/>
                <w:sz w:val="23"/>
                <w:szCs w:val="23"/>
              </w:rPr>
              <w:t>вимог,</w:t>
            </w:r>
            <w:r>
              <w:rPr>
                <w:spacing w:val="57"/>
                <w:sz w:val="23"/>
                <w:szCs w:val="23"/>
              </w:rPr>
              <w:t xml:space="preserve"> </w:t>
            </w:r>
            <w:r>
              <w:rPr>
                <w:spacing w:val="-1"/>
                <w:sz w:val="23"/>
                <w:szCs w:val="23"/>
              </w:rPr>
              <w:t>яким</w:t>
            </w:r>
            <w:r>
              <w:rPr>
                <w:spacing w:val="55"/>
                <w:sz w:val="23"/>
                <w:szCs w:val="23"/>
              </w:rPr>
              <w:t xml:space="preserve"> </w:t>
            </w:r>
            <w:r>
              <w:rPr>
                <w:sz w:val="23"/>
                <w:szCs w:val="23"/>
              </w:rPr>
              <w:t>повинні</w:t>
            </w:r>
            <w:r>
              <w:rPr>
                <w:spacing w:val="68"/>
                <w:sz w:val="23"/>
                <w:szCs w:val="23"/>
              </w:rPr>
              <w:t xml:space="preserve"> </w:t>
            </w:r>
            <w:r>
              <w:rPr>
                <w:spacing w:val="-2"/>
                <w:sz w:val="23"/>
                <w:szCs w:val="23"/>
              </w:rPr>
              <w:t>відповідати</w:t>
            </w:r>
            <w:r>
              <w:rPr>
                <w:spacing w:val="34"/>
                <w:sz w:val="23"/>
                <w:szCs w:val="23"/>
              </w:rPr>
              <w:t xml:space="preserve"> </w:t>
            </w:r>
            <w:r>
              <w:rPr>
                <w:sz w:val="23"/>
                <w:szCs w:val="23"/>
              </w:rPr>
              <w:t>кінцеві</w:t>
            </w:r>
            <w:r>
              <w:rPr>
                <w:spacing w:val="27"/>
                <w:sz w:val="23"/>
                <w:szCs w:val="23"/>
              </w:rPr>
              <w:t xml:space="preserve"> </w:t>
            </w:r>
            <w:r>
              <w:rPr>
                <w:sz w:val="23"/>
                <w:szCs w:val="23"/>
              </w:rPr>
              <w:t>результати</w:t>
            </w:r>
            <w:r>
              <w:rPr>
                <w:spacing w:val="45"/>
                <w:sz w:val="23"/>
                <w:szCs w:val="23"/>
              </w:rPr>
              <w:t xml:space="preserve"> </w:t>
            </w:r>
            <w:r>
              <w:rPr>
                <w:spacing w:val="4"/>
                <w:sz w:val="23"/>
                <w:szCs w:val="23"/>
              </w:rPr>
              <w:t>його</w:t>
            </w:r>
            <w:r>
              <w:rPr>
                <w:spacing w:val="37"/>
                <w:sz w:val="23"/>
                <w:szCs w:val="23"/>
              </w:rPr>
              <w:t xml:space="preserve"> </w:t>
            </w:r>
            <w:r>
              <w:rPr>
                <w:spacing w:val="4"/>
                <w:sz w:val="23"/>
                <w:szCs w:val="23"/>
              </w:rPr>
              <w:t>діяльності;</w:t>
            </w:r>
            <w:r>
              <w:rPr>
                <w:spacing w:val="46"/>
                <w:sz w:val="23"/>
                <w:szCs w:val="23"/>
              </w:rPr>
              <w:t xml:space="preserve"> </w:t>
            </w:r>
            <w:r>
              <w:rPr>
                <w:spacing w:val="2"/>
                <w:sz w:val="23"/>
                <w:szCs w:val="23"/>
              </w:rPr>
              <w:t>за</w:t>
            </w:r>
            <w:r>
              <w:rPr>
                <w:spacing w:val="40"/>
                <w:sz w:val="23"/>
                <w:szCs w:val="23"/>
              </w:rPr>
              <w:t xml:space="preserve"> </w:t>
            </w:r>
            <w:r>
              <w:rPr>
                <w:spacing w:val="3"/>
                <w:sz w:val="23"/>
                <w:szCs w:val="23"/>
              </w:rPr>
              <w:t>використання</w:t>
            </w:r>
            <w:r>
              <w:rPr>
                <w:spacing w:val="43"/>
                <w:sz w:val="23"/>
                <w:szCs w:val="23"/>
              </w:rPr>
              <w:t xml:space="preserve"> </w:t>
            </w:r>
            <w:r>
              <w:rPr>
                <w:spacing w:val="3"/>
                <w:sz w:val="23"/>
                <w:szCs w:val="23"/>
              </w:rPr>
              <w:t>наданих</w:t>
            </w:r>
            <w:r>
              <w:rPr>
                <w:spacing w:val="66"/>
                <w:sz w:val="23"/>
                <w:szCs w:val="23"/>
              </w:rPr>
              <w:t xml:space="preserve"> </w:t>
            </w:r>
            <w:r>
              <w:rPr>
                <w:spacing w:val="3"/>
                <w:sz w:val="23"/>
                <w:szCs w:val="23"/>
              </w:rPr>
              <w:t>йому</w:t>
            </w:r>
            <w:r>
              <w:rPr>
                <w:spacing w:val="24"/>
                <w:sz w:val="23"/>
                <w:szCs w:val="23"/>
              </w:rPr>
              <w:t xml:space="preserve"> </w:t>
            </w:r>
            <w:r>
              <w:rPr>
                <w:spacing w:val="4"/>
                <w:sz w:val="23"/>
                <w:szCs w:val="23"/>
              </w:rPr>
              <w:t>ресурсів</w:t>
            </w:r>
            <w:r>
              <w:rPr>
                <w:spacing w:val="29"/>
                <w:sz w:val="23"/>
                <w:szCs w:val="23"/>
              </w:rPr>
              <w:t xml:space="preserve"> </w:t>
            </w:r>
            <w:r>
              <w:rPr>
                <w:spacing w:val="4"/>
                <w:sz w:val="23"/>
                <w:szCs w:val="23"/>
              </w:rPr>
              <w:t>(коштів,</w:t>
            </w:r>
            <w:r>
              <w:rPr>
                <w:spacing w:val="28"/>
                <w:sz w:val="23"/>
                <w:szCs w:val="23"/>
              </w:rPr>
              <w:t xml:space="preserve"> </w:t>
            </w:r>
            <w:r>
              <w:rPr>
                <w:spacing w:val="4"/>
                <w:sz w:val="23"/>
                <w:szCs w:val="23"/>
              </w:rPr>
              <w:t>матеріалів</w:t>
            </w:r>
            <w:r>
              <w:rPr>
                <w:spacing w:val="30"/>
                <w:sz w:val="23"/>
                <w:szCs w:val="23"/>
              </w:rPr>
              <w:t xml:space="preserve"> </w:t>
            </w:r>
            <w:r>
              <w:rPr>
                <w:spacing w:val="2"/>
                <w:sz w:val="23"/>
                <w:szCs w:val="23"/>
              </w:rPr>
              <w:t>та</w:t>
            </w:r>
            <w:r>
              <w:rPr>
                <w:spacing w:val="31"/>
                <w:sz w:val="23"/>
                <w:szCs w:val="23"/>
              </w:rPr>
              <w:t xml:space="preserve"> </w:t>
            </w:r>
            <w:r>
              <w:rPr>
                <w:spacing w:val="3"/>
                <w:sz w:val="23"/>
                <w:szCs w:val="23"/>
              </w:rPr>
              <w:t>ін.);</w:t>
            </w:r>
            <w:r>
              <w:rPr>
                <w:spacing w:val="26"/>
                <w:sz w:val="23"/>
                <w:szCs w:val="23"/>
              </w:rPr>
              <w:t xml:space="preserve"> </w:t>
            </w:r>
            <w:r>
              <w:rPr>
                <w:spacing w:val="2"/>
                <w:sz w:val="23"/>
                <w:szCs w:val="23"/>
              </w:rPr>
              <w:t>за</w:t>
            </w:r>
            <w:r>
              <w:rPr>
                <w:spacing w:val="26"/>
                <w:sz w:val="23"/>
                <w:szCs w:val="23"/>
              </w:rPr>
              <w:t xml:space="preserve"> </w:t>
            </w:r>
            <w:r>
              <w:rPr>
                <w:spacing w:val="4"/>
                <w:sz w:val="23"/>
                <w:szCs w:val="23"/>
              </w:rPr>
              <w:t>організацію,</w:t>
            </w:r>
            <w:r>
              <w:rPr>
                <w:spacing w:val="42"/>
                <w:sz w:val="23"/>
                <w:szCs w:val="23"/>
              </w:rPr>
              <w:t xml:space="preserve"> </w:t>
            </w:r>
            <w:r>
              <w:rPr>
                <w:sz w:val="23"/>
                <w:szCs w:val="23"/>
              </w:rPr>
              <w:t>характер</w:t>
            </w:r>
            <w:r>
              <w:rPr>
                <w:spacing w:val="28"/>
                <w:sz w:val="23"/>
                <w:szCs w:val="23"/>
              </w:rPr>
              <w:t xml:space="preserve"> </w:t>
            </w:r>
            <w:r>
              <w:rPr>
                <w:sz w:val="23"/>
                <w:szCs w:val="23"/>
              </w:rPr>
              <w:t>і</w:t>
            </w:r>
            <w:r>
              <w:rPr>
                <w:spacing w:val="50"/>
                <w:sz w:val="23"/>
                <w:szCs w:val="23"/>
              </w:rPr>
              <w:t xml:space="preserve"> </w:t>
            </w:r>
            <w:r>
              <w:rPr>
                <w:spacing w:val="1"/>
                <w:sz w:val="23"/>
                <w:szCs w:val="23"/>
              </w:rPr>
              <w:t>результати</w:t>
            </w:r>
            <w:r>
              <w:rPr>
                <w:spacing w:val="6"/>
                <w:sz w:val="23"/>
                <w:szCs w:val="23"/>
              </w:rPr>
              <w:t xml:space="preserve"> </w:t>
            </w:r>
            <w:r>
              <w:rPr>
                <w:spacing w:val="1"/>
                <w:sz w:val="23"/>
                <w:szCs w:val="23"/>
              </w:rPr>
              <w:t>діяльності</w:t>
            </w:r>
            <w:r>
              <w:rPr>
                <w:spacing w:val="-2"/>
                <w:sz w:val="23"/>
                <w:szCs w:val="23"/>
              </w:rPr>
              <w:t xml:space="preserve"> </w:t>
            </w:r>
            <w:r>
              <w:rPr>
                <w:spacing w:val="1"/>
                <w:sz w:val="23"/>
                <w:szCs w:val="23"/>
              </w:rPr>
              <w:t>підлеглих</w:t>
            </w:r>
            <w:r>
              <w:rPr>
                <w:sz w:val="23"/>
                <w:szCs w:val="23"/>
              </w:rPr>
              <w:t xml:space="preserve"> </w:t>
            </w:r>
            <w:r>
              <w:rPr>
                <w:spacing w:val="3"/>
                <w:sz w:val="23"/>
                <w:szCs w:val="23"/>
              </w:rPr>
              <w:t>йому</w:t>
            </w:r>
            <w:r>
              <w:rPr>
                <w:spacing w:val="-5"/>
                <w:sz w:val="23"/>
                <w:szCs w:val="23"/>
              </w:rPr>
              <w:t xml:space="preserve"> </w:t>
            </w:r>
            <w:r>
              <w:rPr>
                <w:sz w:val="23"/>
                <w:szCs w:val="23"/>
              </w:rPr>
              <w:t>виконавців</w:t>
            </w:r>
          </w:p>
        </w:tc>
      </w:tr>
      <w:tr w:rsidR="00A1584A" w:rsidTr="00A1584A">
        <w:trPr>
          <w:trHeight w:hRule="exact" w:val="2235"/>
          <w:jc w:val="right"/>
        </w:trPr>
        <w:tc>
          <w:tcPr>
            <w:tcW w:w="2295" w:type="dxa"/>
            <w:tcBorders>
              <w:top w:val="single" w:sz="4" w:space="0" w:color="000000"/>
              <w:left w:val="single" w:sz="4" w:space="0" w:color="000000"/>
              <w:bottom w:val="single" w:sz="4" w:space="0" w:color="000000"/>
              <w:right w:val="single" w:sz="4" w:space="0" w:color="000000"/>
            </w:tcBorders>
          </w:tcPr>
          <w:p w:rsidR="00A1584A" w:rsidRDefault="00A1584A" w:rsidP="00A1584A">
            <w:pPr>
              <w:pStyle w:val="TableParagraph"/>
              <w:kinsoku w:val="0"/>
              <w:overflowPunct w:val="0"/>
              <w:spacing w:line="267" w:lineRule="exact"/>
            </w:pPr>
            <w:r>
              <w:t>5.</w:t>
            </w:r>
            <w:r>
              <w:rPr>
                <w:spacing w:val="4"/>
              </w:rPr>
              <w:t xml:space="preserve"> </w:t>
            </w:r>
            <w:r>
              <w:rPr>
                <w:spacing w:val="-1"/>
              </w:rPr>
              <w:t>Повинен</w:t>
            </w:r>
            <w:r>
              <w:rPr>
                <w:spacing w:val="-2"/>
              </w:rPr>
              <w:t xml:space="preserve"> </w:t>
            </w:r>
            <w:r>
              <w:rPr>
                <w:spacing w:val="-1"/>
              </w:rPr>
              <w:t>знати</w:t>
            </w:r>
          </w:p>
        </w:tc>
        <w:tc>
          <w:tcPr>
            <w:tcW w:w="7851" w:type="dxa"/>
            <w:tcBorders>
              <w:top w:val="single" w:sz="4" w:space="0" w:color="000000"/>
              <w:left w:val="single" w:sz="4" w:space="0" w:color="000000"/>
              <w:bottom w:val="single" w:sz="4" w:space="0" w:color="000000"/>
              <w:right w:val="single" w:sz="4" w:space="0" w:color="000000"/>
            </w:tcBorders>
          </w:tcPr>
          <w:p w:rsidR="00A1584A" w:rsidRDefault="00A1584A" w:rsidP="00A1584A">
            <w:pPr>
              <w:pStyle w:val="TableParagraph"/>
              <w:kinsoku w:val="0"/>
              <w:overflowPunct w:val="0"/>
              <w:ind w:firstLine="316"/>
              <w:jc w:val="both"/>
            </w:pPr>
            <w:r>
              <w:rPr>
                <w:sz w:val="23"/>
                <w:szCs w:val="23"/>
              </w:rPr>
              <w:t>У</w:t>
            </w:r>
            <w:r>
              <w:rPr>
                <w:spacing w:val="37"/>
                <w:sz w:val="23"/>
                <w:szCs w:val="23"/>
              </w:rPr>
              <w:t xml:space="preserve"> </w:t>
            </w:r>
            <w:r>
              <w:rPr>
                <w:spacing w:val="-2"/>
                <w:sz w:val="23"/>
                <w:szCs w:val="23"/>
              </w:rPr>
              <w:t>переліку</w:t>
            </w:r>
            <w:r>
              <w:rPr>
                <w:spacing w:val="28"/>
                <w:sz w:val="23"/>
                <w:szCs w:val="23"/>
              </w:rPr>
              <w:t xml:space="preserve"> </w:t>
            </w:r>
            <w:r>
              <w:rPr>
                <w:spacing w:val="-1"/>
                <w:sz w:val="23"/>
                <w:szCs w:val="23"/>
              </w:rPr>
              <w:t>нормативних</w:t>
            </w:r>
            <w:r>
              <w:rPr>
                <w:spacing w:val="38"/>
                <w:sz w:val="23"/>
                <w:szCs w:val="23"/>
              </w:rPr>
              <w:t xml:space="preserve"> </w:t>
            </w:r>
            <w:r>
              <w:rPr>
                <w:spacing w:val="-3"/>
                <w:sz w:val="23"/>
                <w:szCs w:val="23"/>
              </w:rPr>
              <w:t>документів,</w:t>
            </w:r>
            <w:r>
              <w:rPr>
                <w:spacing w:val="37"/>
                <w:sz w:val="23"/>
                <w:szCs w:val="23"/>
              </w:rPr>
              <w:t xml:space="preserve"> </w:t>
            </w:r>
            <w:r>
              <w:rPr>
                <w:spacing w:val="-1"/>
                <w:sz w:val="23"/>
                <w:szCs w:val="23"/>
              </w:rPr>
              <w:t>якими</w:t>
            </w:r>
            <w:r>
              <w:rPr>
                <w:spacing w:val="40"/>
                <w:sz w:val="23"/>
                <w:szCs w:val="23"/>
              </w:rPr>
              <w:t xml:space="preserve"> </w:t>
            </w:r>
            <w:r>
              <w:rPr>
                <w:spacing w:val="-3"/>
                <w:sz w:val="23"/>
                <w:szCs w:val="23"/>
              </w:rPr>
              <w:t>має</w:t>
            </w:r>
            <w:r>
              <w:rPr>
                <w:spacing w:val="35"/>
                <w:sz w:val="23"/>
                <w:szCs w:val="23"/>
              </w:rPr>
              <w:t xml:space="preserve"> </w:t>
            </w:r>
            <w:r>
              <w:rPr>
                <w:spacing w:val="3"/>
                <w:sz w:val="23"/>
                <w:szCs w:val="23"/>
              </w:rPr>
              <w:t>керуватися</w:t>
            </w:r>
            <w:r>
              <w:rPr>
                <w:spacing w:val="52"/>
                <w:sz w:val="23"/>
                <w:szCs w:val="23"/>
              </w:rPr>
              <w:t xml:space="preserve"> </w:t>
            </w:r>
            <w:r>
              <w:rPr>
                <w:spacing w:val="6"/>
                <w:sz w:val="23"/>
                <w:szCs w:val="23"/>
              </w:rPr>
              <w:t>працівник,</w:t>
            </w:r>
            <w:r>
              <w:rPr>
                <w:spacing w:val="56"/>
                <w:sz w:val="23"/>
                <w:szCs w:val="23"/>
              </w:rPr>
              <w:t xml:space="preserve"> </w:t>
            </w:r>
            <w:r>
              <w:rPr>
                <w:spacing w:val="6"/>
                <w:sz w:val="23"/>
                <w:szCs w:val="23"/>
              </w:rPr>
              <w:t>зазначають</w:t>
            </w:r>
            <w:r>
              <w:rPr>
                <w:spacing w:val="33"/>
                <w:sz w:val="23"/>
                <w:szCs w:val="23"/>
              </w:rPr>
              <w:t xml:space="preserve"> </w:t>
            </w:r>
            <w:r>
              <w:rPr>
                <w:spacing w:val="6"/>
                <w:sz w:val="23"/>
                <w:szCs w:val="23"/>
              </w:rPr>
              <w:t>накази,</w:t>
            </w:r>
            <w:r>
              <w:rPr>
                <w:spacing w:val="38"/>
                <w:sz w:val="23"/>
                <w:szCs w:val="23"/>
              </w:rPr>
              <w:t xml:space="preserve"> </w:t>
            </w:r>
            <w:r>
              <w:rPr>
                <w:spacing w:val="6"/>
                <w:sz w:val="23"/>
                <w:szCs w:val="23"/>
              </w:rPr>
              <w:t>положення,</w:t>
            </w:r>
            <w:r>
              <w:rPr>
                <w:spacing w:val="45"/>
                <w:sz w:val="23"/>
                <w:szCs w:val="23"/>
              </w:rPr>
              <w:t xml:space="preserve"> </w:t>
            </w:r>
            <w:r>
              <w:rPr>
                <w:spacing w:val="-2"/>
                <w:sz w:val="23"/>
                <w:szCs w:val="23"/>
              </w:rPr>
              <w:t>інструкції</w:t>
            </w:r>
            <w:r>
              <w:rPr>
                <w:spacing w:val="17"/>
                <w:sz w:val="23"/>
                <w:szCs w:val="23"/>
              </w:rPr>
              <w:t xml:space="preserve"> </w:t>
            </w:r>
            <w:r>
              <w:rPr>
                <w:sz w:val="23"/>
                <w:szCs w:val="23"/>
              </w:rPr>
              <w:t>та</w:t>
            </w:r>
            <w:r>
              <w:rPr>
                <w:spacing w:val="27"/>
                <w:sz w:val="23"/>
                <w:szCs w:val="23"/>
              </w:rPr>
              <w:t xml:space="preserve"> </w:t>
            </w:r>
            <w:r>
              <w:rPr>
                <w:spacing w:val="-1"/>
                <w:sz w:val="23"/>
                <w:szCs w:val="23"/>
              </w:rPr>
              <w:t>ін.</w:t>
            </w:r>
            <w:r>
              <w:rPr>
                <w:spacing w:val="19"/>
                <w:sz w:val="23"/>
                <w:szCs w:val="23"/>
              </w:rPr>
              <w:t xml:space="preserve"> </w:t>
            </w:r>
            <w:r>
              <w:rPr>
                <w:sz w:val="23"/>
                <w:szCs w:val="23"/>
              </w:rPr>
              <w:t>На</w:t>
            </w:r>
            <w:r>
              <w:rPr>
                <w:spacing w:val="17"/>
                <w:sz w:val="23"/>
                <w:szCs w:val="23"/>
              </w:rPr>
              <w:t xml:space="preserve"> </w:t>
            </w:r>
            <w:r>
              <w:rPr>
                <w:spacing w:val="-1"/>
                <w:sz w:val="23"/>
                <w:szCs w:val="23"/>
              </w:rPr>
              <w:t>деяких</w:t>
            </w:r>
            <w:r>
              <w:rPr>
                <w:spacing w:val="19"/>
                <w:sz w:val="23"/>
                <w:szCs w:val="23"/>
              </w:rPr>
              <w:t xml:space="preserve"> </w:t>
            </w:r>
            <w:r>
              <w:rPr>
                <w:spacing w:val="-1"/>
                <w:sz w:val="23"/>
                <w:szCs w:val="23"/>
              </w:rPr>
              <w:t>підприємствах</w:t>
            </w:r>
            <w:r>
              <w:rPr>
                <w:spacing w:val="56"/>
                <w:sz w:val="23"/>
                <w:szCs w:val="23"/>
              </w:rPr>
              <w:t xml:space="preserve"> </w:t>
            </w:r>
            <w:r>
              <w:rPr>
                <w:spacing w:val="-1"/>
                <w:sz w:val="23"/>
                <w:szCs w:val="23"/>
              </w:rPr>
              <w:t>встановлено</w:t>
            </w:r>
            <w:r>
              <w:rPr>
                <w:spacing w:val="54"/>
                <w:sz w:val="23"/>
                <w:szCs w:val="23"/>
              </w:rPr>
              <w:t xml:space="preserve"> </w:t>
            </w:r>
            <w:r>
              <w:rPr>
                <w:spacing w:val="-2"/>
                <w:sz w:val="23"/>
                <w:szCs w:val="23"/>
              </w:rPr>
              <w:t>порядок,</w:t>
            </w:r>
            <w:r>
              <w:rPr>
                <w:sz w:val="23"/>
                <w:szCs w:val="23"/>
              </w:rPr>
              <w:t xml:space="preserve"> </w:t>
            </w:r>
            <w:r>
              <w:rPr>
                <w:spacing w:val="-2"/>
                <w:sz w:val="23"/>
                <w:szCs w:val="23"/>
              </w:rPr>
              <w:t>згідно</w:t>
            </w:r>
            <w:r>
              <w:rPr>
                <w:spacing w:val="53"/>
                <w:sz w:val="23"/>
                <w:szCs w:val="23"/>
              </w:rPr>
              <w:t xml:space="preserve"> </w:t>
            </w:r>
            <w:r>
              <w:rPr>
                <w:sz w:val="23"/>
                <w:szCs w:val="23"/>
              </w:rPr>
              <w:t xml:space="preserve">з </w:t>
            </w:r>
            <w:r>
              <w:rPr>
                <w:spacing w:val="-1"/>
                <w:sz w:val="23"/>
                <w:szCs w:val="23"/>
              </w:rPr>
              <w:t>яким</w:t>
            </w:r>
            <w:r>
              <w:rPr>
                <w:spacing w:val="55"/>
                <w:sz w:val="23"/>
                <w:szCs w:val="23"/>
              </w:rPr>
              <w:t xml:space="preserve"> </w:t>
            </w:r>
            <w:r>
              <w:rPr>
                <w:spacing w:val="-2"/>
                <w:sz w:val="23"/>
                <w:szCs w:val="23"/>
              </w:rPr>
              <w:t>працівник</w:t>
            </w:r>
            <w:r>
              <w:rPr>
                <w:spacing w:val="56"/>
                <w:sz w:val="23"/>
                <w:szCs w:val="23"/>
              </w:rPr>
              <w:t xml:space="preserve"> </w:t>
            </w:r>
            <w:r>
              <w:rPr>
                <w:spacing w:val="-2"/>
                <w:sz w:val="23"/>
                <w:szCs w:val="23"/>
              </w:rPr>
              <w:t>повинен</w:t>
            </w:r>
            <w:r>
              <w:rPr>
                <w:spacing w:val="1"/>
                <w:sz w:val="23"/>
                <w:szCs w:val="23"/>
              </w:rPr>
              <w:t xml:space="preserve"> </w:t>
            </w:r>
            <w:r>
              <w:rPr>
                <w:spacing w:val="-2"/>
                <w:sz w:val="23"/>
                <w:szCs w:val="23"/>
              </w:rPr>
              <w:t>регулярно</w:t>
            </w:r>
            <w:r>
              <w:rPr>
                <w:spacing w:val="53"/>
                <w:sz w:val="23"/>
                <w:szCs w:val="23"/>
              </w:rPr>
              <w:t xml:space="preserve"> </w:t>
            </w:r>
            <w:r>
              <w:rPr>
                <w:spacing w:val="-1"/>
                <w:sz w:val="23"/>
                <w:szCs w:val="23"/>
              </w:rPr>
              <w:t>ознайомлюватись</w:t>
            </w:r>
            <w:r>
              <w:rPr>
                <w:spacing w:val="38"/>
                <w:sz w:val="23"/>
                <w:szCs w:val="23"/>
              </w:rPr>
              <w:t xml:space="preserve"> </w:t>
            </w:r>
            <w:r>
              <w:rPr>
                <w:spacing w:val="-4"/>
                <w:sz w:val="23"/>
                <w:szCs w:val="23"/>
              </w:rPr>
              <w:t>із</w:t>
            </w:r>
            <w:r>
              <w:rPr>
                <w:spacing w:val="39"/>
                <w:sz w:val="23"/>
                <w:szCs w:val="23"/>
              </w:rPr>
              <w:t xml:space="preserve"> </w:t>
            </w:r>
            <w:r>
              <w:rPr>
                <w:spacing w:val="-1"/>
                <w:sz w:val="23"/>
                <w:szCs w:val="23"/>
              </w:rPr>
              <w:t>більш</w:t>
            </w:r>
            <w:r>
              <w:rPr>
                <w:spacing w:val="33"/>
                <w:sz w:val="23"/>
                <w:szCs w:val="23"/>
              </w:rPr>
              <w:t xml:space="preserve"> </w:t>
            </w:r>
            <w:r>
              <w:rPr>
                <w:sz w:val="23"/>
                <w:szCs w:val="23"/>
              </w:rPr>
              <w:t>широким</w:t>
            </w:r>
            <w:r>
              <w:rPr>
                <w:spacing w:val="32"/>
                <w:sz w:val="23"/>
                <w:szCs w:val="23"/>
              </w:rPr>
              <w:t xml:space="preserve"> </w:t>
            </w:r>
            <w:r>
              <w:rPr>
                <w:sz w:val="23"/>
                <w:szCs w:val="23"/>
              </w:rPr>
              <w:t>колом</w:t>
            </w:r>
            <w:r>
              <w:rPr>
                <w:spacing w:val="31"/>
                <w:sz w:val="23"/>
                <w:szCs w:val="23"/>
              </w:rPr>
              <w:t xml:space="preserve"> </w:t>
            </w:r>
            <w:r>
              <w:rPr>
                <w:sz w:val="23"/>
                <w:szCs w:val="23"/>
              </w:rPr>
              <w:t>нормативних</w:t>
            </w:r>
            <w:r>
              <w:rPr>
                <w:spacing w:val="40"/>
                <w:sz w:val="23"/>
                <w:szCs w:val="23"/>
              </w:rPr>
              <w:t xml:space="preserve"> </w:t>
            </w:r>
            <w:r>
              <w:rPr>
                <w:spacing w:val="-1"/>
                <w:sz w:val="23"/>
                <w:szCs w:val="23"/>
              </w:rPr>
              <w:t>актів.</w:t>
            </w:r>
            <w:r>
              <w:rPr>
                <w:spacing w:val="37"/>
                <w:sz w:val="23"/>
                <w:szCs w:val="23"/>
              </w:rPr>
              <w:t xml:space="preserve"> </w:t>
            </w:r>
            <w:r>
              <w:rPr>
                <w:sz w:val="23"/>
                <w:szCs w:val="23"/>
              </w:rPr>
              <w:t>Наприклад,</w:t>
            </w:r>
            <w:r>
              <w:rPr>
                <w:spacing w:val="36"/>
                <w:sz w:val="23"/>
                <w:szCs w:val="23"/>
              </w:rPr>
              <w:t xml:space="preserve"> </w:t>
            </w:r>
            <w:r>
              <w:rPr>
                <w:spacing w:val="-1"/>
                <w:sz w:val="23"/>
                <w:szCs w:val="23"/>
              </w:rPr>
              <w:t>виходячи</w:t>
            </w:r>
            <w:r>
              <w:rPr>
                <w:spacing w:val="25"/>
                <w:sz w:val="23"/>
                <w:szCs w:val="23"/>
              </w:rPr>
              <w:t xml:space="preserve"> </w:t>
            </w:r>
            <w:r>
              <w:rPr>
                <w:sz w:val="23"/>
                <w:szCs w:val="23"/>
              </w:rPr>
              <w:t>з</w:t>
            </w:r>
            <w:r>
              <w:rPr>
                <w:spacing w:val="24"/>
                <w:sz w:val="23"/>
                <w:szCs w:val="23"/>
              </w:rPr>
              <w:t xml:space="preserve"> </w:t>
            </w:r>
            <w:r>
              <w:rPr>
                <w:sz w:val="23"/>
                <w:szCs w:val="23"/>
              </w:rPr>
              <w:t>посадової</w:t>
            </w:r>
            <w:r>
              <w:rPr>
                <w:spacing w:val="22"/>
                <w:sz w:val="23"/>
                <w:szCs w:val="23"/>
              </w:rPr>
              <w:t xml:space="preserve"> </w:t>
            </w:r>
            <w:r>
              <w:rPr>
                <w:sz w:val="23"/>
                <w:szCs w:val="23"/>
              </w:rPr>
              <w:t>інструкції,</w:t>
            </w:r>
            <w:r>
              <w:rPr>
                <w:spacing w:val="24"/>
                <w:sz w:val="23"/>
                <w:szCs w:val="23"/>
              </w:rPr>
              <w:t xml:space="preserve"> </w:t>
            </w:r>
            <w:r>
              <w:rPr>
                <w:sz w:val="23"/>
                <w:szCs w:val="23"/>
              </w:rPr>
              <w:t>заступник</w:t>
            </w:r>
            <w:r>
              <w:rPr>
                <w:spacing w:val="23"/>
                <w:sz w:val="23"/>
                <w:szCs w:val="23"/>
              </w:rPr>
              <w:t xml:space="preserve"> </w:t>
            </w:r>
            <w:r>
              <w:rPr>
                <w:spacing w:val="4"/>
                <w:sz w:val="23"/>
                <w:szCs w:val="23"/>
              </w:rPr>
              <w:t>начальника</w:t>
            </w:r>
            <w:r>
              <w:rPr>
                <w:spacing w:val="26"/>
                <w:sz w:val="23"/>
                <w:szCs w:val="23"/>
              </w:rPr>
              <w:t xml:space="preserve"> </w:t>
            </w:r>
            <w:r>
              <w:rPr>
                <w:spacing w:val="3"/>
                <w:sz w:val="23"/>
                <w:szCs w:val="23"/>
              </w:rPr>
              <w:t>відділу</w:t>
            </w:r>
            <w:r>
              <w:rPr>
                <w:spacing w:val="28"/>
                <w:sz w:val="23"/>
                <w:szCs w:val="23"/>
              </w:rPr>
              <w:t xml:space="preserve"> </w:t>
            </w:r>
            <w:r>
              <w:rPr>
                <w:spacing w:val="4"/>
                <w:sz w:val="23"/>
                <w:szCs w:val="23"/>
              </w:rPr>
              <w:t>організації</w:t>
            </w:r>
            <w:r>
              <w:rPr>
                <w:spacing w:val="64"/>
                <w:sz w:val="23"/>
                <w:szCs w:val="23"/>
              </w:rPr>
              <w:t xml:space="preserve"> </w:t>
            </w:r>
            <w:r>
              <w:rPr>
                <w:spacing w:val="3"/>
                <w:sz w:val="23"/>
                <w:szCs w:val="23"/>
              </w:rPr>
              <w:t xml:space="preserve">праці </w:t>
            </w:r>
            <w:r>
              <w:rPr>
                <w:sz w:val="23"/>
                <w:szCs w:val="23"/>
              </w:rPr>
              <w:t>й</w:t>
            </w:r>
            <w:r>
              <w:rPr>
                <w:spacing w:val="11"/>
                <w:sz w:val="23"/>
                <w:szCs w:val="23"/>
              </w:rPr>
              <w:t xml:space="preserve"> </w:t>
            </w:r>
            <w:r>
              <w:rPr>
                <w:spacing w:val="4"/>
                <w:sz w:val="23"/>
                <w:szCs w:val="23"/>
              </w:rPr>
              <w:t>заробітної</w:t>
            </w:r>
            <w:r>
              <w:rPr>
                <w:spacing w:val="3"/>
                <w:sz w:val="23"/>
                <w:szCs w:val="23"/>
              </w:rPr>
              <w:t xml:space="preserve"> плати</w:t>
            </w:r>
            <w:r>
              <w:rPr>
                <w:spacing w:val="16"/>
                <w:sz w:val="23"/>
                <w:szCs w:val="23"/>
              </w:rPr>
              <w:t xml:space="preserve"> </w:t>
            </w:r>
            <w:r>
              <w:rPr>
                <w:spacing w:val="2"/>
                <w:sz w:val="23"/>
                <w:szCs w:val="23"/>
              </w:rPr>
              <w:t>зобов’язаний</w:t>
            </w:r>
            <w:r>
              <w:rPr>
                <w:spacing w:val="6"/>
                <w:sz w:val="23"/>
                <w:szCs w:val="23"/>
              </w:rPr>
              <w:t xml:space="preserve"> </w:t>
            </w:r>
            <w:r>
              <w:rPr>
                <w:spacing w:val="2"/>
                <w:sz w:val="23"/>
                <w:szCs w:val="23"/>
              </w:rPr>
              <w:t>ознайомлюватися</w:t>
            </w:r>
            <w:r>
              <w:rPr>
                <w:spacing w:val="9"/>
                <w:sz w:val="23"/>
                <w:szCs w:val="23"/>
              </w:rPr>
              <w:t xml:space="preserve"> </w:t>
            </w:r>
            <w:r>
              <w:rPr>
                <w:spacing w:val="-1"/>
                <w:sz w:val="23"/>
                <w:szCs w:val="23"/>
              </w:rPr>
              <w:t>із</w:t>
            </w:r>
            <w:r>
              <w:rPr>
                <w:spacing w:val="9"/>
                <w:sz w:val="23"/>
                <w:szCs w:val="23"/>
              </w:rPr>
              <w:t xml:space="preserve"> </w:t>
            </w:r>
            <w:r>
              <w:rPr>
                <w:spacing w:val="1"/>
                <w:sz w:val="23"/>
                <w:szCs w:val="23"/>
              </w:rPr>
              <w:t>змістом</w:t>
            </w:r>
            <w:r>
              <w:rPr>
                <w:spacing w:val="52"/>
                <w:sz w:val="23"/>
                <w:szCs w:val="23"/>
              </w:rPr>
              <w:t xml:space="preserve"> </w:t>
            </w:r>
            <w:r>
              <w:rPr>
                <w:spacing w:val="2"/>
                <w:sz w:val="23"/>
                <w:szCs w:val="23"/>
              </w:rPr>
              <w:t>нормативних</w:t>
            </w:r>
            <w:r>
              <w:rPr>
                <w:spacing w:val="52"/>
                <w:sz w:val="23"/>
                <w:szCs w:val="23"/>
              </w:rPr>
              <w:t xml:space="preserve"> </w:t>
            </w:r>
            <w:r>
              <w:rPr>
                <w:sz w:val="23"/>
                <w:szCs w:val="23"/>
              </w:rPr>
              <w:t>і</w:t>
            </w:r>
            <w:r>
              <w:rPr>
                <w:spacing w:val="51"/>
                <w:sz w:val="23"/>
                <w:szCs w:val="23"/>
              </w:rPr>
              <w:t xml:space="preserve"> </w:t>
            </w:r>
            <w:r>
              <w:rPr>
                <w:spacing w:val="-1"/>
                <w:sz w:val="23"/>
                <w:szCs w:val="23"/>
              </w:rPr>
              <w:t>методичних</w:t>
            </w:r>
            <w:r>
              <w:rPr>
                <w:sz w:val="23"/>
                <w:szCs w:val="23"/>
              </w:rPr>
              <w:t xml:space="preserve"> </w:t>
            </w:r>
            <w:r>
              <w:rPr>
                <w:spacing w:val="-1"/>
                <w:sz w:val="23"/>
                <w:szCs w:val="23"/>
              </w:rPr>
              <w:t>документів,</w:t>
            </w:r>
            <w:r>
              <w:rPr>
                <w:sz w:val="23"/>
                <w:szCs w:val="23"/>
              </w:rPr>
              <w:t xml:space="preserve"> </w:t>
            </w:r>
            <w:r>
              <w:rPr>
                <w:spacing w:val="-1"/>
                <w:sz w:val="23"/>
                <w:szCs w:val="23"/>
              </w:rPr>
              <w:t>опублікованих</w:t>
            </w:r>
            <w:r>
              <w:rPr>
                <w:spacing w:val="4"/>
                <w:sz w:val="23"/>
                <w:szCs w:val="23"/>
              </w:rPr>
              <w:t xml:space="preserve"> </w:t>
            </w:r>
            <w:r>
              <w:rPr>
                <w:sz w:val="23"/>
                <w:szCs w:val="23"/>
              </w:rPr>
              <w:t>у</w:t>
            </w:r>
            <w:r>
              <w:rPr>
                <w:spacing w:val="54"/>
                <w:sz w:val="23"/>
                <w:szCs w:val="23"/>
              </w:rPr>
              <w:t xml:space="preserve"> </w:t>
            </w:r>
            <w:r>
              <w:rPr>
                <w:sz w:val="23"/>
                <w:szCs w:val="23"/>
              </w:rPr>
              <w:t>відповідному</w:t>
            </w:r>
            <w:r>
              <w:rPr>
                <w:spacing w:val="24"/>
                <w:sz w:val="23"/>
                <w:szCs w:val="23"/>
              </w:rPr>
              <w:t xml:space="preserve"> </w:t>
            </w:r>
            <w:r>
              <w:rPr>
                <w:spacing w:val="-1"/>
                <w:sz w:val="23"/>
                <w:szCs w:val="23"/>
              </w:rPr>
              <w:t>відомчому</w:t>
            </w:r>
            <w:r>
              <w:rPr>
                <w:spacing w:val="-5"/>
                <w:sz w:val="23"/>
                <w:szCs w:val="23"/>
              </w:rPr>
              <w:t xml:space="preserve"> </w:t>
            </w:r>
            <w:r>
              <w:rPr>
                <w:spacing w:val="-1"/>
                <w:sz w:val="23"/>
                <w:szCs w:val="23"/>
              </w:rPr>
              <w:t>виданні</w:t>
            </w:r>
          </w:p>
        </w:tc>
      </w:tr>
      <w:tr w:rsidR="00A1584A" w:rsidTr="00A1584A">
        <w:trPr>
          <w:trHeight w:hRule="exact" w:val="1148"/>
          <w:jc w:val="right"/>
        </w:trPr>
        <w:tc>
          <w:tcPr>
            <w:tcW w:w="2295" w:type="dxa"/>
            <w:tcBorders>
              <w:top w:val="single" w:sz="4" w:space="0" w:color="000000"/>
              <w:left w:val="single" w:sz="4" w:space="0" w:color="000000"/>
              <w:bottom w:val="single" w:sz="4" w:space="0" w:color="000000"/>
              <w:right w:val="single" w:sz="4" w:space="0" w:color="000000"/>
            </w:tcBorders>
          </w:tcPr>
          <w:p w:rsidR="00A1584A" w:rsidRDefault="00A1584A" w:rsidP="00A1584A">
            <w:pPr>
              <w:pStyle w:val="TableParagraph"/>
              <w:kinsoku w:val="0"/>
              <w:overflowPunct w:val="0"/>
              <w:spacing w:line="242" w:lineRule="auto"/>
            </w:pPr>
            <w:r>
              <w:t>6.</w:t>
            </w:r>
            <w:r>
              <w:rPr>
                <w:spacing w:val="4"/>
              </w:rPr>
              <w:t xml:space="preserve"> </w:t>
            </w:r>
            <w:r>
              <w:rPr>
                <w:spacing w:val="-1"/>
              </w:rPr>
              <w:t>Кваліфікаційні</w:t>
            </w:r>
            <w:r>
              <w:rPr>
                <w:spacing w:val="22"/>
              </w:rPr>
              <w:t xml:space="preserve"> </w:t>
            </w:r>
            <w:r>
              <w:rPr>
                <w:spacing w:val="-1"/>
              </w:rPr>
              <w:t>вимоги</w:t>
            </w:r>
          </w:p>
        </w:tc>
        <w:tc>
          <w:tcPr>
            <w:tcW w:w="7851" w:type="dxa"/>
            <w:tcBorders>
              <w:top w:val="single" w:sz="4" w:space="0" w:color="000000"/>
              <w:left w:val="single" w:sz="4" w:space="0" w:color="000000"/>
              <w:bottom w:val="single" w:sz="4" w:space="0" w:color="000000"/>
              <w:right w:val="single" w:sz="4" w:space="0" w:color="000000"/>
            </w:tcBorders>
          </w:tcPr>
          <w:p w:rsidR="00A1584A" w:rsidRDefault="00A1584A" w:rsidP="00A1584A">
            <w:pPr>
              <w:pStyle w:val="TableParagraph"/>
              <w:kinsoku w:val="0"/>
              <w:overflowPunct w:val="0"/>
              <w:spacing w:line="239" w:lineRule="auto"/>
              <w:ind w:firstLine="316"/>
              <w:jc w:val="both"/>
            </w:pPr>
            <w:r>
              <w:rPr>
                <w:spacing w:val="-1"/>
                <w:sz w:val="23"/>
                <w:szCs w:val="23"/>
              </w:rPr>
              <w:t>Вимоги</w:t>
            </w:r>
            <w:r>
              <w:rPr>
                <w:spacing w:val="6"/>
                <w:sz w:val="23"/>
                <w:szCs w:val="23"/>
              </w:rPr>
              <w:t xml:space="preserve"> </w:t>
            </w:r>
            <w:r>
              <w:rPr>
                <w:spacing w:val="1"/>
                <w:sz w:val="23"/>
                <w:szCs w:val="23"/>
              </w:rPr>
              <w:t>до</w:t>
            </w:r>
            <w:r>
              <w:rPr>
                <w:spacing w:val="-1"/>
                <w:sz w:val="23"/>
                <w:szCs w:val="23"/>
              </w:rPr>
              <w:t xml:space="preserve"> </w:t>
            </w:r>
            <w:r>
              <w:rPr>
                <w:sz w:val="23"/>
                <w:szCs w:val="23"/>
              </w:rPr>
              <w:t>працівника</w:t>
            </w:r>
            <w:r>
              <w:rPr>
                <w:spacing w:val="3"/>
                <w:sz w:val="23"/>
                <w:szCs w:val="23"/>
              </w:rPr>
              <w:t xml:space="preserve"> </w:t>
            </w:r>
            <w:r>
              <w:rPr>
                <w:sz w:val="23"/>
                <w:szCs w:val="23"/>
              </w:rPr>
              <w:t>ставляться</w:t>
            </w:r>
            <w:r>
              <w:rPr>
                <w:spacing w:val="4"/>
                <w:sz w:val="23"/>
                <w:szCs w:val="23"/>
              </w:rPr>
              <w:t xml:space="preserve"> </w:t>
            </w:r>
            <w:r>
              <w:rPr>
                <w:spacing w:val="1"/>
                <w:sz w:val="23"/>
                <w:szCs w:val="23"/>
              </w:rPr>
              <w:t>згідно</w:t>
            </w:r>
            <w:r>
              <w:rPr>
                <w:spacing w:val="-1"/>
                <w:sz w:val="23"/>
                <w:szCs w:val="23"/>
              </w:rPr>
              <w:t xml:space="preserve"> </w:t>
            </w:r>
            <w:r>
              <w:rPr>
                <w:sz w:val="23"/>
                <w:szCs w:val="23"/>
              </w:rPr>
              <w:t>з</w:t>
            </w:r>
            <w:r>
              <w:rPr>
                <w:spacing w:val="4"/>
                <w:sz w:val="23"/>
                <w:szCs w:val="23"/>
              </w:rPr>
              <w:t xml:space="preserve"> </w:t>
            </w:r>
            <w:r>
              <w:rPr>
                <w:spacing w:val="7"/>
                <w:sz w:val="23"/>
                <w:szCs w:val="23"/>
              </w:rPr>
              <w:t>кваліфікаційним</w:t>
            </w:r>
            <w:r>
              <w:rPr>
                <w:spacing w:val="26"/>
                <w:sz w:val="23"/>
                <w:szCs w:val="23"/>
              </w:rPr>
              <w:t xml:space="preserve"> </w:t>
            </w:r>
            <w:r>
              <w:rPr>
                <w:spacing w:val="10"/>
                <w:sz w:val="23"/>
                <w:szCs w:val="23"/>
              </w:rPr>
              <w:t>довідником</w:t>
            </w:r>
            <w:r>
              <w:rPr>
                <w:spacing w:val="42"/>
                <w:sz w:val="23"/>
                <w:szCs w:val="23"/>
              </w:rPr>
              <w:t xml:space="preserve"> </w:t>
            </w:r>
            <w:r>
              <w:rPr>
                <w:spacing w:val="9"/>
                <w:sz w:val="23"/>
                <w:szCs w:val="23"/>
              </w:rPr>
              <w:t>посад</w:t>
            </w:r>
            <w:r>
              <w:rPr>
                <w:spacing w:val="26"/>
                <w:sz w:val="23"/>
                <w:szCs w:val="23"/>
              </w:rPr>
              <w:t xml:space="preserve"> </w:t>
            </w:r>
            <w:r>
              <w:rPr>
                <w:spacing w:val="11"/>
                <w:sz w:val="23"/>
                <w:szCs w:val="23"/>
              </w:rPr>
              <w:t>керівників,</w:t>
            </w:r>
            <w:r>
              <w:rPr>
                <w:spacing w:val="28"/>
                <w:sz w:val="23"/>
                <w:szCs w:val="23"/>
              </w:rPr>
              <w:t xml:space="preserve"> </w:t>
            </w:r>
            <w:r>
              <w:rPr>
                <w:spacing w:val="10"/>
                <w:sz w:val="23"/>
                <w:szCs w:val="23"/>
              </w:rPr>
              <w:t>спеціалістів</w:t>
            </w:r>
            <w:r>
              <w:rPr>
                <w:spacing w:val="41"/>
                <w:sz w:val="23"/>
                <w:szCs w:val="23"/>
              </w:rPr>
              <w:t xml:space="preserve"> </w:t>
            </w:r>
            <w:r>
              <w:rPr>
                <w:sz w:val="23"/>
                <w:szCs w:val="23"/>
              </w:rPr>
              <w:t>і</w:t>
            </w:r>
            <w:r>
              <w:rPr>
                <w:spacing w:val="7"/>
                <w:sz w:val="23"/>
                <w:szCs w:val="23"/>
              </w:rPr>
              <w:t xml:space="preserve"> </w:t>
            </w:r>
            <w:r>
              <w:rPr>
                <w:spacing w:val="3"/>
                <w:sz w:val="23"/>
                <w:szCs w:val="23"/>
              </w:rPr>
              <w:t>службовців.</w:t>
            </w:r>
            <w:r>
              <w:rPr>
                <w:spacing w:val="19"/>
                <w:sz w:val="23"/>
                <w:szCs w:val="23"/>
              </w:rPr>
              <w:t xml:space="preserve"> </w:t>
            </w:r>
            <w:r>
              <w:rPr>
                <w:spacing w:val="3"/>
                <w:sz w:val="23"/>
                <w:szCs w:val="23"/>
              </w:rPr>
              <w:t>Доцільно</w:t>
            </w:r>
            <w:r>
              <w:rPr>
                <w:spacing w:val="9"/>
                <w:sz w:val="23"/>
                <w:szCs w:val="23"/>
              </w:rPr>
              <w:t xml:space="preserve"> </w:t>
            </w:r>
            <w:r>
              <w:rPr>
                <w:spacing w:val="3"/>
                <w:sz w:val="23"/>
                <w:szCs w:val="23"/>
              </w:rPr>
              <w:t>зазначити</w:t>
            </w:r>
            <w:r>
              <w:rPr>
                <w:spacing w:val="15"/>
                <w:sz w:val="23"/>
                <w:szCs w:val="23"/>
              </w:rPr>
              <w:t xml:space="preserve"> </w:t>
            </w:r>
            <w:r>
              <w:rPr>
                <w:spacing w:val="3"/>
                <w:sz w:val="23"/>
                <w:szCs w:val="23"/>
              </w:rPr>
              <w:t>власне</w:t>
            </w:r>
            <w:r>
              <w:rPr>
                <w:spacing w:val="64"/>
                <w:sz w:val="23"/>
                <w:szCs w:val="23"/>
              </w:rPr>
              <w:t xml:space="preserve"> </w:t>
            </w:r>
            <w:r>
              <w:rPr>
                <w:spacing w:val="4"/>
                <w:sz w:val="23"/>
                <w:szCs w:val="23"/>
              </w:rPr>
              <w:t>кваліфікаційні</w:t>
            </w:r>
            <w:r>
              <w:rPr>
                <w:spacing w:val="20"/>
                <w:sz w:val="23"/>
                <w:szCs w:val="23"/>
              </w:rPr>
              <w:t xml:space="preserve"> </w:t>
            </w:r>
            <w:r>
              <w:rPr>
                <w:sz w:val="23"/>
                <w:szCs w:val="23"/>
              </w:rPr>
              <w:t>вимоги</w:t>
            </w:r>
            <w:r>
              <w:rPr>
                <w:spacing w:val="15"/>
                <w:sz w:val="23"/>
                <w:szCs w:val="23"/>
              </w:rPr>
              <w:t xml:space="preserve"> </w:t>
            </w:r>
            <w:r>
              <w:rPr>
                <w:sz w:val="23"/>
                <w:szCs w:val="23"/>
              </w:rPr>
              <w:t>(рівень</w:t>
            </w:r>
            <w:r>
              <w:rPr>
                <w:spacing w:val="19"/>
                <w:sz w:val="23"/>
                <w:szCs w:val="23"/>
              </w:rPr>
              <w:t xml:space="preserve"> </w:t>
            </w:r>
            <w:r>
              <w:rPr>
                <w:spacing w:val="-1"/>
                <w:sz w:val="23"/>
                <w:szCs w:val="23"/>
              </w:rPr>
              <w:t>освіти,</w:t>
            </w:r>
            <w:r>
              <w:rPr>
                <w:spacing w:val="14"/>
                <w:sz w:val="23"/>
                <w:szCs w:val="23"/>
              </w:rPr>
              <w:t xml:space="preserve"> </w:t>
            </w:r>
            <w:r>
              <w:rPr>
                <w:spacing w:val="-1"/>
                <w:sz w:val="23"/>
                <w:szCs w:val="23"/>
              </w:rPr>
              <w:t>стаж,</w:t>
            </w:r>
            <w:r>
              <w:rPr>
                <w:spacing w:val="19"/>
                <w:sz w:val="23"/>
                <w:szCs w:val="23"/>
              </w:rPr>
              <w:t xml:space="preserve"> </w:t>
            </w:r>
            <w:r>
              <w:rPr>
                <w:sz w:val="23"/>
                <w:szCs w:val="23"/>
              </w:rPr>
              <w:t>спеціальне</w:t>
            </w:r>
            <w:r>
              <w:rPr>
                <w:spacing w:val="13"/>
                <w:sz w:val="23"/>
                <w:szCs w:val="23"/>
              </w:rPr>
              <w:t xml:space="preserve"> </w:t>
            </w:r>
            <w:r>
              <w:rPr>
                <w:sz w:val="23"/>
                <w:szCs w:val="23"/>
              </w:rPr>
              <w:t>навчання</w:t>
            </w:r>
            <w:r>
              <w:rPr>
                <w:spacing w:val="13"/>
                <w:sz w:val="23"/>
                <w:szCs w:val="23"/>
              </w:rPr>
              <w:t xml:space="preserve"> </w:t>
            </w:r>
            <w:r>
              <w:rPr>
                <w:sz w:val="23"/>
                <w:szCs w:val="23"/>
              </w:rPr>
              <w:t>та</w:t>
            </w:r>
            <w:r>
              <w:rPr>
                <w:spacing w:val="17"/>
                <w:sz w:val="23"/>
                <w:szCs w:val="23"/>
              </w:rPr>
              <w:t xml:space="preserve"> </w:t>
            </w:r>
            <w:r>
              <w:rPr>
                <w:spacing w:val="-1"/>
                <w:sz w:val="23"/>
                <w:szCs w:val="23"/>
              </w:rPr>
              <w:t>ін.),</w:t>
            </w:r>
            <w:r>
              <w:rPr>
                <w:spacing w:val="21"/>
                <w:sz w:val="23"/>
                <w:szCs w:val="23"/>
              </w:rPr>
              <w:t xml:space="preserve"> </w:t>
            </w:r>
            <w:r>
              <w:rPr>
                <w:spacing w:val="4"/>
                <w:sz w:val="23"/>
                <w:szCs w:val="23"/>
              </w:rPr>
              <w:t>що</w:t>
            </w:r>
            <w:r>
              <w:rPr>
                <w:spacing w:val="40"/>
                <w:sz w:val="23"/>
                <w:szCs w:val="23"/>
              </w:rPr>
              <w:t xml:space="preserve"> </w:t>
            </w:r>
            <w:r>
              <w:rPr>
                <w:spacing w:val="3"/>
                <w:sz w:val="23"/>
                <w:szCs w:val="23"/>
              </w:rPr>
              <w:t>повинен</w:t>
            </w:r>
            <w:r>
              <w:rPr>
                <w:spacing w:val="10"/>
                <w:sz w:val="23"/>
                <w:szCs w:val="23"/>
              </w:rPr>
              <w:t xml:space="preserve"> </w:t>
            </w:r>
            <w:r>
              <w:rPr>
                <w:spacing w:val="2"/>
                <w:sz w:val="23"/>
                <w:szCs w:val="23"/>
              </w:rPr>
              <w:t>знати</w:t>
            </w:r>
            <w:r>
              <w:rPr>
                <w:spacing w:val="6"/>
                <w:sz w:val="23"/>
                <w:szCs w:val="23"/>
              </w:rPr>
              <w:t xml:space="preserve"> </w:t>
            </w:r>
            <w:r>
              <w:rPr>
                <w:spacing w:val="3"/>
                <w:sz w:val="23"/>
                <w:szCs w:val="23"/>
              </w:rPr>
              <w:t>працівник,</w:t>
            </w:r>
            <w:r>
              <w:rPr>
                <w:spacing w:val="9"/>
                <w:sz w:val="23"/>
                <w:szCs w:val="23"/>
              </w:rPr>
              <w:t xml:space="preserve"> </w:t>
            </w:r>
            <w:r>
              <w:rPr>
                <w:sz w:val="23"/>
                <w:szCs w:val="23"/>
              </w:rPr>
              <w:t>а</w:t>
            </w:r>
            <w:r>
              <w:rPr>
                <w:spacing w:val="3"/>
                <w:sz w:val="23"/>
                <w:szCs w:val="23"/>
              </w:rPr>
              <w:t xml:space="preserve"> </w:t>
            </w:r>
            <w:r>
              <w:rPr>
                <w:spacing w:val="2"/>
                <w:sz w:val="23"/>
                <w:szCs w:val="23"/>
              </w:rPr>
              <w:t>іноді</w:t>
            </w:r>
            <w:r>
              <w:rPr>
                <w:spacing w:val="7"/>
                <w:sz w:val="23"/>
                <w:szCs w:val="23"/>
              </w:rPr>
              <w:t xml:space="preserve"> </w:t>
            </w:r>
            <w:r>
              <w:rPr>
                <w:sz w:val="23"/>
                <w:szCs w:val="23"/>
              </w:rPr>
              <w:t>і</w:t>
            </w:r>
            <w:r>
              <w:rPr>
                <w:spacing w:val="3"/>
                <w:sz w:val="23"/>
                <w:szCs w:val="23"/>
              </w:rPr>
              <w:t xml:space="preserve"> </w:t>
            </w:r>
            <w:r>
              <w:rPr>
                <w:spacing w:val="2"/>
                <w:sz w:val="23"/>
                <w:szCs w:val="23"/>
              </w:rPr>
              <w:t>що</w:t>
            </w:r>
            <w:r>
              <w:rPr>
                <w:spacing w:val="4"/>
                <w:sz w:val="23"/>
                <w:szCs w:val="23"/>
              </w:rPr>
              <w:t xml:space="preserve"> </w:t>
            </w:r>
            <w:r>
              <w:rPr>
                <w:spacing w:val="3"/>
                <w:sz w:val="23"/>
                <w:szCs w:val="23"/>
              </w:rPr>
              <w:t>він</w:t>
            </w:r>
            <w:r>
              <w:rPr>
                <w:spacing w:val="10"/>
                <w:sz w:val="23"/>
                <w:szCs w:val="23"/>
              </w:rPr>
              <w:t xml:space="preserve"> </w:t>
            </w:r>
            <w:r>
              <w:rPr>
                <w:spacing w:val="3"/>
                <w:sz w:val="23"/>
                <w:szCs w:val="23"/>
              </w:rPr>
              <w:t>повинен</w:t>
            </w:r>
            <w:r>
              <w:rPr>
                <w:spacing w:val="23"/>
                <w:sz w:val="23"/>
                <w:szCs w:val="23"/>
              </w:rPr>
              <w:t xml:space="preserve"> </w:t>
            </w:r>
            <w:r>
              <w:rPr>
                <w:spacing w:val="-2"/>
                <w:sz w:val="23"/>
                <w:szCs w:val="23"/>
              </w:rPr>
              <w:t>уміти</w:t>
            </w:r>
          </w:p>
        </w:tc>
      </w:tr>
      <w:tr w:rsidR="00A1584A" w:rsidTr="00A1584A">
        <w:trPr>
          <w:trHeight w:hRule="exact" w:val="1999"/>
          <w:jc w:val="right"/>
        </w:trPr>
        <w:tc>
          <w:tcPr>
            <w:tcW w:w="2295" w:type="dxa"/>
            <w:tcBorders>
              <w:top w:val="single" w:sz="4" w:space="0" w:color="000000"/>
              <w:left w:val="single" w:sz="4" w:space="0" w:color="000000"/>
              <w:bottom w:val="single" w:sz="4" w:space="0" w:color="000000"/>
              <w:right w:val="single" w:sz="4" w:space="0" w:color="000000"/>
            </w:tcBorders>
          </w:tcPr>
          <w:p w:rsidR="00A1584A" w:rsidRDefault="00A1584A" w:rsidP="00A1584A">
            <w:pPr>
              <w:pStyle w:val="TableParagraph"/>
              <w:kinsoku w:val="0"/>
              <w:overflowPunct w:val="0"/>
            </w:pPr>
            <w:r>
              <w:lastRenderedPageBreak/>
              <w:t>7.</w:t>
            </w:r>
            <w:r>
              <w:rPr>
                <w:spacing w:val="4"/>
              </w:rPr>
              <w:t xml:space="preserve"> </w:t>
            </w:r>
            <w:r>
              <w:rPr>
                <w:spacing w:val="-1"/>
              </w:rPr>
              <w:t>Взаємовідносини</w:t>
            </w:r>
            <w:r>
              <w:rPr>
                <w:spacing w:val="20"/>
              </w:rPr>
              <w:t xml:space="preserve"> </w:t>
            </w:r>
            <w:r>
              <w:rPr>
                <w:spacing w:val="-1"/>
              </w:rPr>
              <w:t xml:space="preserve">(зв’язки) </w:t>
            </w:r>
            <w:r>
              <w:t>за</w:t>
            </w:r>
            <w:r>
              <w:rPr>
                <w:spacing w:val="26"/>
              </w:rPr>
              <w:t xml:space="preserve"> </w:t>
            </w:r>
            <w:r>
              <w:rPr>
                <w:spacing w:val="-1"/>
              </w:rPr>
              <w:t>професією</w:t>
            </w:r>
          </w:p>
        </w:tc>
        <w:tc>
          <w:tcPr>
            <w:tcW w:w="7851" w:type="dxa"/>
            <w:tcBorders>
              <w:top w:val="single" w:sz="4" w:space="0" w:color="000000"/>
              <w:left w:val="single" w:sz="4" w:space="0" w:color="000000"/>
              <w:bottom w:val="single" w:sz="4" w:space="0" w:color="000000"/>
              <w:right w:val="single" w:sz="4" w:space="0" w:color="000000"/>
            </w:tcBorders>
          </w:tcPr>
          <w:p w:rsidR="00A1584A" w:rsidRDefault="00A1584A" w:rsidP="00A1584A">
            <w:pPr>
              <w:pStyle w:val="TableParagraph"/>
              <w:kinsoku w:val="0"/>
              <w:overflowPunct w:val="0"/>
              <w:spacing w:line="239" w:lineRule="auto"/>
              <w:ind w:firstLine="316"/>
              <w:jc w:val="both"/>
            </w:pPr>
            <w:r>
              <w:rPr>
                <w:sz w:val="23"/>
                <w:szCs w:val="23"/>
              </w:rPr>
              <w:t>У</w:t>
            </w:r>
            <w:r>
              <w:rPr>
                <w:spacing w:val="47"/>
                <w:sz w:val="23"/>
                <w:szCs w:val="23"/>
              </w:rPr>
              <w:t xml:space="preserve"> </w:t>
            </w:r>
            <w:r>
              <w:rPr>
                <w:spacing w:val="4"/>
                <w:sz w:val="23"/>
                <w:szCs w:val="23"/>
              </w:rPr>
              <w:t>розділі</w:t>
            </w:r>
            <w:r>
              <w:rPr>
                <w:spacing w:val="53"/>
                <w:sz w:val="23"/>
                <w:szCs w:val="23"/>
              </w:rPr>
              <w:t xml:space="preserve"> </w:t>
            </w:r>
            <w:r>
              <w:rPr>
                <w:spacing w:val="4"/>
                <w:sz w:val="23"/>
                <w:szCs w:val="23"/>
              </w:rPr>
              <w:t>«Взаємодія</w:t>
            </w:r>
            <w:r>
              <w:rPr>
                <w:spacing w:val="56"/>
                <w:sz w:val="23"/>
                <w:szCs w:val="23"/>
              </w:rPr>
              <w:t xml:space="preserve"> </w:t>
            </w:r>
            <w:r>
              <w:rPr>
                <w:spacing w:val="-1"/>
                <w:sz w:val="23"/>
                <w:szCs w:val="23"/>
              </w:rPr>
              <w:t>із</w:t>
            </w:r>
            <w:r>
              <w:rPr>
                <w:spacing w:val="53"/>
                <w:sz w:val="23"/>
                <w:szCs w:val="23"/>
              </w:rPr>
              <w:t xml:space="preserve"> </w:t>
            </w:r>
            <w:r>
              <w:rPr>
                <w:spacing w:val="5"/>
                <w:sz w:val="23"/>
                <w:szCs w:val="23"/>
              </w:rPr>
              <w:t>співробітниками»</w:t>
            </w:r>
            <w:r>
              <w:rPr>
                <w:spacing w:val="43"/>
                <w:sz w:val="23"/>
                <w:szCs w:val="23"/>
              </w:rPr>
              <w:t xml:space="preserve"> </w:t>
            </w:r>
            <w:r>
              <w:rPr>
                <w:spacing w:val="5"/>
                <w:sz w:val="23"/>
                <w:szCs w:val="23"/>
              </w:rPr>
              <w:t>визначають</w:t>
            </w:r>
            <w:r>
              <w:rPr>
                <w:spacing w:val="53"/>
                <w:sz w:val="23"/>
                <w:szCs w:val="23"/>
              </w:rPr>
              <w:t xml:space="preserve"> </w:t>
            </w:r>
            <w:r>
              <w:rPr>
                <w:spacing w:val="5"/>
                <w:sz w:val="23"/>
                <w:szCs w:val="23"/>
              </w:rPr>
              <w:t>основи</w:t>
            </w:r>
            <w:r>
              <w:rPr>
                <w:spacing w:val="38"/>
                <w:sz w:val="23"/>
                <w:szCs w:val="23"/>
              </w:rPr>
              <w:t xml:space="preserve"> </w:t>
            </w:r>
            <w:r>
              <w:rPr>
                <w:spacing w:val="5"/>
                <w:sz w:val="23"/>
                <w:szCs w:val="23"/>
              </w:rPr>
              <w:t>взаємодії</w:t>
            </w:r>
            <w:r>
              <w:rPr>
                <w:spacing w:val="50"/>
                <w:sz w:val="23"/>
                <w:szCs w:val="23"/>
              </w:rPr>
              <w:t xml:space="preserve"> </w:t>
            </w:r>
            <w:r>
              <w:rPr>
                <w:spacing w:val="5"/>
                <w:sz w:val="23"/>
                <w:szCs w:val="23"/>
              </w:rPr>
              <w:t>працівника</w:t>
            </w:r>
            <w:r>
              <w:rPr>
                <w:spacing w:val="3"/>
                <w:sz w:val="23"/>
                <w:szCs w:val="23"/>
              </w:rPr>
              <w:t xml:space="preserve"> </w:t>
            </w:r>
            <w:r>
              <w:rPr>
                <w:spacing w:val="1"/>
                <w:sz w:val="23"/>
                <w:szCs w:val="23"/>
              </w:rPr>
              <w:t>із</w:t>
            </w:r>
            <w:r>
              <w:rPr>
                <w:sz w:val="23"/>
                <w:szCs w:val="23"/>
              </w:rPr>
              <w:t xml:space="preserve"> </w:t>
            </w:r>
            <w:r>
              <w:rPr>
                <w:spacing w:val="5"/>
                <w:sz w:val="23"/>
                <w:szCs w:val="23"/>
              </w:rPr>
              <w:t>співробітниками</w:t>
            </w:r>
            <w:r>
              <w:rPr>
                <w:spacing w:val="11"/>
                <w:sz w:val="23"/>
                <w:szCs w:val="23"/>
              </w:rPr>
              <w:t xml:space="preserve"> </w:t>
            </w:r>
            <w:r>
              <w:rPr>
                <w:spacing w:val="1"/>
                <w:sz w:val="23"/>
                <w:szCs w:val="23"/>
              </w:rPr>
              <w:t>свого</w:t>
            </w:r>
            <w:r>
              <w:rPr>
                <w:spacing w:val="39"/>
                <w:sz w:val="23"/>
                <w:szCs w:val="23"/>
              </w:rPr>
              <w:t xml:space="preserve"> </w:t>
            </w:r>
            <w:r>
              <w:rPr>
                <w:sz w:val="23"/>
                <w:szCs w:val="23"/>
              </w:rPr>
              <w:t>підрозділу;</w:t>
            </w:r>
            <w:r>
              <w:rPr>
                <w:spacing w:val="50"/>
                <w:sz w:val="23"/>
                <w:szCs w:val="23"/>
              </w:rPr>
              <w:t xml:space="preserve"> </w:t>
            </w:r>
            <w:r>
              <w:rPr>
                <w:sz w:val="23"/>
                <w:szCs w:val="23"/>
              </w:rPr>
              <w:t>інших</w:t>
            </w:r>
            <w:r>
              <w:rPr>
                <w:spacing w:val="50"/>
                <w:sz w:val="23"/>
                <w:szCs w:val="23"/>
              </w:rPr>
              <w:t xml:space="preserve"> </w:t>
            </w:r>
            <w:r>
              <w:rPr>
                <w:spacing w:val="-1"/>
                <w:sz w:val="23"/>
                <w:szCs w:val="23"/>
              </w:rPr>
              <w:t>підрозділів</w:t>
            </w:r>
            <w:r>
              <w:rPr>
                <w:spacing w:val="10"/>
                <w:sz w:val="23"/>
                <w:szCs w:val="23"/>
              </w:rPr>
              <w:t xml:space="preserve"> </w:t>
            </w:r>
            <w:r>
              <w:rPr>
                <w:sz w:val="23"/>
                <w:szCs w:val="23"/>
              </w:rPr>
              <w:t>і</w:t>
            </w:r>
            <w:r>
              <w:rPr>
                <w:spacing w:val="3"/>
                <w:sz w:val="23"/>
                <w:szCs w:val="23"/>
              </w:rPr>
              <w:t xml:space="preserve"> </w:t>
            </w:r>
            <w:r>
              <w:rPr>
                <w:sz w:val="23"/>
                <w:szCs w:val="23"/>
              </w:rPr>
              <w:t>організацій.</w:t>
            </w:r>
            <w:r>
              <w:rPr>
                <w:spacing w:val="4"/>
                <w:sz w:val="23"/>
                <w:szCs w:val="23"/>
              </w:rPr>
              <w:t xml:space="preserve"> </w:t>
            </w:r>
            <w:r>
              <w:rPr>
                <w:spacing w:val="-1"/>
                <w:sz w:val="23"/>
                <w:szCs w:val="23"/>
              </w:rPr>
              <w:t>Тут</w:t>
            </w:r>
            <w:r>
              <w:rPr>
                <w:spacing w:val="8"/>
                <w:sz w:val="23"/>
                <w:szCs w:val="23"/>
              </w:rPr>
              <w:t xml:space="preserve"> </w:t>
            </w:r>
            <w:r>
              <w:rPr>
                <w:spacing w:val="2"/>
                <w:sz w:val="23"/>
                <w:szCs w:val="23"/>
              </w:rPr>
              <w:t>враховують</w:t>
            </w:r>
            <w:r>
              <w:rPr>
                <w:spacing w:val="5"/>
                <w:sz w:val="23"/>
                <w:szCs w:val="23"/>
              </w:rPr>
              <w:t xml:space="preserve"> </w:t>
            </w:r>
            <w:r>
              <w:rPr>
                <w:spacing w:val="2"/>
                <w:sz w:val="23"/>
                <w:szCs w:val="23"/>
              </w:rPr>
              <w:t>також</w:t>
            </w:r>
            <w:r>
              <w:rPr>
                <w:spacing w:val="3"/>
                <w:sz w:val="23"/>
                <w:szCs w:val="23"/>
              </w:rPr>
              <w:t xml:space="preserve"> </w:t>
            </w:r>
            <w:r>
              <w:rPr>
                <w:spacing w:val="2"/>
                <w:sz w:val="23"/>
                <w:szCs w:val="23"/>
              </w:rPr>
              <w:t>інформацію,</w:t>
            </w:r>
            <w:r>
              <w:rPr>
                <w:spacing w:val="9"/>
                <w:sz w:val="23"/>
                <w:szCs w:val="23"/>
              </w:rPr>
              <w:t xml:space="preserve"> </w:t>
            </w:r>
            <w:r>
              <w:rPr>
                <w:sz w:val="23"/>
                <w:szCs w:val="23"/>
              </w:rPr>
              <w:t>яка</w:t>
            </w:r>
            <w:r>
              <w:rPr>
                <w:spacing w:val="7"/>
                <w:sz w:val="23"/>
                <w:szCs w:val="23"/>
              </w:rPr>
              <w:t xml:space="preserve"> </w:t>
            </w:r>
            <w:r>
              <w:rPr>
                <w:spacing w:val="2"/>
                <w:sz w:val="23"/>
                <w:szCs w:val="23"/>
              </w:rPr>
              <w:t>надходить</w:t>
            </w:r>
            <w:r>
              <w:rPr>
                <w:spacing w:val="44"/>
                <w:sz w:val="23"/>
                <w:szCs w:val="23"/>
              </w:rPr>
              <w:t xml:space="preserve"> </w:t>
            </w:r>
            <w:r>
              <w:rPr>
                <w:spacing w:val="1"/>
                <w:sz w:val="23"/>
                <w:szCs w:val="23"/>
              </w:rPr>
              <w:t>до</w:t>
            </w:r>
            <w:r>
              <w:rPr>
                <w:spacing w:val="4"/>
                <w:sz w:val="23"/>
                <w:szCs w:val="23"/>
              </w:rPr>
              <w:t xml:space="preserve"> </w:t>
            </w:r>
            <w:r>
              <w:rPr>
                <w:spacing w:val="3"/>
                <w:sz w:val="23"/>
                <w:szCs w:val="23"/>
              </w:rPr>
              <w:t>працівника</w:t>
            </w:r>
            <w:r>
              <w:rPr>
                <w:spacing w:val="17"/>
                <w:sz w:val="23"/>
                <w:szCs w:val="23"/>
              </w:rPr>
              <w:t xml:space="preserve"> </w:t>
            </w:r>
            <w:r>
              <w:rPr>
                <w:sz w:val="23"/>
                <w:szCs w:val="23"/>
              </w:rPr>
              <w:t>і</w:t>
            </w:r>
            <w:r>
              <w:rPr>
                <w:spacing w:val="8"/>
                <w:sz w:val="23"/>
                <w:szCs w:val="23"/>
              </w:rPr>
              <w:t xml:space="preserve"> </w:t>
            </w:r>
            <w:r>
              <w:rPr>
                <w:spacing w:val="3"/>
                <w:sz w:val="23"/>
                <w:szCs w:val="23"/>
              </w:rPr>
              <w:t>виходить</w:t>
            </w:r>
            <w:r>
              <w:rPr>
                <w:spacing w:val="14"/>
                <w:sz w:val="23"/>
                <w:szCs w:val="23"/>
              </w:rPr>
              <w:t xml:space="preserve"> </w:t>
            </w:r>
            <w:r>
              <w:rPr>
                <w:spacing w:val="3"/>
                <w:sz w:val="23"/>
                <w:szCs w:val="23"/>
              </w:rPr>
              <w:t>від</w:t>
            </w:r>
            <w:r>
              <w:rPr>
                <w:spacing w:val="12"/>
                <w:sz w:val="23"/>
                <w:szCs w:val="23"/>
              </w:rPr>
              <w:t xml:space="preserve"> </w:t>
            </w:r>
            <w:r>
              <w:rPr>
                <w:spacing w:val="3"/>
                <w:sz w:val="23"/>
                <w:szCs w:val="23"/>
              </w:rPr>
              <w:t>нього.</w:t>
            </w:r>
            <w:r>
              <w:rPr>
                <w:spacing w:val="14"/>
                <w:sz w:val="23"/>
                <w:szCs w:val="23"/>
              </w:rPr>
              <w:t xml:space="preserve"> </w:t>
            </w:r>
            <w:r>
              <w:rPr>
                <w:spacing w:val="3"/>
                <w:sz w:val="23"/>
                <w:szCs w:val="23"/>
              </w:rPr>
              <w:t>При</w:t>
            </w:r>
            <w:r>
              <w:rPr>
                <w:spacing w:val="15"/>
                <w:sz w:val="23"/>
                <w:szCs w:val="23"/>
              </w:rPr>
              <w:t xml:space="preserve"> </w:t>
            </w:r>
            <w:r>
              <w:rPr>
                <w:spacing w:val="3"/>
                <w:sz w:val="23"/>
                <w:szCs w:val="23"/>
              </w:rPr>
              <w:t>цьому</w:t>
            </w:r>
            <w:r>
              <w:rPr>
                <w:spacing w:val="9"/>
                <w:sz w:val="23"/>
                <w:szCs w:val="23"/>
              </w:rPr>
              <w:t xml:space="preserve"> </w:t>
            </w:r>
            <w:r>
              <w:rPr>
                <w:spacing w:val="5"/>
                <w:sz w:val="23"/>
                <w:szCs w:val="23"/>
              </w:rPr>
              <w:t>встановлюють</w:t>
            </w:r>
            <w:r>
              <w:rPr>
                <w:sz w:val="23"/>
                <w:szCs w:val="23"/>
              </w:rPr>
              <w:t xml:space="preserve"> </w:t>
            </w:r>
            <w:r>
              <w:rPr>
                <w:spacing w:val="16"/>
                <w:sz w:val="23"/>
                <w:szCs w:val="23"/>
              </w:rPr>
              <w:t xml:space="preserve"> </w:t>
            </w:r>
            <w:r>
              <w:rPr>
                <w:spacing w:val="1"/>
                <w:sz w:val="23"/>
                <w:szCs w:val="23"/>
              </w:rPr>
              <w:t>її</w:t>
            </w:r>
            <w:r>
              <w:rPr>
                <w:spacing w:val="42"/>
                <w:sz w:val="23"/>
                <w:szCs w:val="23"/>
              </w:rPr>
              <w:t xml:space="preserve"> </w:t>
            </w:r>
            <w:r>
              <w:rPr>
                <w:spacing w:val="-2"/>
                <w:sz w:val="23"/>
                <w:szCs w:val="23"/>
              </w:rPr>
              <w:t>адресність,</w:t>
            </w:r>
            <w:r>
              <w:rPr>
                <w:spacing w:val="5"/>
                <w:sz w:val="23"/>
                <w:szCs w:val="23"/>
              </w:rPr>
              <w:t xml:space="preserve"> </w:t>
            </w:r>
            <w:r>
              <w:rPr>
                <w:spacing w:val="-1"/>
                <w:sz w:val="23"/>
                <w:szCs w:val="23"/>
              </w:rPr>
              <w:t>періодичність,</w:t>
            </w:r>
            <w:r>
              <w:rPr>
                <w:spacing w:val="5"/>
                <w:sz w:val="23"/>
                <w:szCs w:val="23"/>
              </w:rPr>
              <w:t xml:space="preserve"> </w:t>
            </w:r>
            <w:r>
              <w:rPr>
                <w:spacing w:val="-1"/>
                <w:sz w:val="23"/>
                <w:szCs w:val="23"/>
              </w:rPr>
              <w:t>строки</w:t>
            </w:r>
            <w:r>
              <w:rPr>
                <w:spacing w:val="6"/>
                <w:sz w:val="23"/>
                <w:szCs w:val="23"/>
              </w:rPr>
              <w:t xml:space="preserve"> </w:t>
            </w:r>
            <w:r>
              <w:rPr>
                <w:spacing w:val="-1"/>
                <w:sz w:val="23"/>
                <w:szCs w:val="23"/>
              </w:rPr>
              <w:t>надходження</w:t>
            </w:r>
            <w:r>
              <w:rPr>
                <w:spacing w:val="4"/>
                <w:sz w:val="23"/>
                <w:szCs w:val="23"/>
              </w:rPr>
              <w:t xml:space="preserve"> </w:t>
            </w:r>
            <w:r>
              <w:rPr>
                <w:spacing w:val="5"/>
                <w:sz w:val="23"/>
                <w:szCs w:val="23"/>
              </w:rPr>
              <w:t>(передавання),</w:t>
            </w:r>
            <w:r>
              <w:rPr>
                <w:spacing w:val="28"/>
                <w:sz w:val="23"/>
                <w:szCs w:val="23"/>
              </w:rPr>
              <w:t xml:space="preserve"> </w:t>
            </w:r>
            <w:r>
              <w:rPr>
                <w:spacing w:val="6"/>
                <w:sz w:val="23"/>
                <w:szCs w:val="23"/>
              </w:rPr>
              <w:t>іноді</w:t>
            </w:r>
            <w:r>
              <w:rPr>
                <w:spacing w:val="22"/>
                <w:sz w:val="23"/>
                <w:szCs w:val="23"/>
              </w:rPr>
              <w:t xml:space="preserve"> </w:t>
            </w:r>
            <w:r>
              <w:rPr>
                <w:spacing w:val="8"/>
                <w:sz w:val="23"/>
                <w:szCs w:val="23"/>
              </w:rPr>
              <w:t>форму</w:t>
            </w:r>
            <w:r>
              <w:rPr>
                <w:spacing w:val="68"/>
                <w:sz w:val="23"/>
                <w:szCs w:val="23"/>
              </w:rPr>
              <w:t xml:space="preserve"> </w:t>
            </w:r>
            <w:r>
              <w:rPr>
                <w:spacing w:val="7"/>
                <w:sz w:val="23"/>
                <w:szCs w:val="23"/>
              </w:rPr>
              <w:t>(таблиці,</w:t>
            </w:r>
            <w:r>
              <w:rPr>
                <w:spacing w:val="23"/>
                <w:sz w:val="23"/>
                <w:szCs w:val="23"/>
              </w:rPr>
              <w:t xml:space="preserve"> </w:t>
            </w:r>
            <w:r>
              <w:rPr>
                <w:spacing w:val="8"/>
                <w:sz w:val="23"/>
                <w:szCs w:val="23"/>
              </w:rPr>
              <w:t>списки,</w:t>
            </w:r>
            <w:r>
              <w:rPr>
                <w:spacing w:val="23"/>
                <w:sz w:val="23"/>
                <w:szCs w:val="23"/>
              </w:rPr>
              <w:t xml:space="preserve"> </w:t>
            </w:r>
            <w:r>
              <w:rPr>
                <w:spacing w:val="8"/>
                <w:sz w:val="23"/>
                <w:szCs w:val="23"/>
              </w:rPr>
              <w:t>графіки).</w:t>
            </w:r>
            <w:r>
              <w:rPr>
                <w:spacing w:val="23"/>
                <w:sz w:val="23"/>
                <w:szCs w:val="23"/>
              </w:rPr>
              <w:t xml:space="preserve"> </w:t>
            </w:r>
            <w:r>
              <w:rPr>
                <w:spacing w:val="4"/>
                <w:sz w:val="23"/>
                <w:szCs w:val="23"/>
              </w:rPr>
              <w:t>Зазначають</w:t>
            </w:r>
            <w:r>
              <w:rPr>
                <w:spacing w:val="14"/>
                <w:sz w:val="23"/>
                <w:szCs w:val="23"/>
              </w:rPr>
              <w:t xml:space="preserve"> </w:t>
            </w:r>
            <w:r>
              <w:rPr>
                <w:spacing w:val="1"/>
                <w:sz w:val="23"/>
                <w:szCs w:val="23"/>
              </w:rPr>
              <w:t>також,</w:t>
            </w:r>
            <w:r>
              <w:rPr>
                <w:spacing w:val="9"/>
                <w:sz w:val="23"/>
                <w:szCs w:val="23"/>
              </w:rPr>
              <w:t xml:space="preserve"> </w:t>
            </w:r>
            <w:r>
              <w:rPr>
                <w:sz w:val="23"/>
                <w:szCs w:val="23"/>
              </w:rPr>
              <w:t>з</w:t>
            </w:r>
            <w:r>
              <w:rPr>
                <w:spacing w:val="14"/>
                <w:sz w:val="23"/>
                <w:szCs w:val="23"/>
              </w:rPr>
              <w:t xml:space="preserve"> </w:t>
            </w:r>
            <w:r>
              <w:rPr>
                <w:spacing w:val="1"/>
                <w:sz w:val="23"/>
                <w:szCs w:val="23"/>
              </w:rPr>
              <w:t>ким</w:t>
            </w:r>
            <w:r>
              <w:rPr>
                <w:spacing w:val="12"/>
                <w:sz w:val="23"/>
                <w:szCs w:val="23"/>
              </w:rPr>
              <w:t xml:space="preserve"> </w:t>
            </w:r>
            <w:r>
              <w:rPr>
                <w:spacing w:val="1"/>
                <w:sz w:val="23"/>
                <w:szCs w:val="23"/>
              </w:rPr>
              <w:t>слід</w:t>
            </w:r>
            <w:r>
              <w:rPr>
                <w:spacing w:val="12"/>
                <w:sz w:val="23"/>
                <w:szCs w:val="23"/>
              </w:rPr>
              <w:t xml:space="preserve"> </w:t>
            </w:r>
            <w:r>
              <w:rPr>
                <w:spacing w:val="1"/>
                <w:sz w:val="23"/>
                <w:szCs w:val="23"/>
              </w:rPr>
              <w:t>погодити</w:t>
            </w:r>
            <w:r>
              <w:rPr>
                <w:spacing w:val="15"/>
                <w:sz w:val="23"/>
                <w:szCs w:val="23"/>
              </w:rPr>
              <w:t xml:space="preserve"> </w:t>
            </w:r>
            <w:r>
              <w:rPr>
                <w:spacing w:val="2"/>
                <w:sz w:val="23"/>
                <w:szCs w:val="23"/>
              </w:rPr>
              <w:t>ті</w:t>
            </w:r>
            <w:r>
              <w:rPr>
                <w:spacing w:val="7"/>
                <w:sz w:val="23"/>
                <w:szCs w:val="23"/>
              </w:rPr>
              <w:t xml:space="preserve"> </w:t>
            </w:r>
            <w:r>
              <w:rPr>
                <w:spacing w:val="1"/>
                <w:sz w:val="23"/>
                <w:szCs w:val="23"/>
              </w:rPr>
              <w:t>або</w:t>
            </w:r>
            <w:r>
              <w:rPr>
                <w:spacing w:val="56"/>
                <w:sz w:val="23"/>
                <w:szCs w:val="23"/>
              </w:rPr>
              <w:t xml:space="preserve"> </w:t>
            </w:r>
            <w:r>
              <w:rPr>
                <w:spacing w:val="2"/>
                <w:sz w:val="23"/>
                <w:szCs w:val="23"/>
              </w:rPr>
              <w:t>інші</w:t>
            </w:r>
            <w:r>
              <w:rPr>
                <w:spacing w:val="3"/>
                <w:sz w:val="23"/>
                <w:szCs w:val="23"/>
              </w:rPr>
              <w:t xml:space="preserve"> документи,</w:t>
            </w:r>
            <w:r>
              <w:rPr>
                <w:spacing w:val="9"/>
                <w:sz w:val="23"/>
                <w:szCs w:val="23"/>
              </w:rPr>
              <w:t xml:space="preserve"> </w:t>
            </w:r>
            <w:r>
              <w:rPr>
                <w:spacing w:val="1"/>
                <w:sz w:val="23"/>
                <w:szCs w:val="23"/>
              </w:rPr>
              <w:t>хто</w:t>
            </w:r>
            <w:r>
              <w:rPr>
                <w:spacing w:val="4"/>
                <w:sz w:val="23"/>
                <w:szCs w:val="23"/>
              </w:rPr>
              <w:t xml:space="preserve"> </w:t>
            </w:r>
            <w:r>
              <w:rPr>
                <w:spacing w:val="2"/>
                <w:sz w:val="23"/>
                <w:szCs w:val="23"/>
              </w:rPr>
              <w:t>братиме</w:t>
            </w:r>
            <w:r>
              <w:rPr>
                <w:spacing w:val="7"/>
                <w:sz w:val="23"/>
                <w:szCs w:val="23"/>
              </w:rPr>
              <w:t xml:space="preserve"> </w:t>
            </w:r>
            <w:r>
              <w:rPr>
                <w:spacing w:val="1"/>
                <w:sz w:val="23"/>
                <w:szCs w:val="23"/>
              </w:rPr>
              <w:t>участь</w:t>
            </w:r>
            <w:r>
              <w:rPr>
                <w:spacing w:val="14"/>
                <w:sz w:val="23"/>
                <w:szCs w:val="23"/>
              </w:rPr>
              <w:t xml:space="preserve"> </w:t>
            </w:r>
            <w:r>
              <w:rPr>
                <w:sz w:val="23"/>
                <w:szCs w:val="23"/>
              </w:rPr>
              <w:t>у</w:t>
            </w:r>
            <w:r>
              <w:rPr>
                <w:spacing w:val="-1"/>
                <w:sz w:val="23"/>
                <w:szCs w:val="23"/>
              </w:rPr>
              <w:t xml:space="preserve"> </w:t>
            </w:r>
            <w:r>
              <w:rPr>
                <w:spacing w:val="2"/>
                <w:sz w:val="23"/>
                <w:szCs w:val="23"/>
              </w:rPr>
              <w:t>підготовці</w:t>
            </w:r>
            <w:r>
              <w:rPr>
                <w:spacing w:val="3"/>
                <w:sz w:val="23"/>
                <w:szCs w:val="23"/>
              </w:rPr>
              <w:t xml:space="preserve"> рішень,</w:t>
            </w:r>
            <w:r>
              <w:rPr>
                <w:spacing w:val="4"/>
                <w:sz w:val="23"/>
                <w:szCs w:val="23"/>
              </w:rPr>
              <w:t xml:space="preserve"> проведенні</w:t>
            </w:r>
            <w:r>
              <w:rPr>
                <w:spacing w:val="7"/>
                <w:sz w:val="23"/>
                <w:szCs w:val="23"/>
              </w:rPr>
              <w:t xml:space="preserve"> </w:t>
            </w:r>
            <w:r>
              <w:rPr>
                <w:spacing w:val="3"/>
                <w:sz w:val="23"/>
                <w:szCs w:val="23"/>
              </w:rPr>
              <w:t>нарад</w:t>
            </w:r>
            <w:r>
              <w:rPr>
                <w:spacing w:val="40"/>
                <w:sz w:val="23"/>
                <w:szCs w:val="23"/>
              </w:rPr>
              <w:t xml:space="preserve"> </w:t>
            </w:r>
            <w:r>
              <w:rPr>
                <w:spacing w:val="2"/>
                <w:sz w:val="23"/>
                <w:szCs w:val="23"/>
              </w:rPr>
              <w:t>та</w:t>
            </w:r>
            <w:r>
              <w:rPr>
                <w:spacing w:val="7"/>
                <w:sz w:val="23"/>
                <w:szCs w:val="23"/>
              </w:rPr>
              <w:t xml:space="preserve"> </w:t>
            </w:r>
            <w:r>
              <w:rPr>
                <w:spacing w:val="1"/>
                <w:sz w:val="23"/>
                <w:szCs w:val="23"/>
              </w:rPr>
              <w:t>ін.</w:t>
            </w:r>
          </w:p>
        </w:tc>
      </w:tr>
    </w:tbl>
    <w:p w:rsidR="00A1584A" w:rsidRDefault="00A1584A" w:rsidP="00A1584A">
      <w:pPr>
        <w:sectPr w:rsidR="00A1584A" w:rsidSect="00A1584A">
          <w:type w:val="continuous"/>
          <w:pgSz w:w="11910" w:h="16840"/>
          <w:pgMar w:top="500" w:right="620" w:bottom="980" w:left="920" w:header="0" w:footer="732" w:gutter="0"/>
          <w:cols w:space="720" w:equalWidth="0">
            <w:col w:w="10370"/>
          </w:cols>
          <w:noEndnote/>
        </w:sectPr>
      </w:pPr>
    </w:p>
    <w:p w:rsidR="00A1584A" w:rsidRPr="00A1584A" w:rsidRDefault="00A1584A" w:rsidP="00A1584A">
      <w:pPr>
        <w:pStyle w:val="a6"/>
        <w:kinsoku w:val="0"/>
        <w:overflowPunct w:val="0"/>
        <w:spacing w:before="40"/>
        <w:ind w:left="0" w:right="100"/>
        <w:rPr>
          <w:sz w:val="24"/>
          <w:szCs w:val="24"/>
          <w:lang w:val="uk-UA"/>
        </w:rPr>
      </w:pPr>
    </w:p>
    <w:p w:rsidR="00A1584A" w:rsidRDefault="00A1584A" w:rsidP="00A1584A">
      <w:pPr>
        <w:pStyle w:val="2"/>
        <w:kinsoku w:val="0"/>
        <w:overflowPunct w:val="0"/>
        <w:spacing w:before="62"/>
        <w:ind w:left="2057"/>
        <w:rPr>
          <w:b w:val="0"/>
          <w:bCs w:val="0"/>
        </w:rPr>
      </w:pPr>
      <w:r>
        <w:rPr>
          <w:spacing w:val="1"/>
        </w:rPr>
        <w:t>ЗМІСТ</w:t>
      </w:r>
      <w:r>
        <w:rPr>
          <w:spacing w:val="-17"/>
        </w:rPr>
        <w:t xml:space="preserve"> </w:t>
      </w:r>
      <w:r>
        <w:t>РОЗДІЛІВ</w:t>
      </w:r>
      <w:r>
        <w:rPr>
          <w:spacing w:val="-17"/>
        </w:rPr>
        <w:t xml:space="preserve"> </w:t>
      </w:r>
      <w:r>
        <w:t>ІНСТРУКЦІЇ</w:t>
      </w:r>
      <w:r>
        <w:rPr>
          <w:spacing w:val="-17"/>
        </w:rPr>
        <w:t xml:space="preserve"> </w:t>
      </w:r>
      <w:r>
        <w:t>З</w:t>
      </w:r>
      <w:r>
        <w:rPr>
          <w:spacing w:val="-13"/>
        </w:rPr>
        <w:t xml:space="preserve"> </w:t>
      </w:r>
      <w:r>
        <w:rPr>
          <w:spacing w:val="-1"/>
        </w:rPr>
        <w:t>ДІЛОВОДСТВА</w:t>
      </w:r>
    </w:p>
    <w:p w:rsidR="00A1584A" w:rsidRDefault="00A1584A" w:rsidP="00A1584A">
      <w:pPr>
        <w:pStyle w:val="a6"/>
        <w:kinsoku w:val="0"/>
        <w:overflowPunct w:val="0"/>
        <w:ind w:left="0"/>
        <w:rPr>
          <w:b/>
          <w:bCs/>
          <w:sz w:val="11"/>
          <w:szCs w:val="11"/>
        </w:rPr>
      </w:pPr>
    </w:p>
    <w:tbl>
      <w:tblPr>
        <w:tblW w:w="0" w:type="auto"/>
        <w:tblLayout w:type="fixed"/>
        <w:tblCellMar>
          <w:left w:w="0" w:type="dxa"/>
          <w:right w:w="0" w:type="dxa"/>
        </w:tblCellMar>
        <w:tblLook w:val="0000" w:firstRow="0" w:lastRow="0" w:firstColumn="0" w:lastColumn="0" w:noHBand="0" w:noVBand="0"/>
      </w:tblPr>
      <w:tblGrid>
        <w:gridCol w:w="2295"/>
        <w:gridCol w:w="7851"/>
      </w:tblGrid>
      <w:tr w:rsidR="00A1584A" w:rsidRPr="00D73243" w:rsidTr="00D73243">
        <w:trPr>
          <w:trHeight w:val="47"/>
        </w:trPr>
        <w:tc>
          <w:tcPr>
            <w:tcW w:w="2295" w:type="dxa"/>
            <w:tcBorders>
              <w:top w:val="single" w:sz="4" w:space="0" w:color="000000"/>
              <w:left w:val="single" w:sz="4" w:space="0" w:color="000000"/>
              <w:bottom w:val="single" w:sz="4" w:space="0" w:color="000000"/>
              <w:right w:val="single" w:sz="4" w:space="0" w:color="000000"/>
            </w:tcBorders>
          </w:tcPr>
          <w:p w:rsidR="00A1584A" w:rsidRPr="00D73243" w:rsidRDefault="00A1584A" w:rsidP="006968F1">
            <w:pPr>
              <w:pStyle w:val="TableParagraph"/>
              <w:kinsoku w:val="0"/>
              <w:overflowPunct w:val="0"/>
              <w:jc w:val="center"/>
              <w:rPr>
                <w:sz w:val="28"/>
                <w:szCs w:val="28"/>
              </w:rPr>
            </w:pPr>
            <w:r w:rsidRPr="00D73243">
              <w:rPr>
                <w:bCs/>
                <w:sz w:val="28"/>
                <w:szCs w:val="28"/>
              </w:rPr>
              <w:t>На</w:t>
            </w:r>
            <w:r w:rsidRPr="00D73243">
              <w:rPr>
                <w:bCs/>
                <w:spacing w:val="-3"/>
                <w:sz w:val="28"/>
                <w:szCs w:val="28"/>
              </w:rPr>
              <w:t>з</w:t>
            </w:r>
            <w:r w:rsidRPr="00D73243">
              <w:rPr>
                <w:bCs/>
                <w:spacing w:val="3"/>
                <w:sz w:val="28"/>
                <w:szCs w:val="28"/>
              </w:rPr>
              <w:t>в</w:t>
            </w:r>
            <w:r w:rsidRPr="00D73243">
              <w:rPr>
                <w:bCs/>
                <w:sz w:val="28"/>
                <w:szCs w:val="28"/>
              </w:rPr>
              <w:t>а</w:t>
            </w:r>
            <w:r w:rsidRPr="00D73243">
              <w:rPr>
                <w:bCs/>
                <w:spacing w:val="-16"/>
                <w:sz w:val="28"/>
                <w:szCs w:val="28"/>
              </w:rPr>
              <w:t xml:space="preserve"> </w:t>
            </w:r>
            <w:r w:rsidRPr="00D73243">
              <w:rPr>
                <w:bCs/>
                <w:spacing w:val="3"/>
                <w:sz w:val="28"/>
                <w:szCs w:val="28"/>
              </w:rPr>
              <w:t>р</w:t>
            </w:r>
            <w:r w:rsidRPr="00D73243">
              <w:rPr>
                <w:bCs/>
                <w:spacing w:val="-6"/>
                <w:sz w:val="28"/>
                <w:szCs w:val="28"/>
              </w:rPr>
              <w:t>о</w:t>
            </w:r>
            <w:r w:rsidRPr="00D73243">
              <w:rPr>
                <w:bCs/>
                <w:spacing w:val="3"/>
                <w:sz w:val="28"/>
                <w:szCs w:val="28"/>
              </w:rPr>
              <w:t>з</w:t>
            </w:r>
            <w:r w:rsidRPr="00D73243">
              <w:rPr>
                <w:bCs/>
                <w:spacing w:val="-2"/>
                <w:sz w:val="28"/>
                <w:szCs w:val="28"/>
              </w:rPr>
              <w:t>д</w:t>
            </w:r>
            <w:r w:rsidRPr="00D73243">
              <w:rPr>
                <w:bCs/>
                <w:sz w:val="28"/>
                <w:szCs w:val="28"/>
              </w:rPr>
              <w:t>і</w:t>
            </w:r>
            <w:r w:rsidRPr="00D73243">
              <w:rPr>
                <w:bCs/>
                <w:spacing w:val="1"/>
                <w:sz w:val="28"/>
                <w:szCs w:val="28"/>
              </w:rPr>
              <w:t>л</w:t>
            </w:r>
            <w:r w:rsidRPr="00D73243">
              <w:rPr>
                <w:bCs/>
                <w:sz w:val="28"/>
                <w:szCs w:val="28"/>
              </w:rPr>
              <w:t>ів</w:t>
            </w:r>
          </w:p>
        </w:tc>
        <w:tc>
          <w:tcPr>
            <w:tcW w:w="7851" w:type="dxa"/>
            <w:tcBorders>
              <w:top w:val="single" w:sz="4" w:space="0" w:color="000000"/>
              <w:left w:val="single" w:sz="4" w:space="0" w:color="000000"/>
              <w:bottom w:val="single" w:sz="4" w:space="0" w:color="000000"/>
              <w:right w:val="single" w:sz="4" w:space="0" w:color="000000"/>
            </w:tcBorders>
          </w:tcPr>
          <w:p w:rsidR="00A1584A" w:rsidRPr="00D73243" w:rsidRDefault="00A1584A" w:rsidP="006968F1">
            <w:pPr>
              <w:pStyle w:val="TableParagraph"/>
              <w:kinsoku w:val="0"/>
              <w:overflowPunct w:val="0"/>
              <w:jc w:val="center"/>
              <w:rPr>
                <w:sz w:val="28"/>
                <w:szCs w:val="28"/>
              </w:rPr>
            </w:pPr>
            <w:r w:rsidRPr="00D73243">
              <w:rPr>
                <w:bCs/>
                <w:sz w:val="28"/>
                <w:szCs w:val="28"/>
              </w:rPr>
              <w:t>Зміст</w:t>
            </w:r>
            <w:r w:rsidRPr="00D73243">
              <w:rPr>
                <w:bCs/>
                <w:spacing w:val="-17"/>
                <w:sz w:val="28"/>
                <w:szCs w:val="28"/>
              </w:rPr>
              <w:t xml:space="preserve"> </w:t>
            </w:r>
            <w:r w:rsidRPr="00D73243">
              <w:rPr>
                <w:bCs/>
                <w:spacing w:val="-1"/>
                <w:sz w:val="28"/>
                <w:szCs w:val="28"/>
              </w:rPr>
              <w:t>розділів</w:t>
            </w:r>
          </w:p>
        </w:tc>
      </w:tr>
      <w:tr w:rsidR="00A1584A" w:rsidRPr="00D73243" w:rsidTr="00D73243">
        <w:trPr>
          <w:trHeight w:val="266"/>
        </w:trPr>
        <w:tc>
          <w:tcPr>
            <w:tcW w:w="2295" w:type="dxa"/>
            <w:tcBorders>
              <w:top w:val="single" w:sz="4" w:space="0" w:color="000000"/>
              <w:left w:val="single" w:sz="4" w:space="0" w:color="000000"/>
              <w:bottom w:val="single" w:sz="4" w:space="0" w:color="000000"/>
              <w:right w:val="single" w:sz="4" w:space="0" w:color="000000"/>
            </w:tcBorders>
          </w:tcPr>
          <w:p w:rsidR="00A1584A" w:rsidRPr="00D73243" w:rsidRDefault="00A1584A" w:rsidP="006968F1">
            <w:pPr>
              <w:pStyle w:val="TableParagraph"/>
              <w:kinsoku w:val="0"/>
              <w:overflowPunct w:val="0"/>
              <w:jc w:val="center"/>
              <w:rPr>
                <w:sz w:val="28"/>
                <w:szCs w:val="28"/>
              </w:rPr>
            </w:pPr>
            <w:r w:rsidRPr="00D73243">
              <w:rPr>
                <w:sz w:val="28"/>
                <w:szCs w:val="28"/>
              </w:rPr>
              <w:t>1</w:t>
            </w:r>
          </w:p>
        </w:tc>
        <w:tc>
          <w:tcPr>
            <w:tcW w:w="7851" w:type="dxa"/>
            <w:tcBorders>
              <w:top w:val="single" w:sz="4" w:space="0" w:color="000000"/>
              <w:left w:val="single" w:sz="4" w:space="0" w:color="000000"/>
              <w:bottom w:val="single" w:sz="4" w:space="0" w:color="000000"/>
              <w:right w:val="single" w:sz="4" w:space="0" w:color="000000"/>
            </w:tcBorders>
          </w:tcPr>
          <w:p w:rsidR="00A1584A" w:rsidRPr="00D73243" w:rsidRDefault="00A1584A" w:rsidP="006968F1">
            <w:pPr>
              <w:pStyle w:val="TableParagraph"/>
              <w:kinsoku w:val="0"/>
              <w:overflowPunct w:val="0"/>
              <w:jc w:val="center"/>
              <w:rPr>
                <w:sz w:val="28"/>
                <w:szCs w:val="28"/>
              </w:rPr>
            </w:pPr>
            <w:r w:rsidRPr="00D73243">
              <w:rPr>
                <w:sz w:val="28"/>
                <w:szCs w:val="28"/>
              </w:rPr>
              <w:t>2</w:t>
            </w:r>
          </w:p>
        </w:tc>
      </w:tr>
      <w:tr w:rsidR="00A1584A" w:rsidRPr="00D73243" w:rsidTr="00D73243">
        <w:trPr>
          <w:trHeight w:val="1064"/>
        </w:trPr>
        <w:tc>
          <w:tcPr>
            <w:tcW w:w="2295" w:type="dxa"/>
            <w:tcBorders>
              <w:top w:val="single" w:sz="4" w:space="0" w:color="000000"/>
              <w:left w:val="single" w:sz="4" w:space="0" w:color="000000"/>
              <w:bottom w:val="single" w:sz="4" w:space="0" w:color="000000"/>
              <w:right w:val="single" w:sz="4" w:space="0" w:color="000000"/>
            </w:tcBorders>
          </w:tcPr>
          <w:p w:rsidR="00A1584A" w:rsidRPr="00D73243" w:rsidRDefault="00A1584A" w:rsidP="006968F1">
            <w:pPr>
              <w:pStyle w:val="TableParagraph"/>
              <w:tabs>
                <w:tab w:val="left" w:pos="289"/>
              </w:tabs>
              <w:kinsoku w:val="0"/>
              <w:overflowPunct w:val="0"/>
              <w:jc w:val="both"/>
              <w:rPr>
                <w:sz w:val="28"/>
                <w:szCs w:val="28"/>
              </w:rPr>
            </w:pPr>
            <w:r w:rsidRPr="00D73243">
              <w:rPr>
                <w:sz w:val="28"/>
                <w:szCs w:val="28"/>
              </w:rPr>
              <w:t>1.</w:t>
            </w:r>
            <w:r w:rsidRPr="00D73243">
              <w:rPr>
                <w:spacing w:val="4"/>
                <w:sz w:val="28"/>
                <w:szCs w:val="28"/>
              </w:rPr>
              <w:t xml:space="preserve"> </w:t>
            </w:r>
            <w:r w:rsidRPr="00D73243">
              <w:rPr>
                <w:spacing w:val="-1"/>
                <w:sz w:val="28"/>
                <w:szCs w:val="28"/>
              </w:rPr>
              <w:t>Загальні</w:t>
            </w:r>
            <w:r w:rsidRPr="00D73243">
              <w:rPr>
                <w:spacing w:val="23"/>
                <w:sz w:val="28"/>
                <w:szCs w:val="28"/>
              </w:rPr>
              <w:t xml:space="preserve"> </w:t>
            </w:r>
            <w:r w:rsidRPr="00D73243">
              <w:rPr>
                <w:spacing w:val="-1"/>
                <w:sz w:val="28"/>
                <w:szCs w:val="28"/>
              </w:rPr>
              <w:t>положення</w:t>
            </w:r>
          </w:p>
        </w:tc>
        <w:tc>
          <w:tcPr>
            <w:tcW w:w="7851" w:type="dxa"/>
            <w:tcBorders>
              <w:top w:val="single" w:sz="4" w:space="0" w:color="000000"/>
              <w:left w:val="single" w:sz="4" w:space="0" w:color="000000"/>
              <w:bottom w:val="single" w:sz="4" w:space="0" w:color="000000"/>
              <w:right w:val="single" w:sz="4" w:space="0" w:color="000000"/>
            </w:tcBorders>
          </w:tcPr>
          <w:p w:rsidR="00A1584A" w:rsidRPr="00D73243" w:rsidRDefault="00A1584A" w:rsidP="00A1584A">
            <w:pPr>
              <w:pStyle w:val="TableParagraph"/>
              <w:kinsoku w:val="0"/>
              <w:overflowPunct w:val="0"/>
              <w:jc w:val="both"/>
              <w:rPr>
                <w:sz w:val="28"/>
                <w:szCs w:val="28"/>
              </w:rPr>
            </w:pPr>
            <w:r w:rsidRPr="00D73243">
              <w:rPr>
                <w:spacing w:val="-1"/>
                <w:sz w:val="28"/>
                <w:szCs w:val="28"/>
              </w:rPr>
              <w:t>Визначаються</w:t>
            </w:r>
            <w:r w:rsidRPr="00D73243">
              <w:rPr>
                <w:spacing w:val="32"/>
                <w:sz w:val="28"/>
                <w:szCs w:val="28"/>
              </w:rPr>
              <w:t xml:space="preserve"> </w:t>
            </w:r>
            <w:r w:rsidRPr="00D73243">
              <w:rPr>
                <w:spacing w:val="-2"/>
                <w:sz w:val="28"/>
                <w:szCs w:val="28"/>
              </w:rPr>
              <w:t>сукупність</w:t>
            </w:r>
            <w:r w:rsidRPr="00D73243">
              <w:rPr>
                <w:spacing w:val="39"/>
                <w:sz w:val="28"/>
                <w:szCs w:val="28"/>
              </w:rPr>
              <w:t xml:space="preserve"> </w:t>
            </w:r>
            <w:r w:rsidRPr="00D73243">
              <w:rPr>
                <w:spacing w:val="-1"/>
                <w:sz w:val="28"/>
                <w:szCs w:val="28"/>
              </w:rPr>
              <w:t>діловодних</w:t>
            </w:r>
            <w:r w:rsidRPr="00D73243">
              <w:rPr>
                <w:spacing w:val="33"/>
                <w:sz w:val="28"/>
                <w:szCs w:val="28"/>
              </w:rPr>
              <w:t xml:space="preserve"> </w:t>
            </w:r>
            <w:r w:rsidRPr="00D73243">
              <w:rPr>
                <w:spacing w:val="-2"/>
                <w:sz w:val="28"/>
                <w:szCs w:val="28"/>
              </w:rPr>
              <w:t>процесів</w:t>
            </w:r>
            <w:r w:rsidRPr="00D73243">
              <w:rPr>
                <w:spacing w:val="40"/>
                <w:sz w:val="28"/>
                <w:szCs w:val="28"/>
              </w:rPr>
              <w:t xml:space="preserve"> </w:t>
            </w:r>
            <w:r w:rsidRPr="00D73243">
              <w:rPr>
                <w:spacing w:val="2"/>
                <w:sz w:val="28"/>
                <w:szCs w:val="28"/>
              </w:rPr>
              <w:t>та</w:t>
            </w:r>
            <w:r w:rsidRPr="00D73243">
              <w:rPr>
                <w:spacing w:val="31"/>
                <w:sz w:val="28"/>
                <w:szCs w:val="28"/>
              </w:rPr>
              <w:t xml:space="preserve"> </w:t>
            </w:r>
            <w:r w:rsidRPr="00D73243">
              <w:rPr>
                <w:spacing w:val="-1"/>
                <w:sz w:val="28"/>
                <w:szCs w:val="28"/>
              </w:rPr>
              <w:t>види</w:t>
            </w:r>
            <w:r w:rsidRPr="00D73243">
              <w:rPr>
                <w:spacing w:val="35"/>
                <w:sz w:val="28"/>
                <w:szCs w:val="28"/>
              </w:rPr>
              <w:t xml:space="preserve"> </w:t>
            </w:r>
            <w:r w:rsidRPr="00D73243">
              <w:rPr>
                <w:spacing w:val="-1"/>
                <w:sz w:val="28"/>
                <w:szCs w:val="28"/>
              </w:rPr>
              <w:t>документації,</w:t>
            </w:r>
            <w:r w:rsidRPr="00D73243">
              <w:rPr>
                <w:spacing w:val="37"/>
                <w:sz w:val="28"/>
                <w:szCs w:val="28"/>
              </w:rPr>
              <w:t xml:space="preserve"> </w:t>
            </w:r>
            <w:r w:rsidRPr="00D73243">
              <w:rPr>
                <w:sz w:val="28"/>
                <w:szCs w:val="28"/>
              </w:rPr>
              <w:t>на</w:t>
            </w:r>
            <w:r w:rsidRPr="00D73243">
              <w:rPr>
                <w:spacing w:val="64"/>
                <w:sz w:val="28"/>
                <w:szCs w:val="28"/>
              </w:rPr>
              <w:t xml:space="preserve"> </w:t>
            </w:r>
            <w:r w:rsidRPr="00D73243">
              <w:rPr>
                <w:sz w:val="28"/>
                <w:szCs w:val="28"/>
              </w:rPr>
              <w:t>які</w:t>
            </w:r>
            <w:r w:rsidRPr="00D73243">
              <w:rPr>
                <w:spacing w:val="8"/>
                <w:sz w:val="28"/>
                <w:szCs w:val="28"/>
              </w:rPr>
              <w:t xml:space="preserve"> </w:t>
            </w:r>
            <w:r w:rsidRPr="00D73243">
              <w:rPr>
                <w:spacing w:val="-1"/>
                <w:sz w:val="28"/>
                <w:szCs w:val="28"/>
              </w:rPr>
              <w:t>поширюються</w:t>
            </w:r>
            <w:r w:rsidRPr="00D73243">
              <w:rPr>
                <w:spacing w:val="14"/>
                <w:sz w:val="28"/>
                <w:szCs w:val="28"/>
              </w:rPr>
              <w:t xml:space="preserve"> </w:t>
            </w:r>
            <w:r w:rsidRPr="00D73243">
              <w:rPr>
                <w:spacing w:val="-1"/>
                <w:sz w:val="28"/>
                <w:szCs w:val="28"/>
              </w:rPr>
              <w:t>положення</w:t>
            </w:r>
            <w:r w:rsidRPr="00D73243">
              <w:rPr>
                <w:spacing w:val="14"/>
                <w:sz w:val="28"/>
                <w:szCs w:val="28"/>
              </w:rPr>
              <w:t xml:space="preserve"> </w:t>
            </w:r>
            <w:r w:rsidRPr="00D73243">
              <w:rPr>
                <w:spacing w:val="-1"/>
                <w:sz w:val="28"/>
                <w:szCs w:val="28"/>
              </w:rPr>
              <w:t>Інструкції;</w:t>
            </w:r>
            <w:r w:rsidRPr="00D73243">
              <w:rPr>
                <w:spacing w:val="12"/>
                <w:sz w:val="28"/>
                <w:szCs w:val="28"/>
              </w:rPr>
              <w:t xml:space="preserve"> </w:t>
            </w:r>
            <w:r w:rsidRPr="00D73243">
              <w:rPr>
                <w:spacing w:val="-1"/>
                <w:sz w:val="28"/>
                <w:szCs w:val="28"/>
              </w:rPr>
              <w:t>зазначаються</w:t>
            </w:r>
            <w:r w:rsidRPr="00D73243">
              <w:rPr>
                <w:spacing w:val="14"/>
                <w:sz w:val="28"/>
                <w:szCs w:val="28"/>
              </w:rPr>
              <w:t xml:space="preserve"> </w:t>
            </w:r>
            <w:r w:rsidRPr="00D73243">
              <w:rPr>
                <w:spacing w:val="-1"/>
                <w:sz w:val="28"/>
                <w:szCs w:val="28"/>
              </w:rPr>
              <w:t>законодавчі</w:t>
            </w:r>
            <w:r w:rsidRPr="00D73243">
              <w:rPr>
                <w:spacing w:val="8"/>
                <w:sz w:val="28"/>
                <w:szCs w:val="28"/>
              </w:rPr>
              <w:t xml:space="preserve"> </w:t>
            </w:r>
            <w:r w:rsidRPr="00D73243">
              <w:rPr>
                <w:sz w:val="28"/>
                <w:szCs w:val="28"/>
              </w:rPr>
              <w:t>та</w:t>
            </w:r>
            <w:r w:rsidRPr="00D73243">
              <w:rPr>
                <w:spacing w:val="64"/>
                <w:sz w:val="28"/>
                <w:szCs w:val="28"/>
              </w:rPr>
              <w:t xml:space="preserve"> </w:t>
            </w:r>
            <w:r w:rsidRPr="00D73243">
              <w:rPr>
                <w:spacing w:val="-1"/>
                <w:sz w:val="28"/>
                <w:szCs w:val="28"/>
              </w:rPr>
              <w:t>нормативно-правові</w:t>
            </w:r>
            <w:r w:rsidRPr="00D73243">
              <w:rPr>
                <w:spacing w:val="31"/>
                <w:sz w:val="28"/>
                <w:szCs w:val="28"/>
              </w:rPr>
              <w:t xml:space="preserve"> </w:t>
            </w:r>
            <w:r w:rsidRPr="00D73243">
              <w:rPr>
                <w:sz w:val="28"/>
                <w:szCs w:val="28"/>
              </w:rPr>
              <w:t>акти,</w:t>
            </w:r>
            <w:r w:rsidRPr="00D73243">
              <w:rPr>
                <w:spacing w:val="38"/>
                <w:sz w:val="28"/>
                <w:szCs w:val="28"/>
              </w:rPr>
              <w:t xml:space="preserve"> </w:t>
            </w:r>
            <w:r w:rsidRPr="00D73243">
              <w:rPr>
                <w:spacing w:val="-1"/>
                <w:sz w:val="28"/>
                <w:szCs w:val="28"/>
              </w:rPr>
              <w:t>відповідно</w:t>
            </w:r>
            <w:r w:rsidRPr="00D73243">
              <w:rPr>
                <w:spacing w:val="33"/>
                <w:sz w:val="28"/>
                <w:szCs w:val="28"/>
              </w:rPr>
              <w:t xml:space="preserve"> </w:t>
            </w:r>
            <w:r w:rsidRPr="00D73243">
              <w:rPr>
                <w:spacing w:val="1"/>
                <w:sz w:val="28"/>
                <w:szCs w:val="28"/>
              </w:rPr>
              <w:t>до</w:t>
            </w:r>
            <w:r w:rsidRPr="00D73243">
              <w:rPr>
                <w:spacing w:val="34"/>
                <w:sz w:val="28"/>
                <w:szCs w:val="28"/>
              </w:rPr>
              <w:t xml:space="preserve"> </w:t>
            </w:r>
            <w:r w:rsidRPr="00D73243">
              <w:rPr>
                <w:spacing w:val="1"/>
                <w:sz w:val="28"/>
                <w:szCs w:val="28"/>
              </w:rPr>
              <w:t>яких</w:t>
            </w:r>
            <w:r w:rsidRPr="00D73243">
              <w:rPr>
                <w:spacing w:val="37"/>
                <w:sz w:val="28"/>
                <w:szCs w:val="28"/>
              </w:rPr>
              <w:t xml:space="preserve"> </w:t>
            </w:r>
            <w:r w:rsidRPr="00D73243">
              <w:rPr>
                <w:spacing w:val="-1"/>
                <w:sz w:val="28"/>
                <w:szCs w:val="28"/>
              </w:rPr>
              <w:t>розробляється</w:t>
            </w:r>
            <w:r w:rsidRPr="00D73243">
              <w:rPr>
                <w:spacing w:val="43"/>
                <w:sz w:val="28"/>
                <w:szCs w:val="28"/>
              </w:rPr>
              <w:t xml:space="preserve"> </w:t>
            </w:r>
            <w:r w:rsidRPr="00D73243">
              <w:rPr>
                <w:spacing w:val="-1"/>
                <w:sz w:val="28"/>
                <w:szCs w:val="28"/>
              </w:rPr>
              <w:t>інструкція;</w:t>
            </w:r>
            <w:r w:rsidRPr="00D73243">
              <w:rPr>
                <w:spacing w:val="52"/>
                <w:sz w:val="28"/>
                <w:szCs w:val="28"/>
              </w:rPr>
              <w:t xml:space="preserve"> </w:t>
            </w:r>
            <w:r w:rsidRPr="00D73243">
              <w:rPr>
                <w:spacing w:val="-1"/>
                <w:sz w:val="28"/>
                <w:szCs w:val="28"/>
              </w:rPr>
              <w:t>визначається</w:t>
            </w:r>
            <w:r w:rsidRPr="00D73243">
              <w:rPr>
                <w:spacing w:val="28"/>
                <w:sz w:val="28"/>
                <w:szCs w:val="28"/>
              </w:rPr>
              <w:t xml:space="preserve"> </w:t>
            </w:r>
            <w:r w:rsidRPr="00D73243">
              <w:rPr>
                <w:spacing w:val="-2"/>
                <w:sz w:val="28"/>
                <w:szCs w:val="28"/>
              </w:rPr>
              <w:t>відповідальність</w:t>
            </w:r>
            <w:r w:rsidRPr="00D73243">
              <w:rPr>
                <w:spacing w:val="29"/>
                <w:sz w:val="28"/>
                <w:szCs w:val="28"/>
              </w:rPr>
              <w:t xml:space="preserve"> </w:t>
            </w:r>
            <w:r w:rsidRPr="00D73243">
              <w:rPr>
                <w:sz w:val="28"/>
                <w:szCs w:val="28"/>
              </w:rPr>
              <w:t>за</w:t>
            </w:r>
            <w:r w:rsidRPr="00D73243">
              <w:rPr>
                <w:spacing w:val="27"/>
                <w:sz w:val="28"/>
                <w:szCs w:val="28"/>
              </w:rPr>
              <w:t xml:space="preserve"> </w:t>
            </w:r>
            <w:r w:rsidRPr="00D73243">
              <w:rPr>
                <w:sz w:val="28"/>
                <w:szCs w:val="28"/>
              </w:rPr>
              <w:t>ведення</w:t>
            </w:r>
            <w:r w:rsidRPr="00D73243">
              <w:rPr>
                <w:spacing w:val="28"/>
                <w:sz w:val="28"/>
                <w:szCs w:val="28"/>
              </w:rPr>
              <w:t xml:space="preserve"> </w:t>
            </w:r>
            <w:r w:rsidRPr="00D73243">
              <w:rPr>
                <w:spacing w:val="-1"/>
                <w:sz w:val="28"/>
                <w:szCs w:val="28"/>
              </w:rPr>
              <w:t>діловодства</w:t>
            </w:r>
            <w:r w:rsidRPr="00D73243">
              <w:rPr>
                <w:spacing w:val="32"/>
                <w:sz w:val="28"/>
                <w:szCs w:val="28"/>
              </w:rPr>
              <w:t xml:space="preserve"> </w:t>
            </w:r>
            <w:r w:rsidRPr="00D73243">
              <w:rPr>
                <w:sz w:val="28"/>
                <w:szCs w:val="28"/>
              </w:rPr>
              <w:t>і</w:t>
            </w:r>
            <w:r w:rsidRPr="00D73243">
              <w:rPr>
                <w:spacing w:val="27"/>
                <w:sz w:val="28"/>
                <w:szCs w:val="28"/>
              </w:rPr>
              <w:t xml:space="preserve"> </w:t>
            </w:r>
            <w:r w:rsidRPr="00D73243">
              <w:rPr>
                <w:spacing w:val="-1"/>
                <w:sz w:val="28"/>
                <w:szCs w:val="28"/>
              </w:rPr>
              <w:t>забезпечення</w:t>
            </w:r>
            <w:r w:rsidRPr="00D73243">
              <w:rPr>
                <w:spacing w:val="75"/>
                <w:sz w:val="28"/>
                <w:szCs w:val="28"/>
              </w:rPr>
              <w:t xml:space="preserve"> </w:t>
            </w:r>
            <w:r w:rsidRPr="00D73243">
              <w:rPr>
                <w:spacing w:val="-1"/>
                <w:sz w:val="28"/>
                <w:szCs w:val="28"/>
              </w:rPr>
              <w:t>збережності</w:t>
            </w:r>
            <w:r w:rsidRPr="00D73243">
              <w:rPr>
                <w:spacing w:val="55"/>
                <w:sz w:val="28"/>
                <w:szCs w:val="28"/>
              </w:rPr>
              <w:t xml:space="preserve"> </w:t>
            </w:r>
            <w:r w:rsidRPr="00D73243">
              <w:rPr>
                <w:spacing w:val="-1"/>
                <w:sz w:val="28"/>
                <w:szCs w:val="28"/>
              </w:rPr>
              <w:t>документів</w:t>
            </w:r>
            <w:r w:rsidRPr="00D73243">
              <w:rPr>
                <w:spacing w:val="6"/>
                <w:sz w:val="28"/>
                <w:szCs w:val="28"/>
              </w:rPr>
              <w:t xml:space="preserve"> </w:t>
            </w:r>
            <w:r w:rsidRPr="00D73243">
              <w:rPr>
                <w:sz w:val="28"/>
                <w:szCs w:val="28"/>
              </w:rPr>
              <w:t>в</w:t>
            </w:r>
            <w:r w:rsidRPr="00D73243">
              <w:rPr>
                <w:spacing w:val="6"/>
                <w:sz w:val="28"/>
                <w:szCs w:val="28"/>
              </w:rPr>
              <w:t xml:space="preserve"> </w:t>
            </w:r>
            <w:r w:rsidRPr="00D73243">
              <w:rPr>
                <w:spacing w:val="-1"/>
                <w:sz w:val="28"/>
                <w:szCs w:val="28"/>
              </w:rPr>
              <w:t>установі</w:t>
            </w:r>
            <w:r w:rsidRPr="00D73243">
              <w:rPr>
                <w:spacing w:val="56"/>
                <w:sz w:val="28"/>
                <w:szCs w:val="28"/>
              </w:rPr>
              <w:t xml:space="preserve"> </w:t>
            </w:r>
            <w:r w:rsidRPr="00D73243">
              <w:rPr>
                <w:sz w:val="28"/>
                <w:szCs w:val="28"/>
              </w:rPr>
              <w:t>та</w:t>
            </w:r>
            <w:r w:rsidRPr="00D73243">
              <w:rPr>
                <w:spacing w:val="3"/>
                <w:sz w:val="28"/>
                <w:szCs w:val="28"/>
              </w:rPr>
              <w:t xml:space="preserve"> </w:t>
            </w:r>
            <w:r w:rsidRPr="00D73243">
              <w:rPr>
                <w:spacing w:val="-1"/>
                <w:sz w:val="28"/>
                <w:szCs w:val="28"/>
              </w:rPr>
              <w:t>її</w:t>
            </w:r>
            <w:r w:rsidRPr="00D73243">
              <w:rPr>
                <w:spacing w:val="8"/>
                <w:sz w:val="28"/>
                <w:szCs w:val="28"/>
              </w:rPr>
              <w:t xml:space="preserve"> </w:t>
            </w:r>
            <w:r w:rsidRPr="00D73243">
              <w:rPr>
                <w:spacing w:val="-1"/>
                <w:sz w:val="28"/>
                <w:szCs w:val="28"/>
              </w:rPr>
              <w:t>структурних</w:t>
            </w:r>
            <w:r w:rsidRPr="00D73243">
              <w:rPr>
                <w:spacing w:val="5"/>
                <w:sz w:val="28"/>
                <w:szCs w:val="28"/>
              </w:rPr>
              <w:t xml:space="preserve"> </w:t>
            </w:r>
            <w:r w:rsidRPr="00D73243">
              <w:rPr>
                <w:spacing w:val="-2"/>
                <w:sz w:val="28"/>
                <w:szCs w:val="28"/>
              </w:rPr>
              <w:t>підрозділах;</w:t>
            </w:r>
            <w:r w:rsidRPr="00D73243">
              <w:rPr>
                <w:spacing w:val="48"/>
                <w:sz w:val="28"/>
                <w:szCs w:val="28"/>
              </w:rPr>
              <w:t xml:space="preserve"> </w:t>
            </w:r>
            <w:r w:rsidRPr="00D73243">
              <w:rPr>
                <w:spacing w:val="-1"/>
                <w:sz w:val="28"/>
                <w:szCs w:val="28"/>
              </w:rPr>
              <w:t>встановлюються</w:t>
            </w:r>
            <w:r w:rsidRPr="00D73243">
              <w:rPr>
                <w:spacing w:val="28"/>
                <w:sz w:val="28"/>
                <w:szCs w:val="28"/>
              </w:rPr>
              <w:t xml:space="preserve"> </w:t>
            </w:r>
            <w:r w:rsidRPr="00D73243">
              <w:rPr>
                <w:spacing w:val="-1"/>
                <w:sz w:val="28"/>
                <w:szCs w:val="28"/>
              </w:rPr>
              <w:t>обмеження</w:t>
            </w:r>
            <w:r w:rsidRPr="00D73243">
              <w:rPr>
                <w:spacing w:val="32"/>
                <w:sz w:val="28"/>
                <w:szCs w:val="28"/>
              </w:rPr>
              <w:t xml:space="preserve"> </w:t>
            </w:r>
            <w:r w:rsidRPr="00D73243">
              <w:rPr>
                <w:sz w:val="28"/>
                <w:szCs w:val="28"/>
              </w:rPr>
              <w:t>у</w:t>
            </w:r>
            <w:r w:rsidRPr="00D73243">
              <w:rPr>
                <w:spacing w:val="23"/>
                <w:sz w:val="28"/>
                <w:szCs w:val="28"/>
              </w:rPr>
              <w:t xml:space="preserve"> </w:t>
            </w:r>
            <w:r w:rsidRPr="00D73243">
              <w:rPr>
                <w:spacing w:val="-1"/>
                <w:sz w:val="28"/>
                <w:szCs w:val="28"/>
              </w:rPr>
              <w:t>використанні</w:t>
            </w:r>
            <w:r w:rsidRPr="00D73243">
              <w:rPr>
                <w:spacing w:val="27"/>
                <w:sz w:val="28"/>
                <w:szCs w:val="28"/>
              </w:rPr>
              <w:t xml:space="preserve"> </w:t>
            </w:r>
            <w:r w:rsidRPr="00D73243">
              <w:rPr>
                <w:spacing w:val="-1"/>
                <w:sz w:val="28"/>
                <w:szCs w:val="28"/>
              </w:rPr>
              <w:t>службових</w:t>
            </w:r>
            <w:r w:rsidRPr="00D73243">
              <w:rPr>
                <w:spacing w:val="29"/>
                <w:sz w:val="28"/>
                <w:szCs w:val="28"/>
              </w:rPr>
              <w:t xml:space="preserve"> </w:t>
            </w:r>
            <w:r w:rsidRPr="00D73243">
              <w:rPr>
                <w:spacing w:val="-1"/>
                <w:sz w:val="28"/>
                <w:szCs w:val="28"/>
              </w:rPr>
              <w:t>документів</w:t>
            </w:r>
            <w:r w:rsidRPr="00D73243">
              <w:rPr>
                <w:spacing w:val="29"/>
                <w:sz w:val="28"/>
                <w:szCs w:val="28"/>
              </w:rPr>
              <w:t xml:space="preserve"> </w:t>
            </w:r>
            <w:r w:rsidRPr="00D73243">
              <w:rPr>
                <w:sz w:val="28"/>
                <w:szCs w:val="28"/>
              </w:rPr>
              <w:t>поза</w:t>
            </w:r>
            <w:r w:rsidRPr="00D73243">
              <w:rPr>
                <w:spacing w:val="64"/>
                <w:sz w:val="28"/>
                <w:szCs w:val="28"/>
              </w:rPr>
              <w:t xml:space="preserve"> </w:t>
            </w:r>
            <w:r w:rsidRPr="00D73243">
              <w:rPr>
                <w:spacing w:val="-2"/>
                <w:sz w:val="28"/>
                <w:szCs w:val="28"/>
              </w:rPr>
              <w:t>межами</w:t>
            </w:r>
            <w:r w:rsidRPr="00D73243">
              <w:rPr>
                <w:spacing w:val="6"/>
                <w:sz w:val="28"/>
                <w:szCs w:val="28"/>
              </w:rPr>
              <w:t xml:space="preserve"> </w:t>
            </w:r>
            <w:r w:rsidRPr="00D73243">
              <w:rPr>
                <w:spacing w:val="-1"/>
                <w:sz w:val="28"/>
                <w:szCs w:val="28"/>
              </w:rPr>
              <w:t>установи</w:t>
            </w:r>
            <w:r w:rsidRPr="00D73243">
              <w:rPr>
                <w:spacing w:val="1"/>
                <w:sz w:val="28"/>
                <w:szCs w:val="28"/>
              </w:rPr>
              <w:t xml:space="preserve"> </w:t>
            </w:r>
            <w:r w:rsidRPr="00D73243">
              <w:rPr>
                <w:spacing w:val="2"/>
                <w:sz w:val="28"/>
                <w:szCs w:val="28"/>
              </w:rPr>
              <w:t>(у</w:t>
            </w:r>
            <w:r w:rsidRPr="00D73243">
              <w:rPr>
                <w:spacing w:val="-10"/>
                <w:sz w:val="28"/>
                <w:szCs w:val="28"/>
              </w:rPr>
              <w:t xml:space="preserve"> </w:t>
            </w:r>
            <w:r w:rsidRPr="00D73243">
              <w:rPr>
                <w:spacing w:val="-1"/>
                <w:sz w:val="28"/>
                <w:szCs w:val="28"/>
              </w:rPr>
              <w:t>пресі,</w:t>
            </w:r>
            <w:r w:rsidRPr="00D73243">
              <w:rPr>
                <w:sz w:val="28"/>
                <w:szCs w:val="28"/>
              </w:rPr>
              <w:t xml:space="preserve"> </w:t>
            </w:r>
            <w:r w:rsidRPr="00D73243">
              <w:rPr>
                <w:spacing w:val="-1"/>
                <w:sz w:val="28"/>
                <w:szCs w:val="28"/>
              </w:rPr>
              <w:t>радіопередачах</w:t>
            </w:r>
            <w:r w:rsidRPr="00D73243">
              <w:rPr>
                <w:sz w:val="28"/>
                <w:szCs w:val="28"/>
              </w:rPr>
              <w:t xml:space="preserve"> </w:t>
            </w:r>
            <w:r w:rsidRPr="00D73243">
              <w:rPr>
                <w:spacing w:val="2"/>
                <w:sz w:val="28"/>
                <w:szCs w:val="28"/>
              </w:rPr>
              <w:t>та</w:t>
            </w:r>
            <w:r w:rsidRPr="00D73243">
              <w:rPr>
                <w:spacing w:val="-2"/>
                <w:sz w:val="28"/>
                <w:szCs w:val="28"/>
              </w:rPr>
              <w:t xml:space="preserve"> </w:t>
            </w:r>
            <w:r w:rsidRPr="00D73243">
              <w:rPr>
                <w:spacing w:val="-1"/>
                <w:sz w:val="28"/>
                <w:szCs w:val="28"/>
              </w:rPr>
              <w:t>телепередачах)</w:t>
            </w:r>
          </w:p>
        </w:tc>
      </w:tr>
      <w:tr w:rsidR="00A1584A" w:rsidRPr="00D73243" w:rsidTr="00D73243">
        <w:trPr>
          <w:trHeight w:val="3542"/>
        </w:trPr>
        <w:tc>
          <w:tcPr>
            <w:tcW w:w="2295" w:type="dxa"/>
            <w:tcBorders>
              <w:top w:val="single" w:sz="4" w:space="0" w:color="000000"/>
              <w:left w:val="single" w:sz="4" w:space="0" w:color="000000"/>
              <w:bottom w:val="single" w:sz="4" w:space="0" w:color="000000"/>
              <w:right w:val="single" w:sz="4" w:space="0" w:color="000000"/>
            </w:tcBorders>
          </w:tcPr>
          <w:p w:rsidR="00A1584A" w:rsidRPr="00D73243" w:rsidRDefault="00A1584A" w:rsidP="00A1584A">
            <w:pPr>
              <w:pStyle w:val="TableParagraph"/>
              <w:kinsoku w:val="0"/>
              <w:overflowPunct w:val="0"/>
              <w:jc w:val="both"/>
              <w:rPr>
                <w:sz w:val="28"/>
                <w:szCs w:val="28"/>
              </w:rPr>
            </w:pPr>
            <w:r w:rsidRPr="00D73243">
              <w:rPr>
                <w:sz w:val="28"/>
                <w:szCs w:val="28"/>
              </w:rPr>
              <w:t>2.</w:t>
            </w:r>
            <w:r w:rsidRPr="00D73243">
              <w:rPr>
                <w:spacing w:val="-1"/>
                <w:sz w:val="28"/>
                <w:szCs w:val="28"/>
              </w:rPr>
              <w:t xml:space="preserve"> Функції</w:t>
            </w:r>
            <w:r w:rsidRPr="00D73243">
              <w:rPr>
                <w:spacing w:val="-3"/>
                <w:sz w:val="28"/>
                <w:szCs w:val="28"/>
              </w:rPr>
              <w:t xml:space="preserve"> </w:t>
            </w:r>
            <w:r w:rsidRPr="00D73243">
              <w:rPr>
                <w:spacing w:val="-1"/>
                <w:sz w:val="28"/>
                <w:szCs w:val="28"/>
              </w:rPr>
              <w:t>служби</w:t>
            </w:r>
            <w:r w:rsidRPr="00D73243">
              <w:rPr>
                <w:spacing w:val="24"/>
                <w:sz w:val="28"/>
                <w:szCs w:val="28"/>
              </w:rPr>
              <w:t xml:space="preserve"> </w:t>
            </w:r>
            <w:r w:rsidRPr="00D73243">
              <w:rPr>
                <w:spacing w:val="-1"/>
                <w:sz w:val="28"/>
                <w:szCs w:val="28"/>
              </w:rPr>
              <w:t>діловодства</w:t>
            </w:r>
          </w:p>
        </w:tc>
        <w:tc>
          <w:tcPr>
            <w:tcW w:w="7851" w:type="dxa"/>
            <w:tcBorders>
              <w:top w:val="single" w:sz="4" w:space="0" w:color="000000"/>
              <w:left w:val="single" w:sz="4" w:space="0" w:color="000000"/>
              <w:bottom w:val="single" w:sz="4" w:space="0" w:color="000000"/>
              <w:right w:val="single" w:sz="4" w:space="0" w:color="000000"/>
            </w:tcBorders>
          </w:tcPr>
          <w:p w:rsidR="00A1584A" w:rsidRPr="00D73243" w:rsidRDefault="00A1584A" w:rsidP="00A1584A">
            <w:pPr>
              <w:pStyle w:val="TableParagraph"/>
              <w:kinsoku w:val="0"/>
              <w:overflowPunct w:val="0"/>
              <w:jc w:val="both"/>
              <w:rPr>
                <w:spacing w:val="-1"/>
                <w:sz w:val="28"/>
                <w:szCs w:val="28"/>
              </w:rPr>
            </w:pPr>
            <w:r w:rsidRPr="00D73243">
              <w:rPr>
                <w:spacing w:val="-1"/>
                <w:sz w:val="28"/>
                <w:szCs w:val="28"/>
              </w:rPr>
              <w:t>Визначається:</w:t>
            </w:r>
          </w:p>
          <w:p w:rsidR="00A1584A" w:rsidRPr="00D73243" w:rsidRDefault="00A1584A" w:rsidP="00A1584A">
            <w:pPr>
              <w:pStyle w:val="a5"/>
              <w:widowControl w:val="0"/>
              <w:numPr>
                <w:ilvl w:val="0"/>
                <w:numId w:val="7"/>
              </w:numPr>
              <w:tabs>
                <w:tab w:val="left" w:pos="364"/>
              </w:tabs>
              <w:kinsoku w:val="0"/>
              <w:overflowPunct w:val="0"/>
              <w:autoSpaceDE w:val="0"/>
              <w:autoSpaceDN w:val="0"/>
              <w:adjustRightInd w:val="0"/>
              <w:spacing w:after="0" w:line="240" w:lineRule="auto"/>
              <w:ind w:left="0" w:firstLine="0"/>
              <w:contextualSpacing w:val="0"/>
              <w:jc w:val="both"/>
              <w:rPr>
                <w:rFonts w:ascii="Times New Roman" w:hAnsi="Times New Roman" w:cs="Times New Roman"/>
                <w:spacing w:val="-1"/>
                <w:sz w:val="28"/>
                <w:szCs w:val="28"/>
              </w:rPr>
            </w:pPr>
            <w:r w:rsidRPr="00D73243">
              <w:rPr>
                <w:rFonts w:ascii="Times New Roman" w:hAnsi="Times New Roman" w:cs="Times New Roman"/>
                <w:spacing w:val="-2"/>
                <w:sz w:val="28"/>
                <w:szCs w:val="28"/>
              </w:rPr>
              <w:t>структура</w:t>
            </w:r>
            <w:r w:rsidRPr="00D73243">
              <w:rPr>
                <w:rFonts w:ascii="Times New Roman" w:hAnsi="Times New Roman" w:cs="Times New Roman"/>
                <w:spacing w:val="3"/>
                <w:sz w:val="28"/>
                <w:szCs w:val="28"/>
              </w:rPr>
              <w:t xml:space="preserve"> </w:t>
            </w:r>
            <w:r w:rsidRPr="00D73243">
              <w:rPr>
                <w:rFonts w:ascii="Times New Roman" w:hAnsi="Times New Roman" w:cs="Times New Roman"/>
                <w:spacing w:val="-2"/>
                <w:sz w:val="28"/>
                <w:szCs w:val="28"/>
              </w:rPr>
              <w:t>служби</w:t>
            </w:r>
            <w:r w:rsidRPr="00D73243">
              <w:rPr>
                <w:rFonts w:ascii="Times New Roman" w:hAnsi="Times New Roman" w:cs="Times New Roman"/>
                <w:spacing w:val="1"/>
                <w:sz w:val="28"/>
                <w:szCs w:val="28"/>
              </w:rPr>
              <w:t xml:space="preserve"> </w:t>
            </w:r>
            <w:r w:rsidRPr="00D73243">
              <w:rPr>
                <w:rFonts w:ascii="Times New Roman" w:hAnsi="Times New Roman" w:cs="Times New Roman"/>
                <w:spacing w:val="-1"/>
                <w:sz w:val="28"/>
                <w:szCs w:val="28"/>
              </w:rPr>
              <w:t>діловодства;</w:t>
            </w:r>
          </w:p>
          <w:p w:rsidR="00A1584A" w:rsidRPr="00D73243" w:rsidRDefault="00A1584A" w:rsidP="00A1584A">
            <w:pPr>
              <w:pStyle w:val="a5"/>
              <w:widowControl w:val="0"/>
              <w:numPr>
                <w:ilvl w:val="0"/>
                <w:numId w:val="7"/>
              </w:numPr>
              <w:tabs>
                <w:tab w:val="left" w:pos="364"/>
              </w:tabs>
              <w:kinsoku w:val="0"/>
              <w:overflowPunct w:val="0"/>
              <w:autoSpaceDE w:val="0"/>
              <w:autoSpaceDN w:val="0"/>
              <w:adjustRightInd w:val="0"/>
              <w:spacing w:after="0" w:line="240" w:lineRule="auto"/>
              <w:ind w:left="0" w:firstLine="0"/>
              <w:contextualSpacing w:val="0"/>
              <w:jc w:val="both"/>
              <w:rPr>
                <w:rFonts w:ascii="Times New Roman" w:hAnsi="Times New Roman" w:cs="Times New Roman"/>
                <w:spacing w:val="-1"/>
                <w:sz w:val="28"/>
                <w:szCs w:val="28"/>
              </w:rPr>
            </w:pPr>
            <w:r w:rsidRPr="00D73243">
              <w:rPr>
                <w:rFonts w:ascii="Times New Roman" w:hAnsi="Times New Roman" w:cs="Times New Roman"/>
                <w:spacing w:val="-1"/>
                <w:sz w:val="28"/>
                <w:szCs w:val="28"/>
              </w:rPr>
              <w:t>основні</w:t>
            </w:r>
            <w:r w:rsidRPr="00D73243">
              <w:rPr>
                <w:rFonts w:ascii="Times New Roman" w:hAnsi="Times New Roman" w:cs="Times New Roman"/>
                <w:spacing w:val="12"/>
                <w:sz w:val="28"/>
                <w:szCs w:val="28"/>
              </w:rPr>
              <w:t xml:space="preserve"> </w:t>
            </w:r>
            <w:r w:rsidRPr="00D73243">
              <w:rPr>
                <w:rFonts w:ascii="Times New Roman" w:hAnsi="Times New Roman" w:cs="Times New Roman"/>
                <w:sz w:val="28"/>
                <w:szCs w:val="28"/>
              </w:rPr>
              <w:t>та</w:t>
            </w:r>
            <w:r w:rsidRPr="00D73243">
              <w:rPr>
                <w:rFonts w:ascii="Times New Roman" w:hAnsi="Times New Roman" w:cs="Times New Roman"/>
                <w:spacing w:val="22"/>
                <w:sz w:val="28"/>
                <w:szCs w:val="28"/>
              </w:rPr>
              <w:t xml:space="preserve"> </w:t>
            </w:r>
            <w:r w:rsidRPr="00D73243">
              <w:rPr>
                <w:rFonts w:ascii="Times New Roman" w:hAnsi="Times New Roman" w:cs="Times New Roman"/>
                <w:spacing w:val="-1"/>
                <w:sz w:val="28"/>
                <w:szCs w:val="28"/>
              </w:rPr>
              <w:t>допоміжні</w:t>
            </w:r>
            <w:r w:rsidRPr="00D73243">
              <w:rPr>
                <w:rFonts w:ascii="Times New Roman" w:hAnsi="Times New Roman" w:cs="Times New Roman"/>
                <w:spacing w:val="12"/>
                <w:sz w:val="28"/>
                <w:szCs w:val="28"/>
              </w:rPr>
              <w:t xml:space="preserve"> </w:t>
            </w:r>
            <w:r w:rsidRPr="00D73243">
              <w:rPr>
                <w:rFonts w:ascii="Times New Roman" w:hAnsi="Times New Roman" w:cs="Times New Roman"/>
                <w:spacing w:val="-1"/>
                <w:sz w:val="28"/>
                <w:szCs w:val="28"/>
              </w:rPr>
              <w:t>функції,</w:t>
            </w:r>
            <w:r w:rsidRPr="00D73243">
              <w:rPr>
                <w:rFonts w:ascii="Times New Roman" w:hAnsi="Times New Roman" w:cs="Times New Roman"/>
                <w:spacing w:val="19"/>
                <w:sz w:val="28"/>
                <w:szCs w:val="28"/>
              </w:rPr>
              <w:t xml:space="preserve"> </w:t>
            </w:r>
            <w:r w:rsidRPr="00D73243">
              <w:rPr>
                <w:rFonts w:ascii="Times New Roman" w:hAnsi="Times New Roman" w:cs="Times New Roman"/>
                <w:sz w:val="28"/>
                <w:szCs w:val="28"/>
              </w:rPr>
              <w:t>що</w:t>
            </w:r>
            <w:r w:rsidRPr="00D73243">
              <w:rPr>
                <w:rFonts w:ascii="Times New Roman" w:hAnsi="Times New Roman" w:cs="Times New Roman"/>
                <w:spacing w:val="19"/>
                <w:sz w:val="28"/>
                <w:szCs w:val="28"/>
              </w:rPr>
              <w:t xml:space="preserve"> </w:t>
            </w:r>
            <w:r w:rsidRPr="00D73243">
              <w:rPr>
                <w:rFonts w:ascii="Times New Roman" w:hAnsi="Times New Roman" w:cs="Times New Roman"/>
                <w:spacing w:val="-1"/>
                <w:sz w:val="28"/>
                <w:szCs w:val="28"/>
              </w:rPr>
              <w:t>їх</w:t>
            </w:r>
            <w:r w:rsidRPr="00D73243">
              <w:rPr>
                <w:rFonts w:ascii="Times New Roman" w:hAnsi="Times New Roman" w:cs="Times New Roman"/>
                <w:spacing w:val="19"/>
                <w:sz w:val="28"/>
                <w:szCs w:val="28"/>
              </w:rPr>
              <w:t xml:space="preserve"> </w:t>
            </w:r>
            <w:r w:rsidRPr="00D73243">
              <w:rPr>
                <w:rFonts w:ascii="Times New Roman" w:hAnsi="Times New Roman" w:cs="Times New Roman"/>
                <w:spacing w:val="-2"/>
                <w:sz w:val="28"/>
                <w:szCs w:val="28"/>
              </w:rPr>
              <w:t>має</w:t>
            </w:r>
            <w:r w:rsidRPr="00D73243">
              <w:rPr>
                <w:rFonts w:ascii="Times New Roman" w:hAnsi="Times New Roman" w:cs="Times New Roman"/>
                <w:spacing w:val="20"/>
                <w:sz w:val="28"/>
                <w:szCs w:val="28"/>
              </w:rPr>
              <w:t xml:space="preserve"> </w:t>
            </w:r>
            <w:r w:rsidRPr="00D73243">
              <w:rPr>
                <w:rFonts w:ascii="Times New Roman" w:hAnsi="Times New Roman" w:cs="Times New Roman"/>
                <w:spacing w:val="-1"/>
                <w:sz w:val="28"/>
                <w:szCs w:val="28"/>
              </w:rPr>
              <w:t>виконувати</w:t>
            </w:r>
            <w:r w:rsidRPr="00D73243">
              <w:rPr>
                <w:rFonts w:ascii="Times New Roman" w:hAnsi="Times New Roman" w:cs="Times New Roman"/>
                <w:spacing w:val="20"/>
                <w:sz w:val="28"/>
                <w:szCs w:val="28"/>
              </w:rPr>
              <w:t xml:space="preserve"> </w:t>
            </w:r>
            <w:r w:rsidRPr="00D73243">
              <w:rPr>
                <w:rFonts w:ascii="Times New Roman" w:hAnsi="Times New Roman" w:cs="Times New Roman"/>
                <w:sz w:val="28"/>
                <w:szCs w:val="28"/>
              </w:rPr>
              <w:t>ця</w:t>
            </w:r>
            <w:r w:rsidRPr="00D73243">
              <w:rPr>
                <w:rFonts w:ascii="Times New Roman" w:hAnsi="Times New Roman" w:cs="Times New Roman"/>
                <w:spacing w:val="18"/>
                <w:sz w:val="28"/>
                <w:szCs w:val="28"/>
              </w:rPr>
              <w:t xml:space="preserve"> </w:t>
            </w:r>
            <w:r w:rsidRPr="00D73243">
              <w:rPr>
                <w:rFonts w:ascii="Times New Roman" w:hAnsi="Times New Roman" w:cs="Times New Roman"/>
                <w:spacing w:val="-2"/>
                <w:sz w:val="28"/>
                <w:szCs w:val="28"/>
              </w:rPr>
              <w:t>служба</w:t>
            </w:r>
            <w:r w:rsidRPr="00D73243">
              <w:rPr>
                <w:rFonts w:ascii="Times New Roman" w:hAnsi="Times New Roman" w:cs="Times New Roman"/>
                <w:spacing w:val="17"/>
                <w:sz w:val="28"/>
                <w:szCs w:val="28"/>
              </w:rPr>
              <w:t xml:space="preserve"> </w:t>
            </w:r>
            <w:r w:rsidRPr="00D73243">
              <w:rPr>
                <w:rFonts w:ascii="Times New Roman" w:hAnsi="Times New Roman" w:cs="Times New Roman"/>
                <w:sz w:val="28"/>
                <w:szCs w:val="28"/>
              </w:rPr>
              <w:t>при</w:t>
            </w:r>
            <w:r w:rsidRPr="00D73243">
              <w:rPr>
                <w:rFonts w:ascii="Times New Roman" w:hAnsi="Times New Roman" w:cs="Times New Roman"/>
                <w:spacing w:val="44"/>
                <w:sz w:val="28"/>
                <w:szCs w:val="28"/>
              </w:rPr>
              <w:t xml:space="preserve"> </w:t>
            </w:r>
            <w:r w:rsidRPr="00D73243">
              <w:rPr>
                <w:rFonts w:ascii="Times New Roman" w:hAnsi="Times New Roman" w:cs="Times New Roman"/>
                <w:spacing w:val="-1"/>
                <w:sz w:val="28"/>
                <w:szCs w:val="28"/>
              </w:rPr>
              <w:t>підготовці</w:t>
            </w:r>
            <w:r w:rsidRPr="00D73243">
              <w:rPr>
                <w:rFonts w:ascii="Times New Roman" w:hAnsi="Times New Roman" w:cs="Times New Roman"/>
                <w:spacing w:val="3"/>
                <w:sz w:val="28"/>
                <w:szCs w:val="28"/>
              </w:rPr>
              <w:t xml:space="preserve"> </w:t>
            </w:r>
            <w:r w:rsidRPr="00D73243">
              <w:rPr>
                <w:rFonts w:ascii="Times New Roman" w:hAnsi="Times New Roman" w:cs="Times New Roman"/>
                <w:spacing w:val="-1"/>
                <w:sz w:val="28"/>
                <w:szCs w:val="28"/>
              </w:rPr>
              <w:t>організаційно-розпорядчої</w:t>
            </w:r>
            <w:r w:rsidRPr="00D73243">
              <w:rPr>
                <w:rFonts w:ascii="Times New Roman" w:hAnsi="Times New Roman" w:cs="Times New Roman"/>
                <w:spacing w:val="3"/>
                <w:sz w:val="28"/>
                <w:szCs w:val="28"/>
              </w:rPr>
              <w:t xml:space="preserve"> </w:t>
            </w:r>
            <w:r w:rsidRPr="00D73243">
              <w:rPr>
                <w:rFonts w:ascii="Times New Roman" w:hAnsi="Times New Roman" w:cs="Times New Roman"/>
                <w:spacing w:val="-1"/>
                <w:sz w:val="28"/>
                <w:szCs w:val="28"/>
              </w:rPr>
              <w:t>документації</w:t>
            </w:r>
            <w:r w:rsidRPr="00D73243">
              <w:rPr>
                <w:rFonts w:ascii="Times New Roman" w:hAnsi="Times New Roman" w:cs="Times New Roman"/>
                <w:spacing w:val="55"/>
                <w:sz w:val="28"/>
                <w:szCs w:val="28"/>
              </w:rPr>
              <w:t xml:space="preserve"> </w:t>
            </w:r>
            <w:r w:rsidRPr="00D73243">
              <w:rPr>
                <w:rFonts w:ascii="Times New Roman" w:hAnsi="Times New Roman" w:cs="Times New Roman"/>
                <w:sz w:val="28"/>
                <w:szCs w:val="28"/>
              </w:rPr>
              <w:t>та</w:t>
            </w:r>
            <w:r w:rsidRPr="00D73243">
              <w:rPr>
                <w:rFonts w:ascii="Times New Roman" w:hAnsi="Times New Roman" w:cs="Times New Roman"/>
                <w:spacing w:val="3"/>
                <w:sz w:val="28"/>
                <w:szCs w:val="28"/>
              </w:rPr>
              <w:t xml:space="preserve"> </w:t>
            </w:r>
            <w:r w:rsidRPr="00D73243">
              <w:rPr>
                <w:rFonts w:ascii="Times New Roman" w:hAnsi="Times New Roman" w:cs="Times New Roman"/>
                <w:sz w:val="28"/>
                <w:szCs w:val="28"/>
              </w:rPr>
              <w:t>при</w:t>
            </w:r>
            <w:r w:rsidRPr="00D73243">
              <w:rPr>
                <w:rFonts w:ascii="Times New Roman" w:hAnsi="Times New Roman" w:cs="Times New Roman"/>
                <w:spacing w:val="6"/>
                <w:sz w:val="28"/>
                <w:szCs w:val="28"/>
              </w:rPr>
              <w:t xml:space="preserve"> </w:t>
            </w:r>
            <w:r w:rsidRPr="00D73243">
              <w:rPr>
                <w:rFonts w:ascii="Times New Roman" w:hAnsi="Times New Roman" w:cs="Times New Roman"/>
                <w:sz w:val="28"/>
                <w:szCs w:val="28"/>
              </w:rPr>
              <w:t>виконанні</w:t>
            </w:r>
            <w:r w:rsidRPr="00D73243">
              <w:rPr>
                <w:rFonts w:ascii="Times New Roman" w:hAnsi="Times New Roman" w:cs="Times New Roman"/>
                <w:spacing w:val="52"/>
                <w:sz w:val="28"/>
                <w:szCs w:val="28"/>
              </w:rPr>
              <w:t xml:space="preserve"> </w:t>
            </w:r>
            <w:r w:rsidRPr="00D73243">
              <w:rPr>
                <w:rFonts w:ascii="Times New Roman" w:hAnsi="Times New Roman" w:cs="Times New Roman"/>
                <w:spacing w:val="-1"/>
                <w:sz w:val="28"/>
                <w:szCs w:val="28"/>
              </w:rPr>
              <w:t>процесів,</w:t>
            </w:r>
            <w:r w:rsidRPr="00D73243">
              <w:rPr>
                <w:rFonts w:ascii="Times New Roman" w:hAnsi="Times New Roman" w:cs="Times New Roman"/>
                <w:spacing w:val="47"/>
                <w:sz w:val="28"/>
                <w:szCs w:val="28"/>
              </w:rPr>
              <w:t xml:space="preserve"> </w:t>
            </w:r>
            <w:r w:rsidRPr="00D73243">
              <w:rPr>
                <w:rFonts w:ascii="Times New Roman" w:hAnsi="Times New Roman" w:cs="Times New Roman"/>
                <w:spacing w:val="-1"/>
                <w:sz w:val="28"/>
                <w:szCs w:val="28"/>
              </w:rPr>
              <w:t>пов’язаних</w:t>
            </w:r>
            <w:r w:rsidRPr="00D73243">
              <w:rPr>
                <w:rFonts w:ascii="Times New Roman" w:hAnsi="Times New Roman" w:cs="Times New Roman"/>
                <w:spacing w:val="48"/>
                <w:sz w:val="28"/>
                <w:szCs w:val="28"/>
              </w:rPr>
              <w:t xml:space="preserve"> </w:t>
            </w:r>
            <w:r w:rsidRPr="00D73243">
              <w:rPr>
                <w:rFonts w:ascii="Times New Roman" w:hAnsi="Times New Roman" w:cs="Times New Roman"/>
                <w:sz w:val="28"/>
                <w:szCs w:val="28"/>
              </w:rPr>
              <w:t>з</w:t>
            </w:r>
            <w:r w:rsidRPr="00D73243">
              <w:rPr>
                <w:rFonts w:ascii="Times New Roman" w:hAnsi="Times New Roman" w:cs="Times New Roman"/>
                <w:spacing w:val="47"/>
                <w:sz w:val="28"/>
                <w:szCs w:val="28"/>
              </w:rPr>
              <w:t xml:space="preserve"> </w:t>
            </w:r>
            <w:r w:rsidRPr="00D73243">
              <w:rPr>
                <w:rFonts w:ascii="Times New Roman" w:hAnsi="Times New Roman" w:cs="Times New Roman"/>
                <w:spacing w:val="-1"/>
                <w:sz w:val="28"/>
                <w:szCs w:val="28"/>
              </w:rPr>
              <w:t>документообігом</w:t>
            </w:r>
            <w:r w:rsidRPr="00D73243">
              <w:rPr>
                <w:rFonts w:ascii="Times New Roman" w:hAnsi="Times New Roman" w:cs="Times New Roman"/>
                <w:spacing w:val="51"/>
                <w:sz w:val="28"/>
                <w:szCs w:val="28"/>
              </w:rPr>
              <w:t xml:space="preserve"> </w:t>
            </w:r>
            <w:r w:rsidRPr="00D73243">
              <w:rPr>
                <w:rFonts w:ascii="Times New Roman" w:hAnsi="Times New Roman" w:cs="Times New Roman"/>
                <w:spacing w:val="-1"/>
                <w:sz w:val="28"/>
                <w:szCs w:val="28"/>
              </w:rPr>
              <w:t>усієї</w:t>
            </w:r>
            <w:r w:rsidRPr="00D73243">
              <w:rPr>
                <w:rFonts w:ascii="Times New Roman" w:hAnsi="Times New Roman" w:cs="Times New Roman"/>
                <w:spacing w:val="45"/>
                <w:sz w:val="28"/>
                <w:szCs w:val="28"/>
              </w:rPr>
              <w:t xml:space="preserve"> </w:t>
            </w:r>
            <w:r w:rsidRPr="00D73243">
              <w:rPr>
                <w:rFonts w:ascii="Times New Roman" w:hAnsi="Times New Roman" w:cs="Times New Roman"/>
                <w:spacing w:val="-1"/>
                <w:sz w:val="28"/>
                <w:szCs w:val="28"/>
              </w:rPr>
              <w:t>службової</w:t>
            </w:r>
            <w:r w:rsidRPr="00D73243">
              <w:rPr>
                <w:rFonts w:ascii="Times New Roman" w:hAnsi="Times New Roman" w:cs="Times New Roman"/>
                <w:spacing w:val="46"/>
                <w:sz w:val="28"/>
                <w:szCs w:val="28"/>
              </w:rPr>
              <w:t xml:space="preserve"> </w:t>
            </w:r>
            <w:r w:rsidRPr="00D73243">
              <w:rPr>
                <w:rFonts w:ascii="Times New Roman" w:hAnsi="Times New Roman" w:cs="Times New Roman"/>
                <w:spacing w:val="-1"/>
                <w:sz w:val="28"/>
                <w:szCs w:val="28"/>
              </w:rPr>
              <w:t>документації</w:t>
            </w:r>
            <w:r w:rsidRPr="00D73243">
              <w:rPr>
                <w:rFonts w:ascii="Times New Roman" w:hAnsi="Times New Roman" w:cs="Times New Roman"/>
                <w:spacing w:val="45"/>
                <w:sz w:val="28"/>
                <w:szCs w:val="28"/>
              </w:rPr>
              <w:t xml:space="preserve"> </w:t>
            </w:r>
            <w:r w:rsidRPr="00D73243">
              <w:rPr>
                <w:rFonts w:ascii="Times New Roman" w:hAnsi="Times New Roman" w:cs="Times New Roman"/>
                <w:sz w:val="28"/>
                <w:szCs w:val="28"/>
              </w:rPr>
              <w:t>в</w:t>
            </w:r>
            <w:r w:rsidRPr="00D73243">
              <w:rPr>
                <w:rFonts w:ascii="Times New Roman" w:hAnsi="Times New Roman" w:cs="Times New Roman"/>
                <w:spacing w:val="66"/>
                <w:sz w:val="28"/>
                <w:szCs w:val="28"/>
              </w:rPr>
              <w:t xml:space="preserve"> </w:t>
            </w:r>
            <w:r w:rsidRPr="00D73243">
              <w:rPr>
                <w:rFonts w:ascii="Times New Roman" w:hAnsi="Times New Roman" w:cs="Times New Roman"/>
                <w:spacing w:val="-1"/>
                <w:sz w:val="28"/>
                <w:szCs w:val="28"/>
              </w:rPr>
              <w:t>установі;</w:t>
            </w:r>
          </w:p>
          <w:p w:rsidR="00A1584A" w:rsidRPr="00D73243" w:rsidRDefault="00A1584A" w:rsidP="00A1584A">
            <w:pPr>
              <w:pStyle w:val="a5"/>
              <w:widowControl w:val="0"/>
              <w:numPr>
                <w:ilvl w:val="0"/>
                <w:numId w:val="7"/>
              </w:numPr>
              <w:tabs>
                <w:tab w:val="left" w:pos="364"/>
              </w:tabs>
              <w:kinsoku w:val="0"/>
              <w:overflowPunct w:val="0"/>
              <w:autoSpaceDE w:val="0"/>
              <w:autoSpaceDN w:val="0"/>
              <w:adjustRightInd w:val="0"/>
              <w:spacing w:after="0" w:line="240" w:lineRule="auto"/>
              <w:ind w:left="0" w:firstLine="0"/>
              <w:contextualSpacing w:val="0"/>
              <w:jc w:val="both"/>
              <w:rPr>
                <w:rFonts w:ascii="Times New Roman" w:hAnsi="Times New Roman" w:cs="Times New Roman"/>
                <w:sz w:val="28"/>
                <w:szCs w:val="28"/>
              </w:rPr>
            </w:pPr>
            <w:r w:rsidRPr="00D73243">
              <w:rPr>
                <w:rFonts w:ascii="Times New Roman" w:hAnsi="Times New Roman" w:cs="Times New Roman"/>
                <w:spacing w:val="-1"/>
                <w:sz w:val="28"/>
                <w:szCs w:val="28"/>
              </w:rPr>
              <w:t>порядок</w:t>
            </w:r>
            <w:r w:rsidRPr="00D73243">
              <w:rPr>
                <w:rFonts w:ascii="Times New Roman" w:hAnsi="Times New Roman" w:cs="Times New Roman"/>
                <w:spacing w:val="22"/>
                <w:sz w:val="28"/>
                <w:szCs w:val="28"/>
              </w:rPr>
              <w:t xml:space="preserve"> </w:t>
            </w:r>
            <w:r w:rsidRPr="00D73243">
              <w:rPr>
                <w:rFonts w:ascii="Times New Roman" w:hAnsi="Times New Roman" w:cs="Times New Roman"/>
                <w:spacing w:val="-1"/>
                <w:sz w:val="28"/>
                <w:szCs w:val="28"/>
              </w:rPr>
              <w:t>взаємодії</w:t>
            </w:r>
            <w:r w:rsidRPr="00D73243">
              <w:rPr>
                <w:rFonts w:ascii="Times New Roman" w:hAnsi="Times New Roman" w:cs="Times New Roman"/>
                <w:spacing w:val="22"/>
                <w:sz w:val="28"/>
                <w:szCs w:val="28"/>
              </w:rPr>
              <w:t xml:space="preserve"> </w:t>
            </w:r>
            <w:r w:rsidRPr="00D73243">
              <w:rPr>
                <w:rFonts w:ascii="Times New Roman" w:hAnsi="Times New Roman" w:cs="Times New Roman"/>
                <w:spacing w:val="-1"/>
                <w:sz w:val="28"/>
                <w:szCs w:val="28"/>
              </w:rPr>
              <w:t>служби</w:t>
            </w:r>
            <w:r w:rsidRPr="00D73243">
              <w:rPr>
                <w:rFonts w:ascii="Times New Roman" w:hAnsi="Times New Roman" w:cs="Times New Roman"/>
                <w:spacing w:val="25"/>
                <w:sz w:val="28"/>
                <w:szCs w:val="28"/>
              </w:rPr>
              <w:t xml:space="preserve"> </w:t>
            </w:r>
            <w:r w:rsidRPr="00D73243">
              <w:rPr>
                <w:rFonts w:ascii="Times New Roman" w:hAnsi="Times New Roman" w:cs="Times New Roman"/>
                <w:spacing w:val="-1"/>
                <w:sz w:val="28"/>
                <w:szCs w:val="28"/>
              </w:rPr>
              <w:t>діловодства</w:t>
            </w:r>
            <w:r w:rsidRPr="00D73243">
              <w:rPr>
                <w:rFonts w:ascii="Times New Roman" w:hAnsi="Times New Roman" w:cs="Times New Roman"/>
                <w:spacing w:val="22"/>
                <w:sz w:val="28"/>
                <w:szCs w:val="28"/>
              </w:rPr>
              <w:t xml:space="preserve"> </w:t>
            </w:r>
            <w:r w:rsidRPr="00D73243">
              <w:rPr>
                <w:rFonts w:ascii="Times New Roman" w:hAnsi="Times New Roman" w:cs="Times New Roman"/>
                <w:sz w:val="28"/>
                <w:szCs w:val="28"/>
              </w:rPr>
              <w:t>з</w:t>
            </w:r>
            <w:r w:rsidRPr="00D73243">
              <w:rPr>
                <w:rFonts w:ascii="Times New Roman" w:hAnsi="Times New Roman" w:cs="Times New Roman"/>
                <w:spacing w:val="28"/>
                <w:sz w:val="28"/>
                <w:szCs w:val="28"/>
              </w:rPr>
              <w:t xml:space="preserve"> </w:t>
            </w:r>
            <w:r w:rsidRPr="00D73243">
              <w:rPr>
                <w:rFonts w:ascii="Times New Roman" w:hAnsi="Times New Roman" w:cs="Times New Roman"/>
                <w:spacing w:val="-2"/>
                <w:sz w:val="28"/>
                <w:szCs w:val="28"/>
              </w:rPr>
              <w:t>іншими</w:t>
            </w:r>
            <w:r w:rsidRPr="00D73243">
              <w:rPr>
                <w:rFonts w:ascii="Times New Roman" w:hAnsi="Times New Roman" w:cs="Times New Roman"/>
                <w:spacing w:val="25"/>
                <w:sz w:val="28"/>
                <w:szCs w:val="28"/>
              </w:rPr>
              <w:t xml:space="preserve"> </w:t>
            </w:r>
            <w:r w:rsidRPr="00D73243">
              <w:rPr>
                <w:rFonts w:ascii="Times New Roman" w:hAnsi="Times New Roman" w:cs="Times New Roman"/>
                <w:spacing w:val="-1"/>
                <w:sz w:val="28"/>
                <w:szCs w:val="28"/>
              </w:rPr>
              <w:t>структурними</w:t>
            </w:r>
            <w:r w:rsidRPr="00D73243">
              <w:rPr>
                <w:rFonts w:ascii="Times New Roman" w:hAnsi="Times New Roman" w:cs="Times New Roman"/>
                <w:spacing w:val="44"/>
                <w:sz w:val="28"/>
                <w:szCs w:val="28"/>
              </w:rPr>
              <w:t xml:space="preserve"> </w:t>
            </w:r>
            <w:r w:rsidRPr="00D73243">
              <w:rPr>
                <w:rFonts w:ascii="Times New Roman" w:hAnsi="Times New Roman" w:cs="Times New Roman"/>
                <w:spacing w:val="-2"/>
                <w:sz w:val="28"/>
                <w:szCs w:val="28"/>
              </w:rPr>
              <w:t>підрозділами</w:t>
            </w:r>
            <w:r w:rsidRPr="00D73243">
              <w:rPr>
                <w:rFonts w:ascii="Times New Roman" w:hAnsi="Times New Roman" w:cs="Times New Roman"/>
                <w:spacing w:val="25"/>
                <w:sz w:val="28"/>
                <w:szCs w:val="28"/>
              </w:rPr>
              <w:t xml:space="preserve"> </w:t>
            </w:r>
            <w:r w:rsidRPr="00D73243">
              <w:rPr>
                <w:rFonts w:ascii="Times New Roman" w:hAnsi="Times New Roman" w:cs="Times New Roman"/>
                <w:spacing w:val="-1"/>
                <w:sz w:val="28"/>
                <w:szCs w:val="28"/>
              </w:rPr>
              <w:t>установи</w:t>
            </w:r>
            <w:r w:rsidRPr="00D73243">
              <w:rPr>
                <w:rFonts w:ascii="Times New Roman" w:hAnsi="Times New Roman" w:cs="Times New Roman"/>
                <w:spacing w:val="20"/>
                <w:sz w:val="28"/>
                <w:szCs w:val="28"/>
              </w:rPr>
              <w:t xml:space="preserve"> </w:t>
            </w:r>
            <w:r w:rsidRPr="00D73243">
              <w:rPr>
                <w:rFonts w:ascii="Times New Roman" w:hAnsi="Times New Roman" w:cs="Times New Roman"/>
                <w:sz w:val="28"/>
                <w:szCs w:val="28"/>
              </w:rPr>
              <w:t>з</w:t>
            </w:r>
            <w:r w:rsidRPr="00D73243">
              <w:rPr>
                <w:rFonts w:ascii="Times New Roman" w:hAnsi="Times New Roman" w:cs="Times New Roman"/>
                <w:spacing w:val="19"/>
                <w:sz w:val="28"/>
                <w:szCs w:val="28"/>
              </w:rPr>
              <w:t xml:space="preserve"> </w:t>
            </w:r>
            <w:r w:rsidRPr="00D73243">
              <w:rPr>
                <w:rFonts w:ascii="Times New Roman" w:hAnsi="Times New Roman" w:cs="Times New Roman"/>
                <w:sz w:val="28"/>
                <w:szCs w:val="28"/>
              </w:rPr>
              <w:t>питань</w:t>
            </w:r>
            <w:r w:rsidRPr="00D73243">
              <w:rPr>
                <w:rFonts w:ascii="Times New Roman" w:hAnsi="Times New Roman" w:cs="Times New Roman"/>
                <w:spacing w:val="19"/>
                <w:sz w:val="28"/>
                <w:szCs w:val="28"/>
              </w:rPr>
              <w:t xml:space="preserve"> </w:t>
            </w:r>
            <w:r w:rsidRPr="00D73243">
              <w:rPr>
                <w:rFonts w:ascii="Times New Roman" w:hAnsi="Times New Roman" w:cs="Times New Roman"/>
                <w:spacing w:val="-1"/>
                <w:sz w:val="28"/>
                <w:szCs w:val="28"/>
              </w:rPr>
              <w:t>роботи</w:t>
            </w:r>
            <w:r w:rsidRPr="00D73243">
              <w:rPr>
                <w:rFonts w:ascii="Times New Roman" w:hAnsi="Times New Roman" w:cs="Times New Roman"/>
                <w:spacing w:val="20"/>
                <w:sz w:val="28"/>
                <w:szCs w:val="28"/>
              </w:rPr>
              <w:t xml:space="preserve"> </w:t>
            </w:r>
            <w:r w:rsidRPr="00D73243">
              <w:rPr>
                <w:rFonts w:ascii="Times New Roman" w:hAnsi="Times New Roman" w:cs="Times New Roman"/>
                <w:sz w:val="28"/>
                <w:szCs w:val="28"/>
              </w:rPr>
              <w:t>з</w:t>
            </w:r>
            <w:r w:rsidRPr="00D73243">
              <w:rPr>
                <w:rFonts w:ascii="Times New Roman" w:hAnsi="Times New Roman" w:cs="Times New Roman"/>
                <w:spacing w:val="19"/>
                <w:sz w:val="28"/>
                <w:szCs w:val="28"/>
              </w:rPr>
              <w:t xml:space="preserve"> </w:t>
            </w:r>
            <w:r w:rsidRPr="00D73243">
              <w:rPr>
                <w:rFonts w:ascii="Times New Roman" w:hAnsi="Times New Roman" w:cs="Times New Roman"/>
                <w:spacing w:val="-1"/>
                <w:sz w:val="28"/>
                <w:szCs w:val="28"/>
              </w:rPr>
              <w:t>документами</w:t>
            </w:r>
            <w:r w:rsidRPr="00D73243">
              <w:rPr>
                <w:rFonts w:ascii="Times New Roman" w:hAnsi="Times New Roman" w:cs="Times New Roman"/>
                <w:spacing w:val="20"/>
                <w:sz w:val="28"/>
                <w:szCs w:val="28"/>
              </w:rPr>
              <w:t xml:space="preserve"> </w:t>
            </w:r>
            <w:r w:rsidRPr="00D73243">
              <w:rPr>
                <w:rFonts w:ascii="Times New Roman" w:hAnsi="Times New Roman" w:cs="Times New Roman"/>
                <w:spacing w:val="-1"/>
                <w:sz w:val="28"/>
                <w:szCs w:val="28"/>
              </w:rPr>
              <w:t>(наприклад,</w:t>
            </w:r>
            <w:r w:rsidRPr="00D73243">
              <w:rPr>
                <w:rFonts w:ascii="Times New Roman" w:hAnsi="Times New Roman" w:cs="Times New Roman"/>
                <w:spacing w:val="23"/>
                <w:sz w:val="28"/>
                <w:szCs w:val="28"/>
              </w:rPr>
              <w:t xml:space="preserve"> </w:t>
            </w:r>
            <w:r w:rsidRPr="00D73243">
              <w:rPr>
                <w:rFonts w:ascii="Times New Roman" w:hAnsi="Times New Roman" w:cs="Times New Roman"/>
                <w:sz w:val="28"/>
                <w:szCs w:val="28"/>
              </w:rPr>
              <w:t>з</w:t>
            </w:r>
            <w:r w:rsidRPr="00D73243">
              <w:rPr>
                <w:rFonts w:ascii="Times New Roman" w:hAnsi="Times New Roman" w:cs="Times New Roman"/>
                <w:spacing w:val="42"/>
                <w:sz w:val="28"/>
                <w:szCs w:val="28"/>
              </w:rPr>
              <w:t xml:space="preserve"> </w:t>
            </w:r>
            <w:r w:rsidRPr="00D73243">
              <w:rPr>
                <w:rFonts w:ascii="Times New Roman" w:hAnsi="Times New Roman" w:cs="Times New Roman"/>
                <w:spacing w:val="-2"/>
                <w:sz w:val="28"/>
                <w:szCs w:val="28"/>
              </w:rPr>
              <w:t>кадровою</w:t>
            </w:r>
            <w:r w:rsidRPr="00D73243">
              <w:rPr>
                <w:rFonts w:ascii="Times New Roman" w:hAnsi="Times New Roman" w:cs="Times New Roman"/>
                <w:spacing w:val="10"/>
                <w:sz w:val="28"/>
                <w:szCs w:val="28"/>
              </w:rPr>
              <w:t xml:space="preserve"> </w:t>
            </w:r>
            <w:r w:rsidRPr="00D73243">
              <w:rPr>
                <w:rFonts w:ascii="Times New Roman" w:hAnsi="Times New Roman" w:cs="Times New Roman"/>
                <w:spacing w:val="-1"/>
                <w:sz w:val="28"/>
                <w:szCs w:val="28"/>
              </w:rPr>
              <w:t>службою</w:t>
            </w:r>
            <w:r w:rsidRPr="00D73243">
              <w:rPr>
                <w:rFonts w:ascii="Times New Roman" w:hAnsi="Times New Roman" w:cs="Times New Roman"/>
                <w:spacing w:val="12"/>
                <w:sz w:val="28"/>
                <w:szCs w:val="28"/>
              </w:rPr>
              <w:t xml:space="preserve"> </w:t>
            </w:r>
            <w:r w:rsidRPr="00D73243">
              <w:rPr>
                <w:rFonts w:ascii="Times New Roman" w:hAnsi="Times New Roman" w:cs="Times New Roman"/>
                <w:sz w:val="28"/>
                <w:szCs w:val="28"/>
              </w:rPr>
              <w:t>–</w:t>
            </w:r>
            <w:r w:rsidRPr="00D73243">
              <w:rPr>
                <w:rFonts w:ascii="Times New Roman" w:hAnsi="Times New Roman" w:cs="Times New Roman"/>
                <w:spacing w:val="9"/>
                <w:sz w:val="28"/>
                <w:szCs w:val="28"/>
              </w:rPr>
              <w:t xml:space="preserve"> </w:t>
            </w:r>
            <w:r w:rsidRPr="00D73243">
              <w:rPr>
                <w:rFonts w:ascii="Times New Roman" w:hAnsi="Times New Roman" w:cs="Times New Roman"/>
                <w:sz w:val="28"/>
                <w:szCs w:val="28"/>
              </w:rPr>
              <w:t>з</w:t>
            </w:r>
            <w:r w:rsidRPr="00D73243">
              <w:rPr>
                <w:rFonts w:ascii="Times New Roman" w:hAnsi="Times New Roman" w:cs="Times New Roman"/>
                <w:spacing w:val="9"/>
                <w:sz w:val="28"/>
                <w:szCs w:val="28"/>
              </w:rPr>
              <w:t xml:space="preserve"> </w:t>
            </w:r>
            <w:r w:rsidRPr="00D73243">
              <w:rPr>
                <w:rFonts w:ascii="Times New Roman" w:hAnsi="Times New Roman" w:cs="Times New Roman"/>
                <w:sz w:val="28"/>
                <w:szCs w:val="28"/>
              </w:rPr>
              <w:t>питань</w:t>
            </w:r>
            <w:r w:rsidRPr="00D73243">
              <w:rPr>
                <w:rFonts w:ascii="Times New Roman" w:hAnsi="Times New Roman" w:cs="Times New Roman"/>
                <w:spacing w:val="5"/>
                <w:sz w:val="28"/>
                <w:szCs w:val="28"/>
              </w:rPr>
              <w:t xml:space="preserve"> </w:t>
            </w:r>
            <w:r w:rsidRPr="00D73243">
              <w:rPr>
                <w:rFonts w:ascii="Times New Roman" w:hAnsi="Times New Roman" w:cs="Times New Roman"/>
                <w:spacing w:val="-2"/>
                <w:sz w:val="28"/>
                <w:szCs w:val="28"/>
              </w:rPr>
              <w:t>розстановки</w:t>
            </w:r>
            <w:r w:rsidRPr="00D73243">
              <w:rPr>
                <w:rFonts w:ascii="Times New Roman" w:hAnsi="Times New Roman" w:cs="Times New Roman"/>
                <w:spacing w:val="15"/>
                <w:sz w:val="28"/>
                <w:szCs w:val="28"/>
              </w:rPr>
              <w:t xml:space="preserve"> </w:t>
            </w:r>
            <w:r w:rsidRPr="00D73243">
              <w:rPr>
                <w:rFonts w:ascii="Times New Roman" w:hAnsi="Times New Roman" w:cs="Times New Roman"/>
                <w:spacing w:val="-2"/>
                <w:sz w:val="28"/>
                <w:szCs w:val="28"/>
              </w:rPr>
              <w:t>кадрів</w:t>
            </w:r>
            <w:r w:rsidRPr="00D73243">
              <w:rPr>
                <w:rFonts w:ascii="Times New Roman" w:hAnsi="Times New Roman" w:cs="Times New Roman"/>
                <w:spacing w:val="11"/>
                <w:sz w:val="28"/>
                <w:szCs w:val="28"/>
              </w:rPr>
              <w:t xml:space="preserve"> </w:t>
            </w:r>
            <w:r w:rsidRPr="00D73243">
              <w:rPr>
                <w:rFonts w:ascii="Times New Roman" w:hAnsi="Times New Roman" w:cs="Times New Roman"/>
                <w:sz w:val="28"/>
                <w:szCs w:val="28"/>
              </w:rPr>
              <w:t>та</w:t>
            </w:r>
            <w:r w:rsidRPr="00D73243">
              <w:rPr>
                <w:rFonts w:ascii="Times New Roman" w:hAnsi="Times New Roman" w:cs="Times New Roman"/>
                <w:spacing w:val="8"/>
                <w:sz w:val="28"/>
                <w:szCs w:val="28"/>
              </w:rPr>
              <w:t xml:space="preserve"> </w:t>
            </w:r>
            <w:r w:rsidRPr="00D73243">
              <w:rPr>
                <w:rFonts w:ascii="Times New Roman" w:hAnsi="Times New Roman" w:cs="Times New Roman"/>
                <w:spacing w:val="-1"/>
                <w:sz w:val="28"/>
                <w:szCs w:val="28"/>
              </w:rPr>
              <w:t>підвищення</w:t>
            </w:r>
            <w:r w:rsidRPr="00D73243">
              <w:rPr>
                <w:rFonts w:ascii="Times New Roman" w:hAnsi="Times New Roman" w:cs="Times New Roman"/>
                <w:spacing w:val="37"/>
                <w:sz w:val="28"/>
                <w:szCs w:val="28"/>
              </w:rPr>
              <w:t xml:space="preserve"> </w:t>
            </w:r>
            <w:r w:rsidRPr="00D73243">
              <w:rPr>
                <w:rFonts w:ascii="Times New Roman" w:hAnsi="Times New Roman" w:cs="Times New Roman"/>
                <w:spacing w:val="-1"/>
                <w:sz w:val="28"/>
                <w:szCs w:val="28"/>
              </w:rPr>
              <w:t>кваліфікації</w:t>
            </w:r>
            <w:r w:rsidRPr="00D73243">
              <w:rPr>
                <w:rFonts w:ascii="Times New Roman" w:hAnsi="Times New Roman" w:cs="Times New Roman"/>
                <w:spacing w:val="-2"/>
                <w:sz w:val="28"/>
                <w:szCs w:val="28"/>
              </w:rPr>
              <w:t xml:space="preserve"> </w:t>
            </w:r>
            <w:r w:rsidRPr="00D73243">
              <w:rPr>
                <w:rFonts w:ascii="Times New Roman" w:hAnsi="Times New Roman" w:cs="Times New Roman"/>
                <w:spacing w:val="-1"/>
                <w:sz w:val="28"/>
                <w:szCs w:val="28"/>
              </w:rPr>
              <w:t>посадових</w:t>
            </w:r>
            <w:r w:rsidRPr="00D73243">
              <w:rPr>
                <w:rFonts w:ascii="Times New Roman" w:hAnsi="Times New Roman" w:cs="Times New Roman"/>
                <w:sz w:val="28"/>
                <w:szCs w:val="28"/>
              </w:rPr>
              <w:t xml:space="preserve"> </w:t>
            </w:r>
            <w:r w:rsidRPr="00D73243">
              <w:rPr>
                <w:rFonts w:ascii="Times New Roman" w:hAnsi="Times New Roman" w:cs="Times New Roman"/>
                <w:spacing w:val="-1"/>
                <w:sz w:val="28"/>
                <w:szCs w:val="28"/>
              </w:rPr>
              <w:t>осіб</w:t>
            </w:r>
            <w:r w:rsidRPr="00D73243">
              <w:rPr>
                <w:rFonts w:ascii="Times New Roman" w:hAnsi="Times New Roman" w:cs="Times New Roman"/>
                <w:spacing w:val="-2"/>
                <w:sz w:val="28"/>
                <w:szCs w:val="28"/>
              </w:rPr>
              <w:t xml:space="preserve"> </w:t>
            </w:r>
            <w:r w:rsidRPr="00D73243">
              <w:rPr>
                <w:rFonts w:ascii="Times New Roman" w:hAnsi="Times New Roman" w:cs="Times New Roman"/>
                <w:sz w:val="28"/>
                <w:szCs w:val="28"/>
              </w:rPr>
              <w:t xml:space="preserve">з </w:t>
            </w:r>
            <w:r w:rsidRPr="00D73243">
              <w:rPr>
                <w:rFonts w:ascii="Times New Roman" w:hAnsi="Times New Roman" w:cs="Times New Roman"/>
                <w:spacing w:val="-1"/>
                <w:sz w:val="28"/>
                <w:szCs w:val="28"/>
              </w:rPr>
              <w:t>документами)</w:t>
            </w:r>
          </w:p>
        </w:tc>
      </w:tr>
      <w:tr w:rsidR="00A1584A" w:rsidRPr="00D73243" w:rsidTr="00D73243">
        <w:trPr>
          <w:trHeight w:val="1405"/>
        </w:trPr>
        <w:tc>
          <w:tcPr>
            <w:tcW w:w="2295" w:type="dxa"/>
            <w:tcBorders>
              <w:top w:val="single" w:sz="4" w:space="0" w:color="000000"/>
              <w:left w:val="single" w:sz="4" w:space="0" w:color="000000"/>
              <w:bottom w:val="single" w:sz="4" w:space="0" w:color="000000"/>
              <w:right w:val="single" w:sz="4" w:space="0" w:color="000000"/>
            </w:tcBorders>
          </w:tcPr>
          <w:p w:rsidR="00A1584A" w:rsidRPr="00D73243" w:rsidRDefault="00A1584A" w:rsidP="00A1584A">
            <w:pPr>
              <w:pStyle w:val="TableParagraph"/>
              <w:kinsoku w:val="0"/>
              <w:overflowPunct w:val="0"/>
              <w:jc w:val="both"/>
              <w:rPr>
                <w:sz w:val="28"/>
                <w:szCs w:val="28"/>
              </w:rPr>
            </w:pPr>
            <w:r w:rsidRPr="00D73243">
              <w:rPr>
                <w:sz w:val="28"/>
                <w:szCs w:val="28"/>
              </w:rPr>
              <w:t>3.</w:t>
            </w:r>
            <w:r w:rsidRPr="00D73243">
              <w:rPr>
                <w:spacing w:val="4"/>
                <w:sz w:val="28"/>
                <w:szCs w:val="28"/>
              </w:rPr>
              <w:t xml:space="preserve"> </w:t>
            </w:r>
            <w:r w:rsidRPr="00D73243">
              <w:rPr>
                <w:spacing w:val="-6"/>
                <w:sz w:val="28"/>
                <w:szCs w:val="28"/>
              </w:rPr>
              <w:t>Д</w:t>
            </w:r>
            <w:r w:rsidRPr="00D73243">
              <w:rPr>
                <w:spacing w:val="4"/>
                <w:sz w:val="28"/>
                <w:szCs w:val="28"/>
              </w:rPr>
              <w:t>о</w:t>
            </w:r>
            <w:r w:rsidRPr="00D73243">
              <w:rPr>
                <w:spacing w:val="-2"/>
                <w:sz w:val="28"/>
                <w:szCs w:val="28"/>
              </w:rPr>
              <w:t>к</w:t>
            </w:r>
            <w:r w:rsidRPr="00D73243">
              <w:rPr>
                <w:spacing w:val="-10"/>
                <w:sz w:val="28"/>
                <w:szCs w:val="28"/>
              </w:rPr>
              <w:t>у</w:t>
            </w:r>
            <w:r w:rsidRPr="00D73243">
              <w:rPr>
                <w:spacing w:val="1"/>
                <w:sz w:val="28"/>
                <w:szCs w:val="28"/>
              </w:rPr>
              <w:t>м</w:t>
            </w:r>
            <w:r w:rsidRPr="00D73243">
              <w:rPr>
                <w:spacing w:val="-1"/>
                <w:sz w:val="28"/>
                <w:szCs w:val="28"/>
              </w:rPr>
              <w:t>е</w:t>
            </w:r>
            <w:r w:rsidRPr="00D73243">
              <w:rPr>
                <w:sz w:val="28"/>
                <w:szCs w:val="28"/>
              </w:rPr>
              <w:t>н</w:t>
            </w:r>
            <w:r w:rsidRPr="00D73243">
              <w:rPr>
                <w:spacing w:val="5"/>
                <w:sz w:val="28"/>
                <w:szCs w:val="28"/>
              </w:rPr>
              <w:t>т</w:t>
            </w:r>
            <w:r w:rsidRPr="00D73243">
              <w:rPr>
                <w:spacing w:val="-10"/>
                <w:sz w:val="28"/>
                <w:szCs w:val="28"/>
              </w:rPr>
              <w:t>у</w:t>
            </w:r>
            <w:r w:rsidRPr="00D73243">
              <w:rPr>
                <w:spacing w:val="6"/>
                <w:sz w:val="28"/>
                <w:szCs w:val="28"/>
              </w:rPr>
              <w:t>в</w:t>
            </w:r>
            <w:r w:rsidRPr="00D73243">
              <w:rPr>
                <w:spacing w:val="-1"/>
                <w:sz w:val="28"/>
                <w:szCs w:val="28"/>
              </w:rPr>
              <w:t>а</w:t>
            </w:r>
            <w:r w:rsidRPr="00D73243">
              <w:rPr>
                <w:sz w:val="28"/>
                <w:szCs w:val="28"/>
              </w:rPr>
              <w:t xml:space="preserve">ння </w:t>
            </w:r>
            <w:r w:rsidRPr="00D73243">
              <w:rPr>
                <w:spacing w:val="-1"/>
                <w:sz w:val="28"/>
                <w:szCs w:val="28"/>
              </w:rPr>
              <w:t>управлінської</w:t>
            </w:r>
            <w:r w:rsidRPr="00D73243">
              <w:rPr>
                <w:spacing w:val="28"/>
                <w:sz w:val="28"/>
                <w:szCs w:val="28"/>
              </w:rPr>
              <w:t xml:space="preserve"> </w:t>
            </w:r>
            <w:r w:rsidRPr="00D73243">
              <w:rPr>
                <w:sz w:val="28"/>
                <w:szCs w:val="28"/>
              </w:rPr>
              <w:t>діяльності</w:t>
            </w:r>
            <w:r w:rsidRPr="00D73243">
              <w:rPr>
                <w:spacing w:val="-3"/>
                <w:sz w:val="28"/>
                <w:szCs w:val="28"/>
              </w:rPr>
              <w:t xml:space="preserve"> </w:t>
            </w:r>
            <w:r w:rsidRPr="00D73243">
              <w:rPr>
                <w:spacing w:val="-1"/>
                <w:sz w:val="28"/>
                <w:szCs w:val="28"/>
              </w:rPr>
              <w:t>установи</w:t>
            </w:r>
          </w:p>
        </w:tc>
        <w:tc>
          <w:tcPr>
            <w:tcW w:w="7851" w:type="dxa"/>
            <w:tcBorders>
              <w:top w:val="single" w:sz="4" w:space="0" w:color="000000"/>
              <w:left w:val="single" w:sz="4" w:space="0" w:color="000000"/>
              <w:bottom w:val="single" w:sz="4" w:space="0" w:color="000000"/>
              <w:right w:val="single" w:sz="4" w:space="0" w:color="000000"/>
            </w:tcBorders>
          </w:tcPr>
          <w:p w:rsidR="00A1584A" w:rsidRPr="00D73243" w:rsidRDefault="00A1584A" w:rsidP="00A1584A">
            <w:pPr>
              <w:pStyle w:val="TableParagraph"/>
              <w:kinsoku w:val="0"/>
              <w:overflowPunct w:val="0"/>
              <w:jc w:val="both"/>
              <w:rPr>
                <w:sz w:val="28"/>
                <w:szCs w:val="28"/>
              </w:rPr>
            </w:pPr>
            <w:r w:rsidRPr="00D73243">
              <w:rPr>
                <w:spacing w:val="-1"/>
                <w:sz w:val="28"/>
                <w:szCs w:val="28"/>
              </w:rPr>
              <w:t>Визначаються</w:t>
            </w:r>
            <w:r w:rsidRPr="00D73243">
              <w:rPr>
                <w:spacing w:val="32"/>
                <w:sz w:val="28"/>
                <w:szCs w:val="28"/>
              </w:rPr>
              <w:t xml:space="preserve"> </w:t>
            </w:r>
            <w:r w:rsidRPr="00D73243">
              <w:rPr>
                <w:sz w:val="28"/>
                <w:szCs w:val="28"/>
              </w:rPr>
              <w:t>право</w:t>
            </w:r>
            <w:r w:rsidRPr="00D73243">
              <w:rPr>
                <w:spacing w:val="29"/>
                <w:sz w:val="28"/>
                <w:szCs w:val="28"/>
              </w:rPr>
              <w:t xml:space="preserve"> </w:t>
            </w:r>
            <w:r w:rsidRPr="00D73243">
              <w:rPr>
                <w:sz w:val="28"/>
                <w:szCs w:val="28"/>
              </w:rPr>
              <w:t>та</w:t>
            </w:r>
            <w:r w:rsidRPr="00D73243">
              <w:rPr>
                <w:spacing w:val="31"/>
                <w:sz w:val="28"/>
                <w:szCs w:val="28"/>
              </w:rPr>
              <w:t xml:space="preserve"> </w:t>
            </w:r>
            <w:r w:rsidRPr="00D73243">
              <w:rPr>
                <w:spacing w:val="-1"/>
                <w:sz w:val="28"/>
                <w:szCs w:val="28"/>
              </w:rPr>
              <w:t>порядок</w:t>
            </w:r>
            <w:r w:rsidRPr="00D73243">
              <w:rPr>
                <w:spacing w:val="32"/>
                <w:sz w:val="28"/>
                <w:szCs w:val="28"/>
              </w:rPr>
              <w:t xml:space="preserve"> </w:t>
            </w:r>
            <w:r w:rsidRPr="00D73243">
              <w:rPr>
                <w:spacing w:val="-1"/>
                <w:sz w:val="28"/>
                <w:szCs w:val="28"/>
              </w:rPr>
              <w:t>видання</w:t>
            </w:r>
            <w:r w:rsidRPr="00D73243">
              <w:rPr>
                <w:spacing w:val="32"/>
                <w:sz w:val="28"/>
                <w:szCs w:val="28"/>
              </w:rPr>
              <w:t xml:space="preserve"> </w:t>
            </w:r>
            <w:r w:rsidRPr="00D73243">
              <w:rPr>
                <w:spacing w:val="-1"/>
                <w:sz w:val="28"/>
                <w:szCs w:val="28"/>
              </w:rPr>
              <w:t>установою</w:t>
            </w:r>
            <w:r w:rsidRPr="00D73243">
              <w:rPr>
                <w:spacing w:val="34"/>
                <w:sz w:val="28"/>
                <w:szCs w:val="28"/>
              </w:rPr>
              <w:t xml:space="preserve"> </w:t>
            </w:r>
            <w:r w:rsidRPr="00D73243">
              <w:rPr>
                <w:spacing w:val="-1"/>
                <w:sz w:val="28"/>
                <w:szCs w:val="28"/>
              </w:rPr>
              <w:t>розпорядчих</w:t>
            </w:r>
            <w:r w:rsidRPr="00D73243">
              <w:rPr>
                <w:spacing w:val="58"/>
                <w:sz w:val="28"/>
                <w:szCs w:val="28"/>
              </w:rPr>
              <w:t xml:space="preserve"> </w:t>
            </w:r>
            <w:r w:rsidRPr="00D73243">
              <w:rPr>
                <w:spacing w:val="-2"/>
                <w:sz w:val="28"/>
                <w:szCs w:val="28"/>
              </w:rPr>
              <w:t>документів</w:t>
            </w:r>
            <w:r w:rsidRPr="00D73243">
              <w:rPr>
                <w:spacing w:val="11"/>
                <w:sz w:val="28"/>
                <w:szCs w:val="28"/>
              </w:rPr>
              <w:t xml:space="preserve"> </w:t>
            </w:r>
            <w:r w:rsidRPr="00D73243">
              <w:rPr>
                <w:sz w:val="28"/>
                <w:szCs w:val="28"/>
              </w:rPr>
              <w:t>згідно</w:t>
            </w:r>
            <w:r w:rsidRPr="00D73243">
              <w:rPr>
                <w:spacing w:val="9"/>
                <w:sz w:val="28"/>
                <w:szCs w:val="28"/>
              </w:rPr>
              <w:t xml:space="preserve"> </w:t>
            </w:r>
            <w:r w:rsidRPr="00D73243">
              <w:rPr>
                <w:spacing w:val="-4"/>
                <w:sz w:val="28"/>
                <w:szCs w:val="28"/>
              </w:rPr>
              <w:t>із</w:t>
            </w:r>
            <w:r w:rsidRPr="00D73243">
              <w:rPr>
                <w:spacing w:val="14"/>
                <w:sz w:val="28"/>
                <w:szCs w:val="28"/>
              </w:rPr>
              <w:t xml:space="preserve"> </w:t>
            </w:r>
            <w:r w:rsidRPr="00D73243">
              <w:rPr>
                <w:spacing w:val="-1"/>
                <w:sz w:val="28"/>
                <w:szCs w:val="28"/>
              </w:rPr>
              <w:t>законодавством</w:t>
            </w:r>
            <w:r w:rsidRPr="00D73243">
              <w:rPr>
                <w:spacing w:val="12"/>
                <w:sz w:val="28"/>
                <w:szCs w:val="28"/>
              </w:rPr>
              <w:t xml:space="preserve"> </w:t>
            </w:r>
            <w:r w:rsidRPr="00D73243">
              <w:rPr>
                <w:sz w:val="28"/>
                <w:szCs w:val="28"/>
              </w:rPr>
              <w:t>та</w:t>
            </w:r>
            <w:r w:rsidRPr="00D73243">
              <w:rPr>
                <w:spacing w:val="8"/>
                <w:sz w:val="28"/>
                <w:szCs w:val="28"/>
              </w:rPr>
              <w:t xml:space="preserve"> </w:t>
            </w:r>
            <w:r w:rsidRPr="00D73243">
              <w:rPr>
                <w:sz w:val="28"/>
                <w:szCs w:val="28"/>
              </w:rPr>
              <w:t>відповідно</w:t>
            </w:r>
            <w:r w:rsidRPr="00D73243">
              <w:rPr>
                <w:spacing w:val="9"/>
                <w:sz w:val="28"/>
                <w:szCs w:val="28"/>
              </w:rPr>
              <w:t xml:space="preserve"> </w:t>
            </w:r>
            <w:r w:rsidRPr="00D73243">
              <w:rPr>
                <w:spacing w:val="1"/>
                <w:sz w:val="28"/>
                <w:szCs w:val="28"/>
              </w:rPr>
              <w:t>до</w:t>
            </w:r>
            <w:r w:rsidRPr="00D73243">
              <w:rPr>
                <w:spacing w:val="14"/>
                <w:sz w:val="28"/>
                <w:szCs w:val="28"/>
              </w:rPr>
              <w:t xml:space="preserve"> </w:t>
            </w:r>
            <w:r w:rsidRPr="00D73243">
              <w:rPr>
                <w:spacing w:val="-1"/>
                <w:sz w:val="28"/>
                <w:szCs w:val="28"/>
              </w:rPr>
              <w:t>її</w:t>
            </w:r>
            <w:r w:rsidRPr="00D73243">
              <w:rPr>
                <w:spacing w:val="12"/>
                <w:sz w:val="28"/>
                <w:szCs w:val="28"/>
              </w:rPr>
              <w:t xml:space="preserve"> </w:t>
            </w:r>
            <w:r w:rsidRPr="00D73243">
              <w:rPr>
                <w:spacing w:val="-1"/>
                <w:sz w:val="28"/>
                <w:szCs w:val="28"/>
              </w:rPr>
              <w:t>установчих</w:t>
            </w:r>
            <w:r w:rsidRPr="00D73243">
              <w:rPr>
                <w:spacing w:val="43"/>
                <w:sz w:val="28"/>
                <w:szCs w:val="28"/>
              </w:rPr>
              <w:t xml:space="preserve"> </w:t>
            </w:r>
            <w:r w:rsidRPr="00D73243">
              <w:rPr>
                <w:spacing w:val="-2"/>
                <w:sz w:val="28"/>
                <w:szCs w:val="28"/>
              </w:rPr>
              <w:t>документів</w:t>
            </w:r>
          </w:p>
        </w:tc>
      </w:tr>
      <w:tr w:rsidR="00A1584A" w:rsidRPr="00D73243" w:rsidTr="00D73243">
        <w:trPr>
          <w:trHeight w:val="1410"/>
        </w:trPr>
        <w:tc>
          <w:tcPr>
            <w:tcW w:w="2295" w:type="dxa"/>
            <w:tcBorders>
              <w:top w:val="single" w:sz="4" w:space="0" w:color="000000"/>
              <w:left w:val="single" w:sz="4" w:space="0" w:color="000000"/>
              <w:bottom w:val="single" w:sz="4" w:space="0" w:color="000000"/>
              <w:right w:val="single" w:sz="4" w:space="0" w:color="000000"/>
            </w:tcBorders>
          </w:tcPr>
          <w:p w:rsidR="00A1584A" w:rsidRPr="00D73243" w:rsidRDefault="00A1584A" w:rsidP="00A1584A">
            <w:pPr>
              <w:pStyle w:val="TableParagraph"/>
              <w:kinsoku w:val="0"/>
              <w:overflowPunct w:val="0"/>
              <w:jc w:val="both"/>
              <w:rPr>
                <w:sz w:val="28"/>
                <w:szCs w:val="28"/>
              </w:rPr>
            </w:pPr>
            <w:r w:rsidRPr="00D73243">
              <w:rPr>
                <w:sz w:val="28"/>
                <w:szCs w:val="28"/>
              </w:rPr>
              <w:t>4.</w:t>
            </w:r>
            <w:r w:rsidRPr="00D73243">
              <w:rPr>
                <w:spacing w:val="4"/>
                <w:sz w:val="28"/>
                <w:szCs w:val="28"/>
              </w:rPr>
              <w:t xml:space="preserve"> </w:t>
            </w:r>
            <w:r w:rsidRPr="00D73243">
              <w:rPr>
                <w:spacing w:val="-1"/>
                <w:sz w:val="28"/>
                <w:szCs w:val="28"/>
              </w:rPr>
              <w:t>Складання</w:t>
            </w:r>
            <w:r w:rsidRPr="00D73243">
              <w:rPr>
                <w:spacing w:val="2"/>
                <w:sz w:val="28"/>
                <w:szCs w:val="28"/>
              </w:rPr>
              <w:t xml:space="preserve"> </w:t>
            </w:r>
            <w:r w:rsidRPr="00D73243">
              <w:rPr>
                <w:sz w:val="28"/>
                <w:szCs w:val="28"/>
              </w:rPr>
              <w:t>та</w:t>
            </w:r>
            <w:r w:rsidRPr="00D73243">
              <w:rPr>
                <w:spacing w:val="21"/>
                <w:sz w:val="28"/>
                <w:szCs w:val="28"/>
              </w:rPr>
              <w:t xml:space="preserve"> </w:t>
            </w:r>
            <w:r w:rsidRPr="00D73243">
              <w:rPr>
                <w:sz w:val="28"/>
                <w:szCs w:val="28"/>
              </w:rPr>
              <w:t>оформлення</w:t>
            </w:r>
            <w:r w:rsidRPr="00D73243">
              <w:rPr>
                <w:spacing w:val="21"/>
                <w:sz w:val="28"/>
                <w:szCs w:val="28"/>
              </w:rPr>
              <w:t xml:space="preserve"> </w:t>
            </w:r>
            <w:r w:rsidRPr="00D73243">
              <w:rPr>
                <w:spacing w:val="-1"/>
                <w:sz w:val="28"/>
                <w:szCs w:val="28"/>
              </w:rPr>
              <w:t>службових</w:t>
            </w:r>
            <w:r w:rsidRPr="00D73243">
              <w:rPr>
                <w:spacing w:val="26"/>
                <w:sz w:val="28"/>
                <w:szCs w:val="28"/>
              </w:rPr>
              <w:t xml:space="preserve"> </w:t>
            </w:r>
            <w:r w:rsidRPr="00D73243">
              <w:rPr>
                <w:spacing w:val="-2"/>
                <w:sz w:val="28"/>
                <w:szCs w:val="28"/>
              </w:rPr>
              <w:t>документів</w:t>
            </w:r>
          </w:p>
        </w:tc>
        <w:tc>
          <w:tcPr>
            <w:tcW w:w="7851" w:type="dxa"/>
            <w:tcBorders>
              <w:top w:val="single" w:sz="4" w:space="0" w:color="000000"/>
              <w:left w:val="single" w:sz="4" w:space="0" w:color="000000"/>
              <w:bottom w:val="single" w:sz="4" w:space="0" w:color="000000"/>
              <w:right w:val="single" w:sz="4" w:space="0" w:color="000000"/>
            </w:tcBorders>
          </w:tcPr>
          <w:p w:rsidR="00A1584A" w:rsidRPr="00D73243" w:rsidRDefault="00A1584A" w:rsidP="00A1584A">
            <w:pPr>
              <w:pStyle w:val="TableParagraph"/>
              <w:kinsoku w:val="0"/>
              <w:overflowPunct w:val="0"/>
              <w:jc w:val="both"/>
              <w:rPr>
                <w:sz w:val="28"/>
                <w:szCs w:val="28"/>
              </w:rPr>
            </w:pPr>
            <w:r w:rsidRPr="00D73243">
              <w:rPr>
                <w:spacing w:val="-1"/>
                <w:sz w:val="28"/>
                <w:szCs w:val="28"/>
              </w:rPr>
              <w:t>Визначається</w:t>
            </w:r>
            <w:r w:rsidRPr="00D73243">
              <w:rPr>
                <w:spacing w:val="56"/>
                <w:sz w:val="28"/>
                <w:szCs w:val="28"/>
              </w:rPr>
              <w:t xml:space="preserve"> </w:t>
            </w:r>
            <w:r w:rsidRPr="00D73243">
              <w:rPr>
                <w:spacing w:val="-1"/>
                <w:sz w:val="28"/>
                <w:szCs w:val="28"/>
              </w:rPr>
              <w:t>порядок</w:t>
            </w:r>
            <w:r w:rsidRPr="00D73243">
              <w:rPr>
                <w:spacing w:val="56"/>
                <w:sz w:val="28"/>
                <w:szCs w:val="28"/>
              </w:rPr>
              <w:t xml:space="preserve"> </w:t>
            </w:r>
            <w:r w:rsidRPr="00D73243">
              <w:rPr>
                <w:spacing w:val="-1"/>
                <w:sz w:val="28"/>
                <w:szCs w:val="28"/>
              </w:rPr>
              <w:t>підготовки</w:t>
            </w:r>
            <w:r w:rsidRPr="00D73243">
              <w:rPr>
                <w:spacing w:val="1"/>
                <w:sz w:val="28"/>
                <w:szCs w:val="28"/>
              </w:rPr>
              <w:t xml:space="preserve"> </w:t>
            </w:r>
            <w:r w:rsidRPr="00D73243">
              <w:rPr>
                <w:spacing w:val="-1"/>
                <w:sz w:val="28"/>
                <w:szCs w:val="28"/>
              </w:rPr>
              <w:t>проектів</w:t>
            </w:r>
            <w:r w:rsidRPr="00D73243">
              <w:rPr>
                <w:spacing w:val="6"/>
                <w:sz w:val="28"/>
                <w:szCs w:val="28"/>
              </w:rPr>
              <w:t xml:space="preserve"> </w:t>
            </w:r>
            <w:r w:rsidRPr="00D73243">
              <w:rPr>
                <w:spacing w:val="-1"/>
                <w:sz w:val="28"/>
                <w:szCs w:val="28"/>
              </w:rPr>
              <w:t>документів,</w:t>
            </w:r>
            <w:r w:rsidRPr="00D73243">
              <w:rPr>
                <w:spacing w:val="4"/>
                <w:sz w:val="28"/>
                <w:szCs w:val="28"/>
              </w:rPr>
              <w:t xml:space="preserve"> </w:t>
            </w:r>
            <w:r w:rsidRPr="00D73243">
              <w:rPr>
                <w:spacing w:val="-1"/>
                <w:sz w:val="28"/>
                <w:szCs w:val="28"/>
              </w:rPr>
              <w:t>їх</w:t>
            </w:r>
            <w:r w:rsidRPr="00D73243">
              <w:rPr>
                <w:spacing w:val="56"/>
                <w:sz w:val="28"/>
                <w:szCs w:val="28"/>
              </w:rPr>
              <w:t xml:space="preserve"> </w:t>
            </w:r>
            <w:r w:rsidRPr="00D73243">
              <w:rPr>
                <w:spacing w:val="-1"/>
                <w:sz w:val="28"/>
                <w:szCs w:val="28"/>
              </w:rPr>
              <w:t>погодження,</w:t>
            </w:r>
            <w:r w:rsidRPr="00D73243">
              <w:rPr>
                <w:spacing w:val="50"/>
                <w:sz w:val="28"/>
                <w:szCs w:val="28"/>
              </w:rPr>
              <w:t xml:space="preserve"> </w:t>
            </w:r>
            <w:r w:rsidRPr="00D73243">
              <w:rPr>
                <w:spacing w:val="-1"/>
                <w:sz w:val="28"/>
                <w:szCs w:val="28"/>
              </w:rPr>
              <w:t>візування,</w:t>
            </w:r>
            <w:r w:rsidRPr="00D73243">
              <w:rPr>
                <w:spacing w:val="23"/>
                <w:sz w:val="28"/>
                <w:szCs w:val="28"/>
              </w:rPr>
              <w:t xml:space="preserve"> </w:t>
            </w:r>
            <w:r w:rsidRPr="00D73243">
              <w:rPr>
                <w:spacing w:val="-1"/>
                <w:sz w:val="28"/>
                <w:szCs w:val="28"/>
              </w:rPr>
              <w:t>оформлення</w:t>
            </w:r>
            <w:r w:rsidRPr="00D73243">
              <w:rPr>
                <w:spacing w:val="23"/>
                <w:sz w:val="28"/>
                <w:szCs w:val="28"/>
              </w:rPr>
              <w:t xml:space="preserve"> </w:t>
            </w:r>
            <w:r w:rsidRPr="00D73243">
              <w:rPr>
                <w:sz w:val="28"/>
                <w:szCs w:val="28"/>
              </w:rPr>
              <w:t>на</w:t>
            </w:r>
            <w:r w:rsidRPr="00D73243">
              <w:rPr>
                <w:spacing w:val="22"/>
                <w:sz w:val="28"/>
                <w:szCs w:val="28"/>
              </w:rPr>
              <w:t xml:space="preserve"> </w:t>
            </w:r>
            <w:r w:rsidRPr="00D73243">
              <w:rPr>
                <w:spacing w:val="-1"/>
                <w:sz w:val="28"/>
                <w:szCs w:val="28"/>
              </w:rPr>
              <w:t>бланку,</w:t>
            </w:r>
            <w:r w:rsidRPr="00D73243">
              <w:rPr>
                <w:spacing w:val="23"/>
                <w:sz w:val="28"/>
                <w:szCs w:val="28"/>
              </w:rPr>
              <w:t xml:space="preserve"> </w:t>
            </w:r>
            <w:r w:rsidRPr="00D73243">
              <w:rPr>
                <w:spacing w:val="-1"/>
                <w:sz w:val="28"/>
                <w:szCs w:val="28"/>
              </w:rPr>
              <w:t>підписання,</w:t>
            </w:r>
            <w:r w:rsidRPr="00D73243">
              <w:rPr>
                <w:spacing w:val="23"/>
                <w:sz w:val="28"/>
                <w:szCs w:val="28"/>
              </w:rPr>
              <w:t xml:space="preserve"> </w:t>
            </w:r>
            <w:r w:rsidRPr="00D73243">
              <w:rPr>
                <w:spacing w:val="-1"/>
                <w:sz w:val="28"/>
                <w:szCs w:val="28"/>
              </w:rPr>
              <w:t>затвердження,</w:t>
            </w:r>
            <w:r w:rsidRPr="00D73243">
              <w:rPr>
                <w:spacing w:val="23"/>
                <w:sz w:val="28"/>
                <w:szCs w:val="28"/>
              </w:rPr>
              <w:t xml:space="preserve"> </w:t>
            </w:r>
            <w:r w:rsidRPr="00D73243">
              <w:rPr>
                <w:spacing w:val="-1"/>
                <w:sz w:val="28"/>
                <w:szCs w:val="28"/>
              </w:rPr>
              <w:t>датування,</w:t>
            </w:r>
            <w:r w:rsidRPr="00D73243">
              <w:rPr>
                <w:spacing w:val="43"/>
                <w:sz w:val="28"/>
                <w:szCs w:val="28"/>
              </w:rPr>
              <w:t xml:space="preserve"> </w:t>
            </w:r>
            <w:r w:rsidRPr="00D73243">
              <w:rPr>
                <w:spacing w:val="-1"/>
                <w:sz w:val="28"/>
                <w:szCs w:val="28"/>
              </w:rPr>
              <w:t>накладання</w:t>
            </w:r>
            <w:r w:rsidRPr="00D73243">
              <w:rPr>
                <w:spacing w:val="32"/>
                <w:sz w:val="28"/>
                <w:szCs w:val="28"/>
              </w:rPr>
              <w:t xml:space="preserve"> </w:t>
            </w:r>
            <w:r w:rsidRPr="00D73243">
              <w:rPr>
                <w:spacing w:val="-2"/>
                <w:sz w:val="28"/>
                <w:szCs w:val="28"/>
              </w:rPr>
              <w:t>резолюції,</w:t>
            </w:r>
            <w:r w:rsidRPr="00D73243">
              <w:rPr>
                <w:spacing w:val="43"/>
                <w:sz w:val="28"/>
                <w:szCs w:val="28"/>
              </w:rPr>
              <w:t xml:space="preserve"> </w:t>
            </w:r>
            <w:r w:rsidRPr="00D73243">
              <w:rPr>
                <w:spacing w:val="-1"/>
                <w:sz w:val="28"/>
                <w:szCs w:val="28"/>
              </w:rPr>
              <w:t>оформлення</w:t>
            </w:r>
            <w:r w:rsidRPr="00D73243">
              <w:rPr>
                <w:spacing w:val="32"/>
                <w:sz w:val="28"/>
                <w:szCs w:val="28"/>
              </w:rPr>
              <w:t xml:space="preserve"> </w:t>
            </w:r>
            <w:r w:rsidRPr="00D73243">
              <w:rPr>
                <w:spacing w:val="-1"/>
                <w:sz w:val="28"/>
                <w:szCs w:val="28"/>
              </w:rPr>
              <w:t>додатків</w:t>
            </w:r>
            <w:r w:rsidRPr="00D73243">
              <w:rPr>
                <w:spacing w:val="35"/>
                <w:sz w:val="28"/>
                <w:szCs w:val="28"/>
              </w:rPr>
              <w:t xml:space="preserve"> </w:t>
            </w:r>
            <w:r w:rsidRPr="00D73243">
              <w:rPr>
                <w:spacing w:val="1"/>
                <w:sz w:val="28"/>
                <w:szCs w:val="28"/>
              </w:rPr>
              <w:t>до</w:t>
            </w:r>
            <w:r w:rsidRPr="00D73243">
              <w:rPr>
                <w:spacing w:val="28"/>
                <w:sz w:val="28"/>
                <w:szCs w:val="28"/>
              </w:rPr>
              <w:t xml:space="preserve"> </w:t>
            </w:r>
            <w:r w:rsidRPr="00D73243">
              <w:rPr>
                <w:spacing w:val="-1"/>
                <w:sz w:val="28"/>
                <w:szCs w:val="28"/>
              </w:rPr>
              <w:t>документів,</w:t>
            </w:r>
            <w:r w:rsidRPr="00D73243">
              <w:rPr>
                <w:spacing w:val="34"/>
                <w:sz w:val="28"/>
                <w:szCs w:val="28"/>
              </w:rPr>
              <w:t xml:space="preserve"> </w:t>
            </w:r>
            <w:r w:rsidRPr="00D73243">
              <w:rPr>
                <w:spacing w:val="-1"/>
                <w:sz w:val="28"/>
                <w:szCs w:val="28"/>
              </w:rPr>
              <w:t>засвідчення</w:t>
            </w:r>
            <w:r w:rsidRPr="00D73243">
              <w:rPr>
                <w:spacing w:val="53"/>
                <w:sz w:val="28"/>
                <w:szCs w:val="28"/>
              </w:rPr>
              <w:t xml:space="preserve"> </w:t>
            </w:r>
            <w:r w:rsidRPr="00D73243">
              <w:rPr>
                <w:spacing w:val="-2"/>
                <w:sz w:val="28"/>
                <w:szCs w:val="28"/>
              </w:rPr>
              <w:t>копій</w:t>
            </w:r>
            <w:r w:rsidRPr="00D73243">
              <w:rPr>
                <w:spacing w:val="1"/>
                <w:sz w:val="28"/>
                <w:szCs w:val="28"/>
              </w:rPr>
              <w:t xml:space="preserve"> </w:t>
            </w:r>
            <w:r w:rsidRPr="00D73243">
              <w:rPr>
                <w:spacing w:val="-1"/>
                <w:sz w:val="28"/>
                <w:szCs w:val="28"/>
              </w:rPr>
              <w:t>документів</w:t>
            </w:r>
            <w:r w:rsidRPr="00D73243">
              <w:rPr>
                <w:spacing w:val="1"/>
                <w:sz w:val="28"/>
                <w:szCs w:val="28"/>
              </w:rPr>
              <w:t xml:space="preserve"> </w:t>
            </w:r>
            <w:r w:rsidRPr="00D73243">
              <w:rPr>
                <w:spacing w:val="-1"/>
                <w:sz w:val="28"/>
                <w:szCs w:val="28"/>
              </w:rPr>
              <w:t>тощо</w:t>
            </w:r>
          </w:p>
        </w:tc>
      </w:tr>
      <w:tr w:rsidR="00D73243" w:rsidRPr="00D73243" w:rsidTr="00D73243">
        <w:trPr>
          <w:trHeight w:val="836"/>
        </w:trPr>
        <w:tc>
          <w:tcPr>
            <w:tcW w:w="2295" w:type="dxa"/>
            <w:tcBorders>
              <w:top w:val="single" w:sz="4" w:space="0" w:color="000000"/>
              <w:left w:val="single" w:sz="4" w:space="0" w:color="000000"/>
              <w:bottom w:val="single" w:sz="4" w:space="0" w:color="000000"/>
              <w:right w:val="single" w:sz="4" w:space="0" w:color="000000"/>
            </w:tcBorders>
          </w:tcPr>
          <w:p w:rsidR="00D73243" w:rsidRPr="00D73243" w:rsidRDefault="00D73243" w:rsidP="00962403">
            <w:pPr>
              <w:pStyle w:val="TableParagraph"/>
              <w:kinsoku w:val="0"/>
              <w:overflowPunct w:val="0"/>
              <w:ind w:left="104" w:right="127"/>
              <w:rPr>
                <w:sz w:val="28"/>
                <w:szCs w:val="28"/>
              </w:rPr>
            </w:pPr>
            <w:r w:rsidRPr="00D73243">
              <w:rPr>
                <w:sz w:val="28"/>
                <w:szCs w:val="28"/>
              </w:rPr>
              <w:t>5.</w:t>
            </w:r>
            <w:r w:rsidRPr="00D73243">
              <w:rPr>
                <w:spacing w:val="4"/>
                <w:sz w:val="28"/>
                <w:szCs w:val="28"/>
              </w:rPr>
              <w:t xml:space="preserve"> </w:t>
            </w:r>
            <w:r w:rsidRPr="00D73243">
              <w:rPr>
                <w:spacing w:val="-1"/>
                <w:sz w:val="28"/>
                <w:szCs w:val="28"/>
              </w:rPr>
              <w:t>Приймання,</w:t>
            </w:r>
            <w:r w:rsidRPr="00D73243">
              <w:rPr>
                <w:spacing w:val="21"/>
                <w:sz w:val="28"/>
                <w:szCs w:val="28"/>
              </w:rPr>
              <w:t xml:space="preserve"> </w:t>
            </w:r>
            <w:r w:rsidRPr="00D73243">
              <w:rPr>
                <w:spacing w:val="-1"/>
                <w:sz w:val="28"/>
                <w:szCs w:val="28"/>
              </w:rPr>
              <w:t>реєстрація</w:t>
            </w:r>
            <w:r w:rsidRPr="00D73243">
              <w:rPr>
                <w:spacing w:val="6"/>
                <w:sz w:val="28"/>
                <w:szCs w:val="28"/>
              </w:rPr>
              <w:t xml:space="preserve"> </w:t>
            </w:r>
            <w:r w:rsidRPr="00D73243">
              <w:rPr>
                <w:sz w:val="28"/>
                <w:szCs w:val="28"/>
              </w:rPr>
              <w:t>і</w:t>
            </w:r>
            <w:r w:rsidRPr="00D73243">
              <w:rPr>
                <w:spacing w:val="-7"/>
                <w:sz w:val="28"/>
                <w:szCs w:val="28"/>
              </w:rPr>
              <w:t xml:space="preserve"> </w:t>
            </w:r>
            <w:r w:rsidRPr="00D73243">
              <w:rPr>
                <w:sz w:val="28"/>
                <w:szCs w:val="28"/>
              </w:rPr>
              <w:t>розгляд</w:t>
            </w:r>
            <w:r w:rsidRPr="00D73243">
              <w:rPr>
                <w:spacing w:val="22"/>
                <w:sz w:val="28"/>
                <w:szCs w:val="28"/>
              </w:rPr>
              <w:t xml:space="preserve"> </w:t>
            </w:r>
            <w:r w:rsidRPr="00D73243">
              <w:rPr>
                <w:spacing w:val="-1"/>
                <w:sz w:val="28"/>
                <w:szCs w:val="28"/>
              </w:rPr>
              <w:t>вхідних</w:t>
            </w:r>
            <w:r w:rsidRPr="00D73243">
              <w:rPr>
                <w:spacing w:val="-3"/>
                <w:sz w:val="28"/>
                <w:szCs w:val="28"/>
              </w:rPr>
              <w:t xml:space="preserve"> </w:t>
            </w:r>
            <w:r w:rsidRPr="00D73243">
              <w:rPr>
                <w:spacing w:val="-1"/>
                <w:sz w:val="28"/>
                <w:szCs w:val="28"/>
              </w:rPr>
              <w:t>документів</w:t>
            </w:r>
          </w:p>
        </w:tc>
        <w:tc>
          <w:tcPr>
            <w:tcW w:w="7851" w:type="dxa"/>
            <w:tcBorders>
              <w:top w:val="single" w:sz="4" w:space="0" w:color="000000"/>
              <w:left w:val="single" w:sz="4" w:space="0" w:color="000000"/>
              <w:bottom w:val="single" w:sz="4" w:space="0" w:color="000000"/>
              <w:right w:val="single" w:sz="4" w:space="0" w:color="000000"/>
            </w:tcBorders>
          </w:tcPr>
          <w:p w:rsidR="00D73243" w:rsidRPr="00D73243" w:rsidRDefault="00D73243" w:rsidP="00962403">
            <w:pPr>
              <w:pStyle w:val="TableParagraph"/>
              <w:kinsoku w:val="0"/>
              <w:overflowPunct w:val="0"/>
              <w:spacing w:line="239" w:lineRule="auto"/>
              <w:ind w:left="104" w:right="105" w:firstLine="316"/>
              <w:jc w:val="both"/>
              <w:rPr>
                <w:spacing w:val="-1"/>
                <w:sz w:val="28"/>
                <w:szCs w:val="28"/>
              </w:rPr>
            </w:pPr>
            <w:r w:rsidRPr="00D73243">
              <w:rPr>
                <w:spacing w:val="-1"/>
                <w:sz w:val="28"/>
                <w:szCs w:val="28"/>
              </w:rPr>
              <w:t>Обумовлюється</w:t>
            </w:r>
            <w:r w:rsidRPr="00D73243">
              <w:rPr>
                <w:spacing w:val="14"/>
                <w:sz w:val="28"/>
                <w:szCs w:val="28"/>
              </w:rPr>
              <w:t xml:space="preserve"> </w:t>
            </w:r>
            <w:r w:rsidRPr="00D73243">
              <w:rPr>
                <w:spacing w:val="-2"/>
                <w:sz w:val="28"/>
                <w:szCs w:val="28"/>
              </w:rPr>
              <w:t>послідовність</w:t>
            </w:r>
            <w:r w:rsidRPr="00D73243">
              <w:rPr>
                <w:spacing w:val="15"/>
                <w:sz w:val="28"/>
                <w:szCs w:val="28"/>
              </w:rPr>
              <w:t xml:space="preserve"> </w:t>
            </w:r>
            <w:r w:rsidRPr="00D73243">
              <w:rPr>
                <w:spacing w:val="-1"/>
                <w:sz w:val="28"/>
                <w:szCs w:val="28"/>
              </w:rPr>
              <w:t>процесів</w:t>
            </w:r>
            <w:r w:rsidRPr="00D73243">
              <w:rPr>
                <w:spacing w:val="15"/>
                <w:sz w:val="28"/>
                <w:szCs w:val="28"/>
              </w:rPr>
              <w:t xml:space="preserve"> </w:t>
            </w:r>
            <w:r w:rsidRPr="00D73243">
              <w:rPr>
                <w:sz w:val="28"/>
                <w:szCs w:val="28"/>
              </w:rPr>
              <w:t>роботи</w:t>
            </w:r>
            <w:r w:rsidRPr="00D73243">
              <w:rPr>
                <w:spacing w:val="15"/>
                <w:sz w:val="28"/>
                <w:szCs w:val="28"/>
              </w:rPr>
              <w:t xml:space="preserve"> </w:t>
            </w:r>
            <w:r w:rsidRPr="00D73243">
              <w:rPr>
                <w:sz w:val="28"/>
                <w:szCs w:val="28"/>
              </w:rPr>
              <w:t>з</w:t>
            </w:r>
            <w:r w:rsidRPr="00D73243">
              <w:rPr>
                <w:spacing w:val="14"/>
                <w:sz w:val="28"/>
                <w:szCs w:val="28"/>
              </w:rPr>
              <w:t xml:space="preserve"> </w:t>
            </w:r>
            <w:r w:rsidRPr="00D73243">
              <w:rPr>
                <w:spacing w:val="-1"/>
                <w:sz w:val="28"/>
                <w:szCs w:val="28"/>
              </w:rPr>
              <w:t>документами,</w:t>
            </w:r>
            <w:r w:rsidRPr="00D73243">
              <w:rPr>
                <w:spacing w:val="14"/>
                <w:sz w:val="28"/>
                <w:szCs w:val="28"/>
              </w:rPr>
              <w:t xml:space="preserve"> </w:t>
            </w:r>
            <w:r w:rsidRPr="00D73243">
              <w:rPr>
                <w:spacing w:val="2"/>
                <w:sz w:val="28"/>
                <w:szCs w:val="28"/>
              </w:rPr>
              <w:t>які</w:t>
            </w:r>
            <w:r w:rsidRPr="00D73243">
              <w:rPr>
                <w:spacing w:val="40"/>
                <w:sz w:val="28"/>
                <w:szCs w:val="28"/>
              </w:rPr>
              <w:t xml:space="preserve"> </w:t>
            </w:r>
            <w:r w:rsidRPr="00D73243">
              <w:rPr>
                <w:spacing w:val="-1"/>
                <w:sz w:val="28"/>
                <w:szCs w:val="28"/>
              </w:rPr>
              <w:t>надходять</w:t>
            </w:r>
            <w:r w:rsidRPr="00D73243">
              <w:rPr>
                <w:spacing w:val="24"/>
                <w:sz w:val="28"/>
                <w:szCs w:val="28"/>
              </w:rPr>
              <w:t xml:space="preserve"> </w:t>
            </w:r>
            <w:r w:rsidRPr="00D73243">
              <w:rPr>
                <w:spacing w:val="1"/>
                <w:sz w:val="28"/>
                <w:szCs w:val="28"/>
              </w:rPr>
              <w:t>до</w:t>
            </w:r>
            <w:r w:rsidRPr="00D73243">
              <w:rPr>
                <w:spacing w:val="23"/>
                <w:sz w:val="28"/>
                <w:szCs w:val="28"/>
              </w:rPr>
              <w:t xml:space="preserve"> </w:t>
            </w:r>
            <w:r w:rsidRPr="00D73243">
              <w:rPr>
                <w:spacing w:val="-1"/>
                <w:sz w:val="28"/>
                <w:szCs w:val="28"/>
              </w:rPr>
              <w:t>установи</w:t>
            </w:r>
            <w:r w:rsidRPr="00D73243">
              <w:rPr>
                <w:spacing w:val="25"/>
                <w:sz w:val="28"/>
                <w:szCs w:val="28"/>
              </w:rPr>
              <w:t xml:space="preserve"> </w:t>
            </w:r>
            <w:r w:rsidRPr="00D73243">
              <w:rPr>
                <w:sz w:val="28"/>
                <w:szCs w:val="28"/>
              </w:rPr>
              <w:t>і</w:t>
            </w:r>
            <w:r w:rsidRPr="00D73243">
              <w:rPr>
                <w:spacing w:val="17"/>
                <w:sz w:val="28"/>
                <w:szCs w:val="28"/>
              </w:rPr>
              <w:t xml:space="preserve"> </w:t>
            </w:r>
            <w:r w:rsidRPr="00D73243">
              <w:rPr>
                <w:spacing w:val="-1"/>
                <w:sz w:val="28"/>
                <w:szCs w:val="28"/>
              </w:rPr>
              <w:t>приймаються</w:t>
            </w:r>
            <w:r w:rsidRPr="00D73243">
              <w:rPr>
                <w:spacing w:val="23"/>
                <w:sz w:val="28"/>
                <w:szCs w:val="28"/>
              </w:rPr>
              <w:t xml:space="preserve"> </w:t>
            </w:r>
            <w:r w:rsidRPr="00D73243">
              <w:rPr>
                <w:spacing w:val="-1"/>
                <w:sz w:val="28"/>
                <w:szCs w:val="28"/>
              </w:rPr>
              <w:t>централізовано</w:t>
            </w:r>
            <w:r w:rsidRPr="00D73243">
              <w:rPr>
                <w:spacing w:val="23"/>
                <w:sz w:val="28"/>
                <w:szCs w:val="28"/>
              </w:rPr>
              <w:t xml:space="preserve"> </w:t>
            </w:r>
            <w:r w:rsidRPr="00D73243">
              <w:rPr>
                <w:spacing w:val="-1"/>
                <w:sz w:val="28"/>
                <w:szCs w:val="28"/>
              </w:rPr>
              <w:t>службою</w:t>
            </w:r>
            <w:r w:rsidRPr="00D73243">
              <w:rPr>
                <w:spacing w:val="24"/>
                <w:sz w:val="28"/>
                <w:szCs w:val="28"/>
              </w:rPr>
              <w:t xml:space="preserve"> </w:t>
            </w:r>
            <w:r w:rsidRPr="00D73243">
              <w:rPr>
                <w:spacing w:val="-1"/>
                <w:sz w:val="28"/>
                <w:szCs w:val="28"/>
              </w:rPr>
              <w:t>діловодства</w:t>
            </w:r>
            <w:r w:rsidRPr="00D73243">
              <w:rPr>
                <w:spacing w:val="47"/>
                <w:sz w:val="28"/>
                <w:szCs w:val="28"/>
              </w:rPr>
              <w:t xml:space="preserve"> </w:t>
            </w:r>
            <w:r w:rsidRPr="00D73243">
              <w:rPr>
                <w:sz w:val="28"/>
                <w:szCs w:val="28"/>
              </w:rPr>
              <w:t>(або</w:t>
            </w:r>
            <w:r w:rsidRPr="00D73243">
              <w:rPr>
                <w:spacing w:val="-5"/>
                <w:sz w:val="28"/>
                <w:szCs w:val="28"/>
              </w:rPr>
              <w:t xml:space="preserve"> </w:t>
            </w:r>
            <w:r w:rsidRPr="00D73243">
              <w:rPr>
                <w:spacing w:val="-1"/>
                <w:sz w:val="28"/>
                <w:szCs w:val="28"/>
              </w:rPr>
              <w:t>децентралізовано</w:t>
            </w:r>
            <w:r w:rsidRPr="00D73243">
              <w:rPr>
                <w:spacing w:val="-5"/>
                <w:sz w:val="28"/>
                <w:szCs w:val="28"/>
              </w:rPr>
              <w:t xml:space="preserve"> </w:t>
            </w:r>
            <w:r w:rsidRPr="00D73243">
              <w:rPr>
                <w:spacing w:val="-1"/>
                <w:sz w:val="28"/>
                <w:szCs w:val="28"/>
              </w:rPr>
              <w:t>відповідними</w:t>
            </w:r>
            <w:r w:rsidRPr="00D73243">
              <w:rPr>
                <w:spacing w:val="1"/>
                <w:sz w:val="28"/>
                <w:szCs w:val="28"/>
              </w:rPr>
              <w:t xml:space="preserve"> </w:t>
            </w:r>
            <w:r w:rsidRPr="00D73243">
              <w:rPr>
                <w:spacing w:val="-1"/>
                <w:sz w:val="28"/>
                <w:szCs w:val="28"/>
              </w:rPr>
              <w:t>структурними</w:t>
            </w:r>
            <w:r w:rsidRPr="00D73243">
              <w:rPr>
                <w:spacing w:val="1"/>
                <w:sz w:val="28"/>
                <w:szCs w:val="28"/>
              </w:rPr>
              <w:t xml:space="preserve"> </w:t>
            </w:r>
            <w:r w:rsidRPr="00D73243">
              <w:rPr>
                <w:spacing w:val="-1"/>
                <w:sz w:val="28"/>
                <w:szCs w:val="28"/>
              </w:rPr>
              <w:t>підрозділами).</w:t>
            </w:r>
          </w:p>
          <w:p w:rsidR="00D73243" w:rsidRPr="00D73243" w:rsidRDefault="00D73243" w:rsidP="00962403">
            <w:pPr>
              <w:pStyle w:val="TableParagraph"/>
              <w:kinsoku w:val="0"/>
              <w:overflowPunct w:val="0"/>
              <w:spacing w:before="4"/>
              <w:ind w:left="421"/>
              <w:rPr>
                <w:sz w:val="28"/>
                <w:szCs w:val="28"/>
              </w:rPr>
            </w:pPr>
            <w:r w:rsidRPr="00D73243">
              <w:rPr>
                <w:spacing w:val="-1"/>
                <w:sz w:val="28"/>
                <w:szCs w:val="28"/>
              </w:rPr>
              <w:t>Наповнення</w:t>
            </w:r>
            <w:r w:rsidRPr="00D73243">
              <w:rPr>
                <w:sz w:val="28"/>
                <w:szCs w:val="28"/>
              </w:rPr>
              <w:t xml:space="preserve"> </w:t>
            </w:r>
            <w:r w:rsidRPr="00D73243">
              <w:rPr>
                <w:spacing w:val="-1"/>
                <w:sz w:val="28"/>
                <w:szCs w:val="28"/>
              </w:rPr>
              <w:t>розділу</w:t>
            </w:r>
            <w:r w:rsidRPr="00D73243">
              <w:rPr>
                <w:spacing w:val="-5"/>
                <w:sz w:val="28"/>
                <w:szCs w:val="28"/>
              </w:rPr>
              <w:t xml:space="preserve"> </w:t>
            </w:r>
            <w:r w:rsidRPr="00D73243">
              <w:rPr>
                <w:spacing w:val="-2"/>
                <w:sz w:val="28"/>
                <w:szCs w:val="28"/>
              </w:rPr>
              <w:t>має</w:t>
            </w:r>
            <w:r w:rsidRPr="00D73243">
              <w:rPr>
                <w:spacing w:val="1"/>
                <w:sz w:val="28"/>
                <w:szCs w:val="28"/>
              </w:rPr>
              <w:t xml:space="preserve"> </w:t>
            </w:r>
            <w:r w:rsidRPr="00D73243">
              <w:rPr>
                <w:spacing w:val="-1"/>
                <w:sz w:val="28"/>
                <w:szCs w:val="28"/>
              </w:rPr>
              <w:t>відповідати</w:t>
            </w:r>
            <w:r w:rsidRPr="00D73243">
              <w:rPr>
                <w:spacing w:val="1"/>
                <w:sz w:val="28"/>
                <w:szCs w:val="28"/>
              </w:rPr>
              <w:t xml:space="preserve"> </w:t>
            </w:r>
            <w:r w:rsidRPr="00D73243">
              <w:rPr>
                <w:sz w:val="28"/>
                <w:szCs w:val="28"/>
              </w:rPr>
              <w:t>його</w:t>
            </w:r>
            <w:r w:rsidRPr="00D73243">
              <w:rPr>
                <w:spacing w:val="-5"/>
                <w:sz w:val="28"/>
                <w:szCs w:val="28"/>
              </w:rPr>
              <w:t xml:space="preserve"> </w:t>
            </w:r>
            <w:r w:rsidRPr="00D73243">
              <w:rPr>
                <w:spacing w:val="1"/>
                <w:sz w:val="28"/>
                <w:szCs w:val="28"/>
              </w:rPr>
              <w:t>назві</w:t>
            </w:r>
          </w:p>
        </w:tc>
      </w:tr>
      <w:tr w:rsidR="00D73243" w:rsidRPr="00D73243" w:rsidTr="00D73243">
        <w:trPr>
          <w:trHeight w:val="47"/>
        </w:trPr>
        <w:tc>
          <w:tcPr>
            <w:tcW w:w="2295" w:type="dxa"/>
            <w:tcBorders>
              <w:top w:val="single" w:sz="4" w:space="0" w:color="000000"/>
              <w:left w:val="single" w:sz="4" w:space="0" w:color="000000"/>
              <w:bottom w:val="single" w:sz="4" w:space="0" w:color="000000"/>
              <w:right w:val="single" w:sz="4" w:space="0" w:color="000000"/>
            </w:tcBorders>
          </w:tcPr>
          <w:p w:rsidR="00D73243" w:rsidRPr="00D73243" w:rsidRDefault="00D73243" w:rsidP="00962403">
            <w:pPr>
              <w:pStyle w:val="TableParagraph"/>
              <w:kinsoku w:val="0"/>
              <w:overflowPunct w:val="0"/>
              <w:ind w:left="104" w:right="704"/>
              <w:rPr>
                <w:sz w:val="28"/>
                <w:szCs w:val="28"/>
              </w:rPr>
            </w:pPr>
            <w:r w:rsidRPr="00D73243">
              <w:rPr>
                <w:sz w:val="28"/>
                <w:szCs w:val="28"/>
              </w:rPr>
              <w:t>6.</w:t>
            </w:r>
            <w:r w:rsidRPr="00D73243">
              <w:rPr>
                <w:spacing w:val="4"/>
                <w:sz w:val="28"/>
                <w:szCs w:val="28"/>
              </w:rPr>
              <w:t xml:space="preserve"> </w:t>
            </w:r>
            <w:r w:rsidRPr="00D73243">
              <w:rPr>
                <w:spacing w:val="-1"/>
                <w:sz w:val="28"/>
                <w:szCs w:val="28"/>
              </w:rPr>
              <w:t>Порядок</w:t>
            </w:r>
            <w:r w:rsidRPr="00D73243">
              <w:rPr>
                <w:spacing w:val="26"/>
                <w:sz w:val="28"/>
                <w:szCs w:val="28"/>
              </w:rPr>
              <w:t xml:space="preserve"> </w:t>
            </w:r>
            <w:r w:rsidRPr="00D73243">
              <w:rPr>
                <w:spacing w:val="-1"/>
                <w:sz w:val="28"/>
                <w:szCs w:val="28"/>
              </w:rPr>
              <w:t>оброблення</w:t>
            </w:r>
            <w:r w:rsidRPr="00D73243">
              <w:rPr>
                <w:spacing w:val="2"/>
                <w:sz w:val="28"/>
                <w:szCs w:val="28"/>
              </w:rPr>
              <w:t xml:space="preserve"> </w:t>
            </w:r>
            <w:r w:rsidRPr="00D73243">
              <w:rPr>
                <w:sz w:val="28"/>
                <w:szCs w:val="28"/>
              </w:rPr>
              <w:t>та</w:t>
            </w:r>
            <w:r w:rsidRPr="00D73243">
              <w:rPr>
                <w:spacing w:val="26"/>
                <w:sz w:val="28"/>
                <w:szCs w:val="28"/>
              </w:rPr>
              <w:t xml:space="preserve"> </w:t>
            </w:r>
            <w:r w:rsidRPr="00D73243">
              <w:rPr>
                <w:spacing w:val="-1"/>
                <w:sz w:val="28"/>
                <w:szCs w:val="28"/>
              </w:rPr>
              <w:lastRenderedPageBreak/>
              <w:t>надсилання</w:t>
            </w:r>
            <w:r w:rsidRPr="00D73243">
              <w:rPr>
                <w:spacing w:val="25"/>
                <w:sz w:val="28"/>
                <w:szCs w:val="28"/>
              </w:rPr>
              <w:t xml:space="preserve"> </w:t>
            </w:r>
            <w:r w:rsidRPr="00D73243">
              <w:rPr>
                <w:spacing w:val="-1"/>
                <w:sz w:val="28"/>
                <w:szCs w:val="28"/>
              </w:rPr>
              <w:t>вихідних</w:t>
            </w:r>
            <w:r w:rsidRPr="00D73243">
              <w:rPr>
                <w:spacing w:val="21"/>
                <w:sz w:val="28"/>
                <w:szCs w:val="28"/>
              </w:rPr>
              <w:t xml:space="preserve"> </w:t>
            </w:r>
            <w:r w:rsidRPr="00D73243">
              <w:rPr>
                <w:spacing w:val="-2"/>
                <w:sz w:val="28"/>
                <w:szCs w:val="28"/>
              </w:rPr>
              <w:t>документів</w:t>
            </w:r>
          </w:p>
        </w:tc>
        <w:tc>
          <w:tcPr>
            <w:tcW w:w="7851" w:type="dxa"/>
            <w:tcBorders>
              <w:top w:val="single" w:sz="4" w:space="0" w:color="000000"/>
              <w:left w:val="single" w:sz="4" w:space="0" w:color="000000"/>
              <w:bottom w:val="single" w:sz="4" w:space="0" w:color="000000"/>
              <w:right w:val="single" w:sz="4" w:space="0" w:color="000000"/>
            </w:tcBorders>
          </w:tcPr>
          <w:p w:rsidR="00D73243" w:rsidRPr="00D73243" w:rsidRDefault="00D73243" w:rsidP="00962403">
            <w:pPr>
              <w:pStyle w:val="TableParagraph"/>
              <w:kinsoku w:val="0"/>
              <w:overflowPunct w:val="0"/>
              <w:spacing w:line="255" w:lineRule="exact"/>
              <w:ind w:left="421"/>
              <w:rPr>
                <w:sz w:val="28"/>
                <w:szCs w:val="28"/>
              </w:rPr>
            </w:pPr>
            <w:r w:rsidRPr="00D73243">
              <w:rPr>
                <w:spacing w:val="-1"/>
                <w:sz w:val="28"/>
                <w:szCs w:val="28"/>
              </w:rPr>
              <w:lastRenderedPageBreak/>
              <w:t>Наповнення</w:t>
            </w:r>
            <w:r w:rsidRPr="00D73243">
              <w:rPr>
                <w:sz w:val="28"/>
                <w:szCs w:val="28"/>
              </w:rPr>
              <w:t xml:space="preserve"> </w:t>
            </w:r>
            <w:r w:rsidRPr="00D73243">
              <w:rPr>
                <w:spacing w:val="-1"/>
                <w:sz w:val="28"/>
                <w:szCs w:val="28"/>
              </w:rPr>
              <w:t>розділу</w:t>
            </w:r>
            <w:r w:rsidRPr="00D73243">
              <w:rPr>
                <w:spacing w:val="-5"/>
                <w:sz w:val="28"/>
                <w:szCs w:val="28"/>
              </w:rPr>
              <w:t xml:space="preserve"> </w:t>
            </w:r>
            <w:r w:rsidRPr="00D73243">
              <w:rPr>
                <w:spacing w:val="-2"/>
                <w:sz w:val="28"/>
                <w:szCs w:val="28"/>
              </w:rPr>
              <w:t>має</w:t>
            </w:r>
            <w:r w:rsidRPr="00D73243">
              <w:rPr>
                <w:spacing w:val="1"/>
                <w:sz w:val="28"/>
                <w:szCs w:val="28"/>
              </w:rPr>
              <w:t xml:space="preserve"> </w:t>
            </w:r>
            <w:r w:rsidRPr="00D73243">
              <w:rPr>
                <w:spacing w:val="-1"/>
                <w:sz w:val="28"/>
                <w:szCs w:val="28"/>
              </w:rPr>
              <w:t>відповідати</w:t>
            </w:r>
            <w:r w:rsidRPr="00D73243">
              <w:rPr>
                <w:spacing w:val="1"/>
                <w:sz w:val="28"/>
                <w:szCs w:val="28"/>
              </w:rPr>
              <w:t xml:space="preserve"> </w:t>
            </w:r>
            <w:r w:rsidRPr="00D73243">
              <w:rPr>
                <w:sz w:val="28"/>
                <w:szCs w:val="28"/>
              </w:rPr>
              <w:t>його</w:t>
            </w:r>
            <w:r w:rsidRPr="00D73243">
              <w:rPr>
                <w:spacing w:val="-5"/>
                <w:sz w:val="28"/>
                <w:szCs w:val="28"/>
              </w:rPr>
              <w:t xml:space="preserve"> </w:t>
            </w:r>
            <w:r w:rsidRPr="00D73243">
              <w:rPr>
                <w:spacing w:val="1"/>
                <w:sz w:val="28"/>
                <w:szCs w:val="28"/>
              </w:rPr>
              <w:t>назві</w:t>
            </w:r>
          </w:p>
        </w:tc>
      </w:tr>
      <w:tr w:rsidR="00D73243" w:rsidRPr="00D73243" w:rsidTr="00D73243">
        <w:trPr>
          <w:trHeight w:val="836"/>
        </w:trPr>
        <w:tc>
          <w:tcPr>
            <w:tcW w:w="2295" w:type="dxa"/>
            <w:tcBorders>
              <w:top w:val="single" w:sz="4" w:space="0" w:color="000000"/>
              <w:left w:val="single" w:sz="4" w:space="0" w:color="000000"/>
              <w:bottom w:val="single" w:sz="4" w:space="0" w:color="000000"/>
              <w:right w:val="single" w:sz="4" w:space="0" w:color="000000"/>
            </w:tcBorders>
          </w:tcPr>
          <w:p w:rsidR="00D73243" w:rsidRPr="00D73243" w:rsidRDefault="00D73243" w:rsidP="00962403">
            <w:pPr>
              <w:pStyle w:val="TableParagraph"/>
              <w:kinsoku w:val="0"/>
              <w:overflowPunct w:val="0"/>
              <w:ind w:left="104" w:right="743"/>
              <w:rPr>
                <w:sz w:val="28"/>
                <w:szCs w:val="28"/>
              </w:rPr>
            </w:pPr>
            <w:r w:rsidRPr="00D73243">
              <w:rPr>
                <w:sz w:val="28"/>
                <w:szCs w:val="28"/>
              </w:rPr>
              <w:lastRenderedPageBreak/>
              <w:t>7.</w:t>
            </w:r>
            <w:r w:rsidRPr="00D73243">
              <w:rPr>
                <w:spacing w:val="4"/>
                <w:sz w:val="28"/>
                <w:szCs w:val="28"/>
              </w:rPr>
              <w:t xml:space="preserve"> </w:t>
            </w:r>
            <w:r w:rsidRPr="00D73243">
              <w:rPr>
                <w:spacing w:val="-2"/>
                <w:sz w:val="28"/>
                <w:szCs w:val="28"/>
              </w:rPr>
              <w:t>Організація</w:t>
            </w:r>
            <w:r w:rsidRPr="00D73243">
              <w:rPr>
                <w:spacing w:val="26"/>
                <w:sz w:val="28"/>
                <w:szCs w:val="28"/>
              </w:rPr>
              <w:t xml:space="preserve"> </w:t>
            </w:r>
            <w:r w:rsidRPr="00D73243">
              <w:rPr>
                <w:sz w:val="28"/>
                <w:szCs w:val="28"/>
              </w:rPr>
              <w:t>контролю</w:t>
            </w:r>
            <w:r w:rsidRPr="00D73243">
              <w:rPr>
                <w:spacing w:val="-4"/>
                <w:sz w:val="28"/>
                <w:szCs w:val="28"/>
              </w:rPr>
              <w:t xml:space="preserve"> </w:t>
            </w:r>
            <w:r w:rsidRPr="00D73243">
              <w:rPr>
                <w:sz w:val="28"/>
                <w:szCs w:val="28"/>
              </w:rPr>
              <w:t>за</w:t>
            </w:r>
            <w:r w:rsidRPr="00D73243">
              <w:rPr>
                <w:spacing w:val="21"/>
                <w:sz w:val="28"/>
                <w:szCs w:val="28"/>
              </w:rPr>
              <w:t xml:space="preserve"> </w:t>
            </w:r>
            <w:r w:rsidRPr="00D73243">
              <w:rPr>
                <w:spacing w:val="-1"/>
                <w:sz w:val="28"/>
                <w:szCs w:val="28"/>
              </w:rPr>
              <w:t>виконанням</w:t>
            </w:r>
            <w:r w:rsidRPr="00D73243">
              <w:rPr>
                <w:spacing w:val="28"/>
                <w:sz w:val="28"/>
                <w:szCs w:val="28"/>
              </w:rPr>
              <w:t xml:space="preserve"> </w:t>
            </w:r>
            <w:r w:rsidRPr="00D73243">
              <w:rPr>
                <w:spacing w:val="-2"/>
                <w:sz w:val="28"/>
                <w:szCs w:val="28"/>
              </w:rPr>
              <w:t>документів</w:t>
            </w:r>
          </w:p>
        </w:tc>
        <w:tc>
          <w:tcPr>
            <w:tcW w:w="7851" w:type="dxa"/>
            <w:tcBorders>
              <w:top w:val="single" w:sz="4" w:space="0" w:color="000000"/>
              <w:left w:val="single" w:sz="4" w:space="0" w:color="000000"/>
              <w:bottom w:val="single" w:sz="4" w:space="0" w:color="000000"/>
              <w:right w:val="single" w:sz="4" w:space="0" w:color="000000"/>
            </w:tcBorders>
          </w:tcPr>
          <w:p w:rsidR="00D73243" w:rsidRPr="00D73243" w:rsidRDefault="00D73243" w:rsidP="00962403">
            <w:pPr>
              <w:pStyle w:val="TableParagraph"/>
              <w:kinsoku w:val="0"/>
              <w:overflowPunct w:val="0"/>
              <w:spacing w:line="254" w:lineRule="exact"/>
              <w:ind w:left="421"/>
              <w:rPr>
                <w:spacing w:val="-1"/>
                <w:sz w:val="28"/>
                <w:szCs w:val="28"/>
              </w:rPr>
            </w:pPr>
            <w:r w:rsidRPr="00D73243">
              <w:rPr>
                <w:spacing w:val="-1"/>
                <w:sz w:val="28"/>
                <w:szCs w:val="28"/>
              </w:rPr>
              <w:t>Визначаються:</w:t>
            </w:r>
          </w:p>
          <w:p w:rsidR="00D73243" w:rsidRPr="00D73243" w:rsidRDefault="00D73243" w:rsidP="00962403">
            <w:pPr>
              <w:pStyle w:val="a5"/>
              <w:widowControl w:val="0"/>
              <w:numPr>
                <w:ilvl w:val="0"/>
                <w:numId w:val="6"/>
              </w:numPr>
              <w:tabs>
                <w:tab w:val="left" w:pos="364"/>
              </w:tabs>
              <w:kinsoku w:val="0"/>
              <w:overflowPunct w:val="0"/>
              <w:autoSpaceDE w:val="0"/>
              <w:autoSpaceDN w:val="0"/>
              <w:adjustRightInd w:val="0"/>
              <w:spacing w:after="0" w:line="280" w:lineRule="exact"/>
              <w:ind w:hanging="283"/>
              <w:contextualSpacing w:val="0"/>
              <w:rPr>
                <w:rFonts w:ascii="Times New Roman" w:hAnsi="Times New Roman" w:cs="Times New Roman"/>
                <w:spacing w:val="-1"/>
                <w:sz w:val="28"/>
                <w:szCs w:val="28"/>
              </w:rPr>
            </w:pPr>
            <w:r w:rsidRPr="00D73243">
              <w:rPr>
                <w:rFonts w:ascii="Times New Roman" w:hAnsi="Times New Roman" w:cs="Times New Roman"/>
                <w:spacing w:val="-1"/>
                <w:sz w:val="28"/>
                <w:szCs w:val="28"/>
              </w:rPr>
              <w:t>завдання</w:t>
            </w:r>
            <w:r w:rsidRPr="00D73243">
              <w:rPr>
                <w:rFonts w:ascii="Times New Roman" w:hAnsi="Times New Roman" w:cs="Times New Roman"/>
                <w:sz w:val="28"/>
                <w:szCs w:val="28"/>
              </w:rPr>
              <w:t xml:space="preserve"> </w:t>
            </w:r>
            <w:r w:rsidRPr="00D73243">
              <w:rPr>
                <w:rFonts w:ascii="Times New Roman" w:hAnsi="Times New Roman" w:cs="Times New Roman"/>
                <w:spacing w:val="-2"/>
                <w:sz w:val="28"/>
                <w:szCs w:val="28"/>
              </w:rPr>
              <w:t>контролю</w:t>
            </w:r>
            <w:r w:rsidRPr="00D73243">
              <w:rPr>
                <w:rFonts w:ascii="Times New Roman" w:hAnsi="Times New Roman" w:cs="Times New Roman"/>
                <w:sz w:val="28"/>
                <w:szCs w:val="28"/>
              </w:rPr>
              <w:t xml:space="preserve"> за</w:t>
            </w:r>
            <w:r w:rsidRPr="00D73243">
              <w:rPr>
                <w:rFonts w:ascii="Times New Roman" w:hAnsi="Times New Roman" w:cs="Times New Roman"/>
                <w:spacing w:val="-2"/>
                <w:sz w:val="28"/>
                <w:szCs w:val="28"/>
              </w:rPr>
              <w:t xml:space="preserve"> </w:t>
            </w:r>
            <w:r w:rsidRPr="00D73243">
              <w:rPr>
                <w:rFonts w:ascii="Times New Roman" w:hAnsi="Times New Roman" w:cs="Times New Roman"/>
                <w:sz w:val="28"/>
                <w:szCs w:val="28"/>
              </w:rPr>
              <w:t>виконанням</w:t>
            </w:r>
            <w:r w:rsidRPr="00D73243">
              <w:rPr>
                <w:rFonts w:ascii="Times New Roman" w:hAnsi="Times New Roman" w:cs="Times New Roman"/>
                <w:spacing w:val="1"/>
                <w:sz w:val="28"/>
                <w:szCs w:val="28"/>
              </w:rPr>
              <w:t xml:space="preserve"> </w:t>
            </w:r>
            <w:r w:rsidRPr="00D73243">
              <w:rPr>
                <w:rFonts w:ascii="Times New Roman" w:hAnsi="Times New Roman" w:cs="Times New Roman"/>
                <w:spacing w:val="-1"/>
                <w:sz w:val="28"/>
                <w:szCs w:val="28"/>
              </w:rPr>
              <w:t>документів;</w:t>
            </w:r>
          </w:p>
          <w:p w:rsidR="00D73243" w:rsidRPr="00D73243" w:rsidRDefault="00D73243" w:rsidP="00962403">
            <w:pPr>
              <w:pStyle w:val="a5"/>
              <w:widowControl w:val="0"/>
              <w:numPr>
                <w:ilvl w:val="0"/>
                <w:numId w:val="6"/>
              </w:numPr>
              <w:tabs>
                <w:tab w:val="left" w:pos="364"/>
              </w:tabs>
              <w:kinsoku w:val="0"/>
              <w:overflowPunct w:val="0"/>
              <w:autoSpaceDE w:val="0"/>
              <w:autoSpaceDN w:val="0"/>
              <w:adjustRightInd w:val="0"/>
              <w:spacing w:before="2" w:after="0" w:line="280" w:lineRule="exact"/>
              <w:ind w:hanging="283"/>
              <w:contextualSpacing w:val="0"/>
              <w:rPr>
                <w:rFonts w:ascii="Times New Roman" w:hAnsi="Times New Roman" w:cs="Times New Roman"/>
                <w:spacing w:val="-1"/>
                <w:sz w:val="28"/>
                <w:szCs w:val="28"/>
              </w:rPr>
            </w:pPr>
            <w:r w:rsidRPr="00D73243">
              <w:rPr>
                <w:rFonts w:ascii="Times New Roman" w:hAnsi="Times New Roman" w:cs="Times New Roman"/>
                <w:spacing w:val="-2"/>
                <w:sz w:val="28"/>
                <w:szCs w:val="28"/>
              </w:rPr>
              <w:t>відповідальність</w:t>
            </w:r>
            <w:r w:rsidRPr="00D73243">
              <w:rPr>
                <w:rFonts w:ascii="Times New Roman" w:hAnsi="Times New Roman" w:cs="Times New Roman"/>
                <w:sz w:val="28"/>
                <w:szCs w:val="28"/>
              </w:rPr>
              <w:t xml:space="preserve"> за</w:t>
            </w:r>
            <w:r w:rsidRPr="00D73243">
              <w:rPr>
                <w:rFonts w:ascii="Times New Roman" w:hAnsi="Times New Roman" w:cs="Times New Roman"/>
                <w:spacing w:val="-2"/>
                <w:sz w:val="28"/>
                <w:szCs w:val="28"/>
              </w:rPr>
              <w:t xml:space="preserve"> </w:t>
            </w:r>
            <w:r w:rsidRPr="00D73243">
              <w:rPr>
                <w:rFonts w:ascii="Times New Roman" w:hAnsi="Times New Roman" w:cs="Times New Roman"/>
                <w:sz w:val="28"/>
                <w:szCs w:val="28"/>
              </w:rPr>
              <w:t xml:space="preserve">виконання </w:t>
            </w:r>
            <w:r w:rsidRPr="00D73243">
              <w:rPr>
                <w:rFonts w:ascii="Times New Roman" w:hAnsi="Times New Roman" w:cs="Times New Roman"/>
                <w:spacing w:val="-1"/>
                <w:sz w:val="28"/>
                <w:szCs w:val="28"/>
              </w:rPr>
              <w:t>документів;</w:t>
            </w:r>
          </w:p>
          <w:p w:rsidR="00D73243" w:rsidRPr="00D73243" w:rsidRDefault="00D73243" w:rsidP="00962403">
            <w:pPr>
              <w:pStyle w:val="a5"/>
              <w:widowControl w:val="0"/>
              <w:numPr>
                <w:ilvl w:val="0"/>
                <w:numId w:val="6"/>
              </w:numPr>
              <w:tabs>
                <w:tab w:val="left" w:pos="364"/>
              </w:tabs>
              <w:kinsoku w:val="0"/>
              <w:overflowPunct w:val="0"/>
              <w:autoSpaceDE w:val="0"/>
              <w:autoSpaceDN w:val="0"/>
              <w:adjustRightInd w:val="0"/>
              <w:spacing w:after="0" w:line="280" w:lineRule="exact"/>
              <w:ind w:hanging="283"/>
              <w:contextualSpacing w:val="0"/>
              <w:rPr>
                <w:rFonts w:ascii="Times New Roman" w:hAnsi="Times New Roman" w:cs="Times New Roman"/>
                <w:spacing w:val="-1"/>
                <w:sz w:val="28"/>
                <w:szCs w:val="28"/>
              </w:rPr>
            </w:pPr>
            <w:r w:rsidRPr="00D73243">
              <w:rPr>
                <w:rFonts w:ascii="Times New Roman" w:hAnsi="Times New Roman" w:cs="Times New Roman"/>
                <w:spacing w:val="-2"/>
                <w:sz w:val="28"/>
                <w:szCs w:val="28"/>
              </w:rPr>
              <w:t>строки</w:t>
            </w:r>
            <w:r w:rsidRPr="00D73243">
              <w:rPr>
                <w:rFonts w:ascii="Times New Roman" w:hAnsi="Times New Roman" w:cs="Times New Roman"/>
                <w:spacing w:val="1"/>
                <w:sz w:val="28"/>
                <w:szCs w:val="28"/>
              </w:rPr>
              <w:t xml:space="preserve"> </w:t>
            </w:r>
            <w:r w:rsidRPr="00D73243">
              <w:rPr>
                <w:rFonts w:ascii="Times New Roman" w:hAnsi="Times New Roman" w:cs="Times New Roman"/>
                <w:spacing w:val="-1"/>
                <w:sz w:val="28"/>
                <w:szCs w:val="28"/>
              </w:rPr>
              <w:t>виконання</w:t>
            </w:r>
            <w:r w:rsidRPr="00D73243">
              <w:rPr>
                <w:rFonts w:ascii="Times New Roman" w:hAnsi="Times New Roman" w:cs="Times New Roman"/>
                <w:sz w:val="28"/>
                <w:szCs w:val="28"/>
              </w:rPr>
              <w:t xml:space="preserve"> </w:t>
            </w:r>
            <w:r w:rsidRPr="00D73243">
              <w:rPr>
                <w:rFonts w:ascii="Times New Roman" w:hAnsi="Times New Roman" w:cs="Times New Roman"/>
                <w:spacing w:val="-1"/>
                <w:sz w:val="28"/>
                <w:szCs w:val="28"/>
              </w:rPr>
              <w:t>документів;</w:t>
            </w:r>
          </w:p>
          <w:p w:rsidR="00D73243" w:rsidRPr="00D73243" w:rsidRDefault="00D73243" w:rsidP="00962403">
            <w:pPr>
              <w:pStyle w:val="a5"/>
              <w:widowControl w:val="0"/>
              <w:numPr>
                <w:ilvl w:val="0"/>
                <w:numId w:val="6"/>
              </w:numPr>
              <w:tabs>
                <w:tab w:val="left" w:pos="364"/>
              </w:tabs>
              <w:kinsoku w:val="0"/>
              <w:overflowPunct w:val="0"/>
              <w:autoSpaceDE w:val="0"/>
              <w:autoSpaceDN w:val="0"/>
              <w:adjustRightInd w:val="0"/>
              <w:spacing w:before="1" w:after="0" w:line="240" w:lineRule="auto"/>
              <w:ind w:hanging="283"/>
              <w:contextualSpacing w:val="0"/>
              <w:rPr>
                <w:rFonts w:ascii="Times New Roman" w:hAnsi="Times New Roman" w:cs="Times New Roman"/>
                <w:sz w:val="28"/>
                <w:szCs w:val="28"/>
              </w:rPr>
            </w:pPr>
            <w:r w:rsidRPr="00D73243">
              <w:rPr>
                <w:rFonts w:ascii="Times New Roman" w:hAnsi="Times New Roman" w:cs="Times New Roman"/>
                <w:spacing w:val="-1"/>
                <w:sz w:val="28"/>
                <w:szCs w:val="28"/>
              </w:rPr>
              <w:t>порядок</w:t>
            </w:r>
            <w:r w:rsidRPr="00D73243">
              <w:rPr>
                <w:rFonts w:ascii="Times New Roman" w:hAnsi="Times New Roman" w:cs="Times New Roman"/>
                <w:spacing w:val="-2"/>
                <w:sz w:val="28"/>
                <w:szCs w:val="28"/>
              </w:rPr>
              <w:t xml:space="preserve"> </w:t>
            </w:r>
            <w:r w:rsidRPr="00D73243">
              <w:rPr>
                <w:rFonts w:ascii="Times New Roman" w:hAnsi="Times New Roman" w:cs="Times New Roman"/>
                <w:sz w:val="28"/>
                <w:szCs w:val="28"/>
              </w:rPr>
              <w:t xml:space="preserve">здійснення </w:t>
            </w:r>
            <w:r w:rsidRPr="00D73243">
              <w:rPr>
                <w:rFonts w:ascii="Times New Roman" w:hAnsi="Times New Roman" w:cs="Times New Roman"/>
                <w:spacing w:val="-1"/>
                <w:sz w:val="28"/>
                <w:szCs w:val="28"/>
              </w:rPr>
              <w:t>контролю</w:t>
            </w:r>
            <w:r w:rsidRPr="00D73243">
              <w:rPr>
                <w:rFonts w:ascii="Times New Roman" w:hAnsi="Times New Roman" w:cs="Times New Roman"/>
                <w:sz w:val="28"/>
                <w:szCs w:val="28"/>
              </w:rPr>
              <w:t xml:space="preserve"> за</w:t>
            </w:r>
            <w:r w:rsidRPr="00D73243">
              <w:rPr>
                <w:rFonts w:ascii="Times New Roman" w:hAnsi="Times New Roman" w:cs="Times New Roman"/>
                <w:spacing w:val="-2"/>
                <w:sz w:val="28"/>
                <w:szCs w:val="28"/>
              </w:rPr>
              <w:t xml:space="preserve"> </w:t>
            </w:r>
            <w:r w:rsidRPr="00D73243">
              <w:rPr>
                <w:rFonts w:ascii="Times New Roman" w:hAnsi="Times New Roman" w:cs="Times New Roman"/>
                <w:spacing w:val="-1"/>
                <w:sz w:val="28"/>
                <w:szCs w:val="28"/>
              </w:rPr>
              <w:t>виконанням</w:t>
            </w:r>
            <w:r w:rsidRPr="00D73243">
              <w:rPr>
                <w:rFonts w:ascii="Times New Roman" w:hAnsi="Times New Roman" w:cs="Times New Roman"/>
                <w:spacing w:val="-3"/>
                <w:sz w:val="28"/>
                <w:szCs w:val="28"/>
              </w:rPr>
              <w:t xml:space="preserve"> </w:t>
            </w:r>
            <w:r w:rsidRPr="00D73243">
              <w:rPr>
                <w:rFonts w:ascii="Times New Roman" w:hAnsi="Times New Roman" w:cs="Times New Roman"/>
                <w:spacing w:val="-2"/>
                <w:sz w:val="28"/>
                <w:szCs w:val="28"/>
              </w:rPr>
              <w:t>документів</w:t>
            </w:r>
          </w:p>
        </w:tc>
      </w:tr>
      <w:tr w:rsidR="00D73243" w:rsidRPr="00D73243" w:rsidTr="00D73243">
        <w:trPr>
          <w:trHeight w:val="836"/>
        </w:trPr>
        <w:tc>
          <w:tcPr>
            <w:tcW w:w="2295" w:type="dxa"/>
            <w:tcBorders>
              <w:top w:val="single" w:sz="4" w:space="0" w:color="000000"/>
              <w:left w:val="single" w:sz="4" w:space="0" w:color="000000"/>
              <w:bottom w:val="single" w:sz="4" w:space="0" w:color="000000"/>
              <w:right w:val="single" w:sz="4" w:space="0" w:color="000000"/>
            </w:tcBorders>
          </w:tcPr>
          <w:p w:rsidR="00D73243" w:rsidRPr="00D73243" w:rsidRDefault="00D73243" w:rsidP="00962403">
            <w:pPr>
              <w:pStyle w:val="TableParagraph"/>
              <w:kinsoku w:val="0"/>
              <w:overflowPunct w:val="0"/>
              <w:ind w:left="104" w:right="289"/>
              <w:rPr>
                <w:sz w:val="28"/>
                <w:szCs w:val="28"/>
              </w:rPr>
            </w:pPr>
            <w:r w:rsidRPr="00D73243">
              <w:rPr>
                <w:sz w:val="28"/>
                <w:szCs w:val="28"/>
              </w:rPr>
              <w:t>8.</w:t>
            </w:r>
            <w:r w:rsidRPr="00D73243">
              <w:rPr>
                <w:spacing w:val="4"/>
                <w:sz w:val="28"/>
                <w:szCs w:val="28"/>
              </w:rPr>
              <w:t xml:space="preserve"> </w:t>
            </w:r>
            <w:r w:rsidRPr="00D73243">
              <w:rPr>
                <w:spacing w:val="-1"/>
                <w:sz w:val="28"/>
                <w:szCs w:val="28"/>
              </w:rPr>
              <w:t>Складання</w:t>
            </w:r>
            <w:r w:rsidRPr="00D73243">
              <w:rPr>
                <w:spacing w:val="21"/>
                <w:sz w:val="28"/>
                <w:szCs w:val="28"/>
              </w:rPr>
              <w:t xml:space="preserve"> </w:t>
            </w:r>
            <w:r w:rsidRPr="00D73243">
              <w:rPr>
                <w:spacing w:val="-1"/>
                <w:sz w:val="28"/>
                <w:szCs w:val="28"/>
              </w:rPr>
              <w:t>номенклатур</w:t>
            </w:r>
            <w:r w:rsidRPr="00D73243">
              <w:rPr>
                <w:spacing w:val="6"/>
                <w:sz w:val="28"/>
                <w:szCs w:val="28"/>
              </w:rPr>
              <w:t xml:space="preserve"> </w:t>
            </w:r>
            <w:r w:rsidRPr="00D73243">
              <w:rPr>
                <w:sz w:val="28"/>
                <w:szCs w:val="28"/>
              </w:rPr>
              <w:t>і</w:t>
            </w:r>
            <w:r w:rsidRPr="00D73243">
              <w:rPr>
                <w:spacing w:val="23"/>
                <w:sz w:val="28"/>
                <w:szCs w:val="28"/>
              </w:rPr>
              <w:t xml:space="preserve"> </w:t>
            </w:r>
            <w:r w:rsidRPr="00D73243">
              <w:rPr>
                <w:spacing w:val="-1"/>
                <w:sz w:val="28"/>
                <w:szCs w:val="28"/>
              </w:rPr>
              <w:t>формування</w:t>
            </w:r>
            <w:r w:rsidRPr="00D73243">
              <w:rPr>
                <w:spacing w:val="2"/>
                <w:sz w:val="28"/>
                <w:szCs w:val="28"/>
              </w:rPr>
              <w:t xml:space="preserve"> </w:t>
            </w:r>
            <w:r w:rsidRPr="00D73243">
              <w:rPr>
                <w:spacing w:val="-1"/>
                <w:sz w:val="28"/>
                <w:szCs w:val="28"/>
              </w:rPr>
              <w:t>справ</w:t>
            </w:r>
          </w:p>
        </w:tc>
        <w:tc>
          <w:tcPr>
            <w:tcW w:w="7851" w:type="dxa"/>
            <w:tcBorders>
              <w:top w:val="single" w:sz="4" w:space="0" w:color="000000"/>
              <w:left w:val="single" w:sz="4" w:space="0" w:color="000000"/>
              <w:bottom w:val="single" w:sz="4" w:space="0" w:color="000000"/>
              <w:right w:val="single" w:sz="4" w:space="0" w:color="000000"/>
            </w:tcBorders>
          </w:tcPr>
          <w:p w:rsidR="00D73243" w:rsidRPr="00D73243" w:rsidRDefault="00D73243" w:rsidP="00962403">
            <w:pPr>
              <w:pStyle w:val="TableParagraph"/>
              <w:kinsoku w:val="0"/>
              <w:overflowPunct w:val="0"/>
              <w:spacing w:line="239" w:lineRule="auto"/>
              <w:ind w:left="104" w:right="105" w:firstLine="316"/>
              <w:jc w:val="both"/>
              <w:rPr>
                <w:sz w:val="28"/>
                <w:szCs w:val="28"/>
              </w:rPr>
            </w:pPr>
            <w:r w:rsidRPr="00D73243">
              <w:rPr>
                <w:spacing w:val="-1"/>
                <w:sz w:val="28"/>
                <w:szCs w:val="28"/>
              </w:rPr>
              <w:t>Поділяється</w:t>
            </w:r>
            <w:r w:rsidRPr="00D73243">
              <w:rPr>
                <w:spacing w:val="18"/>
                <w:sz w:val="28"/>
                <w:szCs w:val="28"/>
              </w:rPr>
              <w:t xml:space="preserve"> </w:t>
            </w:r>
            <w:r w:rsidRPr="00D73243">
              <w:rPr>
                <w:sz w:val="28"/>
                <w:szCs w:val="28"/>
              </w:rPr>
              <w:t>на</w:t>
            </w:r>
            <w:r w:rsidRPr="00D73243">
              <w:rPr>
                <w:spacing w:val="22"/>
                <w:sz w:val="28"/>
                <w:szCs w:val="28"/>
              </w:rPr>
              <w:t xml:space="preserve"> </w:t>
            </w:r>
            <w:r w:rsidRPr="00D73243">
              <w:rPr>
                <w:spacing w:val="-1"/>
                <w:sz w:val="28"/>
                <w:szCs w:val="28"/>
              </w:rPr>
              <w:t>два</w:t>
            </w:r>
            <w:r w:rsidRPr="00D73243">
              <w:rPr>
                <w:spacing w:val="17"/>
                <w:sz w:val="28"/>
                <w:szCs w:val="28"/>
              </w:rPr>
              <w:t xml:space="preserve"> </w:t>
            </w:r>
            <w:r w:rsidRPr="00D73243">
              <w:rPr>
                <w:spacing w:val="-1"/>
                <w:sz w:val="28"/>
                <w:szCs w:val="28"/>
              </w:rPr>
              <w:t>підрозділи.</w:t>
            </w:r>
            <w:r w:rsidRPr="00D73243">
              <w:rPr>
                <w:spacing w:val="23"/>
                <w:sz w:val="28"/>
                <w:szCs w:val="28"/>
              </w:rPr>
              <w:t xml:space="preserve"> </w:t>
            </w:r>
            <w:r w:rsidRPr="00D73243">
              <w:rPr>
                <w:sz w:val="28"/>
                <w:szCs w:val="28"/>
              </w:rPr>
              <w:t>у</w:t>
            </w:r>
            <w:r w:rsidRPr="00D73243">
              <w:rPr>
                <w:spacing w:val="14"/>
                <w:sz w:val="28"/>
                <w:szCs w:val="28"/>
              </w:rPr>
              <w:t xml:space="preserve"> </w:t>
            </w:r>
            <w:r w:rsidRPr="00D73243">
              <w:rPr>
                <w:sz w:val="28"/>
                <w:szCs w:val="28"/>
              </w:rPr>
              <w:t>першому</w:t>
            </w:r>
            <w:r w:rsidRPr="00D73243">
              <w:rPr>
                <w:spacing w:val="19"/>
                <w:sz w:val="28"/>
                <w:szCs w:val="28"/>
              </w:rPr>
              <w:t xml:space="preserve"> </w:t>
            </w:r>
            <w:r w:rsidRPr="00D73243">
              <w:rPr>
                <w:spacing w:val="-1"/>
                <w:sz w:val="28"/>
                <w:szCs w:val="28"/>
              </w:rPr>
              <w:t>обумовлюється</w:t>
            </w:r>
            <w:r w:rsidRPr="00D73243">
              <w:rPr>
                <w:spacing w:val="18"/>
                <w:sz w:val="28"/>
                <w:szCs w:val="28"/>
              </w:rPr>
              <w:t xml:space="preserve"> </w:t>
            </w:r>
            <w:r w:rsidRPr="00D73243">
              <w:rPr>
                <w:spacing w:val="-2"/>
                <w:sz w:val="28"/>
                <w:szCs w:val="28"/>
              </w:rPr>
              <w:t>необхідність</w:t>
            </w:r>
            <w:r w:rsidRPr="00D73243">
              <w:rPr>
                <w:spacing w:val="33"/>
                <w:sz w:val="28"/>
                <w:szCs w:val="28"/>
              </w:rPr>
              <w:t xml:space="preserve"> </w:t>
            </w:r>
            <w:r w:rsidRPr="00D73243">
              <w:rPr>
                <w:sz w:val="28"/>
                <w:szCs w:val="28"/>
              </w:rPr>
              <w:t>і</w:t>
            </w:r>
            <w:r w:rsidRPr="00D73243">
              <w:rPr>
                <w:spacing w:val="60"/>
                <w:sz w:val="28"/>
                <w:szCs w:val="28"/>
              </w:rPr>
              <w:t xml:space="preserve"> </w:t>
            </w:r>
            <w:r w:rsidRPr="00D73243">
              <w:rPr>
                <w:spacing w:val="-2"/>
                <w:sz w:val="28"/>
                <w:szCs w:val="28"/>
              </w:rPr>
              <w:t>доцільність</w:t>
            </w:r>
            <w:r w:rsidRPr="00D73243">
              <w:rPr>
                <w:spacing w:val="19"/>
                <w:sz w:val="28"/>
                <w:szCs w:val="28"/>
              </w:rPr>
              <w:t xml:space="preserve"> </w:t>
            </w:r>
            <w:r w:rsidRPr="00D73243">
              <w:rPr>
                <w:spacing w:val="-1"/>
                <w:sz w:val="28"/>
                <w:szCs w:val="28"/>
              </w:rPr>
              <w:t>складання</w:t>
            </w:r>
            <w:r w:rsidRPr="00D73243">
              <w:rPr>
                <w:spacing w:val="18"/>
                <w:sz w:val="28"/>
                <w:szCs w:val="28"/>
              </w:rPr>
              <w:t xml:space="preserve"> </w:t>
            </w:r>
            <w:r w:rsidRPr="00D73243">
              <w:rPr>
                <w:spacing w:val="-2"/>
                <w:sz w:val="28"/>
                <w:szCs w:val="28"/>
              </w:rPr>
              <w:t>номенклатур</w:t>
            </w:r>
            <w:r w:rsidRPr="00D73243">
              <w:rPr>
                <w:spacing w:val="19"/>
                <w:sz w:val="28"/>
                <w:szCs w:val="28"/>
              </w:rPr>
              <w:t xml:space="preserve"> </w:t>
            </w:r>
            <w:r w:rsidRPr="00D73243">
              <w:rPr>
                <w:spacing w:val="-1"/>
                <w:sz w:val="28"/>
                <w:szCs w:val="28"/>
              </w:rPr>
              <w:t>справ</w:t>
            </w:r>
            <w:r w:rsidRPr="00D73243">
              <w:rPr>
                <w:spacing w:val="20"/>
                <w:sz w:val="28"/>
                <w:szCs w:val="28"/>
              </w:rPr>
              <w:t xml:space="preserve"> </w:t>
            </w:r>
            <w:r w:rsidRPr="00D73243">
              <w:rPr>
                <w:spacing w:val="-1"/>
                <w:sz w:val="28"/>
                <w:szCs w:val="28"/>
              </w:rPr>
              <w:t>структурних</w:t>
            </w:r>
            <w:r w:rsidRPr="00D73243">
              <w:rPr>
                <w:spacing w:val="19"/>
                <w:sz w:val="28"/>
                <w:szCs w:val="28"/>
              </w:rPr>
              <w:t xml:space="preserve"> </w:t>
            </w:r>
            <w:r w:rsidRPr="00D73243">
              <w:rPr>
                <w:spacing w:val="-2"/>
                <w:sz w:val="28"/>
                <w:szCs w:val="28"/>
              </w:rPr>
              <w:t>підрозділів</w:t>
            </w:r>
            <w:r w:rsidRPr="00D73243">
              <w:rPr>
                <w:spacing w:val="20"/>
                <w:sz w:val="28"/>
                <w:szCs w:val="28"/>
              </w:rPr>
              <w:t xml:space="preserve"> </w:t>
            </w:r>
            <w:r w:rsidRPr="00D73243">
              <w:rPr>
                <w:sz w:val="28"/>
                <w:szCs w:val="28"/>
              </w:rPr>
              <w:t>та</w:t>
            </w:r>
            <w:r w:rsidRPr="00D73243">
              <w:rPr>
                <w:spacing w:val="87"/>
                <w:sz w:val="28"/>
                <w:szCs w:val="28"/>
              </w:rPr>
              <w:t xml:space="preserve"> </w:t>
            </w:r>
            <w:r w:rsidRPr="00D73243">
              <w:rPr>
                <w:spacing w:val="-1"/>
                <w:sz w:val="28"/>
                <w:szCs w:val="28"/>
              </w:rPr>
              <w:t>зведеної</w:t>
            </w:r>
            <w:r w:rsidRPr="00D73243">
              <w:rPr>
                <w:spacing w:val="22"/>
                <w:sz w:val="28"/>
                <w:szCs w:val="28"/>
              </w:rPr>
              <w:t xml:space="preserve"> </w:t>
            </w:r>
            <w:r w:rsidRPr="00D73243">
              <w:rPr>
                <w:spacing w:val="-1"/>
                <w:sz w:val="28"/>
                <w:szCs w:val="28"/>
              </w:rPr>
              <w:t>номенклатури</w:t>
            </w:r>
            <w:r w:rsidRPr="00D73243">
              <w:rPr>
                <w:spacing w:val="29"/>
                <w:sz w:val="28"/>
                <w:szCs w:val="28"/>
              </w:rPr>
              <w:t xml:space="preserve"> </w:t>
            </w:r>
            <w:r w:rsidRPr="00D73243">
              <w:rPr>
                <w:spacing w:val="-1"/>
                <w:sz w:val="28"/>
                <w:szCs w:val="28"/>
              </w:rPr>
              <w:t>справ</w:t>
            </w:r>
            <w:r w:rsidRPr="00D73243">
              <w:rPr>
                <w:spacing w:val="35"/>
                <w:sz w:val="28"/>
                <w:szCs w:val="28"/>
              </w:rPr>
              <w:t xml:space="preserve"> </w:t>
            </w:r>
            <w:r w:rsidRPr="00D73243">
              <w:rPr>
                <w:spacing w:val="-2"/>
                <w:sz w:val="28"/>
                <w:szCs w:val="28"/>
              </w:rPr>
              <w:t>установи,</w:t>
            </w:r>
            <w:r w:rsidRPr="00D73243">
              <w:rPr>
                <w:spacing w:val="28"/>
                <w:sz w:val="28"/>
                <w:szCs w:val="28"/>
              </w:rPr>
              <w:t xml:space="preserve"> </w:t>
            </w:r>
            <w:r w:rsidRPr="00D73243">
              <w:rPr>
                <w:spacing w:val="-1"/>
                <w:sz w:val="28"/>
                <w:szCs w:val="28"/>
              </w:rPr>
              <w:t>визначаються</w:t>
            </w:r>
            <w:r w:rsidRPr="00D73243">
              <w:rPr>
                <w:spacing w:val="28"/>
                <w:sz w:val="28"/>
                <w:szCs w:val="28"/>
              </w:rPr>
              <w:t xml:space="preserve"> </w:t>
            </w:r>
            <w:r w:rsidRPr="00D73243">
              <w:rPr>
                <w:spacing w:val="-1"/>
                <w:sz w:val="28"/>
                <w:szCs w:val="28"/>
              </w:rPr>
              <w:t>принципи</w:t>
            </w:r>
            <w:r w:rsidRPr="00D73243">
              <w:rPr>
                <w:spacing w:val="25"/>
                <w:sz w:val="28"/>
                <w:szCs w:val="28"/>
              </w:rPr>
              <w:t xml:space="preserve"> </w:t>
            </w:r>
            <w:r w:rsidRPr="00D73243">
              <w:rPr>
                <w:spacing w:val="-2"/>
                <w:sz w:val="28"/>
                <w:szCs w:val="28"/>
              </w:rPr>
              <w:t>побудови</w:t>
            </w:r>
            <w:r w:rsidRPr="00D73243">
              <w:rPr>
                <w:spacing w:val="34"/>
                <w:sz w:val="28"/>
                <w:szCs w:val="28"/>
              </w:rPr>
              <w:t xml:space="preserve"> </w:t>
            </w:r>
            <w:r w:rsidRPr="00D73243">
              <w:rPr>
                <w:sz w:val="28"/>
                <w:szCs w:val="28"/>
              </w:rPr>
              <w:t>і</w:t>
            </w:r>
            <w:r w:rsidRPr="00D73243">
              <w:rPr>
                <w:spacing w:val="65"/>
                <w:sz w:val="28"/>
                <w:szCs w:val="28"/>
              </w:rPr>
              <w:t xml:space="preserve"> </w:t>
            </w:r>
            <w:r w:rsidRPr="00D73243">
              <w:rPr>
                <w:spacing w:val="-1"/>
                <w:sz w:val="28"/>
                <w:szCs w:val="28"/>
              </w:rPr>
              <w:t>порядок</w:t>
            </w:r>
            <w:r w:rsidRPr="00D73243">
              <w:rPr>
                <w:spacing w:val="45"/>
                <w:sz w:val="28"/>
                <w:szCs w:val="28"/>
              </w:rPr>
              <w:t xml:space="preserve"> </w:t>
            </w:r>
            <w:r w:rsidRPr="00D73243">
              <w:rPr>
                <w:spacing w:val="-4"/>
                <w:sz w:val="28"/>
                <w:szCs w:val="28"/>
              </w:rPr>
              <w:t>їх</w:t>
            </w:r>
            <w:r w:rsidRPr="00D73243">
              <w:rPr>
                <w:spacing w:val="48"/>
                <w:sz w:val="28"/>
                <w:szCs w:val="28"/>
              </w:rPr>
              <w:t xml:space="preserve"> </w:t>
            </w:r>
            <w:r w:rsidRPr="00D73243">
              <w:rPr>
                <w:spacing w:val="-1"/>
                <w:sz w:val="28"/>
                <w:szCs w:val="28"/>
              </w:rPr>
              <w:t>розроблення.</w:t>
            </w:r>
            <w:r w:rsidRPr="00D73243">
              <w:rPr>
                <w:spacing w:val="42"/>
                <w:sz w:val="28"/>
                <w:szCs w:val="28"/>
              </w:rPr>
              <w:t xml:space="preserve"> </w:t>
            </w:r>
            <w:r w:rsidRPr="00D73243">
              <w:rPr>
                <w:sz w:val="28"/>
                <w:szCs w:val="28"/>
              </w:rPr>
              <w:t>У</w:t>
            </w:r>
            <w:r w:rsidRPr="00D73243">
              <w:rPr>
                <w:spacing w:val="43"/>
                <w:sz w:val="28"/>
                <w:szCs w:val="28"/>
              </w:rPr>
              <w:t xml:space="preserve"> </w:t>
            </w:r>
            <w:r w:rsidRPr="00D73243">
              <w:rPr>
                <w:spacing w:val="-1"/>
                <w:sz w:val="28"/>
                <w:szCs w:val="28"/>
              </w:rPr>
              <w:t>другому</w:t>
            </w:r>
            <w:r w:rsidRPr="00D73243">
              <w:rPr>
                <w:spacing w:val="37"/>
                <w:sz w:val="28"/>
                <w:szCs w:val="28"/>
              </w:rPr>
              <w:t xml:space="preserve"> </w:t>
            </w:r>
            <w:r w:rsidRPr="00D73243">
              <w:rPr>
                <w:sz w:val="28"/>
                <w:szCs w:val="28"/>
              </w:rPr>
              <w:t>визначаються</w:t>
            </w:r>
            <w:r w:rsidRPr="00D73243">
              <w:rPr>
                <w:spacing w:val="43"/>
                <w:sz w:val="28"/>
                <w:szCs w:val="28"/>
              </w:rPr>
              <w:t xml:space="preserve"> </w:t>
            </w:r>
            <w:r w:rsidRPr="00D73243">
              <w:rPr>
                <w:sz w:val="28"/>
                <w:szCs w:val="28"/>
              </w:rPr>
              <w:t>правила</w:t>
            </w:r>
            <w:r w:rsidRPr="00D73243">
              <w:rPr>
                <w:spacing w:val="41"/>
                <w:sz w:val="28"/>
                <w:szCs w:val="28"/>
              </w:rPr>
              <w:t xml:space="preserve"> </w:t>
            </w:r>
            <w:r w:rsidRPr="00D73243">
              <w:rPr>
                <w:spacing w:val="-2"/>
                <w:sz w:val="28"/>
                <w:szCs w:val="28"/>
              </w:rPr>
              <w:t>групування</w:t>
            </w:r>
            <w:r w:rsidRPr="00D73243">
              <w:rPr>
                <w:spacing w:val="42"/>
                <w:sz w:val="28"/>
                <w:szCs w:val="28"/>
              </w:rPr>
              <w:t xml:space="preserve"> </w:t>
            </w:r>
            <w:r w:rsidRPr="00D73243">
              <w:rPr>
                <w:spacing w:val="-1"/>
                <w:sz w:val="28"/>
                <w:szCs w:val="28"/>
              </w:rPr>
              <w:t>виконаних</w:t>
            </w:r>
            <w:r w:rsidRPr="00D73243">
              <w:rPr>
                <w:sz w:val="28"/>
                <w:szCs w:val="28"/>
              </w:rPr>
              <w:t xml:space="preserve"> </w:t>
            </w:r>
            <w:r w:rsidRPr="00D73243">
              <w:rPr>
                <w:spacing w:val="-2"/>
                <w:sz w:val="28"/>
                <w:szCs w:val="28"/>
              </w:rPr>
              <w:t>документів</w:t>
            </w:r>
            <w:r w:rsidRPr="00D73243">
              <w:rPr>
                <w:spacing w:val="6"/>
                <w:sz w:val="28"/>
                <w:szCs w:val="28"/>
              </w:rPr>
              <w:t xml:space="preserve"> </w:t>
            </w:r>
            <w:r w:rsidRPr="00D73243">
              <w:rPr>
                <w:sz w:val="28"/>
                <w:szCs w:val="28"/>
              </w:rPr>
              <w:t>у</w:t>
            </w:r>
            <w:r w:rsidRPr="00D73243">
              <w:rPr>
                <w:spacing w:val="-10"/>
                <w:sz w:val="28"/>
                <w:szCs w:val="28"/>
              </w:rPr>
              <w:t xml:space="preserve"> </w:t>
            </w:r>
            <w:r w:rsidRPr="00D73243">
              <w:rPr>
                <w:spacing w:val="-1"/>
                <w:sz w:val="28"/>
                <w:szCs w:val="28"/>
              </w:rPr>
              <w:t>справи</w:t>
            </w:r>
            <w:r w:rsidRPr="00D73243">
              <w:rPr>
                <w:spacing w:val="1"/>
                <w:sz w:val="28"/>
                <w:szCs w:val="28"/>
              </w:rPr>
              <w:t xml:space="preserve"> </w:t>
            </w:r>
            <w:r w:rsidRPr="00D73243">
              <w:rPr>
                <w:spacing w:val="-1"/>
                <w:sz w:val="28"/>
                <w:szCs w:val="28"/>
              </w:rPr>
              <w:t xml:space="preserve">відповідно </w:t>
            </w:r>
            <w:r w:rsidRPr="00D73243">
              <w:rPr>
                <w:spacing w:val="1"/>
                <w:sz w:val="28"/>
                <w:szCs w:val="28"/>
              </w:rPr>
              <w:t>до</w:t>
            </w:r>
            <w:r w:rsidRPr="00D73243">
              <w:rPr>
                <w:spacing w:val="-5"/>
                <w:sz w:val="28"/>
                <w:szCs w:val="28"/>
              </w:rPr>
              <w:t xml:space="preserve"> </w:t>
            </w:r>
            <w:r w:rsidRPr="00D73243">
              <w:rPr>
                <w:spacing w:val="-1"/>
                <w:sz w:val="28"/>
                <w:szCs w:val="28"/>
              </w:rPr>
              <w:t>номенклатури</w:t>
            </w:r>
            <w:r w:rsidRPr="00D73243">
              <w:rPr>
                <w:spacing w:val="2"/>
                <w:sz w:val="28"/>
                <w:szCs w:val="28"/>
              </w:rPr>
              <w:t xml:space="preserve"> </w:t>
            </w:r>
            <w:r w:rsidRPr="00D73243">
              <w:rPr>
                <w:spacing w:val="-1"/>
                <w:sz w:val="28"/>
                <w:szCs w:val="28"/>
              </w:rPr>
              <w:t>справ</w:t>
            </w:r>
          </w:p>
        </w:tc>
      </w:tr>
      <w:tr w:rsidR="00D73243" w:rsidRPr="00D73243" w:rsidTr="00D73243">
        <w:trPr>
          <w:trHeight w:val="836"/>
        </w:trPr>
        <w:tc>
          <w:tcPr>
            <w:tcW w:w="2295" w:type="dxa"/>
            <w:tcBorders>
              <w:top w:val="single" w:sz="4" w:space="0" w:color="000000"/>
              <w:left w:val="single" w:sz="4" w:space="0" w:color="000000"/>
              <w:bottom w:val="single" w:sz="4" w:space="0" w:color="000000"/>
              <w:right w:val="single" w:sz="4" w:space="0" w:color="000000"/>
            </w:tcBorders>
          </w:tcPr>
          <w:p w:rsidR="00D73243" w:rsidRPr="00D73243" w:rsidRDefault="00D73243" w:rsidP="00962403">
            <w:pPr>
              <w:pStyle w:val="TableParagraph"/>
              <w:kinsoku w:val="0"/>
              <w:overflowPunct w:val="0"/>
              <w:ind w:left="104" w:right="159"/>
              <w:rPr>
                <w:sz w:val="28"/>
                <w:szCs w:val="28"/>
              </w:rPr>
            </w:pPr>
            <w:r w:rsidRPr="00D73243">
              <w:rPr>
                <w:sz w:val="28"/>
                <w:szCs w:val="28"/>
              </w:rPr>
              <w:t>9.</w:t>
            </w:r>
            <w:r w:rsidRPr="00D73243">
              <w:rPr>
                <w:spacing w:val="4"/>
                <w:sz w:val="28"/>
                <w:szCs w:val="28"/>
              </w:rPr>
              <w:t xml:space="preserve"> </w:t>
            </w:r>
            <w:r w:rsidRPr="00D73243">
              <w:rPr>
                <w:spacing w:val="-1"/>
                <w:sz w:val="28"/>
                <w:szCs w:val="28"/>
              </w:rPr>
              <w:t>Підготовка</w:t>
            </w:r>
            <w:r w:rsidRPr="00D73243">
              <w:rPr>
                <w:spacing w:val="1"/>
                <w:sz w:val="28"/>
                <w:szCs w:val="28"/>
              </w:rPr>
              <w:t xml:space="preserve"> </w:t>
            </w:r>
            <w:r w:rsidRPr="00D73243">
              <w:rPr>
                <w:spacing w:val="-1"/>
                <w:sz w:val="28"/>
                <w:szCs w:val="28"/>
              </w:rPr>
              <w:t>справ</w:t>
            </w:r>
            <w:r w:rsidRPr="00D73243">
              <w:rPr>
                <w:spacing w:val="26"/>
                <w:sz w:val="28"/>
                <w:szCs w:val="28"/>
              </w:rPr>
              <w:t xml:space="preserve"> </w:t>
            </w:r>
            <w:r w:rsidRPr="00D73243">
              <w:rPr>
                <w:spacing w:val="-2"/>
                <w:sz w:val="28"/>
                <w:szCs w:val="28"/>
              </w:rPr>
              <w:t>до</w:t>
            </w:r>
            <w:r w:rsidRPr="00D73243">
              <w:rPr>
                <w:spacing w:val="6"/>
                <w:sz w:val="28"/>
                <w:szCs w:val="28"/>
              </w:rPr>
              <w:t xml:space="preserve"> </w:t>
            </w:r>
            <w:r w:rsidRPr="00D73243">
              <w:rPr>
                <w:spacing w:val="-2"/>
                <w:sz w:val="28"/>
                <w:szCs w:val="28"/>
              </w:rPr>
              <w:t>зберігання</w:t>
            </w:r>
            <w:r w:rsidRPr="00D73243">
              <w:rPr>
                <w:spacing w:val="2"/>
                <w:sz w:val="28"/>
                <w:szCs w:val="28"/>
              </w:rPr>
              <w:t xml:space="preserve"> </w:t>
            </w:r>
            <w:r w:rsidRPr="00D73243">
              <w:rPr>
                <w:sz w:val="28"/>
                <w:szCs w:val="28"/>
              </w:rPr>
              <w:t>та</w:t>
            </w:r>
            <w:r w:rsidRPr="00D73243">
              <w:rPr>
                <w:spacing w:val="29"/>
                <w:sz w:val="28"/>
                <w:szCs w:val="28"/>
              </w:rPr>
              <w:t xml:space="preserve"> </w:t>
            </w:r>
            <w:r w:rsidRPr="00D73243">
              <w:rPr>
                <w:spacing w:val="-1"/>
                <w:sz w:val="28"/>
                <w:szCs w:val="28"/>
              </w:rPr>
              <w:t>користування</w:t>
            </w:r>
          </w:p>
        </w:tc>
        <w:tc>
          <w:tcPr>
            <w:tcW w:w="7851" w:type="dxa"/>
            <w:tcBorders>
              <w:top w:val="single" w:sz="4" w:space="0" w:color="000000"/>
              <w:left w:val="single" w:sz="4" w:space="0" w:color="000000"/>
              <w:bottom w:val="single" w:sz="4" w:space="0" w:color="000000"/>
              <w:right w:val="single" w:sz="4" w:space="0" w:color="000000"/>
            </w:tcBorders>
          </w:tcPr>
          <w:p w:rsidR="00D73243" w:rsidRPr="00D73243" w:rsidRDefault="00D73243" w:rsidP="00962403">
            <w:pPr>
              <w:pStyle w:val="TableParagraph"/>
              <w:kinsoku w:val="0"/>
              <w:overflowPunct w:val="0"/>
              <w:spacing w:line="239" w:lineRule="auto"/>
              <w:ind w:left="104" w:right="103" w:firstLine="316"/>
              <w:jc w:val="both"/>
              <w:rPr>
                <w:sz w:val="28"/>
                <w:szCs w:val="28"/>
              </w:rPr>
            </w:pPr>
            <w:r w:rsidRPr="00D73243">
              <w:rPr>
                <w:spacing w:val="-1"/>
                <w:sz w:val="28"/>
                <w:szCs w:val="28"/>
              </w:rPr>
              <w:t>Визначається</w:t>
            </w:r>
            <w:r w:rsidRPr="00D73243">
              <w:rPr>
                <w:spacing w:val="23"/>
                <w:sz w:val="28"/>
                <w:szCs w:val="28"/>
              </w:rPr>
              <w:t xml:space="preserve"> </w:t>
            </w:r>
            <w:r w:rsidRPr="00D73243">
              <w:rPr>
                <w:spacing w:val="-1"/>
                <w:sz w:val="28"/>
                <w:szCs w:val="28"/>
              </w:rPr>
              <w:t>порядок</w:t>
            </w:r>
            <w:r w:rsidRPr="00D73243">
              <w:rPr>
                <w:spacing w:val="22"/>
                <w:sz w:val="28"/>
                <w:szCs w:val="28"/>
              </w:rPr>
              <w:t xml:space="preserve"> </w:t>
            </w:r>
            <w:r w:rsidRPr="00D73243">
              <w:rPr>
                <w:spacing w:val="-1"/>
                <w:sz w:val="28"/>
                <w:szCs w:val="28"/>
              </w:rPr>
              <w:t>проведення</w:t>
            </w:r>
            <w:r w:rsidRPr="00D73243">
              <w:rPr>
                <w:spacing w:val="23"/>
                <w:sz w:val="28"/>
                <w:szCs w:val="28"/>
              </w:rPr>
              <w:t xml:space="preserve"> </w:t>
            </w:r>
            <w:r w:rsidRPr="00D73243">
              <w:rPr>
                <w:spacing w:val="-1"/>
                <w:sz w:val="28"/>
                <w:szCs w:val="28"/>
              </w:rPr>
              <w:t>експертизи</w:t>
            </w:r>
            <w:r w:rsidRPr="00D73243">
              <w:rPr>
                <w:spacing w:val="25"/>
                <w:sz w:val="28"/>
                <w:szCs w:val="28"/>
              </w:rPr>
              <w:t xml:space="preserve"> </w:t>
            </w:r>
            <w:r w:rsidRPr="00D73243">
              <w:rPr>
                <w:spacing w:val="-1"/>
                <w:sz w:val="28"/>
                <w:szCs w:val="28"/>
              </w:rPr>
              <w:t>цінності</w:t>
            </w:r>
            <w:r w:rsidRPr="00D73243">
              <w:rPr>
                <w:spacing w:val="22"/>
                <w:sz w:val="28"/>
                <w:szCs w:val="28"/>
              </w:rPr>
              <w:t xml:space="preserve"> </w:t>
            </w:r>
            <w:r w:rsidRPr="00D73243">
              <w:rPr>
                <w:spacing w:val="-1"/>
                <w:sz w:val="28"/>
                <w:szCs w:val="28"/>
              </w:rPr>
              <w:t>документів,</w:t>
            </w:r>
            <w:r w:rsidRPr="00D73243">
              <w:rPr>
                <w:spacing w:val="54"/>
                <w:sz w:val="28"/>
                <w:szCs w:val="28"/>
              </w:rPr>
              <w:t xml:space="preserve"> </w:t>
            </w:r>
            <w:r w:rsidRPr="00D73243">
              <w:rPr>
                <w:spacing w:val="-1"/>
                <w:sz w:val="28"/>
                <w:szCs w:val="28"/>
              </w:rPr>
              <w:t>оформлення</w:t>
            </w:r>
            <w:r w:rsidRPr="00D73243">
              <w:rPr>
                <w:spacing w:val="56"/>
                <w:sz w:val="28"/>
                <w:szCs w:val="28"/>
              </w:rPr>
              <w:t xml:space="preserve"> </w:t>
            </w:r>
            <w:r w:rsidRPr="00D73243">
              <w:rPr>
                <w:spacing w:val="-1"/>
                <w:sz w:val="28"/>
                <w:szCs w:val="28"/>
              </w:rPr>
              <w:t>справ,</w:t>
            </w:r>
            <w:r w:rsidRPr="00D73243">
              <w:rPr>
                <w:spacing w:val="57"/>
                <w:sz w:val="28"/>
                <w:szCs w:val="28"/>
              </w:rPr>
              <w:t xml:space="preserve"> </w:t>
            </w:r>
            <w:r w:rsidRPr="00D73243">
              <w:rPr>
                <w:spacing w:val="-1"/>
                <w:sz w:val="28"/>
                <w:szCs w:val="28"/>
              </w:rPr>
              <w:t>передавання</w:t>
            </w:r>
            <w:r w:rsidRPr="00D73243">
              <w:rPr>
                <w:spacing w:val="56"/>
                <w:sz w:val="28"/>
                <w:szCs w:val="28"/>
              </w:rPr>
              <w:t xml:space="preserve"> </w:t>
            </w:r>
            <w:r w:rsidRPr="00D73243">
              <w:rPr>
                <w:spacing w:val="-1"/>
                <w:sz w:val="28"/>
                <w:szCs w:val="28"/>
              </w:rPr>
              <w:t>справ</w:t>
            </w:r>
            <w:r w:rsidRPr="00D73243">
              <w:rPr>
                <w:spacing w:val="1"/>
                <w:sz w:val="28"/>
                <w:szCs w:val="28"/>
              </w:rPr>
              <w:t xml:space="preserve"> до</w:t>
            </w:r>
            <w:r w:rsidRPr="00D73243">
              <w:rPr>
                <w:spacing w:val="57"/>
                <w:sz w:val="28"/>
                <w:szCs w:val="28"/>
              </w:rPr>
              <w:t xml:space="preserve"> </w:t>
            </w:r>
            <w:r w:rsidRPr="00D73243">
              <w:rPr>
                <w:spacing w:val="-1"/>
                <w:sz w:val="28"/>
                <w:szCs w:val="28"/>
              </w:rPr>
              <w:t>архіву</w:t>
            </w:r>
            <w:r w:rsidRPr="00D73243">
              <w:rPr>
                <w:spacing w:val="56"/>
                <w:sz w:val="28"/>
                <w:szCs w:val="28"/>
              </w:rPr>
              <w:t xml:space="preserve"> </w:t>
            </w:r>
            <w:r w:rsidRPr="00D73243">
              <w:rPr>
                <w:spacing w:val="-1"/>
                <w:sz w:val="28"/>
                <w:szCs w:val="28"/>
              </w:rPr>
              <w:t>установи</w:t>
            </w:r>
            <w:r w:rsidRPr="00D73243">
              <w:rPr>
                <w:spacing w:val="6"/>
                <w:sz w:val="28"/>
                <w:szCs w:val="28"/>
              </w:rPr>
              <w:t xml:space="preserve"> </w:t>
            </w:r>
            <w:r w:rsidRPr="00D73243">
              <w:rPr>
                <w:sz w:val="28"/>
                <w:szCs w:val="28"/>
              </w:rPr>
              <w:t>і</w:t>
            </w:r>
            <w:r w:rsidRPr="00D73243">
              <w:rPr>
                <w:spacing w:val="56"/>
                <w:sz w:val="28"/>
                <w:szCs w:val="28"/>
              </w:rPr>
              <w:t xml:space="preserve"> </w:t>
            </w:r>
            <w:r w:rsidRPr="00D73243">
              <w:rPr>
                <w:sz w:val="28"/>
                <w:szCs w:val="28"/>
              </w:rPr>
              <w:t>забезпечення</w:t>
            </w:r>
            <w:r w:rsidRPr="00D73243">
              <w:rPr>
                <w:spacing w:val="44"/>
                <w:sz w:val="28"/>
                <w:szCs w:val="28"/>
              </w:rPr>
              <w:t xml:space="preserve"> </w:t>
            </w:r>
            <w:r w:rsidRPr="00D73243">
              <w:rPr>
                <w:spacing w:val="-1"/>
                <w:sz w:val="28"/>
                <w:szCs w:val="28"/>
              </w:rPr>
              <w:t>збережності</w:t>
            </w:r>
            <w:r w:rsidRPr="00D73243">
              <w:rPr>
                <w:spacing w:val="-7"/>
                <w:sz w:val="28"/>
                <w:szCs w:val="28"/>
              </w:rPr>
              <w:t xml:space="preserve"> </w:t>
            </w:r>
            <w:r w:rsidRPr="00D73243">
              <w:rPr>
                <w:spacing w:val="-1"/>
                <w:sz w:val="28"/>
                <w:szCs w:val="28"/>
              </w:rPr>
              <w:t>документів</w:t>
            </w:r>
          </w:p>
        </w:tc>
      </w:tr>
      <w:tr w:rsidR="00D73243" w:rsidRPr="00D73243" w:rsidTr="00D73243">
        <w:trPr>
          <w:trHeight w:val="836"/>
        </w:trPr>
        <w:tc>
          <w:tcPr>
            <w:tcW w:w="2295" w:type="dxa"/>
            <w:tcBorders>
              <w:top w:val="single" w:sz="4" w:space="0" w:color="000000"/>
              <w:left w:val="single" w:sz="4" w:space="0" w:color="000000"/>
              <w:bottom w:val="single" w:sz="4" w:space="0" w:color="000000"/>
              <w:right w:val="single" w:sz="4" w:space="0" w:color="000000"/>
            </w:tcBorders>
          </w:tcPr>
          <w:p w:rsidR="00D73243" w:rsidRPr="00D73243" w:rsidRDefault="00D73243" w:rsidP="00962403">
            <w:pPr>
              <w:pStyle w:val="TableParagraph"/>
              <w:kinsoku w:val="0"/>
              <w:overflowPunct w:val="0"/>
              <w:spacing w:line="239" w:lineRule="auto"/>
              <w:ind w:left="104" w:right="301"/>
              <w:rPr>
                <w:sz w:val="28"/>
                <w:szCs w:val="28"/>
              </w:rPr>
            </w:pPr>
            <w:r w:rsidRPr="00D73243">
              <w:rPr>
                <w:sz w:val="28"/>
                <w:szCs w:val="28"/>
              </w:rPr>
              <w:t>10.</w:t>
            </w:r>
            <w:r w:rsidRPr="00D73243">
              <w:rPr>
                <w:spacing w:val="4"/>
                <w:sz w:val="28"/>
                <w:szCs w:val="28"/>
              </w:rPr>
              <w:t xml:space="preserve"> </w:t>
            </w:r>
            <w:r w:rsidRPr="00D73243">
              <w:rPr>
                <w:spacing w:val="-2"/>
                <w:sz w:val="28"/>
                <w:szCs w:val="28"/>
              </w:rPr>
              <w:t>Механізація</w:t>
            </w:r>
            <w:r w:rsidRPr="00D73243">
              <w:rPr>
                <w:spacing w:val="2"/>
                <w:sz w:val="28"/>
                <w:szCs w:val="28"/>
              </w:rPr>
              <w:t xml:space="preserve"> </w:t>
            </w:r>
            <w:r w:rsidRPr="00D73243">
              <w:rPr>
                <w:sz w:val="28"/>
                <w:szCs w:val="28"/>
              </w:rPr>
              <w:t>та</w:t>
            </w:r>
            <w:r w:rsidRPr="00D73243">
              <w:rPr>
                <w:spacing w:val="27"/>
                <w:sz w:val="28"/>
                <w:szCs w:val="28"/>
              </w:rPr>
              <w:t xml:space="preserve"> </w:t>
            </w:r>
            <w:r w:rsidRPr="00D73243">
              <w:rPr>
                <w:spacing w:val="-1"/>
                <w:sz w:val="28"/>
                <w:szCs w:val="28"/>
              </w:rPr>
              <w:t>автоматизація</w:t>
            </w:r>
            <w:r w:rsidRPr="00D73243">
              <w:rPr>
                <w:spacing w:val="24"/>
                <w:sz w:val="28"/>
                <w:szCs w:val="28"/>
              </w:rPr>
              <w:t xml:space="preserve"> </w:t>
            </w:r>
            <w:r w:rsidRPr="00D73243">
              <w:rPr>
                <w:spacing w:val="2"/>
                <w:sz w:val="28"/>
                <w:szCs w:val="28"/>
              </w:rPr>
              <w:t>д</w:t>
            </w:r>
            <w:r w:rsidRPr="00D73243">
              <w:rPr>
                <w:spacing w:val="-10"/>
                <w:sz w:val="28"/>
                <w:szCs w:val="28"/>
              </w:rPr>
              <w:t>і</w:t>
            </w:r>
            <w:r w:rsidRPr="00D73243">
              <w:rPr>
                <w:sz w:val="28"/>
                <w:szCs w:val="28"/>
              </w:rPr>
              <w:t>л</w:t>
            </w:r>
            <w:r w:rsidRPr="00D73243">
              <w:rPr>
                <w:spacing w:val="4"/>
                <w:sz w:val="28"/>
                <w:szCs w:val="28"/>
              </w:rPr>
              <w:t>о</w:t>
            </w:r>
            <w:r w:rsidRPr="00D73243">
              <w:rPr>
                <w:spacing w:val="1"/>
                <w:sz w:val="28"/>
                <w:szCs w:val="28"/>
              </w:rPr>
              <w:t>в</w:t>
            </w:r>
            <w:r w:rsidRPr="00D73243">
              <w:rPr>
                <w:spacing w:val="4"/>
                <w:sz w:val="28"/>
                <w:szCs w:val="28"/>
              </w:rPr>
              <w:t>о</w:t>
            </w:r>
            <w:r w:rsidRPr="00D73243">
              <w:rPr>
                <w:spacing w:val="-1"/>
                <w:sz w:val="28"/>
                <w:szCs w:val="28"/>
              </w:rPr>
              <w:t>д</w:t>
            </w:r>
            <w:r w:rsidRPr="00D73243">
              <w:rPr>
                <w:sz w:val="28"/>
                <w:szCs w:val="28"/>
              </w:rPr>
              <w:t>них проц</w:t>
            </w:r>
            <w:r w:rsidRPr="00D73243">
              <w:rPr>
                <w:spacing w:val="-1"/>
                <w:sz w:val="28"/>
                <w:szCs w:val="28"/>
              </w:rPr>
              <w:t>е</w:t>
            </w:r>
            <w:r w:rsidRPr="00D73243">
              <w:rPr>
                <w:spacing w:val="3"/>
                <w:sz w:val="28"/>
                <w:szCs w:val="28"/>
              </w:rPr>
              <w:t>с</w:t>
            </w:r>
            <w:r w:rsidRPr="00D73243">
              <w:rPr>
                <w:spacing w:val="-10"/>
                <w:sz w:val="28"/>
                <w:szCs w:val="28"/>
              </w:rPr>
              <w:t>і</w:t>
            </w:r>
            <w:r w:rsidRPr="00D73243">
              <w:rPr>
                <w:sz w:val="28"/>
                <w:szCs w:val="28"/>
              </w:rPr>
              <w:t>в</w:t>
            </w:r>
          </w:p>
        </w:tc>
        <w:tc>
          <w:tcPr>
            <w:tcW w:w="7851" w:type="dxa"/>
            <w:tcBorders>
              <w:top w:val="single" w:sz="4" w:space="0" w:color="000000"/>
              <w:left w:val="single" w:sz="4" w:space="0" w:color="000000"/>
              <w:bottom w:val="single" w:sz="4" w:space="0" w:color="000000"/>
              <w:right w:val="single" w:sz="4" w:space="0" w:color="000000"/>
            </w:tcBorders>
          </w:tcPr>
          <w:p w:rsidR="00D73243" w:rsidRPr="00D73243" w:rsidRDefault="00D73243" w:rsidP="00962403">
            <w:pPr>
              <w:pStyle w:val="TableParagraph"/>
              <w:kinsoku w:val="0"/>
              <w:overflowPunct w:val="0"/>
              <w:spacing w:line="239" w:lineRule="auto"/>
              <w:ind w:left="104" w:right="104" w:firstLine="316"/>
              <w:jc w:val="both"/>
              <w:rPr>
                <w:sz w:val="28"/>
                <w:szCs w:val="28"/>
              </w:rPr>
            </w:pPr>
            <w:r w:rsidRPr="00D73243">
              <w:rPr>
                <w:spacing w:val="-1"/>
                <w:sz w:val="28"/>
                <w:szCs w:val="28"/>
              </w:rPr>
              <w:t>Відображається</w:t>
            </w:r>
            <w:r w:rsidRPr="00D73243">
              <w:rPr>
                <w:spacing w:val="32"/>
                <w:sz w:val="28"/>
                <w:szCs w:val="28"/>
              </w:rPr>
              <w:t xml:space="preserve"> </w:t>
            </w:r>
            <w:r w:rsidRPr="00D73243">
              <w:rPr>
                <w:spacing w:val="-1"/>
                <w:sz w:val="28"/>
                <w:szCs w:val="28"/>
              </w:rPr>
              <w:t>наявність</w:t>
            </w:r>
            <w:r w:rsidRPr="00D73243">
              <w:rPr>
                <w:spacing w:val="34"/>
                <w:sz w:val="28"/>
                <w:szCs w:val="28"/>
              </w:rPr>
              <w:t xml:space="preserve"> </w:t>
            </w:r>
            <w:r w:rsidRPr="00D73243">
              <w:rPr>
                <w:sz w:val="28"/>
                <w:szCs w:val="28"/>
              </w:rPr>
              <w:t>в</w:t>
            </w:r>
            <w:r w:rsidRPr="00D73243">
              <w:rPr>
                <w:spacing w:val="34"/>
                <w:sz w:val="28"/>
                <w:szCs w:val="28"/>
              </w:rPr>
              <w:t xml:space="preserve"> </w:t>
            </w:r>
            <w:r w:rsidRPr="00D73243">
              <w:rPr>
                <w:spacing w:val="-1"/>
                <w:sz w:val="28"/>
                <w:szCs w:val="28"/>
              </w:rPr>
              <w:t>установі</w:t>
            </w:r>
            <w:r w:rsidRPr="00D73243">
              <w:rPr>
                <w:spacing w:val="27"/>
                <w:sz w:val="28"/>
                <w:szCs w:val="28"/>
              </w:rPr>
              <w:t xml:space="preserve"> </w:t>
            </w:r>
            <w:r w:rsidRPr="00D73243">
              <w:rPr>
                <w:spacing w:val="-1"/>
                <w:sz w:val="28"/>
                <w:szCs w:val="28"/>
              </w:rPr>
              <w:t>необхідної</w:t>
            </w:r>
            <w:r w:rsidRPr="00D73243">
              <w:rPr>
                <w:spacing w:val="37"/>
                <w:sz w:val="28"/>
                <w:szCs w:val="28"/>
              </w:rPr>
              <w:t xml:space="preserve"> </w:t>
            </w:r>
            <w:r w:rsidRPr="00D73243">
              <w:rPr>
                <w:sz w:val="28"/>
                <w:szCs w:val="28"/>
              </w:rPr>
              <w:t>в</w:t>
            </w:r>
            <w:r w:rsidRPr="00D73243">
              <w:rPr>
                <w:spacing w:val="34"/>
                <w:sz w:val="28"/>
                <w:szCs w:val="28"/>
              </w:rPr>
              <w:t xml:space="preserve"> </w:t>
            </w:r>
            <w:r w:rsidRPr="00D73243">
              <w:rPr>
                <w:spacing w:val="-2"/>
                <w:sz w:val="28"/>
                <w:szCs w:val="28"/>
              </w:rPr>
              <w:t>роботі</w:t>
            </w:r>
            <w:r w:rsidRPr="00D73243">
              <w:rPr>
                <w:spacing w:val="27"/>
                <w:sz w:val="28"/>
                <w:szCs w:val="28"/>
              </w:rPr>
              <w:t xml:space="preserve"> </w:t>
            </w:r>
            <w:r w:rsidRPr="00D73243">
              <w:rPr>
                <w:spacing w:val="2"/>
                <w:sz w:val="28"/>
                <w:szCs w:val="28"/>
              </w:rPr>
              <w:t>зі</w:t>
            </w:r>
            <w:r w:rsidRPr="00D73243">
              <w:rPr>
                <w:spacing w:val="27"/>
                <w:sz w:val="28"/>
                <w:szCs w:val="28"/>
              </w:rPr>
              <w:t xml:space="preserve"> </w:t>
            </w:r>
            <w:r w:rsidRPr="00D73243">
              <w:rPr>
                <w:spacing w:val="-1"/>
                <w:sz w:val="28"/>
                <w:szCs w:val="28"/>
              </w:rPr>
              <w:t>службовими</w:t>
            </w:r>
            <w:r w:rsidRPr="00D73243">
              <w:rPr>
                <w:spacing w:val="36"/>
                <w:sz w:val="28"/>
                <w:szCs w:val="28"/>
              </w:rPr>
              <w:t xml:space="preserve"> </w:t>
            </w:r>
            <w:r w:rsidRPr="00D73243">
              <w:rPr>
                <w:spacing w:val="-2"/>
                <w:sz w:val="28"/>
                <w:szCs w:val="28"/>
              </w:rPr>
              <w:t>документами</w:t>
            </w:r>
            <w:r w:rsidRPr="00D73243">
              <w:rPr>
                <w:spacing w:val="6"/>
                <w:sz w:val="28"/>
                <w:szCs w:val="28"/>
              </w:rPr>
              <w:t xml:space="preserve"> </w:t>
            </w:r>
            <w:r w:rsidRPr="00D73243">
              <w:rPr>
                <w:spacing w:val="-1"/>
                <w:sz w:val="28"/>
                <w:szCs w:val="28"/>
              </w:rPr>
              <w:t>комп’ютерної</w:t>
            </w:r>
            <w:r w:rsidRPr="00D73243">
              <w:rPr>
                <w:spacing w:val="3"/>
                <w:sz w:val="28"/>
                <w:szCs w:val="28"/>
              </w:rPr>
              <w:t xml:space="preserve"> </w:t>
            </w:r>
            <w:r w:rsidRPr="00D73243">
              <w:rPr>
                <w:sz w:val="28"/>
                <w:szCs w:val="28"/>
              </w:rPr>
              <w:t>та</w:t>
            </w:r>
            <w:r w:rsidRPr="00D73243">
              <w:rPr>
                <w:spacing w:val="8"/>
                <w:sz w:val="28"/>
                <w:szCs w:val="28"/>
              </w:rPr>
              <w:t xml:space="preserve"> </w:t>
            </w:r>
            <w:r w:rsidRPr="00D73243">
              <w:rPr>
                <w:spacing w:val="-1"/>
                <w:sz w:val="28"/>
                <w:szCs w:val="28"/>
              </w:rPr>
              <w:t>оргтехніки</w:t>
            </w:r>
            <w:r w:rsidRPr="00D73243">
              <w:rPr>
                <w:spacing w:val="6"/>
                <w:sz w:val="28"/>
                <w:szCs w:val="28"/>
              </w:rPr>
              <w:t xml:space="preserve"> </w:t>
            </w:r>
            <w:r w:rsidRPr="00D73243">
              <w:rPr>
                <w:spacing w:val="-1"/>
                <w:sz w:val="28"/>
                <w:szCs w:val="28"/>
              </w:rPr>
              <w:t>(ксероксів,</w:t>
            </w:r>
            <w:r w:rsidRPr="00D73243">
              <w:rPr>
                <w:spacing w:val="5"/>
                <w:sz w:val="28"/>
                <w:szCs w:val="28"/>
              </w:rPr>
              <w:t xml:space="preserve"> </w:t>
            </w:r>
            <w:r w:rsidRPr="00D73243">
              <w:rPr>
                <w:spacing w:val="-1"/>
                <w:sz w:val="28"/>
                <w:szCs w:val="28"/>
              </w:rPr>
              <w:t>сканерів,</w:t>
            </w:r>
            <w:r w:rsidRPr="00D73243">
              <w:rPr>
                <w:spacing w:val="4"/>
                <w:sz w:val="28"/>
                <w:szCs w:val="28"/>
              </w:rPr>
              <w:t xml:space="preserve"> </w:t>
            </w:r>
            <w:r w:rsidRPr="00D73243">
              <w:rPr>
                <w:spacing w:val="-1"/>
                <w:sz w:val="28"/>
                <w:szCs w:val="28"/>
              </w:rPr>
              <w:t>принтерів,</w:t>
            </w:r>
            <w:r w:rsidRPr="00D73243">
              <w:rPr>
                <w:spacing w:val="69"/>
                <w:sz w:val="28"/>
                <w:szCs w:val="28"/>
              </w:rPr>
              <w:t xml:space="preserve"> </w:t>
            </w:r>
            <w:r w:rsidRPr="00D73243">
              <w:rPr>
                <w:spacing w:val="-1"/>
                <w:sz w:val="28"/>
                <w:szCs w:val="28"/>
              </w:rPr>
              <w:t>диктофонів,</w:t>
            </w:r>
            <w:r w:rsidRPr="00D73243">
              <w:rPr>
                <w:spacing w:val="47"/>
                <w:sz w:val="28"/>
                <w:szCs w:val="28"/>
              </w:rPr>
              <w:t xml:space="preserve"> </w:t>
            </w:r>
            <w:r w:rsidRPr="00D73243">
              <w:rPr>
                <w:spacing w:val="-1"/>
                <w:sz w:val="28"/>
                <w:szCs w:val="28"/>
              </w:rPr>
              <w:t>магнітофонів</w:t>
            </w:r>
            <w:r w:rsidRPr="00D73243">
              <w:rPr>
                <w:spacing w:val="49"/>
                <w:sz w:val="28"/>
                <w:szCs w:val="28"/>
              </w:rPr>
              <w:t xml:space="preserve"> </w:t>
            </w:r>
            <w:r w:rsidRPr="00D73243">
              <w:rPr>
                <w:spacing w:val="-1"/>
                <w:sz w:val="28"/>
                <w:szCs w:val="28"/>
              </w:rPr>
              <w:t>тощо),</w:t>
            </w:r>
            <w:r w:rsidRPr="00D73243">
              <w:rPr>
                <w:spacing w:val="47"/>
                <w:sz w:val="28"/>
                <w:szCs w:val="28"/>
              </w:rPr>
              <w:t xml:space="preserve"> </w:t>
            </w:r>
            <w:r w:rsidRPr="00D73243">
              <w:rPr>
                <w:sz w:val="28"/>
                <w:szCs w:val="28"/>
              </w:rPr>
              <w:t>а</w:t>
            </w:r>
            <w:r w:rsidRPr="00D73243">
              <w:rPr>
                <w:spacing w:val="51"/>
                <w:sz w:val="28"/>
                <w:szCs w:val="28"/>
              </w:rPr>
              <w:t xml:space="preserve"> </w:t>
            </w:r>
            <w:r w:rsidRPr="00D73243">
              <w:rPr>
                <w:spacing w:val="-1"/>
                <w:sz w:val="28"/>
                <w:szCs w:val="28"/>
              </w:rPr>
              <w:t>також</w:t>
            </w:r>
            <w:r w:rsidRPr="00D73243">
              <w:rPr>
                <w:spacing w:val="51"/>
                <w:sz w:val="28"/>
                <w:szCs w:val="28"/>
              </w:rPr>
              <w:t xml:space="preserve"> </w:t>
            </w:r>
            <w:r w:rsidRPr="00D73243">
              <w:rPr>
                <w:spacing w:val="-1"/>
                <w:sz w:val="28"/>
                <w:szCs w:val="28"/>
              </w:rPr>
              <w:t>визначаються</w:t>
            </w:r>
            <w:r w:rsidRPr="00D73243">
              <w:rPr>
                <w:spacing w:val="48"/>
                <w:sz w:val="28"/>
                <w:szCs w:val="28"/>
              </w:rPr>
              <w:t xml:space="preserve"> </w:t>
            </w:r>
            <w:r w:rsidRPr="00D73243">
              <w:rPr>
                <w:spacing w:val="-1"/>
                <w:sz w:val="28"/>
                <w:szCs w:val="28"/>
              </w:rPr>
              <w:t>види</w:t>
            </w:r>
            <w:r w:rsidRPr="00D73243">
              <w:rPr>
                <w:spacing w:val="48"/>
                <w:sz w:val="28"/>
                <w:szCs w:val="28"/>
              </w:rPr>
              <w:t xml:space="preserve"> </w:t>
            </w:r>
            <w:r w:rsidRPr="00D73243">
              <w:rPr>
                <w:spacing w:val="-1"/>
                <w:sz w:val="28"/>
                <w:szCs w:val="28"/>
              </w:rPr>
              <w:t>робіт</w:t>
            </w:r>
            <w:r w:rsidRPr="00D73243">
              <w:rPr>
                <w:spacing w:val="48"/>
                <w:sz w:val="28"/>
                <w:szCs w:val="28"/>
              </w:rPr>
              <w:t xml:space="preserve"> </w:t>
            </w:r>
            <w:r w:rsidRPr="00D73243">
              <w:rPr>
                <w:spacing w:val="4"/>
                <w:sz w:val="28"/>
                <w:szCs w:val="28"/>
              </w:rPr>
              <w:t>зі</w:t>
            </w:r>
            <w:r w:rsidRPr="00D73243">
              <w:rPr>
                <w:spacing w:val="46"/>
                <w:sz w:val="28"/>
                <w:szCs w:val="28"/>
              </w:rPr>
              <w:t xml:space="preserve"> </w:t>
            </w:r>
            <w:r w:rsidRPr="00D73243">
              <w:rPr>
                <w:spacing w:val="-1"/>
                <w:sz w:val="28"/>
                <w:szCs w:val="28"/>
              </w:rPr>
              <w:t>службовими</w:t>
            </w:r>
            <w:r w:rsidRPr="00D73243">
              <w:rPr>
                <w:spacing w:val="1"/>
                <w:sz w:val="28"/>
                <w:szCs w:val="28"/>
              </w:rPr>
              <w:t xml:space="preserve"> </w:t>
            </w:r>
            <w:r w:rsidRPr="00D73243">
              <w:rPr>
                <w:spacing w:val="-1"/>
                <w:sz w:val="28"/>
                <w:szCs w:val="28"/>
              </w:rPr>
              <w:t>документами,</w:t>
            </w:r>
            <w:r w:rsidRPr="00D73243">
              <w:rPr>
                <w:sz w:val="28"/>
                <w:szCs w:val="28"/>
              </w:rPr>
              <w:t xml:space="preserve"> при</w:t>
            </w:r>
            <w:r w:rsidRPr="00D73243">
              <w:rPr>
                <w:spacing w:val="1"/>
                <w:sz w:val="28"/>
                <w:szCs w:val="28"/>
              </w:rPr>
              <w:t xml:space="preserve"> </w:t>
            </w:r>
            <w:r w:rsidRPr="00D73243">
              <w:rPr>
                <w:sz w:val="28"/>
                <w:szCs w:val="28"/>
              </w:rPr>
              <w:t>виконанні</w:t>
            </w:r>
            <w:r w:rsidRPr="00D73243">
              <w:rPr>
                <w:spacing w:val="-7"/>
                <w:sz w:val="28"/>
                <w:szCs w:val="28"/>
              </w:rPr>
              <w:t xml:space="preserve"> </w:t>
            </w:r>
            <w:r w:rsidRPr="00D73243">
              <w:rPr>
                <w:spacing w:val="-1"/>
                <w:sz w:val="28"/>
                <w:szCs w:val="28"/>
              </w:rPr>
              <w:t>яких</w:t>
            </w:r>
            <w:r w:rsidRPr="00D73243">
              <w:rPr>
                <w:sz w:val="28"/>
                <w:szCs w:val="28"/>
              </w:rPr>
              <w:t xml:space="preserve"> </w:t>
            </w:r>
            <w:r w:rsidRPr="00D73243">
              <w:rPr>
                <w:spacing w:val="-1"/>
                <w:sz w:val="28"/>
                <w:szCs w:val="28"/>
              </w:rPr>
              <w:t>використовується</w:t>
            </w:r>
            <w:r w:rsidRPr="00D73243">
              <w:rPr>
                <w:sz w:val="28"/>
                <w:szCs w:val="28"/>
              </w:rPr>
              <w:t xml:space="preserve"> ця </w:t>
            </w:r>
            <w:r w:rsidRPr="00D73243">
              <w:rPr>
                <w:spacing w:val="-1"/>
                <w:sz w:val="28"/>
                <w:szCs w:val="28"/>
              </w:rPr>
              <w:t>техніка</w:t>
            </w:r>
          </w:p>
        </w:tc>
      </w:tr>
    </w:tbl>
    <w:p w:rsidR="00A1584A" w:rsidRDefault="00A1584A" w:rsidP="00A1584A">
      <w:pPr>
        <w:sectPr w:rsidR="00A1584A" w:rsidSect="00A1584A">
          <w:type w:val="continuous"/>
          <w:pgSz w:w="11910" w:h="16840"/>
          <w:pgMar w:top="500" w:right="460" w:bottom="980" w:left="920" w:header="0" w:footer="732" w:gutter="0"/>
          <w:cols w:space="720" w:equalWidth="0">
            <w:col w:w="10530"/>
          </w:cols>
          <w:noEndnote/>
        </w:sectPr>
      </w:pPr>
    </w:p>
    <w:p w:rsidR="00A1584A" w:rsidRDefault="00A1584A" w:rsidP="00A1584A">
      <w:pPr>
        <w:pStyle w:val="a6"/>
        <w:kinsoku w:val="0"/>
        <w:overflowPunct w:val="0"/>
        <w:spacing w:before="40"/>
        <w:ind w:left="0" w:right="99"/>
        <w:jc w:val="right"/>
        <w:rPr>
          <w:sz w:val="24"/>
          <w:szCs w:val="24"/>
          <w:lang w:val="uk-UA"/>
        </w:rPr>
      </w:pPr>
    </w:p>
    <w:p w:rsidR="00A1584A" w:rsidRPr="00A1584A" w:rsidRDefault="00A1584A" w:rsidP="00A1584A">
      <w:pPr>
        <w:pStyle w:val="a6"/>
        <w:kinsoku w:val="0"/>
        <w:overflowPunct w:val="0"/>
        <w:spacing w:before="40"/>
        <w:ind w:left="-426" w:right="-140"/>
        <w:jc w:val="right"/>
        <w:rPr>
          <w:sz w:val="24"/>
          <w:szCs w:val="24"/>
          <w:lang w:val="uk-UA"/>
        </w:rPr>
      </w:pPr>
    </w:p>
    <w:p w:rsidR="00A1584A" w:rsidRDefault="00D73243" w:rsidP="00A1584A">
      <w:pPr>
        <w:widowControl w:val="0"/>
        <w:spacing w:after="0" w:line="240" w:lineRule="auto"/>
        <w:jc w:val="both"/>
        <w:rPr>
          <w:rFonts w:ascii="Times New Roman" w:hAnsi="Times New Roman" w:cs="Times New Roman"/>
          <w:sz w:val="28"/>
          <w:lang w:val="ru-RU"/>
        </w:rPr>
      </w:pPr>
      <w:r w:rsidRPr="00D73243">
        <w:rPr>
          <w:noProof/>
          <w:lang w:val="ru-RU" w:eastAsia="ru-RU"/>
        </w:rPr>
        <w:drawing>
          <wp:inline distT="0" distB="0" distL="0" distR="0" wp14:anchorId="4E7A15B7" wp14:editId="3C9FDAA8">
            <wp:extent cx="6122035" cy="4225209"/>
            <wp:effectExtent l="0" t="0" r="0" b="444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6122035" cy="4225209"/>
                    </a:xfrm>
                    <a:prstGeom prst="rect">
                      <a:avLst/>
                    </a:prstGeom>
                  </pic:spPr>
                </pic:pic>
              </a:graphicData>
            </a:graphic>
          </wp:inline>
        </w:drawing>
      </w:r>
    </w:p>
    <w:p w:rsidR="00D73243" w:rsidRDefault="00EB6586" w:rsidP="00A1584A">
      <w:pPr>
        <w:widowControl w:val="0"/>
        <w:spacing w:after="0" w:line="240" w:lineRule="auto"/>
        <w:jc w:val="both"/>
        <w:rPr>
          <w:rFonts w:ascii="Times New Roman" w:hAnsi="Times New Roman" w:cs="Times New Roman"/>
          <w:sz w:val="28"/>
          <w:lang w:val="en-US"/>
        </w:rPr>
      </w:pPr>
      <w:r w:rsidRPr="00EB6586">
        <w:rPr>
          <w:noProof/>
          <w:lang w:val="ru-RU" w:eastAsia="ru-RU"/>
        </w:rPr>
        <w:lastRenderedPageBreak/>
        <w:drawing>
          <wp:inline distT="0" distB="0" distL="0" distR="0" wp14:anchorId="3007E853" wp14:editId="3A688F98">
            <wp:extent cx="6122035" cy="8555937"/>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6122035" cy="8555937"/>
                    </a:xfrm>
                    <a:prstGeom prst="rect">
                      <a:avLst/>
                    </a:prstGeom>
                  </pic:spPr>
                </pic:pic>
              </a:graphicData>
            </a:graphic>
          </wp:inline>
        </w:drawing>
      </w:r>
    </w:p>
    <w:p w:rsidR="00EB6586" w:rsidRDefault="00EB6586" w:rsidP="00A1584A">
      <w:pPr>
        <w:widowControl w:val="0"/>
        <w:spacing w:after="0" w:line="240" w:lineRule="auto"/>
        <w:jc w:val="both"/>
        <w:rPr>
          <w:rFonts w:ascii="Times New Roman" w:hAnsi="Times New Roman" w:cs="Times New Roman"/>
          <w:sz w:val="28"/>
          <w:lang w:val="en-US"/>
        </w:rPr>
      </w:pPr>
      <w:r w:rsidRPr="00EB6586">
        <w:rPr>
          <w:noProof/>
          <w:lang w:val="ru-RU" w:eastAsia="ru-RU"/>
        </w:rPr>
        <w:lastRenderedPageBreak/>
        <w:drawing>
          <wp:inline distT="0" distB="0" distL="0" distR="0" wp14:anchorId="200A6905" wp14:editId="4A6BB6A3">
            <wp:extent cx="6122035" cy="773895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6122035" cy="7738950"/>
                    </a:xfrm>
                    <a:prstGeom prst="rect">
                      <a:avLst/>
                    </a:prstGeom>
                  </pic:spPr>
                </pic:pic>
              </a:graphicData>
            </a:graphic>
          </wp:inline>
        </w:drawing>
      </w:r>
    </w:p>
    <w:p w:rsidR="00EB6586" w:rsidRPr="00EB6586" w:rsidRDefault="00EB6586" w:rsidP="00EB6586">
      <w:pPr>
        <w:pStyle w:val="Default"/>
        <w:rPr>
          <w:sz w:val="28"/>
          <w:szCs w:val="28"/>
        </w:rPr>
      </w:pPr>
      <w:r w:rsidRPr="00EB6586">
        <w:rPr>
          <w:bCs/>
          <w:sz w:val="28"/>
          <w:szCs w:val="28"/>
        </w:rPr>
        <w:t xml:space="preserve">Організація роботи з організаційними документами підприємства: </w:t>
      </w:r>
    </w:p>
    <w:p w:rsidR="00EB6586" w:rsidRDefault="00EB6586" w:rsidP="00EB6586">
      <w:pPr>
        <w:widowControl w:val="0"/>
        <w:spacing w:after="0" w:line="240" w:lineRule="auto"/>
        <w:jc w:val="both"/>
        <w:rPr>
          <w:rFonts w:ascii="Times New Roman" w:hAnsi="Times New Roman" w:cs="Times New Roman"/>
          <w:sz w:val="28"/>
          <w:szCs w:val="28"/>
          <w:lang w:val="en-US"/>
        </w:rPr>
      </w:pPr>
      <w:r w:rsidRPr="00EB6586">
        <w:rPr>
          <w:rFonts w:ascii="Times New Roman" w:hAnsi="Times New Roman" w:cs="Times New Roman"/>
          <w:sz w:val="28"/>
          <w:szCs w:val="28"/>
        </w:rPr>
        <w:t>створення</w:t>
      </w:r>
      <w:r w:rsidRPr="00EB6586">
        <w:rPr>
          <w:sz w:val="28"/>
          <w:szCs w:val="28"/>
        </w:rPr>
        <w:t xml:space="preserve"> </w:t>
      </w:r>
      <w:r w:rsidRPr="00EB6586">
        <w:rPr>
          <w:rFonts w:ascii="Wingdings" w:hAnsi="Wingdings" w:cs="Wingdings"/>
          <w:sz w:val="28"/>
          <w:szCs w:val="28"/>
        </w:rPr>
        <w:t></w:t>
      </w:r>
      <w:r w:rsidRPr="00EB6586">
        <w:rPr>
          <w:rFonts w:ascii="Wingdings" w:hAnsi="Wingdings" w:cs="Wingdings"/>
          <w:sz w:val="28"/>
          <w:szCs w:val="28"/>
        </w:rPr>
        <w:t></w:t>
      </w:r>
      <w:r w:rsidRPr="00EB6586">
        <w:rPr>
          <w:rFonts w:ascii="Times New Roman" w:hAnsi="Times New Roman" w:cs="Times New Roman"/>
          <w:sz w:val="28"/>
          <w:szCs w:val="28"/>
        </w:rPr>
        <w:t>затвердження</w:t>
      </w:r>
      <w:r w:rsidRPr="00EB6586">
        <w:rPr>
          <w:sz w:val="28"/>
          <w:szCs w:val="28"/>
        </w:rPr>
        <w:t xml:space="preserve"> </w:t>
      </w:r>
      <w:r w:rsidRPr="00EB6586">
        <w:rPr>
          <w:rFonts w:ascii="Wingdings" w:hAnsi="Wingdings" w:cs="Wingdings"/>
          <w:sz w:val="28"/>
          <w:szCs w:val="28"/>
        </w:rPr>
        <w:t></w:t>
      </w:r>
      <w:r w:rsidRPr="00EB6586">
        <w:rPr>
          <w:rFonts w:ascii="Wingdings" w:hAnsi="Wingdings" w:cs="Wingdings"/>
          <w:sz w:val="28"/>
          <w:szCs w:val="28"/>
        </w:rPr>
        <w:t></w:t>
      </w:r>
      <w:r w:rsidRPr="00EB6586">
        <w:rPr>
          <w:rFonts w:ascii="Times New Roman" w:hAnsi="Times New Roman" w:cs="Times New Roman"/>
          <w:sz w:val="28"/>
          <w:szCs w:val="28"/>
        </w:rPr>
        <w:t>реєстрація</w:t>
      </w:r>
      <w:r w:rsidRPr="00EB6586">
        <w:rPr>
          <w:sz w:val="28"/>
          <w:szCs w:val="28"/>
        </w:rPr>
        <w:t xml:space="preserve"> </w:t>
      </w:r>
      <w:r w:rsidRPr="00EB6586">
        <w:rPr>
          <w:rFonts w:ascii="Wingdings" w:hAnsi="Wingdings" w:cs="Wingdings"/>
          <w:sz w:val="28"/>
          <w:szCs w:val="28"/>
        </w:rPr>
        <w:t></w:t>
      </w:r>
      <w:r w:rsidRPr="00EB6586">
        <w:rPr>
          <w:rFonts w:ascii="Wingdings" w:hAnsi="Wingdings" w:cs="Wingdings"/>
          <w:sz w:val="28"/>
          <w:szCs w:val="28"/>
        </w:rPr>
        <w:t></w:t>
      </w:r>
      <w:r w:rsidRPr="00EB6586">
        <w:rPr>
          <w:rFonts w:ascii="Times New Roman" w:hAnsi="Times New Roman" w:cs="Times New Roman"/>
          <w:sz w:val="28"/>
          <w:szCs w:val="28"/>
        </w:rPr>
        <w:t>використання</w:t>
      </w:r>
      <w:r w:rsidRPr="00EB6586">
        <w:rPr>
          <w:sz w:val="28"/>
          <w:szCs w:val="28"/>
        </w:rPr>
        <w:t xml:space="preserve"> </w:t>
      </w:r>
      <w:r w:rsidRPr="00EB6586">
        <w:rPr>
          <w:rFonts w:ascii="Wingdings" w:hAnsi="Wingdings" w:cs="Wingdings"/>
          <w:sz w:val="28"/>
          <w:szCs w:val="28"/>
        </w:rPr>
        <w:t></w:t>
      </w:r>
      <w:r w:rsidRPr="00EB6586">
        <w:rPr>
          <w:rFonts w:ascii="Wingdings" w:hAnsi="Wingdings" w:cs="Wingdings"/>
          <w:sz w:val="28"/>
          <w:szCs w:val="28"/>
        </w:rPr>
        <w:t></w:t>
      </w:r>
      <w:r w:rsidRPr="00EB6586">
        <w:rPr>
          <w:rFonts w:ascii="Times New Roman" w:hAnsi="Times New Roman" w:cs="Times New Roman"/>
          <w:sz w:val="28"/>
          <w:szCs w:val="28"/>
        </w:rPr>
        <w:t>зберігання</w:t>
      </w:r>
    </w:p>
    <w:p w:rsidR="00EB6586" w:rsidRDefault="00EB6586" w:rsidP="00EB6586">
      <w:pPr>
        <w:widowControl w:val="0"/>
        <w:spacing w:after="0" w:line="240" w:lineRule="auto"/>
        <w:jc w:val="both"/>
        <w:rPr>
          <w:rFonts w:ascii="Times New Roman" w:hAnsi="Times New Roman" w:cs="Times New Roman"/>
          <w:sz w:val="28"/>
          <w:szCs w:val="28"/>
          <w:lang w:val="en-US"/>
        </w:rPr>
      </w:pPr>
    </w:p>
    <w:p w:rsidR="009E6139" w:rsidRPr="009E6139" w:rsidRDefault="009E6139" w:rsidP="009E6139">
      <w:pPr>
        <w:widowControl w:val="0"/>
        <w:spacing w:after="0" w:line="240" w:lineRule="auto"/>
        <w:jc w:val="center"/>
        <w:rPr>
          <w:rFonts w:ascii="Times New Roman" w:hAnsi="Times New Roman" w:cs="Times New Roman"/>
          <w:b/>
          <w:sz w:val="28"/>
          <w:lang w:val="ru-RU"/>
        </w:rPr>
      </w:pPr>
      <w:r w:rsidRPr="009E6139">
        <w:rPr>
          <w:rFonts w:ascii="Times New Roman" w:hAnsi="Times New Roman" w:cs="Times New Roman"/>
          <w:b/>
          <w:sz w:val="28"/>
          <w:lang w:val="ru-RU"/>
        </w:rPr>
        <w:t>ЛЕКЦІЯ 4. ДОКУМЕНТАЦІЙНЕ ЗАБЕЗПЕЧЕННЯ РОЗПОРЯДЧОЇ ДІЯЛЬНОСТІ НА ПІДПРИЄМСТВІ</w:t>
      </w:r>
    </w:p>
    <w:p w:rsidR="009E6139" w:rsidRPr="009E6139" w:rsidRDefault="009E6139" w:rsidP="009E6139">
      <w:pPr>
        <w:widowControl w:val="0"/>
        <w:spacing w:after="0" w:line="240" w:lineRule="auto"/>
        <w:jc w:val="both"/>
        <w:rPr>
          <w:rFonts w:ascii="Times New Roman" w:hAnsi="Times New Roman" w:cs="Times New Roman"/>
          <w:sz w:val="28"/>
          <w:lang w:val="ru-RU"/>
        </w:rPr>
      </w:pPr>
      <w:r w:rsidRPr="009E6139">
        <w:rPr>
          <w:rFonts w:ascii="Times New Roman" w:hAnsi="Times New Roman" w:cs="Times New Roman"/>
          <w:sz w:val="28"/>
          <w:lang w:val="ru-RU"/>
        </w:rPr>
        <w:t>План лекції</w:t>
      </w:r>
    </w:p>
    <w:p w:rsidR="009E6139" w:rsidRPr="009E6139" w:rsidRDefault="009E6139" w:rsidP="009E6139">
      <w:pPr>
        <w:widowControl w:val="0"/>
        <w:spacing w:after="0" w:line="240" w:lineRule="auto"/>
        <w:jc w:val="both"/>
        <w:rPr>
          <w:rFonts w:ascii="Times New Roman" w:hAnsi="Times New Roman" w:cs="Times New Roman"/>
          <w:sz w:val="28"/>
          <w:lang w:val="ru-RU"/>
        </w:rPr>
      </w:pPr>
      <w:r w:rsidRPr="009E6139">
        <w:rPr>
          <w:rFonts w:ascii="Times New Roman" w:hAnsi="Times New Roman" w:cs="Times New Roman"/>
          <w:sz w:val="28"/>
          <w:lang w:val="ru-RU"/>
        </w:rPr>
        <w:t>1. Розпорядчі документи підприємства.</w:t>
      </w:r>
    </w:p>
    <w:p w:rsidR="009E6139" w:rsidRPr="007D7F5E" w:rsidRDefault="009E6139" w:rsidP="009E6139">
      <w:pPr>
        <w:widowControl w:val="0"/>
        <w:spacing w:after="0" w:line="240" w:lineRule="auto"/>
        <w:jc w:val="both"/>
        <w:rPr>
          <w:rFonts w:ascii="Times New Roman" w:hAnsi="Times New Roman" w:cs="Times New Roman"/>
          <w:sz w:val="28"/>
          <w:lang w:val="ru-RU"/>
        </w:rPr>
      </w:pPr>
      <w:r w:rsidRPr="007D7F5E">
        <w:rPr>
          <w:rFonts w:ascii="Times New Roman" w:hAnsi="Times New Roman" w:cs="Times New Roman"/>
          <w:sz w:val="28"/>
          <w:lang w:val="ru-RU"/>
        </w:rPr>
        <w:t>2. Документування розпорядчої діяльності підприємства.</w:t>
      </w:r>
    </w:p>
    <w:p w:rsidR="00EB6586" w:rsidRPr="007D7F5E" w:rsidRDefault="009E6139" w:rsidP="009E6139">
      <w:pPr>
        <w:widowControl w:val="0"/>
        <w:spacing w:after="0" w:line="240" w:lineRule="auto"/>
        <w:jc w:val="both"/>
        <w:rPr>
          <w:rFonts w:ascii="Times New Roman" w:hAnsi="Times New Roman" w:cs="Times New Roman"/>
          <w:sz w:val="28"/>
          <w:lang w:val="ru-RU"/>
        </w:rPr>
      </w:pPr>
      <w:r w:rsidRPr="009E6139">
        <w:rPr>
          <w:rFonts w:ascii="Times New Roman" w:hAnsi="Times New Roman" w:cs="Times New Roman"/>
          <w:sz w:val="28"/>
          <w:lang w:val="ru-RU"/>
        </w:rPr>
        <w:lastRenderedPageBreak/>
        <w:t>3. Організація роботи з розпорядчими документами підприємства.</w:t>
      </w:r>
    </w:p>
    <w:p w:rsidR="009E6139" w:rsidRPr="007D7F5E" w:rsidRDefault="009E6139" w:rsidP="009E6139">
      <w:pPr>
        <w:widowControl w:val="0"/>
        <w:spacing w:after="0" w:line="240" w:lineRule="auto"/>
        <w:jc w:val="both"/>
        <w:rPr>
          <w:rFonts w:ascii="Times New Roman" w:hAnsi="Times New Roman" w:cs="Times New Roman"/>
          <w:sz w:val="28"/>
          <w:lang w:val="ru-RU"/>
        </w:rPr>
      </w:pPr>
    </w:p>
    <w:p w:rsidR="009E6139" w:rsidRDefault="009E6139" w:rsidP="009E6139">
      <w:pPr>
        <w:widowControl w:val="0"/>
        <w:spacing w:after="0" w:line="240" w:lineRule="auto"/>
        <w:jc w:val="both"/>
        <w:rPr>
          <w:rFonts w:ascii="Times New Roman" w:hAnsi="Times New Roman" w:cs="Times New Roman"/>
          <w:sz w:val="28"/>
          <w:lang w:val="en-US"/>
        </w:rPr>
      </w:pPr>
      <w:r w:rsidRPr="009E6139">
        <w:rPr>
          <w:noProof/>
          <w:lang w:val="ru-RU" w:eastAsia="ru-RU"/>
        </w:rPr>
        <w:drawing>
          <wp:inline distT="0" distB="0" distL="0" distR="0" wp14:anchorId="34E199CC" wp14:editId="4DD5FF26">
            <wp:extent cx="6122035" cy="3715302"/>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6122035" cy="3715302"/>
                    </a:xfrm>
                    <a:prstGeom prst="rect">
                      <a:avLst/>
                    </a:prstGeom>
                  </pic:spPr>
                </pic:pic>
              </a:graphicData>
            </a:graphic>
          </wp:inline>
        </w:drawing>
      </w:r>
    </w:p>
    <w:p w:rsidR="009E6139" w:rsidRPr="009E6139" w:rsidRDefault="009E6139" w:rsidP="009E6139">
      <w:pPr>
        <w:widowControl w:val="0"/>
        <w:spacing w:after="0" w:line="240" w:lineRule="auto"/>
        <w:ind w:firstLine="709"/>
        <w:jc w:val="both"/>
        <w:rPr>
          <w:rFonts w:ascii="Times New Roman" w:hAnsi="Times New Roman" w:cs="Times New Roman"/>
          <w:sz w:val="28"/>
          <w:lang w:val="ru-RU"/>
        </w:rPr>
      </w:pPr>
      <w:r w:rsidRPr="009E6139">
        <w:rPr>
          <w:rFonts w:ascii="Times New Roman" w:hAnsi="Times New Roman" w:cs="Times New Roman"/>
          <w:sz w:val="28"/>
          <w:lang w:val="ru-RU"/>
        </w:rPr>
        <w:t>Оформлюють розпорядчі документи на загальному бланку з подовжним розміщенням реквізитів.</w:t>
      </w:r>
    </w:p>
    <w:p w:rsidR="009E6139" w:rsidRPr="009E6139" w:rsidRDefault="009E6139" w:rsidP="009E6139">
      <w:pPr>
        <w:widowControl w:val="0"/>
        <w:spacing w:after="0" w:line="240" w:lineRule="auto"/>
        <w:ind w:firstLine="709"/>
        <w:jc w:val="both"/>
        <w:rPr>
          <w:rFonts w:ascii="Times New Roman" w:hAnsi="Times New Roman" w:cs="Times New Roman"/>
          <w:sz w:val="28"/>
          <w:lang w:val="ru-RU"/>
        </w:rPr>
      </w:pPr>
      <w:r w:rsidRPr="009E6139">
        <w:rPr>
          <w:rFonts w:ascii="Times New Roman" w:hAnsi="Times New Roman" w:cs="Times New Roman"/>
          <w:sz w:val="28"/>
          <w:lang w:val="ru-RU"/>
        </w:rPr>
        <w:t>Всі реквізити загального бланку для розпорядчих документів є обов’язковими.</w:t>
      </w:r>
    </w:p>
    <w:p w:rsidR="009E6139" w:rsidRPr="007D7F5E" w:rsidRDefault="009E6139" w:rsidP="009E6139">
      <w:pPr>
        <w:widowControl w:val="0"/>
        <w:spacing w:after="0" w:line="240" w:lineRule="auto"/>
        <w:ind w:firstLine="709"/>
        <w:jc w:val="both"/>
        <w:rPr>
          <w:rFonts w:ascii="Times New Roman" w:hAnsi="Times New Roman" w:cs="Times New Roman"/>
          <w:sz w:val="28"/>
          <w:lang w:val="ru-RU"/>
        </w:rPr>
      </w:pPr>
      <w:r w:rsidRPr="009E6139">
        <w:rPr>
          <w:rFonts w:ascii="Times New Roman" w:hAnsi="Times New Roman" w:cs="Times New Roman"/>
          <w:sz w:val="28"/>
          <w:lang w:val="ru-RU"/>
        </w:rPr>
        <w:t>ПОСТАНОВА – це правовий акт, що приймається вищими та деякими центральними органами управління з метою розв’язання найбільш важливих і принципових завдань, що стоять перед цими органами, та встановлення стабільних норм і правил поведінки.</w:t>
      </w:r>
    </w:p>
    <w:p w:rsidR="009E6139" w:rsidRDefault="009E6139" w:rsidP="009E6139">
      <w:pPr>
        <w:widowControl w:val="0"/>
        <w:spacing w:after="0" w:line="240" w:lineRule="auto"/>
        <w:jc w:val="center"/>
        <w:rPr>
          <w:rFonts w:ascii="Times New Roman" w:hAnsi="Times New Roman" w:cs="Times New Roman"/>
          <w:sz w:val="28"/>
          <w:lang w:val="en-US"/>
        </w:rPr>
      </w:pPr>
      <w:r w:rsidRPr="009E6139">
        <w:rPr>
          <w:noProof/>
          <w:lang w:val="ru-RU" w:eastAsia="ru-RU"/>
        </w:rPr>
        <w:drawing>
          <wp:inline distT="0" distB="0" distL="0" distR="0" wp14:anchorId="6E73F8F8" wp14:editId="722343F1">
            <wp:extent cx="5081954" cy="2987595"/>
            <wp:effectExtent l="0" t="0" r="4445" b="381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084104" cy="2988859"/>
                    </a:xfrm>
                    <a:prstGeom prst="rect">
                      <a:avLst/>
                    </a:prstGeom>
                  </pic:spPr>
                </pic:pic>
              </a:graphicData>
            </a:graphic>
          </wp:inline>
        </w:drawing>
      </w:r>
    </w:p>
    <w:p w:rsidR="009E6139" w:rsidRDefault="009E6139" w:rsidP="009E6139">
      <w:pPr>
        <w:pStyle w:val="a6"/>
        <w:kinsoku w:val="0"/>
        <w:overflowPunct w:val="0"/>
        <w:spacing w:before="186"/>
        <w:ind w:left="2369" w:right="2000"/>
        <w:jc w:val="center"/>
        <w:rPr>
          <w:sz w:val="24"/>
          <w:szCs w:val="24"/>
        </w:rPr>
      </w:pPr>
      <w:r>
        <w:rPr>
          <w:i/>
          <w:iCs/>
          <w:sz w:val="24"/>
          <w:szCs w:val="24"/>
        </w:rPr>
        <w:t xml:space="preserve">Формуляр-зразок </w:t>
      </w:r>
      <w:r>
        <w:rPr>
          <w:i/>
          <w:iCs/>
          <w:spacing w:val="-1"/>
          <w:sz w:val="24"/>
          <w:szCs w:val="24"/>
        </w:rPr>
        <w:t>Постанови</w:t>
      </w:r>
    </w:p>
    <w:p w:rsidR="009E6139" w:rsidRDefault="009E6139" w:rsidP="009E6139">
      <w:pPr>
        <w:pStyle w:val="a6"/>
        <w:kinsoku w:val="0"/>
        <w:overflowPunct w:val="0"/>
        <w:spacing w:before="4"/>
        <w:ind w:left="0"/>
        <w:rPr>
          <w:i/>
          <w:iCs/>
          <w:sz w:val="20"/>
          <w:szCs w:val="20"/>
          <w:lang w:val="en-US"/>
        </w:rPr>
      </w:pPr>
    </w:p>
    <w:p w:rsidR="009E6139" w:rsidRDefault="009E6139" w:rsidP="009E6139">
      <w:pPr>
        <w:pStyle w:val="a6"/>
        <w:kinsoku w:val="0"/>
        <w:overflowPunct w:val="0"/>
        <w:spacing w:before="4"/>
        <w:ind w:left="0"/>
        <w:rPr>
          <w:i/>
          <w:iCs/>
          <w:sz w:val="20"/>
          <w:szCs w:val="20"/>
          <w:lang w:val="en-US"/>
        </w:rPr>
      </w:pPr>
    </w:p>
    <w:p w:rsidR="009E6139" w:rsidRDefault="009E6139" w:rsidP="009E6139">
      <w:pPr>
        <w:pStyle w:val="a6"/>
        <w:kinsoku w:val="0"/>
        <w:overflowPunct w:val="0"/>
        <w:spacing w:before="4"/>
        <w:ind w:left="0"/>
        <w:rPr>
          <w:i/>
          <w:iCs/>
          <w:sz w:val="20"/>
          <w:szCs w:val="20"/>
          <w:lang w:val="en-US"/>
        </w:rPr>
      </w:pPr>
    </w:p>
    <w:p w:rsidR="009E6139" w:rsidRDefault="009E6139" w:rsidP="009E6139">
      <w:pPr>
        <w:pStyle w:val="a6"/>
        <w:kinsoku w:val="0"/>
        <w:overflowPunct w:val="0"/>
        <w:spacing w:before="4"/>
        <w:ind w:left="0"/>
        <w:rPr>
          <w:i/>
          <w:iCs/>
          <w:sz w:val="20"/>
          <w:szCs w:val="20"/>
          <w:lang w:val="en-US"/>
        </w:rPr>
      </w:pPr>
    </w:p>
    <w:p w:rsidR="009E6139" w:rsidRPr="009E6139" w:rsidRDefault="009E6139" w:rsidP="009E6139">
      <w:pPr>
        <w:pStyle w:val="a6"/>
        <w:kinsoku w:val="0"/>
        <w:overflowPunct w:val="0"/>
        <w:spacing w:before="4"/>
        <w:ind w:left="0"/>
        <w:rPr>
          <w:i/>
          <w:iCs/>
          <w:sz w:val="20"/>
          <w:szCs w:val="20"/>
          <w:lang w:val="en-US"/>
        </w:rPr>
      </w:pPr>
    </w:p>
    <w:p w:rsidR="009E6139" w:rsidRDefault="009E6139" w:rsidP="009E6139">
      <w:pPr>
        <w:pStyle w:val="a6"/>
        <w:kinsoku w:val="0"/>
        <w:overflowPunct w:val="0"/>
        <w:spacing w:line="200" w:lineRule="atLeast"/>
        <w:ind w:left="108"/>
        <w:rPr>
          <w:sz w:val="20"/>
          <w:szCs w:val="20"/>
        </w:rPr>
      </w:pPr>
      <w:r>
        <w:rPr>
          <w:noProof/>
          <w:sz w:val="20"/>
          <w:szCs w:val="20"/>
        </w:rPr>
        <mc:AlternateContent>
          <mc:Choice Requires="wpg">
            <w:drawing>
              <wp:inline distT="0" distB="0" distL="0" distR="0" wp14:anchorId="6538DA54" wp14:editId="511CAFD7">
                <wp:extent cx="6484620" cy="554990"/>
                <wp:effectExtent l="1905" t="9525" r="0" b="6985"/>
                <wp:docPr id="88" name="Группа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4620" cy="554990"/>
                          <a:chOff x="0" y="0"/>
                          <a:chExt cx="10212" cy="874"/>
                        </a:xfrm>
                      </wpg:grpSpPr>
                      <wps:wsp>
                        <wps:cNvPr id="89" name="Rectangle 17"/>
                        <wps:cNvSpPr>
                          <a:spLocks noChangeArrowheads="1"/>
                        </wps:cNvSpPr>
                        <wps:spPr bwMode="auto">
                          <a:xfrm>
                            <a:off x="4918" y="20"/>
                            <a:ext cx="740" cy="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5429" w:rsidRDefault="00295429" w:rsidP="009E6139">
                              <w:pPr>
                                <w:spacing w:line="860" w:lineRule="atLeast"/>
                              </w:pPr>
                              <w:r>
                                <w:rPr>
                                  <w:noProof/>
                                  <w:sz w:val="24"/>
                                  <w:szCs w:val="24"/>
                                  <w:lang w:val="ru-RU" w:eastAsia="ru-RU"/>
                                </w:rPr>
                                <w:drawing>
                                  <wp:inline distT="0" distB="0" distL="0" distR="0" wp14:anchorId="72552DD7" wp14:editId="48CC7DC0">
                                    <wp:extent cx="468630" cy="539115"/>
                                    <wp:effectExtent l="0" t="0" r="762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68630" cy="539115"/>
                                            </a:xfrm>
                                            <a:prstGeom prst="rect">
                                              <a:avLst/>
                                            </a:prstGeom>
                                            <a:noFill/>
                                            <a:ln>
                                              <a:noFill/>
                                            </a:ln>
                                          </pic:spPr>
                                        </pic:pic>
                                      </a:graphicData>
                                    </a:graphic>
                                  </wp:inline>
                                </w:drawing>
                              </w:r>
                            </w:p>
                            <w:p w:rsidR="00295429" w:rsidRDefault="00295429" w:rsidP="009E6139"/>
                          </w:txbxContent>
                        </wps:txbx>
                        <wps:bodyPr rot="0" vert="horz" wrap="square" lIns="0" tIns="0" rIns="0" bIns="0" anchor="t" anchorCtr="0" upright="1">
                          <a:noAutofit/>
                        </wps:bodyPr>
                      </wps:wsp>
                      <wps:wsp>
                        <wps:cNvPr id="90" name="Freeform 18"/>
                        <wps:cNvSpPr>
                          <a:spLocks/>
                        </wps:cNvSpPr>
                        <wps:spPr bwMode="auto">
                          <a:xfrm>
                            <a:off x="7" y="7"/>
                            <a:ext cx="10197" cy="20"/>
                          </a:xfrm>
                          <a:custGeom>
                            <a:avLst/>
                            <a:gdLst>
                              <a:gd name="T0" fmla="*/ 0 w 10197"/>
                              <a:gd name="T1" fmla="*/ 0 h 20"/>
                              <a:gd name="T2" fmla="*/ 10197 w 10197"/>
                              <a:gd name="T3" fmla="*/ 0 h 20"/>
                            </a:gdLst>
                            <a:ahLst/>
                            <a:cxnLst>
                              <a:cxn ang="0">
                                <a:pos x="T0" y="T1"/>
                              </a:cxn>
                              <a:cxn ang="0">
                                <a:pos x="T2" y="T3"/>
                              </a:cxn>
                            </a:cxnLst>
                            <a:rect l="0" t="0" r="r" b="b"/>
                            <a:pathLst>
                              <a:path w="10197" h="20">
                                <a:moveTo>
                                  <a:pt x="0" y="0"/>
                                </a:moveTo>
                                <a:lnTo>
                                  <a:pt x="10197"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Группа 88" o:spid="_x0000_s1026" style="width:510.6pt;height:43.7pt;mso-position-horizontal-relative:char;mso-position-vertical-relative:line" coordsize="10212,8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">
                <v:rect id="Rectangle 17" o:spid="_x0000_s1027" style="position:absolute;left:4918;top:20;width:740;height:8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zOGsUA&#10;AADbAAAADwAAAGRycy9kb3ducmV2LnhtbESPQWvCQBSE70L/w/IKvemmHkqSuoq0leRYTcH29sg+&#10;k2D2bchuk7S/3hUEj8PMfMOsNpNpxUC9aywreF5EIIhLqxuuFHwVu3kMwnlkja1lUvBHDjbrh9kK&#10;U21H3tNw8JUIEHYpKqi971IpXVmTQbewHXHwTrY36IPsK6l7HAPctHIZRS/SYMNhocaO3moqz4df&#10;oyCLu+13bv/Hqv34yY6fx+S9SLxST4/T9hWEp8nfw7d2rhXECVy/hB8g1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zM4axQAAANsAAAAPAAAAAAAAAAAAAAAAAJgCAABkcnMv&#10;ZG93bnJldi54bWxQSwUGAAAAAAQABAD1AAAAigMAAAAA&#10;" filled="f" stroked="f">
                  <v:textbox inset="0,0,0,0">
                    <w:txbxContent>
                      <w:p w:rsidR="00295429" w:rsidRDefault="00295429" w:rsidP="009E6139">
                        <w:pPr>
                          <w:spacing w:line="860" w:lineRule="atLeast"/>
                        </w:pPr>
                        <w:r>
                          <w:rPr>
                            <w:noProof/>
                            <w:sz w:val="24"/>
                            <w:szCs w:val="24"/>
                            <w:lang w:val="ru-RU" w:eastAsia="ru-RU"/>
                          </w:rPr>
                          <w:drawing>
                            <wp:inline distT="0" distB="0" distL="0" distR="0" wp14:anchorId="72552DD7" wp14:editId="48CC7DC0">
                              <wp:extent cx="468630" cy="539115"/>
                              <wp:effectExtent l="0" t="0" r="762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68630" cy="539115"/>
                                      </a:xfrm>
                                      <a:prstGeom prst="rect">
                                        <a:avLst/>
                                      </a:prstGeom>
                                      <a:noFill/>
                                      <a:ln>
                                        <a:noFill/>
                                      </a:ln>
                                    </pic:spPr>
                                  </pic:pic>
                                </a:graphicData>
                              </a:graphic>
                            </wp:inline>
                          </w:drawing>
                        </w:r>
                      </w:p>
                      <w:p w:rsidR="00295429" w:rsidRDefault="00295429" w:rsidP="009E6139"/>
                    </w:txbxContent>
                  </v:textbox>
                </v:rect>
                <v:shape id="Freeform 18" o:spid="_x0000_s1028" style="position:absolute;left:7;top:7;width:10197;height:20;visibility:visible;mso-wrap-style:square;v-text-anchor:top" coordsize="1019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kF7sEA&#10;AADbAAAADwAAAGRycy9kb3ducmV2LnhtbERPTYvCMBC9C/6HMMJeRNP1ILUaRRZ2V9CLdVk9Ds3Y&#10;FJtJaaLWf28OgsfH+16sOluLG7W+cqzgc5yAIC6crrhU8Hf4HqUgfEDWWDsmBQ/ysFr2ewvMtLvz&#10;nm55KEUMYZ+hAhNCk0npC0MW/dg1xJE7u9ZiiLAtpW7xHsNtLSdJMpUWK44NBhv6MlRc8qtVcJr8&#10;n3+3R5km693P4TjMrybdkFIfg249BxGoC2/xy73RCmZxffwSf4BcP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gpBe7BAAAA2wAAAA8AAAAAAAAAAAAAAAAAmAIAAGRycy9kb3du&#10;cmV2LnhtbFBLBQYAAAAABAAEAPUAAACGAwAAAAA=&#10;" path="m,l10197,e" filled="f">
                  <v:path arrowok="t" o:connecttype="custom" o:connectlocs="0,0;10197,0" o:connectangles="0,0"/>
                </v:shape>
                <w10:anchorlock/>
              </v:group>
            </w:pict>
          </mc:Fallback>
        </mc:AlternateContent>
      </w:r>
    </w:p>
    <w:p w:rsidR="009E6139" w:rsidRDefault="009E6139" w:rsidP="009E6139">
      <w:pPr>
        <w:pStyle w:val="a6"/>
        <w:kinsoku w:val="0"/>
        <w:overflowPunct w:val="0"/>
        <w:spacing w:line="359" w:lineRule="auto"/>
        <w:ind w:left="4644" w:right="1985" w:hanging="841"/>
        <w:rPr>
          <w:spacing w:val="-1"/>
          <w:sz w:val="24"/>
          <w:szCs w:val="24"/>
        </w:rPr>
      </w:pPr>
      <w:r>
        <w:rPr>
          <w:spacing w:val="-1"/>
          <w:sz w:val="24"/>
          <w:szCs w:val="24"/>
        </w:rPr>
        <w:t>Міністерство</w:t>
      </w:r>
      <w:r>
        <w:rPr>
          <w:spacing w:val="6"/>
          <w:sz w:val="24"/>
          <w:szCs w:val="24"/>
        </w:rPr>
        <w:t xml:space="preserve"> </w:t>
      </w:r>
      <w:r>
        <w:rPr>
          <w:spacing w:val="-2"/>
          <w:sz w:val="24"/>
          <w:szCs w:val="24"/>
        </w:rPr>
        <w:t>фінансів</w:t>
      </w:r>
      <w:r>
        <w:rPr>
          <w:spacing w:val="3"/>
          <w:sz w:val="24"/>
          <w:szCs w:val="24"/>
        </w:rPr>
        <w:t xml:space="preserve"> </w:t>
      </w:r>
      <w:r>
        <w:rPr>
          <w:spacing w:val="-1"/>
          <w:sz w:val="24"/>
          <w:szCs w:val="24"/>
        </w:rPr>
        <w:t>України</w:t>
      </w:r>
      <w:r>
        <w:rPr>
          <w:spacing w:val="24"/>
          <w:sz w:val="24"/>
          <w:szCs w:val="24"/>
        </w:rPr>
        <w:t xml:space="preserve"> </w:t>
      </w:r>
      <w:r>
        <w:rPr>
          <w:spacing w:val="-1"/>
          <w:sz w:val="24"/>
          <w:szCs w:val="24"/>
        </w:rPr>
        <w:t>ПОСТАНОВА</w:t>
      </w:r>
    </w:p>
    <w:p w:rsidR="009E6139" w:rsidRDefault="009E6139" w:rsidP="009E6139">
      <w:pPr>
        <w:pStyle w:val="a6"/>
        <w:tabs>
          <w:tab w:val="left" w:pos="8081"/>
        </w:tabs>
        <w:kinsoku w:val="0"/>
        <w:overflowPunct w:val="0"/>
        <w:spacing w:before="9"/>
        <w:ind w:left="4845"/>
        <w:rPr>
          <w:sz w:val="24"/>
          <w:szCs w:val="24"/>
        </w:rPr>
      </w:pPr>
      <w:r>
        <w:rPr>
          <w:spacing w:val="-3"/>
          <w:sz w:val="24"/>
          <w:szCs w:val="24"/>
        </w:rPr>
        <w:t>Київ</w:t>
      </w:r>
      <w:r>
        <w:rPr>
          <w:spacing w:val="-3"/>
          <w:sz w:val="24"/>
          <w:szCs w:val="24"/>
        </w:rPr>
        <w:tab/>
      </w:r>
      <w:r>
        <w:rPr>
          <w:sz w:val="24"/>
          <w:szCs w:val="24"/>
        </w:rPr>
        <w:t>№</w:t>
      </w:r>
      <w:r>
        <w:rPr>
          <w:spacing w:val="3"/>
          <w:sz w:val="24"/>
          <w:szCs w:val="24"/>
        </w:rPr>
        <w:t xml:space="preserve"> </w:t>
      </w:r>
      <w:r>
        <w:rPr>
          <w:sz w:val="24"/>
          <w:szCs w:val="24"/>
          <w:u w:val="single"/>
        </w:rPr>
        <w:t xml:space="preserve"> </w:t>
      </w:r>
    </w:p>
    <w:p w:rsidR="009E6139" w:rsidRDefault="009E6139" w:rsidP="009E6139">
      <w:pPr>
        <w:pStyle w:val="a6"/>
        <w:kinsoku w:val="0"/>
        <w:overflowPunct w:val="0"/>
        <w:spacing w:line="20" w:lineRule="atLeast"/>
        <w:ind w:left="288"/>
        <w:rPr>
          <w:sz w:val="2"/>
          <w:szCs w:val="2"/>
        </w:rPr>
      </w:pPr>
      <w:r>
        <w:rPr>
          <w:noProof/>
          <w:sz w:val="2"/>
          <w:szCs w:val="2"/>
        </w:rPr>
        <mc:AlternateContent>
          <mc:Choice Requires="wpg">
            <w:drawing>
              <wp:inline distT="0" distB="0" distL="0" distR="0" wp14:anchorId="5492B773" wp14:editId="1B94A9A5">
                <wp:extent cx="1073150" cy="12700"/>
                <wp:effectExtent l="11430" t="9525" r="1270" b="0"/>
                <wp:docPr id="86" name="Группа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73150" cy="12700"/>
                          <a:chOff x="0" y="0"/>
                          <a:chExt cx="1690" cy="20"/>
                        </a:xfrm>
                      </wpg:grpSpPr>
                      <wps:wsp>
                        <wps:cNvPr id="87" name="Freeform 15"/>
                        <wps:cNvSpPr>
                          <a:spLocks/>
                        </wps:cNvSpPr>
                        <wps:spPr bwMode="auto">
                          <a:xfrm>
                            <a:off x="4" y="4"/>
                            <a:ext cx="1680" cy="20"/>
                          </a:xfrm>
                          <a:custGeom>
                            <a:avLst/>
                            <a:gdLst>
                              <a:gd name="T0" fmla="*/ 0 w 1680"/>
                              <a:gd name="T1" fmla="*/ 0 h 20"/>
                              <a:gd name="T2" fmla="*/ 1680 w 1680"/>
                              <a:gd name="T3" fmla="*/ 0 h 20"/>
                            </a:gdLst>
                            <a:ahLst/>
                            <a:cxnLst>
                              <a:cxn ang="0">
                                <a:pos x="T0" y="T1"/>
                              </a:cxn>
                              <a:cxn ang="0">
                                <a:pos x="T2" y="T3"/>
                              </a:cxn>
                            </a:cxnLst>
                            <a:rect l="0" t="0" r="r" b="b"/>
                            <a:pathLst>
                              <a:path w="1680" h="20">
                                <a:moveTo>
                                  <a:pt x="0" y="0"/>
                                </a:moveTo>
                                <a:lnTo>
                                  <a:pt x="1680"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Группа 86" o:spid="_x0000_s1026" style="width:84.5pt;height:1pt;mso-position-horizontal-relative:char;mso-position-vertical-relative:line" coordsize="169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">
                <v:shape id="Freeform 15" o:spid="_x0000_s1027" style="position:absolute;left:4;top:4;width:1680;height:20;visibility:visible;mso-wrap-style:square;v-text-anchor:top" coordsize="168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q55sMA&#10;AADbAAAADwAAAGRycy9kb3ducmV2LnhtbESPwWrDMBBE74X+g9hCbo2cHFLjRglJIBAIPdQ1+LpY&#10;W9uttTLW2nH+vioUehxm5g2z3c+uUxMNofVsYLVMQBFX3rZcGyg+zs8pqCDIFjvPZOBOAfa7x4ct&#10;Ztbf+J2mXGoVIRwyNNCI9JnWoWrIYVj6njh6n35wKFEOtbYD3iLcdXqdJBvtsOW40GBPp4aq73x0&#10;Buw48/V4/JJL4t9ySavyXLSlMYun+fAKSmiW//Bf+2INpC/w+yX+AL3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Tq55sMAAADbAAAADwAAAAAAAAAAAAAAAACYAgAAZHJzL2Rv&#10;d25yZXYueG1sUEsFBgAAAAAEAAQA9QAAAIgDAAAAAA==&#10;" path="m,l1680,e" filled="f" strokeweight=".48pt">
                  <v:path arrowok="t" o:connecttype="custom" o:connectlocs="0,0;1680,0" o:connectangles="0,0"/>
                </v:shape>
                <w10:anchorlock/>
              </v:group>
            </w:pict>
          </mc:Fallback>
        </mc:AlternateContent>
      </w:r>
    </w:p>
    <w:p w:rsidR="009E6139" w:rsidRDefault="009E6139" w:rsidP="009E6139">
      <w:pPr>
        <w:pStyle w:val="a6"/>
        <w:kinsoku w:val="0"/>
        <w:overflowPunct w:val="0"/>
        <w:ind w:left="0"/>
        <w:rPr>
          <w:sz w:val="20"/>
          <w:szCs w:val="20"/>
        </w:rPr>
      </w:pPr>
    </w:p>
    <w:p w:rsidR="009E6139" w:rsidRDefault="009E6139" w:rsidP="009E6139">
      <w:pPr>
        <w:pStyle w:val="a6"/>
        <w:kinsoku w:val="0"/>
        <w:overflowPunct w:val="0"/>
        <w:spacing w:before="9"/>
        <w:ind w:left="0"/>
        <w:rPr>
          <w:sz w:val="20"/>
          <w:szCs w:val="20"/>
        </w:rPr>
      </w:pPr>
    </w:p>
    <w:p w:rsidR="009E6139" w:rsidRDefault="009E6139" w:rsidP="009E6139">
      <w:pPr>
        <w:pStyle w:val="a6"/>
        <w:kinsoku w:val="0"/>
        <w:overflowPunct w:val="0"/>
        <w:spacing w:before="62" w:line="253" w:lineRule="auto"/>
        <w:ind w:left="293" w:right="7213" w:firstLine="706"/>
        <w:rPr>
          <w:sz w:val="24"/>
          <w:szCs w:val="24"/>
        </w:rPr>
      </w:pPr>
      <w:r>
        <w:rPr>
          <w:noProof/>
        </w:rPr>
        <mc:AlternateContent>
          <mc:Choice Requires="wps">
            <w:drawing>
              <wp:anchor distT="0" distB="0" distL="114300" distR="114300" simplePos="0" relativeHeight="251662336" behindDoc="1" locked="0" layoutInCell="0" allowOverlap="1" wp14:anchorId="313CE3E0" wp14:editId="07FEE66A">
                <wp:simplePos x="0" y="0"/>
                <wp:positionH relativeFrom="page">
                  <wp:posOffset>711835</wp:posOffset>
                </wp:positionH>
                <wp:positionV relativeFrom="paragraph">
                  <wp:posOffset>462280</wp:posOffset>
                </wp:positionV>
                <wp:extent cx="1776095" cy="12700"/>
                <wp:effectExtent l="6985" t="10795" r="7620" b="0"/>
                <wp:wrapNone/>
                <wp:docPr id="85" name="Полилиния 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6095" cy="12700"/>
                        </a:xfrm>
                        <a:custGeom>
                          <a:avLst/>
                          <a:gdLst>
                            <a:gd name="T0" fmla="*/ 0 w 2797"/>
                            <a:gd name="T1" fmla="*/ 0 h 20"/>
                            <a:gd name="T2" fmla="*/ 2797 w 2797"/>
                            <a:gd name="T3" fmla="*/ 0 h 20"/>
                          </a:gdLst>
                          <a:ahLst/>
                          <a:cxnLst>
                            <a:cxn ang="0">
                              <a:pos x="T0" y="T1"/>
                            </a:cxn>
                            <a:cxn ang="0">
                              <a:pos x="T2" y="T3"/>
                            </a:cxn>
                          </a:cxnLst>
                          <a:rect l="0" t="0" r="r" b="b"/>
                          <a:pathLst>
                            <a:path w="2797" h="20">
                              <a:moveTo>
                                <a:pt x="0" y="0"/>
                              </a:moveTo>
                              <a:lnTo>
                                <a:pt x="2797"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Полилиния 85" o:spid="_x0000_s1026" style="position:absolute;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56.05pt,36.4pt,195.9pt,36.4pt" coordsize="279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" o:allowincell="f" filled="f">
                <v:path arrowok="t" o:connecttype="custom" o:connectlocs="0,0;1776095,0" o:connectangles="0,0"/>
                <w10:wrap anchorx="page"/>
              </v:polyline>
            </w:pict>
          </mc:Fallback>
        </mc:AlternateContent>
      </w:r>
      <w:bookmarkStart w:id="1" w:name="Заголовок"/>
      <w:bookmarkEnd w:id="1"/>
      <w:r>
        <w:rPr>
          <w:spacing w:val="-70"/>
          <w:w w:val="99"/>
          <w:u w:val="single"/>
        </w:rPr>
        <w:t xml:space="preserve"> </w:t>
      </w:r>
      <w:r>
        <w:rPr>
          <w:w w:val="95"/>
          <w:u w:val="single"/>
        </w:rPr>
        <w:t>Заг</w:t>
      </w:r>
      <w:r>
        <w:rPr>
          <w:spacing w:val="-18"/>
          <w:w w:val="95"/>
          <w:u w:val="single"/>
        </w:rPr>
        <w:t xml:space="preserve"> </w:t>
      </w:r>
      <w:r>
        <w:rPr>
          <w:spacing w:val="-1"/>
          <w:w w:val="95"/>
          <w:u w:val="single"/>
        </w:rPr>
        <w:t>оловок</w:t>
      </w:r>
      <w:r>
        <w:rPr>
          <w:w w:val="99"/>
          <w:u w:val="single"/>
        </w:rPr>
        <w:t xml:space="preserve"> </w:t>
      </w:r>
      <w:r>
        <w:rPr>
          <w:spacing w:val="24"/>
          <w:w w:val="99"/>
        </w:rPr>
        <w:t xml:space="preserve"> </w:t>
      </w:r>
      <w:bookmarkStart w:id="2" w:name="(стислий_виклад_змісту"/>
      <w:bookmarkEnd w:id="2"/>
      <w:r>
        <w:rPr>
          <w:spacing w:val="-1"/>
        </w:rPr>
        <w:t>(стислий</w:t>
      </w:r>
      <w:r>
        <w:rPr>
          <w:spacing w:val="-8"/>
        </w:rPr>
        <w:t xml:space="preserve"> </w:t>
      </w:r>
      <w:r>
        <w:rPr>
          <w:spacing w:val="-1"/>
        </w:rPr>
        <w:t>виклад</w:t>
      </w:r>
      <w:r>
        <w:rPr>
          <w:spacing w:val="-10"/>
        </w:rPr>
        <w:t xml:space="preserve"> </w:t>
      </w:r>
      <w:r>
        <w:t>змісту</w:t>
      </w:r>
      <w:r>
        <w:rPr>
          <w:spacing w:val="29"/>
          <w:w w:val="99"/>
        </w:rPr>
        <w:t xml:space="preserve"> </w:t>
      </w:r>
      <w:r>
        <w:rPr>
          <w:sz w:val="24"/>
          <w:szCs w:val="24"/>
        </w:rPr>
        <w:t>Постанови)</w:t>
      </w:r>
    </w:p>
    <w:p w:rsidR="009E6139" w:rsidRDefault="009E6139" w:rsidP="009E6139">
      <w:pPr>
        <w:pStyle w:val="a6"/>
        <w:kinsoku w:val="0"/>
        <w:overflowPunct w:val="0"/>
        <w:spacing w:before="3"/>
        <w:ind w:left="0"/>
        <w:rPr>
          <w:sz w:val="6"/>
          <w:szCs w:val="6"/>
        </w:rPr>
      </w:pPr>
    </w:p>
    <w:p w:rsidR="009E6139" w:rsidRDefault="009E6139" w:rsidP="009E6139">
      <w:pPr>
        <w:pStyle w:val="a6"/>
        <w:kinsoku w:val="0"/>
        <w:overflowPunct w:val="0"/>
        <w:spacing w:line="20" w:lineRule="atLeast"/>
        <w:ind w:left="225"/>
        <w:rPr>
          <w:sz w:val="2"/>
          <w:szCs w:val="2"/>
        </w:rPr>
      </w:pPr>
      <w:r>
        <w:rPr>
          <w:noProof/>
          <w:sz w:val="2"/>
          <w:szCs w:val="2"/>
        </w:rPr>
        <mc:AlternateContent>
          <mc:Choice Requires="wpg">
            <w:drawing>
              <wp:inline distT="0" distB="0" distL="0" distR="0" wp14:anchorId="58DA2269" wp14:editId="4366EEEF">
                <wp:extent cx="1764030" cy="12700"/>
                <wp:effectExtent l="9525" t="1905" r="7620" b="4445"/>
                <wp:docPr id="83" name="Группа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64030" cy="12700"/>
                          <a:chOff x="0" y="0"/>
                          <a:chExt cx="2778" cy="20"/>
                        </a:xfrm>
                      </wpg:grpSpPr>
                      <wps:wsp>
                        <wps:cNvPr id="84" name="Freeform 13"/>
                        <wps:cNvSpPr>
                          <a:spLocks/>
                        </wps:cNvSpPr>
                        <wps:spPr bwMode="auto">
                          <a:xfrm>
                            <a:off x="7" y="7"/>
                            <a:ext cx="2763" cy="20"/>
                          </a:xfrm>
                          <a:custGeom>
                            <a:avLst/>
                            <a:gdLst>
                              <a:gd name="T0" fmla="*/ 0 w 2763"/>
                              <a:gd name="T1" fmla="*/ 0 h 20"/>
                              <a:gd name="T2" fmla="*/ 2763 w 2763"/>
                              <a:gd name="T3" fmla="*/ 0 h 20"/>
                            </a:gdLst>
                            <a:ahLst/>
                            <a:cxnLst>
                              <a:cxn ang="0">
                                <a:pos x="T0" y="T1"/>
                              </a:cxn>
                              <a:cxn ang="0">
                                <a:pos x="T2" y="T3"/>
                              </a:cxn>
                            </a:cxnLst>
                            <a:rect l="0" t="0" r="r" b="b"/>
                            <a:pathLst>
                              <a:path w="2763" h="20">
                                <a:moveTo>
                                  <a:pt x="0" y="0"/>
                                </a:moveTo>
                                <a:lnTo>
                                  <a:pt x="2763"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Группа 83" o:spid="_x0000_s1026" style="width:138.9pt;height:1pt;mso-position-horizontal-relative:char;mso-position-vertical-relative:line" coordsize="2778,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">
                <v:shape id="Freeform 13" o:spid="_x0000_s1027" style="position:absolute;left:7;top:7;width:2763;height:20;visibility:visible;mso-wrap-style:square;v-text-anchor:top" coordsize="276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7zc8MA&#10;AADbAAAADwAAAGRycy9kb3ducmV2LnhtbESP3YrCMBSE7wXfIRzBG1lTRcStRhFBEBZZf3bBy0Nz&#10;bIrNSWli7b69WRC8HGbmG2axam0pGqp94VjBaJiAIM6cLjhX8HPefsxA+ICssXRMCv7Iw2rZ7Sww&#10;1e7BR2pOIRcRwj5FBSaEKpXSZ4Ys+qGriKN3dbXFEGWdS13jI8JtKcdJMpUWC44LBivaGMpup7tV&#10;8Dnd5Le98b76/tLloaEw+L3sler32vUcRKA2vMOv9k4rmE3g/0v8AXL5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w7zc8MAAADbAAAADwAAAAAAAAAAAAAAAACYAgAAZHJzL2Rv&#10;d25yZXYueG1sUEsFBgAAAAAEAAQA9QAAAIgDAAAAAA==&#10;" path="m,l2763,e" filled="f">
                  <v:path arrowok="t" o:connecttype="custom" o:connectlocs="0,0;2763,0" o:connectangles="0,0"/>
                </v:shape>
                <w10:anchorlock/>
              </v:group>
            </w:pict>
          </mc:Fallback>
        </mc:AlternateContent>
      </w:r>
    </w:p>
    <w:p w:rsidR="009E6139" w:rsidRDefault="009E6139" w:rsidP="009E6139">
      <w:pPr>
        <w:pStyle w:val="a6"/>
        <w:kinsoku w:val="0"/>
        <w:overflowPunct w:val="0"/>
        <w:spacing w:before="1"/>
        <w:ind w:left="0"/>
        <w:rPr>
          <w:sz w:val="19"/>
          <w:szCs w:val="19"/>
        </w:rPr>
      </w:pPr>
    </w:p>
    <w:p w:rsidR="009E6139" w:rsidRDefault="009E6139" w:rsidP="009E6139">
      <w:pPr>
        <w:pStyle w:val="a6"/>
        <w:kinsoku w:val="0"/>
        <w:overflowPunct w:val="0"/>
        <w:spacing w:line="20" w:lineRule="atLeast"/>
        <w:ind w:left="325"/>
        <w:rPr>
          <w:sz w:val="2"/>
          <w:szCs w:val="2"/>
        </w:rPr>
      </w:pPr>
      <w:r>
        <w:rPr>
          <w:noProof/>
          <w:sz w:val="2"/>
          <w:szCs w:val="2"/>
        </w:rPr>
        <mc:AlternateContent>
          <mc:Choice Requires="wpg">
            <w:drawing>
              <wp:inline distT="0" distB="0" distL="0" distR="0" wp14:anchorId="5EE92A07" wp14:editId="31FE3B44">
                <wp:extent cx="6165850" cy="12700"/>
                <wp:effectExtent l="6350" t="1905" r="0" b="4445"/>
                <wp:docPr id="81" name="Группа 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5850" cy="12700"/>
                          <a:chOff x="0" y="0"/>
                          <a:chExt cx="9710" cy="20"/>
                        </a:xfrm>
                      </wpg:grpSpPr>
                      <wps:wsp>
                        <wps:cNvPr id="82" name="Freeform 11"/>
                        <wps:cNvSpPr>
                          <a:spLocks/>
                        </wps:cNvSpPr>
                        <wps:spPr bwMode="auto">
                          <a:xfrm>
                            <a:off x="7" y="7"/>
                            <a:ext cx="9695" cy="20"/>
                          </a:xfrm>
                          <a:custGeom>
                            <a:avLst/>
                            <a:gdLst>
                              <a:gd name="T0" fmla="*/ 0 w 9695"/>
                              <a:gd name="T1" fmla="*/ 0 h 20"/>
                              <a:gd name="T2" fmla="*/ 9695 w 9695"/>
                              <a:gd name="T3" fmla="*/ 0 h 20"/>
                            </a:gdLst>
                            <a:ahLst/>
                            <a:cxnLst>
                              <a:cxn ang="0">
                                <a:pos x="T0" y="T1"/>
                              </a:cxn>
                              <a:cxn ang="0">
                                <a:pos x="T2" y="T3"/>
                              </a:cxn>
                            </a:cxnLst>
                            <a:rect l="0" t="0" r="r" b="b"/>
                            <a:pathLst>
                              <a:path w="9695" h="20">
                                <a:moveTo>
                                  <a:pt x="0" y="0"/>
                                </a:moveTo>
                                <a:lnTo>
                                  <a:pt x="9695"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Группа 81" o:spid="_x0000_s1026" style="width:485.5pt;height:1pt;mso-position-horizontal-relative:char;mso-position-vertical-relative:line" coordsize="971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">
                <v:shape id="Freeform 11" o:spid="_x0000_s1027" style="position:absolute;left:7;top:7;width:9695;height:20;visibility:visible;mso-wrap-style:square;v-text-anchor:top" coordsize="969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5vMUA&#10;AADbAAAADwAAAGRycy9kb3ducmV2LnhtbESPT2vCQBTE70K/w/IKXqRuGlDS1FVKMSJe/NPS82v2&#10;NQnNvg27a0y/fVcQPA4z8xtmsRpMK3pyvrGs4HmagCAurW64UvD5UTxlIHxA1thaJgV/5GG1fBgt&#10;MNf2wkfqT6ESEcI+RwV1CF0upS9rMuintiOO3o91BkOUrpLa4SXCTSvTJJlLgw3HhRo7eq+p/D2d&#10;jYL2vD4U22yz3012s5dv94XppEOlxo/D2yuIQEO4h2/trVaQpXD9En+AX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77m8xQAAANsAAAAPAAAAAAAAAAAAAAAAAJgCAABkcnMv&#10;ZG93bnJldi54bWxQSwUGAAAAAAQABAD1AAAAigMAAAAA&#10;" path="m,l9695,e" filled="f">
                  <v:path arrowok="t" o:connecttype="custom" o:connectlocs="0,0;9695,0" o:connectangles="0,0"/>
                </v:shape>
                <w10:anchorlock/>
              </v:group>
            </w:pict>
          </mc:Fallback>
        </mc:AlternateContent>
      </w:r>
    </w:p>
    <w:p w:rsidR="009E6139" w:rsidRDefault="009E6139" w:rsidP="009E6139">
      <w:pPr>
        <w:pStyle w:val="a6"/>
        <w:kinsoku w:val="0"/>
        <w:overflowPunct w:val="0"/>
        <w:spacing w:line="20" w:lineRule="atLeast"/>
        <w:ind w:left="325"/>
        <w:rPr>
          <w:sz w:val="2"/>
          <w:szCs w:val="2"/>
        </w:rPr>
        <w:sectPr w:rsidR="009E6139" w:rsidSect="009E6139">
          <w:type w:val="continuous"/>
          <w:pgSz w:w="11910" w:h="16840"/>
          <w:pgMar w:top="860" w:right="640" w:bottom="940" w:left="840" w:header="0" w:footer="732" w:gutter="0"/>
          <w:cols w:space="720" w:equalWidth="0">
            <w:col w:w="10430"/>
          </w:cols>
          <w:noEndnote/>
        </w:sectPr>
      </w:pPr>
    </w:p>
    <w:p w:rsidR="009E6139" w:rsidRDefault="009E6139" w:rsidP="009E6139">
      <w:pPr>
        <w:pStyle w:val="a6"/>
        <w:kinsoku w:val="0"/>
        <w:overflowPunct w:val="0"/>
        <w:spacing w:before="2"/>
        <w:ind w:left="0"/>
        <w:rPr>
          <w:sz w:val="26"/>
          <w:szCs w:val="26"/>
        </w:rPr>
      </w:pPr>
    </w:p>
    <w:p w:rsidR="009E6139" w:rsidRDefault="009E6139" w:rsidP="009E6139">
      <w:pPr>
        <w:pStyle w:val="a6"/>
        <w:kinsoku w:val="0"/>
        <w:overflowPunct w:val="0"/>
        <w:ind w:left="293"/>
        <w:rPr>
          <w:spacing w:val="-1"/>
          <w:sz w:val="24"/>
          <w:szCs w:val="24"/>
        </w:rPr>
      </w:pPr>
      <w:r>
        <w:rPr>
          <w:noProof/>
        </w:rPr>
        <mc:AlternateContent>
          <mc:Choice Requires="wps">
            <w:drawing>
              <wp:anchor distT="0" distB="0" distL="114300" distR="114300" simplePos="0" relativeHeight="251663360" behindDoc="1" locked="0" layoutInCell="0" allowOverlap="1" wp14:anchorId="013468B0" wp14:editId="52A0D844">
                <wp:simplePos x="0" y="0"/>
                <wp:positionH relativeFrom="page">
                  <wp:posOffset>723900</wp:posOffset>
                </wp:positionH>
                <wp:positionV relativeFrom="paragraph">
                  <wp:posOffset>258445</wp:posOffset>
                </wp:positionV>
                <wp:extent cx="6156325" cy="12700"/>
                <wp:effectExtent l="9525" t="6985" r="6350" b="0"/>
                <wp:wrapNone/>
                <wp:docPr id="80" name="Полилиния 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56325" cy="12700"/>
                        </a:xfrm>
                        <a:custGeom>
                          <a:avLst/>
                          <a:gdLst>
                            <a:gd name="T0" fmla="*/ 0 w 9695"/>
                            <a:gd name="T1" fmla="*/ 0 h 20"/>
                            <a:gd name="T2" fmla="*/ 9695 w 9695"/>
                            <a:gd name="T3" fmla="*/ 0 h 20"/>
                          </a:gdLst>
                          <a:ahLst/>
                          <a:cxnLst>
                            <a:cxn ang="0">
                              <a:pos x="T0" y="T1"/>
                            </a:cxn>
                            <a:cxn ang="0">
                              <a:pos x="T2" y="T3"/>
                            </a:cxn>
                          </a:cxnLst>
                          <a:rect l="0" t="0" r="r" b="b"/>
                          <a:pathLst>
                            <a:path w="9695" h="20">
                              <a:moveTo>
                                <a:pt x="0" y="0"/>
                              </a:moveTo>
                              <a:lnTo>
                                <a:pt x="9695"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Полилиния 80" o:spid="_x0000_s1026" style="position:absolute;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57pt,20.35pt,541.75pt,20.35pt" coordsize="969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" o:allowincell="f" filled="f">
                <v:path arrowok="t" o:connecttype="custom" o:connectlocs="0,0;6156325,0" o:connectangles="0,0"/>
                <w10:wrap anchorx="page"/>
              </v:polyline>
            </w:pict>
          </mc:Fallback>
        </mc:AlternateContent>
      </w:r>
      <w:r>
        <w:rPr>
          <w:sz w:val="24"/>
          <w:szCs w:val="24"/>
        </w:rPr>
        <w:t>1.</w:t>
      </w:r>
      <w:r>
        <w:rPr>
          <w:spacing w:val="4"/>
          <w:sz w:val="24"/>
          <w:szCs w:val="24"/>
        </w:rPr>
        <w:t xml:space="preserve"> </w:t>
      </w:r>
      <w:r>
        <w:rPr>
          <w:spacing w:val="-1"/>
          <w:sz w:val="24"/>
          <w:szCs w:val="24"/>
        </w:rPr>
        <w:t>Констатаційна</w:t>
      </w:r>
      <w:r>
        <w:rPr>
          <w:spacing w:val="1"/>
          <w:sz w:val="24"/>
          <w:szCs w:val="24"/>
        </w:rPr>
        <w:t xml:space="preserve"> </w:t>
      </w:r>
      <w:r>
        <w:rPr>
          <w:spacing w:val="-1"/>
          <w:sz w:val="24"/>
          <w:szCs w:val="24"/>
        </w:rPr>
        <w:t>частина</w:t>
      </w:r>
    </w:p>
    <w:p w:rsidR="009E6139" w:rsidRDefault="009E6139" w:rsidP="009E6139">
      <w:pPr>
        <w:pStyle w:val="a6"/>
        <w:kinsoku w:val="0"/>
        <w:overflowPunct w:val="0"/>
        <w:ind w:left="0"/>
        <w:rPr>
          <w:sz w:val="24"/>
          <w:szCs w:val="24"/>
        </w:rPr>
      </w:pPr>
    </w:p>
    <w:p w:rsidR="009E6139" w:rsidRDefault="009E6139" w:rsidP="009E6139">
      <w:pPr>
        <w:pStyle w:val="a6"/>
        <w:numPr>
          <w:ilvl w:val="0"/>
          <w:numId w:val="8"/>
        </w:numPr>
        <w:tabs>
          <w:tab w:val="left" w:pos="538"/>
        </w:tabs>
        <w:kinsoku w:val="0"/>
        <w:overflowPunct w:val="0"/>
        <w:spacing w:before="177"/>
        <w:ind w:hanging="244"/>
        <w:rPr>
          <w:spacing w:val="-1"/>
          <w:sz w:val="24"/>
          <w:szCs w:val="24"/>
        </w:rPr>
      </w:pPr>
      <w:r>
        <w:rPr>
          <w:noProof/>
        </w:rPr>
        <mc:AlternateContent>
          <mc:Choice Requires="wps">
            <w:drawing>
              <wp:anchor distT="0" distB="0" distL="114300" distR="114300" simplePos="0" relativeHeight="251664384" behindDoc="1" locked="0" layoutInCell="0" allowOverlap="1" wp14:anchorId="7F95889C" wp14:editId="26A6C129">
                <wp:simplePos x="0" y="0"/>
                <wp:positionH relativeFrom="page">
                  <wp:posOffset>723900</wp:posOffset>
                </wp:positionH>
                <wp:positionV relativeFrom="paragraph">
                  <wp:posOffset>106045</wp:posOffset>
                </wp:positionV>
                <wp:extent cx="6156325" cy="12700"/>
                <wp:effectExtent l="9525" t="5080" r="6350" b="1270"/>
                <wp:wrapNone/>
                <wp:docPr id="79" name="Полилиния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56325" cy="12700"/>
                        </a:xfrm>
                        <a:custGeom>
                          <a:avLst/>
                          <a:gdLst>
                            <a:gd name="T0" fmla="*/ 0 w 9695"/>
                            <a:gd name="T1" fmla="*/ 0 h 20"/>
                            <a:gd name="T2" fmla="*/ 9695 w 9695"/>
                            <a:gd name="T3" fmla="*/ 0 h 20"/>
                          </a:gdLst>
                          <a:ahLst/>
                          <a:cxnLst>
                            <a:cxn ang="0">
                              <a:pos x="T0" y="T1"/>
                            </a:cxn>
                            <a:cxn ang="0">
                              <a:pos x="T2" y="T3"/>
                            </a:cxn>
                          </a:cxnLst>
                          <a:rect l="0" t="0" r="r" b="b"/>
                          <a:pathLst>
                            <a:path w="9695" h="20">
                              <a:moveTo>
                                <a:pt x="0" y="0"/>
                              </a:moveTo>
                              <a:lnTo>
                                <a:pt x="9695"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Полилиния 79" o:spid="_x0000_s1026" style="position:absolute;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57pt,8.35pt,541.75pt,8.35pt" coordsize="969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" o:allowincell="f" filled="f">
                <v:path arrowok="t" o:connecttype="custom" o:connectlocs="0,0;6156325,0" o:connectangles="0,0"/>
                <w10:wrap anchorx="page"/>
              </v:polyline>
            </w:pict>
          </mc:Fallback>
        </mc:AlternateContent>
      </w:r>
      <w:r>
        <w:rPr>
          <w:spacing w:val="-1"/>
          <w:sz w:val="24"/>
          <w:szCs w:val="24"/>
        </w:rPr>
        <w:t>Розпорядча</w:t>
      </w:r>
      <w:r>
        <w:rPr>
          <w:spacing w:val="1"/>
          <w:sz w:val="24"/>
          <w:szCs w:val="24"/>
        </w:rPr>
        <w:t xml:space="preserve"> </w:t>
      </w:r>
      <w:r>
        <w:rPr>
          <w:spacing w:val="-1"/>
          <w:sz w:val="24"/>
          <w:szCs w:val="24"/>
        </w:rPr>
        <w:t>частина</w:t>
      </w:r>
    </w:p>
    <w:p w:rsidR="009E6139" w:rsidRDefault="009E6139" w:rsidP="009E6139">
      <w:pPr>
        <w:pStyle w:val="a6"/>
        <w:kinsoku w:val="0"/>
        <w:overflowPunct w:val="0"/>
        <w:spacing w:before="89"/>
        <w:ind w:left="293"/>
        <w:rPr>
          <w:spacing w:val="-2"/>
          <w:sz w:val="24"/>
          <w:szCs w:val="24"/>
        </w:rPr>
      </w:pPr>
      <w:r>
        <w:rPr>
          <w:noProof/>
        </w:rPr>
        <mc:AlternateContent>
          <mc:Choice Requires="wps">
            <w:drawing>
              <wp:anchor distT="0" distB="0" distL="114300" distR="114300" simplePos="0" relativeHeight="251665408" behindDoc="1" locked="0" layoutInCell="0" allowOverlap="1" wp14:anchorId="664CF85E" wp14:editId="31E10A03">
                <wp:simplePos x="0" y="0"/>
                <wp:positionH relativeFrom="page">
                  <wp:posOffset>701675</wp:posOffset>
                </wp:positionH>
                <wp:positionV relativeFrom="paragraph">
                  <wp:posOffset>53340</wp:posOffset>
                </wp:positionV>
                <wp:extent cx="6156325" cy="12700"/>
                <wp:effectExtent l="6350" t="11430" r="9525" b="0"/>
                <wp:wrapNone/>
                <wp:docPr id="78" name="Полилиния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56325" cy="12700"/>
                        </a:xfrm>
                        <a:custGeom>
                          <a:avLst/>
                          <a:gdLst>
                            <a:gd name="T0" fmla="*/ 0 w 9695"/>
                            <a:gd name="T1" fmla="*/ 0 h 20"/>
                            <a:gd name="T2" fmla="*/ 9694 w 9695"/>
                            <a:gd name="T3" fmla="*/ 0 h 20"/>
                          </a:gdLst>
                          <a:ahLst/>
                          <a:cxnLst>
                            <a:cxn ang="0">
                              <a:pos x="T0" y="T1"/>
                            </a:cxn>
                            <a:cxn ang="0">
                              <a:pos x="T2" y="T3"/>
                            </a:cxn>
                          </a:cxnLst>
                          <a:rect l="0" t="0" r="r" b="b"/>
                          <a:pathLst>
                            <a:path w="9695" h="20">
                              <a:moveTo>
                                <a:pt x="0" y="0"/>
                              </a:moveTo>
                              <a:lnTo>
                                <a:pt x="9694"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Полилиния 78" o:spid="_x0000_s1026" style="position:absolute;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55.25pt,4.2pt,539.95pt,4.2pt" coordsize="969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" o:allowincell="f" filled="f">
                <v:path arrowok="t" o:connecttype="custom" o:connectlocs="0,0;6155690,0" o:connectangles="0,0"/>
                <w10:wrap anchorx="page"/>
              </v:polyline>
            </w:pict>
          </mc:Fallback>
        </mc:AlternateContent>
      </w:r>
      <w:r>
        <w:rPr>
          <w:noProof/>
        </w:rPr>
        <mc:AlternateContent>
          <mc:Choice Requires="wps">
            <w:drawing>
              <wp:anchor distT="0" distB="0" distL="114300" distR="114300" simplePos="0" relativeHeight="251666432" behindDoc="1" locked="0" layoutInCell="0" allowOverlap="1" wp14:anchorId="2149E318" wp14:editId="2A99C691">
                <wp:simplePos x="0" y="0"/>
                <wp:positionH relativeFrom="page">
                  <wp:posOffset>701675</wp:posOffset>
                </wp:positionH>
                <wp:positionV relativeFrom="paragraph">
                  <wp:posOffset>242570</wp:posOffset>
                </wp:positionV>
                <wp:extent cx="6156325" cy="12700"/>
                <wp:effectExtent l="6350" t="10160" r="9525" b="0"/>
                <wp:wrapNone/>
                <wp:docPr id="77" name="Полилиния 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56325" cy="12700"/>
                        </a:xfrm>
                        <a:custGeom>
                          <a:avLst/>
                          <a:gdLst>
                            <a:gd name="T0" fmla="*/ 0 w 9695"/>
                            <a:gd name="T1" fmla="*/ 0 h 20"/>
                            <a:gd name="T2" fmla="*/ 9694 w 9695"/>
                            <a:gd name="T3" fmla="*/ 0 h 20"/>
                          </a:gdLst>
                          <a:ahLst/>
                          <a:cxnLst>
                            <a:cxn ang="0">
                              <a:pos x="T0" y="T1"/>
                            </a:cxn>
                            <a:cxn ang="0">
                              <a:pos x="T2" y="T3"/>
                            </a:cxn>
                          </a:cxnLst>
                          <a:rect l="0" t="0" r="r" b="b"/>
                          <a:pathLst>
                            <a:path w="9695" h="20">
                              <a:moveTo>
                                <a:pt x="0" y="0"/>
                              </a:moveTo>
                              <a:lnTo>
                                <a:pt x="9694"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Полилиния 77" o:spid="_x0000_s1026" style="position:absolute;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55.25pt,19.1pt,539.95pt,19.1pt" coordsize="969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" o:allowincell="f" filled="f">
                <v:path arrowok="t" o:connecttype="custom" o:connectlocs="0,0;6155690,0" o:connectangles="0,0"/>
                <w10:wrap anchorx="page"/>
              </v:polyline>
            </w:pict>
          </mc:Fallback>
        </mc:AlternateContent>
      </w:r>
      <w:r>
        <w:rPr>
          <w:spacing w:val="-1"/>
          <w:sz w:val="24"/>
          <w:szCs w:val="24"/>
        </w:rPr>
        <w:t>ПОСТАНОВЛЯЄ</w:t>
      </w:r>
      <w:r>
        <w:rPr>
          <w:spacing w:val="2"/>
          <w:sz w:val="24"/>
          <w:szCs w:val="24"/>
        </w:rPr>
        <w:t xml:space="preserve"> </w:t>
      </w:r>
      <w:r>
        <w:rPr>
          <w:spacing w:val="-1"/>
          <w:sz w:val="24"/>
          <w:szCs w:val="24"/>
        </w:rPr>
        <w:t>(або</w:t>
      </w:r>
      <w:r>
        <w:rPr>
          <w:spacing w:val="6"/>
          <w:sz w:val="24"/>
          <w:szCs w:val="24"/>
        </w:rPr>
        <w:t xml:space="preserve"> </w:t>
      </w:r>
      <w:r>
        <w:rPr>
          <w:spacing w:val="-2"/>
          <w:sz w:val="24"/>
          <w:szCs w:val="24"/>
        </w:rPr>
        <w:t>ПОСТАНОВИВ):</w:t>
      </w:r>
    </w:p>
    <w:p w:rsidR="009E6139" w:rsidRDefault="009E6139" w:rsidP="009E6139">
      <w:pPr>
        <w:pStyle w:val="a6"/>
        <w:kinsoku w:val="0"/>
        <w:overflowPunct w:val="0"/>
        <w:spacing w:before="31"/>
        <w:ind w:left="293"/>
        <w:rPr>
          <w:sz w:val="24"/>
          <w:szCs w:val="24"/>
        </w:rPr>
      </w:pPr>
      <w:r>
        <w:rPr>
          <w:sz w:val="24"/>
          <w:szCs w:val="24"/>
        </w:rPr>
        <w:t>1.</w:t>
      </w:r>
    </w:p>
    <w:p w:rsidR="009E6139" w:rsidRDefault="009E6139" w:rsidP="009E6139">
      <w:pPr>
        <w:pStyle w:val="a6"/>
        <w:kinsoku w:val="0"/>
        <w:overflowPunct w:val="0"/>
        <w:spacing w:before="113"/>
        <w:ind w:left="293"/>
        <w:rPr>
          <w:sz w:val="24"/>
          <w:szCs w:val="24"/>
        </w:rPr>
      </w:pPr>
      <w:r>
        <w:rPr>
          <w:noProof/>
        </w:rPr>
        <mc:AlternateContent>
          <mc:Choice Requires="wps">
            <w:drawing>
              <wp:anchor distT="0" distB="0" distL="114300" distR="114300" simplePos="0" relativeHeight="251667456" behindDoc="1" locked="0" layoutInCell="0" allowOverlap="1" wp14:anchorId="68638104" wp14:editId="4C595636">
                <wp:simplePos x="0" y="0"/>
                <wp:positionH relativeFrom="page">
                  <wp:posOffset>701675</wp:posOffset>
                </wp:positionH>
                <wp:positionV relativeFrom="paragraph">
                  <wp:posOffset>60325</wp:posOffset>
                </wp:positionV>
                <wp:extent cx="6156325" cy="12700"/>
                <wp:effectExtent l="6350" t="6985" r="9525" b="0"/>
                <wp:wrapNone/>
                <wp:docPr id="76" name="Полилиния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56325" cy="12700"/>
                        </a:xfrm>
                        <a:custGeom>
                          <a:avLst/>
                          <a:gdLst>
                            <a:gd name="T0" fmla="*/ 0 w 9695"/>
                            <a:gd name="T1" fmla="*/ 0 h 20"/>
                            <a:gd name="T2" fmla="*/ 9694 w 9695"/>
                            <a:gd name="T3" fmla="*/ 0 h 20"/>
                          </a:gdLst>
                          <a:ahLst/>
                          <a:cxnLst>
                            <a:cxn ang="0">
                              <a:pos x="T0" y="T1"/>
                            </a:cxn>
                            <a:cxn ang="0">
                              <a:pos x="T2" y="T3"/>
                            </a:cxn>
                          </a:cxnLst>
                          <a:rect l="0" t="0" r="r" b="b"/>
                          <a:pathLst>
                            <a:path w="9695" h="20">
                              <a:moveTo>
                                <a:pt x="0" y="0"/>
                              </a:moveTo>
                              <a:lnTo>
                                <a:pt x="9694"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Полилиния 76" o:spid="_x0000_s1026" style="position:absolute;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55.25pt,4.75pt,539.95pt,4.75pt" coordsize="969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" o:allowincell="f" filled="f">
                <v:path arrowok="t" o:connecttype="custom" o:connectlocs="0,0;6155690,0" o:connectangles="0,0"/>
                <w10:wrap anchorx="page"/>
              </v:polyline>
            </w:pict>
          </mc:Fallback>
        </mc:AlternateContent>
      </w:r>
      <w:r>
        <w:rPr>
          <w:sz w:val="24"/>
          <w:szCs w:val="24"/>
        </w:rPr>
        <w:t>2.</w:t>
      </w:r>
    </w:p>
    <w:p w:rsidR="009E6139" w:rsidRDefault="009E6139" w:rsidP="009E6139">
      <w:pPr>
        <w:pStyle w:val="a6"/>
        <w:kinsoku w:val="0"/>
        <w:overflowPunct w:val="0"/>
        <w:spacing w:before="69"/>
        <w:ind w:left="293"/>
        <w:rPr>
          <w:sz w:val="24"/>
          <w:szCs w:val="24"/>
        </w:rPr>
      </w:pPr>
      <w:r>
        <w:rPr>
          <w:noProof/>
        </w:rPr>
        <mc:AlternateContent>
          <mc:Choice Requires="wps">
            <w:drawing>
              <wp:anchor distT="0" distB="0" distL="114300" distR="114300" simplePos="0" relativeHeight="251668480" behindDoc="1" locked="0" layoutInCell="0" allowOverlap="1" wp14:anchorId="1A4D34B4" wp14:editId="1EEBA420">
                <wp:simplePos x="0" y="0"/>
                <wp:positionH relativeFrom="page">
                  <wp:posOffset>701675</wp:posOffset>
                </wp:positionH>
                <wp:positionV relativeFrom="paragraph">
                  <wp:posOffset>36195</wp:posOffset>
                </wp:positionV>
                <wp:extent cx="6156325" cy="12700"/>
                <wp:effectExtent l="6350" t="10160" r="9525" b="0"/>
                <wp:wrapNone/>
                <wp:docPr id="75" name="Полилиния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56325" cy="12700"/>
                        </a:xfrm>
                        <a:custGeom>
                          <a:avLst/>
                          <a:gdLst>
                            <a:gd name="T0" fmla="*/ 0 w 9695"/>
                            <a:gd name="T1" fmla="*/ 0 h 20"/>
                            <a:gd name="T2" fmla="*/ 9694 w 9695"/>
                            <a:gd name="T3" fmla="*/ 0 h 20"/>
                          </a:gdLst>
                          <a:ahLst/>
                          <a:cxnLst>
                            <a:cxn ang="0">
                              <a:pos x="T0" y="T1"/>
                            </a:cxn>
                            <a:cxn ang="0">
                              <a:pos x="T2" y="T3"/>
                            </a:cxn>
                          </a:cxnLst>
                          <a:rect l="0" t="0" r="r" b="b"/>
                          <a:pathLst>
                            <a:path w="9695" h="20">
                              <a:moveTo>
                                <a:pt x="0" y="0"/>
                              </a:moveTo>
                              <a:lnTo>
                                <a:pt x="9694"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Полилиния 75" o:spid="_x0000_s1026" style="position:absolute;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55.25pt,2.85pt,539.95pt,2.85pt" coordsize="969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" o:allowincell="f" filled="f">
                <v:path arrowok="t" o:connecttype="custom" o:connectlocs="0,0;6155690,0" o:connectangles="0,0"/>
                <w10:wrap anchorx="page"/>
              </v:polyline>
            </w:pict>
          </mc:Fallback>
        </mc:AlternateContent>
      </w:r>
      <w:r>
        <w:rPr>
          <w:sz w:val="24"/>
          <w:szCs w:val="24"/>
        </w:rPr>
        <w:t>3.</w:t>
      </w:r>
    </w:p>
    <w:p w:rsidR="009E6139" w:rsidRDefault="009E6139" w:rsidP="009E6139">
      <w:pPr>
        <w:pStyle w:val="a6"/>
        <w:kinsoku w:val="0"/>
        <w:overflowPunct w:val="0"/>
        <w:spacing w:line="303" w:lineRule="exact"/>
        <w:ind w:left="293"/>
      </w:pPr>
      <w:r>
        <w:rPr>
          <w:sz w:val="24"/>
          <w:szCs w:val="24"/>
        </w:rPr>
        <w:br w:type="column"/>
      </w:r>
      <w:r>
        <w:lastRenderedPageBreak/>
        <w:t>ТЕКСТ</w:t>
      </w:r>
    </w:p>
    <w:p w:rsidR="009E6139" w:rsidRDefault="009E6139" w:rsidP="009E6139">
      <w:pPr>
        <w:pStyle w:val="a6"/>
        <w:kinsoku w:val="0"/>
        <w:overflowPunct w:val="0"/>
        <w:spacing w:line="303" w:lineRule="exact"/>
        <w:ind w:left="293"/>
        <w:sectPr w:rsidR="009E6139">
          <w:type w:val="continuous"/>
          <w:pgSz w:w="11910" w:h="16840"/>
          <w:pgMar w:top="1060" w:right="640" w:bottom="280" w:left="840" w:header="720" w:footer="720" w:gutter="0"/>
          <w:cols w:num="2" w:space="720" w:equalWidth="0">
            <w:col w:w="4463" w:space="195"/>
            <w:col w:w="5772"/>
          </w:cols>
          <w:noEndnote/>
        </w:sectPr>
      </w:pPr>
    </w:p>
    <w:p w:rsidR="009E6139" w:rsidRDefault="009E6139" w:rsidP="009E6139">
      <w:pPr>
        <w:pStyle w:val="a6"/>
        <w:kinsoku w:val="0"/>
        <w:overflowPunct w:val="0"/>
        <w:spacing w:before="4"/>
        <w:ind w:left="0"/>
        <w:rPr>
          <w:sz w:val="6"/>
          <w:szCs w:val="6"/>
        </w:rPr>
      </w:pPr>
    </w:p>
    <w:p w:rsidR="009E6139" w:rsidRDefault="009E6139" w:rsidP="009E6139">
      <w:pPr>
        <w:pStyle w:val="a6"/>
        <w:kinsoku w:val="0"/>
        <w:overflowPunct w:val="0"/>
        <w:spacing w:line="20" w:lineRule="atLeast"/>
        <w:ind w:left="225"/>
        <w:rPr>
          <w:sz w:val="2"/>
          <w:szCs w:val="2"/>
        </w:rPr>
      </w:pPr>
      <w:r>
        <w:rPr>
          <w:noProof/>
          <w:sz w:val="2"/>
          <w:szCs w:val="2"/>
        </w:rPr>
        <mc:AlternateContent>
          <mc:Choice Requires="wpg">
            <w:drawing>
              <wp:inline distT="0" distB="0" distL="0" distR="0" wp14:anchorId="72DA2741" wp14:editId="3620CA78">
                <wp:extent cx="6165850" cy="12700"/>
                <wp:effectExtent l="9525" t="1270" r="6350" b="5080"/>
                <wp:docPr id="63" name="Группа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5850" cy="12700"/>
                          <a:chOff x="0" y="0"/>
                          <a:chExt cx="9710" cy="20"/>
                        </a:xfrm>
                      </wpg:grpSpPr>
                      <wps:wsp>
                        <wps:cNvPr id="70" name="Freeform 9"/>
                        <wps:cNvSpPr>
                          <a:spLocks/>
                        </wps:cNvSpPr>
                        <wps:spPr bwMode="auto">
                          <a:xfrm>
                            <a:off x="7" y="7"/>
                            <a:ext cx="9695" cy="20"/>
                          </a:xfrm>
                          <a:custGeom>
                            <a:avLst/>
                            <a:gdLst>
                              <a:gd name="T0" fmla="*/ 0 w 9695"/>
                              <a:gd name="T1" fmla="*/ 0 h 20"/>
                              <a:gd name="T2" fmla="*/ 9695 w 9695"/>
                              <a:gd name="T3" fmla="*/ 0 h 20"/>
                            </a:gdLst>
                            <a:ahLst/>
                            <a:cxnLst>
                              <a:cxn ang="0">
                                <a:pos x="T0" y="T1"/>
                              </a:cxn>
                              <a:cxn ang="0">
                                <a:pos x="T2" y="T3"/>
                              </a:cxn>
                            </a:cxnLst>
                            <a:rect l="0" t="0" r="r" b="b"/>
                            <a:pathLst>
                              <a:path w="9695" h="20">
                                <a:moveTo>
                                  <a:pt x="0" y="0"/>
                                </a:moveTo>
                                <a:lnTo>
                                  <a:pt x="9695"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Группа 63" o:spid="_x0000_s1026" style="width:485.5pt;height:1pt;mso-position-horizontal-relative:char;mso-position-vertical-relative:line" coordsize="971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">
                <v:shape id="Freeform 9" o:spid="_x0000_s1027" style="position:absolute;left:7;top:7;width:9695;height:20;visibility:visible;mso-wrap-style:square;v-text-anchor:top" coordsize="969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ZiqcUA&#10;AADbAAAADwAAAGRycy9kb3ducmV2LnhtbESPQWvCQBSE74X+h+UVehGzUaxozCoiVcRLW5WeX7PP&#10;JJh9G3ZXTf+9WxB6HGbmGyZfdKYRV3K+tqxgkKQgiAuray4VHA/r/gSED8gaG8uk4Jc8LObPTzlm&#10;2t74i677UIoIYZ+hgiqENpPSFxUZ9IltiaN3ss5giNKVUju8Rbhp5DBNx9JgzXGhwpZWFRXn/cUo&#10;aC7vn+vtZPOx6+3epj/uG4e9FpV6femWMxCBuvAffrS3WsF4BH9f4g+Q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RmKpxQAAANsAAAAPAAAAAAAAAAAAAAAAAJgCAABkcnMv&#10;ZG93bnJldi54bWxQSwUGAAAAAAQABAD1AAAAigMAAAAA&#10;" path="m,l9695,e" filled="f">
                  <v:path arrowok="t" o:connecttype="custom" o:connectlocs="0,0;9695,0" o:connectangles="0,0"/>
                </v:shape>
                <w10:anchorlock/>
              </v:group>
            </w:pict>
          </mc:Fallback>
        </mc:AlternateContent>
      </w:r>
    </w:p>
    <w:p w:rsidR="009E6139" w:rsidRDefault="009E6139" w:rsidP="009E6139">
      <w:pPr>
        <w:pStyle w:val="a6"/>
        <w:kinsoku w:val="0"/>
        <w:overflowPunct w:val="0"/>
        <w:spacing w:before="6"/>
        <w:ind w:left="0"/>
        <w:rPr>
          <w:sz w:val="17"/>
          <w:szCs w:val="17"/>
        </w:rPr>
      </w:pPr>
    </w:p>
    <w:p w:rsidR="009E6139" w:rsidRDefault="009E6139" w:rsidP="009E6139">
      <w:pPr>
        <w:pStyle w:val="a6"/>
        <w:kinsoku w:val="0"/>
        <w:overflowPunct w:val="0"/>
        <w:spacing w:before="69"/>
        <w:ind w:left="293"/>
        <w:rPr>
          <w:spacing w:val="-1"/>
          <w:sz w:val="24"/>
          <w:szCs w:val="24"/>
        </w:rPr>
      </w:pPr>
      <w:r>
        <w:rPr>
          <w:spacing w:val="-1"/>
          <w:sz w:val="24"/>
          <w:szCs w:val="24"/>
        </w:rPr>
        <w:t>Посада</w:t>
      </w:r>
    </w:p>
    <w:p w:rsidR="009E6139" w:rsidRDefault="009E6139" w:rsidP="009E6139">
      <w:pPr>
        <w:pStyle w:val="a6"/>
        <w:tabs>
          <w:tab w:val="left" w:pos="4543"/>
          <w:tab w:val="left" w:pos="7376"/>
        </w:tabs>
        <w:kinsoku w:val="0"/>
        <w:overflowPunct w:val="0"/>
        <w:spacing w:before="2"/>
        <w:ind w:left="293"/>
        <w:rPr>
          <w:spacing w:val="-1"/>
          <w:sz w:val="24"/>
          <w:szCs w:val="24"/>
        </w:rPr>
      </w:pPr>
      <w:r>
        <w:rPr>
          <w:spacing w:val="-2"/>
          <w:sz w:val="24"/>
          <w:szCs w:val="24"/>
        </w:rPr>
        <w:t>керівника</w:t>
      </w:r>
      <w:r>
        <w:rPr>
          <w:spacing w:val="-2"/>
          <w:sz w:val="24"/>
          <w:szCs w:val="24"/>
        </w:rPr>
        <w:tab/>
      </w:r>
      <w:r>
        <w:rPr>
          <w:spacing w:val="-2"/>
          <w:w w:val="95"/>
          <w:sz w:val="24"/>
          <w:szCs w:val="24"/>
        </w:rPr>
        <w:t>Підпис</w:t>
      </w:r>
      <w:r>
        <w:rPr>
          <w:spacing w:val="-2"/>
          <w:w w:val="95"/>
          <w:sz w:val="24"/>
          <w:szCs w:val="24"/>
        </w:rPr>
        <w:tab/>
      </w:r>
      <w:r>
        <w:rPr>
          <w:spacing w:val="-1"/>
          <w:sz w:val="24"/>
          <w:szCs w:val="24"/>
        </w:rPr>
        <w:t>Розшифрування</w:t>
      </w:r>
      <w:r>
        <w:rPr>
          <w:spacing w:val="2"/>
          <w:sz w:val="24"/>
          <w:szCs w:val="24"/>
        </w:rPr>
        <w:t xml:space="preserve"> </w:t>
      </w:r>
      <w:r>
        <w:rPr>
          <w:spacing w:val="-1"/>
          <w:sz w:val="24"/>
          <w:szCs w:val="24"/>
        </w:rPr>
        <w:t>підпису</w:t>
      </w:r>
    </w:p>
    <w:p w:rsidR="009E6139" w:rsidRDefault="009E6139" w:rsidP="009E6139">
      <w:pPr>
        <w:pStyle w:val="a6"/>
        <w:kinsoku w:val="0"/>
        <w:overflowPunct w:val="0"/>
        <w:spacing w:before="11"/>
        <w:ind w:left="0"/>
        <w:rPr>
          <w:sz w:val="23"/>
          <w:szCs w:val="23"/>
        </w:rPr>
      </w:pPr>
    </w:p>
    <w:p w:rsidR="009E6139" w:rsidRDefault="009E6139" w:rsidP="009E6139">
      <w:pPr>
        <w:pStyle w:val="a6"/>
        <w:tabs>
          <w:tab w:val="left" w:pos="4543"/>
          <w:tab w:val="left" w:pos="7376"/>
        </w:tabs>
        <w:kinsoku w:val="0"/>
        <w:overflowPunct w:val="0"/>
        <w:ind w:left="293"/>
        <w:rPr>
          <w:spacing w:val="-1"/>
          <w:sz w:val="24"/>
          <w:szCs w:val="24"/>
        </w:rPr>
      </w:pPr>
      <w:r>
        <w:rPr>
          <w:spacing w:val="-1"/>
          <w:sz w:val="24"/>
          <w:szCs w:val="24"/>
        </w:rPr>
        <w:t>Секретар</w:t>
      </w:r>
      <w:r>
        <w:rPr>
          <w:spacing w:val="-1"/>
          <w:sz w:val="24"/>
          <w:szCs w:val="24"/>
        </w:rPr>
        <w:tab/>
      </w:r>
      <w:r>
        <w:rPr>
          <w:spacing w:val="-2"/>
          <w:w w:val="95"/>
          <w:sz w:val="24"/>
          <w:szCs w:val="24"/>
        </w:rPr>
        <w:t>Підпис</w:t>
      </w:r>
      <w:r>
        <w:rPr>
          <w:spacing w:val="-2"/>
          <w:w w:val="95"/>
          <w:sz w:val="24"/>
          <w:szCs w:val="24"/>
        </w:rPr>
        <w:tab/>
      </w:r>
      <w:r>
        <w:rPr>
          <w:spacing w:val="-1"/>
          <w:sz w:val="24"/>
          <w:szCs w:val="24"/>
        </w:rPr>
        <w:t>Розшифрування</w:t>
      </w:r>
      <w:r>
        <w:rPr>
          <w:spacing w:val="2"/>
          <w:sz w:val="24"/>
          <w:szCs w:val="24"/>
        </w:rPr>
        <w:t xml:space="preserve"> </w:t>
      </w:r>
      <w:r>
        <w:rPr>
          <w:spacing w:val="-1"/>
          <w:sz w:val="24"/>
          <w:szCs w:val="24"/>
        </w:rPr>
        <w:t>підпису</w:t>
      </w:r>
    </w:p>
    <w:p w:rsidR="009E6139" w:rsidRDefault="009E6139" w:rsidP="009E6139">
      <w:pPr>
        <w:pStyle w:val="a6"/>
        <w:tabs>
          <w:tab w:val="left" w:pos="4543"/>
          <w:tab w:val="left" w:pos="7376"/>
        </w:tabs>
        <w:kinsoku w:val="0"/>
        <w:overflowPunct w:val="0"/>
        <w:ind w:left="293"/>
        <w:rPr>
          <w:spacing w:val="-1"/>
          <w:sz w:val="24"/>
          <w:szCs w:val="24"/>
        </w:rPr>
        <w:sectPr w:rsidR="009E6139">
          <w:type w:val="continuous"/>
          <w:pgSz w:w="11910" w:h="16840"/>
          <w:pgMar w:top="1060" w:right="640" w:bottom="280" w:left="840" w:header="720" w:footer="720" w:gutter="0"/>
          <w:cols w:space="720" w:equalWidth="0">
            <w:col w:w="10430"/>
          </w:cols>
          <w:noEndnote/>
        </w:sectPr>
      </w:pPr>
    </w:p>
    <w:p w:rsidR="009E6139" w:rsidRPr="007D7F5E" w:rsidRDefault="009E6139" w:rsidP="009E6139">
      <w:pPr>
        <w:widowControl w:val="0"/>
        <w:spacing w:after="0" w:line="240" w:lineRule="auto"/>
        <w:jc w:val="both"/>
        <w:rPr>
          <w:rFonts w:ascii="Times New Roman" w:hAnsi="Times New Roman" w:cs="Times New Roman"/>
          <w:sz w:val="28"/>
          <w:lang w:val="ru-RU"/>
        </w:rPr>
      </w:pPr>
    </w:p>
    <w:p w:rsidR="009E6139" w:rsidRPr="009E6139" w:rsidRDefault="009E6139" w:rsidP="009E6139">
      <w:pPr>
        <w:widowControl w:val="0"/>
        <w:spacing w:after="0" w:line="240" w:lineRule="auto"/>
        <w:ind w:firstLine="709"/>
        <w:jc w:val="both"/>
        <w:rPr>
          <w:rFonts w:ascii="Times New Roman" w:hAnsi="Times New Roman" w:cs="Times New Roman"/>
          <w:sz w:val="28"/>
          <w:lang w:val="ru-RU"/>
        </w:rPr>
      </w:pPr>
      <w:r w:rsidRPr="009E6139">
        <w:rPr>
          <w:rFonts w:ascii="Times New Roman" w:hAnsi="Times New Roman" w:cs="Times New Roman"/>
          <w:sz w:val="28"/>
          <w:lang w:val="ru-RU"/>
        </w:rPr>
        <w:t>УХВАЛА – правовий акт, що приймається місцевими радами, держадміністраціями, виконавчими комітетами.</w:t>
      </w:r>
    </w:p>
    <w:p w:rsidR="009E6139" w:rsidRPr="007D7F5E" w:rsidRDefault="009E6139" w:rsidP="009E6139">
      <w:pPr>
        <w:widowControl w:val="0"/>
        <w:spacing w:after="0" w:line="240" w:lineRule="auto"/>
        <w:ind w:firstLine="709"/>
        <w:jc w:val="both"/>
        <w:rPr>
          <w:rFonts w:ascii="Times New Roman" w:hAnsi="Times New Roman" w:cs="Times New Roman"/>
          <w:sz w:val="28"/>
          <w:lang w:val="ru-RU"/>
        </w:rPr>
      </w:pPr>
      <w:r w:rsidRPr="009E6139">
        <w:rPr>
          <w:rFonts w:ascii="Times New Roman" w:hAnsi="Times New Roman" w:cs="Times New Roman"/>
          <w:sz w:val="28"/>
          <w:lang w:val="ru-RU"/>
        </w:rPr>
        <w:t>Ухвалою оформлюють також результати діяльності інших колегіальних органів – колегій міністерств та відомств, наукових рад тощо.</w:t>
      </w:r>
    </w:p>
    <w:tbl>
      <w:tblPr>
        <w:tblW w:w="10146" w:type="dxa"/>
        <w:jc w:val="center"/>
        <w:tblInd w:w="102" w:type="dxa"/>
        <w:tblLayout w:type="fixed"/>
        <w:tblCellMar>
          <w:left w:w="0" w:type="dxa"/>
          <w:right w:w="0" w:type="dxa"/>
        </w:tblCellMar>
        <w:tblLook w:val="0000" w:firstRow="0" w:lastRow="0" w:firstColumn="0" w:lastColumn="0" w:noHBand="0" w:noVBand="0"/>
      </w:tblPr>
      <w:tblGrid>
        <w:gridCol w:w="3798"/>
        <w:gridCol w:w="2978"/>
        <w:gridCol w:w="3370"/>
      </w:tblGrid>
      <w:tr w:rsidR="009E6139" w:rsidRPr="009E6139" w:rsidTr="009E6139">
        <w:trPr>
          <w:trHeight w:hRule="exact" w:val="427"/>
          <w:jc w:val="center"/>
        </w:trPr>
        <w:tc>
          <w:tcPr>
            <w:tcW w:w="3798" w:type="dxa"/>
            <w:tcBorders>
              <w:top w:val="single" w:sz="4" w:space="0" w:color="000000"/>
              <w:left w:val="single" w:sz="4" w:space="0" w:color="000000"/>
              <w:bottom w:val="single" w:sz="4" w:space="0" w:color="000000"/>
              <w:right w:val="single" w:sz="4" w:space="0" w:color="000000"/>
            </w:tcBorders>
          </w:tcPr>
          <w:p w:rsidR="009E6139" w:rsidRPr="009E6139" w:rsidRDefault="009E6139" w:rsidP="00962403">
            <w:pPr>
              <w:pStyle w:val="TableParagraph"/>
              <w:kinsoku w:val="0"/>
              <w:overflowPunct w:val="0"/>
              <w:spacing w:line="272" w:lineRule="exact"/>
              <w:ind w:left="-1"/>
              <w:jc w:val="center"/>
            </w:pPr>
            <w:r w:rsidRPr="009E6139">
              <w:rPr>
                <w:bCs/>
              </w:rPr>
              <w:t>Групи</w:t>
            </w:r>
          </w:p>
        </w:tc>
        <w:tc>
          <w:tcPr>
            <w:tcW w:w="2978" w:type="dxa"/>
            <w:tcBorders>
              <w:top w:val="single" w:sz="4" w:space="0" w:color="000000"/>
              <w:left w:val="single" w:sz="4" w:space="0" w:color="000000"/>
              <w:bottom w:val="single" w:sz="4" w:space="0" w:color="000000"/>
              <w:right w:val="single" w:sz="4" w:space="0" w:color="000000"/>
            </w:tcBorders>
          </w:tcPr>
          <w:p w:rsidR="009E6139" w:rsidRPr="009E6139" w:rsidRDefault="009E6139" w:rsidP="00962403">
            <w:pPr>
              <w:pStyle w:val="TableParagraph"/>
              <w:kinsoku w:val="0"/>
              <w:overflowPunct w:val="0"/>
              <w:spacing w:line="272" w:lineRule="exact"/>
              <w:ind w:left="762"/>
            </w:pPr>
            <w:r w:rsidRPr="009E6139">
              <w:rPr>
                <w:bCs/>
                <w:spacing w:val="2"/>
              </w:rPr>
              <w:t>Що</w:t>
            </w:r>
            <w:r w:rsidRPr="009E6139">
              <w:rPr>
                <w:bCs/>
                <w:spacing w:val="-3"/>
              </w:rPr>
              <w:t xml:space="preserve"> </w:t>
            </w:r>
            <w:r w:rsidRPr="009E6139">
              <w:rPr>
                <w:bCs/>
              </w:rPr>
              <w:t>є</w:t>
            </w:r>
            <w:r w:rsidRPr="009E6139">
              <w:rPr>
                <w:bCs/>
                <w:spacing w:val="-1"/>
              </w:rPr>
              <w:t xml:space="preserve"> змістом</w:t>
            </w:r>
          </w:p>
        </w:tc>
        <w:tc>
          <w:tcPr>
            <w:tcW w:w="3370" w:type="dxa"/>
            <w:tcBorders>
              <w:top w:val="single" w:sz="4" w:space="0" w:color="000000"/>
              <w:left w:val="single" w:sz="4" w:space="0" w:color="000000"/>
              <w:bottom w:val="single" w:sz="4" w:space="0" w:color="000000"/>
              <w:right w:val="single" w:sz="4" w:space="0" w:color="000000"/>
            </w:tcBorders>
          </w:tcPr>
          <w:p w:rsidR="009E6139" w:rsidRPr="009E6139" w:rsidRDefault="009E6139" w:rsidP="00962403">
            <w:pPr>
              <w:pStyle w:val="TableParagraph"/>
              <w:kinsoku w:val="0"/>
              <w:overflowPunct w:val="0"/>
              <w:spacing w:line="272" w:lineRule="exact"/>
              <w:ind w:right="1"/>
              <w:jc w:val="center"/>
            </w:pPr>
            <w:r w:rsidRPr="009E6139">
              <w:rPr>
                <w:bCs/>
              </w:rPr>
              <w:t>Хто</w:t>
            </w:r>
            <w:r w:rsidRPr="009E6139">
              <w:rPr>
                <w:bCs/>
                <w:spacing w:val="2"/>
              </w:rPr>
              <w:t xml:space="preserve"> </w:t>
            </w:r>
            <w:r w:rsidRPr="009E6139">
              <w:rPr>
                <w:bCs/>
                <w:spacing w:val="-1"/>
              </w:rPr>
              <w:t>готує</w:t>
            </w:r>
          </w:p>
        </w:tc>
      </w:tr>
      <w:tr w:rsidR="009E6139" w:rsidRPr="009E6139" w:rsidTr="009E6139">
        <w:trPr>
          <w:trHeight w:hRule="exact" w:val="1114"/>
          <w:jc w:val="center"/>
        </w:trPr>
        <w:tc>
          <w:tcPr>
            <w:tcW w:w="3798" w:type="dxa"/>
            <w:tcBorders>
              <w:top w:val="single" w:sz="4" w:space="0" w:color="000000"/>
              <w:left w:val="single" w:sz="4" w:space="0" w:color="000000"/>
              <w:bottom w:val="single" w:sz="4" w:space="0" w:color="000000"/>
              <w:right w:val="single" w:sz="4" w:space="0" w:color="000000"/>
            </w:tcBorders>
          </w:tcPr>
          <w:p w:rsidR="009E6139" w:rsidRPr="009E6139" w:rsidRDefault="009E6139" w:rsidP="00962403">
            <w:pPr>
              <w:pStyle w:val="TableParagraph"/>
              <w:kinsoku w:val="0"/>
              <w:overflowPunct w:val="0"/>
              <w:spacing w:before="2"/>
              <w:rPr>
                <w:sz w:val="35"/>
                <w:szCs w:val="35"/>
              </w:rPr>
            </w:pPr>
          </w:p>
          <w:p w:rsidR="009E6139" w:rsidRPr="009E6139" w:rsidRDefault="009E6139" w:rsidP="00962403">
            <w:pPr>
              <w:pStyle w:val="TableParagraph"/>
              <w:kinsoku w:val="0"/>
              <w:overflowPunct w:val="0"/>
              <w:ind w:left="4"/>
              <w:jc w:val="center"/>
            </w:pPr>
            <w:r w:rsidRPr="009E6139">
              <w:t>Нормативна</w:t>
            </w:r>
          </w:p>
        </w:tc>
        <w:tc>
          <w:tcPr>
            <w:tcW w:w="2978" w:type="dxa"/>
            <w:tcBorders>
              <w:top w:val="single" w:sz="4" w:space="0" w:color="000000"/>
              <w:left w:val="single" w:sz="4" w:space="0" w:color="000000"/>
              <w:bottom w:val="single" w:sz="4" w:space="0" w:color="000000"/>
              <w:right w:val="single" w:sz="4" w:space="0" w:color="000000"/>
            </w:tcBorders>
          </w:tcPr>
          <w:p w:rsidR="009E6139" w:rsidRPr="009E6139" w:rsidRDefault="009E6139" w:rsidP="00962403">
            <w:pPr>
              <w:pStyle w:val="TableParagraph"/>
              <w:kinsoku w:val="0"/>
              <w:overflowPunct w:val="0"/>
              <w:spacing w:line="239" w:lineRule="auto"/>
              <w:ind w:left="104" w:right="131"/>
            </w:pPr>
            <w:r w:rsidRPr="009E6139">
              <w:t>Про</w:t>
            </w:r>
            <w:r w:rsidRPr="009E6139">
              <w:rPr>
                <w:spacing w:val="6"/>
              </w:rPr>
              <w:t xml:space="preserve"> </w:t>
            </w:r>
            <w:r w:rsidRPr="009E6139">
              <w:rPr>
                <w:spacing w:val="-1"/>
              </w:rPr>
              <w:t>роботу</w:t>
            </w:r>
            <w:r w:rsidRPr="009E6139">
              <w:rPr>
                <w:spacing w:val="-7"/>
              </w:rPr>
              <w:t xml:space="preserve"> </w:t>
            </w:r>
            <w:r w:rsidRPr="009E6139">
              <w:rPr>
                <w:spacing w:val="-1"/>
              </w:rPr>
              <w:t>підприємств</w:t>
            </w:r>
            <w:r w:rsidRPr="009E6139">
              <w:rPr>
                <w:spacing w:val="22"/>
              </w:rPr>
              <w:t xml:space="preserve"> </w:t>
            </w:r>
            <w:r w:rsidRPr="009E6139">
              <w:rPr>
                <w:spacing w:val="-2"/>
              </w:rPr>
              <w:t>торгівлі,</w:t>
            </w:r>
            <w:r w:rsidRPr="009E6139">
              <w:rPr>
                <w:spacing w:val="4"/>
              </w:rPr>
              <w:t xml:space="preserve"> </w:t>
            </w:r>
            <w:r w:rsidRPr="009E6139">
              <w:rPr>
                <w:spacing w:val="-1"/>
              </w:rPr>
              <w:t>побутового</w:t>
            </w:r>
            <w:r w:rsidRPr="009E6139">
              <w:rPr>
                <w:spacing w:val="28"/>
              </w:rPr>
              <w:t xml:space="preserve"> </w:t>
            </w:r>
            <w:r w:rsidRPr="009E6139">
              <w:rPr>
                <w:spacing w:val="-1"/>
              </w:rPr>
              <w:t>обслуговування</w:t>
            </w:r>
            <w:r w:rsidRPr="009E6139">
              <w:rPr>
                <w:spacing w:val="2"/>
              </w:rPr>
              <w:t xml:space="preserve"> </w:t>
            </w:r>
            <w:r w:rsidRPr="009E6139">
              <w:rPr>
                <w:spacing w:val="-1"/>
              </w:rPr>
              <w:t>населення</w:t>
            </w:r>
            <w:r w:rsidRPr="009E6139">
              <w:rPr>
                <w:spacing w:val="22"/>
              </w:rPr>
              <w:t xml:space="preserve"> </w:t>
            </w:r>
            <w:r w:rsidRPr="009E6139">
              <w:rPr>
                <w:spacing w:val="-1"/>
              </w:rPr>
              <w:t>тощо</w:t>
            </w:r>
          </w:p>
        </w:tc>
        <w:tc>
          <w:tcPr>
            <w:tcW w:w="3370" w:type="dxa"/>
            <w:tcBorders>
              <w:top w:val="single" w:sz="4" w:space="0" w:color="000000"/>
              <w:left w:val="single" w:sz="4" w:space="0" w:color="000000"/>
              <w:bottom w:val="single" w:sz="4" w:space="0" w:color="000000"/>
              <w:right w:val="single" w:sz="4" w:space="0" w:color="000000"/>
            </w:tcBorders>
          </w:tcPr>
          <w:p w:rsidR="009E6139" w:rsidRPr="009E6139" w:rsidRDefault="009E6139" w:rsidP="00962403">
            <w:pPr>
              <w:pStyle w:val="TableParagraph"/>
              <w:kinsoku w:val="0"/>
              <w:overflowPunct w:val="0"/>
              <w:ind w:left="104" w:right="149"/>
            </w:pPr>
            <w:r w:rsidRPr="009E6139">
              <w:t>Члени</w:t>
            </w:r>
            <w:r w:rsidRPr="009E6139">
              <w:rPr>
                <w:spacing w:val="3"/>
              </w:rPr>
              <w:t xml:space="preserve"> </w:t>
            </w:r>
            <w:r w:rsidRPr="009E6139">
              <w:rPr>
                <w:spacing w:val="-2"/>
              </w:rPr>
              <w:t>держадміністрацій,</w:t>
            </w:r>
            <w:r w:rsidRPr="009E6139">
              <w:rPr>
                <w:spacing w:val="31"/>
              </w:rPr>
              <w:t xml:space="preserve"> </w:t>
            </w:r>
            <w:r w:rsidRPr="009E6139">
              <w:rPr>
                <w:spacing w:val="-1"/>
              </w:rPr>
              <w:t>місцевих</w:t>
            </w:r>
            <w:r w:rsidRPr="009E6139">
              <w:rPr>
                <w:spacing w:val="-3"/>
              </w:rPr>
              <w:t xml:space="preserve"> </w:t>
            </w:r>
            <w:r w:rsidRPr="009E6139">
              <w:rPr>
                <w:spacing w:val="-1"/>
              </w:rPr>
              <w:t>рад,</w:t>
            </w:r>
            <w:r w:rsidRPr="009E6139">
              <w:rPr>
                <w:spacing w:val="4"/>
              </w:rPr>
              <w:t xml:space="preserve"> </w:t>
            </w:r>
            <w:r w:rsidRPr="009E6139">
              <w:rPr>
                <w:spacing w:val="-1"/>
              </w:rPr>
              <w:t>постійні</w:t>
            </w:r>
            <w:r w:rsidRPr="009E6139">
              <w:rPr>
                <w:spacing w:val="-7"/>
              </w:rPr>
              <w:t xml:space="preserve"> </w:t>
            </w:r>
            <w:r w:rsidRPr="009E6139">
              <w:rPr>
                <w:spacing w:val="-2"/>
              </w:rPr>
              <w:t>комісії,</w:t>
            </w:r>
            <w:r w:rsidRPr="009E6139">
              <w:rPr>
                <w:spacing w:val="34"/>
              </w:rPr>
              <w:t xml:space="preserve"> </w:t>
            </w:r>
            <w:r w:rsidRPr="009E6139">
              <w:rPr>
                <w:spacing w:val="-1"/>
              </w:rPr>
              <w:t>депутати,</w:t>
            </w:r>
            <w:r w:rsidRPr="009E6139">
              <w:rPr>
                <w:spacing w:val="4"/>
              </w:rPr>
              <w:t xml:space="preserve"> </w:t>
            </w:r>
            <w:r w:rsidRPr="009E6139">
              <w:rPr>
                <w:spacing w:val="-1"/>
              </w:rPr>
              <w:t>спеціалісти</w:t>
            </w:r>
          </w:p>
        </w:tc>
      </w:tr>
      <w:tr w:rsidR="009E6139" w:rsidRPr="009E6139" w:rsidTr="009E6139">
        <w:trPr>
          <w:trHeight w:hRule="exact" w:val="836"/>
          <w:jc w:val="center"/>
        </w:trPr>
        <w:tc>
          <w:tcPr>
            <w:tcW w:w="3798" w:type="dxa"/>
            <w:tcBorders>
              <w:top w:val="single" w:sz="4" w:space="0" w:color="000000"/>
              <w:left w:val="single" w:sz="4" w:space="0" w:color="000000"/>
              <w:bottom w:val="single" w:sz="4" w:space="0" w:color="000000"/>
              <w:right w:val="single" w:sz="4" w:space="0" w:color="000000"/>
            </w:tcBorders>
          </w:tcPr>
          <w:p w:rsidR="009E6139" w:rsidRPr="009E6139" w:rsidRDefault="009E6139" w:rsidP="00962403">
            <w:pPr>
              <w:pStyle w:val="TableParagraph"/>
              <w:kinsoku w:val="0"/>
              <w:overflowPunct w:val="0"/>
              <w:rPr>
                <w:sz w:val="23"/>
                <w:szCs w:val="23"/>
              </w:rPr>
            </w:pPr>
          </w:p>
          <w:p w:rsidR="009E6139" w:rsidRPr="009E6139" w:rsidRDefault="009E6139" w:rsidP="00962403">
            <w:pPr>
              <w:pStyle w:val="TableParagraph"/>
              <w:kinsoku w:val="0"/>
              <w:overflowPunct w:val="0"/>
              <w:ind w:left="1165"/>
            </w:pPr>
            <w:r w:rsidRPr="009E6139">
              <w:rPr>
                <w:spacing w:val="-1"/>
              </w:rPr>
              <w:t>Індивідуальна</w:t>
            </w:r>
          </w:p>
        </w:tc>
        <w:tc>
          <w:tcPr>
            <w:tcW w:w="2978" w:type="dxa"/>
            <w:tcBorders>
              <w:top w:val="single" w:sz="4" w:space="0" w:color="000000"/>
              <w:left w:val="single" w:sz="4" w:space="0" w:color="000000"/>
              <w:bottom w:val="single" w:sz="4" w:space="0" w:color="000000"/>
              <w:right w:val="single" w:sz="4" w:space="0" w:color="000000"/>
            </w:tcBorders>
          </w:tcPr>
          <w:p w:rsidR="009E6139" w:rsidRPr="009E6139" w:rsidRDefault="009E6139" w:rsidP="00962403">
            <w:pPr>
              <w:pStyle w:val="TableParagraph"/>
              <w:kinsoku w:val="0"/>
              <w:overflowPunct w:val="0"/>
              <w:ind w:left="104" w:right="261"/>
            </w:pPr>
            <w:r w:rsidRPr="009E6139">
              <w:t>Про</w:t>
            </w:r>
            <w:r w:rsidRPr="009E6139">
              <w:rPr>
                <w:spacing w:val="1"/>
              </w:rPr>
              <w:t xml:space="preserve"> </w:t>
            </w:r>
            <w:r w:rsidRPr="009E6139">
              <w:rPr>
                <w:spacing w:val="-1"/>
              </w:rPr>
              <w:t>прийняття</w:t>
            </w:r>
            <w:r w:rsidRPr="009E6139">
              <w:rPr>
                <w:spacing w:val="2"/>
              </w:rPr>
              <w:t xml:space="preserve"> </w:t>
            </w:r>
            <w:r w:rsidRPr="009E6139">
              <w:rPr>
                <w:spacing w:val="-4"/>
              </w:rPr>
              <w:t>до</w:t>
            </w:r>
            <w:r w:rsidRPr="009E6139">
              <w:rPr>
                <w:spacing w:val="26"/>
              </w:rPr>
              <w:t xml:space="preserve"> </w:t>
            </w:r>
            <w:r w:rsidRPr="009E6139">
              <w:rPr>
                <w:spacing w:val="-1"/>
              </w:rPr>
              <w:t>експлуатації</w:t>
            </w:r>
            <w:r w:rsidRPr="009E6139">
              <w:rPr>
                <w:spacing w:val="-3"/>
              </w:rPr>
              <w:t xml:space="preserve"> </w:t>
            </w:r>
            <w:r w:rsidRPr="009E6139">
              <w:rPr>
                <w:spacing w:val="-1"/>
              </w:rPr>
              <w:t>будівлі,</w:t>
            </w:r>
            <w:r w:rsidRPr="009E6139">
              <w:rPr>
                <w:spacing w:val="26"/>
              </w:rPr>
              <w:t xml:space="preserve"> </w:t>
            </w:r>
            <w:r w:rsidRPr="009E6139">
              <w:t>встановлення</w:t>
            </w:r>
            <w:r w:rsidRPr="009E6139">
              <w:rPr>
                <w:spacing w:val="-8"/>
              </w:rPr>
              <w:t xml:space="preserve"> </w:t>
            </w:r>
            <w:r w:rsidRPr="009E6139">
              <w:rPr>
                <w:spacing w:val="-1"/>
              </w:rPr>
              <w:t>опіки</w:t>
            </w:r>
            <w:r w:rsidRPr="009E6139">
              <w:rPr>
                <w:spacing w:val="3"/>
              </w:rPr>
              <w:t xml:space="preserve"> </w:t>
            </w:r>
            <w:r w:rsidRPr="009E6139">
              <w:t>тощо</w:t>
            </w:r>
          </w:p>
        </w:tc>
        <w:tc>
          <w:tcPr>
            <w:tcW w:w="3370" w:type="dxa"/>
            <w:tcBorders>
              <w:top w:val="single" w:sz="4" w:space="0" w:color="000000"/>
              <w:left w:val="single" w:sz="4" w:space="0" w:color="000000"/>
              <w:bottom w:val="single" w:sz="4" w:space="0" w:color="000000"/>
              <w:right w:val="single" w:sz="4" w:space="0" w:color="000000"/>
            </w:tcBorders>
          </w:tcPr>
          <w:p w:rsidR="009E6139" w:rsidRPr="009E6139" w:rsidRDefault="009E6139" w:rsidP="00962403"/>
        </w:tc>
      </w:tr>
    </w:tbl>
    <w:p w:rsidR="009E6139" w:rsidRDefault="009E6139" w:rsidP="009E6139">
      <w:pPr>
        <w:widowControl w:val="0"/>
        <w:spacing w:after="0" w:line="240" w:lineRule="auto"/>
        <w:jc w:val="center"/>
        <w:rPr>
          <w:rFonts w:ascii="Times New Roman" w:hAnsi="Times New Roman" w:cs="Times New Roman"/>
          <w:sz w:val="28"/>
          <w:lang w:val="en-US"/>
        </w:rPr>
      </w:pPr>
      <w:r w:rsidRPr="009E6139">
        <w:rPr>
          <w:noProof/>
          <w:lang w:val="ru-RU" w:eastAsia="ru-RU"/>
        </w:rPr>
        <w:drawing>
          <wp:inline distT="0" distB="0" distL="0" distR="0" wp14:anchorId="6AFA083A" wp14:editId="151A79F5">
            <wp:extent cx="4741985" cy="1381141"/>
            <wp:effectExtent l="0" t="0" r="1905"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4743991" cy="1381725"/>
                    </a:xfrm>
                    <a:prstGeom prst="rect">
                      <a:avLst/>
                    </a:prstGeom>
                  </pic:spPr>
                </pic:pic>
              </a:graphicData>
            </a:graphic>
          </wp:inline>
        </w:drawing>
      </w:r>
    </w:p>
    <w:p w:rsidR="009E6139" w:rsidRPr="007D7F5E" w:rsidRDefault="009E6139" w:rsidP="009E6139">
      <w:pPr>
        <w:widowControl w:val="0"/>
        <w:spacing w:after="0" w:line="240" w:lineRule="auto"/>
        <w:jc w:val="center"/>
        <w:rPr>
          <w:rFonts w:ascii="Times New Roman" w:hAnsi="Times New Roman" w:cs="Times New Roman"/>
          <w:sz w:val="28"/>
          <w:lang w:val="ru-RU"/>
        </w:rPr>
      </w:pPr>
      <w:r w:rsidRPr="009E6139">
        <w:rPr>
          <w:rFonts w:ascii="Times New Roman" w:hAnsi="Times New Roman" w:cs="Times New Roman"/>
          <w:sz w:val="28"/>
          <w:lang w:val="ru-RU"/>
        </w:rPr>
        <w:t>З ухвалою ознайомлюють населення через засоби масової інформації.</w:t>
      </w:r>
    </w:p>
    <w:p w:rsidR="009E6139" w:rsidRDefault="009E6139" w:rsidP="009E6139">
      <w:pPr>
        <w:widowControl w:val="0"/>
        <w:spacing w:after="0" w:line="240" w:lineRule="auto"/>
        <w:jc w:val="center"/>
        <w:rPr>
          <w:rFonts w:ascii="Times New Roman" w:hAnsi="Times New Roman" w:cs="Times New Roman"/>
          <w:sz w:val="28"/>
          <w:lang w:val="en-US"/>
        </w:rPr>
      </w:pPr>
      <w:r w:rsidRPr="009E6139">
        <w:rPr>
          <w:noProof/>
          <w:lang w:val="ru-RU" w:eastAsia="ru-RU"/>
        </w:rPr>
        <w:lastRenderedPageBreak/>
        <w:drawing>
          <wp:inline distT="0" distB="0" distL="0" distR="0" wp14:anchorId="21B97A0D" wp14:editId="638C0217">
            <wp:extent cx="6122035" cy="2689171"/>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6122035" cy="2689171"/>
                    </a:xfrm>
                    <a:prstGeom prst="rect">
                      <a:avLst/>
                    </a:prstGeom>
                  </pic:spPr>
                </pic:pic>
              </a:graphicData>
            </a:graphic>
          </wp:inline>
        </w:drawing>
      </w:r>
    </w:p>
    <w:p w:rsidR="009E6139" w:rsidRDefault="009E6139" w:rsidP="009E6139">
      <w:pPr>
        <w:widowControl w:val="0"/>
        <w:spacing w:after="0" w:line="240" w:lineRule="auto"/>
        <w:jc w:val="center"/>
        <w:rPr>
          <w:rFonts w:ascii="Times New Roman" w:hAnsi="Times New Roman" w:cs="Times New Roman"/>
          <w:sz w:val="28"/>
          <w:lang w:val="en-US"/>
        </w:rPr>
      </w:pPr>
      <w:r w:rsidRPr="009E6139">
        <w:rPr>
          <w:noProof/>
          <w:lang w:val="ru-RU" w:eastAsia="ru-RU"/>
        </w:rPr>
        <w:drawing>
          <wp:inline distT="0" distB="0" distL="0" distR="0" wp14:anchorId="642D0B67" wp14:editId="2F1B5033">
            <wp:extent cx="4431323" cy="979657"/>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4433198" cy="980071"/>
                    </a:xfrm>
                    <a:prstGeom prst="rect">
                      <a:avLst/>
                    </a:prstGeom>
                  </pic:spPr>
                </pic:pic>
              </a:graphicData>
            </a:graphic>
          </wp:inline>
        </w:drawing>
      </w:r>
    </w:p>
    <w:p w:rsidR="009E6139" w:rsidRDefault="009E6139" w:rsidP="009E6139">
      <w:pPr>
        <w:widowControl w:val="0"/>
        <w:spacing w:after="0" w:line="240" w:lineRule="auto"/>
        <w:jc w:val="center"/>
        <w:rPr>
          <w:rFonts w:ascii="Times New Roman" w:hAnsi="Times New Roman" w:cs="Times New Roman"/>
          <w:sz w:val="28"/>
          <w:lang w:val="en-US"/>
        </w:rPr>
      </w:pPr>
    </w:p>
    <w:p w:rsidR="00224C09" w:rsidRDefault="00224C09" w:rsidP="00224C09">
      <w:pPr>
        <w:pStyle w:val="a6"/>
        <w:kinsoku w:val="0"/>
        <w:overflowPunct w:val="0"/>
        <w:spacing w:before="62"/>
        <w:ind w:left="358"/>
        <w:jc w:val="center"/>
      </w:pPr>
      <w:r>
        <w:rPr>
          <w:i/>
          <w:iCs/>
        </w:rPr>
        <w:t>Формуляр-зразок</w:t>
      </w:r>
      <w:r>
        <w:rPr>
          <w:i/>
          <w:iCs/>
          <w:spacing w:val="-31"/>
        </w:rPr>
        <w:t xml:space="preserve"> </w:t>
      </w:r>
      <w:r>
        <w:rPr>
          <w:i/>
          <w:iCs/>
          <w:spacing w:val="-1"/>
        </w:rPr>
        <w:t>УХВАЛИ</w:t>
      </w:r>
    </w:p>
    <w:p w:rsidR="00224C09" w:rsidRDefault="00224C09" w:rsidP="00224C09">
      <w:pPr>
        <w:pStyle w:val="a6"/>
        <w:kinsoku w:val="0"/>
        <w:overflowPunct w:val="0"/>
        <w:spacing w:before="9"/>
        <w:ind w:left="0"/>
        <w:rPr>
          <w:i/>
          <w:iCs/>
          <w:sz w:val="17"/>
          <w:szCs w:val="17"/>
        </w:rPr>
      </w:pPr>
    </w:p>
    <w:p w:rsidR="00224C09" w:rsidRDefault="00224C09" w:rsidP="00224C09">
      <w:pPr>
        <w:pStyle w:val="a6"/>
        <w:kinsoku w:val="0"/>
        <w:overflowPunct w:val="0"/>
        <w:spacing w:line="20" w:lineRule="atLeast"/>
        <w:ind w:left="109"/>
        <w:rPr>
          <w:sz w:val="2"/>
          <w:szCs w:val="2"/>
        </w:rPr>
      </w:pPr>
      <w:r>
        <w:rPr>
          <w:noProof/>
          <w:sz w:val="2"/>
          <w:szCs w:val="2"/>
        </w:rPr>
        <mc:AlternateContent>
          <mc:Choice Requires="wpg">
            <w:drawing>
              <wp:inline distT="0" distB="0" distL="0" distR="0">
                <wp:extent cx="6484620" cy="12700"/>
                <wp:effectExtent l="2540" t="3175" r="8890" b="3175"/>
                <wp:docPr id="113" name="Группа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4620" cy="12700"/>
                          <a:chOff x="0" y="0"/>
                          <a:chExt cx="10212" cy="20"/>
                        </a:xfrm>
                      </wpg:grpSpPr>
                      <wps:wsp>
                        <wps:cNvPr id="114" name="Freeform 47"/>
                        <wps:cNvSpPr>
                          <a:spLocks/>
                        </wps:cNvSpPr>
                        <wps:spPr bwMode="auto">
                          <a:xfrm>
                            <a:off x="7" y="7"/>
                            <a:ext cx="10197" cy="20"/>
                          </a:xfrm>
                          <a:custGeom>
                            <a:avLst/>
                            <a:gdLst>
                              <a:gd name="T0" fmla="*/ 0 w 10197"/>
                              <a:gd name="T1" fmla="*/ 0 h 20"/>
                              <a:gd name="T2" fmla="*/ 10197 w 10197"/>
                              <a:gd name="T3" fmla="*/ 0 h 20"/>
                            </a:gdLst>
                            <a:ahLst/>
                            <a:cxnLst>
                              <a:cxn ang="0">
                                <a:pos x="T0" y="T1"/>
                              </a:cxn>
                              <a:cxn ang="0">
                                <a:pos x="T2" y="T3"/>
                              </a:cxn>
                            </a:cxnLst>
                            <a:rect l="0" t="0" r="r" b="b"/>
                            <a:pathLst>
                              <a:path w="10197" h="20">
                                <a:moveTo>
                                  <a:pt x="0" y="0"/>
                                </a:moveTo>
                                <a:lnTo>
                                  <a:pt x="10197"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Группа 113" o:spid="_x0000_s1026" style="width:510.6pt;height:1pt;mso-position-horizontal-relative:char;mso-position-vertical-relative:line" coordsize="1021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">
                <v:shape id="Freeform 47" o:spid="_x0000_s1027" style="position:absolute;left:7;top:7;width:10197;height:20;visibility:visible;mso-wrap-style:square;v-text-anchor:top" coordsize="1019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sU58MA&#10;AADcAAAADwAAAGRycy9kb3ducmV2LnhtbERPS4vCMBC+L+x/CLOwl0VTZZHSNYoIPmC9WEU9Ds3Y&#10;lG0mpYna/fdGELzNx/ec8bSztbhS6yvHCgb9BARx4XTFpYL9btFLQfiArLF2TAr+ycN08v42xky7&#10;G2/pmodSxBD2GSowITSZlL4wZNH3XUMcubNrLYYI21LqFm8x3NZymCQjabHi2GCwobmh4i+/WAWn&#10;4eG8+j3KNJltlrvjV34x6ZqU+vzoZj8gAnXhJX661zrOH3zD45l4gZz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DsU58MAAADcAAAADwAAAAAAAAAAAAAAAACYAgAAZHJzL2Rv&#10;d25yZXYueG1sUEsFBgAAAAAEAAQA9QAAAIgDAAAAAA==&#10;" path="m,l10197,e" filled="f">
                  <v:path arrowok="t" o:connecttype="custom" o:connectlocs="0,0;10197,0" o:connectangles="0,0"/>
                </v:shape>
                <w10:anchorlock/>
              </v:group>
            </w:pict>
          </mc:Fallback>
        </mc:AlternateContent>
      </w:r>
    </w:p>
    <w:p w:rsidR="00224C09" w:rsidRDefault="00224C09" w:rsidP="00224C09">
      <w:pPr>
        <w:pStyle w:val="a6"/>
        <w:kinsoku w:val="0"/>
        <w:overflowPunct w:val="0"/>
        <w:spacing w:before="7"/>
        <w:ind w:left="0"/>
        <w:rPr>
          <w:i/>
          <w:iCs/>
          <w:sz w:val="23"/>
          <w:szCs w:val="23"/>
        </w:rPr>
      </w:pPr>
    </w:p>
    <w:p w:rsidR="00224C09" w:rsidRDefault="00224C09" w:rsidP="00224C09">
      <w:pPr>
        <w:pStyle w:val="a6"/>
        <w:kinsoku w:val="0"/>
        <w:overflowPunct w:val="0"/>
        <w:spacing w:line="200" w:lineRule="atLeast"/>
        <w:ind w:left="5206"/>
        <w:rPr>
          <w:sz w:val="20"/>
          <w:szCs w:val="20"/>
        </w:rPr>
      </w:pPr>
      <w:r>
        <w:rPr>
          <w:noProof/>
          <w:sz w:val="20"/>
          <w:szCs w:val="20"/>
        </w:rPr>
        <w:drawing>
          <wp:inline distT="0" distB="0" distL="0" distR="0">
            <wp:extent cx="462915" cy="539115"/>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62915" cy="539115"/>
                    </a:xfrm>
                    <a:prstGeom prst="rect">
                      <a:avLst/>
                    </a:prstGeom>
                    <a:noFill/>
                    <a:ln>
                      <a:noFill/>
                    </a:ln>
                  </pic:spPr>
                </pic:pic>
              </a:graphicData>
            </a:graphic>
          </wp:inline>
        </w:drawing>
      </w:r>
    </w:p>
    <w:p w:rsidR="00224C09" w:rsidRDefault="00224C09" w:rsidP="00224C09">
      <w:pPr>
        <w:pStyle w:val="a6"/>
        <w:kinsoku w:val="0"/>
        <w:overflowPunct w:val="0"/>
        <w:spacing w:line="359" w:lineRule="auto"/>
        <w:ind w:left="4194" w:right="3833"/>
        <w:jc w:val="center"/>
        <w:rPr>
          <w:sz w:val="24"/>
          <w:szCs w:val="24"/>
        </w:rPr>
      </w:pPr>
      <w:r>
        <w:rPr>
          <w:spacing w:val="-1"/>
          <w:sz w:val="24"/>
          <w:szCs w:val="24"/>
        </w:rPr>
        <w:t>Дзержинська</w:t>
      </w:r>
      <w:r>
        <w:rPr>
          <w:spacing w:val="1"/>
          <w:sz w:val="24"/>
          <w:szCs w:val="24"/>
        </w:rPr>
        <w:t xml:space="preserve"> </w:t>
      </w:r>
      <w:r>
        <w:rPr>
          <w:spacing w:val="-1"/>
          <w:sz w:val="24"/>
          <w:szCs w:val="24"/>
        </w:rPr>
        <w:t>районна</w:t>
      </w:r>
      <w:r>
        <w:rPr>
          <w:spacing w:val="1"/>
          <w:sz w:val="24"/>
          <w:szCs w:val="24"/>
        </w:rPr>
        <w:t xml:space="preserve"> </w:t>
      </w:r>
      <w:r>
        <w:rPr>
          <w:spacing w:val="-1"/>
          <w:sz w:val="24"/>
          <w:szCs w:val="24"/>
        </w:rPr>
        <w:t>рада</w:t>
      </w:r>
      <w:r>
        <w:rPr>
          <w:spacing w:val="21"/>
          <w:sz w:val="24"/>
          <w:szCs w:val="24"/>
        </w:rPr>
        <w:t xml:space="preserve"> </w:t>
      </w:r>
      <w:r>
        <w:rPr>
          <w:sz w:val="24"/>
          <w:szCs w:val="24"/>
        </w:rPr>
        <w:t>У Х</w:t>
      </w:r>
      <w:r>
        <w:rPr>
          <w:spacing w:val="1"/>
          <w:sz w:val="24"/>
          <w:szCs w:val="24"/>
        </w:rPr>
        <w:t xml:space="preserve"> </w:t>
      </w:r>
      <w:r>
        <w:rPr>
          <w:sz w:val="24"/>
          <w:szCs w:val="24"/>
        </w:rPr>
        <w:t>В А</w:t>
      </w:r>
      <w:r>
        <w:rPr>
          <w:spacing w:val="-4"/>
          <w:sz w:val="24"/>
          <w:szCs w:val="24"/>
        </w:rPr>
        <w:t xml:space="preserve"> </w:t>
      </w:r>
      <w:r>
        <w:rPr>
          <w:sz w:val="24"/>
          <w:szCs w:val="24"/>
        </w:rPr>
        <w:t>Л</w:t>
      </w:r>
      <w:r>
        <w:rPr>
          <w:spacing w:val="2"/>
          <w:sz w:val="24"/>
          <w:szCs w:val="24"/>
        </w:rPr>
        <w:t xml:space="preserve"> </w:t>
      </w:r>
      <w:r>
        <w:rPr>
          <w:sz w:val="24"/>
          <w:szCs w:val="24"/>
        </w:rPr>
        <w:t>А</w:t>
      </w:r>
    </w:p>
    <w:p w:rsidR="00224C09" w:rsidRDefault="00224C09" w:rsidP="00224C09">
      <w:pPr>
        <w:pStyle w:val="a6"/>
        <w:tabs>
          <w:tab w:val="left" w:pos="8261"/>
        </w:tabs>
        <w:kinsoku w:val="0"/>
        <w:overflowPunct w:val="0"/>
        <w:spacing w:before="10"/>
        <w:jc w:val="both"/>
        <w:rPr>
          <w:sz w:val="2"/>
          <w:szCs w:val="2"/>
        </w:rPr>
      </w:pPr>
      <w:r w:rsidRPr="00224C09">
        <w:rPr>
          <w:spacing w:val="-2"/>
          <w:sz w:val="24"/>
          <w:szCs w:val="24"/>
        </w:rPr>
        <w:t>________</w:t>
      </w:r>
      <w:r>
        <w:rPr>
          <w:spacing w:val="-2"/>
          <w:sz w:val="24"/>
          <w:szCs w:val="24"/>
          <w:lang w:val="en-US"/>
        </w:rPr>
        <w:t xml:space="preserve">____________                                             </w:t>
      </w:r>
      <w:r>
        <w:rPr>
          <w:spacing w:val="-2"/>
          <w:sz w:val="24"/>
          <w:szCs w:val="24"/>
        </w:rPr>
        <w:t>м.</w:t>
      </w:r>
      <w:r>
        <w:rPr>
          <w:spacing w:val="4"/>
          <w:sz w:val="24"/>
          <w:szCs w:val="24"/>
        </w:rPr>
        <w:t xml:space="preserve"> </w:t>
      </w:r>
      <w:r>
        <w:rPr>
          <w:spacing w:val="-3"/>
          <w:sz w:val="24"/>
          <w:szCs w:val="24"/>
        </w:rPr>
        <w:t>Харків</w:t>
      </w:r>
      <w:r>
        <w:rPr>
          <w:spacing w:val="-3"/>
          <w:sz w:val="24"/>
          <w:szCs w:val="24"/>
        </w:rPr>
        <w:tab/>
      </w:r>
      <w:r>
        <w:rPr>
          <w:sz w:val="24"/>
          <w:szCs w:val="24"/>
        </w:rPr>
        <w:t>№</w:t>
      </w:r>
      <w:r>
        <w:rPr>
          <w:noProof/>
          <w:sz w:val="2"/>
          <w:szCs w:val="2"/>
        </w:rPr>
        <mc:AlternateContent>
          <mc:Choice Requires="wpg">
            <w:drawing>
              <wp:inline distT="0" distB="0" distL="0" distR="0" wp14:anchorId="7B42CEE2" wp14:editId="4D07B80D">
                <wp:extent cx="1073150" cy="12700"/>
                <wp:effectExtent l="11430" t="5080" r="1270" b="1270"/>
                <wp:docPr id="111" name="Группа 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73150" cy="12700"/>
                          <a:chOff x="0" y="0"/>
                          <a:chExt cx="1690" cy="20"/>
                        </a:xfrm>
                      </wpg:grpSpPr>
                      <wps:wsp>
                        <wps:cNvPr id="112" name="Freeform 45"/>
                        <wps:cNvSpPr>
                          <a:spLocks/>
                        </wps:cNvSpPr>
                        <wps:spPr bwMode="auto">
                          <a:xfrm>
                            <a:off x="4" y="4"/>
                            <a:ext cx="1680" cy="20"/>
                          </a:xfrm>
                          <a:custGeom>
                            <a:avLst/>
                            <a:gdLst>
                              <a:gd name="T0" fmla="*/ 0 w 1680"/>
                              <a:gd name="T1" fmla="*/ 0 h 20"/>
                              <a:gd name="T2" fmla="*/ 1680 w 1680"/>
                              <a:gd name="T3" fmla="*/ 0 h 20"/>
                            </a:gdLst>
                            <a:ahLst/>
                            <a:cxnLst>
                              <a:cxn ang="0">
                                <a:pos x="T0" y="T1"/>
                              </a:cxn>
                              <a:cxn ang="0">
                                <a:pos x="T2" y="T3"/>
                              </a:cxn>
                            </a:cxnLst>
                            <a:rect l="0" t="0" r="r" b="b"/>
                            <a:pathLst>
                              <a:path w="1680" h="20">
                                <a:moveTo>
                                  <a:pt x="0" y="0"/>
                                </a:moveTo>
                                <a:lnTo>
                                  <a:pt x="1680"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Группа 111" o:spid="_x0000_s1026" style="width:84.5pt;height:1pt;mso-position-horizontal-relative:char;mso-position-vertical-relative:line" coordsize="169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">
                <v:shape id="Freeform 45" o:spid="_x0000_s1027" style="position:absolute;left:4;top:4;width:1680;height:20;visibility:visible;mso-wrap-style:square;v-text-anchor:top" coordsize="168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88LL8A&#10;AADcAAAADwAAAGRycy9kb3ducmV2LnhtbERPTYvCMBC9C/6HMII3TfUgUo2igiDIHqyC16EZ22oz&#10;Kc2o3X9vFha8zeN9znLduVq9qA2VZwOTcQKKOPe24sLA5bwfzUEFQbZYeyYDvxRgver3lpha/+YT&#10;vTIpVAzhkKKBUqRJtQ55SQ7D2DfEkbv51qFE2BbatviO4a7W0ySZaYcVx4YSG9qVlD+ypzNgnx0f&#10;t9u7HBL/k8k8v+4v1dWY4aDbLEAJdfIV/7sPNs6fTOHvmXiBXn0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VjzwsvwAAANwAAAAPAAAAAAAAAAAAAAAAAJgCAABkcnMvZG93bnJl&#10;di54bWxQSwUGAAAAAAQABAD1AAAAhAMAAAAA&#10;" path="m,l1680,e" filled="f" strokeweight=".48pt">
                  <v:path arrowok="t" o:connecttype="custom" o:connectlocs="0,0;1680,0" o:connectangles="0,0"/>
                </v:shape>
                <w10:anchorlock/>
              </v:group>
            </w:pict>
          </mc:Fallback>
        </mc:AlternateContent>
      </w:r>
    </w:p>
    <w:p w:rsidR="00224C09" w:rsidRDefault="00224C09" w:rsidP="00224C09">
      <w:pPr>
        <w:pStyle w:val="a6"/>
        <w:kinsoku w:val="0"/>
        <w:overflowPunct w:val="0"/>
        <w:ind w:left="0"/>
        <w:rPr>
          <w:sz w:val="20"/>
          <w:szCs w:val="20"/>
        </w:rPr>
      </w:pPr>
    </w:p>
    <w:p w:rsidR="00224C09" w:rsidRDefault="00224C09" w:rsidP="00224C09">
      <w:pPr>
        <w:pStyle w:val="a6"/>
        <w:kinsoku w:val="0"/>
        <w:overflowPunct w:val="0"/>
        <w:spacing w:before="9"/>
        <w:ind w:left="0"/>
        <w:rPr>
          <w:sz w:val="20"/>
          <w:szCs w:val="20"/>
        </w:rPr>
      </w:pPr>
    </w:p>
    <w:p w:rsidR="00224C09" w:rsidRDefault="00224C09" w:rsidP="00224C09">
      <w:pPr>
        <w:pStyle w:val="a6"/>
        <w:kinsoku w:val="0"/>
        <w:overflowPunct w:val="0"/>
        <w:spacing w:before="62"/>
        <w:ind w:left="1179"/>
      </w:pPr>
      <w:bookmarkStart w:id="3" w:name="Заголовок_(1)"/>
      <w:bookmarkEnd w:id="3"/>
      <w:r>
        <w:rPr>
          <w:spacing w:val="-70"/>
          <w:w w:val="99"/>
          <w:u w:val="single"/>
        </w:rPr>
        <w:t xml:space="preserve"> </w:t>
      </w:r>
      <w:r>
        <w:rPr>
          <w:w w:val="95"/>
          <w:u w:val="single"/>
        </w:rPr>
        <w:t>Заг</w:t>
      </w:r>
      <w:r>
        <w:rPr>
          <w:spacing w:val="-18"/>
          <w:w w:val="95"/>
          <w:u w:val="single"/>
        </w:rPr>
        <w:t xml:space="preserve"> </w:t>
      </w:r>
      <w:r>
        <w:rPr>
          <w:spacing w:val="-1"/>
          <w:w w:val="95"/>
          <w:u w:val="single"/>
        </w:rPr>
        <w:t>оловок</w:t>
      </w:r>
      <w:r>
        <w:rPr>
          <w:w w:val="99"/>
          <w:u w:val="single"/>
        </w:rPr>
        <w:t xml:space="preserve"> </w:t>
      </w:r>
    </w:p>
    <w:p w:rsidR="00224C09" w:rsidRDefault="00224C09" w:rsidP="00224C09">
      <w:pPr>
        <w:pStyle w:val="a6"/>
        <w:kinsoku w:val="0"/>
        <w:overflowPunct w:val="0"/>
        <w:spacing w:before="4"/>
        <w:ind w:left="0"/>
        <w:rPr>
          <w:sz w:val="29"/>
          <w:szCs w:val="29"/>
        </w:rPr>
      </w:pPr>
    </w:p>
    <w:p w:rsidR="00224C09" w:rsidRDefault="00224C09" w:rsidP="00224C09">
      <w:pPr>
        <w:pStyle w:val="a6"/>
        <w:kinsoku w:val="0"/>
        <w:overflowPunct w:val="0"/>
        <w:spacing w:line="20" w:lineRule="atLeast"/>
        <w:ind w:left="454"/>
        <w:rPr>
          <w:sz w:val="2"/>
          <w:szCs w:val="2"/>
        </w:rPr>
      </w:pPr>
      <w:r>
        <w:rPr>
          <w:noProof/>
          <w:sz w:val="2"/>
          <w:szCs w:val="2"/>
        </w:rPr>
        <mc:AlternateContent>
          <mc:Choice Requires="wpg">
            <w:drawing>
              <wp:inline distT="0" distB="0" distL="0" distR="0">
                <wp:extent cx="1785620" cy="12700"/>
                <wp:effectExtent l="2540" t="1905" r="2540" b="4445"/>
                <wp:docPr id="109" name="Группа 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85620" cy="12700"/>
                          <a:chOff x="0" y="0"/>
                          <a:chExt cx="2812" cy="20"/>
                        </a:xfrm>
                      </wpg:grpSpPr>
                      <wps:wsp>
                        <wps:cNvPr id="110" name="Freeform 43"/>
                        <wps:cNvSpPr>
                          <a:spLocks/>
                        </wps:cNvSpPr>
                        <wps:spPr bwMode="auto">
                          <a:xfrm>
                            <a:off x="7" y="7"/>
                            <a:ext cx="2797" cy="20"/>
                          </a:xfrm>
                          <a:custGeom>
                            <a:avLst/>
                            <a:gdLst>
                              <a:gd name="T0" fmla="*/ 0 w 2797"/>
                              <a:gd name="T1" fmla="*/ 0 h 20"/>
                              <a:gd name="T2" fmla="*/ 2797 w 2797"/>
                              <a:gd name="T3" fmla="*/ 0 h 20"/>
                            </a:gdLst>
                            <a:ahLst/>
                            <a:cxnLst>
                              <a:cxn ang="0">
                                <a:pos x="T0" y="T1"/>
                              </a:cxn>
                              <a:cxn ang="0">
                                <a:pos x="T2" y="T3"/>
                              </a:cxn>
                            </a:cxnLst>
                            <a:rect l="0" t="0" r="r" b="b"/>
                            <a:pathLst>
                              <a:path w="2797" h="20">
                                <a:moveTo>
                                  <a:pt x="0" y="0"/>
                                </a:moveTo>
                                <a:lnTo>
                                  <a:pt x="2797"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Группа 109" o:spid="_x0000_s1026" style="width:140.6pt;height:1pt;mso-position-horizontal-relative:char;mso-position-vertical-relative:line" coordsize="281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">
                <v:shape id="Freeform 43" o:spid="_x0000_s1027" style="position:absolute;left:7;top:7;width:2797;height:20;visibility:visible;mso-wrap-style:square;v-text-anchor:top" coordsize="279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4siR8UA&#10;AADcAAAADwAAAGRycy9kb3ducmV2LnhtbESPT2vCQBDF74V+h2UKXkrdRLCW1FVaQVA8+fc8ZqdJ&#10;MDsbsmuM3945CL3N8N6895vpvHe16qgNlWcD6TABRZx7W3Fh4LBffnyBChHZYu2ZDNwpwHz2+jLF&#10;zPobb6nbxUJJCIcMDZQxNpnWIS/JYRj6hli0P986jLK2hbYt3iTc1XqUJJ/aYcXSUGJDi5Lyy+7q&#10;DHTboMfX977bXM4Hnx6b0e9kfTJm8Nb/fIOK1Md/8/N6ZQU/FXx5RibQs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iyJHxQAAANwAAAAPAAAAAAAAAAAAAAAAAJgCAABkcnMv&#10;ZG93bnJldi54bWxQSwUGAAAAAAQABAD1AAAAigMAAAAA&#10;" path="m,l2797,e" filled="f">
                  <v:path arrowok="t" o:connecttype="custom" o:connectlocs="0,0;2797,0" o:connectangles="0,0"/>
                </v:shape>
                <w10:anchorlock/>
              </v:group>
            </w:pict>
          </mc:Fallback>
        </mc:AlternateContent>
      </w:r>
    </w:p>
    <w:p w:rsidR="00224C09" w:rsidRDefault="00224C09" w:rsidP="00224C09">
      <w:pPr>
        <w:pStyle w:val="a6"/>
        <w:kinsoku w:val="0"/>
        <w:overflowPunct w:val="0"/>
        <w:spacing w:before="2"/>
        <w:ind w:left="0"/>
        <w:rPr>
          <w:sz w:val="25"/>
          <w:szCs w:val="25"/>
        </w:rPr>
      </w:pPr>
    </w:p>
    <w:p w:rsidR="00224C09" w:rsidRDefault="00224C09" w:rsidP="00224C09">
      <w:pPr>
        <w:pStyle w:val="a6"/>
        <w:kinsoku w:val="0"/>
        <w:overflowPunct w:val="0"/>
        <w:spacing w:line="20" w:lineRule="atLeast"/>
        <w:ind w:left="437"/>
        <w:rPr>
          <w:sz w:val="2"/>
          <w:szCs w:val="2"/>
        </w:rPr>
      </w:pPr>
      <w:r>
        <w:rPr>
          <w:noProof/>
          <w:sz w:val="2"/>
          <w:szCs w:val="2"/>
        </w:rPr>
        <mc:AlternateContent>
          <mc:Choice Requires="wpg">
            <w:drawing>
              <wp:inline distT="0" distB="0" distL="0" distR="0">
                <wp:extent cx="1764030" cy="12700"/>
                <wp:effectExtent l="1270" t="8255" r="6350" b="0"/>
                <wp:docPr id="107" name="Группа 1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64030" cy="12700"/>
                          <a:chOff x="0" y="0"/>
                          <a:chExt cx="2778" cy="20"/>
                        </a:xfrm>
                      </wpg:grpSpPr>
                      <wps:wsp>
                        <wps:cNvPr id="108" name="Freeform 41"/>
                        <wps:cNvSpPr>
                          <a:spLocks/>
                        </wps:cNvSpPr>
                        <wps:spPr bwMode="auto">
                          <a:xfrm>
                            <a:off x="7" y="7"/>
                            <a:ext cx="2763" cy="20"/>
                          </a:xfrm>
                          <a:custGeom>
                            <a:avLst/>
                            <a:gdLst>
                              <a:gd name="T0" fmla="*/ 0 w 2763"/>
                              <a:gd name="T1" fmla="*/ 0 h 20"/>
                              <a:gd name="T2" fmla="*/ 2763 w 2763"/>
                              <a:gd name="T3" fmla="*/ 0 h 20"/>
                            </a:gdLst>
                            <a:ahLst/>
                            <a:cxnLst>
                              <a:cxn ang="0">
                                <a:pos x="T0" y="T1"/>
                              </a:cxn>
                              <a:cxn ang="0">
                                <a:pos x="T2" y="T3"/>
                              </a:cxn>
                            </a:cxnLst>
                            <a:rect l="0" t="0" r="r" b="b"/>
                            <a:pathLst>
                              <a:path w="2763" h="20">
                                <a:moveTo>
                                  <a:pt x="0" y="0"/>
                                </a:moveTo>
                                <a:lnTo>
                                  <a:pt x="2763"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Группа 107" o:spid="_x0000_s1026" style="width:138.9pt;height:1pt;mso-position-horizontal-relative:char;mso-position-vertical-relative:line" coordsize="2778,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">
                <v:shape id="Freeform 41" o:spid="_x0000_s1027" style="position:absolute;left:7;top:7;width:2763;height:20;visibility:visible;mso-wrap-style:square;v-text-anchor:top" coordsize="276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bCrMUA&#10;AADcAAAADwAAAGRycy9kb3ducmV2LnhtbESPT2vCQBDF7wW/wzJCL0U37UFqdBURhIJIrX/A45Ad&#10;s8HsbMiuMf32nUPB2wzvzXu/mS97X6uO2lgFNvA+zkARF8FWXBo4HTejT1AxIVusA5OBX4qwXAxe&#10;5pjb8OAf6g6pVBLCMUcDLqUm1zoWjjzGcWiIRbuG1mOStS21bfEh4b7WH1k20R4rlgaHDa0dFbfD&#10;3RuYTtblbedibL63tt53lN7Ol50xr8N+NQOVqE9P8//1lxX8TGjlGZlA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NsKsxQAAANwAAAAPAAAAAAAAAAAAAAAAAJgCAABkcnMv&#10;ZG93bnJldi54bWxQSwUGAAAAAAQABAD1AAAAigMAAAAA&#10;" path="m,l2763,e" filled="f">
                  <v:path arrowok="t" o:connecttype="custom" o:connectlocs="0,0;2763,0" o:connectangles="0,0"/>
                </v:shape>
                <w10:anchorlock/>
              </v:group>
            </w:pict>
          </mc:Fallback>
        </mc:AlternateContent>
      </w:r>
    </w:p>
    <w:p w:rsidR="00224C09" w:rsidRDefault="00224C09" w:rsidP="00224C09">
      <w:pPr>
        <w:pStyle w:val="a6"/>
        <w:kinsoku w:val="0"/>
        <w:overflowPunct w:val="0"/>
        <w:ind w:left="0"/>
        <w:rPr>
          <w:sz w:val="20"/>
          <w:szCs w:val="20"/>
        </w:rPr>
      </w:pPr>
    </w:p>
    <w:p w:rsidR="00224C09" w:rsidRDefault="00224C09" w:rsidP="00224C09">
      <w:pPr>
        <w:pStyle w:val="a6"/>
        <w:kinsoku w:val="0"/>
        <w:overflowPunct w:val="0"/>
        <w:ind w:left="0"/>
        <w:rPr>
          <w:sz w:val="20"/>
          <w:szCs w:val="20"/>
        </w:rPr>
      </w:pPr>
    </w:p>
    <w:p w:rsidR="00224C09" w:rsidRDefault="00224C09" w:rsidP="00224C09">
      <w:pPr>
        <w:pStyle w:val="a6"/>
        <w:kinsoku w:val="0"/>
        <w:overflowPunct w:val="0"/>
        <w:ind w:left="0"/>
        <w:rPr>
          <w:sz w:val="20"/>
          <w:szCs w:val="20"/>
        </w:rPr>
      </w:pPr>
    </w:p>
    <w:p w:rsidR="00224C09" w:rsidRDefault="00224C09" w:rsidP="00224C09">
      <w:pPr>
        <w:pStyle w:val="a6"/>
        <w:kinsoku w:val="0"/>
        <w:overflowPunct w:val="0"/>
        <w:spacing w:before="7"/>
        <w:ind w:left="0"/>
        <w:rPr>
          <w:sz w:val="15"/>
          <w:szCs w:val="15"/>
        </w:rPr>
      </w:pPr>
    </w:p>
    <w:p w:rsidR="00224C09" w:rsidRDefault="00224C09" w:rsidP="00224C09">
      <w:pPr>
        <w:pStyle w:val="a6"/>
        <w:kinsoku w:val="0"/>
        <w:overflowPunct w:val="0"/>
        <w:spacing w:line="20" w:lineRule="atLeast"/>
        <w:ind w:left="505"/>
        <w:rPr>
          <w:sz w:val="2"/>
          <w:szCs w:val="2"/>
        </w:rPr>
      </w:pPr>
      <w:r>
        <w:rPr>
          <w:noProof/>
          <w:sz w:val="2"/>
          <w:szCs w:val="2"/>
        </w:rPr>
        <mc:AlternateContent>
          <mc:Choice Requires="wpg">
            <w:drawing>
              <wp:inline distT="0" distB="0" distL="0" distR="0">
                <wp:extent cx="6165850" cy="12700"/>
                <wp:effectExtent l="6350" t="1270" r="0" b="5080"/>
                <wp:docPr id="105" name="Группа 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5850" cy="12700"/>
                          <a:chOff x="0" y="0"/>
                          <a:chExt cx="9710" cy="20"/>
                        </a:xfrm>
                      </wpg:grpSpPr>
                      <wps:wsp>
                        <wps:cNvPr id="106" name="Freeform 39"/>
                        <wps:cNvSpPr>
                          <a:spLocks/>
                        </wps:cNvSpPr>
                        <wps:spPr bwMode="auto">
                          <a:xfrm>
                            <a:off x="7" y="7"/>
                            <a:ext cx="9695" cy="20"/>
                          </a:xfrm>
                          <a:custGeom>
                            <a:avLst/>
                            <a:gdLst>
                              <a:gd name="T0" fmla="*/ 0 w 9695"/>
                              <a:gd name="T1" fmla="*/ 0 h 20"/>
                              <a:gd name="T2" fmla="*/ 9695 w 9695"/>
                              <a:gd name="T3" fmla="*/ 0 h 20"/>
                            </a:gdLst>
                            <a:ahLst/>
                            <a:cxnLst>
                              <a:cxn ang="0">
                                <a:pos x="T0" y="T1"/>
                              </a:cxn>
                              <a:cxn ang="0">
                                <a:pos x="T2" y="T3"/>
                              </a:cxn>
                            </a:cxnLst>
                            <a:rect l="0" t="0" r="r" b="b"/>
                            <a:pathLst>
                              <a:path w="9695" h="20">
                                <a:moveTo>
                                  <a:pt x="0" y="0"/>
                                </a:moveTo>
                                <a:lnTo>
                                  <a:pt x="9695"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Группа 105" o:spid="_x0000_s1026" style="width:485.5pt;height:1pt;mso-position-horizontal-relative:char;mso-position-vertical-relative:line" coordsize="971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">
                <v:shape id="Freeform 39" o:spid="_x0000_s1027" style="position:absolute;left:7;top:7;width:9695;height:20;visibility:visible;mso-wrap-style:square;v-text-anchor:top" coordsize="969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VJsIA&#10;AADcAAAADwAAAGRycy9kb3ducmV2LnhtbERPTYvCMBC9C/6HMIIX0VRB0WqUZVERL+u64nlsZtuy&#10;zaQkUeu/N8KCt3m8z1msGlOJGzlfWlYwHCQgiDOrS84VnH42/SkIH5A1VpZJwYM8rJbt1gJTbe/8&#10;TbdjyEUMYZ+igiKEOpXSZwUZ9ANbE0fu1zqDIUKXS+3wHsNNJUdJMpEGS44NBdb0WVD2d7waBdV1&#10;fdjsptuvfW8/nl3cGUe9GpXqdpqPOYhATXiL/907HecnE3g9Ey+Qy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tUmwgAAANwAAAAPAAAAAAAAAAAAAAAAAJgCAABkcnMvZG93&#10;bnJldi54bWxQSwUGAAAAAAQABAD1AAAAhwMAAAAA&#10;" path="m,l9695,e" filled="f">
                  <v:path arrowok="t" o:connecttype="custom" o:connectlocs="0,0;9695,0" o:connectangles="0,0"/>
                </v:shape>
                <w10:anchorlock/>
              </v:group>
            </w:pict>
          </mc:Fallback>
        </mc:AlternateContent>
      </w:r>
    </w:p>
    <w:p w:rsidR="00224C09" w:rsidRDefault="00224C09" w:rsidP="00224C09">
      <w:pPr>
        <w:pStyle w:val="a6"/>
        <w:kinsoku w:val="0"/>
        <w:overflowPunct w:val="0"/>
        <w:spacing w:line="20" w:lineRule="atLeast"/>
        <w:ind w:left="505"/>
        <w:rPr>
          <w:sz w:val="2"/>
          <w:szCs w:val="2"/>
        </w:rPr>
        <w:sectPr w:rsidR="00224C09" w:rsidSect="00224C09">
          <w:type w:val="continuous"/>
          <w:pgSz w:w="11910" w:h="16840"/>
          <w:pgMar w:top="800" w:right="460" w:bottom="940" w:left="660" w:header="0" w:footer="732" w:gutter="0"/>
          <w:cols w:space="720" w:equalWidth="0">
            <w:col w:w="10790"/>
          </w:cols>
          <w:noEndnote/>
        </w:sectPr>
      </w:pPr>
    </w:p>
    <w:p w:rsidR="00224C09" w:rsidRDefault="00224C09" w:rsidP="00224C09">
      <w:pPr>
        <w:pStyle w:val="a6"/>
        <w:kinsoku w:val="0"/>
        <w:overflowPunct w:val="0"/>
        <w:spacing w:before="3"/>
        <w:ind w:left="0"/>
        <w:rPr>
          <w:sz w:val="26"/>
          <w:szCs w:val="26"/>
        </w:rPr>
      </w:pPr>
    </w:p>
    <w:p w:rsidR="00224C09" w:rsidRDefault="00224C09" w:rsidP="00224C09">
      <w:pPr>
        <w:pStyle w:val="a6"/>
        <w:numPr>
          <w:ilvl w:val="1"/>
          <w:numId w:val="8"/>
        </w:numPr>
        <w:tabs>
          <w:tab w:val="left" w:pos="718"/>
        </w:tabs>
        <w:kinsoku w:val="0"/>
        <w:overflowPunct w:val="0"/>
        <w:ind w:firstLine="0"/>
        <w:rPr>
          <w:spacing w:val="-1"/>
          <w:sz w:val="24"/>
          <w:szCs w:val="24"/>
        </w:rPr>
      </w:pPr>
      <w:r>
        <w:rPr>
          <w:noProof/>
        </w:rPr>
        <mc:AlternateContent>
          <mc:Choice Requires="wps">
            <w:drawing>
              <wp:anchor distT="0" distB="0" distL="114300" distR="114300" simplePos="0" relativeHeight="251670528" behindDoc="1" locked="0" layoutInCell="0" allowOverlap="1">
                <wp:simplePos x="0" y="0"/>
                <wp:positionH relativeFrom="page">
                  <wp:posOffset>723900</wp:posOffset>
                </wp:positionH>
                <wp:positionV relativeFrom="paragraph">
                  <wp:posOffset>189865</wp:posOffset>
                </wp:positionV>
                <wp:extent cx="6156325" cy="12700"/>
                <wp:effectExtent l="9525" t="5080" r="6350" b="1270"/>
                <wp:wrapNone/>
                <wp:docPr id="104" name="Полилиния 1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56325" cy="12700"/>
                        </a:xfrm>
                        <a:custGeom>
                          <a:avLst/>
                          <a:gdLst>
                            <a:gd name="T0" fmla="*/ 0 w 9695"/>
                            <a:gd name="T1" fmla="*/ 0 h 20"/>
                            <a:gd name="T2" fmla="*/ 9695 w 9695"/>
                            <a:gd name="T3" fmla="*/ 0 h 20"/>
                          </a:gdLst>
                          <a:ahLst/>
                          <a:cxnLst>
                            <a:cxn ang="0">
                              <a:pos x="T0" y="T1"/>
                            </a:cxn>
                            <a:cxn ang="0">
                              <a:pos x="T2" y="T3"/>
                            </a:cxn>
                          </a:cxnLst>
                          <a:rect l="0" t="0" r="r" b="b"/>
                          <a:pathLst>
                            <a:path w="9695" h="20">
                              <a:moveTo>
                                <a:pt x="0" y="0"/>
                              </a:moveTo>
                              <a:lnTo>
                                <a:pt x="9695"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Полилиния 104" o:spid="_x0000_s1026" style="position:absolute;z-index:-251645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57pt,14.95pt,541.75pt,14.95pt" coordsize="969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" o:allowincell="f" filled="f">
                <v:path arrowok="t" o:connecttype="custom" o:connectlocs="0,0;6156325,0" o:connectangles="0,0"/>
                <w10:wrap anchorx="page"/>
              </v:polyline>
            </w:pict>
          </mc:Fallback>
        </mc:AlternateContent>
      </w:r>
      <w:r>
        <w:rPr>
          <w:spacing w:val="-1"/>
          <w:sz w:val="24"/>
          <w:szCs w:val="24"/>
        </w:rPr>
        <w:t>Констатаційна</w:t>
      </w:r>
      <w:r>
        <w:rPr>
          <w:spacing w:val="1"/>
          <w:sz w:val="24"/>
          <w:szCs w:val="24"/>
        </w:rPr>
        <w:t xml:space="preserve"> </w:t>
      </w:r>
      <w:r>
        <w:rPr>
          <w:spacing w:val="-1"/>
          <w:sz w:val="24"/>
          <w:szCs w:val="24"/>
        </w:rPr>
        <w:t>частина</w:t>
      </w:r>
    </w:p>
    <w:p w:rsidR="00224C09" w:rsidRDefault="00224C09" w:rsidP="00224C09">
      <w:pPr>
        <w:pStyle w:val="a6"/>
        <w:numPr>
          <w:ilvl w:val="1"/>
          <w:numId w:val="8"/>
        </w:numPr>
        <w:tabs>
          <w:tab w:val="left" w:pos="718"/>
        </w:tabs>
        <w:kinsoku w:val="0"/>
        <w:overflowPunct w:val="0"/>
        <w:spacing w:before="31" w:line="317" w:lineRule="auto"/>
        <w:ind w:firstLine="0"/>
        <w:rPr>
          <w:spacing w:val="-1"/>
          <w:sz w:val="24"/>
          <w:szCs w:val="24"/>
        </w:rPr>
      </w:pPr>
      <w:r>
        <w:rPr>
          <w:noProof/>
        </w:rPr>
        <mc:AlternateContent>
          <mc:Choice Requires="wpg">
            <w:drawing>
              <wp:anchor distT="0" distB="0" distL="114300" distR="114300" simplePos="0" relativeHeight="251671552" behindDoc="1" locked="0" layoutInCell="0" allowOverlap="1">
                <wp:simplePos x="0" y="0"/>
                <wp:positionH relativeFrom="page">
                  <wp:posOffset>697230</wp:posOffset>
                </wp:positionH>
                <wp:positionV relativeFrom="paragraph">
                  <wp:posOffset>217805</wp:posOffset>
                </wp:positionV>
                <wp:extent cx="6166485" cy="35560"/>
                <wp:effectExtent l="1905" t="8255" r="3810" b="3810"/>
                <wp:wrapNone/>
                <wp:docPr id="101" name="Группа 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6485" cy="35560"/>
                          <a:chOff x="1098" y="343"/>
                          <a:chExt cx="9711" cy="56"/>
                        </a:xfrm>
                      </wpg:grpSpPr>
                      <wps:wsp>
                        <wps:cNvPr id="102" name="Freeform 50"/>
                        <wps:cNvSpPr>
                          <a:spLocks/>
                        </wps:cNvSpPr>
                        <wps:spPr bwMode="auto">
                          <a:xfrm>
                            <a:off x="1106" y="351"/>
                            <a:ext cx="9695" cy="20"/>
                          </a:xfrm>
                          <a:custGeom>
                            <a:avLst/>
                            <a:gdLst>
                              <a:gd name="T0" fmla="*/ 0 w 9695"/>
                              <a:gd name="T1" fmla="*/ 0 h 20"/>
                              <a:gd name="T2" fmla="*/ 9695 w 9695"/>
                              <a:gd name="T3" fmla="*/ 0 h 20"/>
                            </a:gdLst>
                            <a:ahLst/>
                            <a:cxnLst>
                              <a:cxn ang="0">
                                <a:pos x="T0" y="T1"/>
                              </a:cxn>
                              <a:cxn ang="0">
                                <a:pos x="T2" y="T3"/>
                              </a:cxn>
                            </a:cxnLst>
                            <a:rect l="0" t="0" r="r" b="b"/>
                            <a:pathLst>
                              <a:path w="9695" h="20">
                                <a:moveTo>
                                  <a:pt x="0" y="0"/>
                                </a:moveTo>
                                <a:lnTo>
                                  <a:pt x="9695"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 name="Freeform 51"/>
                        <wps:cNvSpPr>
                          <a:spLocks/>
                        </wps:cNvSpPr>
                        <wps:spPr bwMode="auto">
                          <a:xfrm>
                            <a:off x="1105" y="392"/>
                            <a:ext cx="9695" cy="20"/>
                          </a:xfrm>
                          <a:custGeom>
                            <a:avLst/>
                            <a:gdLst>
                              <a:gd name="T0" fmla="*/ 0 w 9695"/>
                              <a:gd name="T1" fmla="*/ 0 h 20"/>
                              <a:gd name="T2" fmla="*/ 9694 w 9695"/>
                              <a:gd name="T3" fmla="*/ 0 h 20"/>
                            </a:gdLst>
                            <a:ahLst/>
                            <a:cxnLst>
                              <a:cxn ang="0">
                                <a:pos x="T0" y="T1"/>
                              </a:cxn>
                              <a:cxn ang="0">
                                <a:pos x="T2" y="T3"/>
                              </a:cxn>
                            </a:cxnLst>
                            <a:rect l="0" t="0" r="r" b="b"/>
                            <a:pathLst>
                              <a:path w="9695" h="20">
                                <a:moveTo>
                                  <a:pt x="0" y="0"/>
                                </a:moveTo>
                                <a:lnTo>
                                  <a:pt x="9694"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101" o:spid="_x0000_s1026" style="position:absolute;margin-left:54.9pt;margin-top:17.15pt;width:485.55pt;height:2.8pt;z-index:-251644928;mso-position-horizontal-relative:page" coordorigin="1098,343" coordsize="9711,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" o:allowincell="f">
                <v:shape id="Freeform 50" o:spid="_x0000_s1027" style="position:absolute;left:1106;top:351;width:9695;height:20;visibility:visible;mso-wrap-style:square;v-text-anchor:top" coordsize="969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XTJcMA&#10;AADcAAAADwAAAGRycy9kb3ducmV2LnhtbERPTWvCQBC9C/6HZQq9iG4MWNLUVUQaES+2VnqeZqdJ&#10;aHY27K4x/fddoeBtHu9zluvBtKIn5xvLCuazBARxaXXDlYLzRzHNQPiArLG1TAp+ycN6NR4tMdf2&#10;yu/Un0IlYgj7HBXUIXS5lL6syaCf2Y44ct/WGQwRukpqh9cYblqZJsmTNNhwbKixo21N5c/pYhS0&#10;l9e3Yp/tjofJYfH85T4xnXSo1OPDsHkBEWgId/G/e6/j/CSF2zPxArn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MXTJcMAAADcAAAADwAAAAAAAAAAAAAAAACYAgAAZHJzL2Rv&#10;d25yZXYueG1sUEsFBgAAAAAEAAQA9QAAAIgDAAAAAA==&#10;" path="m,l9695,e" filled="f">
                  <v:path arrowok="t" o:connecttype="custom" o:connectlocs="0,0;9695,0" o:connectangles="0,0"/>
                </v:shape>
                <v:shape id="Freeform 51" o:spid="_x0000_s1028" style="position:absolute;left:1105;top:392;width:9695;height:20;visibility:visible;mso-wrap-style:square;v-text-anchor:top" coordsize="969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l2vsIA&#10;AADcAAAADwAAAGRycy9kb3ducmV2LnhtbERPS2sCMRC+C/6HMIVeRLO1VNbVKKXUIl584nncTHcX&#10;N5Mlibr990YoeJuP7znTeWtqcSXnK8sK3gYJCOLc6ooLBYf9op+C8AFZY22ZFPyRh/ms25lipu2N&#10;t3TdhULEEPYZKihDaDIpfV6SQT+wDXHkfq0zGCJ0hdQObzHc1HKYJCNpsOLYUGJDXyXl593FKKgv&#10;35vFMv1Zr3qrj/HJHXHYa1Cp15f2cwIiUBue4n/3Usf5yTs8nokXy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Xa+wgAAANwAAAAPAAAAAAAAAAAAAAAAAJgCAABkcnMvZG93&#10;bnJldi54bWxQSwUGAAAAAAQABAD1AAAAhwMAAAAA&#10;" path="m,l9694,e" filled="f">
                  <v:path arrowok="t" o:connecttype="custom" o:connectlocs="0,0;9694,0" o:connectangles="0,0"/>
                </v:shape>
                <w10:wrap anchorx="page"/>
              </v:group>
            </w:pict>
          </mc:Fallback>
        </mc:AlternateContent>
      </w:r>
      <w:r>
        <w:rPr>
          <w:noProof/>
        </w:rPr>
        <mc:AlternateContent>
          <mc:Choice Requires="wps">
            <w:drawing>
              <wp:anchor distT="0" distB="0" distL="114300" distR="114300" simplePos="0" relativeHeight="251672576" behindDoc="1" locked="0" layoutInCell="0" allowOverlap="1">
                <wp:simplePos x="0" y="0"/>
                <wp:positionH relativeFrom="page">
                  <wp:posOffset>701675</wp:posOffset>
                </wp:positionH>
                <wp:positionV relativeFrom="paragraph">
                  <wp:posOffset>438150</wp:posOffset>
                </wp:positionV>
                <wp:extent cx="6156325" cy="12700"/>
                <wp:effectExtent l="6350" t="9525" r="9525" b="0"/>
                <wp:wrapNone/>
                <wp:docPr id="100" name="Полилиния 1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56325" cy="12700"/>
                        </a:xfrm>
                        <a:custGeom>
                          <a:avLst/>
                          <a:gdLst>
                            <a:gd name="T0" fmla="*/ 0 w 9695"/>
                            <a:gd name="T1" fmla="*/ 0 h 20"/>
                            <a:gd name="T2" fmla="*/ 9694 w 9695"/>
                            <a:gd name="T3" fmla="*/ 0 h 20"/>
                          </a:gdLst>
                          <a:ahLst/>
                          <a:cxnLst>
                            <a:cxn ang="0">
                              <a:pos x="T0" y="T1"/>
                            </a:cxn>
                            <a:cxn ang="0">
                              <a:pos x="T2" y="T3"/>
                            </a:cxn>
                          </a:cxnLst>
                          <a:rect l="0" t="0" r="r" b="b"/>
                          <a:pathLst>
                            <a:path w="9695" h="20">
                              <a:moveTo>
                                <a:pt x="0" y="0"/>
                              </a:moveTo>
                              <a:lnTo>
                                <a:pt x="9694"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Полилиния 100" o:spid="_x0000_s1026" style="position:absolute;z-index:-251643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55.25pt,34.5pt,539.95pt,34.5pt" coordsize="969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" o:allowincell="f" filled="f">
                <v:path arrowok="t" o:connecttype="custom" o:connectlocs="0,0;6155690,0" o:connectangles="0,0"/>
                <w10:wrap anchorx="page"/>
              </v:polyline>
            </w:pict>
          </mc:Fallback>
        </mc:AlternateContent>
      </w:r>
      <w:r>
        <w:rPr>
          <w:spacing w:val="-1"/>
          <w:sz w:val="24"/>
          <w:szCs w:val="24"/>
        </w:rPr>
        <w:t>Ухвальна</w:t>
      </w:r>
      <w:r>
        <w:rPr>
          <w:spacing w:val="1"/>
          <w:sz w:val="24"/>
          <w:szCs w:val="24"/>
        </w:rPr>
        <w:t xml:space="preserve"> </w:t>
      </w:r>
      <w:r>
        <w:rPr>
          <w:spacing w:val="-1"/>
          <w:sz w:val="24"/>
          <w:szCs w:val="24"/>
        </w:rPr>
        <w:t>частина</w:t>
      </w:r>
      <w:r>
        <w:rPr>
          <w:spacing w:val="26"/>
          <w:sz w:val="24"/>
          <w:szCs w:val="24"/>
        </w:rPr>
        <w:t xml:space="preserve"> </w:t>
      </w:r>
      <w:r>
        <w:rPr>
          <w:spacing w:val="-1"/>
          <w:sz w:val="24"/>
          <w:szCs w:val="24"/>
        </w:rPr>
        <w:t>ВИРІШИЛА</w:t>
      </w:r>
      <w:r>
        <w:rPr>
          <w:spacing w:val="-4"/>
          <w:sz w:val="24"/>
          <w:szCs w:val="24"/>
        </w:rPr>
        <w:t xml:space="preserve"> </w:t>
      </w:r>
      <w:r>
        <w:rPr>
          <w:spacing w:val="-1"/>
          <w:sz w:val="24"/>
          <w:szCs w:val="24"/>
        </w:rPr>
        <w:t>(або</w:t>
      </w:r>
      <w:r>
        <w:rPr>
          <w:spacing w:val="6"/>
          <w:sz w:val="24"/>
          <w:szCs w:val="24"/>
        </w:rPr>
        <w:t xml:space="preserve"> </w:t>
      </w:r>
      <w:r>
        <w:rPr>
          <w:spacing w:val="-1"/>
          <w:sz w:val="24"/>
          <w:szCs w:val="24"/>
        </w:rPr>
        <w:t>ВИРІШИВ):</w:t>
      </w:r>
    </w:p>
    <w:p w:rsidR="00224C09" w:rsidRDefault="00224C09" w:rsidP="00224C09">
      <w:pPr>
        <w:pStyle w:val="a6"/>
        <w:kinsoku w:val="0"/>
        <w:overflowPunct w:val="0"/>
        <w:spacing w:line="222" w:lineRule="exact"/>
        <w:ind w:left="473"/>
        <w:rPr>
          <w:sz w:val="24"/>
          <w:szCs w:val="24"/>
        </w:rPr>
      </w:pPr>
      <w:r>
        <w:rPr>
          <w:sz w:val="24"/>
          <w:szCs w:val="24"/>
        </w:rPr>
        <w:t>1.</w:t>
      </w:r>
    </w:p>
    <w:p w:rsidR="00224C09" w:rsidRDefault="00224C09" w:rsidP="00224C09">
      <w:pPr>
        <w:pStyle w:val="a6"/>
        <w:kinsoku w:val="0"/>
        <w:overflowPunct w:val="0"/>
        <w:spacing w:before="113"/>
        <w:ind w:left="473"/>
        <w:rPr>
          <w:sz w:val="24"/>
          <w:szCs w:val="24"/>
        </w:rPr>
      </w:pPr>
      <w:r>
        <w:rPr>
          <w:noProof/>
        </w:rPr>
        <mc:AlternateContent>
          <mc:Choice Requires="wps">
            <w:drawing>
              <wp:anchor distT="0" distB="0" distL="114300" distR="114300" simplePos="0" relativeHeight="251673600" behindDoc="1" locked="0" layoutInCell="0" allowOverlap="1">
                <wp:simplePos x="0" y="0"/>
                <wp:positionH relativeFrom="page">
                  <wp:posOffset>701675</wp:posOffset>
                </wp:positionH>
                <wp:positionV relativeFrom="paragraph">
                  <wp:posOffset>60960</wp:posOffset>
                </wp:positionV>
                <wp:extent cx="6156325" cy="12700"/>
                <wp:effectExtent l="6350" t="8255" r="9525" b="0"/>
                <wp:wrapNone/>
                <wp:docPr id="99" name="Полилиния 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56325" cy="12700"/>
                        </a:xfrm>
                        <a:custGeom>
                          <a:avLst/>
                          <a:gdLst>
                            <a:gd name="T0" fmla="*/ 0 w 9695"/>
                            <a:gd name="T1" fmla="*/ 0 h 20"/>
                            <a:gd name="T2" fmla="*/ 9694 w 9695"/>
                            <a:gd name="T3" fmla="*/ 0 h 20"/>
                          </a:gdLst>
                          <a:ahLst/>
                          <a:cxnLst>
                            <a:cxn ang="0">
                              <a:pos x="T0" y="T1"/>
                            </a:cxn>
                            <a:cxn ang="0">
                              <a:pos x="T2" y="T3"/>
                            </a:cxn>
                          </a:cxnLst>
                          <a:rect l="0" t="0" r="r" b="b"/>
                          <a:pathLst>
                            <a:path w="9695" h="20">
                              <a:moveTo>
                                <a:pt x="0" y="0"/>
                              </a:moveTo>
                              <a:lnTo>
                                <a:pt x="9694"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Полилиния 99" o:spid="_x0000_s1026" style="position:absolute;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55.25pt,4.8pt,539.95pt,4.8pt" coordsize="969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" o:allowincell="f" filled="f">
                <v:path arrowok="t" o:connecttype="custom" o:connectlocs="0,0;6155690,0" o:connectangles="0,0"/>
                <w10:wrap anchorx="page"/>
              </v:polyline>
            </w:pict>
          </mc:Fallback>
        </mc:AlternateContent>
      </w:r>
      <w:r>
        <w:rPr>
          <w:sz w:val="24"/>
          <w:szCs w:val="24"/>
        </w:rPr>
        <w:t>2.</w:t>
      </w:r>
    </w:p>
    <w:p w:rsidR="00224C09" w:rsidRDefault="00224C09" w:rsidP="00224C09">
      <w:pPr>
        <w:pStyle w:val="a6"/>
        <w:kinsoku w:val="0"/>
        <w:overflowPunct w:val="0"/>
        <w:spacing w:before="69"/>
        <w:ind w:left="473"/>
      </w:pPr>
      <w:r>
        <w:rPr>
          <w:noProof/>
        </w:rPr>
        <mc:AlternateContent>
          <mc:Choice Requires="wps">
            <w:drawing>
              <wp:anchor distT="0" distB="0" distL="114300" distR="114300" simplePos="0" relativeHeight="251674624" behindDoc="1" locked="0" layoutInCell="0" allowOverlap="1" wp14:anchorId="11075900" wp14:editId="61EE0E2B">
                <wp:simplePos x="0" y="0"/>
                <wp:positionH relativeFrom="page">
                  <wp:posOffset>701675</wp:posOffset>
                </wp:positionH>
                <wp:positionV relativeFrom="paragraph">
                  <wp:posOffset>37465</wp:posOffset>
                </wp:positionV>
                <wp:extent cx="6156325" cy="12700"/>
                <wp:effectExtent l="6350" t="12700" r="9525" b="0"/>
                <wp:wrapNone/>
                <wp:docPr id="98" name="Полилиния 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56325" cy="12700"/>
                        </a:xfrm>
                        <a:custGeom>
                          <a:avLst/>
                          <a:gdLst>
                            <a:gd name="T0" fmla="*/ 0 w 9695"/>
                            <a:gd name="T1" fmla="*/ 0 h 20"/>
                            <a:gd name="T2" fmla="*/ 9694 w 9695"/>
                            <a:gd name="T3" fmla="*/ 0 h 20"/>
                          </a:gdLst>
                          <a:ahLst/>
                          <a:cxnLst>
                            <a:cxn ang="0">
                              <a:pos x="T0" y="T1"/>
                            </a:cxn>
                            <a:cxn ang="0">
                              <a:pos x="T2" y="T3"/>
                            </a:cxn>
                          </a:cxnLst>
                          <a:rect l="0" t="0" r="r" b="b"/>
                          <a:pathLst>
                            <a:path w="9695" h="20">
                              <a:moveTo>
                                <a:pt x="0" y="0"/>
                              </a:moveTo>
                              <a:lnTo>
                                <a:pt x="9694"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Полилиния 98" o:spid="_x0000_s1026" style="position:absolute;z-index:-251641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55.25pt,2.95pt,539.95pt,2.95pt" coordsize="969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" o:allowincell="f" filled="f">
                <v:path arrowok="t" o:connecttype="custom" o:connectlocs="0,0;6155690,0" o:connectangles="0,0"/>
                <w10:wrap anchorx="page"/>
              </v:polyline>
            </w:pict>
          </mc:Fallback>
        </mc:AlternateContent>
      </w:r>
      <w:r>
        <w:rPr>
          <w:sz w:val="24"/>
          <w:szCs w:val="24"/>
        </w:rPr>
        <w:t>3.</w:t>
      </w:r>
      <w:r>
        <w:rPr>
          <w:sz w:val="24"/>
          <w:szCs w:val="24"/>
        </w:rPr>
        <w:br w:type="column"/>
      </w:r>
      <w:r>
        <w:lastRenderedPageBreak/>
        <w:t>ТЕКСТ</w:t>
      </w:r>
    </w:p>
    <w:p w:rsidR="00224C09" w:rsidRPr="00224C09" w:rsidRDefault="00224C09" w:rsidP="00224C09">
      <w:pPr>
        <w:pStyle w:val="a6"/>
        <w:kinsoku w:val="0"/>
        <w:overflowPunct w:val="0"/>
        <w:spacing w:line="304" w:lineRule="exact"/>
        <w:rPr>
          <w:lang w:val="en-US"/>
        </w:rPr>
        <w:sectPr w:rsidR="00224C09" w:rsidRPr="00224C09">
          <w:type w:val="continuous"/>
          <w:pgSz w:w="11910" w:h="16840"/>
          <w:pgMar w:top="1060" w:right="460" w:bottom="280" w:left="660" w:header="720" w:footer="720" w:gutter="0"/>
          <w:cols w:num="2" w:space="720" w:equalWidth="0">
            <w:col w:w="3587" w:space="1071"/>
            <w:col w:w="6132"/>
          </w:cols>
          <w:noEndnote/>
        </w:sectPr>
      </w:pPr>
    </w:p>
    <w:p w:rsidR="00224C09" w:rsidRDefault="00224C09" w:rsidP="00224C09">
      <w:pPr>
        <w:pStyle w:val="a6"/>
        <w:kinsoku w:val="0"/>
        <w:overflowPunct w:val="0"/>
        <w:spacing w:before="6"/>
        <w:ind w:left="0"/>
        <w:rPr>
          <w:sz w:val="6"/>
          <w:szCs w:val="6"/>
        </w:rPr>
      </w:pPr>
      <w:r>
        <w:rPr>
          <w:noProof/>
          <w:sz w:val="2"/>
          <w:szCs w:val="2"/>
        </w:rPr>
        <w:lastRenderedPageBreak/>
        <mc:AlternateContent>
          <mc:Choice Requires="wpg">
            <w:drawing>
              <wp:inline distT="0" distB="0" distL="0" distR="0" wp14:anchorId="2996B63C" wp14:editId="15D9DB1D">
                <wp:extent cx="6236970" cy="60865"/>
                <wp:effectExtent l="0" t="0" r="11430" b="0"/>
                <wp:docPr id="96" name="Группа 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36970" cy="60865"/>
                          <a:chOff x="0" y="0"/>
                          <a:chExt cx="9710" cy="20"/>
                        </a:xfrm>
                      </wpg:grpSpPr>
                      <wps:wsp>
                        <wps:cNvPr id="97" name="Freeform 37"/>
                        <wps:cNvSpPr>
                          <a:spLocks/>
                        </wps:cNvSpPr>
                        <wps:spPr bwMode="auto">
                          <a:xfrm>
                            <a:off x="7" y="7"/>
                            <a:ext cx="9695" cy="20"/>
                          </a:xfrm>
                          <a:custGeom>
                            <a:avLst/>
                            <a:gdLst>
                              <a:gd name="T0" fmla="*/ 0 w 9695"/>
                              <a:gd name="T1" fmla="*/ 0 h 20"/>
                              <a:gd name="T2" fmla="*/ 9695 w 9695"/>
                              <a:gd name="T3" fmla="*/ 0 h 20"/>
                            </a:gdLst>
                            <a:ahLst/>
                            <a:cxnLst>
                              <a:cxn ang="0">
                                <a:pos x="T0" y="T1"/>
                              </a:cxn>
                              <a:cxn ang="0">
                                <a:pos x="T2" y="T3"/>
                              </a:cxn>
                            </a:cxnLst>
                            <a:rect l="0" t="0" r="r" b="b"/>
                            <a:pathLst>
                              <a:path w="9695" h="20">
                                <a:moveTo>
                                  <a:pt x="0" y="0"/>
                                </a:moveTo>
                                <a:lnTo>
                                  <a:pt x="9695"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Группа 96" o:spid="_x0000_s1026" style="width:491.1pt;height:4.8pt;mso-position-horizontal-relative:char;mso-position-vertical-relative:line" coordsize="971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">
                <v:shape id="Freeform 37" o:spid="_x0000_s1027" style="position:absolute;left:7;top:7;width:9695;height:20;visibility:visible;mso-wrap-style:square;v-text-anchor:top" coordsize="969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GM+cQA&#10;AADbAAAADwAAAGRycy9kb3ducmV2LnhtbESPT2sCMRTE70K/Q3iFXkSzCtV1axQptYgX/+L5dfO6&#10;u3TzsiRRt9/eCILHYWZ+w0znranFhZyvLCsY9BMQxLnVFRcKjodlLwXhA7LG2jIp+CcP89lLZ4qZ&#10;tlfe0WUfChEh7DNUUIbQZFL6vCSDvm8b4uj9WmcwROkKqR1eI9zUcpgkI2mw4rhQYkOfJeV/+7NR&#10;UJ+/tstV+r1Zd9fvkx93wmG3QaXeXtvFB4hAbXiGH+2VVjAZw/1L/AFyd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BjPnEAAAA2wAAAA8AAAAAAAAAAAAAAAAAmAIAAGRycy9k&#10;b3ducmV2LnhtbFBLBQYAAAAABAAEAPUAAACJAwAAAAA=&#10;" path="m,l9695,e" filled="f">
                  <v:path arrowok="t" o:connecttype="custom" o:connectlocs="0,0;9695,0" o:connectangles="0,0"/>
                </v:shape>
                <w10:anchorlock/>
              </v:group>
            </w:pict>
          </mc:Fallback>
        </mc:AlternateContent>
      </w:r>
    </w:p>
    <w:p w:rsidR="00224C09" w:rsidRDefault="00224C09" w:rsidP="00224C09">
      <w:pPr>
        <w:pStyle w:val="a6"/>
        <w:kinsoku w:val="0"/>
        <w:overflowPunct w:val="0"/>
        <w:spacing w:line="20" w:lineRule="atLeast"/>
        <w:ind w:left="405"/>
        <w:rPr>
          <w:sz w:val="2"/>
          <w:szCs w:val="2"/>
        </w:rPr>
      </w:pPr>
    </w:p>
    <w:p w:rsidR="00224C09" w:rsidRDefault="00224C09" w:rsidP="00224C09">
      <w:pPr>
        <w:pStyle w:val="a6"/>
        <w:kinsoku w:val="0"/>
        <w:overflowPunct w:val="0"/>
        <w:ind w:left="0"/>
        <w:rPr>
          <w:sz w:val="20"/>
          <w:szCs w:val="20"/>
        </w:rPr>
      </w:pPr>
    </w:p>
    <w:p w:rsidR="00224C09" w:rsidRPr="00224C09" w:rsidRDefault="00224C09" w:rsidP="00224C09">
      <w:pPr>
        <w:pStyle w:val="a6"/>
        <w:kinsoku w:val="0"/>
        <w:overflowPunct w:val="0"/>
        <w:spacing w:before="69"/>
        <w:ind w:left="473"/>
      </w:pPr>
      <w:r w:rsidRPr="00224C09">
        <w:t>Голова</w:t>
      </w:r>
    </w:p>
    <w:p w:rsidR="00224C09" w:rsidRPr="00224C09" w:rsidRDefault="00224C09" w:rsidP="00224C09">
      <w:pPr>
        <w:pStyle w:val="a6"/>
        <w:tabs>
          <w:tab w:val="left" w:pos="4723"/>
          <w:tab w:val="left" w:pos="7556"/>
        </w:tabs>
        <w:kinsoku w:val="0"/>
        <w:overflowPunct w:val="0"/>
        <w:spacing w:before="2"/>
        <w:ind w:left="473"/>
      </w:pPr>
      <w:r w:rsidRPr="00224C09">
        <w:t>ради</w:t>
      </w:r>
      <w:r w:rsidRPr="00224C09">
        <w:tab/>
      </w:r>
      <w:r>
        <w:t>Підпис</w:t>
      </w:r>
      <w:r w:rsidRPr="00224C09">
        <w:t xml:space="preserve">                Розшифрування підпису</w:t>
      </w:r>
    </w:p>
    <w:p w:rsidR="00224C09" w:rsidRPr="00224C09" w:rsidRDefault="00224C09" w:rsidP="00224C09">
      <w:pPr>
        <w:pStyle w:val="a6"/>
        <w:kinsoku w:val="0"/>
        <w:overflowPunct w:val="0"/>
        <w:ind w:left="0"/>
      </w:pPr>
    </w:p>
    <w:p w:rsidR="00224C09" w:rsidRPr="00224C09" w:rsidRDefault="00224C09" w:rsidP="00224C09">
      <w:pPr>
        <w:pStyle w:val="a6"/>
        <w:tabs>
          <w:tab w:val="left" w:pos="4723"/>
          <w:tab w:val="left" w:pos="7556"/>
        </w:tabs>
        <w:kinsoku w:val="0"/>
        <w:overflowPunct w:val="0"/>
        <w:ind w:left="1184" w:hanging="711"/>
      </w:pPr>
      <w:r w:rsidRPr="00224C09">
        <w:lastRenderedPageBreak/>
        <w:t>Секретар ради</w:t>
      </w:r>
      <w:r w:rsidRPr="00224C09">
        <w:tab/>
      </w:r>
      <w:r>
        <w:t>Підпис</w:t>
      </w:r>
      <w:r w:rsidRPr="00224C09">
        <w:t xml:space="preserve">                Розшифрування підпису</w:t>
      </w:r>
    </w:p>
    <w:p w:rsidR="00224C09" w:rsidRPr="00224C09" w:rsidRDefault="00224C09" w:rsidP="00224C09">
      <w:pPr>
        <w:pStyle w:val="a6"/>
        <w:kinsoku w:val="0"/>
        <w:overflowPunct w:val="0"/>
        <w:ind w:left="0"/>
      </w:pPr>
    </w:p>
    <w:p w:rsidR="00224C09" w:rsidRDefault="00224C09" w:rsidP="00224C09">
      <w:pPr>
        <w:pStyle w:val="a6"/>
        <w:kinsoku w:val="0"/>
        <w:overflowPunct w:val="0"/>
        <w:spacing w:before="7"/>
        <w:ind w:left="0"/>
        <w:rPr>
          <w:sz w:val="35"/>
          <w:szCs w:val="35"/>
        </w:rPr>
      </w:pPr>
    </w:p>
    <w:p w:rsidR="00224C09" w:rsidRPr="00224C09" w:rsidRDefault="00224C09" w:rsidP="00224C09">
      <w:pPr>
        <w:widowControl w:val="0"/>
        <w:tabs>
          <w:tab w:val="left" w:pos="993"/>
        </w:tabs>
        <w:spacing w:after="0" w:line="240" w:lineRule="auto"/>
        <w:ind w:firstLine="709"/>
        <w:jc w:val="both"/>
        <w:rPr>
          <w:rFonts w:ascii="Times New Roman" w:hAnsi="Times New Roman" w:cs="Times New Roman"/>
          <w:sz w:val="28"/>
          <w:lang w:val="ru-RU"/>
        </w:rPr>
      </w:pPr>
      <w:r w:rsidRPr="00224C09">
        <w:rPr>
          <w:rFonts w:ascii="Times New Roman" w:hAnsi="Times New Roman" w:cs="Times New Roman"/>
          <w:sz w:val="28"/>
          <w:lang w:val="ru-RU"/>
        </w:rPr>
        <w:t>РОЗПОРЯДЖЕННЯ – правовий акт управління державного органу, що видається у рамках наданої посадовій особі, державному органу компетенції, і є обов’язковим для громадян та організацій, котрим адресовано розпорядження.</w:t>
      </w:r>
    </w:p>
    <w:p w:rsidR="00224C09" w:rsidRPr="00224C09" w:rsidRDefault="00224C09" w:rsidP="00224C09">
      <w:pPr>
        <w:widowControl w:val="0"/>
        <w:tabs>
          <w:tab w:val="left" w:pos="993"/>
        </w:tabs>
        <w:spacing w:after="0" w:line="240" w:lineRule="auto"/>
        <w:ind w:firstLine="709"/>
        <w:jc w:val="both"/>
        <w:rPr>
          <w:rFonts w:ascii="Times New Roman" w:hAnsi="Times New Roman" w:cs="Times New Roman"/>
          <w:sz w:val="28"/>
          <w:lang w:val="ru-RU"/>
        </w:rPr>
      </w:pPr>
      <w:r w:rsidRPr="00224C09">
        <w:rPr>
          <w:rFonts w:ascii="Times New Roman" w:hAnsi="Times New Roman" w:cs="Times New Roman"/>
          <w:sz w:val="28"/>
          <w:lang w:val="ru-RU"/>
        </w:rPr>
        <w:t>Розпорядження бувають:</w:t>
      </w:r>
    </w:p>
    <w:p w:rsidR="00224C09" w:rsidRPr="00224C09" w:rsidRDefault="00224C09" w:rsidP="00224C09">
      <w:pPr>
        <w:pStyle w:val="a5"/>
        <w:widowControl w:val="0"/>
        <w:numPr>
          <w:ilvl w:val="0"/>
          <w:numId w:val="9"/>
        </w:numPr>
        <w:tabs>
          <w:tab w:val="left" w:pos="993"/>
        </w:tabs>
        <w:spacing w:after="0" w:line="240" w:lineRule="auto"/>
        <w:ind w:left="0" w:firstLine="709"/>
        <w:contextualSpacing w:val="0"/>
        <w:rPr>
          <w:rFonts w:ascii="Times New Roman" w:hAnsi="Times New Roman" w:cs="Times New Roman"/>
          <w:sz w:val="28"/>
          <w:lang w:val="ru-RU"/>
        </w:rPr>
      </w:pPr>
      <w:r w:rsidRPr="00224C09">
        <w:rPr>
          <w:rFonts w:ascii="Times New Roman" w:hAnsi="Times New Roman" w:cs="Times New Roman"/>
          <w:sz w:val="28"/>
          <w:lang w:val="ru-RU"/>
        </w:rPr>
        <w:t>загальні;</w:t>
      </w:r>
    </w:p>
    <w:p w:rsidR="00224C09" w:rsidRPr="00224C09" w:rsidRDefault="00224C09" w:rsidP="00224C09">
      <w:pPr>
        <w:pStyle w:val="a5"/>
        <w:widowControl w:val="0"/>
        <w:numPr>
          <w:ilvl w:val="0"/>
          <w:numId w:val="9"/>
        </w:numPr>
        <w:tabs>
          <w:tab w:val="left" w:pos="993"/>
        </w:tabs>
        <w:spacing w:after="0" w:line="240" w:lineRule="auto"/>
        <w:ind w:left="0" w:firstLine="709"/>
        <w:contextualSpacing w:val="0"/>
        <w:rPr>
          <w:rFonts w:ascii="Times New Roman" w:hAnsi="Times New Roman" w:cs="Times New Roman"/>
          <w:sz w:val="28"/>
          <w:lang w:val="ru-RU"/>
        </w:rPr>
      </w:pPr>
      <w:r w:rsidRPr="00224C09">
        <w:rPr>
          <w:rFonts w:ascii="Times New Roman" w:hAnsi="Times New Roman" w:cs="Times New Roman"/>
          <w:sz w:val="28"/>
          <w:lang w:val="ru-RU"/>
        </w:rPr>
        <w:t>часткові.</w:t>
      </w:r>
    </w:p>
    <w:p w:rsidR="00224C09" w:rsidRDefault="00224C09" w:rsidP="00224C09">
      <w:pPr>
        <w:widowControl w:val="0"/>
        <w:tabs>
          <w:tab w:val="left" w:pos="993"/>
        </w:tabs>
        <w:spacing w:after="0" w:line="240" w:lineRule="auto"/>
        <w:rPr>
          <w:rFonts w:ascii="Times New Roman" w:hAnsi="Times New Roman" w:cs="Times New Roman"/>
          <w:sz w:val="28"/>
          <w:lang w:val="en-US"/>
        </w:rPr>
      </w:pPr>
      <w:r>
        <w:rPr>
          <w:rFonts w:ascii="Times New Roman" w:hAnsi="Times New Roman" w:cs="Times New Roman"/>
          <w:noProof/>
          <w:sz w:val="28"/>
          <w:lang w:val="ru-RU" w:eastAsia="ru-RU"/>
        </w:rPr>
        <w:drawing>
          <wp:inline distT="0" distB="0" distL="0" distR="0">
            <wp:extent cx="6122035" cy="2408497"/>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122035" cy="2408497"/>
                    </a:xfrm>
                    <a:prstGeom prst="rect">
                      <a:avLst/>
                    </a:prstGeom>
                    <a:noFill/>
                    <a:ln>
                      <a:noFill/>
                    </a:ln>
                  </pic:spPr>
                </pic:pic>
              </a:graphicData>
            </a:graphic>
          </wp:inline>
        </w:drawing>
      </w:r>
    </w:p>
    <w:p w:rsidR="00224C09" w:rsidRDefault="00224C09" w:rsidP="00224C09">
      <w:pPr>
        <w:pStyle w:val="a6"/>
        <w:kinsoku w:val="0"/>
        <w:overflowPunct w:val="0"/>
        <w:spacing w:before="11"/>
        <w:ind w:left="0"/>
        <w:rPr>
          <w:sz w:val="27"/>
          <w:szCs w:val="27"/>
        </w:rPr>
      </w:pPr>
    </w:p>
    <w:p w:rsidR="00224C09" w:rsidRDefault="00224C09" w:rsidP="00224C09">
      <w:pPr>
        <w:pStyle w:val="a6"/>
        <w:kinsoku w:val="0"/>
        <w:overflowPunct w:val="0"/>
        <w:ind w:left="3230" w:right="3192"/>
        <w:jc w:val="center"/>
      </w:pPr>
      <w:bookmarkStart w:id="4" w:name="Зразок-формуляр_Розпорядження"/>
      <w:bookmarkEnd w:id="4"/>
      <w:r>
        <w:rPr>
          <w:i/>
          <w:iCs/>
        </w:rPr>
        <w:t>Зразок-формуляр</w:t>
      </w:r>
      <w:r>
        <w:rPr>
          <w:i/>
          <w:iCs/>
          <w:spacing w:val="-34"/>
        </w:rPr>
        <w:t xml:space="preserve"> </w:t>
      </w:r>
      <w:r>
        <w:rPr>
          <w:i/>
          <w:iCs/>
        </w:rPr>
        <w:t>Розпорядження</w:t>
      </w:r>
    </w:p>
    <w:p w:rsidR="00224C09" w:rsidRDefault="00224C09" w:rsidP="00224C09">
      <w:pPr>
        <w:pStyle w:val="a6"/>
        <w:kinsoku w:val="0"/>
        <w:overflowPunct w:val="0"/>
        <w:spacing w:before="11"/>
        <w:ind w:left="0"/>
        <w:rPr>
          <w:i/>
          <w:iCs/>
          <w:sz w:val="9"/>
          <w:szCs w:val="9"/>
        </w:rPr>
      </w:pPr>
    </w:p>
    <w:p w:rsidR="00224C09" w:rsidRDefault="00224C09" w:rsidP="00224C09">
      <w:pPr>
        <w:pStyle w:val="a6"/>
        <w:kinsoku w:val="0"/>
        <w:overflowPunct w:val="0"/>
        <w:spacing w:line="20" w:lineRule="atLeast"/>
        <w:ind w:left="269"/>
        <w:rPr>
          <w:sz w:val="2"/>
          <w:szCs w:val="2"/>
        </w:rPr>
      </w:pPr>
      <w:r>
        <w:rPr>
          <w:noProof/>
          <w:sz w:val="2"/>
          <w:szCs w:val="2"/>
        </w:rPr>
        <mc:AlternateContent>
          <mc:Choice Requires="wpg">
            <w:drawing>
              <wp:inline distT="0" distB="0" distL="0" distR="0">
                <wp:extent cx="6314440" cy="12700"/>
                <wp:effectExtent l="2540" t="8890" r="7620" b="0"/>
                <wp:docPr id="131" name="Группа 1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14440" cy="12700"/>
                          <a:chOff x="0" y="0"/>
                          <a:chExt cx="9944" cy="20"/>
                        </a:xfrm>
                      </wpg:grpSpPr>
                      <wps:wsp>
                        <wps:cNvPr id="132" name="Freeform 70"/>
                        <wps:cNvSpPr>
                          <a:spLocks/>
                        </wps:cNvSpPr>
                        <wps:spPr bwMode="auto">
                          <a:xfrm>
                            <a:off x="7" y="7"/>
                            <a:ext cx="9929" cy="20"/>
                          </a:xfrm>
                          <a:custGeom>
                            <a:avLst/>
                            <a:gdLst>
                              <a:gd name="T0" fmla="*/ 0 w 9929"/>
                              <a:gd name="T1" fmla="*/ 0 h 20"/>
                              <a:gd name="T2" fmla="*/ 9928 w 9929"/>
                              <a:gd name="T3" fmla="*/ 0 h 20"/>
                            </a:gdLst>
                            <a:ahLst/>
                            <a:cxnLst>
                              <a:cxn ang="0">
                                <a:pos x="T0" y="T1"/>
                              </a:cxn>
                              <a:cxn ang="0">
                                <a:pos x="T2" y="T3"/>
                              </a:cxn>
                            </a:cxnLst>
                            <a:rect l="0" t="0" r="r" b="b"/>
                            <a:pathLst>
                              <a:path w="9929" h="20">
                                <a:moveTo>
                                  <a:pt x="0" y="0"/>
                                </a:moveTo>
                                <a:lnTo>
                                  <a:pt x="9928"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Группа 131" o:spid="_x0000_s1026" style="width:497.2pt;height:1pt;mso-position-horizontal-relative:char;mso-position-vertical-relative:line" coordsize="994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">
                <v:shape id="Freeform 70" o:spid="_x0000_s1027" style="position:absolute;left:7;top:7;width:9929;height:20;visibility:visible;mso-wrap-style:square;v-text-anchor:top" coordsize="992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DaEsQA&#10;AADcAAAADwAAAGRycy9kb3ducmV2LnhtbERPS2vCQBC+F/wPywi91Y0WikRXEdva1psxCN7G7OSh&#10;2dk0u9W0v74rCN7m43vOdN6ZWpypdZVlBcNBBII4s7riQkG6fX8ag3AeWWNtmRT8koP5rPcwxVjb&#10;C2/onPhChBB2MSoovW9iKV1WkkE3sA1x4HLbGvQBtoXULV5CuKnlKIpepMGKQ0OJDS1Lyk7Jj1Gw&#10;y4/J4SP9Nvu/7HW9yosTfa3elHrsd4sJCE+dv4tv7k8d5j+P4PpMuEDO/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hQ2hLEAAAA3AAAAA8AAAAAAAAAAAAAAAAAmAIAAGRycy9k&#10;b3ducmV2LnhtbFBLBQYAAAAABAAEAPUAAACJAwAAAAA=&#10;" path="m,l9928,e" filled="f">
                  <v:path arrowok="t" o:connecttype="custom" o:connectlocs="0,0;9928,0" o:connectangles="0,0"/>
                </v:shape>
                <w10:anchorlock/>
              </v:group>
            </w:pict>
          </mc:Fallback>
        </mc:AlternateContent>
      </w:r>
    </w:p>
    <w:p w:rsidR="00224C09" w:rsidRDefault="00224C09" w:rsidP="00224C09">
      <w:pPr>
        <w:pStyle w:val="a6"/>
        <w:kinsoku w:val="0"/>
        <w:overflowPunct w:val="0"/>
        <w:spacing w:before="8"/>
        <w:ind w:left="0"/>
        <w:rPr>
          <w:i/>
          <w:iCs/>
          <w:sz w:val="23"/>
          <w:szCs w:val="23"/>
        </w:rPr>
      </w:pPr>
    </w:p>
    <w:p w:rsidR="00224C09" w:rsidRDefault="00224C09" w:rsidP="00224C09">
      <w:pPr>
        <w:pStyle w:val="a6"/>
        <w:kinsoku w:val="0"/>
        <w:overflowPunct w:val="0"/>
        <w:spacing w:line="274" w:lineRule="exact"/>
        <w:ind w:left="1987" w:right="1955"/>
        <w:jc w:val="center"/>
        <w:rPr>
          <w:spacing w:val="-1"/>
          <w:sz w:val="24"/>
          <w:szCs w:val="24"/>
        </w:rPr>
      </w:pPr>
      <w:r>
        <w:rPr>
          <w:spacing w:val="-1"/>
          <w:sz w:val="24"/>
          <w:szCs w:val="24"/>
        </w:rPr>
        <w:t>Міністерство</w:t>
      </w:r>
      <w:r>
        <w:rPr>
          <w:spacing w:val="6"/>
          <w:sz w:val="24"/>
          <w:szCs w:val="24"/>
        </w:rPr>
        <w:t xml:space="preserve"> </w:t>
      </w:r>
      <w:r>
        <w:rPr>
          <w:spacing w:val="-1"/>
          <w:sz w:val="24"/>
          <w:szCs w:val="24"/>
        </w:rPr>
        <w:t>торгівлі</w:t>
      </w:r>
      <w:r>
        <w:rPr>
          <w:spacing w:val="-3"/>
          <w:sz w:val="24"/>
          <w:szCs w:val="24"/>
        </w:rPr>
        <w:t xml:space="preserve"> </w:t>
      </w:r>
      <w:r>
        <w:rPr>
          <w:sz w:val="24"/>
          <w:szCs w:val="24"/>
        </w:rPr>
        <w:t>і</w:t>
      </w:r>
      <w:r>
        <w:rPr>
          <w:spacing w:val="-7"/>
          <w:sz w:val="24"/>
          <w:szCs w:val="24"/>
        </w:rPr>
        <w:t xml:space="preserve"> </w:t>
      </w:r>
      <w:r>
        <w:rPr>
          <w:spacing w:val="-1"/>
          <w:sz w:val="24"/>
          <w:szCs w:val="24"/>
        </w:rPr>
        <w:t>зовнішньоекономічних</w:t>
      </w:r>
      <w:r>
        <w:rPr>
          <w:spacing w:val="2"/>
          <w:sz w:val="24"/>
          <w:szCs w:val="24"/>
        </w:rPr>
        <w:t xml:space="preserve"> </w:t>
      </w:r>
      <w:r>
        <w:rPr>
          <w:spacing w:val="-2"/>
          <w:sz w:val="24"/>
          <w:szCs w:val="24"/>
        </w:rPr>
        <w:t>зв’язків</w:t>
      </w:r>
      <w:r>
        <w:rPr>
          <w:spacing w:val="3"/>
          <w:sz w:val="24"/>
          <w:szCs w:val="24"/>
        </w:rPr>
        <w:t xml:space="preserve"> </w:t>
      </w:r>
      <w:r>
        <w:rPr>
          <w:spacing w:val="-1"/>
          <w:sz w:val="24"/>
          <w:szCs w:val="24"/>
        </w:rPr>
        <w:t>України</w:t>
      </w:r>
      <w:r>
        <w:rPr>
          <w:spacing w:val="42"/>
          <w:sz w:val="24"/>
          <w:szCs w:val="24"/>
        </w:rPr>
        <w:t xml:space="preserve"> </w:t>
      </w:r>
      <w:r>
        <w:rPr>
          <w:spacing w:val="-1"/>
          <w:sz w:val="24"/>
          <w:szCs w:val="24"/>
        </w:rPr>
        <w:t>Харківський</w:t>
      </w:r>
      <w:r>
        <w:rPr>
          <w:spacing w:val="3"/>
          <w:sz w:val="24"/>
          <w:szCs w:val="24"/>
        </w:rPr>
        <w:t xml:space="preserve"> </w:t>
      </w:r>
      <w:r>
        <w:rPr>
          <w:sz w:val="24"/>
          <w:szCs w:val="24"/>
        </w:rPr>
        <w:t xml:space="preserve">завод </w:t>
      </w:r>
      <w:r>
        <w:rPr>
          <w:spacing w:val="-1"/>
          <w:sz w:val="24"/>
          <w:szCs w:val="24"/>
        </w:rPr>
        <w:t>торговельного</w:t>
      </w:r>
      <w:r>
        <w:rPr>
          <w:spacing w:val="-3"/>
          <w:sz w:val="24"/>
          <w:szCs w:val="24"/>
        </w:rPr>
        <w:t xml:space="preserve"> </w:t>
      </w:r>
      <w:r>
        <w:rPr>
          <w:spacing w:val="-1"/>
          <w:sz w:val="24"/>
          <w:szCs w:val="24"/>
        </w:rPr>
        <w:t>обладнання</w:t>
      </w:r>
    </w:p>
    <w:p w:rsidR="00224C09" w:rsidRDefault="00224C09" w:rsidP="00224C09">
      <w:pPr>
        <w:pStyle w:val="a6"/>
        <w:kinsoku w:val="0"/>
        <w:overflowPunct w:val="0"/>
        <w:spacing w:before="9"/>
        <w:ind w:left="0"/>
        <w:rPr>
          <w:sz w:val="23"/>
          <w:szCs w:val="23"/>
        </w:rPr>
      </w:pPr>
    </w:p>
    <w:p w:rsidR="00224C09" w:rsidRDefault="00224C09" w:rsidP="00224C09">
      <w:pPr>
        <w:pStyle w:val="a6"/>
        <w:kinsoku w:val="0"/>
        <w:overflowPunct w:val="0"/>
        <w:ind w:left="3230" w:right="3188"/>
        <w:jc w:val="center"/>
        <w:rPr>
          <w:spacing w:val="-1"/>
          <w:sz w:val="24"/>
          <w:szCs w:val="24"/>
        </w:rPr>
      </w:pPr>
      <w:r>
        <w:rPr>
          <w:spacing w:val="-1"/>
          <w:sz w:val="24"/>
          <w:szCs w:val="24"/>
        </w:rPr>
        <w:t>РОЗПОРЯДЖЕННЯ</w:t>
      </w:r>
    </w:p>
    <w:p w:rsidR="00224C09" w:rsidRDefault="00224C09" w:rsidP="00224C09">
      <w:pPr>
        <w:pStyle w:val="a6"/>
        <w:kinsoku w:val="0"/>
        <w:overflowPunct w:val="0"/>
        <w:spacing w:before="11"/>
        <w:ind w:left="0"/>
        <w:rPr>
          <w:sz w:val="17"/>
          <w:szCs w:val="17"/>
        </w:rPr>
      </w:pPr>
    </w:p>
    <w:p w:rsidR="00224C09" w:rsidRDefault="00224C09" w:rsidP="00224C09">
      <w:pPr>
        <w:pStyle w:val="a6"/>
        <w:tabs>
          <w:tab w:val="left" w:pos="7941"/>
        </w:tabs>
        <w:kinsoku w:val="0"/>
        <w:overflowPunct w:val="0"/>
        <w:spacing w:before="69"/>
        <w:ind w:left="4403"/>
        <w:rPr>
          <w:sz w:val="24"/>
          <w:szCs w:val="24"/>
        </w:rPr>
      </w:pPr>
      <w:r>
        <w:rPr>
          <w:sz w:val="24"/>
          <w:szCs w:val="24"/>
        </w:rPr>
        <w:t>м.</w:t>
      </w:r>
      <w:r>
        <w:rPr>
          <w:spacing w:val="4"/>
          <w:sz w:val="24"/>
          <w:szCs w:val="24"/>
        </w:rPr>
        <w:t xml:space="preserve"> </w:t>
      </w:r>
      <w:r>
        <w:rPr>
          <w:spacing w:val="-3"/>
          <w:sz w:val="24"/>
          <w:szCs w:val="24"/>
        </w:rPr>
        <w:t>Харків</w:t>
      </w:r>
      <w:r>
        <w:rPr>
          <w:spacing w:val="-3"/>
          <w:sz w:val="24"/>
          <w:szCs w:val="24"/>
        </w:rPr>
        <w:tab/>
      </w:r>
      <w:r>
        <w:rPr>
          <w:sz w:val="24"/>
          <w:szCs w:val="24"/>
        </w:rPr>
        <w:t>№</w:t>
      </w:r>
      <w:r>
        <w:rPr>
          <w:spacing w:val="3"/>
          <w:sz w:val="24"/>
          <w:szCs w:val="24"/>
        </w:rPr>
        <w:t xml:space="preserve"> </w:t>
      </w:r>
      <w:r>
        <w:rPr>
          <w:sz w:val="24"/>
          <w:szCs w:val="24"/>
          <w:u w:val="single"/>
        </w:rPr>
        <w:t xml:space="preserve"> </w:t>
      </w:r>
    </w:p>
    <w:p w:rsidR="00224C09" w:rsidRDefault="00224C09" w:rsidP="00224C09">
      <w:pPr>
        <w:pStyle w:val="a6"/>
        <w:kinsoku w:val="0"/>
        <w:overflowPunct w:val="0"/>
        <w:spacing w:line="20" w:lineRule="atLeast"/>
        <w:ind w:left="148"/>
        <w:rPr>
          <w:sz w:val="2"/>
          <w:szCs w:val="2"/>
        </w:rPr>
      </w:pPr>
      <w:r>
        <w:rPr>
          <w:noProof/>
          <w:sz w:val="2"/>
          <w:szCs w:val="2"/>
        </w:rPr>
        <mc:AlternateContent>
          <mc:Choice Requires="wpg">
            <w:drawing>
              <wp:inline distT="0" distB="0" distL="0" distR="0">
                <wp:extent cx="920750" cy="12700"/>
                <wp:effectExtent l="11430" t="3175" r="1270" b="3175"/>
                <wp:docPr id="129" name="Группа 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0750" cy="12700"/>
                          <a:chOff x="0" y="0"/>
                          <a:chExt cx="1450" cy="20"/>
                        </a:xfrm>
                      </wpg:grpSpPr>
                      <wps:wsp>
                        <wps:cNvPr id="130" name="Freeform 68"/>
                        <wps:cNvSpPr>
                          <a:spLocks/>
                        </wps:cNvSpPr>
                        <wps:spPr bwMode="auto">
                          <a:xfrm>
                            <a:off x="4" y="4"/>
                            <a:ext cx="1440" cy="20"/>
                          </a:xfrm>
                          <a:custGeom>
                            <a:avLst/>
                            <a:gdLst>
                              <a:gd name="T0" fmla="*/ 0 w 1440"/>
                              <a:gd name="T1" fmla="*/ 0 h 20"/>
                              <a:gd name="T2" fmla="*/ 1440 w 1440"/>
                              <a:gd name="T3" fmla="*/ 0 h 20"/>
                            </a:gdLst>
                            <a:ahLst/>
                            <a:cxnLst>
                              <a:cxn ang="0">
                                <a:pos x="T0" y="T1"/>
                              </a:cxn>
                              <a:cxn ang="0">
                                <a:pos x="T2" y="T3"/>
                              </a:cxn>
                            </a:cxnLst>
                            <a:rect l="0" t="0" r="r" b="b"/>
                            <a:pathLst>
                              <a:path w="1440" h="20">
                                <a:moveTo>
                                  <a:pt x="0" y="0"/>
                                </a:moveTo>
                                <a:lnTo>
                                  <a:pt x="1440"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Группа 129" o:spid="_x0000_s1026" style="width:72.5pt;height:1pt;mso-position-horizontal-relative:char;mso-position-vertical-relative:line" coordsize="145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">
                <v:shape id="Freeform 68" o:spid="_x0000_s1027" style="position:absolute;left:4;top:4;width:1440;height:20;visibility:visible;mso-wrap-style:square;v-text-anchor:top" coordsize="144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YfA8YA&#10;AADcAAAADwAAAGRycy9kb3ducmV2LnhtbESPzW7CQAyE75X6DitX6q1saKVSBRaEaEuBigM/D+Bk&#10;TTZq1htltxDeHh8q9WZrxjOfJ7PeN+pMXawDGxgOMlDEZbA1VwaOh8+nN1AxIVtsApOBK0WYTe/v&#10;JpjbcOEdnfepUhLCMUcDLqU21zqWjjzGQWiJRTuFzmOStau07fAi4b7Rz1n2qj3WLA0OW1o4Kn/2&#10;v97ApnUfi9GO3lexOH1teVks19+FMY8P/XwMKlGf/s1/1ysr+C+CL8/IBHp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WYfA8YAAADcAAAADwAAAAAAAAAAAAAAAACYAgAAZHJz&#10;L2Rvd25yZXYueG1sUEsFBgAAAAAEAAQA9QAAAIsDAAAAAA==&#10;" path="m,l1440,e" filled="f" strokeweight=".48pt">
                  <v:path arrowok="t" o:connecttype="custom" o:connectlocs="0,0;1440,0" o:connectangles="0,0"/>
                </v:shape>
                <w10:anchorlock/>
              </v:group>
            </w:pict>
          </mc:Fallback>
        </mc:AlternateContent>
      </w:r>
    </w:p>
    <w:p w:rsidR="00224C09" w:rsidRDefault="00224C09" w:rsidP="00224C09">
      <w:pPr>
        <w:pStyle w:val="a6"/>
        <w:kinsoku w:val="0"/>
        <w:overflowPunct w:val="0"/>
        <w:spacing w:before="4"/>
        <w:ind w:left="0"/>
        <w:rPr>
          <w:sz w:val="16"/>
          <w:szCs w:val="16"/>
        </w:rPr>
      </w:pPr>
    </w:p>
    <w:p w:rsidR="00224C09" w:rsidRDefault="00224C09" w:rsidP="00224C09">
      <w:pPr>
        <w:pStyle w:val="a6"/>
        <w:kinsoku w:val="0"/>
        <w:overflowPunct w:val="0"/>
        <w:spacing w:before="69"/>
        <w:ind w:left="153"/>
        <w:rPr>
          <w:sz w:val="24"/>
          <w:szCs w:val="24"/>
        </w:rPr>
      </w:pPr>
      <w:r>
        <w:rPr>
          <w:sz w:val="24"/>
          <w:szCs w:val="24"/>
        </w:rPr>
        <w:t>З</w:t>
      </w:r>
      <w:r>
        <w:rPr>
          <w:spacing w:val="-2"/>
          <w:sz w:val="24"/>
          <w:szCs w:val="24"/>
        </w:rPr>
        <w:t>а</w:t>
      </w:r>
      <w:r>
        <w:rPr>
          <w:spacing w:val="2"/>
          <w:sz w:val="24"/>
          <w:szCs w:val="24"/>
        </w:rPr>
        <w:t>г</w:t>
      </w:r>
      <w:r>
        <w:rPr>
          <w:spacing w:val="4"/>
          <w:sz w:val="24"/>
          <w:szCs w:val="24"/>
        </w:rPr>
        <w:t>о</w:t>
      </w:r>
      <w:r>
        <w:rPr>
          <w:spacing w:val="-5"/>
          <w:sz w:val="24"/>
          <w:szCs w:val="24"/>
        </w:rPr>
        <w:t>л</w:t>
      </w:r>
      <w:r>
        <w:rPr>
          <w:sz w:val="24"/>
          <w:szCs w:val="24"/>
        </w:rPr>
        <w:t>о</w:t>
      </w:r>
      <w:r>
        <w:rPr>
          <w:spacing w:val="-3"/>
          <w:sz w:val="24"/>
          <w:szCs w:val="24"/>
        </w:rPr>
        <w:t>в</w:t>
      </w:r>
      <w:r>
        <w:rPr>
          <w:spacing w:val="4"/>
          <w:sz w:val="24"/>
          <w:szCs w:val="24"/>
        </w:rPr>
        <w:t>о</w:t>
      </w:r>
      <w:r>
        <w:rPr>
          <w:sz w:val="24"/>
          <w:szCs w:val="24"/>
        </w:rPr>
        <w:t>к</w:t>
      </w:r>
    </w:p>
    <w:p w:rsidR="00224C09" w:rsidRDefault="00224C09" w:rsidP="00224C09">
      <w:pPr>
        <w:pStyle w:val="a6"/>
        <w:kinsoku w:val="0"/>
        <w:overflowPunct w:val="0"/>
        <w:spacing w:before="10"/>
        <w:ind w:left="0"/>
        <w:rPr>
          <w:sz w:val="11"/>
          <w:szCs w:val="11"/>
        </w:rPr>
      </w:pPr>
    </w:p>
    <w:p w:rsidR="00224C09" w:rsidRDefault="00224C09" w:rsidP="00224C09">
      <w:pPr>
        <w:pStyle w:val="a6"/>
        <w:kinsoku w:val="0"/>
        <w:overflowPunct w:val="0"/>
        <w:spacing w:line="20" w:lineRule="atLeast"/>
        <w:ind w:left="134"/>
        <w:rPr>
          <w:sz w:val="2"/>
          <w:szCs w:val="2"/>
        </w:rPr>
      </w:pPr>
      <w:r>
        <w:rPr>
          <w:noProof/>
          <w:sz w:val="2"/>
          <w:szCs w:val="2"/>
        </w:rPr>
        <mc:AlternateContent>
          <mc:Choice Requires="wpg">
            <w:drawing>
              <wp:inline distT="0" distB="0" distL="0" distR="0">
                <wp:extent cx="848995" cy="12700"/>
                <wp:effectExtent l="2540" t="3175" r="5715" b="3175"/>
                <wp:docPr id="127" name="Группа 1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48995" cy="12700"/>
                          <a:chOff x="0" y="0"/>
                          <a:chExt cx="1337" cy="20"/>
                        </a:xfrm>
                      </wpg:grpSpPr>
                      <wps:wsp>
                        <wps:cNvPr id="128" name="Freeform 66"/>
                        <wps:cNvSpPr>
                          <a:spLocks/>
                        </wps:cNvSpPr>
                        <wps:spPr bwMode="auto">
                          <a:xfrm>
                            <a:off x="7" y="7"/>
                            <a:ext cx="1322" cy="20"/>
                          </a:xfrm>
                          <a:custGeom>
                            <a:avLst/>
                            <a:gdLst>
                              <a:gd name="T0" fmla="*/ 0 w 1322"/>
                              <a:gd name="T1" fmla="*/ 0 h 20"/>
                              <a:gd name="T2" fmla="*/ 1322 w 1322"/>
                              <a:gd name="T3" fmla="*/ 0 h 20"/>
                            </a:gdLst>
                            <a:ahLst/>
                            <a:cxnLst>
                              <a:cxn ang="0">
                                <a:pos x="T0" y="T1"/>
                              </a:cxn>
                              <a:cxn ang="0">
                                <a:pos x="T2" y="T3"/>
                              </a:cxn>
                            </a:cxnLst>
                            <a:rect l="0" t="0" r="r" b="b"/>
                            <a:pathLst>
                              <a:path w="1322" h="20">
                                <a:moveTo>
                                  <a:pt x="0" y="0"/>
                                </a:moveTo>
                                <a:lnTo>
                                  <a:pt x="1322"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Группа 127" o:spid="_x0000_s1026" style="width:66.85pt;height:1pt;mso-position-horizontal-relative:char;mso-position-vertical-relative:line" coordsize="133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">
                <v:shape id="Freeform 66" o:spid="_x0000_s1027" style="position:absolute;left:7;top:7;width:1322;height:20;visibility:visible;mso-wrap-style:square;v-text-anchor:top" coordsize="132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YhGMUA&#10;AADcAAAADwAAAGRycy9kb3ducmV2LnhtbESPT2vCQBDF7wW/wzKCl1I3ehCJrtL6B0pPjYrnITtN&#10;QrKzMbua9Nt3DkJvM7w37/1mvR1cox7Uhcqzgdk0AUWce1txYeByPr4tQYWIbLHxTAZ+KcB2M3pZ&#10;Y2p9zxk9TrFQEsIhRQNljG2qdchLchimviUW7cd3DqOsXaFth72Eu0bPk2ShHVYsDSW2tCspr093&#10;Z+DrVhfXXVUnx+Vrpr/d4aPfXzJjJuPhfQUq0hD/zc/rTyv4c6GVZ2QCvf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JiEYxQAAANwAAAAPAAAAAAAAAAAAAAAAAJgCAABkcnMv&#10;ZG93bnJldi54bWxQSwUGAAAAAAQABAD1AAAAigMAAAAA&#10;" path="m,l1322,e" filled="f">
                  <v:path arrowok="t" o:connecttype="custom" o:connectlocs="0,0;1322,0" o:connectangles="0,0"/>
                </v:shape>
                <w10:anchorlock/>
              </v:group>
            </w:pict>
          </mc:Fallback>
        </mc:AlternateContent>
      </w:r>
    </w:p>
    <w:p w:rsidR="00224C09" w:rsidRDefault="00224C09" w:rsidP="00224C09">
      <w:pPr>
        <w:pStyle w:val="a6"/>
        <w:kinsoku w:val="0"/>
        <w:overflowPunct w:val="0"/>
        <w:ind w:left="0"/>
        <w:rPr>
          <w:sz w:val="20"/>
          <w:szCs w:val="20"/>
        </w:rPr>
      </w:pPr>
    </w:p>
    <w:p w:rsidR="00224C09" w:rsidRDefault="00224C09" w:rsidP="00224C09">
      <w:pPr>
        <w:pStyle w:val="a6"/>
        <w:kinsoku w:val="0"/>
        <w:overflowPunct w:val="0"/>
        <w:ind w:left="0"/>
        <w:rPr>
          <w:sz w:val="20"/>
          <w:szCs w:val="20"/>
        </w:rPr>
      </w:pPr>
    </w:p>
    <w:p w:rsidR="00224C09" w:rsidRDefault="00224C09" w:rsidP="00224C09">
      <w:pPr>
        <w:pStyle w:val="a6"/>
        <w:kinsoku w:val="0"/>
        <w:overflowPunct w:val="0"/>
        <w:spacing w:before="8"/>
        <w:ind w:left="0"/>
        <w:rPr>
          <w:sz w:val="12"/>
          <w:szCs w:val="12"/>
        </w:rPr>
      </w:pPr>
    </w:p>
    <w:p w:rsidR="00224C09" w:rsidRDefault="00224C09" w:rsidP="00224C09">
      <w:pPr>
        <w:pStyle w:val="a6"/>
        <w:kinsoku w:val="0"/>
        <w:overflowPunct w:val="0"/>
        <w:spacing w:line="20" w:lineRule="atLeast"/>
        <w:ind w:left="185"/>
        <w:rPr>
          <w:sz w:val="2"/>
          <w:szCs w:val="2"/>
        </w:rPr>
      </w:pPr>
      <w:r>
        <w:rPr>
          <w:noProof/>
          <w:sz w:val="2"/>
          <w:szCs w:val="2"/>
        </w:rPr>
        <mc:AlternateContent>
          <mc:Choice Requires="wpg">
            <w:drawing>
              <wp:inline distT="0" distB="0" distL="0" distR="0">
                <wp:extent cx="6165850" cy="12700"/>
                <wp:effectExtent l="6350" t="635" r="0" b="5715"/>
                <wp:docPr id="125" name="Группа 1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5850" cy="12700"/>
                          <a:chOff x="0" y="0"/>
                          <a:chExt cx="9710" cy="20"/>
                        </a:xfrm>
                      </wpg:grpSpPr>
                      <wps:wsp>
                        <wps:cNvPr id="126" name="Freeform 64"/>
                        <wps:cNvSpPr>
                          <a:spLocks/>
                        </wps:cNvSpPr>
                        <wps:spPr bwMode="auto">
                          <a:xfrm>
                            <a:off x="7" y="7"/>
                            <a:ext cx="9695" cy="20"/>
                          </a:xfrm>
                          <a:custGeom>
                            <a:avLst/>
                            <a:gdLst>
                              <a:gd name="T0" fmla="*/ 0 w 9695"/>
                              <a:gd name="T1" fmla="*/ 0 h 20"/>
                              <a:gd name="T2" fmla="*/ 9695 w 9695"/>
                              <a:gd name="T3" fmla="*/ 0 h 20"/>
                            </a:gdLst>
                            <a:ahLst/>
                            <a:cxnLst>
                              <a:cxn ang="0">
                                <a:pos x="T0" y="T1"/>
                              </a:cxn>
                              <a:cxn ang="0">
                                <a:pos x="T2" y="T3"/>
                              </a:cxn>
                            </a:cxnLst>
                            <a:rect l="0" t="0" r="r" b="b"/>
                            <a:pathLst>
                              <a:path w="9695" h="20">
                                <a:moveTo>
                                  <a:pt x="0" y="0"/>
                                </a:moveTo>
                                <a:lnTo>
                                  <a:pt x="9695"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Группа 125" o:spid="_x0000_s1026" style="width:485.5pt;height:1pt;mso-position-horizontal-relative:char;mso-position-vertical-relative:line" coordsize="971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">
                <v:shape id="Freeform 64" o:spid="_x0000_s1027" style="position:absolute;left:7;top:7;width:9695;height:20;visibility:visible;mso-wrap-style:square;v-text-anchor:top" coordsize="969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uJRsMA&#10;AADcAAAADwAAAGRycy9kb3ducmV2LnhtbERPTWvCQBC9C/6HZYRepG4MKGl0FREt4qXWiucxO01C&#10;s7Nhd9X477uFgrd5vM+ZLzvTiBs5X1tWMB4lIIgLq2suFZy+tq8ZCB+QNTaWScGDPCwX/d4cc23v&#10;/Em3YyhFDGGfo4IqhDaX0hcVGfQj2xJH7ts6gyFCV0rt8B7DTSPTJJlKgzXHhgpbWldU/ByvRkFz&#10;3Ry2u+z9Yz/cT94u7ozpsEWlXgbdagYiUBee4n/3Tsf56RT+nokXyM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EuJRsMAAADcAAAADwAAAAAAAAAAAAAAAACYAgAAZHJzL2Rv&#10;d25yZXYueG1sUEsFBgAAAAAEAAQA9QAAAIgDAAAAAA==&#10;" path="m,l9695,e" filled="f">
                  <v:path arrowok="t" o:connecttype="custom" o:connectlocs="0,0;9695,0" o:connectangles="0,0"/>
                </v:shape>
                <w10:anchorlock/>
              </v:group>
            </w:pict>
          </mc:Fallback>
        </mc:AlternateContent>
      </w:r>
    </w:p>
    <w:p w:rsidR="00224C09" w:rsidRDefault="00224C09" w:rsidP="00224C09">
      <w:pPr>
        <w:pStyle w:val="a6"/>
        <w:kinsoku w:val="0"/>
        <w:overflowPunct w:val="0"/>
        <w:spacing w:line="20" w:lineRule="atLeast"/>
        <w:ind w:left="185"/>
        <w:rPr>
          <w:sz w:val="2"/>
          <w:szCs w:val="2"/>
        </w:rPr>
        <w:sectPr w:rsidR="00224C09" w:rsidSect="00224C09">
          <w:type w:val="continuous"/>
          <w:pgSz w:w="11910" w:h="16840"/>
          <w:pgMar w:top="1260" w:right="460" w:bottom="940" w:left="980" w:header="0" w:footer="732" w:gutter="0"/>
          <w:cols w:space="720" w:equalWidth="0">
            <w:col w:w="10470"/>
          </w:cols>
          <w:noEndnote/>
        </w:sectPr>
      </w:pPr>
    </w:p>
    <w:p w:rsidR="00224C09" w:rsidRDefault="00224C09" w:rsidP="00224C09">
      <w:pPr>
        <w:pStyle w:val="a6"/>
        <w:kinsoku w:val="0"/>
        <w:overflowPunct w:val="0"/>
        <w:spacing w:before="3"/>
        <w:ind w:left="0"/>
        <w:rPr>
          <w:sz w:val="26"/>
          <w:szCs w:val="26"/>
        </w:rPr>
      </w:pPr>
    </w:p>
    <w:p w:rsidR="00224C09" w:rsidRDefault="00224C09" w:rsidP="00224C09">
      <w:pPr>
        <w:pStyle w:val="a6"/>
        <w:kinsoku w:val="0"/>
        <w:overflowPunct w:val="0"/>
        <w:spacing w:line="267" w:lineRule="auto"/>
        <w:ind w:left="153"/>
        <w:rPr>
          <w:spacing w:val="-1"/>
          <w:sz w:val="24"/>
          <w:szCs w:val="24"/>
        </w:rPr>
      </w:pPr>
      <w:r>
        <w:rPr>
          <w:noProof/>
        </w:rPr>
        <mc:AlternateContent>
          <mc:Choice Requires="wps">
            <w:drawing>
              <wp:anchor distT="0" distB="0" distL="114300" distR="114300" simplePos="0" relativeHeight="251676672" behindDoc="1" locked="0" layoutInCell="0" allowOverlap="1">
                <wp:simplePos x="0" y="0"/>
                <wp:positionH relativeFrom="page">
                  <wp:posOffset>723900</wp:posOffset>
                </wp:positionH>
                <wp:positionV relativeFrom="paragraph">
                  <wp:posOffset>189865</wp:posOffset>
                </wp:positionV>
                <wp:extent cx="6156325" cy="12700"/>
                <wp:effectExtent l="9525" t="13970" r="6350" b="0"/>
                <wp:wrapNone/>
                <wp:docPr id="124" name="Полилиния 1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56325" cy="12700"/>
                        </a:xfrm>
                        <a:custGeom>
                          <a:avLst/>
                          <a:gdLst>
                            <a:gd name="T0" fmla="*/ 0 w 9695"/>
                            <a:gd name="T1" fmla="*/ 0 h 20"/>
                            <a:gd name="T2" fmla="*/ 9695 w 9695"/>
                            <a:gd name="T3" fmla="*/ 0 h 20"/>
                          </a:gdLst>
                          <a:ahLst/>
                          <a:cxnLst>
                            <a:cxn ang="0">
                              <a:pos x="T0" y="T1"/>
                            </a:cxn>
                            <a:cxn ang="0">
                              <a:pos x="T2" y="T3"/>
                            </a:cxn>
                          </a:cxnLst>
                          <a:rect l="0" t="0" r="r" b="b"/>
                          <a:pathLst>
                            <a:path w="9695" h="20">
                              <a:moveTo>
                                <a:pt x="0" y="0"/>
                              </a:moveTo>
                              <a:lnTo>
                                <a:pt x="9695"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Полилиния 124" o:spid="_x0000_s1026" style="position:absolute;z-index:-251639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57pt,14.95pt,541.75pt,14.95pt" coordsize="969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" o:allowincell="f" filled="f">
                <v:path arrowok="t" o:connecttype="custom" o:connectlocs="0,0;6156325,0" o:connectangles="0,0"/>
                <w10:wrap anchorx="page"/>
              </v:polyline>
            </w:pict>
          </mc:Fallback>
        </mc:AlternateContent>
      </w:r>
      <w:bookmarkStart w:id="5" w:name="ТЕКСТ"/>
      <w:bookmarkEnd w:id="5"/>
      <w:r>
        <w:rPr>
          <w:sz w:val="24"/>
          <w:szCs w:val="24"/>
        </w:rPr>
        <w:t>І.</w:t>
      </w:r>
      <w:r>
        <w:rPr>
          <w:spacing w:val="4"/>
          <w:sz w:val="24"/>
          <w:szCs w:val="24"/>
        </w:rPr>
        <w:t xml:space="preserve"> </w:t>
      </w:r>
      <w:r>
        <w:rPr>
          <w:spacing w:val="-1"/>
          <w:sz w:val="24"/>
          <w:szCs w:val="24"/>
        </w:rPr>
        <w:t>Констатаційна</w:t>
      </w:r>
      <w:r>
        <w:rPr>
          <w:spacing w:val="1"/>
          <w:sz w:val="24"/>
          <w:szCs w:val="24"/>
        </w:rPr>
        <w:t xml:space="preserve"> </w:t>
      </w:r>
      <w:r>
        <w:rPr>
          <w:spacing w:val="-1"/>
          <w:sz w:val="24"/>
          <w:szCs w:val="24"/>
        </w:rPr>
        <w:t>частина</w:t>
      </w:r>
      <w:r>
        <w:rPr>
          <w:spacing w:val="26"/>
          <w:sz w:val="24"/>
          <w:szCs w:val="24"/>
        </w:rPr>
        <w:t xml:space="preserve"> </w:t>
      </w:r>
      <w:r>
        <w:rPr>
          <w:sz w:val="24"/>
          <w:szCs w:val="24"/>
        </w:rPr>
        <w:t>ІІ</w:t>
      </w:r>
      <w:r>
        <w:rPr>
          <w:spacing w:val="3"/>
          <w:sz w:val="24"/>
          <w:szCs w:val="24"/>
        </w:rPr>
        <w:t xml:space="preserve"> </w:t>
      </w:r>
      <w:r>
        <w:rPr>
          <w:spacing w:val="-1"/>
          <w:sz w:val="24"/>
          <w:szCs w:val="24"/>
        </w:rPr>
        <w:t>Розпорядча</w:t>
      </w:r>
      <w:r>
        <w:rPr>
          <w:spacing w:val="1"/>
          <w:sz w:val="24"/>
          <w:szCs w:val="24"/>
        </w:rPr>
        <w:t xml:space="preserve"> </w:t>
      </w:r>
      <w:r>
        <w:rPr>
          <w:spacing w:val="-1"/>
          <w:sz w:val="24"/>
          <w:szCs w:val="24"/>
        </w:rPr>
        <w:t>частина</w:t>
      </w:r>
    </w:p>
    <w:p w:rsidR="00224C09" w:rsidRDefault="00224C09" w:rsidP="00224C09">
      <w:pPr>
        <w:pStyle w:val="a6"/>
        <w:kinsoku w:val="0"/>
        <w:overflowPunct w:val="0"/>
        <w:spacing w:line="303" w:lineRule="exact"/>
        <w:ind w:left="153"/>
      </w:pPr>
      <w:r>
        <w:rPr>
          <w:sz w:val="24"/>
          <w:szCs w:val="24"/>
        </w:rPr>
        <w:br w:type="column"/>
      </w:r>
      <w:r>
        <w:lastRenderedPageBreak/>
        <w:t>ТЕКСТ</w:t>
      </w:r>
    </w:p>
    <w:p w:rsidR="00224C09" w:rsidRDefault="00224C09" w:rsidP="00224C09">
      <w:pPr>
        <w:pStyle w:val="a6"/>
        <w:kinsoku w:val="0"/>
        <w:overflowPunct w:val="0"/>
        <w:spacing w:line="303" w:lineRule="exact"/>
        <w:ind w:left="153"/>
        <w:sectPr w:rsidR="00224C09">
          <w:type w:val="continuous"/>
          <w:pgSz w:w="11910" w:h="16840"/>
          <w:pgMar w:top="1060" w:right="460" w:bottom="280" w:left="980" w:header="720" w:footer="720" w:gutter="0"/>
          <w:cols w:num="2" w:space="720" w:equalWidth="0">
            <w:col w:w="2711" w:space="1947"/>
            <w:col w:w="5812"/>
          </w:cols>
          <w:noEndnote/>
        </w:sectPr>
      </w:pPr>
    </w:p>
    <w:p w:rsidR="00224C09" w:rsidRDefault="00224C09" w:rsidP="00224C09">
      <w:pPr>
        <w:pStyle w:val="a6"/>
        <w:kinsoku w:val="0"/>
        <w:overflowPunct w:val="0"/>
        <w:ind w:left="-284"/>
        <w:rPr>
          <w:sz w:val="4"/>
          <w:szCs w:val="4"/>
        </w:rPr>
      </w:pPr>
    </w:p>
    <w:p w:rsidR="00224C09" w:rsidRDefault="00224C09" w:rsidP="00224C09">
      <w:pPr>
        <w:pStyle w:val="a6"/>
        <w:kinsoku w:val="0"/>
        <w:overflowPunct w:val="0"/>
        <w:spacing w:line="20" w:lineRule="atLeast"/>
        <w:ind w:left="-284"/>
        <w:rPr>
          <w:sz w:val="2"/>
          <w:szCs w:val="2"/>
        </w:rPr>
      </w:pPr>
      <w:r>
        <w:rPr>
          <w:noProof/>
          <w:sz w:val="2"/>
          <w:szCs w:val="2"/>
        </w:rPr>
        <mc:AlternateContent>
          <mc:Choice Requires="wpg">
            <w:drawing>
              <wp:inline distT="0" distB="0" distL="0" distR="0" wp14:anchorId="2CBB0671" wp14:editId="1DF2DBFE">
                <wp:extent cx="6165850" cy="12700"/>
                <wp:effectExtent l="1905" t="6985" r="4445" b="0"/>
                <wp:docPr id="122" name="Группа 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5850" cy="12700"/>
                          <a:chOff x="0" y="0"/>
                          <a:chExt cx="9710" cy="20"/>
                        </a:xfrm>
                      </wpg:grpSpPr>
                      <wps:wsp>
                        <wps:cNvPr id="123" name="Freeform 62"/>
                        <wps:cNvSpPr>
                          <a:spLocks/>
                        </wps:cNvSpPr>
                        <wps:spPr bwMode="auto">
                          <a:xfrm>
                            <a:off x="7" y="7"/>
                            <a:ext cx="9695" cy="20"/>
                          </a:xfrm>
                          <a:custGeom>
                            <a:avLst/>
                            <a:gdLst>
                              <a:gd name="T0" fmla="*/ 0 w 9695"/>
                              <a:gd name="T1" fmla="*/ 0 h 20"/>
                              <a:gd name="T2" fmla="*/ 9694 w 9695"/>
                              <a:gd name="T3" fmla="*/ 0 h 20"/>
                            </a:gdLst>
                            <a:ahLst/>
                            <a:cxnLst>
                              <a:cxn ang="0">
                                <a:pos x="T0" y="T1"/>
                              </a:cxn>
                              <a:cxn ang="0">
                                <a:pos x="T2" y="T3"/>
                              </a:cxn>
                            </a:cxnLst>
                            <a:rect l="0" t="0" r="r" b="b"/>
                            <a:pathLst>
                              <a:path w="9695" h="20">
                                <a:moveTo>
                                  <a:pt x="0" y="0"/>
                                </a:moveTo>
                                <a:lnTo>
                                  <a:pt x="9694"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Группа 122" o:spid="_x0000_s1026" style="width:485.5pt;height:1pt;mso-position-horizontal-relative:char;mso-position-vertical-relative:line" coordsize="971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">
                <v:shape id="Freeform 62" o:spid="_x0000_s1027" style="position:absolute;left:7;top:7;width:9695;height:20;visibility:visible;mso-wrap-style:square;v-text-anchor:top" coordsize="969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wq3sQA&#10;AADcAAAADwAAAGRycy9kb3ducmV2LnhtbERPS2vCQBC+F/wPyxR6Ed00pUWjayilKeLF+sDzmJ0m&#10;wexs2F01/feuUOhtPr7nzPPetOJCzjeWFTyPExDEpdUNVwr2u2I0AeEDssbWMin4JQ/5YvAwx0zb&#10;K2/osg2ViCHsM1RQh9BlUvqyJoN+bDviyP1YZzBE6CqpHV5juGllmiRv0mDDsaHGjj5qKk/bs1HQ&#10;nj+/i+Xka70arl6nR3fAdNihUk+P/fsMRKA+/Iv/3Esd56cvcH8mXiA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Q8Kt7EAAAA3AAAAA8AAAAAAAAAAAAAAAAAmAIAAGRycy9k&#10;b3ducmV2LnhtbFBLBQYAAAAABAAEAPUAAACJAwAAAAA=&#10;" path="m,l9694,e" filled="f">
                  <v:path arrowok="t" o:connecttype="custom" o:connectlocs="0,0;9694,0" o:connectangles="0,0"/>
                </v:shape>
                <w10:anchorlock/>
              </v:group>
            </w:pict>
          </mc:Fallback>
        </mc:AlternateContent>
      </w:r>
    </w:p>
    <w:p w:rsidR="00224C09" w:rsidRDefault="00224C09" w:rsidP="00224C09">
      <w:pPr>
        <w:pStyle w:val="a6"/>
        <w:kinsoku w:val="0"/>
        <w:overflowPunct w:val="0"/>
        <w:ind w:left="-284"/>
        <w:rPr>
          <w:spacing w:val="-1"/>
          <w:sz w:val="24"/>
          <w:szCs w:val="24"/>
        </w:rPr>
      </w:pPr>
      <w:r>
        <w:rPr>
          <w:spacing w:val="-1"/>
          <w:sz w:val="24"/>
          <w:szCs w:val="24"/>
        </w:rPr>
        <w:t>ЗОБОВ’ЯЗУЮ</w:t>
      </w:r>
      <w:r>
        <w:rPr>
          <w:sz w:val="24"/>
          <w:szCs w:val="24"/>
        </w:rPr>
        <w:t xml:space="preserve"> </w:t>
      </w:r>
      <w:r>
        <w:rPr>
          <w:spacing w:val="-1"/>
          <w:sz w:val="24"/>
          <w:szCs w:val="24"/>
        </w:rPr>
        <w:t>(або</w:t>
      </w:r>
      <w:r>
        <w:rPr>
          <w:spacing w:val="6"/>
          <w:sz w:val="24"/>
          <w:szCs w:val="24"/>
        </w:rPr>
        <w:t xml:space="preserve"> </w:t>
      </w:r>
      <w:r>
        <w:rPr>
          <w:spacing w:val="-1"/>
          <w:sz w:val="24"/>
          <w:szCs w:val="24"/>
        </w:rPr>
        <w:t>ПРОПОНУЮ,</w:t>
      </w:r>
      <w:r>
        <w:rPr>
          <w:spacing w:val="4"/>
          <w:sz w:val="24"/>
          <w:szCs w:val="24"/>
        </w:rPr>
        <w:t xml:space="preserve"> </w:t>
      </w:r>
      <w:r>
        <w:rPr>
          <w:spacing w:val="-2"/>
          <w:sz w:val="24"/>
          <w:szCs w:val="24"/>
        </w:rPr>
        <w:t>ДОРУЧАЮ,</w:t>
      </w:r>
      <w:r>
        <w:rPr>
          <w:spacing w:val="4"/>
          <w:sz w:val="24"/>
          <w:szCs w:val="24"/>
        </w:rPr>
        <w:t xml:space="preserve"> </w:t>
      </w:r>
      <w:r>
        <w:rPr>
          <w:spacing w:val="-1"/>
          <w:sz w:val="24"/>
          <w:szCs w:val="24"/>
        </w:rPr>
        <w:t>ВИМАГАЮ):</w:t>
      </w:r>
    </w:p>
    <w:p w:rsidR="00224C09" w:rsidRDefault="00224C09" w:rsidP="00224C09">
      <w:pPr>
        <w:pStyle w:val="a6"/>
        <w:kinsoku w:val="0"/>
        <w:overflowPunct w:val="0"/>
        <w:spacing w:line="20" w:lineRule="atLeast"/>
        <w:ind w:left="-284"/>
        <w:rPr>
          <w:sz w:val="2"/>
          <w:szCs w:val="2"/>
        </w:rPr>
      </w:pPr>
      <w:r>
        <w:rPr>
          <w:noProof/>
          <w:sz w:val="2"/>
          <w:szCs w:val="2"/>
        </w:rPr>
        <mc:AlternateContent>
          <mc:Choice Requires="wpg">
            <w:drawing>
              <wp:inline distT="0" distB="0" distL="0" distR="0" wp14:anchorId="08EE68EE" wp14:editId="3D3C3B24">
                <wp:extent cx="6165850" cy="12700"/>
                <wp:effectExtent l="1905" t="4445" r="4445" b="1905"/>
                <wp:docPr id="120" name="Группа 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5850" cy="12700"/>
                          <a:chOff x="0" y="0"/>
                          <a:chExt cx="9710" cy="20"/>
                        </a:xfrm>
                      </wpg:grpSpPr>
                      <wps:wsp>
                        <wps:cNvPr id="121" name="Freeform 60"/>
                        <wps:cNvSpPr>
                          <a:spLocks/>
                        </wps:cNvSpPr>
                        <wps:spPr bwMode="auto">
                          <a:xfrm>
                            <a:off x="7" y="7"/>
                            <a:ext cx="9695" cy="20"/>
                          </a:xfrm>
                          <a:custGeom>
                            <a:avLst/>
                            <a:gdLst>
                              <a:gd name="T0" fmla="*/ 0 w 9695"/>
                              <a:gd name="T1" fmla="*/ 0 h 20"/>
                              <a:gd name="T2" fmla="*/ 9694 w 9695"/>
                              <a:gd name="T3" fmla="*/ 0 h 20"/>
                            </a:gdLst>
                            <a:ahLst/>
                            <a:cxnLst>
                              <a:cxn ang="0">
                                <a:pos x="T0" y="T1"/>
                              </a:cxn>
                              <a:cxn ang="0">
                                <a:pos x="T2" y="T3"/>
                              </a:cxn>
                            </a:cxnLst>
                            <a:rect l="0" t="0" r="r" b="b"/>
                            <a:pathLst>
                              <a:path w="9695" h="20">
                                <a:moveTo>
                                  <a:pt x="0" y="0"/>
                                </a:moveTo>
                                <a:lnTo>
                                  <a:pt x="9694"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Группа 120" o:spid="_x0000_s1026" style="width:485.5pt;height:1pt;mso-position-horizontal-relative:char;mso-position-vertical-relative:line" coordsize="971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">
                <v:shape id="Freeform 60" o:spid="_x0000_s1027" style="position:absolute;left:7;top:7;width:9695;height:20;visibility:visible;mso-wrap-style:square;v-text-anchor:top" coordsize="969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IRMsMA&#10;AADcAAAADwAAAGRycy9kb3ducmV2LnhtbERPTWvCQBC9F/wPywi9iG4MtGjMKqXUIl60VjyP2TEJ&#10;ZmfD7kbTf98VCr3N431OvupNI27kfG1ZwXSSgCAurK65VHD8Xo9nIHxA1thYJgU/5GG1HDzlmGl7&#10;5y+6HUIpYgj7DBVUIbSZlL6oyKCf2JY4chfrDIYIXSm1w3sMN41Mk+RVGqw5NlTY0ntFxfXQGQVN&#10;97Ffb2afu+1o+zI/uxOmoxaVeh72bwsQgfrwL/5zb3Scn07h8Uy8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6IRMsMAAADcAAAADwAAAAAAAAAAAAAAAACYAgAAZHJzL2Rv&#10;d25yZXYueG1sUEsFBgAAAAAEAAQA9QAAAIgDAAAAAA==&#10;" path="m,l9694,e" filled="f">
                  <v:path arrowok="t" o:connecttype="custom" o:connectlocs="0,0;9694,0" o:connectangles="0,0"/>
                </v:shape>
                <w10:anchorlock/>
              </v:group>
            </w:pict>
          </mc:Fallback>
        </mc:AlternateContent>
      </w:r>
    </w:p>
    <w:p w:rsidR="00224C09" w:rsidRDefault="00224C09" w:rsidP="00224C09">
      <w:pPr>
        <w:pStyle w:val="a6"/>
        <w:kinsoku w:val="0"/>
        <w:overflowPunct w:val="0"/>
        <w:ind w:left="-284"/>
        <w:rPr>
          <w:sz w:val="24"/>
          <w:szCs w:val="24"/>
        </w:rPr>
      </w:pPr>
      <w:r>
        <w:rPr>
          <w:sz w:val="24"/>
          <w:szCs w:val="24"/>
        </w:rPr>
        <w:t>1.</w:t>
      </w:r>
    </w:p>
    <w:p w:rsidR="00224C09" w:rsidRDefault="00224C09" w:rsidP="00224C09">
      <w:pPr>
        <w:pStyle w:val="a6"/>
        <w:kinsoku w:val="0"/>
        <w:overflowPunct w:val="0"/>
        <w:ind w:left="-284"/>
        <w:rPr>
          <w:sz w:val="7"/>
          <w:szCs w:val="7"/>
        </w:rPr>
      </w:pPr>
    </w:p>
    <w:p w:rsidR="00224C09" w:rsidRDefault="00224C09" w:rsidP="00224C09">
      <w:pPr>
        <w:pStyle w:val="a6"/>
        <w:kinsoku w:val="0"/>
        <w:overflowPunct w:val="0"/>
        <w:spacing w:line="20" w:lineRule="atLeast"/>
        <w:ind w:left="-284"/>
        <w:rPr>
          <w:sz w:val="2"/>
          <w:szCs w:val="2"/>
        </w:rPr>
      </w:pPr>
      <w:r>
        <w:rPr>
          <w:noProof/>
          <w:sz w:val="2"/>
          <w:szCs w:val="2"/>
        </w:rPr>
        <mc:AlternateContent>
          <mc:Choice Requires="wpg">
            <w:drawing>
              <wp:inline distT="0" distB="0" distL="0" distR="0" wp14:anchorId="4AB5B543" wp14:editId="37F7955F">
                <wp:extent cx="6165850" cy="12700"/>
                <wp:effectExtent l="1905" t="2540" r="4445" b="3810"/>
                <wp:docPr id="118" name="Группа 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5850" cy="12700"/>
                          <a:chOff x="0" y="0"/>
                          <a:chExt cx="9710" cy="20"/>
                        </a:xfrm>
                      </wpg:grpSpPr>
                      <wps:wsp>
                        <wps:cNvPr id="119" name="Freeform 58"/>
                        <wps:cNvSpPr>
                          <a:spLocks/>
                        </wps:cNvSpPr>
                        <wps:spPr bwMode="auto">
                          <a:xfrm>
                            <a:off x="7" y="7"/>
                            <a:ext cx="9695" cy="20"/>
                          </a:xfrm>
                          <a:custGeom>
                            <a:avLst/>
                            <a:gdLst>
                              <a:gd name="T0" fmla="*/ 0 w 9695"/>
                              <a:gd name="T1" fmla="*/ 0 h 20"/>
                              <a:gd name="T2" fmla="*/ 9694 w 9695"/>
                              <a:gd name="T3" fmla="*/ 0 h 20"/>
                            </a:gdLst>
                            <a:ahLst/>
                            <a:cxnLst>
                              <a:cxn ang="0">
                                <a:pos x="T0" y="T1"/>
                              </a:cxn>
                              <a:cxn ang="0">
                                <a:pos x="T2" y="T3"/>
                              </a:cxn>
                            </a:cxnLst>
                            <a:rect l="0" t="0" r="r" b="b"/>
                            <a:pathLst>
                              <a:path w="9695" h="20">
                                <a:moveTo>
                                  <a:pt x="0" y="0"/>
                                </a:moveTo>
                                <a:lnTo>
                                  <a:pt x="9694"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Группа 118" o:spid="_x0000_s1026" style="width:485.5pt;height:1pt;mso-position-horizontal-relative:char;mso-position-vertical-relative:line" coordsize="971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">
                <v:shape id="Freeform 58" o:spid="_x0000_s1027" style="position:absolute;left:7;top:7;width:9695;height:20;visibility:visible;mso-wrap-style:square;v-text-anchor:top" coordsize="969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jXicIA&#10;AADcAAAADwAAAGRycy9kb3ducmV2LnhtbERPS4vCMBC+C/sfwix4kTVVULQaZVlUxIuPFc9jM9uW&#10;bSYliVr/vREEb/PxPWc6b0wlruR8aVlBr5uAIM6sLjlXcPxdfo1A+ICssbJMCu7kYT77aE0x1fbG&#10;e7oeQi5iCPsUFRQh1KmUPivIoO/amjhyf9YZDBG6XGqHtxhuKtlPkqE0WHJsKLCmn4Ky/8PFKKgu&#10;i91yPVptN53NYHx2J+x3alSq/dl8T0AEasJb/HKvdZzfG8PzmXiB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uNeJwgAAANwAAAAPAAAAAAAAAAAAAAAAAJgCAABkcnMvZG93&#10;bnJldi54bWxQSwUGAAAAAAQABAD1AAAAhwMAAAAA&#10;" path="m,l9694,e" filled="f">
                  <v:path arrowok="t" o:connecttype="custom" o:connectlocs="0,0;9694,0" o:connectangles="0,0"/>
                </v:shape>
                <w10:anchorlock/>
              </v:group>
            </w:pict>
          </mc:Fallback>
        </mc:AlternateContent>
      </w:r>
    </w:p>
    <w:p w:rsidR="00224C09" w:rsidRDefault="00224C09" w:rsidP="00224C09">
      <w:pPr>
        <w:pStyle w:val="a6"/>
        <w:kinsoku w:val="0"/>
        <w:overflowPunct w:val="0"/>
        <w:ind w:left="-284"/>
        <w:rPr>
          <w:sz w:val="24"/>
          <w:szCs w:val="24"/>
        </w:rPr>
      </w:pPr>
      <w:r>
        <w:rPr>
          <w:sz w:val="24"/>
          <w:szCs w:val="24"/>
        </w:rPr>
        <w:t>2.</w:t>
      </w:r>
    </w:p>
    <w:p w:rsidR="00224C09" w:rsidRDefault="00224C09" w:rsidP="00224C09">
      <w:pPr>
        <w:pStyle w:val="a6"/>
        <w:kinsoku w:val="0"/>
        <w:overflowPunct w:val="0"/>
        <w:ind w:left="-284"/>
        <w:rPr>
          <w:sz w:val="4"/>
          <w:szCs w:val="4"/>
        </w:rPr>
      </w:pPr>
    </w:p>
    <w:p w:rsidR="00224C09" w:rsidRDefault="00224C09" w:rsidP="00224C09">
      <w:pPr>
        <w:pStyle w:val="a6"/>
        <w:kinsoku w:val="0"/>
        <w:overflowPunct w:val="0"/>
        <w:spacing w:line="20" w:lineRule="atLeast"/>
        <w:ind w:left="-284"/>
        <w:rPr>
          <w:sz w:val="2"/>
          <w:szCs w:val="2"/>
        </w:rPr>
      </w:pPr>
      <w:r>
        <w:rPr>
          <w:noProof/>
          <w:sz w:val="2"/>
          <w:szCs w:val="2"/>
        </w:rPr>
        <mc:AlternateContent>
          <mc:Choice Requires="wpg">
            <w:drawing>
              <wp:inline distT="0" distB="0" distL="0" distR="0" wp14:anchorId="302A22AC" wp14:editId="5B80ED0F">
                <wp:extent cx="6165850" cy="12700"/>
                <wp:effectExtent l="1905" t="5080" r="4445" b="1270"/>
                <wp:docPr id="116" name="Группа 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5850" cy="12700"/>
                          <a:chOff x="0" y="0"/>
                          <a:chExt cx="9710" cy="20"/>
                        </a:xfrm>
                      </wpg:grpSpPr>
                      <wps:wsp>
                        <wps:cNvPr id="133" name="Freeform 56"/>
                        <wps:cNvSpPr>
                          <a:spLocks/>
                        </wps:cNvSpPr>
                        <wps:spPr bwMode="auto">
                          <a:xfrm>
                            <a:off x="7" y="7"/>
                            <a:ext cx="9695" cy="20"/>
                          </a:xfrm>
                          <a:custGeom>
                            <a:avLst/>
                            <a:gdLst>
                              <a:gd name="T0" fmla="*/ 0 w 9695"/>
                              <a:gd name="T1" fmla="*/ 0 h 20"/>
                              <a:gd name="T2" fmla="*/ 9694 w 9695"/>
                              <a:gd name="T3" fmla="*/ 0 h 20"/>
                            </a:gdLst>
                            <a:ahLst/>
                            <a:cxnLst>
                              <a:cxn ang="0">
                                <a:pos x="T0" y="T1"/>
                              </a:cxn>
                              <a:cxn ang="0">
                                <a:pos x="T2" y="T3"/>
                              </a:cxn>
                            </a:cxnLst>
                            <a:rect l="0" t="0" r="r" b="b"/>
                            <a:pathLst>
                              <a:path w="9695" h="20">
                                <a:moveTo>
                                  <a:pt x="0" y="0"/>
                                </a:moveTo>
                                <a:lnTo>
                                  <a:pt x="9694"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Группа 116" o:spid="_x0000_s1026" style="width:485.5pt;height:1pt;mso-position-horizontal-relative:char;mso-position-vertical-relative:line" coordsize="971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">
                <v:shape id="Freeform 56" o:spid="_x0000_s1027" style="position:absolute;left:7;top:7;width:9695;height:20;visibility:visible;mso-wrap-style:square;v-text-anchor:top" coordsize="969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vmYMMA&#10;AADcAAAADwAAAGRycy9kb3ducmV2LnhtbERPTWsCMRC9C/0PYQq9iGYV2q6rUUS0iBetSs/Tzbi7&#10;uJksSdTtvzdCwds83udMZq2pxZWcrywrGPQTEMS51RUXCo6HVS8F4QOyxtoyKfgjD7PpS2eCmbY3&#10;/qbrPhQihrDPUEEZQpNJ6fOSDPq+bYgjd7LOYIjQFVI7vMVwU8thknxIgxXHhhIbWpSUn/cXo6C+&#10;LHerdfq13XQ376Nf94PDboNKvb228zGIQG14iv/dax3nDz7h8Uy8QE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WvmYMMAAADcAAAADwAAAAAAAAAAAAAAAACYAgAAZHJzL2Rv&#10;d25yZXYueG1sUEsFBgAAAAAEAAQA9QAAAIgDAAAAAA==&#10;" path="m,l9694,e" filled="f">
                  <v:path arrowok="t" o:connecttype="custom" o:connectlocs="0,0;9694,0" o:connectangles="0,0"/>
                </v:shape>
                <w10:anchorlock/>
              </v:group>
            </w:pict>
          </mc:Fallback>
        </mc:AlternateContent>
      </w:r>
    </w:p>
    <w:p w:rsidR="00224C09" w:rsidRDefault="00224C09" w:rsidP="00224C09">
      <w:pPr>
        <w:pStyle w:val="a6"/>
        <w:kinsoku w:val="0"/>
        <w:overflowPunct w:val="0"/>
        <w:ind w:left="-284"/>
        <w:rPr>
          <w:sz w:val="24"/>
          <w:szCs w:val="24"/>
        </w:rPr>
      </w:pPr>
    </w:p>
    <w:p w:rsidR="00224C09" w:rsidRDefault="00224C09" w:rsidP="00224C09">
      <w:pPr>
        <w:pStyle w:val="a6"/>
        <w:kinsoku w:val="0"/>
        <w:overflowPunct w:val="0"/>
        <w:spacing w:before="11"/>
        <w:ind w:left="0"/>
        <w:rPr>
          <w:sz w:val="22"/>
          <w:szCs w:val="22"/>
        </w:rPr>
      </w:pPr>
    </w:p>
    <w:p w:rsidR="00224C09" w:rsidRDefault="00224C09" w:rsidP="00224C09">
      <w:pPr>
        <w:pStyle w:val="a6"/>
        <w:tabs>
          <w:tab w:val="left" w:pos="4403"/>
          <w:tab w:val="left" w:pos="7236"/>
        </w:tabs>
        <w:kinsoku w:val="0"/>
        <w:overflowPunct w:val="0"/>
        <w:ind w:left="153"/>
        <w:rPr>
          <w:spacing w:val="-1"/>
          <w:sz w:val="24"/>
          <w:szCs w:val="24"/>
        </w:rPr>
      </w:pPr>
      <w:r>
        <w:rPr>
          <w:spacing w:val="-1"/>
          <w:w w:val="95"/>
          <w:sz w:val="24"/>
          <w:szCs w:val="24"/>
        </w:rPr>
        <w:t>Керівник</w:t>
      </w:r>
      <w:r>
        <w:rPr>
          <w:spacing w:val="-1"/>
          <w:w w:val="95"/>
          <w:sz w:val="24"/>
          <w:szCs w:val="24"/>
        </w:rPr>
        <w:tab/>
      </w:r>
      <w:r>
        <w:rPr>
          <w:spacing w:val="-2"/>
          <w:w w:val="95"/>
          <w:sz w:val="24"/>
          <w:szCs w:val="24"/>
        </w:rPr>
        <w:t>Підпис</w:t>
      </w:r>
      <w:r w:rsidRPr="00224C09">
        <w:rPr>
          <w:spacing w:val="-2"/>
          <w:w w:val="95"/>
          <w:sz w:val="24"/>
          <w:szCs w:val="24"/>
        </w:rPr>
        <w:t xml:space="preserve">                                 </w:t>
      </w:r>
      <w:r>
        <w:rPr>
          <w:spacing w:val="-1"/>
          <w:sz w:val="24"/>
          <w:szCs w:val="24"/>
        </w:rPr>
        <w:t>Розшифрування</w:t>
      </w:r>
      <w:r>
        <w:rPr>
          <w:spacing w:val="2"/>
          <w:sz w:val="24"/>
          <w:szCs w:val="24"/>
        </w:rPr>
        <w:t xml:space="preserve"> </w:t>
      </w:r>
      <w:r>
        <w:rPr>
          <w:spacing w:val="-1"/>
          <w:sz w:val="24"/>
          <w:szCs w:val="24"/>
        </w:rPr>
        <w:t>підпису</w:t>
      </w:r>
    </w:p>
    <w:p w:rsidR="00224C09" w:rsidRDefault="00224C09" w:rsidP="00224C09">
      <w:pPr>
        <w:pStyle w:val="a6"/>
        <w:kinsoku w:val="0"/>
        <w:overflowPunct w:val="0"/>
        <w:spacing w:before="8"/>
        <w:ind w:left="0"/>
        <w:rPr>
          <w:sz w:val="23"/>
          <w:szCs w:val="23"/>
        </w:rPr>
      </w:pPr>
    </w:p>
    <w:p w:rsidR="00224C09" w:rsidRPr="00224C09" w:rsidRDefault="00224C09" w:rsidP="00224C09">
      <w:pPr>
        <w:widowControl w:val="0"/>
        <w:tabs>
          <w:tab w:val="left" w:pos="993"/>
        </w:tabs>
        <w:spacing w:after="0" w:line="240" w:lineRule="auto"/>
        <w:ind w:firstLine="709"/>
        <w:jc w:val="both"/>
        <w:rPr>
          <w:rFonts w:ascii="Times New Roman" w:hAnsi="Times New Roman" w:cs="Times New Roman"/>
          <w:sz w:val="28"/>
          <w:lang w:val="ru-RU"/>
        </w:rPr>
      </w:pPr>
      <w:r w:rsidRPr="00224C09">
        <w:rPr>
          <w:rFonts w:ascii="Times New Roman" w:hAnsi="Times New Roman" w:cs="Times New Roman"/>
          <w:sz w:val="28"/>
          <w:lang w:val="ru-RU"/>
        </w:rPr>
        <w:t xml:space="preserve">ВКАЗІВКИ  –  розпорядчий  документ,  який  готують  міністри,  керівники </w:t>
      </w:r>
      <w:r w:rsidRPr="00224C09">
        <w:rPr>
          <w:rFonts w:ascii="Times New Roman" w:hAnsi="Times New Roman" w:cs="Times New Roman"/>
          <w:sz w:val="28"/>
          <w:lang w:val="ru-RU"/>
        </w:rPr>
        <w:lastRenderedPageBreak/>
        <w:t>об’єднань, організацій, установ.</w:t>
      </w:r>
    </w:p>
    <w:p w:rsidR="00224C09" w:rsidRPr="00224C09" w:rsidRDefault="00224C09" w:rsidP="00224C09">
      <w:pPr>
        <w:widowControl w:val="0"/>
        <w:tabs>
          <w:tab w:val="left" w:pos="993"/>
        </w:tabs>
        <w:spacing w:after="0" w:line="240" w:lineRule="auto"/>
        <w:ind w:firstLine="709"/>
        <w:jc w:val="both"/>
        <w:rPr>
          <w:rFonts w:ascii="Times New Roman" w:hAnsi="Times New Roman" w:cs="Times New Roman"/>
          <w:sz w:val="28"/>
          <w:lang w:val="ru-RU"/>
        </w:rPr>
      </w:pPr>
      <w:r w:rsidRPr="00224C09">
        <w:rPr>
          <w:rFonts w:ascii="Times New Roman" w:hAnsi="Times New Roman" w:cs="Times New Roman"/>
          <w:sz w:val="28"/>
          <w:lang w:val="ru-RU"/>
        </w:rPr>
        <w:t xml:space="preserve"> </w:t>
      </w:r>
    </w:p>
    <w:p w:rsidR="00224C09" w:rsidRPr="007D7F5E" w:rsidRDefault="00224C09" w:rsidP="00224C09">
      <w:pPr>
        <w:widowControl w:val="0"/>
        <w:tabs>
          <w:tab w:val="left" w:pos="993"/>
        </w:tabs>
        <w:spacing w:after="0" w:line="240" w:lineRule="auto"/>
        <w:ind w:firstLine="709"/>
        <w:jc w:val="both"/>
        <w:rPr>
          <w:rFonts w:ascii="Times New Roman" w:hAnsi="Times New Roman" w:cs="Times New Roman"/>
          <w:sz w:val="28"/>
          <w:lang w:val="ru-RU"/>
        </w:rPr>
      </w:pPr>
      <w:r w:rsidRPr="007D7F5E">
        <w:rPr>
          <w:rFonts w:ascii="Times New Roman" w:hAnsi="Times New Roman" w:cs="Times New Roman"/>
          <w:sz w:val="28"/>
          <w:lang w:val="ru-RU"/>
        </w:rPr>
        <w:t>Вказівки – правовий акт керівників єдиноначальних органів державного управління переважно інформаційно-методичного характеру, пов’язаний із виконанням наказів, інструкцій та інших актів вищих органів управління.</w:t>
      </w:r>
    </w:p>
    <w:p w:rsidR="00224C09" w:rsidRDefault="00224C09" w:rsidP="00224C09">
      <w:pPr>
        <w:widowControl w:val="0"/>
        <w:tabs>
          <w:tab w:val="left" w:pos="993"/>
        </w:tabs>
        <w:spacing w:after="0" w:line="240" w:lineRule="auto"/>
        <w:jc w:val="center"/>
        <w:rPr>
          <w:rFonts w:ascii="Times New Roman" w:hAnsi="Times New Roman" w:cs="Times New Roman"/>
          <w:sz w:val="28"/>
          <w:lang w:val="en-US"/>
        </w:rPr>
      </w:pPr>
      <w:r w:rsidRPr="00224C09">
        <w:rPr>
          <w:noProof/>
          <w:lang w:val="ru-RU" w:eastAsia="ru-RU"/>
        </w:rPr>
        <w:drawing>
          <wp:inline distT="0" distB="0" distL="0" distR="0" wp14:anchorId="7D373FD9" wp14:editId="4B996E2E">
            <wp:extent cx="5093677" cy="1521427"/>
            <wp:effectExtent l="0" t="0" r="0" b="3175"/>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095832" cy="1522071"/>
                    </a:xfrm>
                    <a:prstGeom prst="rect">
                      <a:avLst/>
                    </a:prstGeom>
                  </pic:spPr>
                </pic:pic>
              </a:graphicData>
            </a:graphic>
          </wp:inline>
        </w:drawing>
      </w:r>
    </w:p>
    <w:p w:rsidR="00224C09" w:rsidRDefault="00224C09" w:rsidP="00224C09">
      <w:pPr>
        <w:widowControl w:val="0"/>
        <w:tabs>
          <w:tab w:val="left" w:pos="993"/>
        </w:tabs>
        <w:spacing w:after="0" w:line="240" w:lineRule="auto"/>
        <w:jc w:val="center"/>
        <w:rPr>
          <w:rFonts w:ascii="Times New Roman" w:hAnsi="Times New Roman" w:cs="Times New Roman"/>
          <w:sz w:val="28"/>
          <w:lang w:val="en-US"/>
        </w:rPr>
      </w:pPr>
    </w:p>
    <w:p w:rsidR="00224C09" w:rsidRDefault="00224C09" w:rsidP="00224C09">
      <w:pPr>
        <w:pStyle w:val="a6"/>
        <w:kinsoku w:val="0"/>
        <w:overflowPunct w:val="0"/>
        <w:ind w:left="3230" w:right="3190"/>
        <w:jc w:val="center"/>
      </w:pPr>
      <w:r>
        <w:rPr>
          <w:i/>
          <w:iCs/>
        </w:rPr>
        <w:t>Зразок-формуляр</w:t>
      </w:r>
      <w:r>
        <w:rPr>
          <w:i/>
          <w:iCs/>
          <w:spacing w:val="-25"/>
        </w:rPr>
        <w:t xml:space="preserve"> </w:t>
      </w:r>
      <w:r>
        <w:rPr>
          <w:i/>
          <w:iCs/>
        </w:rPr>
        <w:t>Вказівки</w:t>
      </w:r>
    </w:p>
    <w:p w:rsidR="00224C09" w:rsidRDefault="00224C09" w:rsidP="00224C09">
      <w:pPr>
        <w:pStyle w:val="a6"/>
        <w:kinsoku w:val="0"/>
        <w:overflowPunct w:val="0"/>
        <w:spacing w:before="5"/>
        <w:ind w:left="0"/>
        <w:rPr>
          <w:i/>
          <w:iCs/>
          <w:sz w:val="7"/>
          <w:szCs w:val="7"/>
        </w:rPr>
      </w:pPr>
    </w:p>
    <w:p w:rsidR="00224C09" w:rsidRDefault="00224C09" w:rsidP="00224C09">
      <w:pPr>
        <w:pStyle w:val="a6"/>
        <w:kinsoku w:val="0"/>
        <w:overflowPunct w:val="0"/>
        <w:spacing w:line="20" w:lineRule="atLeast"/>
        <w:ind w:left="368"/>
        <w:rPr>
          <w:sz w:val="2"/>
          <w:szCs w:val="2"/>
        </w:rPr>
      </w:pPr>
      <w:r>
        <w:rPr>
          <w:noProof/>
          <w:sz w:val="2"/>
          <w:szCs w:val="2"/>
        </w:rPr>
        <mc:AlternateContent>
          <mc:Choice Requires="wpg">
            <w:drawing>
              <wp:inline distT="0" distB="0" distL="0" distR="0">
                <wp:extent cx="6123305" cy="12700"/>
                <wp:effectExtent l="8255" t="9525" r="2540" b="0"/>
                <wp:docPr id="146" name="Группа 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3305" cy="12700"/>
                          <a:chOff x="0" y="0"/>
                          <a:chExt cx="9643" cy="20"/>
                        </a:xfrm>
                      </wpg:grpSpPr>
                      <wps:wsp>
                        <wps:cNvPr id="147" name="Freeform 81"/>
                        <wps:cNvSpPr>
                          <a:spLocks/>
                        </wps:cNvSpPr>
                        <wps:spPr bwMode="auto">
                          <a:xfrm>
                            <a:off x="7" y="7"/>
                            <a:ext cx="9628" cy="20"/>
                          </a:xfrm>
                          <a:custGeom>
                            <a:avLst/>
                            <a:gdLst>
                              <a:gd name="T0" fmla="*/ 0 w 9628"/>
                              <a:gd name="T1" fmla="*/ 0 h 20"/>
                              <a:gd name="T2" fmla="*/ 9628 w 9628"/>
                              <a:gd name="T3" fmla="*/ 0 h 20"/>
                            </a:gdLst>
                            <a:ahLst/>
                            <a:cxnLst>
                              <a:cxn ang="0">
                                <a:pos x="T0" y="T1"/>
                              </a:cxn>
                              <a:cxn ang="0">
                                <a:pos x="T2" y="T3"/>
                              </a:cxn>
                            </a:cxnLst>
                            <a:rect l="0" t="0" r="r" b="b"/>
                            <a:pathLst>
                              <a:path w="9628" h="20">
                                <a:moveTo>
                                  <a:pt x="0" y="0"/>
                                </a:moveTo>
                                <a:lnTo>
                                  <a:pt x="9628"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Группа 146" o:spid="_x0000_s1026" style="width:482.15pt;height:1pt;mso-position-horizontal-relative:char;mso-position-vertical-relative:line" coordsize="964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">
                <v:shape id="Freeform 81" o:spid="_x0000_s1027" style="position:absolute;left:7;top:7;width:9628;height:20;visibility:visible;mso-wrap-style:square;v-text-anchor:top" coordsize="962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4qQcIA&#10;AADcAAAADwAAAGRycy9kb3ducmV2LnhtbERPS2sCMRC+F/ofwhS8FM1Wi4/VKFIQvKnbHjyOmzEb&#10;upksm9Rd/31TEHqbj+85q03vanGjNljPCt5GGQji0mvLRsHX5244BxEissbaMym4U4DN+vlphbn2&#10;HZ/oVkQjUgiHHBVUMTa5lKGsyGEY+YY4cVffOowJtkbqFrsU7mo5zrKpdGg5NVTY0EdF5Xfx4xTQ&#10;gY4Xa+ykN7vFeX/A7WtRd0oNXvrtEkSkPv6LH+69TvPfZ/D3TLpAr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nipBwgAAANwAAAAPAAAAAAAAAAAAAAAAAJgCAABkcnMvZG93&#10;bnJldi54bWxQSwUGAAAAAAQABAD1AAAAhwMAAAAA&#10;" path="m,l9628,e" filled="f">
                  <v:path arrowok="t" o:connecttype="custom" o:connectlocs="0,0;9628,0" o:connectangles="0,0"/>
                </v:shape>
                <w10:anchorlock/>
              </v:group>
            </w:pict>
          </mc:Fallback>
        </mc:AlternateContent>
      </w:r>
    </w:p>
    <w:p w:rsidR="00224C09" w:rsidRDefault="00224C09" w:rsidP="00224C09">
      <w:pPr>
        <w:pStyle w:val="a6"/>
        <w:kinsoku w:val="0"/>
        <w:overflowPunct w:val="0"/>
        <w:spacing w:before="3"/>
        <w:ind w:left="0"/>
        <w:rPr>
          <w:i/>
          <w:iCs/>
          <w:sz w:val="23"/>
          <w:szCs w:val="23"/>
        </w:rPr>
      </w:pPr>
    </w:p>
    <w:p w:rsidR="00224C09" w:rsidRDefault="00224C09" w:rsidP="00224C09">
      <w:pPr>
        <w:pStyle w:val="a6"/>
        <w:kinsoku w:val="0"/>
        <w:overflowPunct w:val="0"/>
        <w:ind w:left="153" w:right="4818"/>
        <w:rPr>
          <w:spacing w:val="-1"/>
          <w:sz w:val="24"/>
          <w:szCs w:val="24"/>
        </w:rPr>
      </w:pPr>
      <w:r>
        <w:rPr>
          <w:spacing w:val="-1"/>
          <w:sz w:val="24"/>
          <w:szCs w:val="24"/>
        </w:rPr>
        <w:t>Міністерство</w:t>
      </w:r>
      <w:r>
        <w:rPr>
          <w:spacing w:val="6"/>
          <w:sz w:val="24"/>
          <w:szCs w:val="24"/>
        </w:rPr>
        <w:t xml:space="preserve"> </w:t>
      </w:r>
      <w:r>
        <w:rPr>
          <w:spacing w:val="-1"/>
          <w:sz w:val="24"/>
          <w:szCs w:val="24"/>
        </w:rPr>
        <w:t>легкої</w:t>
      </w:r>
      <w:r>
        <w:rPr>
          <w:spacing w:val="-7"/>
          <w:sz w:val="24"/>
          <w:szCs w:val="24"/>
        </w:rPr>
        <w:t xml:space="preserve"> </w:t>
      </w:r>
      <w:r>
        <w:rPr>
          <w:sz w:val="24"/>
          <w:szCs w:val="24"/>
        </w:rPr>
        <w:t>промисловості</w:t>
      </w:r>
      <w:r>
        <w:rPr>
          <w:spacing w:val="-7"/>
          <w:sz w:val="24"/>
          <w:szCs w:val="24"/>
        </w:rPr>
        <w:t xml:space="preserve"> </w:t>
      </w:r>
      <w:r>
        <w:rPr>
          <w:spacing w:val="-2"/>
          <w:sz w:val="24"/>
          <w:szCs w:val="24"/>
        </w:rPr>
        <w:t>України</w:t>
      </w:r>
      <w:r>
        <w:rPr>
          <w:spacing w:val="26"/>
          <w:sz w:val="24"/>
          <w:szCs w:val="24"/>
        </w:rPr>
        <w:t xml:space="preserve"> </w:t>
      </w:r>
      <w:r>
        <w:rPr>
          <w:spacing w:val="-1"/>
          <w:sz w:val="24"/>
          <w:szCs w:val="24"/>
        </w:rPr>
        <w:t>Луганське</w:t>
      </w:r>
      <w:r>
        <w:rPr>
          <w:spacing w:val="1"/>
          <w:sz w:val="24"/>
          <w:szCs w:val="24"/>
        </w:rPr>
        <w:t xml:space="preserve"> </w:t>
      </w:r>
      <w:r>
        <w:rPr>
          <w:sz w:val="24"/>
          <w:szCs w:val="24"/>
        </w:rPr>
        <w:t>трикотажне</w:t>
      </w:r>
      <w:r>
        <w:rPr>
          <w:spacing w:val="-9"/>
          <w:sz w:val="24"/>
          <w:szCs w:val="24"/>
        </w:rPr>
        <w:t xml:space="preserve"> </w:t>
      </w:r>
      <w:r>
        <w:rPr>
          <w:spacing w:val="-1"/>
          <w:sz w:val="24"/>
          <w:szCs w:val="24"/>
        </w:rPr>
        <w:t>об’єднання</w:t>
      </w:r>
      <w:r>
        <w:rPr>
          <w:spacing w:val="7"/>
          <w:sz w:val="24"/>
          <w:szCs w:val="24"/>
        </w:rPr>
        <w:t xml:space="preserve"> </w:t>
      </w:r>
      <w:r>
        <w:rPr>
          <w:spacing w:val="-1"/>
          <w:sz w:val="24"/>
          <w:szCs w:val="24"/>
        </w:rPr>
        <w:t>«Лутрі»</w:t>
      </w:r>
    </w:p>
    <w:p w:rsidR="00224C09" w:rsidRDefault="00224C09" w:rsidP="00224C09">
      <w:pPr>
        <w:pStyle w:val="a6"/>
        <w:kinsoku w:val="0"/>
        <w:overflowPunct w:val="0"/>
        <w:spacing w:before="1"/>
        <w:ind w:left="0"/>
        <w:rPr>
          <w:sz w:val="24"/>
          <w:szCs w:val="24"/>
        </w:rPr>
      </w:pPr>
    </w:p>
    <w:p w:rsidR="00224C09" w:rsidRDefault="00224C09" w:rsidP="00224C09">
      <w:pPr>
        <w:pStyle w:val="a6"/>
        <w:kinsoku w:val="0"/>
        <w:overflowPunct w:val="0"/>
        <w:ind w:left="3230" w:right="3185"/>
        <w:jc w:val="center"/>
      </w:pPr>
      <w:r>
        <w:t>ВКАЗІВКА</w:t>
      </w:r>
    </w:p>
    <w:p w:rsidR="00224C09" w:rsidRDefault="00224C09" w:rsidP="00224C09">
      <w:pPr>
        <w:pStyle w:val="a6"/>
        <w:kinsoku w:val="0"/>
        <w:overflowPunct w:val="0"/>
        <w:spacing w:before="1"/>
        <w:ind w:left="0"/>
        <w:rPr>
          <w:sz w:val="18"/>
          <w:szCs w:val="18"/>
        </w:rPr>
      </w:pPr>
    </w:p>
    <w:p w:rsidR="00224C09" w:rsidRDefault="00224C09" w:rsidP="00224C09">
      <w:pPr>
        <w:pStyle w:val="a6"/>
        <w:tabs>
          <w:tab w:val="left" w:pos="8652"/>
        </w:tabs>
        <w:kinsoku w:val="0"/>
        <w:overflowPunct w:val="0"/>
        <w:spacing w:before="69"/>
        <w:ind w:left="4647"/>
        <w:rPr>
          <w:sz w:val="24"/>
          <w:szCs w:val="24"/>
        </w:rPr>
      </w:pPr>
      <w:r>
        <w:rPr>
          <w:spacing w:val="-2"/>
          <w:sz w:val="24"/>
          <w:szCs w:val="24"/>
        </w:rPr>
        <w:t>м.</w:t>
      </w:r>
      <w:r>
        <w:rPr>
          <w:spacing w:val="4"/>
          <w:sz w:val="24"/>
          <w:szCs w:val="24"/>
        </w:rPr>
        <w:t xml:space="preserve"> </w:t>
      </w:r>
      <w:r>
        <w:rPr>
          <w:spacing w:val="-2"/>
          <w:sz w:val="24"/>
          <w:szCs w:val="24"/>
        </w:rPr>
        <w:t>Луганськ</w:t>
      </w:r>
      <w:r>
        <w:rPr>
          <w:spacing w:val="-2"/>
          <w:sz w:val="24"/>
          <w:szCs w:val="24"/>
        </w:rPr>
        <w:tab/>
      </w:r>
      <w:r>
        <w:rPr>
          <w:sz w:val="24"/>
          <w:szCs w:val="24"/>
        </w:rPr>
        <w:t>№</w:t>
      </w:r>
      <w:r>
        <w:rPr>
          <w:spacing w:val="3"/>
          <w:sz w:val="24"/>
          <w:szCs w:val="24"/>
        </w:rPr>
        <w:t xml:space="preserve"> </w:t>
      </w:r>
      <w:r>
        <w:rPr>
          <w:sz w:val="24"/>
          <w:szCs w:val="24"/>
          <w:u w:val="single"/>
        </w:rPr>
        <w:t xml:space="preserve"> </w:t>
      </w:r>
    </w:p>
    <w:p w:rsidR="00224C09" w:rsidRDefault="00224C09" w:rsidP="00224C09">
      <w:pPr>
        <w:pStyle w:val="a6"/>
        <w:kinsoku w:val="0"/>
        <w:overflowPunct w:val="0"/>
        <w:spacing w:line="20" w:lineRule="atLeast"/>
        <w:ind w:left="148"/>
        <w:rPr>
          <w:sz w:val="2"/>
          <w:szCs w:val="2"/>
        </w:rPr>
      </w:pPr>
      <w:r>
        <w:rPr>
          <w:noProof/>
          <w:sz w:val="2"/>
          <w:szCs w:val="2"/>
        </w:rPr>
        <mc:AlternateContent>
          <mc:Choice Requires="wpg">
            <w:drawing>
              <wp:inline distT="0" distB="0" distL="0" distR="0">
                <wp:extent cx="920750" cy="12700"/>
                <wp:effectExtent l="11430" t="6985" r="1270" b="0"/>
                <wp:docPr id="144" name="Группа 1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0750" cy="12700"/>
                          <a:chOff x="0" y="0"/>
                          <a:chExt cx="1450" cy="20"/>
                        </a:xfrm>
                      </wpg:grpSpPr>
                      <wps:wsp>
                        <wps:cNvPr id="145" name="Freeform 79"/>
                        <wps:cNvSpPr>
                          <a:spLocks/>
                        </wps:cNvSpPr>
                        <wps:spPr bwMode="auto">
                          <a:xfrm>
                            <a:off x="4" y="4"/>
                            <a:ext cx="1440" cy="20"/>
                          </a:xfrm>
                          <a:custGeom>
                            <a:avLst/>
                            <a:gdLst>
                              <a:gd name="T0" fmla="*/ 0 w 1440"/>
                              <a:gd name="T1" fmla="*/ 0 h 20"/>
                              <a:gd name="T2" fmla="*/ 1440 w 1440"/>
                              <a:gd name="T3" fmla="*/ 0 h 20"/>
                            </a:gdLst>
                            <a:ahLst/>
                            <a:cxnLst>
                              <a:cxn ang="0">
                                <a:pos x="T0" y="T1"/>
                              </a:cxn>
                              <a:cxn ang="0">
                                <a:pos x="T2" y="T3"/>
                              </a:cxn>
                            </a:cxnLst>
                            <a:rect l="0" t="0" r="r" b="b"/>
                            <a:pathLst>
                              <a:path w="1440" h="20">
                                <a:moveTo>
                                  <a:pt x="0" y="0"/>
                                </a:moveTo>
                                <a:lnTo>
                                  <a:pt x="1440"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Группа 144" o:spid="_x0000_s1026" style="width:72.5pt;height:1pt;mso-position-horizontal-relative:char;mso-position-vertical-relative:line" coordsize="145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">
                <v:shape id="Freeform 79" o:spid="_x0000_s1027" style="position:absolute;left:4;top:4;width:1440;height:20;visibility:visible;mso-wrap-style:square;v-text-anchor:top" coordsize="144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fP5sMA&#10;AADcAAAADwAAAGRycy9kb3ducmV2LnhtbERPyW7CMBC9I/UfrKnUGzityqKAQRVQtqoHlg+YxEMc&#10;NR5HsQvp39dISNzm6a0zmbW2EhdqfOlYwWsvAUGcO11yoeB0/OyOQPiArLFyTAr+yMNs+tSZYKrd&#10;lfd0OYRCxBD2KSowIdSplD43ZNH3XE0cubNrLIYIm0LqBq8x3FbyLUkG0mLJscFgTXND+c/h1yrY&#10;1WY5H+5psfHZef3Nq2y1/cqUenluP8YgArXhIb67NzrOf+/D7Zl4gZ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RfP5sMAAADcAAAADwAAAAAAAAAAAAAAAACYAgAAZHJzL2Rv&#10;d25yZXYueG1sUEsFBgAAAAAEAAQA9QAAAIgDAAAAAA==&#10;" path="m,l1440,e" filled="f" strokeweight=".48pt">
                  <v:path arrowok="t" o:connecttype="custom" o:connectlocs="0,0;1440,0" o:connectangles="0,0"/>
                </v:shape>
                <w10:anchorlock/>
              </v:group>
            </w:pict>
          </mc:Fallback>
        </mc:AlternateContent>
      </w:r>
    </w:p>
    <w:p w:rsidR="00224C09" w:rsidRDefault="00224C09" w:rsidP="00224C09">
      <w:pPr>
        <w:pStyle w:val="a6"/>
        <w:kinsoku w:val="0"/>
        <w:overflowPunct w:val="0"/>
        <w:spacing w:before="4"/>
        <w:ind w:left="0"/>
        <w:rPr>
          <w:sz w:val="16"/>
          <w:szCs w:val="16"/>
        </w:rPr>
      </w:pPr>
    </w:p>
    <w:p w:rsidR="00224C09" w:rsidRDefault="00224C09" w:rsidP="00224C09">
      <w:pPr>
        <w:pStyle w:val="a6"/>
        <w:kinsoku w:val="0"/>
        <w:overflowPunct w:val="0"/>
        <w:spacing w:before="69"/>
        <w:ind w:left="153"/>
        <w:rPr>
          <w:sz w:val="24"/>
          <w:szCs w:val="24"/>
        </w:rPr>
      </w:pPr>
      <w:r>
        <w:rPr>
          <w:sz w:val="24"/>
          <w:szCs w:val="24"/>
        </w:rPr>
        <w:t>З</w:t>
      </w:r>
      <w:r>
        <w:rPr>
          <w:spacing w:val="-2"/>
          <w:sz w:val="24"/>
          <w:szCs w:val="24"/>
        </w:rPr>
        <w:t>а</w:t>
      </w:r>
      <w:r>
        <w:rPr>
          <w:spacing w:val="2"/>
          <w:sz w:val="24"/>
          <w:szCs w:val="24"/>
        </w:rPr>
        <w:t>г</w:t>
      </w:r>
      <w:r>
        <w:rPr>
          <w:spacing w:val="4"/>
          <w:sz w:val="24"/>
          <w:szCs w:val="24"/>
        </w:rPr>
        <w:t>о</w:t>
      </w:r>
      <w:r>
        <w:rPr>
          <w:spacing w:val="-5"/>
          <w:sz w:val="24"/>
          <w:szCs w:val="24"/>
        </w:rPr>
        <w:t>л</w:t>
      </w:r>
      <w:r>
        <w:rPr>
          <w:sz w:val="24"/>
          <w:szCs w:val="24"/>
        </w:rPr>
        <w:t>о</w:t>
      </w:r>
      <w:r>
        <w:rPr>
          <w:spacing w:val="-3"/>
          <w:sz w:val="24"/>
          <w:szCs w:val="24"/>
        </w:rPr>
        <w:t>в</w:t>
      </w:r>
      <w:r>
        <w:rPr>
          <w:spacing w:val="4"/>
          <w:sz w:val="24"/>
          <w:szCs w:val="24"/>
        </w:rPr>
        <w:t>о</w:t>
      </w:r>
      <w:r>
        <w:rPr>
          <w:sz w:val="24"/>
          <w:szCs w:val="24"/>
        </w:rPr>
        <w:t>к</w:t>
      </w:r>
    </w:p>
    <w:p w:rsidR="00224C09" w:rsidRDefault="00224C09" w:rsidP="00224C09">
      <w:pPr>
        <w:pStyle w:val="a6"/>
        <w:kinsoku w:val="0"/>
        <w:overflowPunct w:val="0"/>
        <w:spacing w:before="7"/>
        <w:ind w:left="0"/>
        <w:rPr>
          <w:sz w:val="11"/>
          <w:szCs w:val="11"/>
        </w:rPr>
      </w:pPr>
    </w:p>
    <w:p w:rsidR="00224C09" w:rsidRDefault="00224C09" w:rsidP="00224C09">
      <w:pPr>
        <w:pStyle w:val="a6"/>
        <w:kinsoku w:val="0"/>
        <w:overflowPunct w:val="0"/>
        <w:spacing w:line="20" w:lineRule="atLeast"/>
        <w:ind w:left="134"/>
        <w:rPr>
          <w:sz w:val="2"/>
          <w:szCs w:val="2"/>
        </w:rPr>
      </w:pPr>
      <w:r>
        <w:rPr>
          <w:noProof/>
          <w:sz w:val="2"/>
          <w:szCs w:val="2"/>
        </w:rPr>
        <mc:AlternateContent>
          <mc:Choice Requires="wpg">
            <w:drawing>
              <wp:inline distT="0" distB="0" distL="0" distR="0">
                <wp:extent cx="848995" cy="12700"/>
                <wp:effectExtent l="2540" t="4445" r="5715" b="1905"/>
                <wp:docPr id="142" name="Группа 1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48995" cy="12700"/>
                          <a:chOff x="0" y="0"/>
                          <a:chExt cx="1337" cy="20"/>
                        </a:xfrm>
                      </wpg:grpSpPr>
                      <wps:wsp>
                        <wps:cNvPr id="143" name="Freeform 77"/>
                        <wps:cNvSpPr>
                          <a:spLocks/>
                        </wps:cNvSpPr>
                        <wps:spPr bwMode="auto">
                          <a:xfrm>
                            <a:off x="7" y="7"/>
                            <a:ext cx="1322" cy="20"/>
                          </a:xfrm>
                          <a:custGeom>
                            <a:avLst/>
                            <a:gdLst>
                              <a:gd name="T0" fmla="*/ 0 w 1322"/>
                              <a:gd name="T1" fmla="*/ 0 h 20"/>
                              <a:gd name="T2" fmla="*/ 1322 w 1322"/>
                              <a:gd name="T3" fmla="*/ 0 h 20"/>
                            </a:gdLst>
                            <a:ahLst/>
                            <a:cxnLst>
                              <a:cxn ang="0">
                                <a:pos x="T0" y="T1"/>
                              </a:cxn>
                              <a:cxn ang="0">
                                <a:pos x="T2" y="T3"/>
                              </a:cxn>
                            </a:cxnLst>
                            <a:rect l="0" t="0" r="r" b="b"/>
                            <a:pathLst>
                              <a:path w="1322" h="20">
                                <a:moveTo>
                                  <a:pt x="0" y="0"/>
                                </a:moveTo>
                                <a:lnTo>
                                  <a:pt x="1322"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Группа 142" o:spid="_x0000_s1026" style="width:66.85pt;height:1pt;mso-position-horizontal-relative:char;mso-position-vertical-relative:line" coordsize="133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">
                <v:shape id="Freeform 77" o:spid="_x0000_s1027" style="position:absolute;left:7;top:7;width:1322;height:20;visibility:visible;mso-wrap-style:square;v-text-anchor:top" coordsize="132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1WycMA&#10;AADcAAAADwAAAGRycy9kb3ducmV2LnhtbERPTWvCQBC9F/wPywi9FLNpKyIxq6itIJ6MiuchOyYh&#10;2dk0uzXpv+8Khd7m8T4nXQ2mEXfqXGVZwWsUgyDOra64UHA57yZzEM4ja2wsk4IfcrBajp5STLTt&#10;OaP7yRcihLBLUEHpfZtI6fKSDLrItsSBu9nOoA+wK6TusA/hppFvcTyTBisODSW2tC0pr0/fRsHh&#10;qy6u26qOd/OXTB7N56b/uGRKPY+H9QKEp8H/i//cex3mT9/h8Uy4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V1WycMAAADcAAAADwAAAAAAAAAAAAAAAACYAgAAZHJzL2Rv&#10;d25yZXYueG1sUEsFBgAAAAAEAAQA9QAAAIgDAAAAAA==&#10;" path="m,l1322,e" filled="f">
                  <v:path arrowok="t" o:connecttype="custom" o:connectlocs="0,0;1322,0" o:connectangles="0,0"/>
                </v:shape>
                <w10:anchorlock/>
              </v:group>
            </w:pict>
          </mc:Fallback>
        </mc:AlternateContent>
      </w:r>
    </w:p>
    <w:p w:rsidR="00224C09" w:rsidRDefault="00224C09" w:rsidP="00224C09">
      <w:pPr>
        <w:pStyle w:val="a6"/>
        <w:kinsoku w:val="0"/>
        <w:overflowPunct w:val="0"/>
        <w:ind w:left="0"/>
        <w:rPr>
          <w:sz w:val="20"/>
          <w:szCs w:val="20"/>
        </w:rPr>
      </w:pPr>
    </w:p>
    <w:p w:rsidR="00224C09" w:rsidRDefault="00224C09" w:rsidP="00224C09">
      <w:pPr>
        <w:pStyle w:val="a6"/>
        <w:kinsoku w:val="0"/>
        <w:overflowPunct w:val="0"/>
        <w:ind w:left="0"/>
        <w:rPr>
          <w:sz w:val="20"/>
          <w:szCs w:val="20"/>
        </w:rPr>
      </w:pPr>
    </w:p>
    <w:p w:rsidR="00224C09" w:rsidRDefault="00224C09" w:rsidP="00224C09">
      <w:pPr>
        <w:pStyle w:val="a6"/>
        <w:kinsoku w:val="0"/>
        <w:overflowPunct w:val="0"/>
        <w:spacing w:before="8"/>
        <w:ind w:left="0"/>
        <w:rPr>
          <w:sz w:val="12"/>
          <w:szCs w:val="12"/>
        </w:rPr>
      </w:pPr>
    </w:p>
    <w:p w:rsidR="00224C09" w:rsidRDefault="00224C09" w:rsidP="00224C09">
      <w:pPr>
        <w:pStyle w:val="a6"/>
        <w:kinsoku w:val="0"/>
        <w:overflowPunct w:val="0"/>
        <w:spacing w:line="20" w:lineRule="atLeast"/>
        <w:ind w:left="185"/>
        <w:rPr>
          <w:sz w:val="2"/>
          <w:szCs w:val="2"/>
        </w:rPr>
      </w:pPr>
      <w:r>
        <w:rPr>
          <w:noProof/>
          <w:sz w:val="2"/>
          <w:szCs w:val="2"/>
        </w:rPr>
        <mc:AlternateContent>
          <mc:Choice Requires="wpg">
            <w:drawing>
              <wp:inline distT="0" distB="0" distL="0" distR="0">
                <wp:extent cx="6165850" cy="12700"/>
                <wp:effectExtent l="6350" t="1905" r="0" b="4445"/>
                <wp:docPr id="140" name="Группа 1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5850" cy="12700"/>
                          <a:chOff x="0" y="0"/>
                          <a:chExt cx="9710" cy="20"/>
                        </a:xfrm>
                      </wpg:grpSpPr>
                      <wps:wsp>
                        <wps:cNvPr id="141" name="Freeform 75"/>
                        <wps:cNvSpPr>
                          <a:spLocks/>
                        </wps:cNvSpPr>
                        <wps:spPr bwMode="auto">
                          <a:xfrm>
                            <a:off x="7" y="7"/>
                            <a:ext cx="9695" cy="20"/>
                          </a:xfrm>
                          <a:custGeom>
                            <a:avLst/>
                            <a:gdLst>
                              <a:gd name="T0" fmla="*/ 0 w 9695"/>
                              <a:gd name="T1" fmla="*/ 0 h 20"/>
                              <a:gd name="T2" fmla="*/ 9695 w 9695"/>
                              <a:gd name="T3" fmla="*/ 0 h 20"/>
                            </a:gdLst>
                            <a:ahLst/>
                            <a:cxnLst>
                              <a:cxn ang="0">
                                <a:pos x="T0" y="T1"/>
                              </a:cxn>
                              <a:cxn ang="0">
                                <a:pos x="T2" y="T3"/>
                              </a:cxn>
                            </a:cxnLst>
                            <a:rect l="0" t="0" r="r" b="b"/>
                            <a:pathLst>
                              <a:path w="9695" h="20">
                                <a:moveTo>
                                  <a:pt x="0" y="0"/>
                                </a:moveTo>
                                <a:lnTo>
                                  <a:pt x="9695"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Группа 140" o:spid="_x0000_s1026" style="width:485.5pt;height:1pt;mso-position-horizontal-relative:char;mso-position-vertical-relative:line" coordsize="971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">
                <v:shape id="Freeform 75" o:spid="_x0000_s1027" style="position:absolute;left:7;top:7;width:9695;height:20;visibility:visible;mso-wrap-style:square;v-text-anchor:top" coordsize="969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30ksMA&#10;AADcAAAADwAAAGRycy9kb3ducmV2LnhtbERPTWsCMRC9C/0PYQq9iGaVtqyrUUS0iBetSs/Tzbi7&#10;uJksSdTtvzdCwds83udMZq2pxZWcrywrGPQTEMS51RUXCo6HVS8F4QOyxtoyKfgjD7PpS2eCmbY3&#10;/qbrPhQihrDPUEEZQpNJ6fOSDPq+bYgjd7LOYIjQFVI7vMVwU8thknxKgxXHhhIbWpSUn/cXo6C+&#10;LHerdfq13XQ3H6Nf94PDboNKvb228zGIQG14iv/dax3nvw/g8Uy8QE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n30ksMAAADcAAAADwAAAAAAAAAAAAAAAACYAgAAZHJzL2Rv&#10;d25yZXYueG1sUEsFBgAAAAAEAAQA9QAAAIgDAAAAAA==&#10;" path="m,l9695,e" filled="f">
                  <v:path arrowok="t" o:connecttype="custom" o:connectlocs="0,0;9695,0" o:connectangles="0,0"/>
                </v:shape>
                <w10:anchorlock/>
              </v:group>
            </w:pict>
          </mc:Fallback>
        </mc:AlternateContent>
      </w:r>
    </w:p>
    <w:p w:rsidR="00224C09" w:rsidRDefault="00224C09" w:rsidP="00224C09">
      <w:pPr>
        <w:pStyle w:val="a6"/>
        <w:kinsoku w:val="0"/>
        <w:overflowPunct w:val="0"/>
        <w:spacing w:line="20" w:lineRule="atLeast"/>
        <w:ind w:left="185"/>
        <w:rPr>
          <w:sz w:val="2"/>
          <w:szCs w:val="2"/>
        </w:rPr>
        <w:sectPr w:rsidR="00224C09" w:rsidSect="00224C09">
          <w:type w:val="continuous"/>
          <w:pgSz w:w="11910" w:h="16840"/>
          <w:pgMar w:top="780" w:right="460" w:bottom="940" w:left="980" w:header="0" w:footer="732" w:gutter="0"/>
          <w:cols w:space="720"/>
          <w:noEndnote/>
        </w:sectPr>
      </w:pPr>
    </w:p>
    <w:p w:rsidR="00224C09" w:rsidRDefault="00224C09" w:rsidP="00224C09">
      <w:pPr>
        <w:pStyle w:val="a6"/>
        <w:kinsoku w:val="0"/>
        <w:overflowPunct w:val="0"/>
        <w:spacing w:before="5"/>
        <w:ind w:left="0"/>
        <w:rPr>
          <w:sz w:val="26"/>
          <w:szCs w:val="26"/>
        </w:rPr>
      </w:pPr>
    </w:p>
    <w:p w:rsidR="00224C09" w:rsidRDefault="00224C09" w:rsidP="00224C09">
      <w:pPr>
        <w:pStyle w:val="a6"/>
        <w:kinsoku w:val="0"/>
        <w:overflowPunct w:val="0"/>
        <w:spacing w:line="267" w:lineRule="auto"/>
        <w:ind w:left="153" w:right="1010"/>
        <w:rPr>
          <w:sz w:val="24"/>
          <w:szCs w:val="24"/>
        </w:rPr>
      </w:pPr>
      <w:r>
        <w:rPr>
          <w:noProof/>
        </w:rPr>
        <mc:AlternateContent>
          <mc:Choice Requires="wps">
            <w:drawing>
              <wp:anchor distT="0" distB="0" distL="114300" distR="114300" simplePos="0" relativeHeight="251678720" behindDoc="1" locked="0" layoutInCell="0" allowOverlap="1">
                <wp:simplePos x="0" y="0"/>
                <wp:positionH relativeFrom="page">
                  <wp:posOffset>723900</wp:posOffset>
                </wp:positionH>
                <wp:positionV relativeFrom="paragraph">
                  <wp:posOffset>188595</wp:posOffset>
                </wp:positionV>
                <wp:extent cx="6156325" cy="12700"/>
                <wp:effectExtent l="9525" t="5715" r="6350" b="635"/>
                <wp:wrapNone/>
                <wp:docPr id="139" name="Полилиния 1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56325" cy="12700"/>
                        </a:xfrm>
                        <a:custGeom>
                          <a:avLst/>
                          <a:gdLst>
                            <a:gd name="T0" fmla="*/ 0 w 9695"/>
                            <a:gd name="T1" fmla="*/ 0 h 20"/>
                            <a:gd name="T2" fmla="*/ 9695 w 9695"/>
                            <a:gd name="T3" fmla="*/ 0 h 20"/>
                          </a:gdLst>
                          <a:ahLst/>
                          <a:cxnLst>
                            <a:cxn ang="0">
                              <a:pos x="T0" y="T1"/>
                            </a:cxn>
                            <a:cxn ang="0">
                              <a:pos x="T2" y="T3"/>
                            </a:cxn>
                          </a:cxnLst>
                          <a:rect l="0" t="0" r="r" b="b"/>
                          <a:pathLst>
                            <a:path w="9695" h="20">
                              <a:moveTo>
                                <a:pt x="0" y="0"/>
                              </a:moveTo>
                              <a:lnTo>
                                <a:pt x="9695"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Полилиния 139" o:spid="_x0000_s1026" style="position:absolute;z-index:-251637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57pt,14.85pt,541.75pt,14.85pt" coordsize="969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" o:allowincell="f" filled="f">
                <v:path arrowok="t" o:connecttype="custom" o:connectlocs="0,0;6156325,0" o:connectangles="0,0"/>
                <w10:wrap anchorx="page"/>
              </v:polyline>
            </w:pict>
          </mc:Fallback>
        </mc:AlternateContent>
      </w:r>
      <w:bookmarkStart w:id="6" w:name="ТЕКСТ_(1)"/>
      <w:bookmarkEnd w:id="6"/>
      <w:r>
        <w:rPr>
          <w:sz w:val="24"/>
          <w:szCs w:val="24"/>
        </w:rPr>
        <w:t>І.</w:t>
      </w:r>
      <w:r>
        <w:rPr>
          <w:spacing w:val="4"/>
          <w:sz w:val="24"/>
          <w:szCs w:val="24"/>
        </w:rPr>
        <w:t xml:space="preserve"> </w:t>
      </w:r>
      <w:r>
        <w:rPr>
          <w:spacing w:val="-1"/>
          <w:sz w:val="24"/>
          <w:szCs w:val="24"/>
        </w:rPr>
        <w:t>Констатаційна</w:t>
      </w:r>
      <w:r>
        <w:rPr>
          <w:spacing w:val="1"/>
          <w:sz w:val="24"/>
          <w:szCs w:val="24"/>
        </w:rPr>
        <w:t xml:space="preserve"> </w:t>
      </w:r>
      <w:r>
        <w:rPr>
          <w:spacing w:val="-1"/>
          <w:sz w:val="24"/>
          <w:szCs w:val="24"/>
        </w:rPr>
        <w:t>частина</w:t>
      </w:r>
      <w:r>
        <w:rPr>
          <w:spacing w:val="26"/>
          <w:sz w:val="24"/>
          <w:szCs w:val="24"/>
        </w:rPr>
        <w:t xml:space="preserve"> </w:t>
      </w:r>
      <w:r>
        <w:rPr>
          <w:sz w:val="24"/>
          <w:szCs w:val="24"/>
        </w:rPr>
        <w:t>ІІ</w:t>
      </w:r>
      <w:r>
        <w:rPr>
          <w:spacing w:val="3"/>
          <w:sz w:val="24"/>
          <w:szCs w:val="24"/>
        </w:rPr>
        <w:t xml:space="preserve"> </w:t>
      </w:r>
      <w:r>
        <w:rPr>
          <w:spacing w:val="-1"/>
          <w:sz w:val="24"/>
          <w:szCs w:val="24"/>
        </w:rPr>
        <w:t>Розпорядча</w:t>
      </w:r>
      <w:r>
        <w:rPr>
          <w:spacing w:val="1"/>
          <w:sz w:val="24"/>
          <w:szCs w:val="24"/>
        </w:rPr>
        <w:t xml:space="preserve"> </w:t>
      </w:r>
      <w:r>
        <w:rPr>
          <w:sz w:val="24"/>
          <w:szCs w:val="24"/>
        </w:rPr>
        <w:t>частина</w:t>
      </w:r>
    </w:p>
    <w:p w:rsidR="00224C09" w:rsidRDefault="00224C09" w:rsidP="00224C09">
      <w:pPr>
        <w:pStyle w:val="a6"/>
        <w:kinsoku w:val="0"/>
        <w:overflowPunct w:val="0"/>
        <w:spacing w:before="58"/>
        <w:ind w:left="153"/>
        <w:rPr>
          <w:spacing w:val="-1"/>
          <w:sz w:val="24"/>
          <w:szCs w:val="24"/>
        </w:rPr>
      </w:pPr>
      <w:r>
        <w:rPr>
          <w:noProof/>
        </w:rPr>
        <mc:AlternateContent>
          <mc:Choice Requires="wps">
            <w:drawing>
              <wp:anchor distT="0" distB="0" distL="114300" distR="114300" simplePos="0" relativeHeight="251679744" behindDoc="1" locked="0" layoutInCell="0" allowOverlap="1">
                <wp:simplePos x="0" y="0"/>
                <wp:positionH relativeFrom="page">
                  <wp:posOffset>701675</wp:posOffset>
                </wp:positionH>
                <wp:positionV relativeFrom="paragraph">
                  <wp:posOffset>33655</wp:posOffset>
                </wp:positionV>
                <wp:extent cx="6156325" cy="12700"/>
                <wp:effectExtent l="6350" t="12065" r="9525" b="0"/>
                <wp:wrapNone/>
                <wp:docPr id="138" name="Полилиния 1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56325" cy="12700"/>
                        </a:xfrm>
                        <a:custGeom>
                          <a:avLst/>
                          <a:gdLst>
                            <a:gd name="T0" fmla="*/ 0 w 9695"/>
                            <a:gd name="T1" fmla="*/ 0 h 20"/>
                            <a:gd name="T2" fmla="*/ 9694 w 9695"/>
                            <a:gd name="T3" fmla="*/ 0 h 20"/>
                          </a:gdLst>
                          <a:ahLst/>
                          <a:cxnLst>
                            <a:cxn ang="0">
                              <a:pos x="T0" y="T1"/>
                            </a:cxn>
                            <a:cxn ang="0">
                              <a:pos x="T2" y="T3"/>
                            </a:cxn>
                          </a:cxnLst>
                          <a:rect l="0" t="0" r="r" b="b"/>
                          <a:pathLst>
                            <a:path w="9695" h="20">
                              <a:moveTo>
                                <a:pt x="0" y="0"/>
                              </a:moveTo>
                              <a:lnTo>
                                <a:pt x="9694"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Полилиния 138" o:spid="_x0000_s1026" style="position:absolute;z-index:-251636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55.25pt,2.65pt,539.95pt,2.65pt" coordsize="969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" o:allowincell="f" filled="f">
                <v:path arrowok="t" o:connecttype="custom" o:connectlocs="0,0;6155690,0" o:connectangles="0,0"/>
                <w10:wrap anchorx="page"/>
              </v:polyline>
            </w:pict>
          </mc:Fallback>
        </mc:AlternateContent>
      </w:r>
      <w:r>
        <w:rPr>
          <w:noProof/>
        </w:rPr>
        <mc:AlternateContent>
          <mc:Choice Requires="wps">
            <w:drawing>
              <wp:anchor distT="0" distB="0" distL="114300" distR="114300" simplePos="0" relativeHeight="251680768" behindDoc="1" locked="0" layoutInCell="0" allowOverlap="1">
                <wp:simplePos x="0" y="0"/>
                <wp:positionH relativeFrom="page">
                  <wp:posOffset>701675</wp:posOffset>
                </wp:positionH>
                <wp:positionV relativeFrom="paragraph">
                  <wp:posOffset>222885</wp:posOffset>
                </wp:positionV>
                <wp:extent cx="6156325" cy="12700"/>
                <wp:effectExtent l="6350" t="10795" r="9525" b="0"/>
                <wp:wrapNone/>
                <wp:docPr id="137" name="Полилиния 1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56325" cy="12700"/>
                        </a:xfrm>
                        <a:custGeom>
                          <a:avLst/>
                          <a:gdLst>
                            <a:gd name="T0" fmla="*/ 0 w 9695"/>
                            <a:gd name="T1" fmla="*/ 0 h 20"/>
                            <a:gd name="T2" fmla="*/ 9694 w 9695"/>
                            <a:gd name="T3" fmla="*/ 0 h 20"/>
                          </a:gdLst>
                          <a:ahLst/>
                          <a:cxnLst>
                            <a:cxn ang="0">
                              <a:pos x="T0" y="T1"/>
                            </a:cxn>
                            <a:cxn ang="0">
                              <a:pos x="T2" y="T3"/>
                            </a:cxn>
                          </a:cxnLst>
                          <a:rect l="0" t="0" r="r" b="b"/>
                          <a:pathLst>
                            <a:path w="9695" h="20">
                              <a:moveTo>
                                <a:pt x="0" y="0"/>
                              </a:moveTo>
                              <a:lnTo>
                                <a:pt x="9694"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Полилиния 137" o:spid="_x0000_s1026" style="position:absolute;z-index:-251635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55.25pt,17.55pt,539.95pt,17.55pt" coordsize="969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" o:allowincell="f" filled="f">
                <v:path arrowok="t" o:connecttype="custom" o:connectlocs="0,0;6155690,0" o:connectangles="0,0"/>
                <w10:wrap anchorx="page"/>
              </v:polyline>
            </w:pict>
          </mc:Fallback>
        </mc:AlternateContent>
      </w:r>
      <w:r>
        <w:rPr>
          <w:spacing w:val="-1"/>
          <w:sz w:val="24"/>
          <w:szCs w:val="24"/>
        </w:rPr>
        <w:t>ЗОБОВЯЗУЮ</w:t>
      </w:r>
      <w:r>
        <w:rPr>
          <w:sz w:val="24"/>
          <w:szCs w:val="24"/>
        </w:rPr>
        <w:t xml:space="preserve"> </w:t>
      </w:r>
      <w:r>
        <w:rPr>
          <w:spacing w:val="-1"/>
          <w:sz w:val="24"/>
          <w:szCs w:val="24"/>
        </w:rPr>
        <w:t>(або</w:t>
      </w:r>
      <w:r>
        <w:rPr>
          <w:spacing w:val="6"/>
          <w:sz w:val="24"/>
          <w:szCs w:val="24"/>
        </w:rPr>
        <w:t xml:space="preserve"> </w:t>
      </w:r>
      <w:r>
        <w:rPr>
          <w:spacing w:val="-1"/>
          <w:sz w:val="24"/>
          <w:szCs w:val="24"/>
        </w:rPr>
        <w:t>ПРОПОНУЮ):</w:t>
      </w:r>
    </w:p>
    <w:p w:rsidR="00224C09" w:rsidRDefault="00224C09" w:rsidP="00224C09">
      <w:pPr>
        <w:pStyle w:val="a6"/>
        <w:kinsoku w:val="0"/>
        <w:overflowPunct w:val="0"/>
        <w:spacing w:before="31"/>
        <w:ind w:left="153"/>
        <w:rPr>
          <w:sz w:val="24"/>
          <w:szCs w:val="24"/>
        </w:rPr>
      </w:pPr>
      <w:r>
        <w:rPr>
          <w:sz w:val="24"/>
          <w:szCs w:val="24"/>
        </w:rPr>
        <w:t>1.</w:t>
      </w:r>
    </w:p>
    <w:p w:rsidR="00224C09" w:rsidRDefault="00224C09" w:rsidP="00224C09">
      <w:pPr>
        <w:pStyle w:val="a6"/>
        <w:kinsoku w:val="0"/>
        <w:overflowPunct w:val="0"/>
        <w:spacing w:before="113"/>
        <w:ind w:left="153"/>
        <w:rPr>
          <w:sz w:val="24"/>
          <w:szCs w:val="24"/>
        </w:rPr>
      </w:pPr>
      <w:r>
        <w:rPr>
          <w:noProof/>
        </w:rPr>
        <mc:AlternateContent>
          <mc:Choice Requires="wps">
            <w:drawing>
              <wp:anchor distT="0" distB="0" distL="114300" distR="114300" simplePos="0" relativeHeight="251681792" behindDoc="1" locked="0" layoutInCell="0" allowOverlap="1">
                <wp:simplePos x="0" y="0"/>
                <wp:positionH relativeFrom="page">
                  <wp:posOffset>701675</wp:posOffset>
                </wp:positionH>
                <wp:positionV relativeFrom="paragraph">
                  <wp:posOffset>60325</wp:posOffset>
                </wp:positionV>
                <wp:extent cx="6156325" cy="12700"/>
                <wp:effectExtent l="6350" t="7620" r="9525" b="0"/>
                <wp:wrapNone/>
                <wp:docPr id="136" name="Полилиния 1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56325" cy="12700"/>
                        </a:xfrm>
                        <a:custGeom>
                          <a:avLst/>
                          <a:gdLst>
                            <a:gd name="T0" fmla="*/ 0 w 9695"/>
                            <a:gd name="T1" fmla="*/ 0 h 20"/>
                            <a:gd name="T2" fmla="*/ 9694 w 9695"/>
                            <a:gd name="T3" fmla="*/ 0 h 20"/>
                          </a:gdLst>
                          <a:ahLst/>
                          <a:cxnLst>
                            <a:cxn ang="0">
                              <a:pos x="T0" y="T1"/>
                            </a:cxn>
                            <a:cxn ang="0">
                              <a:pos x="T2" y="T3"/>
                            </a:cxn>
                          </a:cxnLst>
                          <a:rect l="0" t="0" r="r" b="b"/>
                          <a:pathLst>
                            <a:path w="9695" h="20">
                              <a:moveTo>
                                <a:pt x="0" y="0"/>
                              </a:moveTo>
                              <a:lnTo>
                                <a:pt x="9694"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Полилиния 136" o:spid="_x0000_s1026" style="position:absolute;z-index:-251634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55.25pt,4.75pt,539.95pt,4.75pt" coordsize="969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" o:allowincell="f" filled="f">
                <v:path arrowok="t" o:connecttype="custom" o:connectlocs="0,0;6155690,0" o:connectangles="0,0"/>
                <w10:wrap anchorx="page"/>
              </v:polyline>
            </w:pict>
          </mc:Fallback>
        </mc:AlternateContent>
      </w:r>
      <w:r>
        <w:rPr>
          <w:sz w:val="24"/>
          <w:szCs w:val="24"/>
        </w:rPr>
        <w:t>2.</w:t>
      </w:r>
    </w:p>
    <w:p w:rsidR="00224C09" w:rsidRDefault="00224C09" w:rsidP="00224C09">
      <w:pPr>
        <w:pStyle w:val="a6"/>
        <w:kinsoku w:val="0"/>
        <w:overflowPunct w:val="0"/>
        <w:spacing w:line="305" w:lineRule="exact"/>
        <w:ind w:left="153"/>
      </w:pPr>
      <w:r>
        <w:rPr>
          <w:sz w:val="24"/>
          <w:szCs w:val="24"/>
        </w:rPr>
        <w:br w:type="column"/>
      </w:r>
      <w:r>
        <w:lastRenderedPageBreak/>
        <w:t>ТЕКСТ</w:t>
      </w:r>
    </w:p>
    <w:p w:rsidR="00224C09" w:rsidRDefault="00224C09" w:rsidP="00224C09">
      <w:pPr>
        <w:pStyle w:val="a6"/>
        <w:kinsoku w:val="0"/>
        <w:overflowPunct w:val="0"/>
        <w:spacing w:line="305" w:lineRule="exact"/>
        <w:ind w:left="153"/>
        <w:sectPr w:rsidR="00224C09">
          <w:type w:val="continuous"/>
          <w:pgSz w:w="11910" w:h="16840"/>
          <w:pgMar w:top="1060" w:right="460" w:bottom="280" w:left="980" w:header="720" w:footer="720" w:gutter="0"/>
          <w:cols w:num="2" w:space="720" w:equalWidth="0">
            <w:col w:w="3723" w:space="935"/>
            <w:col w:w="5812"/>
          </w:cols>
          <w:noEndnote/>
        </w:sectPr>
      </w:pPr>
    </w:p>
    <w:p w:rsidR="00224C09" w:rsidRDefault="00224C09" w:rsidP="00224C09">
      <w:pPr>
        <w:pStyle w:val="a6"/>
        <w:kinsoku w:val="0"/>
        <w:overflowPunct w:val="0"/>
        <w:spacing w:before="5"/>
        <w:ind w:left="0"/>
        <w:rPr>
          <w:sz w:val="4"/>
          <w:szCs w:val="4"/>
        </w:rPr>
      </w:pPr>
    </w:p>
    <w:p w:rsidR="00224C09" w:rsidRDefault="00224C09" w:rsidP="00224C09">
      <w:pPr>
        <w:pStyle w:val="a6"/>
        <w:kinsoku w:val="0"/>
        <w:overflowPunct w:val="0"/>
        <w:spacing w:line="20" w:lineRule="atLeast"/>
        <w:ind w:left="118"/>
        <w:rPr>
          <w:sz w:val="2"/>
          <w:szCs w:val="2"/>
        </w:rPr>
      </w:pPr>
      <w:r>
        <w:rPr>
          <w:noProof/>
          <w:sz w:val="2"/>
          <w:szCs w:val="2"/>
        </w:rPr>
        <mc:AlternateContent>
          <mc:Choice Requires="wpg">
            <w:drawing>
              <wp:inline distT="0" distB="0" distL="0" distR="0">
                <wp:extent cx="6165850" cy="12700"/>
                <wp:effectExtent l="1905" t="7620" r="4445" b="0"/>
                <wp:docPr id="134" name="Группа 1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5850" cy="12700"/>
                          <a:chOff x="0" y="0"/>
                          <a:chExt cx="9710" cy="20"/>
                        </a:xfrm>
                      </wpg:grpSpPr>
                      <wps:wsp>
                        <wps:cNvPr id="150" name="Freeform 73"/>
                        <wps:cNvSpPr>
                          <a:spLocks/>
                        </wps:cNvSpPr>
                        <wps:spPr bwMode="auto">
                          <a:xfrm>
                            <a:off x="7" y="7"/>
                            <a:ext cx="9695" cy="20"/>
                          </a:xfrm>
                          <a:custGeom>
                            <a:avLst/>
                            <a:gdLst>
                              <a:gd name="T0" fmla="*/ 0 w 9695"/>
                              <a:gd name="T1" fmla="*/ 0 h 20"/>
                              <a:gd name="T2" fmla="*/ 9694 w 9695"/>
                              <a:gd name="T3" fmla="*/ 0 h 20"/>
                            </a:gdLst>
                            <a:ahLst/>
                            <a:cxnLst>
                              <a:cxn ang="0">
                                <a:pos x="T0" y="T1"/>
                              </a:cxn>
                              <a:cxn ang="0">
                                <a:pos x="T2" y="T3"/>
                              </a:cxn>
                            </a:cxnLst>
                            <a:rect l="0" t="0" r="r" b="b"/>
                            <a:pathLst>
                              <a:path w="9695" h="20">
                                <a:moveTo>
                                  <a:pt x="0" y="0"/>
                                </a:moveTo>
                                <a:lnTo>
                                  <a:pt x="9694"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Группа 134" o:spid="_x0000_s1026" style="width:485.5pt;height:1pt;mso-position-horizontal-relative:char;mso-position-vertical-relative:line" coordsize="971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">
                <v:shape id="Freeform 73" o:spid="_x0000_s1027" style="position:absolute;left:7;top:7;width:9695;height:20;visibility:visible;mso-wrap-style:square;v-text-anchor:top" coordsize="969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CB7MQA&#10;AADcAAAADwAAAGRycy9kb3ducmV2LnhtbERPTWvCQBC9C/6HZYRepNloscQ0qxSpRbxorfQ8zU6T&#10;0Oxs2F01/vuuUPA2j/c5xbI3rTiT841lBZMkBUFcWt1wpeD4uX7MQPiArLG1TAqu5GG5GA4KzLW9&#10;8AedD6ESMYR9jgrqELpcSl/WZNAntiOO3I91BkOErpLa4SWGm1ZO0/RZGmw4NtTY0aqm8vdwMgra&#10;09t+vcned9vxdjb/dl84HXeo1MOof30BEagPd/G/e6Pj/KcZ3J6JF8jF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FAgezEAAAA3AAAAA8AAAAAAAAAAAAAAAAAmAIAAGRycy9k&#10;b3ducmV2LnhtbFBLBQYAAAAABAAEAPUAAACJAwAAAAA=&#10;" path="m,l9694,e" filled="f">
                  <v:path arrowok="t" o:connecttype="custom" o:connectlocs="0,0;9694,0" o:connectangles="0,0"/>
                </v:shape>
                <w10:anchorlock/>
              </v:group>
            </w:pict>
          </mc:Fallback>
        </mc:AlternateContent>
      </w:r>
    </w:p>
    <w:p w:rsidR="00224C09" w:rsidRDefault="00224C09" w:rsidP="00224C09">
      <w:pPr>
        <w:pStyle w:val="a6"/>
        <w:kinsoku w:val="0"/>
        <w:overflowPunct w:val="0"/>
        <w:ind w:left="0"/>
        <w:rPr>
          <w:sz w:val="20"/>
          <w:szCs w:val="20"/>
        </w:rPr>
      </w:pPr>
    </w:p>
    <w:p w:rsidR="00224C09" w:rsidRDefault="00224C09" w:rsidP="00224C09">
      <w:pPr>
        <w:pStyle w:val="a6"/>
        <w:kinsoku w:val="0"/>
        <w:overflowPunct w:val="0"/>
        <w:ind w:left="0"/>
        <w:rPr>
          <w:sz w:val="20"/>
          <w:szCs w:val="20"/>
        </w:rPr>
      </w:pPr>
    </w:p>
    <w:p w:rsidR="00224C09" w:rsidRDefault="00224C09" w:rsidP="00224C09">
      <w:pPr>
        <w:pStyle w:val="a6"/>
        <w:kinsoku w:val="0"/>
        <w:overflowPunct w:val="0"/>
        <w:spacing w:before="11"/>
        <w:ind w:left="0"/>
        <w:rPr>
          <w:sz w:val="24"/>
          <w:szCs w:val="24"/>
        </w:rPr>
      </w:pPr>
    </w:p>
    <w:p w:rsidR="00224C09" w:rsidRDefault="00224C09" w:rsidP="00224C09">
      <w:pPr>
        <w:pStyle w:val="a6"/>
        <w:kinsoku w:val="0"/>
        <w:overflowPunct w:val="0"/>
        <w:spacing w:before="69"/>
        <w:ind w:left="436"/>
        <w:rPr>
          <w:sz w:val="24"/>
          <w:szCs w:val="24"/>
        </w:rPr>
      </w:pPr>
      <w:r>
        <w:rPr>
          <w:spacing w:val="-2"/>
          <w:sz w:val="24"/>
          <w:szCs w:val="24"/>
        </w:rPr>
        <w:t>К</w:t>
      </w:r>
      <w:r>
        <w:rPr>
          <w:spacing w:val="-1"/>
          <w:sz w:val="24"/>
          <w:szCs w:val="24"/>
        </w:rPr>
        <w:t>е</w:t>
      </w:r>
      <w:r>
        <w:rPr>
          <w:spacing w:val="4"/>
          <w:sz w:val="24"/>
          <w:szCs w:val="24"/>
        </w:rPr>
        <w:t>р</w:t>
      </w:r>
      <w:r>
        <w:rPr>
          <w:spacing w:val="-10"/>
          <w:sz w:val="24"/>
          <w:szCs w:val="24"/>
        </w:rPr>
        <w:t>і</w:t>
      </w:r>
      <w:r>
        <w:rPr>
          <w:spacing w:val="1"/>
          <w:sz w:val="24"/>
          <w:szCs w:val="24"/>
        </w:rPr>
        <w:t>в</w:t>
      </w:r>
      <w:r>
        <w:rPr>
          <w:sz w:val="24"/>
          <w:szCs w:val="24"/>
        </w:rPr>
        <w:t>ник</w:t>
      </w:r>
    </w:p>
    <w:p w:rsidR="00224C09" w:rsidRDefault="00224C09" w:rsidP="00224C09">
      <w:pPr>
        <w:pStyle w:val="a6"/>
        <w:tabs>
          <w:tab w:val="left" w:pos="4403"/>
          <w:tab w:val="left" w:pos="7236"/>
        </w:tabs>
        <w:kinsoku w:val="0"/>
        <w:overflowPunct w:val="0"/>
        <w:spacing w:before="122"/>
        <w:ind w:left="153"/>
        <w:rPr>
          <w:spacing w:val="-1"/>
          <w:sz w:val="24"/>
          <w:szCs w:val="24"/>
        </w:rPr>
      </w:pPr>
      <w:r>
        <w:rPr>
          <w:spacing w:val="-1"/>
          <w:sz w:val="24"/>
          <w:szCs w:val="24"/>
        </w:rPr>
        <w:t>структурного</w:t>
      </w:r>
      <w:r>
        <w:rPr>
          <w:spacing w:val="6"/>
          <w:sz w:val="24"/>
          <w:szCs w:val="24"/>
        </w:rPr>
        <w:t xml:space="preserve"> </w:t>
      </w:r>
      <w:r>
        <w:rPr>
          <w:spacing w:val="-2"/>
          <w:sz w:val="24"/>
          <w:szCs w:val="24"/>
        </w:rPr>
        <w:t>підрозділу</w:t>
      </w:r>
      <w:r>
        <w:rPr>
          <w:spacing w:val="-2"/>
          <w:sz w:val="24"/>
          <w:szCs w:val="24"/>
        </w:rPr>
        <w:tab/>
      </w:r>
      <w:r>
        <w:rPr>
          <w:spacing w:val="-2"/>
          <w:w w:val="95"/>
          <w:sz w:val="24"/>
          <w:szCs w:val="24"/>
        </w:rPr>
        <w:t>Підпис</w:t>
      </w:r>
      <w:r>
        <w:rPr>
          <w:spacing w:val="-2"/>
          <w:w w:val="95"/>
          <w:sz w:val="24"/>
          <w:szCs w:val="24"/>
        </w:rPr>
        <w:tab/>
      </w:r>
      <w:r>
        <w:rPr>
          <w:spacing w:val="-1"/>
          <w:sz w:val="24"/>
          <w:szCs w:val="24"/>
        </w:rPr>
        <w:t>Розшифрування</w:t>
      </w:r>
      <w:r>
        <w:rPr>
          <w:spacing w:val="2"/>
          <w:sz w:val="24"/>
          <w:szCs w:val="24"/>
        </w:rPr>
        <w:t xml:space="preserve"> </w:t>
      </w:r>
      <w:r>
        <w:rPr>
          <w:spacing w:val="-1"/>
          <w:sz w:val="24"/>
          <w:szCs w:val="24"/>
        </w:rPr>
        <w:t>підпису</w:t>
      </w:r>
    </w:p>
    <w:p w:rsidR="00224C09" w:rsidRDefault="00224C09" w:rsidP="00224C09">
      <w:pPr>
        <w:pStyle w:val="a6"/>
        <w:tabs>
          <w:tab w:val="left" w:pos="4403"/>
          <w:tab w:val="left" w:pos="7236"/>
        </w:tabs>
        <w:kinsoku w:val="0"/>
        <w:overflowPunct w:val="0"/>
        <w:spacing w:before="122"/>
        <w:ind w:left="153"/>
        <w:rPr>
          <w:spacing w:val="-1"/>
          <w:sz w:val="24"/>
          <w:szCs w:val="24"/>
        </w:rPr>
        <w:sectPr w:rsidR="00224C09">
          <w:type w:val="continuous"/>
          <w:pgSz w:w="11910" w:h="16840"/>
          <w:pgMar w:top="1060" w:right="460" w:bottom="280" w:left="980" w:header="720" w:footer="720" w:gutter="0"/>
          <w:cols w:space="720" w:equalWidth="0">
            <w:col w:w="10470"/>
          </w:cols>
          <w:noEndnote/>
        </w:sectPr>
      </w:pPr>
    </w:p>
    <w:p w:rsidR="00224C09" w:rsidRPr="007D7F5E" w:rsidRDefault="00224C09" w:rsidP="00224C09">
      <w:pPr>
        <w:widowControl w:val="0"/>
        <w:tabs>
          <w:tab w:val="left" w:pos="993"/>
        </w:tabs>
        <w:spacing w:after="0" w:line="240" w:lineRule="auto"/>
        <w:ind w:firstLine="680"/>
        <w:jc w:val="both"/>
        <w:rPr>
          <w:rFonts w:ascii="Times New Roman" w:hAnsi="Times New Roman" w:cs="Times New Roman"/>
          <w:sz w:val="28"/>
          <w:lang w:val="ru-RU"/>
        </w:rPr>
      </w:pPr>
    </w:p>
    <w:p w:rsidR="00224C09" w:rsidRPr="007D7F5E" w:rsidRDefault="00224C09" w:rsidP="00224C09">
      <w:pPr>
        <w:widowControl w:val="0"/>
        <w:tabs>
          <w:tab w:val="left" w:pos="993"/>
        </w:tabs>
        <w:spacing w:after="0" w:line="240" w:lineRule="auto"/>
        <w:ind w:firstLine="680"/>
        <w:jc w:val="both"/>
        <w:rPr>
          <w:rFonts w:ascii="Times New Roman" w:hAnsi="Times New Roman" w:cs="Times New Roman"/>
          <w:sz w:val="28"/>
          <w:lang w:val="ru-RU"/>
        </w:rPr>
      </w:pPr>
      <w:r w:rsidRPr="00224C09">
        <w:rPr>
          <w:rFonts w:ascii="Times New Roman" w:hAnsi="Times New Roman" w:cs="Times New Roman"/>
          <w:sz w:val="28"/>
          <w:lang w:val="ru-RU"/>
        </w:rPr>
        <w:t>НАКАЗИ – розпорядчий документ, що видається керівником підприємства, організації, установи на правах єдиноначальності і в межах своєї компетенції.</w:t>
      </w:r>
    </w:p>
    <w:p w:rsidR="00224C09" w:rsidRPr="007D7F5E" w:rsidRDefault="00224C09" w:rsidP="00224C09">
      <w:pPr>
        <w:widowControl w:val="0"/>
        <w:tabs>
          <w:tab w:val="left" w:pos="993"/>
        </w:tabs>
        <w:spacing w:after="0" w:line="240" w:lineRule="auto"/>
        <w:ind w:firstLine="680"/>
        <w:jc w:val="both"/>
        <w:rPr>
          <w:rFonts w:ascii="Times New Roman" w:hAnsi="Times New Roman" w:cs="Times New Roman"/>
          <w:sz w:val="28"/>
          <w:lang w:val="ru-RU"/>
        </w:rPr>
      </w:pPr>
    </w:p>
    <w:p w:rsidR="00224C09" w:rsidRDefault="00224C09" w:rsidP="00224C09">
      <w:pPr>
        <w:widowControl w:val="0"/>
        <w:tabs>
          <w:tab w:val="left" w:pos="993"/>
        </w:tabs>
        <w:spacing w:after="0" w:line="240" w:lineRule="auto"/>
        <w:jc w:val="center"/>
        <w:rPr>
          <w:rFonts w:ascii="Times New Roman" w:hAnsi="Times New Roman" w:cs="Times New Roman"/>
          <w:sz w:val="28"/>
          <w:lang w:val="en-US"/>
        </w:rPr>
      </w:pPr>
      <w:r w:rsidRPr="00224C09">
        <w:rPr>
          <w:noProof/>
          <w:lang w:val="ru-RU" w:eastAsia="ru-RU"/>
        </w:rPr>
        <w:lastRenderedPageBreak/>
        <w:drawing>
          <wp:inline distT="0" distB="0" distL="0" distR="0" wp14:anchorId="5E5E93F8" wp14:editId="6D5F8049">
            <wp:extent cx="5310554" cy="3916184"/>
            <wp:effectExtent l="0" t="0" r="4445" b="8255"/>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312801" cy="3917841"/>
                    </a:xfrm>
                    <a:prstGeom prst="rect">
                      <a:avLst/>
                    </a:prstGeom>
                  </pic:spPr>
                </pic:pic>
              </a:graphicData>
            </a:graphic>
          </wp:inline>
        </w:drawing>
      </w:r>
    </w:p>
    <w:p w:rsidR="00224C09" w:rsidRDefault="00224C09" w:rsidP="00224C09">
      <w:pPr>
        <w:widowControl w:val="0"/>
        <w:tabs>
          <w:tab w:val="left" w:pos="993"/>
        </w:tabs>
        <w:spacing w:after="0" w:line="240" w:lineRule="auto"/>
        <w:ind w:firstLine="709"/>
        <w:jc w:val="both"/>
        <w:rPr>
          <w:rFonts w:ascii="Times New Roman" w:hAnsi="Times New Roman" w:cs="Times New Roman"/>
          <w:sz w:val="28"/>
          <w:lang w:val="en-US"/>
        </w:rPr>
      </w:pPr>
      <w:r w:rsidRPr="00224C09">
        <w:rPr>
          <w:rFonts w:ascii="Times New Roman" w:hAnsi="Times New Roman" w:cs="Times New Roman"/>
          <w:sz w:val="28"/>
          <w:lang w:val="en-US"/>
        </w:rPr>
        <w:t>Розпорядчі документи (постанови, рішення, вказівки тощо), які надходять до підприємства від організації вищого рівня, доводяться до підвідомчих установ, що належать до сфери управління підприємства, шляхом видання наказів</w:t>
      </w:r>
      <w:r w:rsidR="00051807">
        <w:rPr>
          <w:rFonts w:ascii="Times New Roman" w:hAnsi="Times New Roman" w:cs="Times New Roman"/>
          <w:sz w:val="28"/>
          <w:lang w:val="en-US"/>
        </w:rPr>
        <w:t>.</w:t>
      </w:r>
    </w:p>
    <w:p w:rsidR="00051807" w:rsidRDefault="00051807" w:rsidP="00051807">
      <w:pPr>
        <w:widowControl w:val="0"/>
        <w:tabs>
          <w:tab w:val="left" w:pos="993"/>
        </w:tabs>
        <w:spacing w:after="0" w:line="240" w:lineRule="auto"/>
        <w:ind w:firstLine="709"/>
        <w:jc w:val="center"/>
        <w:rPr>
          <w:rFonts w:ascii="Times New Roman" w:hAnsi="Times New Roman" w:cs="Times New Roman"/>
          <w:sz w:val="28"/>
          <w:lang w:val="en-US"/>
        </w:rPr>
      </w:pPr>
      <w:r w:rsidRPr="00051807">
        <w:rPr>
          <w:noProof/>
          <w:lang w:val="ru-RU" w:eastAsia="ru-RU"/>
        </w:rPr>
        <w:drawing>
          <wp:inline distT="0" distB="0" distL="0" distR="0" wp14:anchorId="0B4C5864" wp14:editId="0AE7BDE9">
            <wp:extent cx="3634154" cy="3373098"/>
            <wp:effectExtent l="0" t="0" r="4445"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3637628" cy="3376322"/>
                    </a:xfrm>
                    <a:prstGeom prst="rect">
                      <a:avLst/>
                    </a:prstGeom>
                  </pic:spPr>
                </pic:pic>
              </a:graphicData>
            </a:graphic>
          </wp:inline>
        </w:drawing>
      </w:r>
    </w:p>
    <w:p w:rsidR="00051807" w:rsidRPr="00051807" w:rsidRDefault="00051807" w:rsidP="00051807">
      <w:pPr>
        <w:widowControl w:val="0"/>
        <w:tabs>
          <w:tab w:val="left" w:pos="993"/>
        </w:tabs>
        <w:spacing w:after="0" w:line="240" w:lineRule="auto"/>
        <w:ind w:firstLine="709"/>
        <w:jc w:val="both"/>
        <w:rPr>
          <w:rFonts w:ascii="Times New Roman" w:hAnsi="Times New Roman" w:cs="Times New Roman"/>
          <w:sz w:val="28"/>
          <w:lang w:val="ru-RU"/>
        </w:rPr>
      </w:pPr>
      <w:r w:rsidRPr="00051807">
        <w:rPr>
          <w:rFonts w:ascii="Times New Roman" w:hAnsi="Times New Roman" w:cs="Times New Roman"/>
          <w:sz w:val="28"/>
          <w:lang w:val="ru-RU"/>
        </w:rPr>
        <w:t>Готує проект наказу структурний підрозділ (як правило, його керівник) або посадова особа, виконання обов’язків якої найбільшим чином стосується наказ.</w:t>
      </w:r>
    </w:p>
    <w:p w:rsidR="00051807" w:rsidRPr="00051807" w:rsidRDefault="00051807" w:rsidP="00051807">
      <w:pPr>
        <w:widowControl w:val="0"/>
        <w:tabs>
          <w:tab w:val="left" w:pos="993"/>
        </w:tabs>
        <w:spacing w:after="0" w:line="240" w:lineRule="auto"/>
        <w:ind w:firstLine="709"/>
        <w:jc w:val="both"/>
        <w:rPr>
          <w:rFonts w:ascii="Times New Roman" w:hAnsi="Times New Roman" w:cs="Times New Roman"/>
          <w:sz w:val="28"/>
          <w:lang w:val="ru-RU"/>
        </w:rPr>
      </w:pPr>
      <w:r w:rsidRPr="00051807">
        <w:rPr>
          <w:rFonts w:ascii="Times New Roman" w:hAnsi="Times New Roman" w:cs="Times New Roman"/>
          <w:sz w:val="28"/>
          <w:lang w:val="ru-RU"/>
        </w:rPr>
        <w:t>Порядок складання і оформлення наказів на підприємстві регламентується інструкціями з діловодства даного підприємства.</w:t>
      </w:r>
    </w:p>
    <w:p w:rsidR="00051807" w:rsidRDefault="00051807" w:rsidP="00051807">
      <w:pPr>
        <w:widowControl w:val="0"/>
        <w:tabs>
          <w:tab w:val="left" w:pos="993"/>
        </w:tabs>
        <w:spacing w:after="0" w:line="240" w:lineRule="auto"/>
        <w:jc w:val="center"/>
        <w:rPr>
          <w:rFonts w:ascii="Times New Roman" w:hAnsi="Times New Roman" w:cs="Times New Roman"/>
          <w:sz w:val="28"/>
          <w:lang w:val="en-US"/>
        </w:rPr>
      </w:pPr>
      <w:r>
        <w:rPr>
          <w:rFonts w:ascii="Times New Roman" w:hAnsi="Times New Roman" w:cs="Times New Roman"/>
          <w:noProof/>
          <w:sz w:val="28"/>
          <w:lang w:val="ru-RU" w:eastAsia="ru-RU"/>
        </w:rPr>
        <w:lastRenderedPageBreak/>
        <w:drawing>
          <wp:inline distT="0" distB="0" distL="0" distR="0" wp14:anchorId="5354D720" wp14:editId="78CDC03C">
            <wp:extent cx="4953000" cy="2338197"/>
            <wp:effectExtent l="0" t="0" r="0" b="508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955096" cy="2339186"/>
                    </a:xfrm>
                    <a:prstGeom prst="rect">
                      <a:avLst/>
                    </a:prstGeom>
                    <a:noFill/>
                    <a:ln>
                      <a:noFill/>
                    </a:ln>
                  </pic:spPr>
                </pic:pic>
              </a:graphicData>
            </a:graphic>
          </wp:inline>
        </w:drawing>
      </w:r>
    </w:p>
    <w:p w:rsidR="00051807" w:rsidRDefault="00051807" w:rsidP="00051807">
      <w:pPr>
        <w:widowControl w:val="0"/>
        <w:tabs>
          <w:tab w:val="left" w:pos="993"/>
        </w:tabs>
        <w:spacing w:after="0" w:line="240" w:lineRule="auto"/>
        <w:jc w:val="both"/>
        <w:rPr>
          <w:rFonts w:ascii="Times New Roman" w:hAnsi="Times New Roman" w:cs="Times New Roman"/>
          <w:sz w:val="28"/>
          <w:lang w:val="en-US"/>
        </w:rPr>
      </w:pPr>
      <w:r w:rsidRPr="00051807">
        <w:rPr>
          <w:noProof/>
          <w:lang w:val="ru-RU" w:eastAsia="ru-RU"/>
        </w:rPr>
        <w:drawing>
          <wp:inline distT="0" distB="0" distL="0" distR="0" wp14:anchorId="0AA5DF9C" wp14:editId="188010B5">
            <wp:extent cx="6122035" cy="1286455"/>
            <wp:effectExtent l="0" t="0" r="0" b="9525"/>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6122035" cy="1286455"/>
                    </a:xfrm>
                    <a:prstGeom prst="rect">
                      <a:avLst/>
                    </a:prstGeom>
                  </pic:spPr>
                </pic:pic>
              </a:graphicData>
            </a:graphic>
          </wp:inline>
        </w:drawing>
      </w:r>
    </w:p>
    <w:p w:rsidR="00051807" w:rsidRDefault="00051807" w:rsidP="00051807">
      <w:pPr>
        <w:widowControl w:val="0"/>
        <w:tabs>
          <w:tab w:val="left" w:pos="993"/>
        </w:tabs>
        <w:spacing w:after="0" w:line="240" w:lineRule="auto"/>
        <w:jc w:val="center"/>
        <w:rPr>
          <w:rFonts w:ascii="Times New Roman" w:hAnsi="Times New Roman" w:cs="Times New Roman"/>
          <w:sz w:val="28"/>
          <w:lang w:val="en-US"/>
        </w:rPr>
      </w:pPr>
      <w:r w:rsidRPr="00051807">
        <w:rPr>
          <w:noProof/>
          <w:lang w:val="ru-RU" w:eastAsia="ru-RU"/>
        </w:rPr>
        <w:drawing>
          <wp:inline distT="0" distB="0" distL="0" distR="0" wp14:anchorId="773D8044" wp14:editId="0D6EA06D">
            <wp:extent cx="4491224" cy="4460631"/>
            <wp:effectExtent l="0" t="0" r="5080"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4493124" cy="4462518"/>
                    </a:xfrm>
                    <a:prstGeom prst="rect">
                      <a:avLst/>
                    </a:prstGeom>
                  </pic:spPr>
                </pic:pic>
              </a:graphicData>
            </a:graphic>
          </wp:inline>
        </w:drawing>
      </w:r>
    </w:p>
    <w:p w:rsidR="00051807" w:rsidRDefault="00051807" w:rsidP="00051807">
      <w:pPr>
        <w:widowControl w:val="0"/>
        <w:tabs>
          <w:tab w:val="left" w:pos="993"/>
        </w:tabs>
        <w:spacing w:after="0" w:line="240" w:lineRule="auto"/>
        <w:jc w:val="center"/>
        <w:rPr>
          <w:rFonts w:ascii="Times New Roman" w:hAnsi="Times New Roman" w:cs="Times New Roman"/>
          <w:sz w:val="28"/>
          <w:lang w:val="en-US"/>
        </w:rPr>
      </w:pPr>
    </w:p>
    <w:p w:rsidR="00051807" w:rsidRDefault="00051807" w:rsidP="00051807">
      <w:pPr>
        <w:widowControl w:val="0"/>
        <w:tabs>
          <w:tab w:val="left" w:pos="993"/>
        </w:tabs>
        <w:spacing w:after="0" w:line="240" w:lineRule="auto"/>
        <w:jc w:val="center"/>
        <w:rPr>
          <w:rFonts w:ascii="Times New Roman" w:hAnsi="Times New Roman" w:cs="Times New Roman"/>
          <w:sz w:val="28"/>
          <w:lang w:val="en-US"/>
        </w:rPr>
      </w:pPr>
    </w:p>
    <w:p w:rsidR="00051807" w:rsidRDefault="00051807" w:rsidP="00051807">
      <w:pPr>
        <w:widowControl w:val="0"/>
        <w:tabs>
          <w:tab w:val="left" w:pos="993"/>
        </w:tabs>
        <w:spacing w:after="0" w:line="240" w:lineRule="auto"/>
        <w:jc w:val="center"/>
        <w:rPr>
          <w:rFonts w:ascii="Times New Roman" w:hAnsi="Times New Roman" w:cs="Times New Roman"/>
          <w:sz w:val="28"/>
          <w:lang w:val="en-US"/>
        </w:rPr>
      </w:pPr>
    </w:p>
    <w:p w:rsidR="00051807" w:rsidRDefault="00051807" w:rsidP="00051807">
      <w:pPr>
        <w:widowControl w:val="0"/>
        <w:tabs>
          <w:tab w:val="left" w:pos="993"/>
        </w:tabs>
        <w:spacing w:after="0" w:line="240" w:lineRule="auto"/>
        <w:jc w:val="center"/>
        <w:rPr>
          <w:rFonts w:ascii="Times New Roman" w:hAnsi="Times New Roman" w:cs="Times New Roman"/>
          <w:sz w:val="28"/>
          <w:lang w:val="en-US"/>
        </w:rPr>
      </w:pPr>
    </w:p>
    <w:p w:rsidR="00051807" w:rsidRDefault="00051807" w:rsidP="00051807">
      <w:pPr>
        <w:widowControl w:val="0"/>
        <w:tabs>
          <w:tab w:val="left" w:pos="993"/>
        </w:tabs>
        <w:spacing w:after="0" w:line="240" w:lineRule="auto"/>
        <w:jc w:val="center"/>
        <w:rPr>
          <w:rFonts w:ascii="Times New Roman" w:hAnsi="Times New Roman" w:cs="Times New Roman"/>
          <w:sz w:val="28"/>
          <w:lang w:val="en-US"/>
        </w:rPr>
      </w:pPr>
    </w:p>
    <w:p w:rsidR="00051807" w:rsidRDefault="00051807" w:rsidP="00051807">
      <w:pPr>
        <w:widowControl w:val="0"/>
        <w:tabs>
          <w:tab w:val="left" w:pos="993"/>
        </w:tabs>
        <w:spacing w:after="0" w:line="240" w:lineRule="auto"/>
        <w:jc w:val="center"/>
        <w:rPr>
          <w:rFonts w:ascii="Times New Roman" w:hAnsi="Times New Roman" w:cs="Times New Roman"/>
          <w:sz w:val="28"/>
          <w:lang w:val="en-US"/>
        </w:rPr>
      </w:pPr>
      <w:r>
        <w:rPr>
          <w:noProof/>
          <w:lang w:val="ru-RU" w:eastAsia="ru-RU"/>
        </w:rPr>
        <w:lastRenderedPageBreak/>
        <w:drawing>
          <wp:inline distT="0" distB="0" distL="0" distR="0" wp14:anchorId="3677EFD4" wp14:editId="39CDF7BB">
            <wp:extent cx="5356860" cy="8618220"/>
            <wp:effectExtent l="0" t="0" r="0"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5356860" cy="8618220"/>
                    </a:xfrm>
                    <a:prstGeom prst="rect">
                      <a:avLst/>
                    </a:prstGeom>
                  </pic:spPr>
                </pic:pic>
              </a:graphicData>
            </a:graphic>
          </wp:inline>
        </w:drawing>
      </w:r>
    </w:p>
    <w:p w:rsidR="00051807" w:rsidRDefault="00051807" w:rsidP="00051807">
      <w:pPr>
        <w:widowControl w:val="0"/>
        <w:tabs>
          <w:tab w:val="left" w:pos="993"/>
        </w:tabs>
        <w:spacing w:after="0" w:line="240" w:lineRule="auto"/>
        <w:jc w:val="center"/>
        <w:rPr>
          <w:rFonts w:ascii="Times New Roman" w:hAnsi="Times New Roman" w:cs="Times New Roman"/>
          <w:sz w:val="28"/>
          <w:lang w:val="en-US"/>
        </w:rPr>
      </w:pPr>
    </w:p>
    <w:p w:rsidR="00051807" w:rsidRDefault="00051807" w:rsidP="00051807">
      <w:pPr>
        <w:widowControl w:val="0"/>
        <w:tabs>
          <w:tab w:val="left" w:pos="993"/>
        </w:tabs>
        <w:spacing w:after="0" w:line="240" w:lineRule="auto"/>
        <w:jc w:val="center"/>
        <w:rPr>
          <w:rFonts w:ascii="Times New Roman" w:hAnsi="Times New Roman" w:cs="Times New Roman"/>
          <w:sz w:val="28"/>
          <w:lang w:val="en-US"/>
        </w:rPr>
      </w:pPr>
      <w:r>
        <w:rPr>
          <w:noProof/>
          <w:lang w:val="ru-RU" w:eastAsia="ru-RU"/>
        </w:rPr>
        <w:lastRenderedPageBreak/>
        <w:drawing>
          <wp:inline distT="0" distB="0" distL="0" distR="0" wp14:anchorId="65E9082D" wp14:editId="38B216E2">
            <wp:extent cx="4816838" cy="5984631"/>
            <wp:effectExtent l="0" t="0" r="3175"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4818876" cy="5987163"/>
                    </a:xfrm>
                    <a:prstGeom prst="rect">
                      <a:avLst/>
                    </a:prstGeom>
                  </pic:spPr>
                </pic:pic>
              </a:graphicData>
            </a:graphic>
          </wp:inline>
        </w:drawing>
      </w:r>
    </w:p>
    <w:p w:rsidR="00051807" w:rsidRDefault="00051807" w:rsidP="00051807">
      <w:pPr>
        <w:widowControl w:val="0"/>
        <w:tabs>
          <w:tab w:val="left" w:pos="993"/>
        </w:tabs>
        <w:spacing w:after="0" w:line="240" w:lineRule="auto"/>
        <w:jc w:val="center"/>
        <w:rPr>
          <w:rFonts w:ascii="Times New Roman" w:hAnsi="Times New Roman" w:cs="Times New Roman"/>
          <w:sz w:val="28"/>
          <w:lang w:val="en-US"/>
        </w:rPr>
      </w:pPr>
      <w:r w:rsidRPr="00051807">
        <w:rPr>
          <w:noProof/>
          <w:lang w:val="ru-RU" w:eastAsia="ru-RU"/>
        </w:rPr>
        <w:drawing>
          <wp:inline distT="0" distB="0" distL="0" distR="0" wp14:anchorId="311BDB31" wp14:editId="14B4C5F6">
            <wp:extent cx="5527431" cy="1427353"/>
            <wp:effectExtent l="0" t="0" r="0" b="1905"/>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5529770" cy="1427957"/>
                    </a:xfrm>
                    <a:prstGeom prst="rect">
                      <a:avLst/>
                    </a:prstGeom>
                  </pic:spPr>
                </pic:pic>
              </a:graphicData>
            </a:graphic>
          </wp:inline>
        </w:drawing>
      </w:r>
    </w:p>
    <w:p w:rsidR="00051807" w:rsidRDefault="00051807" w:rsidP="00051807">
      <w:pPr>
        <w:widowControl w:val="0"/>
        <w:tabs>
          <w:tab w:val="left" w:pos="993"/>
        </w:tabs>
        <w:spacing w:after="0" w:line="240" w:lineRule="auto"/>
        <w:jc w:val="center"/>
        <w:rPr>
          <w:rFonts w:ascii="Times New Roman" w:hAnsi="Times New Roman" w:cs="Times New Roman"/>
          <w:sz w:val="28"/>
          <w:lang w:val="en-US"/>
        </w:rPr>
      </w:pPr>
      <w:r w:rsidRPr="00051807">
        <w:rPr>
          <w:noProof/>
          <w:lang w:val="ru-RU" w:eastAsia="ru-RU"/>
        </w:rPr>
        <w:drawing>
          <wp:inline distT="0" distB="0" distL="0" distR="0" wp14:anchorId="11A6D3CE" wp14:editId="481837D0">
            <wp:extent cx="5169877" cy="2369638"/>
            <wp:effectExtent l="0" t="0" r="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5172064" cy="2370641"/>
                    </a:xfrm>
                    <a:prstGeom prst="rect">
                      <a:avLst/>
                    </a:prstGeom>
                  </pic:spPr>
                </pic:pic>
              </a:graphicData>
            </a:graphic>
          </wp:inline>
        </w:drawing>
      </w:r>
    </w:p>
    <w:p w:rsidR="00051807" w:rsidRPr="00051807" w:rsidRDefault="00051807" w:rsidP="00051807">
      <w:pPr>
        <w:widowControl w:val="0"/>
        <w:tabs>
          <w:tab w:val="left" w:pos="993"/>
        </w:tabs>
        <w:spacing w:after="0" w:line="240" w:lineRule="auto"/>
        <w:ind w:firstLine="680"/>
        <w:jc w:val="both"/>
        <w:rPr>
          <w:rFonts w:ascii="Times New Roman" w:hAnsi="Times New Roman" w:cs="Times New Roman"/>
          <w:sz w:val="28"/>
          <w:lang w:val="en-US"/>
        </w:rPr>
      </w:pPr>
      <w:r w:rsidRPr="00051807">
        <w:rPr>
          <w:rFonts w:ascii="Times New Roman" w:hAnsi="Times New Roman" w:cs="Times New Roman"/>
          <w:sz w:val="28"/>
          <w:lang w:val="en-US"/>
        </w:rPr>
        <w:lastRenderedPageBreak/>
        <w:t>Наприклад:</w:t>
      </w:r>
    </w:p>
    <w:p w:rsidR="00051807" w:rsidRPr="00051807" w:rsidRDefault="00051807" w:rsidP="00051807">
      <w:pPr>
        <w:widowControl w:val="0"/>
        <w:tabs>
          <w:tab w:val="left" w:pos="993"/>
        </w:tabs>
        <w:spacing w:after="0" w:line="240" w:lineRule="auto"/>
        <w:ind w:firstLine="680"/>
        <w:jc w:val="both"/>
        <w:rPr>
          <w:rFonts w:ascii="Times New Roman" w:hAnsi="Times New Roman" w:cs="Times New Roman"/>
          <w:sz w:val="28"/>
          <w:lang w:val="en-US"/>
        </w:rPr>
      </w:pPr>
      <w:r w:rsidRPr="00051807">
        <w:rPr>
          <w:rFonts w:ascii="Times New Roman" w:hAnsi="Times New Roman" w:cs="Times New Roman"/>
          <w:sz w:val="28"/>
          <w:lang w:val="en-US"/>
        </w:rPr>
        <w:t>На виконання постанов Кабінету Міністрів від 25 травня 1998 р. № 740 «Про порядок державної реєстрації суб’єктів підприємницької діяльності» та від 12 жовтня 1992 р. № 576 «Про затвердження Положення про дозвільну систему»...</w:t>
      </w:r>
    </w:p>
    <w:p w:rsidR="00051807" w:rsidRPr="00051807" w:rsidRDefault="00051807" w:rsidP="00051807">
      <w:pPr>
        <w:widowControl w:val="0"/>
        <w:tabs>
          <w:tab w:val="left" w:pos="993"/>
        </w:tabs>
        <w:spacing w:after="0" w:line="240" w:lineRule="auto"/>
        <w:ind w:firstLine="680"/>
        <w:jc w:val="both"/>
        <w:rPr>
          <w:rFonts w:ascii="Times New Roman" w:hAnsi="Times New Roman" w:cs="Times New Roman"/>
          <w:sz w:val="28"/>
          <w:lang w:val="ru-RU"/>
        </w:rPr>
      </w:pPr>
      <w:r w:rsidRPr="00051807">
        <w:rPr>
          <w:rFonts w:ascii="Times New Roman" w:hAnsi="Times New Roman" w:cs="Times New Roman"/>
          <w:sz w:val="28"/>
          <w:lang w:val="ru-RU"/>
        </w:rPr>
        <w:t>! У кінці констатуючої частини крапку не ставлять.</w:t>
      </w:r>
    </w:p>
    <w:p w:rsidR="00051807" w:rsidRPr="007D7F5E" w:rsidRDefault="00051807" w:rsidP="00051807">
      <w:pPr>
        <w:widowControl w:val="0"/>
        <w:tabs>
          <w:tab w:val="left" w:pos="993"/>
        </w:tabs>
        <w:spacing w:after="0" w:line="240" w:lineRule="auto"/>
        <w:ind w:firstLine="680"/>
        <w:jc w:val="both"/>
        <w:rPr>
          <w:rFonts w:ascii="Times New Roman" w:hAnsi="Times New Roman" w:cs="Times New Roman"/>
          <w:sz w:val="28"/>
          <w:lang w:val="ru-RU"/>
        </w:rPr>
      </w:pPr>
      <w:r w:rsidRPr="00051807">
        <w:rPr>
          <w:rFonts w:ascii="Times New Roman" w:hAnsi="Times New Roman" w:cs="Times New Roman"/>
          <w:sz w:val="28"/>
          <w:lang w:val="ru-RU"/>
        </w:rPr>
        <w:t>Якщо зміст наказу не потребує розв’язань, його текст може містити лише одну розпорядчу частину, яка починається словом «НАКАЗУЮ», що друкується з окремого рядка великими літерами без відступу від межі лівого берега бланка наказу. Після нього ставлять двокрапку. Далі з нового рядка з абзацу наводять текст розпорядчої частини.</w:t>
      </w:r>
    </w:p>
    <w:p w:rsidR="00051807" w:rsidRDefault="00051807" w:rsidP="00051807">
      <w:pPr>
        <w:widowControl w:val="0"/>
        <w:tabs>
          <w:tab w:val="left" w:pos="993"/>
        </w:tabs>
        <w:spacing w:after="0" w:line="240" w:lineRule="auto"/>
        <w:jc w:val="center"/>
        <w:rPr>
          <w:rFonts w:ascii="Times New Roman" w:hAnsi="Times New Roman" w:cs="Times New Roman"/>
          <w:sz w:val="28"/>
          <w:lang w:val="en-US"/>
        </w:rPr>
      </w:pPr>
      <w:r w:rsidRPr="00051807">
        <w:rPr>
          <w:noProof/>
          <w:lang w:val="ru-RU" w:eastAsia="ru-RU"/>
        </w:rPr>
        <w:drawing>
          <wp:inline distT="0" distB="0" distL="0" distR="0" wp14:anchorId="57979819" wp14:editId="6DB2E35A">
            <wp:extent cx="5164015" cy="755228"/>
            <wp:effectExtent l="0" t="0" r="0" b="6985"/>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5166200" cy="755548"/>
                    </a:xfrm>
                    <a:prstGeom prst="rect">
                      <a:avLst/>
                    </a:prstGeom>
                  </pic:spPr>
                </pic:pic>
              </a:graphicData>
            </a:graphic>
          </wp:inline>
        </w:drawing>
      </w:r>
    </w:p>
    <w:p w:rsidR="00051807" w:rsidRPr="007D7F5E" w:rsidRDefault="00051807" w:rsidP="00051807">
      <w:pPr>
        <w:widowControl w:val="0"/>
        <w:tabs>
          <w:tab w:val="left" w:pos="993"/>
        </w:tabs>
        <w:spacing w:after="0" w:line="240" w:lineRule="auto"/>
        <w:ind w:firstLine="709"/>
        <w:jc w:val="both"/>
        <w:rPr>
          <w:rFonts w:ascii="Times New Roman" w:hAnsi="Times New Roman" w:cs="Times New Roman"/>
          <w:sz w:val="28"/>
          <w:lang w:val="ru-RU"/>
        </w:rPr>
      </w:pPr>
      <w:r w:rsidRPr="00051807">
        <w:rPr>
          <w:rFonts w:ascii="Times New Roman" w:hAnsi="Times New Roman" w:cs="Times New Roman"/>
          <w:sz w:val="28"/>
          <w:lang w:val="ru-RU"/>
        </w:rPr>
        <w:t>Якщо наказ містить кілька різних за характером дій розпоряджень, то розпорядча частина тексту може бути поділена на пункти та підпункти, які слід нумерувати арабськими цифрами. При цьому в кожному пункті зазначається виконавець, конкретна дія чи завдання та термін його виконання в разі потреби.</w:t>
      </w:r>
    </w:p>
    <w:p w:rsidR="00051807" w:rsidRDefault="00051807" w:rsidP="00051807">
      <w:pPr>
        <w:widowControl w:val="0"/>
        <w:tabs>
          <w:tab w:val="left" w:pos="993"/>
        </w:tabs>
        <w:spacing w:after="0" w:line="240" w:lineRule="auto"/>
        <w:jc w:val="center"/>
        <w:rPr>
          <w:rFonts w:ascii="Times New Roman" w:hAnsi="Times New Roman" w:cs="Times New Roman"/>
          <w:sz w:val="28"/>
          <w:lang w:val="en-US"/>
        </w:rPr>
      </w:pPr>
      <w:r w:rsidRPr="00051807">
        <w:rPr>
          <w:noProof/>
          <w:lang w:val="ru-RU" w:eastAsia="ru-RU"/>
        </w:rPr>
        <w:drawing>
          <wp:inline distT="0" distB="0" distL="0" distR="0" wp14:anchorId="24A118EA" wp14:editId="53459BBA">
            <wp:extent cx="6122035" cy="1789411"/>
            <wp:effectExtent l="0" t="0" r="0" b="1905"/>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6122035" cy="1789411"/>
                    </a:xfrm>
                    <a:prstGeom prst="rect">
                      <a:avLst/>
                    </a:prstGeom>
                  </pic:spPr>
                </pic:pic>
              </a:graphicData>
            </a:graphic>
          </wp:inline>
        </w:drawing>
      </w:r>
    </w:p>
    <w:p w:rsidR="00051807" w:rsidRPr="00051807" w:rsidRDefault="00051807" w:rsidP="00051807">
      <w:pPr>
        <w:pStyle w:val="Default"/>
        <w:ind w:firstLine="709"/>
        <w:rPr>
          <w:sz w:val="28"/>
          <w:szCs w:val="28"/>
        </w:rPr>
      </w:pPr>
      <w:r w:rsidRPr="00051807">
        <w:rPr>
          <w:sz w:val="28"/>
          <w:szCs w:val="28"/>
        </w:rPr>
        <w:t xml:space="preserve">Посади і прізвища виконавців, назви підприємств або структурних підрозділів подають у давальному відмінку. </w:t>
      </w:r>
      <w:r w:rsidRPr="00051807">
        <w:rPr>
          <w:iCs/>
          <w:sz w:val="28"/>
          <w:szCs w:val="28"/>
        </w:rPr>
        <w:t xml:space="preserve">Наприклад: </w:t>
      </w:r>
    </w:p>
    <w:p w:rsidR="00051807" w:rsidRPr="00051807" w:rsidRDefault="00051807" w:rsidP="00051807">
      <w:pPr>
        <w:pStyle w:val="Default"/>
        <w:ind w:firstLine="709"/>
        <w:rPr>
          <w:sz w:val="28"/>
          <w:szCs w:val="28"/>
        </w:rPr>
      </w:pPr>
      <w:r w:rsidRPr="00051807">
        <w:rPr>
          <w:sz w:val="28"/>
          <w:szCs w:val="28"/>
        </w:rPr>
        <w:t xml:space="preserve">Начальнику відділу кадрів Павлюченкові Г П. ... </w:t>
      </w:r>
    </w:p>
    <w:p w:rsidR="00051807" w:rsidRPr="007D7F5E" w:rsidRDefault="00051807" w:rsidP="00051807">
      <w:pPr>
        <w:widowControl w:val="0"/>
        <w:tabs>
          <w:tab w:val="left" w:pos="993"/>
        </w:tabs>
        <w:spacing w:after="0" w:line="240" w:lineRule="auto"/>
        <w:ind w:firstLine="709"/>
        <w:jc w:val="both"/>
        <w:rPr>
          <w:rFonts w:ascii="Times New Roman" w:hAnsi="Times New Roman" w:cs="Times New Roman"/>
          <w:sz w:val="28"/>
          <w:szCs w:val="28"/>
          <w:lang w:val="ru-RU"/>
        </w:rPr>
      </w:pPr>
      <w:r w:rsidRPr="00051807">
        <w:rPr>
          <w:rFonts w:ascii="Times New Roman" w:hAnsi="Times New Roman" w:cs="Times New Roman"/>
          <w:sz w:val="28"/>
          <w:szCs w:val="28"/>
        </w:rPr>
        <w:t>Директорам дочірніх підприємств ...</w:t>
      </w:r>
    </w:p>
    <w:p w:rsidR="00051807" w:rsidRDefault="008C7610" w:rsidP="008C7610">
      <w:pPr>
        <w:widowControl w:val="0"/>
        <w:tabs>
          <w:tab w:val="left" w:pos="993"/>
        </w:tabs>
        <w:spacing w:after="0" w:line="240" w:lineRule="auto"/>
        <w:jc w:val="center"/>
        <w:rPr>
          <w:rFonts w:ascii="Times New Roman" w:hAnsi="Times New Roman" w:cs="Times New Roman"/>
          <w:sz w:val="28"/>
          <w:lang w:val="en-US"/>
        </w:rPr>
      </w:pPr>
      <w:r w:rsidRPr="008C7610">
        <w:rPr>
          <w:noProof/>
          <w:lang w:val="ru-RU" w:eastAsia="ru-RU"/>
        </w:rPr>
        <w:drawing>
          <wp:inline distT="0" distB="0" distL="0" distR="0" wp14:anchorId="5A4A59B3" wp14:editId="71601100">
            <wp:extent cx="3944815" cy="1613510"/>
            <wp:effectExtent l="0" t="0" r="0" b="635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3946645" cy="1614258"/>
                    </a:xfrm>
                    <a:prstGeom prst="rect">
                      <a:avLst/>
                    </a:prstGeom>
                  </pic:spPr>
                </pic:pic>
              </a:graphicData>
            </a:graphic>
          </wp:inline>
        </w:drawing>
      </w:r>
    </w:p>
    <w:p w:rsidR="008C7610" w:rsidRDefault="008C7610" w:rsidP="008C7610">
      <w:pPr>
        <w:widowControl w:val="0"/>
        <w:tabs>
          <w:tab w:val="left" w:pos="993"/>
        </w:tabs>
        <w:spacing w:after="0" w:line="240" w:lineRule="auto"/>
        <w:jc w:val="center"/>
        <w:rPr>
          <w:rFonts w:ascii="Times New Roman" w:hAnsi="Times New Roman" w:cs="Times New Roman"/>
          <w:sz w:val="28"/>
          <w:lang w:val="en-US"/>
        </w:rPr>
      </w:pPr>
      <w:r w:rsidRPr="008C7610">
        <w:rPr>
          <w:noProof/>
          <w:lang w:val="ru-RU" w:eastAsia="ru-RU"/>
        </w:rPr>
        <w:lastRenderedPageBreak/>
        <w:drawing>
          <wp:inline distT="0" distB="0" distL="0" distR="0" wp14:anchorId="343A92B8" wp14:editId="461B6932">
            <wp:extent cx="6122035" cy="2816174"/>
            <wp:effectExtent l="0" t="0" r="0" b="381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6122035" cy="2816174"/>
                    </a:xfrm>
                    <a:prstGeom prst="rect">
                      <a:avLst/>
                    </a:prstGeom>
                  </pic:spPr>
                </pic:pic>
              </a:graphicData>
            </a:graphic>
          </wp:inline>
        </w:drawing>
      </w:r>
    </w:p>
    <w:p w:rsidR="008C7610" w:rsidRDefault="008C7610" w:rsidP="008C7610">
      <w:pPr>
        <w:widowControl w:val="0"/>
        <w:tabs>
          <w:tab w:val="left" w:pos="993"/>
        </w:tabs>
        <w:spacing w:after="0" w:line="240" w:lineRule="auto"/>
        <w:ind w:firstLine="709"/>
        <w:jc w:val="both"/>
        <w:rPr>
          <w:rFonts w:ascii="Times New Roman" w:hAnsi="Times New Roman" w:cs="Times New Roman"/>
          <w:sz w:val="28"/>
          <w:lang w:val="ru-RU"/>
        </w:rPr>
      </w:pPr>
    </w:p>
    <w:p w:rsidR="008C7610" w:rsidRPr="008C7610" w:rsidRDefault="008C7610" w:rsidP="008C7610">
      <w:pPr>
        <w:widowControl w:val="0"/>
        <w:tabs>
          <w:tab w:val="left" w:pos="993"/>
        </w:tabs>
        <w:spacing w:after="0" w:line="240" w:lineRule="auto"/>
        <w:ind w:firstLine="709"/>
        <w:jc w:val="both"/>
        <w:rPr>
          <w:rFonts w:ascii="Times New Roman" w:hAnsi="Times New Roman" w:cs="Times New Roman"/>
          <w:sz w:val="28"/>
          <w:lang w:val="ru-RU"/>
        </w:rPr>
      </w:pPr>
      <w:r>
        <w:rPr>
          <w:rFonts w:ascii="Times New Roman" w:hAnsi="Times New Roman" w:cs="Times New Roman"/>
          <w:sz w:val="28"/>
        </w:rPr>
        <w:t>Ке</w:t>
      </w:r>
      <w:r w:rsidRPr="008C7610">
        <w:rPr>
          <w:rFonts w:ascii="Times New Roman" w:hAnsi="Times New Roman" w:cs="Times New Roman"/>
          <w:sz w:val="28"/>
          <w:lang w:val="ru-RU"/>
        </w:rPr>
        <w:t>рівник підприємства</w:t>
      </w:r>
      <w:r w:rsidRPr="008C7610">
        <w:rPr>
          <w:rFonts w:ascii="Times New Roman" w:hAnsi="Times New Roman" w:cs="Times New Roman"/>
          <w:sz w:val="28"/>
          <w:lang w:val="ru-RU"/>
        </w:rPr>
        <w:tab/>
        <w:t>має</w:t>
      </w:r>
      <w:r>
        <w:rPr>
          <w:rFonts w:ascii="Times New Roman" w:hAnsi="Times New Roman" w:cs="Times New Roman"/>
          <w:sz w:val="28"/>
          <w:lang w:val="ru-RU"/>
        </w:rPr>
        <w:t xml:space="preserve"> </w:t>
      </w:r>
      <w:r w:rsidRPr="008C7610">
        <w:rPr>
          <w:rFonts w:ascii="Times New Roman" w:hAnsi="Times New Roman" w:cs="Times New Roman"/>
          <w:sz w:val="28"/>
          <w:lang w:val="ru-RU"/>
        </w:rPr>
        <w:t>право</w:t>
      </w:r>
      <w:r w:rsidRPr="008C7610">
        <w:rPr>
          <w:rFonts w:ascii="Times New Roman" w:hAnsi="Times New Roman" w:cs="Times New Roman"/>
          <w:sz w:val="28"/>
          <w:lang w:val="ru-RU"/>
        </w:rPr>
        <w:tab/>
        <w:t>залишити</w:t>
      </w:r>
      <w:r>
        <w:rPr>
          <w:rFonts w:ascii="Times New Roman" w:hAnsi="Times New Roman" w:cs="Times New Roman"/>
          <w:sz w:val="28"/>
          <w:lang w:val="ru-RU"/>
        </w:rPr>
        <w:t xml:space="preserve"> </w:t>
      </w:r>
      <w:r w:rsidRPr="008C7610">
        <w:rPr>
          <w:rFonts w:ascii="Times New Roman" w:hAnsi="Times New Roman" w:cs="Times New Roman"/>
          <w:sz w:val="28"/>
          <w:lang w:val="ru-RU"/>
        </w:rPr>
        <w:t>контроль</w:t>
      </w:r>
      <w:r>
        <w:rPr>
          <w:rFonts w:ascii="Times New Roman" w:hAnsi="Times New Roman" w:cs="Times New Roman"/>
          <w:sz w:val="28"/>
          <w:lang w:val="ru-RU"/>
        </w:rPr>
        <w:t xml:space="preserve"> </w:t>
      </w:r>
      <w:r w:rsidRPr="008C7610">
        <w:rPr>
          <w:rFonts w:ascii="Times New Roman" w:hAnsi="Times New Roman" w:cs="Times New Roman"/>
          <w:sz w:val="28"/>
          <w:lang w:val="ru-RU"/>
        </w:rPr>
        <w:t>за</w:t>
      </w:r>
      <w:r w:rsidRPr="008C7610">
        <w:rPr>
          <w:rFonts w:ascii="Times New Roman" w:hAnsi="Times New Roman" w:cs="Times New Roman"/>
          <w:sz w:val="28"/>
          <w:lang w:val="ru-RU"/>
        </w:rPr>
        <w:tab/>
        <w:t>виконанн</w:t>
      </w:r>
      <w:r>
        <w:rPr>
          <w:rFonts w:ascii="Times New Roman" w:hAnsi="Times New Roman" w:cs="Times New Roman"/>
          <w:sz w:val="28"/>
          <w:lang w:val="ru-RU"/>
        </w:rPr>
        <w:t>ям виданого наказу за собою. Наприклад</w:t>
      </w:r>
      <w:r w:rsidRPr="008C7610">
        <w:rPr>
          <w:rFonts w:ascii="Times New Roman" w:hAnsi="Times New Roman" w:cs="Times New Roman"/>
          <w:sz w:val="28"/>
          <w:lang w:val="ru-RU"/>
        </w:rPr>
        <w:t xml:space="preserve">: </w:t>
      </w:r>
    </w:p>
    <w:p w:rsidR="008C7610" w:rsidRPr="008C7610" w:rsidRDefault="008C7610" w:rsidP="008C7610">
      <w:pPr>
        <w:widowControl w:val="0"/>
        <w:tabs>
          <w:tab w:val="left" w:pos="993"/>
        </w:tabs>
        <w:spacing w:after="0" w:line="240" w:lineRule="auto"/>
        <w:ind w:firstLine="709"/>
        <w:jc w:val="both"/>
        <w:rPr>
          <w:rFonts w:ascii="Times New Roman" w:hAnsi="Times New Roman" w:cs="Times New Roman"/>
          <w:sz w:val="28"/>
          <w:lang w:val="ru-RU"/>
        </w:rPr>
      </w:pPr>
      <w:r w:rsidRPr="008C7610">
        <w:rPr>
          <w:rFonts w:ascii="Times New Roman" w:hAnsi="Times New Roman" w:cs="Times New Roman"/>
          <w:sz w:val="28"/>
          <w:lang w:val="ru-RU"/>
        </w:rPr>
        <w:t>Контроль за виконанням наказу покласти на відділ кадрового та діловодного забезпечення Державного комітету архівів України.</w:t>
      </w:r>
    </w:p>
    <w:p w:rsidR="008C7610" w:rsidRDefault="008C7610" w:rsidP="008C7610">
      <w:pPr>
        <w:widowControl w:val="0"/>
        <w:tabs>
          <w:tab w:val="left" w:pos="993"/>
        </w:tabs>
        <w:spacing w:after="0" w:line="240" w:lineRule="auto"/>
        <w:ind w:firstLine="709"/>
        <w:rPr>
          <w:rFonts w:ascii="Times New Roman" w:hAnsi="Times New Roman" w:cs="Times New Roman"/>
          <w:sz w:val="28"/>
          <w:lang w:val="ru-RU"/>
        </w:rPr>
      </w:pPr>
      <w:r w:rsidRPr="008C7610">
        <w:rPr>
          <w:rFonts w:ascii="Times New Roman" w:hAnsi="Times New Roman" w:cs="Times New Roman"/>
          <w:sz w:val="28"/>
          <w:lang w:val="ru-RU"/>
        </w:rPr>
        <w:t>Або: Контроль за виконання цього наказу залишаю за собою.</w:t>
      </w:r>
    </w:p>
    <w:p w:rsidR="008C7610" w:rsidRDefault="008C7610" w:rsidP="008C7610">
      <w:pPr>
        <w:widowControl w:val="0"/>
        <w:tabs>
          <w:tab w:val="left" w:pos="993"/>
        </w:tabs>
        <w:spacing w:after="0" w:line="240" w:lineRule="auto"/>
        <w:rPr>
          <w:rFonts w:ascii="Times New Roman" w:hAnsi="Times New Roman" w:cs="Times New Roman"/>
          <w:sz w:val="28"/>
          <w:lang w:val="ru-RU"/>
        </w:rPr>
      </w:pPr>
      <w:r w:rsidRPr="008C7610">
        <w:rPr>
          <w:noProof/>
          <w:lang w:val="ru-RU" w:eastAsia="ru-RU"/>
        </w:rPr>
        <w:drawing>
          <wp:inline distT="0" distB="0" distL="0" distR="0" wp14:anchorId="577DE84E" wp14:editId="1445D40D">
            <wp:extent cx="6122035" cy="2201380"/>
            <wp:effectExtent l="0" t="0" r="0" b="889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6122035" cy="2201380"/>
                    </a:xfrm>
                    <a:prstGeom prst="rect">
                      <a:avLst/>
                    </a:prstGeom>
                  </pic:spPr>
                </pic:pic>
              </a:graphicData>
            </a:graphic>
          </wp:inline>
        </w:drawing>
      </w:r>
    </w:p>
    <w:p w:rsidR="008C7610" w:rsidRDefault="008C7610" w:rsidP="008C7610">
      <w:pPr>
        <w:widowControl w:val="0"/>
        <w:tabs>
          <w:tab w:val="left" w:pos="993"/>
        </w:tabs>
        <w:spacing w:after="0" w:line="240" w:lineRule="auto"/>
        <w:rPr>
          <w:rFonts w:ascii="Times New Roman" w:hAnsi="Times New Roman" w:cs="Times New Roman"/>
          <w:sz w:val="28"/>
          <w:lang w:val="ru-RU"/>
        </w:rPr>
      </w:pPr>
      <w:r w:rsidRPr="008C7610">
        <w:rPr>
          <w:noProof/>
          <w:lang w:val="ru-RU" w:eastAsia="ru-RU"/>
        </w:rPr>
        <w:lastRenderedPageBreak/>
        <w:drawing>
          <wp:inline distT="0" distB="0" distL="0" distR="0" wp14:anchorId="385C4DA9" wp14:editId="481C202A">
            <wp:extent cx="6122035" cy="4953105"/>
            <wp:effectExtent l="0" t="0" r="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6122035" cy="4953105"/>
                    </a:xfrm>
                    <a:prstGeom prst="rect">
                      <a:avLst/>
                    </a:prstGeom>
                  </pic:spPr>
                </pic:pic>
              </a:graphicData>
            </a:graphic>
          </wp:inline>
        </w:drawing>
      </w:r>
    </w:p>
    <w:p w:rsidR="008C7610" w:rsidRPr="008C7610" w:rsidRDefault="008C7610" w:rsidP="008C7610">
      <w:pPr>
        <w:widowControl w:val="0"/>
        <w:tabs>
          <w:tab w:val="left" w:pos="993"/>
        </w:tabs>
        <w:spacing w:after="0" w:line="240" w:lineRule="auto"/>
        <w:ind w:firstLine="709"/>
        <w:jc w:val="both"/>
        <w:rPr>
          <w:rFonts w:ascii="Times New Roman" w:hAnsi="Times New Roman" w:cs="Times New Roman"/>
          <w:sz w:val="28"/>
          <w:lang w:val="ru-RU"/>
        </w:rPr>
      </w:pPr>
      <w:r w:rsidRPr="008C7610">
        <w:rPr>
          <w:rFonts w:ascii="Times New Roman" w:hAnsi="Times New Roman" w:cs="Times New Roman"/>
          <w:sz w:val="28"/>
          <w:lang w:val="ru-RU"/>
        </w:rPr>
        <w:t>Остаточно підготовлений проект наказу підлягає підписанню керівником підприємства.</w:t>
      </w:r>
    </w:p>
    <w:p w:rsidR="008C7610" w:rsidRPr="008C7610" w:rsidRDefault="008C7610" w:rsidP="008C7610">
      <w:pPr>
        <w:widowControl w:val="0"/>
        <w:tabs>
          <w:tab w:val="left" w:pos="993"/>
        </w:tabs>
        <w:spacing w:after="0" w:line="240" w:lineRule="auto"/>
        <w:ind w:firstLine="709"/>
        <w:jc w:val="both"/>
        <w:rPr>
          <w:rFonts w:ascii="Times New Roman" w:hAnsi="Times New Roman" w:cs="Times New Roman"/>
          <w:sz w:val="28"/>
          <w:lang w:val="ru-RU"/>
        </w:rPr>
      </w:pPr>
      <w:r w:rsidRPr="008C7610">
        <w:rPr>
          <w:rFonts w:ascii="Times New Roman" w:hAnsi="Times New Roman" w:cs="Times New Roman"/>
          <w:sz w:val="28"/>
          <w:lang w:val="ru-RU"/>
        </w:rPr>
        <w:t>Після підписання забороняється вносити до наказу будь-які виправлення  й уточнення.</w:t>
      </w:r>
    </w:p>
    <w:p w:rsidR="008C7610" w:rsidRPr="008C7610" w:rsidRDefault="008C7610" w:rsidP="008C7610">
      <w:pPr>
        <w:pStyle w:val="a6"/>
        <w:kinsoku w:val="0"/>
        <w:overflowPunct w:val="0"/>
        <w:ind w:left="0" w:firstLine="709"/>
        <w:jc w:val="both"/>
      </w:pPr>
      <w:r w:rsidRPr="008C7610">
        <w:rPr>
          <w:spacing w:val="-1"/>
        </w:rPr>
        <w:t>Підпис</w:t>
      </w:r>
      <w:r w:rsidRPr="008C7610">
        <w:rPr>
          <w:spacing w:val="61"/>
        </w:rPr>
        <w:t xml:space="preserve"> </w:t>
      </w:r>
      <w:r w:rsidRPr="008C7610">
        <w:t>проставляється</w:t>
      </w:r>
      <w:r w:rsidRPr="008C7610">
        <w:rPr>
          <w:spacing w:val="62"/>
        </w:rPr>
        <w:t xml:space="preserve"> </w:t>
      </w:r>
      <w:r w:rsidRPr="008C7610">
        <w:t>лише</w:t>
      </w:r>
      <w:r w:rsidRPr="008C7610">
        <w:rPr>
          <w:spacing w:val="61"/>
        </w:rPr>
        <w:t xml:space="preserve"> </w:t>
      </w:r>
      <w:r w:rsidRPr="008C7610">
        <w:t>на</w:t>
      </w:r>
      <w:r w:rsidRPr="008C7610">
        <w:rPr>
          <w:spacing w:val="61"/>
        </w:rPr>
        <w:t xml:space="preserve"> </w:t>
      </w:r>
      <w:r w:rsidRPr="008C7610">
        <w:t>першому</w:t>
      </w:r>
      <w:r w:rsidRPr="008C7610">
        <w:rPr>
          <w:spacing w:val="57"/>
        </w:rPr>
        <w:t xml:space="preserve"> </w:t>
      </w:r>
      <w:r w:rsidRPr="008C7610">
        <w:t>примірнику</w:t>
      </w:r>
      <w:r w:rsidRPr="008C7610">
        <w:rPr>
          <w:spacing w:val="56"/>
        </w:rPr>
        <w:t xml:space="preserve"> </w:t>
      </w:r>
      <w:r w:rsidRPr="008C7610">
        <w:rPr>
          <w:spacing w:val="-1"/>
        </w:rPr>
        <w:t>наказу,</w:t>
      </w:r>
      <w:r w:rsidRPr="008C7610">
        <w:rPr>
          <w:spacing w:val="64"/>
        </w:rPr>
        <w:t xml:space="preserve"> </w:t>
      </w:r>
      <w:r w:rsidRPr="008C7610">
        <w:t>який</w:t>
      </w:r>
      <w:r w:rsidRPr="008C7610">
        <w:rPr>
          <w:spacing w:val="60"/>
        </w:rPr>
        <w:t xml:space="preserve"> </w:t>
      </w:r>
      <w:r w:rsidRPr="008C7610">
        <w:t>після</w:t>
      </w:r>
      <w:r w:rsidRPr="008C7610">
        <w:rPr>
          <w:spacing w:val="42"/>
          <w:w w:val="99"/>
        </w:rPr>
        <w:t xml:space="preserve"> </w:t>
      </w:r>
      <w:r w:rsidRPr="008C7610">
        <w:t>виконання</w:t>
      </w:r>
      <w:r w:rsidRPr="008C7610">
        <w:rPr>
          <w:spacing w:val="-12"/>
        </w:rPr>
        <w:t xml:space="preserve"> </w:t>
      </w:r>
      <w:r w:rsidRPr="008C7610">
        <w:rPr>
          <w:spacing w:val="-1"/>
        </w:rPr>
        <w:t>підшивається</w:t>
      </w:r>
      <w:r w:rsidRPr="008C7610">
        <w:rPr>
          <w:spacing w:val="-11"/>
        </w:rPr>
        <w:t xml:space="preserve"> </w:t>
      </w:r>
      <w:r w:rsidRPr="008C7610">
        <w:t>до</w:t>
      </w:r>
      <w:r w:rsidRPr="008C7610">
        <w:rPr>
          <w:spacing w:val="-12"/>
        </w:rPr>
        <w:t xml:space="preserve"> </w:t>
      </w:r>
      <w:r w:rsidRPr="008C7610">
        <w:rPr>
          <w:spacing w:val="-1"/>
        </w:rPr>
        <w:t>справи.</w:t>
      </w:r>
    </w:p>
    <w:p w:rsidR="008C7610" w:rsidRPr="008C7610" w:rsidRDefault="008C7610" w:rsidP="008C7610">
      <w:pPr>
        <w:pStyle w:val="a6"/>
        <w:kinsoku w:val="0"/>
        <w:overflowPunct w:val="0"/>
        <w:ind w:left="0" w:firstLine="709"/>
        <w:jc w:val="both"/>
      </w:pPr>
      <w:r w:rsidRPr="008C7610">
        <w:t>Для</w:t>
      </w:r>
      <w:r w:rsidRPr="008C7610">
        <w:rPr>
          <w:spacing w:val="39"/>
        </w:rPr>
        <w:t xml:space="preserve"> </w:t>
      </w:r>
      <w:r w:rsidRPr="008C7610">
        <w:rPr>
          <w:spacing w:val="-1"/>
        </w:rPr>
        <w:t>виконавців,</w:t>
      </w:r>
      <w:r w:rsidRPr="008C7610">
        <w:rPr>
          <w:spacing w:val="40"/>
        </w:rPr>
        <w:t xml:space="preserve"> </w:t>
      </w:r>
      <w:r w:rsidRPr="008C7610">
        <w:t>зазначених</w:t>
      </w:r>
      <w:r w:rsidRPr="008C7610">
        <w:rPr>
          <w:spacing w:val="37"/>
        </w:rPr>
        <w:t xml:space="preserve"> </w:t>
      </w:r>
      <w:r w:rsidRPr="008C7610">
        <w:t>у</w:t>
      </w:r>
      <w:r w:rsidRPr="008C7610">
        <w:rPr>
          <w:spacing w:val="34"/>
        </w:rPr>
        <w:t xml:space="preserve"> </w:t>
      </w:r>
      <w:r w:rsidRPr="008C7610">
        <w:t>тесті</w:t>
      </w:r>
      <w:r w:rsidRPr="008C7610">
        <w:rPr>
          <w:spacing w:val="33"/>
        </w:rPr>
        <w:t xml:space="preserve"> </w:t>
      </w:r>
      <w:r w:rsidRPr="008C7610">
        <w:rPr>
          <w:spacing w:val="-1"/>
        </w:rPr>
        <w:t>наказу,</w:t>
      </w:r>
      <w:r w:rsidRPr="008C7610">
        <w:rPr>
          <w:spacing w:val="40"/>
        </w:rPr>
        <w:t xml:space="preserve"> </w:t>
      </w:r>
      <w:r w:rsidRPr="008C7610">
        <w:t>у</w:t>
      </w:r>
      <w:r w:rsidRPr="008C7610">
        <w:rPr>
          <w:spacing w:val="33"/>
        </w:rPr>
        <w:t xml:space="preserve"> </w:t>
      </w:r>
      <w:r w:rsidRPr="008C7610">
        <w:t>разі</w:t>
      </w:r>
      <w:r w:rsidRPr="008C7610">
        <w:rPr>
          <w:spacing w:val="43"/>
        </w:rPr>
        <w:t xml:space="preserve"> </w:t>
      </w:r>
      <w:r w:rsidRPr="008C7610">
        <w:rPr>
          <w:spacing w:val="-1"/>
        </w:rPr>
        <w:t>потреби</w:t>
      </w:r>
      <w:r w:rsidRPr="008C7610">
        <w:rPr>
          <w:spacing w:val="37"/>
        </w:rPr>
        <w:t xml:space="preserve"> </w:t>
      </w:r>
      <w:r w:rsidRPr="008C7610">
        <w:t>виготовляється</w:t>
      </w:r>
      <w:r w:rsidRPr="008C7610">
        <w:rPr>
          <w:spacing w:val="49"/>
          <w:w w:val="99"/>
        </w:rPr>
        <w:t xml:space="preserve"> </w:t>
      </w:r>
      <w:r w:rsidRPr="008C7610">
        <w:rPr>
          <w:spacing w:val="-1"/>
        </w:rPr>
        <w:t>відповідна</w:t>
      </w:r>
      <w:r w:rsidRPr="008C7610">
        <w:rPr>
          <w:spacing w:val="-14"/>
        </w:rPr>
        <w:t xml:space="preserve"> </w:t>
      </w:r>
      <w:r w:rsidRPr="008C7610">
        <w:t>кількість</w:t>
      </w:r>
      <w:r w:rsidRPr="008C7610">
        <w:rPr>
          <w:spacing w:val="-16"/>
        </w:rPr>
        <w:t xml:space="preserve"> </w:t>
      </w:r>
      <w:r w:rsidRPr="008C7610">
        <w:rPr>
          <w:spacing w:val="-1"/>
        </w:rPr>
        <w:t>копій.</w:t>
      </w:r>
    </w:p>
    <w:p w:rsidR="008C7610" w:rsidRPr="008C7610" w:rsidRDefault="008C7610" w:rsidP="008C7610">
      <w:pPr>
        <w:pStyle w:val="a6"/>
        <w:kinsoku w:val="0"/>
        <w:overflowPunct w:val="0"/>
        <w:ind w:left="0" w:firstLine="709"/>
        <w:jc w:val="both"/>
      </w:pPr>
      <w:r w:rsidRPr="008C7610">
        <w:t>Доведення</w:t>
      </w:r>
      <w:r w:rsidRPr="008C7610">
        <w:rPr>
          <w:spacing w:val="17"/>
        </w:rPr>
        <w:t xml:space="preserve"> </w:t>
      </w:r>
      <w:r w:rsidRPr="008C7610">
        <w:rPr>
          <w:spacing w:val="-1"/>
        </w:rPr>
        <w:t>наказу</w:t>
      </w:r>
      <w:r w:rsidRPr="008C7610">
        <w:rPr>
          <w:spacing w:val="13"/>
        </w:rPr>
        <w:t xml:space="preserve"> </w:t>
      </w:r>
      <w:r w:rsidRPr="008C7610">
        <w:rPr>
          <w:spacing w:val="1"/>
        </w:rPr>
        <w:t>до</w:t>
      </w:r>
      <w:r w:rsidRPr="008C7610">
        <w:rPr>
          <w:spacing w:val="15"/>
        </w:rPr>
        <w:t xml:space="preserve"> </w:t>
      </w:r>
      <w:r w:rsidRPr="008C7610">
        <w:t>виконавців</w:t>
      </w:r>
      <w:r w:rsidRPr="008C7610">
        <w:rPr>
          <w:spacing w:val="15"/>
        </w:rPr>
        <w:t xml:space="preserve"> </w:t>
      </w:r>
      <w:r w:rsidRPr="008C7610">
        <w:rPr>
          <w:spacing w:val="-1"/>
        </w:rPr>
        <w:t>здійснюється</w:t>
      </w:r>
      <w:r w:rsidRPr="008C7610">
        <w:rPr>
          <w:spacing w:val="18"/>
        </w:rPr>
        <w:t xml:space="preserve"> </w:t>
      </w:r>
      <w:r w:rsidRPr="008C7610">
        <w:rPr>
          <w:spacing w:val="-1"/>
        </w:rPr>
        <w:t>шляхом</w:t>
      </w:r>
      <w:r w:rsidRPr="008C7610">
        <w:rPr>
          <w:spacing w:val="18"/>
        </w:rPr>
        <w:t xml:space="preserve"> </w:t>
      </w:r>
      <w:r w:rsidRPr="008C7610">
        <w:t>оформлення</w:t>
      </w:r>
      <w:r w:rsidRPr="008C7610">
        <w:rPr>
          <w:spacing w:val="18"/>
        </w:rPr>
        <w:t xml:space="preserve"> </w:t>
      </w:r>
      <w:r w:rsidRPr="008C7610">
        <w:rPr>
          <w:spacing w:val="-1"/>
        </w:rPr>
        <w:t>на</w:t>
      </w:r>
      <w:r w:rsidRPr="008C7610">
        <w:rPr>
          <w:spacing w:val="16"/>
        </w:rPr>
        <w:t xml:space="preserve"> </w:t>
      </w:r>
      <w:r w:rsidRPr="008C7610">
        <w:t>першому</w:t>
      </w:r>
      <w:r w:rsidRPr="008C7610">
        <w:rPr>
          <w:spacing w:val="54"/>
          <w:w w:val="99"/>
        </w:rPr>
        <w:t xml:space="preserve"> </w:t>
      </w:r>
      <w:r w:rsidRPr="008C7610">
        <w:t>примірнику</w:t>
      </w:r>
      <w:r w:rsidRPr="008C7610">
        <w:rPr>
          <w:spacing w:val="25"/>
        </w:rPr>
        <w:t xml:space="preserve"> </w:t>
      </w:r>
      <w:r w:rsidRPr="008C7610">
        <w:t>наказу</w:t>
      </w:r>
      <w:r w:rsidRPr="008C7610">
        <w:rPr>
          <w:spacing w:val="24"/>
        </w:rPr>
        <w:t xml:space="preserve"> </w:t>
      </w:r>
      <w:r w:rsidRPr="008C7610">
        <w:rPr>
          <w:spacing w:val="-1"/>
        </w:rPr>
        <w:t>на</w:t>
      </w:r>
      <w:r w:rsidRPr="008C7610">
        <w:rPr>
          <w:spacing w:val="29"/>
        </w:rPr>
        <w:t xml:space="preserve"> </w:t>
      </w:r>
      <w:r w:rsidRPr="008C7610">
        <w:t>лицьовому</w:t>
      </w:r>
      <w:r w:rsidRPr="008C7610">
        <w:rPr>
          <w:spacing w:val="25"/>
        </w:rPr>
        <w:t xml:space="preserve"> </w:t>
      </w:r>
      <w:r w:rsidRPr="008C7610">
        <w:rPr>
          <w:spacing w:val="-1"/>
        </w:rPr>
        <w:t>чи</w:t>
      </w:r>
      <w:r w:rsidRPr="008C7610">
        <w:rPr>
          <w:spacing w:val="32"/>
        </w:rPr>
        <w:t xml:space="preserve"> </w:t>
      </w:r>
      <w:r w:rsidRPr="008C7610">
        <w:t>зворотному</w:t>
      </w:r>
      <w:r w:rsidRPr="008C7610">
        <w:rPr>
          <w:spacing w:val="25"/>
        </w:rPr>
        <w:t xml:space="preserve"> </w:t>
      </w:r>
      <w:r w:rsidRPr="008C7610">
        <w:rPr>
          <w:spacing w:val="1"/>
        </w:rPr>
        <w:t>боці</w:t>
      </w:r>
      <w:r w:rsidRPr="008C7610">
        <w:rPr>
          <w:spacing w:val="24"/>
        </w:rPr>
        <w:t xml:space="preserve"> </w:t>
      </w:r>
      <w:r w:rsidRPr="008C7610">
        <w:t>відповідної</w:t>
      </w:r>
      <w:r w:rsidRPr="008C7610">
        <w:rPr>
          <w:spacing w:val="29"/>
        </w:rPr>
        <w:t xml:space="preserve"> </w:t>
      </w:r>
      <w:r w:rsidRPr="008C7610">
        <w:t>відмітки</w:t>
      </w:r>
      <w:r w:rsidRPr="008C7610">
        <w:rPr>
          <w:spacing w:val="29"/>
        </w:rPr>
        <w:t xml:space="preserve"> </w:t>
      </w:r>
      <w:r w:rsidRPr="008C7610">
        <w:rPr>
          <w:spacing w:val="-3"/>
        </w:rPr>
        <w:t>«</w:t>
      </w:r>
      <w:r w:rsidRPr="008C7610">
        <w:rPr>
          <w:iCs/>
          <w:spacing w:val="-3"/>
        </w:rPr>
        <w:t>З</w:t>
      </w:r>
      <w:r w:rsidRPr="008C7610">
        <w:rPr>
          <w:iCs/>
          <w:spacing w:val="60"/>
          <w:w w:val="99"/>
        </w:rPr>
        <w:t xml:space="preserve"> </w:t>
      </w:r>
      <w:r w:rsidRPr="008C7610">
        <w:rPr>
          <w:iCs/>
        </w:rPr>
        <w:t>наказом</w:t>
      </w:r>
      <w:r w:rsidRPr="008C7610">
        <w:rPr>
          <w:iCs/>
          <w:spacing w:val="56"/>
        </w:rPr>
        <w:t xml:space="preserve"> </w:t>
      </w:r>
      <w:r w:rsidRPr="008C7610">
        <w:rPr>
          <w:iCs/>
        </w:rPr>
        <w:t>ознайомлені:</w:t>
      </w:r>
      <w:r w:rsidRPr="008C7610">
        <w:rPr>
          <w:iCs/>
          <w:spacing w:val="54"/>
        </w:rPr>
        <w:t xml:space="preserve"> </w:t>
      </w:r>
      <w:r w:rsidRPr="008C7610">
        <w:t>...»,</w:t>
      </w:r>
      <w:r w:rsidRPr="008C7610">
        <w:rPr>
          <w:spacing w:val="58"/>
        </w:rPr>
        <w:t xml:space="preserve"> </w:t>
      </w:r>
      <w:r w:rsidRPr="008C7610">
        <w:rPr>
          <w:spacing w:val="1"/>
        </w:rPr>
        <w:t>де</w:t>
      </w:r>
      <w:r w:rsidRPr="008C7610">
        <w:rPr>
          <w:spacing w:val="52"/>
        </w:rPr>
        <w:t xml:space="preserve"> </w:t>
      </w:r>
      <w:r w:rsidRPr="008C7610">
        <w:t>виконавці</w:t>
      </w:r>
      <w:r w:rsidRPr="008C7610">
        <w:rPr>
          <w:spacing w:val="51"/>
        </w:rPr>
        <w:t xml:space="preserve"> </w:t>
      </w:r>
      <w:r w:rsidRPr="008C7610">
        <w:t>проставляють</w:t>
      </w:r>
      <w:r w:rsidRPr="008C7610">
        <w:rPr>
          <w:spacing w:val="54"/>
        </w:rPr>
        <w:t xml:space="preserve"> </w:t>
      </w:r>
      <w:r w:rsidRPr="008C7610">
        <w:rPr>
          <w:spacing w:val="1"/>
        </w:rPr>
        <w:t>свої</w:t>
      </w:r>
      <w:r w:rsidRPr="008C7610">
        <w:rPr>
          <w:spacing w:val="51"/>
        </w:rPr>
        <w:t xml:space="preserve"> </w:t>
      </w:r>
      <w:r w:rsidRPr="008C7610">
        <w:t>особисті</w:t>
      </w:r>
      <w:r w:rsidRPr="008C7610">
        <w:rPr>
          <w:spacing w:val="52"/>
        </w:rPr>
        <w:t xml:space="preserve"> </w:t>
      </w:r>
      <w:r w:rsidRPr="008C7610">
        <w:t>підписи,</w:t>
      </w:r>
      <w:r w:rsidRPr="008C7610">
        <w:rPr>
          <w:spacing w:val="40"/>
          <w:w w:val="99"/>
        </w:rPr>
        <w:t xml:space="preserve"> </w:t>
      </w:r>
      <w:r w:rsidRPr="008C7610">
        <w:rPr>
          <w:spacing w:val="-1"/>
        </w:rPr>
        <w:t>розшифрування</w:t>
      </w:r>
      <w:r w:rsidRPr="008C7610">
        <w:rPr>
          <w:spacing w:val="-8"/>
        </w:rPr>
        <w:t xml:space="preserve"> </w:t>
      </w:r>
      <w:r w:rsidRPr="008C7610">
        <w:t>підписів</w:t>
      </w:r>
      <w:r w:rsidRPr="008C7610">
        <w:rPr>
          <w:spacing w:val="-10"/>
        </w:rPr>
        <w:t xml:space="preserve"> </w:t>
      </w:r>
      <w:r w:rsidRPr="008C7610">
        <w:rPr>
          <w:spacing w:val="-1"/>
        </w:rPr>
        <w:t>та</w:t>
      </w:r>
      <w:r w:rsidRPr="008C7610">
        <w:rPr>
          <w:spacing w:val="-8"/>
        </w:rPr>
        <w:t xml:space="preserve"> </w:t>
      </w:r>
      <w:r w:rsidRPr="008C7610">
        <w:t>дату</w:t>
      </w:r>
      <w:r w:rsidRPr="008C7610">
        <w:rPr>
          <w:spacing w:val="-13"/>
        </w:rPr>
        <w:t xml:space="preserve"> </w:t>
      </w:r>
      <w:r w:rsidRPr="008C7610">
        <w:t>ознайомлення</w:t>
      </w:r>
      <w:r w:rsidRPr="008C7610">
        <w:rPr>
          <w:spacing w:val="-7"/>
        </w:rPr>
        <w:t xml:space="preserve"> </w:t>
      </w:r>
      <w:r w:rsidRPr="008C7610">
        <w:t>з</w:t>
      </w:r>
      <w:r w:rsidRPr="008C7610">
        <w:rPr>
          <w:spacing w:val="-9"/>
        </w:rPr>
        <w:t xml:space="preserve"> </w:t>
      </w:r>
      <w:r w:rsidRPr="008C7610">
        <w:t>наказом.</w:t>
      </w:r>
    </w:p>
    <w:p w:rsidR="008C7610" w:rsidRPr="008C7610" w:rsidRDefault="008C7610" w:rsidP="008C7610">
      <w:pPr>
        <w:pStyle w:val="2"/>
        <w:kinsoku w:val="0"/>
        <w:overflowPunct w:val="0"/>
        <w:ind w:left="0" w:firstLine="709"/>
        <w:jc w:val="both"/>
        <w:rPr>
          <w:b w:val="0"/>
          <w:bCs w:val="0"/>
        </w:rPr>
      </w:pPr>
      <w:r w:rsidRPr="008C7610">
        <w:rPr>
          <w:b w:val="0"/>
        </w:rPr>
        <w:t>Організація</w:t>
      </w:r>
      <w:r w:rsidRPr="008C7610">
        <w:rPr>
          <w:b w:val="0"/>
          <w:spacing w:val="-17"/>
        </w:rPr>
        <w:t xml:space="preserve"> </w:t>
      </w:r>
      <w:r w:rsidRPr="008C7610">
        <w:rPr>
          <w:b w:val="0"/>
        </w:rPr>
        <w:t>роботи</w:t>
      </w:r>
      <w:r w:rsidRPr="008C7610">
        <w:rPr>
          <w:b w:val="0"/>
          <w:spacing w:val="-17"/>
        </w:rPr>
        <w:t xml:space="preserve"> </w:t>
      </w:r>
      <w:r w:rsidRPr="008C7610">
        <w:rPr>
          <w:b w:val="0"/>
        </w:rPr>
        <w:t>з</w:t>
      </w:r>
      <w:r w:rsidRPr="008C7610">
        <w:rPr>
          <w:b w:val="0"/>
          <w:spacing w:val="-16"/>
        </w:rPr>
        <w:t xml:space="preserve"> </w:t>
      </w:r>
      <w:r w:rsidRPr="008C7610">
        <w:rPr>
          <w:b w:val="0"/>
        </w:rPr>
        <w:t>розпорядчими</w:t>
      </w:r>
      <w:r w:rsidRPr="008C7610">
        <w:rPr>
          <w:b w:val="0"/>
          <w:spacing w:val="-16"/>
        </w:rPr>
        <w:t xml:space="preserve"> </w:t>
      </w:r>
      <w:r w:rsidRPr="008C7610">
        <w:rPr>
          <w:b w:val="0"/>
        </w:rPr>
        <w:t>документами</w:t>
      </w:r>
      <w:r w:rsidRPr="008C7610">
        <w:rPr>
          <w:b w:val="0"/>
          <w:spacing w:val="-17"/>
        </w:rPr>
        <w:t xml:space="preserve"> </w:t>
      </w:r>
      <w:r w:rsidRPr="008C7610">
        <w:rPr>
          <w:b w:val="0"/>
          <w:spacing w:val="1"/>
        </w:rPr>
        <w:t>підприємства:</w:t>
      </w:r>
    </w:p>
    <w:p w:rsidR="008C7610" w:rsidRPr="008C7610" w:rsidRDefault="008C7610" w:rsidP="008C7610">
      <w:pPr>
        <w:pStyle w:val="a6"/>
        <w:kinsoku w:val="0"/>
        <w:overflowPunct w:val="0"/>
        <w:ind w:left="0" w:firstLine="709"/>
        <w:jc w:val="both"/>
        <w:rPr>
          <w:rFonts w:ascii="Wingdings" w:hAnsi="Wingdings" w:cs="Wingdings"/>
        </w:rPr>
      </w:pPr>
      <w:r w:rsidRPr="008C7610">
        <w:rPr>
          <w:spacing w:val="-1"/>
        </w:rPr>
        <w:t>вивчення</w:t>
      </w:r>
      <w:r w:rsidRPr="008C7610">
        <w:rPr>
          <w:spacing w:val="2"/>
        </w:rPr>
        <w:t xml:space="preserve"> </w:t>
      </w:r>
      <w:r w:rsidRPr="008C7610">
        <w:rPr>
          <w:spacing w:val="-1"/>
        </w:rPr>
        <w:t>питання</w:t>
      </w:r>
      <w:r w:rsidRPr="008C7610">
        <w:rPr>
          <w:spacing w:val="5"/>
        </w:rPr>
        <w:t xml:space="preserve"> </w:t>
      </w:r>
      <w:r w:rsidRPr="008C7610">
        <w:rPr>
          <w:rFonts w:ascii="Wingdings" w:hAnsi="Wingdings" w:cs="Wingdings"/>
        </w:rPr>
        <w:t></w:t>
      </w:r>
      <w:r w:rsidRPr="008C7610">
        <w:rPr>
          <w:rFonts w:ascii="Wingdings" w:hAnsi="Wingdings" w:cs="Wingdings"/>
          <w:spacing w:val="-207"/>
        </w:rPr>
        <w:t></w:t>
      </w:r>
      <w:r w:rsidRPr="008C7610">
        <w:t>створення</w:t>
      </w:r>
      <w:r w:rsidRPr="008C7610">
        <w:rPr>
          <w:spacing w:val="3"/>
        </w:rPr>
        <w:t xml:space="preserve"> </w:t>
      </w:r>
      <w:r w:rsidRPr="008C7610">
        <w:rPr>
          <w:spacing w:val="-1"/>
        </w:rPr>
        <w:t>документа</w:t>
      </w:r>
      <w:r w:rsidRPr="008C7610">
        <w:rPr>
          <w:spacing w:val="5"/>
        </w:rPr>
        <w:t xml:space="preserve"> </w:t>
      </w:r>
      <w:r w:rsidRPr="008C7610">
        <w:rPr>
          <w:rFonts w:ascii="Wingdings" w:hAnsi="Wingdings" w:cs="Wingdings"/>
        </w:rPr>
        <w:t></w:t>
      </w:r>
      <w:r w:rsidRPr="008C7610">
        <w:rPr>
          <w:rFonts w:ascii="Wingdings" w:hAnsi="Wingdings" w:cs="Wingdings"/>
          <w:spacing w:val="-207"/>
        </w:rPr>
        <w:t></w:t>
      </w:r>
      <w:r w:rsidRPr="008C7610">
        <w:rPr>
          <w:spacing w:val="-1"/>
        </w:rPr>
        <w:t>узгодження</w:t>
      </w:r>
      <w:r w:rsidRPr="008C7610">
        <w:rPr>
          <w:spacing w:val="2"/>
        </w:rPr>
        <w:t xml:space="preserve"> </w:t>
      </w:r>
      <w:r w:rsidRPr="008C7610">
        <w:rPr>
          <w:spacing w:val="-1"/>
        </w:rPr>
        <w:t>(за</w:t>
      </w:r>
      <w:r w:rsidRPr="008C7610">
        <w:rPr>
          <w:spacing w:val="3"/>
        </w:rPr>
        <w:t xml:space="preserve"> </w:t>
      </w:r>
      <w:r w:rsidRPr="008C7610">
        <w:t>необхідністю)</w:t>
      </w:r>
      <w:r w:rsidRPr="008C7610">
        <w:rPr>
          <w:spacing w:val="4"/>
        </w:rPr>
        <w:t xml:space="preserve"> </w:t>
      </w:r>
      <w:r w:rsidRPr="008C7610">
        <w:rPr>
          <w:rFonts w:ascii="Wingdings" w:hAnsi="Wingdings" w:cs="Wingdings"/>
        </w:rPr>
        <w:t></w:t>
      </w:r>
    </w:p>
    <w:p w:rsidR="008C7610" w:rsidRDefault="008C7610" w:rsidP="008C7610">
      <w:pPr>
        <w:widowControl w:val="0"/>
        <w:tabs>
          <w:tab w:val="left" w:pos="993"/>
        </w:tabs>
        <w:spacing w:after="0" w:line="240" w:lineRule="auto"/>
        <w:ind w:firstLine="709"/>
        <w:jc w:val="both"/>
        <w:rPr>
          <w:sz w:val="28"/>
        </w:rPr>
      </w:pPr>
      <w:r w:rsidRPr="008C7610">
        <w:rPr>
          <w:rFonts w:ascii="Times New Roman" w:hAnsi="Times New Roman" w:cs="Times New Roman"/>
          <w:spacing w:val="-1"/>
          <w:sz w:val="28"/>
        </w:rPr>
        <w:t>підписання</w:t>
      </w:r>
      <w:r w:rsidRPr="008C7610">
        <w:rPr>
          <w:spacing w:val="-6"/>
          <w:sz w:val="28"/>
        </w:rPr>
        <w:t xml:space="preserve"> </w:t>
      </w:r>
      <w:r w:rsidRPr="008C7610">
        <w:rPr>
          <w:rFonts w:ascii="Wingdings" w:hAnsi="Wingdings" w:cs="Wingdings"/>
          <w:sz w:val="28"/>
        </w:rPr>
        <w:t></w:t>
      </w:r>
      <w:r w:rsidRPr="008C7610">
        <w:rPr>
          <w:rFonts w:ascii="Wingdings" w:hAnsi="Wingdings" w:cs="Wingdings"/>
          <w:spacing w:val="-216"/>
          <w:sz w:val="28"/>
        </w:rPr>
        <w:t></w:t>
      </w:r>
      <w:r w:rsidRPr="008C7610">
        <w:rPr>
          <w:rFonts w:ascii="Times New Roman" w:hAnsi="Times New Roman" w:cs="Times New Roman"/>
          <w:spacing w:val="-1"/>
          <w:sz w:val="28"/>
        </w:rPr>
        <w:t>реєстрація</w:t>
      </w:r>
      <w:r w:rsidRPr="008C7610">
        <w:rPr>
          <w:spacing w:val="-5"/>
          <w:sz w:val="28"/>
        </w:rPr>
        <w:t xml:space="preserve"> </w:t>
      </w:r>
      <w:r w:rsidRPr="008C7610">
        <w:rPr>
          <w:rFonts w:ascii="Wingdings" w:hAnsi="Wingdings" w:cs="Wingdings"/>
          <w:sz w:val="28"/>
        </w:rPr>
        <w:t></w:t>
      </w:r>
      <w:r w:rsidRPr="008C7610">
        <w:rPr>
          <w:rFonts w:ascii="Wingdings" w:hAnsi="Wingdings" w:cs="Wingdings"/>
          <w:spacing w:val="-216"/>
          <w:sz w:val="28"/>
        </w:rPr>
        <w:t></w:t>
      </w:r>
      <w:r w:rsidRPr="008C7610">
        <w:rPr>
          <w:rFonts w:ascii="Times New Roman" w:hAnsi="Times New Roman" w:cs="Times New Roman"/>
          <w:sz w:val="28"/>
        </w:rPr>
        <w:t>направлення</w:t>
      </w:r>
      <w:r w:rsidRPr="008C7610">
        <w:rPr>
          <w:rFonts w:ascii="Times New Roman" w:hAnsi="Times New Roman" w:cs="Times New Roman"/>
          <w:spacing w:val="-6"/>
          <w:sz w:val="28"/>
        </w:rPr>
        <w:t xml:space="preserve"> </w:t>
      </w:r>
      <w:r w:rsidRPr="008C7610">
        <w:rPr>
          <w:rFonts w:ascii="Times New Roman" w:hAnsi="Times New Roman" w:cs="Times New Roman"/>
          <w:sz w:val="28"/>
        </w:rPr>
        <w:t>на</w:t>
      </w:r>
      <w:r w:rsidRPr="008C7610">
        <w:rPr>
          <w:rFonts w:ascii="Times New Roman" w:hAnsi="Times New Roman" w:cs="Times New Roman"/>
          <w:spacing w:val="-7"/>
          <w:sz w:val="28"/>
        </w:rPr>
        <w:t xml:space="preserve"> </w:t>
      </w:r>
      <w:r w:rsidRPr="008C7610">
        <w:rPr>
          <w:rFonts w:ascii="Times New Roman" w:hAnsi="Times New Roman" w:cs="Times New Roman"/>
          <w:spacing w:val="-1"/>
          <w:sz w:val="28"/>
        </w:rPr>
        <w:t>виконання</w:t>
      </w:r>
      <w:r w:rsidRPr="008C7610">
        <w:rPr>
          <w:spacing w:val="-5"/>
          <w:sz w:val="28"/>
        </w:rPr>
        <w:t xml:space="preserve"> </w:t>
      </w:r>
      <w:r w:rsidRPr="008C7610">
        <w:rPr>
          <w:rFonts w:ascii="Wingdings" w:hAnsi="Wingdings" w:cs="Wingdings"/>
          <w:sz w:val="28"/>
        </w:rPr>
        <w:t></w:t>
      </w:r>
      <w:r w:rsidRPr="008C7610">
        <w:rPr>
          <w:rFonts w:ascii="Wingdings" w:hAnsi="Wingdings" w:cs="Wingdings"/>
          <w:spacing w:val="-216"/>
          <w:sz w:val="28"/>
        </w:rPr>
        <w:t></w:t>
      </w:r>
      <w:r w:rsidRPr="008C7610">
        <w:rPr>
          <w:rFonts w:ascii="Times New Roman" w:hAnsi="Times New Roman" w:cs="Times New Roman"/>
          <w:sz w:val="28"/>
        </w:rPr>
        <w:t>виконання</w:t>
      </w:r>
      <w:r w:rsidRPr="008C7610">
        <w:rPr>
          <w:spacing w:val="-6"/>
          <w:sz w:val="28"/>
        </w:rPr>
        <w:t xml:space="preserve"> </w:t>
      </w:r>
      <w:r w:rsidRPr="008C7610">
        <w:rPr>
          <w:rFonts w:ascii="Wingdings" w:hAnsi="Wingdings" w:cs="Wingdings"/>
          <w:sz w:val="28"/>
        </w:rPr>
        <w:t></w:t>
      </w:r>
      <w:r w:rsidRPr="008C7610">
        <w:rPr>
          <w:rFonts w:ascii="Wingdings" w:hAnsi="Wingdings" w:cs="Wingdings"/>
          <w:spacing w:val="-216"/>
          <w:sz w:val="28"/>
        </w:rPr>
        <w:t></w:t>
      </w:r>
      <w:r w:rsidRPr="008C7610">
        <w:rPr>
          <w:rFonts w:ascii="Times New Roman" w:hAnsi="Times New Roman" w:cs="Times New Roman"/>
          <w:sz w:val="28"/>
        </w:rPr>
        <w:t>зберігання</w:t>
      </w:r>
      <w:r w:rsidRPr="008C7610">
        <w:rPr>
          <w:sz w:val="28"/>
        </w:rPr>
        <w:t>.</w:t>
      </w:r>
    </w:p>
    <w:p w:rsidR="008C7610" w:rsidRDefault="008C7610" w:rsidP="008C7610">
      <w:pPr>
        <w:widowControl w:val="0"/>
        <w:tabs>
          <w:tab w:val="left" w:pos="993"/>
        </w:tabs>
        <w:spacing w:after="0" w:line="240" w:lineRule="auto"/>
        <w:ind w:firstLine="709"/>
        <w:jc w:val="both"/>
        <w:rPr>
          <w:sz w:val="28"/>
        </w:rPr>
      </w:pPr>
    </w:p>
    <w:p w:rsidR="008C7610" w:rsidRDefault="008C7610" w:rsidP="008C7610">
      <w:pPr>
        <w:widowControl w:val="0"/>
        <w:tabs>
          <w:tab w:val="left" w:pos="993"/>
        </w:tabs>
        <w:spacing w:after="0" w:line="240" w:lineRule="auto"/>
        <w:ind w:firstLine="709"/>
        <w:jc w:val="both"/>
        <w:rPr>
          <w:sz w:val="28"/>
        </w:rPr>
      </w:pPr>
    </w:p>
    <w:p w:rsidR="008C7610" w:rsidRDefault="008C7610" w:rsidP="008C7610">
      <w:pPr>
        <w:widowControl w:val="0"/>
        <w:tabs>
          <w:tab w:val="left" w:pos="993"/>
        </w:tabs>
        <w:spacing w:after="0" w:line="240" w:lineRule="auto"/>
        <w:ind w:firstLine="709"/>
        <w:jc w:val="both"/>
        <w:rPr>
          <w:sz w:val="28"/>
        </w:rPr>
      </w:pPr>
    </w:p>
    <w:p w:rsidR="008C7610" w:rsidRDefault="008C7610" w:rsidP="008C7610">
      <w:pPr>
        <w:widowControl w:val="0"/>
        <w:tabs>
          <w:tab w:val="left" w:pos="993"/>
        </w:tabs>
        <w:spacing w:after="0" w:line="240" w:lineRule="auto"/>
        <w:ind w:firstLine="709"/>
        <w:jc w:val="both"/>
        <w:rPr>
          <w:sz w:val="28"/>
        </w:rPr>
      </w:pPr>
    </w:p>
    <w:p w:rsidR="008C7610" w:rsidRDefault="008C7610" w:rsidP="008C7610">
      <w:pPr>
        <w:widowControl w:val="0"/>
        <w:tabs>
          <w:tab w:val="left" w:pos="993"/>
        </w:tabs>
        <w:spacing w:after="0" w:line="240" w:lineRule="auto"/>
        <w:ind w:firstLine="709"/>
        <w:jc w:val="both"/>
        <w:rPr>
          <w:sz w:val="28"/>
        </w:rPr>
      </w:pPr>
    </w:p>
    <w:p w:rsidR="008C7610" w:rsidRDefault="008C7610" w:rsidP="008C7610">
      <w:pPr>
        <w:widowControl w:val="0"/>
        <w:tabs>
          <w:tab w:val="left" w:pos="993"/>
        </w:tabs>
        <w:spacing w:after="0" w:line="240" w:lineRule="auto"/>
        <w:ind w:firstLine="709"/>
        <w:jc w:val="both"/>
        <w:rPr>
          <w:sz w:val="28"/>
        </w:rPr>
      </w:pPr>
    </w:p>
    <w:p w:rsidR="008C7610" w:rsidRDefault="008C7610" w:rsidP="008C7610">
      <w:pPr>
        <w:widowControl w:val="0"/>
        <w:tabs>
          <w:tab w:val="left" w:pos="993"/>
        </w:tabs>
        <w:spacing w:after="0" w:line="240" w:lineRule="auto"/>
        <w:ind w:firstLine="709"/>
        <w:jc w:val="both"/>
        <w:rPr>
          <w:sz w:val="28"/>
        </w:rPr>
      </w:pPr>
    </w:p>
    <w:p w:rsidR="008C7610" w:rsidRPr="008C7610" w:rsidRDefault="008C7610" w:rsidP="008C7610">
      <w:pPr>
        <w:pStyle w:val="a6"/>
        <w:kinsoku w:val="0"/>
        <w:overflowPunct w:val="0"/>
        <w:ind w:right="101"/>
        <w:jc w:val="right"/>
      </w:pPr>
      <w:r w:rsidRPr="008C7610">
        <w:lastRenderedPageBreak/>
        <w:t>Додаток</w:t>
      </w:r>
      <w:r w:rsidRPr="008C7610">
        <w:rPr>
          <w:spacing w:val="-11"/>
        </w:rPr>
        <w:t xml:space="preserve"> </w:t>
      </w:r>
      <w:r w:rsidRPr="008C7610">
        <w:t>1</w:t>
      </w:r>
    </w:p>
    <w:p w:rsidR="008C7610" w:rsidRPr="008C7610" w:rsidRDefault="008C7610" w:rsidP="008C7610">
      <w:pPr>
        <w:pStyle w:val="a6"/>
        <w:kinsoku w:val="0"/>
        <w:overflowPunct w:val="0"/>
        <w:spacing w:before="4"/>
        <w:ind w:left="0"/>
      </w:pPr>
    </w:p>
    <w:p w:rsidR="008C7610" w:rsidRPr="008C7610" w:rsidRDefault="008C7610" w:rsidP="008C7610">
      <w:pPr>
        <w:pStyle w:val="a6"/>
        <w:kinsoku w:val="0"/>
        <w:overflowPunct w:val="0"/>
        <w:ind w:left="2"/>
        <w:jc w:val="center"/>
        <w:rPr>
          <w:spacing w:val="-1"/>
        </w:rPr>
      </w:pPr>
      <w:r w:rsidRPr="008C7610">
        <w:rPr>
          <w:spacing w:val="-1"/>
        </w:rPr>
        <w:t>(НАЗВА</w:t>
      </w:r>
      <w:r w:rsidRPr="008C7610">
        <w:rPr>
          <w:spacing w:val="-4"/>
        </w:rPr>
        <w:t xml:space="preserve"> </w:t>
      </w:r>
      <w:r w:rsidRPr="008C7610">
        <w:rPr>
          <w:spacing w:val="-1"/>
        </w:rPr>
        <w:t>ПІДПРИЄМСТВА)</w:t>
      </w:r>
    </w:p>
    <w:p w:rsidR="008C7610" w:rsidRPr="008C7610" w:rsidRDefault="008C7610" w:rsidP="008C7610">
      <w:pPr>
        <w:pStyle w:val="a6"/>
        <w:kinsoku w:val="0"/>
        <w:overflowPunct w:val="0"/>
        <w:spacing w:before="5"/>
        <w:ind w:left="0"/>
      </w:pPr>
    </w:p>
    <w:p w:rsidR="008C7610" w:rsidRPr="008C7610" w:rsidRDefault="008C7610" w:rsidP="008C7610">
      <w:pPr>
        <w:pStyle w:val="a6"/>
        <w:kinsoku w:val="0"/>
        <w:overflowPunct w:val="0"/>
        <w:spacing w:line="275" w:lineRule="exact"/>
        <w:ind w:left="8"/>
        <w:jc w:val="center"/>
      </w:pPr>
      <w:r w:rsidRPr="008C7610">
        <w:rPr>
          <w:b/>
          <w:bCs/>
          <w:spacing w:val="-1"/>
        </w:rPr>
        <w:t>НАКАЗ</w:t>
      </w:r>
    </w:p>
    <w:p w:rsidR="008C7610" w:rsidRPr="008C7610" w:rsidRDefault="008C7610" w:rsidP="008C7610">
      <w:pPr>
        <w:pStyle w:val="a6"/>
        <w:tabs>
          <w:tab w:val="left" w:pos="4362"/>
          <w:tab w:val="left" w:pos="8612"/>
        </w:tabs>
        <w:kinsoku w:val="0"/>
        <w:overflowPunct w:val="0"/>
        <w:spacing w:line="275" w:lineRule="exact"/>
      </w:pPr>
      <w:r w:rsidRPr="008C7610">
        <w:t>17.05.2016</w:t>
      </w:r>
      <w:r w:rsidRPr="008C7610">
        <w:tab/>
        <w:t>м.</w:t>
      </w:r>
      <w:r w:rsidRPr="008C7610">
        <w:rPr>
          <w:spacing w:val="4"/>
        </w:rPr>
        <w:t xml:space="preserve"> </w:t>
      </w:r>
      <w:r w:rsidRPr="008C7610">
        <w:rPr>
          <w:spacing w:val="-3"/>
        </w:rPr>
        <w:t>Харків</w:t>
      </w:r>
      <w:r w:rsidRPr="008C7610">
        <w:rPr>
          <w:spacing w:val="-3"/>
        </w:rPr>
        <w:tab/>
      </w:r>
      <w:r w:rsidRPr="008C7610">
        <w:t>№</w:t>
      </w:r>
      <w:r w:rsidRPr="008C7610">
        <w:rPr>
          <w:spacing w:val="3"/>
        </w:rPr>
        <w:t xml:space="preserve"> </w:t>
      </w:r>
      <w:r w:rsidRPr="008C7610">
        <w:t>127</w:t>
      </w:r>
    </w:p>
    <w:p w:rsidR="008C7610" w:rsidRPr="008C7610" w:rsidRDefault="008C7610" w:rsidP="008C7610">
      <w:pPr>
        <w:pStyle w:val="a6"/>
        <w:kinsoku w:val="0"/>
        <w:overflowPunct w:val="0"/>
        <w:ind w:left="0"/>
      </w:pPr>
    </w:p>
    <w:p w:rsidR="008C7610" w:rsidRPr="008C7610" w:rsidRDefault="008C7610" w:rsidP="008C7610">
      <w:pPr>
        <w:pStyle w:val="a6"/>
        <w:kinsoku w:val="0"/>
        <w:overflowPunct w:val="0"/>
        <w:spacing w:line="275" w:lineRule="exact"/>
        <w:rPr>
          <w:spacing w:val="-3"/>
        </w:rPr>
      </w:pPr>
      <w:r w:rsidRPr="008C7610">
        <w:t>Про</w:t>
      </w:r>
      <w:r w:rsidRPr="008C7610">
        <w:rPr>
          <w:spacing w:val="1"/>
        </w:rPr>
        <w:t xml:space="preserve"> </w:t>
      </w:r>
      <w:r w:rsidRPr="008C7610">
        <w:rPr>
          <w:spacing w:val="-1"/>
        </w:rPr>
        <w:t>внесення</w:t>
      </w:r>
      <w:r w:rsidRPr="008C7610">
        <w:rPr>
          <w:spacing w:val="-3"/>
        </w:rPr>
        <w:t xml:space="preserve"> змін</w:t>
      </w:r>
    </w:p>
    <w:p w:rsidR="008C7610" w:rsidRPr="008C7610" w:rsidRDefault="008C7610" w:rsidP="008C7610">
      <w:pPr>
        <w:pStyle w:val="a6"/>
        <w:kinsoku w:val="0"/>
        <w:overflowPunct w:val="0"/>
        <w:spacing w:line="275" w:lineRule="exact"/>
        <w:rPr>
          <w:spacing w:val="-1"/>
        </w:rPr>
      </w:pPr>
      <w:r w:rsidRPr="008C7610">
        <w:rPr>
          <w:spacing w:val="-2"/>
        </w:rPr>
        <w:t>до</w:t>
      </w:r>
      <w:r w:rsidRPr="008C7610">
        <w:rPr>
          <w:spacing w:val="2"/>
        </w:rPr>
        <w:t xml:space="preserve"> </w:t>
      </w:r>
      <w:r w:rsidRPr="008C7610">
        <w:rPr>
          <w:spacing w:val="-1"/>
        </w:rPr>
        <w:t>штатного</w:t>
      </w:r>
      <w:r w:rsidRPr="008C7610">
        <w:rPr>
          <w:spacing w:val="2"/>
        </w:rPr>
        <w:t xml:space="preserve"> </w:t>
      </w:r>
      <w:r w:rsidRPr="008C7610">
        <w:rPr>
          <w:spacing w:val="-1"/>
        </w:rPr>
        <w:t>розпису</w:t>
      </w:r>
    </w:p>
    <w:p w:rsidR="008C7610" w:rsidRPr="008C7610" w:rsidRDefault="008C7610" w:rsidP="008C7610">
      <w:pPr>
        <w:pStyle w:val="a6"/>
        <w:kinsoku w:val="0"/>
        <w:overflowPunct w:val="0"/>
        <w:ind w:left="0"/>
      </w:pPr>
    </w:p>
    <w:p w:rsidR="008C7610" w:rsidRPr="008C7610" w:rsidRDefault="008C7610" w:rsidP="008C7610">
      <w:pPr>
        <w:pStyle w:val="a6"/>
        <w:kinsoku w:val="0"/>
        <w:overflowPunct w:val="0"/>
        <w:spacing w:line="242" w:lineRule="auto"/>
        <w:ind w:right="122"/>
        <w:rPr>
          <w:spacing w:val="-1"/>
        </w:rPr>
      </w:pPr>
      <w:r w:rsidRPr="008C7610">
        <w:rPr>
          <w:spacing w:val="-2"/>
        </w:rPr>
        <w:t>Відповідно</w:t>
      </w:r>
      <w:r w:rsidRPr="008C7610">
        <w:rPr>
          <w:spacing w:val="6"/>
        </w:rPr>
        <w:t xml:space="preserve"> </w:t>
      </w:r>
      <w:r w:rsidRPr="008C7610">
        <w:rPr>
          <w:spacing w:val="-2"/>
        </w:rPr>
        <w:t>до</w:t>
      </w:r>
      <w:r w:rsidRPr="008C7610">
        <w:rPr>
          <w:spacing w:val="6"/>
        </w:rPr>
        <w:t xml:space="preserve"> </w:t>
      </w:r>
      <w:r w:rsidRPr="008C7610">
        <w:rPr>
          <w:spacing w:val="-2"/>
        </w:rPr>
        <w:t>рішення</w:t>
      </w:r>
      <w:r w:rsidRPr="008C7610">
        <w:rPr>
          <w:spacing w:val="2"/>
        </w:rPr>
        <w:t xml:space="preserve"> </w:t>
      </w:r>
      <w:r w:rsidRPr="008C7610">
        <w:rPr>
          <w:spacing w:val="-2"/>
        </w:rPr>
        <w:t>спільного</w:t>
      </w:r>
      <w:r w:rsidRPr="008C7610">
        <w:rPr>
          <w:spacing w:val="2"/>
        </w:rPr>
        <w:t xml:space="preserve"> </w:t>
      </w:r>
      <w:r w:rsidRPr="008C7610">
        <w:rPr>
          <w:spacing w:val="-2"/>
        </w:rPr>
        <w:t>засідання</w:t>
      </w:r>
      <w:r w:rsidRPr="008C7610">
        <w:rPr>
          <w:spacing w:val="2"/>
        </w:rPr>
        <w:t xml:space="preserve"> </w:t>
      </w:r>
      <w:r w:rsidRPr="008C7610">
        <w:t>ради</w:t>
      </w:r>
      <w:r w:rsidRPr="008C7610">
        <w:rPr>
          <w:spacing w:val="3"/>
        </w:rPr>
        <w:t xml:space="preserve"> </w:t>
      </w:r>
      <w:r w:rsidRPr="008C7610">
        <w:rPr>
          <w:spacing w:val="-2"/>
        </w:rPr>
        <w:t>засновників</w:t>
      </w:r>
      <w:r w:rsidRPr="008C7610">
        <w:rPr>
          <w:spacing w:val="3"/>
        </w:rPr>
        <w:t xml:space="preserve"> </w:t>
      </w:r>
      <w:r w:rsidRPr="008C7610">
        <w:rPr>
          <w:spacing w:val="-1"/>
        </w:rPr>
        <w:t>(директорів)</w:t>
      </w:r>
      <w:r w:rsidRPr="008C7610">
        <w:rPr>
          <w:spacing w:val="3"/>
        </w:rPr>
        <w:t xml:space="preserve"> </w:t>
      </w:r>
      <w:r w:rsidRPr="008C7610">
        <w:t>та</w:t>
      </w:r>
      <w:r w:rsidRPr="008C7610">
        <w:rPr>
          <w:spacing w:val="1"/>
        </w:rPr>
        <w:t xml:space="preserve"> </w:t>
      </w:r>
      <w:r w:rsidRPr="008C7610">
        <w:rPr>
          <w:spacing w:val="-1"/>
        </w:rPr>
        <w:t>профспілкового</w:t>
      </w:r>
      <w:r w:rsidRPr="008C7610">
        <w:rPr>
          <w:spacing w:val="81"/>
        </w:rPr>
        <w:t xml:space="preserve"> </w:t>
      </w:r>
      <w:r w:rsidRPr="008C7610">
        <w:rPr>
          <w:spacing w:val="-1"/>
        </w:rPr>
        <w:t>комітету</w:t>
      </w:r>
    </w:p>
    <w:p w:rsidR="008C7610" w:rsidRPr="008C7610" w:rsidRDefault="008C7610" w:rsidP="008C7610">
      <w:pPr>
        <w:pStyle w:val="a6"/>
        <w:kinsoku w:val="0"/>
        <w:overflowPunct w:val="0"/>
        <w:spacing w:before="9"/>
        <w:ind w:left="0"/>
      </w:pPr>
    </w:p>
    <w:p w:rsidR="008C7610" w:rsidRPr="008C7610" w:rsidRDefault="008C7610" w:rsidP="008C7610">
      <w:pPr>
        <w:pStyle w:val="a6"/>
        <w:kinsoku w:val="0"/>
        <w:overflowPunct w:val="0"/>
        <w:spacing w:line="20" w:lineRule="atLeast"/>
        <w:ind w:left="108"/>
      </w:pPr>
      <w:r w:rsidRPr="008C7610">
        <w:rPr>
          <w:noProof/>
        </w:rPr>
        <mc:AlternateContent>
          <mc:Choice Requires="wpg">
            <w:drawing>
              <wp:inline distT="0" distB="0" distL="0" distR="0" wp14:anchorId="5D4E169E" wp14:editId="17C6A130">
                <wp:extent cx="6026785" cy="12700"/>
                <wp:effectExtent l="11430" t="9525" r="635" b="0"/>
                <wp:docPr id="165" name="Группа 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26785" cy="12700"/>
                          <a:chOff x="0" y="0"/>
                          <a:chExt cx="9491" cy="20"/>
                        </a:xfrm>
                      </wpg:grpSpPr>
                      <wps:wsp>
                        <wps:cNvPr id="166" name="Freeform 89"/>
                        <wps:cNvSpPr>
                          <a:spLocks/>
                        </wps:cNvSpPr>
                        <wps:spPr bwMode="auto">
                          <a:xfrm>
                            <a:off x="4" y="4"/>
                            <a:ext cx="9481" cy="20"/>
                          </a:xfrm>
                          <a:custGeom>
                            <a:avLst/>
                            <a:gdLst>
                              <a:gd name="T0" fmla="*/ 0 w 9481"/>
                              <a:gd name="T1" fmla="*/ 0 h 20"/>
                              <a:gd name="T2" fmla="*/ 9480 w 9481"/>
                              <a:gd name="T3" fmla="*/ 0 h 20"/>
                            </a:gdLst>
                            <a:ahLst/>
                            <a:cxnLst>
                              <a:cxn ang="0">
                                <a:pos x="T0" y="T1"/>
                              </a:cxn>
                              <a:cxn ang="0">
                                <a:pos x="T2" y="T3"/>
                              </a:cxn>
                            </a:cxnLst>
                            <a:rect l="0" t="0" r="r" b="b"/>
                            <a:pathLst>
                              <a:path w="9481" h="20">
                                <a:moveTo>
                                  <a:pt x="0" y="0"/>
                                </a:moveTo>
                                <a:lnTo>
                                  <a:pt x="9480"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Группа 165" o:spid="_x0000_s1026" style="width:474.55pt;height:1pt;mso-position-horizontal-relative:char;mso-position-vertical-relative:line" coordsize="949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">
                <v:shape id="Freeform 89" o:spid="_x0000_s1027" style="position:absolute;left:4;top:4;width:9481;height:20;visibility:visible;mso-wrap-style:square;v-text-anchor:top" coordsize="948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if3sIA&#10;AADcAAAADwAAAGRycy9kb3ducmV2LnhtbERPTWvCQBC9F/wPywje6kYPQVJXKYrSi6XVll7H7JiE&#10;ZmfDzjZJ/323UOhtHu9z1tvRtaqnII1nA4t5Boq49LbhysDb5XC/AiUR2WLrmQx8k8B2M7lbY2H9&#10;wK/Un2OlUghLgQbqGLtCaylrcihz3xEn7uaDw5hgqLQNOKRw1+plluXaYcOpocaOdjWVn+cvZ+Ad&#10;h+OHPIfVtV/K4kVOF+7d3pjZdHx8ABVpjP/iP/eTTfPzHH6fSRfoz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6J/ewgAAANwAAAAPAAAAAAAAAAAAAAAAAJgCAABkcnMvZG93&#10;bnJldi54bWxQSwUGAAAAAAQABAD1AAAAhwMAAAAA&#10;" path="m,l9480,e" filled="f" strokeweight=".48pt">
                  <v:path arrowok="t" o:connecttype="custom" o:connectlocs="0,0;9480,0" o:connectangles="0,0"/>
                </v:shape>
                <w10:anchorlock/>
              </v:group>
            </w:pict>
          </mc:Fallback>
        </mc:AlternateContent>
      </w:r>
    </w:p>
    <w:p w:rsidR="008C7610" w:rsidRPr="008C7610" w:rsidRDefault="008C7610" w:rsidP="008C7610">
      <w:pPr>
        <w:pStyle w:val="a6"/>
        <w:kinsoku w:val="0"/>
        <w:overflowPunct w:val="0"/>
        <w:spacing w:line="212" w:lineRule="exact"/>
        <w:ind w:left="8"/>
        <w:jc w:val="center"/>
        <w:rPr>
          <w:spacing w:val="-2"/>
        </w:rPr>
      </w:pPr>
      <w:r w:rsidRPr="008C7610">
        <w:rPr>
          <w:spacing w:val="-1"/>
        </w:rPr>
        <w:t>(назва</w:t>
      </w:r>
      <w:r w:rsidRPr="008C7610">
        <w:rPr>
          <w:spacing w:val="4"/>
        </w:rPr>
        <w:t xml:space="preserve"> </w:t>
      </w:r>
      <w:r w:rsidRPr="008C7610">
        <w:rPr>
          <w:spacing w:val="-2"/>
        </w:rPr>
        <w:t>підприємства)</w:t>
      </w:r>
    </w:p>
    <w:p w:rsidR="008C7610" w:rsidRPr="008C7610" w:rsidRDefault="008C7610" w:rsidP="008C7610">
      <w:pPr>
        <w:pStyle w:val="a6"/>
        <w:kinsoku w:val="0"/>
        <w:overflowPunct w:val="0"/>
        <w:spacing w:before="1"/>
        <w:ind w:right="122"/>
        <w:rPr>
          <w:spacing w:val="-2"/>
        </w:rPr>
      </w:pPr>
      <w:r w:rsidRPr="008C7610">
        <w:rPr>
          <w:spacing w:val="-2"/>
        </w:rPr>
        <w:t>від</w:t>
      </w:r>
      <w:r w:rsidRPr="008C7610">
        <w:t xml:space="preserve"> 14.05.2016,</w:t>
      </w:r>
      <w:r w:rsidRPr="008C7610">
        <w:rPr>
          <w:spacing w:val="-1"/>
        </w:rPr>
        <w:t xml:space="preserve"> протокол</w:t>
      </w:r>
      <w:r w:rsidRPr="008C7610">
        <w:rPr>
          <w:spacing w:val="-3"/>
        </w:rPr>
        <w:t xml:space="preserve"> </w:t>
      </w:r>
      <w:r w:rsidRPr="008C7610">
        <w:t>№</w:t>
      </w:r>
      <w:r w:rsidRPr="008C7610">
        <w:rPr>
          <w:spacing w:val="3"/>
        </w:rPr>
        <w:t xml:space="preserve"> </w:t>
      </w:r>
      <w:r w:rsidRPr="008C7610">
        <w:rPr>
          <w:spacing w:val="-3"/>
        </w:rPr>
        <w:t>5,</w:t>
      </w:r>
      <w:r w:rsidRPr="008C7610">
        <w:rPr>
          <w:spacing w:val="4"/>
        </w:rPr>
        <w:t xml:space="preserve"> </w:t>
      </w:r>
      <w:r w:rsidRPr="008C7610">
        <w:t>у</w:t>
      </w:r>
      <w:r w:rsidRPr="008C7610">
        <w:rPr>
          <w:spacing w:val="-8"/>
        </w:rPr>
        <w:t xml:space="preserve"> </w:t>
      </w:r>
      <w:r w:rsidRPr="008C7610">
        <w:t>зв’язку</w:t>
      </w:r>
      <w:r w:rsidRPr="008C7610">
        <w:rPr>
          <w:spacing w:val="-8"/>
        </w:rPr>
        <w:t xml:space="preserve"> </w:t>
      </w:r>
      <w:r w:rsidRPr="008C7610">
        <w:t>з</w:t>
      </w:r>
      <w:r w:rsidRPr="008C7610">
        <w:rPr>
          <w:spacing w:val="3"/>
        </w:rPr>
        <w:t xml:space="preserve"> </w:t>
      </w:r>
      <w:r w:rsidRPr="008C7610">
        <w:rPr>
          <w:spacing w:val="-2"/>
        </w:rPr>
        <w:t>необхідністю</w:t>
      </w:r>
      <w:r w:rsidRPr="008C7610">
        <w:rPr>
          <w:spacing w:val="1"/>
        </w:rPr>
        <w:t xml:space="preserve"> </w:t>
      </w:r>
      <w:r w:rsidRPr="008C7610">
        <w:t>проведення</w:t>
      </w:r>
      <w:r w:rsidRPr="008C7610">
        <w:rPr>
          <w:spacing w:val="2"/>
        </w:rPr>
        <w:t xml:space="preserve"> </w:t>
      </w:r>
      <w:r w:rsidRPr="008C7610">
        <w:rPr>
          <w:spacing w:val="-3"/>
        </w:rPr>
        <w:t>заходів</w:t>
      </w:r>
      <w:r w:rsidRPr="008C7610">
        <w:rPr>
          <w:spacing w:val="8"/>
        </w:rPr>
        <w:t xml:space="preserve"> </w:t>
      </w:r>
      <w:r w:rsidRPr="008C7610">
        <w:rPr>
          <w:spacing w:val="-5"/>
        </w:rPr>
        <w:t>із</w:t>
      </w:r>
      <w:r w:rsidRPr="008C7610">
        <w:rPr>
          <w:spacing w:val="3"/>
        </w:rPr>
        <w:t xml:space="preserve"> </w:t>
      </w:r>
      <w:r w:rsidRPr="008C7610">
        <w:rPr>
          <w:spacing w:val="-1"/>
        </w:rPr>
        <w:t>поліпшення</w:t>
      </w:r>
      <w:r w:rsidRPr="008C7610">
        <w:rPr>
          <w:spacing w:val="66"/>
        </w:rPr>
        <w:t xml:space="preserve"> </w:t>
      </w:r>
      <w:r w:rsidRPr="008C7610">
        <w:rPr>
          <w:spacing w:val="-1"/>
        </w:rPr>
        <w:t>фінансового</w:t>
      </w:r>
      <w:r w:rsidRPr="008C7610">
        <w:rPr>
          <w:spacing w:val="6"/>
        </w:rPr>
        <w:t xml:space="preserve"> </w:t>
      </w:r>
      <w:r w:rsidRPr="008C7610">
        <w:rPr>
          <w:spacing w:val="-1"/>
        </w:rPr>
        <w:t>становища</w:t>
      </w:r>
      <w:r w:rsidRPr="008C7610">
        <w:rPr>
          <w:spacing w:val="-4"/>
        </w:rPr>
        <w:t xml:space="preserve"> </w:t>
      </w:r>
      <w:r w:rsidRPr="008C7610">
        <w:rPr>
          <w:spacing w:val="-2"/>
        </w:rPr>
        <w:t>підприємства</w:t>
      </w:r>
    </w:p>
    <w:p w:rsidR="008C7610" w:rsidRPr="008C7610" w:rsidRDefault="008C7610" w:rsidP="008C7610">
      <w:pPr>
        <w:pStyle w:val="a6"/>
        <w:kinsoku w:val="0"/>
        <w:overflowPunct w:val="0"/>
        <w:spacing w:before="11"/>
        <w:ind w:left="0"/>
      </w:pPr>
    </w:p>
    <w:p w:rsidR="008C7610" w:rsidRPr="008C7610" w:rsidRDefault="008C7610" w:rsidP="008C7610">
      <w:pPr>
        <w:pStyle w:val="a6"/>
        <w:kinsoku w:val="0"/>
        <w:overflowPunct w:val="0"/>
        <w:spacing w:before="11"/>
        <w:ind w:left="0"/>
        <w:sectPr w:rsidR="008C7610" w:rsidRPr="008C7610" w:rsidSect="008C7610">
          <w:type w:val="continuous"/>
          <w:pgSz w:w="11910" w:h="16840"/>
          <w:pgMar w:top="500" w:right="460" w:bottom="920" w:left="1020" w:header="0" w:footer="732" w:gutter="0"/>
          <w:cols w:space="720" w:equalWidth="0">
            <w:col w:w="10430"/>
          </w:cols>
          <w:noEndnote/>
        </w:sectPr>
      </w:pPr>
    </w:p>
    <w:p w:rsidR="008C7610" w:rsidRPr="008C7610" w:rsidRDefault="008C7610" w:rsidP="008C7610">
      <w:pPr>
        <w:pStyle w:val="a6"/>
        <w:kinsoku w:val="0"/>
        <w:overflowPunct w:val="0"/>
        <w:spacing w:before="69"/>
        <w:rPr>
          <w:spacing w:val="-2"/>
        </w:rPr>
      </w:pPr>
      <w:r w:rsidRPr="008C7610">
        <w:rPr>
          <w:spacing w:val="-2"/>
        </w:rPr>
        <w:lastRenderedPageBreak/>
        <w:t>НАКАЗУЮ:</w:t>
      </w:r>
    </w:p>
    <w:p w:rsidR="008C7610" w:rsidRPr="008C7610" w:rsidRDefault="008C7610" w:rsidP="003377B0">
      <w:pPr>
        <w:pStyle w:val="a6"/>
        <w:numPr>
          <w:ilvl w:val="0"/>
          <w:numId w:val="12"/>
        </w:numPr>
        <w:tabs>
          <w:tab w:val="left" w:pos="284"/>
          <w:tab w:val="left" w:pos="993"/>
        </w:tabs>
        <w:kinsoku w:val="0"/>
        <w:overflowPunct w:val="0"/>
        <w:spacing w:before="2"/>
        <w:ind w:firstLine="680"/>
        <w:rPr>
          <w:sz w:val="24"/>
        </w:rPr>
      </w:pPr>
      <w:r w:rsidRPr="003377B0">
        <w:rPr>
          <w:spacing w:val="-1"/>
        </w:rPr>
        <w:t xml:space="preserve">Виключити </w:t>
      </w:r>
      <w:r w:rsidRPr="003377B0">
        <w:t>з</w:t>
      </w:r>
      <w:r w:rsidRPr="003377B0">
        <w:rPr>
          <w:spacing w:val="3"/>
        </w:rPr>
        <w:t xml:space="preserve"> </w:t>
      </w:r>
      <w:r w:rsidRPr="003377B0">
        <w:t>01.06.2016</w:t>
      </w:r>
      <w:r w:rsidRPr="003377B0">
        <w:rPr>
          <w:spacing w:val="-2"/>
        </w:rPr>
        <w:t xml:space="preserve"> </w:t>
      </w:r>
      <w:r w:rsidRPr="003377B0">
        <w:t>зі</w:t>
      </w:r>
      <w:r w:rsidRPr="003377B0">
        <w:rPr>
          <w:spacing w:val="-7"/>
        </w:rPr>
        <w:t xml:space="preserve"> </w:t>
      </w:r>
      <w:r w:rsidRPr="003377B0">
        <w:t>штатного</w:t>
      </w:r>
      <w:r w:rsidRPr="003377B0">
        <w:rPr>
          <w:spacing w:val="31"/>
          <w:lang w:val="uk-UA"/>
        </w:rPr>
        <w:t xml:space="preserve"> </w:t>
      </w:r>
      <w:r w:rsidRPr="003377B0">
        <w:rPr>
          <w:spacing w:val="-1"/>
        </w:rPr>
        <w:t>розпису</w:t>
      </w:r>
      <w:r w:rsidRPr="003377B0">
        <w:rPr>
          <w:spacing w:val="-3"/>
        </w:rPr>
        <w:t xml:space="preserve"> </w:t>
      </w:r>
      <w:r w:rsidRPr="008C7610">
        <w:rPr>
          <w:sz w:val="24"/>
          <w:u w:val="single"/>
        </w:rPr>
        <w:t xml:space="preserve"> </w:t>
      </w:r>
    </w:p>
    <w:p w:rsidR="008C7610" w:rsidRPr="008C7610" w:rsidRDefault="008C7610" w:rsidP="008C7610">
      <w:pPr>
        <w:pStyle w:val="a6"/>
        <w:kinsoku w:val="0"/>
        <w:overflowPunct w:val="0"/>
        <w:spacing w:before="10"/>
        <w:ind w:left="0"/>
      </w:pPr>
    </w:p>
    <w:p w:rsidR="008C7610" w:rsidRPr="008C7610" w:rsidRDefault="008C7610" w:rsidP="008C7610">
      <w:pPr>
        <w:pStyle w:val="a6"/>
        <w:kinsoku w:val="0"/>
        <w:overflowPunct w:val="0"/>
        <w:ind w:left="679"/>
        <w:rPr>
          <w:spacing w:val="-1"/>
        </w:rPr>
      </w:pPr>
      <w:r w:rsidRPr="008C7610">
        <w:t>такі</w:t>
      </w:r>
      <w:r w:rsidRPr="008C7610">
        <w:rPr>
          <w:spacing w:val="-7"/>
        </w:rPr>
        <w:t xml:space="preserve"> </w:t>
      </w:r>
      <w:r w:rsidRPr="008C7610">
        <w:rPr>
          <w:spacing w:val="-1"/>
        </w:rPr>
        <w:t>посади:</w:t>
      </w:r>
    </w:p>
    <w:p w:rsidR="008C7610" w:rsidRPr="008C7610" w:rsidRDefault="008C7610" w:rsidP="008C7610">
      <w:pPr>
        <w:pStyle w:val="a6"/>
        <w:kinsoku w:val="0"/>
        <w:overflowPunct w:val="0"/>
        <w:ind w:left="0"/>
      </w:pPr>
      <w:r w:rsidRPr="008C7610">
        <w:br w:type="column"/>
      </w:r>
    </w:p>
    <w:p w:rsidR="008C7610" w:rsidRPr="008C7610" w:rsidRDefault="008C7610" w:rsidP="008C7610">
      <w:pPr>
        <w:pStyle w:val="a6"/>
        <w:kinsoku w:val="0"/>
        <w:overflowPunct w:val="0"/>
        <w:ind w:left="0"/>
        <w:rPr>
          <w:lang w:val="uk-UA"/>
        </w:rPr>
      </w:pPr>
      <w:r>
        <w:rPr>
          <w:lang w:val="uk-UA"/>
        </w:rPr>
        <w:t>___________________</w:t>
      </w:r>
    </w:p>
    <w:p w:rsidR="008C7610" w:rsidRPr="003377B0" w:rsidRDefault="003377B0" w:rsidP="003377B0">
      <w:pPr>
        <w:pStyle w:val="a6"/>
        <w:kinsoku w:val="0"/>
        <w:overflowPunct w:val="0"/>
        <w:spacing w:before="160"/>
        <w:rPr>
          <w:spacing w:val="-2"/>
          <w:sz w:val="22"/>
        </w:rPr>
      </w:pPr>
      <w:r>
        <w:rPr>
          <w:spacing w:val="-1"/>
          <w:sz w:val="22"/>
          <w:lang w:val="uk-UA"/>
        </w:rPr>
        <w:t xml:space="preserve">    </w:t>
      </w:r>
      <w:r w:rsidR="008C7610" w:rsidRPr="003377B0">
        <w:rPr>
          <w:spacing w:val="-1"/>
          <w:sz w:val="22"/>
        </w:rPr>
        <w:t>(назва</w:t>
      </w:r>
      <w:r w:rsidR="008C7610" w:rsidRPr="003377B0">
        <w:rPr>
          <w:spacing w:val="4"/>
          <w:sz w:val="22"/>
        </w:rPr>
        <w:t xml:space="preserve"> </w:t>
      </w:r>
      <w:r w:rsidR="008C7610" w:rsidRPr="003377B0">
        <w:rPr>
          <w:spacing w:val="-2"/>
          <w:sz w:val="22"/>
        </w:rPr>
        <w:t>підприємства)</w:t>
      </w:r>
    </w:p>
    <w:p w:rsidR="008C7610" w:rsidRPr="008C7610" w:rsidRDefault="008C7610" w:rsidP="008C7610">
      <w:pPr>
        <w:pStyle w:val="a6"/>
        <w:kinsoku w:val="0"/>
        <w:overflowPunct w:val="0"/>
        <w:spacing w:before="160"/>
        <w:rPr>
          <w:spacing w:val="-2"/>
        </w:rPr>
        <w:sectPr w:rsidR="008C7610" w:rsidRPr="008C7610" w:rsidSect="003377B0">
          <w:type w:val="continuous"/>
          <w:pgSz w:w="11910" w:h="16840"/>
          <w:pgMar w:top="1060" w:right="460" w:bottom="280" w:left="1020" w:header="720" w:footer="720" w:gutter="0"/>
          <w:cols w:num="2" w:space="720" w:equalWidth="0">
            <w:col w:w="6493" w:space="172"/>
            <w:col w:w="3765"/>
          </w:cols>
          <w:noEndnote/>
        </w:sectPr>
      </w:pPr>
    </w:p>
    <w:p w:rsidR="008C7610" w:rsidRPr="008C7610" w:rsidRDefault="008C7610" w:rsidP="008C7610">
      <w:pPr>
        <w:pStyle w:val="a6"/>
        <w:tabs>
          <w:tab w:val="left" w:pos="7196"/>
        </w:tabs>
        <w:kinsoku w:val="0"/>
        <w:overflowPunct w:val="0"/>
        <w:spacing w:before="7" w:line="274" w:lineRule="exact"/>
        <w:ind w:left="3090" w:right="2743"/>
        <w:rPr>
          <w:sz w:val="24"/>
        </w:rPr>
      </w:pPr>
      <w:r w:rsidRPr="008C7610">
        <w:rPr>
          <w:spacing w:val="-1"/>
          <w:sz w:val="24"/>
        </w:rPr>
        <w:lastRenderedPageBreak/>
        <w:t>заступник</w:t>
      </w:r>
      <w:r w:rsidRPr="008C7610">
        <w:rPr>
          <w:sz w:val="24"/>
        </w:rPr>
        <w:t xml:space="preserve"> </w:t>
      </w:r>
      <w:r w:rsidRPr="008C7610">
        <w:rPr>
          <w:spacing w:val="-1"/>
          <w:sz w:val="24"/>
        </w:rPr>
        <w:t>головного</w:t>
      </w:r>
      <w:r w:rsidRPr="008C7610">
        <w:rPr>
          <w:spacing w:val="6"/>
          <w:sz w:val="24"/>
        </w:rPr>
        <w:t xml:space="preserve"> </w:t>
      </w:r>
      <w:r w:rsidRPr="008C7610">
        <w:rPr>
          <w:spacing w:val="-2"/>
          <w:sz w:val="24"/>
        </w:rPr>
        <w:t>бухгалтера</w:t>
      </w:r>
      <w:r w:rsidRPr="008C7610">
        <w:rPr>
          <w:spacing w:val="-2"/>
          <w:sz w:val="24"/>
        </w:rPr>
        <w:tab/>
      </w:r>
      <w:r w:rsidRPr="008C7610">
        <w:rPr>
          <w:sz w:val="24"/>
        </w:rPr>
        <w:t>1</w:t>
      </w:r>
      <w:r w:rsidRPr="008C7610">
        <w:rPr>
          <w:spacing w:val="-3"/>
          <w:sz w:val="24"/>
        </w:rPr>
        <w:t xml:space="preserve"> </w:t>
      </w:r>
      <w:r w:rsidRPr="008C7610">
        <w:rPr>
          <w:sz w:val="24"/>
        </w:rPr>
        <w:t>од.</w:t>
      </w:r>
      <w:r w:rsidRPr="008C7610">
        <w:rPr>
          <w:spacing w:val="29"/>
          <w:sz w:val="24"/>
        </w:rPr>
        <w:t xml:space="preserve"> </w:t>
      </w:r>
      <w:r w:rsidRPr="008C7610">
        <w:rPr>
          <w:spacing w:val="-1"/>
          <w:sz w:val="24"/>
        </w:rPr>
        <w:t>системний</w:t>
      </w:r>
      <w:r w:rsidRPr="008C7610">
        <w:rPr>
          <w:spacing w:val="3"/>
          <w:sz w:val="24"/>
        </w:rPr>
        <w:t xml:space="preserve"> </w:t>
      </w:r>
      <w:r w:rsidRPr="008C7610">
        <w:rPr>
          <w:spacing w:val="-2"/>
          <w:sz w:val="24"/>
        </w:rPr>
        <w:t>аналітик</w:t>
      </w:r>
      <w:r w:rsidRPr="008C7610">
        <w:rPr>
          <w:spacing w:val="-2"/>
          <w:sz w:val="24"/>
        </w:rPr>
        <w:tab/>
      </w:r>
      <w:r w:rsidRPr="008C7610">
        <w:rPr>
          <w:sz w:val="24"/>
        </w:rPr>
        <w:t>1</w:t>
      </w:r>
      <w:r w:rsidRPr="008C7610">
        <w:rPr>
          <w:spacing w:val="-3"/>
          <w:sz w:val="24"/>
        </w:rPr>
        <w:t xml:space="preserve"> </w:t>
      </w:r>
      <w:r w:rsidRPr="008C7610">
        <w:rPr>
          <w:sz w:val="24"/>
        </w:rPr>
        <w:t>од.</w:t>
      </w:r>
    </w:p>
    <w:p w:rsidR="008C7610" w:rsidRPr="008C7610" w:rsidRDefault="008C7610" w:rsidP="008C7610">
      <w:pPr>
        <w:pStyle w:val="a6"/>
        <w:tabs>
          <w:tab w:val="left" w:pos="7196"/>
        </w:tabs>
        <w:kinsoku w:val="0"/>
        <w:overflowPunct w:val="0"/>
        <w:spacing w:line="274" w:lineRule="exact"/>
        <w:ind w:left="3090"/>
        <w:rPr>
          <w:sz w:val="24"/>
        </w:rPr>
      </w:pPr>
      <w:r w:rsidRPr="008C7610">
        <w:rPr>
          <w:spacing w:val="-1"/>
          <w:sz w:val="24"/>
        </w:rPr>
        <w:t>економіст</w:t>
      </w:r>
      <w:r w:rsidRPr="008C7610">
        <w:rPr>
          <w:spacing w:val="-1"/>
          <w:sz w:val="24"/>
        </w:rPr>
        <w:tab/>
      </w:r>
      <w:r w:rsidRPr="008C7610">
        <w:rPr>
          <w:sz w:val="24"/>
        </w:rPr>
        <w:t>1</w:t>
      </w:r>
      <w:r w:rsidRPr="008C7610">
        <w:rPr>
          <w:spacing w:val="-3"/>
          <w:sz w:val="24"/>
        </w:rPr>
        <w:t xml:space="preserve"> </w:t>
      </w:r>
      <w:r w:rsidRPr="008C7610">
        <w:rPr>
          <w:sz w:val="24"/>
        </w:rPr>
        <w:t>од.</w:t>
      </w:r>
    </w:p>
    <w:p w:rsidR="008C7610" w:rsidRPr="008C7610" w:rsidRDefault="008C7610" w:rsidP="008C7610">
      <w:pPr>
        <w:pStyle w:val="a6"/>
        <w:tabs>
          <w:tab w:val="left" w:pos="7196"/>
        </w:tabs>
        <w:kinsoku w:val="0"/>
        <w:overflowPunct w:val="0"/>
        <w:spacing w:line="275" w:lineRule="exact"/>
        <w:ind w:left="3090"/>
        <w:rPr>
          <w:sz w:val="24"/>
        </w:rPr>
      </w:pPr>
      <w:r w:rsidRPr="008C7610">
        <w:rPr>
          <w:spacing w:val="-2"/>
          <w:sz w:val="24"/>
        </w:rPr>
        <w:t>водій</w:t>
      </w:r>
      <w:r w:rsidRPr="008C7610">
        <w:rPr>
          <w:spacing w:val="-2"/>
          <w:sz w:val="24"/>
        </w:rPr>
        <w:tab/>
      </w:r>
      <w:r w:rsidRPr="008C7610">
        <w:rPr>
          <w:sz w:val="24"/>
        </w:rPr>
        <w:t>2</w:t>
      </w:r>
      <w:r w:rsidRPr="008C7610">
        <w:rPr>
          <w:spacing w:val="-3"/>
          <w:sz w:val="24"/>
        </w:rPr>
        <w:t xml:space="preserve"> </w:t>
      </w:r>
      <w:r w:rsidRPr="008C7610">
        <w:rPr>
          <w:sz w:val="24"/>
        </w:rPr>
        <w:t>од.</w:t>
      </w:r>
    </w:p>
    <w:p w:rsidR="008C7610" w:rsidRPr="008C7610" w:rsidRDefault="008C7610" w:rsidP="008C7610">
      <w:pPr>
        <w:pStyle w:val="a6"/>
        <w:tabs>
          <w:tab w:val="left" w:pos="7196"/>
        </w:tabs>
        <w:kinsoku w:val="0"/>
        <w:overflowPunct w:val="0"/>
        <w:spacing w:before="2"/>
        <w:ind w:left="3090"/>
        <w:rPr>
          <w:sz w:val="24"/>
        </w:rPr>
      </w:pPr>
      <w:r w:rsidRPr="008C7610">
        <w:rPr>
          <w:spacing w:val="-2"/>
          <w:sz w:val="24"/>
        </w:rPr>
        <w:t>кур’єр</w:t>
      </w:r>
      <w:r w:rsidRPr="008C7610">
        <w:rPr>
          <w:spacing w:val="-2"/>
          <w:sz w:val="24"/>
        </w:rPr>
        <w:tab/>
      </w:r>
      <w:r w:rsidRPr="008C7610">
        <w:rPr>
          <w:sz w:val="24"/>
        </w:rPr>
        <w:t>1</w:t>
      </w:r>
      <w:r w:rsidRPr="008C7610">
        <w:rPr>
          <w:spacing w:val="-3"/>
          <w:sz w:val="24"/>
        </w:rPr>
        <w:t xml:space="preserve"> </w:t>
      </w:r>
      <w:r w:rsidRPr="008C7610">
        <w:rPr>
          <w:sz w:val="24"/>
        </w:rPr>
        <w:t>од.</w:t>
      </w:r>
    </w:p>
    <w:p w:rsidR="008C7610" w:rsidRPr="008C7610" w:rsidRDefault="008C7610" w:rsidP="008C7610">
      <w:pPr>
        <w:pStyle w:val="a6"/>
        <w:kinsoku w:val="0"/>
        <w:overflowPunct w:val="0"/>
        <w:spacing w:before="1"/>
        <w:ind w:left="0"/>
      </w:pPr>
    </w:p>
    <w:p w:rsidR="008C7610" w:rsidRPr="008C7610" w:rsidRDefault="008C7610" w:rsidP="008C7610">
      <w:pPr>
        <w:pStyle w:val="a6"/>
        <w:numPr>
          <w:ilvl w:val="0"/>
          <w:numId w:val="12"/>
        </w:numPr>
        <w:tabs>
          <w:tab w:val="left" w:pos="1001"/>
        </w:tabs>
        <w:kinsoku w:val="0"/>
        <w:overflowPunct w:val="0"/>
        <w:ind w:right="105" w:firstLine="566"/>
        <w:jc w:val="both"/>
        <w:rPr>
          <w:spacing w:val="-1"/>
        </w:rPr>
      </w:pPr>
      <w:r w:rsidRPr="008C7610">
        <w:rPr>
          <w:spacing w:val="-1"/>
        </w:rPr>
        <w:t>Начальникові</w:t>
      </w:r>
      <w:r w:rsidRPr="008C7610">
        <w:rPr>
          <w:spacing w:val="9"/>
        </w:rPr>
        <w:t xml:space="preserve"> </w:t>
      </w:r>
      <w:r w:rsidRPr="008C7610">
        <w:t>відділу</w:t>
      </w:r>
      <w:r w:rsidRPr="008C7610">
        <w:rPr>
          <w:spacing w:val="14"/>
        </w:rPr>
        <w:t xml:space="preserve"> </w:t>
      </w:r>
      <w:r w:rsidRPr="008C7610">
        <w:rPr>
          <w:spacing w:val="-2"/>
        </w:rPr>
        <w:t>кадрів</w:t>
      </w:r>
      <w:r w:rsidRPr="008C7610">
        <w:rPr>
          <w:spacing w:val="20"/>
        </w:rPr>
        <w:t xml:space="preserve"> </w:t>
      </w:r>
      <w:r w:rsidRPr="008C7610">
        <w:t>Полонинському</w:t>
      </w:r>
      <w:r w:rsidRPr="008C7610">
        <w:rPr>
          <w:spacing w:val="9"/>
        </w:rPr>
        <w:t xml:space="preserve"> </w:t>
      </w:r>
      <w:r w:rsidRPr="008C7610">
        <w:t>Л.Д.</w:t>
      </w:r>
      <w:r w:rsidRPr="008C7610">
        <w:rPr>
          <w:spacing w:val="25"/>
        </w:rPr>
        <w:t xml:space="preserve"> </w:t>
      </w:r>
      <w:r w:rsidRPr="008C7610">
        <w:t>в</w:t>
      </w:r>
      <w:r w:rsidRPr="008C7610">
        <w:rPr>
          <w:spacing w:val="21"/>
        </w:rPr>
        <w:t xml:space="preserve"> </w:t>
      </w:r>
      <w:r w:rsidRPr="008C7610">
        <w:rPr>
          <w:spacing w:val="-2"/>
        </w:rPr>
        <w:t>порядку,</w:t>
      </w:r>
      <w:r w:rsidRPr="008C7610">
        <w:rPr>
          <w:spacing w:val="21"/>
        </w:rPr>
        <w:t xml:space="preserve"> </w:t>
      </w:r>
      <w:r w:rsidRPr="008C7610">
        <w:t>встановленому</w:t>
      </w:r>
      <w:r w:rsidRPr="008C7610">
        <w:rPr>
          <w:spacing w:val="9"/>
        </w:rPr>
        <w:t xml:space="preserve"> </w:t>
      </w:r>
      <w:r w:rsidRPr="008C7610">
        <w:rPr>
          <w:spacing w:val="-1"/>
        </w:rPr>
        <w:t>чинним</w:t>
      </w:r>
      <w:r w:rsidRPr="008C7610">
        <w:rPr>
          <w:spacing w:val="58"/>
        </w:rPr>
        <w:t xml:space="preserve"> </w:t>
      </w:r>
      <w:r w:rsidRPr="008C7610">
        <w:rPr>
          <w:spacing w:val="-1"/>
        </w:rPr>
        <w:t>трудовим</w:t>
      </w:r>
      <w:r w:rsidRPr="008C7610">
        <w:rPr>
          <w:spacing w:val="25"/>
        </w:rPr>
        <w:t xml:space="preserve"> </w:t>
      </w:r>
      <w:r w:rsidRPr="008C7610">
        <w:rPr>
          <w:spacing w:val="-1"/>
        </w:rPr>
        <w:t>законодавством,</w:t>
      </w:r>
      <w:r w:rsidRPr="008C7610">
        <w:rPr>
          <w:spacing w:val="26"/>
        </w:rPr>
        <w:t xml:space="preserve"> </w:t>
      </w:r>
      <w:r w:rsidRPr="008C7610">
        <w:rPr>
          <w:spacing w:val="-1"/>
        </w:rPr>
        <w:t>повідомити</w:t>
      </w:r>
      <w:r w:rsidRPr="008C7610">
        <w:rPr>
          <w:spacing w:val="25"/>
        </w:rPr>
        <w:t xml:space="preserve"> </w:t>
      </w:r>
      <w:r w:rsidRPr="008C7610">
        <w:rPr>
          <w:spacing w:val="-2"/>
        </w:rPr>
        <w:t>працівників</w:t>
      </w:r>
      <w:r w:rsidRPr="008C7610">
        <w:rPr>
          <w:spacing w:val="30"/>
        </w:rPr>
        <w:t xml:space="preserve"> </w:t>
      </w:r>
      <w:r w:rsidRPr="008C7610">
        <w:rPr>
          <w:spacing w:val="-2"/>
        </w:rPr>
        <w:t>про</w:t>
      </w:r>
      <w:r w:rsidRPr="008C7610">
        <w:rPr>
          <w:spacing w:val="33"/>
        </w:rPr>
        <w:t xml:space="preserve"> </w:t>
      </w:r>
      <w:r w:rsidRPr="008C7610">
        <w:rPr>
          <w:spacing w:val="-1"/>
        </w:rPr>
        <w:t>скорочення</w:t>
      </w:r>
      <w:r w:rsidRPr="008C7610">
        <w:rPr>
          <w:spacing w:val="18"/>
        </w:rPr>
        <w:t xml:space="preserve"> </w:t>
      </w:r>
      <w:r w:rsidRPr="008C7610">
        <w:t>штатних</w:t>
      </w:r>
      <w:r w:rsidRPr="008C7610">
        <w:rPr>
          <w:spacing w:val="18"/>
        </w:rPr>
        <w:t xml:space="preserve"> </w:t>
      </w:r>
      <w:r w:rsidRPr="008C7610">
        <w:rPr>
          <w:spacing w:val="-1"/>
        </w:rPr>
        <w:t>одиниць</w:t>
      </w:r>
      <w:r w:rsidRPr="008C7610">
        <w:rPr>
          <w:spacing w:val="58"/>
        </w:rPr>
        <w:t xml:space="preserve"> </w:t>
      </w:r>
      <w:r w:rsidRPr="008C7610">
        <w:rPr>
          <w:spacing w:val="-1"/>
        </w:rPr>
        <w:t>підприємства.</w:t>
      </w:r>
    </w:p>
    <w:p w:rsidR="008C7610" w:rsidRPr="008C7610" w:rsidRDefault="008C7610" w:rsidP="008C7610">
      <w:pPr>
        <w:pStyle w:val="a6"/>
        <w:kinsoku w:val="0"/>
        <w:overflowPunct w:val="0"/>
        <w:spacing w:before="5"/>
        <w:ind w:left="0"/>
      </w:pPr>
    </w:p>
    <w:p w:rsidR="008C7610" w:rsidRPr="003377B0" w:rsidRDefault="008C7610" w:rsidP="003377B0">
      <w:pPr>
        <w:pStyle w:val="a6"/>
        <w:numPr>
          <w:ilvl w:val="0"/>
          <w:numId w:val="12"/>
        </w:numPr>
        <w:tabs>
          <w:tab w:val="left" w:pos="924"/>
        </w:tabs>
        <w:kinsoku w:val="0"/>
        <w:overflowPunct w:val="0"/>
        <w:ind w:firstLine="566"/>
        <w:jc w:val="both"/>
        <w:rPr>
          <w:spacing w:val="-1"/>
          <w:lang w:val="uk-UA"/>
        </w:rPr>
      </w:pPr>
      <w:r w:rsidRPr="008C7610">
        <w:t>Для</w:t>
      </w:r>
      <w:r w:rsidRPr="003377B0">
        <w:rPr>
          <w:spacing w:val="-3"/>
        </w:rPr>
        <w:t xml:space="preserve"> </w:t>
      </w:r>
      <w:r w:rsidRPr="003377B0">
        <w:rPr>
          <w:spacing w:val="-1"/>
        </w:rPr>
        <w:t>проведення</w:t>
      </w:r>
      <w:r w:rsidRPr="003377B0">
        <w:rPr>
          <w:spacing w:val="2"/>
        </w:rPr>
        <w:t xml:space="preserve"> </w:t>
      </w:r>
      <w:r w:rsidRPr="003377B0">
        <w:rPr>
          <w:spacing w:val="-1"/>
        </w:rPr>
        <w:t>роботи, пов’язаної</w:t>
      </w:r>
      <w:r w:rsidRPr="003377B0">
        <w:rPr>
          <w:spacing w:val="-3"/>
        </w:rPr>
        <w:t xml:space="preserve"> </w:t>
      </w:r>
      <w:r w:rsidRPr="003377B0">
        <w:rPr>
          <w:spacing w:val="-5"/>
        </w:rPr>
        <w:t>із</w:t>
      </w:r>
      <w:r w:rsidRPr="003377B0">
        <w:rPr>
          <w:spacing w:val="3"/>
        </w:rPr>
        <w:t xml:space="preserve"> </w:t>
      </w:r>
      <w:r w:rsidRPr="003377B0">
        <w:rPr>
          <w:spacing w:val="-1"/>
        </w:rPr>
        <w:t xml:space="preserve">звільненням </w:t>
      </w:r>
      <w:r w:rsidRPr="003377B0">
        <w:rPr>
          <w:spacing w:val="-2"/>
        </w:rPr>
        <w:t>працівників</w:t>
      </w:r>
      <w:r w:rsidRPr="003377B0">
        <w:rPr>
          <w:spacing w:val="3"/>
        </w:rPr>
        <w:t xml:space="preserve"> </w:t>
      </w:r>
      <w:r w:rsidRPr="008C7610">
        <w:t>та</w:t>
      </w:r>
      <w:r w:rsidRPr="003377B0">
        <w:rPr>
          <w:spacing w:val="1"/>
        </w:rPr>
        <w:t xml:space="preserve"> </w:t>
      </w:r>
      <w:r w:rsidRPr="003377B0">
        <w:rPr>
          <w:spacing w:val="-1"/>
        </w:rPr>
        <w:t>вирішенням</w:t>
      </w:r>
      <w:r w:rsidRPr="003377B0">
        <w:rPr>
          <w:spacing w:val="3"/>
        </w:rPr>
        <w:t xml:space="preserve"> </w:t>
      </w:r>
      <w:r w:rsidRPr="008C7610">
        <w:t>питань</w:t>
      </w:r>
      <w:r w:rsidRPr="003377B0">
        <w:rPr>
          <w:spacing w:val="-2"/>
        </w:rPr>
        <w:t xml:space="preserve"> щодо</w:t>
      </w:r>
      <w:r w:rsidRPr="003377B0">
        <w:rPr>
          <w:spacing w:val="60"/>
        </w:rPr>
        <w:t xml:space="preserve"> </w:t>
      </w:r>
      <w:r w:rsidRPr="003377B0">
        <w:rPr>
          <w:spacing w:val="-3"/>
        </w:rPr>
        <w:t xml:space="preserve">їх </w:t>
      </w:r>
      <w:r w:rsidRPr="003377B0">
        <w:rPr>
          <w:spacing w:val="-1"/>
        </w:rPr>
        <w:t>працевлаштування,</w:t>
      </w:r>
      <w:r w:rsidRPr="003377B0">
        <w:rPr>
          <w:spacing w:val="4"/>
        </w:rPr>
        <w:t xml:space="preserve"> </w:t>
      </w:r>
      <w:r w:rsidRPr="008C7610">
        <w:t>створити</w:t>
      </w:r>
      <w:r w:rsidRPr="003377B0">
        <w:rPr>
          <w:spacing w:val="-1"/>
        </w:rPr>
        <w:t xml:space="preserve"> </w:t>
      </w:r>
      <w:r w:rsidRPr="003377B0">
        <w:rPr>
          <w:spacing w:val="-2"/>
        </w:rPr>
        <w:t>комісію</w:t>
      </w:r>
      <w:r w:rsidRPr="003377B0">
        <w:rPr>
          <w:spacing w:val="5"/>
        </w:rPr>
        <w:t xml:space="preserve"> </w:t>
      </w:r>
      <w:r w:rsidRPr="008C7610">
        <w:t>у</w:t>
      </w:r>
      <w:r w:rsidRPr="003377B0">
        <w:rPr>
          <w:spacing w:val="-3"/>
        </w:rPr>
        <w:t xml:space="preserve"> </w:t>
      </w:r>
      <w:r w:rsidRPr="003377B0">
        <w:rPr>
          <w:spacing w:val="-1"/>
        </w:rPr>
        <w:t>складі:</w:t>
      </w:r>
    </w:p>
    <w:p w:rsidR="003377B0" w:rsidRPr="008C7610" w:rsidRDefault="003377B0" w:rsidP="003377B0">
      <w:pPr>
        <w:pStyle w:val="a6"/>
        <w:kinsoku w:val="0"/>
        <w:overflowPunct w:val="0"/>
        <w:ind w:left="0" w:firstLine="709"/>
        <w:rPr>
          <w:spacing w:val="-4"/>
        </w:rPr>
      </w:pPr>
      <w:r w:rsidRPr="008C7610">
        <w:t>голова</w:t>
      </w:r>
      <w:r w:rsidRPr="008C7610">
        <w:rPr>
          <w:spacing w:val="1"/>
        </w:rPr>
        <w:t xml:space="preserve"> </w:t>
      </w:r>
      <w:r w:rsidRPr="008C7610">
        <w:rPr>
          <w:spacing w:val="-2"/>
        </w:rPr>
        <w:t>комісії</w:t>
      </w:r>
      <w:r w:rsidRPr="008C7610">
        <w:rPr>
          <w:spacing w:val="-5"/>
        </w:rPr>
        <w:t xml:space="preserve"> </w:t>
      </w:r>
      <w:r w:rsidRPr="008C7610">
        <w:t>–</w:t>
      </w:r>
      <w:r w:rsidRPr="008C7610">
        <w:rPr>
          <w:spacing w:val="2"/>
        </w:rPr>
        <w:t xml:space="preserve"> </w:t>
      </w:r>
      <w:r w:rsidRPr="008C7610">
        <w:rPr>
          <w:spacing w:val="-1"/>
        </w:rPr>
        <w:t>заступник</w:t>
      </w:r>
      <w:r w:rsidRPr="008C7610">
        <w:t xml:space="preserve"> </w:t>
      </w:r>
      <w:r w:rsidRPr="008C7610">
        <w:rPr>
          <w:spacing w:val="-1"/>
        </w:rPr>
        <w:t>директора</w:t>
      </w:r>
      <w:r w:rsidRPr="008C7610">
        <w:rPr>
          <w:spacing w:val="1"/>
        </w:rPr>
        <w:t xml:space="preserve"> </w:t>
      </w:r>
      <w:r w:rsidRPr="008C7610">
        <w:rPr>
          <w:spacing w:val="-1"/>
        </w:rPr>
        <w:t>Мануйлов</w:t>
      </w:r>
      <w:r w:rsidRPr="008C7610">
        <w:rPr>
          <w:spacing w:val="3"/>
        </w:rPr>
        <w:t xml:space="preserve"> </w:t>
      </w:r>
      <w:r w:rsidRPr="008C7610">
        <w:t xml:space="preserve">Г. </w:t>
      </w:r>
      <w:r w:rsidRPr="008C7610">
        <w:rPr>
          <w:spacing w:val="-2"/>
        </w:rPr>
        <w:t>В.,</w:t>
      </w:r>
      <w:r w:rsidRPr="008C7610">
        <w:rPr>
          <w:spacing w:val="4"/>
        </w:rPr>
        <w:t xml:space="preserve"> </w:t>
      </w:r>
      <w:r w:rsidRPr="008C7610">
        <w:rPr>
          <w:spacing w:val="-1"/>
        </w:rPr>
        <w:t>члени</w:t>
      </w:r>
      <w:r w:rsidRPr="008C7610">
        <w:rPr>
          <w:spacing w:val="-2"/>
        </w:rPr>
        <w:t xml:space="preserve"> комісії</w:t>
      </w:r>
      <w:r w:rsidRPr="008C7610">
        <w:t xml:space="preserve"> –</w:t>
      </w:r>
      <w:r w:rsidRPr="008C7610">
        <w:rPr>
          <w:spacing w:val="3"/>
        </w:rPr>
        <w:t xml:space="preserve"> </w:t>
      </w:r>
      <w:r w:rsidRPr="008C7610">
        <w:t>головний</w:t>
      </w:r>
      <w:r w:rsidRPr="008C7610">
        <w:rPr>
          <w:spacing w:val="3"/>
        </w:rPr>
        <w:t xml:space="preserve"> </w:t>
      </w:r>
      <w:r w:rsidRPr="008C7610">
        <w:rPr>
          <w:spacing w:val="-2"/>
        </w:rPr>
        <w:t>бухгалтер</w:t>
      </w:r>
      <w:r w:rsidRPr="008C7610">
        <w:rPr>
          <w:spacing w:val="72"/>
        </w:rPr>
        <w:t xml:space="preserve"> </w:t>
      </w:r>
      <w:r w:rsidRPr="008C7610">
        <w:t>Трохимова</w:t>
      </w:r>
      <w:r w:rsidRPr="008C7610">
        <w:rPr>
          <w:spacing w:val="-4"/>
        </w:rPr>
        <w:t xml:space="preserve"> </w:t>
      </w:r>
      <w:r w:rsidRPr="008C7610">
        <w:t>З.</w:t>
      </w:r>
      <w:r w:rsidRPr="008C7610">
        <w:rPr>
          <w:spacing w:val="-1"/>
        </w:rPr>
        <w:t xml:space="preserve"> П.,</w:t>
      </w:r>
      <w:r w:rsidRPr="008C7610">
        <w:rPr>
          <w:spacing w:val="4"/>
        </w:rPr>
        <w:t xml:space="preserve"> </w:t>
      </w:r>
      <w:r w:rsidRPr="008C7610">
        <w:rPr>
          <w:spacing w:val="-1"/>
        </w:rPr>
        <w:t>начальник</w:t>
      </w:r>
      <w:r w:rsidRPr="008C7610">
        <w:t xml:space="preserve"> </w:t>
      </w:r>
      <w:r w:rsidRPr="008C7610">
        <w:rPr>
          <w:spacing w:val="-2"/>
        </w:rPr>
        <w:t>відділу</w:t>
      </w:r>
      <w:r w:rsidRPr="008C7610">
        <w:rPr>
          <w:spacing w:val="-3"/>
        </w:rPr>
        <w:t xml:space="preserve"> </w:t>
      </w:r>
      <w:r w:rsidRPr="008C7610">
        <w:rPr>
          <w:spacing w:val="-2"/>
        </w:rPr>
        <w:t>кадрів</w:t>
      </w:r>
      <w:r w:rsidRPr="008C7610">
        <w:rPr>
          <w:spacing w:val="3"/>
        </w:rPr>
        <w:t xml:space="preserve"> </w:t>
      </w:r>
      <w:r w:rsidRPr="008C7610">
        <w:t>Полонинський</w:t>
      </w:r>
      <w:r w:rsidRPr="008C7610">
        <w:rPr>
          <w:spacing w:val="-2"/>
        </w:rPr>
        <w:t xml:space="preserve"> </w:t>
      </w:r>
      <w:r w:rsidRPr="008C7610">
        <w:t>Л. Д.,</w:t>
      </w:r>
      <w:r w:rsidRPr="008C7610">
        <w:rPr>
          <w:spacing w:val="-1"/>
        </w:rPr>
        <w:t xml:space="preserve"> начальник</w:t>
      </w:r>
      <w:r w:rsidRPr="008C7610">
        <w:rPr>
          <w:spacing w:val="-5"/>
        </w:rPr>
        <w:t xml:space="preserve"> </w:t>
      </w:r>
      <w:r w:rsidRPr="008C7610">
        <w:rPr>
          <w:spacing w:val="-1"/>
        </w:rPr>
        <w:t>відділу</w:t>
      </w:r>
      <w:r w:rsidRPr="008C7610">
        <w:rPr>
          <w:spacing w:val="-8"/>
        </w:rPr>
        <w:t xml:space="preserve"> </w:t>
      </w:r>
      <w:r w:rsidRPr="008C7610">
        <w:rPr>
          <w:spacing w:val="-1"/>
        </w:rPr>
        <w:t>соціальних</w:t>
      </w:r>
      <w:r w:rsidRPr="008C7610">
        <w:rPr>
          <w:spacing w:val="52"/>
        </w:rPr>
        <w:t xml:space="preserve"> </w:t>
      </w:r>
      <w:r w:rsidRPr="008C7610">
        <w:t>питань</w:t>
      </w:r>
      <w:r w:rsidRPr="008C7610">
        <w:rPr>
          <w:spacing w:val="2"/>
        </w:rPr>
        <w:t xml:space="preserve"> </w:t>
      </w:r>
      <w:r w:rsidRPr="008C7610">
        <w:rPr>
          <w:spacing w:val="-2"/>
        </w:rPr>
        <w:t>Микитенко</w:t>
      </w:r>
      <w:r w:rsidRPr="008C7610">
        <w:rPr>
          <w:spacing w:val="2"/>
        </w:rPr>
        <w:t xml:space="preserve"> </w:t>
      </w:r>
      <w:r w:rsidRPr="008C7610">
        <w:t>О.</w:t>
      </w:r>
      <w:r w:rsidRPr="008C7610">
        <w:rPr>
          <w:spacing w:val="3"/>
        </w:rPr>
        <w:t xml:space="preserve"> </w:t>
      </w:r>
      <w:r w:rsidRPr="008C7610">
        <w:rPr>
          <w:spacing w:val="-4"/>
        </w:rPr>
        <w:t>Ю.</w:t>
      </w:r>
    </w:p>
    <w:p w:rsidR="003377B0" w:rsidRPr="008C7610" w:rsidRDefault="003377B0" w:rsidP="003377B0">
      <w:pPr>
        <w:pStyle w:val="a6"/>
        <w:kinsoku w:val="0"/>
        <w:overflowPunct w:val="0"/>
        <w:ind w:left="0"/>
      </w:pPr>
    </w:p>
    <w:p w:rsidR="003377B0" w:rsidRPr="008C7610" w:rsidRDefault="003377B0" w:rsidP="003377B0">
      <w:pPr>
        <w:pStyle w:val="a6"/>
        <w:tabs>
          <w:tab w:val="left" w:pos="4362"/>
          <w:tab w:val="left" w:pos="7901"/>
        </w:tabs>
        <w:kinsoku w:val="0"/>
        <w:overflowPunct w:val="0"/>
        <w:spacing w:line="480" w:lineRule="auto"/>
        <w:ind w:left="679" w:right="784"/>
      </w:pPr>
      <w:r w:rsidRPr="008C7610">
        <w:t>Директор</w:t>
      </w:r>
      <w:r w:rsidRPr="008C7610">
        <w:tab/>
      </w:r>
      <w:r w:rsidRPr="008C7610">
        <w:rPr>
          <w:spacing w:val="-1"/>
        </w:rPr>
        <w:t>(підпис)</w:t>
      </w:r>
      <w:r w:rsidRPr="008C7610">
        <w:rPr>
          <w:spacing w:val="-1"/>
        </w:rPr>
        <w:tab/>
      </w:r>
      <w:r w:rsidRPr="008C7610">
        <w:t>Т.</w:t>
      </w:r>
      <w:r w:rsidRPr="008C7610">
        <w:rPr>
          <w:spacing w:val="4"/>
        </w:rPr>
        <w:t xml:space="preserve"> </w:t>
      </w:r>
      <w:r w:rsidRPr="008C7610">
        <w:rPr>
          <w:spacing w:val="-3"/>
        </w:rPr>
        <w:t>Н.</w:t>
      </w:r>
      <w:r w:rsidRPr="008C7610">
        <w:rPr>
          <w:spacing w:val="4"/>
        </w:rPr>
        <w:t xml:space="preserve"> </w:t>
      </w:r>
      <w:r w:rsidRPr="008C7610">
        <w:rPr>
          <w:spacing w:val="-2"/>
        </w:rPr>
        <w:t>Дорошенко</w:t>
      </w:r>
      <w:r w:rsidRPr="008C7610">
        <w:rPr>
          <w:spacing w:val="28"/>
        </w:rPr>
        <w:t xml:space="preserve"> </w:t>
      </w:r>
      <w:r w:rsidRPr="008C7610">
        <w:rPr>
          <w:spacing w:val="2"/>
        </w:rPr>
        <w:t>В</w:t>
      </w:r>
      <w:r w:rsidRPr="008C7610">
        <w:rPr>
          <w:spacing w:val="-10"/>
        </w:rPr>
        <w:t>і</w:t>
      </w:r>
      <w:r w:rsidRPr="008C7610">
        <w:t>зи</w:t>
      </w:r>
    </w:p>
    <w:p w:rsidR="003377B0" w:rsidRPr="008C7610" w:rsidRDefault="003377B0" w:rsidP="003377B0">
      <w:pPr>
        <w:pStyle w:val="a6"/>
        <w:kinsoku w:val="0"/>
        <w:overflowPunct w:val="0"/>
        <w:spacing w:before="11"/>
        <w:ind w:left="679"/>
        <w:rPr>
          <w:spacing w:val="-1"/>
        </w:rPr>
      </w:pPr>
      <w:r w:rsidRPr="008C7610">
        <w:t>З</w:t>
      </w:r>
      <w:r w:rsidRPr="008C7610">
        <w:rPr>
          <w:spacing w:val="1"/>
        </w:rPr>
        <w:t xml:space="preserve"> </w:t>
      </w:r>
      <w:r w:rsidRPr="008C7610">
        <w:rPr>
          <w:spacing w:val="-1"/>
        </w:rPr>
        <w:t>наказом ознайомлені:</w:t>
      </w:r>
    </w:p>
    <w:p w:rsidR="003377B0" w:rsidRPr="008C7610" w:rsidRDefault="003377B0" w:rsidP="003377B0">
      <w:pPr>
        <w:pStyle w:val="a6"/>
        <w:kinsoku w:val="0"/>
        <w:overflowPunct w:val="0"/>
        <w:ind w:left="0"/>
      </w:pPr>
    </w:p>
    <w:p w:rsidR="003377B0" w:rsidRPr="003377B0" w:rsidRDefault="003377B0" w:rsidP="003377B0">
      <w:pPr>
        <w:pStyle w:val="a6"/>
        <w:kinsoku w:val="0"/>
        <w:overflowPunct w:val="0"/>
        <w:ind w:left="679"/>
        <w:rPr>
          <w:lang w:val="uk-UA"/>
        </w:rPr>
      </w:pPr>
      <w:r w:rsidRPr="008C7610">
        <w:t>До</w:t>
      </w:r>
      <w:r w:rsidRPr="008C7610">
        <w:rPr>
          <w:spacing w:val="6"/>
        </w:rPr>
        <w:t xml:space="preserve"> </w:t>
      </w:r>
      <w:r w:rsidRPr="008C7610">
        <w:rPr>
          <w:spacing w:val="-1"/>
        </w:rPr>
        <w:t>справи</w:t>
      </w:r>
      <w:r w:rsidRPr="008C7610">
        <w:rPr>
          <w:spacing w:val="-2"/>
        </w:rPr>
        <w:t xml:space="preserve"> </w:t>
      </w:r>
      <w:r w:rsidRPr="008C7610">
        <w:t>№</w:t>
      </w:r>
      <w:r w:rsidRPr="008C7610">
        <w:rPr>
          <w:spacing w:val="3"/>
        </w:rPr>
        <w:t xml:space="preserve"> </w:t>
      </w:r>
      <w:r w:rsidRPr="003377B0">
        <w:t xml:space="preserve"> </w:t>
      </w:r>
      <w:r w:rsidRPr="003377B0">
        <w:rPr>
          <w:lang w:val="uk-UA"/>
        </w:rPr>
        <w:t>____________</w:t>
      </w:r>
    </w:p>
    <w:p w:rsidR="003377B0" w:rsidRPr="008C7610" w:rsidRDefault="003377B0" w:rsidP="003377B0">
      <w:pPr>
        <w:pStyle w:val="a6"/>
        <w:kinsoku w:val="0"/>
        <w:overflowPunct w:val="0"/>
        <w:spacing w:before="7" w:line="274" w:lineRule="exact"/>
        <w:ind w:left="679" w:right="4071"/>
      </w:pPr>
      <w:r w:rsidRPr="008C7610">
        <w:rPr>
          <w:spacing w:val="-1"/>
        </w:rPr>
        <w:t>(посада,</w:t>
      </w:r>
      <w:r w:rsidRPr="008C7610">
        <w:rPr>
          <w:spacing w:val="4"/>
        </w:rPr>
        <w:t xml:space="preserve"> </w:t>
      </w:r>
      <w:r w:rsidRPr="008C7610">
        <w:rPr>
          <w:spacing w:val="-2"/>
        </w:rPr>
        <w:t>підпис,</w:t>
      </w:r>
      <w:r w:rsidRPr="008C7610">
        <w:rPr>
          <w:spacing w:val="9"/>
        </w:rPr>
        <w:t xml:space="preserve"> </w:t>
      </w:r>
      <w:r w:rsidRPr="008C7610">
        <w:rPr>
          <w:spacing w:val="-2"/>
        </w:rPr>
        <w:t>ініціал(и)</w:t>
      </w:r>
      <w:r w:rsidRPr="008C7610">
        <w:rPr>
          <w:spacing w:val="3"/>
        </w:rPr>
        <w:t xml:space="preserve"> </w:t>
      </w:r>
      <w:r w:rsidRPr="008C7610">
        <w:t>та</w:t>
      </w:r>
      <w:r w:rsidRPr="008C7610">
        <w:rPr>
          <w:spacing w:val="1"/>
        </w:rPr>
        <w:t xml:space="preserve"> </w:t>
      </w:r>
      <w:r w:rsidRPr="008C7610">
        <w:rPr>
          <w:spacing w:val="-1"/>
        </w:rPr>
        <w:t>прізвище</w:t>
      </w:r>
      <w:r w:rsidRPr="008C7610">
        <w:rPr>
          <w:spacing w:val="1"/>
        </w:rPr>
        <w:t xml:space="preserve"> </w:t>
      </w:r>
      <w:r w:rsidRPr="008C7610">
        <w:rPr>
          <w:spacing w:val="-1"/>
        </w:rPr>
        <w:t>виконавця)</w:t>
      </w:r>
      <w:r w:rsidRPr="008C7610">
        <w:rPr>
          <w:spacing w:val="27"/>
        </w:rPr>
        <w:t xml:space="preserve"> </w:t>
      </w:r>
      <w:r w:rsidRPr="008C7610">
        <w:rPr>
          <w:spacing w:val="-1"/>
        </w:rPr>
        <w:t>(дата)</w:t>
      </w:r>
    </w:p>
    <w:p w:rsidR="003377B0" w:rsidRPr="008C7610" w:rsidRDefault="003377B0" w:rsidP="003377B0">
      <w:pPr>
        <w:pStyle w:val="a6"/>
        <w:kinsoku w:val="0"/>
        <w:overflowPunct w:val="0"/>
        <w:spacing w:line="30" w:lineRule="atLeast"/>
        <w:ind w:left="582"/>
      </w:pPr>
      <w:r w:rsidRPr="008C7610">
        <w:rPr>
          <w:noProof/>
        </w:rPr>
        <mc:AlternateContent>
          <mc:Choice Requires="wpg">
            <w:drawing>
              <wp:inline distT="0" distB="0" distL="0" distR="0" wp14:anchorId="391903F4" wp14:editId="0FB97365">
                <wp:extent cx="786765" cy="19050"/>
                <wp:effectExtent l="7620" t="3175" r="5715" b="6350"/>
                <wp:docPr id="163" name="Группа 1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6765" cy="19050"/>
                          <a:chOff x="0" y="0"/>
                          <a:chExt cx="1239" cy="30"/>
                        </a:xfrm>
                      </wpg:grpSpPr>
                      <wps:wsp>
                        <wps:cNvPr id="164" name="Freeform 87"/>
                        <wps:cNvSpPr>
                          <a:spLocks/>
                        </wps:cNvSpPr>
                        <wps:spPr bwMode="auto">
                          <a:xfrm>
                            <a:off x="15" y="15"/>
                            <a:ext cx="1209" cy="20"/>
                          </a:xfrm>
                          <a:custGeom>
                            <a:avLst/>
                            <a:gdLst>
                              <a:gd name="T0" fmla="*/ 0 w 1209"/>
                              <a:gd name="T1" fmla="*/ 0 h 20"/>
                              <a:gd name="T2" fmla="*/ 1209 w 1209"/>
                              <a:gd name="T3" fmla="*/ 0 h 20"/>
                            </a:gdLst>
                            <a:ahLst/>
                            <a:cxnLst>
                              <a:cxn ang="0">
                                <a:pos x="T0" y="T1"/>
                              </a:cxn>
                              <a:cxn ang="0">
                                <a:pos x="T2" y="T3"/>
                              </a:cxn>
                            </a:cxnLst>
                            <a:rect l="0" t="0" r="r" b="b"/>
                            <a:pathLst>
                              <a:path w="1209" h="20">
                                <a:moveTo>
                                  <a:pt x="0" y="0"/>
                                </a:moveTo>
                                <a:lnTo>
                                  <a:pt x="1209"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Группа 163" o:spid="_x0000_s1026" style="width:61.95pt;height:1.5pt;mso-position-horizontal-relative:char;mso-position-vertical-relative:line" coordsize="1239,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">
                <v:shape id="Freeform 87" o:spid="_x0000_s1027" style="position:absolute;left:15;top:15;width:1209;height:20;visibility:visible;mso-wrap-style:square;v-text-anchor:top" coordsize="120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Zb8AA&#10;AADcAAAADwAAAGRycy9kb3ducmV2LnhtbERPS4vCMBC+L/gfwgh7W9MVFammZSkIgicfF29jM31g&#10;MylNbOu/3wiCt/n4nrNNR9OInjpXW1bwO4tAEOdW11wquJx3P2sQziNrbCyTgic5SJPJ1xZjbQc+&#10;Un/ypQgh7GJUUHnfxlK6vCKDbmZb4sAVtjPoA+xKqTscQrhp5DyKVtJgzaGhwpayivL76WEUZOPV&#10;G2Pnazkc9othWRTH7NYr9T0d/zYgPI3+I3679zrMXy3g9Uy4QCb/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zZb8AAAADcAAAADwAAAAAAAAAAAAAAAACYAgAAZHJzL2Rvd25y&#10;ZXYueG1sUEsFBgAAAAAEAAQA9QAAAIUDAAAAAA==&#10;" path="m,l1209,e" filled="f" strokeweight="1.5pt">
                  <v:path arrowok="t" o:connecttype="custom" o:connectlocs="0,0;1209,0" o:connectangles="0,0"/>
                </v:shape>
                <w10:anchorlock/>
              </v:group>
            </w:pict>
          </mc:Fallback>
        </mc:AlternateContent>
      </w:r>
    </w:p>
    <w:p w:rsidR="003377B0" w:rsidRDefault="003377B0" w:rsidP="003377B0">
      <w:pPr>
        <w:pStyle w:val="a6"/>
        <w:tabs>
          <w:tab w:val="left" w:pos="924"/>
        </w:tabs>
        <w:kinsoku w:val="0"/>
        <w:overflowPunct w:val="0"/>
        <w:jc w:val="both"/>
        <w:rPr>
          <w:spacing w:val="-1"/>
          <w:lang w:val="uk-UA"/>
        </w:rPr>
      </w:pPr>
      <w:r w:rsidRPr="003377B0">
        <w:rPr>
          <w:spacing w:val="-1"/>
          <w:sz w:val="22"/>
        </w:rPr>
        <w:t>Цей</w:t>
      </w:r>
      <w:r w:rsidRPr="003377B0">
        <w:rPr>
          <w:spacing w:val="3"/>
          <w:sz w:val="22"/>
        </w:rPr>
        <w:t xml:space="preserve"> </w:t>
      </w:r>
      <w:r w:rsidRPr="003377B0">
        <w:rPr>
          <w:spacing w:val="-1"/>
          <w:sz w:val="22"/>
        </w:rPr>
        <w:t>наказ</w:t>
      </w:r>
      <w:r w:rsidRPr="003377B0">
        <w:rPr>
          <w:spacing w:val="3"/>
          <w:sz w:val="22"/>
        </w:rPr>
        <w:t xml:space="preserve"> </w:t>
      </w:r>
      <w:r w:rsidRPr="003377B0">
        <w:rPr>
          <w:spacing w:val="-1"/>
          <w:sz w:val="22"/>
        </w:rPr>
        <w:t>видається</w:t>
      </w:r>
      <w:r w:rsidRPr="003377B0">
        <w:rPr>
          <w:spacing w:val="2"/>
          <w:sz w:val="22"/>
        </w:rPr>
        <w:t xml:space="preserve"> </w:t>
      </w:r>
      <w:r w:rsidRPr="003377B0">
        <w:rPr>
          <w:sz w:val="22"/>
        </w:rPr>
        <w:t>у</w:t>
      </w:r>
      <w:r w:rsidRPr="003377B0">
        <w:rPr>
          <w:spacing w:val="-8"/>
          <w:sz w:val="22"/>
        </w:rPr>
        <w:t xml:space="preserve"> </w:t>
      </w:r>
      <w:r w:rsidRPr="003377B0">
        <w:rPr>
          <w:spacing w:val="1"/>
          <w:sz w:val="22"/>
        </w:rPr>
        <w:t>разі</w:t>
      </w:r>
      <w:r w:rsidRPr="003377B0">
        <w:rPr>
          <w:spacing w:val="-7"/>
          <w:sz w:val="22"/>
        </w:rPr>
        <w:t xml:space="preserve"> </w:t>
      </w:r>
      <w:r w:rsidRPr="003377B0">
        <w:rPr>
          <w:sz w:val="22"/>
        </w:rPr>
        <w:t>необхідності</w:t>
      </w:r>
      <w:r w:rsidRPr="003377B0">
        <w:rPr>
          <w:spacing w:val="-7"/>
          <w:sz w:val="22"/>
        </w:rPr>
        <w:t xml:space="preserve"> </w:t>
      </w:r>
      <w:r w:rsidRPr="003377B0">
        <w:rPr>
          <w:spacing w:val="-1"/>
          <w:sz w:val="22"/>
        </w:rPr>
        <w:t>оптимізації</w:t>
      </w:r>
      <w:r w:rsidRPr="003377B0">
        <w:rPr>
          <w:spacing w:val="-3"/>
          <w:sz w:val="22"/>
        </w:rPr>
        <w:t xml:space="preserve"> </w:t>
      </w:r>
      <w:r w:rsidRPr="003377B0">
        <w:rPr>
          <w:sz w:val="22"/>
        </w:rPr>
        <w:t>складу</w:t>
      </w:r>
      <w:r w:rsidRPr="003377B0">
        <w:rPr>
          <w:spacing w:val="-8"/>
          <w:sz w:val="22"/>
        </w:rPr>
        <w:t xml:space="preserve"> </w:t>
      </w:r>
      <w:r w:rsidRPr="003377B0">
        <w:rPr>
          <w:sz w:val="22"/>
        </w:rPr>
        <w:t>на</w:t>
      </w:r>
      <w:r w:rsidRPr="003377B0">
        <w:rPr>
          <w:spacing w:val="1"/>
          <w:sz w:val="22"/>
        </w:rPr>
        <w:t xml:space="preserve"> </w:t>
      </w:r>
      <w:r w:rsidRPr="003377B0">
        <w:rPr>
          <w:sz w:val="22"/>
        </w:rPr>
        <w:t>підприємстві</w:t>
      </w:r>
      <w:r w:rsidRPr="003377B0">
        <w:rPr>
          <w:spacing w:val="-7"/>
          <w:sz w:val="22"/>
        </w:rPr>
        <w:t xml:space="preserve"> </w:t>
      </w:r>
      <w:r w:rsidRPr="003377B0">
        <w:rPr>
          <w:sz w:val="22"/>
        </w:rPr>
        <w:t>та</w:t>
      </w:r>
      <w:r w:rsidRPr="003377B0">
        <w:rPr>
          <w:spacing w:val="1"/>
          <w:sz w:val="22"/>
        </w:rPr>
        <w:t xml:space="preserve"> </w:t>
      </w:r>
      <w:r w:rsidRPr="003377B0">
        <w:rPr>
          <w:spacing w:val="-1"/>
          <w:sz w:val="22"/>
        </w:rPr>
        <w:t>скорочення</w:t>
      </w:r>
      <w:r w:rsidRPr="003377B0">
        <w:rPr>
          <w:spacing w:val="57"/>
          <w:sz w:val="22"/>
        </w:rPr>
        <w:t xml:space="preserve"> </w:t>
      </w:r>
      <w:r w:rsidRPr="003377B0">
        <w:rPr>
          <w:spacing w:val="-1"/>
          <w:sz w:val="22"/>
        </w:rPr>
        <w:t>адміністративно-управлінських</w:t>
      </w:r>
      <w:r w:rsidRPr="003377B0">
        <w:rPr>
          <w:spacing w:val="-3"/>
          <w:sz w:val="22"/>
        </w:rPr>
        <w:t xml:space="preserve"> </w:t>
      </w:r>
      <w:r w:rsidRPr="003377B0">
        <w:rPr>
          <w:sz w:val="22"/>
        </w:rPr>
        <w:t>витрат.</w:t>
      </w:r>
      <w:r w:rsidRPr="003377B0">
        <w:rPr>
          <w:spacing w:val="4"/>
          <w:sz w:val="22"/>
        </w:rPr>
        <w:t xml:space="preserve"> </w:t>
      </w:r>
      <w:r w:rsidRPr="003377B0">
        <w:rPr>
          <w:spacing w:val="-1"/>
          <w:sz w:val="22"/>
        </w:rPr>
        <w:t>Наказ</w:t>
      </w:r>
      <w:r w:rsidRPr="003377B0">
        <w:rPr>
          <w:spacing w:val="-2"/>
          <w:sz w:val="22"/>
        </w:rPr>
        <w:t xml:space="preserve"> візується</w:t>
      </w:r>
      <w:r w:rsidRPr="003377B0">
        <w:rPr>
          <w:spacing w:val="2"/>
          <w:sz w:val="22"/>
        </w:rPr>
        <w:t xml:space="preserve"> </w:t>
      </w:r>
      <w:r w:rsidRPr="003377B0">
        <w:rPr>
          <w:spacing w:val="-1"/>
          <w:sz w:val="22"/>
        </w:rPr>
        <w:t>представником профспілки</w:t>
      </w:r>
      <w:r w:rsidRPr="003377B0">
        <w:rPr>
          <w:spacing w:val="3"/>
          <w:sz w:val="22"/>
        </w:rPr>
        <w:t xml:space="preserve"> </w:t>
      </w:r>
      <w:r w:rsidRPr="003377B0">
        <w:rPr>
          <w:sz w:val="22"/>
        </w:rPr>
        <w:t>та</w:t>
      </w:r>
      <w:r w:rsidRPr="003377B0">
        <w:rPr>
          <w:spacing w:val="83"/>
          <w:sz w:val="22"/>
        </w:rPr>
        <w:t xml:space="preserve"> </w:t>
      </w:r>
      <w:r w:rsidRPr="003377B0">
        <w:rPr>
          <w:spacing w:val="-1"/>
          <w:sz w:val="22"/>
        </w:rPr>
        <w:t xml:space="preserve">юрисконсультом, </w:t>
      </w:r>
      <w:r w:rsidRPr="003377B0">
        <w:rPr>
          <w:spacing w:val="-2"/>
          <w:sz w:val="22"/>
        </w:rPr>
        <w:t>підписується</w:t>
      </w:r>
      <w:r w:rsidRPr="003377B0">
        <w:rPr>
          <w:spacing w:val="2"/>
          <w:sz w:val="22"/>
        </w:rPr>
        <w:t xml:space="preserve"> </w:t>
      </w:r>
      <w:r w:rsidRPr="003377B0">
        <w:rPr>
          <w:spacing w:val="-1"/>
          <w:sz w:val="22"/>
        </w:rPr>
        <w:t>керівником</w:t>
      </w:r>
      <w:r w:rsidRPr="003377B0">
        <w:rPr>
          <w:spacing w:val="3"/>
          <w:sz w:val="22"/>
        </w:rPr>
        <w:t xml:space="preserve"> </w:t>
      </w:r>
      <w:r w:rsidRPr="003377B0">
        <w:rPr>
          <w:spacing w:val="-1"/>
          <w:sz w:val="22"/>
        </w:rPr>
        <w:t>підприємства</w:t>
      </w:r>
      <w:r w:rsidRPr="003377B0">
        <w:rPr>
          <w:spacing w:val="1"/>
          <w:sz w:val="22"/>
        </w:rPr>
        <w:t xml:space="preserve"> </w:t>
      </w:r>
      <w:r w:rsidRPr="003377B0">
        <w:rPr>
          <w:sz w:val="22"/>
        </w:rPr>
        <w:t>і</w:t>
      </w:r>
      <w:r w:rsidRPr="003377B0">
        <w:rPr>
          <w:spacing w:val="-7"/>
          <w:sz w:val="22"/>
        </w:rPr>
        <w:t xml:space="preserve"> </w:t>
      </w:r>
      <w:r w:rsidRPr="003377B0">
        <w:rPr>
          <w:spacing w:val="-1"/>
          <w:sz w:val="22"/>
        </w:rPr>
        <w:t>доводиться</w:t>
      </w:r>
      <w:r w:rsidRPr="003377B0">
        <w:rPr>
          <w:spacing w:val="2"/>
          <w:sz w:val="22"/>
        </w:rPr>
        <w:t xml:space="preserve"> </w:t>
      </w:r>
      <w:r w:rsidRPr="003377B0">
        <w:rPr>
          <w:spacing w:val="-4"/>
          <w:sz w:val="22"/>
        </w:rPr>
        <w:t>до</w:t>
      </w:r>
      <w:r w:rsidRPr="003377B0">
        <w:rPr>
          <w:spacing w:val="2"/>
          <w:sz w:val="22"/>
        </w:rPr>
        <w:t xml:space="preserve"> </w:t>
      </w:r>
      <w:r w:rsidRPr="003377B0">
        <w:rPr>
          <w:spacing w:val="-1"/>
          <w:sz w:val="22"/>
        </w:rPr>
        <w:t>відома</w:t>
      </w:r>
      <w:r w:rsidRPr="003377B0">
        <w:rPr>
          <w:spacing w:val="1"/>
          <w:sz w:val="22"/>
        </w:rPr>
        <w:t xml:space="preserve"> </w:t>
      </w:r>
      <w:r w:rsidRPr="003377B0">
        <w:rPr>
          <w:spacing w:val="-2"/>
          <w:sz w:val="22"/>
        </w:rPr>
        <w:t>всіх</w:t>
      </w:r>
      <w:r w:rsidRPr="003377B0">
        <w:rPr>
          <w:spacing w:val="-3"/>
          <w:sz w:val="22"/>
        </w:rPr>
        <w:t xml:space="preserve"> </w:t>
      </w:r>
      <w:r w:rsidRPr="003377B0">
        <w:rPr>
          <w:spacing w:val="-1"/>
          <w:sz w:val="22"/>
        </w:rPr>
        <w:t>працівників.</w:t>
      </w:r>
    </w:p>
    <w:p w:rsidR="003377B0" w:rsidRPr="008C7610" w:rsidRDefault="003377B0" w:rsidP="003377B0">
      <w:pPr>
        <w:pStyle w:val="a6"/>
        <w:tabs>
          <w:tab w:val="left" w:pos="924"/>
        </w:tabs>
        <w:kinsoku w:val="0"/>
        <w:overflowPunct w:val="0"/>
        <w:jc w:val="both"/>
        <w:rPr>
          <w:spacing w:val="-1"/>
        </w:rPr>
        <w:sectPr w:rsidR="003377B0" w:rsidRPr="008C7610">
          <w:type w:val="continuous"/>
          <w:pgSz w:w="11910" w:h="16840"/>
          <w:pgMar w:top="1060" w:right="460" w:bottom="280" w:left="1020" w:header="720" w:footer="720" w:gutter="0"/>
          <w:cols w:space="720" w:equalWidth="0">
            <w:col w:w="10430"/>
          </w:cols>
          <w:noEndnote/>
        </w:sectPr>
      </w:pPr>
    </w:p>
    <w:p w:rsidR="008C7610" w:rsidRPr="003377B0" w:rsidRDefault="008C7610" w:rsidP="00A71724">
      <w:pPr>
        <w:pStyle w:val="a6"/>
        <w:tabs>
          <w:tab w:val="left" w:pos="291"/>
        </w:tabs>
        <w:kinsoku w:val="0"/>
        <w:overflowPunct w:val="0"/>
        <w:spacing w:line="239" w:lineRule="auto"/>
        <w:ind w:right="280"/>
        <w:jc w:val="both"/>
        <w:rPr>
          <w:spacing w:val="-1"/>
          <w:sz w:val="22"/>
        </w:rPr>
      </w:pPr>
    </w:p>
    <w:p w:rsidR="008C7610" w:rsidRPr="008C7610" w:rsidRDefault="008C7610" w:rsidP="008C7610">
      <w:pPr>
        <w:pStyle w:val="a6"/>
        <w:kinsoku w:val="0"/>
        <w:overflowPunct w:val="0"/>
        <w:ind w:right="101"/>
        <w:jc w:val="right"/>
      </w:pPr>
      <w:r w:rsidRPr="008C7610">
        <w:t>Додаток</w:t>
      </w:r>
      <w:r w:rsidRPr="008C7610">
        <w:rPr>
          <w:spacing w:val="-11"/>
        </w:rPr>
        <w:t xml:space="preserve"> </w:t>
      </w:r>
      <w:r w:rsidRPr="008C7610">
        <w:t>2</w:t>
      </w:r>
    </w:p>
    <w:p w:rsidR="008C7610" w:rsidRPr="008C7610" w:rsidRDefault="008C7610" w:rsidP="008C7610">
      <w:pPr>
        <w:pStyle w:val="a6"/>
        <w:kinsoku w:val="0"/>
        <w:overflowPunct w:val="0"/>
        <w:spacing w:before="10"/>
        <w:ind w:left="0"/>
      </w:pPr>
    </w:p>
    <w:p w:rsidR="008C7610" w:rsidRPr="008C7610" w:rsidRDefault="008C7610" w:rsidP="008C7610">
      <w:pPr>
        <w:pStyle w:val="a6"/>
        <w:kinsoku w:val="0"/>
        <w:overflowPunct w:val="0"/>
        <w:ind w:left="2"/>
        <w:jc w:val="center"/>
        <w:rPr>
          <w:spacing w:val="-1"/>
        </w:rPr>
      </w:pPr>
      <w:r w:rsidRPr="008C7610">
        <w:rPr>
          <w:spacing w:val="-1"/>
        </w:rPr>
        <w:t>(НАЗВА</w:t>
      </w:r>
      <w:r w:rsidRPr="008C7610">
        <w:rPr>
          <w:spacing w:val="-4"/>
        </w:rPr>
        <w:t xml:space="preserve"> </w:t>
      </w:r>
      <w:r w:rsidRPr="008C7610">
        <w:rPr>
          <w:spacing w:val="-1"/>
        </w:rPr>
        <w:t>ПІДПРИЄМСТВА)</w:t>
      </w:r>
    </w:p>
    <w:p w:rsidR="008C7610" w:rsidRPr="008C7610" w:rsidRDefault="008C7610" w:rsidP="008C7610">
      <w:pPr>
        <w:pStyle w:val="a6"/>
        <w:kinsoku w:val="0"/>
        <w:overflowPunct w:val="0"/>
        <w:spacing w:before="5"/>
        <w:ind w:left="0"/>
      </w:pPr>
    </w:p>
    <w:p w:rsidR="008C7610" w:rsidRPr="008C7610" w:rsidRDefault="008C7610" w:rsidP="008C7610">
      <w:pPr>
        <w:pStyle w:val="a6"/>
        <w:kinsoku w:val="0"/>
        <w:overflowPunct w:val="0"/>
        <w:ind w:left="8"/>
        <w:jc w:val="center"/>
      </w:pPr>
      <w:r w:rsidRPr="008C7610">
        <w:rPr>
          <w:b/>
          <w:bCs/>
          <w:spacing w:val="-1"/>
        </w:rPr>
        <w:t>НАКАЗ</w:t>
      </w:r>
    </w:p>
    <w:p w:rsidR="008C7610" w:rsidRPr="008C7610" w:rsidRDefault="008C7610" w:rsidP="008C7610">
      <w:pPr>
        <w:pStyle w:val="a6"/>
        <w:tabs>
          <w:tab w:val="left" w:pos="4785"/>
          <w:tab w:val="left" w:pos="8914"/>
        </w:tabs>
        <w:kinsoku w:val="0"/>
        <w:overflowPunct w:val="0"/>
        <w:spacing w:before="54" w:line="552" w:lineRule="exact"/>
        <w:ind w:right="854"/>
        <w:rPr>
          <w:spacing w:val="-1"/>
        </w:rPr>
      </w:pPr>
      <w:r w:rsidRPr="008C7610">
        <w:t>24.05.2016</w:t>
      </w:r>
      <w:r w:rsidRPr="008C7610">
        <w:tab/>
        <w:t>м.</w:t>
      </w:r>
      <w:r w:rsidRPr="008C7610">
        <w:rPr>
          <w:spacing w:val="-1"/>
        </w:rPr>
        <w:t xml:space="preserve"> </w:t>
      </w:r>
      <w:r w:rsidR="00A71724">
        <w:rPr>
          <w:spacing w:val="-2"/>
        </w:rPr>
        <w:t>Харків</w:t>
      </w:r>
      <w:r w:rsidR="00A71724">
        <w:rPr>
          <w:spacing w:val="-2"/>
          <w:lang w:val="uk-UA"/>
        </w:rPr>
        <w:t xml:space="preserve">                                    </w:t>
      </w:r>
      <w:r w:rsidRPr="008C7610">
        <w:t>№</w:t>
      </w:r>
      <w:r w:rsidRPr="008C7610">
        <w:rPr>
          <w:spacing w:val="3"/>
        </w:rPr>
        <w:t xml:space="preserve"> </w:t>
      </w:r>
      <w:r w:rsidRPr="008C7610">
        <w:t>157</w:t>
      </w:r>
      <w:r w:rsidRPr="008C7610">
        <w:rPr>
          <w:spacing w:val="28"/>
        </w:rPr>
        <w:t xml:space="preserve"> </w:t>
      </w:r>
      <w:r w:rsidRPr="008C7610">
        <w:t>Про</w:t>
      </w:r>
      <w:r w:rsidRPr="008C7610">
        <w:rPr>
          <w:spacing w:val="1"/>
        </w:rPr>
        <w:t xml:space="preserve"> </w:t>
      </w:r>
      <w:r w:rsidRPr="008C7610">
        <w:rPr>
          <w:spacing w:val="-1"/>
        </w:rPr>
        <w:t>встановлення</w:t>
      </w:r>
      <w:r w:rsidRPr="008C7610">
        <w:rPr>
          <w:spacing w:val="2"/>
        </w:rPr>
        <w:t xml:space="preserve"> </w:t>
      </w:r>
      <w:r w:rsidRPr="008C7610">
        <w:t>на</w:t>
      </w:r>
      <w:r w:rsidRPr="008C7610">
        <w:rPr>
          <w:spacing w:val="-4"/>
        </w:rPr>
        <w:t xml:space="preserve"> </w:t>
      </w:r>
      <w:r w:rsidRPr="008C7610">
        <w:rPr>
          <w:spacing w:val="-1"/>
        </w:rPr>
        <w:t>підприємстві</w:t>
      </w:r>
    </w:p>
    <w:p w:rsidR="008C7610" w:rsidRPr="008C7610" w:rsidRDefault="008C7610" w:rsidP="008C7610">
      <w:pPr>
        <w:pStyle w:val="a6"/>
        <w:kinsoku w:val="0"/>
        <w:overflowPunct w:val="0"/>
        <w:spacing w:line="219" w:lineRule="exact"/>
        <w:rPr>
          <w:spacing w:val="-1"/>
        </w:rPr>
      </w:pPr>
      <w:r w:rsidRPr="008C7610">
        <w:rPr>
          <w:spacing w:val="-1"/>
        </w:rPr>
        <w:t>порядку</w:t>
      </w:r>
      <w:r w:rsidRPr="008C7610">
        <w:rPr>
          <w:spacing w:val="-8"/>
        </w:rPr>
        <w:t xml:space="preserve"> </w:t>
      </w:r>
      <w:r w:rsidRPr="008C7610">
        <w:rPr>
          <w:spacing w:val="-1"/>
        </w:rPr>
        <w:t>користування</w:t>
      </w:r>
      <w:r w:rsidRPr="008C7610">
        <w:rPr>
          <w:spacing w:val="2"/>
        </w:rPr>
        <w:t xml:space="preserve"> </w:t>
      </w:r>
      <w:r w:rsidRPr="008C7610">
        <w:rPr>
          <w:spacing w:val="-1"/>
        </w:rPr>
        <w:t>мобільним</w:t>
      </w:r>
    </w:p>
    <w:p w:rsidR="008C7610" w:rsidRPr="008C7610" w:rsidRDefault="008C7610" w:rsidP="008C7610">
      <w:pPr>
        <w:pStyle w:val="a6"/>
        <w:kinsoku w:val="0"/>
        <w:overflowPunct w:val="0"/>
        <w:spacing w:line="275" w:lineRule="exact"/>
        <w:rPr>
          <w:spacing w:val="-1"/>
        </w:rPr>
      </w:pPr>
      <w:r w:rsidRPr="008C7610">
        <w:rPr>
          <w:spacing w:val="-1"/>
        </w:rPr>
        <w:t>зв’язком</w:t>
      </w:r>
    </w:p>
    <w:p w:rsidR="008C7610" w:rsidRPr="008C7610" w:rsidRDefault="008C7610" w:rsidP="008C7610">
      <w:pPr>
        <w:pStyle w:val="a6"/>
        <w:kinsoku w:val="0"/>
        <w:overflowPunct w:val="0"/>
        <w:ind w:left="0"/>
      </w:pPr>
    </w:p>
    <w:p w:rsidR="008C7610" w:rsidRPr="008C7610" w:rsidRDefault="008C7610" w:rsidP="008C7610">
      <w:pPr>
        <w:pStyle w:val="a6"/>
        <w:kinsoku w:val="0"/>
        <w:overflowPunct w:val="0"/>
        <w:ind w:left="0"/>
        <w:sectPr w:rsidR="008C7610" w:rsidRPr="008C7610">
          <w:pgSz w:w="11910" w:h="16840"/>
          <w:pgMar w:top="500" w:right="460" w:bottom="920" w:left="1020" w:header="0" w:footer="732" w:gutter="0"/>
          <w:cols w:space="720"/>
          <w:noEndnote/>
        </w:sectPr>
      </w:pPr>
    </w:p>
    <w:p w:rsidR="008C7610" w:rsidRPr="008C7610" w:rsidRDefault="008C7610" w:rsidP="001F49B4">
      <w:pPr>
        <w:pStyle w:val="a6"/>
        <w:kinsoku w:val="0"/>
        <w:overflowPunct w:val="0"/>
        <w:spacing w:before="69"/>
        <w:ind w:firstLine="566"/>
      </w:pPr>
      <w:r w:rsidRPr="008C7610">
        <w:lastRenderedPageBreak/>
        <w:t xml:space="preserve">На </w:t>
      </w:r>
      <w:r w:rsidRPr="008C7610">
        <w:rPr>
          <w:spacing w:val="-1"/>
        </w:rPr>
        <w:t>виконання</w:t>
      </w:r>
      <w:r w:rsidRPr="008C7610">
        <w:rPr>
          <w:spacing w:val="-3"/>
        </w:rPr>
        <w:t xml:space="preserve"> </w:t>
      </w:r>
      <w:r w:rsidRPr="008C7610">
        <w:rPr>
          <w:spacing w:val="-2"/>
        </w:rPr>
        <w:t>рішення,</w:t>
      </w:r>
      <w:r w:rsidRPr="008C7610">
        <w:rPr>
          <w:spacing w:val="4"/>
        </w:rPr>
        <w:t xml:space="preserve"> </w:t>
      </w:r>
      <w:r w:rsidRPr="008C7610">
        <w:rPr>
          <w:spacing w:val="-1"/>
        </w:rPr>
        <w:t>прийнятого</w:t>
      </w:r>
      <w:r w:rsidRPr="008C7610">
        <w:rPr>
          <w:spacing w:val="2"/>
        </w:rPr>
        <w:t xml:space="preserve"> </w:t>
      </w:r>
      <w:r w:rsidRPr="008C7610">
        <w:t>на</w:t>
      </w:r>
      <w:r w:rsidRPr="008C7610">
        <w:rPr>
          <w:spacing w:val="-4"/>
        </w:rPr>
        <w:t xml:space="preserve"> </w:t>
      </w:r>
      <w:r w:rsidRPr="008C7610">
        <w:rPr>
          <w:spacing w:val="-1"/>
        </w:rPr>
        <w:t>засіданні</w:t>
      </w:r>
      <w:r w:rsidRPr="008C7610">
        <w:rPr>
          <w:spacing w:val="-7"/>
        </w:rPr>
        <w:t xml:space="preserve"> </w:t>
      </w:r>
      <w:r w:rsidRPr="008C7610">
        <w:rPr>
          <w:spacing w:val="-1"/>
        </w:rPr>
        <w:t>правління</w:t>
      </w:r>
      <w:r w:rsidRPr="008C7610">
        <w:rPr>
          <w:spacing w:val="50"/>
        </w:rPr>
        <w:t xml:space="preserve"> </w:t>
      </w:r>
      <w:r w:rsidRPr="008C7610">
        <w:rPr>
          <w:spacing w:val="-1"/>
        </w:rPr>
        <w:t>(протокол</w:t>
      </w:r>
      <w:r w:rsidRPr="008C7610">
        <w:rPr>
          <w:spacing w:val="2"/>
        </w:rPr>
        <w:t xml:space="preserve"> </w:t>
      </w:r>
      <w:r w:rsidRPr="008C7610">
        <w:t>№</w:t>
      </w:r>
      <w:r w:rsidRPr="008C7610">
        <w:rPr>
          <w:spacing w:val="-2"/>
        </w:rPr>
        <w:t xml:space="preserve"> </w:t>
      </w:r>
      <w:r w:rsidRPr="008C7610">
        <w:t>5</w:t>
      </w:r>
      <w:r w:rsidRPr="008C7610">
        <w:rPr>
          <w:spacing w:val="-3"/>
        </w:rPr>
        <w:t xml:space="preserve"> </w:t>
      </w:r>
      <w:r w:rsidRPr="008C7610">
        <w:rPr>
          <w:spacing w:val="-2"/>
        </w:rPr>
        <w:t>від</w:t>
      </w:r>
      <w:r w:rsidRPr="008C7610">
        <w:t xml:space="preserve"> 21.05.2016)</w:t>
      </w:r>
    </w:p>
    <w:p w:rsidR="008C7610" w:rsidRPr="008C7610" w:rsidRDefault="008C7610" w:rsidP="008C7610">
      <w:pPr>
        <w:pStyle w:val="a6"/>
        <w:kinsoku w:val="0"/>
        <w:overflowPunct w:val="0"/>
        <w:spacing w:before="56"/>
        <w:rPr>
          <w:spacing w:val="-2"/>
        </w:rPr>
      </w:pPr>
      <w:r w:rsidRPr="008C7610">
        <w:rPr>
          <w:spacing w:val="-2"/>
        </w:rPr>
        <w:t>НАКАЗУЮ:</w:t>
      </w:r>
    </w:p>
    <w:p w:rsidR="008C7610" w:rsidRPr="00A71724" w:rsidRDefault="008C7610" w:rsidP="008C7610">
      <w:pPr>
        <w:pStyle w:val="a6"/>
        <w:kinsoku w:val="0"/>
        <w:overflowPunct w:val="0"/>
        <w:ind w:left="0"/>
        <w:rPr>
          <w:lang w:val="uk-UA"/>
        </w:rPr>
      </w:pPr>
      <w:r w:rsidRPr="008C7610">
        <w:br w:type="column"/>
      </w:r>
      <w:r w:rsidR="00A71724">
        <w:rPr>
          <w:lang w:val="uk-UA"/>
        </w:rPr>
        <w:lastRenderedPageBreak/>
        <w:t>___________________</w:t>
      </w:r>
    </w:p>
    <w:p w:rsidR="008C7610" w:rsidRPr="008C7610" w:rsidRDefault="008C7610" w:rsidP="008C7610">
      <w:pPr>
        <w:pStyle w:val="a6"/>
        <w:kinsoku w:val="0"/>
        <w:overflowPunct w:val="0"/>
        <w:spacing w:before="116"/>
        <w:rPr>
          <w:spacing w:val="-2"/>
        </w:rPr>
      </w:pPr>
      <w:r w:rsidRPr="008C7610">
        <w:rPr>
          <w:spacing w:val="-1"/>
        </w:rPr>
        <w:t>(назва</w:t>
      </w:r>
      <w:r w:rsidRPr="008C7610">
        <w:rPr>
          <w:spacing w:val="4"/>
        </w:rPr>
        <w:t xml:space="preserve"> </w:t>
      </w:r>
      <w:r w:rsidRPr="008C7610">
        <w:rPr>
          <w:spacing w:val="-2"/>
        </w:rPr>
        <w:t>підприємства)</w:t>
      </w:r>
    </w:p>
    <w:p w:rsidR="008C7610" w:rsidRPr="008C7610" w:rsidRDefault="008C7610" w:rsidP="008C7610">
      <w:pPr>
        <w:pStyle w:val="a6"/>
        <w:kinsoku w:val="0"/>
        <w:overflowPunct w:val="0"/>
        <w:spacing w:before="116"/>
        <w:rPr>
          <w:spacing w:val="-2"/>
        </w:rPr>
        <w:sectPr w:rsidR="008C7610" w:rsidRPr="008C7610">
          <w:type w:val="continuous"/>
          <w:pgSz w:w="11910" w:h="16840"/>
          <w:pgMar w:top="1060" w:right="460" w:bottom="280" w:left="1020" w:header="720" w:footer="720" w:gutter="0"/>
          <w:cols w:num="2" w:space="720" w:equalWidth="0">
            <w:col w:w="6791" w:space="585"/>
            <w:col w:w="3054"/>
          </w:cols>
          <w:noEndnote/>
        </w:sectPr>
      </w:pPr>
    </w:p>
    <w:p w:rsidR="008C7610" w:rsidRPr="008C7610" w:rsidRDefault="008C7610" w:rsidP="008C7610">
      <w:pPr>
        <w:pStyle w:val="a6"/>
        <w:kinsoku w:val="0"/>
        <w:overflowPunct w:val="0"/>
        <w:spacing w:before="1"/>
        <w:ind w:left="0"/>
      </w:pPr>
    </w:p>
    <w:p w:rsidR="008C7610" w:rsidRPr="008C7610" w:rsidRDefault="008C7610" w:rsidP="008C7610">
      <w:pPr>
        <w:pStyle w:val="a6"/>
        <w:numPr>
          <w:ilvl w:val="0"/>
          <w:numId w:val="10"/>
        </w:numPr>
        <w:tabs>
          <w:tab w:val="left" w:pos="924"/>
        </w:tabs>
        <w:kinsoku w:val="0"/>
        <w:overflowPunct w:val="0"/>
        <w:spacing w:before="69" w:line="242" w:lineRule="auto"/>
        <w:ind w:right="209" w:firstLine="566"/>
        <w:rPr>
          <w:spacing w:val="-1"/>
        </w:rPr>
      </w:pPr>
      <w:r w:rsidRPr="008C7610">
        <w:rPr>
          <w:spacing w:val="-1"/>
        </w:rPr>
        <w:t xml:space="preserve">Ввести </w:t>
      </w:r>
      <w:r w:rsidRPr="008C7610">
        <w:t>з</w:t>
      </w:r>
      <w:r w:rsidRPr="008C7610">
        <w:rPr>
          <w:spacing w:val="3"/>
        </w:rPr>
        <w:t xml:space="preserve"> </w:t>
      </w:r>
      <w:r w:rsidRPr="008C7610">
        <w:t>01.06.2016</w:t>
      </w:r>
      <w:r w:rsidRPr="008C7610">
        <w:rPr>
          <w:spacing w:val="-3"/>
        </w:rPr>
        <w:t xml:space="preserve"> </w:t>
      </w:r>
      <w:r w:rsidRPr="008C7610">
        <w:rPr>
          <w:spacing w:val="-1"/>
        </w:rPr>
        <w:t>місячні</w:t>
      </w:r>
      <w:r w:rsidRPr="008C7610">
        <w:rPr>
          <w:spacing w:val="-7"/>
        </w:rPr>
        <w:t xml:space="preserve"> </w:t>
      </w:r>
      <w:r w:rsidRPr="008C7610">
        <w:rPr>
          <w:spacing w:val="-1"/>
        </w:rPr>
        <w:t>ліміти</w:t>
      </w:r>
      <w:r w:rsidRPr="008C7610">
        <w:rPr>
          <w:spacing w:val="3"/>
        </w:rPr>
        <w:t xml:space="preserve"> </w:t>
      </w:r>
      <w:r w:rsidRPr="008C7610">
        <w:rPr>
          <w:spacing w:val="-3"/>
        </w:rPr>
        <w:t>сум</w:t>
      </w:r>
      <w:r w:rsidRPr="008C7610">
        <w:rPr>
          <w:spacing w:val="3"/>
        </w:rPr>
        <w:t xml:space="preserve"> </w:t>
      </w:r>
      <w:r w:rsidRPr="008C7610">
        <w:t>оплати</w:t>
      </w:r>
      <w:r w:rsidRPr="008C7610">
        <w:rPr>
          <w:spacing w:val="3"/>
        </w:rPr>
        <w:t xml:space="preserve"> </w:t>
      </w:r>
      <w:r w:rsidRPr="008C7610">
        <w:t>(в</w:t>
      </w:r>
      <w:r w:rsidRPr="008C7610">
        <w:rPr>
          <w:spacing w:val="-1"/>
        </w:rPr>
        <w:t xml:space="preserve"> грн) </w:t>
      </w:r>
      <w:r w:rsidRPr="008C7610">
        <w:t>за</w:t>
      </w:r>
      <w:r w:rsidRPr="008C7610">
        <w:rPr>
          <w:spacing w:val="1"/>
        </w:rPr>
        <w:t xml:space="preserve"> </w:t>
      </w:r>
      <w:r w:rsidRPr="008C7610">
        <w:rPr>
          <w:spacing w:val="-2"/>
        </w:rPr>
        <w:t>користування</w:t>
      </w:r>
      <w:r w:rsidRPr="008C7610">
        <w:rPr>
          <w:spacing w:val="2"/>
        </w:rPr>
        <w:t xml:space="preserve"> </w:t>
      </w:r>
      <w:r w:rsidRPr="008C7610">
        <w:rPr>
          <w:spacing w:val="-1"/>
        </w:rPr>
        <w:t>мобільним</w:t>
      </w:r>
      <w:r w:rsidRPr="008C7610">
        <w:rPr>
          <w:spacing w:val="3"/>
        </w:rPr>
        <w:t xml:space="preserve"> </w:t>
      </w:r>
      <w:r w:rsidRPr="008C7610">
        <w:rPr>
          <w:spacing w:val="-1"/>
        </w:rPr>
        <w:t>зв’язком</w:t>
      </w:r>
      <w:r w:rsidRPr="008C7610">
        <w:rPr>
          <w:spacing w:val="56"/>
        </w:rPr>
        <w:t xml:space="preserve"> </w:t>
      </w:r>
      <w:r w:rsidRPr="008C7610">
        <w:t>за</w:t>
      </w:r>
      <w:r w:rsidRPr="008C7610">
        <w:rPr>
          <w:spacing w:val="1"/>
        </w:rPr>
        <w:t xml:space="preserve"> </w:t>
      </w:r>
      <w:r w:rsidRPr="008C7610">
        <w:rPr>
          <w:spacing w:val="-1"/>
        </w:rPr>
        <w:t>категоріями</w:t>
      </w:r>
      <w:r w:rsidRPr="008C7610">
        <w:rPr>
          <w:spacing w:val="3"/>
        </w:rPr>
        <w:t xml:space="preserve"> </w:t>
      </w:r>
      <w:r w:rsidRPr="008C7610">
        <w:rPr>
          <w:spacing w:val="-1"/>
        </w:rPr>
        <w:t>працівників:</w:t>
      </w:r>
    </w:p>
    <w:p w:rsidR="008C7610" w:rsidRPr="008C7610" w:rsidRDefault="008C7610" w:rsidP="008C7610">
      <w:pPr>
        <w:pStyle w:val="a6"/>
        <w:numPr>
          <w:ilvl w:val="1"/>
          <w:numId w:val="11"/>
        </w:numPr>
        <w:tabs>
          <w:tab w:val="left" w:pos="824"/>
        </w:tabs>
        <w:kinsoku w:val="0"/>
        <w:overflowPunct w:val="0"/>
        <w:spacing w:line="271" w:lineRule="exact"/>
      </w:pPr>
      <w:r w:rsidRPr="008C7610">
        <w:rPr>
          <w:spacing w:val="-1"/>
        </w:rPr>
        <w:t>начальники</w:t>
      </w:r>
      <w:r w:rsidRPr="008C7610">
        <w:rPr>
          <w:spacing w:val="-2"/>
        </w:rPr>
        <w:t xml:space="preserve"> управлінь</w:t>
      </w:r>
      <w:r w:rsidRPr="008C7610">
        <w:rPr>
          <w:spacing w:val="6"/>
        </w:rPr>
        <w:t xml:space="preserve"> </w:t>
      </w:r>
      <w:r w:rsidRPr="008C7610">
        <w:t>–</w:t>
      </w:r>
      <w:r w:rsidRPr="008C7610">
        <w:rPr>
          <w:spacing w:val="2"/>
        </w:rPr>
        <w:t xml:space="preserve"> </w:t>
      </w:r>
      <w:r w:rsidRPr="008C7610">
        <w:t>250,</w:t>
      </w:r>
    </w:p>
    <w:p w:rsidR="008C7610" w:rsidRPr="008C7610" w:rsidRDefault="008C7610" w:rsidP="008C7610">
      <w:pPr>
        <w:pStyle w:val="a6"/>
        <w:numPr>
          <w:ilvl w:val="1"/>
          <w:numId w:val="11"/>
        </w:numPr>
        <w:tabs>
          <w:tab w:val="left" w:pos="824"/>
        </w:tabs>
        <w:kinsoku w:val="0"/>
        <w:overflowPunct w:val="0"/>
        <w:spacing w:before="2" w:line="275" w:lineRule="exact"/>
      </w:pPr>
      <w:r w:rsidRPr="008C7610">
        <w:rPr>
          <w:spacing w:val="-1"/>
        </w:rPr>
        <w:t>начальники</w:t>
      </w:r>
      <w:r w:rsidRPr="008C7610">
        <w:rPr>
          <w:spacing w:val="-2"/>
        </w:rPr>
        <w:t xml:space="preserve"> відділів</w:t>
      </w:r>
      <w:r w:rsidRPr="008C7610">
        <w:rPr>
          <w:spacing w:val="7"/>
        </w:rPr>
        <w:t xml:space="preserve"> </w:t>
      </w:r>
      <w:r w:rsidRPr="008C7610">
        <w:t>–</w:t>
      </w:r>
      <w:r w:rsidRPr="008C7610">
        <w:rPr>
          <w:spacing w:val="2"/>
        </w:rPr>
        <w:t xml:space="preserve"> </w:t>
      </w:r>
      <w:r w:rsidRPr="008C7610">
        <w:t>150,</w:t>
      </w:r>
    </w:p>
    <w:p w:rsidR="008C7610" w:rsidRPr="008C7610" w:rsidRDefault="008C7610" w:rsidP="008C7610">
      <w:pPr>
        <w:pStyle w:val="a6"/>
        <w:numPr>
          <w:ilvl w:val="1"/>
          <w:numId w:val="11"/>
        </w:numPr>
        <w:tabs>
          <w:tab w:val="left" w:pos="824"/>
        </w:tabs>
        <w:kinsoku w:val="0"/>
        <w:overflowPunct w:val="0"/>
        <w:spacing w:line="275" w:lineRule="exact"/>
      </w:pPr>
      <w:r w:rsidRPr="008C7610">
        <w:rPr>
          <w:spacing w:val="-2"/>
        </w:rPr>
        <w:t>керівники</w:t>
      </w:r>
      <w:r w:rsidRPr="008C7610">
        <w:rPr>
          <w:spacing w:val="3"/>
        </w:rPr>
        <w:t xml:space="preserve"> </w:t>
      </w:r>
      <w:r w:rsidRPr="008C7610">
        <w:rPr>
          <w:spacing w:val="-2"/>
        </w:rPr>
        <w:t>груп</w:t>
      </w:r>
      <w:r w:rsidRPr="008C7610">
        <w:rPr>
          <w:spacing w:val="6"/>
        </w:rPr>
        <w:t xml:space="preserve"> </w:t>
      </w:r>
      <w:r w:rsidRPr="008C7610">
        <w:t>-</w:t>
      </w:r>
      <w:r w:rsidRPr="008C7610">
        <w:rPr>
          <w:spacing w:val="4"/>
        </w:rPr>
        <w:t xml:space="preserve"> </w:t>
      </w:r>
      <w:r w:rsidRPr="008C7610">
        <w:t>100,</w:t>
      </w:r>
    </w:p>
    <w:p w:rsidR="008C7610" w:rsidRPr="008C7610" w:rsidRDefault="008C7610" w:rsidP="008C7610">
      <w:pPr>
        <w:pStyle w:val="a6"/>
        <w:numPr>
          <w:ilvl w:val="1"/>
          <w:numId w:val="11"/>
        </w:numPr>
        <w:tabs>
          <w:tab w:val="left" w:pos="824"/>
        </w:tabs>
        <w:kinsoku w:val="0"/>
        <w:overflowPunct w:val="0"/>
        <w:spacing w:before="3" w:line="275" w:lineRule="exact"/>
      </w:pPr>
      <w:r w:rsidRPr="008C7610">
        <w:rPr>
          <w:spacing w:val="-1"/>
        </w:rPr>
        <w:t>інші</w:t>
      </w:r>
      <w:r w:rsidRPr="008C7610">
        <w:rPr>
          <w:spacing w:val="-7"/>
        </w:rPr>
        <w:t xml:space="preserve"> </w:t>
      </w:r>
      <w:r w:rsidRPr="008C7610">
        <w:rPr>
          <w:spacing w:val="-1"/>
        </w:rPr>
        <w:t>працівники</w:t>
      </w:r>
      <w:r w:rsidRPr="008C7610">
        <w:rPr>
          <w:spacing w:val="6"/>
        </w:rPr>
        <w:t xml:space="preserve"> </w:t>
      </w:r>
      <w:r w:rsidRPr="008C7610">
        <w:t>–</w:t>
      </w:r>
      <w:r w:rsidRPr="008C7610">
        <w:rPr>
          <w:spacing w:val="2"/>
        </w:rPr>
        <w:t xml:space="preserve"> </w:t>
      </w:r>
      <w:r w:rsidRPr="008C7610">
        <w:t>20.</w:t>
      </w:r>
    </w:p>
    <w:p w:rsidR="008C7610" w:rsidRPr="008C7610" w:rsidRDefault="008C7610" w:rsidP="008C7610">
      <w:pPr>
        <w:pStyle w:val="a6"/>
        <w:numPr>
          <w:ilvl w:val="0"/>
          <w:numId w:val="10"/>
        </w:numPr>
        <w:tabs>
          <w:tab w:val="left" w:pos="1078"/>
        </w:tabs>
        <w:kinsoku w:val="0"/>
        <w:overflowPunct w:val="0"/>
        <w:spacing w:line="242" w:lineRule="auto"/>
        <w:ind w:right="115" w:firstLine="566"/>
        <w:jc w:val="both"/>
        <w:rPr>
          <w:spacing w:val="-1"/>
        </w:rPr>
      </w:pPr>
      <w:r w:rsidRPr="008C7610">
        <w:t>Не</w:t>
      </w:r>
      <w:r w:rsidRPr="008C7610">
        <w:rPr>
          <w:spacing w:val="34"/>
        </w:rPr>
        <w:t xml:space="preserve"> </w:t>
      </w:r>
      <w:r w:rsidRPr="008C7610">
        <w:rPr>
          <w:spacing w:val="-1"/>
        </w:rPr>
        <w:t>обмежувати</w:t>
      </w:r>
      <w:r w:rsidRPr="008C7610">
        <w:rPr>
          <w:spacing w:val="37"/>
        </w:rPr>
        <w:t xml:space="preserve"> </w:t>
      </w:r>
      <w:r w:rsidRPr="008C7610">
        <w:rPr>
          <w:spacing w:val="-2"/>
        </w:rPr>
        <w:t>суми</w:t>
      </w:r>
      <w:r w:rsidRPr="008C7610">
        <w:rPr>
          <w:spacing w:val="36"/>
        </w:rPr>
        <w:t xml:space="preserve"> </w:t>
      </w:r>
      <w:r w:rsidRPr="008C7610">
        <w:t>за</w:t>
      </w:r>
      <w:r w:rsidRPr="008C7610">
        <w:rPr>
          <w:spacing w:val="34"/>
        </w:rPr>
        <w:t xml:space="preserve"> </w:t>
      </w:r>
      <w:r w:rsidRPr="008C7610">
        <w:rPr>
          <w:spacing w:val="-1"/>
        </w:rPr>
        <w:t>користування</w:t>
      </w:r>
      <w:r w:rsidRPr="008C7610">
        <w:rPr>
          <w:spacing w:val="40"/>
        </w:rPr>
        <w:t xml:space="preserve"> </w:t>
      </w:r>
      <w:r w:rsidRPr="008C7610">
        <w:rPr>
          <w:spacing w:val="-1"/>
        </w:rPr>
        <w:t>мобільним</w:t>
      </w:r>
      <w:r w:rsidRPr="008C7610">
        <w:rPr>
          <w:spacing w:val="37"/>
        </w:rPr>
        <w:t xml:space="preserve"> </w:t>
      </w:r>
      <w:r w:rsidRPr="008C7610">
        <w:rPr>
          <w:spacing w:val="-1"/>
        </w:rPr>
        <w:t>зв’язком</w:t>
      </w:r>
      <w:r w:rsidRPr="008C7610">
        <w:rPr>
          <w:spacing w:val="37"/>
        </w:rPr>
        <w:t xml:space="preserve"> </w:t>
      </w:r>
      <w:r w:rsidRPr="008C7610">
        <w:rPr>
          <w:spacing w:val="-1"/>
        </w:rPr>
        <w:t>таким</w:t>
      </w:r>
      <w:r w:rsidRPr="008C7610">
        <w:rPr>
          <w:spacing w:val="37"/>
        </w:rPr>
        <w:t xml:space="preserve"> </w:t>
      </w:r>
      <w:r w:rsidRPr="008C7610">
        <w:rPr>
          <w:spacing w:val="-2"/>
        </w:rPr>
        <w:t>працівникам</w:t>
      </w:r>
      <w:r w:rsidRPr="008C7610">
        <w:rPr>
          <w:spacing w:val="49"/>
        </w:rPr>
        <w:t xml:space="preserve"> </w:t>
      </w:r>
      <w:r w:rsidRPr="008C7610">
        <w:rPr>
          <w:spacing w:val="-1"/>
        </w:rPr>
        <w:t>підприємства:</w:t>
      </w:r>
    </w:p>
    <w:p w:rsidR="008C7610" w:rsidRPr="008C7610" w:rsidRDefault="008C7610" w:rsidP="008C7610">
      <w:pPr>
        <w:pStyle w:val="a6"/>
        <w:numPr>
          <w:ilvl w:val="1"/>
          <w:numId w:val="11"/>
        </w:numPr>
        <w:tabs>
          <w:tab w:val="left" w:pos="824"/>
        </w:tabs>
        <w:kinsoku w:val="0"/>
        <w:overflowPunct w:val="0"/>
        <w:spacing w:line="271" w:lineRule="exact"/>
        <w:rPr>
          <w:spacing w:val="1"/>
        </w:rPr>
      </w:pPr>
      <w:r w:rsidRPr="008C7610">
        <w:rPr>
          <w:spacing w:val="-1"/>
        </w:rPr>
        <w:t>директору</w:t>
      </w:r>
      <w:r w:rsidRPr="008C7610">
        <w:rPr>
          <w:spacing w:val="-8"/>
        </w:rPr>
        <w:t xml:space="preserve"> </w:t>
      </w:r>
      <w:r w:rsidRPr="008C7610">
        <w:rPr>
          <w:spacing w:val="-1"/>
        </w:rPr>
        <w:t>Антоновському</w:t>
      </w:r>
      <w:r w:rsidRPr="008C7610">
        <w:rPr>
          <w:spacing w:val="-8"/>
        </w:rPr>
        <w:t xml:space="preserve"> </w:t>
      </w:r>
      <w:r w:rsidRPr="008C7610">
        <w:t>Д.</w:t>
      </w:r>
      <w:r w:rsidRPr="008C7610">
        <w:rPr>
          <w:spacing w:val="3"/>
        </w:rPr>
        <w:t xml:space="preserve"> </w:t>
      </w:r>
      <w:r w:rsidRPr="008C7610">
        <w:rPr>
          <w:spacing w:val="1"/>
        </w:rPr>
        <w:t>С.,</w:t>
      </w:r>
    </w:p>
    <w:p w:rsidR="008C7610" w:rsidRPr="008C7610" w:rsidRDefault="008C7610" w:rsidP="008C7610">
      <w:pPr>
        <w:pStyle w:val="a6"/>
        <w:numPr>
          <w:ilvl w:val="1"/>
          <w:numId w:val="11"/>
        </w:numPr>
        <w:tabs>
          <w:tab w:val="left" w:pos="824"/>
        </w:tabs>
        <w:kinsoku w:val="0"/>
        <w:overflowPunct w:val="0"/>
        <w:spacing w:before="2" w:line="275" w:lineRule="exact"/>
        <w:rPr>
          <w:spacing w:val="-1"/>
        </w:rPr>
      </w:pPr>
      <w:r w:rsidRPr="008C7610">
        <w:rPr>
          <w:spacing w:val="-1"/>
        </w:rPr>
        <w:t>заступнику</w:t>
      </w:r>
      <w:r w:rsidRPr="008C7610">
        <w:rPr>
          <w:spacing w:val="-3"/>
        </w:rPr>
        <w:t xml:space="preserve"> </w:t>
      </w:r>
      <w:r w:rsidRPr="008C7610">
        <w:rPr>
          <w:spacing w:val="-1"/>
        </w:rPr>
        <w:t>директора</w:t>
      </w:r>
      <w:r w:rsidRPr="008C7610">
        <w:rPr>
          <w:spacing w:val="1"/>
        </w:rPr>
        <w:t xml:space="preserve"> </w:t>
      </w:r>
      <w:r w:rsidRPr="008C7610">
        <w:rPr>
          <w:spacing w:val="-1"/>
        </w:rPr>
        <w:t>Попроцькому</w:t>
      </w:r>
      <w:r w:rsidRPr="008C7610">
        <w:rPr>
          <w:spacing w:val="-8"/>
        </w:rPr>
        <w:t xml:space="preserve"> </w:t>
      </w:r>
      <w:r w:rsidRPr="008C7610">
        <w:rPr>
          <w:spacing w:val="-1"/>
        </w:rPr>
        <w:t>С.</w:t>
      </w:r>
      <w:r w:rsidRPr="008C7610">
        <w:rPr>
          <w:spacing w:val="4"/>
        </w:rPr>
        <w:t xml:space="preserve"> </w:t>
      </w:r>
      <w:r w:rsidRPr="008C7610">
        <w:rPr>
          <w:spacing w:val="-1"/>
        </w:rPr>
        <w:t>Л.,</w:t>
      </w:r>
    </w:p>
    <w:p w:rsidR="008C7610" w:rsidRPr="008C7610" w:rsidRDefault="008C7610" w:rsidP="008C7610">
      <w:pPr>
        <w:pStyle w:val="a6"/>
        <w:numPr>
          <w:ilvl w:val="1"/>
          <w:numId w:val="11"/>
        </w:numPr>
        <w:tabs>
          <w:tab w:val="left" w:pos="824"/>
        </w:tabs>
        <w:kinsoku w:val="0"/>
        <w:overflowPunct w:val="0"/>
        <w:spacing w:line="275" w:lineRule="exact"/>
        <w:rPr>
          <w:spacing w:val="-4"/>
        </w:rPr>
      </w:pPr>
      <w:r w:rsidRPr="008C7610">
        <w:rPr>
          <w:spacing w:val="-1"/>
        </w:rPr>
        <w:t>начальнику</w:t>
      </w:r>
      <w:r w:rsidRPr="008C7610">
        <w:rPr>
          <w:spacing w:val="-8"/>
        </w:rPr>
        <w:t xml:space="preserve"> </w:t>
      </w:r>
      <w:r w:rsidRPr="008C7610">
        <w:rPr>
          <w:spacing w:val="-1"/>
        </w:rPr>
        <w:t>відділу</w:t>
      </w:r>
      <w:r w:rsidRPr="008C7610">
        <w:rPr>
          <w:spacing w:val="-8"/>
        </w:rPr>
        <w:t xml:space="preserve"> </w:t>
      </w:r>
      <w:r w:rsidRPr="008C7610">
        <w:t>оптової</w:t>
      </w:r>
      <w:r w:rsidRPr="008C7610">
        <w:rPr>
          <w:spacing w:val="-7"/>
        </w:rPr>
        <w:t xml:space="preserve"> </w:t>
      </w:r>
      <w:r w:rsidRPr="008C7610">
        <w:t>торгівлі</w:t>
      </w:r>
      <w:r w:rsidRPr="008C7610">
        <w:rPr>
          <w:spacing w:val="-7"/>
        </w:rPr>
        <w:t xml:space="preserve"> </w:t>
      </w:r>
      <w:r w:rsidRPr="008C7610">
        <w:t>Марченку</w:t>
      </w:r>
      <w:r w:rsidRPr="008C7610">
        <w:rPr>
          <w:spacing w:val="2"/>
        </w:rPr>
        <w:t xml:space="preserve"> </w:t>
      </w:r>
      <w:r w:rsidRPr="008C7610">
        <w:t>О.</w:t>
      </w:r>
      <w:r w:rsidRPr="008C7610">
        <w:rPr>
          <w:spacing w:val="3"/>
        </w:rPr>
        <w:t xml:space="preserve"> </w:t>
      </w:r>
      <w:r w:rsidRPr="008C7610">
        <w:rPr>
          <w:spacing w:val="-4"/>
        </w:rPr>
        <w:t>В.</w:t>
      </w:r>
    </w:p>
    <w:p w:rsidR="008C7610" w:rsidRPr="008C7610" w:rsidRDefault="008C7610" w:rsidP="008C7610">
      <w:pPr>
        <w:pStyle w:val="a6"/>
        <w:numPr>
          <w:ilvl w:val="0"/>
          <w:numId w:val="10"/>
        </w:numPr>
        <w:tabs>
          <w:tab w:val="left" w:pos="992"/>
        </w:tabs>
        <w:kinsoku w:val="0"/>
        <w:overflowPunct w:val="0"/>
        <w:spacing w:before="3"/>
        <w:ind w:right="99" w:firstLine="566"/>
        <w:jc w:val="both"/>
        <w:rPr>
          <w:spacing w:val="-1"/>
        </w:rPr>
      </w:pPr>
      <w:r w:rsidRPr="008C7610">
        <w:rPr>
          <w:spacing w:val="-1"/>
        </w:rPr>
        <w:t>Начальнику</w:t>
      </w:r>
      <w:r w:rsidRPr="008C7610">
        <w:rPr>
          <w:spacing w:val="4"/>
        </w:rPr>
        <w:t xml:space="preserve"> </w:t>
      </w:r>
      <w:r w:rsidRPr="008C7610">
        <w:rPr>
          <w:spacing w:val="-2"/>
        </w:rPr>
        <w:t>управління</w:t>
      </w:r>
      <w:r w:rsidRPr="008C7610">
        <w:rPr>
          <w:spacing w:val="9"/>
        </w:rPr>
        <w:t xml:space="preserve"> </w:t>
      </w:r>
      <w:r w:rsidRPr="008C7610">
        <w:rPr>
          <w:spacing w:val="-2"/>
        </w:rPr>
        <w:t>економіки</w:t>
      </w:r>
      <w:r w:rsidRPr="008C7610">
        <w:rPr>
          <w:spacing w:val="10"/>
        </w:rPr>
        <w:t xml:space="preserve"> </w:t>
      </w:r>
      <w:r w:rsidRPr="008C7610">
        <w:t>та</w:t>
      </w:r>
      <w:r w:rsidRPr="008C7610">
        <w:rPr>
          <w:spacing w:val="9"/>
        </w:rPr>
        <w:t xml:space="preserve"> </w:t>
      </w:r>
      <w:r w:rsidRPr="008C7610">
        <w:rPr>
          <w:spacing w:val="-2"/>
        </w:rPr>
        <w:t>фінансів</w:t>
      </w:r>
      <w:r w:rsidRPr="008C7610">
        <w:rPr>
          <w:spacing w:val="11"/>
        </w:rPr>
        <w:t xml:space="preserve"> </w:t>
      </w:r>
      <w:r w:rsidRPr="008C7610">
        <w:rPr>
          <w:spacing w:val="-1"/>
        </w:rPr>
        <w:t>Сергієчкові</w:t>
      </w:r>
      <w:r w:rsidRPr="008C7610">
        <w:t xml:space="preserve"> Г.</w:t>
      </w:r>
      <w:r w:rsidRPr="008C7610">
        <w:rPr>
          <w:spacing w:val="12"/>
        </w:rPr>
        <w:t xml:space="preserve"> </w:t>
      </w:r>
      <w:r w:rsidRPr="008C7610">
        <w:rPr>
          <w:spacing w:val="-1"/>
        </w:rPr>
        <w:t>П.:</w:t>
      </w:r>
      <w:r w:rsidRPr="008C7610">
        <w:rPr>
          <w:spacing w:val="9"/>
        </w:rPr>
        <w:t xml:space="preserve"> </w:t>
      </w:r>
      <w:r w:rsidRPr="008C7610">
        <w:t>у</w:t>
      </w:r>
      <w:r w:rsidRPr="008C7610">
        <w:rPr>
          <w:spacing w:val="59"/>
        </w:rPr>
        <w:t xml:space="preserve"> </w:t>
      </w:r>
      <w:r w:rsidRPr="008C7610">
        <w:rPr>
          <w:spacing w:val="1"/>
        </w:rPr>
        <w:t>разі</w:t>
      </w:r>
      <w:r w:rsidRPr="008C7610">
        <w:t xml:space="preserve"> перевищення</w:t>
      </w:r>
      <w:r w:rsidRPr="008C7610">
        <w:rPr>
          <w:spacing w:val="54"/>
        </w:rPr>
        <w:t xml:space="preserve"> </w:t>
      </w:r>
      <w:r w:rsidRPr="008C7610">
        <w:rPr>
          <w:spacing w:val="-1"/>
        </w:rPr>
        <w:t>працівниками</w:t>
      </w:r>
      <w:r w:rsidRPr="008C7610">
        <w:rPr>
          <w:spacing w:val="12"/>
        </w:rPr>
        <w:t xml:space="preserve"> </w:t>
      </w:r>
      <w:r w:rsidRPr="008C7610">
        <w:rPr>
          <w:spacing w:val="-2"/>
        </w:rPr>
        <w:t>підприємства</w:t>
      </w:r>
      <w:r w:rsidRPr="008C7610">
        <w:rPr>
          <w:spacing w:val="10"/>
        </w:rPr>
        <w:t xml:space="preserve"> </w:t>
      </w:r>
      <w:r w:rsidRPr="008C7610">
        <w:rPr>
          <w:spacing w:val="-1"/>
        </w:rPr>
        <w:t>встановленого</w:t>
      </w:r>
      <w:r w:rsidRPr="008C7610">
        <w:rPr>
          <w:spacing w:val="16"/>
        </w:rPr>
        <w:t xml:space="preserve"> </w:t>
      </w:r>
      <w:r w:rsidRPr="008C7610">
        <w:rPr>
          <w:spacing w:val="-1"/>
        </w:rPr>
        <w:t>ліміту</w:t>
      </w:r>
      <w:r w:rsidRPr="008C7610">
        <w:rPr>
          <w:spacing w:val="2"/>
        </w:rPr>
        <w:t xml:space="preserve"> </w:t>
      </w:r>
      <w:r w:rsidRPr="008C7610">
        <w:rPr>
          <w:spacing w:val="-1"/>
        </w:rPr>
        <w:t>забезпечити</w:t>
      </w:r>
      <w:r w:rsidRPr="008C7610">
        <w:rPr>
          <w:spacing w:val="13"/>
        </w:rPr>
        <w:t xml:space="preserve"> </w:t>
      </w:r>
      <w:r w:rsidRPr="008C7610">
        <w:rPr>
          <w:spacing w:val="-1"/>
        </w:rPr>
        <w:t>вираховування</w:t>
      </w:r>
      <w:r w:rsidRPr="008C7610">
        <w:rPr>
          <w:spacing w:val="11"/>
        </w:rPr>
        <w:t xml:space="preserve"> </w:t>
      </w:r>
      <w:r w:rsidRPr="008C7610">
        <w:rPr>
          <w:spacing w:val="1"/>
        </w:rPr>
        <w:t>різниці</w:t>
      </w:r>
      <w:r w:rsidRPr="008C7610">
        <w:rPr>
          <w:spacing w:val="7"/>
        </w:rPr>
        <w:t xml:space="preserve"> </w:t>
      </w:r>
      <w:r w:rsidRPr="008C7610">
        <w:rPr>
          <w:spacing w:val="-3"/>
        </w:rPr>
        <w:t>із</w:t>
      </w:r>
      <w:r w:rsidRPr="008C7610">
        <w:rPr>
          <w:spacing w:val="12"/>
        </w:rPr>
        <w:t xml:space="preserve"> </w:t>
      </w:r>
      <w:r w:rsidRPr="008C7610">
        <w:t>заробітної</w:t>
      </w:r>
      <w:r w:rsidRPr="008C7610">
        <w:rPr>
          <w:spacing w:val="91"/>
        </w:rPr>
        <w:t xml:space="preserve"> </w:t>
      </w:r>
      <w:r w:rsidRPr="008C7610">
        <w:rPr>
          <w:spacing w:val="-1"/>
        </w:rPr>
        <w:t>плати</w:t>
      </w:r>
      <w:r w:rsidRPr="008C7610">
        <w:rPr>
          <w:spacing w:val="3"/>
        </w:rPr>
        <w:t xml:space="preserve"> </w:t>
      </w:r>
      <w:r w:rsidRPr="008C7610">
        <w:rPr>
          <w:spacing w:val="-2"/>
        </w:rPr>
        <w:t>цих</w:t>
      </w:r>
      <w:r w:rsidRPr="008C7610">
        <w:rPr>
          <w:spacing w:val="-3"/>
        </w:rPr>
        <w:t xml:space="preserve"> </w:t>
      </w:r>
      <w:r w:rsidRPr="008C7610">
        <w:rPr>
          <w:spacing w:val="-1"/>
        </w:rPr>
        <w:t>працівників.</w:t>
      </w:r>
    </w:p>
    <w:p w:rsidR="008C7610" w:rsidRPr="001F49B4" w:rsidRDefault="008C7610" w:rsidP="00EB660F">
      <w:pPr>
        <w:pStyle w:val="a6"/>
        <w:numPr>
          <w:ilvl w:val="0"/>
          <w:numId w:val="10"/>
        </w:numPr>
        <w:tabs>
          <w:tab w:val="left" w:pos="948"/>
        </w:tabs>
        <w:kinsoku w:val="0"/>
        <w:overflowPunct w:val="0"/>
        <w:ind w:left="0" w:firstLine="680"/>
        <w:jc w:val="both"/>
        <w:rPr>
          <w:spacing w:val="-2"/>
        </w:rPr>
      </w:pPr>
      <w:r w:rsidRPr="008C7610">
        <w:rPr>
          <w:spacing w:val="-1"/>
        </w:rPr>
        <w:t>Начальнику</w:t>
      </w:r>
      <w:r w:rsidRPr="008C7610">
        <w:rPr>
          <w:spacing w:val="16"/>
        </w:rPr>
        <w:t xml:space="preserve"> </w:t>
      </w:r>
      <w:r w:rsidRPr="008C7610">
        <w:rPr>
          <w:spacing w:val="-1"/>
        </w:rPr>
        <w:t>відділу</w:t>
      </w:r>
      <w:r w:rsidRPr="008C7610">
        <w:rPr>
          <w:spacing w:val="21"/>
        </w:rPr>
        <w:t xml:space="preserve"> </w:t>
      </w:r>
      <w:r w:rsidRPr="008C7610">
        <w:rPr>
          <w:spacing w:val="-1"/>
        </w:rPr>
        <w:t>безпеки</w:t>
      </w:r>
      <w:r w:rsidRPr="008C7610">
        <w:rPr>
          <w:spacing w:val="27"/>
        </w:rPr>
        <w:t xml:space="preserve"> </w:t>
      </w:r>
      <w:r w:rsidRPr="008C7610">
        <w:rPr>
          <w:spacing w:val="-1"/>
        </w:rPr>
        <w:t>Когуту</w:t>
      </w:r>
      <w:r w:rsidRPr="008C7610">
        <w:rPr>
          <w:spacing w:val="21"/>
        </w:rPr>
        <w:t xml:space="preserve"> </w:t>
      </w:r>
      <w:r w:rsidRPr="008C7610">
        <w:rPr>
          <w:spacing w:val="-1"/>
        </w:rPr>
        <w:t>Ю.</w:t>
      </w:r>
      <w:r w:rsidRPr="008C7610">
        <w:rPr>
          <w:spacing w:val="28"/>
        </w:rPr>
        <w:t xml:space="preserve"> </w:t>
      </w:r>
      <w:r w:rsidRPr="008C7610">
        <w:rPr>
          <w:spacing w:val="-1"/>
        </w:rPr>
        <w:t>М.:</w:t>
      </w:r>
      <w:r w:rsidRPr="008C7610">
        <w:rPr>
          <w:spacing w:val="21"/>
        </w:rPr>
        <w:t xml:space="preserve"> </w:t>
      </w:r>
      <w:r w:rsidRPr="008C7610">
        <w:rPr>
          <w:spacing w:val="-2"/>
        </w:rPr>
        <w:t>щомісячно</w:t>
      </w:r>
      <w:r w:rsidRPr="008C7610">
        <w:rPr>
          <w:spacing w:val="30"/>
        </w:rPr>
        <w:t xml:space="preserve"> </w:t>
      </w:r>
      <w:r w:rsidRPr="008C7610">
        <w:rPr>
          <w:spacing w:val="-1"/>
        </w:rPr>
        <w:t>подавати</w:t>
      </w:r>
      <w:r w:rsidRPr="008C7610">
        <w:rPr>
          <w:spacing w:val="23"/>
        </w:rPr>
        <w:t xml:space="preserve"> </w:t>
      </w:r>
      <w:r w:rsidRPr="008C7610">
        <w:t>в</w:t>
      </w:r>
      <w:r w:rsidRPr="008C7610">
        <w:rPr>
          <w:spacing w:val="27"/>
        </w:rPr>
        <w:t xml:space="preserve"> </w:t>
      </w:r>
      <w:r w:rsidRPr="008C7610">
        <w:rPr>
          <w:spacing w:val="-2"/>
        </w:rPr>
        <w:t>Управління</w:t>
      </w:r>
      <w:r w:rsidRPr="008C7610">
        <w:rPr>
          <w:spacing w:val="26"/>
        </w:rPr>
        <w:t xml:space="preserve"> </w:t>
      </w:r>
      <w:r w:rsidRPr="008C7610">
        <w:rPr>
          <w:spacing w:val="-2"/>
        </w:rPr>
        <w:t>економіки</w:t>
      </w:r>
      <w:r w:rsidRPr="008C7610">
        <w:rPr>
          <w:spacing w:val="93"/>
        </w:rPr>
        <w:t xml:space="preserve"> </w:t>
      </w:r>
      <w:r w:rsidRPr="008C7610">
        <w:t>та</w:t>
      </w:r>
      <w:r w:rsidRPr="008C7610">
        <w:rPr>
          <w:spacing w:val="39"/>
        </w:rPr>
        <w:t xml:space="preserve"> </w:t>
      </w:r>
      <w:r w:rsidRPr="008C7610">
        <w:rPr>
          <w:spacing w:val="-2"/>
        </w:rPr>
        <w:t>фінансів</w:t>
      </w:r>
      <w:r w:rsidRPr="008C7610">
        <w:rPr>
          <w:spacing w:val="41"/>
        </w:rPr>
        <w:t xml:space="preserve"> </w:t>
      </w:r>
      <w:r w:rsidRPr="008C7610">
        <w:t>відомості</w:t>
      </w:r>
      <w:r w:rsidRPr="008C7610">
        <w:rPr>
          <w:spacing w:val="31"/>
        </w:rPr>
        <w:t xml:space="preserve"> </w:t>
      </w:r>
      <w:r w:rsidRPr="008C7610">
        <w:rPr>
          <w:spacing w:val="-2"/>
        </w:rPr>
        <w:t>ВАТ</w:t>
      </w:r>
      <w:r w:rsidRPr="008C7610">
        <w:rPr>
          <w:spacing w:val="46"/>
        </w:rPr>
        <w:t xml:space="preserve"> </w:t>
      </w:r>
      <w:r w:rsidRPr="008C7610">
        <w:rPr>
          <w:spacing w:val="-1"/>
        </w:rPr>
        <w:t>«Vodafone</w:t>
      </w:r>
      <w:r w:rsidRPr="008C7610">
        <w:rPr>
          <w:spacing w:val="39"/>
        </w:rPr>
        <w:t xml:space="preserve"> </w:t>
      </w:r>
      <w:r w:rsidRPr="008C7610">
        <w:rPr>
          <w:spacing w:val="-1"/>
        </w:rPr>
        <w:t>Ukraine»</w:t>
      </w:r>
      <w:r w:rsidRPr="008C7610">
        <w:rPr>
          <w:spacing w:val="35"/>
        </w:rPr>
        <w:t xml:space="preserve"> </w:t>
      </w:r>
      <w:r w:rsidRPr="008C7610">
        <w:t>про</w:t>
      </w:r>
      <w:r w:rsidRPr="008C7610">
        <w:rPr>
          <w:spacing w:val="39"/>
        </w:rPr>
        <w:t xml:space="preserve"> </w:t>
      </w:r>
      <w:r w:rsidRPr="008C7610">
        <w:rPr>
          <w:spacing w:val="-2"/>
        </w:rPr>
        <w:t>користування</w:t>
      </w:r>
      <w:r w:rsidRPr="008C7610">
        <w:rPr>
          <w:spacing w:val="39"/>
        </w:rPr>
        <w:t xml:space="preserve"> </w:t>
      </w:r>
      <w:r w:rsidRPr="008C7610">
        <w:rPr>
          <w:spacing w:val="-1"/>
        </w:rPr>
        <w:t>мобільним</w:t>
      </w:r>
      <w:r w:rsidRPr="008C7610">
        <w:rPr>
          <w:spacing w:val="41"/>
        </w:rPr>
        <w:t xml:space="preserve"> </w:t>
      </w:r>
      <w:r w:rsidRPr="008C7610">
        <w:rPr>
          <w:spacing w:val="-1"/>
        </w:rPr>
        <w:t>зв’язком</w:t>
      </w:r>
      <w:r w:rsidRPr="008C7610">
        <w:rPr>
          <w:spacing w:val="50"/>
        </w:rPr>
        <w:t xml:space="preserve"> </w:t>
      </w:r>
      <w:r w:rsidRPr="008C7610">
        <w:rPr>
          <w:spacing w:val="-1"/>
        </w:rPr>
        <w:t>працівниками</w:t>
      </w:r>
      <w:r w:rsidRPr="008C7610">
        <w:rPr>
          <w:spacing w:val="3"/>
        </w:rPr>
        <w:t xml:space="preserve"> </w:t>
      </w:r>
      <w:r w:rsidRPr="008C7610">
        <w:rPr>
          <w:spacing w:val="-2"/>
        </w:rPr>
        <w:t>підприємства.</w:t>
      </w:r>
    </w:p>
    <w:p w:rsidR="001F49B4" w:rsidRPr="008C7610" w:rsidRDefault="001F49B4" w:rsidP="001F49B4">
      <w:pPr>
        <w:pStyle w:val="a6"/>
        <w:numPr>
          <w:ilvl w:val="0"/>
          <w:numId w:val="10"/>
        </w:numPr>
        <w:tabs>
          <w:tab w:val="left" w:pos="924"/>
        </w:tabs>
        <w:kinsoku w:val="0"/>
        <w:overflowPunct w:val="0"/>
        <w:ind w:left="0" w:firstLine="680"/>
        <w:jc w:val="both"/>
        <w:rPr>
          <w:spacing w:val="-1"/>
        </w:rPr>
      </w:pPr>
      <w:r w:rsidRPr="008C7610">
        <w:rPr>
          <w:spacing w:val="-2"/>
        </w:rPr>
        <w:t>Керівникам</w:t>
      </w:r>
      <w:r w:rsidRPr="008C7610">
        <w:rPr>
          <w:spacing w:val="3"/>
        </w:rPr>
        <w:t xml:space="preserve"> </w:t>
      </w:r>
      <w:r w:rsidRPr="008C7610">
        <w:rPr>
          <w:spacing w:val="-1"/>
        </w:rPr>
        <w:t>структурних</w:t>
      </w:r>
      <w:r w:rsidRPr="008C7610">
        <w:rPr>
          <w:spacing w:val="-3"/>
        </w:rPr>
        <w:t xml:space="preserve"> </w:t>
      </w:r>
      <w:r w:rsidRPr="008C7610">
        <w:rPr>
          <w:spacing w:val="-1"/>
        </w:rPr>
        <w:t>підрозділів:</w:t>
      </w:r>
    </w:p>
    <w:p w:rsidR="001F49B4" w:rsidRPr="008C7610" w:rsidRDefault="001F49B4" w:rsidP="001F49B4">
      <w:pPr>
        <w:pStyle w:val="a6"/>
        <w:numPr>
          <w:ilvl w:val="1"/>
          <w:numId w:val="10"/>
        </w:numPr>
        <w:tabs>
          <w:tab w:val="left" w:pos="1102"/>
        </w:tabs>
        <w:kinsoku w:val="0"/>
        <w:overflowPunct w:val="0"/>
        <w:ind w:left="0" w:firstLine="680"/>
        <w:jc w:val="both"/>
        <w:rPr>
          <w:spacing w:val="-2"/>
        </w:rPr>
      </w:pPr>
      <w:r w:rsidRPr="008C7610">
        <w:t>При</w:t>
      </w:r>
      <w:r w:rsidRPr="008C7610">
        <w:rPr>
          <w:spacing w:val="2"/>
        </w:rPr>
        <w:t xml:space="preserve"> </w:t>
      </w:r>
      <w:r w:rsidRPr="008C7610">
        <w:rPr>
          <w:spacing w:val="-1"/>
        </w:rPr>
        <w:t>необхідності</w:t>
      </w:r>
      <w:r w:rsidRPr="008C7610">
        <w:rPr>
          <w:spacing w:val="-7"/>
        </w:rPr>
        <w:t xml:space="preserve"> </w:t>
      </w:r>
      <w:r w:rsidRPr="008C7610">
        <w:rPr>
          <w:spacing w:val="-1"/>
        </w:rPr>
        <w:t>збільшення</w:t>
      </w:r>
      <w:r w:rsidRPr="008C7610">
        <w:rPr>
          <w:spacing w:val="2"/>
        </w:rPr>
        <w:t xml:space="preserve"> </w:t>
      </w:r>
      <w:r w:rsidRPr="008C7610">
        <w:rPr>
          <w:spacing w:val="-3"/>
        </w:rPr>
        <w:t>суми</w:t>
      </w:r>
      <w:r w:rsidRPr="008C7610">
        <w:rPr>
          <w:spacing w:val="3"/>
        </w:rPr>
        <w:t xml:space="preserve"> </w:t>
      </w:r>
      <w:r w:rsidRPr="008C7610">
        <w:rPr>
          <w:spacing w:val="-1"/>
        </w:rPr>
        <w:t>ліміту</w:t>
      </w:r>
      <w:r w:rsidRPr="008C7610">
        <w:rPr>
          <w:spacing w:val="-3"/>
        </w:rPr>
        <w:t xml:space="preserve"> </w:t>
      </w:r>
      <w:r w:rsidRPr="008C7610">
        <w:rPr>
          <w:spacing w:val="2"/>
        </w:rPr>
        <w:t>на</w:t>
      </w:r>
      <w:r w:rsidRPr="008C7610">
        <w:rPr>
          <w:spacing w:val="1"/>
        </w:rPr>
        <w:t xml:space="preserve"> </w:t>
      </w:r>
      <w:r w:rsidRPr="008C7610">
        <w:rPr>
          <w:spacing w:val="-1"/>
        </w:rPr>
        <w:t>користування</w:t>
      </w:r>
      <w:r w:rsidRPr="008C7610">
        <w:rPr>
          <w:spacing w:val="2"/>
        </w:rPr>
        <w:t xml:space="preserve"> </w:t>
      </w:r>
      <w:r w:rsidRPr="008C7610">
        <w:rPr>
          <w:spacing w:val="-1"/>
        </w:rPr>
        <w:t>мобільним</w:t>
      </w:r>
      <w:r w:rsidRPr="008C7610">
        <w:rPr>
          <w:spacing w:val="3"/>
        </w:rPr>
        <w:t xml:space="preserve"> </w:t>
      </w:r>
      <w:r w:rsidRPr="008C7610">
        <w:rPr>
          <w:spacing w:val="-1"/>
        </w:rPr>
        <w:t>зв’язком</w:t>
      </w:r>
      <w:r w:rsidRPr="008C7610">
        <w:rPr>
          <w:spacing w:val="44"/>
        </w:rPr>
        <w:t xml:space="preserve"> </w:t>
      </w:r>
      <w:r w:rsidRPr="008C7610">
        <w:rPr>
          <w:spacing w:val="-1"/>
        </w:rPr>
        <w:t>окремими</w:t>
      </w:r>
      <w:r w:rsidRPr="008C7610">
        <w:rPr>
          <w:spacing w:val="-2"/>
        </w:rPr>
        <w:t xml:space="preserve"> </w:t>
      </w:r>
      <w:r w:rsidRPr="008C7610">
        <w:rPr>
          <w:spacing w:val="-1"/>
        </w:rPr>
        <w:t>працівниками</w:t>
      </w:r>
      <w:r w:rsidRPr="008C7610">
        <w:rPr>
          <w:spacing w:val="3"/>
        </w:rPr>
        <w:t xml:space="preserve"> </w:t>
      </w:r>
      <w:r w:rsidRPr="008C7610">
        <w:t>на</w:t>
      </w:r>
      <w:r w:rsidRPr="008C7610">
        <w:rPr>
          <w:spacing w:val="1"/>
        </w:rPr>
        <w:t xml:space="preserve"> </w:t>
      </w:r>
      <w:r w:rsidRPr="008C7610">
        <w:rPr>
          <w:spacing w:val="-1"/>
        </w:rPr>
        <w:t>визначений</w:t>
      </w:r>
      <w:r w:rsidRPr="008C7610">
        <w:rPr>
          <w:spacing w:val="-6"/>
        </w:rPr>
        <w:t xml:space="preserve"> </w:t>
      </w:r>
      <w:r w:rsidRPr="008C7610">
        <w:rPr>
          <w:spacing w:val="-1"/>
        </w:rPr>
        <w:t>обмежений</w:t>
      </w:r>
      <w:r w:rsidRPr="008C7610">
        <w:rPr>
          <w:spacing w:val="3"/>
        </w:rPr>
        <w:t xml:space="preserve"> </w:t>
      </w:r>
      <w:r w:rsidRPr="008C7610">
        <w:rPr>
          <w:spacing w:val="-3"/>
        </w:rPr>
        <w:t>або</w:t>
      </w:r>
      <w:r w:rsidRPr="008C7610">
        <w:rPr>
          <w:spacing w:val="6"/>
        </w:rPr>
        <w:t xml:space="preserve"> </w:t>
      </w:r>
      <w:r w:rsidRPr="008C7610">
        <w:rPr>
          <w:spacing w:val="-2"/>
        </w:rPr>
        <w:t>постійний</w:t>
      </w:r>
      <w:r w:rsidRPr="008C7610">
        <w:rPr>
          <w:spacing w:val="3"/>
        </w:rPr>
        <w:t xml:space="preserve"> </w:t>
      </w:r>
      <w:r w:rsidRPr="008C7610">
        <w:rPr>
          <w:spacing w:val="-1"/>
        </w:rPr>
        <w:t>час</w:t>
      </w:r>
      <w:r w:rsidRPr="008C7610">
        <w:rPr>
          <w:spacing w:val="1"/>
        </w:rPr>
        <w:t xml:space="preserve"> </w:t>
      </w:r>
      <w:r w:rsidRPr="008C7610">
        <w:rPr>
          <w:spacing w:val="-1"/>
        </w:rPr>
        <w:t xml:space="preserve">подавати </w:t>
      </w:r>
      <w:r w:rsidRPr="008C7610">
        <w:rPr>
          <w:spacing w:val="-2"/>
        </w:rPr>
        <w:t>доповідні</w:t>
      </w:r>
      <w:r w:rsidRPr="008C7610">
        <w:rPr>
          <w:spacing w:val="-3"/>
        </w:rPr>
        <w:t xml:space="preserve"> </w:t>
      </w:r>
      <w:r w:rsidRPr="008C7610">
        <w:rPr>
          <w:spacing w:val="-1"/>
        </w:rPr>
        <w:t>записки</w:t>
      </w:r>
      <w:r w:rsidRPr="008C7610">
        <w:rPr>
          <w:spacing w:val="83"/>
        </w:rPr>
        <w:t xml:space="preserve"> </w:t>
      </w:r>
      <w:r w:rsidRPr="008C7610">
        <w:t>на</w:t>
      </w:r>
      <w:r w:rsidRPr="008C7610">
        <w:rPr>
          <w:spacing w:val="1"/>
        </w:rPr>
        <w:t xml:space="preserve"> </w:t>
      </w:r>
      <w:r w:rsidRPr="008C7610">
        <w:rPr>
          <w:spacing w:val="-2"/>
        </w:rPr>
        <w:t>ім’я</w:t>
      </w:r>
      <w:r w:rsidRPr="008C7610">
        <w:rPr>
          <w:spacing w:val="2"/>
        </w:rPr>
        <w:t xml:space="preserve"> </w:t>
      </w:r>
      <w:r w:rsidRPr="008C7610">
        <w:rPr>
          <w:spacing w:val="-1"/>
        </w:rPr>
        <w:t>директора</w:t>
      </w:r>
      <w:r w:rsidRPr="008C7610">
        <w:rPr>
          <w:spacing w:val="1"/>
        </w:rPr>
        <w:t xml:space="preserve"> </w:t>
      </w:r>
      <w:r w:rsidRPr="008C7610">
        <w:rPr>
          <w:spacing w:val="-2"/>
        </w:rPr>
        <w:t>підприємства.</w:t>
      </w:r>
    </w:p>
    <w:p w:rsidR="001F49B4" w:rsidRPr="008C7610" w:rsidRDefault="001F49B4" w:rsidP="001F49B4">
      <w:pPr>
        <w:pStyle w:val="a6"/>
        <w:numPr>
          <w:ilvl w:val="1"/>
          <w:numId w:val="10"/>
        </w:numPr>
        <w:tabs>
          <w:tab w:val="left" w:pos="1102"/>
        </w:tabs>
        <w:kinsoku w:val="0"/>
        <w:overflowPunct w:val="0"/>
        <w:ind w:left="0" w:firstLine="680"/>
        <w:jc w:val="both"/>
        <w:rPr>
          <w:spacing w:val="-1"/>
        </w:rPr>
      </w:pPr>
      <w:r w:rsidRPr="008C7610">
        <w:rPr>
          <w:spacing w:val="-2"/>
        </w:rPr>
        <w:t>Організувати</w:t>
      </w:r>
      <w:r w:rsidRPr="008C7610">
        <w:rPr>
          <w:spacing w:val="3"/>
        </w:rPr>
        <w:t xml:space="preserve"> </w:t>
      </w:r>
      <w:r w:rsidRPr="008C7610">
        <w:rPr>
          <w:spacing w:val="-1"/>
        </w:rPr>
        <w:t>доведення</w:t>
      </w:r>
      <w:r w:rsidRPr="008C7610">
        <w:rPr>
          <w:spacing w:val="2"/>
        </w:rPr>
        <w:t xml:space="preserve"> </w:t>
      </w:r>
      <w:r w:rsidRPr="008C7610">
        <w:rPr>
          <w:spacing w:val="-1"/>
        </w:rPr>
        <w:t xml:space="preserve">вимог </w:t>
      </w:r>
      <w:r w:rsidRPr="008C7610">
        <w:rPr>
          <w:spacing w:val="-2"/>
        </w:rPr>
        <w:t>цього</w:t>
      </w:r>
      <w:r w:rsidRPr="008C7610">
        <w:rPr>
          <w:spacing w:val="6"/>
        </w:rPr>
        <w:t xml:space="preserve"> </w:t>
      </w:r>
      <w:r w:rsidRPr="008C7610">
        <w:rPr>
          <w:spacing w:val="-2"/>
        </w:rPr>
        <w:t>наказу</w:t>
      </w:r>
      <w:r w:rsidRPr="008C7610">
        <w:rPr>
          <w:spacing w:val="-3"/>
        </w:rPr>
        <w:t xml:space="preserve"> </w:t>
      </w:r>
      <w:r w:rsidRPr="008C7610">
        <w:rPr>
          <w:spacing w:val="-2"/>
        </w:rPr>
        <w:t>до</w:t>
      </w:r>
      <w:r w:rsidRPr="008C7610">
        <w:rPr>
          <w:spacing w:val="6"/>
        </w:rPr>
        <w:t xml:space="preserve"> </w:t>
      </w:r>
      <w:r w:rsidRPr="008C7610">
        <w:rPr>
          <w:spacing w:val="-2"/>
        </w:rPr>
        <w:t>працівників</w:t>
      </w:r>
      <w:r w:rsidRPr="008C7610">
        <w:rPr>
          <w:spacing w:val="3"/>
        </w:rPr>
        <w:t xml:space="preserve"> </w:t>
      </w:r>
      <w:r w:rsidRPr="008C7610">
        <w:rPr>
          <w:spacing w:val="-1"/>
        </w:rPr>
        <w:t>відповідних</w:t>
      </w:r>
      <w:r w:rsidRPr="008C7610">
        <w:rPr>
          <w:spacing w:val="-3"/>
        </w:rPr>
        <w:t xml:space="preserve"> </w:t>
      </w:r>
      <w:r w:rsidRPr="008C7610">
        <w:rPr>
          <w:spacing w:val="-2"/>
        </w:rPr>
        <w:t>підрозділів</w:t>
      </w:r>
      <w:r w:rsidRPr="008C7610">
        <w:rPr>
          <w:spacing w:val="95"/>
        </w:rPr>
        <w:t xml:space="preserve"> </w:t>
      </w:r>
      <w:r w:rsidRPr="008C7610">
        <w:rPr>
          <w:spacing w:val="-1"/>
        </w:rPr>
        <w:t>підприємства.</w:t>
      </w:r>
    </w:p>
    <w:p w:rsidR="001F49B4" w:rsidRPr="008C7610" w:rsidRDefault="001F49B4" w:rsidP="001F49B4">
      <w:pPr>
        <w:pStyle w:val="a6"/>
        <w:numPr>
          <w:ilvl w:val="0"/>
          <w:numId w:val="10"/>
        </w:numPr>
        <w:tabs>
          <w:tab w:val="left" w:pos="924"/>
        </w:tabs>
        <w:kinsoku w:val="0"/>
        <w:overflowPunct w:val="0"/>
        <w:ind w:left="0" w:firstLine="680"/>
        <w:rPr>
          <w:spacing w:val="-2"/>
        </w:rPr>
      </w:pPr>
      <w:r w:rsidRPr="008C7610">
        <w:rPr>
          <w:spacing w:val="-1"/>
        </w:rPr>
        <w:t>Контроль</w:t>
      </w:r>
      <w:r w:rsidRPr="008C7610">
        <w:rPr>
          <w:spacing w:val="-2"/>
        </w:rPr>
        <w:t xml:space="preserve"> </w:t>
      </w:r>
      <w:r w:rsidRPr="008C7610">
        <w:t>за</w:t>
      </w:r>
      <w:r w:rsidRPr="008C7610">
        <w:rPr>
          <w:spacing w:val="-4"/>
        </w:rPr>
        <w:t xml:space="preserve"> </w:t>
      </w:r>
      <w:r w:rsidRPr="008C7610">
        <w:rPr>
          <w:spacing w:val="-1"/>
        </w:rPr>
        <w:t>виконанням</w:t>
      </w:r>
      <w:r w:rsidRPr="008C7610">
        <w:rPr>
          <w:spacing w:val="3"/>
        </w:rPr>
        <w:t xml:space="preserve"> </w:t>
      </w:r>
      <w:r w:rsidRPr="008C7610">
        <w:rPr>
          <w:spacing w:val="-1"/>
        </w:rPr>
        <w:t>наказу</w:t>
      </w:r>
      <w:r w:rsidRPr="008C7610">
        <w:rPr>
          <w:spacing w:val="-8"/>
        </w:rPr>
        <w:t xml:space="preserve"> </w:t>
      </w:r>
      <w:r w:rsidRPr="008C7610">
        <w:t>покласти</w:t>
      </w:r>
      <w:r w:rsidRPr="008C7610">
        <w:rPr>
          <w:spacing w:val="3"/>
        </w:rPr>
        <w:t xml:space="preserve"> </w:t>
      </w:r>
      <w:r w:rsidRPr="008C7610">
        <w:t>на</w:t>
      </w:r>
      <w:r w:rsidRPr="008C7610">
        <w:rPr>
          <w:spacing w:val="-9"/>
        </w:rPr>
        <w:t xml:space="preserve"> </w:t>
      </w:r>
      <w:r w:rsidRPr="008C7610">
        <w:rPr>
          <w:spacing w:val="-1"/>
        </w:rPr>
        <w:t>начальника</w:t>
      </w:r>
      <w:r w:rsidRPr="008C7610">
        <w:rPr>
          <w:spacing w:val="1"/>
        </w:rPr>
        <w:t xml:space="preserve"> </w:t>
      </w:r>
      <w:r w:rsidRPr="008C7610">
        <w:rPr>
          <w:spacing w:val="-1"/>
        </w:rPr>
        <w:t>відділу</w:t>
      </w:r>
      <w:r w:rsidRPr="008C7610">
        <w:rPr>
          <w:spacing w:val="-3"/>
        </w:rPr>
        <w:t xml:space="preserve"> </w:t>
      </w:r>
      <w:r w:rsidRPr="008C7610">
        <w:rPr>
          <w:spacing w:val="-1"/>
        </w:rPr>
        <w:t>безпеки</w:t>
      </w:r>
      <w:r w:rsidRPr="008C7610">
        <w:rPr>
          <w:spacing w:val="3"/>
        </w:rPr>
        <w:t xml:space="preserve"> </w:t>
      </w:r>
      <w:r w:rsidRPr="008C7610">
        <w:rPr>
          <w:spacing w:val="-1"/>
        </w:rPr>
        <w:t>Когута</w:t>
      </w:r>
      <w:r w:rsidRPr="008C7610">
        <w:rPr>
          <w:spacing w:val="1"/>
        </w:rPr>
        <w:t xml:space="preserve"> </w:t>
      </w:r>
      <w:r w:rsidRPr="008C7610">
        <w:rPr>
          <w:spacing w:val="-1"/>
        </w:rPr>
        <w:t>Ю.</w:t>
      </w:r>
      <w:r w:rsidRPr="008C7610">
        <w:rPr>
          <w:spacing w:val="4"/>
        </w:rPr>
        <w:t xml:space="preserve"> </w:t>
      </w:r>
      <w:r w:rsidRPr="008C7610">
        <w:rPr>
          <w:spacing w:val="-2"/>
        </w:rPr>
        <w:t>М.</w:t>
      </w:r>
    </w:p>
    <w:p w:rsidR="001F49B4" w:rsidRPr="008C7610" w:rsidRDefault="001F49B4" w:rsidP="001F49B4">
      <w:pPr>
        <w:pStyle w:val="a6"/>
        <w:kinsoku w:val="0"/>
        <w:overflowPunct w:val="0"/>
        <w:spacing w:before="1"/>
        <w:ind w:left="0"/>
      </w:pPr>
    </w:p>
    <w:tbl>
      <w:tblPr>
        <w:tblW w:w="0" w:type="auto"/>
        <w:tblInd w:w="625" w:type="dxa"/>
        <w:tblLayout w:type="fixed"/>
        <w:tblCellMar>
          <w:left w:w="0" w:type="dxa"/>
          <w:right w:w="0" w:type="dxa"/>
        </w:tblCellMar>
        <w:tblLook w:val="0000" w:firstRow="0" w:lastRow="0" w:firstColumn="0" w:lastColumn="0" w:noHBand="0" w:noVBand="0"/>
      </w:tblPr>
      <w:tblGrid>
        <w:gridCol w:w="2698"/>
        <w:gridCol w:w="3228"/>
        <w:gridCol w:w="3447"/>
      </w:tblGrid>
      <w:tr w:rsidR="001F49B4" w:rsidRPr="008C7610" w:rsidTr="00962403">
        <w:trPr>
          <w:trHeight w:hRule="exact" w:val="359"/>
        </w:trPr>
        <w:tc>
          <w:tcPr>
            <w:tcW w:w="2698" w:type="dxa"/>
            <w:tcBorders>
              <w:top w:val="nil"/>
              <w:left w:val="nil"/>
              <w:bottom w:val="nil"/>
              <w:right w:val="nil"/>
            </w:tcBorders>
          </w:tcPr>
          <w:p w:rsidR="001F49B4" w:rsidRPr="008C7610" w:rsidRDefault="001F49B4" w:rsidP="00962403">
            <w:pPr>
              <w:pStyle w:val="TableParagraph"/>
              <w:kinsoku w:val="0"/>
              <w:overflowPunct w:val="0"/>
              <w:spacing w:before="69"/>
              <w:ind w:left="55"/>
              <w:rPr>
                <w:sz w:val="28"/>
                <w:szCs w:val="28"/>
              </w:rPr>
            </w:pPr>
            <w:r w:rsidRPr="008C7610">
              <w:rPr>
                <w:sz w:val="28"/>
                <w:szCs w:val="28"/>
              </w:rPr>
              <w:t>Директор</w:t>
            </w:r>
          </w:p>
        </w:tc>
        <w:tc>
          <w:tcPr>
            <w:tcW w:w="3228" w:type="dxa"/>
            <w:tcBorders>
              <w:top w:val="nil"/>
              <w:left w:val="nil"/>
              <w:bottom w:val="nil"/>
              <w:right w:val="nil"/>
            </w:tcBorders>
          </w:tcPr>
          <w:p w:rsidR="001F49B4" w:rsidRPr="008C7610" w:rsidRDefault="001F49B4" w:rsidP="00962403">
            <w:pPr>
              <w:pStyle w:val="TableParagraph"/>
              <w:kinsoku w:val="0"/>
              <w:overflowPunct w:val="0"/>
              <w:spacing w:before="69"/>
              <w:ind w:left="1039"/>
              <w:rPr>
                <w:sz w:val="28"/>
                <w:szCs w:val="28"/>
              </w:rPr>
            </w:pPr>
            <w:r w:rsidRPr="008C7610">
              <w:rPr>
                <w:spacing w:val="-1"/>
                <w:sz w:val="28"/>
                <w:szCs w:val="28"/>
              </w:rPr>
              <w:t>(підпис)</w:t>
            </w:r>
          </w:p>
        </w:tc>
        <w:tc>
          <w:tcPr>
            <w:tcW w:w="3447" w:type="dxa"/>
            <w:tcBorders>
              <w:top w:val="nil"/>
              <w:left w:val="nil"/>
              <w:bottom w:val="nil"/>
              <w:right w:val="nil"/>
            </w:tcBorders>
          </w:tcPr>
          <w:p w:rsidR="001F49B4" w:rsidRPr="008C7610" w:rsidRDefault="001F49B4" w:rsidP="00962403">
            <w:pPr>
              <w:pStyle w:val="TableParagraph"/>
              <w:kinsoku w:val="0"/>
              <w:overflowPunct w:val="0"/>
              <w:spacing w:before="69"/>
              <w:ind w:left="1350"/>
              <w:rPr>
                <w:sz w:val="28"/>
                <w:szCs w:val="28"/>
              </w:rPr>
            </w:pPr>
            <w:r w:rsidRPr="008C7610">
              <w:rPr>
                <w:sz w:val="28"/>
                <w:szCs w:val="28"/>
              </w:rPr>
              <w:t>Д.</w:t>
            </w:r>
            <w:r w:rsidRPr="008C7610">
              <w:rPr>
                <w:spacing w:val="3"/>
                <w:sz w:val="28"/>
                <w:szCs w:val="28"/>
              </w:rPr>
              <w:t xml:space="preserve"> </w:t>
            </w:r>
            <w:r w:rsidRPr="008C7610">
              <w:rPr>
                <w:spacing w:val="-1"/>
                <w:sz w:val="28"/>
                <w:szCs w:val="28"/>
              </w:rPr>
              <w:t>С. Антоновський</w:t>
            </w:r>
          </w:p>
        </w:tc>
      </w:tr>
      <w:tr w:rsidR="001F49B4" w:rsidRPr="008C7610" w:rsidTr="00962403">
        <w:trPr>
          <w:trHeight w:hRule="exact" w:val="552"/>
        </w:trPr>
        <w:tc>
          <w:tcPr>
            <w:tcW w:w="2698" w:type="dxa"/>
            <w:tcBorders>
              <w:top w:val="nil"/>
              <w:left w:val="nil"/>
              <w:bottom w:val="nil"/>
              <w:right w:val="nil"/>
            </w:tcBorders>
          </w:tcPr>
          <w:p w:rsidR="001F49B4" w:rsidRPr="008C7610" w:rsidRDefault="001F49B4" w:rsidP="00962403">
            <w:pPr>
              <w:pStyle w:val="TableParagraph"/>
              <w:kinsoku w:val="0"/>
              <w:overflowPunct w:val="0"/>
              <w:spacing w:line="263" w:lineRule="exact"/>
              <w:ind w:left="55"/>
              <w:rPr>
                <w:sz w:val="28"/>
                <w:szCs w:val="28"/>
              </w:rPr>
            </w:pPr>
            <w:r w:rsidRPr="008C7610">
              <w:rPr>
                <w:spacing w:val="2"/>
                <w:sz w:val="28"/>
                <w:szCs w:val="28"/>
              </w:rPr>
              <w:t>В</w:t>
            </w:r>
            <w:r w:rsidRPr="008C7610">
              <w:rPr>
                <w:spacing w:val="-10"/>
                <w:sz w:val="28"/>
                <w:szCs w:val="28"/>
              </w:rPr>
              <w:t>і</w:t>
            </w:r>
            <w:r w:rsidRPr="008C7610">
              <w:rPr>
                <w:sz w:val="28"/>
                <w:szCs w:val="28"/>
              </w:rPr>
              <w:t>зи</w:t>
            </w:r>
          </w:p>
          <w:p w:rsidR="001F49B4" w:rsidRPr="008C7610" w:rsidRDefault="001F49B4" w:rsidP="00962403">
            <w:pPr>
              <w:pStyle w:val="TableParagraph"/>
              <w:kinsoku w:val="0"/>
              <w:overflowPunct w:val="0"/>
              <w:spacing w:line="275" w:lineRule="exact"/>
              <w:ind w:left="55"/>
              <w:rPr>
                <w:sz w:val="28"/>
                <w:szCs w:val="28"/>
              </w:rPr>
            </w:pPr>
            <w:r w:rsidRPr="008C7610">
              <w:rPr>
                <w:sz w:val="28"/>
                <w:szCs w:val="28"/>
              </w:rPr>
              <w:t>Романова</w:t>
            </w:r>
            <w:r w:rsidRPr="008C7610">
              <w:rPr>
                <w:spacing w:val="1"/>
                <w:sz w:val="28"/>
                <w:szCs w:val="28"/>
              </w:rPr>
              <w:t xml:space="preserve"> </w:t>
            </w:r>
            <w:r w:rsidRPr="008C7610">
              <w:rPr>
                <w:spacing w:val="-1"/>
                <w:sz w:val="28"/>
                <w:szCs w:val="28"/>
              </w:rPr>
              <w:t>18-33</w:t>
            </w:r>
          </w:p>
        </w:tc>
        <w:tc>
          <w:tcPr>
            <w:tcW w:w="3228" w:type="dxa"/>
            <w:tcBorders>
              <w:top w:val="nil"/>
              <w:left w:val="nil"/>
              <w:bottom w:val="nil"/>
              <w:right w:val="nil"/>
            </w:tcBorders>
          </w:tcPr>
          <w:p w:rsidR="001F49B4" w:rsidRPr="008C7610" w:rsidRDefault="001F49B4" w:rsidP="00962403">
            <w:pPr>
              <w:rPr>
                <w:sz w:val="28"/>
                <w:szCs w:val="28"/>
              </w:rPr>
            </w:pPr>
          </w:p>
        </w:tc>
        <w:tc>
          <w:tcPr>
            <w:tcW w:w="3447" w:type="dxa"/>
            <w:tcBorders>
              <w:top w:val="nil"/>
              <w:left w:val="nil"/>
              <w:bottom w:val="nil"/>
              <w:right w:val="nil"/>
            </w:tcBorders>
          </w:tcPr>
          <w:p w:rsidR="001F49B4" w:rsidRPr="008C7610" w:rsidRDefault="001F49B4" w:rsidP="00962403">
            <w:pPr>
              <w:rPr>
                <w:sz w:val="28"/>
                <w:szCs w:val="28"/>
              </w:rPr>
            </w:pPr>
          </w:p>
        </w:tc>
      </w:tr>
      <w:tr w:rsidR="001F49B4" w:rsidRPr="008C7610" w:rsidTr="00962403">
        <w:trPr>
          <w:trHeight w:hRule="exact" w:val="253"/>
        </w:trPr>
        <w:tc>
          <w:tcPr>
            <w:tcW w:w="2698" w:type="dxa"/>
            <w:tcBorders>
              <w:top w:val="nil"/>
              <w:left w:val="nil"/>
              <w:bottom w:val="nil"/>
              <w:right w:val="nil"/>
            </w:tcBorders>
          </w:tcPr>
          <w:p w:rsidR="001F49B4" w:rsidRPr="008C7610" w:rsidRDefault="001F49B4" w:rsidP="00962403">
            <w:pPr>
              <w:pStyle w:val="TableParagraph"/>
              <w:kinsoku w:val="0"/>
              <w:overflowPunct w:val="0"/>
              <w:spacing w:line="253" w:lineRule="exact"/>
              <w:ind w:left="55"/>
              <w:rPr>
                <w:sz w:val="28"/>
                <w:szCs w:val="28"/>
              </w:rPr>
            </w:pPr>
            <w:r w:rsidRPr="008C7610">
              <w:rPr>
                <w:sz w:val="28"/>
                <w:szCs w:val="28"/>
              </w:rPr>
              <w:t>До</w:t>
            </w:r>
            <w:r w:rsidRPr="008C7610">
              <w:rPr>
                <w:spacing w:val="6"/>
                <w:sz w:val="28"/>
                <w:szCs w:val="28"/>
              </w:rPr>
              <w:t xml:space="preserve"> </w:t>
            </w:r>
            <w:r w:rsidRPr="008C7610">
              <w:rPr>
                <w:spacing w:val="-1"/>
                <w:sz w:val="28"/>
                <w:szCs w:val="28"/>
              </w:rPr>
              <w:t>справи</w:t>
            </w:r>
            <w:r w:rsidRPr="008C7610">
              <w:rPr>
                <w:spacing w:val="-2"/>
                <w:sz w:val="28"/>
                <w:szCs w:val="28"/>
              </w:rPr>
              <w:t xml:space="preserve"> </w:t>
            </w:r>
            <w:r w:rsidRPr="008C7610">
              <w:rPr>
                <w:sz w:val="28"/>
                <w:szCs w:val="28"/>
              </w:rPr>
              <w:t>№</w:t>
            </w:r>
            <w:r w:rsidRPr="008C7610">
              <w:rPr>
                <w:spacing w:val="3"/>
                <w:sz w:val="28"/>
                <w:szCs w:val="28"/>
              </w:rPr>
              <w:t xml:space="preserve"> </w:t>
            </w:r>
            <w:r w:rsidRPr="008C7610">
              <w:rPr>
                <w:sz w:val="28"/>
                <w:szCs w:val="28"/>
                <w:u w:val="single"/>
              </w:rPr>
              <w:t xml:space="preserve"> </w:t>
            </w:r>
          </w:p>
        </w:tc>
        <w:tc>
          <w:tcPr>
            <w:tcW w:w="3228" w:type="dxa"/>
            <w:tcBorders>
              <w:top w:val="nil"/>
              <w:left w:val="nil"/>
              <w:bottom w:val="nil"/>
              <w:right w:val="nil"/>
            </w:tcBorders>
          </w:tcPr>
          <w:p w:rsidR="001F49B4" w:rsidRPr="008C7610" w:rsidRDefault="001F49B4" w:rsidP="00962403">
            <w:pPr>
              <w:rPr>
                <w:sz w:val="28"/>
                <w:szCs w:val="28"/>
              </w:rPr>
            </w:pPr>
          </w:p>
        </w:tc>
        <w:tc>
          <w:tcPr>
            <w:tcW w:w="3447" w:type="dxa"/>
            <w:tcBorders>
              <w:top w:val="nil"/>
              <w:left w:val="nil"/>
              <w:bottom w:val="nil"/>
              <w:right w:val="nil"/>
            </w:tcBorders>
          </w:tcPr>
          <w:p w:rsidR="001F49B4" w:rsidRPr="008C7610" w:rsidRDefault="001F49B4" w:rsidP="00962403">
            <w:pPr>
              <w:rPr>
                <w:sz w:val="28"/>
                <w:szCs w:val="28"/>
              </w:rPr>
            </w:pPr>
          </w:p>
        </w:tc>
      </w:tr>
    </w:tbl>
    <w:p w:rsidR="001F49B4" w:rsidRPr="007D7F5E" w:rsidRDefault="001F49B4" w:rsidP="001F49B4">
      <w:pPr>
        <w:pStyle w:val="a6"/>
        <w:kinsoku w:val="0"/>
        <w:overflowPunct w:val="0"/>
        <w:spacing w:before="9" w:line="242" w:lineRule="auto"/>
        <w:ind w:left="818" w:right="4464" w:hanging="140"/>
        <w:rPr>
          <w:spacing w:val="-1"/>
        </w:rPr>
      </w:pPr>
      <w:r w:rsidRPr="001F49B4">
        <w:rPr>
          <w:spacing w:val="-1"/>
        </w:rPr>
        <w:t>(посада,</w:t>
      </w:r>
      <w:r w:rsidRPr="001F49B4">
        <w:rPr>
          <w:spacing w:val="4"/>
        </w:rPr>
        <w:t xml:space="preserve"> </w:t>
      </w:r>
      <w:r w:rsidRPr="001F49B4">
        <w:rPr>
          <w:spacing w:val="-2"/>
        </w:rPr>
        <w:t>підпис,</w:t>
      </w:r>
      <w:r w:rsidRPr="001F49B4">
        <w:rPr>
          <w:spacing w:val="9"/>
        </w:rPr>
        <w:t xml:space="preserve"> </w:t>
      </w:r>
      <w:r w:rsidRPr="001F49B4">
        <w:rPr>
          <w:spacing w:val="-2"/>
        </w:rPr>
        <w:t>ініціал(и)</w:t>
      </w:r>
      <w:r w:rsidRPr="001F49B4">
        <w:rPr>
          <w:spacing w:val="3"/>
        </w:rPr>
        <w:t xml:space="preserve"> </w:t>
      </w:r>
      <w:r w:rsidRPr="001F49B4">
        <w:t>та</w:t>
      </w:r>
      <w:r w:rsidRPr="001F49B4">
        <w:rPr>
          <w:spacing w:val="1"/>
        </w:rPr>
        <w:t xml:space="preserve"> </w:t>
      </w:r>
      <w:r w:rsidRPr="001F49B4">
        <w:rPr>
          <w:spacing w:val="-1"/>
        </w:rPr>
        <w:t>прізвище</w:t>
      </w:r>
      <w:r w:rsidRPr="001F49B4">
        <w:rPr>
          <w:spacing w:val="1"/>
        </w:rPr>
        <w:t xml:space="preserve"> </w:t>
      </w:r>
      <w:r w:rsidRPr="001F49B4">
        <w:rPr>
          <w:spacing w:val="-1"/>
        </w:rPr>
        <w:t>виконавця)</w:t>
      </w:r>
      <w:r w:rsidRPr="001F49B4">
        <w:rPr>
          <w:spacing w:val="27"/>
        </w:rPr>
        <w:t xml:space="preserve"> </w:t>
      </w:r>
      <w:r w:rsidRPr="001F49B4">
        <w:rPr>
          <w:spacing w:val="-1"/>
        </w:rPr>
        <w:t>(дата)</w:t>
      </w:r>
    </w:p>
    <w:p w:rsidR="00D749C9" w:rsidRPr="007D7F5E" w:rsidRDefault="00D749C9" w:rsidP="001F49B4">
      <w:pPr>
        <w:pStyle w:val="a6"/>
        <w:kinsoku w:val="0"/>
        <w:overflowPunct w:val="0"/>
        <w:spacing w:before="9" w:line="242" w:lineRule="auto"/>
        <w:ind w:left="818" w:right="4464" w:hanging="140"/>
        <w:rPr>
          <w:spacing w:val="-1"/>
        </w:rPr>
      </w:pPr>
    </w:p>
    <w:p w:rsidR="00195A70" w:rsidRDefault="00195A70" w:rsidP="00D749C9">
      <w:pPr>
        <w:pStyle w:val="2"/>
        <w:kinsoku w:val="0"/>
        <w:overflowPunct w:val="0"/>
        <w:ind w:left="0" w:firstLine="709"/>
        <w:jc w:val="center"/>
        <w:rPr>
          <w:lang w:val="en-US"/>
        </w:rPr>
      </w:pPr>
    </w:p>
    <w:p w:rsidR="00D749C9" w:rsidRPr="00D749C9" w:rsidRDefault="00D749C9" w:rsidP="00D749C9">
      <w:pPr>
        <w:pStyle w:val="2"/>
        <w:kinsoku w:val="0"/>
        <w:overflowPunct w:val="0"/>
        <w:ind w:left="0" w:firstLine="709"/>
        <w:jc w:val="center"/>
        <w:rPr>
          <w:b w:val="0"/>
          <w:bCs w:val="0"/>
        </w:rPr>
      </w:pPr>
      <w:r w:rsidRPr="00D749C9">
        <w:t>ЛЕКЦІЯ 5. ДОКУМЕНТУВАННЯ ДІЯЛЬНОСТІ КОЛЕГІАЛЬНИХ ОРГАНІВ І ПРОВЕДЕННЯ ПЕРЕГОВОРІВ</w:t>
      </w:r>
    </w:p>
    <w:p w:rsidR="00D749C9" w:rsidRPr="007D7F5E" w:rsidRDefault="00D749C9" w:rsidP="00D749C9">
      <w:pPr>
        <w:pStyle w:val="a6"/>
        <w:kinsoku w:val="0"/>
        <w:overflowPunct w:val="0"/>
        <w:ind w:left="0" w:firstLine="709"/>
        <w:jc w:val="both"/>
        <w:rPr>
          <w:iCs/>
        </w:rPr>
      </w:pPr>
    </w:p>
    <w:p w:rsidR="00D749C9" w:rsidRPr="00D749C9" w:rsidRDefault="00D749C9" w:rsidP="00D749C9">
      <w:pPr>
        <w:pStyle w:val="a6"/>
        <w:kinsoku w:val="0"/>
        <w:overflowPunct w:val="0"/>
        <w:ind w:left="0" w:firstLine="709"/>
        <w:jc w:val="both"/>
      </w:pPr>
      <w:r w:rsidRPr="00D749C9">
        <w:rPr>
          <w:iCs/>
        </w:rPr>
        <w:t>План лекції</w:t>
      </w:r>
    </w:p>
    <w:p w:rsidR="00D749C9" w:rsidRPr="00D749C9" w:rsidRDefault="00D749C9" w:rsidP="00D749C9">
      <w:pPr>
        <w:pStyle w:val="a6"/>
        <w:tabs>
          <w:tab w:val="left" w:pos="1116"/>
          <w:tab w:val="left" w:pos="4121"/>
          <w:tab w:val="left" w:pos="5157"/>
          <w:tab w:val="left" w:pos="6024"/>
          <w:tab w:val="left" w:pos="7549"/>
          <w:tab w:val="left" w:pos="8019"/>
          <w:tab w:val="left" w:pos="9625"/>
        </w:tabs>
        <w:kinsoku w:val="0"/>
        <w:overflowPunct w:val="0"/>
        <w:ind w:left="0" w:firstLine="709"/>
        <w:jc w:val="both"/>
      </w:pPr>
      <w:r w:rsidRPr="00D749C9">
        <w:t>1.</w:t>
      </w:r>
      <w:r w:rsidRPr="00D749C9">
        <w:tab/>
        <w:t>Організаційно-технічні</w:t>
      </w:r>
      <w:r w:rsidRPr="00D749C9">
        <w:tab/>
        <w:t>заходи</w:t>
      </w:r>
      <w:r w:rsidRPr="00D749C9">
        <w:tab/>
        <w:t>щодо</w:t>
      </w:r>
      <w:r w:rsidRPr="00D749C9">
        <w:tab/>
        <w:t>підготовки</w:t>
      </w:r>
      <w:r w:rsidRPr="00D749C9">
        <w:tab/>
        <w:t>та</w:t>
      </w:r>
      <w:r w:rsidRPr="00D749C9">
        <w:tab/>
        <w:t>проведення нарад засідань, зборів колегіальних органів (далі нарад)</w:t>
      </w:r>
    </w:p>
    <w:p w:rsidR="00D749C9" w:rsidRPr="00D749C9" w:rsidRDefault="00D749C9" w:rsidP="00D749C9">
      <w:pPr>
        <w:pStyle w:val="a6"/>
        <w:numPr>
          <w:ilvl w:val="0"/>
          <w:numId w:val="13"/>
        </w:numPr>
        <w:tabs>
          <w:tab w:val="left" w:pos="1184"/>
          <w:tab w:val="left" w:pos="3423"/>
          <w:tab w:val="left" w:pos="5292"/>
          <w:tab w:val="left" w:pos="6888"/>
          <w:tab w:val="left" w:pos="7818"/>
          <w:tab w:val="left" w:pos="9487"/>
        </w:tabs>
        <w:kinsoku w:val="0"/>
        <w:overflowPunct w:val="0"/>
        <w:ind w:left="0" w:firstLine="709"/>
        <w:jc w:val="both"/>
      </w:pPr>
      <w:r w:rsidRPr="00D749C9">
        <w:t>Документаційне</w:t>
      </w:r>
      <w:r w:rsidRPr="00D749C9">
        <w:tab/>
        <w:t>забезпечення</w:t>
      </w:r>
      <w:r w:rsidRPr="00D749C9">
        <w:tab/>
        <w:t>підготовки</w:t>
      </w:r>
      <w:r w:rsidRPr="00D749C9">
        <w:tab/>
        <w:t>щодо</w:t>
      </w:r>
      <w:r w:rsidRPr="00D749C9">
        <w:tab/>
        <w:t>проведення наради (переговорів).</w:t>
      </w:r>
    </w:p>
    <w:p w:rsidR="00D749C9" w:rsidRPr="00D749C9" w:rsidRDefault="00D749C9" w:rsidP="00D749C9">
      <w:pPr>
        <w:pStyle w:val="a6"/>
        <w:numPr>
          <w:ilvl w:val="0"/>
          <w:numId w:val="13"/>
        </w:numPr>
        <w:tabs>
          <w:tab w:val="left" w:pos="963"/>
        </w:tabs>
        <w:kinsoku w:val="0"/>
        <w:overflowPunct w:val="0"/>
        <w:ind w:left="0" w:firstLine="709"/>
        <w:jc w:val="both"/>
      </w:pPr>
      <w:r w:rsidRPr="00D749C9">
        <w:t>Документаційне оформлення підсумків проведення нарад (переговорів).</w:t>
      </w:r>
    </w:p>
    <w:p w:rsidR="00D749C9" w:rsidRPr="00D749C9" w:rsidRDefault="00D749C9" w:rsidP="00D749C9">
      <w:pPr>
        <w:pStyle w:val="a6"/>
        <w:numPr>
          <w:ilvl w:val="0"/>
          <w:numId w:val="13"/>
        </w:numPr>
        <w:tabs>
          <w:tab w:val="left" w:pos="963"/>
        </w:tabs>
        <w:kinsoku w:val="0"/>
        <w:overflowPunct w:val="0"/>
        <w:ind w:left="0" w:firstLine="709"/>
        <w:jc w:val="both"/>
      </w:pPr>
      <w:r w:rsidRPr="00D749C9">
        <w:t>Організація роботи з документами колегіальних органів.</w:t>
      </w:r>
    </w:p>
    <w:p w:rsidR="00D749C9" w:rsidRPr="007D7F5E" w:rsidRDefault="00D749C9" w:rsidP="001F49B4">
      <w:pPr>
        <w:pStyle w:val="a6"/>
        <w:kinsoku w:val="0"/>
        <w:overflowPunct w:val="0"/>
        <w:spacing w:before="9" w:line="242" w:lineRule="auto"/>
        <w:ind w:left="818" w:right="4464" w:hanging="140"/>
        <w:rPr>
          <w:spacing w:val="-1"/>
        </w:rPr>
      </w:pPr>
    </w:p>
    <w:p w:rsidR="00D749C9" w:rsidRDefault="00D749C9" w:rsidP="00D749C9">
      <w:pPr>
        <w:pStyle w:val="a6"/>
        <w:kinsoku w:val="0"/>
        <w:overflowPunct w:val="0"/>
        <w:spacing w:before="9" w:line="242" w:lineRule="auto"/>
        <w:ind w:right="4464"/>
        <w:jc w:val="center"/>
        <w:rPr>
          <w:spacing w:val="-1"/>
          <w:lang w:val="en-US"/>
        </w:rPr>
      </w:pPr>
      <w:r w:rsidRPr="00D749C9">
        <w:rPr>
          <w:noProof/>
        </w:rPr>
        <w:lastRenderedPageBreak/>
        <w:drawing>
          <wp:inline distT="0" distB="0" distL="0" distR="0" wp14:anchorId="73404F5D" wp14:editId="0531A3D1">
            <wp:extent cx="6152515" cy="1313180"/>
            <wp:effectExtent l="0" t="0" r="635" b="127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6152515" cy="1313180"/>
                    </a:xfrm>
                    <a:prstGeom prst="rect">
                      <a:avLst/>
                    </a:prstGeom>
                  </pic:spPr>
                </pic:pic>
              </a:graphicData>
            </a:graphic>
          </wp:inline>
        </w:drawing>
      </w:r>
    </w:p>
    <w:p w:rsidR="00D749C9" w:rsidRDefault="00D749C9" w:rsidP="00D749C9">
      <w:pPr>
        <w:pStyle w:val="a6"/>
        <w:kinsoku w:val="0"/>
        <w:overflowPunct w:val="0"/>
        <w:spacing w:before="9" w:line="242" w:lineRule="auto"/>
        <w:ind w:right="4464"/>
        <w:rPr>
          <w:spacing w:val="-1"/>
        </w:rPr>
        <w:sectPr w:rsidR="00D749C9" w:rsidSect="001F49B4">
          <w:pgSz w:w="11910" w:h="16840"/>
          <w:pgMar w:top="500" w:right="600" w:bottom="920" w:left="1020" w:header="0" w:footer="732" w:gutter="0"/>
          <w:cols w:space="720" w:equalWidth="0">
            <w:col w:w="10290"/>
          </w:cols>
          <w:noEndnote/>
        </w:sectPr>
      </w:pPr>
    </w:p>
    <w:p w:rsidR="00D749C9" w:rsidRPr="007D7F5E" w:rsidRDefault="00D749C9" w:rsidP="00D749C9">
      <w:pPr>
        <w:pStyle w:val="a6"/>
        <w:kinsoku w:val="0"/>
        <w:overflowPunct w:val="0"/>
        <w:ind w:left="0" w:firstLine="709"/>
        <w:jc w:val="both"/>
        <w:rPr>
          <w:spacing w:val="-1"/>
        </w:rPr>
      </w:pPr>
      <w:r w:rsidRPr="00D749C9">
        <w:rPr>
          <w:spacing w:val="-1"/>
        </w:rPr>
        <w:lastRenderedPageBreak/>
        <w:t>Нарада – одна з найдієвіших форм залучення членів трудового колективу до розв’язання поставлених перед ним завдань управління підприємством. Вона дає змогу керівнику впливати через її учасників на весь колектив підприємства.</w:t>
      </w:r>
    </w:p>
    <w:p w:rsidR="00D749C9" w:rsidRDefault="00D749C9" w:rsidP="00D749C9">
      <w:pPr>
        <w:pStyle w:val="a6"/>
        <w:kinsoku w:val="0"/>
        <w:overflowPunct w:val="0"/>
        <w:jc w:val="center"/>
        <w:rPr>
          <w:spacing w:val="-1"/>
          <w:lang w:val="en-US"/>
        </w:rPr>
      </w:pPr>
      <w:r w:rsidRPr="00D749C9">
        <w:rPr>
          <w:noProof/>
        </w:rPr>
        <w:drawing>
          <wp:inline distT="0" distB="0" distL="0" distR="0" wp14:anchorId="3B2BC915" wp14:editId="19CDF3FD">
            <wp:extent cx="6152515" cy="564515"/>
            <wp:effectExtent l="0" t="0" r="635" b="6985"/>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6152515" cy="564515"/>
                    </a:xfrm>
                    <a:prstGeom prst="rect">
                      <a:avLst/>
                    </a:prstGeom>
                  </pic:spPr>
                </pic:pic>
              </a:graphicData>
            </a:graphic>
          </wp:inline>
        </w:drawing>
      </w:r>
    </w:p>
    <w:p w:rsidR="00D749C9" w:rsidRPr="007D7F5E" w:rsidRDefault="00D749C9" w:rsidP="00D749C9">
      <w:pPr>
        <w:pStyle w:val="a6"/>
        <w:kinsoku w:val="0"/>
        <w:overflowPunct w:val="0"/>
        <w:ind w:left="0" w:firstLine="709"/>
        <w:jc w:val="both"/>
      </w:pPr>
      <w:r>
        <w:t>У більшості випадків проведення засідання передбачається статутом, хоча іноді засідання може проводитися за ініціативою керівника.</w:t>
      </w:r>
    </w:p>
    <w:p w:rsidR="00D749C9" w:rsidRDefault="00D749C9" w:rsidP="00D749C9">
      <w:pPr>
        <w:pStyle w:val="a6"/>
        <w:kinsoku w:val="0"/>
        <w:overflowPunct w:val="0"/>
        <w:jc w:val="center"/>
        <w:rPr>
          <w:spacing w:val="-1"/>
          <w:lang w:val="en-US"/>
        </w:rPr>
      </w:pPr>
      <w:r w:rsidRPr="00D749C9">
        <w:rPr>
          <w:noProof/>
        </w:rPr>
        <w:drawing>
          <wp:inline distT="0" distB="0" distL="0" distR="0" wp14:anchorId="3FCFCB27" wp14:editId="21B173EE">
            <wp:extent cx="6152515" cy="746125"/>
            <wp:effectExtent l="0" t="0" r="635"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6152515" cy="746125"/>
                    </a:xfrm>
                    <a:prstGeom prst="rect">
                      <a:avLst/>
                    </a:prstGeom>
                  </pic:spPr>
                </pic:pic>
              </a:graphicData>
            </a:graphic>
          </wp:inline>
        </w:drawing>
      </w:r>
    </w:p>
    <w:p w:rsidR="00D749C9" w:rsidRDefault="00D749C9" w:rsidP="00D749C9">
      <w:pPr>
        <w:pStyle w:val="a6"/>
        <w:kinsoku w:val="0"/>
        <w:overflowPunct w:val="0"/>
        <w:jc w:val="center"/>
        <w:rPr>
          <w:spacing w:val="-1"/>
          <w:lang w:val="en-US"/>
        </w:rPr>
      </w:pPr>
      <w:r w:rsidRPr="00D749C9">
        <w:rPr>
          <w:spacing w:val="-1"/>
          <w:lang w:val="en-US"/>
        </w:rPr>
        <w:t>Основні етапи підготовки нарад</w:t>
      </w:r>
    </w:p>
    <w:tbl>
      <w:tblPr>
        <w:tblW w:w="0" w:type="auto"/>
        <w:tblInd w:w="289" w:type="dxa"/>
        <w:tblLayout w:type="fixed"/>
        <w:tblCellMar>
          <w:left w:w="0" w:type="dxa"/>
          <w:right w:w="0" w:type="dxa"/>
        </w:tblCellMar>
        <w:tblLook w:val="0000" w:firstRow="0" w:lastRow="0" w:firstColumn="0" w:lastColumn="0" w:noHBand="0" w:noVBand="0"/>
      </w:tblPr>
      <w:tblGrid>
        <w:gridCol w:w="708"/>
        <w:gridCol w:w="9298"/>
      </w:tblGrid>
      <w:tr w:rsidR="00D749C9" w:rsidRPr="00D749C9" w:rsidTr="00D749C9">
        <w:trPr>
          <w:trHeight w:val="20"/>
        </w:trPr>
        <w:tc>
          <w:tcPr>
            <w:tcW w:w="708" w:type="dxa"/>
            <w:tcBorders>
              <w:top w:val="single" w:sz="4" w:space="0" w:color="000000"/>
              <w:left w:val="single" w:sz="4" w:space="0" w:color="000000"/>
              <w:bottom w:val="single" w:sz="4" w:space="0" w:color="000000"/>
              <w:right w:val="single" w:sz="4" w:space="0" w:color="000000"/>
            </w:tcBorders>
          </w:tcPr>
          <w:p w:rsidR="00D749C9" w:rsidRPr="00D749C9" w:rsidRDefault="00D749C9" w:rsidP="00D749C9">
            <w:pPr>
              <w:pStyle w:val="TableParagraph"/>
              <w:kinsoku w:val="0"/>
              <w:overflowPunct w:val="0"/>
              <w:jc w:val="center"/>
              <w:rPr>
                <w:sz w:val="28"/>
                <w:szCs w:val="28"/>
              </w:rPr>
            </w:pPr>
            <w:r w:rsidRPr="00D749C9">
              <w:rPr>
                <w:bCs/>
                <w:sz w:val="28"/>
                <w:szCs w:val="28"/>
              </w:rPr>
              <w:t>Етап</w:t>
            </w:r>
          </w:p>
        </w:tc>
        <w:tc>
          <w:tcPr>
            <w:tcW w:w="9298" w:type="dxa"/>
            <w:tcBorders>
              <w:top w:val="single" w:sz="4" w:space="0" w:color="000000"/>
              <w:left w:val="single" w:sz="4" w:space="0" w:color="000000"/>
              <w:bottom w:val="single" w:sz="4" w:space="0" w:color="000000"/>
              <w:right w:val="single" w:sz="4" w:space="0" w:color="000000"/>
            </w:tcBorders>
          </w:tcPr>
          <w:p w:rsidR="00D749C9" w:rsidRPr="00D749C9" w:rsidRDefault="00D749C9" w:rsidP="00D749C9">
            <w:pPr>
              <w:pStyle w:val="TableParagraph"/>
              <w:kinsoku w:val="0"/>
              <w:overflowPunct w:val="0"/>
              <w:jc w:val="center"/>
              <w:rPr>
                <w:sz w:val="28"/>
                <w:szCs w:val="28"/>
              </w:rPr>
            </w:pPr>
            <w:r w:rsidRPr="00D749C9">
              <w:rPr>
                <w:bCs/>
                <w:sz w:val="28"/>
                <w:szCs w:val="28"/>
              </w:rPr>
              <w:t>Документи</w:t>
            </w:r>
          </w:p>
        </w:tc>
      </w:tr>
      <w:tr w:rsidR="00D749C9" w:rsidRPr="00D749C9" w:rsidTr="00D749C9">
        <w:trPr>
          <w:trHeight w:val="20"/>
        </w:trPr>
        <w:tc>
          <w:tcPr>
            <w:tcW w:w="708" w:type="dxa"/>
            <w:tcBorders>
              <w:top w:val="single" w:sz="4" w:space="0" w:color="000000"/>
              <w:left w:val="single" w:sz="4" w:space="0" w:color="000000"/>
              <w:bottom w:val="single" w:sz="4" w:space="0" w:color="000000"/>
              <w:right w:val="single" w:sz="4" w:space="0" w:color="000000"/>
            </w:tcBorders>
          </w:tcPr>
          <w:p w:rsidR="00D749C9" w:rsidRPr="00D749C9" w:rsidRDefault="00D749C9" w:rsidP="00D749C9">
            <w:pPr>
              <w:pStyle w:val="TableParagraph"/>
              <w:kinsoku w:val="0"/>
              <w:overflowPunct w:val="0"/>
              <w:jc w:val="both"/>
              <w:rPr>
                <w:sz w:val="28"/>
                <w:szCs w:val="28"/>
              </w:rPr>
            </w:pPr>
            <w:r w:rsidRPr="00D749C9">
              <w:rPr>
                <w:sz w:val="28"/>
                <w:szCs w:val="28"/>
              </w:rPr>
              <w:t>І</w:t>
            </w:r>
          </w:p>
        </w:tc>
        <w:tc>
          <w:tcPr>
            <w:tcW w:w="9298" w:type="dxa"/>
            <w:tcBorders>
              <w:top w:val="single" w:sz="4" w:space="0" w:color="000000"/>
              <w:left w:val="single" w:sz="4" w:space="0" w:color="000000"/>
              <w:bottom w:val="single" w:sz="4" w:space="0" w:color="000000"/>
              <w:right w:val="single" w:sz="4" w:space="0" w:color="000000"/>
            </w:tcBorders>
          </w:tcPr>
          <w:p w:rsidR="00D749C9" w:rsidRPr="00D749C9" w:rsidRDefault="00D749C9" w:rsidP="00D749C9">
            <w:pPr>
              <w:pStyle w:val="TableParagraph"/>
              <w:kinsoku w:val="0"/>
              <w:overflowPunct w:val="0"/>
              <w:jc w:val="both"/>
              <w:rPr>
                <w:sz w:val="28"/>
                <w:szCs w:val="28"/>
              </w:rPr>
            </w:pPr>
            <w:r w:rsidRPr="00D749C9">
              <w:rPr>
                <w:sz w:val="28"/>
                <w:szCs w:val="28"/>
              </w:rPr>
              <w:t>Підготовка нарад</w:t>
            </w:r>
          </w:p>
        </w:tc>
      </w:tr>
      <w:tr w:rsidR="00D749C9" w:rsidRPr="00D749C9" w:rsidTr="00D749C9">
        <w:trPr>
          <w:trHeight w:val="20"/>
        </w:trPr>
        <w:tc>
          <w:tcPr>
            <w:tcW w:w="708" w:type="dxa"/>
            <w:tcBorders>
              <w:top w:val="single" w:sz="4" w:space="0" w:color="000000"/>
              <w:left w:val="single" w:sz="4" w:space="0" w:color="000000"/>
              <w:bottom w:val="single" w:sz="4" w:space="0" w:color="000000"/>
              <w:right w:val="single" w:sz="4" w:space="0" w:color="000000"/>
            </w:tcBorders>
          </w:tcPr>
          <w:p w:rsidR="00D749C9" w:rsidRPr="00D749C9" w:rsidRDefault="00D749C9" w:rsidP="00D749C9">
            <w:pPr>
              <w:pStyle w:val="TableParagraph"/>
              <w:kinsoku w:val="0"/>
              <w:overflowPunct w:val="0"/>
              <w:jc w:val="both"/>
              <w:rPr>
                <w:sz w:val="28"/>
                <w:szCs w:val="28"/>
              </w:rPr>
            </w:pPr>
            <w:r w:rsidRPr="00D749C9">
              <w:rPr>
                <w:sz w:val="28"/>
                <w:szCs w:val="28"/>
              </w:rPr>
              <w:t>ІІ</w:t>
            </w:r>
          </w:p>
        </w:tc>
        <w:tc>
          <w:tcPr>
            <w:tcW w:w="9298" w:type="dxa"/>
            <w:tcBorders>
              <w:top w:val="single" w:sz="4" w:space="0" w:color="000000"/>
              <w:left w:val="single" w:sz="4" w:space="0" w:color="000000"/>
              <w:bottom w:val="single" w:sz="4" w:space="0" w:color="000000"/>
              <w:right w:val="single" w:sz="4" w:space="0" w:color="000000"/>
            </w:tcBorders>
          </w:tcPr>
          <w:p w:rsidR="00D749C9" w:rsidRPr="00D749C9" w:rsidRDefault="00D749C9" w:rsidP="00D749C9">
            <w:pPr>
              <w:pStyle w:val="TableParagraph"/>
              <w:kinsoku w:val="0"/>
              <w:overflowPunct w:val="0"/>
              <w:jc w:val="both"/>
              <w:rPr>
                <w:sz w:val="28"/>
                <w:szCs w:val="28"/>
              </w:rPr>
            </w:pPr>
            <w:r w:rsidRPr="00D749C9">
              <w:rPr>
                <w:sz w:val="28"/>
                <w:szCs w:val="28"/>
              </w:rPr>
              <w:t>Підготовка  порядку  денного,  визначення  кола  учасників  і  часу проведення наради</w:t>
            </w:r>
          </w:p>
        </w:tc>
      </w:tr>
      <w:tr w:rsidR="00D749C9" w:rsidRPr="00D749C9" w:rsidTr="00D749C9">
        <w:trPr>
          <w:trHeight w:val="20"/>
        </w:trPr>
        <w:tc>
          <w:tcPr>
            <w:tcW w:w="708" w:type="dxa"/>
            <w:tcBorders>
              <w:top w:val="single" w:sz="4" w:space="0" w:color="000000"/>
              <w:left w:val="single" w:sz="4" w:space="0" w:color="000000"/>
              <w:bottom w:val="single" w:sz="4" w:space="0" w:color="000000"/>
              <w:right w:val="single" w:sz="4" w:space="0" w:color="000000"/>
            </w:tcBorders>
          </w:tcPr>
          <w:p w:rsidR="00D749C9" w:rsidRPr="00D749C9" w:rsidRDefault="00D749C9" w:rsidP="00D749C9">
            <w:pPr>
              <w:pStyle w:val="TableParagraph"/>
              <w:kinsoku w:val="0"/>
              <w:overflowPunct w:val="0"/>
              <w:jc w:val="both"/>
              <w:rPr>
                <w:sz w:val="28"/>
                <w:szCs w:val="28"/>
              </w:rPr>
            </w:pPr>
            <w:r w:rsidRPr="00D749C9">
              <w:rPr>
                <w:sz w:val="28"/>
                <w:szCs w:val="28"/>
              </w:rPr>
              <w:t>ІІІ</w:t>
            </w:r>
          </w:p>
        </w:tc>
        <w:tc>
          <w:tcPr>
            <w:tcW w:w="9298" w:type="dxa"/>
            <w:tcBorders>
              <w:top w:val="single" w:sz="4" w:space="0" w:color="000000"/>
              <w:left w:val="single" w:sz="4" w:space="0" w:color="000000"/>
              <w:bottom w:val="single" w:sz="4" w:space="0" w:color="000000"/>
              <w:right w:val="single" w:sz="4" w:space="0" w:color="000000"/>
            </w:tcBorders>
          </w:tcPr>
          <w:p w:rsidR="00D749C9" w:rsidRPr="00D749C9" w:rsidRDefault="00D749C9" w:rsidP="00D749C9">
            <w:pPr>
              <w:pStyle w:val="TableParagraph"/>
              <w:tabs>
                <w:tab w:val="left" w:pos="1735"/>
                <w:tab w:val="left" w:pos="2886"/>
                <w:tab w:val="left" w:pos="3811"/>
                <w:tab w:val="left" w:pos="4157"/>
                <w:tab w:val="left" w:pos="5773"/>
                <w:tab w:val="left" w:pos="6837"/>
                <w:tab w:val="left" w:pos="7316"/>
              </w:tabs>
              <w:kinsoku w:val="0"/>
              <w:overflowPunct w:val="0"/>
              <w:jc w:val="both"/>
              <w:rPr>
                <w:sz w:val="28"/>
                <w:szCs w:val="28"/>
              </w:rPr>
            </w:pPr>
            <w:r w:rsidRPr="00D749C9">
              <w:rPr>
                <w:sz w:val="28"/>
                <w:szCs w:val="28"/>
              </w:rPr>
              <w:t>Організація</w:t>
            </w:r>
            <w:r w:rsidRPr="00D749C9">
              <w:rPr>
                <w:sz w:val="28"/>
                <w:szCs w:val="28"/>
              </w:rPr>
              <w:tab/>
              <w:t>робочої</w:t>
            </w:r>
            <w:r w:rsidRPr="00D749C9">
              <w:rPr>
                <w:sz w:val="28"/>
                <w:szCs w:val="28"/>
              </w:rPr>
              <w:tab/>
              <w:t>групи</w:t>
            </w:r>
            <w:r w:rsidRPr="00D749C9">
              <w:rPr>
                <w:sz w:val="28"/>
                <w:szCs w:val="28"/>
              </w:rPr>
              <w:tab/>
              <w:t>з</w:t>
            </w:r>
            <w:r w:rsidRPr="00D749C9">
              <w:rPr>
                <w:sz w:val="28"/>
                <w:szCs w:val="28"/>
              </w:rPr>
              <w:tab/>
              <w:t>проведення</w:t>
            </w:r>
            <w:r w:rsidRPr="00D749C9">
              <w:rPr>
                <w:sz w:val="28"/>
                <w:szCs w:val="28"/>
              </w:rPr>
              <w:tab/>
              <w:t>наради</w:t>
            </w:r>
            <w:r w:rsidRPr="00D749C9">
              <w:rPr>
                <w:sz w:val="28"/>
                <w:szCs w:val="28"/>
              </w:rPr>
              <w:tab/>
              <w:t>та</w:t>
            </w:r>
            <w:r w:rsidRPr="00D749C9">
              <w:rPr>
                <w:sz w:val="28"/>
                <w:szCs w:val="28"/>
              </w:rPr>
              <w:tab/>
              <w:t>розподіл обов’язків</w:t>
            </w:r>
          </w:p>
        </w:tc>
      </w:tr>
      <w:tr w:rsidR="00D749C9" w:rsidRPr="00D749C9" w:rsidTr="00D749C9">
        <w:trPr>
          <w:trHeight w:val="20"/>
        </w:trPr>
        <w:tc>
          <w:tcPr>
            <w:tcW w:w="708" w:type="dxa"/>
            <w:tcBorders>
              <w:top w:val="single" w:sz="4" w:space="0" w:color="000000"/>
              <w:left w:val="single" w:sz="4" w:space="0" w:color="000000"/>
              <w:bottom w:val="single" w:sz="4" w:space="0" w:color="000000"/>
              <w:right w:val="single" w:sz="4" w:space="0" w:color="000000"/>
            </w:tcBorders>
          </w:tcPr>
          <w:p w:rsidR="00D749C9" w:rsidRPr="00D749C9" w:rsidRDefault="00D749C9" w:rsidP="00D749C9">
            <w:pPr>
              <w:pStyle w:val="TableParagraph"/>
              <w:kinsoku w:val="0"/>
              <w:overflowPunct w:val="0"/>
              <w:jc w:val="both"/>
              <w:rPr>
                <w:sz w:val="28"/>
                <w:szCs w:val="28"/>
              </w:rPr>
            </w:pPr>
            <w:r w:rsidRPr="00D749C9">
              <w:rPr>
                <w:sz w:val="28"/>
                <w:szCs w:val="28"/>
              </w:rPr>
              <w:t>IV</w:t>
            </w:r>
          </w:p>
        </w:tc>
        <w:tc>
          <w:tcPr>
            <w:tcW w:w="9298" w:type="dxa"/>
            <w:tcBorders>
              <w:top w:val="single" w:sz="4" w:space="0" w:color="000000"/>
              <w:left w:val="single" w:sz="4" w:space="0" w:color="000000"/>
              <w:bottom w:val="single" w:sz="4" w:space="0" w:color="000000"/>
              <w:right w:val="single" w:sz="4" w:space="0" w:color="000000"/>
            </w:tcBorders>
          </w:tcPr>
          <w:p w:rsidR="00D749C9" w:rsidRPr="00D749C9" w:rsidRDefault="00D749C9" w:rsidP="00D749C9">
            <w:pPr>
              <w:pStyle w:val="TableParagraph"/>
              <w:kinsoku w:val="0"/>
              <w:overflowPunct w:val="0"/>
              <w:jc w:val="both"/>
              <w:rPr>
                <w:sz w:val="28"/>
                <w:szCs w:val="28"/>
              </w:rPr>
            </w:pPr>
            <w:r w:rsidRPr="00D749C9">
              <w:rPr>
                <w:sz w:val="28"/>
                <w:szCs w:val="28"/>
              </w:rPr>
              <w:t>Визначення місця проведення наради (вибір приміщення)</w:t>
            </w:r>
          </w:p>
        </w:tc>
      </w:tr>
      <w:tr w:rsidR="00D749C9" w:rsidRPr="00D749C9" w:rsidTr="00D749C9">
        <w:trPr>
          <w:trHeight w:val="20"/>
        </w:trPr>
        <w:tc>
          <w:tcPr>
            <w:tcW w:w="708" w:type="dxa"/>
            <w:vMerge w:val="restart"/>
            <w:tcBorders>
              <w:top w:val="single" w:sz="4" w:space="0" w:color="000000"/>
              <w:left w:val="single" w:sz="4" w:space="0" w:color="000000"/>
              <w:bottom w:val="single" w:sz="4" w:space="0" w:color="000000"/>
              <w:right w:val="single" w:sz="4" w:space="0" w:color="000000"/>
            </w:tcBorders>
          </w:tcPr>
          <w:p w:rsidR="00D749C9" w:rsidRPr="00D749C9" w:rsidRDefault="00D749C9" w:rsidP="00D749C9">
            <w:pPr>
              <w:pStyle w:val="TableParagraph"/>
              <w:kinsoku w:val="0"/>
              <w:overflowPunct w:val="0"/>
              <w:jc w:val="both"/>
              <w:rPr>
                <w:bCs/>
                <w:sz w:val="28"/>
                <w:szCs w:val="28"/>
              </w:rPr>
            </w:pPr>
          </w:p>
          <w:p w:rsidR="00D749C9" w:rsidRPr="00D749C9" w:rsidRDefault="00D749C9" w:rsidP="00D749C9">
            <w:pPr>
              <w:pStyle w:val="TableParagraph"/>
              <w:kinsoku w:val="0"/>
              <w:overflowPunct w:val="0"/>
              <w:jc w:val="both"/>
              <w:rPr>
                <w:sz w:val="28"/>
                <w:szCs w:val="28"/>
              </w:rPr>
            </w:pPr>
            <w:r w:rsidRPr="00D749C9">
              <w:rPr>
                <w:sz w:val="28"/>
                <w:szCs w:val="28"/>
              </w:rPr>
              <w:t>V</w:t>
            </w:r>
          </w:p>
        </w:tc>
        <w:tc>
          <w:tcPr>
            <w:tcW w:w="9298" w:type="dxa"/>
            <w:tcBorders>
              <w:top w:val="single" w:sz="4" w:space="0" w:color="000000"/>
              <w:left w:val="single" w:sz="4" w:space="0" w:color="000000"/>
              <w:bottom w:val="single" w:sz="4" w:space="0" w:color="000000"/>
              <w:right w:val="single" w:sz="4" w:space="0" w:color="000000"/>
            </w:tcBorders>
          </w:tcPr>
          <w:p w:rsidR="00D749C9" w:rsidRPr="00D749C9" w:rsidRDefault="00D749C9" w:rsidP="00D749C9">
            <w:pPr>
              <w:pStyle w:val="TableParagraph"/>
              <w:kinsoku w:val="0"/>
              <w:overflowPunct w:val="0"/>
              <w:jc w:val="both"/>
              <w:rPr>
                <w:sz w:val="28"/>
                <w:szCs w:val="28"/>
              </w:rPr>
            </w:pPr>
            <w:r w:rsidRPr="00D749C9">
              <w:rPr>
                <w:sz w:val="28"/>
                <w:szCs w:val="28"/>
              </w:rPr>
              <w:t>Повідомлення учасників наради:</w:t>
            </w:r>
          </w:p>
        </w:tc>
      </w:tr>
      <w:tr w:rsidR="00D749C9" w:rsidRPr="00D749C9" w:rsidTr="00D749C9">
        <w:trPr>
          <w:trHeight w:val="20"/>
        </w:trPr>
        <w:tc>
          <w:tcPr>
            <w:tcW w:w="708" w:type="dxa"/>
            <w:vMerge/>
            <w:tcBorders>
              <w:top w:val="single" w:sz="4" w:space="0" w:color="000000"/>
              <w:left w:val="single" w:sz="4" w:space="0" w:color="000000"/>
              <w:bottom w:val="single" w:sz="4" w:space="0" w:color="000000"/>
              <w:right w:val="single" w:sz="4" w:space="0" w:color="000000"/>
            </w:tcBorders>
          </w:tcPr>
          <w:p w:rsidR="00D749C9" w:rsidRPr="00D749C9" w:rsidRDefault="00D749C9" w:rsidP="00D749C9">
            <w:pPr>
              <w:pStyle w:val="TableParagraph"/>
              <w:kinsoku w:val="0"/>
              <w:overflowPunct w:val="0"/>
              <w:jc w:val="both"/>
              <w:rPr>
                <w:sz w:val="28"/>
                <w:szCs w:val="28"/>
              </w:rPr>
            </w:pPr>
          </w:p>
        </w:tc>
        <w:tc>
          <w:tcPr>
            <w:tcW w:w="9298" w:type="dxa"/>
            <w:tcBorders>
              <w:top w:val="single" w:sz="4" w:space="0" w:color="000000"/>
              <w:left w:val="single" w:sz="4" w:space="0" w:color="000000"/>
              <w:bottom w:val="single" w:sz="4" w:space="0" w:color="000000"/>
              <w:right w:val="single" w:sz="4" w:space="0" w:color="000000"/>
            </w:tcBorders>
          </w:tcPr>
          <w:p w:rsidR="00D749C9" w:rsidRPr="00D749C9" w:rsidRDefault="00D749C9" w:rsidP="00D749C9">
            <w:pPr>
              <w:pStyle w:val="TableParagraph"/>
              <w:kinsoku w:val="0"/>
              <w:overflowPunct w:val="0"/>
              <w:jc w:val="both"/>
              <w:rPr>
                <w:sz w:val="28"/>
                <w:szCs w:val="28"/>
              </w:rPr>
            </w:pPr>
            <w:r w:rsidRPr="00D749C9">
              <w:rPr>
                <w:sz w:val="28"/>
                <w:szCs w:val="28"/>
              </w:rPr>
              <w:t>складання запрошень</w:t>
            </w:r>
          </w:p>
        </w:tc>
      </w:tr>
      <w:tr w:rsidR="00D749C9" w:rsidRPr="00D749C9" w:rsidTr="00D749C9">
        <w:trPr>
          <w:trHeight w:val="20"/>
        </w:trPr>
        <w:tc>
          <w:tcPr>
            <w:tcW w:w="708" w:type="dxa"/>
            <w:vMerge/>
            <w:tcBorders>
              <w:top w:val="single" w:sz="4" w:space="0" w:color="000000"/>
              <w:left w:val="single" w:sz="4" w:space="0" w:color="000000"/>
              <w:bottom w:val="single" w:sz="4" w:space="0" w:color="000000"/>
              <w:right w:val="single" w:sz="4" w:space="0" w:color="000000"/>
            </w:tcBorders>
          </w:tcPr>
          <w:p w:rsidR="00D749C9" w:rsidRPr="00D749C9" w:rsidRDefault="00D749C9" w:rsidP="00D749C9">
            <w:pPr>
              <w:pStyle w:val="TableParagraph"/>
              <w:kinsoku w:val="0"/>
              <w:overflowPunct w:val="0"/>
              <w:jc w:val="both"/>
              <w:rPr>
                <w:sz w:val="28"/>
                <w:szCs w:val="28"/>
              </w:rPr>
            </w:pPr>
          </w:p>
        </w:tc>
        <w:tc>
          <w:tcPr>
            <w:tcW w:w="9298" w:type="dxa"/>
            <w:tcBorders>
              <w:top w:val="single" w:sz="4" w:space="0" w:color="000000"/>
              <w:left w:val="single" w:sz="4" w:space="0" w:color="000000"/>
              <w:bottom w:val="single" w:sz="4" w:space="0" w:color="000000"/>
              <w:right w:val="single" w:sz="4" w:space="0" w:color="000000"/>
            </w:tcBorders>
          </w:tcPr>
          <w:p w:rsidR="00D749C9" w:rsidRPr="00D749C9" w:rsidRDefault="00D749C9" w:rsidP="00D749C9">
            <w:pPr>
              <w:pStyle w:val="TableParagraph"/>
              <w:kinsoku w:val="0"/>
              <w:overflowPunct w:val="0"/>
              <w:jc w:val="both"/>
              <w:rPr>
                <w:sz w:val="28"/>
                <w:szCs w:val="28"/>
              </w:rPr>
            </w:pPr>
            <w:r w:rsidRPr="00D749C9">
              <w:rPr>
                <w:sz w:val="28"/>
                <w:szCs w:val="28"/>
              </w:rPr>
              <w:t>розіслання запрошень</w:t>
            </w:r>
          </w:p>
        </w:tc>
      </w:tr>
      <w:tr w:rsidR="00D749C9" w:rsidRPr="00D749C9" w:rsidTr="00D749C9">
        <w:trPr>
          <w:trHeight w:val="20"/>
        </w:trPr>
        <w:tc>
          <w:tcPr>
            <w:tcW w:w="708" w:type="dxa"/>
            <w:tcBorders>
              <w:top w:val="single" w:sz="4" w:space="0" w:color="000000"/>
              <w:left w:val="single" w:sz="4" w:space="0" w:color="000000"/>
              <w:bottom w:val="single" w:sz="4" w:space="0" w:color="000000"/>
              <w:right w:val="single" w:sz="4" w:space="0" w:color="000000"/>
            </w:tcBorders>
          </w:tcPr>
          <w:p w:rsidR="00D749C9" w:rsidRPr="00D749C9" w:rsidRDefault="00D749C9" w:rsidP="00D749C9">
            <w:pPr>
              <w:pStyle w:val="TableParagraph"/>
              <w:kinsoku w:val="0"/>
              <w:overflowPunct w:val="0"/>
              <w:jc w:val="both"/>
              <w:rPr>
                <w:sz w:val="28"/>
                <w:szCs w:val="28"/>
              </w:rPr>
            </w:pPr>
            <w:r w:rsidRPr="00D749C9">
              <w:rPr>
                <w:sz w:val="28"/>
                <w:szCs w:val="28"/>
              </w:rPr>
              <w:t>VІ</w:t>
            </w:r>
          </w:p>
        </w:tc>
        <w:tc>
          <w:tcPr>
            <w:tcW w:w="9298" w:type="dxa"/>
            <w:tcBorders>
              <w:top w:val="single" w:sz="4" w:space="0" w:color="000000"/>
              <w:left w:val="single" w:sz="4" w:space="0" w:color="000000"/>
              <w:bottom w:val="single" w:sz="4" w:space="0" w:color="000000"/>
              <w:right w:val="single" w:sz="4" w:space="0" w:color="000000"/>
            </w:tcBorders>
          </w:tcPr>
          <w:p w:rsidR="00D749C9" w:rsidRPr="00D749C9" w:rsidRDefault="00D749C9" w:rsidP="00D749C9">
            <w:pPr>
              <w:pStyle w:val="TableParagraph"/>
              <w:kinsoku w:val="0"/>
              <w:overflowPunct w:val="0"/>
              <w:jc w:val="both"/>
              <w:rPr>
                <w:sz w:val="28"/>
                <w:szCs w:val="28"/>
              </w:rPr>
            </w:pPr>
            <w:r w:rsidRPr="00D749C9">
              <w:rPr>
                <w:sz w:val="28"/>
                <w:szCs w:val="28"/>
              </w:rPr>
              <w:t>Уточнення списку учасників</w:t>
            </w:r>
          </w:p>
        </w:tc>
      </w:tr>
      <w:tr w:rsidR="00D749C9" w:rsidRPr="00D749C9" w:rsidTr="00D749C9">
        <w:trPr>
          <w:trHeight w:val="20"/>
        </w:trPr>
        <w:tc>
          <w:tcPr>
            <w:tcW w:w="708" w:type="dxa"/>
            <w:vMerge w:val="restart"/>
            <w:tcBorders>
              <w:top w:val="single" w:sz="4" w:space="0" w:color="000000"/>
              <w:left w:val="single" w:sz="4" w:space="0" w:color="000000"/>
              <w:bottom w:val="single" w:sz="4" w:space="0" w:color="000000"/>
              <w:right w:val="single" w:sz="4" w:space="0" w:color="000000"/>
            </w:tcBorders>
          </w:tcPr>
          <w:p w:rsidR="00D749C9" w:rsidRPr="00D749C9" w:rsidRDefault="00D749C9" w:rsidP="00D749C9">
            <w:pPr>
              <w:pStyle w:val="TableParagraph"/>
              <w:kinsoku w:val="0"/>
              <w:overflowPunct w:val="0"/>
              <w:jc w:val="both"/>
              <w:rPr>
                <w:bCs/>
                <w:sz w:val="28"/>
                <w:szCs w:val="28"/>
              </w:rPr>
            </w:pPr>
          </w:p>
          <w:p w:rsidR="00D749C9" w:rsidRPr="00D749C9" w:rsidRDefault="00D749C9" w:rsidP="00D749C9">
            <w:pPr>
              <w:pStyle w:val="TableParagraph"/>
              <w:kinsoku w:val="0"/>
              <w:overflowPunct w:val="0"/>
              <w:jc w:val="both"/>
              <w:rPr>
                <w:bCs/>
                <w:sz w:val="28"/>
                <w:szCs w:val="28"/>
              </w:rPr>
            </w:pPr>
          </w:p>
          <w:p w:rsidR="00D749C9" w:rsidRPr="00D749C9" w:rsidRDefault="00D749C9" w:rsidP="00D749C9">
            <w:pPr>
              <w:pStyle w:val="TableParagraph"/>
              <w:kinsoku w:val="0"/>
              <w:overflowPunct w:val="0"/>
              <w:jc w:val="both"/>
              <w:rPr>
                <w:sz w:val="28"/>
                <w:szCs w:val="28"/>
              </w:rPr>
            </w:pPr>
            <w:r w:rsidRPr="00D749C9">
              <w:rPr>
                <w:sz w:val="28"/>
                <w:szCs w:val="28"/>
              </w:rPr>
              <w:t>VІІ</w:t>
            </w:r>
          </w:p>
        </w:tc>
        <w:tc>
          <w:tcPr>
            <w:tcW w:w="9298" w:type="dxa"/>
            <w:tcBorders>
              <w:top w:val="single" w:sz="4" w:space="0" w:color="000000"/>
              <w:left w:val="single" w:sz="4" w:space="0" w:color="000000"/>
              <w:bottom w:val="single" w:sz="4" w:space="0" w:color="000000"/>
              <w:right w:val="single" w:sz="4" w:space="0" w:color="000000"/>
            </w:tcBorders>
          </w:tcPr>
          <w:p w:rsidR="00D749C9" w:rsidRPr="00D749C9" w:rsidRDefault="00D749C9" w:rsidP="00D749C9">
            <w:pPr>
              <w:pStyle w:val="TableParagraph"/>
              <w:kinsoku w:val="0"/>
              <w:overflowPunct w:val="0"/>
              <w:jc w:val="both"/>
              <w:rPr>
                <w:sz w:val="28"/>
                <w:szCs w:val="28"/>
              </w:rPr>
            </w:pPr>
            <w:r w:rsidRPr="00D749C9">
              <w:rPr>
                <w:sz w:val="28"/>
                <w:szCs w:val="28"/>
              </w:rPr>
              <w:t>Підготовка пакета документів для розгляду на нараді:</w:t>
            </w:r>
          </w:p>
        </w:tc>
      </w:tr>
      <w:tr w:rsidR="00D749C9" w:rsidRPr="00D749C9" w:rsidTr="00D749C9">
        <w:trPr>
          <w:trHeight w:val="20"/>
        </w:trPr>
        <w:tc>
          <w:tcPr>
            <w:tcW w:w="708" w:type="dxa"/>
            <w:vMerge/>
            <w:tcBorders>
              <w:top w:val="single" w:sz="4" w:space="0" w:color="000000"/>
              <w:left w:val="single" w:sz="4" w:space="0" w:color="000000"/>
              <w:bottom w:val="single" w:sz="4" w:space="0" w:color="000000"/>
              <w:right w:val="single" w:sz="4" w:space="0" w:color="000000"/>
            </w:tcBorders>
          </w:tcPr>
          <w:p w:rsidR="00D749C9" w:rsidRPr="00D749C9" w:rsidRDefault="00D749C9" w:rsidP="00D749C9">
            <w:pPr>
              <w:pStyle w:val="TableParagraph"/>
              <w:kinsoku w:val="0"/>
              <w:overflowPunct w:val="0"/>
              <w:jc w:val="both"/>
              <w:rPr>
                <w:sz w:val="28"/>
                <w:szCs w:val="28"/>
              </w:rPr>
            </w:pPr>
          </w:p>
        </w:tc>
        <w:tc>
          <w:tcPr>
            <w:tcW w:w="9298" w:type="dxa"/>
            <w:tcBorders>
              <w:top w:val="single" w:sz="4" w:space="0" w:color="000000"/>
              <w:left w:val="single" w:sz="4" w:space="0" w:color="000000"/>
              <w:bottom w:val="single" w:sz="4" w:space="0" w:color="000000"/>
              <w:right w:val="single" w:sz="4" w:space="0" w:color="000000"/>
            </w:tcBorders>
          </w:tcPr>
          <w:p w:rsidR="00D749C9" w:rsidRPr="00D749C9" w:rsidRDefault="00D749C9" w:rsidP="00D749C9">
            <w:pPr>
              <w:pStyle w:val="TableParagraph"/>
              <w:kinsoku w:val="0"/>
              <w:overflowPunct w:val="0"/>
              <w:jc w:val="both"/>
              <w:rPr>
                <w:sz w:val="28"/>
                <w:szCs w:val="28"/>
              </w:rPr>
            </w:pPr>
            <w:r w:rsidRPr="00D749C9">
              <w:rPr>
                <w:sz w:val="28"/>
                <w:szCs w:val="28"/>
              </w:rPr>
              <w:t>основних доповідей</w:t>
            </w:r>
          </w:p>
        </w:tc>
      </w:tr>
      <w:tr w:rsidR="00D749C9" w:rsidRPr="00D749C9" w:rsidTr="00D749C9">
        <w:trPr>
          <w:trHeight w:val="20"/>
        </w:trPr>
        <w:tc>
          <w:tcPr>
            <w:tcW w:w="708" w:type="dxa"/>
            <w:vMerge/>
            <w:tcBorders>
              <w:top w:val="single" w:sz="4" w:space="0" w:color="000000"/>
              <w:left w:val="single" w:sz="4" w:space="0" w:color="000000"/>
              <w:bottom w:val="single" w:sz="4" w:space="0" w:color="000000"/>
              <w:right w:val="single" w:sz="4" w:space="0" w:color="000000"/>
            </w:tcBorders>
          </w:tcPr>
          <w:p w:rsidR="00D749C9" w:rsidRPr="00D749C9" w:rsidRDefault="00D749C9" w:rsidP="00D749C9">
            <w:pPr>
              <w:pStyle w:val="TableParagraph"/>
              <w:kinsoku w:val="0"/>
              <w:overflowPunct w:val="0"/>
              <w:jc w:val="both"/>
              <w:rPr>
                <w:sz w:val="28"/>
                <w:szCs w:val="28"/>
              </w:rPr>
            </w:pPr>
          </w:p>
        </w:tc>
        <w:tc>
          <w:tcPr>
            <w:tcW w:w="9298" w:type="dxa"/>
            <w:tcBorders>
              <w:top w:val="single" w:sz="4" w:space="0" w:color="000000"/>
              <w:left w:val="single" w:sz="4" w:space="0" w:color="000000"/>
              <w:bottom w:val="single" w:sz="4" w:space="0" w:color="000000"/>
              <w:right w:val="single" w:sz="4" w:space="0" w:color="000000"/>
            </w:tcBorders>
          </w:tcPr>
          <w:p w:rsidR="00D749C9" w:rsidRPr="00D749C9" w:rsidRDefault="00D749C9" w:rsidP="00D749C9">
            <w:pPr>
              <w:pStyle w:val="TableParagraph"/>
              <w:kinsoku w:val="0"/>
              <w:overflowPunct w:val="0"/>
              <w:jc w:val="both"/>
              <w:rPr>
                <w:sz w:val="28"/>
                <w:szCs w:val="28"/>
              </w:rPr>
            </w:pPr>
            <w:r w:rsidRPr="00D749C9">
              <w:rPr>
                <w:sz w:val="28"/>
                <w:szCs w:val="28"/>
              </w:rPr>
              <w:t>довідково-інформаційних матеріалів</w:t>
            </w:r>
          </w:p>
        </w:tc>
      </w:tr>
      <w:tr w:rsidR="00D749C9" w:rsidRPr="00D749C9" w:rsidTr="00D749C9">
        <w:trPr>
          <w:trHeight w:val="20"/>
        </w:trPr>
        <w:tc>
          <w:tcPr>
            <w:tcW w:w="708" w:type="dxa"/>
            <w:vMerge/>
            <w:tcBorders>
              <w:top w:val="single" w:sz="4" w:space="0" w:color="000000"/>
              <w:left w:val="single" w:sz="4" w:space="0" w:color="000000"/>
              <w:bottom w:val="single" w:sz="4" w:space="0" w:color="000000"/>
              <w:right w:val="single" w:sz="4" w:space="0" w:color="000000"/>
            </w:tcBorders>
          </w:tcPr>
          <w:p w:rsidR="00D749C9" w:rsidRPr="00D749C9" w:rsidRDefault="00D749C9" w:rsidP="00D749C9">
            <w:pPr>
              <w:pStyle w:val="TableParagraph"/>
              <w:kinsoku w:val="0"/>
              <w:overflowPunct w:val="0"/>
              <w:jc w:val="both"/>
              <w:rPr>
                <w:sz w:val="28"/>
                <w:szCs w:val="28"/>
              </w:rPr>
            </w:pPr>
          </w:p>
        </w:tc>
        <w:tc>
          <w:tcPr>
            <w:tcW w:w="9298" w:type="dxa"/>
            <w:tcBorders>
              <w:top w:val="single" w:sz="4" w:space="0" w:color="000000"/>
              <w:left w:val="single" w:sz="4" w:space="0" w:color="000000"/>
              <w:bottom w:val="single" w:sz="4" w:space="0" w:color="000000"/>
              <w:right w:val="single" w:sz="4" w:space="0" w:color="000000"/>
            </w:tcBorders>
          </w:tcPr>
          <w:p w:rsidR="00D749C9" w:rsidRPr="00D749C9" w:rsidRDefault="00D749C9" w:rsidP="00D749C9">
            <w:pPr>
              <w:pStyle w:val="TableParagraph"/>
              <w:kinsoku w:val="0"/>
              <w:overflowPunct w:val="0"/>
              <w:jc w:val="both"/>
              <w:rPr>
                <w:sz w:val="28"/>
                <w:szCs w:val="28"/>
              </w:rPr>
            </w:pPr>
            <w:r w:rsidRPr="00D749C9">
              <w:rPr>
                <w:sz w:val="28"/>
                <w:szCs w:val="28"/>
              </w:rPr>
              <w:t>проектів рішень та підсумкових документів</w:t>
            </w:r>
          </w:p>
        </w:tc>
      </w:tr>
      <w:tr w:rsidR="00D749C9" w:rsidRPr="00D749C9" w:rsidTr="00D749C9">
        <w:trPr>
          <w:trHeight w:val="20"/>
        </w:trPr>
        <w:tc>
          <w:tcPr>
            <w:tcW w:w="708" w:type="dxa"/>
            <w:tcBorders>
              <w:top w:val="single" w:sz="4" w:space="0" w:color="000000"/>
              <w:left w:val="single" w:sz="4" w:space="0" w:color="000000"/>
              <w:bottom w:val="single" w:sz="4" w:space="0" w:color="000000"/>
              <w:right w:val="single" w:sz="4" w:space="0" w:color="000000"/>
            </w:tcBorders>
          </w:tcPr>
          <w:p w:rsidR="00D749C9" w:rsidRPr="00D749C9" w:rsidRDefault="00D749C9" w:rsidP="00D749C9">
            <w:pPr>
              <w:pStyle w:val="TableParagraph"/>
              <w:kinsoku w:val="0"/>
              <w:overflowPunct w:val="0"/>
              <w:jc w:val="both"/>
              <w:rPr>
                <w:sz w:val="28"/>
                <w:szCs w:val="28"/>
              </w:rPr>
            </w:pPr>
            <w:r w:rsidRPr="00D749C9">
              <w:rPr>
                <w:sz w:val="28"/>
                <w:szCs w:val="28"/>
              </w:rPr>
              <w:t>VІІІ</w:t>
            </w:r>
          </w:p>
        </w:tc>
        <w:tc>
          <w:tcPr>
            <w:tcW w:w="9298" w:type="dxa"/>
            <w:tcBorders>
              <w:top w:val="single" w:sz="4" w:space="0" w:color="000000"/>
              <w:left w:val="single" w:sz="4" w:space="0" w:color="000000"/>
              <w:bottom w:val="single" w:sz="4" w:space="0" w:color="000000"/>
              <w:right w:val="single" w:sz="4" w:space="0" w:color="000000"/>
            </w:tcBorders>
          </w:tcPr>
          <w:p w:rsidR="00D749C9" w:rsidRPr="00D749C9" w:rsidRDefault="00D749C9" w:rsidP="00D749C9">
            <w:pPr>
              <w:pStyle w:val="TableParagraph"/>
              <w:kinsoku w:val="0"/>
              <w:overflowPunct w:val="0"/>
              <w:jc w:val="both"/>
              <w:rPr>
                <w:sz w:val="28"/>
                <w:szCs w:val="28"/>
              </w:rPr>
            </w:pPr>
            <w:r w:rsidRPr="00D749C9">
              <w:rPr>
                <w:sz w:val="28"/>
                <w:szCs w:val="28"/>
              </w:rPr>
              <w:t>Визначення фінансових витрат</w:t>
            </w:r>
          </w:p>
        </w:tc>
      </w:tr>
      <w:tr w:rsidR="00D749C9" w:rsidRPr="00D749C9" w:rsidTr="00D749C9">
        <w:trPr>
          <w:trHeight w:val="20"/>
        </w:trPr>
        <w:tc>
          <w:tcPr>
            <w:tcW w:w="708" w:type="dxa"/>
            <w:vMerge w:val="restart"/>
            <w:tcBorders>
              <w:top w:val="single" w:sz="4" w:space="0" w:color="000000"/>
              <w:left w:val="single" w:sz="4" w:space="0" w:color="000000"/>
              <w:bottom w:val="single" w:sz="4" w:space="0" w:color="000000"/>
              <w:right w:val="single" w:sz="4" w:space="0" w:color="000000"/>
            </w:tcBorders>
          </w:tcPr>
          <w:p w:rsidR="00D749C9" w:rsidRPr="00D749C9" w:rsidRDefault="00D749C9" w:rsidP="00D749C9">
            <w:pPr>
              <w:pStyle w:val="TableParagraph"/>
              <w:kinsoku w:val="0"/>
              <w:overflowPunct w:val="0"/>
              <w:jc w:val="both"/>
              <w:rPr>
                <w:bCs/>
                <w:sz w:val="28"/>
                <w:szCs w:val="28"/>
              </w:rPr>
            </w:pPr>
          </w:p>
          <w:p w:rsidR="00D749C9" w:rsidRPr="00D749C9" w:rsidRDefault="00D749C9" w:rsidP="00D749C9">
            <w:pPr>
              <w:pStyle w:val="TableParagraph"/>
              <w:kinsoku w:val="0"/>
              <w:overflowPunct w:val="0"/>
              <w:jc w:val="both"/>
              <w:rPr>
                <w:bCs/>
                <w:sz w:val="28"/>
                <w:szCs w:val="28"/>
              </w:rPr>
            </w:pPr>
          </w:p>
          <w:p w:rsidR="00D749C9" w:rsidRPr="00D749C9" w:rsidRDefault="00D749C9" w:rsidP="00D749C9">
            <w:pPr>
              <w:pStyle w:val="TableParagraph"/>
              <w:kinsoku w:val="0"/>
              <w:overflowPunct w:val="0"/>
              <w:jc w:val="both"/>
              <w:rPr>
                <w:bCs/>
                <w:sz w:val="28"/>
                <w:szCs w:val="28"/>
              </w:rPr>
            </w:pPr>
          </w:p>
          <w:p w:rsidR="00D749C9" w:rsidRPr="00D749C9" w:rsidRDefault="00D749C9" w:rsidP="00D749C9">
            <w:pPr>
              <w:pStyle w:val="TableParagraph"/>
              <w:kinsoku w:val="0"/>
              <w:overflowPunct w:val="0"/>
              <w:jc w:val="both"/>
              <w:rPr>
                <w:sz w:val="28"/>
                <w:szCs w:val="28"/>
              </w:rPr>
            </w:pPr>
            <w:r w:rsidRPr="00D749C9">
              <w:rPr>
                <w:sz w:val="28"/>
                <w:szCs w:val="28"/>
              </w:rPr>
              <w:t>ІХ</w:t>
            </w:r>
          </w:p>
        </w:tc>
        <w:tc>
          <w:tcPr>
            <w:tcW w:w="9298" w:type="dxa"/>
            <w:tcBorders>
              <w:top w:val="single" w:sz="4" w:space="0" w:color="000000"/>
              <w:left w:val="single" w:sz="4" w:space="0" w:color="000000"/>
              <w:bottom w:val="single" w:sz="4" w:space="0" w:color="000000"/>
              <w:right w:val="single" w:sz="4" w:space="0" w:color="000000"/>
            </w:tcBorders>
          </w:tcPr>
          <w:p w:rsidR="00D749C9" w:rsidRPr="00D749C9" w:rsidRDefault="00D749C9" w:rsidP="00D749C9">
            <w:pPr>
              <w:pStyle w:val="TableParagraph"/>
              <w:kinsoku w:val="0"/>
              <w:overflowPunct w:val="0"/>
              <w:jc w:val="both"/>
              <w:rPr>
                <w:sz w:val="28"/>
                <w:szCs w:val="28"/>
              </w:rPr>
            </w:pPr>
            <w:r w:rsidRPr="00D749C9">
              <w:rPr>
                <w:sz w:val="28"/>
                <w:szCs w:val="28"/>
              </w:rPr>
              <w:t>Проведення організаційних заходів:</w:t>
            </w:r>
          </w:p>
        </w:tc>
      </w:tr>
      <w:tr w:rsidR="00D749C9" w:rsidRPr="00D749C9" w:rsidTr="00D749C9">
        <w:trPr>
          <w:trHeight w:val="20"/>
        </w:trPr>
        <w:tc>
          <w:tcPr>
            <w:tcW w:w="708" w:type="dxa"/>
            <w:vMerge/>
            <w:tcBorders>
              <w:top w:val="single" w:sz="4" w:space="0" w:color="000000"/>
              <w:left w:val="single" w:sz="4" w:space="0" w:color="000000"/>
              <w:bottom w:val="single" w:sz="4" w:space="0" w:color="000000"/>
              <w:right w:val="single" w:sz="4" w:space="0" w:color="000000"/>
            </w:tcBorders>
          </w:tcPr>
          <w:p w:rsidR="00D749C9" w:rsidRPr="00D749C9" w:rsidRDefault="00D749C9" w:rsidP="00D749C9">
            <w:pPr>
              <w:pStyle w:val="TableParagraph"/>
              <w:kinsoku w:val="0"/>
              <w:overflowPunct w:val="0"/>
              <w:jc w:val="both"/>
              <w:rPr>
                <w:sz w:val="28"/>
                <w:szCs w:val="28"/>
              </w:rPr>
            </w:pPr>
          </w:p>
        </w:tc>
        <w:tc>
          <w:tcPr>
            <w:tcW w:w="9298" w:type="dxa"/>
            <w:tcBorders>
              <w:top w:val="single" w:sz="4" w:space="0" w:color="000000"/>
              <w:left w:val="single" w:sz="4" w:space="0" w:color="000000"/>
              <w:bottom w:val="single" w:sz="4" w:space="0" w:color="000000"/>
              <w:right w:val="single" w:sz="4" w:space="0" w:color="000000"/>
            </w:tcBorders>
          </w:tcPr>
          <w:p w:rsidR="00D749C9" w:rsidRPr="00D749C9" w:rsidRDefault="00D749C9" w:rsidP="00D749C9">
            <w:pPr>
              <w:pStyle w:val="TableParagraph"/>
              <w:kinsoku w:val="0"/>
              <w:overflowPunct w:val="0"/>
              <w:jc w:val="both"/>
              <w:rPr>
                <w:sz w:val="28"/>
                <w:szCs w:val="28"/>
              </w:rPr>
            </w:pPr>
            <w:r w:rsidRPr="00D749C9">
              <w:rPr>
                <w:sz w:val="28"/>
                <w:szCs w:val="28"/>
              </w:rPr>
              <w:t>замовлення готелю</w:t>
            </w:r>
          </w:p>
        </w:tc>
      </w:tr>
      <w:tr w:rsidR="00D749C9" w:rsidRPr="00D749C9" w:rsidTr="00D749C9">
        <w:trPr>
          <w:trHeight w:val="20"/>
        </w:trPr>
        <w:tc>
          <w:tcPr>
            <w:tcW w:w="708" w:type="dxa"/>
            <w:vMerge/>
            <w:tcBorders>
              <w:top w:val="single" w:sz="4" w:space="0" w:color="000000"/>
              <w:left w:val="single" w:sz="4" w:space="0" w:color="000000"/>
              <w:bottom w:val="single" w:sz="4" w:space="0" w:color="000000"/>
              <w:right w:val="single" w:sz="4" w:space="0" w:color="000000"/>
            </w:tcBorders>
          </w:tcPr>
          <w:p w:rsidR="00D749C9" w:rsidRPr="00D749C9" w:rsidRDefault="00D749C9" w:rsidP="00D749C9">
            <w:pPr>
              <w:pStyle w:val="TableParagraph"/>
              <w:kinsoku w:val="0"/>
              <w:overflowPunct w:val="0"/>
              <w:jc w:val="both"/>
              <w:rPr>
                <w:sz w:val="28"/>
                <w:szCs w:val="28"/>
              </w:rPr>
            </w:pPr>
          </w:p>
        </w:tc>
        <w:tc>
          <w:tcPr>
            <w:tcW w:w="9298" w:type="dxa"/>
            <w:tcBorders>
              <w:top w:val="single" w:sz="4" w:space="0" w:color="000000"/>
              <w:left w:val="single" w:sz="4" w:space="0" w:color="000000"/>
              <w:bottom w:val="single" w:sz="4" w:space="0" w:color="000000"/>
              <w:right w:val="single" w:sz="4" w:space="0" w:color="000000"/>
            </w:tcBorders>
          </w:tcPr>
          <w:p w:rsidR="00D749C9" w:rsidRPr="00D749C9" w:rsidRDefault="00D749C9" w:rsidP="00D749C9">
            <w:pPr>
              <w:pStyle w:val="TableParagraph"/>
              <w:kinsoku w:val="0"/>
              <w:overflowPunct w:val="0"/>
              <w:jc w:val="both"/>
              <w:rPr>
                <w:sz w:val="28"/>
                <w:szCs w:val="28"/>
              </w:rPr>
            </w:pPr>
            <w:r w:rsidRPr="00D749C9">
              <w:rPr>
                <w:sz w:val="28"/>
                <w:szCs w:val="28"/>
              </w:rPr>
              <w:t>замовлення транспорту</w:t>
            </w:r>
          </w:p>
        </w:tc>
      </w:tr>
      <w:tr w:rsidR="00D749C9" w:rsidRPr="00D749C9" w:rsidTr="00D749C9">
        <w:trPr>
          <w:trHeight w:val="20"/>
        </w:trPr>
        <w:tc>
          <w:tcPr>
            <w:tcW w:w="708" w:type="dxa"/>
            <w:vMerge/>
            <w:tcBorders>
              <w:top w:val="single" w:sz="4" w:space="0" w:color="000000"/>
              <w:left w:val="single" w:sz="4" w:space="0" w:color="000000"/>
              <w:bottom w:val="single" w:sz="4" w:space="0" w:color="000000"/>
              <w:right w:val="single" w:sz="4" w:space="0" w:color="000000"/>
            </w:tcBorders>
          </w:tcPr>
          <w:p w:rsidR="00D749C9" w:rsidRPr="00D749C9" w:rsidRDefault="00D749C9" w:rsidP="00D749C9">
            <w:pPr>
              <w:pStyle w:val="TableParagraph"/>
              <w:kinsoku w:val="0"/>
              <w:overflowPunct w:val="0"/>
              <w:jc w:val="both"/>
              <w:rPr>
                <w:sz w:val="28"/>
                <w:szCs w:val="28"/>
              </w:rPr>
            </w:pPr>
          </w:p>
        </w:tc>
        <w:tc>
          <w:tcPr>
            <w:tcW w:w="9298" w:type="dxa"/>
            <w:tcBorders>
              <w:top w:val="single" w:sz="4" w:space="0" w:color="000000"/>
              <w:left w:val="single" w:sz="4" w:space="0" w:color="000000"/>
              <w:bottom w:val="single" w:sz="4" w:space="0" w:color="000000"/>
              <w:right w:val="single" w:sz="4" w:space="0" w:color="000000"/>
            </w:tcBorders>
          </w:tcPr>
          <w:p w:rsidR="00D749C9" w:rsidRPr="00D749C9" w:rsidRDefault="00D749C9" w:rsidP="00D749C9">
            <w:pPr>
              <w:pStyle w:val="TableParagraph"/>
              <w:kinsoku w:val="0"/>
              <w:overflowPunct w:val="0"/>
              <w:jc w:val="both"/>
              <w:rPr>
                <w:sz w:val="28"/>
                <w:szCs w:val="28"/>
              </w:rPr>
            </w:pPr>
            <w:r w:rsidRPr="00D749C9">
              <w:rPr>
                <w:sz w:val="28"/>
                <w:szCs w:val="28"/>
              </w:rPr>
              <w:t>організація кава-паузи</w:t>
            </w:r>
          </w:p>
        </w:tc>
      </w:tr>
      <w:tr w:rsidR="00D749C9" w:rsidRPr="00D749C9" w:rsidTr="00D749C9">
        <w:trPr>
          <w:trHeight w:val="20"/>
        </w:trPr>
        <w:tc>
          <w:tcPr>
            <w:tcW w:w="708" w:type="dxa"/>
            <w:vMerge/>
            <w:tcBorders>
              <w:top w:val="single" w:sz="4" w:space="0" w:color="000000"/>
              <w:left w:val="single" w:sz="4" w:space="0" w:color="000000"/>
              <w:bottom w:val="single" w:sz="4" w:space="0" w:color="000000"/>
              <w:right w:val="single" w:sz="4" w:space="0" w:color="000000"/>
            </w:tcBorders>
          </w:tcPr>
          <w:p w:rsidR="00D749C9" w:rsidRPr="00D749C9" w:rsidRDefault="00D749C9" w:rsidP="00D749C9">
            <w:pPr>
              <w:pStyle w:val="TableParagraph"/>
              <w:kinsoku w:val="0"/>
              <w:overflowPunct w:val="0"/>
              <w:jc w:val="both"/>
              <w:rPr>
                <w:sz w:val="28"/>
                <w:szCs w:val="28"/>
              </w:rPr>
            </w:pPr>
          </w:p>
        </w:tc>
        <w:tc>
          <w:tcPr>
            <w:tcW w:w="9298" w:type="dxa"/>
            <w:tcBorders>
              <w:top w:val="single" w:sz="4" w:space="0" w:color="000000"/>
              <w:left w:val="single" w:sz="4" w:space="0" w:color="000000"/>
              <w:bottom w:val="single" w:sz="4" w:space="0" w:color="000000"/>
              <w:right w:val="single" w:sz="4" w:space="0" w:color="000000"/>
            </w:tcBorders>
          </w:tcPr>
          <w:p w:rsidR="00D749C9" w:rsidRPr="00D749C9" w:rsidRDefault="00D749C9" w:rsidP="00D749C9">
            <w:pPr>
              <w:pStyle w:val="TableParagraph"/>
              <w:kinsoku w:val="0"/>
              <w:overflowPunct w:val="0"/>
              <w:jc w:val="both"/>
              <w:rPr>
                <w:sz w:val="28"/>
                <w:szCs w:val="28"/>
              </w:rPr>
            </w:pPr>
            <w:r w:rsidRPr="00D749C9">
              <w:rPr>
                <w:sz w:val="28"/>
                <w:szCs w:val="28"/>
              </w:rPr>
              <w:t>організація культурно-масових заходів</w:t>
            </w:r>
          </w:p>
        </w:tc>
      </w:tr>
      <w:tr w:rsidR="00D749C9" w:rsidRPr="00D749C9" w:rsidTr="00D749C9">
        <w:trPr>
          <w:trHeight w:val="20"/>
        </w:trPr>
        <w:tc>
          <w:tcPr>
            <w:tcW w:w="708" w:type="dxa"/>
            <w:vMerge/>
            <w:tcBorders>
              <w:top w:val="single" w:sz="4" w:space="0" w:color="000000"/>
              <w:left w:val="single" w:sz="4" w:space="0" w:color="000000"/>
              <w:bottom w:val="single" w:sz="4" w:space="0" w:color="000000"/>
              <w:right w:val="single" w:sz="4" w:space="0" w:color="000000"/>
            </w:tcBorders>
          </w:tcPr>
          <w:p w:rsidR="00D749C9" w:rsidRPr="00D749C9" w:rsidRDefault="00D749C9" w:rsidP="00D749C9">
            <w:pPr>
              <w:pStyle w:val="TableParagraph"/>
              <w:kinsoku w:val="0"/>
              <w:overflowPunct w:val="0"/>
              <w:jc w:val="both"/>
              <w:rPr>
                <w:sz w:val="28"/>
                <w:szCs w:val="28"/>
              </w:rPr>
            </w:pPr>
          </w:p>
        </w:tc>
        <w:tc>
          <w:tcPr>
            <w:tcW w:w="9298" w:type="dxa"/>
            <w:tcBorders>
              <w:top w:val="single" w:sz="4" w:space="0" w:color="000000"/>
              <w:left w:val="single" w:sz="4" w:space="0" w:color="000000"/>
              <w:bottom w:val="single" w:sz="4" w:space="0" w:color="000000"/>
              <w:right w:val="single" w:sz="4" w:space="0" w:color="000000"/>
            </w:tcBorders>
          </w:tcPr>
          <w:p w:rsidR="00D749C9" w:rsidRPr="00D749C9" w:rsidRDefault="00D749C9" w:rsidP="00D749C9">
            <w:pPr>
              <w:pStyle w:val="TableParagraph"/>
              <w:kinsoku w:val="0"/>
              <w:overflowPunct w:val="0"/>
              <w:jc w:val="both"/>
              <w:rPr>
                <w:sz w:val="28"/>
                <w:szCs w:val="28"/>
              </w:rPr>
            </w:pPr>
            <w:r w:rsidRPr="00D749C9">
              <w:rPr>
                <w:sz w:val="28"/>
                <w:szCs w:val="28"/>
              </w:rPr>
              <w:t>закупівля канцелярського приладдя, води, квітів тощо</w:t>
            </w:r>
          </w:p>
        </w:tc>
      </w:tr>
      <w:tr w:rsidR="00D749C9" w:rsidRPr="00D749C9" w:rsidTr="00D749C9">
        <w:trPr>
          <w:trHeight w:val="20"/>
        </w:trPr>
        <w:tc>
          <w:tcPr>
            <w:tcW w:w="708" w:type="dxa"/>
            <w:tcBorders>
              <w:top w:val="single" w:sz="4" w:space="0" w:color="000000"/>
              <w:left w:val="single" w:sz="4" w:space="0" w:color="000000"/>
              <w:bottom w:val="single" w:sz="4" w:space="0" w:color="000000"/>
              <w:right w:val="single" w:sz="4" w:space="0" w:color="000000"/>
            </w:tcBorders>
          </w:tcPr>
          <w:p w:rsidR="00D749C9" w:rsidRPr="00D749C9" w:rsidRDefault="00D749C9" w:rsidP="00D749C9">
            <w:pPr>
              <w:pStyle w:val="TableParagraph"/>
              <w:kinsoku w:val="0"/>
              <w:overflowPunct w:val="0"/>
              <w:jc w:val="both"/>
              <w:rPr>
                <w:sz w:val="28"/>
                <w:szCs w:val="28"/>
              </w:rPr>
            </w:pPr>
            <w:r w:rsidRPr="00D749C9">
              <w:rPr>
                <w:sz w:val="28"/>
                <w:szCs w:val="28"/>
              </w:rPr>
              <w:t>Х</w:t>
            </w:r>
          </w:p>
        </w:tc>
        <w:tc>
          <w:tcPr>
            <w:tcW w:w="9298" w:type="dxa"/>
            <w:tcBorders>
              <w:top w:val="single" w:sz="4" w:space="0" w:color="000000"/>
              <w:left w:val="single" w:sz="4" w:space="0" w:color="000000"/>
              <w:bottom w:val="single" w:sz="4" w:space="0" w:color="000000"/>
              <w:right w:val="single" w:sz="4" w:space="0" w:color="000000"/>
            </w:tcBorders>
          </w:tcPr>
          <w:p w:rsidR="00D749C9" w:rsidRPr="00D749C9" w:rsidRDefault="00D749C9" w:rsidP="00D749C9">
            <w:pPr>
              <w:pStyle w:val="TableParagraph"/>
              <w:kinsoku w:val="0"/>
              <w:overflowPunct w:val="0"/>
              <w:jc w:val="both"/>
              <w:rPr>
                <w:sz w:val="28"/>
                <w:szCs w:val="28"/>
              </w:rPr>
            </w:pPr>
            <w:r w:rsidRPr="00D749C9">
              <w:rPr>
                <w:sz w:val="28"/>
                <w:szCs w:val="28"/>
              </w:rPr>
              <w:t>Перевірка готовності приміщення (кількість місць і технічне оснащення)</w:t>
            </w:r>
          </w:p>
        </w:tc>
      </w:tr>
      <w:tr w:rsidR="00D749C9" w:rsidRPr="00D749C9" w:rsidTr="00D749C9">
        <w:trPr>
          <w:trHeight w:val="20"/>
        </w:trPr>
        <w:tc>
          <w:tcPr>
            <w:tcW w:w="708" w:type="dxa"/>
            <w:tcBorders>
              <w:top w:val="single" w:sz="4" w:space="0" w:color="000000"/>
              <w:left w:val="single" w:sz="4" w:space="0" w:color="000000"/>
              <w:bottom w:val="single" w:sz="4" w:space="0" w:color="000000"/>
              <w:right w:val="single" w:sz="4" w:space="0" w:color="000000"/>
            </w:tcBorders>
          </w:tcPr>
          <w:p w:rsidR="00D749C9" w:rsidRPr="00D749C9" w:rsidRDefault="00D749C9" w:rsidP="00D749C9">
            <w:pPr>
              <w:pStyle w:val="TableParagraph"/>
              <w:kinsoku w:val="0"/>
              <w:overflowPunct w:val="0"/>
              <w:jc w:val="both"/>
              <w:rPr>
                <w:sz w:val="28"/>
                <w:szCs w:val="28"/>
              </w:rPr>
            </w:pPr>
            <w:r w:rsidRPr="00D749C9">
              <w:rPr>
                <w:sz w:val="28"/>
                <w:szCs w:val="28"/>
              </w:rPr>
              <w:t>ХІ</w:t>
            </w:r>
          </w:p>
        </w:tc>
        <w:tc>
          <w:tcPr>
            <w:tcW w:w="9298" w:type="dxa"/>
            <w:tcBorders>
              <w:top w:val="single" w:sz="4" w:space="0" w:color="000000"/>
              <w:left w:val="single" w:sz="4" w:space="0" w:color="000000"/>
              <w:bottom w:val="single" w:sz="4" w:space="0" w:color="000000"/>
              <w:right w:val="single" w:sz="4" w:space="0" w:color="000000"/>
            </w:tcBorders>
          </w:tcPr>
          <w:p w:rsidR="00D749C9" w:rsidRPr="00D749C9" w:rsidRDefault="00D749C9" w:rsidP="00D749C9">
            <w:pPr>
              <w:pStyle w:val="TableParagraph"/>
              <w:kinsoku w:val="0"/>
              <w:overflowPunct w:val="0"/>
              <w:jc w:val="both"/>
              <w:rPr>
                <w:sz w:val="28"/>
                <w:szCs w:val="28"/>
              </w:rPr>
            </w:pPr>
            <w:r w:rsidRPr="00D749C9">
              <w:rPr>
                <w:sz w:val="28"/>
                <w:szCs w:val="28"/>
              </w:rPr>
              <w:t>Документування процедур нарад</w:t>
            </w:r>
          </w:p>
        </w:tc>
      </w:tr>
      <w:tr w:rsidR="00D749C9" w:rsidRPr="00D749C9" w:rsidTr="00D749C9">
        <w:trPr>
          <w:trHeight w:val="20"/>
        </w:trPr>
        <w:tc>
          <w:tcPr>
            <w:tcW w:w="708" w:type="dxa"/>
            <w:tcBorders>
              <w:top w:val="single" w:sz="4" w:space="0" w:color="000000"/>
              <w:left w:val="single" w:sz="4" w:space="0" w:color="000000"/>
              <w:bottom w:val="single" w:sz="4" w:space="0" w:color="000000"/>
              <w:right w:val="single" w:sz="4" w:space="0" w:color="000000"/>
            </w:tcBorders>
          </w:tcPr>
          <w:p w:rsidR="00D749C9" w:rsidRPr="00D749C9" w:rsidRDefault="00D749C9" w:rsidP="00D749C9">
            <w:pPr>
              <w:pStyle w:val="TableParagraph"/>
              <w:kinsoku w:val="0"/>
              <w:overflowPunct w:val="0"/>
              <w:jc w:val="both"/>
              <w:rPr>
                <w:sz w:val="28"/>
                <w:szCs w:val="28"/>
              </w:rPr>
            </w:pPr>
            <w:r w:rsidRPr="00D749C9">
              <w:rPr>
                <w:bCs/>
                <w:sz w:val="28"/>
                <w:szCs w:val="28"/>
              </w:rPr>
              <w:t>Етап</w:t>
            </w:r>
          </w:p>
        </w:tc>
        <w:tc>
          <w:tcPr>
            <w:tcW w:w="9298" w:type="dxa"/>
            <w:tcBorders>
              <w:top w:val="single" w:sz="4" w:space="0" w:color="000000"/>
              <w:left w:val="single" w:sz="4" w:space="0" w:color="000000"/>
              <w:bottom w:val="single" w:sz="4" w:space="0" w:color="000000"/>
              <w:right w:val="single" w:sz="4" w:space="0" w:color="000000"/>
            </w:tcBorders>
          </w:tcPr>
          <w:p w:rsidR="00D749C9" w:rsidRPr="00D749C9" w:rsidRDefault="00D749C9" w:rsidP="00D749C9">
            <w:pPr>
              <w:pStyle w:val="TableParagraph"/>
              <w:kinsoku w:val="0"/>
              <w:overflowPunct w:val="0"/>
              <w:jc w:val="both"/>
              <w:rPr>
                <w:sz w:val="28"/>
                <w:szCs w:val="28"/>
              </w:rPr>
            </w:pPr>
            <w:r w:rsidRPr="00D749C9">
              <w:rPr>
                <w:bCs/>
                <w:sz w:val="28"/>
                <w:szCs w:val="28"/>
              </w:rPr>
              <w:t>Документи</w:t>
            </w:r>
          </w:p>
        </w:tc>
      </w:tr>
      <w:tr w:rsidR="00D749C9" w:rsidRPr="00D749C9" w:rsidTr="00D749C9">
        <w:trPr>
          <w:trHeight w:val="20"/>
        </w:trPr>
        <w:tc>
          <w:tcPr>
            <w:tcW w:w="708" w:type="dxa"/>
            <w:tcBorders>
              <w:top w:val="single" w:sz="4" w:space="0" w:color="000000"/>
              <w:left w:val="single" w:sz="4" w:space="0" w:color="000000"/>
              <w:bottom w:val="single" w:sz="4" w:space="0" w:color="000000"/>
              <w:right w:val="single" w:sz="4" w:space="0" w:color="000000"/>
            </w:tcBorders>
          </w:tcPr>
          <w:p w:rsidR="00D749C9" w:rsidRPr="00D749C9" w:rsidRDefault="00D749C9" w:rsidP="00D749C9">
            <w:pPr>
              <w:pStyle w:val="TableParagraph"/>
              <w:kinsoku w:val="0"/>
              <w:overflowPunct w:val="0"/>
              <w:jc w:val="both"/>
              <w:rPr>
                <w:sz w:val="28"/>
                <w:szCs w:val="28"/>
              </w:rPr>
            </w:pPr>
            <w:r w:rsidRPr="00D749C9">
              <w:rPr>
                <w:sz w:val="28"/>
                <w:szCs w:val="28"/>
              </w:rPr>
              <w:t>І</w:t>
            </w:r>
          </w:p>
        </w:tc>
        <w:tc>
          <w:tcPr>
            <w:tcW w:w="9298" w:type="dxa"/>
            <w:tcBorders>
              <w:top w:val="single" w:sz="4" w:space="0" w:color="000000"/>
              <w:left w:val="single" w:sz="4" w:space="0" w:color="000000"/>
              <w:bottom w:val="single" w:sz="4" w:space="0" w:color="000000"/>
              <w:right w:val="single" w:sz="4" w:space="0" w:color="000000"/>
            </w:tcBorders>
          </w:tcPr>
          <w:p w:rsidR="00D749C9" w:rsidRPr="00D749C9" w:rsidRDefault="00D749C9" w:rsidP="00D749C9">
            <w:pPr>
              <w:pStyle w:val="TableParagraph"/>
              <w:kinsoku w:val="0"/>
              <w:overflowPunct w:val="0"/>
              <w:jc w:val="both"/>
              <w:rPr>
                <w:sz w:val="28"/>
                <w:szCs w:val="28"/>
              </w:rPr>
            </w:pPr>
            <w:r w:rsidRPr="00D749C9">
              <w:rPr>
                <w:sz w:val="28"/>
                <w:szCs w:val="28"/>
              </w:rPr>
              <w:t>Графік проведення нарад на місяць (квартал, півріччя, рік) або Регламент проведення наради</w:t>
            </w:r>
          </w:p>
        </w:tc>
      </w:tr>
      <w:tr w:rsidR="00D749C9" w:rsidRPr="00D749C9" w:rsidTr="00D749C9">
        <w:trPr>
          <w:trHeight w:val="20"/>
        </w:trPr>
        <w:tc>
          <w:tcPr>
            <w:tcW w:w="708" w:type="dxa"/>
            <w:tcBorders>
              <w:top w:val="single" w:sz="4" w:space="0" w:color="000000"/>
              <w:left w:val="single" w:sz="4" w:space="0" w:color="000000"/>
              <w:bottom w:val="single" w:sz="4" w:space="0" w:color="000000"/>
              <w:right w:val="single" w:sz="4" w:space="0" w:color="000000"/>
            </w:tcBorders>
          </w:tcPr>
          <w:p w:rsidR="00D749C9" w:rsidRPr="00D749C9" w:rsidRDefault="00D749C9" w:rsidP="00D749C9">
            <w:pPr>
              <w:pStyle w:val="TableParagraph"/>
              <w:kinsoku w:val="0"/>
              <w:overflowPunct w:val="0"/>
              <w:jc w:val="both"/>
              <w:rPr>
                <w:sz w:val="28"/>
                <w:szCs w:val="28"/>
              </w:rPr>
            </w:pPr>
            <w:r w:rsidRPr="00D749C9">
              <w:rPr>
                <w:sz w:val="28"/>
                <w:szCs w:val="28"/>
              </w:rPr>
              <w:t>ІІ</w:t>
            </w:r>
          </w:p>
        </w:tc>
        <w:tc>
          <w:tcPr>
            <w:tcW w:w="9298" w:type="dxa"/>
            <w:tcBorders>
              <w:top w:val="single" w:sz="4" w:space="0" w:color="000000"/>
              <w:left w:val="single" w:sz="4" w:space="0" w:color="000000"/>
              <w:bottom w:val="single" w:sz="4" w:space="0" w:color="000000"/>
              <w:right w:val="single" w:sz="4" w:space="0" w:color="000000"/>
            </w:tcBorders>
          </w:tcPr>
          <w:p w:rsidR="00D749C9" w:rsidRPr="00D749C9" w:rsidRDefault="00D749C9" w:rsidP="00D749C9">
            <w:pPr>
              <w:pStyle w:val="TableParagraph"/>
              <w:kinsoku w:val="0"/>
              <w:overflowPunct w:val="0"/>
              <w:jc w:val="both"/>
              <w:rPr>
                <w:sz w:val="28"/>
                <w:szCs w:val="28"/>
              </w:rPr>
            </w:pPr>
            <w:r w:rsidRPr="00D749C9">
              <w:rPr>
                <w:sz w:val="28"/>
                <w:szCs w:val="28"/>
              </w:rPr>
              <w:t>Порядок денний. Список учасників</w:t>
            </w:r>
          </w:p>
        </w:tc>
      </w:tr>
      <w:tr w:rsidR="00D749C9" w:rsidRPr="00D749C9" w:rsidTr="00D749C9">
        <w:trPr>
          <w:trHeight w:val="20"/>
        </w:trPr>
        <w:tc>
          <w:tcPr>
            <w:tcW w:w="708" w:type="dxa"/>
            <w:tcBorders>
              <w:top w:val="single" w:sz="4" w:space="0" w:color="000000"/>
              <w:left w:val="single" w:sz="4" w:space="0" w:color="000000"/>
              <w:bottom w:val="single" w:sz="4" w:space="0" w:color="000000"/>
              <w:right w:val="single" w:sz="4" w:space="0" w:color="000000"/>
            </w:tcBorders>
          </w:tcPr>
          <w:p w:rsidR="00D749C9" w:rsidRPr="00D749C9" w:rsidRDefault="00D749C9" w:rsidP="00D749C9">
            <w:pPr>
              <w:pStyle w:val="TableParagraph"/>
              <w:kinsoku w:val="0"/>
              <w:overflowPunct w:val="0"/>
              <w:jc w:val="both"/>
              <w:rPr>
                <w:bCs/>
                <w:sz w:val="28"/>
                <w:szCs w:val="28"/>
              </w:rPr>
            </w:pPr>
          </w:p>
          <w:p w:rsidR="00D749C9" w:rsidRPr="00D749C9" w:rsidRDefault="00D749C9" w:rsidP="00D749C9">
            <w:pPr>
              <w:pStyle w:val="TableParagraph"/>
              <w:kinsoku w:val="0"/>
              <w:overflowPunct w:val="0"/>
              <w:jc w:val="both"/>
              <w:rPr>
                <w:sz w:val="28"/>
                <w:szCs w:val="28"/>
              </w:rPr>
            </w:pPr>
            <w:r w:rsidRPr="00D749C9">
              <w:rPr>
                <w:sz w:val="28"/>
                <w:szCs w:val="28"/>
              </w:rPr>
              <w:t>ІІІ</w:t>
            </w:r>
          </w:p>
        </w:tc>
        <w:tc>
          <w:tcPr>
            <w:tcW w:w="9298" w:type="dxa"/>
            <w:tcBorders>
              <w:top w:val="single" w:sz="4" w:space="0" w:color="000000"/>
              <w:left w:val="single" w:sz="4" w:space="0" w:color="000000"/>
              <w:bottom w:val="single" w:sz="4" w:space="0" w:color="000000"/>
              <w:right w:val="single" w:sz="4" w:space="0" w:color="000000"/>
            </w:tcBorders>
          </w:tcPr>
          <w:p w:rsidR="00D749C9" w:rsidRPr="00D749C9" w:rsidRDefault="00D749C9" w:rsidP="00D749C9">
            <w:pPr>
              <w:pStyle w:val="TableParagraph"/>
              <w:kinsoku w:val="0"/>
              <w:overflowPunct w:val="0"/>
              <w:jc w:val="both"/>
              <w:rPr>
                <w:sz w:val="28"/>
                <w:szCs w:val="28"/>
              </w:rPr>
            </w:pPr>
            <w:r w:rsidRPr="00D749C9">
              <w:rPr>
                <w:sz w:val="28"/>
                <w:szCs w:val="28"/>
              </w:rPr>
              <w:t>Наказ про створення робочої групи з проведення наради та розподілу обов’язків або Типовий регламент проведення нарад на підприємстві</w:t>
            </w:r>
          </w:p>
        </w:tc>
      </w:tr>
      <w:tr w:rsidR="00D749C9" w:rsidRPr="00D749C9" w:rsidTr="00D749C9">
        <w:trPr>
          <w:trHeight w:val="20"/>
        </w:trPr>
        <w:tc>
          <w:tcPr>
            <w:tcW w:w="708" w:type="dxa"/>
            <w:tcBorders>
              <w:top w:val="single" w:sz="4" w:space="0" w:color="000000"/>
              <w:left w:val="single" w:sz="4" w:space="0" w:color="000000"/>
              <w:bottom w:val="single" w:sz="4" w:space="0" w:color="000000"/>
              <w:right w:val="single" w:sz="4" w:space="0" w:color="000000"/>
            </w:tcBorders>
          </w:tcPr>
          <w:p w:rsidR="00D749C9" w:rsidRPr="00D749C9" w:rsidRDefault="00D749C9" w:rsidP="00D749C9">
            <w:pPr>
              <w:pStyle w:val="TableParagraph"/>
              <w:kinsoku w:val="0"/>
              <w:overflowPunct w:val="0"/>
              <w:jc w:val="both"/>
              <w:rPr>
                <w:sz w:val="28"/>
                <w:szCs w:val="28"/>
              </w:rPr>
            </w:pPr>
            <w:r w:rsidRPr="00D749C9">
              <w:rPr>
                <w:sz w:val="28"/>
                <w:szCs w:val="28"/>
              </w:rPr>
              <w:t>IV</w:t>
            </w:r>
          </w:p>
        </w:tc>
        <w:tc>
          <w:tcPr>
            <w:tcW w:w="9298" w:type="dxa"/>
            <w:tcBorders>
              <w:top w:val="single" w:sz="4" w:space="0" w:color="000000"/>
              <w:left w:val="single" w:sz="4" w:space="0" w:color="000000"/>
              <w:bottom w:val="single" w:sz="4" w:space="0" w:color="000000"/>
              <w:right w:val="single" w:sz="4" w:space="0" w:color="000000"/>
            </w:tcBorders>
          </w:tcPr>
          <w:p w:rsidR="00D749C9" w:rsidRPr="00D749C9" w:rsidRDefault="00D749C9" w:rsidP="00D749C9">
            <w:pPr>
              <w:pStyle w:val="TableParagraph"/>
              <w:kinsoku w:val="0"/>
              <w:overflowPunct w:val="0"/>
              <w:jc w:val="both"/>
              <w:rPr>
                <w:sz w:val="28"/>
                <w:szCs w:val="28"/>
              </w:rPr>
            </w:pPr>
            <w:r w:rsidRPr="00D749C9">
              <w:rPr>
                <w:sz w:val="28"/>
                <w:szCs w:val="28"/>
              </w:rPr>
              <w:t>Перелік технічних засобів та обладнання</w:t>
            </w:r>
          </w:p>
        </w:tc>
      </w:tr>
      <w:tr w:rsidR="00D749C9" w:rsidRPr="00D749C9" w:rsidTr="00D749C9">
        <w:trPr>
          <w:trHeight w:val="20"/>
        </w:trPr>
        <w:tc>
          <w:tcPr>
            <w:tcW w:w="708" w:type="dxa"/>
            <w:tcBorders>
              <w:top w:val="single" w:sz="4" w:space="0" w:color="000000"/>
              <w:left w:val="single" w:sz="4" w:space="0" w:color="000000"/>
              <w:bottom w:val="single" w:sz="4" w:space="0" w:color="000000"/>
              <w:right w:val="single" w:sz="4" w:space="0" w:color="000000"/>
            </w:tcBorders>
          </w:tcPr>
          <w:p w:rsidR="00D749C9" w:rsidRPr="00D749C9" w:rsidRDefault="00D749C9" w:rsidP="00D749C9">
            <w:pPr>
              <w:pStyle w:val="TableParagraph"/>
              <w:kinsoku w:val="0"/>
              <w:overflowPunct w:val="0"/>
              <w:jc w:val="both"/>
              <w:rPr>
                <w:sz w:val="28"/>
                <w:szCs w:val="28"/>
              </w:rPr>
            </w:pPr>
            <w:r w:rsidRPr="00D749C9">
              <w:rPr>
                <w:sz w:val="28"/>
                <w:szCs w:val="28"/>
              </w:rPr>
              <w:t>V</w:t>
            </w:r>
          </w:p>
        </w:tc>
        <w:tc>
          <w:tcPr>
            <w:tcW w:w="9298" w:type="dxa"/>
            <w:tcBorders>
              <w:top w:val="single" w:sz="4" w:space="0" w:color="000000"/>
              <w:left w:val="single" w:sz="4" w:space="0" w:color="000000"/>
              <w:bottom w:val="single" w:sz="4" w:space="0" w:color="000000"/>
              <w:right w:val="single" w:sz="4" w:space="0" w:color="000000"/>
            </w:tcBorders>
          </w:tcPr>
          <w:p w:rsidR="00D749C9" w:rsidRPr="00D749C9" w:rsidRDefault="00D749C9" w:rsidP="00D749C9">
            <w:pPr>
              <w:pStyle w:val="TableParagraph"/>
              <w:kinsoku w:val="0"/>
              <w:overflowPunct w:val="0"/>
              <w:jc w:val="both"/>
              <w:rPr>
                <w:sz w:val="28"/>
                <w:szCs w:val="28"/>
              </w:rPr>
            </w:pPr>
            <w:r w:rsidRPr="00D749C9">
              <w:rPr>
                <w:sz w:val="28"/>
                <w:szCs w:val="28"/>
              </w:rPr>
              <w:t>Лист-запрошення або повідомлення Телефонограма, факс, E-mail</w:t>
            </w:r>
          </w:p>
        </w:tc>
      </w:tr>
      <w:tr w:rsidR="00D749C9" w:rsidRPr="00D749C9" w:rsidTr="00D749C9">
        <w:trPr>
          <w:trHeight w:val="20"/>
        </w:trPr>
        <w:tc>
          <w:tcPr>
            <w:tcW w:w="708" w:type="dxa"/>
            <w:tcBorders>
              <w:top w:val="single" w:sz="4" w:space="0" w:color="000000"/>
              <w:left w:val="single" w:sz="4" w:space="0" w:color="000000"/>
              <w:bottom w:val="single" w:sz="4" w:space="0" w:color="000000"/>
              <w:right w:val="single" w:sz="4" w:space="0" w:color="000000"/>
            </w:tcBorders>
          </w:tcPr>
          <w:p w:rsidR="00D749C9" w:rsidRPr="00D749C9" w:rsidRDefault="00D749C9" w:rsidP="00D749C9">
            <w:pPr>
              <w:pStyle w:val="TableParagraph"/>
              <w:kinsoku w:val="0"/>
              <w:overflowPunct w:val="0"/>
              <w:jc w:val="both"/>
              <w:rPr>
                <w:sz w:val="28"/>
                <w:szCs w:val="28"/>
              </w:rPr>
            </w:pPr>
            <w:r w:rsidRPr="00D749C9">
              <w:rPr>
                <w:sz w:val="28"/>
                <w:szCs w:val="28"/>
              </w:rPr>
              <w:t>VI</w:t>
            </w:r>
          </w:p>
        </w:tc>
        <w:tc>
          <w:tcPr>
            <w:tcW w:w="9298" w:type="dxa"/>
            <w:tcBorders>
              <w:top w:val="single" w:sz="4" w:space="0" w:color="000000"/>
              <w:left w:val="single" w:sz="4" w:space="0" w:color="000000"/>
              <w:bottom w:val="single" w:sz="4" w:space="0" w:color="000000"/>
              <w:right w:val="single" w:sz="4" w:space="0" w:color="000000"/>
            </w:tcBorders>
          </w:tcPr>
          <w:p w:rsidR="00D749C9" w:rsidRPr="00D749C9" w:rsidRDefault="00D749C9" w:rsidP="00D749C9">
            <w:pPr>
              <w:pStyle w:val="TableParagraph"/>
              <w:kinsoku w:val="0"/>
              <w:overflowPunct w:val="0"/>
              <w:jc w:val="both"/>
              <w:rPr>
                <w:sz w:val="28"/>
                <w:szCs w:val="28"/>
              </w:rPr>
            </w:pPr>
            <w:r w:rsidRPr="00D749C9">
              <w:rPr>
                <w:sz w:val="28"/>
                <w:szCs w:val="28"/>
              </w:rPr>
              <w:t>Список учасників</w:t>
            </w:r>
          </w:p>
        </w:tc>
      </w:tr>
      <w:tr w:rsidR="00D749C9" w:rsidRPr="00D749C9" w:rsidTr="00D749C9">
        <w:trPr>
          <w:trHeight w:val="20"/>
        </w:trPr>
        <w:tc>
          <w:tcPr>
            <w:tcW w:w="708" w:type="dxa"/>
            <w:tcBorders>
              <w:top w:val="single" w:sz="4" w:space="0" w:color="000000"/>
              <w:left w:val="single" w:sz="4" w:space="0" w:color="000000"/>
              <w:bottom w:val="single" w:sz="4" w:space="0" w:color="000000"/>
              <w:right w:val="single" w:sz="4" w:space="0" w:color="000000"/>
            </w:tcBorders>
          </w:tcPr>
          <w:p w:rsidR="00D749C9" w:rsidRPr="00D749C9" w:rsidRDefault="00D749C9" w:rsidP="00D749C9">
            <w:pPr>
              <w:pStyle w:val="TableParagraph"/>
              <w:kinsoku w:val="0"/>
              <w:overflowPunct w:val="0"/>
              <w:jc w:val="both"/>
              <w:rPr>
                <w:sz w:val="28"/>
                <w:szCs w:val="28"/>
              </w:rPr>
            </w:pPr>
            <w:r w:rsidRPr="00D749C9">
              <w:rPr>
                <w:sz w:val="28"/>
                <w:szCs w:val="28"/>
              </w:rPr>
              <w:t>VII</w:t>
            </w:r>
          </w:p>
        </w:tc>
        <w:tc>
          <w:tcPr>
            <w:tcW w:w="9298" w:type="dxa"/>
            <w:tcBorders>
              <w:top w:val="single" w:sz="4" w:space="0" w:color="000000"/>
              <w:left w:val="single" w:sz="4" w:space="0" w:color="000000"/>
              <w:bottom w:val="single" w:sz="4" w:space="0" w:color="000000"/>
              <w:right w:val="single" w:sz="4" w:space="0" w:color="000000"/>
            </w:tcBorders>
          </w:tcPr>
          <w:p w:rsidR="00D749C9" w:rsidRPr="00D749C9" w:rsidRDefault="00D749C9" w:rsidP="00D749C9">
            <w:pPr>
              <w:pStyle w:val="TableParagraph"/>
              <w:kinsoku w:val="0"/>
              <w:overflowPunct w:val="0"/>
              <w:jc w:val="both"/>
              <w:rPr>
                <w:sz w:val="28"/>
                <w:szCs w:val="28"/>
              </w:rPr>
            </w:pPr>
            <w:r w:rsidRPr="00D749C9">
              <w:rPr>
                <w:sz w:val="28"/>
                <w:szCs w:val="28"/>
              </w:rPr>
              <w:t>Доповідь або тези виступів основного доповідача і співдоповідачів Проекти постанов або рішень</w:t>
            </w:r>
          </w:p>
        </w:tc>
      </w:tr>
      <w:tr w:rsidR="00D749C9" w:rsidRPr="00D749C9" w:rsidTr="00D749C9">
        <w:trPr>
          <w:trHeight w:val="20"/>
        </w:trPr>
        <w:tc>
          <w:tcPr>
            <w:tcW w:w="708" w:type="dxa"/>
            <w:tcBorders>
              <w:top w:val="single" w:sz="4" w:space="0" w:color="000000"/>
              <w:left w:val="single" w:sz="4" w:space="0" w:color="000000"/>
              <w:bottom w:val="single" w:sz="4" w:space="0" w:color="000000"/>
              <w:right w:val="single" w:sz="4" w:space="0" w:color="000000"/>
            </w:tcBorders>
          </w:tcPr>
          <w:p w:rsidR="00D749C9" w:rsidRPr="00D749C9" w:rsidRDefault="00D749C9" w:rsidP="00D749C9">
            <w:pPr>
              <w:pStyle w:val="TableParagraph"/>
              <w:kinsoku w:val="0"/>
              <w:overflowPunct w:val="0"/>
              <w:jc w:val="both"/>
              <w:rPr>
                <w:bCs/>
                <w:sz w:val="28"/>
                <w:szCs w:val="28"/>
              </w:rPr>
            </w:pPr>
          </w:p>
          <w:p w:rsidR="00D749C9" w:rsidRPr="00D749C9" w:rsidRDefault="00D749C9" w:rsidP="00D749C9">
            <w:pPr>
              <w:pStyle w:val="TableParagraph"/>
              <w:kinsoku w:val="0"/>
              <w:overflowPunct w:val="0"/>
              <w:jc w:val="both"/>
              <w:rPr>
                <w:sz w:val="28"/>
                <w:szCs w:val="28"/>
              </w:rPr>
            </w:pPr>
            <w:r w:rsidRPr="00D749C9">
              <w:rPr>
                <w:sz w:val="28"/>
                <w:szCs w:val="28"/>
              </w:rPr>
              <w:t>VIII</w:t>
            </w:r>
          </w:p>
        </w:tc>
        <w:tc>
          <w:tcPr>
            <w:tcW w:w="9298" w:type="dxa"/>
            <w:tcBorders>
              <w:top w:val="single" w:sz="4" w:space="0" w:color="000000"/>
              <w:left w:val="single" w:sz="4" w:space="0" w:color="000000"/>
              <w:bottom w:val="single" w:sz="4" w:space="0" w:color="000000"/>
              <w:right w:val="single" w:sz="4" w:space="0" w:color="000000"/>
            </w:tcBorders>
          </w:tcPr>
          <w:p w:rsidR="00D749C9" w:rsidRPr="00D749C9" w:rsidRDefault="00D749C9" w:rsidP="00D749C9">
            <w:pPr>
              <w:pStyle w:val="TableParagraph"/>
              <w:kinsoku w:val="0"/>
              <w:overflowPunct w:val="0"/>
              <w:jc w:val="both"/>
              <w:rPr>
                <w:sz w:val="28"/>
                <w:szCs w:val="28"/>
              </w:rPr>
            </w:pPr>
            <w:r w:rsidRPr="00D749C9">
              <w:rPr>
                <w:sz w:val="28"/>
                <w:szCs w:val="28"/>
              </w:rPr>
              <w:t>Проект плану фінансових витрат (вартість оренди приміщень і демонстраційних засобів, канцелярського приладдя, квітів, води, організація кави-паузи тощо; розмноження інформаційних матеріалів для учасників наради)</w:t>
            </w:r>
          </w:p>
        </w:tc>
      </w:tr>
      <w:tr w:rsidR="00D749C9" w:rsidRPr="00D749C9" w:rsidTr="00D749C9">
        <w:trPr>
          <w:trHeight w:val="20"/>
        </w:trPr>
        <w:tc>
          <w:tcPr>
            <w:tcW w:w="708" w:type="dxa"/>
            <w:tcBorders>
              <w:top w:val="single" w:sz="4" w:space="0" w:color="000000"/>
              <w:left w:val="single" w:sz="4" w:space="0" w:color="000000"/>
              <w:bottom w:val="single" w:sz="4" w:space="0" w:color="000000"/>
              <w:right w:val="single" w:sz="4" w:space="0" w:color="000000"/>
            </w:tcBorders>
          </w:tcPr>
          <w:p w:rsidR="00D749C9" w:rsidRPr="00D749C9" w:rsidRDefault="00D749C9" w:rsidP="00D749C9">
            <w:pPr>
              <w:pStyle w:val="TableParagraph"/>
              <w:kinsoku w:val="0"/>
              <w:overflowPunct w:val="0"/>
              <w:jc w:val="both"/>
              <w:rPr>
                <w:bCs/>
                <w:sz w:val="28"/>
                <w:szCs w:val="28"/>
              </w:rPr>
            </w:pPr>
          </w:p>
          <w:p w:rsidR="00D749C9" w:rsidRPr="00D749C9" w:rsidRDefault="00D749C9" w:rsidP="00D749C9">
            <w:pPr>
              <w:pStyle w:val="TableParagraph"/>
              <w:kinsoku w:val="0"/>
              <w:overflowPunct w:val="0"/>
              <w:jc w:val="both"/>
              <w:rPr>
                <w:sz w:val="28"/>
                <w:szCs w:val="28"/>
              </w:rPr>
            </w:pPr>
            <w:r w:rsidRPr="00D749C9">
              <w:rPr>
                <w:sz w:val="28"/>
                <w:szCs w:val="28"/>
              </w:rPr>
              <w:t>IX</w:t>
            </w:r>
          </w:p>
        </w:tc>
        <w:tc>
          <w:tcPr>
            <w:tcW w:w="9298" w:type="dxa"/>
            <w:tcBorders>
              <w:top w:val="single" w:sz="4" w:space="0" w:color="000000"/>
              <w:left w:val="single" w:sz="4" w:space="0" w:color="000000"/>
              <w:bottom w:val="single" w:sz="4" w:space="0" w:color="000000"/>
              <w:right w:val="single" w:sz="4" w:space="0" w:color="000000"/>
            </w:tcBorders>
          </w:tcPr>
          <w:p w:rsidR="00D749C9" w:rsidRPr="00D749C9" w:rsidRDefault="00D749C9" w:rsidP="00D749C9">
            <w:pPr>
              <w:pStyle w:val="TableParagraph"/>
              <w:kinsoku w:val="0"/>
              <w:overflowPunct w:val="0"/>
              <w:jc w:val="both"/>
              <w:rPr>
                <w:sz w:val="28"/>
                <w:szCs w:val="28"/>
              </w:rPr>
            </w:pPr>
            <w:r w:rsidRPr="00D749C9">
              <w:rPr>
                <w:sz w:val="28"/>
                <w:szCs w:val="28"/>
              </w:rPr>
              <w:t>Список запрошених для замовлення і бронювання місць Графік транспортного обслуговування учасників</w:t>
            </w:r>
          </w:p>
          <w:p w:rsidR="00D749C9" w:rsidRPr="00D749C9" w:rsidRDefault="00D749C9" w:rsidP="00D749C9">
            <w:pPr>
              <w:pStyle w:val="TableParagraph"/>
              <w:kinsoku w:val="0"/>
              <w:overflowPunct w:val="0"/>
              <w:jc w:val="both"/>
              <w:rPr>
                <w:sz w:val="28"/>
                <w:szCs w:val="28"/>
              </w:rPr>
            </w:pPr>
            <w:r w:rsidRPr="00D749C9">
              <w:rPr>
                <w:sz w:val="28"/>
                <w:szCs w:val="28"/>
              </w:rPr>
              <w:t>План проведення культурної програми</w:t>
            </w:r>
          </w:p>
        </w:tc>
      </w:tr>
      <w:tr w:rsidR="00D749C9" w:rsidRPr="00D749C9" w:rsidTr="00D749C9">
        <w:trPr>
          <w:trHeight w:val="20"/>
        </w:trPr>
        <w:tc>
          <w:tcPr>
            <w:tcW w:w="708" w:type="dxa"/>
            <w:tcBorders>
              <w:top w:val="single" w:sz="4" w:space="0" w:color="000000"/>
              <w:left w:val="single" w:sz="4" w:space="0" w:color="000000"/>
              <w:bottom w:val="single" w:sz="4" w:space="0" w:color="000000"/>
              <w:right w:val="single" w:sz="4" w:space="0" w:color="000000"/>
            </w:tcBorders>
          </w:tcPr>
          <w:p w:rsidR="00D749C9" w:rsidRPr="00D749C9" w:rsidRDefault="00D749C9" w:rsidP="00D749C9">
            <w:pPr>
              <w:pStyle w:val="TableParagraph"/>
              <w:kinsoku w:val="0"/>
              <w:overflowPunct w:val="0"/>
              <w:jc w:val="both"/>
              <w:rPr>
                <w:sz w:val="28"/>
                <w:szCs w:val="28"/>
              </w:rPr>
            </w:pPr>
            <w:r w:rsidRPr="00D749C9">
              <w:rPr>
                <w:sz w:val="28"/>
                <w:szCs w:val="28"/>
              </w:rPr>
              <w:t>Х</w:t>
            </w:r>
          </w:p>
        </w:tc>
        <w:tc>
          <w:tcPr>
            <w:tcW w:w="9298" w:type="dxa"/>
            <w:tcBorders>
              <w:top w:val="single" w:sz="4" w:space="0" w:color="000000"/>
              <w:left w:val="single" w:sz="4" w:space="0" w:color="000000"/>
              <w:bottom w:val="single" w:sz="4" w:space="0" w:color="000000"/>
              <w:right w:val="single" w:sz="4" w:space="0" w:color="000000"/>
            </w:tcBorders>
          </w:tcPr>
          <w:p w:rsidR="00D749C9" w:rsidRPr="00D749C9" w:rsidRDefault="00D749C9" w:rsidP="00D749C9">
            <w:pPr>
              <w:pStyle w:val="TableParagraph"/>
              <w:kinsoku w:val="0"/>
              <w:overflowPunct w:val="0"/>
              <w:jc w:val="both"/>
              <w:rPr>
                <w:sz w:val="28"/>
                <w:szCs w:val="28"/>
              </w:rPr>
            </w:pPr>
            <w:r w:rsidRPr="00D749C9">
              <w:rPr>
                <w:sz w:val="28"/>
                <w:szCs w:val="28"/>
              </w:rPr>
              <w:t>Реєстраційні списки учасників або анкет</w:t>
            </w:r>
          </w:p>
        </w:tc>
      </w:tr>
      <w:tr w:rsidR="00D749C9" w:rsidRPr="00D749C9" w:rsidTr="00D749C9">
        <w:trPr>
          <w:trHeight w:val="20"/>
        </w:trPr>
        <w:tc>
          <w:tcPr>
            <w:tcW w:w="708" w:type="dxa"/>
            <w:tcBorders>
              <w:top w:val="single" w:sz="4" w:space="0" w:color="000000"/>
              <w:left w:val="single" w:sz="4" w:space="0" w:color="000000"/>
              <w:bottom w:val="single" w:sz="4" w:space="0" w:color="000000"/>
              <w:right w:val="single" w:sz="4" w:space="0" w:color="000000"/>
            </w:tcBorders>
          </w:tcPr>
          <w:p w:rsidR="00D749C9" w:rsidRPr="00D749C9" w:rsidRDefault="00D749C9" w:rsidP="00D749C9">
            <w:pPr>
              <w:pStyle w:val="TableParagraph"/>
              <w:kinsoku w:val="0"/>
              <w:overflowPunct w:val="0"/>
              <w:jc w:val="both"/>
              <w:rPr>
                <w:bCs/>
                <w:sz w:val="28"/>
                <w:szCs w:val="28"/>
              </w:rPr>
            </w:pPr>
          </w:p>
          <w:p w:rsidR="00D749C9" w:rsidRPr="00D749C9" w:rsidRDefault="00D749C9" w:rsidP="00D749C9">
            <w:pPr>
              <w:pStyle w:val="TableParagraph"/>
              <w:kinsoku w:val="0"/>
              <w:overflowPunct w:val="0"/>
              <w:jc w:val="both"/>
              <w:rPr>
                <w:sz w:val="28"/>
                <w:szCs w:val="28"/>
              </w:rPr>
            </w:pPr>
            <w:r w:rsidRPr="00D749C9">
              <w:rPr>
                <w:sz w:val="28"/>
                <w:szCs w:val="28"/>
              </w:rPr>
              <w:t>ХІ</w:t>
            </w:r>
          </w:p>
        </w:tc>
        <w:tc>
          <w:tcPr>
            <w:tcW w:w="9298" w:type="dxa"/>
            <w:tcBorders>
              <w:top w:val="single" w:sz="4" w:space="0" w:color="000000"/>
              <w:left w:val="single" w:sz="4" w:space="0" w:color="000000"/>
              <w:bottom w:val="single" w:sz="4" w:space="0" w:color="000000"/>
              <w:right w:val="single" w:sz="4" w:space="0" w:color="000000"/>
            </w:tcBorders>
          </w:tcPr>
          <w:p w:rsidR="00D749C9" w:rsidRPr="00D749C9" w:rsidRDefault="00D749C9" w:rsidP="00D749C9">
            <w:pPr>
              <w:pStyle w:val="TableParagraph"/>
              <w:kinsoku w:val="0"/>
              <w:overflowPunct w:val="0"/>
              <w:jc w:val="both"/>
              <w:rPr>
                <w:sz w:val="28"/>
                <w:szCs w:val="28"/>
              </w:rPr>
            </w:pPr>
            <w:r w:rsidRPr="00D749C9">
              <w:rPr>
                <w:sz w:val="28"/>
                <w:szCs w:val="28"/>
              </w:rPr>
              <w:t>Стенограма або фонограма Протокол наради</w:t>
            </w:r>
          </w:p>
          <w:p w:rsidR="00D749C9" w:rsidRPr="00D749C9" w:rsidRDefault="00D749C9" w:rsidP="00D749C9">
            <w:pPr>
              <w:pStyle w:val="TableParagraph"/>
              <w:kinsoku w:val="0"/>
              <w:overflowPunct w:val="0"/>
              <w:jc w:val="both"/>
              <w:rPr>
                <w:sz w:val="28"/>
                <w:szCs w:val="28"/>
              </w:rPr>
            </w:pPr>
            <w:r w:rsidRPr="00D749C9">
              <w:rPr>
                <w:sz w:val="28"/>
                <w:szCs w:val="28"/>
              </w:rPr>
              <w:t>Наказ за результатами наради</w:t>
            </w:r>
          </w:p>
        </w:tc>
      </w:tr>
    </w:tbl>
    <w:p w:rsidR="00D749C9" w:rsidRDefault="00D749C9" w:rsidP="00D749C9">
      <w:pPr>
        <w:pStyle w:val="a6"/>
        <w:kinsoku w:val="0"/>
        <w:overflowPunct w:val="0"/>
        <w:spacing w:before="7"/>
        <w:ind w:left="0"/>
        <w:rPr>
          <w:b/>
          <w:bCs/>
        </w:rPr>
      </w:pPr>
    </w:p>
    <w:p w:rsidR="00D749C9" w:rsidRDefault="00D749C9" w:rsidP="00D749C9">
      <w:pPr>
        <w:pStyle w:val="a6"/>
        <w:kinsoku w:val="0"/>
        <w:overflowPunct w:val="0"/>
        <w:spacing w:before="7"/>
        <w:ind w:left="0"/>
        <w:rPr>
          <w:b/>
          <w:bCs/>
        </w:rPr>
        <w:sectPr w:rsidR="00D749C9" w:rsidSect="00D749C9">
          <w:type w:val="continuous"/>
          <w:pgSz w:w="11910" w:h="16840"/>
          <w:pgMar w:top="480" w:right="340" w:bottom="980" w:left="920" w:header="0" w:footer="800" w:gutter="0"/>
          <w:cols w:space="720" w:equalWidth="0">
            <w:col w:w="10650"/>
          </w:cols>
          <w:noEndnote/>
        </w:sectPr>
      </w:pPr>
    </w:p>
    <w:p w:rsidR="00D749C9" w:rsidRDefault="00D749C9" w:rsidP="00D749C9">
      <w:pPr>
        <w:pStyle w:val="a6"/>
        <w:kinsoku w:val="0"/>
        <w:overflowPunct w:val="0"/>
        <w:ind w:left="0"/>
        <w:rPr>
          <w:b/>
          <w:bCs/>
        </w:rPr>
      </w:pPr>
    </w:p>
    <w:p w:rsidR="00D749C9" w:rsidRDefault="00D749C9" w:rsidP="00D749C9">
      <w:pPr>
        <w:pStyle w:val="a6"/>
        <w:kinsoku w:val="0"/>
        <w:overflowPunct w:val="0"/>
        <w:spacing w:before="187"/>
        <w:ind w:left="213"/>
      </w:pPr>
      <w:r>
        <w:rPr>
          <w:b/>
          <w:bCs/>
        </w:rPr>
        <w:t>«Регламент</w:t>
      </w:r>
      <w:r>
        <w:rPr>
          <w:b/>
          <w:bCs/>
          <w:spacing w:val="-20"/>
        </w:rPr>
        <w:t xml:space="preserve"> </w:t>
      </w:r>
      <w:r>
        <w:rPr>
          <w:b/>
          <w:bCs/>
        </w:rPr>
        <w:t>проведення</w:t>
      </w:r>
      <w:r>
        <w:rPr>
          <w:b/>
          <w:bCs/>
          <w:spacing w:val="-19"/>
        </w:rPr>
        <w:t xml:space="preserve"> </w:t>
      </w:r>
      <w:r>
        <w:rPr>
          <w:b/>
          <w:bCs/>
        </w:rPr>
        <w:t>нарад</w:t>
      </w:r>
      <w:r w:rsidR="006968F1">
        <w:t>»</w:t>
      </w:r>
      <w:r>
        <w:rPr>
          <w:b/>
          <w:bCs/>
        </w:rPr>
        <w:t xml:space="preserve"> </w:t>
      </w:r>
      <w:r>
        <w:rPr>
          <w:b/>
          <w:bCs/>
          <w:w w:val="99"/>
          <w:u w:val="single"/>
        </w:rPr>
        <w:t xml:space="preserve"> </w:t>
      </w:r>
    </w:p>
    <w:p w:rsidR="00D749C9" w:rsidRDefault="00D749C9" w:rsidP="00D749C9">
      <w:pPr>
        <w:pStyle w:val="a6"/>
        <w:kinsoku w:val="0"/>
        <w:overflowPunct w:val="0"/>
        <w:ind w:left="0"/>
        <w:rPr>
          <w:b/>
          <w:bCs/>
          <w:sz w:val="20"/>
          <w:szCs w:val="20"/>
        </w:rPr>
      </w:pPr>
      <w:r>
        <w:rPr>
          <w:sz w:val="24"/>
          <w:szCs w:val="24"/>
        </w:rPr>
        <w:br w:type="column"/>
      </w:r>
    </w:p>
    <w:p w:rsidR="00D749C9" w:rsidRDefault="00D749C9" w:rsidP="00D749C9">
      <w:pPr>
        <w:pStyle w:val="a6"/>
        <w:kinsoku w:val="0"/>
        <w:overflowPunct w:val="0"/>
        <w:ind w:left="0"/>
        <w:rPr>
          <w:b/>
          <w:bCs/>
          <w:sz w:val="20"/>
          <w:szCs w:val="20"/>
        </w:rPr>
      </w:pPr>
    </w:p>
    <w:p w:rsidR="00D749C9" w:rsidRDefault="00D749C9" w:rsidP="00D749C9">
      <w:pPr>
        <w:pStyle w:val="a6"/>
        <w:kinsoku w:val="0"/>
        <w:overflowPunct w:val="0"/>
        <w:ind w:left="0"/>
        <w:rPr>
          <w:b/>
          <w:bCs/>
          <w:sz w:val="20"/>
          <w:szCs w:val="20"/>
        </w:rPr>
      </w:pPr>
    </w:p>
    <w:p w:rsidR="00D749C9" w:rsidRDefault="00D749C9" w:rsidP="00D749C9">
      <w:pPr>
        <w:pStyle w:val="a6"/>
        <w:kinsoku w:val="0"/>
        <w:overflowPunct w:val="0"/>
        <w:spacing w:before="1"/>
        <w:ind w:left="0"/>
        <w:rPr>
          <w:b/>
          <w:bCs/>
          <w:sz w:val="22"/>
          <w:szCs w:val="22"/>
        </w:rPr>
      </w:pPr>
    </w:p>
    <w:p w:rsidR="00D749C9" w:rsidRDefault="00D749C9" w:rsidP="00D749C9">
      <w:pPr>
        <w:pStyle w:val="a6"/>
        <w:kinsoku w:val="0"/>
        <w:overflowPunct w:val="0"/>
        <w:ind w:left="208"/>
        <w:rPr>
          <w:spacing w:val="-2"/>
          <w:sz w:val="20"/>
          <w:szCs w:val="20"/>
        </w:rPr>
      </w:pPr>
      <w:r>
        <w:rPr>
          <w:spacing w:val="-1"/>
          <w:sz w:val="20"/>
          <w:szCs w:val="20"/>
        </w:rPr>
        <w:t>(назва</w:t>
      </w:r>
      <w:r>
        <w:rPr>
          <w:spacing w:val="4"/>
          <w:sz w:val="20"/>
          <w:szCs w:val="20"/>
        </w:rPr>
        <w:t xml:space="preserve"> </w:t>
      </w:r>
      <w:r>
        <w:rPr>
          <w:spacing w:val="-2"/>
          <w:sz w:val="20"/>
          <w:szCs w:val="20"/>
        </w:rPr>
        <w:t>підприємства)</w:t>
      </w:r>
    </w:p>
    <w:p w:rsidR="00D749C9" w:rsidRPr="006968F1" w:rsidRDefault="00D749C9" w:rsidP="006968F1">
      <w:pPr>
        <w:pStyle w:val="a6"/>
        <w:kinsoku w:val="0"/>
        <w:overflowPunct w:val="0"/>
        <w:spacing w:before="62"/>
        <w:ind w:left="213"/>
      </w:pPr>
      <w:r>
        <w:rPr>
          <w:sz w:val="24"/>
          <w:szCs w:val="24"/>
        </w:rPr>
        <w:br w:type="column"/>
      </w:r>
      <w:r>
        <w:lastRenderedPageBreak/>
        <w:t>Додаток</w:t>
      </w:r>
      <w:r>
        <w:rPr>
          <w:spacing w:val="-11"/>
        </w:rPr>
        <w:t xml:space="preserve"> </w:t>
      </w:r>
      <w:r w:rsidR="006968F1">
        <w:t>1</w:t>
      </w:r>
    </w:p>
    <w:p w:rsidR="00D749C9" w:rsidRDefault="00D749C9" w:rsidP="00D749C9">
      <w:pPr>
        <w:pStyle w:val="2"/>
        <w:kinsoku w:val="0"/>
        <w:overflowPunct w:val="0"/>
        <w:spacing w:before="125"/>
        <w:ind w:left="986"/>
        <w:rPr>
          <w:b w:val="0"/>
          <w:bCs w:val="0"/>
        </w:rPr>
        <w:sectPr w:rsidR="00D749C9">
          <w:type w:val="continuous"/>
          <w:pgSz w:w="11910" w:h="16840"/>
          <w:pgMar w:top="1060" w:right="340" w:bottom="280" w:left="920" w:header="720" w:footer="720" w:gutter="0"/>
          <w:cols w:num="3" w:space="720" w:equalWidth="0">
            <w:col w:w="4172" w:space="40"/>
            <w:col w:w="2002" w:space="2790"/>
            <w:col w:w="1646"/>
          </w:cols>
          <w:noEndnote/>
        </w:sectPr>
      </w:pPr>
    </w:p>
    <w:p w:rsidR="00D749C9" w:rsidRDefault="00D749C9" w:rsidP="00D749C9">
      <w:pPr>
        <w:pStyle w:val="a6"/>
        <w:kinsoku w:val="0"/>
        <w:overflowPunct w:val="0"/>
        <w:ind w:left="0"/>
        <w:rPr>
          <w:b/>
          <w:bCs/>
          <w:sz w:val="20"/>
          <w:szCs w:val="20"/>
        </w:rPr>
      </w:pPr>
    </w:p>
    <w:tbl>
      <w:tblPr>
        <w:tblW w:w="0" w:type="auto"/>
        <w:jc w:val="center"/>
        <w:tblInd w:w="102" w:type="dxa"/>
        <w:tblLayout w:type="fixed"/>
        <w:tblCellMar>
          <w:left w:w="0" w:type="dxa"/>
          <w:right w:w="0" w:type="dxa"/>
        </w:tblCellMar>
        <w:tblLook w:val="0000" w:firstRow="0" w:lastRow="0" w:firstColumn="0" w:lastColumn="0" w:noHBand="0" w:noVBand="0"/>
      </w:tblPr>
      <w:tblGrid>
        <w:gridCol w:w="4310"/>
        <w:gridCol w:w="3323"/>
      </w:tblGrid>
      <w:tr w:rsidR="00D749C9" w:rsidRPr="00D749C9" w:rsidTr="00D749C9">
        <w:trPr>
          <w:trHeight w:val="20"/>
          <w:jc w:val="center"/>
        </w:trPr>
        <w:tc>
          <w:tcPr>
            <w:tcW w:w="4310" w:type="dxa"/>
            <w:tcBorders>
              <w:top w:val="single" w:sz="4" w:space="0" w:color="000000"/>
              <w:left w:val="single" w:sz="4" w:space="0" w:color="000000"/>
              <w:bottom w:val="single" w:sz="4" w:space="0" w:color="000000"/>
              <w:right w:val="single" w:sz="4" w:space="0" w:color="000000"/>
            </w:tcBorders>
          </w:tcPr>
          <w:p w:rsidR="00D749C9" w:rsidRPr="00D749C9" w:rsidRDefault="00D749C9" w:rsidP="00D749C9">
            <w:pPr>
              <w:pStyle w:val="TableParagraph"/>
              <w:kinsoku w:val="0"/>
              <w:overflowPunct w:val="0"/>
              <w:spacing w:line="319" w:lineRule="exact"/>
              <w:ind w:left="-1" w:right="4"/>
              <w:jc w:val="center"/>
            </w:pPr>
            <w:r w:rsidRPr="00D749C9">
              <w:rPr>
                <w:bCs/>
                <w:spacing w:val="-1"/>
                <w:sz w:val="28"/>
                <w:szCs w:val="28"/>
              </w:rPr>
              <w:t>Вид</w:t>
            </w:r>
            <w:r w:rsidRPr="00D749C9">
              <w:rPr>
                <w:bCs/>
                <w:spacing w:val="-19"/>
                <w:sz w:val="28"/>
                <w:szCs w:val="28"/>
              </w:rPr>
              <w:t xml:space="preserve"> </w:t>
            </w:r>
            <w:r w:rsidRPr="00D749C9">
              <w:rPr>
                <w:bCs/>
                <w:sz w:val="28"/>
                <w:szCs w:val="28"/>
              </w:rPr>
              <w:t>діяльності</w:t>
            </w:r>
          </w:p>
        </w:tc>
        <w:tc>
          <w:tcPr>
            <w:tcW w:w="3323" w:type="dxa"/>
            <w:tcBorders>
              <w:top w:val="single" w:sz="4" w:space="0" w:color="000000"/>
              <w:left w:val="single" w:sz="4" w:space="0" w:color="000000"/>
              <w:bottom w:val="single" w:sz="4" w:space="0" w:color="000000"/>
              <w:right w:val="single" w:sz="4" w:space="0" w:color="000000"/>
            </w:tcBorders>
          </w:tcPr>
          <w:p w:rsidR="00D749C9" w:rsidRPr="00D749C9" w:rsidRDefault="00D749C9" w:rsidP="00D749C9">
            <w:pPr>
              <w:pStyle w:val="TableParagraph"/>
              <w:kinsoku w:val="0"/>
              <w:overflowPunct w:val="0"/>
              <w:spacing w:line="319" w:lineRule="exact"/>
              <w:jc w:val="center"/>
            </w:pPr>
            <w:r w:rsidRPr="00D749C9">
              <w:rPr>
                <w:bCs/>
                <w:spacing w:val="-1"/>
                <w:sz w:val="28"/>
                <w:szCs w:val="28"/>
              </w:rPr>
              <w:t>Норми</w:t>
            </w:r>
            <w:r w:rsidRPr="00D749C9">
              <w:rPr>
                <w:bCs/>
                <w:spacing w:val="-13"/>
                <w:sz w:val="28"/>
                <w:szCs w:val="28"/>
              </w:rPr>
              <w:t xml:space="preserve"> </w:t>
            </w:r>
            <w:r w:rsidRPr="00D749C9">
              <w:rPr>
                <w:bCs/>
                <w:sz w:val="28"/>
                <w:szCs w:val="28"/>
              </w:rPr>
              <w:t>часу,</w:t>
            </w:r>
            <w:r w:rsidRPr="00D749C9">
              <w:rPr>
                <w:bCs/>
                <w:spacing w:val="-9"/>
                <w:sz w:val="28"/>
                <w:szCs w:val="28"/>
              </w:rPr>
              <w:t xml:space="preserve"> </w:t>
            </w:r>
            <w:r w:rsidRPr="00D749C9">
              <w:rPr>
                <w:bCs/>
                <w:sz w:val="28"/>
                <w:szCs w:val="28"/>
              </w:rPr>
              <w:t>хвилин</w:t>
            </w:r>
          </w:p>
        </w:tc>
      </w:tr>
      <w:tr w:rsidR="00D749C9" w:rsidRPr="00D749C9" w:rsidTr="00D749C9">
        <w:trPr>
          <w:trHeight w:val="20"/>
          <w:jc w:val="center"/>
        </w:trPr>
        <w:tc>
          <w:tcPr>
            <w:tcW w:w="4310" w:type="dxa"/>
            <w:tcBorders>
              <w:top w:val="single" w:sz="4" w:space="0" w:color="000000"/>
              <w:left w:val="single" w:sz="4" w:space="0" w:color="000000"/>
              <w:bottom w:val="single" w:sz="4" w:space="0" w:color="000000"/>
              <w:right w:val="single" w:sz="4" w:space="0" w:color="000000"/>
            </w:tcBorders>
          </w:tcPr>
          <w:p w:rsidR="00D749C9" w:rsidRPr="00D749C9" w:rsidRDefault="00D749C9" w:rsidP="00962403">
            <w:pPr>
              <w:pStyle w:val="TableParagraph"/>
              <w:kinsoku w:val="0"/>
              <w:overflowPunct w:val="0"/>
              <w:spacing w:line="314" w:lineRule="exact"/>
              <w:ind w:left="104"/>
            </w:pPr>
            <w:r w:rsidRPr="00D749C9">
              <w:rPr>
                <w:spacing w:val="-1"/>
                <w:sz w:val="28"/>
                <w:szCs w:val="28"/>
              </w:rPr>
              <w:t>Доповідь</w:t>
            </w:r>
          </w:p>
        </w:tc>
        <w:tc>
          <w:tcPr>
            <w:tcW w:w="3323" w:type="dxa"/>
            <w:tcBorders>
              <w:top w:val="single" w:sz="4" w:space="0" w:color="000000"/>
              <w:left w:val="single" w:sz="4" w:space="0" w:color="000000"/>
              <w:bottom w:val="single" w:sz="4" w:space="0" w:color="000000"/>
              <w:right w:val="single" w:sz="4" w:space="0" w:color="000000"/>
            </w:tcBorders>
          </w:tcPr>
          <w:p w:rsidR="00D749C9" w:rsidRPr="00D749C9" w:rsidRDefault="00D749C9" w:rsidP="00962403">
            <w:pPr>
              <w:pStyle w:val="TableParagraph"/>
              <w:kinsoku w:val="0"/>
              <w:overflowPunct w:val="0"/>
              <w:spacing w:line="314" w:lineRule="exact"/>
              <w:jc w:val="center"/>
            </w:pPr>
            <w:r w:rsidRPr="00D749C9">
              <w:rPr>
                <w:sz w:val="28"/>
                <w:szCs w:val="28"/>
              </w:rPr>
              <w:t>15–20</w:t>
            </w:r>
          </w:p>
        </w:tc>
      </w:tr>
      <w:tr w:rsidR="00D749C9" w:rsidRPr="00D749C9" w:rsidTr="00D749C9">
        <w:trPr>
          <w:trHeight w:val="20"/>
          <w:jc w:val="center"/>
        </w:trPr>
        <w:tc>
          <w:tcPr>
            <w:tcW w:w="4310" w:type="dxa"/>
            <w:tcBorders>
              <w:top w:val="single" w:sz="4" w:space="0" w:color="000000"/>
              <w:left w:val="single" w:sz="4" w:space="0" w:color="000000"/>
              <w:bottom w:val="single" w:sz="4" w:space="0" w:color="000000"/>
              <w:right w:val="single" w:sz="4" w:space="0" w:color="000000"/>
            </w:tcBorders>
          </w:tcPr>
          <w:p w:rsidR="00D749C9" w:rsidRPr="00D749C9" w:rsidRDefault="00D749C9" w:rsidP="00962403">
            <w:pPr>
              <w:pStyle w:val="TableParagraph"/>
              <w:kinsoku w:val="0"/>
              <w:overflowPunct w:val="0"/>
              <w:spacing w:line="319" w:lineRule="exact"/>
              <w:ind w:left="104"/>
            </w:pPr>
            <w:r w:rsidRPr="00D749C9">
              <w:rPr>
                <w:sz w:val="28"/>
                <w:szCs w:val="28"/>
              </w:rPr>
              <w:t>Відповіді</w:t>
            </w:r>
            <w:r w:rsidRPr="00D749C9">
              <w:rPr>
                <w:spacing w:val="-17"/>
                <w:sz w:val="28"/>
                <w:szCs w:val="28"/>
              </w:rPr>
              <w:t xml:space="preserve"> </w:t>
            </w:r>
            <w:r w:rsidRPr="00D749C9">
              <w:rPr>
                <w:spacing w:val="-1"/>
                <w:sz w:val="28"/>
                <w:szCs w:val="28"/>
              </w:rPr>
              <w:t>доповідача</w:t>
            </w:r>
            <w:r w:rsidRPr="00D749C9">
              <w:rPr>
                <w:spacing w:val="-11"/>
                <w:sz w:val="28"/>
                <w:szCs w:val="28"/>
              </w:rPr>
              <w:t xml:space="preserve"> </w:t>
            </w:r>
            <w:r w:rsidRPr="00D749C9">
              <w:rPr>
                <w:sz w:val="28"/>
                <w:szCs w:val="28"/>
              </w:rPr>
              <w:t>на</w:t>
            </w:r>
            <w:r w:rsidRPr="00D749C9">
              <w:rPr>
                <w:spacing w:val="-12"/>
                <w:sz w:val="28"/>
                <w:szCs w:val="28"/>
              </w:rPr>
              <w:t xml:space="preserve"> </w:t>
            </w:r>
            <w:r w:rsidRPr="00D749C9">
              <w:rPr>
                <w:sz w:val="28"/>
                <w:szCs w:val="28"/>
              </w:rPr>
              <w:t>запитання</w:t>
            </w:r>
          </w:p>
        </w:tc>
        <w:tc>
          <w:tcPr>
            <w:tcW w:w="3323" w:type="dxa"/>
            <w:tcBorders>
              <w:top w:val="single" w:sz="4" w:space="0" w:color="000000"/>
              <w:left w:val="single" w:sz="4" w:space="0" w:color="000000"/>
              <w:bottom w:val="single" w:sz="4" w:space="0" w:color="000000"/>
              <w:right w:val="single" w:sz="4" w:space="0" w:color="000000"/>
            </w:tcBorders>
          </w:tcPr>
          <w:p w:rsidR="00D749C9" w:rsidRPr="00D749C9" w:rsidRDefault="00D749C9" w:rsidP="00962403">
            <w:pPr>
              <w:pStyle w:val="TableParagraph"/>
              <w:kinsoku w:val="0"/>
              <w:overflowPunct w:val="0"/>
              <w:spacing w:line="319" w:lineRule="exact"/>
              <w:jc w:val="center"/>
            </w:pPr>
            <w:r w:rsidRPr="00D749C9">
              <w:rPr>
                <w:sz w:val="28"/>
                <w:szCs w:val="28"/>
              </w:rPr>
              <w:t>5–7</w:t>
            </w:r>
          </w:p>
        </w:tc>
      </w:tr>
      <w:tr w:rsidR="00D749C9" w:rsidRPr="00D749C9" w:rsidTr="00D749C9">
        <w:trPr>
          <w:trHeight w:val="20"/>
          <w:jc w:val="center"/>
        </w:trPr>
        <w:tc>
          <w:tcPr>
            <w:tcW w:w="4310" w:type="dxa"/>
            <w:tcBorders>
              <w:top w:val="single" w:sz="4" w:space="0" w:color="000000"/>
              <w:left w:val="single" w:sz="4" w:space="0" w:color="000000"/>
              <w:bottom w:val="single" w:sz="4" w:space="0" w:color="000000"/>
              <w:right w:val="single" w:sz="4" w:space="0" w:color="000000"/>
            </w:tcBorders>
          </w:tcPr>
          <w:p w:rsidR="00D749C9" w:rsidRPr="00D749C9" w:rsidRDefault="00D749C9" w:rsidP="00962403">
            <w:pPr>
              <w:pStyle w:val="TableParagraph"/>
              <w:kinsoku w:val="0"/>
              <w:overflowPunct w:val="0"/>
              <w:spacing w:line="314" w:lineRule="exact"/>
              <w:ind w:left="104"/>
            </w:pPr>
            <w:r w:rsidRPr="00D749C9">
              <w:rPr>
                <w:spacing w:val="-1"/>
                <w:sz w:val="28"/>
                <w:szCs w:val="28"/>
              </w:rPr>
              <w:t>Виступи</w:t>
            </w:r>
          </w:p>
        </w:tc>
        <w:tc>
          <w:tcPr>
            <w:tcW w:w="3323" w:type="dxa"/>
            <w:tcBorders>
              <w:top w:val="single" w:sz="4" w:space="0" w:color="000000"/>
              <w:left w:val="single" w:sz="4" w:space="0" w:color="000000"/>
              <w:bottom w:val="single" w:sz="4" w:space="0" w:color="000000"/>
              <w:right w:val="single" w:sz="4" w:space="0" w:color="000000"/>
            </w:tcBorders>
          </w:tcPr>
          <w:p w:rsidR="00D749C9" w:rsidRPr="00D749C9" w:rsidRDefault="00D749C9" w:rsidP="00962403">
            <w:pPr>
              <w:pStyle w:val="TableParagraph"/>
              <w:kinsoku w:val="0"/>
              <w:overflowPunct w:val="0"/>
              <w:spacing w:line="314" w:lineRule="exact"/>
              <w:jc w:val="center"/>
            </w:pPr>
            <w:r w:rsidRPr="00D749C9">
              <w:rPr>
                <w:sz w:val="28"/>
                <w:szCs w:val="28"/>
              </w:rPr>
              <w:t>2–5</w:t>
            </w:r>
          </w:p>
        </w:tc>
      </w:tr>
      <w:tr w:rsidR="00D749C9" w:rsidRPr="00D749C9" w:rsidTr="00D749C9">
        <w:trPr>
          <w:trHeight w:val="20"/>
          <w:jc w:val="center"/>
        </w:trPr>
        <w:tc>
          <w:tcPr>
            <w:tcW w:w="4310" w:type="dxa"/>
            <w:tcBorders>
              <w:top w:val="single" w:sz="4" w:space="0" w:color="000000"/>
              <w:left w:val="single" w:sz="4" w:space="0" w:color="000000"/>
              <w:bottom w:val="single" w:sz="4" w:space="0" w:color="000000"/>
              <w:right w:val="single" w:sz="4" w:space="0" w:color="000000"/>
            </w:tcBorders>
          </w:tcPr>
          <w:p w:rsidR="00D749C9" w:rsidRPr="00D749C9" w:rsidRDefault="00D749C9" w:rsidP="00962403">
            <w:pPr>
              <w:pStyle w:val="TableParagraph"/>
              <w:kinsoku w:val="0"/>
              <w:overflowPunct w:val="0"/>
              <w:spacing w:line="314" w:lineRule="exact"/>
              <w:ind w:left="104"/>
            </w:pPr>
            <w:r w:rsidRPr="00D749C9">
              <w:rPr>
                <w:sz w:val="28"/>
                <w:szCs w:val="28"/>
              </w:rPr>
              <w:t>Викладення</w:t>
            </w:r>
            <w:r w:rsidRPr="00D749C9">
              <w:rPr>
                <w:spacing w:val="-14"/>
                <w:sz w:val="28"/>
                <w:szCs w:val="28"/>
              </w:rPr>
              <w:t xml:space="preserve"> </w:t>
            </w:r>
            <w:r w:rsidRPr="00D749C9">
              <w:rPr>
                <w:sz w:val="28"/>
                <w:szCs w:val="28"/>
              </w:rPr>
              <w:t>проекту</w:t>
            </w:r>
            <w:r w:rsidRPr="00D749C9">
              <w:rPr>
                <w:spacing w:val="-19"/>
                <w:sz w:val="28"/>
                <w:szCs w:val="28"/>
              </w:rPr>
              <w:t xml:space="preserve"> </w:t>
            </w:r>
            <w:r w:rsidRPr="00D749C9">
              <w:rPr>
                <w:sz w:val="28"/>
                <w:szCs w:val="28"/>
              </w:rPr>
              <w:t>рішень</w:t>
            </w:r>
          </w:p>
        </w:tc>
        <w:tc>
          <w:tcPr>
            <w:tcW w:w="3323" w:type="dxa"/>
            <w:tcBorders>
              <w:top w:val="single" w:sz="4" w:space="0" w:color="000000"/>
              <w:left w:val="single" w:sz="4" w:space="0" w:color="000000"/>
              <w:bottom w:val="single" w:sz="4" w:space="0" w:color="000000"/>
              <w:right w:val="single" w:sz="4" w:space="0" w:color="000000"/>
            </w:tcBorders>
          </w:tcPr>
          <w:p w:rsidR="00D749C9" w:rsidRPr="00D749C9" w:rsidRDefault="00D749C9" w:rsidP="00962403">
            <w:pPr>
              <w:pStyle w:val="TableParagraph"/>
              <w:kinsoku w:val="0"/>
              <w:overflowPunct w:val="0"/>
              <w:spacing w:line="314" w:lineRule="exact"/>
              <w:jc w:val="center"/>
            </w:pPr>
            <w:r w:rsidRPr="00D749C9">
              <w:rPr>
                <w:sz w:val="28"/>
                <w:szCs w:val="28"/>
              </w:rPr>
              <w:t>3–5</w:t>
            </w:r>
          </w:p>
        </w:tc>
      </w:tr>
      <w:tr w:rsidR="00D749C9" w:rsidRPr="00D749C9" w:rsidTr="00D749C9">
        <w:trPr>
          <w:trHeight w:val="20"/>
          <w:jc w:val="center"/>
        </w:trPr>
        <w:tc>
          <w:tcPr>
            <w:tcW w:w="4310" w:type="dxa"/>
            <w:tcBorders>
              <w:top w:val="single" w:sz="4" w:space="0" w:color="000000"/>
              <w:left w:val="single" w:sz="4" w:space="0" w:color="000000"/>
              <w:bottom w:val="single" w:sz="4" w:space="0" w:color="000000"/>
              <w:right w:val="single" w:sz="4" w:space="0" w:color="000000"/>
            </w:tcBorders>
          </w:tcPr>
          <w:p w:rsidR="00D749C9" w:rsidRPr="00D749C9" w:rsidRDefault="00D749C9" w:rsidP="00962403">
            <w:pPr>
              <w:pStyle w:val="TableParagraph"/>
              <w:kinsoku w:val="0"/>
              <w:overflowPunct w:val="0"/>
              <w:spacing w:line="314" w:lineRule="exact"/>
              <w:ind w:left="104"/>
            </w:pPr>
            <w:r w:rsidRPr="00D749C9">
              <w:rPr>
                <w:sz w:val="28"/>
                <w:szCs w:val="28"/>
              </w:rPr>
              <w:t>Обговорення</w:t>
            </w:r>
            <w:r w:rsidRPr="00D749C9">
              <w:rPr>
                <w:spacing w:val="-7"/>
                <w:sz w:val="28"/>
                <w:szCs w:val="28"/>
              </w:rPr>
              <w:t xml:space="preserve"> </w:t>
            </w:r>
            <w:r w:rsidRPr="00D749C9">
              <w:rPr>
                <w:sz w:val="28"/>
                <w:szCs w:val="28"/>
              </w:rPr>
              <w:t>і</w:t>
            </w:r>
            <w:r w:rsidRPr="00D749C9">
              <w:rPr>
                <w:spacing w:val="-16"/>
                <w:sz w:val="28"/>
                <w:szCs w:val="28"/>
              </w:rPr>
              <w:t xml:space="preserve"> </w:t>
            </w:r>
            <w:r w:rsidRPr="00D749C9">
              <w:rPr>
                <w:sz w:val="28"/>
                <w:szCs w:val="28"/>
              </w:rPr>
              <w:t>прийняття</w:t>
            </w:r>
            <w:r w:rsidRPr="00D749C9">
              <w:rPr>
                <w:spacing w:val="-10"/>
                <w:sz w:val="28"/>
                <w:szCs w:val="28"/>
              </w:rPr>
              <w:t xml:space="preserve"> </w:t>
            </w:r>
            <w:r w:rsidRPr="00D749C9">
              <w:rPr>
                <w:spacing w:val="-1"/>
                <w:sz w:val="28"/>
                <w:szCs w:val="28"/>
              </w:rPr>
              <w:t>рішення</w:t>
            </w:r>
          </w:p>
        </w:tc>
        <w:tc>
          <w:tcPr>
            <w:tcW w:w="3323" w:type="dxa"/>
            <w:tcBorders>
              <w:top w:val="single" w:sz="4" w:space="0" w:color="000000"/>
              <w:left w:val="single" w:sz="4" w:space="0" w:color="000000"/>
              <w:bottom w:val="single" w:sz="4" w:space="0" w:color="000000"/>
              <w:right w:val="single" w:sz="4" w:space="0" w:color="000000"/>
            </w:tcBorders>
          </w:tcPr>
          <w:p w:rsidR="00D749C9" w:rsidRPr="00D749C9" w:rsidRDefault="00D749C9" w:rsidP="00962403">
            <w:pPr>
              <w:pStyle w:val="TableParagraph"/>
              <w:kinsoku w:val="0"/>
              <w:overflowPunct w:val="0"/>
              <w:spacing w:line="314" w:lineRule="exact"/>
              <w:ind w:right="3"/>
              <w:jc w:val="center"/>
            </w:pPr>
            <w:r w:rsidRPr="00D749C9">
              <w:rPr>
                <w:sz w:val="28"/>
                <w:szCs w:val="28"/>
              </w:rPr>
              <w:t>8–10</w:t>
            </w:r>
          </w:p>
        </w:tc>
      </w:tr>
      <w:tr w:rsidR="00D749C9" w:rsidRPr="00D749C9" w:rsidTr="00D749C9">
        <w:trPr>
          <w:trHeight w:val="20"/>
          <w:jc w:val="center"/>
        </w:trPr>
        <w:tc>
          <w:tcPr>
            <w:tcW w:w="4310" w:type="dxa"/>
            <w:tcBorders>
              <w:top w:val="single" w:sz="4" w:space="0" w:color="000000"/>
              <w:left w:val="single" w:sz="4" w:space="0" w:color="000000"/>
              <w:bottom w:val="single" w:sz="4" w:space="0" w:color="000000"/>
              <w:right w:val="single" w:sz="4" w:space="0" w:color="000000"/>
            </w:tcBorders>
          </w:tcPr>
          <w:p w:rsidR="00D749C9" w:rsidRPr="00D749C9" w:rsidRDefault="00D749C9" w:rsidP="00962403">
            <w:pPr>
              <w:pStyle w:val="TableParagraph"/>
              <w:kinsoku w:val="0"/>
              <w:overflowPunct w:val="0"/>
              <w:spacing w:line="319" w:lineRule="exact"/>
              <w:ind w:left="104"/>
            </w:pPr>
            <w:r w:rsidRPr="00D749C9">
              <w:rPr>
                <w:bCs/>
                <w:spacing w:val="1"/>
                <w:sz w:val="28"/>
                <w:szCs w:val="28"/>
              </w:rPr>
              <w:t>РАЗОМ:</w:t>
            </w:r>
          </w:p>
        </w:tc>
        <w:tc>
          <w:tcPr>
            <w:tcW w:w="3323" w:type="dxa"/>
            <w:tcBorders>
              <w:top w:val="single" w:sz="4" w:space="0" w:color="000000"/>
              <w:left w:val="single" w:sz="4" w:space="0" w:color="000000"/>
              <w:bottom w:val="single" w:sz="4" w:space="0" w:color="000000"/>
              <w:right w:val="single" w:sz="4" w:space="0" w:color="000000"/>
            </w:tcBorders>
          </w:tcPr>
          <w:p w:rsidR="00D749C9" w:rsidRPr="00D749C9" w:rsidRDefault="00D749C9" w:rsidP="00962403">
            <w:pPr>
              <w:pStyle w:val="TableParagraph"/>
              <w:kinsoku w:val="0"/>
              <w:overflowPunct w:val="0"/>
              <w:spacing w:line="319" w:lineRule="exact"/>
              <w:jc w:val="center"/>
            </w:pPr>
            <w:r w:rsidRPr="00D749C9">
              <w:rPr>
                <w:bCs/>
                <w:sz w:val="28"/>
                <w:szCs w:val="28"/>
              </w:rPr>
              <w:t>45–50</w:t>
            </w:r>
          </w:p>
        </w:tc>
      </w:tr>
    </w:tbl>
    <w:p w:rsidR="00D749C9" w:rsidRDefault="00D749C9" w:rsidP="00D749C9">
      <w:pPr>
        <w:pStyle w:val="a6"/>
        <w:kinsoku w:val="0"/>
        <w:overflowPunct w:val="0"/>
        <w:jc w:val="both"/>
        <w:rPr>
          <w:spacing w:val="-1"/>
          <w:lang w:val="en-US"/>
        </w:rPr>
      </w:pPr>
    </w:p>
    <w:p w:rsidR="00D749C9" w:rsidRDefault="00D749C9" w:rsidP="00D749C9">
      <w:pPr>
        <w:pStyle w:val="a6"/>
        <w:kinsoku w:val="0"/>
        <w:overflowPunct w:val="0"/>
        <w:spacing w:before="41"/>
        <w:ind w:right="101"/>
        <w:jc w:val="right"/>
      </w:pPr>
      <w:r>
        <w:t>Додаток</w:t>
      </w:r>
      <w:r>
        <w:rPr>
          <w:spacing w:val="-11"/>
        </w:rPr>
        <w:t xml:space="preserve"> </w:t>
      </w:r>
      <w:r>
        <w:t>2</w:t>
      </w:r>
    </w:p>
    <w:p w:rsidR="00D749C9" w:rsidRDefault="00D749C9" w:rsidP="00D749C9">
      <w:pPr>
        <w:pStyle w:val="2"/>
        <w:kinsoku w:val="0"/>
        <w:overflowPunct w:val="0"/>
        <w:spacing w:before="125"/>
        <w:ind w:left="131" w:right="130"/>
        <w:jc w:val="center"/>
        <w:rPr>
          <w:b w:val="0"/>
          <w:bCs w:val="0"/>
        </w:rPr>
      </w:pPr>
      <w:r>
        <w:t>«Наказ</w:t>
      </w:r>
      <w:r>
        <w:rPr>
          <w:spacing w:val="-10"/>
        </w:rPr>
        <w:t xml:space="preserve"> </w:t>
      </w:r>
      <w:r>
        <w:rPr>
          <w:spacing w:val="1"/>
        </w:rPr>
        <w:t>про</w:t>
      </w:r>
      <w:r>
        <w:rPr>
          <w:spacing w:val="-13"/>
        </w:rPr>
        <w:t xml:space="preserve"> </w:t>
      </w:r>
      <w:r>
        <w:t>створення</w:t>
      </w:r>
      <w:r>
        <w:rPr>
          <w:spacing w:val="-10"/>
        </w:rPr>
        <w:t xml:space="preserve"> </w:t>
      </w:r>
      <w:r>
        <w:rPr>
          <w:spacing w:val="-1"/>
        </w:rPr>
        <w:t>робочої</w:t>
      </w:r>
      <w:r>
        <w:rPr>
          <w:spacing w:val="-9"/>
        </w:rPr>
        <w:t xml:space="preserve"> </w:t>
      </w:r>
      <w:r>
        <w:t>групи</w:t>
      </w:r>
      <w:r>
        <w:rPr>
          <w:spacing w:val="-7"/>
        </w:rPr>
        <w:t xml:space="preserve"> </w:t>
      </w:r>
      <w:r>
        <w:t>щодо</w:t>
      </w:r>
      <w:r>
        <w:rPr>
          <w:spacing w:val="-12"/>
        </w:rPr>
        <w:t xml:space="preserve"> </w:t>
      </w:r>
      <w:r>
        <w:t>проведення</w:t>
      </w:r>
      <w:r>
        <w:rPr>
          <w:spacing w:val="-6"/>
        </w:rPr>
        <w:t xml:space="preserve"> </w:t>
      </w:r>
      <w:r>
        <w:rPr>
          <w:spacing w:val="-1"/>
        </w:rPr>
        <w:t>наради</w:t>
      </w:r>
      <w:r>
        <w:rPr>
          <w:spacing w:val="-7"/>
        </w:rPr>
        <w:t xml:space="preserve"> </w:t>
      </w:r>
      <w:r>
        <w:rPr>
          <w:spacing w:val="-2"/>
        </w:rPr>
        <w:t>та</w:t>
      </w:r>
      <w:r>
        <w:rPr>
          <w:spacing w:val="-9"/>
        </w:rPr>
        <w:t xml:space="preserve"> </w:t>
      </w:r>
      <w:r>
        <w:t>розподілу</w:t>
      </w:r>
      <w:r>
        <w:rPr>
          <w:spacing w:val="46"/>
          <w:w w:val="99"/>
        </w:rPr>
        <w:t xml:space="preserve"> </w:t>
      </w:r>
      <w:r>
        <w:t>обов’язків»</w:t>
      </w:r>
    </w:p>
    <w:p w:rsidR="00D749C9" w:rsidRDefault="00D749C9" w:rsidP="00D749C9">
      <w:pPr>
        <w:pStyle w:val="a6"/>
        <w:kinsoku w:val="0"/>
        <w:overflowPunct w:val="0"/>
        <w:spacing w:before="7"/>
        <w:ind w:left="0"/>
        <w:rPr>
          <w:b/>
          <w:bCs/>
          <w:sz w:val="31"/>
          <w:szCs w:val="31"/>
        </w:rPr>
      </w:pPr>
    </w:p>
    <w:p w:rsidR="00D749C9" w:rsidRDefault="00D749C9" w:rsidP="00D749C9">
      <w:pPr>
        <w:pStyle w:val="a6"/>
        <w:kinsoku w:val="0"/>
        <w:overflowPunct w:val="0"/>
        <w:ind w:left="13"/>
        <w:jc w:val="center"/>
        <w:rPr>
          <w:sz w:val="24"/>
          <w:szCs w:val="24"/>
        </w:rPr>
      </w:pPr>
      <w:r>
        <w:rPr>
          <w:b/>
          <w:bCs/>
          <w:i/>
          <w:iCs/>
          <w:sz w:val="24"/>
          <w:szCs w:val="24"/>
        </w:rPr>
        <w:t>На</w:t>
      </w:r>
      <w:r>
        <w:rPr>
          <w:b/>
          <w:bCs/>
          <w:i/>
          <w:iCs/>
          <w:spacing w:val="2"/>
          <w:sz w:val="24"/>
          <w:szCs w:val="24"/>
        </w:rPr>
        <w:t xml:space="preserve"> </w:t>
      </w:r>
      <w:r>
        <w:rPr>
          <w:b/>
          <w:bCs/>
          <w:i/>
          <w:iCs/>
          <w:spacing w:val="-1"/>
          <w:sz w:val="24"/>
          <w:szCs w:val="24"/>
        </w:rPr>
        <w:t>бланку</w:t>
      </w:r>
      <w:r>
        <w:rPr>
          <w:b/>
          <w:bCs/>
          <w:i/>
          <w:iCs/>
          <w:spacing w:val="1"/>
          <w:sz w:val="24"/>
          <w:szCs w:val="24"/>
        </w:rPr>
        <w:t xml:space="preserve"> </w:t>
      </w:r>
      <w:r>
        <w:rPr>
          <w:b/>
          <w:bCs/>
          <w:i/>
          <w:iCs/>
          <w:spacing w:val="-1"/>
          <w:sz w:val="24"/>
          <w:szCs w:val="24"/>
        </w:rPr>
        <w:t>підприємства</w:t>
      </w:r>
    </w:p>
    <w:p w:rsidR="00D749C9" w:rsidRDefault="00D749C9" w:rsidP="00D749C9">
      <w:pPr>
        <w:pStyle w:val="a6"/>
        <w:kinsoku w:val="0"/>
        <w:overflowPunct w:val="0"/>
        <w:ind w:left="0"/>
        <w:rPr>
          <w:b/>
          <w:bCs/>
          <w:i/>
          <w:iCs/>
          <w:sz w:val="24"/>
          <w:szCs w:val="24"/>
        </w:rPr>
      </w:pPr>
    </w:p>
    <w:p w:rsidR="00D749C9" w:rsidRDefault="00D749C9" w:rsidP="00D749C9">
      <w:pPr>
        <w:pStyle w:val="a6"/>
        <w:kinsoku w:val="0"/>
        <w:overflowPunct w:val="0"/>
        <w:spacing w:before="10"/>
        <w:ind w:left="0"/>
        <w:rPr>
          <w:b/>
          <w:bCs/>
          <w:i/>
          <w:iCs/>
          <w:sz w:val="20"/>
          <w:szCs w:val="20"/>
        </w:rPr>
      </w:pPr>
    </w:p>
    <w:p w:rsidR="00D749C9" w:rsidRDefault="00D749C9" w:rsidP="00D749C9">
      <w:pPr>
        <w:pStyle w:val="a6"/>
        <w:kinsoku w:val="0"/>
        <w:overflowPunct w:val="0"/>
        <w:ind w:left="8"/>
        <w:jc w:val="center"/>
        <w:rPr>
          <w:sz w:val="24"/>
          <w:szCs w:val="24"/>
        </w:rPr>
      </w:pPr>
      <w:r>
        <w:rPr>
          <w:b/>
          <w:bCs/>
          <w:spacing w:val="-1"/>
          <w:sz w:val="24"/>
          <w:szCs w:val="24"/>
        </w:rPr>
        <w:t>НАКАЗ</w:t>
      </w:r>
    </w:p>
    <w:p w:rsidR="00D749C9" w:rsidRDefault="00D749C9" w:rsidP="00D749C9">
      <w:pPr>
        <w:pStyle w:val="a6"/>
        <w:kinsoku w:val="0"/>
        <w:overflowPunct w:val="0"/>
        <w:ind w:left="0"/>
        <w:rPr>
          <w:b/>
          <w:bCs/>
          <w:sz w:val="20"/>
          <w:szCs w:val="20"/>
        </w:rPr>
      </w:pPr>
    </w:p>
    <w:p w:rsidR="00D749C9" w:rsidRDefault="00D749C9" w:rsidP="00D749C9">
      <w:pPr>
        <w:pStyle w:val="a6"/>
        <w:kinsoku w:val="0"/>
        <w:overflowPunct w:val="0"/>
        <w:spacing w:before="1"/>
        <w:ind w:left="0"/>
        <w:rPr>
          <w:b/>
          <w:bCs/>
          <w:sz w:val="18"/>
          <w:szCs w:val="18"/>
        </w:rPr>
      </w:pPr>
    </w:p>
    <w:p w:rsidR="00D749C9" w:rsidRDefault="00D749C9" w:rsidP="00D749C9">
      <w:pPr>
        <w:pStyle w:val="a6"/>
        <w:tabs>
          <w:tab w:val="left" w:pos="7901"/>
        </w:tabs>
        <w:kinsoku w:val="0"/>
        <w:overflowPunct w:val="0"/>
        <w:spacing w:before="69"/>
        <w:ind w:left="3652"/>
        <w:rPr>
          <w:sz w:val="24"/>
          <w:szCs w:val="24"/>
        </w:rPr>
      </w:pPr>
      <w:r>
        <w:rPr>
          <w:spacing w:val="-1"/>
          <w:sz w:val="24"/>
          <w:szCs w:val="24"/>
        </w:rPr>
        <w:t>місто</w:t>
      </w:r>
      <w:r>
        <w:rPr>
          <w:spacing w:val="7"/>
          <w:sz w:val="24"/>
          <w:szCs w:val="24"/>
        </w:rPr>
        <w:t xml:space="preserve"> </w:t>
      </w:r>
      <w:r>
        <w:rPr>
          <w:spacing w:val="-1"/>
          <w:sz w:val="24"/>
          <w:szCs w:val="24"/>
        </w:rPr>
        <w:t>складання</w:t>
      </w:r>
      <w:r>
        <w:rPr>
          <w:spacing w:val="-1"/>
          <w:sz w:val="24"/>
          <w:szCs w:val="24"/>
        </w:rPr>
        <w:tab/>
      </w:r>
      <w:r>
        <w:rPr>
          <w:sz w:val="24"/>
          <w:szCs w:val="24"/>
        </w:rPr>
        <w:t>№</w:t>
      </w:r>
      <w:r>
        <w:rPr>
          <w:spacing w:val="3"/>
          <w:sz w:val="24"/>
          <w:szCs w:val="24"/>
        </w:rPr>
        <w:t xml:space="preserve"> </w:t>
      </w:r>
      <w:r>
        <w:rPr>
          <w:sz w:val="24"/>
          <w:szCs w:val="24"/>
          <w:u w:val="single"/>
        </w:rPr>
        <w:t xml:space="preserve"> </w:t>
      </w:r>
    </w:p>
    <w:p w:rsidR="00D749C9" w:rsidRDefault="00D749C9" w:rsidP="00D749C9">
      <w:pPr>
        <w:pStyle w:val="a6"/>
        <w:kinsoku w:val="0"/>
        <w:overflowPunct w:val="0"/>
        <w:spacing w:line="20" w:lineRule="atLeast"/>
        <w:ind w:left="108"/>
        <w:rPr>
          <w:sz w:val="2"/>
          <w:szCs w:val="2"/>
        </w:rPr>
      </w:pPr>
      <w:r>
        <w:rPr>
          <w:noProof/>
          <w:sz w:val="2"/>
          <w:szCs w:val="2"/>
        </w:rPr>
        <mc:AlternateContent>
          <mc:Choice Requires="wpg">
            <w:drawing>
              <wp:inline distT="0" distB="0" distL="0" distR="0">
                <wp:extent cx="1301750" cy="12700"/>
                <wp:effectExtent l="11430" t="3175" r="1270" b="3175"/>
                <wp:docPr id="170" name="Группа 1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01750" cy="12700"/>
                          <a:chOff x="0" y="0"/>
                          <a:chExt cx="2050" cy="20"/>
                        </a:xfrm>
                      </wpg:grpSpPr>
                      <wps:wsp>
                        <wps:cNvPr id="171" name="Freeform 91"/>
                        <wps:cNvSpPr>
                          <a:spLocks/>
                        </wps:cNvSpPr>
                        <wps:spPr bwMode="auto">
                          <a:xfrm>
                            <a:off x="4" y="4"/>
                            <a:ext cx="2040" cy="20"/>
                          </a:xfrm>
                          <a:custGeom>
                            <a:avLst/>
                            <a:gdLst>
                              <a:gd name="T0" fmla="*/ 0 w 2040"/>
                              <a:gd name="T1" fmla="*/ 0 h 20"/>
                              <a:gd name="T2" fmla="*/ 2040 w 2040"/>
                              <a:gd name="T3" fmla="*/ 0 h 20"/>
                            </a:gdLst>
                            <a:ahLst/>
                            <a:cxnLst>
                              <a:cxn ang="0">
                                <a:pos x="T0" y="T1"/>
                              </a:cxn>
                              <a:cxn ang="0">
                                <a:pos x="T2" y="T3"/>
                              </a:cxn>
                            </a:cxnLst>
                            <a:rect l="0" t="0" r="r" b="b"/>
                            <a:pathLst>
                              <a:path w="2040" h="20">
                                <a:moveTo>
                                  <a:pt x="0" y="0"/>
                                </a:moveTo>
                                <a:lnTo>
                                  <a:pt x="2040"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Группа 170" o:spid="_x0000_s1026" style="width:102.5pt;height:1pt;mso-position-horizontal-relative:char;mso-position-vertical-relative:line" coordsize="205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">
                <v:shape id="Freeform 91" o:spid="_x0000_s1027" style="position:absolute;left:4;top:4;width:2040;height:20;visibility:visible;mso-wrap-style:square;v-text-anchor:top" coordsize="204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Rb68IA&#10;AADcAAAADwAAAGRycy9kb3ducmV2LnhtbERPTWvCQBC9C/6HZYTedBOhtURXETUg5KS2FG9DdkxC&#10;srNhd6vpv+8Khd7m8T5ntRlMJ+7kfGNZQTpLQBCXVjdcKfi45NN3ED4ga+wsk4If8rBZj0crzLR9&#10;8Inu51CJGMI+QwV1CH0mpS9rMuhntieO3M06gyFCV0nt8BHDTSfnSfImDTYcG2rsaVdT2Z6/jYLd&#10;rdgP13bhiuJVN8evw2eat7lSL5NhuwQRaAj/4j/3Ucf5ixSez8QL5P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NFvrwgAAANwAAAAPAAAAAAAAAAAAAAAAAJgCAABkcnMvZG93&#10;bnJldi54bWxQSwUGAAAAAAQABAD1AAAAhwMAAAAA&#10;" path="m,l2040,e" filled="f" strokeweight=".48pt">
                  <v:path arrowok="t" o:connecttype="custom" o:connectlocs="0,0;2040,0" o:connectangles="0,0"/>
                </v:shape>
                <w10:anchorlock/>
              </v:group>
            </w:pict>
          </mc:Fallback>
        </mc:AlternateContent>
      </w:r>
    </w:p>
    <w:p w:rsidR="00D749C9" w:rsidRDefault="00D749C9" w:rsidP="00D749C9">
      <w:pPr>
        <w:pStyle w:val="a6"/>
        <w:kinsoku w:val="0"/>
        <w:overflowPunct w:val="0"/>
        <w:ind w:left="0"/>
        <w:rPr>
          <w:sz w:val="20"/>
          <w:szCs w:val="20"/>
        </w:rPr>
      </w:pPr>
    </w:p>
    <w:p w:rsidR="00D749C9" w:rsidRDefault="00D749C9" w:rsidP="00D749C9">
      <w:pPr>
        <w:pStyle w:val="a6"/>
        <w:kinsoku w:val="0"/>
        <w:overflowPunct w:val="0"/>
        <w:spacing w:before="2"/>
        <w:ind w:left="0"/>
        <w:rPr>
          <w:sz w:val="17"/>
          <w:szCs w:val="17"/>
        </w:rPr>
      </w:pPr>
    </w:p>
    <w:p w:rsidR="00D749C9" w:rsidRDefault="00D749C9" w:rsidP="00D749C9">
      <w:pPr>
        <w:pStyle w:val="a6"/>
        <w:kinsoku w:val="0"/>
        <w:overflowPunct w:val="0"/>
        <w:spacing w:before="69" w:line="346" w:lineRule="auto"/>
        <w:ind w:right="5557"/>
        <w:rPr>
          <w:sz w:val="24"/>
          <w:szCs w:val="24"/>
        </w:rPr>
      </w:pPr>
      <w:r>
        <w:rPr>
          <w:sz w:val="24"/>
          <w:szCs w:val="24"/>
        </w:rPr>
        <w:t>Про</w:t>
      </w:r>
      <w:r>
        <w:rPr>
          <w:spacing w:val="6"/>
          <w:sz w:val="24"/>
          <w:szCs w:val="24"/>
        </w:rPr>
        <w:t xml:space="preserve"> </w:t>
      </w:r>
      <w:r>
        <w:rPr>
          <w:spacing w:val="-1"/>
          <w:sz w:val="24"/>
          <w:szCs w:val="24"/>
        </w:rPr>
        <w:t>створення</w:t>
      </w:r>
      <w:r>
        <w:rPr>
          <w:spacing w:val="-3"/>
          <w:sz w:val="24"/>
          <w:szCs w:val="24"/>
        </w:rPr>
        <w:t xml:space="preserve"> </w:t>
      </w:r>
      <w:r>
        <w:rPr>
          <w:spacing w:val="-1"/>
          <w:sz w:val="24"/>
          <w:szCs w:val="24"/>
        </w:rPr>
        <w:t>робочої</w:t>
      </w:r>
      <w:r>
        <w:rPr>
          <w:spacing w:val="-7"/>
          <w:sz w:val="24"/>
          <w:szCs w:val="24"/>
        </w:rPr>
        <w:t xml:space="preserve"> </w:t>
      </w:r>
      <w:r>
        <w:rPr>
          <w:spacing w:val="-1"/>
          <w:sz w:val="24"/>
          <w:szCs w:val="24"/>
        </w:rPr>
        <w:t>групи</w:t>
      </w:r>
      <w:r>
        <w:rPr>
          <w:spacing w:val="3"/>
          <w:sz w:val="24"/>
          <w:szCs w:val="24"/>
        </w:rPr>
        <w:t xml:space="preserve"> </w:t>
      </w:r>
      <w:r>
        <w:rPr>
          <w:spacing w:val="-1"/>
          <w:sz w:val="24"/>
          <w:szCs w:val="24"/>
        </w:rPr>
        <w:t>щодо</w:t>
      </w:r>
      <w:r>
        <w:rPr>
          <w:spacing w:val="22"/>
          <w:sz w:val="24"/>
          <w:szCs w:val="24"/>
        </w:rPr>
        <w:t xml:space="preserve"> </w:t>
      </w:r>
      <w:r>
        <w:rPr>
          <w:spacing w:val="-1"/>
          <w:sz w:val="24"/>
          <w:szCs w:val="24"/>
        </w:rPr>
        <w:t>проведення</w:t>
      </w:r>
      <w:r>
        <w:rPr>
          <w:spacing w:val="2"/>
          <w:sz w:val="24"/>
          <w:szCs w:val="24"/>
        </w:rPr>
        <w:t xml:space="preserve"> </w:t>
      </w:r>
      <w:r>
        <w:rPr>
          <w:sz w:val="24"/>
          <w:szCs w:val="24"/>
          <w:u w:val="single"/>
        </w:rPr>
        <w:t xml:space="preserve"> </w:t>
      </w:r>
    </w:p>
    <w:p w:rsidR="00D749C9" w:rsidRDefault="00D749C9" w:rsidP="00D749C9">
      <w:pPr>
        <w:pStyle w:val="a6"/>
        <w:kinsoku w:val="0"/>
        <w:overflowPunct w:val="0"/>
        <w:spacing w:line="346" w:lineRule="auto"/>
        <w:ind w:right="6848" w:firstLine="1805"/>
        <w:rPr>
          <w:sz w:val="24"/>
          <w:szCs w:val="24"/>
        </w:rPr>
      </w:pPr>
      <w:r>
        <w:rPr>
          <w:spacing w:val="-1"/>
          <w:sz w:val="24"/>
          <w:szCs w:val="24"/>
        </w:rPr>
        <w:t>(назва</w:t>
      </w:r>
      <w:r>
        <w:rPr>
          <w:spacing w:val="-4"/>
          <w:sz w:val="24"/>
          <w:szCs w:val="24"/>
        </w:rPr>
        <w:t xml:space="preserve"> </w:t>
      </w:r>
      <w:r>
        <w:rPr>
          <w:spacing w:val="-1"/>
          <w:sz w:val="24"/>
          <w:szCs w:val="24"/>
        </w:rPr>
        <w:t>наради)</w:t>
      </w:r>
      <w:r>
        <w:rPr>
          <w:spacing w:val="25"/>
          <w:sz w:val="24"/>
          <w:szCs w:val="24"/>
        </w:rPr>
        <w:t xml:space="preserve"> </w:t>
      </w:r>
      <w:r>
        <w:rPr>
          <w:sz w:val="24"/>
          <w:szCs w:val="24"/>
        </w:rPr>
        <w:t>та</w:t>
      </w:r>
      <w:r>
        <w:rPr>
          <w:spacing w:val="1"/>
          <w:sz w:val="24"/>
          <w:szCs w:val="24"/>
        </w:rPr>
        <w:t xml:space="preserve"> </w:t>
      </w:r>
      <w:r>
        <w:rPr>
          <w:sz w:val="24"/>
          <w:szCs w:val="24"/>
        </w:rPr>
        <w:t>роз</w:t>
      </w:r>
      <w:r>
        <w:rPr>
          <w:spacing w:val="-4"/>
          <w:sz w:val="24"/>
          <w:szCs w:val="24"/>
        </w:rPr>
        <w:t>п</w:t>
      </w:r>
      <w:r>
        <w:rPr>
          <w:spacing w:val="4"/>
          <w:sz w:val="24"/>
          <w:szCs w:val="24"/>
        </w:rPr>
        <w:t>о</w:t>
      </w:r>
      <w:r>
        <w:rPr>
          <w:spacing w:val="-3"/>
          <w:sz w:val="24"/>
          <w:szCs w:val="24"/>
        </w:rPr>
        <w:t>д</w:t>
      </w:r>
      <w:r>
        <w:rPr>
          <w:spacing w:val="-10"/>
          <w:sz w:val="24"/>
          <w:szCs w:val="24"/>
        </w:rPr>
        <w:t>і</w:t>
      </w:r>
      <w:r>
        <w:rPr>
          <w:spacing w:val="4"/>
          <w:sz w:val="24"/>
          <w:szCs w:val="24"/>
        </w:rPr>
        <w:t>л</w:t>
      </w:r>
      <w:r>
        <w:rPr>
          <w:sz w:val="24"/>
          <w:szCs w:val="24"/>
        </w:rPr>
        <w:t>у</w:t>
      </w:r>
      <w:r>
        <w:rPr>
          <w:spacing w:val="-3"/>
          <w:sz w:val="24"/>
          <w:szCs w:val="24"/>
        </w:rPr>
        <w:t xml:space="preserve"> </w:t>
      </w:r>
      <w:r>
        <w:rPr>
          <w:spacing w:val="4"/>
          <w:sz w:val="24"/>
          <w:szCs w:val="24"/>
        </w:rPr>
        <w:t>о</w:t>
      </w:r>
      <w:r>
        <w:rPr>
          <w:spacing w:val="-3"/>
          <w:sz w:val="24"/>
          <w:szCs w:val="24"/>
        </w:rPr>
        <w:t>б</w:t>
      </w:r>
      <w:r>
        <w:rPr>
          <w:spacing w:val="4"/>
          <w:sz w:val="24"/>
          <w:szCs w:val="24"/>
        </w:rPr>
        <w:t>о</w:t>
      </w:r>
      <w:r>
        <w:rPr>
          <w:spacing w:val="1"/>
          <w:sz w:val="24"/>
          <w:szCs w:val="24"/>
        </w:rPr>
        <w:t>в</w:t>
      </w:r>
      <w:r>
        <w:rPr>
          <w:spacing w:val="-4"/>
          <w:sz w:val="24"/>
          <w:szCs w:val="24"/>
        </w:rPr>
        <w:t>’</w:t>
      </w:r>
      <w:r>
        <w:rPr>
          <w:sz w:val="24"/>
          <w:szCs w:val="24"/>
        </w:rPr>
        <w:t>яз</w:t>
      </w:r>
      <w:r>
        <w:rPr>
          <w:spacing w:val="-2"/>
          <w:sz w:val="24"/>
          <w:szCs w:val="24"/>
        </w:rPr>
        <w:t>к</w:t>
      </w:r>
      <w:r>
        <w:rPr>
          <w:spacing w:val="-10"/>
          <w:sz w:val="24"/>
          <w:szCs w:val="24"/>
        </w:rPr>
        <w:t>і</w:t>
      </w:r>
      <w:r>
        <w:rPr>
          <w:sz w:val="24"/>
          <w:szCs w:val="24"/>
        </w:rPr>
        <w:t>в</w:t>
      </w:r>
    </w:p>
    <w:p w:rsidR="00D749C9" w:rsidRDefault="00D749C9" w:rsidP="00D749C9">
      <w:pPr>
        <w:pStyle w:val="a6"/>
        <w:kinsoku w:val="0"/>
        <w:overflowPunct w:val="0"/>
        <w:ind w:left="0"/>
        <w:rPr>
          <w:sz w:val="24"/>
          <w:szCs w:val="24"/>
        </w:rPr>
      </w:pPr>
    </w:p>
    <w:p w:rsidR="00D749C9" w:rsidRDefault="00D749C9" w:rsidP="00D749C9">
      <w:pPr>
        <w:pStyle w:val="a6"/>
        <w:kinsoku w:val="0"/>
        <w:overflowPunct w:val="0"/>
        <w:ind w:left="0"/>
        <w:rPr>
          <w:sz w:val="24"/>
          <w:szCs w:val="24"/>
        </w:rPr>
      </w:pPr>
    </w:p>
    <w:p w:rsidR="00D749C9" w:rsidRDefault="00D749C9" w:rsidP="00D749C9">
      <w:pPr>
        <w:pStyle w:val="a6"/>
        <w:kinsoku w:val="0"/>
        <w:overflowPunct w:val="0"/>
        <w:spacing w:before="10"/>
        <w:ind w:left="0"/>
        <w:rPr>
          <w:sz w:val="20"/>
          <w:szCs w:val="20"/>
        </w:rPr>
      </w:pPr>
    </w:p>
    <w:p w:rsidR="00D749C9" w:rsidRDefault="00D749C9" w:rsidP="00D749C9">
      <w:pPr>
        <w:pStyle w:val="a6"/>
        <w:kinsoku w:val="0"/>
        <w:overflowPunct w:val="0"/>
        <w:rPr>
          <w:spacing w:val="-1"/>
          <w:sz w:val="24"/>
          <w:szCs w:val="24"/>
        </w:rPr>
      </w:pPr>
      <w:r>
        <w:rPr>
          <w:spacing w:val="-1"/>
          <w:sz w:val="24"/>
          <w:szCs w:val="24"/>
        </w:rPr>
        <w:t>ТЕКСТ:</w:t>
      </w:r>
    </w:p>
    <w:p w:rsidR="00D749C9" w:rsidRDefault="00D749C9" w:rsidP="00D749C9">
      <w:pPr>
        <w:pStyle w:val="a6"/>
        <w:kinsoku w:val="0"/>
        <w:overflowPunct w:val="0"/>
        <w:spacing w:before="122" w:line="342" w:lineRule="auto"/>
        <w:ind w:right="7695"/>
        <w:rPr>
          <w:spacing w:val="-1"/>
          <w:sz w:val="24"/>
          <w:szCs w:val="24"/>
        </w:rPr>
      </w:pPr>
      <w:r>
        <w:rPr>
          <w:sz w:val="24"/>
          <w:szCs w:val="24"/>
        </w:rPr>
        <w:t>1</w:t>
      </w:r>
      <w:r>
        <w:rPr>
          <w:spacing w:val="2"/>
          <w:sz w:val="24"/>
          <w:szCs w:val="24"/>
        </w:rPr>
        <w:t xml:space="preserve"> </w:t>
      </w:r>
      <w:r>
        <w:rPr>
          <w:spacing w:val="-1"/>
          <w:sz w:val="24"/>
          <w:szCs w:val="24"/>
        </w:rPr>
        <w:t>частина</w:t>
      </w:r>
      <w:r>
        <w:rPr>
          <w:spacing w:val="2"/>
          <w:sz w:val="24"/>
          <w:szCs w:val="24"/>
        </w:rPr>
        <w:t xml:space="preserve"> </w:t>
      </w:r>
      <w:r>
        <w:rPr>
          <w:sz w:val="24"/>
          <w:szCs w:val="24"/>
        </w:rPr>
        <w:t>–</w:t>
      </w:r>
      <w:r>
        <w:rPr>
          <w:spacing w:val="2"/>
          <w:sz w:val="24"/>
          <w:szCs w:val="24"/>
        </w:rPr>
        <w:t xml:space="preserve"> </w:t>
      </w:r>
      <w:r>
        <w:rPr>
          <w:spacing w:val="-2"/>
          <w:sz w:val="24"/>
          <w:szCs w:val="24"/>
        </w:rPr>
        <w:t>констатуюча</w:t>
      </w:r>
      <w:r>
        <w:rPr>
          <w:spacing w:val="21"/>
          <w:sz w:val="24"/>
          <w:szCs w:val="24"/>
        </w:rPr>
        <w:t xml:space="preserve"> </w:t>
      </w:r>
      <w:r>
        <w:rPr>
          <w:sz w:val="24"/>
          <w:szCs w:val="24"/>
        </w:rPr>
        <w:t>2</w:t>
      </w:r>
      <w:r>
        <w:rPr>
          <w:spacing w:val="2"/>
          <w:sz w:val="24"/>
          <w:szCs w:val="24"/>
        </w:rPr>
        <w:t xml:space="preserve"> </w:t>
      </w:r>
      <w:r>
        <w:rPr>
          <w:spacing w:val="-1"/>
          <w:sz w:val="24"/>
          <w:szCs w:val="24"/>
        </w:rPr>
        <w:t>частина</w:t>
      </w:r>
      <w:r>
        <w:rPr>
          <w:spacing w:val="2"/>
          <w:sz w:val="24"/>
          <w:szCs w:val="24"/>
        </w:rPr>
        <w:t xml:space="preserve"> </w:t>
      </w:r>
      <w:r>
        <w:rPr>
          <w:sz w:val="24"/>
          <w:szCs w:val="24"/>
        </w:rPr>
        <w:t>–</w:t>
      </w:r>
      <w:r>
        <w:rPr>
          <w:spacing w:val="2"/>
          <w:sz w:val="24"/>
          <w:szCs w:val="24"/>
        </w:rPr>
        <w:t xml:space="preserve"> </w:t>
      </w:r>
      <w:r>
        <w:rPr>
          <w:spacing w:val="-1"/>
          <w:sz w:val="24"/>
          <w:szCs w:val="24"/>
        </w:rPr>
        <w:t>розпорядча</w:t>
      </w:r>
    </w:p>
    <w:p w:rsidR="00D749C9" w:rsidRDefault="00D749C9" w:rsidP="00D749C9">
      <w:pPr>
        <w:pStyle w:val="a6"/>
        <w:kinsoku w:val="0"/>
        <w:overflowPunct w:val="0"/>
        <w:ind w:left="0"/>
        <w:rPr>
          <w:sz w:val="35"/>
          <w:szCs w:val="35"/>
        </w:rPr>
      </w:pPr>
    </w:p>
    <w:p w:rsidR="00236645" w:rsidRDefault="00236645" w:rsidP="00D749C9">
      <w:pPr>
        <w:pStyle w:val="a6"/>
        <w:kinsoku w:val="0"/>
        <w:overflowPunct w:val="0"/>
        <w:rPr>
          <w:sz w:val="24"/>
          <w:szCs w:val="24"/>
        </w:rPr>
        <w:sectPr w:rsidR="00236645" w:rsidSect="00D749C9">
          <w:type w:val="continuous"/>
          <w:pgSz w:w="11910" w:h="16840"/>
          <w:pgMar w:top="500" w:right="460" w:bottom="980" w:left="1020" w:header="0" w:footer="800" w:gutter="0"/>
          <w:cols w:space="720" w:equalWidth="0">
            <w:col w:w="10430"/>
          </w:cols>
          <w:noEndnote/>
        </w:sectPr>
      </w:pPr>
    </w:p>
    <w:p w:rsidR="00D749C9" w:rsidRDefault="00D749C9" w:rsidP="00D749C9">
      <w:pPr>
        <w:pStyle w:val="a6"/>
        <w:kinsoku w:val="0"/>
        <w:overflowPunct w:val="0"/>
        <w:rPr>
          <w:spacing w:val="-1"/>
          <w:sz w:val="24"/>
          <w:szCs w:val="24"/>
        </w:rPr>
      </w:pPr>
      <w:r>
        <w:rPr>
          <w:sz w:val="24"/>
          <w:szCs w:val="24"/>
        </w:rPr>
        <w:lastRenderedPageBreak/>
        <w:t>Н</w:t>
      </w:r>
      <w:r>
        <w:rPr>
          <w:spacing w:val="1"/>
          <w:sz w:val="24"/>
          <w:szCs w:val="24"/>
        </w:rPr>
        <w:t xml:space="preserve"> </w:t>
      </w:r>
      <w:r>
        <w:rPr>
          <w:sz w:val="24"/>
          <w:szCs w:val="24"/>
        </w:rPr>
        <w:t>А</w:t>
      </w:r>
      <w:r>
        <w:rPr>
          <w:spacing w:val="-4"/>
          <w:sz w:val="24"/>
          <w:szCs w:val="24"/>
        </w:rPr>
        <w:t xml:space="preserve"> </w:t>
      </w:r>
      <w:r>
        <w:rPr>
          <w:sz w:val="24"/>
          <w:szCs w:val="24"/>
        </w:rPr>
        <w:t>К А</w:t>
      </w:r>
      <w:r>
        <w:rPr>
          <w:spacing w:val="-4"/>
          <w:sz w:val="24"/>
          <w:szCs w:val="24"/>
        </w:rPr>
        <w:t xml:space="preserve"> </w:t>
      </w:r>
      <w:r>
        <w:rPr>
          <w:sz w:val="24"/>
          <w:szCs w:val="24"/>
        </w:rPr>
        <w:t>З</w:t>
      </w:r>
      <w:r>
        <w:rPr>
          <w:spacing w:val="1"/>
          <w:sz w:val="24"/>
          <w:szCs w:val="24"/>
        </w:rPr>
        <w:t xml:space="preserve"> </w:t>
      </w:r>
      <w:r>
        <w:rPr>
          <w:sz w:val="24"/>
          <w:szCs w:val="24"/>
        </w:rPr>
        <w:t xml:space="preserve">У </w:t>
      </w:r>
      <w:r>
        <w:rPr>
          <w:spacing w:val="-1"/>
          <w:sz w:val="24"/>
          <w:szCs w:val="24"/>
        </w:rPr>
        <w:t>Ю:</w:t>
      </w:r>
    </w:p>
    <w:p w:rsidR="00D749C9" w:rsidRDefault="00D749C9" w:rsidP="00D749C9">
      <w:pPr>
        <w:pStyle w:val="a6"/>
        <w:kinsoku w:val="0"/>
        <w:overflowPunct w:val="0"/>
        <w:ind w:left="0"/>
        <w:rPr>
          <w:sz w:val="20"/>
          <w:szCs w:val="20"/>
        </w:rPr>
      </w:pPr>
    </w:p>
    <w:p w:rsidR="00D749C9" w:rsidRDefault="00D749C9" w:rsidP="00D749C9">
      <w:pPr>
        <w:pStyle w:val="a6"/>
        <w:kinsoku w:val="0"/>
        <w:overflowPunct w:val="0"/>
        <w:spacing w:before="10"/>
        <w:ind w:left="0"/>
        <w:rPr>
          <w:sz w:val="18"/>
          <w:szCs w:val="18"/>
        </w:rPr>
      </w:pPr>
    </w:p>
    <w:p w:rsidR="00D749C9" w:rsidRDefault="00D749C9" w:rsidP="00D749C9">
      <w:pPr>
        <w:pStyle w:val="a6"/>
        <w:kinsoku w:val="0"/>
        <w:overflowPunct w:val="0"/>
        <w:spacing w:before="10"/>
        <w:ind w:left="0"/>
        <w:rPr>
          <w:sz w:val="18"/>
          <w:szCs w:val="18"/>
        </w:rPr>
        <w:sectPr w:rsidR="00D749C9" w:rsidSect="00236645">
          <w:type w:val="continuous"/>
          <w:pgSz w:w="11910" w:h="16840"/>
          <w:pgMar w:top="500" w:right="460" w:bottom="980" w:left="1020" w:header="0" w:footer="800" w:gutter="0"/>
          <w:cols w:space="720"/>
          <w:noEndnote/>
        </w:sectPr>
      </w:pPr>
    </w:p>
    <w:p w:rsidR="00D749C9" w:rsidRDefault="00D749C9" w:rsidP="00D749C9">
      <w:pPr>
        <w:pStyle w:val="a6"/>
        <w:numPr>
          <w:ilvl w:val="0"/>
          <w:numId w:val="14"/>
        </w:numPr>
        <w:tabs>
          <w:tab w:val="left" w:pos="358"/>
        </w:tabs>
        <w:kinsoku w:val="0"/>
        <w:overflowPunct w:val="0"/>
        <w:spacing w:before="69"/>
        <w:ind w:hanging="244"/>
        <w:rPr>
          <w:sz w:val="24"/>
          <w:szCs w:val="24"/>
        </w:rPr>
      </w:pPr>
      <w:r>
        <w:rPr>
          <w:spacing w:val="-1"/>
          <w:sz w:val="24"/>
          <w:szCs w:val="24"/>
        </w:rPr>
        <w:lastRenderedPageBreak/>
        <w:t>Створити</w:t>
      </w:r>
      <w:r>
        <w:rPr>
          <w:spacing w:val="3"/>
          <w:sz w:val="24"/>
          <w:szCs w:val="24"/>
        </w:rPr>
        <w:t xml:space="preserve"> </w:t>
      </w:r>
      <w:r>
        <w:rPr>
          <w:spacing w:val="-1"/>
          <w:sz w:val="24"/>
          <w:szCs w:val="24"/>
        </w:rPr>
        <w:t>робочу</w:t>
      </w:r>
      <w:r>
        <w:rPr>
          <w:spacing w:val="-8"/>
          <w:sz w:val="24"/>
          <w:szCs w:val="24"/>
        </w:rPr>
        <w:t xml:space="preserve"> </w:t>
      </w:r>
      <w:r>
        <w:rPr>
          <w:sz w:val="24"/>
          <w:szCs w:val="24"/>
        </w:rPr>
        <w:t>групу</w:t>
      </w:r>
      <w:r>
        <w:rPr>
          <w:spacing w:val="-8"/>
          <w:sz w:val="24"/>
          <w:szCs w:val="24"/>
        </w:rPr>
        <w:t xml:space="preserve"> </w:t>
      </w:r>
      <w:r>
        <w:rPr>
          <w:sz w:val="24"/>
          <w:szCs w:val="24"/>
        </w:rPr>
        <w:t>в</w:t>
      </w:r>
      <w:r>
        <w:rPr>
          <w:spacing w:val="3"/>
          <w:sz w:val="24"/>
          <w:szCs w:val="24"/>
        </w:rPr>
        <w:t xml:space="preserve"> </w:t>
      </w:r>
      <w:r>
        <w:rPr>
          <w:sz w:val="24"/>
          <w:szCs w:val="24"/>
        </w:rPr>
        <w:t>кількості</w:t>
      </w:r>
      <w:r>
        <w:rPr>
          <w:spacing w:val="-7"/>
          <w:sz w:val="24"/>
          <w:szCs w:val="24"/>
        </w:rPr>
        <w:t xml:space="preserve"> </w:t>
      </w:r>
      <w:r w:rsidRPr="00236645">
        <w:rPr>
          <w:sz w:val="24"/>
          <w:szCs w:val="24"/>
        </w:rPr>
        <w:t xml:space="preserve"> </w:t>
      </w:r>
      <w:r w:rsidR="00236645" w:rsidRPr="00236645">
        <w:rPr>
          <w:sz w:val="24"/>
          <w:szCs w:val="24"/>
        </w:rPr>
        <w:t>__________________</w:t>
      </w:r>
      <w:r w:rsidR="00236645" w:rsidRPr="00236645">
        <w:rPr>
          <w:spacing w:val="4"/>
          <w:sz w:val="24"/>
          <w:szCs w:val="24"/>
        </w:rPr>
        <w:t xml:space="preserve"> </w:t>
      </w:r>
      <w:r w:rsidR="00236645">
        <w:rPr>
          <w:spacing w:val="4"/>
          <w:sz w:val="24"/>
          <w:szCs w:val="24"/>
        </w:rPr>
        <w:t>о</w:t>
      </w:r>
      <w:r w:rsidR="00236645">
        <w:rPr>
          <w:spacing w:val="3"/>
          <w:sz w:val="24"/>
          <w:szCs w:val="24"/>
        </w:rPr>
        <w:t>с</w:t>
      </w:r>
      <w:r w:rsidR="00236645">
        <w:rPr>
          <w:spacing w:val="-10"/>
          <w:sz w:val="24"/>
          <w:szCs w:val="24"/>
        </w:rPr>
        <w:t>і</w:t>
      </w:r>
      <w:r w:rsidR="00236645">
        <w:rPr>
          <w:spacing w:val="-3"/>
          <w:sz w:val="24"/>
          <w:szCs w:val="24"/>
        </w:rPr>
        <w:t>б</w:t>
      </w:r>
      <w:r w:rsidR="00236645">
        <w:rPr>
          <w:sz w:val="24"/>
          <w:szCs w:val="24"/>
        </w:rPr>
        <w:t>.</w:t>
      </w:r>
    </w:p>
    <w:p w:rsidR="00D749C9" w:rsidRPr="00236645" w:rsidRDefault="00D749C9" w:rsidP="00D749C9">
      <w:pPr>
        <w:pStyle w:val="a6"/>
        <w:numPr>
          <w:ilvl w:val="0"/>
          <w:numId w:val="14"/>
        </w:numPr>
        <w:tabs>
          <w:tab w:val="left" w:pos="358"/>
        </w:tabs>
        <w:kinsoku w:val="0"/>
        <w:overflowPunct w:val="0"/>
        <w:spacing w:before="122"/>
        <w:ind w:hanging="244"/>
        <w:rPr>
          <w:sz w:val="24"/>
          <w:szCs w:val="24"/>
        </w:rPr>
      </w:pPr>
      <w:r>
        <w:rPr>
          <w:spacing w:val="-1"/>
          <w:sz w:val="24"/>
          <w:szCs w:val="24"/>
        </w:rPr>
        <w:t xml:space="preserve">Призначити </w:t>
      </w:r>
      <w:r>
        <w:rPr>
          <w:sz w:val="24"/>
          <w:szCs w:val="24"/>
        </w:rPr>
        <w:t>головою</w:t>
      </w:r>
      <w:r>
        <w:rPr>
          <w:spacing w:val="-5"/>
          <w:sz w:val="24"/>
          <w:szCs w:val="24"/>
        </w:rPr>
        <w:t xml:space="preserve"> </w:t>
      </w:r>
      <w:r w:rsidRPr="00236645">
        <w:rPr>
          <w:spacing w:val="-2"/>
          <w:sz w:val="24"/>
          <w:szCs w:val="24"/>
        </w:rPr>
        <w:t>групи</w:t>
      </w:r>
      <w:r w:rsidRPr="00236645">
        <w:rPr>
          <w:spacing w:val="3"/>
          <w:sz w:val="24"/>
          <w:szCs w:val="24"/>
        </w:rPr>
        <w:t xml:space="preserve"> </w:t>
      </w:r>
      <w:r w:rsidRPr="00236645">
        <w:rPr>
          <w:sz w:val="24"/>
          <w:szCs w:val="24"/>
        </w:rPr>
        <w:t xml:space="preserve"> </w:t>
      </w:r>
      <w:r w:rsidR="00236645" w:rsidRPr="00236645">
        <w:rPr>
          <w:sz w:val="24"/>
          <w:szCs w:val="24"/>
          <w:lang w:val="en-US"/>
        </w:rPr>
        <w:t>___________________________________________________________</w:t>
      </w:r>
    </w:p>
    <w:p w:rsidR="00D749C9" w:rsidRPr="00236645" w:rsidRDefault="00236645" w:rsidP="00236645">
      <w:pPr>
        <w:pStyle w:val="a6"/>
        <w:kinsoku w:val="0"/>
        <w:overflowPunct w:val="0"/>
        <w:jc w:val="center"/>
        <w:rPr>
          <w:spacing w:val="-2"/>
          <w:sz w:val="22"/>
          <w:szCs w:val="24"/>
        </w:rPr>
      </w:pPr>
      <w:r w:rsidRPr="00236645">
        <w:rPr>
          <w:spacing w:val="-1"/>
          <w:sz w:val="24"/>
          <w:szCs w:val="24"/>
        </w:rPr>
        <w:t xml:space="preserve">                  </w:t>
      </w:r>
      <w:r w:rsidRPr="00236645">
        <w:rPr>
          <w:spacing w:val="-1"/>
          <w:sz w:val="24"/>
          <w:szCs w:val="24"/>
        </w:rPr>
        <w:tab/>
      </w:r>
      <w:r>
        <w:rPr>
          <w:spacing w:val="-1"/>
          <w:sz w:val="24"/>
          <w:szCs w:val="24"/>
          <w:lang w:val="en-US"/>
        </w:rPr>
        <w:tab/>
      </w:r>
      <w:r w:rsidR="00D749C9" w:rsidRPr="00236645">
        <w:rPr>
          <w:spacing w:val="-1"/>
          <w:sz w:val="22"/>
          <w:szCs w:val="24"/>
        </w:rPr>
        <w:t>(посада,</w:t>
      </w:r>
      <w:r w:rsidR="00D749C9" w:rsidRPr="00236645">
        <w:rPr>
          <w:spacing w:val="4"/>
          <w:sz w:val="22"/>
          <w:szCs w:val="24"/>
        </w:rPr>
        <w:t xml:space="preserve"> </w:t>
      </w:r>
      <w:r w:rsidR="00D749C9" w:rsidRPr="00236645">
        <w:rPr>
          <w:spacing w:val="-1"/>
          <w:sz w:val="22"/>
          <w:szCs w:val="24"/>
        </w:rPr>
        <w:t>прізвище</w:t>
      </w:r>
      <w:r w:rsidR="00D749C9" w:rsidRPr="00236645">
        <w:rPr>
          <w:spacing w:val="1"/>
          <w:sz w:val="22"/>
          <w:szCs w:val="24"/>
        </w:rPr>
        <w:t xml:space="preserve"> </w:t>
      </w:r>
      <w:r w:rsidR="00D749C9" w:rsidRPr="00236645">
        <w:rPr>
          <w:spacing w:val="-2"/>
          <w:sz w:val="22"/>
          <w:szCs w:val="24"/>
        </w:rPr>
        <w:t>ініціали)</w:t>
      </w:r>
    </w:p>
    <w:p w:rsidR="00D749C9" w:rsidRDefault="00D749C9" w:rsidP="00D749C9">
      <w:pPr>
        <w:pStyle w:val="a6"/>
        <w:kinsoku w:val="0"/>
        <w:overflowPunct w:val="0"/>
        <w:rPr>
          <w:spacing w:val="-2"/>
          <w:sz w:val="24"/>
          <w:szCs w:val="24"/>
        </w:rPr>
        <w:sectPr w:rsidR="00D749C9" w:rsidSect="00236645">
          <w:type w:val="continuous"/>
          <w:pgSz w:w="11910" w:h="16840"/>
          <w:pgMar w:top="1060" w:right="460" w:bottom="280" w:left="1020" w:header="720" w:footer="720" w:gutter="0"/>
          <w:cols w:space="720"/>
          <w:noEndnote/>
        </w:sectPr>
      </w:pPr>
    </w:p>
    <w:p w:rsidR="00D749C9" w:rsidRDefault="00D749C9" w:rsidP="00D749C9">
      <w:pPr>
        <w:pStyle w:val="a6"/>
        <w:numPr>
          <w:ilvl w:val="0"/>
          <w:numId w:val="14"/>
        </w:numPr>
        <w:tabs>
          <w:tab w:val="left" w:pos="358"/>
        </w:tabs>
        <w:kinsoku w:val="0"/>
        <w:overflowPunct w:val="0"/>
        <w:spacing w:before="123"/>
        <w:ind w:hanging="244"/>
        <w:rPr>
          <w:spacing w:val="-1"/>
          <w:sz w:val="24"/>
          <w:szCs w:val="24"/>
        </w:rPr>
      </w:pPr>
      <w:r>
        <w:rPr>
          <w:spacing w:val="-1"/>
          <w:sz w:val="24"/>
          <w:szCs w:val="24"/>
        </w:rPr>
        <w:lastRenderedPageBreak/>
        <w:t>Розподілити обов’язки</w:t>
      </w:r>
      <w:r>
        <w:rPr>
          <w:spacing w:val="3"/>
          <w:sz w:val="24"/>
          <w:szCs w:val="24"/>
        </w:rPr>
        <w:t xml:space="preserve"> </w:t>
      </w:r>
      <w:r>
        <w:rPr>
          <w:spacing w:val="-3"/>
          <w:sz w:val="24"/>
          <w:szCs w:val="24"/>
        </w:rPr>
        <w:t>між</w:t>
      </w:r>
      <w:r>
        <w:rPr>
          <w:spacing w:val="4"/>
          <w:sz w:val="24"/>
          <w:szCs w:val="24"/>
        </w:rPr>
        <w:t xml:space="preserve"> </w:t>
      </w:r>
      <w:r>
        <w:rPr>
          <w:spacing w:val="-1"/>
          <w:sz w:val="24"/>
          <w:szCs w:val="24"/>
        </w:rPr>
        <w:t>членами</w:t>
      </w:r>
      <w:r>
        <w:rPr>
          <w:spacing w:val="3"/>
          <w:sz w:val="24"/>
          <w:szCs w:val="24"/>
        </w:rPr>
        <w:t xml:space="preserve"> </w:t>
      </w:r>
      <w:r>
        <w:rPr>
          <w:spacing w:val="-2"/>
          <w:sz w:val="24"/>
          <w:szCs w:val="24"/>
        </w:rPr>
        <w:t>групи</w:t>
      </w:r>
      <w:r>
        <w:rPr>
          <w:spacing w:val="3"/>
          <w:sz w:val="24"/>
          <w:szCs w:val="24"/>
        </w:rPr>
        <w:t xml:space="preserve"> </w:t>
      </w:r>
      <w:r>
        <w:rPr>
          <w:spacing w:val="-1"/>
          <w:sz w:val="24"/>
          <w:szCs w:val="24"/>
        </w:rPr>
        <w:t>таким</w:t>
      </w:r>
      <w:r>
        <w:rPr>
          <w:spacing w:val="3"/>
          <w:sz w:val="24"/>
          <w:szCs w:val="24"/>
        </w:rPr>
        <w:t xml:space="preserve"> </w:t>
      </w:r>
      <w:r>
        <w:rPr>
          <w:spacing w:val="-1"/>
          <w:sz w:val="24"/>
          <w:szCs w:val="24"/>
        </w:rPr>
        <w:t>чином:</w:t>
      </w:r>
    </w:p>
    <w:p w:rsidR="00D749C9" w:rsidRDefault="00D749C9" w:rsidP="00D749C9">
      <w:pPr>
        <w:pStyle w:val="a6"/>
        <w:tabs>
          <w:tab w:val="left" w:pos="4855"/>
        </w:tabs>
        <w:kinsoku w:val="0"/>
        <w:overflowPunct w:val="0"/>
        <w:spacing w:before="117"/>
        <w:rPr>
          <w:sz w:val="24"/>
          <w:szCs w:val="24"/>
        </w:rPr>
      </w:pPr>
      <w:r>
        <w:rPr>
          <w:sz w:val="24"/>
          <w:szCs w:val="24"/>
          <w:u w:val="single"/>
        </w:rPr>
        <w:t xml:space="preserve"> </w:t>
      </w:r>
      <w:r>
        <w:rPr>
          <w:sz w:val="24"/>
          <w:szCs w:val="24"/>
        </w:rPr>
        <w:tab/>
      </w:r>
      <w:r>
        <w:rPr>
          <w:spacing w:val="-2"/>
          <w:sz w:val="24"/>
          <w:szCs w:val="24"/>
        </w:rPr>
        <w:t>відповідає</w:t>
      </w:r>
      <w:r>
        <w:rPr>
          <w:sz w:val="24"/>
          <w:szCs w:val="24"/>
        </w:rPr>
        <w:t xml:space="preserve"> за</w:t>
      </w:r>
      <w:r>
        <w:rPr>
          <w:spacing w:val="1"/>
          <w:sz w:val="24"/>
          <w:szCs w:val="24"/>
        </w:rPr>
        <w:t xml:space="preserve"> </w:t>
      </w:r>
      <w:r>
        <w:rPr>
          <w:sz w:val="24"/>
          <w:szCs w:val="24"/>
          <w:u w:val="single"/>
        </w:rPr>
        <w:t xml:space="preserve"> </w:t>
      </w:r>
    </w:p>
    <w:p w:rsidR="00D749C9" w:rsidRDefault="00D749C9" w:rsidP="00D749C9">
      <w:pPr>
        <w:pStyle w:val="a6"/>
        <w:kinsoku w:val="0"/>
        <w:overflowPunct w:val="0"/>
        <w:spacing w:before="122"/>
        <w:ind w:left="1918"/>
        <w:rPr>
          <w:spacing w:val="-2"/>
          <w:sz w:val="24"/>
          <w:szCs w:val="24"/>
        </w:rPr>
      </w:pPr>
      <w:r>
        <w:rPr>
          <w:spacing w:val="-2"/>
          <w:sz w:val="24"/>
          <w:szCs w:val="24"/>
        </w:rPr>
        <w:t>(посада,</w:t>
      </w:r>
      <w:r>
        <w:rPr>
          <w:spacing w:val="4"/>
          <w:sz w:val="24"/>
          <w:szCs w:val="24"/>
        </w:rPr>
        <w:t xml:space="preserve"> </w:t>
      </w:r>
      <w:r>
        <w:rPr>
          <w:spacing w:val="-1"/>
          <w:sz w:val="24"/>
          <w:szCs w:val="24"/>
        </w:rPr>
        <w:t>прізвище</w:t>
      </w:r>
      <w:r>
        <w:rPr>
          <w:spacing w:val="1"/>
          <w:sz w:val="24"/>
          <w:szCs w:val="24"/>
        </w:rPr>
        <w:t xml:space="preserve"> </w:t>
      </w:r>
      <w:r>
        <w:rPr>
          <w:spacing w:val="-2"/>
          <w:sz w:val="24"/>
          <w:szCs w:val="24"/>
        </w:rPr>
        <w:t>ініціали)</w:t>
      </w:r>
    </w:p>
    <w:p w:rsidR="00D749C9" w:rsidRDefault="00D749C9" w:rsidP="00D749C9">
      <w:pPr>
        <w:pStyle w:val="a6"/>
        <w:kinsoku w:val="0"/>
        <w:overflowPunct w:val="0"/>
        <w:ind w:left="0"/>
        <w:rPr>
          <w:sz w:val="24"/>
          <w:szCs w:val="24"/>
        </w:rPr>
      </w:pPr>
    </w:p>
    <w:p w:rsidR="00D749C9" w:rsidRDefault="00D749C9" w:rsidP="00D749C9">
      <w:pPr>
        <w:pStyle w:val="a6"/>
        <w:kinsoku w:val="0"/>
        <w:overflowPunct w:val="0"/>
        <w:ind w:left="0"/>
        <w:rPr>
          <w:sz w:val="24"/>
          <w:szCs w:val="24"/>
        </w:rPr>
      </w:pPr>
    </w:p>
    <w:p w:rsidR="00D749C9" w:rsidRDefault="00D749C9" w:rsidP="00D749C9">
      <w:pPr>
        <w:pStyle w:val="a6"/>
        <w:kinsoku w:val="0"/>
        <w:overflowPunct w:val="0"/>
        <w:spacing w:before="2"/>
        <w:ind w:left="0"/>
        <w:rPr>
          <w:sz w:val="31"/>
          <w:szCs w:val="31"/>
        </w:rPr>
      </w:pPr>
    </w:p>
    <w:p w:rsidR="00D749C9" w:rsidRPr="00236645" w:rsidRDefault="00D749C9" w:rsidP="00D749C9">
      <w:pPr>
        <w:pStyle w:val="a6"/>
        <w:tabs>
          <w:tab w:val="left" w:pos="5068"/>
          <w:tab w:val="left" w:pos="7196"/>
        </w:tabs>
        <w:kinsoku w:val="0"/>
        <w:overflowPunct w:val="0"/>
        <w:rPr>
          <w:sz w:val="24"/>
          <w:szCs w:val="24"/>
        </w:rPr>
      </w:pPr>
      <w:r w:rsidRPr="00236645">
        <w:rPr>
          <w:sz w:val="24"/>
          <w:szCs w:val="24"/>
        </w:rPr>
        <w:t>Посада керівника</w:t>
      </w:r>
      <w:r w:rsidRPr="00236645">
        <w:rPr>
          <w:sz w:val="24"/>
          <w:szCs w:val="24"/>
        </w:rPr>
        <w:tab/>
        <w:t>Підпис</w:t>
      </w:r>
      <w:r w:rsidRPr="00236645">
        <w:rPr>
          <w:sz w:val="24"/>
          <w:szCs w:val="24"/>
        </w:rPr>
        <w:tab/>
        <w:t>Розшифрування підпису</w:t>
      </w:r>
    </w:p>
    <w:p w:rsidR="00D749C9" w:rsidRPr="00236645" w:rsidRDefault="00D749C9" w:rsidP="00D749C9">
      <w:pPr>
        <w:pStyle w:val="a6"/>
        <w:tabs>
          <w:tab w:val="left" w:pos="5068"/>
          <w:tab w:val="left" w:pos="7196"/>
        </w:tabs>
        <w:kinsoku w:val="0"/>
        <w:overflowPunct w:val="0"/>
        <w:rPr>
          <w:sz w:val="24"/>
          <w:szCs w:val="24"/>
        </w:rPr>
        <w:sectPr w:rsidR="00D749C9" w:rsidRPr="00236645" w:rsidSect="00236645">
          <w:type w:val="continuous"/>
          <w:pgSz w:w="11910" w:h="16840"/>
          <w:pgMar w:top="1060" w:right="460" w:bottom="280" w:left="1020" w:header="720" w:footer="720" w:gutter="0"/>
          <w:cols w:space="720"/>
          <w:noEndnote/>
        </w:sectPr>
      </w:pPr>
    </w:p>
    <w:p w:rsidR="00D749C9" w:rsidRPr="007D7F5E" w:rsidRDefault="00D749C9" w:rsidP="00D749C9">
      <w:pPr>
        <w:pStyle w:val="a6"/>
        <w:kinsoku w:val="0"/>
        <w:overflowPunct w:val="0"/>
        <w:jc w:val="both"/>
        <w:rPr>
          <w:spacing w:val="-1"/>
        </w:rPr>
      </w:pPr>
    </w:p>
    <w:p w:rsidR="00236645" w:rsidRDefault="00236645" w:rsidP="00236645">
      <w:pPr>
        <w:pStyle w:val="a6"/>
        <w:kinsoku w:val="0"/>
        <w:overflowPunct w:val="0"/>
        <w:ind w:left="0"/>
      </w:pPr>
    </w:p>
    <w:p w:rsidR="00236645" w:rsidRDefault="00236645" w:rsidP="00236645">
      <w:pPr>
        <w:pStyle w:val="2"/>
        <w:kinsoku w:val="0"/>
        <w:overflowPunct w:val="0"/>
        <w:spacing w:before="166"/>
        <w:ind w:left="2863"/>
        <w:rPr>
          <w:b w:val="0"/>
          <w:bCs w:val="0"/>
        </w:rPr>
      </w:pPr>
      <w:r>
        <w:t>«Лист-запрошення</w:t>
      </w:r>
      <w:r>
        <w:rPr>
          <w:spacing w:val="-25"/>
        </w:rPr>
        <w:t xml:space="preserve"> </w:t>
      </w:r>
      <w:r>
        <w:rPr>
          <w:spacing w:val="1"/>
        </w:rPr>
        <w:t>або</w:t>
      </w:r>
      <w:r>
        <w:rPr>
          <w:spacing w:val="-27"/>
        </w:rPr>
        <w:t xml:space="preserve"> </w:t>
      </w:r>
      <w:r>
        <w:t>повідомлення»</w:t>
      </w:r>
    </w:p>
    <w:p w:rsidR="00236645" w:rsidRDefault="00236645" w:rsidP="00236645">
      <w:pPr>
        <w:pStyle w:val="a6"/>
        <w:kinsoku w:val="0"/>
        <w:overflowPunct w:val="0"/>
        <w:spacing w:before="41"/>
        <w:ind w:left="1429"/>
      </w:pPr>
      <w:r>
        <w:rPr>
          <w:sz w:val="24"/>
          <w:szCs w:val="24"/>
        </w:rPr>
        <w:br w:type="column"/>
      </w:r>
      <w:r>
        <w:lastRenderedPageBreak/>
        <w:t>Додаток</w:t>
      </w:r>
      <w:r>
        <w:rPr>
          <w:spacing w:val="-11"/>
        </w:rPr>
        <w:t xml:space="preserve"> </w:t>
      </w:r>
      <w:r>
        <w:t>3</w:t>
      </w:r>
    </w:p>
    <w:p w:rsidR="00236645" w:rsidRDefault="00236645" w:rsidP="00236645">
      <w:pPr>
        <w:pStyle w:val="a6"/>
        <w:kinsoku w:val="0"/>
        <w:overflowPunct w:val="0"/>
        <w:spacing w:before="41"/>
        <w:ind w:left="1429"/>
        <w:sectPr w:rsidR="00236645" w:rsidSect="00236645">
          <w:type w:val="continuous"/>
          <w:pgSz w:w="11910" w:h="16840"/>
          <w:pgMar w:top="500" w:right="460" w:bottom="980" w:left="940" w:header="0" w:footer="800" w:gutter="0"/>
          <w:cols w:num="2" w:space="720" w:equalWidth="0">
            <w:col w:w="7728" w:space="40"/>
            <w:col w:w="2742"/>
          </w:cols>
          <w:noEndnote/>
        </w:sectPr>
      </w:pPr>
    </w:p>
    <w:p w:rsidR="00236645" w:rsidRDefault="00236645" w:rsidP="00236645">
      <w:pPr>
        <w:pStyle w:val="a6"/>
        <w:kinsoku w:val="0"/>
        <w:overflowPunct w:val="0"/>
        <w:ind w:left="0"/>
        <w:rPr>
          <w:sz w:val="20"/>
          <w:szCs w:val="20"/>
        </w:rPr>
      </w:pPr>
    </w:p>
    <w:p w:rsidR="00236645" w:rsidRDefault="00236645" w:rsidP="00236645">
      <w:pPr>
        <w:pStyle w:val="a6"/>
        <w:kinsoku w:val="0"/>
        <w:overflowPunct w:val="0"/>
        <w:ind w:left="0"/>
        <w:rPr>
          <w:sz w:val="20"/>
          <w:szCs w:val="20"/>
        </w:rPr>
      </w:pPr>
    </w:p>
    <w:p w:rsidR="00236645" w:rsidRDefault="00236645" w:rsidP="00236645">
      <w:pPr>
        <w:pStyle w:val="a6"/>
        <w:kinsoku w:val="0"/>
        <w:overflowPunct w:val="0"/>
        <w:ind w:left="0"/>
        <w:rPr>
          <w:sz w:val="20"/>
          <w:szCs w:val="20"/>
        </w:rPr>
      </w:pPr>
    </w:p>
    <w:p w:rsidR="00236645" w:rsidRDefault="00236645" w:rsidP="00236645">
      <w:pPr>
        <w:pStyle w:val="a6"/>
        <w:kinsoku w:val="0"/>
        <w:overflowPunct w:val="0"/>
        <w:spacing w:before="5"/>
        <w:ind w:left="0"/>
        <w:rPr>
          <w:sz w:val="21"/>
          <w:szCs w:val="21"/>
        </w:rPr>
      </w:pPr>
    </w:p>
    <w:p w:rsidR="00236645" w:rsidRDefault="00236645" w:rsidP="00236645">
      <w:pPr>
        <w:pStyle w:val="a6"/>
        <w:kinsoku w:val="0"/>
        <w:overflowPunct w:val="0"/>
        <w:spacing w:before="5"/>
        <w:ind w:left="0"/>
        <w:rPr>
          <w:sz w:val="21"/>
          <w:szCs w:val="21"/>
        </w:rPr>
        <w:sectPr w:rsidR="00236645">
          <w:type w:val="continuous"/>
          <w:pgSz w:w="11910" w:h="16840"/>
          <w:pgMar w:top="1060" w:right="460" w:bottom="280" w:left="940" w:header="720" w:footer="720" w:gutter="0"/>
          <w:cols w:space="720" w:equalWidth="0">
            <w:col w:w="10510"/>
          </w:cols>
          <w:noEndnote/>
        </w:sectPr>
      </w:pPr>
    </w:p>
    <w:p w:rsidR="00236645" w:rsidRDefault="00236645" w:rsidP="00236645">
      <w:pPr>
        <w:pStyle w:val="a6"/>
        <w:tabs>
          <w:tab w:val="left" w:pos="5432"/>
        </w:tabs>
        <w:kinsoku w:val="0"/>
        <w:overflowPunct w:val="0"/>
        <w:spacing w:before="62"/>
        <w:ind w:left="514"/>
      </w:pPr>
      <w:r>
        <w:rPr>
          <w:spacing w:val="-3"/>
        </w:rPr>
        <w:lastRenderedPageBreak/>
        <w:t>На</w:t>
      </w:r>
      <w:r>
        <w:rPr>
          <w:spacing w:val="-9"/>
        </w:rPr>
        <w:t xml:space="preserve"> </w:t>
      </w:r>
      <w:r>
        <w:t>бланку</w:t>
      </w:r>
      <w:r>
        <w:rPr>
          <w:spacing w:val="-12"/>
        </w:rPr>
        <w:t xml:space="preserve"> </w:t>
      </w:r>
      <w:r>
        <w:t>для</w:t>
      </w:r>
      <w:r>
        <w:rPr>
          <w:spacing w:val="-7"/>
        </w:rPr>
        <w:t xml:space="preserve"> </w:t>
      </w:r>
      <w:r>
        <w:rPr>
          <w:spacing w:val="-1"/>
        </w:rPr>
        <w:t>листів</w:t>
      </w:r>
      <w:r>
        <w:rPr>
          <w:spacing w:val="-10"/>
        </w:rPr>
        <w:t xml:space="preserve"> </w:t>
      </w:r>
      <w:r>
        <w:t>підприємства</w:t>
      </w:r>
      <w:r>
        <w:tab/>
      </w:r>
      <w:r>
        <w:rPr>
          <w:w w:val="99"/>
          <w:u w:val="single"/>
        </w:rPr>
        <w:t xml:space="preserve"> </w:t>
      </w:r>
    </w:p>
    <w:p w:rsidR="00236645" w:rsidRDefault="00236645" w:rsidP="00236645">
      <w:pPr>
        <w:pStyle w:val="a6"/>
        <w:kinsoku w:val="0"/>
        <w:overflowPunct w:val="0"/>
        <w:spacing w:before="6"/>
        <w:ind w:left="0"/>
        <w:rPr>
          <w:sz w:val="30"/>
          <w:szCs w:val="30"/>
        </w:rPr>
      </w:pPr>
      <w:r>
        <w:rPr>
          <w:sz w:val="24"/>
          <w:szCs w:val="24"/>
        </w:rPr>
        <w:br w:type="column"/>
      </w:r>
      <w:r>
        <w:rPr>
          <w:noProof/>
          <w:sz w:val="2"/>
          <w:szCs w:val="2"/>
        </w:rPr>
        <w:lastRenderedPageBreak/>
        <mc:AlternateContent>
          <mc:Choice Requires="wpg">
            <w:drawing>
              <wp:inline distT="0" distB="0" distL="0" distR="0" wp14:anchorId="408DFB3D" wp14:editId="21EC34DE">
                <wp:extent cx="2926422" cy="45719"/>
                <wp:effectExtent l="0" t="0" r="7620" b="0"/>
                <wp:docPr id="185" name="Группа 1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26422" cy="45719"/>
                          <a:chOff x="0" y="0"/>
                          <a:chExt cx="4690" cy="20"/>
                        </a:xfrm>
                      </wpg:grpSpPr>
                      <wps:wsp>
                        <wps:cNvPr id="186" name="Freeform 103"/>
                        <wps:cNvSpPr>
                          <a:spLocks/>
                        </wps:cNvSpPr>
                        <wps:spPr bwMode="auto">
                          <a:xfrm>
                            <a:off x="7" y="7"/>
                            <a:ext cx="4675" cy="20"/>
                          </a:xfrm>
                          <a:custGeom>
                            <a:avLst/>
                            <a:gdLst>
                              <a:gd name="T0" fmla="*/ 0 w 4675"/>
                              <a:gd name="T1" fmla="*/ 0 h 20"/>
                              <a:gd name="T2" fmla="*/ 4675 w 4675"/>
                              <a:gd name="T3" fmla="*/ 0 h 20"/>
                            </a:gdLst>
                            <a:ahLst/>
                            <a:cxnLst>
                              <a:cxn ang="0">
                                <a:pos x="T0" y="T1"/>
                              </a:cxn>
                              <a:cxn ang="0">
                                <a:pos x="T2" y="T3"/>
                              </a:cxn>
                            </a:cxnLst>
                            <a:rect l="0" t="0" r="r" b="b"/>
                            <a:pathLst>
                              <a:path w="4675" h="20">
                                <a:moveTo>
                                  <a:pt x="0" y="0"/>
                                </a:moveTo>
                                <a:lnTo>
                                  <a:pt x="4675"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Группа 185" o:spid="_x0000_s1026" style="width:230.45pt;height:3.6pt;mso-position-horizontal-relative:char;mso-position-vertical-relative:line" coordsize="469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">
                <v:shape id="Freeform 103" o:spid="_x0000_s1027" style="position:absolute;left:7;top:7;width:4675;height:20;visibility:visible;mso-wrap-style:square;v-text-anchor:top" coordsize="467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1hKcIA&#10;AADcAAAADwAAAGRycy9kb3ducmV2LnhtbERPS4vCMBC+L/gfwgje1tQqRWqjiCDsgovr49Lb0Ixt&#10;sZmUJmr99xtB2Nt8fM/JVr1pxJ06V1tWMBlHIIgLq2suFZxP2885COeRNTaWScGTHKyWg48MU20f&#10;fKD70ZcihLBLUUHlfZtK6YqKDLqxbYkDd7GdQR9gV0rd4SOEm0bGUZRIgzWHhgpb2lRUXI83o6Dd&#10;6uL3J/HTOP/Wt1mcR2a3Pys1GvbrBQhPvf8Xv91fOsyfJ/B6Jlwgl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7WEpwgAAANwAAAAPAAAAAAAAAAAAAAAAAJgCAABkcnMvZG93&#10;bnJldi54bWxQSwUGAAAAAAQABAD1AAAAhwMAAAAA&#10;" path="m,l4675,e" filled="f">
                  <v:path arrowok="t" o:connecttype="custom" o:connectlocs="0,0;4675,0" o:connectangles="0,0"/>
                </v:shape>
                <w10:anchorlock/>
              </v:group>
            </w:pict>
          </mc:Fallback>
        </mc:AlternateContent>
      </w:r>
    </w:p>
    <w:p w:rsidR="00236645" w:rsidRDefault="00236645" w:rsidP="00236645">
      <w:pPr>
        <w:pStyle w:val="a6"/>
        <w:kinsoku w:val="0"/>
        <w:overflowPunct w:val="0"/>
        <w:ind w:left="1930" w:firstLine="194"/>
      </w:pPr>
      <w:r>
        <w:rPr>
          <w:spacing w:val="-1"/>
        </w:rPr>
        <w:t>Адресат</w:t>
      </w:r>
    </w:p>
    <w:p w:rsidR="00236645" w:rsidRDefault="00236645" w:rsidP="00236645">
      <w:pPr>
        <w:pStyle w:val="a6"/>
        <w:kinsoku w:val="0"/>
        <w:overflowPunct w:val="0"/>
        <w:ind w:left="514"/>
        <w:sectPr w:rsidR="00236645" w:rsidSect="00236645">
          <w:type w:val="continuous"/>
          <w:pgSz w:w="11910" w:h="16840"/>
          <w:pgMar w:top="1060" w:right="460" w:bottom="280" w:left="940" w:header="720" w:footer="720" w:gutter="0"/>
          <w:cols w:num="2" w:space="720" w:equalWidth="0">
            <w:col w:w="5503" w:space="2"/>
            <w:col w:w="5005"/>
          </w:cols>
          <w:noEndnote/>
        </w:sectPr>
      </w:pPr>
    </w:p>
    <w:p w:rsidR="00236645" w:rsidRDefault="00236645" w:rsidP="00236645">
      <w:pPr>
        <w:pStyle w:val="a6"/>
        <w:kinsoku w:val="0"/>
        <w:overflowPunct w:val="0"/>
        <w:spacing w:before="11"/>
        <w:ind w:left="0"/>
        <w:rPr>
          <w:sz w:val="13"/>
          <w:szCs w:val="13"/>
        </w:rPr>
      </w:pPr>
    </w:p>
    <w:p w:rsidR="00236645" w:rsidRDefault="00236645" w:rsidP="00236645">
      <w:pPr>
        <w:pStyle w:val="a6"/>
        <w:kinsoku w:val="0"/>
        <w:overflowPunct w:val="0"/>
        <w:spacing w:line="20" w:lineRule="atLeast"/>
        <w:ind w:left="5435"/>
        <w:rPr>
          <w:sz w:val="2"/>
          <w:szCs w:val="2"/>
        </w:rPr>
      </w:pPr>
      <w:r>
        <w:rPr>
          <w:noProof/>
          <w:sz w:val="2"/>
          <w:szCs w:val="2"/>
        </w:rPr>
        <mc:AlternateContent>
          <mc:Choice Requires="wpg">
            <w:drawing>
              <wp:inline distT="0" distB="0" distL="0" distR="0" wp14:anchorId="2CE116A3" wp14:editId="522E44D4">
                <wp:extent cx="2978150" cy="12700"/>
                <wp:effectExtent l="9525" t="3175" r="3175" b="3175"/>
                <wp:docPr id="187" name="Группа 1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8150" cy="12700"/>
                          <a:chOff x="0" y="0"/>
                          <a:chExt cx="4690" cy="20"/>
                        </a:xfrm>
                      </wpg:grpSpPr>
                      <wps:wsp>
                        <wps:cNvPr id="188" name="Freeform 103"/>
                        <wps:cNvSpPr>
                          <a:spLocks/>
                        </wps:cNvSpPr>
                        <wps:spPr bwMode="auto">
                          <a:xfrm>
                            <a:off x="7" y="7"/>
                            <a:ext cx="4675" cy="20"/>
                          </a:xfrm>
                          <a:custGeom>
                            <a:avLst/>
                            <a:gdLst>
                              <a:gd name="T0" fmla="*/ 0 w 4675"/>
                              <a:gd name="T1" fmla="*/ 0 h 20"/>
                              <a:gd name="T2" fmla="*/ 4675 w 4675"/>
                              <a:gd name="T3" fmla="*/ 0 h 20"/>
                            </a:gdLst>
                            <a:ahLst/>
                            <a:cxnLst>
                              <a:cxn ang="0">
                                <a:pos x="T0" y="T1"/>
                              </a:cxn>
                              <a:cxn ang="0">
                                <a:pos x="T2" y="T3"/>
                              </a:cxn>
                            </a:cxnLst>
                            <a:rect l="0" t="0" r="r" b="b"/>
                            <a:pathLst>
                              <a:path w="4675" h="20">
                                <a:moveTo>
                                  <a:pt x="0" y="0"/>
                                </a:moveTo>
                                <a:lnTo>
                                  <a:pt x="4675"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Группа 187" o:spid="_x0000_s1026" style="width:234.5pt;height:1pt;mso-position-horizontal-relative:char;mso-position-vertical-relative:line" coordsize="469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">
                <v:shape id="Freeform 103" o:spid="_x0000_s1027" style="position:absolute;left:7;top:7;width:4675;height:20;visibility:visible;mso-wrap-style:square;v-text-anchor:top" coordsize="467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5QwMQA&#10;AADcAAAADwAAAGRycy9kb3ducmV2LnhtbESPT4vCQAzF7wv7HYYseFunVhHpOooIgoLin/XiLXRi&#10;W+xkSmfU7rffHARvCe/lvV+m887V6kFtqDwbGPQTUMS5txUXBs6/q+8JqBCRLdaeycAfBZjPPj+m&#10;mFn/5CM9TrFQEsIhQwNljE2mdchLchj6viEW7epbh1HWttC2xaeEu1qnSTLWDiuWhhIbWpaU3053&#10;Z6BZ2fywG8dhetnY+yi9JG67PxvT++oWP6AidfFtfl2vreBPhFaekQn07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UMDEAAAA3AAAAA8AAAAAAAAAAAAAAAAAmAIAAGRycy9k&#10;b3ducmV2LnhtbFBLBQYAAAAABAAEAPUAAACJAwAAAAA=&#10;" path="m,l4675,e" filled="f">
                  <v:path arrowok="t" o:connecttype="custom" o:connectlocs="0,0;4675,0" o:connectangles="0,0"/>
                </v:shape>
                <w10:anchorlock/>
              </v:group>
            </w:pict>
          </mc:Fallback>
        </mc:AlternateContent>
      </w:r>
    </w:p>
    <w:p w:rsidR="00236645" w:rsidRDefault="00236645" w:rsidP="00236645">
      <w:pPr>
        <w:pStyle w:val="a6"/>
        <w:tabs>
          <w:tab w:val="left" w:pos="3076"/>
        </w:tabs>
        <w:kinsoku w:val="0"/>
        <w:overflowPunct w:val="0"/>
        <w:spacing w:before="88"/>
        <w:ind w:left="418"/>
      </w:pPr>
      <w:r>
        <w:rPr>
          <w:noProof/>
        </w:rPr>
        <mc:AlternateContent>
          <mc:Choice Requires="wps">
            <w:drawing>
              <wp:anchor distT="0" distB="0" distL="114300" distR="114300" simplePos="0" relativeHeight="251683840" behindDoc="1" locked="0" layoutInCell="0" allowOverlap="1">
                <wp:simplePos x="0" y="0"/>
                <wp:positionH relativeFrom="page">
                  <wp:posOffset>4044950</wp:posOffset>
                </wp:positionH>
                <wp:positionV relativeFrom="paragraph">
                  <wp:posOffset>202565</wp:posOffset>
                </wp:positionV>
                <wp:extent cx="2968625" cy="12700"/>
                <wp:effectExtent l="6350" t="8890" r="6350" b="0"/>
                <wp:wrapNone/>
                <wp:docPr id="184" name="Полилиния 1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68625" cy="12700"/>
                        </a:xfrm>
                        <a:custGeom>
                          <a:avLst/>
                          <a:gdLst>
                            <a:gd name="T0" fmla="*/ 0 w 4675"/>
                            <a:gd name="T1" fmla="*/ 0 h 20"/>
                            <a:gd name="T2" fmla="*/ 4675 w 4675"/>
                            <a:gd name="T3" fmla="*/ 0 h 20"/>
                          </a:gdLst>
                          <a:ahLst/>
                          <a:cxnLst>
                            <a:cxn ang="0">
                              <a:pos x="T0" y="T1"/>
                            </a:cxn>
                            <a:cxn ang="0">
                              <a:pos x="T2" y="T3"/>
                            </a:cxn>
                          </a:cxnLst>
                          <a:rect l="0" t="0" r="r" b="b"/>
                          <a:pathLst>
                            <a:path w="4675" h="20">
                              <a:moveTo>
                                <a:pt x="0" y="0"/>
                              </a:moveTo>
                              <a:lnTo>
                                <a:pt x="4675"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Полилиния 184" o:spid="_x0000_s1026" style="position:absolute;z-index:-2516326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318.5pt,15.95pt,552.25pt,15.95pt" coordsize="467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" o:allowincell="f" filled="f">
                <v:path arrowok="t" o:connecttype="custom" o:connectlocs="0,0;2968625,0" o:connectangles="0,0"/>
                <w10:wrap anchorx="page"/>
              </v:polyline>
            </w:pict>
          </mc:Fallback>
        </mc:AlternateContent>
      </w:r>
      <w:r>
        <w:rPr>
          <w:w w:val="99"/>
          <w:u w:val="single"/>
        </w:rPr>
        <w:t xml:space="preserve"> </w:t>
      </w:r>
      <w:r>
        <w:rPr>
          <w:lang w:val="en-US"/>
        </w:rPr>
        <w:t>___________________</w:t>
      </w:r>
      <w:r>
        <w:t>№</w:t>
      </w:r>
      <w:r>
        <w:rPr>
          <w:lang w:val="en-US"/>
        </w:rPr>
        <w:t>_____________</w:t>
      </w:r>
      <w:r>
        <w:t xml:space="preserve"> </w:t>
      </w:r>
      <w:r>
        <w:rPr>
          <w:w w:val="99"/>
          <w:u w:val="single"/>
        </w:rPr>
        <w:t xml:space="preserve"> </w:t>
      </w:r>
    </w:p>
    <w:p w:rsidR="00236645" w:rsidRDefault="00236645" w:rsidP="00236645">
      <w:pPr>
        <w:pStyle w:val="a6"/>
        <w:kinsoku w:val="0"/>
        <w:overflowPunct w:val="0"/>
        <w:ind w:left="0"/>
        <w:rPr>
          <w:sz w:val="20"/>
          <w:szCs w:val="20"/>
        </w:rPr>
      </w:pPr>
    </w:p>
    <w:p w:rsidR="00236645" w:rsidRDefault="00236645" w:rsidP="00236645">
      <w:pPr>
        <w:pStyle w:val="a6"/>
        <w:kinsoku w:val="0"/>
        <w:overflowPunct w:val="0"/>
        <w:spacing w:before="5"/>
        <w:ind w:left="0"/>
        <w:rPr>
          <w:sz w:val="23"/>
          <w:szCs w:val="23"/>
        </w:rPr>
        <w:sectPr w:rsidR="00236645">
          <w:type w:val="continuous"/>
          <w:pgSz w:w="11910" w:h="16840"/>
          <w:pgMar w:top="1060" w:right="460" w:bottom="280" w:left="940" w:header="720" w:footer="720" w:gutter="0"/>
          <w:cols w:space="720" w:equalWidth="0">
            <w:col w:w="10510"/>
          </w:cols>
          <w:noEndnote/>
        </w:sectPr>
      </w:pPr>
    </w:p>
    <w:p w:rsidR="00236645" w:rsidRDefault="00236645" w:rsidP="00236645">
      <w:pPr>
        <w:pStyle w:val="a6"/>
        <w:kinsoku w:val="0"/>
        <w:overflowPunct w:val="0"/>
        <w:spacing w:before="5"/>
        <w:ind w:left="0"/>
        <w:rPr>
          <w:sz w:val="23"/>
          <w:szCs w:val="23"/>
        </w:rPr>
      </w:pPr>
    </w:p>
    <w:p w:rsidR="00236645" w:rsidRDefault="00236645" w:rsidP="00236645">
      <w:pPr>
        <w:pStyle w:val="a6"/>
        <w:kinsoku w:val="0"/>
        <w:overflowPunct w:val="0"/>
        <w:spacing w:before="5"/>
        <w:ind w:left="0"/>
        <w:rPr>
          <w:sz w:val="23"/>
          <w:szCs w:val="23"/>
        </w:rPr>
        <w:sectPr w:rsidR="00236645" w:rsidSect="00236645">
          <w:type w:val="continuous"/>
          <w:pgSz w:w="11910" w:h="16840"/>
          <w:pgMar w:top="1060" w:right="460" w:bottom="280" w:left="940" w:header="720" w:footer="720" w:gutter="0"/>
          <w:cols w:space="720"/>
          <w:noEndnote/>
        </w:sectPr>
      </w:pPr>
    </w:p>
    <w:p w:rsidR="00236645" w:rsidRDefault="00236645" w:rsidP="00236645">
      <w:pPr>
        <w:pStyle w:val="a6"/>
        <w:kinsoku w:val="0"/>
        <w:overflowPunct w:val="0"/>
        <w:spacing w:before="62"/>
        <w:ind w:left="279"/>
      </w:pPr>
      <w:r>
        <w:lastRenderedPageBreak/>
        <w:t>на</w:t>
      </w:r>
      <w:r>
        <w:rPr>
          <w:spacing w:val="-4"/>
        </w:rPr>
        <w:t xml:space="preserve"> </w:t>
      </w:r>
      <w:r>
        <w:t xml:space="preserve">№ </w:t>
      </w:r>
      <w:r>
        <w:rPr>
          <w:w w:val="99"/>
          <w:u w:val="single"/>
        </w:rPr>
        <w:t xml:space="preserve"> </w:t>
      </w:r>
      <w:r>
        <w:rPr>
          <w:lang w:val="en-US"/>
        </w:rPr>
        <w:t>__________</w:t>
      </w:r>
      <w:r>
        <w:rPr>
          <w:spacing w:val="1"/>
          <w:w w:val="95"/>
        </w:rPr>
        <w:t>в</w:t>
      </w:r>
      <w:r>
        <w:rPr>
          <w:spacing w:val="-6"/>
          <w:w w:val="95"/>
        </w:rPr>
        <w:t>і</w:t>
      </w:r>
      <w:r>
        <w:rPr>
          <w:w w:val="95"/>
        </w:rPr>
        <w:t xml:space="preserve">д </w:t>
      </w:r>
      <w:r>
        <w:rPr>
          <w:w w:val="95"/>
          <w:lang w:val="en-US"/>
        </w:rPr>
        <w:t>___________________</w:t>
      </w:r>
      <w:r>
        <w:rPr>
          <w:w w:val="95"/>
        </w:rPr>
        <w:tab/>
      </w:r>
    </w:p>
    <w:p w:rsidR="00236645" w:rsidRDefault="00236645" w:rsidP="00236645">
      <w:pPr>
        <w:pStyle w:val="a6"/>
        <w:tabs>
          <w:tab w:val="left" w:pos="2805"/>
        </w:tabs>
        <w:kinsoku w:val="0"/>
        <w:overflowPunct w:val="0"/>
        <w:spacing w:before="62"/>
        <w:ind w:left="279"/>
        <w:sectPr w:rsidR="00236645" w:rsidSect="00236645">
          <w:type w:val="continuous"/>
          <w:pgSz w:w="11910" w:h="16840"/>
          <w:pgMar w:top="1060" w:right="460" w:bottom="280" w:left="940" w:header="720" w:footer="720" w:gutter="0"/>
          <w:cols w:space="720"/>
          <w:noEndnote/>
        </w:sectPr>
      </w:pPr>
    </w:p>
    <w:p w:rsidR="00236645" w:rsidRDefault="00236645" w:rsidP="00236645">
      <w:pPr>
        <w:pStyle w:val="a6"/>
        <w:kinsoku w:val="0"/>
        <w:overflowPunct w:val="0"/>
        <w:ind w:left="0"/>
        <w:rPr>
          <w:sz w:val="20"/>
          <w:szCs w:val="20"/>
        </w:rPr>
      </w:pPr>
    </w:p>
    <w:p w:rsidR="00236645" w:rsidRDefault="00236645" w:rsidP="00236645">
      <w:pPr>
        <w:pStyle w:val="a6"/>
        <w:kinsoku w:val="0"/>
        <w:overflowPunct w:val="0"/>
        <w:ind w:left="0"/>
        <w:rPr>
          <w:sz w:val="20"/>
          <w:szCs w:val="20"/>
        </w:rPr>
      </w:pPr>
    </w:p>
    <w:p w:rsidR="00236645" w:rsidRDefault="00236645" w:rsidP="00236645">
      <w:pPr>
        <w:pStyle w:val="a6"/>
        <w:kinsoku w:val="0"/>
        <w:overflowPunct w:val="0"/>
        <w:ind w:left="0"/>
        <w:rPr>
          <w:sz w:val="20"/>
          <w:szCs w:val="20"/>
        </w:rPr>
        <w:sectPr w:rsidR="00236645" w:rsidSect="00236645">
          <w:type w:val="continuous"/>
          <w:pgSz w:w="11910" w:h="16840"/>
          <w:pgMar w:top="1060" w:right="460" w:bottom="280" w:left="940" w:header="720" w:footer="720" w:gutter="0"/>
          <w:cols w:space="720"/>
          <w:noEndnote/>
        </w:sectPr>
      </w:pPr>
    </w:p>
    <w:p w:rsidR="00236645" w:rsidRDefault="00236645" w:rsidP="00236645">
      <w:pPr>
        <w:pStyle w:val="a6"/>
        <w:kinsoku w:val="0"/>
        <w:overflowPunct w:val="0"/>
        <w:ind w:left="0"/>
        <w:rPr>
          <w:sz w:val="20"/>
          <w:szCs w:val="20"/>
        </w:rPr>
      </w:pPr>
    </w:p>
    <w:p w:rsidR="00236645" w:rsidRDefault="00236645" w:rsidP="00236645">
      <w:pPr>
        <w:pStyle w:val="a6"/>
        <w:kinsoku w:val="0"/>
        <w:overflowPunct w:val="0"/>
        <w:spacing w:before="2"/>
        <w:ind w:left="0"/>
        <w:rPr>
          <w:sz w:val="22"/>
          <w:szCs w:val="22"/>
        </w:rPr>
      </w:pPr>
    </w:p>
    <w:p w:rsidR="00236645" w:rsidRDefault="00236645" w:rsidP="00236645">
      <w:pPr>
        <w:pStyle w:val="a6"/>
        <w:kinsoku w:val="0"/>
        <w:overflowPunct w:val="0"/>
        <w:spacing w:line="20" w:lineRule="atLeast"/>
        <w:ind w:left="114"/>
        <w:rPr>
          <w:sz w:val="2"/>
          <w:szCs w:val="2"/>
        </w:rPr>
      </w:pPr>
      <w:r>
        <w:rPr>
          <w:noProof/>
          <w:sz w:val="2"/>
          <w:szCs w:val="2"/>
        </w:rPr>
        <mc:AlternateContent>
          <mc:Choice Requires="wpg">
            <w:drawing>
              <wp:inline distT="0" distB="0" distL="0" distR="0" wp14:anchorId="1F44134A" wp14:editId="11A4C9B7">
                <wp:extent cx="2871470" cy="12700"/>
                <wp:effectExtent l="2540" t="8255" r="2540" b="0"/>
                <wp:docPr id="182" name="Группа 1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71470" cy="12700"/>
                          <a:chOff x="0" y="0"/>
                          <a:chExt cx="4522" cy="20"/>
                        </a:xfrm>
                      </wpg:grpSpPr>
                      <wps:wsp>
                        <wps:cNvPr id="183" name="Freeform 101"/>
                        <wps:cNvSpPr>
                          <a:spLocks/>
                        </wps:cNvSpPr>
                        <wps:spPr bwMode="auto">
                          <a:xfrm>
                            <a:off x="7" y="7"/>
                            <a:ext cx="4507" cy="20"/>
                          </a:xfrm>
                          <a:custGeom>
                            <a:avLst/>
                            <a:gdLst>
                              <a:gd name="T0" fmla="*/ 0 w 4507"/>
                              <a:gd name="T1" fmla="*/ 0 h 20"/>
                              <a:gd name="T2" fmla="*/ 4507 w 4507"/>
                              <a:gd name="T3" fmla="*/ 0 h 20"/>
                            </a:gdLst>
                            <a:ahLst/>
                            <a:cxnLst>
                              <a:cxn ang="0">
                                <a:pos x="T0" y="T1"/>
                              </a:cxn>
                              <a:cxn ang="0">
                                <a:pos x="T2" y="T3"/>
                              </a:cxn>
                            </a:cxnLst>
                            <a:rect l="0" t="0" r="r" b="b"/>
                            <a:pathLst>
                              <a:path w="4507" h="20">
                                <a:moveTo>
                                  <a:pt x="0" y="0"/>
                                </a:moveTo>
                                <a:lnTo>
                                  <a:pt x="4507"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Группа 182" o:spid="_x0000_s1026" style="width:226.1pt;height:1pt;mso-position-horizontal-relative:char;mso-position-vertical-relative:line" coordsize="452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">
                <v:shape id="Freeform 101" o:spid="_x0000_s1027" style="position:absolute;left:7;top:7;width:4507;height:20;visibility:visible;mso-wrap-style:square;v-text-anchor:top" coordsize="450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eKfMQA&#10;AADcAAAADwAAAGRycy9kb3ducmV2LnhtbERPTWvCQBC9F/oflhG8FLPRthKiqxRLoIdS0HrwOGTH&#10;bDA7G7LbJO2v7wqCt3m8z1lvR9uInjpfO1YwT1IQxKXTNVcKjt/FLAPhA7LGxjEp+CUP283jwxpz&#10;7QbeU38IlYgh7HNUYEJocyl9aciiT1xLHLmz6yyGCLtK6g6HGG4buUjTpbRYc2ww2NLOUHk5/FgF&#10;hbl8/n3NX/fH95e+LceTfLI7qdR0Mr6tQAQaw118c3/oOD97husz8QK5+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F3inzEAAAA3AAAAA8AAAAAAAAAAAAAAAAAmAIAAGRycy9k&#10;b3ducmV2LnhtbFBLBQYAAAAABAAEAPUAAACJAwAAAAA=&#10;" path="m,l4507,e" filled="f">
                  <v:path arrowok="t" o:connecttype="custom" o:connectlocs="0,0;4507,0" o:connectangles="0,0"/>
                </v:shape>
                <w10:anchorlock/>
              </v:group>
            </w:pict>
          </mc:Fallback>
        </mc:AlternateContent>
      </w:r>
    </w:p>
    <w:p w:rsidR="00236645" w:rsidRDefault="00236645" w:rsidP="00236645">
      <w:pPr>
        <w:pStyle w:val="a6"/>
        <w:kinsoku w:val="0"/>
        <w:overflowPunct w:val="0"/>
        <w:spacing w:line="312" w:lineRule="exact"/>
        <w:ind w:left="1609"/>
      </w:pPr>
      <w:r>
        <w:rPr>
          <w:spacing w:val="-1"/>
        </w:rPr>
        <w:t>Заголовок</w:t>
      </w:r>
    </w:p>
    <w:p w:rsidR="00236645" w:rsidRDefault="00236645" w:rsidP="00236645">
      <w:pPr>
        <w:pStyle w:val="a6"/>
        <w:kinsoku w:val="0"/>
        <w:overflowPunct w:val="0"/>
        <w:ind w:left="0"/>
        <w:rPr>
          <w:sz w:val="20"/>
          <w:szCs w:val="20"/>
        </w:rPr>
      </w:pPr>
    </w:p>
    <w:p w:rsidR="00236645" w:rsidRDefault="00236645" w:rsidP="00236645">
      <w:pPr>
        <w:pStyle w:val="a6"/>
        <w:kinsoku w:val="0"/>
        <w:overflowPunct w:val="0"/>
        <w:spacing w:before="5"/>
        <w:ind w:left="0"/>
        <w:rPr>
          <w:sz w:val="23"/>
          <w:szCs w:val="23"/>
        </w:rPr>
      </w:pPr>
    </w:p>
    <w:p w:rsidR="00236645" w:rsidRDefault="00236645" w:rsidP="00236645">
      <w:pPr>
        <w:pStyle w:val="a6"/>
        <w:kinsoku w:val="0"/>
        <w:overflowPunct w:val="0"/>
        <w:spacing w:before="62"/>
        <w:ind w:left="3413" w:right="3325"/>
        <w:jc w:val="center"/>
      </w:pPr>
      <w:r>
        <w:t>Шановний(а)</w:t>
      </w:r>
      <w:r>
        <w:rPr>
          <w:spacing w:val="-12"/>
        </w:rPr>
        <w:t xml:space="preserve"> </w:t>
      </w:r>
      <w:r>
        <w:t>Ім’я,</w:t>
      </w:r>
      <w:r>
        <w:rPr>
          <w:spacing w:val="-8"/>
        </w:rPr>
        <w:t xml:space="preserve"> </w:t>
      </w:r>
      <w:r>
        <w:t>по</w:t>
      </w:r>
      <w:r>
        <w:rPr>
          <w:spacing w:val="-11"/>
        </w:rPr>
        <w:t xml:space="preserve"> </w:t>
      </w:r>
      <w:r>
        <w:rPr>
          <w:spacing w:val="-1"/>
        </w:rPr>
        <w:t>Батькові!</w:t>
      </w:r>
    </w:p>
    <w:p w:rsidR="00236645" w:rsidRDefault="00236645" w:rsidP="00236645">
      <w:pPr>
        <w:pStyle w:val="a6"/>
        <w:kinsoku w:val="0"/>
        <w:overflowPunct w:val="0"/>
        <w:ind w:left="0"/>
        <w:rPr>
          <w:sz w:val="20"/>
          <w:szCs w:val="20"/>
        </w:rPr>
      </w:pPr>
    </w:p>
    <w:p w:rsidR="00236645" w:rsidRDefault="00236645" w:rsidP="00236645">
      <w:pPr>
        <w:pStyle w:val="a6"/>
        <w:kinsoku w:val="0"/>
        <w:overflowPunct w:val="0"/>
        <w:ind w:left="0"/>
        <w:rPr>
          <w:sz w:val="20"/>
          <w:szCs w:val="20"/>
        </w:rPr>
      </w:pPr>
    </w:p>
    <w:p w:rsidR="00236645" w:rsidRDefault="00236645" w:rsidP="00236645">
      <w:pPr>
        <w:pStyle w:val="a6"/>
        <w:kinsoku w:val="0"/>
        <w:overflowPunct w:val="0"/>
        <w:ind w:left="0"/>
        <w:rPr>
          <w:sz w:val="20"/>
          <w:szCs w:val="20"/>
        </w:rPr>
      </w:pPr>
    </w:p>
    <w:p w:rsidR="00236645" w:rsidRDefault="00236645" w:rsidP="00236645">
      <w:pPr>
        <w:pStyle w:val="a6"/>
        <w:kinsoku w:val="0"/>
        <w:overflowPunct w:val="0"/>
        <w:spacing w:before="7"/>
        <w:ind w:left="0"/>
        <w:rPr>
          <w:sz w:val="19"/>
          <w:szCs w:val="19"/>
        </w:rPr>
      </w:pPr>
    </w:p>
    <w:p w:rsidR="00236645" w:rsidRDefault="00236645" w:rsidP="00236645">
      <w:pPr>
        <w:pStyle w:val="a6"/>
        <w:kinsoku w:val="0"/>
        <w:overflowPunct w:val="0"/>
        <w:spacing w:line="20" w:lineRule="atLeast"/>
        <w:ind w:left="433"/>
        <w:rPr>
          <w:sz w:val="2"/>
          <w:szCs w:val="2"/>
        </w:rPr>
      </w:pPr>
      <w:r>
        <w:rPr>
          <w:noProof/>
          <w:sz w:val="2"/>
          <w:szCs w:val="2"/>
        </w:rPr>
        <mc:AlternateContent>
          <mc:Choice Requires="wpg">
            <w:drawing>
              <wp:inline distT="0" distB="0" distL="0" distR="0" wp14:anchorId="79DB1E0F" wp14:editId="661D2892">
                <wp:extent cx="6219825" cy="12700"/>
                <wp:effectExtent l="5080" t="8890" r="4445" b="0"/>
                <wp:docPr id="180" name="Группа 1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19825" cy="12700"/>
                          <a:chOff x="0" y="0"/>
                          <a:chExt cx="9795" cy="20"/>
                        </a:xfrm>
                      </wpg:grpSpPr>
                      <wps:wsp>
                        <wps:cNvPr id="181" name="Freeform 99"/>
                        <wps:cNvSpPr>
                          <a:spLocks/>
                        </wps:cNvSpPr>
                        <wps:spPr bwMode="auto">
                          <a:xfrm>
                            <a:off x="7" y="7"/>
                            <a:ext cx="9780" cy="20"/>
                          </a:xfrm>
                          <a:custGeom>
                            <a:avLst/>
                            <a:gdLst>
                              <a:gd name="T0" fmla="*/ 0 w 9780"/>
                              <a:gd name="T1" fmla="*/ 0 h 20"/>
                              <a:gd name="T2" fmla="*/ 9779 w 9780"/>
                              <a:gd name="T3" fmla="*/ 0 h 20"/>
                            </a:gdLst>
                            <a:ahLst/>
                            <a:cxnLst>
                              <a:cxn ang="0">
                                <a:pos x="T0" y="T1"/>
                              </a:cxn>
                              <a:cxn ang="0">
                                <a:pos x="T2" y="T3"/>
                              </a:cxn>
                            </a:cxnLst>
                            <a:rect l="0" t="0" r="r" b="b"/>
                            <a:pathLst>
                              <a:path w="9780" h="20">
                                <a:moveTo>
                                  <a:pt x="0" y="0"/>
                                </a:moveTo>
                                <a:lnTo>
                                  <a:pt x="9779"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Группа 180" o:spid="_x0000_s1026" style="width:489.75pt;height:1pt;mso-position-horizontal-relative:char;mso-position-vertical-relative:line" coordsize="979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">
                <v:shape id="Freeform 99" o:spid="_x0000_s1027" style="position:absolute;left:7;top:7;width:9780;height:20;visibility:visible;mso-wrap-style:square;v-text-anchor:top" coordsize="978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VNz78A&#10;AADcAAAADwAAAGRycy9kb3ducmV2LnhtbERPy6rCMBDdC/5DGMGdpiqIVKOIILjyfe96aMa22Exi&#10;E7Xer78RBHdzOM+ZLRpTiQfVvrSsYNBPQBBnVpecKzif1r0JCB+QNVaWScGLPCzm7dYMU22ffKDH&#10;MeQihrBPUUERgkul9FlBBn3fOuLIXWxtMERY51LX+IzhppLDJBlLgyXHhgIdrQrKrse7USDdTdrf&#10;0R+Pk5/zNi9vl9Pe7ZTqdprlFESgJnzFH/dGx/mTAbyfiRfI+T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g5U3PvwAAANwAAAAPAAAAAAAAAAAAAAAAAJgCAABkcnMvZG93bnJl&#10;di54bWxQSwUGAAAAAAQABAD1AAAAhAMAAAAA&#10;" path="m,l9779,e" filled="f">
                  <v:path arrowok="t" o:connecttype="custom" o:connectlocs="0,0;9779,0" o:connectangles="0,0"/>
                </v:shape>
                <w10:anchorlock/>
              </v:group>
            </w:pict>
          </mc:Fallback>
        </mc:AlternateContent>
      </w:r>
    </w:p>
    <w:p w:rsidR="00236645" w:rsidRDefault="00236645" w:rsidP="00236645">
      <w:pPr>
        <w:pStyle w:val="a6"/>
        <w:kinsoku w:val="0"/>
        <w:overflowPunct w:val="0"/>
        <w:ind w:left="3407" w:right="3325"/>
        <w:jc w:val="center"/>
      </w:pPr>
      <w:r>
        <w:rPr>
          <w:spacing w:val="-1"/>
        </w:rPr>
        <w:t>Текст</w:t>
      </w:r>
    </w:p>
    <w:p w:rsidR="00236645" w:rsidRDefault="00236645" w:rsidP="00236645">
      <w:pPr>
        <w:pStyle w:val="a6"/>
        <w:kinsoku w:val="0"/>
        <w:overflowPunct w:val="0"/>
        <w:spacing w:before="119" w:line="368" w:lineRule="auto"/>
        <w:ind w:left="193" w:right="157" w:firstLine="850"/>
      </w:pPr>
      <w:r>
        <w:rPr>
          <w:noProof/>
        </w:rPr>
        <mc:AlternateContent>
          <mc:Choice Requires="wps">
            <w:drawing>
              <wp:anchor distT="0" distB="0" distL="114300" distR="114300" simplePos="0" relativeHeight="251684864" behindDoc="1" locked="0" layoutInCell="0" allowOverlap="1" wp14:anchorId="07AA644D" wp14:editId="2ED689BB">
                <wp:simplePos x="0" y="0"/>
                <wp:positionH relativeFrom="page">
                  <wp:posOffset>852805</wp:posOffset>
                </wp:positionH>
                <wp:positionV relativeFrom="paragraph">
                  <wp:posOffset>386080</wp:posOffset>
                </wp:positionV>
                <wp:extent cx="6210300" cy="12700"/>
                <wp:effectExtent l="5080" t="12065" r="13970" b="0"/>
                <wp:wrapNone/>
                <wp:docPr id="179" name="Полилиния 1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10300" cy="12700"/>
                        </a:xfrm>
                        <a:custGeom>
                          <a:avLst/>
                          <a:gdLst>
                            <a:gd name="T0" fmla="*/ 0 w 9780"/>
                            <a:gd name="T1" fmla="*/ 0 h 20"/>
                            <a:gd name="T2" fmla="*/ 9780 w 9780"/>
                            <a:gd name="T3" fmla="*/ 0 h 20"/>
                          </a:gdLst>
                          <a:ahLst/>
                          <a:cxnLst>
                            <a:cxn ang="0">
                              <a:pos x="T0" y="T1"/>
                            </a:cxn>
                            <a:cxn ang="0">
                              <a:pos x="T2" y="T3"/>
                            </a:cxn>
                          </a:cxnLst>
                          <a:rect l="0" t="0" r="r" b="b"/>
                          <a:pathLst>
                            <a:path w="9780" h="20">
                              <a:moveTo>
                                <a:pt x="0" y="0"/>
                              </a:moveTo>
                              <a:lnTo>
                                <a:pt x="978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Полилиния 179" o:spid="_x0000_s1026" style="position:absolute;z-index:-251631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67.15pt,30.4pt,556.15pt,30.4pt" coordsize="978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" o:allowincell="f" filled="f">
                <v:path arrowok="t" o:connecttype="custom" o:connectlocs="0,0;6210300,0" o:connectangles="0,0"/>
                <w10:wrap anchorx="page"/>
              </v:polyline>
            </w:pict>
          </mc:Fallback>
        </mc:AlternateContent>
      </w:r>
      <w:r>
        <w:rPr>
          <w:spacing w:val="-1"/>
        </w:rPr>
        <w:t>Хто</w:t>
      </w:r>
      <w:r>
        <w:rPr>
          <w:spacing w:val="-6"/>
        </w:rPr>
        <w:t xml:space="preserve"> </w:t>
      </w:r>
      <w:r>
        <w:t>запрошує,</w:t>
      </w:r>
      <w:r>
        <w:rPr>
          <w:spacing w:val="-3"/>
        </w:rPr>
        <w:t xml:space="preserve"> </w:t>
      </w:r>
      <w:r>
        <w:rPr>
          <w:spacing w:val="-1"/>
        </w:rPr>
        <w:t>куди</w:t>
      </w:r>
      <w:r>
        <w:rPr>
          <w:spacing w:val="-5"/>
        </w:rPr>
        <w:t xml:space="preserve"> </w:t>
      </w:r>
      <w:r>
        <w:t>і</w:t>
      </w:r>
      <w:r>
        <w:rPr>
          <w:spacing w:val="-10"/>
        </w:rPr>
        <w:t xml:space="preserve"> </w:t>
      </w:r>
      <w:r>
        <w:t>для</w:t>
      </w:r>
      <w:r>
        <w:rPr>
          <w:spacing w:val="-4"/>
        </w:rPr>
        <w:t xml:space="preserve"> </w:t>
      </w:r>
      <w:r>
        <w:rPr>
          <w:spacing w:val="-1"/>
        </w:rPr>
        <w:t>чого.</w:t>
      </w:r>
      <w:r>
        <w:rPr>
          <w:spacing w:val="-2"/>
        </w:rPr>
        <w:t xml:space="preserve"> </w:t>
      </w:r>
      <w:r>
        <w:t>Коли</w:t>
      </w:r>
      <w:r>
        <w:rPr>
          <w:spacing w:val="-6"/>
        </w:rPr>
        <w:t xml:space="preserve"> </w:t>
      </w:r>
      <w:r>
        <w:t>і</w:t>
      </w:r>
      <w:r>
        <w:rPr>
          <w:spacing w:val="-10"/>
        </w:rPr>
        <w:t xml:space="preserve"> </w:t>
      </w:r>
      <w:r>
        <w:t>де</w:t>
      </w:r>
      <w:r>
        <w:rPr>
          <w:spacing w:val="-4"/>
        </w:rPr>
        <w:t xml:space="preserve"> </w:t>
      </w:r>
      <w:r>
        <w:rPr>
          <w:spacing w:val="-1"/>
        </w:rPr>
        <w:t>відбудеться</w:t>
      </w:r>
      <w:r>
        <w:rPr>
          <w:spacing w:val="-4"/>
        </w:rPr>
        <w:t xml:space="preserve"> </w:t>
      </w:r>
      <w:r>
        <w:t>нарада</w:t>
      </w:r>
      <w:r>
        <w:rPr>
          <w:spacing w:val="-4"/>
        </w:rPr>
        <w:t xml:space="preserve"> </w:t>
      </w:r>
      <w:r>
        <w:rPr>
          <w:spacing w:val="-1"/>
        </w:rPr>
        <w:t>(дата,</w:t>
      </w:r>
      <w:r>
        <w:rPr>
          <w:spacing w:val="-3"/>
        </w:rPr>
        <w:t xml:space="preserve"> </w:t>
      </w:r>
      <w:r>
        <w:t>година,</w:t>
      </w:r>
      <w:r>
        <w:rPr>
          <w:spacing w:val="-3"/>
        </w:rPr>
        <w:t xml:space="preserve"> </w:t>
      </w:r>
      <w:r>
        <w:rPr>
          <w:spacing w:val="-1"/>
        </w:rPr>
        <w:t>де,</w:t>
      </w:r>
      <w:r>
        <w:rPr>
          <w:spacing w:val="39"/>
          <w:w w:val="99"/>
        </w:rPr>
        <w:t xml:space="preserve"> </w:t>
      </w:r>
      <w:r>
        <w:rPr>
          <w:spacing w:val="-1"/>
        </w:rPr>
        <w:t>адреса).</w:t>
      </w:r>
    </w:p>
    <w:p w:rsidR="00236645" w:rsidRDefault="00236645" w:rsidP="00236645">
      <w:pPr>
        <w:pStyle w:val="a6"/>
        <w:kinsoku w:val="0"/>
        <w:overflowPunct w:val="0"/>
        <w:spacing w:before="9"/>
        <w:ind w:left="0"/>
        <w:rPr>
          <w:sz w:val="3"/>
          <w:szCs w:val="3"/>
        </w:rPr>
      </w:pPr>
    </w:p>
    <w:p w:rsidR="00236645" w:rsidRDefault="00236645" w:rsidP="00236645">
      <w:pPr>
        <w:pStyle w:val="a6"/>
        <w:kinsoku w:val="0"/>
        <w:overflowPunct w:val="0"/>
        <w:spacing w:line="20" w:lineRule="atLeast"/>
        <w:ind w:left="321"/>
        <w:rPr>
          <w:sz w:val="2"/>
          <w:szCs w:val="2"/>
        </w:rPr>
      </w:pPr>
      <w:r>
        <w:rPr>
          <w:noProof/>
          <w:sz w:val="2"/>
          <w:szCs w:val="2"/>
        </w:rPr>
        <mc:AlternateContent>
          <mc:Choice Requires="wpg">
            <w:drawing>
              <wp:inline distT="0" distB="0" distL="0" distR="0" wp14:anchorId="776EA7C4" wp14:editId="6B270C6D">
                <wp:extent cx="6219825" cy="12700"/>
                <wp:effectExtent l="635" t="3810" r="8890" b="2540"/>
                <wp:docPr id="177" name="Группа 1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19825" cy="12700"/>
                          <a:chOff x="0" y="0"/>
                          <a:chExt cx="9795" cy="20"/>
                        </a:xfrm>
                      </wpg:grpSpPr>
                      <wps:wsp>
                        <wps:cNvPr id="178" name="Freeform 97"/>
                        <wps:cNvSpPr>
                          <a:spLocks/>
                        </wps:cNvSpPr>
                        <wps:spPr bwMode="auto">
                          <a:xfrm>
                            <a:off x="7" y="7"/>
                            <a:ext cx="9780" cy="20"/>
                          </a:xfrm>
                          <a:custGeom>
                            <a:avLst/>
                            <a:gdLst>
                              <a:gd name="T0" fmla="*/ 0 w 9780"/>
                              <a:gd name="T1" fmla="*/ 0 h 20"/>
                              <a:gd name="T2" fmla="*/ 9780 w 9780"/>
                              <a:gd name="T3" fmla="*/ 0 h 20"/>
                            </a:gdLst>
                            <a:ahLst/>
                            <a:cxnLst>
                              <a:cxn ang="0">
                                <a:pos x="T0" y="T1"/>
                              </a:cxn>
                              <a:cxn ang="0">
                                <a:pos x="T2" y="T3"/>
                              </a:cxn>
                            </a:cxnLst>
                            <a:rect l="0" t="0" r="r" b="b"/>
                            <a:pathLst>
                              <a:path w="9780" h="20">
                                <a:moveTo>
                                  <a:pt x="0" y="0"/>
                                </a:moveTo>
                                <a:lnTo>
                                  <a:pt x="978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Группа 177" o:spid="_x0000_s1026" style="width:489.75pt;height:1pt;mso-position-horizontal-relative:char;mso-position-vertical-relative:line" coordsize="979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">
                <v:shape id="Freeform 97" o:spid="_x0000_s1027" style="position:absolute;left:7;top:7;width:9780;height:20;visibility:visible;mso-wrap-style:square;v-text-anchor:top" coordsize="978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qUdcQA&#10;AADcAAAADwAAAGRycy9kb3ducmV2LnhtbESPT2sCQQzF7wW/wxChtzprBVtWZ0WEgifbqvUcdrJ/&#10;cCcz7oy67advDoXeEt7Le78sV4Pr1I362Ho2MJ1koIhLb1uuDRwPb0+voGJCtth5JgPfFGFVjB6W&#10;mFt/50+67VOtJIRjjgaalEKudSwbchgnPhCLVvneYZK1r7Xt8S7hrtPPWTbXDluWhgYDbRoqz/ur&#10;M6DDRfvT7Ifn2ddxV7eX6vAR3o15HA/rBahEQ/o3/11vreC/CK08IxPo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QKlHXEAAAA3AAAAA8AAAAAAAAAAAAAAAAAmAIAAGRycy9k&#10;b3ducmV2LnhtbFBLBQYAAAAABAAEAPUAAACJAwAAAAA=&#10;" path="m,l9780,e" filled="f">
                  <v:path arrowok="t" o:connecttype="custom" o:connectlocs="0,0;9780,0" o:connectangles="0,0"/>
                </v:shape>
                <w10:anchorlock/>
              </v:group>
            </w:pict>
          </mc:Fallback>
        </mc:AlternateContent>
      </w:r>
    </w:p>
    <w:p w:rsidR="00236645" w:rsidRDefault="00236645" w:rsidP="00236645">
      <w:pPr>
        <w:pStyle w:val="a6"/>
        <w:kinsoku w:val="0"/>
        <w:overflowPunct w:val="0"/>
        <w:ind w:left="0"/>
        <w:rPr>
          <w:sz w:val="20"/>
          <w:szCs w:val="20"/>
        </w:rPr>
      </w:pPr>
    </w:p>
    <w:p w:rsidR="00236645" w:rsidRDefault="00236645" w:rsidP="00236645">
      <w:pPr>
        <w:pStyle w:val="a6"/>
        <w:kinsoku w:val="0"/>
        <w:overflowPunct w:val="0"/>
        <w:spacing w:before="4"/>
        <w:ind w:left="0"/>
        <w:rPr>
          <w:sz w:val="13"/>
          <w:szCs w:val="13"/>
        </w:rPr>
      </w:pPr>
    </w:p>
    <w:p w:rsidR="00236645" w:rsidRDefault="00236645" w:rsidP="00236645">
      <w:pPr>
        <w:pStyle w:val="a6"/>
        <w:kinsoku w:val="0"/>
        <w:overflowPunct w:val="0"/>
        <w:spacing w:line="20" w:lineRule="atLeast"/>
        <w:ind w:left="321"/>
        <w:rPr>
          <w:sz w:val="2"/>
          <w:szCs w:val="2"/>
        </w:rPr>
      </w:pPr>
      <w:r>
        <w:rPr>
          <w:noProof/>
          <w:sz w:val="2"/>
          <w:szCs w:val="2"/>
        </w:rPr>
        <mc:AlternateContent>
          <mc:Choice Requires="wpg">
            <w:drawing>
              <wp:inline distT="0" distB="0" distL="0" distR="0" wp14:anchorId="5414A5F6" wp14:editId="372FABA7">
                <wp:extent cx="6219825" cy="12700"/>
                <wp:effectExtent l="635" t="2540" r="8890" b="3810"/>
                <wp:docPr id="175" name="Группа 1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19825" cy="12700"/>
                          <a:chOff x="0" y="0"/>
                          <a:chExt cx="9795" cy="20"/>
                        </a:xfrm>
                      </wpg:grpSpPr>
                      <wps:wsp>
                        <wps:cNvPr id="176" name="Freeform 95"/>
                        <wps:cNvSpPr>
                          <a:spLocks/>
                        </wps:cNvSpPr>
                        <wps:spPr bwMode="auto">
                          <a:xfrm>
                            <a:off x="7" y="7"/>
                            <a:ext cx="9780" cy="20"/>
                          </a:xfrm>
                          <a:custGeom>
                            <a:avLst/>
                            <a:gdLst>
                              <a:gd name="T0" fmla="*/ 0 w 9780"/>
                              <a:gd name="T1" fmla="*/ 0 h 20"/>
                              <a:gd name="T2" fmla="*/ 9780 w 9780"/>
                              <a:gd name="T3" fmla="*/ 0 h 20"/>
                            </a:gdLst>
                            <a:ahLst/>
                            <a:cxnLst>
                              <a:cxn ang="0">
                                <a:pos x="T0" y="T1"/>
                              </a:cxn>
                              <a:cxn ang="0">
                                <a:pos x="T2" y="T3"/>
                              </a:cxn>
                            </a:cxnLst>
                            <a:rect l="0" t="0" r="r" b="b"/>
                            <a:pathLst>
                              <a:path w="9780" h="20">
                                <a:moveTo>
                                  <a:pt x="0" y="0"/>
                                </a:moveTo>
                                <a:lnTo>
                                  <a:pt x="978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Группа 175" o:spid="_x0000_s1026" style="width:489.75pt;height:1pt;mso-position-horizontal-relative:char;mso-position-vertical-relative:line" coordsize="979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">
                <v:shape id="Freeform 95" o:spid="_x0000_s1027" style="position:absolute;left:7;top:7;width:9780;height:20;visibility:visible;mso-wrap-style:square;v-text-anchor:top" coordsize="978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mlnMAA&#10;AADcAAAADwAAAGRycy9kb3ducmV2LnhtbERPS4vCMBC+L/gfwgje1tRd6Eo1iggLnta356EZ22Iz&#10;iU3U6q83woK3+fieM562phZXanxlWcGgn4Agzq2uuFCw2/5+DkH4gKyxtkwK7uRhOul8jDHT9sZr&#10;um5CIWII+wwVlCG4TEqfl2TQ960jjtzRNgZDhE0hdYO3GG5q+ZUkqTRYcWwo0dG8pPy0uRgF0p2l&#10;PXw/OE32u7+iOh+3K7dUqtdtZyMQgdrwFv+7FzrO/0nh9Uy8QE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tmlnMAAAADcAAAADwAAAAAAAAAAAAAAAACYAgAAZHJzL2Rvd25y&#10;ZXYueG1sUEsFBgAAAAAEAAQA9QAAAIUDAAAAAA==&#10;" path="m,l9780,e" filled="f">
                  <v:path arrowok="t" o:connecttype="custom" o:connectlocs="0,0;9780,0" o:connectangles="0,0"/>
                </v:shape>
                <w10:anchorlock/>
              </v:group>
            </w:pict>
          </mc:Fallback>
        </mc:AlternateContent>
      </w:r>
    </w:p>
    <w:p w:rsidR="00236645" w:rsidRDefault="00236645" w:rsidP="00236645">
      <w:pPr>
        <w:pStyle w:val="a6"/>
        <w:kinsoku w:val="0"/>
        <w:overflowPunct w:val="0"/>
        <w:ind w:left="1043"/>
      </w:pPr>
      <w:r>
        <w:t>Яким</w:t>
      </w:r>
      <w:r>
        <w:rPr>
          <w:spacing w:val="-8"/>
        </w:rPr>
        <w:t xml:space="preserve"> </w:t>
      </w:r>
      <w:r>
        <w:rPr>
          <w:spacing w:val="-1"/>
        </w:rPr>
        <w:t>чином</w:t>
      </w:r>
      <w:r>
        <w:rPr>
          <w:spacing w:val="-7"/>
        </w:rPr>
        <w:t xml:space="preserve"> </w:t>
      </w:r>
      <w:r>
        <w:rPr>
          <w:spacing w:val="-1"/>
        </w:rPr>
        <w:t>доїхати</w:t>
      </w:r>
      <w:r>
        <w:rPr>
          <w:spacing w:val="-9"/>
        </w:rPr>
        <w:t xml:space="preserve"> </w:t>
      </w:r>
      <w:r>
        <w:t>до</w:t>
      </w:r>
      <w:r>
        <w:rPr>
          <w:spacing w:val="-8"/>
        </w:rPr>
        <w:t xml:space="preserve"> </w:t>
      </w:r>
      <w:r>
        <w:rPr>
          <w:spacing w:val="-1"/>
        </w:rPr>
        <w:t>місця</w:t>
      </w:r>
      <w:r>
        <w:rPr>
          <w:spacing w:val="-7"/>
        </w:rPr>
        <w:t xml:space="preserve"> </w:t>
      </w:r>
      <w:r>
        <w:t>проведення.</w:t>
      </w:r>
    </w:p>
    <w:p w:rsidR="00236645" w:rsidRDefault="00236645" w:rsidP="00236645">
      <w:pPr>
        <w:pStyle w:val="a6"/>
        <w:kinsoku w:val="0"/>
        <w:overflowPunct w:val="0"/>
        <w:ind w:left="0"/>
      </w:pPr>
    </w:p>
    <w:p w:rsidR="00236645" w:rsidRDefault="00236645" w:rsidP="00236645">
      <w:pPr>
        <w:pStyle w:val="a6"/>
        <w:kinsoku w:val="0"/>
        <w:overflowPunct w:val="0"/>
        <w:ind w:left="0"/>
      </w:pPr>
    </w:p>
    <w:p w:rsidR="00236645" w:rsidRDefault="00236645" w:rsidP="00236645">
      <w:pPr>
        <w:pStyle w:val="a6"/>
        <w:kinsoku w:val="0"/>
        <w:overflowPunct w:val="0"/>
        <w:spacing w:before="8"/>
        <w:ind w:left="0"/>
        <w:rPr>
          <w:sz w:val="31"/>
          <w:szCs w:val="31"/>
        </w:rPr>
      </w:pPr>
    </w:p>
    <w:p w:rsidR="00236645" w:rsidRDefault="00236645" w:rsidP="00236645">
      <w:pPr>
        <w:pStyle w:val="a6"/>
        <w:kinsoku w:val="0"/>
        <w:overflowPunct w:val="0"/>
        <w:ind w:left="193"/>
      </w:pPr>
      <w:r>
        <w:rPr>
          <w:spacing w:val="-1"/>
        </w:rPr>
        <w:t>Посада</w:t>
      </w:r>
      <w:r>
        <w:rPr>
          <w:spacing w:val="-19"/>
        </w:rPr>
        <w:t xml:space="preserve"> </w:t>
      </w:r>
      <w:r>
        <w:rPr>
          <w:spacing w:val="-1"/>
        </w:rPr>
        <w:t>керівника</w:t>
      </w:r>
    </w:p>
    <w:p w:rsidR="00236645" w:rsidRDefault="00236645" w:rsidP="00236645">
      <w:pPr>
        <w:pStyle w:val="a6"/>
        <w:tabs>
          <w:tab w:val="left" w:pos="4442"/>
          <w:tab w:val="left" w:pos="7276"/>
        </w:tabs>
        <w:kinsoku w:val="0"/>
        <w:overflowPunct w:val="0"/>
        <w:spacing w:before="119"/>
        <w:ind w:left="193"/>
      </w:pPr>
      <w:r>
        <w:rPr>
          <w:w w:val="95"/>
        </w:rPr>
        <w:t>підприємства</w:t>
      </w:r>
      <w:r>
        <w:rPr>
          <w:w w:val="95"/>
        </w:rPr>
        <w:tab/>
      </w:r>
      <w:r>
        <w:rPr>
          <w:spacing w:val="-1"/>
          <w:w w:val="95"/>
        </w:rPr>
        <w:t>підпис</w:t>
      </w:r>
      <w:r>
        <w:rPr>
          <w:spacing w:val="-1"/>
          <w:w w:val="95"/>
        </w:rPr>
        <w:tab/>
      </w:r>
      <w:r>
        <w:t>Розшифрування</w:t>
      </w:r>
      <w:r>
        <w:rPr>
          <w:spacing w:val="-27"/>
        </w:rPr>
        <w:t xml:space="preserve"> </w:t>
      </w:r>
      <w:r>
        <w:t>підпису</w:t>
      </w:r>
    </w:p>
    <w:p w:rsidR="00236645" w:rsidRDefault="00236645" w:rsidP="00236645">
      <w:pPr>
        <w:pStyle w:val="a6"/>
        <w:kinsoku w:val="0"/>
        <w:overflowPunct w:val="0"/>
        <w:ind w:left="0"/>
      </w:pPr>
    </w:p>
    <w:p w:rsidR="00236645" w:rsidRDefault="00236645" w:rsidP="00236645">
      <w:pPr>
        <w:pStyle w:val="a6"/>
        <w:kinsoku w:val="0"/>
        <w:overflowPunct w:val="0"/>
        <w:ind w:left="0"/>
      </w:pPr>
    </w:p>
    <w:p w:rsidR="00236645" w:rsidRDefault="00236645" w:rsidP="00236645">
      <w:pPr>
        <w:pStyle w:val="a6"/>
        <w:kinsoku w:val="0"/>
        <w:overflowPunct w:val="0"/>
        <w:ind w:left="0"/>
      </w:pPr>
    </w:p>
    <w:p w:rsidR="00236645" w:rsidRDefault="00236645" w:rsidP="00236645">
      <w:pPr>
        <w:pStyle w:val="a6"/>
        <w:kinsoku w:val="0"/>
        <w:overflowPunct w:val="0"/>
        <w:spacing w:before="2"/>
        <w:ind w:left="0"/>
        <w:rPr>
          <w:sz w:val="31"/>
          <w:szCs w:val="31"/>
        </w:rPr>
      </w:pPr>
    </w:p>
    <w:p w:rsidR="00236645" w:rsidRDefault="00236645" w:rsidP="00236645">
      <w:pPr>
        <w:pStyle w:val="a6"/>
        <w:tabs>
          <w:tab w:val="left" w:pos="3080"/>
        </w:tabs>
        <w:kinsoku w:val="0"/>
        <w:overflowPunct w:val="0"/>
        <w:ind w:left="193"/>
      </w:pPr>
      <w:r>
        <w:rPr>
          <w:spacing w:val="-1"/>
        </w:rPr>
        <w:t>Прізвище</w:t>
      </w:r>
      <w:r>
        <w:rPr>
          <w:spacing w:val="-22"/>
        </w:rPr>
        <w:t xml:space="preserve"> </w:t>
      </w:r>
      <w:r>
        <w:t>виконавця</w:t>
      </w:r>
      <w:r>
        <w:tab/>
        <w:t>000-00-00</w:t>
      </w:r>
    </w:p>
    <w:p w:rsidR="00236645" w:rsidRPr="007D7F5E" w:rsidRDefault="00236645" w:rsidP="00236645">
      <w:pPr>
        <w:pStyle w:val="a6"/>
        <w:tabs>
          <w:tab w:val="left" w:pos="3080"/>
        </w:tabs>
        <w:kinsoku w:val="0"/>
        <w:overflowPunct w:val="0"/>
        <w:ind w:left="193"/>
      </w:pPr>
    </w:p>
    <w:p w:rsidR="00236645" w:rsidRPr="007D7F5E" w:rsidRDefault="00236645" w:rsidP="00236645">
      <w:pPr>
        <w:pStyle w:val="a6"/>
        <w:tabs>
          <w:tab w:val="left" w:pos="3080"/>
        </w:tabs>
        <w:kinsoku w:val="0"/>
        <w:overflowPunct w:val="0"/>
        <w:ind w:left="193"/>
        <w:sectPr w:rsidR="00236645" w:rsidRPr="007D7F5E">
          <w:type w:val="continuous"/>
          <w:pgSz w:w="11910" w:h="16840"/>
          <w:pgMar w:top="1060" w:right="460" w:bottom="280" w:left="940" w:header="720" w:footer="720" w:gutter="0"/>
          <w:cols w:space="720" w:equalWidth="0">
            <w:col w:w="10510"/>
          </w:cols>
          <w:noEndnote/>
        </w:sectPr>
      </w:pPr>
    </w:p>
    <w:p w:rsidR="00236645" w:rsidRDefault="00236645" w:rsidP="00236645">
      <w:pPr>
        <w:pStyle w:val="a6"/>
        <w:kinsoku w:val="0"/>
        <w:overflowPunct w:val="0"/>
        <w:ind w:left="0"/>
      </w:pPr>
    </w:p>
    <w:p w:rsidR="00236645" w:rsidRDefault="00236645" w:rsidP="00236645">
      <w:pPr>
        <w:pStyle w:val="2"/>
        <w:kinsoku w:val="0"/>
        <w:overflowPunct w:val="0"/>
        <w:spacing w:before="166"/>
        <w:ind w:left="4084"/>
        <w:rPr>
          <w:b w:val="0"/>
          <w:bCs w:val="0"/>
        </w:rPr>
      </w:pPr>
      <w:r>
        <w:rPr>
          <w:w w:val="95"/>
        </w:rPr>
        <w:t>«Телефонограма»</w:t>
      </w:r>
    </w:p>
    <w:p w:rsidR="00236645" w:rsidRDefault="00236645" w:rsidP="00236645">
      <w:pPr>
        <w:pStyle w:val="a6"/>
        <w:kinsoku w:val="0"/>
        <w:overflowPunct w:val="0"/>
        <w:spacing w:before="41"/>
        <w:ind w:left="0" w:right="101"/>
        <w:jc w:val="right"/>
      </w:pPr>
      <w:r>
        <w:rPr>
          <w:sz w:val="24"/>
          <w:szCs w:val="24"/>
        </w:rPr>
        <w:br w:type="column"/>
      </w:r>
      <w:r>
        <w:lastRenderedPageBreak/>
        <w:t>Додаток</w:t>
      </w:r>
      <w:r>
        <w:rPr>
          <w:spacing w:val="-11"/>
        </w:rPr>
        <w:t xml:space="preserve"> </w:t>
      </w:r>
      <w:r>
        <w:t>4</w:t>
      </w:r>
    </w:p>
    <w:p w:rsidR="00236645" w:rsidRDefault="00236645" w:rsidP="00236645">
      <w:pPr>
        <w:pStyle w:val="a6"/>
        <w:kinsoku w:val="0"/>
        <w:overflowPunct w:val="0"/>
        <w:spacing w:before="41"/>
        <w:ind w:left="0" w:right="101"/>
        <w:jc w:val="right"/>
        <w:sectPr w:rsidR="00236645">
          <w:pgSz w:w="11910" w:h="16840"/>
          <w:pgMar w:top="500" w:right="460" w:bottom="980" w:left="1020" w:header="0" w:footer="800" w:gutter="0"/>
          <w:cols w:num="2" w:space="720" w:equalWidth="0">
            <w:col w:w="6342" w:space="40"/>
            <w:col w:w="4048"/>
          </w:cols>
          <w:noEndnote/>
        </w:sectPr>
      </w:pPr>
    </w:p>
    <w:p w:rsidR="00236645" w:rsidRDefault="00236645" w:rsidP="00236645">
      <w:pPr>
        <w:pStyle w:val="a6"/>
        <w:kinsoku w:val="0"/>
        <w:overflowPunct w:val="0"/>
        <w:ind w:left="0"/>
        <w:rPr>
          <w:sz w:val="20"/>
          <w:szCs w:val="20"/>
        </w:rPr>
      </w:pPr>
    </w:p>
    <w:p w:rsidR="00236645" w:rsidRDefault="00236645" w:rsidP="00236645">
      <w:pPr>
        <w:pStyle w:val="a6"/>
        <w:kinsoku w:val="0"/>
        <w:overflowPunct w:val="0"/>
        <w:spacing w:before="11"/>
        <w:ind w:left="0"/>
        <w:rPr>
          <w:sz w:val="22"/>
          <w:szCs w:val="22"/>
        </w:rPr>
      </w:pPr>
    </w:p>
    <w:p w:rsidR="00236645" w:rsidRDefault="00236645" w:rsidP="00236645">
      <w:pPr>
        <w:pStyle w:val="a6"/>
        <w:kinsoku w:val="0"/>
        <w:overflowPunct w:val="0"/>
        <w:spacing w:before="11"/>
        <w:ind w:left="0"/>
        <w:rPr>
          <w:sz w:val="22"/>
          <w:szCs w:val="22"/>
        </w:rPr>
        <w:sectPr w:rsidR="00236645">
          <w:type w:val="continuous"/>
          <w:pgSz w:w="11910" w:h="16840"/>
          <w:pgMar w:top="1060" w:right="460" w:bottom="280" w:left="1020" w:header="720" w:footer="720" w:gutter="0"/>
          <w:cols w:space="720" w:equalWidth="0">
            <w:col w:w="10430"/>
          </w:cols>
          <w:noEndnote/>
        </w:sectPr>
      </w:pPr>
    </w:p>
    <w:p w:rsidR="00236645" w:rsidRDefault="00236645" w:rsidP="00236645">
      <w:pPr>
        <w:pStyle w:val="a6"/>
        <w:kinsoku w:val="0"/>
        <w:overflowPunct w:val="0"/>
        <w:spacing w:before="62" w:line="331" w:lineRule="auto"/>
        <w:ind w:firstLine="1238"/>
      </w:pPr>
      <w:r>
        <w:rPr>
          <w:spacing w:val="-1"/>
        </w:rPr>
        <w:lastRenderedPageBreak/>
        <w:t>Назва</w:t>
      </w:r>
      <w:r>
        <w:rPr>
          <w:spacing w:val="-22"/>
        </w:rPr>
        <w:t xml:space="preserve"> </w:t>
      </w:r>
      <w:r>
        <w:t>підприємства</w:t>
      </w:r>
      <w:r>
        <w:rPr>
          <w:spacing w:val="23"/>
          <w:w w:val="99"/>
        </w:rPr>
        <w:t xml:space="preserve"> </w:t>
      </w:r>
      <w:r>
        <w:rPr>
          <w:spacing w:val="-1"/>
        </w:rPr>
        <w:t>Передав</w:t>
      </w:r>
      <w:r>
        <w:rPr>
          <w:spacing w:val="-13"/>
        </w:rPr>
        <w:t xml:space="preserve"> </w:t>
      </w:r>
      <w:r>
        <w:rPr>
          <w:u w:val="single"/>
        </w:rPr>
        <w:t>пос</w:t>
      </w:r>
      <w:r>
        <w:rPr>
          <w:spacing w:val="-69"/>
          <w:u w:val="single"/>
        </w:rPr>
        <w:t xml:space="preserve"> </w:t>
      </w:r>
      <w:r>
        <w:rPr>
          <w:u w:val="single"/>
        </w:rPr>
        <w:t>а</w:t>
      </w:r>
      <w:r>
        <w:rPr>
          <w:spacing w:val="-70"/>
          <w:u w:val="single"/>
        </w:rPr>
        <w:t xml:space="preserve"> </w:t>
      </w:r>
      <w:r>
        <w:rPr>
          <w:u w:val="single"/>
        </w:rPr>
        <w:t>д</w:t>
      </w:r>
      <w:r>
        <w:rPr>
          <w:spacing w:val="-69"/>
          <w:u w:val="single"/>
        </w:rPr>
        <w:t xml:space="preserve"> </w:t>
      </w:r>
      <w:r>
        <w:rPr>
          <w:u w:val="single"/>
        </w:rPr>
        <w:t>а</w:t>
      </w:r>
      <w:r>
        <w:rPr>
          <w:spacing w:val="-12"/>
          <w:u w:val="single"/>
        </w:rPr>
        <w:t xml:space="preserve"> </w:t>
      </w:r>
      <w:r>
        <w:rPr>
          <w:spacing w:val="-3"/>
          <w:u w:val="single"/>
        </w:rPr>
        <w:t>Пр</w:t>
      </w:r>
      <w:r>
        <w:rPr>
          <w:spacing w:val="-67"/>
          <w:u w:val="single"/>
        </w:rPr>
        <w:t xml:space="preserve"> </w:t>
      </w:r>
      <w:r>
        <w:rPr>
          <w:spacing w:val="-1"/>
          <w:u w:val="single"/>
        </w:rPr>
        <w:t>ізвищ</w:t>
      </w:r>
      <w:r>
        <w:rPr>
          <w:spacing w:val="-70"/>
          <w:u w:val="single"/>
        </w:rPr>
        <w:t xml:space="preserve"> </w:t>
      </w:r>
      <w:r>
        <w:rPr>
          <w:u w:val="single"/>
        </w:rPr>
        <w:t>е</w:t>
      </w:r>
      <w:r>
        <w:rPr>
          <w:w w:val="99"/>
          <w:u w:val="single"/>
        </w:rPr>
        <w:t xml:space="preserve"> </w:t>
      </w:r>
      <w:r>
        <w:rPr>
          <w:spacing w:val="27"/>
          <w:w w:val="99"/>
        </w:rPr>
        <w:t xml:space="preserve"> </w:t>
      </w:r>
      <w:r>
        <w:rPr>
          <w:spacing w:val="-1"/>
        </w:rPr>
        <w:t>Телефон</w:t>
      </w:r>
      <w:r>
        <w:rPr>
          <w:spacing w:val="-21"/>
        </w:rPr>
        <w:t xml:space="preserve"> </w:t>
      </w:r>
      <w:r>
        <w:t>000-00-00</w:t>
      </w:r>
    </w:p>
    <w:p w:rsidR="00236645" w:rsidRDefault="00236645" w:rsidP="00236645">
      <w:pPr>
        <w:pStyle w:val="a6"/>
        <w:tabs>
          <w:tab w:val="left" w:pos="2771"/>
        </w:tabs>
        <w:kinsoku w:val="0"/>
        <w:overflowPunct w:val="0"/>
        <w:spacing w:before="1"/>
      </w:pPr>
      <w:r>
        <w:rPr>
          <w:w w:val="99"/>
          <w:u w:val="single"/>
        </w:rPr>
        <w:t xml:space="preserve"> </w:t>
      </w:r>
      <w:r>
        <w:tab/>
        <w:t xml:space="preserve">№ </w:t>
      </w:r>
      <w:r>
        <w:rPr>
          <w:w w:val="99"/>
          <w:u w:val="single"/>
        </w:rPr>
        <w:t xml:space="preserve"> </w:t>
      </w:r>
    </w:p>
    <w:p w:rsidR="00236645" w:rsidRDefault="00236645" w:rsidP="00236645">
      <w:pPr>
        <w:pStyle w:val="a6"/>
        <w:kinsoku w:val="0"/>
        <w:overflowPunct w:val="0"/>
        <w:spacing w:before="119"/>
        <w:ind w:left="1573"/>
      </w:pPr>
      <w:r>
        <w:rPr>
          <w:spacing w:val="-1"/>
        </w:rPr>
        <w:t>місто</w:t>
      </w:r>
      <w:r>
        <w:rPr>
          <w:spacing w:val="-18"/>
        </w:rPr>
        <w:t xml:space="preserve"> </w:t>
      </w:r>
      <w:r>
        <w:t>складання</w:t>
      </w:r>
    </w:p>
    <w:p w:rsidR="00236645" w:rsidRDefault="00236645" w:rsidP="00236645">
      <w:pPr>
        <w:pStyle w:val="a6"/>
        <w:kinsoku w:val="0"/>
        <w:overflowPunct w:val="0"/>
        <w:spacing w:before="62" w:line="331" w:lineRule="auto"/>
        <w:ind w:left="420" w:right="1979" w:firstLine="1584"/>
        <w:jc w:val="both"/>
      </w:pPr>
      <w:r>
        <w:rPr>
          <w:sz w:val="24"/>
          <w:szCs w:val="24"/>
        </w:rPr>
        <w:br w:type="column"/>
      </w:r>
      <w:r>
        <w:lastRenderedPageBreak/>
        <w:t>Кому</w:t>
      </w:r>
      <w:r>
        <w:rPr>
          <w:spacing w:val="-16"/>
        </w:rPr>
        <w:t xml:space="preserve"> </w:t>
      </w:r>
      <w:r>
        <w:rPr>
          <w:spacing w:val="-1"/>
        </w:rPr>
        <w:t>(адреса)</w:t>
      </w:r>
      <w:r>
        <w:rPr>
          <w:spacing w:val="29"/>
          <w:w w:val="99"/>
        </w:rPr>
        <w:t xml:space="preserve"> </w:t>
      </w:r>
      <w:r>
        <w:rPr>
          <w:spacing w:val="-1"/>
        </w:rPr>
        <w:t>Прийняв</w:t>
      </w:r>
      <w:r>
        <w:rPr>
          <w:spacing w:val="-7"/>
        </w:rPr>
        <w:t xml:space="preserve"> </w:t>
      </w:r>
      <w:r>
        <w:rPr>
          <w:u w:val="single"/>
        </w:rPr>
        <w:t>пос</w:t>
      </w:r>
      <w:r>
        <w:rPr>
          <w:spacing w:val="-69"/>
          <w:u w:val="single"/>
        </w:rPr>
        <w:t xml:space="preserve"> </w:t>
      </w:r>
      <w:r>
        <w:rPr>
          <w:u w:val="single"/>
        </w:rPr>
        <w:t>а</w:t>
      </w:r>
      <w:r>
        <w:rPr>
          <w:spacing w:val="-70"/>
          <w:u w:val="single"/>
        </w:rPr>
        <w:t xml:space="preserve"> </w:t>
      </w:r>
      <w:r>
        <w:rPr>
          <w:u w:val="single"/>
        </w:rPr>
        <w:t>д</w:t>
      </w:r>
      <w:r>
        <w:rPr>
          <w:spacing w:val="-69"/>
          <w:u w:val="single"/>
        </w:rPr>
        <w:t xml:space="preserve"> </w:t>
      </w:r>
      <w:r>
        <w:rPr>
          <w:u w:val="single"/>
        </w:rPr>
        <w:t>а</w:t>
      </w:r>
      <w:r>
        <w:rPr>
          <w:spacing w:val="-5"/>
          <w:u w:val="single"/>
        </w:rPr>
        <w:t xml:space="preserve"> </w:t>
      </w:r>
      <w:r>
        <w:rPr>
          <w:spacing w:val="-3"/>
          <w:u w:val="single"/>
        </w:rPr>
        <w:t>Пр</w:t>
      </w:r>
      <w:r>
        <w:rPr>
          <w:spacing w:val="-67"/>
          <w:u w:val="single"/>
        </w:rPr>
        <w:t xml:space="preserve"> </w:t>
      </w:r>
      <w:r>
        <w:rPr>
          <w:spacing w:val="-1"/>
          <w:u w:val="single"/>
        </w:rPr>
        <w:t>ізвищ</w:t>
      </w:r>
      <w:r>
        <w:rPr>
          <w:spacing w:val="-70"/>
          <w:u w:val="single"/>
        </w:rPr>
        <w:t xml:space="preserve"> </w:t>
      </w:r>
      <w:r>
        <w:rPr>
          <w:u w:val="single"/>
        </w:rPr>
        <w:t>е</w:t>
      </w:r>
      <w:r>
        <w:rPr>
          <w:w w:val="99"/>
          <w:u w:val="single"/>
        </w:rPr>
        <w:t xml:space="preserve"> </w:t>
      </w:r>
      <w:r>
        <w:rPr>
          <w:spacing w:val="30"/>
          <w:w w:val="99"/>
        </w:rPr>
        <w:t xml:space="preserve"> </w:t>
      </w:r>
      <w:r>
        <w:rPr>
          <w:spacing w:val="-1"/>
        </w:rPr>
        <w:t>Телефон</w:t>
      </w:r>
      <w:r>
        <w:rPr>
          <w:spacing w:val="-21"/>
        </w:rPr>
        <w:t xml:space="preserve"> </w:t>
      </w:r>
      <w:r>
        <w:t>000-00-00</w:t>
      </w:r>
    </w:p>
    <w:p w:rsidR="00236645" w:rsidRDefault="00236645" w:rsidP="00236645">
      <w:pPr>
        <w:pStyle w:val="a6"/>
        <w:kinsoku w:val="0"/>
        <w:overflowPunct w:val="0"/>
        <w:spacing w:before="1"/>
        <w:ind w:firstLine="307"/>
      </w:pPr>
      <w:r>
        <w:t>00</w:t>
      </w:r>
      <w:r>
        <w:rPr>
          <w:spacing w:val="-4"/>
        </w:rPr>
        <w:t xml:space="preserve"> </w:t>
      </w:r>
      <w:r>
        <w:t>год</w:t>
      </w:r>
      <w:r>
        <w:rPr>
          <w:spacing w:val="-1"/>
        </w:rPr>
        <w:t xml:space="preserve"> </w:t>
      </w:r>
      <w:r>
        <w:t>00</w:t>
      </w:r>
      <w:r>
        <w:rPr>
          <w:spacing w:val="-3"/>
        </w:rPr>
        <w:t xml:space="preserve"> хв</w:t>
      </w:r>
    </w:p>
    <w:p w:rsidR="00236645" w:rsidRDefault="00236645" w:rsidP="00236645">
      <w:pPr>
        <w:pStyle w:val="a6"/>
        <w:kinsoku w:val="0"/>
        <w:overflowPunct w:val="0"/>
        <w:ind w:left="0"/>
      </w:pPr>
    </w:p>
    <w:p w:rsidR="00236645" w:rsidRDefault="00236645" w:rsidP="00236645">
      <w:pPr>
        <w:pStyle w:val="a6"/>
        <w:kinsoku w:val="0"/>
        <w:overflowPunct w:val="0"/>
        <w:ind w:left="0"/>
      </w:pPr>
    </w:p>
    <w:p w:rsidR="00236645" w:rsidRDefault="00236645" w:rsidP="00236645">
      <w:pPr>
        <w:pStyle w:val="a6"/>
        <w:kinsoku w:val="0"/>
        <w:overflowPunct w:val="0"/>
        <w:spacing w:before="3"/>
        <w:ind w:left="0"/>
        <w:rPr>
          <w:sz w:val="31"/>
          <w:szCs w:val="31"/>
        </w:rPr>
      </w:pPr>
    </w:p>
    <w:p w:rsidR="00236645" w:rsidRDefault="00236645" w:rsidP="00236645">
      <w:pPr>
        <w:pStyle w:val="a6"/>
        <w:kinsoku w:val="0"/>
        <w:overflowPunct w:val="0"/>
      </w:pPr>
      <w:r>
        <w:rPr>
          <w:spacing w:val="-1"/>
        </w:rPr>
        <w:t>Текст</w:t>
      </w:r>
    </w:p>
    <w:p w:rsidR="00236645" w:rsidRDefault="00236645" w:rsidP="00236645">
      <w:pPr>
        <w:pStyle w:val="a6"/>
        <w:kinsoku w:val="0"/>
        <w:overflowPunct w:val="0"/>
        <w:sectPr w:rsidR="00236645">
          <w:type w:val="continuous"/>
          <w:pgSz w:w="11910" w:h="16840"/>
          <w:pgMar w:top="1060" w:right="460" w:bottom="280" w:left="1020" w:header="720" w:footer="720" w:gutter="0"/>
          <w:cols w:num="2" w:space="720" w:equalWidth="0">
            <w:col w:w="3720" w:space="1043"/>
            <w:col w:w="5667"/>
          </w:cols>
          <w:noEndnote/>
        </w:sectPr>
      </w:pPr>
    </w:p>
    <w:p w:rsidR="00236645" w:rsidRDefault="00236645" w:rsidP="00236645">
      <w:pPr>
        <w:pStyle w:val="a6"/>
        <w:kinsoku w:val="0"/>
        <w:overflowPunct w:val="0"/>
        <w:spacing w:before="10"/>
        <w:ind w:left="0"/>
        <w:rPr>
          <w:sz w:val="11"/>
          <w:szCs w:val="11"/>
        </w:rPr>
      </w:pPr>
    </w:p>
    <w:p w:rsidR="00236645" w:rsidRDefault="00236645" w:rsidP="00236645">
      <w:pPr>
        <w:pStyle w:val="a6"/>
        <w:kinsoku w:val="0"/>
        <w:overflowPunct w:val="0"/>
        <w:spacing w:line="20" w:lineRule="atLeast"/>
        <w:ind w:left="203"/>
        <w:rPr>
          <w:sz w:val="2"/>
          <w:szCs w:val="2"/>
        </w:rPr>
      </w:pPr>
      <w:r>
        <w:rPr>
          <w:noProof/>
          <w:sz w:val="2"/>
          <w:szCs w:val="2"/>
        </w:rPr>
        <mc:AlternateContent>
          <mc:Choice Requires="wpg">
            <w:drawing>
              <wp:inline distT="0" distB="0" distL="0" distR="0">
                <wp:extent cx="6220460" cy="12700"/>
                <wp:effectExtent l="5080" t="1905" r="3810" b="4445"/>
                <wp:docPr id="173" name="Группа 1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0460" cy="12700"/>
                          <a:chOff x="0" y="0"/>
                          <a:chExt cx="9796" cy="20"/>
                        </a:xfrm>
                      </wpg:grpSpPr>
                      <wps:wsp>
                        <wps:cNvPr id="189" name="Freeform 93"/>
                        <wps:cNvSpPr>
                          <a:spLocks/>
                        </wps:cNvSpPr>
                        <wps:spPr bwMode="auto">
                          <a:xfrm>
                            <a:off x="7" y="7"/>
                            <a:ext cx="9781" cy="20"/>
                          </a:xfrm>
                          <a:custGeom>
                            <a:avLst/>
                            <a:gdLst>
                              <a:gd name="T0" fmla="*/ 0 w 9781"/>
                              <a:gd name="T1" fmla="*/ 0 h 20"/>
                              <a:gd name="T2" fmla="*/ 9781 w 9781"/>
                              <a:gd name="T3" fmla="*/ 0 h 20"/>
                            </a:gdLst>
                            <a:ahLst/>
                            <a:cxnLst>
                              <a:cxn ang="0">
                                <a:pos x="T0" y="T1"/>
                              </a:cxn>
                              <a:cxn ang="0">
                                <a:pos x="T2" y="T3"/>
                              </a:cxn>
                            </a:cxnLst>
                            <a:rect l="0" t="0" r="r" b="b"/>
                            <a:pathLst>
                              <a:path w="9781" h="20">
                                <a:moveTo>
                                  <a:pt x="0" y="0"/>
                                </a:moveTo>
                                <a:lnTo>
                                  <a:pt x="9781"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Группа 173" o:spid="_x0000_s1026" style="width:489.8pt;height:1pt;mso-position-horizontal-relative:char;mso-position-vertical-relative:line" coordsize="979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">
                <v:shape id="Freeform 93" o:spid="_x0000_s1027" style="position:absolute;left:7;top:7;width:9781;height:20;visibility:visible;mso-wrap-style:square;v-text-anchor:top" coordsize="978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968EA&#10;AADcAAAADwAAAGRycy9kb3ducmV2LnhtbERPS2rDMBDdF3oHMYXsGjmmTYwbxZRCTVaFxDnAYE1t&#10;E2vkSmoi3z4KFLqbx/vOtopmFBdyfrCsYLXMQBC3Vg/cKTg1n88FCB+QNY6WScFMHqrd48MWS22v&#10;fKDLMXQihbAvUUEfwlRK6dueDPqlnYgT922dwZCg66R2eE3hZpR5lq2lwYFTQ48TffTUno+/RkHT&#10;revXw0+so9/M+VBw++WoUGrxFN/fQASK4V/8597rNH/zAvdn0gVyd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GvvevBAAAA3AAAAA8AAAAAAAAAAAAAAAAAmAIAAGRycy9kb3du&#10;cmV2LnhtbFBLBQYAAAAABAAEAPUAAACGAwAAAAA=&#10;" path="m,l9781,e" filled="f">
                  <v:path arrowok="t" o:connecttype="custom" o:connectlocs="0,0;9781,0" o:connectangles="0,0"/>
                </v:shape>
                <w10:anchorlock/>
              </v:group>
            </w:pict>
          </mc:Fallback>
        </mc:AlternateContent>
      </w:r>
    </w:p>
    <w:p w:rsidR="00236645" w:rsidRDefault="00236645" w:rsidP="00236645">
      <w:pPr>
        <w:pStyle w:val="a6"/>
        <w:kinsoku w:val="0"/>
        <w:overflowPunct w:val="0"/>
        <w:ind w:left="0"/>
        <w:rPr>
          <w:sz w:val="20"/>
          <w:szCs w:val="20"/>
        </w:rPr>
      </w:pPr>
    </w:p>
    <w:p w:rsidR="00236645" w:rsidRDefault="00236645" w:rsidP="00236645">
      <w:pPr>
        <w:pStyle w:val="a6"/>
        <w:kinsoku w:val="0"/>
        <w:overflowPunct w:val="0"/>
        <w:spacing w:before="194" w:line="715" w:lineRule="auto"/>
        <w:ind w:left="963" w:right="784"/>
      </w:pPr>
      <w:r>
        <w:rPr>
          <w:noProof/>
        </w:rPr>
        <mc:AlternateContent>
          <mc:Choice Requires="wps">
            <w:drawing>
              <wp:anchor distT="0" distB="0" distL="114300" distR="114300" simplePos="0" relativeHeight="251685888" behindDoc="1" locked="0" layoutInCell="0" allowOverlap="1">
                <wp:simplePos x="0" y="0"/>
                <wp:positionH relativeFrom="page">
                  <wp:posOffset>745490</wp:posOffset>
                </wp:positionH>
                <wp:positionV relativeFrom="paragraph">
                  <wp:posOffset>447675</wp:posOffset>
                </wp:positionV>
                <wp:extent cx="6210935" cy="12700"/>
                <wp:effectExtent l="12065" t="8255" r="6350" b="0"/>
                <wp:wrapNone/>
                <wp:docPr id="172" name="Полилиния 1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10935" cy="12700"/>
                        </a:xfrm>
                        <a:custGeom>
                          <a:avLst/>
                          <a:gdLst>
                            <a:gd name="T0" fmla="*/ 0 w 9781"/>
                            <a:gd name="T1" fmla="*/ 0 h 20"/>
                            <a:gd name="T2" fmla="*/ 9781 w 9781"/>
                            <a:gd name="T3" fmla="*/ 0 h 20"/>
                          </a:gdLst>
                          <a:ahLst/>
                          <a:cxnLst>
                            <a:cxn ang="0">
                              <a:pos x="T0" y="T1"/>
                            </a:cxn>
                            <a:cxn ang="0">
                              <a:pos x="T2" y="T3"/>
                            </a:cxn>
                          </a:cxnLst>
                          <a:rect l="0" t="0" r="r" b="b"/>
                          <a:pathLst>
                            <a:path w="9781" h="20">
                              <a:moveTo>
                                <a:pt x="0" y="0"/>
                              </a:moveTo>
                              <a:lnTo>
                                <a:pt x="9781"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Полилиния 172" o:spid="_x0000_s1026" style="position:absolute;z-index:-251630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58.7pt,35.25pt,547.75pt,35.25pt" coordsize="978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" o:allowincell="f" filled="f">
                <v:path arrowok="t" o:connecttype="custom" o:connectlocs="0,0;6210935,0" o:connectangles="0,0"/>
                <w10:wrap anchorx="page"/>
              </v:polyline>
            </w:pict>
          </mc:Fallback>
        </mc:AlternateContent>
      </w:r>
      <w:r>
        <w:t>Коли,</w:t>
      </w:r>
      <w:r>
        <w:rPr>
          <w:spacing w:val="-4"/>
        </w:rPr>
        <w:t xml:space="preserve"> </w:t>
      </w:r>
      <w:r>
        <w:t>де,</w:t>
      </w:r>
      <w:r>
        <w:rPr>
          <w:spacing w:val="-9"/>
        </w:rPr>
        <w:t xml:space="preserve"> </w:t>
      </w:r>
      <w:r>
        <w:t>що</w:t>
      </w:r>
      <w:r>
        <w:rPr>
          <w:spacing w:val="-6"/>
        </w:rPr>
        <w:t xml:space="preserve"> </w:t>
      </w:r>
      <w:r>
        <w:rPr>
          <w:spacing w:val="-1"/>
        </w:rPr>
        <w:t>відбувається,</w:t>
      </w:r>
      <w:r>
        <w:rPr>
          <w:spacing w:val="-4"/>
        </w:rPr>
        <w:t xml:space="preserve"> </w:t>
      </w:r>
      <w:r>
        <w:t>з</w:t>
      </w:r>
      <w:r>
        <w:rPr>
          <w:spacing w:val="-6"/>
        </w:rPr>
        <w:t xml:space="preserve"> </w:t>
      </w:r>
      <w:r>
        <w:t>яких</w:t>
      </w:r>
      <w:r>
        <w:rPr>
          <w:spacing w:val="-11"/>
        </w:rPr>
        <w:t xml:space="preserve"> </w:t>
      </w:r>
      <w:r>
        <w:t>питань,</w:t>
      </w:r>
      <w:r>
        <w:rPr>
          <w:spacing w:val="-4"/>
        </w:rPr>
        <w:t xml:space="preserve"> </w:t>
      </w:r>
      <w:r>
        <w:rPr>
          <w:spacing w:val="-1"/>
        </w:rPr>
        <w:t>кого</w:t>
      </w:r>
      <w:r>
        <w:rPr>
          <w:spacing w:val="-6"/>
        </w:rPr>
        <w:t xml:space="preserve"> </w:t>
      </w:r>
      <w:r>
        <w:rPr>
          <w:spacing w:val="-1"/>
        </w:rPr>
        <w:t>запрошують,</w:t>
      </w:r>
      <w:r>
        <w:rPr>
          <w:spacing w:val="-4"/>
        </w:rPr>
        <w:t xml:space="preserve"> </w:t>
      </w:r>
      <w:r>
        <w:t>для</w:t>
      </w:r>
      <w:r>
        <w:rPr>
          <w:spacing w:val="-5"/>
        </w:rPr>
        <w:t xml:space="preserve"> </w:t>
      </w:r>
      <w:r>
        <w:rPr>
          <w:spacing w:val="-1"/>
        </w:rPr>
        <w:t>чого.</w:t>
      </w:r>
      <w:r>
        <w:rPr>
          <w:spacing w:val="62"/>
          <w:w w:val="99"/>
        </w:rPr>
        <w:t xml:space="preserve"> </w:t>
      </w:r>
      <w:r>
        <w:rPr>
          <w:spacing w:val="-1"/>
        </w:rPr>
        <w:t>Довідки</w:t>
      </w:r>
      <w:r>
        <w:rPr>
          <w:spacing w:val="-12"/>
        </w:rPr>
        <w:t xml:space="preserve"> </w:t>
      </w:r>
      <w:r>
        <w:t>за</w:t>
      </w:r>
      <w:r>
        <w:rPr>
          <w:spacing w:val="-9"/>
        </w:rPr>
        <w:t xml:space="preserve"> </w:t>
      </w:r>
      <w:r>
        <w:t>телефоном</w:t>
      </w:r>
      <w:r>
        <w:rPr>
          <w:spacing w:val="-11"/>
        </w:rPr>
        <w:t xml:space="preserve"> </w:t>
      </w:r>
      <w:r>
        <w:t>000-00-00.</w:t>
      </w:r>
    </w:p>
    <w:p w:rsidR="00236645" w:rsidRDefault="00236645" w:rsidP="00236645">
      <w:pPr>
        <w:pStyle w:val="a6"/>
        <w:kinsoku w:val="0"/>
        <w:overflowPunct w:val="0"/>
        <w:spacing w:line="268" w:lineRule="exact"/>
      </w:pPr>
      <w:r>
        <w:rPr>
          <w:spacing w:val="-1"/>
        </w:rPr>
        <w:t>Посада</w:t>
      </w:r>
      <w:r>
        <w:rPr>
          <w:spacing w:val="-19"/>
        </w:rPr>
        <w:t xml:space="preserve"> </w:t>
      </w:r>
      <w:r>
        <w:rPr>
          <w:spacing w:val="-1"/>
        </w:rPr>
        <w:t>керівника</w:t>
      </w:r>
    </w:p>
    <w:p w:rsidR="00236645" w:rsidRDefault="00236645" w:rsidP="00236645">
      <w:pPr>
        <w:pStyle w:val="a6"/>
        <w:tabs>
          <w:tab w:val="left" w:pos="4362"/>
          <w:tab w:val="left" w:pos="7901"/>
        </w:tabs>
        <w:kinsoku w:val="0"/>
        <w:overflowPunct w:val="0"/>
        <w:spacing w:before="120"/>
      </w:pPr>
      <w:r>
        <w:rPr>
          <w:w w:val="95"/>
        </w:rPr>
        <w:t>підприємства</w:t>
      </w:r>
      <w:r>
        <w:rPr>
          <w:w w:val="95"/>
        </w:rPr>
        <w:tab/>
      </w:r>
      <w:r>
        <w:rPr>
          <w:spacing w:val="-1"/>
          <w:w w:val="95"/>
        </w:rPr>
        <w:t>підпис</w:t>
      </w:r>
      <w:r>
        <w:rPr>
          <w:spacing w:val="-1"/>
          <w:w w:val="95"/>
        </w:rPr>
        <w:tab/>
      </w:r>
      <w:r>
        <w:rPr>
          <w:spacing w:val="-1"/>
        </w:rPr>
        <w:t>І.Б.</w:t>
      </w:r>
      <w:r>
        <w:rPr>
          <w:spacing w:val="-12"/>
        </w:rPr>
        <w:t xml:space="preserve"> </w:t>
      </w:r>
      <w:r>
        <w:rPr>
          <w:spacing w:val="-1"/>
        </w:rPr>
        <w:t>Прізвище</w:t>
      </w:r>
    </w:p>
    <w:p w:rsidR="00236645" w:rsidRDefault="00236645" w:rsidP="00236645">
      <w:pPr>
        <w:pStyle w:val="a6"/>
        <w:kinsoku w:val="0"/>
        <w:overflowPunct w:val="0"/>
        <w:ind w:left="0"/>
        <w:rPr>
          <w:sz w:val="20"/>
          <w:szCs w:val="20"/>
        </w:rPr>
      </w:pPr>
    </w:p>
    <w:p w:rsidR="00236645" w:rsidRDefault="00236645" w:rsidP="00236645">
      <w:pPr>
        <w:pStyle w:val="a6"/>
        <w:kinsoku w:val="0"/>
        <w:overflowPunct w:val="0"/>
        <w:ind w:left="0"/>
        <w:rPr>
          <w:sz w:val="20"/>
          <w:szCs w:val="20"/>
        </w:rPr>
      </w:pPr>
    </w:p>
    <w:p w:rsidR="00236645" w:rsidRDefault="00236645" w:rsidP="00236645">
      <w:pPr>
        <w:pStyle w:val="a6"/>
        <w:kinsoku w:val="0"/>
        <w:overflowPunct w:val="0"/>
        <w:ind w:left="0"/>
        <w:rPr>
          <w:sz w:val="20"/>
          <w:szCs w:val="20"/>
        </w:rPr>
      </w:pPr>
    </w:p>
    <w:p w:rsidR="00236645" w:rsidRDefault="00236645" w:rsidP="00236645">
      <w:pPr>
        <w:pStyle w:val="a6"/>
        <w:kinsoku w:val="0"/>
        <w:overflowPunct w:val="0"/>
        <w:ind w:left="0"/>
        <w:rPr>
          <w:sz w:val="20"/>
          <w:szCs w:val="20"/>
        </w:rPr>
      </w:pPr>
    </w:p>
    <w:p w:rsidR="00236645" w:rsidRDefault="00236645" w:rsidP="00236645">
      <w:pPr>
        <w:pStyle w:val="a6"/>
        <w:kinsoku w:val="0"/>
        <w:overflowPunct w:val="0"/>
        <w:ind w:left="0"/>
        <w:rPr>
          <w:sz w:val="20"/>
          <w:szCs w:val="20"/>
        </w:rPr>
      </w:pPr>
    </w:p>
    <w:p w:rsidR="00236645" w:rsidRDefault="00236645" w:rsidP="00236645">
      <w:pPr>
        <w:pStyle w:val="a6"/>
        <w:kinsoku w:val="0"/>
        <w:overflowPunct w:val="0"/>
        <w:spacing w:before="7"/>
        <w:ind w:left="0"/>
        <w:rPr>
          <w:sz w:val="20"/>
          <w:szCs w:val="20"/>
        </w:rPr>
      </w:pPr>
    </w:p>
    <w:p w:rsidR="00236645" w:rsidRDefault="00236645" w:rsidP="00236645">
      <w:pPr>
        <w:pStyle w:val="a6"/>
        <w:kinsoku w:val="0"/>
        <w:overflowPunct w:val="0"/>
        <w:spacing w:before="7"/>
        <w:ind w:left="0"/>
        <w:rPr>
          <w:sz w:val="20"/>
          <w:szCs w:val="20"/>
        </w:rPr>
        <w:sectPr w:rsidR="00236645">
          <w:type w:val="continuous"/>
          <w:pgSz w:w="11910" w:h="16840"/>
          <w:pgMar w:top="1060" w:right="460" w:bottom="280" w:left="1020" w:header="720" w:footer="720" w:gutter="0"/>
          <w:cols w:space="720" w:equalWidth="0">
            <w:col w:w="10430"/>
          </w:cols>
          <w:noEndnote/>
        </w:sectPr>
      </w:pPr>
    </w:p>
    <w:p w:rsidR="00236645" w:rsidRDefault="00236645" w:rsidP="00236645">
      <w:pPr>
        <w:pStyle w:val="a6"/>
        <w:kinsoku w:val="0"/>
        <w:overflowPunct w:val="0"/>
        <w:ind w:left="0"/>
      </w:pPr>
    </w:p>
    <w:p w:rsidR="00236645" w:rsidRDefault="00236645" w:rsidP="00236645">
      <w:pPr>
        <w:pStyle w:val="2"/>
        <w:kinsoku w:val="0"/>
        <w:overflowPunct w:val="0"/>
        <w:spacing w:before="187"/>
        <w:ind w:left="3008"/>
        <w:rPr>
          <w:b w:val="0"/>
          <w:bCs w:val="0"/>
        </w:rPr>
      </w:pPr>
      <w:r>
        <w:t>«Проект</w:t>
      </w:r>
      <w:r>
        <w:rPr>
          <w:spacing w:val="-16"/>
        </w:rPr>
        <w:t xml:space="preserve"> </w:t>
      </w:r>
      <w:r>
        <w:t>постанови</w:t>
      </w:r>
      <w:r>
        <w:rPr>
          <w:spacing w:val="-15"/>
        </w:rPr>
        <w:t xml:space="preserve"> </w:t>
      </w:r>
      <w:r>
        <w:rPr>
          <w:spacing w:val="1"/>
        </w:rPr>
        <w:t>(або</w:t>
      </w:r>
      <w:r>
        <w:rPr>
          <w:spacing w:val="-17"/>
        </w:rPr>
        <w:t xml:space="preserve"> </w:t>
      </w:r>
      <w:r>
        <w:t>рішення)»</w:t>
      </w:r>
    </w:p>
    <w:p w:rsidR="00236645" w:rsidRDefault="00236645" w:rsidP="00236645">
      <w:pPr>
        <w:pStyle w:val="a6"/>
        <w:kinsoku w:val="0"/>
        <w:overflowPunct w:val="0"/>
        <w:spacing w:before="62"/>
        <w:ind w:left="1654"/>
      </w:pPr>
      <w:r>
        <w:rPr>
          <w:sz w:val="24"/>
          <w:szCs w:val="24"/>
        </w:rPr>
        <w:br w:type="column"/>
      </w:r>
      <w:r>
        <w:lastRenderedPageBreak/>
        <w:t>Додаток</w:t>
      </w:r>
      <w:r>
        <w:rPr>
          <w:spacing w:val="-11"/>
        </w:rPr>
        <w:t xml:space="preserve"> </w:t>
      </w:r>
      <w:r>
        <w:t>5</w:t>
      </w:r>
    </w:p>
    <w:p w:rsidR="00236645" w:rsidRDefault="00236645" w:rsidP="00236645">
      <w:pPr>
        <w:pStyle w:val="a6"/>
        <w:kinsoku w:val="0"/>
        <w:overflowPunct w:val="0"/>
        <w:spacing w:before="62"/>
        <w:ind w:left="1654"/>
        <w:sectPr w:rsidR="00236645">
          <w:type w:val="continuous"/>
          <w:pgSz w:w="11910" w:h="16840"/>
          <w:pgMar w:top="1060" w:right="460" w:bottom="280" w:left="1020" w:header="720" w:footer="720" w:gutter="0"/>
          <w:cols w:num="2" w:space="720" w:equalWidth="0">
            <w:col w:w="7422" w:space="40"/>
            <w:col w:w="2968"/>
          </w:cols>
          <w:noEndnote/>
        </w:sectPr>
      </w:pPr>
    </w:p>
    <w:p w:rsidR="00236645" w:rsidRDefault="00236645" w:rsidP="00236645">
      <w:pPr>
        <w:pStyle w:val="a6"/>
        <w:kinsoku w:val="0"/>
        <w:overflowPunct w:val="0"/>
        <w:ind w:left="0"/>
        <w:rPr>
          <w:sz w:val="20"/>
          <w:szCs w:val="20"/>
        </w:rPr>
      </w:pPr>
    </w:p>
    <w:p w:rsidR="00236645" w:rsidRDefault="00236645" w:rsidP="00236645">
      <w:pPr>
        <w:pStyle w:val="a6"/>
        <w:kinsoku w:val="0"/>
        <w:overflowPunct w:val="0"/>
        <w:spacing w:before="11"/>
        <w:ind w:left="0"/>
        <w:rPr>
          <w:sz w:val="22"/>
          <w:szCs w:val="22"/>
        </w:rPr>
      </w:pPr>
    </w:p>
    <w:p w:rsidR="00236645" w:rsidRDefault="00236645" w:rsidP="00236645">
      <w:pPr>
        <w:pStyle w:val="a6"/>
        <w:kinsoku w:val="0"/>
        <w:overflowPunct w:val="0"/>
        <w:spacing w:before="11"/>
        <w:ind w:left="0"/>
        <w:rPr>
          <w:sz w:val="22"/>
          <w:szCs w:val="22"/>
        </w:rPr>
        <w:sectPr w:rsidR="00236645">
          <w:type w:val="continuous"/>
          <w:pgSz w:w="11910" w:h="16840"/>
          <w:pgMar w:top="1060" w:right="460" w:bottom="280" w:left="1020" w:header="720" w:footer="720" w:gutter="0"/>
          <w:cols w:space="720" w:equalWidth="0">
            <w:col w:w="10430"/>
          </w:cols>
          <w:noEndnote/>
        </w:sectPr>
      </w:pPr>
    </w:p>
    <w:p w:rsidR="00236645" w:rsidRDefault="00236645" w:rsidP="00236645">
      <w:pPr>
        <w:pStyle w:val="a6"/>
        <w:kinsoku w:val="0"/>
        <w:overflowPunct w:val="0"/>
        <w:spacing w:before="62"/>
        <w:ind w:left="1717"/>
      </w:pPr>
      <w:r>
        <w:rPr>
          <w:spacing w:val="-1"/>
        </w:rPr>
        <w:lastRenderedPageBreak/>
        <w:t>Проект</w:t>
      </w:r>
      <w:r>
        <w:rPr>
          <w:spacing w:val="-21"/>
        </w:rPr>
        <w:t xml:space="preserve"> </w:t>
      </w:r>
      <w:r>
        <w:t>постанови</w:t>
      </w:r>
      <w:r>
        <w:rPr>
          <w:spacing w:val="1"/>
        </w:rPr>
        <w:t xml:space="preserve"> </w:t>
      </w:r>
      <w:r>
        <w:rPr>
          <w:w w:val="99"/>
          <w:u w:val="single"/>
        </w:rPr>
        <w:t xml:space="preserve"> </w:t>
      </w:r>
    </w:p>
    <w:p w:rsidR="00236645" w:rsidRDefault="00236645" w:rsidP="00236645">
      <w:pPr>
        <w:pStyle w:val="a6"/>
        <w:kinsoku w:val="0"/>
        <w:overflowPunct w:val="0"/>
        <w:ind w:left="0"/>
        <w:rPr>
          <w:sz w:val="20"/>
          <w:szCs w:val="20"/>
        </w:rPr>
      </w:pPr>
      <w:r>
        <w:rPr>
          <w:sz w:val="24"/>
          <w:szCs w:val="24"/>
        </w:rPr>
        <w:br w:type="column"/>
      </w:r>
    </w:p>
    <w:p w:rsidR="00236645" w:rsidRDefault="00236645" w:rsidP="00236645">
      <w:pPr>
        <w:pStyle w:val="a6"/>
        <w:kinsoku w:val="0"/>
        <w:overflowPunct w:val="0"/>
        <w:spacing w:before="152"/>
        <w:ind w:left="1717"/>
        <w:rPr>
          <w:spacing w:val="-2"/>
          <w:sz w:val="20"/>
          <w:szCs w:val="20"/>
        </w:rPr>
      </w:pPr>
      <w:r>
        <w:rPr>
          <w:spacing w:val="-1"/>
          <w:sz w:val="20"/>
          <w:szCs w:val="20"/>
        </w:rPr>
        <w:t>(назва</w:t>
      </w:r>
      <w:r>
        <w:rPr>
          <w:spacing w:val="4"/>
          <w:sz w:val="20"/>
          <w:szCs w:val="20"/>
        </w:rPr>
        <w:t xml:space="preserve"> </w:t>
      </w:r>
      <w:r>
        <w:rPr>
          <w:spacing w:val="-2"/>
          <w:sz w:val="20"/>
          <w:szCs w:val="20"/>
        </w:rPr>
        <w:t>наради)</w:t>
      </w:r>
    </w:p>
    <w:p w:rsidR="00236645" w:rsidRDefault="00236645" w:rsidP="00236645">
      <w:pPr>
        <w:pStyle w:val="a6"/>
        <w:kinsoku w:val="0"/>
        <w:overflowPunct w:val="0"/>
        <w:spacing w:before="152"/>
        <w:ind w:left="1717"/>
        <w:rPr>
          <w:spacing w:val="-2"/>
          <w:sz w:val="20"/>
          <w:szCs w:val="20"/>
        </w:rPr>
        <w:sectPr w:rsidR="00236645">
          <w:type w:val="continuous"/>
          <w:pgSz w:w="11910" w:h="16840"/>
          <w:pgMar w:top="1060" w:right="460" w:bottom="280" w:left="1020" w:header="720" w:footer="720" w:gutter="0"/>
          <w:cols w:num="2" w:space="720" w:equalWidth="0">
            <w:col w:w="4023" w:space="40"/>
            <w:col w:w="6367"/>
          </w:cols>
          <w:noEndnote/>
        </w:sectPr>
      </w:pPr>
    </w:p>
    <w:p w:rsidR="00236645" w:rsidRDefault="00236645" w:rsidP="00236645">
      <w:pPr>
        <w:pStyle w:val="a6"/>
        <w:kinsoku w:val="0"/>
        <w:overflowPunct w:val="0"/>
        <w:spacing w:before="122"/>
        <w:ind w:left="281"/>
      </w:pPr>
      <w:r>
        <w:lastRenderedPageBreak/>
        <w:t>з</w:t>
      </w:r>
      <w:r>
        <w:rPr>
          <w:spacing w:val="-5"/>
        </w:rPr>
        <w:t xml:space="preserve"> </w:t>
      </w:r>
      <w:r>
        <w:rPr>
          <w:spacing w:val="-1"/>
        </w:rPr>
        <w:t>питання</w:t>
      </w:r>
      <w:r>
        <w:rPr>
          <w:spacing w:val="-5"/>
        </w:rPr>
        <w:t xml:space="preserve"> </w:t>
      </w:r>
      <w:r>
        <w:t xml:space="preserve">№ </w:t>
      </w:r>
      <w:r>
        <w:rPr>
          <w:w w:val="99"/>
          <w:u w:val="single"/>
        </w:rPr>
        <w:t xml:space="preserve"> </w:t>
      </w:r>
    </w:p>
    <w:p w:rsidR="00236645" w:rsidRDefault="00236645" w:rsidP="00236645">
      <w:pPr>
        <w:pStyle w:val="a6"/>
        <w:tabs>
          <w:tab w:val="left" w:pos="7688"/>
        </w:tabs>
        <w:kinsoku w:val="0"/>
        <w:overflowPunct w:val="0"/>
        <w:spacing w:before="122" w:line="321" w:lineRule="exact"/>
        <w:ind w:left="281"/>
      </w:pPr>
      <w:r>
        <w:rPr>
          <w:sz w:val="24"/>
          <w:szCs w:val="24"/>
        </w:rPr>
        <w:br w:type="column"/>
      </w:r>
      <w:r>
        <w:lastRenderedPageBreak/>
        <w:t>порядку</w:t>
      </w:r>
      <w:r>
        <w:rPr>
          <w:spacing w:val="-12"/>
        </w:rPr>
        <w:t xml:space="preserve"> </w:t>
      </w:r>
      <w:r>
        <w:t>денного</w:t>
      </w:r>
      <w:r>
        <w:rPr>
          <w:spacing w:val="1"/>
        </w:rPr>
        <w:t xml:space="preserve"> </w:t>
      </w:r>
      <w:r>
        <w:rPr>
          <w:spacing w:val="-6"/>
        </w:rPr>
        <w:t>«</w:t>
      </w:r>
      <w:r>
        <w:rPr>
          <w:spacing w:val="-6"/>
          <w:u w:val="single"/>
        </w:rPr>
        <w:tab/>
      </w:r>
      <w:r>
        <w:t>»</w:t>
      </w:r>
    </w:p>
    <w:p w:rsidR="00236645" w:rsidRDefault="00236645" w:rsidP="00236645">
      <w:pPr>
        <w:pStyle w:val="a6"/>
        <w:kinsoku w:val="0"/>
        <w:overflowPunct w:val="0"/>
        <w:spacing w:line="229" w:lineRule="exact"/>
        <w:ind w:left="4158"/>
        <w:rPr>
          <w:spacing w:val="-2"/>
          <w:sz w:val="20"/>
          <w:szCs w:val="20"/>
        </w:rPr>
      </w:pPr>
      <w:r>
        <w:rPr>
          <w:spacing w:val="-2"/>
          <w:sz w:val="20"/>
          <w:szCs w:val="20"/>
        </w:rPr>
        <w:t>(питання</w:t>
      </w:r>
      <w:r>
        <w:rPr>
          <w:spacing w:val="1"/>
          <w:sz w:val="20"/>
          <w:szCs w:val="20"/>
        </w:rPr>
        <w:t xml:space="preserve"> </w:t>
      </w:r>
      <w:r>
        <w:rPr>
          <w:spacing w:val="-1"/>
          <w:sz w:val="20"/>
          <w:szCs w:val="20"/>
        </w:rPr>
        <w:t>порядку</w:t>
      </w:r>
      <w:r>
        <w:rPr>
          <w:spacing w:val="-8"/>
          <w:sz w:val="20"/>
          <w:szCs w:val="20"/>
        </w:rPr>
        <w:t xml:space="preserve"> </w:t>
      </w:r>
      <w:r>
        <w:rPr>
          <w:spacing w:val="-2"/>
          <w:sz w:val="20"/>
          <w:szCs w:val="20"/>
        </w:rPr>
        <w:t>денного)</w:t>
      </w:r>
    </w:p>
    <w:p w:rsidR="00236645" w:rsidRDefault="00236645" w:rsidP="00236645">
      <w:pPr>
        <w:pStyle w:val="a6"/>
        <w:kinsoku w:val="0"/>
        <w:overflowPunct w:val="0"/>
        <w:spacing w:line="229" w:lineRule="exact"/>
        <w:ind w:left="4158"/>
        <w:rPr>
          <w:spacing w:val="-2"/>
          <w:sz w:val="20"/>
          <w:szCs w:val="20"/>
        </w:rPr>
        <w:sectPr w:rsidR="00236645">
          <w:type w:val="continuous"/>
          <w:pgSz w:w="11910" w:h="16840"/>
          <w:pgMar w:top="1060" w:right="460" w:bottom="280" w:left="1020" w:header="720" w:footer="720" w:gutter="0"/>
          <w:cols w:num="2" w:space="720" w:equalWidth="0">
            <w:col w:w="1910" w:space="416"/>
            <w:col w:w="8104"/>
          </w:cols>
          <w:noEndnote/>
        </w:sectPr>
      </w:pPr>
    </w:p>
    <w:p w:rsidR="00236645" w:rsidRDefault="00236645" w:rsidP="00236645">
      <w:pPr>
        <w:pStyle w:val="a6"/>
        <w:kinsoku w:val="0"/>
        <w:overflowPunct w:val="0"/>
        <w:ind w:left="0"/>
        <w:rPr>
          <w:sz w:val="20"/>
          <w:szCs w:val="20"/>
        </w:rPr>
      </w:pPr>
    </w:p>
    <w:p w:rsidR="00236645" w:rsidRDefault="00236645" w:rsidP="00236645">
      <w:pPr>
        <w:pStyle w:val="a6"/>
        <w:kinsoku w:val="0"/>
        <w:overflowPunct w:val="0"/>
        <w:spacing w:before="7"/>
        <w:ind w:left="0"/>
        <w:rPr>
          <w:sz w:val="23"/>
          <w:szCs w:val="23"/>
        </w:rPr>
      </w:pPr>
    </w:p>
    <w:p w:rsidR="00236645" w:rsidRDefault="00236645" w:rsidP="00236645">
      <w:pPr>
        <w:pStyle w:val="a6"/>
        <w:kinsoku w:val="0"/>
        <w:overflowPunct w:val="0"/>
        <w:spacing w:before="7"/>
        <w:ind w:left="0"/>
        <w:rPr>
          <w:sz w:val="23"/>
          <w:szCs w:val="23"/>
        </w:rPr>
        <w:sectPr w:rsidR="00236645">
          <w:type w:val="continuous"/>
          <w:pgSz w:w="11910" w:h="16840"/>
          <w:pgMar w:top="1060" w:right="460" w:bottom="280" w:left="1020" w:header="720" w:footer="720" w:gutter="0"/>
          <w:cols w:space="720" w:equalWidth="0">
            <w:col w:w="10430"/>
          </w:cols>
          <w:noEndnote/>
        </w:sectPr>
      </w:pPr>
    </w:p>
    <w:p w:rsidR="00236645" w:rsidRDefault="00236645" w:rsidP="00236645">
      <w:pPr>
        <w:pStyle w:val="a6"/>
        <w:kinsoku w:val="0"/>
        <w:overflowPunct w:val="0"/>
        <w:spacing w:before="62" w:line="500" w:lineRule="auto"/>
        <w:ind w:right="73"/>
      </w:pPr>
      <w:r>
        <w:rPr>
          <w:spacing w:val="-1"/>
        </w:rPr>
        <w:lastRenderedPageBreak/>
        <w:t>Заслухавши</w:t>
      </w:r>
      <w:r>
        <w:rPr>
          <w:spacing w:val="-14"/>
        </w:rPr>
        <w:t xml:space="preserve"> </w:t>
      </w:r>
      <w:r>
        <w:rPr>
          <w:spacing w:val="-1"/>
        </w:rPr>
        <w:t>та</w:t>
      </w:r>
      <w:r>
        <w:rPr>
          <w:spacing w:val="-12"/>
        </w:rPr>
        <w:t xml:space="preserve"> </w:t>
      </w:r>
      <w:r>
        <w:t>обговоривши</w:t>
      </w:r>
      <w:r>
        <w:rPr>
          <w:spacing w:val="-14"/>
        </w:rPr>
        <w:t xml:space="preserve"> </w:t>
      </w:r>
      <w:r>
        <w:t>доповідь</w:t>
      </w:r>
      <w:r>
        <w:rPr>
          <w:spacing w:val="-1"/>
        </w:rPr>
        <w:t xml:space="preserve"> </w:t>
      </w:r>
      <w:r>
        <w:rPr>
          <w:w w:val="99"/>
          <w:u w:val="single"/>
        </w:rPr>
        <w:t xml:space="preserve"> </w:t>
      </w:r>
      <w:r>
        <w:rPr>
          <w:spacing w:val="28"/>
          <w:w w:val="99"/>
        </w:rPr>
        <w:t xml:space="preserve"> </w:t>
      </w:r>
      <w:r>
        <w:t>з</w:t>
      </w:r>
      <w:r>
        <w:rPr>
          <w:spacing w:val="2"/>
        </w:rPr>
        <w:t xml:space="preserve"> </w:t>
      </w:r>
      <w:r>
        <w:rPr>
          <w:w w:val="99"/>
          <w:u w:val="single"/>
        </w:rPr>
        <w:t xml:space="preserve"> </w:t>
      </w:r>
    </w:p>
    <w:p w:rsidR="00236645" w:rsidRDefault="00236645" w:rsidP="00236645">
      <w:pPr>
        <w:pStyle w:val="a6"/>
        <w:kinsoku w:val="0"/>
        <w:overflowPunct w:val="0"/>
        <w:spacing w:before="13"/>
        <w:ind w:right="73"/>
      </w:pPr>
      <w:r>
        <w:t>ПОСТАНОВЛЯЄ:</w:t>
      </w:r>
    </w:p>
    <w:p w:rsidR="00236645" w:rsidRDefault="00236645" w:rsidP="00236645">
      <w:pPr>
        <w:pStyle w:val="a6"/>
        <w:kinsoku w:val="0"/>
        <w:overflowPunct w:val="0"/>
        <w:spacing w:before="120"/>
        <w:ind w:right="73"/>
      </w:pPr>
      <w:r>
        <w:t>1.</w:t>
      </w:r>
    </w:p>
    <w:p w:rsidR="00236645" w:rsidRDefault="00236645" w:rsidP="00236645">
      <w:pPr>
        <w:pStyle w:val="a6"/>
        <w:kinsoku w:val="0"/>
        <w:overflowPunct w:val="0"/>
        <w:spacing w:before="119"/>
        <w:ind w:right="73"/>
      </w:pPr>
      <w:r>
        <w:t>2.</w:t>
      </w:r>
    </w:p>
    <w:p w:rsidR="00236645" w:rsidRDefault="00236645" w:rsidP="00236645">
      <w:pPr>
        <w:pStyle w:val="a6"/>
        <w:kinsoku w:val="0"/>
        <w:overflowPunct w:val="0"/>
        <w:spacing w:before="119"/>
        <w:ind w:right="73"/>
      </w:pPr>
      <w:r>
        <w:t>n</w:t>
      </w:r>
    </w:p>
    <w:p w:rsidR="00236645" w:rsidRDefault="00236645" w:rsidP="00236645">
      <w:pPr>
        <w:pStyle w:val="a6"/>
        <w:kinsoku w:val="0"/>
        <w:overflowPunct w:val="0"/>
        <w:ind w:left="0"/>
        <w:rPr>
          <w:sz w:val="20"/>
          <w:szCs w:val="20"/>
        </w:rPr>
      </w:pPr>
      <w:r>
        <w:rPr>
          <w:sz w:val="24"/>
          <w:szCs w:val="24"/>
        </w:rPr>
        <w:br w:type="column"/>
      </w:r>
    </w:p>
    <w:p w:rsidR="00236645" w:rsidRDefault="00236645" w:rsidP="00236645">
      <w:pPr>
        <w:pStyle w:val="a6"/>
        <w:kinsoku w:val="0"/>
        <w:overflowPunct w:val="0"/>
        <w:spacing w:before="152"/>
        <w:rPr>
          <w:spacing w:val="-1"/>
          <w:sz w:val="20"/>
          <w:szCs w:val="20"/>
        </w:rPr>
      </w:pPr>
      <w:r>
        <w:rPr>
          <w:spacing w:val="-2"/>
          <w:sz w:val="20"/>
          <w:szCs w:val="20"/>
        </w:rPr>
        <w:t>(Прізвище,</w:t>
      </w:r>
      <w:r>
        <w:rPr>
          <w:spacing w:val="4"/>
          <w:sz w:val="20"/>
          <w:szCs w:val="20"/>
        </w:rPr>
        <w:t xml:space="preserve"> </w:t>
      </w:r>
      <w:r>
        <w:rPr>
          <w:spacing w:val="-1"/>
          <w:sz w:val="20"/>
          <w:szCs w:val="20"/>
        </w:rPr>
        <w:t>ініціали)</w:t>
      </w:r>
    </w:p>
    <w:p w:rsidR="00236645" w:rsidRDefault="00236645" w:rsidP="00236645">
      <w:pPr>
        <w:pStyle w:val="a6"/>
        <w:tabs>
          <w:tab w:val="left" w:pos="3405"/>
        </w:tabs>
        <w:kinsoku w:val="0"/>
        <w:overflowPunct w:val="0"/>
        <w:spacing w:before="122" w:line="321" w:lineRule="exact"/>
        <w:ind w:left="891"/>
      </w:pPr>
      <w:r>
        <w:rPr>
          <w:w w:val="99"/>
          <w:u w:val="single"/>
        </w:rPr>
        <w:t xml:space="preserve"> </w:t>
      </w:r>
      <w:r>
        <w:rPr>
          <w:u w:val="single"/>
        </w:rPr>
        <w:tab/>
      </w:r>
      <w:r>
        <w:t>_</w:t>
      </w:r>
    </w:p>
    <w:p w:rsidR="00236645" w:rsidRDefault="00236645" w:rsidP="00236645">
      <w:pPr>
        <w:pStyle w:val="a6"/>
        <w:kinsoku w:val="0"/>
        <w:overflowPunct w:val="0"/>
        <w:spacing w:line="229" w:lineRule="exact"/>
        <w:ind w:left="1731"/>
        <w:rPr>
          <w:spacing w:val="-2"/>
          <w:sz w:val="20"/>
          <w:szCs w:val="20"/>
        </w:rPr>
      </w:pPr>
      <w:r>
        <w:rPr>
          <w:spacing w:val="-2"/>
          <w:sz w:val="20"/>
          <w:szCs w:val="20"/>
        </w:rPr>
        <w:t>(назва</w:t>
      </w:r>
      <w:r>
        <w:rPr>
          <w:spacing w:val="-1"/>
          <w:sz w:val="20"/>
          <w:szCs w:val="20"/>
        </w:rPr>
        <w:t xml:space="preserve"> </w:t>
      </w:r>
      <w:r>
        <w:rPr>
          <w:spacing w:val="-2"/>
          <w:sz w:val="20"/>
          <w:szCs w:val="20"/>
        </w:rPr>
        <w:t>наради)</w:t>
      </w:r>
    </w:p>
    <w:p w:rsidR="00236645" w:rsidRDefault="00236645" w:rsidP="00236645">
      <w:pPr>
        <w:pStyle w:val="a6"/>
        <w:kinsoku w:val="0"/>
        <w:overflowPunct w:val="0"/>
        <w:spacing w:line="229" w:lineRule="exact"/>
        <w:ind w:left="1731"/>
        <w:rPr>
          <w:spacing w:val="-2"/>
          <w:sz w:val="20"/>
          <w:szCs w:val="20"/>
        </w:rPr>
        <w:sectPr w:rsidR="00236645">
          <w:type w:val="continuous"/>
          <w:pgSz w:w="11910" w:h="16840"/>
          <w:pgMar w:top="1060" w:right="460" w:bottom="280" w:left="1020" w:header="720" w:footer="720" w:gutter="0"/>
          <w:cols w:num="2" w:space="720" w:equalWidth="0">
            <w:col w:w="4782" w:space="1594"/>
            <w:col w:w="4054"/>
          </w:cols>
          <w:noEndnote/>
        </w:sectPr>
      </w:pPr>
    </w:p>
    <w:p w:rsidR="00236645" w:rsidRDefault="00236645" w:rsidP="00236645">
      <w:pPr>
        <w:pStyle w:val="a6"/>
        <w:kinsoku w:val="0"/>
        <w:overflowPunct w:val="0"/>
        <w:ind w:left="0"/>
      </w:pPr>
    </w:p>
    <w:p w:rsidR="00236645" w:rsidRDefault="00236645" w:rsidP="00236645">
      <w:pPr>
        <w:pStyle w:val="2"/>
        <w:kinsoku w:val="0"/>
        <w:overflowPunct w:val="0"/>
        <w:spacing w:before="166"/>
        <w:ind w:left="3055"/>
        <w:rPr>
          <w:b w:val="0"/>
          <w:bCs w:val="0"/>
        </w:rPr>
      </w:pPr>
      <w:r>
        <w:t>«Проект</w:t>
      </w:r>
      <w:r>
        <w:rPr>
          <w:spacing w:val="-16"/>
        </w:rPr>
        <w:t xml:space="preserve"> </w:t>
      </w:r>
      <w:r>
        <w:t>плану</w:t>
      </w:r>
      <w:r>
        <w:rPr>
          <w:spacing w:val="-14"/>
        </w:rPr>
        <w:t xml:space="preserve"> </w:t>
      </w:r>
      <w:r>
        <w:t>фінансових</w:t>
      </w:r>
      <w:r>
        <w:rPr>
          <w:spacing w:val="-17"/>
        </w:rPr>
        <w:t xml:space="preserve"> </w:t>
      </w:r>
      <w:r>
        <w:rPr>
          <w:spacing w:val="1"/>
        </w:rPr>
        <w:t>витрат»</w:t>
      </w:r>
    </w:p>
    <w:p w:rsidR="00236645" w:rsidRDefault="00236645" w:rsidP="00236645">
      <w:pPr>
        <w:pStyle w:val="a6"/>
        <w:kinsoku w:val="0"/>
        <w:overflowPunct w:val="0"/>
        <w:spacing w:before="41"/>
        <w:ind w:left="1601"/>
      </w:pPr>
      <w:r>
        <w:rPr>
          <w:sz w:val="24"/>
          <w:szCs w:val="24"/>
        </w:rPr>
        <w:br w:type="column"/>
      </w:r>
      <w:r>
        <w:lastRenderedPageBreak/>
        <w:t>Додаток</w:t>
      </w:r>
      <w:r>
        <w:rPr>
          <w:spacing w:val="-11"/>
        </w:rPr>
        <w:t xml:space="preserve"> </w:t>
      </w:r>
      <w:r>
        <w:t>6</w:t>
      </w:r>
    </w:p>
    <w:p w:rsidR="00236645" w:rsidRDefault="00236645" w:rsidP="00236645">
      <w:pPr>
        <w:pStyle w:val="a6"/>
        <w:kinsoku w:val="0"/>
        <w:overflowPunct w:val="0"/>
        <w:spacing w:before="41"/>
        <w:ind w:left="1601"/>
        <w:sectPr w:rsidR="00236645">
          <w:pgSz w:w="11910" w:h="16840"/>
          <w:pgMar w:top="500" w:right="300" w:bottom="980" w:left="920" w:header="0" w:footer="800" w:gutter="0"/>
          <w:cols w:num="2" w:space="720" w:equalWidth="0">
            <w:col w:w="7575" w:space="40"/>
            <w:col w:w="3075"/>
          </w:cols>
          <w:noEndnote/>
        </w:sectPr>
      </w:pPr>
    </w:p>
    <w:p w:rsidR="00236645" w:rsidRDefault="00236645" w:rsidP="00236645">
      <w:pPr>
        <w:pStyle w:val="a6"/>
        <w:kinsoku w:val="0"/>
        <w:overflowPunct w:val="0"/>
        <w:ind w:left="0"/>
        <w:rPr>
          <w:sz w:val="20"/>
          <w:szCs w:val="20"/>
        </w:rPr>
      </w:pPr>
    </w:p>
    <w:p w:rsidR="00236645" w:rsidRDefault="00236645" w:rsidP="00236645">
      <w:pPr>
        <w:pStyle w:val="a6"/>
        <w:kinsoku w:val="0"/>
        <w:overflowPunct w:val="0"/>
        <w:spacing w:before="11"/>
        <w:ind w:left="0"/>
        <w:rPr>
          <w:sz w:val="22"/>
          <w:szCs w:val="22"/>
        </w:rPr>
      </w:pPr>
    </w:p>
    <w:p w:rsidR="00236645" w:rsidRDefault="00236645" w:rsidP="00236645">
      <w:pPr>
        <w:pStyle w:val="a6"/>
        <w:kinsoku w:val="0"/>
        <w:overflowPunct w:val="0"/>
        <w:spacing w:before="11"/>
        <w:ind w:left="0"/>
        <w:rPr>
          <w:sz w:val="22"/>
          <w:szCs w:val="22"/>
        </w:rPr>
        <w:sectPr w:rsidR="00236645">
          <w:type w:val="continuous"/>
          <w:pgSz w:w="11910" w:h="16840"/>
          <w:pgMar w:top="1060" w:right="300" w:bottom="280" w:left="920" w:header="720" w:footer="720" w:gutter="0"/>
          <w:cols w:space="720" w:equalWidth="0">
            <w:col w:w="10690"/>
          </w:cols>
          <w:noEndnote/>
        </w:sectPr>
      </w:pPr>
    </w:p>
    <w:p w:rsidR="00236645" w:rsidRDefault="00236645" w:rsidP="00236645">
      <w:pPr>
        <w:pStyle w:val="a6"/>
        <w:kinsoku w:val="0"/>
        <w:overflowPunct w:val="0"/>
        <w:spacing w:before="62"/>
        <w:ind w:left="364" w:right="2"/>
        <w:jc w:val="center"/>
      </w:pPr>
      <w:r>
        <w:rPr>
          <w:spacing w:val="-3"/>
        </w:rPr>
        <w:lastRenderedPageBreak/>
        <w:t>На</w:t>
      </w:r>
      <w:r>
        <w:rPr>
          <w:spacing w:val="-13"/>
        </w:rPr>
        <w:t xml:space="preserve"> </w:t>
      </w:r>
      <w:r>
        <w:t>загальному</w:t>
      </w:r>
      <w:r>
        <w:rPr>
          <w:spacing w:val="-16"/>
        </w:rPr>
        <w:t xml:space="preserve"> </w:t>
      </w:r>
      <w:r>
        <w:t>бланку</w:t>
      </w:r>
      <w:r>
        <w:rPr>
          <w:spacing w:val="-17"/>
        </w:rPr>
        <w:t xml:space="preserve"> </w:t>
      </w:r>
      <w:r>
        <w:t>підприємства</w:t>
      </w:r>
    </w:p>
    <w:p w:rsidR="00236645" w:rsidRDefault="00236645" w:rsidP="00236645">
      <w:pPr>
        <w:pStyle w:val="a6"/>
        <w:kinsoku w:val="0"/>
        <w:overflowPunct w:val="0"/>
        <w:ind w:left="0"/>
      </w:pPr>
    </w:p>
    <w:p w:rsidR="00236645" w:rsidRDefault="00236645" w:rsidP="00236645">
      <w:pPr>
        <w:pStyle w:val="2"/>
        <w:kinsoku w:val="0"/>
        <w:overflowPunct w:val="0"/>
        <w:spacing w:before="249"/>
        <w:ind w:left="363" w:right="2"/>
        <w:jc w:val="center"/>
        <w:rPr>
          <w:b w:val="0"/>
          <w:bCs w:val="0"/>
        </w:rPr>
      </w:pPr>
      <w:r>
        <w:rPr>
          <w:spacing w:val="-1"/>
        </w:rPr>
        <w:t>Проект</w:t>
      </w:r>
      <w:r>
        <w:rPr>
          <w:spacing w:val="-15"/>
        </w:rPr>
        <w:t xml:space="preserve"> </w:t>
      </w:r>
      <w:r>
        <w:t>плану</w:t>
      </w:r>
      <w:r>
        <w:rPr>
          <w:spacing w:val="-13"/>
        </w:rPr>
        <w:t xml:space="preserve"> </w:t>
      </w:r>
      <w:r>
        <w:t>фінансових</w:t>
      </w:r>
      <w:r>
        <w:rPr>
          <w:spacing w:val="-16"/>
        </w:rPr>
        <w:t xml:space="preserve"> </w:t>
      </w:r>
      <w:r>
        <w:t>витрат</w:t>
      </w:r>
    </w:p>
    <w:p w:rsidR="00236645" w:rsidRDefault="00236645" w:rsidP="00236645">
      <w:pPr>
        <w:pStyle w:val="a6"/>
        <w:tabs>
          <w:tab w:val="left" w:pos="2871"/>
        </w:tabs>
        <w:kinsoku w:val="0"/>
        <w:overflowPunct w:val="0"/>
        <w:spacing w:before="115"/>
        <w:ind w:left="213"/>
      </w:pPr>
      <w:r>
        <w:rPr>
          <w:w w:val="99"/>
          <w:u w:val="single"/>
        </w:rPr>
        <w:t xml:space="preserve"> </w:t>
      </w:r>
      <w:r w:rsidRPr="007D7F5E">
        <w:t>_____________</w:t>
      </w:r>
      <w:r>
        <w:t>№</w:t>
      </w:r>
      <w:r w:rsidRPr="007D7F5E">
        <w:t>_______________</w:t>
      </w:r>
      <w:r>
        <w:t xml:space="preserve"> </w:t>
      </w:r>
      <w:r>
        <w:rPr>
          <w:w w:val="99"/>
          <w:u w:val="single"/>
        </w:rPr>
        <w:t xml:space="preserve"> </w:t>
      </w:r>
    </w:p>
    <w:p w:rsidR="00236645" w:rsidRDefault="00236645" w:rsidP="00236645">
      <w:pPr>
        <w:pStyle w:val="a6"/>
        <w:kinsoku w:val="0"/>
        <w:overflowPunct w:val="0"/>
        <w:spacing w:before="119"/>
        <w:ind w:left="369"/>
        <w:jc w:val="center"/>
      </w:pPr>
      <w:r>
        <w:rPr>
          <w:spacing w:val="-1"/>
        </w:rPr>
        <w:t>місто</w:t>
      </w:r>
      <w:r>
        <w:rPr>
          <w:spacing w:val="-18"/>
        </w:rPr>
        <w:t xml:space="preserve"> </w:t>
      </w:r>
      <w:r>
        <w:t>складання</w:t>
      </w:r>
    </w:p>
    <w:p w:rsidR="00236645" w:rsidRDefault="00236645" w:rsidP="00236645">
      <w:pPr>
        <w:pStyle w:val="a6"/>
        <w:kinsoku w:val="0"/>
        <w:overflowPunct w:val="0"/>
        <w:ind w:left="0"/>
      </w:pPr>
      <w:r>
        <w:rPr>
          <w:sz w:val="24"/>
          <w:szCs w:val="24"/>
        </w:rPr>
        <w:br w:type="column"/>
      </w:r>
    </w:p>
    <w:p w:rsidR="00236645" w:rsidRDefault="00236645" w:rsidP="00236645">
      <w:pPr>
        <w:pStyle w:val="a6"/>
        <w:kinsoku w:val="0"/>
        <w:overflowPunct w:val="0"/>
        <w:spacing w:before="183"/>
        <w:ind w:left="213"/>
      </w:pPr>
      <w:r>
        <w:rPr>
          <w:spacing w:val="-1"/>
        </w:rPr>
        <w:t>ЗАТВЕРДЖУЮ</w:t>
      </w:r>
    </w:p>
    <w:p w:rsidR="00236645" w:rsidRDefault="00236645" w:rsidP="00236645">
      <w:pPr>
        <w:pStyle w:val="a6"/>
        <w:kinsoku w:val="0"/>
        <w:overflowPunct w:val="0"/>
        <w:spacing w:before="124"/>
        <w:ind w:left="213"/>
      </w:pPr>
      <w:r>
        <w:rPr>
          <w:spacing w:val="-1"/>
        </w:rPr>
        <w:t>Посада</w:t>
      </w:r>
      <w:r>
        <w:rPr>
          <w:spacing w:val="-19"/>
        </w:rPr>
        <w:t xml:space="preserve"> </w:t>
      </w:r>
      <w:r>
        <w:rPr>
          <w:spacing w:val="-1"/>
        </w:rPr>
        <w:t>керівника</w:t>
      </w:r>
    </w:p>
    <w:p w:rsidR="00236645" w:rsidRDefault="00236645" w:rsidP="00236645">
      <w:pPr>
        <w:pStyle w:val="a6"/>
        <w:tabs>
          <w:tab w:val="left" w:pos="1260"/>
        </w:tabs>
        <w:kinsoku w:val="0"/>
        <w:overflowPunct w:val="0"/>
        <w:spacing w:before="157"/>
        <w:ind w:left="213"/>
        <w:rPr>
          <w:spacing w:val="-1"/>
          <w:sz w:val="24"/>
          <w:szCs w:val="24"/>
        </w:rPr>
      </w:pPr>
      <w:r>
        <w:rPr>
          <w:sz w:val="24"/>
          <w:szCs w:val="24"/>
          <w:u w:val="single"/>
        </w:rPr>
        <w:t xml:space="preserve"> </w:t>
      </w:r>
      <w:r w:rsidRPr="007D7F5E">
        <w:rPr>
          <w:sz w:val="24"/>
          <w:szCs w:val="24"/>
        </w:rPr>
        <w:t>_______</w:t>
      </w:r>
      <w:r>
        <w:rPr>
          <w:spacing w:val="-1"/>
          <w:sz w:val="24"/>
          <w:szCs w:val="24"/>
        </w:rPr>
        <w:t>Розшифрування</w:t>
      </w:r>
      <w:r>
        <w:rPr>
          <w:spacing w:val="2"/>
          <w:sz w:val="24"/>
          <w:szCs w:val="24"/>
        </w:rPr>
        <w:t xml:space="preserve"> </w:t>
      </w:r>
      <w:r>
        <w:rPr>
          <w:spacing w:val="-1"/>
          <w:sz w:val="24"/>
          <w:szCs w:val="24"/>
        </w:rPr>
        <w:t>підпису</w:t>
      </w:r>
    </w:p>
    <w:p w:rsidR="00236645" w:rsidRDefault="00236645" w:rsidP="00236645">
      <w:pPr>
        <w:pStyle w:val="a6"/>
        <w:kinsoku w:val="0"/>
        <w:overflowPunct w:val="0"/>
        <w:spacing w:before="6"/>
        <w:ind w:left="366"/>
        <w:rPr>
          <w:spacing w:val="-2"/>
          <w:sz w:val="20"/>
          <w:szCs w:val="20"/>
        </w:rPr>
      </w:pPr>
      <w:r>
        <w:rPr>
          <w:spacing w:val="-2"/>
          <w:sz w:val="20"/>
          <w:szCs w:val="20"/>
        </w:rPr>
        <w:t>(підпис)</w:t>
      </w:r>
    </w:p>
    <w:p w:rsidR="00236645" w:rsidRDefault="00236645" w:rsidP="00236645">
      <w:pPr>
        <w:pStyle w:val="a6"/>
        <w:kinsoku w:val="0"/>
        <w:overflowPunct w:val="0"/>
        <w:spacing w:before="6"/>
        <w:ind w:left="366"/>
        <w:rPr>
          <w:spacing w:val="-2"/>
          <w:sz w:val="20"/>
          <w:szCs w:val="20"/>
        </w:rPr>
        <w:sectPr w:rsidR="00236645">
          <w:type w:val="continuous"/>
          <w:pgSz w:w="11910" w:h="16840"/>
          <w:pgMar w:top="1060" w:right="300" w:bottom="280" w:left="920" w:header="720" w:footer="720" w:gutter="0"/>
          <w:cols w:num="2" w:space="720" w:equalWidth="0">
            <w:col w:w="4682" w:space="1666"/>
            <w:col w:w="4342"/>
          </w:cols>
          <w:noEndnote/>
        </w:sectPr>
      </w:pPr>
    </w:p>
    <w:p w:rsidR="00236645" w:rsidRDefault="00236645" w:rsidP="00236645">
      <w:pPr>
        <w:pStyle w:val="a6"/>
        <w:kinsoku w:val="0"/>
        <w:overflowPunct w:val="0"/>
        <w:ind w:left="0"/>
        <w:rPr>
          <w:sz w:val="25"/>
          <w:szCs w:val="25"/>
        </w:rPr>
      </w:pPr>
    </w:p>
    <w:p w:rsidR="00236645" w:rsidRDefault="00236645" w:rsidP="00236645">
      <w:pPr>
        <w:pStyle w:val="a6"/>
        <w:kinsoku w:val="0"/>
        <w:overflowPunct w:val="0"/>
        <w:ind w:left="0"/>
        <w:rPr>
          <w:sz w:val="25"/>
          <w:szCs w:val="25"/>
        </w:rPr>
        <w:sectPr w:rsidR="00236645">
          <w:type w:val="continuous"/>
          <w:pgSz w:w="11910" w:h="16840"/>
          <w:pgMar w:top="1060" w:right="300" w:bottom="280" w:left="920" w:header="720" w:footer="720" w:gutter="0"/>
          <w:cols w:space="720" w:equalWidth="0">
            <w:col w:w="10690"/>
          </w:cols>
          <w:noEndnote/>
        </w:sectPr>
      </w:pPr>
    </w:p>
    <w:p w:rsidR="00236645" w:rsidRPr="00236645" w:rsidRDefault="00236645" w:rsidP="00236645">
      <w:pPr>
        <w:pStyle w:val="a6"/>
        <w:kinsoku w:val="0"/>
        <w:overflowPunct w:val="0"/>
        <w:spacing w:before="154"/>
        <w:ind w:left="213"/>
      </w:pPr>
      <w:r>
        <w:lastRenderedPageBreak/>
        <w:t>щодо</w:t>
      </w:r>
      <w:r>
        <w:rPr>
          <w:spacing w:val="-20"/>
        </w:rPr>
        <w:t xml:space="preserve"> </w:t>
      </w:r>
      <w:r>
        <w:t>проведення</w:t>
      </w:r>
      <w:r w:rsidRPr="00236645">
        <w:t>________________</w:t>
      </w:r>
      <w:r w:rsidRPr="00236645">
        <w:tab/>
      </w:r>
      <w:r w:rsidRPr="00236645">
        <w:tab/>
      </w:r>
      <w:r w:rsidRPr="00236645">
        <w:tab/>
      </w:r>
      <w:r w:rsidRPr="00236645">
        <w:tab/>
      </w:r>
      <w:r w:rsidRPr="00236645">
        <w:tab/>
      </w:r>
      <w:r>
        <w:t>00.00.00</w:t>
      </w:r>
    </w:p>
    <w:p w:rsidR="00236645" w:rsidRDefault="00236645" w:rsidP="00236645">
      <w:pPr>
        <w:pStyle w:val="a6"/>
        <w:kinsoku w:val="0"/>
        <w:overflowPunct w:val="0"/>
        <w:spacing w:before="154"/>
        <w:ind w:left="2337" w:firstLine="495"/>
      </w:pPr>
      <w:r>
        <w:rPr>
          <w:spacing w:val="-2"/>
          <w:sz w:val="20"/>
          <w:szCs w:val="20"/>
        </w:rPr>
        <w:t>(назва</w:t>
      </w:r>
      <w:r>
        <w:rPr>
          <w:spacing w:val="4"/>
          <w:sz w:val="20"/>
          <w:szCs w:val="20"/>
        </w:rPr>
        <w:t xml:space="preserve"> </w:t>
      </w:r>
      <w:r>
        <w:rPr>
          <w:spacing w:val="-2"/>
          <w:sz w:val="20"/>
          <w:szCs w:val="20"/>
        </w:rPr>
        <w:t>наради)</w:t>
      </w:r>
    </w:p>
    <w:p w:rsidR="00236645" w:rsidRDefault="00236645" w:rsidP="00236645">
      <w:pPr>
        <w:pStyle w:val="a6"/>
        <w:kinsoku w:val="0"/>
        <w:overflowPunct w:val="0"/>
        <w:spacing w:before="62"/>
        <w:ind w:left="213"/>
        <w:sectPr w:rsidR="00236645" w:rsidSect="00236645">
          <w:type w:val="continuous"/>
          <w:pgSz w:w="11910" w:h="16840"/>
          <w:pgMar w:top="1060" w:right="300" w:bottom="280" w:left="920" w:header="720" w:footer="720" w:gutter="0"/>
          <w:cols w:space="720"/>
          <w:noEndnote/>
        </w:sectPr>
      </w:pPr>
    </w:p>
    <w:p w:rsidR="00236645" w:rsidRDefault="00236645" w:rsidP="00236645">
      <w:pPr>
        <w:pStyle w:val="a6"/>
        <w:kinsoku w:val="0"/>
        <w:overflowPunct w:val="0"/>
        <w:ind w:left="0"/>
        <w:rPr>
          <w:sz w:val="20"/>
          <w:szCs w:val="20"/>
        </w:rPr>
      </w:pPr>
    </w:p>
    <w:p w:rsidR="00236645" w:rsidRDefault="00236645" w:rsidP="00236645">
      <w:pPr>
        <w:pStyle w:val="a6"/>
        <w:kinsoku w:val="0"/>
        <w:overflowPunct w:val="0"/>
        <w:spacing w:before="7"/>
        <w:ind w:left="0"/>
        <w:rPr>
          <w:sz w:val="29"/>
          <w:szCs w:val="29"/>
        </w:rPr>
        <w:sectPr w:rsidR="00236645" w:rsidSect="00236645">
          <w:type w:val="continuous"/>
          <w:pgSz w:w="11910" w:h="16840"/>
          <w:pgMar w:top="1060" w:right="300" w:bottom="280" w:left="920" w:header="720" w:footer="720" w:gutter="0"/>
          <w:cols w:space="720"/>
          <w:noEndnote/>
        </w:sectPr>
      </w:pPr>
    </w:p>
    <w:p w:rsidR="00236645" w:rsidRDefault="00236645" w:rsidP="00236645">
      <w:pPr>
        <w:pStyle w:val="a6"/>
        <w:kinsoku w:val="0"/>
        <w:overflowPunct w:val="0"/>
        <w:spacing w:before="7"/>
        <w:ind w:left="0"/>
        <w:rPr>
          <w:sz w:val="29"/>
          <w:szCs w:val="29"/>
        </w:rPr>
      </w:pPr>
    </w:p>
    <w:tbl>
      <w:tblPr>
        <w:tblW w:w="0" w:type="auto"/>
        <w:tblInd w:w="102" w:type="dxa"/>
        <w:tblLayout w:type="fixed"/>
        <w:tblCellMar>
          <w:left w:w="0" w:type="dxa"/>
          <w:right w:w="0" w:type="dxa"/>
        </w:tblCellMar>
        <w:tblLook w:val="0000" w:firstRow="0" w:lastRow="0" w:firstColumn="0" w:lastColumn="0" w:noHBand="0" w:noVBand="0"/>
      </w:tblPr>
      <w:tblGrid>
        <w:gridCol w:w="821"/>
        <w:gridCol w:w="7088"/>
        <w:gridCol w:w="2237"/>
      </w:tblGrid>
      <w:tr w:rsidR="00236645" w:rsidTr="00962403">
        <w:trPr>
          <w:trHeight w:hRule="exact" w:val="773"/>
        </w:trPr>
        <w:tc>
          <w:tcPr>
            <w:tcW w:w="821" w:type="dxa"/>
            <w:tcBorders>
              <w:top w:val="single" w:sz="4" w:space="0" w:color="000000"/>
              <w:left w:val="single" w:sz="4" w:space="0" w:color="000000"/>
              <w:bottom w:val="single" w:sz="4" w:space="0" w:color="000000"/>
              <w:right w:val="single" w:sz="4" w:space="0" w:color="000000"/>
            </w:tcBorders>
          </w:tcPr>
          <w:p w:rsidR="00236645" w:rsidRDefault="00236645" w:rsidP="00962403">
            <w:pPr>
              <w:pStyle w:val="TableParagraph"/>
              <w:kinsoku w:val="0"/>
              <w:overflowPunct w:val="0"/>
              <w:ind w:left="234" w:right="236" w:firstLine="38"/>
            </w:pPr>
            <w:r>
              <w:rPr>
                <w:sz w:val="28"/>
                <w:szCs w:val="28"/>
              </w:rPr>
              <w:t>№</w:t>
            </w:r>
            <w:r>
              <w:rPr>
                <w:w w:val="99"/>
                <w:sz w:val="28"/>
                <w:szCs w:val="28"/>
              </w:rPr>
              <w:t xml:space="preserve"> </w:t>
            </w:r>
            <w:r>
              <w:rPr>
                <w:w w:val="95"/>
                <w:sz w:val="28"/>
                <w:szCs w:val="28"/>
              </w:rPr>
              <w:t>з/п</w:t>
            </w:r>
          </w:p>
        </w:tc>
        <w:tc>
          <w:tcPr>
            <w:tcW w:w="7088" w:type="dxa"/>
            <w:tcBorders>
              <w:top w:val="single" w:sz="4" w:space="0" w:color="000000"/>
              <w:left w:val="single" w:sz="4" w:space="0" w:color="000000"/>
              <w:bottom w:val="single" w:sz="4" w:space="0" w:color="000000"/>
              <w:right w:val="single" w:sz="4" w:space="0" w:color="000000"/>
            </w:tcBorders>
          </w:tcPr>
          <w:p w:rsidR="00236645" w:rsidRDefault="00236645" w:rsidP="00962403">
            <w:pPr>
              <w:pStyle w:val="TableParagraph"/>
              <w:kinsoku w:val="0"/>
              <w:overflowPunct w:val="0"/>
              <w:spacing w:before="155"/>
              <w:ind w:right="4"/>
              <w:jc w:val="center"/>
            </w:pPr>
            <w:r>
              <w:rPr>
                <w:sz w:val="28"/>
                <w:szCs w:val="28"/>
              </w:rPr>
              <w:t>Фінансові</w:t>
            </w:r>
            <w:r>
              <w:rPr>
                <w:spacing w:val="-21"/>
                <w:sz w:val="28"/>
                <w:szCs w:val="28"/>
              </w:rPr>
              <w:t xml:space="preserve"> </w:t>
            </w:r>
            <w:r>
              <w:rPr>
                <w:spacing w:val="-1"/>
                <w:sz w:val="28"/>
                <w:szCs w:val="28"/>
              </w:rPr>
              <w:t>витрати</w:t>
            </w:r>
          </w:p>
        </w:tc>
        <w:tc>
          <w:tcPr>
            <w:tcW w:w="2237" w:type="dxa"/>
            <w:tcBorders>
              <w:top w:val="single" w:sz="4" w:space="0" w:color="000000"/>
              <w:left w:val="single" w:sz="4" w:space="0" w:color="000000"/>
              <w:bottom w:val="single" w:sz="4" w:space="0" w:color="000000"/>
              <w:right w:val="single" w:sz="4" w:space="0" w:color="000000"/>
            </w:tcBorders>
          </w:tcPr>
          <w:p w:rsidR="00236645" w:rsidRDefault="00236645" w:rsidP="00962403">
            <w:pPr>
              <w:pStyle w:val="TableParagraph"/>
              <w:kinsoku w:val="0"/>
              <w:overflowPunct w:val="0"/>
              <w:spacing w:before="155"/>
              <w:ind w:left="430"/>
            </w:pPr>
            <w:r>
              <w:rPr>
                <w:spacing w:val="-1"/>
                <w:sz w:val="28"/>
                <w:szCs w:val="28"/>
              </w:rPr>
              <w:t>Сума</w:t>
            </w:r>
            <w:r>
              <w:rPr>
                <w:spacing w:val="-11"/>
                <w:sz w:val="28"/>
                <w:szCs w:val="28"/>
              </w:rPr>
              <w:t xml:space="preserve"> </w:t>
            </w:r>
            <w:r>
              <w:rPr>
                <w:spacing w:val="-1"/>
                <w:sz w:val="28"/>
                <w:szCs w:val="28"/>
              </w:rPr>
              <w:t>(грн.)</w:t>
            </w:r>
          </w:p>
        </w:tc>
      </w:tr>
      <w:tr w:rsidR="00236645" w:rsidTr="00962403">
        <w:trPr>
          <w:trHeight w:hRule="exact" w:val="451"/>
        </w:trPr>
        <w:tc>
          <w:tcPr>
            <w:tcW w:w="821" w:type="dxa"/>
            <w:tcBorders>
              <w:top w:val="single" w:sz="4" w:space="0" w:color="000000"/>
              <w:left w:val="single" w:sz="4" w:space="0" w:color="000000"/>
              <w:bottom w:val="single" w:sz="4" w:space="0" w:color="000000"/>
              <w:right w:val="single" w:sz="4" w:space="0" w:color="000000"/>
            </w:tcBorders>
          </w:tcPr>
          <w:p w:rsidR="00236645" w:rsidRDefault="00236645" w:rsidP="00962403">
            <w:pPr>
              <w:pStyle w:val="TableParagraph"/>
              <w:kinsoku w:val="0"/>
              <w:overflowPunct w:val="0"/>
              <w:spacing w:line="314" w:lineRule="exact"/>
              <w:jc w:val="center"/>
            </w:pPr>
            <w:r>
              <w:rPr>
                <w:sz w:val="28"/>
                <w:szCs w:val="28"/>
              </w:rPr>
              <w:t>1</w:t>
            </w:r>
          </w:p>
        </w:tc>
        <w:tc>
          <w:tcPr>
            <w:tcW w:w="7088" w:type="dxa"/>
            <w:tcBorders>
              <w:top w:val="single" w:sz="4" w:space="0" w:color="000000"/>
              <w:left w:val="single" w:sz="4" w:space="0" w:color="000000"/>
              <w:bottom w:val="single" w:sz="4" w:space="0" w:color="000000"/>
              <w:right w:val="single" w:sz="4" w:space="0" w:color="000000"/>
            </w:tcBorders>
          </w:tcPr>
          <w:p w:rsidR="00236645" w:rsidRDefault="00236645" w:rsidP="00962403"/>
        </w:tc>
        <w:tc>
          <w:tcPr>
            <w:tcW w:w="2237" w:type="dxa"/>
            <w:tcBorders>
              <w:top w:val="single" w:sz="4" w:space="0" w:color="000000"/>
              <w:left w:val="single" w:sz="4" w:space="0" w:color="000000"/>
              <w:bottom w:val="single" w:sz="4" w:space="0" w:color="000000"/>
              <w:right w:val="single" w:sz="4" w:space="0" w:color="000000"/>
            </w:tcBorders>
          </w:tcPr>
          <w:p w:rsidR="00236645" w:rsidRDefault="00236645" w:rsidP="00962403"/>
        </w:tc>
      </w:tr>
      <w:tr w:rsidR="00236645" w:rsidTr="00962403">
        <w:trPr>
          <w:trHeight w:hRule="exact" w:val="451"/>
        </w:trPr>
        <w:tc>
          <w:tcPr>
            <w:tcW w:w="821" w:type="dxa"/>
            <w:tcBorders>
              <w:top w:val="single" w:sz="4" w:space="0" w:color="000000"/>
              <w:left w:val="single" w:sz="4" w:space="0" w:color="000000"/>
              <w:bottom w:val="single" w:sz="4" w:space="0" w:color="000000"/>
              <w:right w:val="single" w:sz="4" w:space="0" w:color="000000"/>
            </w:tcBorders>
          </w:tcPr>
          <w:p w:rsidR="00236645" w:rsidRDefault="00236645" w:rsidP="00962403">
            <w:pPr>
              <w:pStyle w:val="TableParagraph"/>
              <w:kinsoku w:val="0"/>
              <w:overflowPunct w:val="0"/>
              <w:spacing w:line="314" w:lineRule="exact"/>
              <w:jc w:val="center"/>
            </w:pPr>
            <w:r>
              <w:rPr>
                <w:sz w:val="28"/>
                <w:szCs w:val="28"/>
              </w:rPr>
              <w:t>2</w:t>
            </w:r>
          </w:p>
        </w:tc>
        <w:tc>
          <w:tcPr>
            <w:tcW w:w="7088" w:type="dxa"/>
            <w:tcBorders>
              <w:top w:val="single" w:sz="4" w:space="0" w:color="000000"/>
              <w:left w:val="single" w:sz="4" w:space="0" w:color="000000"/>
              <w:bottom w:val="single" w:sz="4" w:space="0" w:color="000000"/>
              <w:right w:val="single" w:sz="4" w:space="0" w:color="000000"/>
            </w:tcBorders>
          </w:tcPr>
          <w:p w:rsidR="00236645" w:rsidRDefault="00236645" w:rsidP="00962403"/>
        </w:tc>
        <w:tc>
          <w:tcPr>
            <w:tcW w:w="2237" w:type="dxa"/>
            <w:tcBorders>
              <w:top w:val="single" w:sz="4" w:space="0" w:color="000000"/>
              <w:left w:val="single" w:sz="4" w:space="0" w:color="000000"/>
              <w:bottom w:val="single" w:sz="4" w:space="0" w:color="000000"/>
              <w:right w:val="single" w:sz="4" w:space="0" w:color="000000"/>
            </w:tcBorders>
          </w:tcPr>
          <w:p w:rsidR="00236645" w:rsidRDefault="00236645" w:rsidP="00962403"/>
        </w:tc>
      </w:tr>
      <w:tr w:rsidR="00236645" w:rsidTr="00962403">
        <w:trPr>
          <w:trHeight w:hRule="exact" w:val="456"/>
        </w:trPr>
        <w:tc>
          <w:tcPr>
            <w:tcW w:w="821" w:type="dxa"/>
            <w:tcBorders>
              <w:top w:val="single" w:sz="4" w:space="0" w:color="000000"/>
              <w:left w:val="single" w:sz="4" w:space="0" w:color="000000"/>
              <w:bottom w:val="single" w:sz="4" w:space="0" w:color="000000"/>
              <w:right w:val="single" w:sz="4" w:space="0" w:color="000000"/>
            </w:tcBorders>
          </w:tcPr>
          <w:p w:rsidR="00236645" w:rsidRDefault="00236645" w:rsidP="00962403">
            <w:pPr>
              <w:pStyle w:val="TableParagraph"/>
              <w:kinsoku w:val="0"/>
              <w:overflowPunct w:val="0"/>
              <w:spacing w:line="319" w:lineRule="exact"/>
              <w:jc w:val="center"/>
            </w:pPr>
            <w:r>
              <w:rPr>
                <w:sz w:val="28"/>
                <w:szCs w:val="28"/>
              </w:rPr>
              <w:t>3</w:t>
            </w:r>
          </w:p>
        </w:tc>
        <w:tc>
          <w:tcPr>
            <w:tcW w:w="7088" w:type="dxa"/>
            <w:tcBorders>
              <w:top w:val="single" w:sz="4" w:space="0" w:color="000000"/>
              <w:left w:val="single" w:sz="4" w:space="0" w:color="000000"/>
              <w:bottom w:val="single" w:sz="4" w:space="0" w:color="000000"/>
              <w:right w:val="single" w:sz="4" w:space="0" w:color="000000"/>
            </w:tcBorders>
          </w:tcPr>
          <w:p w:rsidR="00236645" w:rsidRDefault="00236645" w:rsidP="00962403"/>
        </w:tc>
        <w:tc>
          <w:tcPr>
            <w:tcW w:w="2237" w:type="dxa"/>
            <w:tcBorders>
              <w:top w:val="single" w:sz="4" w:space="0" w:color="000000"/>
              <w:left w:val="single" w:sz="4" w:space="0" w:color="000000"/>
              <w:bottom w:val="single" w:sz="4" w:space="0" w:color="000000"/>
              <w:right w:val="single" w:sz="4" w:space="0" w:color="000000"/>
            </w:tcBorders>
          </w:tcPr>
          <w:p w:rsidR="00236645" w:rsidRDefault="00236645" w:rsidP="00962403"/>
        </w:tc>
      </w:tr>
      <w:tr w:rsidR="00236645" w:rsidTr="00962403">
        <w:trPr>
          <w:trHeight w:hRule="exact" w:val="451"/>
        </w:trPr>
        <w:tc>
          <w:tcPr>
            <w:tcW w:w="821" w:type="dxa"/>
            <w:tcBorders>
              <w:top w:val="single" w:sz="4" w:space="0" w:color="000000"/>
              <w:left w:val="single" w:sz="4" w:space="0" w:color="000000"/>
              <w:bottom w:val="single" w:sz="4" w:space="0" w:color="000000"/>
              <w:right w:val="single" w:sz="4" w:space="0" w:color="000000"/>
            </w:tcBorders>
          </w:tcPr>
          <w:p w:rsidR="00236645" w:rsidRDefault="00236645" w:rsidP="00962403">
            <w:pPr>
              <w:pStyle w:val="TableParagraph"/>
              <w:kinsoku w:val="0"/>
              <w:overflowPunct w:val="0"/>
              <w:spacing w:line="314" w:lineRule="exact"/>
              <w:jc w:val="center"/>
            </w:pPr>
            <w:r>
              <w:rPr>
                <w:sz w:val="28"/>
                <w:szCs w:val="28"/>
              </w:rPr>
              <w:t>n</w:t>
            </w:r>
          </w:p>
        </w:tc>
        <w:tc>
          <w:tcPr>
            <w:tcW w:w="7088" w:type="dxa"/>
            <w:tcBorders>
              <w:top w:val="single" w:sz="4" w:space="0" w:color="000000"/>
              <w:left w:val="single" w:sz="4" w:space="0" w:color="000000"/>
              <w:bottom w:val="single" w:sz="4" w:space="0" w:color="000000"/>
              <w:right w:val="single" w:sz="4" w:space="0" w:color="000000"/>
            </w:tcBorders>
          </w:tcPr>
          <w:p w:rsidR="00236645" w:rsidRDefault="00236645" w:rsidP="00962403"/>
        </w:tc>
        <w:tc>
          <w:tcPr>
            <w:tcW w:w="2237" w:type="dxa"/>
            <w:tcBorders>
              <w:top w:val="single" w:sz="4" w:space="0" w:color="000000"/>
              <w:left w:val="single" w:sz="4" w:space="0" w:color="000000"/>
              <w:bottom w:val="single" w:sz="4" w:space="0" w:color="000000"/>
              <w:right w:val="single" w:sz="4" w:space="0" w:color="000000"/>
            </w:tcBorders>
          </w:tcPr>
          <w:p w:rsidR="00236645" w:rsidRDefault="00236645" w:rsidP="00962403"/>
        </w:tc>
      </w:tr>
      <w:tr w:rsidR="00236645" w:rsidTr="00962403">
        <w:trPr>
          <w:trHeight w:hRule="exact" w:val="451"/>
        </w:trPr>
        <w:tc>
          <w:tcPr>
            <w:tcW w:w="821" w:type="dxa"/>
            <w:tcBorders>
              <w:top w:val="single" w:sz="4" w:space="0" w:color="000000"/>
              <w:left w:val="single" w:sz="4" w:space="0" w:color="000000"/>
              <w:bottom w:val="single" w:sz="4" w:space="0" w:color="000000"/>
              <w:right w:val="single" w:sz="4" w:space="0" w:color="000000"/>
            </w:tcBorders>
          </w:tcPr>
          <w:p w:rsidR="00236645" w:rsidRDefault="00236645" w:rsidP="00962403"/>
        </w:tc>
        <w:tc>
          <w:tcPr>
            <w:tcW w:w="7088" w:type="dxa"/>
            <w:tcBorders>
              <w:top w:val="single" w:sz="4" w:space="0" w:color="000000"/>
              <w:left w:val="single" w:sz="4" w:space="0" w:color="000000"/>
              <w:bottom w:val="single" w:sz="4" w:space="0" w:color="000000"/>
              <w:right w:val="single" w:sz="4" w:space="0" w:color="000000"/>
            </w:tcBorders>
          </w:tcPr>
          <w:p w:rsidR="00236645" w:rsidRDefault="00236645" w:rsidP="00962403">
            <w:pPr>
              <w:pStyle w:val="TableParagraph"/>
              <w:kinsoku w:val="0"/>
              <w:overflowPunct w:val="0"/>
              <w:spacing w:line="314" w:lineRule="exact"/>
              <w:ind w:left="100"/>
            </w:pPr>
            <w:r>
              <w:rPr>
                <w:sz w:val="28"/>
                <w:szCs w:val="28"/>
              </w:rPr>
              <w:t>Разом:</w:t>
            </w:r>
          </w:p>
        </w:tc>
        <w:tc>
          <w:tcPr>
            <w:tcW w:w="2237" w:type="dxa"/>
            <w:tcBorders>
              <w:top w:val="single" w:sz="4" w:space="0" w:color="000000"/>
              <w:left w:val="single" w:sz="4" w:space="0" w:color="000000"/>
              <w:bottom w:val="single" w:sz="4" w:space="0" w:color="000000"/>
              <w:right w:val="single" w:sz="4" w:space="0" w:color="000000"/>
            </w:tcBorders>
          </w:tcPr>
          <w:p w:rsidR="00236645" w:rsidRDefault="00236645" w:rsidP="00962403"/>
        </w:tc>
      </w:tr>
    </w:tbl>
    <w:p w:rsidR="00236645" w:rsidRDefault="00236645" w:rsidP="00236645">
      <w:pPr>
        <w:pStyle w:val="a6"/>
        <w:kinsoku w:val="0"/>
        <w:overflowPunct w:val="0"/>
        <w:ind w:left="0"/>
        <w:rPr>
          <w:sz w:val="20"/>
          <w:szCs w:val="20"/>
        </w:rPr>
      </w:pPr>
    </w:p>
    <w:p w:rsidR="00236645" w:rsidRDefault="00236645" w:rsidP="00236645">
      <w:pPr>
        <w:pStyle w:val="a6"/>
        <w:kinsoku w:val="0"/>
        <w:overflowPunct w:val="0"/>
        <w:spacing w:before="204"/>
        <w:ind w:left="213"/>
      </w:pPr>
      <w:r>
        <w:rPr>
          <w:spacing w:val="-1"/>
        </w:rPr>
        <w:t>Посада</w:t>
      </w:r>
      <w:r>
        <w:rPr>
          <w:spacing w:val="-13"/>
        </w:rPr>
        <w:t xml:space="preserve"> </w:t>
      </w:r>
      <w:r>
        <w:t>того,</w:t>
      </w:r>
    </w:p>
    <w:p w:rsidR="00236645" w:rsidRDefault="00236645" w:rsidP="00236645">
      <w:pPr>
        <w:pStyle w:val="a6"/>
        <w:tabs>
          <w:tab w:val="left" w:pos="4462"/>
          <w:tab w:val="left" w:pos="6585"/>
        </w:tabs>
        <w:kinsoku w:val="0"/>
        <w:overflowPunct w:val="0"/>
        <w:spacing w:before="119" w:line="568" w:lineRule="auto"/>
        <w:ind w:left="9216" w:right="261" w:hanging="9004"/>
      </w:pPr>
      <w:r>
        <w:rPr>
          <w:spacing w:val="-1"/>
        </w:rPr>
        <w:t>хто</w:t>
      </w:r>
      <w:r>
        <w:rPr>
          <w:spacing w:val="-9"/>
        </w:rPr>
        <w:t xml:space="preserve"> </w:t>
      </w:r>
      <w:r>
        <w:t>склав</w:t>
      </w:r>
      <w:r>
        <w:rPr>
          <w:spacing w:val="-9"/>
        </w:rPr>
        <w:t xml:space="preserve"> </w:t>
      </w:r>
      <w:r>
        <w:t>проект</w:t>
      </w:r>
      <w:r>
        <w:tab/>
      </w:r>
      <w:r w:rsidRPr="00236645">
        <w:t>Підпис</w:t>
      </w:r>
      <w:r>
        <w:rPr>
          <w:spacing w:val="-1"/>
          <w:w w:val="95"/>
        </w:rPr>
        <w:tab/>
      </w:r>
      <w:r>
        <w:t>Розшифрування</w:t>
      </w:r>
      <w:r>
        <w:rPr>
          <w:spacing w:val="-27"/>
        </w:rPr>
        <w:t xml:space="preserve"> </w:t>
      </w:r>
      <w:r>
        <w:t>підпису</w:t>
      </w:r>
      <w:r>
        <w:rPr>
          <w:spacing w:val="24"/>
          <w:w w:val="99"/>
        </w:rPr>
        <w:t xml:space="preserve"> </w:t>
      </w:r>
      <w:r>
        <w:t>Додаток</w:t>
      </w:r>
      <w:r>
        <w:rPr>
          <w:spacing w:val="-11"/>
        </w:rPr>
        <w:t xml:space="preserve"> </w:t>
      </w:r>
      <w:r>
        <w:t>7</w:t>
      </w:r>
    </w:p>
    <w:p w:rsidR="00236645" w:rsidRDefault="00236645" w:rsidP="00236645">
      <w:pPr>
        <w:pStyle w:val="a6"/>
        <w:tabs>
          <w:tab w:val="left" w:pos="4462"/>
          <w:tab w:val="left" w:pos="6585"/>
        </w:tabs>
        <w:kinsoku w:val="0"/>
        <w:overflowPunct w:val="0"/>
        <w:spacing w:before="119" w:line="568" w:lineRule="auto"/>
        <w:ind w:left="9216" w:right="261" w:hanging="9004"/>
        <w:sectPr w:rsidR="00236645">
          <w:type w:val="continuous"/>
          <w:pgSz w:w="11910" w:h="16840"/>
          <w:pgMar w:top="1060" w:right="300" w:bottom="280" w:left="920" w:header="720" w:footer="720" w:gutter="0"/>
          <w:cols w:space="720" w:equalWidth="0">
            <w:col w:w="10690"/>
          </w:cols>
          <w:noEndnote/>
        </w:sectPr>
      </w:pPr>
    </w:p>
    <w:p w:rsidR="00236645" w:rsidRPr="001D717F" w:rsidRDefault="00236645" w:rsidP="001D717F">
      <w:pPr>
        <w:pStyle w:val="2"/>
        <w:kinsoku w:val="0"/>
        <w:overflowPunct w:val="0"/>
        <w:spacing w:before="142"/>
        <w:ind w:left="213"/>
        <w:rPr>
          <w:b w:val="0"/>
          <w:bCs w:val="0"/>
        </w:rPr>
      </w:pPr>
      <w:r>
        <w:lastRenderedPageBreak/>
        <w:t>«Список</w:t>
      </w:r>
      <w:r>
        <w:rPr>
          <w:spacing w:val="-17"/>
        </w:rPr>
        <w:t xml:space="preserve"> </w:t>
      </w:r>
      <w:r>
        <w:t>учасників</w:t>
      </w:r>
      <w:r>
        <w:rPr>
          <w:spacing w:val="-13"/>
        </w:rPr>
        <w:t xml:space="preserve"> </w:t>
      </w:r>
      <w:r>
        <w:rPr>
          <w:spacing w:val="-1"/>
        </w:rPr>
        <w:t xml:space="preserve">наради </w:t>
      </w:r>
      <w:r>
        <w:rPr>
          <w:w w:val="99"/>
          <w:u w:val="single"/>
        </w:rPr>
        <w:t xml:space="preserve"> </w:t>
      </w:r>
      <w:r w:rsidR="001D717F">
        <w:rPr>
          <w:w w:val="99"/>
          <w:u w:val="single"/>
        </w:rPr>
        <w:t>_</w:t>
      </w:r>
      <w:r w:rsidR="001D717F" w:rsidRPr="001D717F">
        <w:rPr>
          <w:w w:val="99"/>
          <w:u w:val="single"/>
        </w:rPr>
        <w:t>_______________________________________</w:t>
      </w:r>
      <w:r>
        <w:rPr>
          <w:b w:val="0"/>
          <w:bCs w:val="0"/>
        </w:rPr>
        <w:t>»</w:t>
      </w:r>
    </w:p>
    <w:p w:rsidR="00236645" w:rsidRDefault="00236645" w:rsidP="001D717F">
      <w:pPr>
        <w:pStyle w:val="a6"/>
        <w:kinsoku w:val="0"/>
        <w:overflowPunct w:val="0"/>
        <w:spacing w:before="2"/>
        <w:ind w:left="213"/>
        <w:jc w:val="center"/>
        <w:rPr>
          <w:sz w:val="20"/>
          <w:szCs w:val="20"/>
        </w:rPr>
      </w:pPr>
      <w:r>
        <w:rPr>
          <w:b/>
          <w:bCs/>
          <w:sz w:val="20"/>
          <w:szCs w:val="20"/>
        </w:rPr>
        <w:t>(назва</w:t>
      </w:r>
      <w:r>
        <w:rPr>
          <w:b/>
          <w:bCs/>
          <w:spacing w:val="-3"/>
          <w:sz w:val="20"/>
          <w:szCs w:val="20"/>
        </w:rPr>
        <w:t xml:space="preserve"> </w:t>
      </w:r>
      <w:r>
        <w:rPr>
          <w:b/>
          <w:bCs/>
          <w:sz w:val="20"/>
          <w:szCs w:val="20"/>
        </w:rPr>
        <w:t>і</w:t>
      </w:r>
      <w:r>
        <w:rPr>
          <w:b/>
          <w:bCs/>
          <w:spacing w:val="-1"/>
          <w:sz w:val="20"/>
          <w:szCs w:val="20"/>
        </w:rPr>
        <w:t xml:space="preserve"> </w:t>
      </w:r>
      <w:r>
        <w:rPr>
          <w:b/>
          <w:bCs/>
          <w:spacing w:val="-2"/>
          <w:sz w:val="20"/>
          <w:szCs w:val="20"/>
        </w:rPr>
        <w:t>дата)</w:t>
      </w:r>
    </w:p>
    <w:p w:rsidR="00236645" w:rsidRPr="007D7F5E" w:rsidRDefault="00236645" w:rsidP="00236645">
      <w:pPr>
        <w:pStyle w:val="a6"/>
        <w:kinsoku w:val="0"/>
        <w:overflowPunct w:val="0"/>
        <w:spacing w:before="2"/>
        <w:ind w:left="213"/>
        <w:rPr>
          <w:sz w:val="20"/>
          <w:szCs w:val="20"/>
        </w:rPr>
        <w:sectPr w:rsidR="00236645" w:rsidRPr="007D7F5E" w:rsidSect="001D717F">
          <w:type w:val="continuous"/>
          <w:pgSz w:w="11910" w:h="16840"/>
          <w:pgMar w:top="1060" w:right="300" w:bottom="280" w:left="920" w:header="720" w:footer="720" w:gutter="0"/>
          <w:cols w:space="720"/>
          <w:noEndnote/>
        </w:sectPr>
      </w:pPr>
    </w:p>
    <w:p w:rsidR="00236645" w:rsidRDefault="00236645" w:rsidP="00236645">
      <w:pPr>
        <w:pStyle w:val="a6"/>
        <w:kinsoku w:val="0"/>
        <w:overflowPunct w:val="0"/>
        <w:spacing w:before="8"/>
        <w:ind w:left="0"/>
        <w:rPr>
          <w:b/>
          <w:bCs/>
          <w:sz w:val="18"/>
          <w:szCs w:val="18"/>
        </w:rPr>
      </w:pPr>
    </w:p>
    <w:p w:rsidR="001D717F" w:rsidRDefault="001D717F" w:rsidP="00962403">
      <w:pPr>
        <w:pStyle w:val="TableParagraph"/>
        <w:kinsoku w:val="0"/>
        <w:overflowPunct w:val="0"/>
        <w:spacing w:line="238" w:lineRule="auto"/>
        <w:ind w:left="147" w:right="144"/>
        <w:jc w:val="center"/>
        <w:rPr>
          <w:spacing w:val="-1"/>
          <w:sz w:val="20"/>
          <w:szCs w:val="20"/>
        </w:rPr>
        <w:sectPr w:rsidR="001D717F" w:rsidSect="001D717F">
          <w:type w:val="continuous"/>
          <w:pgSz w:w="11910" w:h="16840"/>
          <w:pgMar w:top="500" w:right="600" w:bottom="920" w:left="1020" w:header="0" w:footer="732" w:gutter="0"/>
          <w:cols w:space="720"/>
          <w:noEndnote/>
        </w:sectPr>
      </w:pPr>
    </w:p>
    <w:tbl>
      <w:tblPr>
        <w:tblW w:w="0" w:type="auto"/>
        <w:tblInd w:w="102" w:type="dxa"/>
        <w:tblLayout w:type="fixed"/>
        <w:tblCellMar>
          <w:left w:w="0" w:type="dxa"/>
          <w:right w:w="0" w:type="dxa"/>
        </w:tblCellMar>
        <w:tblLook w:val="0000" w:firstRow="0" w:lastRow="0" w:firstColumn="0" w:lastColumn="0" w:noHBand="0" w:noVBand="0"/>
      </w:tblPr>
      <w:tblGrid>
        <w:gridCol w:w="1181"/>
        <w:gridCol w:w="1340"/>
        <w:gridCol w:w="1436"/>
        <w:gridCol w:w="1258"/>
        <w:gridCol w:w="850"/>
        <w:gridCol w:w="1138"/>
        <w:gridCol w:w="989"/>
        <w:gridCol w:w="1138"/>
        <w:gridCol w:w="1133"/>
      </w:tblGrid>
      <w:tr w:rsidR="00236645" w:rsidTr="00962403">
        <w:trPr>
          <w:trHeight w:hRule="exact" w:val="2430"/>
        </w:trPr>
        <w:tc>
          <w:tcPr>
            <w:tcW w:w="1181" w:type="dxa"/>
            <w:tcBorders>
              <w:top w:val="single" w:sz="4" w:space="0" w:color="000000"/>
              <w:left w:val="single" w:sz="4" w:space="0" w:color="000000"/>
              <w:bottom w:val="single" w:sz="4" w:space="0" w:color="000000"/>
              <w:right w:val="single" w:sz="4" w:space="0" w:color="000000"/>
            </w:tcBorders>
          </w:tcPr>
          <w:p w:rsidR="00236645" w:rsidRDefault="00236645" w:rsidP="00962403">
            <w:pPr>
              <w:pStyle w:val="TableParagraph"/>
              <w:kinsoku w:val="0"/>
              <w:overflowPunct w:val="0"/>
              <w:spacing w:line="238" w:lineRule="auto"/>
              <w:ind w:left="147" w:right="144"/>
              <w:jc w:val="center"/>
            </w:pPr>
            <w:r>
              <w:rPr>
                <w:spacing w:val="-1"/>
                <w:sz w:val="20"/>
                <w:szCs w:val="20"/>
              </w:rPr>
              <w:lastRenderedPageBreak/>
              <w:t>Прізвище,</w:t>
            </w:r>
            <w:r>
              <w:rPr>
                <w:spacing w:val="21"/>
                <w:sz w:val="20"/>
                <w:szCs w:val="20"/>
              </w:rPr>
              <w:t xml:space="preserve"> </w:t>
            </w:r>
            <w:r>
              <w:rPr>
                <w:spacing w:val="-1"/>
                <w:sz w:val="20"/>
                <w:szCs w:val="20"/>
              </w:rPr>
              <w:t>ім’я,</w:t>
            </w:r>
            <w:r>
              <w:rPr>
                <w:spacing w:val="4"/>
                <w:sz w:val="20"/>
                <w:szCs w:val="20"/>
              </w:rPr>
              <w:t xml:space="preserve"> </w:t>
            </w:r>
            <w:r>
              <w:rPr>
                <w:spacing w:val="-2"/>
                <w:sz w:val="20"/>
                <w:szCs w:val="20"/>
              </w:rPr>
              <w:t>по</w:t>
            </w:r>
            <w:r>
              <w:rPr>
                <w:spacing w:val="21"/>
                <w:sz w:val="20"/>
                <w:szCs w:val="20"/>
              </w:rPr>
              <w:t xml:space="preserve"> </w:t>
            </w:r>
            <w:r>
              <w:rPr>
                <w:spacing w:val="-2"/>
                <w:sz w:val="20"/>
                <w:szCs w:val="20"/>
              </w:rPr>
              <w:t>батькові</w:t>
            </w:r>
          </w:p>
        </w:tc>
        <w:tc>
          <w:tcPr>
            <w:tcW w:w="1340" w:type="dxa"/>
            <w:tcBorders>
              <w:top w:val="single" w:sz="4" w:space="0" w:color="000000"/>
              <w:left w:val="single" w:sz="4" w:space="0" w:color="000000"/>
              <w:bottom w:val="single" w:sz="4" w:space="0" w:color="000000"/>
              <w:right w:val="single" w:sz="4" w:space="0" w:color="000000"/>
            </w:tcBorders>
          </w:tcPr>
          <w:p w:rsidR="00236645" w:rsidRDefault="00236645" w:rsidP="00962403">
            <w:pPr>
              <w:pStyle w:val="TableParagraph"/>
              <w:kinsoku w:val="0"/>
              <w:overflowPunct w:val="0"/>
              <w:ind w:left="378" w:right="159" w:hanging="216"/>
            </w:pPr>
            <w:r>
              <w:rPr>
                <w:spacing w:val="-1"/>
                <w:sz w:val="20"/>
                <w:szCs w:val="20"/>
              </w:rPr>
              <w:t>Організація</w:t>
            </w:r>
            <w:r>
              <w:rPr>
                <w:spacing w:val="24"/>
                <w:sz w:val="20"/>
                <w:szCs w:val="20"/>
              </w:rPr>
              <w:t xml:space="preserve"> </w:t>
            </w:r>
            <w:r>
              <w:rPr>
                <w:spacing w:val="-2"/>
                <w:sz w:val="20"/>
                <w:szCs w:val="20"/>
              </w:rPr>
              <w:t>посада</w:t>
            </w:r>
          </w:p>
        </w:tc>
        <w:tc>
          <w:tcPr>
            <w:tcW w:w="1436" w:type="dxa"/>
            <w:tcBorders>
              <w:top w:val="single" w:sz="4" w:space="0" w:color="000000"/>
              <w:left w:val="single" w:sz="4" w:space="0" w:color="000000"/>
              <w:bottom w:val="single" w:sz="4" w:space="0" w:color="000000"/>
              <w:right w:val="single" w:sz="4" w:space="0" w:color="000000"/>
            </w:tcBorders>
          </w:tcPr>
          <w:p w:rsidR="00236645" w:rsidRDefault="00236645" w:rsidP="00962403">
            <w:pPr>
              <w:pStyle w:val="TableParagraph"/>
              <w:kinsoku w:val="0"/>
              <w:overflowPunct w:val="0"/>
              <w:spacing w:line="238" w:lineRule="auto"/>
              <w:ind w:left="171" w:right="159" w:hanging="5"/>
              <w:jc w:val="both"/>
            </w:pPr>
            <w:r>
              <w:rPr>
                <w:sz w:val="20"/>
                <w:szCs w:val="20"/>
              </w:rPr>
              <w:t>Дата</w:t>
            </w:r>
            <w:r>
              <w:rPr>
                <w:spacing w:val="-1"/>
                <w:sz w:val="20"/>
                <w:szCs w:val="20"/>
              </w:rPr>
              <w:t xml:space="preserve"> </w:t>
            </w:r>
            <w:r>
              <w:rPr>
                <w:sz w:val="20"/>
                <w:szCs w:val="20"/>
              </w:rPr>
              <w:t>і</w:t>
            </w:r>
            <w:r>
              <w:rPr>
                <w:spacing w:val="-1"/>
                <w:sz w:val="20"/>
                <w:szCs w:val="20"/>
              </w:rPr>
              <w:t xml:space="preserve"> </w:t>
            </w:r>
            <w:r>
              <w:rPr>
                <w:spacing w:val="-3"/>
                <w:sz w:val="20"/>
                <w:szCs w:val="20"/>
              </w:rPr>
              <w:t>спосіб</w:t>
            </w:r>
            <w:r>
              <w:rPr>
                <w:spacing w:val="24"/>
                <w:sz w:val="20"/>
                <w:szCs w:val="20"/>
              </w:rPr>
              <w:t xml:space="preserve"> </w:t>
            </w:r>
            <w:r>
              <w:rPr>
                <w:spacing w:val="-2"/>
                <w:sz w:val="20"/>
                <w:szCs w:val="20"/>
              </w:rPr>
              <w:t>направлення</w:t>
            </w:r>
            <w:r>
              <w:rPr>
                <w:spacing w:val="30"/>
                <w:sz w:val="20"/>
                <w:szCs w:val="20"/>
              </w:rPr>
              <w:t xml:space="preserve"> </w:t>
            </w:r>
            <w:r>
              <w:rPr>
                <w:spacing w:val="-2"/>
                <w:sz w:val="20"/>
                <w:szCs w:val="20"/>
              </w:rPr>
              <w:t>запрошення</w:t>
            </w:r>
          </w:p>
        </w:tc>
        <w:tc>
          <w:tcPr>
            <w:tcW w:w="1258" w:type="dxa"/>
            <w:tcBorders>
              <w:top w:val="single" w:sz="4" w:space="0" w:color="000000"/>
              <w:left w:val="single" w:sz="4" w:space="0" w:color="000000"/>
              <w:bottom w:val="single" w:sz="4" w:space="0" w:color="000000"/>
              <w:right w:val="single" w:sz="4" w:space="0" w:color="000000"/>
            </w:tcBorders>
          </w:tcPr>
          <w:p w:rsidR="00236645" w:rsidRDefault="00236645" w:rsidP="00962403">
            <w:pPr>
              <w:pStyle w:val="TableParagraph"/>
              <w:kinsoku w:val="0"/>
              <w:overflowPunct w:val="0"/>
              <w:spacing w:line="239" w:lineRule="auto"/>
              <w:ind w:left="114" w:right="111" w:hanging="1"/>
              <w:jc w:val="center"/>
            </w:pPr>
            <w:r>
              <w:rPr>
                <w:spacing w:val="-2"/>
                <w:sz w:val="20"/>
                <w:szCs w:val="20"/>
              </w:rPr>
              <w:t>Підтвер-</w:t>
            </w:r>
            <w:r>
              <w:rPr>
                <w:spacing w:val="28"/>
                <w:sz w:val="20"/>
                <w:szCs w:val="20"/>
              </w:rPr>
              <w:t xml:space="preserve"> </w:t>
            </w:r>
            <w:r>
              <w:rPr>
                <w:spacing w:val="-2"/>
                <w:sz w:val="20"/>
                <w:szCs w:val="20"/>
              </w:rPr>
              <w:t>дження</w:t>
            </w:r>
            <w:r>
              <w:rPr>
                <w:spacing w:val="1"/>
                <w:sz w:val="20"/>
                <w:szCs w:val="20"/>
              </w:rPr>
              <w:t xml:space="preserve"> </w:t>
            </w:r>
            <w:r>
              <w:rPr>
                <w:sz w:val="20"/>
                <w:szCs w:val="20"/>
              </w:rPr>
              <w:t>в</w:t>
            </w:r>
            <w:r>
              <w:rPr>
                <w:spacing w:val="21"/>
                <w:sz w:val="20"/>
                <w:szCs w:val="20"/>
              </w:rPr>
              <w:t xml:space="preserve"> </w:t>
            </w:r>
            <w:r>
              <w:rPr>
                <w:spacing w:val="-2"/>
                <w:sz w:val="20"/>
                <w:szCs w:val="20"/>
              </w:rPr>
              <w:t>отриманні</w:t>
            </w:r>
            <w:r>
              <w:rPr>
                <w:spacing w:val="25"/>
                <w:sz w:val="20"/>
                <w:szCs w:val="20"/>
              </w:rPr>
              <w:t xml:space="preserve"> </w:t>
            </w:r>
            <w:r>
              <w:rPr>
                <w:spacing w:val="-2"/>
                <w:sz w:val="20"/>
                <w:szCs w:val="20"/>
              </w:rPr>
              <w:t>запрошення</w:t>
            </w:r>
            <w:r>
              <w:rPr>
                <w:spacing w:val="23"/>
                <w:sz w:val="20"/>
                <w:szCs w:val="20"/>
              </w:rPr>
              <w:t xml:space="preserve"> </w:t>
            </w:r>
            <w:r>
              <w:rPr>
                <w:spacing w:val="-1"/>
                <w:sz w:val="20"/>
                <w:szCs w:val="20"/>
              </w:rPr>
              <w:t>(дата)</w:t>
            </w:r>
          </w:p>
        </w:tc>
        <w:tc>
          <w:tcPr>
            <w:tcW w:w="850" w:type="dxa"/>
            <w:tcBorders>
              <w:top w:val="single" w:sz="4" w:space="0" w:color="000000"/>
              <w:left w:val="single" w:sz="4" w:space="0" w:color="000000"/>
              <w:bottom w:val="single" w:sz="4" w:space="0" w:color="000000"/>
              <w:right w:val="single" w:sz="4" w:space="0" w:color="000000"/>
            </w:tcBorders>
          </w:tcPr>
          <w:p w:rsidR="00236645" w:rsidRDefault="00236645" w:rsidP="00962403">
            <w:pPr>
              <w:pStyle w:val="TableParagraph"/>
              <w:kinsoku w:val="0"/>
              <w:overflowPunct w:val="0"/>
              <w:spacing w:line="239" w:lineRule="auto"/>
              <w:ind w:left="109" w:right="98" w:hanging="6"/>
              <w:jc w:val="center"/>
            </w:pPr>
            <w:r>
              <w:rPr>
                <w:spacing w:val="-2"/>
                <w:sz w:val="20"/>
                <w:szCs w:val="20"/>
              </w:rPr>
              <w:t>Згода</w:t>
            </w:r>
            <w:r>
              <w:rPr>
                <w:spacing w:val="21"/>
                <w:sz w:val="20"/>
                <w:szCs w:val="20"/>
              </w:rPr>
              <w:t xml:space="preserve"> </w:t>
            </w:r>
            <w:r>
              <w:rPr>
                <w:spacing w:val="-1"/>
                <w:sz w:val="20"/>
                <w:szCs w:val="20"/>
              </w:rPr>
              <w:t>взяти</w:t>
            </w:r>
            <w:r>
              <w:rPr>
                <w:spacing w:val="22"/>
                <w:sz w:val="20"/>
                <w:szCs w:val="20"/>
              </w:rPr>
              <w:t xml:space="preserve"> </w:t>
            </w:r>
            <w:r>
              <w:rPr>
                <w:spacing w:val="-2"/>
                <w:sz w:val="20"/>
                <w:szCs w:val="20"/>
              </w:rPr>
              <w:t>участь</w:t>
            </w:r>
            <w:r>
              <w:rPr>
                <w:spacing w:val="22"/>
                <w:sz w:val="20"/>
                <w:szCs w:val="20"/>
              </w:rPr>
              <w:t xml:space="preserve"> </w:t>
            </w:r>
            <w:r>
              <w:rPr>
                <w:sz w:val="20"/>
                <w:szCs w:val="20"/>
              </w:rPr>
              <w:t xml:space="preserve">у </w:t>
            </w:r>
            <w:r>
              <w:rPr>
                <w:spacing w:val="-2"/>
                <w:sz w:val="20"/>
                <w:szCs w:val="20"/>
              </w:rPr>
              <w:t>роботі</w:t>
            </w:r>
            <w:r>
              <w:rPr>
                <w:spacing w:val="22"/>
                <w:sz w:val="20"/>
                <w:szCs w:val="20"/>
              </w:rPr>
              <w:t xml:space="preserve"> </w:t>
            </w:r>
            <w:r>
              <w:rPr>
                <w:spacing w:val="-1"/>
                <w:sz w:val="20"/>
                <w:szCs w:val="20"/>
              </w:rPr>
              <w:t>(так/ні)</w:t>
            </w:r>
          </w:p>
        </w:tc>
        <w:tc>
          <w:tcPr>
            <w:tcW w:w="1138" w:type="dxa"/>
            <w:tcBorders>
              <w:top w:val="single" w:sz="4" w:space="0" w:color="000000"/>
              <w:left w:val="single" w:sz="4" w:space="0" w:color="000000"/>
              <w:bottom w:val="single" w:sz="4" w:space="0" w:color="000000"/>
              <w:right w:val="single" w:sz="4" w:space="0" w:color="000000"/>
            </w:tcBorders>
          </w:tcPr>
          <w:p w:rsidR="00236645" w:rsidRDefault="00236645" w:rsidP="00962403">
            <w:pPr>
              <w:pStyle w:val="TableParagraph"/>
              <w:kinsoku w:val="0"/>
              <w:overflowPunct w:val="0"/>
              <w:spacing w:line="238" w:lineRule="auto"/>
              <w:ind w:left="128" w:right="127"/>
              <w:jc w:val="center"/>
            </w:pPr>
            <w:r>
              <w:rPr>
                <w:spacing w:val="-1"/>
                <w:sz w:val="20"/>
                <w:szCs w:val="20"/>
              </w:rPr>
              <w:t>Чи</w:t>
            </w:r>
            <w:r>
              <w:rPr>
                <w:sz w:val="20"/>
                <w:szCs w:val="20"/>
              </w:rPr>
              <w:t xml:space="preserve"> </w:t>
            </w:r>
            <w:r>
              <w:rPr>
                <w:spacing w:val="-3"/>
                <w:sz w:val="20"/>
                <w:szCs w:val="20"/>
              </w:rPr>
              <w:t>планує</w:t>
            </w:r>
            <w:r>
              <w:rPr>
                <w:spacing w:val="24"/>
                <w:sz w:val="20"/>
                <w:szCs w:val="20"/>
              </w:rPr>
              <w:t xml:space="preserve"> </w:t>
            </w:r>
            <w:r>
              <w:rPr>
                <w:spacing w:val="-2"/>
                <w:sz w:val="20"/>
                <w:szCs w:val="20"/>
              </w:rPr>
              <w:t>виступати</w:t>
            </w:r>
            <w:r>
              <w:rPr>
                <w:spacing w:val="25"/>
                <w:sz w:val="20"/>
                <w:szCs w:val="20"/>
              </w:rPr>
              <w:t xml:space="preserve"> </w:t>
            </w:r>
            <w:r>
              <w:rPr>
                <w:spacing w:val="-1"/>
                <w:sz w:val="20"/>
                <w:szCs w:val="20"/>
              </w:rPr>
              <w:t>(тема</w:t>
            </w:r>
            <w:r>
              <w:rPr>
                <w:spacing w:val="20"/>
                <w:sz w:val="20"/>
                <w:szCs w:val="20"/>
              </w:rPr>
              <w:t xml:space="preserve"> </w:t>
            </w:r>
            <w:r>
              <w:rPr>
                <w:spacing w:val="-3"/>
                <w:sz w:val="20"/>
                <w:szCs w:val="20"/>
              </w:rPr>
              <w:t>виступу)</w:t>
            </w:r>
          </w:p>
        </w:tc>
        <w:tc>
          <w:tcPr>
            <w:tcW w:w="989" w:type="dxa"/>
            <w:tcBorders>
              <w:top w:val="single" w:sz="4" w:space="0" w:color="000000"/>
              <w:left w:val="single" w:sz="4" w:space="0" w:color="000000"/>
              <w:bottom w:val="single" w:sz="4" w:space="0" w:color="000000"/>
              <w:right w:val="single" w:sz="4" w:space="0" w:color="000000"/>
            </w:tcBorders>
          </w:tcPr>
          <w:p w:rsidR="00236645" w:rsidRDefault="00236645" w:rsidP="00962403">
            <w:pPr>
              <w:pStyle w:val="TableParagraph"/>
              <w:kinsoku w:val="0"/>
              <w:overflowPunct w:val="0"/>
              <w:spacing w:line="238" w:lineRule="auto"/>
              <w:ind w:left="104" w:right="102" w:hanging="3"/>
              <w:jc w:val="center"/>
            </w:pPr>
            <w:r>
              <w:rPr>
                <w:spacing w:val="-1"/>
                <w:sz w:val="20"/>
                <w:szCs w:val="20"/>
              </w:rPr>
              <w:t>Чи</w:t>
            </w:r>
            <w:r>
              <w:rPr>
                <w:spacing w:val="20"/>
                <w:sz w:val="20"/>
                <w:szCs w:val="20"/>
              </w:rPr>
              <w:t xml:space="preserve"> </w:t>
            </w:r>
            <w:r>
              <w:rPr>
                <w:spacing w:val="-2"/>
                <w:sz w:val="20"/>
                <w:szCs w:val="20"/>
              </w:rPr>
              <w:t>потребує</w:t>
            </w:r>
            <w:r>
              <w:rPr>
                <w:spacing w:val="23"/>
                <w:sz w:val="20"/>
                <w:szCs w:val="20"/>
              </w:rPr>
              <w:t xml:space="preserve"> </w:t>
            </w:r>
            <w:r>
              <w:rPr>
                <w:spacing w:val="-1"/>
                <w:sz w:val="20"/>
                <w:szCs w:val="20"/>
              </w:rPr>
              <w:t>місця</w:t>
            </w:r>
            <w:r>
              <w:rPr>
                <w:spacing w:val="1"/>
                <w:sz w:val="20"/>
                <w:szCs w:val="20"/>
              </w:rPr>
              <w:t xml:space="preserve"> </w:t>
            </w:r>
            <w:r>
              <w:rPr>
                <w:sz w:val="20"/>
                <w:szCs w:val="20"/>
              </w:rPr>
              <w:t>у</w:t>
            </w:r>
            <w:r>
              <w:rPr>
                <w:spacing w:val="20"/>
                <w:sz w:val="20"/>
                <w:szCs w:val="20"/>
              </w:rPr>
              <w:t xml:space="preserve"> </w:t>
            </w:r>
            <w:r>
              <w:rPr>
                <w:spacing w:val="-2"/>
                <w:sz w:val="20"/>
                <w:szCs w:val="20"/>
              </w:rPr>
              <w:t>готелі</w:t>
            </w:r>
          </w:p>
        </w:tc>
        <w:tc>
          <w:tcPr>
            <w:tcW w:w="1138" w:type="dxa"/>
            <w:tcBorders>
              <w:top w:val="single" w:sz="4" w:space="0" w:color="000000"/>
              <w:left w:val="single" w:sz="4" w:space="0" w:color="000000"/>
              <w:bottom w:val="single" w:sz="4" w:space="0" w:color="000000"/>
              <w:right w:val="single" w:sz="4" w:space="0" w:color="000000"/>
            </w:tcBorders>
          </w:tcPr>
          <w:p w:rsidR="00236645" w:rsidRDefault="00236645" w:rsidP="00962403">
            <w:pPr>
              <w:pStyle w:val="TableParagraph"/>
              <w:kinsoku w:val="0"/>
              <w:overflowPunct w:val="0"/>
              <w:ind w:left="104" w:right="100" w:hanging="7"/>
              <w:jc w:val="center"/>
            </w:pPr>
            <w:r>
              <w:rPr>
                <w:spacing w:val="-1"/>
                <w:sz w:val="20"/>
                <w:szCs w:val="20"/>
              </w:rPr>
              <w:t>Чи</w:t>
            </w:r>
            <w:r>
              <w:rPr>
                <w:sz w:val="20"/>
                <w:szCs w:val="20"/>
              </w:rPr>
              <w:t xml:space="preserve"> є</w:t>
            </w:r>
            <w:r>
              <w:rPr>
                <w:spacing w:val="20"/>
                <w:sz w:val="20"/>
                <w:szCs w:val="20"/>
              </w:rPr>
              <w:t xml:space="preserve"> </w:t>
            </w:r>
            <w:r>
              <w:rPr>
                <w:spacing w:val="-2"/>
                <w:sz w:val="20"/>
                <w:szCs w:val="20"/>
              </w:rPr>
              <w:t>потреба</w:t>
            </w:r>
            <w:r>
              <w:rPr>
                <w:spacing w:val="8"/>
                <w:sz w:val="20"/>
                <w:szCs w:val="20"/>
              </w:rPr>
              <w:t xml:space="preserve"> </w:t>
            </w:r>
            <w:r>
              <w:rPr>
                <w:sz w:val="20"/>
                <w:szCs w:val="20"/>
              </w:rPr>
              <w:t>у</w:t>
            </w:r>
            <w:r>
              <w:rPr>
                <w:spacing w:val="23"/>
                <w:sz w:val="20"/>
                <w:szCs w:val="20"/>
              </w:rPr>
              <w:t xml:space="preserve"> </w:t>
            </w:r>
            <w:r>
              <w:rPr>
                <w:spacing w:val="-2"/>
                <w:sz w:val="20"/>
                <w:szCs w:val="20"/>
              </w:rPr>
              <w:t>квитках</w:t>
            </w:r>
            <w:r>
              <w:rPr>
                <w:spacing w:val="2"/>
                <w:sz w:val="20"/>
                <w:szCs w:val="20"/>
              </w:rPr>
              <w:t xml:space="preserve"> </w:t>
            </w:r>
            <w:r>
              <w:rPr>
                <w:spacing w:val="-2"/>
                <w:sz w:val="20"/>
                <w:szCs w:val="20"/>
              </w:rPr>
              <w:t>на</w:t>
            </w:r>
            <w:r>
              <w:rPr>
                <w:spacing w:val="28"/>
                <w:sz w:val="20"/>
                <w:szCs w:val="20"/>
              </w:rPr>
              <w:t xml:space="preserve"> </w:t>
            </w:r>
            <w:r>
              <w:rPr>
                <w:spacing w:val="-2"/>
                <w:sz w:val="20"/>
                <w:szCs w:val="20"/>
              </w:rPr>
              <w:t>зворотній</w:t>
            </w:r>
            <w:r>
              <w:rPr>
                <w:spacing w:val="25"/>
                <w:sz w:val="20"/>
                <w:szCs w:val="20"/>
              </w:rPr>
              <w:t xml:space="preserve"> </w:t>
            </w:r>
            <w:r>
              <w:rPr>
                <w:spacing w:val="-1"/>
                <w:sz w:val="20"/>
                <w:szCs w:val="20"/>
              </w:rPr>
              <w:t>шлях</w:t>
            </w:r>
            <w:r>
              <w:rPr>
                <w:spacing w:val="20"/>
                <w:sz w:val="20"/>
                <w:szCs w:val="20"/>
              </w:rPr>
              <w:t xml:space="preserve"> </w:t>
            </w:r>
            <w:r>
              <w:rPr>
                <w:spacing w:val="-1"/>
                <w:sz w:val="20"/>
                <w:szCs w:val="20"/>
              </w:rPr>
              <w:t>(літак,</w:t>
            </w:r>
            <w:r>
              <w:rPr>
                <w:spacing w:val="25"/>
                <w:sz w:val="20"/>
                <w:szCs w:val="20"/>
              </w:rPr>
              <w:t xml:space="preserve"> </w:t>
            </w:r>
            <w:r>
              <w:rPr>
                <w:spacing w:val="-2"/>
                <w:sz w:val="20"/>
                <w:szCs w:val="20"/>
              </w:rPr>
              <w:t>потяг,</w:t>
            </w:r>
            <w:r>
              <w:rPr>
                <w:spacing w:val="24"/>
                <w:sz w:val="20"/>
                <w:szCs w:val="20"/>
              </w:rPr>
              <w:t xml:space="preserve"> </w:t>
            </w:r>
            <w:r>
              <w:rPr>
                <w:spacing w:val="-1"/>
                <w:sz w:val="20"/>
                <w:szCs w:val="20"/>
              </w:rPr>
              <w:t>дата,</w:t>
            </w:r>
            <w:r>
              <w:rPr>
                <w:spacing w:val="23"/>
                <w:sz w:val="20"/>
                <w:szCs w:val="20"/>
              </w:rPr>
              <w:t xml:space="preserve"> </w:t>
            </w:r>
            <w:r>
              <w:rPr>
                <w:spacing w:val="-3"/>
                <w:sz w:val="20"/>
                <w:szCs w:val="20"/>
              </w:rPr>
              <w:t>номер</w:t>
            </w:r>
            <w:r>
              <w:rPr>
                <w:spacing w:val="25"/>
                <w:sz w:val="20"/>
                <w:szCs w:val="20"/>
              </w:rPr>
              <w:t xml:space="preserve"> </w:t>
            </w:r>
            <w:r>
              <w:rPr>
                <w:spacing w:val="-2"/>
                <w:sz w:val="20"/>
                <w:szCs w:val="20"/>
              </w:rPr>
              <w:t>рейса)</w:t>
            </w:r>
          </w:p>
        </w:tc>
        <w:tc>
          <w:tcPr>
            <w:tcW w:w="1133" w:type="dxa"/>
            <w:tcBorders>
              <w:top w:val="single" w:sz="4" w:space="0" w:color="000000"/>
              <w:left w:val="single" w:sz="4" w:space="0" w:color="000000"/>
              <w:bottom w:val="single" w:sz="4" w:space="0" w:color="000000"/>
              <w:right w:val="single" w:sz="4" w:space="0" w:color="000000"/>
            </w:tcBorders>
          </w:tcPr>
          <w:p w:rsidR="00236645" w:rsidRDefault="00236645" w:rsidP="00962403">
            <w:pPr>
              <w:pStyle w:val="TableParagraph"/>
              <w:kinsoku w:val="0"/>
              <w:overflowPunct w:val="0"/>
              <w:spacing w:line="239" w:lineRule="auto"/>
              <w:ind w:left="152" w:right="155" w:hanging="8"/>
              <w:jc w:val="center"/>
            </w:pPr>
            <w:r>
              <w:rPr>
                <w:spacing w:val="-1"/>
                <w:sz w:val="20"/>
                <w:szCs w:val="20"/>
              </w:rPr>
              <w:t>Відмітка</w:t>
            </w:r>
            <w:r>
              <w:rPr>
                <w:spacing w:val="20"/>
                <w:sz w:val="20"/>
                <w:szCs w:val="20"/>
              </w:rPr>
              <w:t xml:space="preserve"> </w:t>
            </w:r>
            <w:r>
              <w:rPr>
                <w:spacing w:val="-1"/>
                <w:sz w:val="20"/>
                <w:szCs w:val="20"/>
              </w:rPr>
              <w:t>про</w:t>
            </w:r>
            <w:r>
              <w:rPr>
                <w:spacing w:val="20"/>
                <w:sz w:val="20"/>
                <w:szCs w:val="20"/>
              </w:rPr>
              <w:t xml:space="preserve"> </w:t>
            </w:r>
            <w:r>
              <w:rPr>
                <w:spacing w:val="-2"/>
                <w:sz w:val="20"/>
                <w:szCs w:val="20"/>
              </w:rPr>
              <w:t>прибуття</w:t>
            </w:r>
            <w:r>
              <w:rPr>
                <w:spacing w:val="24"/>
                <w:sz w:val="20"/>
                <w:szCs w:val="20"/>
              </w:rPr>
              <w:t xml:space="preserve"> </w:t>
            </w:r>
            <w:r>
              <w:rPr>
                <w:spacing w:val="-2"/>
                <w:sz w:val="20"/>
                <w:szCs w:val="20"/>
              </w:rPr>
              <w:t>на</w:t>
            </w:r>
            <w:r>
              <w:rPr>
                <w:spacing w:val="21"/>
                <w:sz w:val="20"/>
                <w:szCs w:val="20"/>
              </w:rPr>
              <w:t xml:space="preserve"> </w:t>
            </w:r>
            <w:r>
              <w:rPr>
                <w:spacing w:val="-1"/>
                <w:sz w:val="20"/>
                <w:szCs w:val="20"/>
              </w:rPr>
              <w:t>засідання</w:t>
            </w:r>
          </w:p>
        </w:tc>
      </w:tr>
      <w:tr w:rsidR="00236645" w:rsidTr="00962403">
        <w:trPr>
          <w:trHeight w:hRule="exact" w:val="360"/>
        </w:trPr>
        <w:tc>
          <w:tcPr>
            <w:tcW w:w="1181" w:type="dxa"/>
            <w:tcBorders>
              <w:top w:val="single" w:sz="4" w:space="0" w:color="000000"/>
              <w:left w:val="single" w:sz="4" w:space="0" w:color="000000"/>
              <w:bottom w:val="single" w:sz="4" w:space="0" w:color="000000"/>
              <w:right w:val="single" w:sz="4" w:space="0" w:color="000000"/>
            </w:tcBorders>
          </w:tcPr>
          <w:p w:rsidR="00236645" w:rsidRDefault="00236645" w:rsidP="00962403"/>
        </w:tc>
        <w:tc>
          <w:tcPr>
            <w:tcW w:w="1340" w:type="dxa"/>
            <w:tcBorders>
              <w:top w:val="single" w:sz="4" w:space="0" w:color="000000"/>
              <w:left w:val="single" w:sz="4" w:space="0" w:color="000000"/>
              <w:bottom w:val="single" w:sz="4" w:space="0" w:color="000000"/>
              <w:right w:val="single" w:sz="4" w:space="0" w:color="000000"/>
            </w:tcBorders>
          </w:tcPr>
          <w:p w:rsidR="00236645" w:rsidRDefault="00236645" w:rsidP="00962403"/>
        </w:tc>
        <w:tc>
          <w:tcPr>
            <w:tcW w:w="1436" w:type="dxa"/>
            <w:tcBorders>
              <w:top w:val="single" w:sz="4" w:space="0" w:color="000000"/>
              <w:left w:val="single" w:sz="4" w:space="0" w:color="000000"/>
              <w:bottom w:val="single" w:sz="4" w:space="0" w:color="000000"/>
              <w:right w:val="single" w:sz="4" w:space="0" w:color="000000"/>
            </w:tcBorders>
          </w:tcPr>
          <w:p w:rsidR="00236645" w:rsidRDefault="00236645" w:rsidP="00962403"/>
        </w:tc>
        <w:tc>
          <w:tcPr>
            <w:tcW w:w="1258" w:type="dxa"/>
            <w:tcBorders>
              <w:top w:val="single" w:sz="4" w:space="0" w:color="000000"/>
              <w:left w:val="single" w:sz="4" w:space="0" w:color="000000"/>
              <w:bottom w:val="single" w:sz="4" w:space="0" w:color="000000"/>
              <w:right w:val="single" w:sz="4" w:space="0" w:color="000000"/>
            </w:tcBorders>
          </w:tcPr>
          <w:p w:rsidR="00236645" w:rsidRDefault="00236645" w:rsidP="00962403"/>
        </w:tc>
        <w:tc>
          <w:tcPr>
            <w:tcW w:w="850" w:type="dxa"/>
            <w:tcBorders>
              <w:top w:val="single" w:sz="4" w:space="0" w:color="000000"/>
              <w:left w:val="single" w:sz="4" w:space="0" w:color="000000"/>
              <w:bottom w:val="single" w:sz="4" w:space="0" w:color="000000"/>
              <w:right w:val="single" w:sz="4" w:space="0" w:color="000000"/>
            </w:tcBorders>
          </w:tcPr>
          <w:p w:rsidR="00236645" w:rsidRDefault="00236645" w:rsidP="00962403"/>
        </w:tc>
        <w:tc>
          <w:tcPr>
            <w:tcW w:w="1138" w:type="dxa"/>
            <w:tcBorders>
              <w:top w:val="single" w:sz="4" w:space="0" w:color="000000"/>
              <w:left w:val="single" w:sz="4" w:space="0" w:color="000000"/>
              <w:bottom w:val="single" w:sz="4" w:space="0" w:color="000000"/>
              <w:right w:val="single" w:sz="4" w:space="0" w:color="000000"/>
            </w:tcBorders>
          </w:tcPr>
          <w:p w:rsidR="00236645" w:rsidRDefault="00236645" w:rsidP="00962403"/>
        </w:tc>
        <w:tc>
          <w:tcPr>
            <w:tcW w:w="989" w:type="dxa"/>
            <w:tcBorders>
              <w:top w:val="single" w:sz="4" w:space="0" w:color="000000"/>
              <w:left w:val="single" w:sz="4" w:space="0" w:color="000000"/>
              <w:bottom w:val="single" w:sz="4" w:space="0" w:color="000000"/>
              <w:right w:val="single" w:sz="4" w:space="0" w:color="000000"/>
            </w:tcBorders>
          </w:tcPr>
          <w:p w:rsidR="00236645" w:rsidRDefault="00236645" w:rsidP="00962403"/>
        </w:tc>
        <w:tc>
          <w:tcPr>
            <w:tcW w:w="1138" w:type="dxa"/>
            <w:tcBorders>
              <w:top w:val="single" w:sz="4" w:space="0" w:color="000000"/>
              <w:left w:val="single" w:sz="4" w:space="0" w:color="000000"/>
              <w:bottom w:val="single" w:sz="4" w:space="0" w:color="000000"/>
              <w:right w:val="single" w:sz="4" w:space="0" w:color="000000"/>
            </w:tcBorders>
          </w:tcPr>
          <w:p w:rsidR="00236645" w:rsidRDefault="00236645" w:rsidP="00962403"/>
        </w:tc>
        <w:tc>
          <w:tcPr>
            <w:tcW w:w="1133" w:type="dxa"/>
            <w:tcBorders>
              <w:top w:val="single" w:sz="4" w:space="0" w:color="000000"/>
              <w:left w:val="single" w:sz="4" w:space="0" w:color="000000"/>
              <w:bottom w:val="single" w:sz="4" w:space="0" w:color="000000"/>
              <w:right w:val="single" w:sz="4" w:space="0" w:color="000000"/>
            </w:tcBorders>
          </w:tcPr>
          <w:p w:rsidR="00236645" w:rsidRDefault="00236645" w:rsidP="00962403"/>
        </w:tc>
      </w:tr>
      <w:tr w:rsidR="00236645" w:rsidTr="00962403">
        <w:trPr>
          <w:trHeight w:hRule="exact" w:val="360"/>
        </w:trPr>
        <w:tc>
          <w:tcPr>
            <w:tcW w:w="1181" w:type="dxa"/>
            <w:tcBorders>
              <w:top w:val="single" w:sz="4" w:space="0" w:color="000000"/>
              <w:left w:val="single" w:sz="4" w:space="0" w:color="000000"/>
              <w:bottom w:val="single" w:sz="4" w:space="0" w:color="000000"/>
              <w:right w:val="single" w:sz="4" w:space="0" w:color="000000"/>
            </w:tcBorders>
          </w:tcPr>
          <w:p w:rsidR="00236645" w:rsidRDefault="00236645" w:rsidP="00962403"/>
        </w:tc>
        <w:tc>
          <w:tcPr>
            <w:tcW w:w="1340" w:type="dxa"/>
            <w:tcBorders>
              <w:top w:val="single" w:sz="4" w:space="0" w:color="000000"/>
              <w:left w:val="single" w:sz="4" w:space="0" w:color="000000"/>
              <w:bottom w:val="single" w:sz="4" w:space="0" w:color="000000"/>
              <w:right w:val="single" w:sz="4" w:space="0" w:color="000000"/>
            </w:tcBorders>
          </w:tcPr>
          <w:p w:rsidR="00236645" w:rsidRDefault="00236645" w:rsidP="00962403"/>
        </w:tc>
        <w:tc>
          <w:tcPr>
            <w:tcW w:w="1436" w:type="dxa"/>
            <w:tcBorders>
              <w:top w:val="single" w:sz="4" w:space="0" w:color="000000"/>
              <w:left w:val="single" w:sz="4" w:space="0" w:color="000000"/>
              <w:bottom w:val="single" w:sz="4" w:space="0" w:color="000000"/>
              <w:right w:val="single" w:sz="4" w:space="0" w:color="000000"/>
            </w:tcBorders>
          </w:tcPr>
          <w:p w:rsidR="00236645" w:rsidRDefault="00236645" w:rsidP="00962403"/>
        </w:tc>
        <w:tc>
          <w:tcPr>
            <w:tcW w:w="1258" w:type="dxa"/>
            <w:tcBorders>
              <w:top w:val="single" w:sz="4" w:space="0" w:color="000000"/>
              <w:left w:val="single" w:sz="4" w:space="0" w:color="000000"/>
              <w:bottom w:val="single" w:sz="4" w:space="0" w:color="000000"/>
              <w:right w:val="single" w:sz="4" w:space="0" w:color="000000"/>
            </w:tcBorders>
          </w:tcPr>
          <w:p w:rsidR="00236645" w:rsidRDefault="00236645" w:rsidP="00962403"/>
        </w:tc>
        <w:tc>
          <w:tcPr>
            <w:tcW w:w="850" w:type="dxa"/>
            <w:tcBorders>
              <w:top w:val="single" w:sz="4" w:space="0" w:color="000000"/>
              <w:left w:val="single" w:sz="4" w:space="0" w:color="000000"/>
              <w:bottom w:val="single" w:sz="4" w:space="0" w:color="000000"/>
              <w:right w:val="single" w:sz="4" w:space="0" w:color="000000"/>
            </w:tcBorders>
          </w:tcPr>
          <w:p w:rsidR="00236645" w:rsidRDefault="00236645" w:rsidP="00962403"/>
        </w:tc>
        <w:tc>
          <w:tcPr>
            <w:tcW w:w="1138" w:type="dxa"/>
            <w:tcBorders>
              <w:top w:val="single" w:sz="4" w:space="0" w:color="000000"/>
              <w:left w:val="single" w:sz="4" w:space="0" w:color="000000"/>
              <w:bottom w:val="single" w:sz="4" w:space="0" w:color="000000"/>
              <w:right w:val="single" w:sz="4" w:space="0" w:color="000000"/>
            </w:tcBorders>
          </w:tcPr>
          <w:p w:rsidR="00236645" w:rsidRDefault="00236645" w:rsidP="00962403"/>
        </w:tc>
        <w:tc>
          <w:tcPr>
            <w:tcW w:w="989" w:type="dxa"/>
            <w:tcBorders>
              <w:top w:val="single" w:sz="4" w:space="0" w:color="000000"/>
              <w:left w:val="single" w:sz="4" w:space="0" w:color="000000"/>
              <w:bottom w:val="single" w:sz="4" w:space="0" w:color="000000"/>
              <w:right w:val="single" w:sz="4" w:space="0" w:color="000000"/>
            </w:tcBorders>
          </w:tcPr>
          <w:p w:rsidR="00236645" w:rsidRDefault="00236645" w:rsidP="00962403"/>
        </w:tc>
        <w:tc>
          <w:tcPr>
            <w:tcW w:w="1138" w:type="dxa"/>
            <w:tcBorders>
              <w:top w:val="single" w:sz="4" w:space="0" w:color="000000"/>
              <w:left w:val="single" w:sz="4" w:space="0" w:color="000000"/>
              <w:bottom w:val="single" w:sz="4" w:space="0" w:color="000000"/>
              <w:right w:val="single" w:sz="4" w:space="0" w:color="000000"/>
            </w:tcBorders>
          </w:tcPr>
          <w:p w:rsidR="00236645" w:rsidRDefault="00236645" w:rsidP="00962403"/>
        </w:tc>
        <w:tc>
          <w:tcPr>
            <w:tcW w:w="1133" w:type="dxa"/>
            <w:tcBorders>
              <w:top w:val="single" w:sz="4" w:space="0" w:color="000000"/>
              <w:left w:val="single" w:sz="4" w:space="0" w:color="000000"/>
              <w:bottom w:val="single" w:sz="4" w:space="0" w:color="000000"/>
              <w:right w:val="single" w:sz="4" w:space="0" w:color="000000"/>
            </w:tcBorders>
          </w:tcPr>
          <w:p w:rsidR="00236645" w:rsidRDefault="00236645" w:rsidP="00962403"/>
        </w:tc>
      </w:tr>
      <w:tr w:rsidR="00236645" w:rsidTr="00962403">
        <w:trPr>
          <w:trHeight w:hRule="exact" w:val="360"/>
        </w:trPr>
        <w:tc>
          <w:tcPr>
            <w:tcW w:w="1181" w:type="dxa"/>
            <w:tcBorders>
              <w:top w:val="single" w:sz="4" w:space="0" w:color="000000"/>
              <w:left w:val="single" w:sz="4" w:space="0" w:color="000000"/>
              <w:bottom w:val="single" w:sz="4" w:space="0" w:color="000000"/>
              <w:right w:val="single" w:sz="4" w:space="0" w:color="000000"/>
            </w:tcBorders>
          </w:tcPr>
          <w:p w:rsidR="00236645" w:rsidRDefault="00236645" w:rsidP="00962403"/>
        </w:tc>
        <w:tc>
          <w:tcPr>
            <w:tcW w:w="1340" w:type="dxa"/>
            <w:tcBorders>
              <w:top w:val="single" w:sz="4" w:space="0" w:color="000000"/>
              <w:left w:val="single" w:sz="4" w:space="0" w:color="000000"/>
              <w:bottom w:val="single" w:sz="4" w:space="0" w:color="000000"/>
              <w:right w:val="single" w:sz="4" w:space="0" w:color="000000"/>
            </w:tcBorders>
          </w:tcPr>
          <w:p w:rsidR="00236645" w:rsidRDefault="00236645" w:rsidP="00962403"/>
        </w:tc>
        <w:tc>
          <w:tcPr>
            <w:tcW w:w="1436" w:type="dxa"/>
            <w:tcBorders>
              <w:top w:val="single" w:sz="4" w:space="0" w:color="000000"/>
              <w:left w:val="single" w:sz="4" w:space="0" w:color="000000"/>
              <w:bottom w:val="single" w:sz="4" w:space="0" w:color="000000"/>
              <w:right w:val="single" w:sz="4" w:space="0" w:color="000000"/>
            </w:tcBorders>
          </w:tcPr>
          <w:p w:rsidR="00236645" w:rsidRDefault="00236645" w:rsidP="00962403"/>
        </w:tc>
        <w:tc>
          <w:tcPr>
            <w:tcW w:w="1258" w:type="dxa"/>
            <w:tcBorders>
              <w:top w:val="single" w:sz="4" w:space="0" w:color="000000"/>
              <w:left w:val="single" w:sz="4" w:space="0" w:color="000000"/>
              <w:bottom w:val="single" w:sz="4" w:space="0" w:color="000000"/>
              <w:right w:val="single" w:sz="4" w:space="0" w:color="000000"/>
            </w:tcBorders>
          </w:tcPr>
          <w:p w:rsidR="00236645" w:rsidRDefault="00236645" w:rsidP="00962403"/>
        </w:tc>
        <w:tc>
          <w:tcPr>
            <w:tcW w:w="850" w:type="dxa"/>
            <w:tcBorders>
              <w:top w:val="single" w:sz="4" w:space="0" w:color="000000"/>
              <w:left w:val="single" w:sz="4" w:space="0" w:color="000000"/>
              <w:bottom w:val="single" w:sz="4" w:space="0" w:color="000000"/>
              <w:right w:val="single" w:sz="4" w:space="0" w:color="000000"/>
            </w:tcBorders>
          </w:tcPr>
          <w:p w:rsidR="00236645" w:rsidRDefault="00236645" w:rsidP="00962403"/>
        </w:tc>
        <w:tc>
          <w:tcPr>
            <w:tcW w:w="1138" w:type="dxa"/>
            <w:tcBorders>
              <w:top w:val="single" w:sz="4" w:space="0" w:color="000000"/>
              <w:left w:val="single" w:sz="4" w:space="0" w:color="000000"/>
              <w:bottom w:val="single" w:sz="4" w:space="0" w:color="000000"/>
              <w:right w:val="single" w:sz="4" w:space="0" w:color="000000"/>
            </w:tcBorders>
          </w:tcPr>
          <w:p w:rsidR="00236645" w:rsidRDefault="00236645" w:rsidP="00962403"/>
        </w:tc>
        <w:tc>
          <w:tcPr>
            <w:tcW w:w="989" w:type="dxa"/>
            <w:tcBorders>
              <w:top w:val="single" w:sz="4" w:space="0" w:color="000000"/>
              <w:left w:val="single" w:sz="4" w:space="0" w:color="000000"/>
              <w:bottom w:val="single" w:sz="4" w:space="0" w:color="000000"/>
              <w:right w:val="single" w:sz="4" w:space="0" w:color="000000"/>
            </w:tcBorders>
          </w:tcPr>
          <w:p w:rsidR="00236645" w:rsidRDefault="00236645" w:rsidP="00962403"/>
        </w:tc>
        <w:tc>
          <w:tcPr>
            <w:tcW w:w="1138" w:type="dxa"/>
            <w:tcBorders>
              <w:top w:val="single" w:sz="4" w:space="0" w:color="000000"/>
              <w:left w:val="single" w:sz="4" w:space="0" w:color="000000"/>
              <w:bottom w:val="single" w:sz="4" w:space="0" w:color="000000"/>
              <w:right w:val="single" w:sz="4" w:space="0" w:color="000000"/>
            </w:tcBorders>
          </w:tcPr>
          <w:p w:rsidR="00236645" w:rsidRDefault="00236645" w:rsidP="00962403"/>
        </w:tc>
        <w:tc>
          <w:tcPr>
            <w:tcW w:w="1133" w:type="dxa"/>
            <w:tcBorders>
              <w:top w:val="single" w:sz="4" w:space="0" w:color="000000"/>
              <w:left w:val="single" w:sz="4" w:space="0" w:color="000000"/>
              <w:bottom w:val="single" w:sz="4" w:space="0" w:color="000000"/>
              <w:right w:val="single" w:sz="4" w:space="0" w:color="000000"/>
            </w:tcBorders>
          </w:tcPr>
          <w:p w:rsidR="00236645" w:rsidRDefault="00236645" w:rsidP="00962403"/>
        </w:tc>
      </w:tr>
    </w:tbl>
    <w:p w:rsidR="00236645" w:rsidRPr="007D7F5E" w:rsidRDefault="00236645" w:rsidP="00D749C9">
      <w:pPr>
        <w:pStyle w:val="a6"/>
        <w:kinsoku w:val="0"/>
        <w:overflowPunct w:val="0"/>
        <w:jc w:val="both"/>
        <w:rPr>
          <w:spacing w:val="-1"/>
        </w:rPr>
      </w:pPr>
    </w:p>
    <w:p w:rsidR="00962403" w:rsidRPr="00962403" w:rsidRDefault="00962403" w:rsidP="00962403">
      <w:pPr>
        <w:spacing w:after="0" w:line="240" w:lineRule="auto"/>
        <w:jc w:val="right"/>
        <w:rPr>
          <w:rFonts w:ascii="Times New Roman" w:eastAsia="Times New Roman" w:hAnsi="Times New Roman" w:cs="Times New Roman"/>
          <w:sz w:val="28"/>
          <w:szCs w:val="28"/>
          <w:lang w:eastAsia="ru-RU"/>
        </w:rPr>
      </w:pPr>
      <w:r w:rsidRPr="00962403">
        <w:rPr>
          <w:rFonts w:ascii="Times New Roman" w:eastAsia="Times New Roman" w:hAnsi="Times New Roman" w:cs="Times New Roman"/>
          <w:color w:val="000000"/>
          <w:sz w:val="28"/>
          <w:szCs w:val="28"/>
          <w:lang w:eastAsia="uk-UA"/>
        </w:rPr>
        <w:t>Додаток 8</w:t>
      </w:r>
    </w:p>
    <w:p w:rsidR="00962403" w:rsidRPr="00962403" w:rsidRDefault="00962403" w:rsidP="00962403">
      <w:pPr>
        <w:spacing w:after="0" w:line="240" w:lineRule="auto"/>
        <w:jc w:val="center"/>
        <w:rPr>
          <w:rFonts w:ascii="Times New Roman" w:eastAsia="Times New Roman" w:hAnsi="Times New Roman" w:cs="Times New Roman"/>
          <w:sz w:val="28"/>
          <w:szCs w:val="28"/>
          <w:lang w:eastAsia="ru-RU"/>
        </w:rPr>
      </w:pPr>
      <w:r w:rsidRPr="00962403">
        <w:rPr>
          <w:rFonts w:ascii="Times New Roman" w:eastAsia="Times New Roman" w:hAnsi="Times New Roman" w:cs="Times New Roman"/>
          <w:b/>
          <w:bCs/>
          <w:color w:val="000000"/>
          <w:sz w:val="28"/>
          <w:szCs w:val="28"/>
          <w:lang w:eastAsia="uk-UA"/>
        </w:rPr>
        <w:t>«Графік транспортного обслуговування»</w:t>
      </w:r>
    </w:p>
    <w:tbl>
      <w:tblPr>
        <w:tblW w:w="0" w:type="auto"/>
        <w:tblInd w:w="5" w:type="dxa"/>
        <w:tblLayout w:type="fixed"/>
        <w:tblCellMar>
          <w:left w:w="0" w:type="dxa"/>
          <w:right w:w="0" w:type="dxa"/>
        </w:tblCellMar>
        <w:tblLook w:val="0000" w:firstRow="0" w:lastRow="0" w:firstColumn="0" w:lastColumn="0" w:noHBand="0" w:noVBand="0"/>
      </w:tblPr>
      <w:tblGrid>
        <w:gridCol w:w="695"/>
        <w:gridCol w:w="1434"/>
        <w:gridCol w:w="1276"/>
        <w:gridCol w:w="3080"/>
        <w:gridCol w:w="2130"/>
        <w:gridCol w:w="1637"/>
      </w:tblGrid>
      <w:tr w:rsidR="00962403" w:rsidRPr="00962403" w:rsidTr="00962403">
        <w:trPr>
          <w:trHeight w:val="426"/>
        </w:trPr>
        <w:tc>
          <w:tcPr>
            <w:tcW w:w="695" w:type="dxa"/>
            <w:tcBorders>
              <w:top w:val="single" w:sz="4" w:space="0" w:color="auto"/>
              <w:left w:val="single" w:sz="4" w:space="0" w:color="auto"/>
              <w:bottom w:val="nil"/>
              <w:right w:val="nil"/>
            </w:tcBorders>
            <w:shd w:val="clear" w:color="auto" w:fill="FFFFFF"/>
          </w:tcPr>
          <w:p w:rsidR="00962403" w:rsidRPr="00962403" w:rsidRDefault="00962403" w:rsidP="00962403">
            <w:pPr>
              <w:spacing w:after="0" w:line="240" w:lineRule="auto"/>
              <w:jc w:val="center"/>
              <w:rPr>
                <w:rFonts w:ascii="Times New Roman" w:eastAsia="Times New Roman" w:hAnsi="Times New Roman" w:cs="Times New Roman"/>
                <w:sz w:val="28"/>
                <w:szCs w:val="28"/>
                <w:lang w:eastAsia="ru-RU"/>
              </w:rPr>
            </w:pPr>
            <w:r w:rsidRPr="00962403">
              <w:rPr>
                <w:rFonts w:ascii="Times New Roman" w:eastAsia="Times New Roman" w:hAnsi="Times New Roman" w:cs="Times New Roman"/>
                <w:color w:val="000000"/>
                <w:sz w:val="28"/>
                <w:szCs w:val="28"/>
                <w:lang w:eastAsia="uk-UA"/>
              </w:rPr>
              <w:t>№ з/п</w:t>
            </w:r>
          </w:p>
        </w:tc>
        <w:tc>
          <w:tcPr>
            <w:tcW w:w="1434" w:type="dxa"/>
            <w:tcBorders>
              <w:top w:val="single" w:sz="4" w:space="0" w:color="auto"/>
              <w:left w:val="single" w:sz="4" w:space="0" w:color="auto"/>
              <w:bottom w:val="nil"/>
              <w:right w:val="nil"/>
            </w:tcBorders>
            <w:shd w:val="clear" w:color="auto" w:fill="FFFFFF"/>
          </w:tcPr>
          <w:p w:rsidR="00962403" w:rsidRPr="00962403" w:rsidRDefault="00962403" w:rsidP="00962403">
            <w:pPr>
              <w:spacing w:after="0" w:line="240" w:lineRule="auto"/>
              <w:jc w:val="center"/>
              <w:rPr>
                <w:rFonts w:ascii="Times New Roman" w:eastAsia="Times New Roman" w:hAnsi="Times New Roman" w:cs="Times New Roman"/>
                <w:sz w:val="28"/>
                <w:szCs w:val="28"/>
                <w:lang w:eastAsia="ru-RU"/>
              </w:rPr>
            </w:pPr>
            <w:r w:rsidRPr="00962403">
              <w:rPr>
                <w:rFonts w:ascii="Times New Roman" w:eastAsia="Times New Roman" w:hAnsi="Times New Roman" w:cs="Times New Roman"/>
                <w:color w:val="000000"/>
                <w:sz w:val="28"/>
                <w:szCs w:val="28"/>
                <w:lang w:eastAsia="uk-UA"/>
              </w:rPr>
              <w:t>Дата</w:t>
            </w:r>
          </w:p>
        </w:tc>
        <w:tc>
          <w:tcPr>
            <w:tcW w:w="1276" w:type="dxa"/>
            <w:tcBorders>
              <w:top w:val="single" w:sz="4" w:space="0" w:color="auto"/>
              <w:left w:val="single" w:sz="4" w:space="0" w:color="auto"/>
              <w:bottom w:val="nil"/>
              <w:right w:val="nil"/>
            </w:tcBorders>
            <w:shd w:val="clear" w:color="auto" w:fill="FFFFFF"/>
          </w:tcPr>
          <w:p w:rsidR="00962403" w:rsidRPr="00962403" w:rsidRDefault="00962403" w:rsidP="00962403">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color w:val="000000"/>
                <w:sz w:val="28"/>
                <w:szCs w:val="28"/>
                <w:lang w:eastAsia="uk-UA"/>
              </w:rPr>
              <w:t>Г</w:t>
            </w:r>
            <w:r w:rsidRPr="00962403">
              <w:rPr>
                <w:rFonts w:ascii="Times New Roman" w:eastAsia="Times New Roman" w:hAnsi="Times New Roman" w:cs="Times New Roman"/>
                <w:color w:val="000000"/>
                <w:sz w:val="28"/>
                <w:szCs w:val="28"/>
                <w:lang w:eastAsia="uk-UA"/>
              </w:rPr>
              <w:t>одина</w:t>
            </w:r>
          </w:p>
        </w:tc>
        <w:tc>
          <w:tcPr>
            <w:tcW w:w="3080" w:type="dxa"/>
            <w:tcBorders>
              <w:top w:val="single" w:sz="4" w:space="0" w:color="auto"/>
              <w:left w:val="single" w:sz="4" w:space="0" w:color="auto"/>
              <w:bottom w:val="nil"/>
              <w:right w:val="nil"/>
            </w:tcBorders>
            <w:shd w:val="clear" w:color="auto" w:fill="FFFFFF"/>
          </w:tcPr>
          <w:p w:rsidR="00962403" w:rsidRPr="00962403" w:rsidRDefault="00962403" w:rsidP="00962403">
            <w:pPr>
              <w:spacing w:after="0" w:line="240" w:lineRule="auto"/>
              <w:jc w:val="center"/>
              <w:rPr>
                <w:rFonts w:ascii="Times New Roman" w:eastAsia="Times New Roman" w:hAnsi="Times New Roman" w:cs="Times New Roman"/>
                <w:sz w:val="28"/>
                <w:szCs w:val="28"/>
                <w:lang w:eastAsia="ru-RU"/>
              </w:rPr>
            </w:pPr>
            <w:r w:rsidRPr="00962403">
              <w:rPr>
                <w:rFonts w:ascii="Times New Roman" w:eastAsia="Times New Roman" w:hAnsi="Times New Roman" w:cs="Times New Roman"/>
                <w:color w:val="000000"/>
                <w:sz w:val="28"/>
                <w:szCs w:val="28"/>
                <w:lang w:eastAsia="uk-UA"/>
              </w:rPr>
              <w:t>Найменування заходу</w:t>
            </w:r>
          </w:p>
        </w:tc>
        <w:tc>
          <w:tcPr>
            <w:tcW w:w="2130" w:type="dxa"/>
            <w:tcBorders>
              <w:top w:val="single" w:sz="4" w:space="0" w:color="auto"/>
              <w:left w:val="single" w:sz="4" w:space="0" w:color="auto"/>
              <w:bottom w:val="nil"/>
              <w:right w:val="nil"/>
            </w:tcBorders>
            <w:shd w:val="clear" w:color="auto" w:fill="FFFFFF"/>
          </w:tcPr>
          <w:p w:rsidR="00962403" w:rsidRPr="00962403" w:rsidRDefault="00962403" w:rsidP="00962403">
            <w:pPr>
              <w:spacing w:after="0" w:line="240" w:lineRule="auto"/>
              <w:jc w:val="center"/>
              <w:rPr>
                <w:rFonts w:ascii="Times New Roman" w:eastAsia="Times New Roman" w:hAnsi="Times New Roman" w:cs="Times New Roman"/>
                <w:sz w:val="28"/>
                <w:szCs w:val="28"/>
                <w:lang w:eastAsia="ru-RU"/>
              </w:rPr>
            </w:pPr>
            <w:r w:rsidRPr="00962403">
              <w:rPr>
                <w:rFonts w:ascii="Times New Roman" w:eastAsia="Times New Roman" w:hAnsi="Times New Roman" w:cs="Times New Roman"/>
                <w:color w:val="000000"/>
                <w:sz w:val="28"/>
                <w:szCs w:val="28"/>
                <w:lang w:eastAsia="uk-UA"/>
              </w:rPr>
              <w:t>Відповідальний</w:t>
            </w:r>
          </w:p>
        </w:tc>
        <w:tc>
          <w:tcPr>
            <w:tcW w:w="1637" w:type="dxa"/>
            <w:tcBorders>
              <w:top w:val="single" w:sz="4" w:space="0" w:color="auto"/>
              <w:left w:val="single" w:sz="4" w:space="0" w:color="auto"/>
              <w:bottom w:val="nil"/>
              <w:right w:val="single" w:sz="4" w:space="0" w:color="auto"/>
            </w:tcBorders>
            <w:shd w:val="clear" w:color="auto" w:fill="FFFFFF"/>
          </w:tcPr>
          <w:p w:rsidR="00962403" w:rsidRPr="00962403" w:rsidRDefault="00962403" w:rsidP="00962403">
            <w:pPr>
              <w:spacing w:after="0" w:line="240" w:lineRule="auto"/>
              <w:jc w:val="center"/>
              <w:rPr>
                <w:rFonts w:ascii="Times New Roman" w:eastAsia="Times New Roman" w:hAnsi="Times New Roman" w:cs="Times New Roman"/>
                <w:sz w:val="28"/>
                <w:szCs w:val="28"/>
                <w:lang w:eastAsia="ru-RU"/>
              </w:rPr>
            </w:pPr>
            <w:r w:rsidRPr="00962403">
              <w:rPr>
                <w:rFonts w:ascii="Times New Roman" w:eastAsia="Times New Roman" w:hAnsi="Times New Roman" w:cs="Times New Roman"/>
                <w:color w:val="000000"/>
                <w:sz w:val="28"/>
                <w:szCs w:val="28"/>
                <w:lang w:eastAsia="uk-UA"/>
              </w:rPr>
              <w:t>Примітка</w:t>
            </w:r>
          </w:p>
        </w:tc>
      </w:tr>
      <w:tr w:rsidR="00962403" w:rsidRPr="00962403" w:rsidTr="00962403">
        <w:trPr>
          <w:trHeight w:val="246"/>
        </w:trPr>
        <w:tc>
          <w:tcPr>
            <w:tcW w:w="695" w:type="dxa"/>
            <w:tcBorders>
              <w:top w:val="single" w:sz="4" w:space="0" w:color="auto"/>
              <w:left w:val="single" w:sz="4" w:space="0" w:color="auto"/>
              <w:bottom w:val="nil"/>
              <w:right w:val="nil"/>
            </w:tcBorders>
            <w:shd w:val="clear" w:color="auto" w:fill="FFFFFF"/>
            <w:vAlign w:val="center"/>
          </w:tcPr>
          <w:p w:rsidR="00962403" w:rsidRPr="00962403" w:rsidRDefault="00962403" w:rsidP="00962403">
            <w:pPr>
              <w:spacing w:after="0" w:line="240" w:lineRule="auto"/>
              <w:rPr>
                <w:rFonts w:ascii="Times New Roman" w:eastAsia="Times New Roman" w:hAnsi="Times New Roman" w:cs="Times New Roman"/>
                <w:sz w:val="28"/>
                <w:szCs w:val="28"/>
                <w:lang w:eastAsia="ru-RU"/>
              </w:rPr>
            </w:pPr>
            <w:r w:rsidRPr="00962403">
              <w:rPr>
                <w:rFonts w:ascii="Times New Roman" w:eastAsia="Times New Roman" w:hAnsi="Times New Roman" w:cs="Times New Roman"/>
                <w:color w:val="000000"/>
                <w:sz w:val="28"/>
                <w:szCs w:val="28"/>
                <w:lang w:eastAsia="uk-UA"/>
              </w:rPr>
              <w:t>1</w:t>
            </w:r>
          </w:p>
        </w:tc>
        <w:tc>
          <w:tcPr>
            <w:tcW w:w="1434" w:type="dxa"/>
            <w:tcBorders>
              <w:top w:val="single" w:sz="4" w:space="0" w:color="auto"/>
              <w:left w:val="single" w:sz="4" w:space="0" w:color="auto"/>
              <w:bottom w:val="nil"/>
              <w:right w:val="nil"/>
            </w:tcBorders>
            <w:shd w:val="clear" w:color="auto" w:fill="FFFFFF"/>
          </w:tcPr>
          <w:p w:rsidR="00962403" w:rsidRPr="00962403" w:rsidRDefault="00962403" w:rsidP="00962403">
            <w:pPr>
              <w:spacing w:after="0" w:line="240" w:lineRule="auto"/>
              <w:rPr>
                <w:rFonts w:ascii="Times New Roman" w:eastAsia="Times New Roman" w:hAnsi="Times New Roman" w:cs="Times New Roman"/>
                <w:sz w:val="28"/>
                <w:szCs w:val="28"/>
                <w:lang w:eastAsia="ru-RU"/>
              </w:rPr>
            </w:pPr>
          </w:p>
        </w:tc>
        <w:tc>
          <w:tcPr>
            <w:tcW w:w="1276" w:type="dxa"/>
            <w:tcBorders>
              <w:top w:val="single" w:sz="4" w:space="0" w:color="auto"/>
              <w:left w:val="single" w:sz="4" w:space="0" w:color="auto"/>
              <w:bottom w:val="nil"/>
              <w:right w:val="nil"/>
            </w:tcBorders>
            <w:shd w:val="clear" w:color="auto" w:fill="FFFFFF"/>
          </w:tcPr>
          <w:p w:rsidR="00962403" w:rsidRPr="00962403" w:rsidRDefault="00962403" w:rsidP="00962403">
            <w:pPr>
              <w:spacing w:after="0" w:line="240" w:lineRule="auto"/>
              <w:rPr>
                <w:rFonts w:ascii="Times New Roman" w:eastAsia="Times New Roman" w:hAnsi="Times New Roman" w:cs="Times New Roman"/>
                <w:sz w:val="28"/>
                <w:szCs w:val="28"/>
                <w:lang w:eastAsia="ru-RU"/>
              </w:rPr>
            </w:pPr>
          </w:p>
        </w:tc>
        <w:tc>
          <w:tcPr>
            <w:tcW w:w="3080" w:type="dxa"/>
            <w:tcBorders>
              <w:top w:val="single" w:sz="4" w:space="0" w:color="auto"/>
              <w:left w:val="single" w:sz="4" w:space="0" w:color="auto"/>
              <w:bottom w:val="nil"/>
              <w:right w:val="nil"/>
            </w:tcBorders>
            <w:shd w:val="clear" w:color="auto" w:fill="FFFFFF"/>
          </w:tcPr>
          <w:p w:rsidR="00962403" w:rsidRPr="00962403" w:rsidRDefault="00962403" w:rsidP="00962403">
            <w:pPr>
              <w:spacing w:after="0" w:line="240" w:lineRule="auto"/>
              <w:rPr>
                <w:rFonts w:ascii="Times New Roman" w:eastAsia="Times New Roman" w:hAnsi="Times New Roman" w:cs="Times New Roman"/>
                <w:sz w:val="28"/>
                <w:szCs w:val="28"/>
                <w:lang w:eastAsia="ru-RU"/>
              </w:rPr>
            </w:pPr>
          </w:p>
        </w:tc>
        <w:tc>
          <w:tcPr>
            <w:tcW w:w="2130" w:type="dxa"/>
            <w:tcBorders>
              <w:top w:val="single" w:sz="4" w:space="0" w:color="auto"/>
              <w:left w:val="single" w:sz="4" w:space="0" w:color="auto"/>
              <w:bottom w:val="nil"/>
              <w:right w:val="nil"/>
            </w:tcBorders>
            <w:shd w:val="clear" w:color="auto" w:fill="FFFFFF"/>
          </w:tcPr>
          <w:p w:rsidR="00962403" w:rsidRPr="00962403" w:rsidRDefault="00962403" w:rsidP="00962403">
            <w:pPr>
              <w:spacing w:after="0" w:line="240" w:lineRule="auto"/>
              <w:rPr>
                <w:rFonts w:ascii="Times New Roman" w:eastAsia="Times New Roman" w:hAnsi="Times New Roman" w:cs="Times New Roman"/>
                <w:sz w:val="28"/>
                <w:szCs w:val="28"/>
                <w:lang w:eastAsia="ru-RU"/>
              </w:rPr>
            </w:pPr>
          </w:p>
        </w:tc>
        <w:tc>
          <w:tcPr>
            <w:tcW w:w="1637" w:type="dxa"/>
            <w:tcBorders>
              <w:top w:val="single" w:sz="4" w:space="0" w:color="auto"/>
              <w:left w:val="single" w:sz="4" w:space="0" w:color="auto"/>
              <w:bottom w:val="nil"/>
              <w:right w:val="single" w:sz="4" w:space="0" w:color="auto"/>
            </w:tcBorders>
            <w:shd w:val="clear" w:color="auto" w:fill="FFFFFF"/>
          </w:tcPr>
          <w:p w:rsidR="00962403" w:rsidRPr="00962403" w:rsidRDefault="00962403" w:rsidP="00962403">
            <w:pPr>
              <w:spacing w:after="0" w:line="240" w:lineRule="auto"/>
              <w:rPr>
                <w:rFonts w:ascii="Times New Roman" w:eastAsia="Times New Roman" w:hAnsi="Times New Roman" w:cs="Times New Roman"/>
                <w:sz w:val="28"/>
                <w:szCs w:val="28"/>
                <w:lang w:eastAsia="ru-RU"/>
              </w:rPr>
            </w:pPr>
          </w:p>
        </w:tc>
      </w:tr>
      <w:tr w:rsidR="00962403" w:rsidRPr="00962403" w:rsidTr="00962403">
        <w:trPr>
          <w:trHeight w:val="241"/>
        </w:trPr>
        <w:tc>
          <w:tcPr>
            <w:tcW w:w="695" w:type="dxa"/>
            <w:tcBorders>
              <w:top w:val="single" w:sz="4" w:space="0" w:color="auto"/>
              <w:left w:val="single" w:sz="4" w:space="0" w:color="auto"/>
              <w:bottom w:val="nil"/>
              <w:right w:val="nil"/>
            </w:tcBorders>
            <w:shd w:val="clear" w:color="auto" w:fill="FFFFFF"/>
            <w:vAlign w:val="center"/>
          </w:tcPr>
          <w:p w:rsidR="00962403" w:rsidRPr="00962403" w:rsidRDefault="00962403" w:rsidP="00962403">
            <w:pPr>
              <w:spacing w:after="0" w:line="240" w:lineRule="auto"/>
              <w:rPr>
                <w:rFonts w:ascii="Times New Roman" w:eastAsia="Times New Roman" w:hAnsi="Times New Roman" w:cs="Times New Roman"/>
                <w:sz w:val="28"/>
                <w:szCs w:val="28"/>
                <w:lang w:eastAsia="ru-RU"/>
              </w:rPr>
            </w:pPr>
            <w:r w:rsidRPr="00962403">
              <w:rPr>
                <w:rFonts w:ascii="Times New Roman" w:eastAsia="Times New Roman" w:hAnsi="Times New Roman" w:cs="Times New Roman"/>
                <w:color w:val="000000"/>
                <w:sz w:val="28"/>
                <w:szCs w:val="28"/>
                <w:lang w:eastAsia="uk-UA"/>
              </w:rPr>
              <w:t>2</w:t>
            </w:r>
          </w:p>
        </w:tc>
        <w:tc>
          <w:tcPr>
            <w:tcW w:w="1434" w:type="dxa"/>
            <w:tcBorders>
              <w:top w:val="single" w:sz="4" w:space="0" w:color="auto"/>
              <w:left w:val="single" w:sz="4" w:space="0" w:color="auto"/>
              <w:bottom w:val="nil"/>
              <w:right w:val="nil"/>
            </w:tcBorders>
            <w:shd w:val="clear" w:color="auto" w:fill="FFFFFF"/>
          </w:tcPr>
          <w:p w:rsidR="00962403" w:rsidRPr="00962403" w:rsidRDefault="00962403" w:rsidP="00962403">
            <w:pPr>
              <w:spacing w:after="0" w:line="240" w:lineRule="auto"/>
              <w:rPr>
                <w:rFonts w:ascii="Times New Roman" w:eastAsia="Times New Roman" w:hAnsi="Times New Roman" w:cs="Times New Roman"/>
                <w:sz w:val="28"/>
                <w:szCs w:val="28"/>
                <w:lang w:eastAsia="ru-RU"/>
              </w:rPr>
            </w:pPr>
          </w:p>
        </w:tc>
        <w:tc>
          <w:tcPr>
            <w:tcW w:w="1276" w:type="dxa"/>
            <w:tcBorders>
              <w:top w:val="single" w:sz="4" w:space="0" w:color="auto"/>
              <w:left w:val="single" w:sz="4" w:space="0" w:color="auto"/>
              <w:bottom w:val="nil"/>
              <w:right w:val="nil"/>
            </w:tcBorders>
            <w:shd w:val="clear" w:color="auto" w:fill="FFFFFF"/>
          </w:tcPr>
          <w:p w:rsidR="00962403" w:rsidRPr="00962403" w:rsidRDefault="00962403" w:rsidP="00962403">
            <w:pPr>
              <w:spacing w:after="0" w:line="240" w:lineRule="auto"/>
              <w:rPr>
                <w:rFonts w:ascii="Times New Roman" w:eastAsia="Times New Roman" w:hAnsi="Times New Roman" w:cs="Times New Roman"/>
                <w:sz w:val="28"/>
                <w:szCs w:val="28"/>
                <w:lang w:eastAsia="ru-RU"/>
              </w:rPr>
            </w:pPr>
          </w:p>
        </w:tc>
        <w:tc>
          <w:tcPr>
            <w:tcW w:w="3080" w:type="dxa"/>
            <w:tcBorders>
              <w:top w:val="single" w:sz="4" w:space="0" w:color="auto"/>
              <w:left w:val="single" w:sz="4" w:space="0" w:color="auto"/>
              <w:bottom w:val="nil"/>
              <w:right w:val="nil"/>
            </w:tcBorders>
            <w:shd w:val="clear" w:color="auto" w:fill="FFFFFF"/>
          </w:tcPr>
          <w:p w:rsidR="00962403" w:rsidRPr="00962403" w:rsidRDefault="00962403" w:rsidP="00962403">
            <w:pPr>
              <w:spacing w:after="0" w:line="240" w:lineRule="auto"/>
              <w:rPr>
                <w:rFonts w:ascii="Times New Roman" w:eastAsia="Times New Roman" w:hAnsi="Times New Roman" w:cs="Times New Roman"/>
                <w:sz w:val="28"/>
                <w:szCs w:val="28"/>
                <w:lang w:eastAsia="ru-RU"/>
              </w:rPr>
            </w:pPr>
          </w:p>
        </w:tc>
        <w:tc>
          <w:tcPr>
            <w:tcW w:w="2130" w:type="dxa"/>
            <w:tcBorders>
              <w:top w:val="single" w:sz="4" w:space="0" w:color="auto"/>
              <w:left w:val="single" w:sz="4" w:space="0" w:color="auto"/>
              <w:bottom w:val="nil"/>
              <w:right w:val="nil"/>
            </w:tcBorders>
            <w:shd w:val="clear" w:color="auto" w:fill="FFFFFF"/>
          </w:tcPr>
          <w:p w:rsidR="00962403" w:rsidRPr="00962403" w:rsidRDefault="00962403" w:rsidP="00962403">
            <w:pPr>
              <w:spacing w:after="0" w:line="240" w:lineRule="auto"/>
              <w:rPr>
                <w:rFonts w:ascii="Times New Roman" w:eastAsia="Times New Roman" w:hAnsi="Times New Roman" w:cs="Times New Roman"/>
                <w:sz w:val="28"/>
                <w:szCs w:val="28"/>
                <w:lang w:eastAsia="ru-RU"/>
              </w:rPr>
            </w:pPr>
          </w:p>
        </w:tc>
        <w:tc>
          <w:tcPr>
            <w:tcW w:w="1637" w:type="dxa"/>
            <w:tcBorders>
              <w:top w:val="single" w:sz="4" w:space="0" w:color="auto"/>
              <w:left w:val="single" w:sz="4" w:space="0" w:color="auto"/>
              <w:bottom w:val="nil"/>
              <w:right w:val="single" w:sz="4" w:space="0" w:color="auto"/>
            </w:tcBorders>
            <w:shd w:val="clear" w:color="auto" w:fill="FFFFFF"/>
          </w:tcPr>
          <w:p w:rsidR="00962403" w:rsidRPr="00962403" w:rsidRDefault="00962403" w:rsidP="00962403">
            <w:pPr>
              <w:spacing w:after="0" w:line="240" w:lineRule="auto"/>
              <w:rPr>
                <w:rFonts w:ascii="Times New Roman" w:eastAsia="Times New Roman" w:hAnsi="Times New Roman" w:cs="Times New Roman"/>
                <w:sz w:val="28"/>
                <w:szCs w:val="28"/>
                <w:lang w:eastAsia="ru-RU"/>
              </w:rPr>
            </w:pPr>
          </w:p>
        </w:tc>
      </w:tr>
      <w:tr w:rsidR="00962403" w:rsidRPr="00962403" w:rsidTr="00962403">
        <w:trPr>
          <w:trHeight w:val="246"/>
        </w:trPr>
        <w:tc>
          <w:tcPr>
            <w:tcW w:w="695" w:type="dxa"/>
            <w:tcBorders>
              <w:top w:val="single" w:sz="4" w:space="0" w:color="auto"/>
              <w:left w:val="single" w:sz="4" w:space="0" w:color="auto"/>
              <w:bottom w:val="nil"/>
              <w:right w:val="nil"/>
            </w:tcBorders>
            <w:shd w:val="clear" w:color="auto" w:fill="FFFFFF"/>
          </w:tcPr>
          <w:p w:rsidR="00962403" w:rsidRPr="00962403" w:rsidRDefault="00962403" w:rsidP="00962403">
            <w:pPr>
              <w:spacing w:after="0" w:line="240" w:lineRule="auto"/>
              <w:rPr>
                <w:rFonts w:ascii="Times New Roman" w:eastAsia="Times New Roman" w:hAnsi="Times New Roman" w:cs="Times New Roman"/>
                <w:sz w:val="28"/>
                <w:szCs w:val="28"/>
                <w:lang w:eastAsia="ru-RU"/>
              </w:rPr>
            </w:pPr>
            <w:r w:rsidRPr="00962403">
              <w:rPr>
                <w:rFonts w:ascii="Times New Roman" w:eastAsia="Times New Roman" w:hAnsi="Times New Roman" w:cs="Times New Roman"/>
                <w:color w:val="000000"/>
                <w:sz w:val="28"/>
                <w:szCs w:val="28"/>
                <w:lang w:eastAsia="uk-UA"/>
              </w:rPr>
              <w:t>3</w:t>
            </w:r>
          </w:p>
        </w:tc>
        <w:tc>
          <w:tcPr>
            <w:tcW w:w="1434" w:type="dxa"/>
            <w:tcBorders>
              <w:top w:val="single" w:sz="4" w:space="0" w:color="auto"/>
              <w:left w:val="single" w:sz="4" w:space="0" w:color="auto"/>
              <w:bottom w:val="nil"/>
              <w:right w:val="nil"/>
            </w:tcBorders>
            <w:shd w:val="clear" w:color="auto" w:fill="FFFFFF"/>
          </w:tcPr>
          <w:p w:rsidR="00962403" w:rsidRPr="00962403" w:rsidRDefault="00962403" w:rsidP="00962403">
            <w:pPr>
              <w:spacing w:after="0" w:line="240" w:lineRule="auto"/>
              <w:rPr>
                <w:rFonts w:ascii="Times New Roman" w:eastAsia="Times New Roman" w:hAnsi="Times New Roman" w:cs="Times New Roman"/>
                <w:sz w:val="28"/>
                <w:szCs w:val="28"/>
                <w:lang w:eastAsia="ru-RU"/>
              </w:rPr>
            </w:pPr>
          </w:p>
        </w:tc>
        <w:tc>
          <w:tcPr>
            <w:tcW w:w="1276" w:type="dxa"/>
            <w:tcBorders>
              <w:top w:val="single" w:sz="4" w:space="0" w:color="auto"/>
              <w:left w:val="single" w:sz="4" w:space="0" w:color="auto"/>
              <w:bottom w:val="nil"/>
              <w:right w:val="nil"/>
            </w:tcBorders>
            <w:shd w:val="clear" w:color="auto" w:fill="FFFFFF"/>
          </w:tcPr>
          <w:p w:rsidR="00962403" w:rsidRPr="00962403" w:rsidRDefault="00962403" w:rsidP="00962403">
            <w:pPr>
              <w:spacing w:after="0" w:line="240" w:lineRule="auto"/>
              <w:rPr>
                <w:rFonts w:ascii="Times New Roman" w:eastAsia="Times New Roman" w:hAnsi="Times New Roman" w:cs="Times New Roman"/>
                <w:sz w:val="28"/>
                <w:szCs w:val="28"/>
                <w:lang w:eastAsia="ru-RU"/>
              </w:rPr>
            </w:pPr>
          </w:p>
        </w:tc>
        <w:tc>
          <w:tcPr>
            <w:tcW w:w="3080" w:type="dxa"/>
            <w:tcBorders>
              <w:top w:val="single" w:sz="4" w:space="0" w:color="auto"/>
              <w:left w:val="single" w:sz="4" w:space="0" w:color="auto"/>
              <w:bottom w:val="nil"/>
              <w:right w:val="nil"/>
            </w:tcBorders>
            <w:shd w:val="clear" w:color="auto" w:fill="FFFFFF"/>
          </w:tcPr>
          <w:p w:rsidR="00962403" w:rsidRPr="00962403" w:rsidRDefault="00962403" w:rsidP="00962403">
            <w:pPr>
              <w:spacing w:after="0" w:line="240" w:lineRule="auto"/>
              <w:rPr>
                <w:rFonts w:ascii="Times New Roman" w:eastAsia="Times New Roman" w:hAnsi="Times New Roman" w:cs="Times New Roman"/>
                <w:sz w:val="28"/>
                <w:szCs w:val="28"/>
                <w:lang w:eastAsia="ru-RU"/>
              </w:rPr>
            </w:pPr>
          </w:p>
        </w:tc>
        <w:tc>
          <w:tcPr>
            <w:tcW w:w="2130" w:type="dxa"/>
            <w:tcBorders>
              <w:top w:val="single" w:sz="4" w:space="0" w:color="auto"/>
              <w:left w:val="single" w:sz="4" w:space="0" w:color="auto"/>
              <w:bottom w:val="nil"/>
              <w:right w:val="nil"/>
            </w:tcBorders>
            <w:shd w:val="clear" w:color="auto" w:fill="FFFFFF"/>
          </w:tcPr>
          <w:p w:rsidR="00962403" w:rsidRPr="00962403" w:rsidRDefault="00962403" w:rsidP="00962403">
            <w:pPr>
              <w:spacing w:after="0" w:line="240" w:lineRule="auto"/>
              <w:rPr>
                <w:rFonts w:ascii="Times New Roman" w:eastAsia="Times New Roman" w:hAnsi="Times New Roman" w:cs="Times New Roman"/>
                <w:sz w:val="28"/>
                <w:szCs w:val="28"/>
                <w:lang w:eastAsia="ru-RU"/>
              </w:rPr>
            </w:pPr>
          </w:p>
        </w:tc>
        <w:tc>
          <w:tcPr>
            <w:tcW w:w="1637" w:type="dxa"/>
            <w:tcBorders>
              <w:top w:val="single" w:sz="4" w:space="0" w:color="auto"/>
              <w:left w:val="single" w:sz="4" w:space="0" w:color="auto"/>
              <w:bottom w:val="nil"/>
              <w:right w:val="single" w:sz="4" w:space="0" w:color="auto"/>
            </w:tcBorders>
            <w:shd w:val="clear" w:color="auto" w:fill="FFFFFF"/>
          </w:tcPr>
          <w:p w:rsidR="00962403" w:rsidRPr="00962403" w:rsidRDefault="00962403" w:rsidP="00962403">
            <w:pPr>
              <w:spacing w:after="0" w:line="240" w:lineRule="auto"/>
              <w:rPr>
                <w:rFonts w:ascii="Times New Roman" w:eastAsia="Times New Roman" w:hAnsi="Times New Roman" w:cs="Times New Roman"/>
                <w:sz w:val="28"/>
                <w:szCs w:val="28"/>
                <w:lang w:eastAsia="ru-RU"/>
              </w:rPr>
            </w:pPr>
          </w:p>
        </w:tc>
      </w:tr>
      <w:tr w:rsidR="00962403" w:rsidRPr="00962403" w:rsidTr="00962403">
        <w:trPr>
          <w:trHeight w:val="246"/>
        </w:trPr>
        <w:tc>
          <w:tcPr>
            <w:tcW w:w="695" w:type="dxa"/>
            <w:tcBorders>
              <w:top w:val="single" w:sz="4" w:space="0" w:color="auto"/>
              <w:left w:val="single" w:sz="4" w:space="0" w:color="auto"/>
              <w:bottom w:val="nil"/>
              <w:right w:val="nil"/>
            </w:tcBorders>
            <w:shd w:val="clear" w:color="auto" w:fill="FFFFFF"/>
          </w:tcPr>
          <w:p w:rsidR="00962403" w:rsidRPr="00962403" w:rsidRDefault="00962403" w:rsidP="00962403">
            <w:pPr>
              <w:spacing w:after="0" w:line="240" w:lineRule="auto"/>
              <w:rPr>
                <w:rFonts w:ascii="Times New Roman" w:eastAsia="Times New Roman" w:hAnsi="Times New Roman" w:cs="Times New Roman"/>
                <w:sz w:val="28"/>
                <w:szCs w:val="28"/>
                <w:lang w:eastAsia="ru-RU"/>
              </w:rPr>
            </w:pPr>
            <w:r w:rsidRPr="00962403">
              <w:rPr>
                <w:rFonts w:ascii="Times New Roman" w:eastAsia="Times New Roman" w:hAnsi="Times New Roman" w:cs="Times New Roman"/>
                <w:color w:val="000000"/>
                <w:sz w:val="28"/>
                <w:szCs w:val="28"/>
                <w:lang w:eastAsia="uk-UA"/>
              </w:rPr>
              <w:t>4</w:t>
            </w:r>
          </w:p>
        </w:tc>
        <w:tc>
          <w:tcPr>
            <w:tcW w:w="1434" w:type="dxa"/>
            <w:tcBorders>
              <w:top w:val="single" w:sz="4" w:space="0" w:color="auto"/>
              <w:left w:val="single" w:sz="4" w:space="0" w:color="auto"/>
              <w:bottom w:val="nil"/>
              <w:right w:val="nil"/>
            </w:tcBorders>
            <w:shd w:val="clear" w:color="auto" w:fill="FFFFFF"/>
          </w:tcPr>
          <w:p w:rsidR="00962403" w:rsidRPr="00962403" w:rsidRDefault="00962403" w:rsidP="00962403">
            <w:pPr>
              <w:spacing w:after="0" w:line="240" w:lineRule="auto"/>
              <w:rPr>
                <w:rFonts w:ascii="Times New Roman" w:eastAsia="Times New Roman" w:hAnsi="Times New Roman" w:cs="Times New Roman"/>
                <w:sz w:val="28"/>
                <w:szCs w:val="28"/>
                <w:lang w:eastAsia="ru-RU"/>
              </w:rPr>
            </w:pPr>
          </w:p>
        </w:tc>
        <w:tc>
          <w:tcPr>
            <w:tcW w:w="1276" w:type="dxa"/>
            <w:tcBorders>
              <w:top w:val="single" w:sz="4" w:space="0" w:color="auto"/>
              <w:left w:val="single" w:sz="4" w:space="0" w:color="auto"/>
              <w:bottom w:val="nil"/>
              <w:right w:val="nil"/>
            </w:tcBorders>
            <w:shd w:val="clear" w:color="auto" w:fill="FFFFFF"/>
          </w:tcPr>
          <w:p w:rsidR="00962403" w:rsidRPr="00962403" w:rsidRDefault="00962403" w:rsidP="00962403">
            <w:pPr>
              <w:spacing w:after="0" w:line="240" w:lineRule="auto"/>
              <w:rPr>
                <w:rFonts w:ascii="Times New Roman" w:eastAsia="Times New Roman" w:hAnsi="Times New Roman" w:cs="Times New Roman"/>
                <w:sz w:val="28"/>
                <w:szCs w:val="28"/>
                <w:lang w:eastAsia="ru-RU"/>
              </w:rPr>
            </w:pPr>
          </w:p>
        </w:tc>
        <w:tc>
          <w:tcPr>
            <w:tcW w:w="3080" w:type="dxa"/>
            <w:tcBorders>
              <w:top w:val="single" w:sz="4" w:space="0" w:color="auto"/>
              <w:left w:val="single" w:sz="4" w:space="0" w:color="auto"/>
              <w:bottom w:val="nil"/>
              <w:right w:val="nil"/>
            </w:tcBorders>
            <w:shd w:val="clear" w:color="auto" w:fill="FFFFFF"/>
          </w:tcPr>
          <w:p w:rsidR="00962403" w:rsidRPr="00962403" w:rsidRDefault="00962403" w:rsidP="00962403">
            <w:pPr>
              <w:spacing w:after="0" w:line="240" w:lineRule="auto"/>
              <w:rPr>
                <w:rFonts w:ascii="Times New Roman" w:eastAsia="Times New Roman" w:hAnsi="Times New Roman" w:cs="Times New Roman"/>
                <w:sz w:val="28"/>
                <w:szCs w:val="28"/>
                <w:lang w:eastAsia="ru-RU"/>
              </w:rPr>
            </w:pPr>
          </w:p>
        </w:tc>
        <w:tc>
          <w:tcPr>
            <w:tcW w:w="2130" w:type="dxa"/>
            <w:tcBorders>
              <w:top w:val="single" w:sz="4" w:space="0" w:color="auto"/>
              <w:left w:val="single" w:sz="4" w:space="0" w:color="auto"/>
              <w:bottom w:val="nil"/>
              <w:right w:val="nil"/>
            </w:tcBorders>
            <w:shd w:val="clear" w:color="auto" w:fill="FFFFFF"/>
          </w:tcPr>
          <w:p w:rsidR="00962403" w:rsidRPr="00962403" w:rsidRDefault="00962403" w:rsidP="00962403">
            <w:pPr>
              <w:spacing w:after="0" w:line="240" w:lineRule="auto"/>
              <w:rPr>
                <w:rFonts w:ascii="Times New Roman" w:eastAsia="Times New Roman" w:hAnsi="Times New Roman" w:cs="Times New Roman"/>
                <w:sz w:val="28"/>
                <w:szCs w:val="28"/>
                <w:lang w:eastAsia="ru-RU"/>
              </w:rPr>
            </w:pPr>
          </w:p>
        </w:tc>
        <w:tc>
          <w:tcPr>
            <w:tcW w:w="1637" w:type="dxa"/>
            <w:tcBorders>
              <w:top w:val="single" w:sz="4" w:space="0" w:color="auto"/>
              <w:left w:val="single" w:sz="4" w:space="0" w:color="auto"/>
              <w:bottom w:val="nil"/>
              <w:right w:val="single" w:sz="4" w:space="0" w:color="auto"/>
            </w:tcBorders>
            <w:shd w:val="clear" w:color="auto" w:fill="FFFFFF"/>
          </w:tcPr>
          <w:p w:rsidR="00962403" w:rsidRPr="00962403" w:rsidRDefault="00962403" w:rsidP="00962403">
            <w:pPr>
              <w:spacing w:after="0" w:line="240" w:lineRule="auto"/>
              <w:rPr>
                <w:rFonts w:ascii="Times New Roman" w:eastAsia="Times New Roman" w:hAnsi="Times New Roman" w:cs="Times New Roman"/>
                <w:sz w:val="28"/>
                <w:szCs w:val="28"/>
                <w:lang w:eastAsia="ru-RU"/>
              </w:rPr>
            </w:pPr>
          </w:p>
        </w:tc>
      </w:tr>
      <w:tr w:rsidR="00962403" w:rsidRPr="00962403" w:rsidTr="00962403">
        <w:trPr>
          <w:trHeight w:val="251"/>
        </w:trPr>
        <w:tc>
          <w:tcPr>
            <w:tcW w:w="695" w:type="dxa"/>
            <w:tcBorders>
              <w:top w:val="single" w:sz="4" w:space="0" w:color="auto"/>
              <w:left w:val="single" w:sz="4" w:space="0" w:color="auto"/>
              <w:bottom w:val="single" w:sz="4" w:space="0" w:color="auto"/>
              <w:right w:val="nil"/>
            </w:tcBorders>
            <w:shd w:val="clear" w:color="auto" w:fill="FFFFFF"/>
          </w:tcPr>
          <w:p w:rsidR="00962403" w:rsidRPr="00962403" w:rsidRDefault="00962403" w:rsidP="00962403">
            <w:pPr>
              <w:spacing w:after="0" w:line="240" w:lineRule="auto"/>
              <w:rPr>
                <w:rFonts w:ascii="Times New Roman" w:eastAsia="Times New Roman" w:hAnsi="Times New Roman" w:cs="Times New Roman"/>
                <w:sz w:val="28"/>
                <w:szCs w:val="28"/>
                <w:lang w:eastAsia="ru-RU"/>
              </w:rPr>
            </w:pPr>
            <w:r w:rsidRPr="00962403">
              <w:rPr>
                <w:rFonts w:ascii="Times New Roman" w:eastAsia="Times New Roman" w:hAnsi="Times New Roman" w:cs="Times New Roman"/>
                <w:color w:val="000000"/>
                <w:sz w:val="28"/>
                <w:szCs w:val="28"/>
                <w:lang w:eastAsia="uk-UA"/>
              </w:rPr>
              <w:t>п</w:t>
            </w:r>
          </w:p>
        </w:tc>
        <w:tc>
          <w:tcPr>
            <w:tcW w:w="1434" w:type="dxa"/>
            <w:tcBorders>
              <w:top w:val="single" w:sz="4" w:space="0" w:color="auto"/>
              <w:left w:val="single" w:sz="4" w:space="0" w:color="auto"/>
              <w:bottom w:val="single" w:sz="4" w:space="0" w:color="auto"/>
              <w:right w:val="nil"/>
            </w:tcBorders>
            <w:shd w:val="clear" w:color="auto" w:fill="FFFFFF"/>
          </w:tcPr>
          <w:p w:rsidR="00962403" w:rsidRPr="00962403" w:rsidRDefault="00962403" w:rsidP="00962403">
            <w:pPr>
              <w:spacing w:after="0" w:line="240" w:lineRule="auto"/>
              <w:rPr>
                <w:rFonts w:ascii="Times New Roman" w:eastAsia="Times New Roman" w:hAnsi="Times New Roman" w:cs="Times New Roman"/>
                <w:sz w:val="28"/>
                <w:szCs w:val="28"/>
                <w:lang w:eastAsia="ru-RU"/>
              </w:rPr>
            </w:pPr>
          </w:p>
        </w:tc>
        <w:tc>
          <w:tcPr>
            <w:tcW w:w="1276" w:type="dxa"/>
            <w:tcBorders>
              <w:top w:val="single" w:sz="4" w:space="0" w:color="auto"/>
              <w:left w:val="single" w:sz="4" w:space="0" w:color="auto"/>
              <w:bottom w:val="single" w:sz="4" w:space="0" w:color="auto"/>
              <w:right w:val="nil"/>
            </w:tcBorders>
            <w:shd w:val="clear" w:color="auto" w:fill="FFFFFF"/>
          </w:tcPr>
          <w:p w:rsidR="00962403" w:rsidRPr="00962403" w:rsidRDefault="00962403" w:rsidP="00962403">
            <w:pPr>
              <w:spacing w:after="0" w:line="240" w:lineRule="auto"/>
              <w:rPr>
                <w:rFonts w:ascii="Times New Roman" w:eastAsia="Times New Roman" w:hAnsi="Times New Roman" w:cs="Times New Roman"/>
                <w:sz w:val="28"/>
                <w:szCs w:val="28"/>
                <w:lang w:eastAsia="ru-RU"/>
              </w:rPr>
            </w:pPr>
          </w:p>
        </w:tc>
        <w:tc>
          <w:tcPr>
            <w:tcW w:w="3080" w:type="dxa"/>
            <w:tcBorders>
              <w:top w:val="single" w:sz="4" w:space="0" w:color="auto"/>
              <w:left w:val="single" w:sz="4" w:space="0" w:color="auto"/>
              <w:bottom w:val="single" w:sz="4" w:space="0" w:color="auto"/>
              <w:right w:val="nil"/>
            </w:tcBorders>
            <w:shd w:val="clear" w:color="auto" w:fill="FFFFFF"/>
          </w:tcPr>
          <w:p w:rsidR="00962403" w:rsidRPr="00962403" w:rsidRDefault="00962403" w:rsidP="00962403">
            <w:pPr>
              <w:spacing w:after="0" w:line="240" w:lineRule="auto"/>
              <w:rPr>
                <w:rFonts w:ascii="Times New Roman" w:eastAsia="Times New Roman" w:hAnsi="Times New Roman" w:cs="Times New Roman"/>
                <w:sz w:val="28"/>
                <w:szCs w:val="28"/>
                <w:lang w:eastAsia="ru-RU"/>
              </w:rPr>
            </w:pPr>
          </w:p>
        </w:tc>
        <w:tc>
          <w:tcPr>
            <w:tcW w:w="2130" w:type="dxa"/>
            <w:tcBorders>
              <w:top w:val="single" w:sz="4" w:space="0" w:color="auto"/>
              <w:left w:val="single" w:sz="4" w:space="0" w:color="auto"/>
              <w:bottom w:val="single" w:sz="4" w:space="0" w:color="auto"/>
              <w:right w:val="nil"/>
            </w:tcBorders>
            <w:shd w:val="clear" w:color="auto" w:fill="FFFFFF"/>
          </w:tcPr>
          <w:p w:rsidR="00962403" w:rsidRPr="00962403" w:rsidRDefault="00962403" w:rsidP="00962403">
            <w:pPr>
              <w:spacing w:after="0" w:line="240" w:lineRule="auto"/>
              <w:rPr>
                <w:rFonts w:ascii="Times New Roman" w:eastAsia="Times New Roman" w:hAnsi="Times New Roman" w:cs="Times New Roman"/>
                <w:sz w:val="28"/>
                <w:szCs w:val="28"/>
                <w:lang w:eastAsia="ru-RU"/>
              </w:rPr>
            </w:pPr>
          </w:p>
        </w:tc>
        <w:tc>
          <w:tcPr>
            <w:tcW w:w="1637" w:type="dxa"/>
            <w:tcBorders>
              <w:top w:val="single" w:sz="4" w:space="0" w:color="auto"/>
              <w:left w:val="single" w:sz="4" w:space="0" w:color="auto"/>
              <w:bottom w:val="single" w:sz="4" w:space="0" w:color="auto"/>
              <w:right w:val="single" w:sz="4" w:space="0" w:color="auto"/>
            </w:tcBorders>
            <w:shd w:val="clear" w:color="auto" w:fill="FFFFFF"/>
          </w:tcPr>
          <w:p w:rsidR="00962403" w:rsidRPr="00962403" w:rsidRDefault="00962403" w:rsidP="00962403">
            <w:pPr>
              <w:spacing w:after="0" w:line="240" w:lineRule="auto"/>
              <w:rPr>
                <w:rFonts w:ascii="Times New Roman" w:eastAsia="Times New Roman" w:hAnsi="Times New Roman" w:cs="Times New Roman"/>
                <w:sz w:val="28"/>
                <w:szCs w:val="28"/>
                <w:lang w:eastAsia="ru-RU"/>
              </w:rPr>
            </w:pPr>
          </w:p>
        </w:tc>
      </w:tr>
    </w:tbl>
    <w:p w:rsidR="00962403" w:rsidRPr="00962403" w:rsidRDefault="00962403" w:rsidP="00962403">
      <w:pPr>
        <w:spacing w:after="0" w:line="240" w:lineRule="auto"/>
        <w:jc w:val="right"/>
        <w:rPr>
          <w:rFonts w:ascii="Times New Roman" w:eastAsia="Times New Roman" w:hAnsi="Times New Roman" w:cs="Times New Roman"/>
          <w:sz w:val="28"/>
          <w:szCs w:val="28"/>
          <w:lang w:eastAsia="ru-RU"/>
        </w:rPr>
      </w:pPr>
      <w:r w:rsidRPr="00962403">
        <w:rPr>
          <w:rFonts w:ascii="Times New Roman" w:eastAsia="Times New Roman" w:hAnsi="Times New Roman" w:cs="Times New Roman"/>
          <w:color w:val="000000"/>
          <w:sz w:val="28"/>
          <w:szCs w:val="28"/>
          <w:lang w:eastAsia="uk-UA"/>
        </w:rPr>
        <w:t>Додаток 9</w:t>
      </w:r>
    </w:p>
    <w:p w:rsidR="00962403" w:rsidRPr="00962403" w:rsidRDefault="00962403" w:rsidP="00962403">
      <w:pPr>
        <w:spacing w:after="0" w:line="240" w:lineRule="auto"/>
        <w:jc w:val="center"/>
        <w:rPr>
          <w:rFonts w:ascii="Times New Roman" w:eastAsia="Times New Roman" w:hAnsi="Times New Roman" w:cs="Times New Roman"/>
          <w:sz w:val="28"/>
          <w:szCs w:val="28"/>
          <w:lang w:eastAsia="ru-RU"/>
        </w:rPr>
      </w:pPr>
      <w:r w:rsidRPr="00962403">
        <w:rPr>
          <w:rFonts w:ascii="Times New Roman" w:eastAsia="Times New Roman" w:hAnsi="Times New Roman" w:cs="Times New Roman"/>
          <w:b/>
          <w:bCs/>
          <w:color w:val="000000"/>
          <w:sz w:val="28"/>
          <w:szCs w:val="28"/>
          <w:lang w:eastAsia="uk-UA"/>
        </w:rPr>
        <w:t>«План проведення культурної програми»</w:t>
      </w:r>
    </w:p>
    <w:tbl>
      <w:tblPr>
        <w:tblW w:w="0" w:type="auto"/>
        <w:tblInd w:w="5" w:type="dxa"/>
        <w:tblLayout w:type="fixed"/>
        <w:tblCellMar>
          <w:left w:w="0" w:type="dxa"/>
          <w:right w:w="0" w:type="dxa"/>
        </w:tblCellMar>
        <w:tblLook w:val="0000" w:firstRow="0" w:lastRow="0" w:firstColumn="0" w:lastColumn="0" w:noHBand="0" w:noVBand="0"/>
      </w:tblPr>
      <w:tblGrid>
        <w:gridCol w:w="695"/>
        <w:gridCol w:w="1434"/>
        <w:gridCol w:w="1276"/>
        <w:gridCol w:w="3080"/>
        <w:gridCol w:w="2130"/>
        <w:gridCol w:w="1637"/>
      </w:tblGrid>
      <w:tr w:rsidR="00962403" w:rsidRPr="00962403" w:rsidTr="00962403">
        <w:trPr>
          <w:trHeight w:val="369"/>
        </w:trPr>
        <w:tc>
          <w:tcPr>
            <w:tcW w:w="695" w:type="dxa"/>
            <w:tcBorders>
              <w:top w:val="single" w:sz="4" w:space="0" w:color="auto"/>
              <w:left w:val="single" w:sz="4" w:space="0" w:color="auto"/>
              <w:bottom w:val="nil"/>
              <w:right w:val="nil"/>
            </w:tcBorders>
            <w:shd w:val="clear" w:color="auto" w:fill="FFFFFF"/>
          </w:tcPr>
          <w:p w:rsidR="00962403" w:rsidRPr="00962403" w:rsidRDefault="00962403" w:rsidP="00962403">
            <w:pPr>
              <w:spacing w:after="0" w:line="240" w:lineRule="auto"/>
              <w:jc w:val="center"/>
              <w:rPr>
                <w:rFonts w:ascii="Times New Roman" w:eastAsia="Times New Roman" w:hAnsi="Times New Roman" w:cs="Times New Roman"/>
                <w:sz w:val="28"/>
                <w:szCs w:val="28"/>
                <w:lang w:eastAsia="ru-RU"/>
              </w:rPr>
            </w:pPr>
            <w:r w:rsidRPr="00962403">
              <w:rPr>
                <w:rFonts w:ascii="Times New Roman" w:eastAsia="Times New Roman" w:hAnsi="Times New Roman" w:cs="Times New Roman"/>
                <w:color w:val="000000"/>
                <w:sz w:val="28"/>
                <w:szCs w:val="28"/>
                <w:lang w:eastAsia="uk-UA"/>
              </w:rPr>
              <w:t>№ з/п</w:t>
            </w:r>
          </w:p>
        </w:tc>
        <w:tc>
          <w:tcPr>
            <w:tcW w:w="1434" w:type="dxa"/>
            <w:tcBorders>
              <w:top w:val="single" w:sz="4" w:space="0" w:color="auto"/>
              <w:left w:val="single" w:sz="4" w:space="0" w:color="auto"/>
              <w:bottom w:val="nil"/>
              <w:right w:val="nil"/>
            </w:tcBorders>
            <w:shd w:val="clear" w:color="auto" w:fill="FFFFFF"/>
          </w:tcPr>
          <w:p w:rsidR="00962403" w:rsidRPr="00962403" w:rsidRDefault="00962403" w:rsidP="00962403">
            <w:pPr>
              <w:spacing w:after="0" w:line="240" w:lineRule="auto"/>
              <w:jc w:val="center"/>
              <w:rPr>
                <w:rFonts w:ascii="Times New Roman" w:eastAsia="Times New Roman" w:hAnsi="Times New Roman" w:cs="Times New Roman"/>
                <w:sz w:val="28"/>
                <w:szCs w:val="28"/>
                <w:lang w:eastAsia="ru-RU"/>
              </w:rPr>
            </w:pPr>
            <w:r w:rsidRPr="00962403">
              <w:rPr>
                <w:rFonts w:ascii="Times New Roman" w:eastAsia="Times New Roman" w:hAnsi="Times New Roman" w:cs="Times New Roman"/>
                <w:color w:val="000000"/>
                <w:sz w:val="28"/>
                <w:szCs w:val="28"/>
                <w:lang w:eastAsia="uk-UA"/>
              </w:rPr>
              <w:t>Дата</w:t>
            </w:r>
          </w:p>
        </w:tc>
        <w:tc>
          <w:tcPr>
            <w:tcW w:w="1276" w:type="dxa"/>
            <w:tcBorders>
              <w:top w:val="single" w:sz="4" w:space="0" w:color="auto"/>
              <w:left w:val="single" w:sz="4" w:space="0" w:color="auto"/>
              <w:bottom w:val="nil"/>
              <w:right w:val="nil"/>
            </w:tcBorders>
            <w:shd w:val="clear" w:color="auto" w:fill="FFFFFF"/>
          </w:tcPr>
          <w:p w:rsidR="00962403" w:rsidRPr="00962403" w:rsidRDefault="00962403" w:rsidP="00962403">
            <w:pPr>
              <w:spacing w:after="0" w:line="240" w:lineRule="auto"/>
              <w:jc w:val="center"/>
              <w:rPr>
                <w:rFonts w:ascii="Times New Roman" w:eastAsia="Times New Roman" w:hAnsi="Times New Roman" w:cs="Times New Roman"/>
                <w:sz w:val="28"/>
                <w:szCs w:val="28"/>
                <w:lang w:eastAsia="ru-RU"/>
              </w:rPr>
            </w:pPr>
            <w:r w:rsidRPr="00962403">
              <w:rPr>
                <w:rFonts w:ascii="Times New Roman" w:eastAsia="Times New Roman" w:hAnsi="Times New Roman" w:cs="Times New Roman"/>
                <w:color w:val="000000"/>
                <w:sz w:val="28"/>
                <w:szCs w:val="28"/>
                <w:lang w:eastAsia="uk-UA"/>
              </w:rPr>
              <w:t>Година</w:t>
            </w:r>
          </w:p>
        </w:tc>
        <w:tc>
          <w:tcPr>
            <w:tcW w:w="3080" w:type="dxa"/>
            <w:tcBorders>
              <w:top w:val="single" w:sz="4" w:space="0" w:color="auto"/>
              <w:left w:val="single" w:sz="4" w:space="0" w:color="auto"/>
              <w:bottom w:val="nil"/>
              <w:right w:val="nil"/>
            </w:tcBorders>
            <w:shd w:val="clear" w:color="auto" w:fill="FFFFFF"/>
          </w:tcPr>
          <w:p w:rsidR="00962403" w:rsidRPr="00962403" w:rsidRDefault="00962403" w:rsidP="00962403">
            <w:pPr>
              <w:spacing w:after="0" w:line="240" w:lineRule="auto"/>
              <w:jc w:val="center"/>
              <w:rPr>
                <w:rFonts w:ascii="Times New Roman" w:eastAsia="Times New Roman" w:hAnsi="Times New Roman" w:cs="Times New Roman"/>
                <w:sz w:val="28"/>
                <w:szCs w:val="28"/>
                <w:lang w:eastAsia="ru-RU"/>
              </w:rPr>
            </w:pPr>
            <w:r w:rsidRPr="00962403">
              <w:rPr>
                <w:rFonts w:ascii="Times New Roman" w:eastAsia="Times New Roman" w:hAnsi="Times New Roman" w:cs="Times New Roman"/>
                <w:color w:val="000000"/>
                <w:sz w:val="28"/>
                <w:szCs w:val="28"/>
                <w:lang w:eastAsia="uk-UA"/>
              </w:rPr>
              <w:t>Найменування заходу</w:t>
            </w:r>
          </w:p>
        </w:tc>
        <w:tc>
          <w:tcPr>
            <w:tcW w:w="2130" w:type="dxa"/>
            <w:tcBorders>
              <w:top w:val="single" w:sz="4" w:space="0" w:color="auto"/>
              <w:left w:val="single" w:sz="4" w:space="0" w:color="auto"/>
              <w:bottom w:val="nil"/>
              <w:right w:val="nil"/>
            </w:tcBorders>
            <w:shd w:val="clear" w:color="auto" w:fill="FFFFFF"/>
          </w:tcPr>
          <w:p w:rsidR="00962403" w:rsidRPr="00962403" w:rsidRDefault="00962403" w:rsidP="00962403">
            <w:pPr>
              <w:spacing w:after="0" w:line="240" w:lineRule="auto"/>
              <w:jc w:val="center"/>
              <w:rPr>
                <w:rFonts w:ascii="Times New Roman" w:eastAsia="Times New Roman" w:hAnsi="Times New Roman" w:cs="Times New Roman"/>
                <w:sz w:val="28"/>
                <w:szCs w:val="28"/>
                <w:lang w:eastAsia="ru-RU"/>
              </w:rPr>
            </w:pPr>
            <w:r w:rsidRPr="00962403">
              <w:rPr>
                <w:rFonts w:ascii="Times New Roman" w:eastAsia="Times New Roman" w:hAnsi="Times New Roman" w:cs="Times New Roman"/>
                <w:color w:val="000000"/>
                <w:sz w:val="28"/>
                <w:szCs w:val="28"/>
                <w:lang w:eastAsia="uk-UA"/>
              </w:rPr>
              <w:t>Відповідальний</w:t>
            </w:r>
          </w:p>
        </w:tc>
        <w:tc>
          <w:tcPr>
            <w:tcW w:w="1637" w:type="dxa"/>
            <w:tcBorders>
              <w:top w:val="single" w:sz="4" w:space="0" w:color="auto"/>
              <w:left w:val="single" w:sz="4" w:space="0" w:color="auto"/>
              <w:bottom w:val="nil"/>
              <w:right w:val="single" w:sz="4" w:space="0" w:color="auto"/>
            </w:tcBorders>
            <w:shd w:val="clear" w:color="auto" w:fill="FFFFFF"/>
          </w:tcPr>
          <w:p w:rsidR="00962403" w:rsidRPr="00962403" w:rsidRDefault="00962403" w:rsidP="00962403">
            <w:pPr>
              <w:spacing w:after="0" w:line="240" w:lineRule="auto"/>
              <w:jc w:val="center"/>
              <w:rPr>
                <w:rFonts w:ascii="Times New Roman" w:eastAsia="Times New Roman" w:hAnsi="Times New Roman" w:cs="Times New Roman"/>
                <w:sz w:val="28"/>
                <w:szCs w:val="28"/>
                <w:lang w:eastAsia="ru-RU"/>
              </w:rPr>
            </w:pPr>
            <w:r w:rsidRPr="00962403">
              <w:rPr>
                <w:rFonts w:ascii="Times New Roman" w:eastAsia="Times New Roman" w:hAnsi="Times New Roman" w:cs="Times New Roman"/>
                <w:color w:val="000000"/>
                <w:sz w:val="28"/>
                <w:szCs w:val="28"/>
                <w:lang w:eastAsia="uk-UA"/>
              </w:rPr>
              <w:t>Примітка</w:t>
            </w:r>
          </w:p>
        </w:tc>
      </w:tr>
      <w:tr w:rsidR="00962403" w:rsidRPr="00962403" w:rsidTr="00962403">
        <w:trPr>
          <w:trHeight w:val="209"/>
        </w:trPr>
        <w:tc>
          <w:tcPr>
            <w:tcW w:w="695" w:type="dxa"/>
            <w:tcBorders>
              <w:top w:val="single" w:sz="4" w:space="0" w:color="auto"/>
              <w:left w:val="single" w:sz="4" w:space="0" w:color="auto"/>
              <w:bottom w:val="nil"/>
              <w:right w:val="nil"/>
            </w:tcBorders>
            <w:shd w:val="clear" w:color="auto" w:fill="FFFFFF"/>
            <w:vAlign w:val="center"/>
          </w:tcPr>
          <w:p w:rsidR="00962403" w:rsidRPr="00962403" w:rsidRDefault="00962403" w:rsidP="00962403">
            <w:pPr>
              <w:spacing w:after="0" w:line="240" w:lineRule="auto"/>
              <w:rPr>
                <w:rFonts w:ascii="Times New Roman" w:eastAsia="Times New Roman" w:hAnsi="Times New Roman" w:cs="Times New Roman"/>
                <w:sz w:val="28"/>
                <w:szCs w:val="28"/>
                <w:lang w:eastAsia="ru-RU"/>
              </w:rPr>
            </w:pPr>
            <w:r w:rsidRPr="00962403">
              <w:rPr>
                <w:rFonts w:ascii="Times New Roman" w:eastAsia="Times New Roman" w:hAnsi="Times New Roman" w:cs="Times New Roman"/>
                <w:color w:val="000000"/>
                <w:sz w:val="28"/>
                <w:szCs w:val="28"/>
                <w:lang w:eastAsia="uk-UA"/>
              </w:rPr>
              <w:t>1</w:t>
            </w:r>
          </w:p>
        </w:tc>
        <w:tc>
          <w:tcPr>
            <w:tcW w:w="1434" w:type="dxa"/>
            <w:tcBorders>
              <w:top w:val="single" w:sz="4" w:space="0" w:color="auto"/>
              <w:left w:val="single" w:sz="4" w:space="0" w:color="auto"/>
              <w:bottom w:val="nil"/>
              <w:right w:val="nil"/>
            </w:tcBorders>
            <w:shd w:val="clear" w:color="auto" w:fill="FFFFFF"/>
          </w:tcPr>
          <w:p w:rsidR="00962403" w:rsidRPr="00962403" w:rsidRDefault="00962403" w:rsidP="00962403">
            <w:pPr>
              <w:spacing w:after="0" w:line="240" w:lineRule="auto"/>
              <w:rPr>
                <w:rFonts w:ascii="Times New Roman" w:eastAsia="Times New Roman" w:hAnsi="Times New Roman" w:cs="Times New Roman"/>
                <w:sz w:val="28"/>
                <w:szCs w:val="28"/>
                <w:lang w:eastAsia="ru-RU"/>
              </w:rPr>
            </w:pPr>
          </w:p>
        </w:tc>
        <w:tc>
          <w:tcPr>
            <w:tcW w:w="1276" w:type="dxa"/>
            <w:tcBorders>
              <w:top w:val="single" w:sz="4" w:space="0" w:color="auto"/>
              <w:left w:val="single" w:sz="4" w:space="0" w:color="auto"/>
              <w:bottom w:val="nil"/>
              <w:right w:val="nil"/>
            </w:tcBorders>
            <w:shd w:val="clear" w:color="auto" w:fill="FFFFFF"/>
          </w:tcPr>
          <w:p w:rsidR="00962403" w:rsidRPr="00962403" w:rsidRDefault="00962403" w:rsidP="00962403">
            <w:pPr>
              <w:spacing w:after="0" w:line="240" w:lineRule="auto"/>
              <w:rPr>
                <w:rFonts w:ascii="Times New Roman" w:eastAsia="Times New Roman" w:hAnsi="Times New Roman" w:cs="Times New Roman"/>
                <w:sz w:val="28"/>
                <w:szCs w:val="28"/>
                <w:lang w:eastAsia="ru-RU"/>
              </w:rPr>
            </w:pPr>
          </w:p>
        </w:tc>
        <w:tc>
          <w:tcPr>
            <w:tcW w:w="3080" w:type="dxa"/>
            <w:tcBorders>
              <w:top w:val="single" w:sz="4" w:space="0" w:color="auto"/>
              <w:left w:val="single" w:sz="4" w:space="0" w:color="auto"/>
              <w:bottom w:val="nil"/>
              <w:right w:val="nil"/>
            </w:tcBorders>
            <w:shd w:val="clear" w:color="auto" w:fill="FFFFFF"/>
          </w:tcPr>
          <w:p w:rsidR="00962403" w:rsidRPr="00962403" w:rsidRDefault="00962403" w:rsidP="00962403">
            <w:pPr>
              <w:spacing w:after="0" w:line="240" w:lineRule="auto"/>
              <w:rPr>
                <w:rFonts w:ascii="Times New Roman" w:eastAsia="Times New Roman" w:hAnsi="Times New Roman" w:cs="Times New Roman"/>
                <w:sz w:val="28"/>
                <w:szCs w:val="28"/>
                <w:lang w:eastAsia="ru-RU"/>
              </w:rPr>
            </w:pPr>
          </w:p>
        </w:tc>
        <w:tc>
          <w:tcPr>
            <w:tcW w:w="2130" w:type="dxa"/>
            <w:tcBorders>
              <w:top w:val="single" w:sz="4" w:space="0" w:color="auto"/>
              <w:left w:val="single" w:sz="4" w:space="0" w:color="auto"/>
              <w:bottom w:val="nil"/>
              <w:right w:val="nil"/>
            </w:tcBorders>
            <w:shd w:val="clear" w:color="auto" w:fill="FFFFFF"/>
          </w:tcPr>
          <w:p w:rsidR="00962403" w:rsidRPr="00962403" w:rsidRDefault="00962403" w:rsidP="00962403">
            <w:pPr>
              <w:spacing w:after="0" w:line="240" w:lineRule="auto"/>
              <w:rPr>
                <w:rFonts w:ascii="Times New Roman" w:eastAsia="Times New Roman" w:hAnsi="Times New Roman" w:cs="Times New Roman"/>
                <w:sz w:val="28"/>
                <w:szCs w:val="28"/>
                <w:lang w:eastAsia="ru-RU"/>
              </w:rPr>
            </w:pPr>
          </w:p>
        </w:tc>
        <w:tc>
          <w:tcPr>
            <w:tcW w:w="1637" w:type="dxa"/>
            <w:tcBorders>
              <w:top w:val="single" w:sz="4" w:space="0" w:color="auto"/>
              <w:left w:val="single" w:sz="4" w:space="0" w:color="auto"/>
              <w:bottom w:val="nil"/>
              <w:right w:val="single" w:sz="4" w:space="0" w:color="auto"/>
            </w:tcBorders>
            <w:shd w:val="clear" w:color="auto" w:fill="FFFFFF"/>
          </w:tcPr>
          <w:p w:rsidR="00962403" w:rsidRPr="00962403" w:rsidRDefault="00962403" w:rsidP="00962403">
            <w:pPr>
              <w:spacing w:after="0" w:line="240" w:lineRule="auto"/>
              <w:rPr>
                <w:rFonts w:ascii="Times New Roman" w:eastAsia="Times New Roman" w:hAnsi="Times New Roman" w:cs="Times New Roman"/>
                <w:sz w:val="28"/>
                <w:szCs w:val="28"/>
                <w:lang w:eastAsia="ru-RU"/>
              </w:rPr>
            </w:pPr>
          </w:p>
        </w:tc>
      </w:tr>
      <w:tr w:rsidR="00962403" w:rsidRPr="00962403" w:rsidTr="00962403">
        <w:trPr>
          <w:trHeight w:val="213"/>
        </w:trPr>
        <w:tc>
          <w:tcPr>
            <w:tcW w:w="695" w:type="dxa"/>
            <w:tcBorders>
              <w:top w:val="single" w:sz="4" w:space="0" w:color="auto"/>
              <w:left w:val="single" w:sz="4" w:space="0" w:color="auto"/>
              <w:bottom w:val="nil"/>
              <w:right w:val="nil"/>
            </w:tcBorders>
            <w:shd w:val="clear" w:color="auto" w:fill="FFFFFF"/>
            <w:vAlign w:val="center"/>
          </w:tcPr>
          <w:p w:rsidR="00962403" w:rsidRPr="00962403" w:rsidRDefault="00962403" w:rsidP="00962403">
            <w:pPr>
              <w:spacing w:after="0" w:line="240" w:lineRule="auto"/>
              <w:rPr>
                <w:rFonts w:ascii="Times New Roman" w:eastAsia="Times New Roman" w:hAnsi="Times New Roman" w:cs="Times New Roman"/>
                <w:sz w:val="28"/>
                <w:szCs w:val="28"/>
                <w:lang w:eastAsia="ru-RU"/>
              </w:rPr>
            </w:pPr>
            <w:r w:rsidRPr="00962403">
              <w:rPr>
                <w:rFonts w:ascii="Times New Roman" w:eastAsia="Times New Roman" w:hAnsi="Times New Roman" w:cs="Times New Roman"/>
                <w:color w:val="000000"/>
                <w:sz w:val="28"/>
                <w:szCs w:val="28"/>
                <w:lang w:eastAsia="uk-UA"/>
              </w:rPr>
              <w:t>2</w:t>
            </w:r>
          </w:p>
        </w:tc>
        <w:tc>
          <w:tcPr>
            <w:tcW w:w="1434" w:type="dxa"/>
            <w:tcBorders>
              <w:top w:val="single" w:sz="4" w:space="0" w:color="auto"/>
              <w:left w:val="single" w:sz="4" w:space="0" w:color="auto"/>
              <w:bottom w:val="nil"/>
              <w:right w:val="nil"/>
            </w:tcBorders>
            <w:shd w:val="clear" w:color="auto" w:fill="FFFFFF"/>
          </w:tcPr>
          <w:p w:rsidR="00962403" w:rsidRPr="00962403" w:rsidRDefault="00962403" w:rsidP="00962403">
            <w:pPr>
              <w:spacing w:after="0" w:line="240" w:lineRule="auto"/>
              <w:rPr>
                <w:rFonts w:ascii="Times New Roman" w:eastAsia="Times New Roman" w:hAnsi="Times New Roman" w:cs="Times New Roman"/>
                <w:sz w:val="28"/>
                <w:szCs w:val="28"/>
                <w:lang w:eastAsia="ru-RU"/>
              </w:rPr>
            </w:pPr>
          </w:p>
        </w:tc>
        <w:tc>
          <w:tcPr>
            <w:tcW w:w="1276" w:type="dxa"/>
            <w:tcBorders>
              <w:top w:val="single" w:sz="4" w:space="0" w:color="auto"/>
              <w:left w:val="single" w:sz="4" w:space="0" w:color="auto"/>
              <w:bottom w:val="nil"/>
              <w:right w:val="nil"/>
            </w:tcBorders>
            <w:shd w:val="clear" w:color="auto" w:fill="FFFFFF"/>
          </w:tcPr>
          <w:p w:rsidR="00962403" w:rsidRPr="00962403" w:rsidRDefault="00962403" w:rsidP="00962403">
            <w:pPr>
              <w:spacing w:after="0" w:line="240" w:lineRule="auto"/>
              <w:rPr>
                <w:rFonts w:ascii="Times New Roman" w:eastAsia="Times New Roman" w:hAnsi="Times New Roman" w:cs="Times New Roman"/>
                <w:sz w:val="28"/>
                <w:szCs w:val="28"/>
                <w:lang w:eastAsia="ru-RU"/>
              </w:rPr>
            </w:pPr>
          </w:p>
        </w:tc>
        <w:tc>
          <w:tcPr>
            <w:tcW w:w="3080" w:type="dxa"/>
            <w:tcBorders>
              <w:top w:val="single" w:sz="4" w:space="0" w:color="auto"/>
              <w:left w:val="single" w:sz="4" w:space="0" w:color="auto"/>
              <w:bottom w:val="nil"/>
              <w:right w:val="nil"/>
            </w:tcBorders>
            <w:shd w:val="clear" w:color="auto" w:fill="FFFFFF"/>
          </w:tcPr>
          <w:p w:rsidR="00962403" w:rsidRPr="00962403" w:rsidRDefault="00962403" w:rsidP="00962403">
            <w:pPr>
              <w:spacing w:after="0" w:line="240" w:lineRule="auto"/>
              <w:rPr>
                <w:rFonts w:ascii="Times New Roman" w:eastAsia="Times New Roman" w:hAnsi="Times New Roman" w:cs="Times New Roman"/>
                <w:sz w:val="28"/>
                <w:szCs w:val="28"/>
                <w:lang w:eastAsia="ru-RU"/>
              </w:rPr>
            </w:pPr>
          </w:p>
        </w:tc>
        <w:tc>
          <w:tcPr>
            <w:tcW w:w="2130" w:type="dxa"/>
            <w:tcBorders>
              <w:top w:val="single" w:sz="4" w:space="0" w:color="auto"/>
              <w:left w:val="single" w:sz="4" w:space="0" w:color="auto"/>
              <w:bottom w:val="nil"/>
              <w:right w:val="nil"/>
            </w:tcBorders>
            <w:shd w:val="clear" w:color="auto" w:fill="FFFFFF"/>
          </w:tcPr>
          <w:p w:rsidR="00962403" w:rsidRPr="00962403" w:rsidRDefault="00962403" w:rsidP="00962403">
            <w:pPr>
              <w:spacing w:after="0" w:line="240" w:lineRule="auto"/>
              <w:rPr>
                <w:rFonts w:ascii="Times New Roman" w:eastAsia="Times New Roman" w:hAnsi="Times New Roman" w:cs="Times New Roman"/>
                <w:sz w:val="28"/>
                <w:szCs w:val="28"/>
                <w:lang w:eastAsia="ru-RU"/>
              </w:rPr>
            </w:pPr>
          </w:p>
        </w:tc>
        <w:tc>
          <w:tcPr>
            <w:tcW w:w="1637" w:type="dxa"/>
            <w:tcBorders>
              <w:top w:val="single" w:sz="4" w:space="0" w:color="auto"/>
              <w:left w:val="single" w:sz="4" w:space="0" w:color="auto"/>
              <w:bottom w:val="nil"/>
              <w:right w:val="single" w:sz="4" w:space="0" w:color="auto"/>
            </w:tcBorders>
            <w:shd w:val="clear" w:color="auto" w:fill="FFFFFF"/>
          </w:tcPr>
          <w:p w:rsidR="00962403" w:rsidRPr="00962403" w:rsidRDefault="00962403" w:rsidP="00962403">
            <w:pPr>
              <w:spacing w:after="0" w:line="240" w:lineRule="auto"/>
              <w:rPr>
                <w:rFonts w:ascii="Times New Roman" w:eastAsia="Times New Roman" w:hAnsi="Times New Roman" w:cs="Times New Roman"/>
                <w:sz w:val="28"/>
                <w:szCs w:val="28"/>
                <w:lang w:eastAsia="ru-RU"/>
              </w:rPr>
            </w:pPr>
          </w:p>
        </w:tc>
      </w:tr>
      <w:tr w:rsidR="00962403" w:rsidRPr="00962403" w:rsidTr="00962403">
        <w:trPr>
          <w:trHeight w:val="213"/>
        </w:trPr>
        <w:tc>
          <w:tcPr>
            <w:tcW w:w="695" w:type="dxa"/>
            <w:tcBorders>
              <w:top w:val="single" w:sz="4" w:space="0" w:color="auto"/>
              <w:left w:val="single" w:sz="4" w:space="0" w:color="auto"/>
              <w:bottom w:val="nil"/>
              <w:right w:val="nil"/>
            </w:tcBorders>
            <w:shd w:val="clear" w:color="auto" w:fill="FFFFFF"/>
          </w:tcPr>
          <w:p w:rsidR="00962403" w:rsidRPr="00962403" w:rsidRDefault="00962403" w:rsidP="00962403">
            <w:pPr>
              <w:spacing w:after="0" w:line="240" w:lineRule="auto"/>
              <w:rPr>
                <w:rFonts w:ascii="Times New Roman" w:eastAsia="Times New Roman" w:hAnsi="Times New Roman" w:cs="Times New Roman"/>
                <w:sz w:val="28"/>
                <w:szCs w:val="28"/>
                <w:lang w:eastAsia="ru-RU"/>
              </w:rPr>
            </w:pPr>
            <w:r w:rsidRPr="00962403">
              <w:rPr>
                <w:rFonts w:ascii="Times New Roman" w:eastAsia="Times New Roman" w:hAnsi="Times New Roman" w:cs="Times New Roman"/>
                <w:color w:val="000000"/>
                <w:sz w:val="28"/>
                <w:szCs w:val="28"/>
                <w:lang w:eastAsia="uk-UA"/>
              </w:rPr>
              <w:t>3</w:t>
            </w:r>
          </w:p>
        </w:tc>
        <w:tc>
          <w:tcPr>
            <w:tcW w:w="1434" w:type="dxa"/>
            <w:tcBorders>
              <w:top w:val="single" w:sz="4" w:space="0" w:color="auto"/>
              <w:left w:val="single" w:sz="4" w:space="0" w:color="auto"/>
              <w:bottom w:val="nil"/>
              <w:right w:val="nil"/>
            </w:tcBorders>
            <w:shd w:val="clear" w:color="auto" w:fill="FFFFFF"/>
          </w:tcPr>
          <w:p w:rsidR="00962403" w:rsidRPr="00962403" w:rsidRDefault="00962403" w:rsidP="00962403">
            <w:pPr>
              <w:spacing w:after="0" w:line="240" w:lineRule="auto"/>
              <w:rPr>
                <w:rFonts w:ascii="Times New Roman" w:eastAsia="Times New Roman" w:hAnsi="Times New Roman" w:cs="Times New Roman"/>
                <w:sz w:val="28"/>
                <w:szCs w:val="28"/>
                <w:lang w:eastAsia="ru-RU"/>
              </w:rPr>
            </w:pPr>
          </w:p>
        </w:tc>
        <w:tc>
          <w:tcPr>
            <w:tcW w:w="1276" w:type="dxa"/>
            <w:tcBorders>
              <w:top w:val="single" w:sz="4" w:space="0" w:color="auto"/>
              <w:left w:val="single" w:sz="4" w:space="0" w:color="auto"/>
              <w:bottom w:val="nil"/>
              <w:right w:val="nil"/>
            </w:tcBorders>
            <w:shd w:val="clear" w:color="auto" w:fill="FFFFFF"/>
          </w:tcPr>
          <w:p w:rsidR="00962403" w:rsidRPr="00962403" w:rsidRDefault="00962403" w:rsidP="00962403">
            <w:pPr>
              <w:spacing w:after="0" w:line="240" w:lineRule="auto"/>
              <w:rPr>
                <w:rFonts w:ascii="Times New Roman" w:eastAsia="Times New Roman" w:hAnsi="Times New Roman" w:cs="Times New Roman"/>
                <w:sz w:val="28"/>
                <w:szCs w:val="28"/>
                <w:lang w:eastAsia="ru-RU"/>
              </w:rPr>
            </w:pPr>
          </w:p>
        </w:tc>
        <w:tc>
          <w:tcPr>
            <w:tcW w:w="3080" w:type="dxa"/>
            <w:tcBorders>
              <w:top w:val="single" w:sz="4" w:space="0" w:color="auto"/>
              <w:left w:val="single" w:sz="4" w:space="0" w:color="auto"/>
              <w:bottom w:val="nil"/>
              <w:right w:val="nil"/>
            </w:tcBorders>
            <w:shd w:val="clear" w:color="auto" w:fill="FFFFFF"/>
          </w:tcPr>
          <w:p w:rsidR="00962403" w:rsidRPr="00962403" w:rsidRDefault="00962403" w:rsidP="00962403">
            <w:pPr>
              <w:spacing w:after="0" w:line="240" w:lineRule="auto"/>
              <w:rPr>
                <w:rFonts w:ascii="Times New Roman" w:eastAsia="Times New Roman" w:hAnsi="Times New Roman" w:cs="Times New Roman"/>
                <w:sz w:val="28"/>
                <w:szCs w:val="28"/>
                <w:lang w:eastAsia="ru-RU"/>
              </w:rPr>
            </w:pPr>
          </w:p>
        </w:tc>
        <w:tc>
          <w:tcPr>
            <w:tcW w:w="2130" w:type="dxa"/>
            <w:tcBorders>
              <w:top w:val="single" w:sz="4" w:space="0" w:color="auto"/>
              <w:left w:val="single" w:sz="4" w:space="0" w:color="auto"/>
              <w:bottom w:val="nil"/>
              <w:right w:val="nil"/>
            </w:tcBorders>
            <w:shd w:val="clear" w:color="auto" w:fill="FFFFFF"/>
          </w:tcPr>
          <w:p w:rsidR="00962403" w:rsidRPr="00962403" w:rsidRDefault="00962403" w:rsidP="00962403">
            <w:pPr>
              <w:spacing w:after="0" w:line="240" w:lineRule="auto"/>
              <w:rPr>
                <w:rFonts w:ascii="Times New Roman" w:eastAsia="Times New Roman" w:hAnsi="Times New Roman" w:cs="Times New Roman"/>
                <w:sz w:val="28"/>
                <w:szCs w:val="28"/>
                <w:lang w:eastAsia="ru-RU"/>
              </w:rPr>
            </w:pPr>
          </w:p>
        </w:tc>
        <w:tc>
          <w:tcPr>
            <w:tcW w:w="1637" w:type="dxa"/>
            <w:tcBorders>
              <w:top w:val="single" w:sz="4" w:space="0" w:color="auto"/>
              <w:left w:val="single" w:sz="4" w:space="0" w:color="auto"/>
              <w:bottom w:val="nil"/>
              <w:right w:val="single" w:sz="4" w:space="0" w:color="auto"/>
            </w:tcBorders>
            <w:shd w:val="clear" w:color="auto" w:fill="FFFFFF"/>
          </w:tcPr>
          <w:p w:rsidR="00962403" w:rsidRPr="00962403" w:rsidRDefault="00962403" w:rsidP="00962403">
            <w:pPr>
              <w:spacing w:after="0" w:line="240" w:lineRule="auto"/>
              <w:rPr>
                <w:rFonts w:ascii="Times New Roman" w:eastAsia="Times New Roman" w:hAnsi="Times New Roman" w:cs="Times New Roman"/>
                <w:sz w:val="28"/>
                <w:szCs w:val="28"/>
                <w:lang w:eastAsia="ru-RU"/>
              </w:rPr>
            </w:pPr>
          </w:p>
        </w:tc>
      </w:tr>
      <w:tr w:rsidR="00962403" w:rsidRPr="00962403" w:rsidTr="00962403">
        <w:trPr>
          <w:trHeight w:val="213"/>
        </w:trPr>
        <w:tc>
          <w:tcPr>
            <w:tcW w:w="695" w:type="dxa"/>
            <w:tcBorders>
              <w:top w:val="single" w:sz="4" w:space="0" w:color="auto"/>
              <w:left w:val="single" w:sz="4" w:space="0" w:color="auto"/>
              <w:bottom w:val="nil"/>
              <w:right w:val="nil"/>
            </w:tcBorders>
            <w:shd w:val="clear" w:color="auto" w:fill="FFFFFF"/>
          </w:tcPr>
          <w:p w:rsidR="00962403" w:rsidRPr="00962403" w:rsidRDefault="00962403" w:rsidP="00962403">
            <w:pPr>
              <w:spacing w:after="0" w:line="240" w:lineRule="auto"/>
              <w:rPr>
                <w:rFonts w:ascii="Times New Roman" w:eastAsia="Times New Roman" w:hAnsi="Times New Roman" w:cs="Times New Roman"/>
                <w:sz w:val="28"/>
                <w:szCs w:val="28"/>
                <w:lang w:eastAsia="ru-RU"/>
              </w:rPr>
            </w:pPr>
            <w:r w:rsidRPr="00962403">
              <w:rPr>
                <w:rFonts w:ascii="Times New Roman" w:eastAsia="Times New Roman" w:hAnsi="Times New Roman" w:cs="Times New Roman"/>
                <w:color w:val="000000"/>
                <w:sz w:val="28"/>
                <w:szCs w:val="28"/>
                <w:lang w:eastAsia="uk-UA"/>
              </w:rPr>
              <w:t>4</w:t>
            </w:r>
          </w:p>
        </w:tc>
        <w:tc>
          <w:tcPr>
            <w:tcW w:w="1434" w:type="dxa"/>
            <w:tcBorders>
              <w:top w:val="single" w:sz="4" w:space="0" w:color="auto"/>
              <w:left w:val="single" w:sz="4" w:space="0" w:color="auto"/>
              <w:bottom w:val="nil"/>
              <w:right w:val="nil"/>
            </w:tcBorders>
            <w:shd w:val="clear" w:color="auto" w:fill="FFFFFF"/>
          </w:tcPr>
          <w:p w:rsidR="00962403" w:rsidRPr="00962403" w:rsidRDefault="00962403" w:rsidP="00962403">
            <w:pPr>
              <w:spacing w:after="0" w:line="240" w:lineRule="auto"/>
              <w:rPr>
                <w:rFonts w:ascii="Times New Roman" w:eastAsia="Times New Roman" w:hAnsi="Times New Roman" w:cs="Times New Roman"/>
                <w:sz w:val="28"/>
                <w:szCs w:val="28"/>
                <w:lang w:eastAsia="ru-RU"/>
              </w:rPr>
            </w:pPr>
          </w:p>
        </w:tc>
        <w:tc>
          <w:tcPr>
            <w:tcW w:w="1276" w:type="dxa"/>
            <w:tcBorders>
              <w:top w:val="single" w:sz="4" w:space="0" w:color="auto"/>
              <w:left w:val="single" w:sz="4" w:space="0" w:color="auto"/>
              <w:bottom w:val="nil"/>
              <w:right w:val="nil"/>
            </w:tcBorders>
            <w:shd w:val="clear" w:color="auto" w:fill="FFFFFF"/>
          </w:tcPr>
          <w:p w:rsidR="00962403" w:rsidRPr="00962403" w:rsidRDefault="00962403" w:rsidP="00962403">
            <w:pPr>
              <w:spacing w:after="0" w:line="240" w:lineRule="auto"/>
              <w:rPr>
                <w:rFonts w:ascii="Times New Roman" w:eastAsia="Times New Roman" w:hAnsi="Times New Roman" w:cs="Times New Roman"/>
                <w:sz w:val="28"/>
                <w:szCs w:val="28"/>
                <w:lang w:eastAsia="ru-RU"/>
              </w:rPr>
            </w:pPr>
          </w:p>
        </w:tc>
        <w:tc>
          <w:tcPr>
            <w:tcW w:w="3080" w:type="dxa"/>
            <w:tcBorders>
              <w:top w:val="single" w:sz="4" w:space="0" w:color="auto"/>
              <w:left w:val="single" w:sz="4" w:space="0" w:color="auto"/>
              <w:bottom w:val="nil"/>
              <w:right w:val="nil"/>
            </w:tcBorders>
            <w:shd w:val="clear" w:color="auto" w:fill="FFFFFF"/>
          </w:tcPr>
          <w:p w:rsidR="00962403" w:rsidRPr="00962403" w:rsidRDefault="00962403" w:rsidP="00962403">
            <w:pPr>
              <w:spacing w:after="0" w:line="240" w:lineRule="auto"/>
              <w:rPr>
                <w:rFonts w:ascii="Times New Roman" w:eastAsia="Times New Roman" w:hAnsi="Times New Roman" w:cs="Times New Roman"/>
                <w:sz w:val="28"/>
                <w:szCs w:val="28"/>
                <w:lang w:eastAsia="ru-RU"/>
              </w:rPr>
            </w:pPr>
          </w:p>
        </w:tc>
        <w:tc>
          <w:tcPr>
            <w:tcW w:w="2130" w:type="dxa"/>
            <w:tcBorders>
              <w:top w:val="single" w:sz="4" w:space="0" w:color="auto"/>
              <w:left w:val="single" w:sz="4" w:space="0" w:color="auto"/>
              <w:bottom w:val="nil"/>
              <w:right w:val="nil"/>
            </w:tcBorders>
            <w:shd w:val="clear" w:color="auto" w:fill="FFFFFF"/>
          </w:tcPr>
          <w:p w:rsidR="00962403" w:rsidRPr="00962403" w:rsidRDefault="00962403" w:rsidP="00962403">
            <w:pPr>
              <w:spacing w:after="0" w:line="240" w:lineRule="auto"/>
              <w:rPr>
                <w:rFonts w:ascii="Times New Roman" w:eastAsia="Times New Roman" w:hAnsi="Times New Roman" w:cs="Times New Roman"/>
                <w:sz w:val="28"/>
                <w:szCs w:val="28"/>
                <w:lang w:eastAsia="ru-RU"/>
              </w:rPr>
            </w:pPr>
          </w:p>
        </w:tc>
        <w:tc>
          <w:tcPr>
            <w:tcW w:w="1637" w:type="dxa"/>
            <w:tcBorders>
              <w:top w:val="single" w:sz="4" w:space="0" w:color="auto"/>
              <w:left w:val="single" w:sz="4" w:space="0" w:color="auto"/>
              <w:bottom w:val="nil"/>
              <w:right w:val="single" w:sz="4" w:space="0" w:color="auto"/>
            </w:tcBorders>
            <w:shd w:val="clear" w:color="auto" w:fill="FFFFFF"/>
          </w:tcPr>
          <w:p w:rsidR="00962403" w:rsidRPr="00962403" w:rsidRDefault="00962403" w:rsidP="00962403">
            <w:pPr>
              <w:spacing w:after="0" w:line="240" w:lineRule="auto"/>
              <w:rPr>
                <w:rFonts w:ascii="Times New Roman" w:eastAsia="Times New Roman" w:hAnsi="Times New Roman" w:cs="Times New Roman"/>
                <w:sz w:val="28"/>
                <w:szCs w:val="28"/>
                <w:lang w:eastAsia="ru-RU"/>
              </w:rPr>
            </w:pPr>
          </w:p>
        </w:tc>
      </w:tr>
      <w:tr w:rsidR="00962403" w:rsidRPr="00962403" w:rsidTr="00962403">
        <w:trPr>
          <w:trHeight w:val="217"/>
        </w:trPr>
        <w:tc>
          <w:tcPr>
            <w:tcW w:w="695" w:type="dxa"/>
            <w:tcBorders>
              <w:top w:val="single" w:sz="4" w:space="0" w:color="auto"/>
              <w:left w:val="single" w:sz="4" w:space="0" w:color="auto"/>
              <w:bottom w:val="single" w:sz="4" w:space="0" w:color="auto"/>
              <w:right w:val="nil"/>
            </w:tcBorders>
            <w:shd w:val="clear" w:color="auto" w:fill="FFFFFF"/>
            <w:vAlign w:val="center"/>
          </w:tcPr>
          <w:p w:rsidR="00962403" w:rsidRPr="00962403" w:rsidRDefault="00962403" w:rsidP="00962403">
            <w:pPr>
              <w:spacing w:after="0" w:line="240" w:lineRule="auto"/>
              <w:rPr>
                <w:rFonts w:ascii="Times New Roman" w:eastAsia="Times New Roman" w:hAnsi="Times New Roman" w:cs="Times New Roman"/>
                <w:sz w:val="28"/>
                <w:szCs w:val="28"/>
                <w:lang w:eastAsia="ru-RU"/>
              </w:rPr>
            </w:pPr>
            <w:r w:rsidRPr="00962403">
              <w:rPr>
                <w:rFonts w:ascii="Times New Roman" w:eastAsia="Times New Roman" w:hAnsi="Times New Roman" w:cs="Times New Roman"/>
                <w:color w:val="000000"/>
                <w:sz w:val="28"/>
                <w:szCs w:val="28"/>
                <w:lang w:eastAsia="uk-UA"/>
              </w:rPr>
              <w:t>п</w:t>
            </w:r>
          </w:p>
        </w:tc>
        <w:tc>
          <w:tcPr>
            <w:tcW w:w="1434" w:type="dxa"/>
            <w:tcBorders>
              <w:top w:val="single" w:sz="4" w:space="0" w:color="auto"/>
              <w:left w:val="single" w:sz="4" w:space="0" w:color="auto"/>
              <w:bottom w:val="single" w:sz="4" w:space="0" w:color="auto"/>
              <w:right w:val="nil"/>
            </w:tcBorders>
            <w:shd w:val="clear" w:color="auto" w:fill="FFFFFF"/>
          </w:tcPr>
          <w:p w:rsidR="00962403" w:rsidRPr="00962403" w:rsidRDefault="00962403" w:rsidP="00962403">
            <w:pPr>
              <w:spacing w:after="0" w:line="240" w:lineRule="auto"/>
              <w:rPr>
                <w:rFonts w:ascii="Times New Roman" w:eastAsia="Times New Roman" w:hAnsi="Times New Roman" w:cs="Times New Roman"/>
                <w:sz w:val="28"/>
                <w:szCs w:val="28"/>
                <w:lang w:eastAsia="ru-RU"/>
              </w:rPr>
            </w:pPr>
          </w:p>
        </w:tc>
        <w:tc>
          <w:tcPr>
            <w:tcW w:w="1276" w:type="dxa"/>
            <w:tcBorders>
              <w:top w:val="single" w:sz="4" w:space="0" w:color="auto"/>
              <w:left w:val="single" w:sz="4" w:space="0" w:color="auto"/>
              <w:bottom w:val="single" w:sz="4" w:space="0" w:color="auto"/>
              <w:right w:val="nil"/>
            </w:tcBorders>
            <w:shd w:val="clear" w:color="auto" w:fill="FFFFFF"/>
          </w:tcPr>
          <w:p w:rsidR="00962403" w:rsidRPr="00962403" w:rsidRDefault="00962403" w:rsidP="00962403">
            <w:pPr>
              <w:spacing w:after="0" w:line="240" w:lineRule="auto"/>
              <w:rPr>
                <w:rFonts w:ascii="Times New Roman" w:eastAsia="Times New Roman" w:hAnsi="Times New Roman" w:cs="Times New Roman"/>
                <w:sz w:val="28"/>
                <w:szCs w:val="28"/>
                <w:lang w:eastAsia="ru-RU"/>
              </w:rPr>
            </w:pPr>
          </w:p>
        </w:tc>
        <w:tc>
          <w:tcPr>
            <w:tcW w:w="3080" w:type="dxa"/>
            <w:tcBorders>
              <w:top w:val="single" w:sz="4" w:space="0" w:color="auto"/>
              <w:left w:val="single" w:sz="4" w:space="0" w:color="auto"/>
              <w:bottom w:val="single" w:sz="4" w:space="0" w:color="auto"/>
              <w:right w:val="nil"/>
            </w:tcBorders>
            <w:shd w:val="clear" w:color="auto" w:fill="FFFFFF"/>
          </w:tcPr>
          <w:p w:rsidR="00962403" w:rsidRPr="00962403" w:rsidRDefault="00962403" w:rsidP="00962403">
            <w:pPr>
              <w:spacing w:after="0" w:line="240" w:lineRule="auto"/>
              <w:rPr>
                <w:rFonts w:ascii="Times New Roman" w:eastAsia="Times New Roman" w:hAnsi="Times New Roman" w:cs="Times New Roman"/>
                <w:sz w:val="28"/>
                <w:szCs w:val="28"/>
                <w:lang w:eastAsia="ru-RU"/>
              </w:rPr>
            </w:pPr>
          </w:p>
        </w:tc>
        <w:tc>
          <w:tcPr>
            <w:tcW w:w="2130" w:type="dxa"/>
            <w:tcBorders>
              <w:top w:val="single" w:sz="4" w:space="0" w:color="auto"/>
              <w:left w:val="single" w:sz="4" w:space="0" w:color="auto"/>
              <w:bottom w:val="single" w:sz="4" w:space="0" w:color="auto"/>
              <w:right w:val="nil"/>
            </w:tcBorders>
            <w:shd w:val="clear" w:color="auto" w:fill="FFFFFF"/>
          </w:tcPr>
          <w:p w:rsidR="00962403" w:rsidRPr="00962403" w:rsidRDefault="00962403" w:rsidP="00962403">
            <w:pPr>
              <w:spacing w:after="0" w:line="240" w:lineRule="auto"/>
              <w:rPr>
                <w:rFonts w:ascii="Times New Roman" w:eastAsia="Times New Roman" w:hAnsi="Times New Roman" w:cs="Times New Roman"/>
                <w:sz w:val="28"/>
                <w:szCs w:val="28"/>
                <w:lang w:eastAsia="ru-RU"/>
              </w:rPr>
            </w:pPr>
          </w:p>
        </w:tc>
        <w:tc>
          <w:tcPr>
            <w:tcW w:w="1637" w:type="dxa"/>
            <w:tcBorders>
              <w:top w:val="single" w:sz="4" w:space="0" w:color="auto"/>
              <w:left w:val="single" w:sz="4" w:space="0" w:color="auto"/>
              <w:bottom w:val="single" w:sz="4" w:space="0" w:color="auto"/>
              <w:right w:val="single" w:sz="4" w:space="0" w:color="auto"/>
            </w:tcBorders>
            <w:shd w:val="clear" w:color="auto" w:fill="FFFFFF"/>
          </w:tcPr>
          <w:p w:rsidR="00962403" w:rsidRPr="00962403" w:rsidRDefault="00962403" w:rsidP="00962403">
            <w:pPr>
              <w:spacing w:after="0" w:line="240" w:lineRule="auto"/>
              <w:rPr>
                <w:rFonts w:ascii="Times New Roman" w:eastAsia="Times New Roman" w:hAnsi="Times New Roman" w:cs="Times New Roman"/>
                <w:sz w:val="28"/>
                <w:szCs w:val="28"/>
                <w:lang w:eastAsia="ru-RU"/>
              </w:rPr>
            </w:pPr>
          </w:p>
        </w:tc>
      </w:tr>
    </w:tbl>
    <w:p w:rsidR="00962403" w:rsidRPr="00962403" w:rsidRDefault="00962403" w:rsidP="00962403">
      <w:pPr>
        <w:spacing w:after="0" w:line="240" w:lineRule="auto"/>
        <w:jc w:val="right"/>
        <w:rPr>
          <w:rFonts w:ascii="Times New Roman" w:eastAsia="Times New Roman" w:hAnsi="Times New Roman" w:cs="Times New Roman"/>
          <w:sz w:val="28"/>
          <w:szCs w:val="28"/>
          <w:lang w:eastAsia="ru-RU"/>
        </w:rPr>
      </w:pPr>
      <w:r w:rsidRPr="00962403">
        <w:rPr>
          <w:rFonts w:ascii="Times New Roman" w:eastAsia="Times New Roman" w:hAnsi="Times New Roman" w:cs="Times New Roman"/>
          <w:color w:val="000000"/>
          <w:sz w:val="28"/>
          <w:szCs w:val="28"/>
          <w:lang w:eastAsia="uk-UA"/>
        </w:rPr>
        <w:t>Додаток 10</w:t>
      </w:r>
    </w:p>
    <w:p w:rsidR="00962403" w:rsidRPr="00962403" w:rsidRDefault="00962403" w:rsidP="00962403">
      <w:pPr>
        <w:spacing w:after="0" w:line="240" w:lineRule="auto"/>
        <w:jc w:val="center"/>
        <w:rPr>
          <w:rFonts w:ascii="Times New Roman" w:eastAsia="Times New Roman" w:hAnsi="Times New Roman" w:cs="Times New Roman"/>
          <w:sz w:val="28"/>
          <w:szCs w:val="28"/>
          <w:lang w:eastAsia="ru-RU"/>
        </w:rPr>
      </w:pPr>
      <w:r w:rsidRPr="00962403">
        <w:rPr>
          <w:rFonts w:ascii="Times New Roman" w:eastAsia="Times New Roman" w:hAnsi="Times New Roman" w:cs="Times New Roman"/>
          <w:b/>
          <w:bCs/>
          <w:color w:val="000000"/>
          <w:sz w:val="28"/>
          <w:szCs w:val="28"/>
          <w:lang w:eastAsia="uk-UA"/>
        </w:rPr>
        <w:t>«Реєстраційні списки учасників»</w:t>
      </w:r>
    </w:p>
    <w:tbl>
      <w:tblPr>
        <w:tblW w:w="0" w:type="auto"/>
        <w:tblInd w:w="5" w:type="dxa"/>
        <w:tblLayout w:type="fixed"/>
        <w:tblCellMar>
          <w:left w:w="0" w:type="dxa"/>
          <w:right w:w="0" w:type="dxa"/>
        </w:tblCellMar>
        <w:tblLook w:val="0000" w:firstRow="0" w:lastRow="0" w:firstColumn="0" w:lastColumn="0" w:noHBand="0" w:noVBand="0"/>
      </w:tblPr>
      <w:tblGrid>
        <w:gridCol w:w="688"/>
        <w:gridCol w:w="3423"/>
        <w:gridCol w:w="899"/>
        <w:gridCol w:w="2276"/>
        <w:gridCol w:w="1720"/>
        <w:gridCol w:w="1260"/>
      </w:tblGrid>
      <w:tr w:rsidR="00962403" w:rsidRPr="00962403" w:rsidTr="00962403">
        <w:trPr>
          <w:trHeight w:val="348"/>
        </w:trPr>
        <w:tc>
          <w:tcPr>
            <w:tcW w:w="688" w:type="dxa"/>
            <w:tcBorders>
              <w:top w:val="single" w:sz="4" w:space="0" w:color="auto"/>
              <w:left w:val="single" w:sz="4" w:space="0" w:color="auto"/>
              <w:bottom w:val="nil"/>
              <w:right w:val="nil"/>
            </w:tcBorders>
            <w:shd w:val="clear" w:color="auto" w:fill="FFFFFF"/>
          </w:tcPr>
          <w:p w:rsidR="00962403" w:rsidRPr="00962403" w:rsidRDefault="00962403" w:rsidP="00962403">
            <w:pPr>
              <w:spacing w:after="0" w:line="240" w:lineRule="auto"/>
              <w:jc w:val="center"/>
              <w:rPr>
                <w:rFonts w:ascii="Times New Roman" w:eastAsia="Times New Roman" w:hAnsi="Times New Roman" w:cs="Times New Roman"/>
                <w:sz w:val="28"/>
                <w:szCs w:val="28"/>
                <w:lang w:eastAsia="ru-RU"/>
              </w:rPr>
            </w:pPr>
            <w:r w:rsidRPr="00962403">
              <w:rPr>
                <w:rFonts w:ascii="Times New Roman" w:eastAsia="Times New Roman" w:hAnsi="Times New Roman" w:cs="Times New Roman"/>
                <w:color w:val="000000"/>
                <w:sz w:val="28"/>
                <w:szCs w:val="28"/>
                <w:lang w:eastAsia="uk-UA"/>
              </w:rPr>
              <w:t>№ з/п</w:t>
            </w:r>
          </w:p>
        </w:tc>
        <w:tc>
          <w:tcPr>
            <w:tcW w:w="3423" w:type="dxa"/>
            <w:tcBorders>
              <w:top w:val="single" w:sz="4" w:space="0" w:color="auto"/>
              <w:left w:val="single" w:sz="4" w:space="0" w:color="auto"/>
              <w:bottom w:val="nil"/>
              <w:right w:val="nil"/>
            </w:tcBorders>
            <w:shd w:val="clear" w:color="auto" w:fill="FFFFFF"/>
          </w:tcPr>
          <w:p w:rsidR="00962403" w:rsidRPr="00962403" w:rsidRDefault="00962403" w:rsidP="00962403">
            <w:pPr>
              <w:spacing w:after="0" w:line="240" w:lineRule="auto"/>
              <w:jc w:val="center"/>
              <w:rPr>
                <w:rFonts w:ascii="Times New Roman" w:eastAsia="Times New Roman" w:hAnsi="Times New Roman" w:cs="Times New Roman"/>
                <w:sz w:val="28"/>
                <w:szCs w:val="28"/>
                <w:lang w:eastAsia="ru-RU"/>
              </w:rPr>
            </w:pPr>
            <w:r w:rsidRPr="00962403">
              <w:rPr>
                <w:rFonts w:ascii="Times New Roman" w:eastAsia="Times New Roman" w:hAnsi="Times New Roman" w:cs="Times New Roman"/>
                <w:color w:val="000000"/>
                <w:sz w:val="28"/>
                <w:szCs w:val="28"/>
                <w:lang w:eastAsia="uk-UA"/>
              </w:rPr>
              <w:t>Прізвище, ім’я, по батькові</w:t>
            </w:r>
          </w:p>
        </w:tc>
        <w:tc>
          <w:tcPr>
            <w:tcW w:w="899" w:type="dxa"/>
            <w:tcBorders>
              <w:top w:val="single" w:sz="4" w:space="0" w:color="auto"/>
              <w:left w:val="single" w:sz="4" w:space="0" w:color="auto"/>
              <w:bottom w:val="nil"/>
              <w:right w:val="nil"/>
            </w:tcBorders>
            <w:shd w:val="clear" w:color="auto" w:fill="FFFFFF"/>
          </w:tcPr>
          <w:p w:rsidR="00962403" w:rsidRPr="00962403" w:rsidRDefault="00962403" w:rsidP="00962403">
            <w:pPr>
              <w:spacing w:after="0" w:line="240" w:lineRule="auto"/>
              <w:jc w:val="center"/>
              <w:rPr>
                <w:rFonts w:ascii="Times New Roman" w:eastAsia="Times New Roman" w:hAnsi="Times New Roman" w:cs="Times New Roman"/>
                <w:sz w:val="28"/>
                <w:szCs w:val="28"/>
                <w:lang w:eastAsia="ru-RU"/>
              </w:rPr>
            </w:pPr>
            <w:r w:rsidRPr="00962403">
              <w:rPr>
                <w:rFonts w:ascii="Times New Roman" w:eastAsia="Times New Roman" w:hAnsi="Times New Roman" w:cs="Times New Roman"/>
                <w:color w:val="000000"/>
                <w:sz w:val="28"/>
                <w:szCs w:val="28"/>
                <w:lang w:eastAsia="uk-UA"/>
              </w:rPr>
              <w:t>Посада</w:t>
            </w:r>
          </w:p>
        </w:tc>
        <w:tc>
          <w:tcPr>
            <w:tcW w:w="2276" w:type="dxa"/>
            <w:tcBorders>
              <w:top w:val="single" w:sz="4" w:space="0" w:color="auto"/>
              <w:left w:val="single" w:sz="4" w:space="0" w:color="auto"/>
              <w:bottom w:val="nil"/>
              <w:right w:val="nil"/>
            </w:tcBorders>
            <w:shd w:val="clear" w:color="auto" w:fill="FFFFFF"/>
          </w:tcPr>
          <w:p w:rsidR="00962403" w:rsidRPr="00962403" w:rsidRDefault="00962403" w:rsidP="00962403">
            <w:pPr>
              <w:spacing w:after="0" w:line="240" w:lineRule="auto"/>
              <w:jc w:val="center"/>
              <w:rPr>
                <w:rFonts w:ascii="Times New Roman" w:eastAsia="Times New Roman" w:hAnsi="Times New Roman" w:cs="Times New Roman"/>
                <w:sz w:val="28"/>
                <w:szCs w:val="28"/>
                <w:lang w:eastAsia="ru-RU"/>
              </w:rPr>
            </w:pPr>
            <w:r w:rsidRPr="00962403">
              <w:rPr>
                <w:rFonts w:ascii="Times New Roman" w:eastAsia="Times New Roman" w:hAnsi="Times New Roman" w:cs="Times New Roman"/>
                <w:color w:val="000000"/>
                <w:sz w:val="28"/>
                <w:szCs w:val="28"/>
                <w:lang w:eastAsia="uk-UA"/>
              </w:rPr>
              <w:t>Підприємство</w:t>
            </w:r>
          </w:p>
        </w:tc>
        <w:tc>
          <w:tcPr>
            <w:tcW w:w="1720" w:type="dxa"/>
            <w:tcBorders>
              <w:top w:val="single" w:sz="4" w:space="0" w:color="auto"/>
              <w:left w:val="single" w:sz="4" w:space="0" w:color="auto"/>
              <w:bottom w:val="nil"/>
              <w:right w:val="nil"/>
            </w:tcBorders>
            <w:shd w:val="clear" w:color="auto" w:fill="FFFFFF"/>
          </w:tcPr>
          <w:p w:rsidR="00962403" w:rsidRPr="00962403" w:rsidRDefault="00962403" w:rsidP="00962403">
            <w:pPr>
              <w:spacing w:after="0" w:line="240" w:lineRule="auto"/>
              <w:jc w:val="center"/>
              <w:rPr>
                <w:rFonts w:ascii="Times New Roman" w:eastAsia="Times New Roman" w:hAnsi="Times New Roman" w:cs="Times New Roman"/>
                <w:sz w:val="28"/>
                <w:szCs w:val="28"/>
                <w:lang w:eastAsia="ru-RU"/>
              </w:rPr>
            </w:pPr>
            <w:r w:rsidRPr="00962403">
              <w:rPr>
                <w:rFonts w:ascii="Times New Roman" w:eastAsia="Times New Roman" w:hAnsi="Times New Roman" w:cs="Times New Roman"/>
                <w:color w:val="000000"/>
                <w:sz w:val="28"/>
                <w:szCs w:val="28"/>
                <w:lang w:eastAsia="uk-UA"/>
              </w:rPr>
              <w:t>Адреса</w:t>
            </w:r>
          </w:p>
        </w:tc>
        <w:tc>
          <w:tcPr>
            <w:tcW w:w="1260" w:type="dxa"/>
            <w:tcBorders>
              <w:top w:val="single" w:sz="4" w:space="0" w:color="auto"/>
              <w:left w:val="single" w:sz="4" w:space="0" w:color="auto"/>
              <w:bottom w:val="nil"/>
              <w:right w:val="single" w:sz="4" w:space="0" w:color="auto"/>
            </w:tcBorders>
            <w:shd w:val="clear" w:color="auto" w:fill="FFFFFF"/>
          </w:tcPr>
          <w:p w:rsidR="00962403" w:rsidRPr="00962403" w:rsidRDefault="00962403" w:rsidP="00962403">
            <w:pPr>
              <w:spacing w:after="0" w:line="240" w:lineRule="auto"/>
              <w:jc w:val="center"/>
              <w:rPr>
                <w:rFonts w:ascii="Times New Roman" w:eastAsia="Times New Roman" w:hAnsi="Times New Roman" w:cs="Times New Roman"/>
                <w:sz w:val="28"/>
                <w:szCs w:val="28"/>
                <w:lang w:eastAsia="ru-RU"/>
              </w:rPr>
            </w:pPr>
            <w:r w:rsidRPr="00962403">
              <w:rPr>
                <w:rFonts w:ascii="Times New Roman" w:eastAsia="Times New Roman" w:hAnsi="Times New Roman" w:cs="Times New Roman"/>
                <w:color w:val="000000"/>
                <w:sz w:val="28"/>
                <w:szCs w:val="28"/>
                <w:lang w:eastAsia="uk-UA"/>
              </w:rPr>
              <w:t>Підпис</w:t>
            </w:r>
          </w:p>
        </w:tc>
      </w:tr>
      <w:tr w:rsidR="00962403" w:rsidRPr="00962403" w:rsidTr="00962403">
        <w:trPr>
          <w:trHeight w:val="195"/>
        </w:trPr>
        <w:tc>
          <w:tcPr>
            <w:tcW w:w="688" w:type="dxa"/>
            <w:tcBorders>
              <w:top w:val="single" w:sz="4" w:space="0" w:color="auto"/>
              <w:left w:val="single" w:sz="4" w:space="0" w:color="auto"/>
              <w:bottom w:val="nil"/>
              <w:right w:val="nil"/>
            </w:tcBorders>
            <w:shd w:val="clear" w:color="auto" w:fill="FFFFFF"/>
            <w:vAlign w:val="center"/>
          </w:tcPr>
          <w:p w:rsidR="00962403" w:rsidRPr="00962403" w:rsidRDefault="00962403" w:rsidP="00962403">
            <w:pPr>
              <w:spacing w:after="0" w:line="240" w:lineRule="auto"/>
              <w:rPr>
                <w:rFonts w:ascii="Times New Roman" w:eastAsia="Times New Roman" w:hAnsi="Times New Roman" w:cs="Times New Roman"/>
                <w:sz w:val="28"/>
                <w:szCs w:val="28"/>
                <w:lang w:eastAsia="ru-RU"/>
              </w:rPr>
            </w:pPr>
            <w:r w:rsidRPr="00962403">
              <w:rPr>
                <w:rFonts w:ascii="Times New Roman" w:eastAsia="Times New Roman" w:hAnsi="Times New Roman" w:cs="Times New Roman"/>
                <w:color w:val="000000"/>
                <w:sz w:val="28"/>
                <w:szCs w:val="28"/>
                <w:lang w:eastAsia="uk-UA"/>
              </w:rPr>
              <w:t>1</w:t>
            </w:r>
          </w:p>
        </w:tc>
        <w:tc>
          <w:tcPr>
            <w:tcW w:w="3423" w:type="dxa"/>
            <w:tcBorders>
              <w:top w:val="single" w:sz="4" w:space="0" w:color="auto"/>
              <w:left w:val="single" w:sz="4" w:space="0" w:color="auto"/>
              <w:bottom w:val="nil"/>
              <w:right w:val="nil"/>
            </w:tcBorders>
            <w:shd w:val="clear" w:color="auto" w:fill="FFFFFF"/>
          </w:tcPr>
          <w:p w:rsidR="00962403" w:rsidRPr="00962403" w:rsidRDefault="00962403" w:rsidP="00962403">
            <w:pPr>
              <w:spacing w:after="0" w:line="240" w:lineRule="auto"/>
              <w:rPr>
                <w:rFonts w:ascii="Times New Roman" w:eastAsia="Times New Roman" w:hAnsi="Times New Roman" w:cs="Times New Roman"/>
                <w:sz w:val="28"/>
                <w:szCs w:val="28"/>
                <w:lang w:eastAsia="ru-RU"/>
              </w:rPr>
            </w:pPr>
          </w:p>
        </w:tc>
        <w:tc>
          <w:tcPr>
            <w:tcW w:w="899" w:type="dxa"/>
            <w:tcBorders>
              <w:top w:val="single" w:sz="4" w:space="0" w:color="auto"/>
              <w:left w:val="single" w:sz="4" w:space="0" w:color="auto"/>
              <w:bottom w:val="nil"/>
              <w:right w:val="nil"/>
            </w:tcBorders>
            <w:shd w:val="clear" w:color="auto" w:fill="FFFFFF"/>
          </w:tcPr>
          <w:p w:rsidR="00962403" w:rsidRPr="00962403" w:rsidRDefault="00962403" w:rsidP="00962403">
            <w:pPr>
              <w:spacing w:after="0" w:line="240" w:lineRule="auto"/>
              <w:rPr>
                <w:rFonts w:ascii="Times New Roman" w:eastAsia="Times New Roman" w:hAnsi="Times New Roman" w:cs="Times New Roman"/>
                <w:sz w:val="28"/>
                <w:szCs w:val="28"/>
                <w:lang w:eastAsia="ru-RU"/>
              </w:rPr>
            </w:pPr>
          </w:p>
        </w:tc>
        <w:tc>
          <w:tcPr>
            <w:tcW w:w="2276" w:type="dxa"/>
            <w:tcBorders>
              <w:top w:val="single" w:sz="4" w:space="0" w:color="auto"/>
              <w:left w:val="single" w:sz="4" w:space="0" w:color="auto"/>
              <w:bottom w:val="nil"/>
              <w:right w:val="nil"/>
            </w:tcBorders>
            <w:shd w:val="clear" w:color="auto" w:fill="FFFFFF"/>
          </w:tcPr>
          <w:p w:rsidR="00962403" w:rsidRPr="00962403" w:rsidRDefault="00962403" w:rsidP="00962403">
            <w:pPr>
              <w:spacing w:after="0" w:line="240" w:lineRule="auto"/>
              <w:rPr>
                <w:rFonts w:ascii="Times New Roman" w:eastAsia="Times New Roman" w:hAnsi="Times New Roman" w:cs="Times New Roman"/>
                <w:sz w:val="28"/>
                <w:szCs w:val="28"/>
                <w:lang w:eastAsia="ru-RU"/>
              </w:rPr>
            </w:pPr>
          </w:p>
        </w:tc>
        <w:tc>
          <w:tcPr>
            <w:tcW w:w="1720" w:type="dxa"/>
            <w:tcBorders>
              <w:top w:val="single" w:sz="4" w:space="0" w:color="auto"/>
              <w:left w:val="single" w:sz="4" w:space="0" w:color="auto"/>
              <w:bottom w:val="nil"/>
              <w:right w:val="nil"/>
            </w:tcBorders>
            <w:shd w:val="clear" w:color="auto" w:fill="FFFFFF"/>
          </w:tcPr>
          <w:p w:rsidR="00962403" w:rsidRPr="00962403" w:rsidRDefault="00962403" w:rsidP="00962403">
            <w:pPr>
              <w:spacing w:after="0" w:line="240" w:lineRule="auto"/>
              <w:rPr>
                <w:rFonts w:ascii="Times New Roman" w:eastAsia="Times New Roman" w:hAnsi="Times New Roman" w:cs="Times New Roman"/>
                <w:sz w:val="28"/>
                <w:szCs w:val="28"/>
                <w:lang w:eastAsia="ru-RU"/>
              </w:rPr>
            </w:pPr>
          </w:p>
        </w:tc>
        <w:tc>
          <w:tcPr>
            <w:tcW w:w="1260" w:type="dxa"/>
            <w:tcBorders>
              <w:top w:val="single" w:sz="4" w:space="0" w:color="auto"/>
              <w:left w:val="single" w:sz="4" w:space="0" w:color="auto"/>
              <w:bottom w:val="nil"/>
              <w:right w:val="single" w:sz="4" w:space="0" w:color="auto"/>
            </w:tcBorders>
            <w:shd w:val="clear" w:color="auto" w:fill="FFFFFF"/>
          </w:tcPr>
          <w:p w:rsidR="00962403" w:rsidRPr="00962403" w:rsidRDefault="00962403" w:rsidP="00962403">
            <w:pPr>
              <w:spacing w:after="0" w:line="240" w:lineRule="auto"/>
              <w:rPr>
                <w:rFonts w:ascii="Times New Roman" w:eastAsia="Times New Roman" w:hAnsi="Times New Roman" w:cs="Times New Roman"/>
                <w:sz w:val="28"/>
                <w:szCs w:val="28"/>
                <w:lang w:eastAsia="ru-RU"/>
              </w:rPr>
            </w:pPr>
          </w:p>
        </w:tc>
      </w:tr>
      <w:tr w:rsidR="00962403" w:rsidRPr="00962403" w:rsidTr="00962403">
        <w:trPr>
          <w:trHeight w:val="199"/>
        </w:trPr>
        <w:tc>
          <w:tcPr>
            <w:tcW w:w="688" w:type="dxa"/>
            <w:tcBorders>
              <w:top w:val="single" w:sz="4" w:space="0" w:color="auto"/>
              <w:left w:val="single" w:sz="4" w:space="0" w:color="auto"/>
              <w:bottom w:val="nil"/>
              <w:right w:val="nil"/>
            </w:tcBorders>
            <w:shd w:val="clear" w:color="auto" w:fill="FFFFFF"/>
            <w:vAlign w:val="center"/>
          </w:tcPr>
          <w:p w:rsidR="00962403" w:rsidRPr="00962403" w:rsidRDefault="00962403" w:rsidP="00962403">
            <w:pPr>
              <w:spacing w:after="0" w:line="240" w:lineRule="auto"/>
              <w:rPr>
                <w:rFonts w:ascii="Times New Roman" w:eastAsia="Times New Roman" w:hAnsi="Times New Roman" w:cs="Times New Roman"/>
                <w:sz w:val="28"/>
                <w:szCs w:val="28"/>
                <w:lang w:eastAsia="ru-RU"/>
              </w:rPr>
            </w:pPr>
            <w:r w:rsidRPr="00962403">
              <w:rPr>
                <w:rFonts w:ascii="Times New Roman" w:eastAsia="Times New Roman" w:hAnsi="Times New Roman" w:cs="Times New Roman"/>
                <w:color w:val="000000"/>
                <w:sz w:val="28"/>
                <w:szCs w:val="28"/>
                <w:lang w:eastAsia="uk-UA"/>
              </w:rPr>
              <w:t>2</w:t>
            </w:r>
          </w:p>
        </w:tc>
        <w:tc>
          <w:tcPr>
            <w:tcW w:w="3423" w:type="dxa"/>
            <w:tcBorders>
              <w:top w:val="single" w:sz="4" w:space="0" w:color="auto"/>
              <w:left w:val="single" w:sz="4" w:space="0" w:color="auto"/>
              <w:bottom w:val="nil"/>
              <w:right w:val="nil"/>
            </w:tcBorders>
            <w:shd w:val="clear" w:color="auto" w:fill="FFFFFF"/>
          </w:tcPr>
          <w:p w:rsidR="00962403" w:rsidRPr="00962403" w:rsidRDefault="00962403" w:rsidP="00962403">
            <w:pPr>
              <w:spacing w:after="0" w:line="240" w:lineRule="auto"/>
              <w:rPr>
                <w:rFonts w:ascii="Times New Roman" w:eastAsia="Times New Roman" w:hAnsi="Times New Roman" w:cs="Times New Roman"/>
                <w:sz w:val="28"/>
                <w:szCs w:val="28"/>
                <w:lang w:eastAsia="ru-RU"/>
              </w:rPr>
            </w:pPr>
          </w:p>
        </w:tc>
        <w:tc>
          <w:tcPr>
            <w:tcW w:w="899" w:type="dxa"/>
            <w:tcBorders>
              <w:top w:val="single" w:sz="4" w:space="0" w:color="auto"/>
              <w:left w:val="single" w:sz="4" w:space="0" w:color="auto"/>
              <w:bottom w:val="nil"/>
              <w:right w:val="nil"/>
            </w:tcBorders>
            <w:shd w:val="clear" w:color="auto" w:fill="FFFFFF"/>
          </w:tcPr>
          <w:p w:rsidR="00962403" w:rsidRPr="00962403" w:rsidRDefault="00962403" w:rsidP="00962403">
            <w:pPr>
              <w:spacing w:after="0" w:line="240" w:lineRule="auto"/>
              <w:rPr>
                <w:rFonts w:ascii="Times New Roman" w:eastAsia="Times New Roman" w:hAnsi="Times New Roman" w:cs="Times New Roman"/>
                <w:sz w:val="28"/>
                <w:szCs w:val="28"/>
                <w:lang w:eastAsia="ru-RU"/>
              </w:rPr>
            </w:pPr>
          </w:p>
        </w:tc>
        <w:tc>
          <w:tcPr>
            <w:tcW w:w="2276" w:type="dxa"/>
            <w:tcBorders>
              <w:top w:val="single" w:sz="4" w:space="0" w:color="auto"/>
              <w:left w:val="single" w:sz="4" w:space="0" w:color="auto"/>
              <w:bottom w:val="nil"/>
              <w:right w:val="nil"/>
            </w:tcBorders>
            <w:shd w:val="clear" w:color="auto" w:fill="FFFFFF"/>
          </w:tcPr>
          <w:p w:rsidR="00962403" w:rsidRPr="00962403" w:rsidRDefault="00962403" w:rsidP="00962403">
            <w:pPr>
              <w:spacing w:after="0" w:line="240" w:lineRule="auto"/>
              <w:rPr>
                <w:rFonts w:ascii="Times New Roman" w:eastAsia="Times New Roman" w:hAnsi="Times New Roman" w:cs="Times New Roman"/>
                <w:sz w:val="28"/>
                <w:szCs w:val="28"/>
                <w:lang w:eastAsia="ru-RU"/>
              </w:rPr>
            </w:pPr>
          </w:p>
        </w:tc>
        <w:tc>
          <w:tcPr>
            <w:tcW w:w="1720" w:type="dxa"/>
            <w:tcBorders>
              <w:top w:val="single" w:sz="4" w:space="0" w:color="auto"/>
              <w:left w:val="single" w:sz="4" w:space="0" w:color="auto"/>
              <w:bottom w:val="nil"/>
              <w:right w:val="nil"/>
            </w:tcBorders>
            <w:shd w:val="clear" w:color="auto" w:fill="FFFFFF"/>
          </w:tcPr>
          <w:p w:rsidR="00962403" w:rsidRPr="00962403" w:rsidRDefault="00962403" w:rsidP="00962403">
            <w:pPr>
              <w:spacing w:after="0" w:line="240" w:lineRule="auto"/>
              <w:rPr>
                <w:rFonts w:ascii="Times New Roman" w:eastAsia="Times New Roman" w:hAnsi="Times New Roman" w:cs="Times New Roman"/>
                <w:sz w:val="28"/>
                <w:szCs w:val="28"/>
                <w:lang w:eastAsia="ru-RU"/>
              </w:rPr>
            </w:pPr>
          </w:p>
        </w:tc>
        <w:tc>
          <w:tcPr>
            <w:tcW w:w="1260" w:type="dxa"/>
            <w:tcBorders>
              <w:top w:val="single" w:sz="4" w:space="0" w:color="auto"/>
              <w:left w:val="single" w:sz="4" w:space="0" w:color="auto"/>
              <w:bottom w:val="nil"/>
              <w:right w:val="single" w:sz="4" w:space="0" w:color="auto"/>
            </w:tcBorders>
            <w:shd w:val="clear" w:color="auto" w:fill="FFFFFF"/>
          </w:tcPr>
          <w:p w:rsidR="00962403" w:rsidRPr="00962403" w:rsidRDefault="00962403" w:rsidP="00962403">
            <w:pPr>
              <w:spacing w:after="0" w:line="240" w:lineRule="auto"/>
              <w:rPr>
                <w:rFonts w:ascii="Times New Roman" w:eastAsia="Times New Roman" w:hAnsi="Times New Roman" w:cs="Times New Roman"/>
                <w:sz w:val="28"/>
                <w:szCs w:val="28"/>
                <w:lang w:eastAsia="ru-RU"/>
              </w:rPr>
            </w:pPr>
          </w:p>
        </w:tc>
      </w:tr>
      <w:tr w:rsidR="00962403" w:rsidRPr="00962403" w:rsidTr="00962403">
        <w:trPr>
          <w:trHeight w:val="199"/>
        </w:trPr>
        <w:tc>
          <w:tcPr>
            <w:tcW w:w="688" w:type="dxa"/>
            <w:tcBorders>
              <w:top w:val="single" w:sz="4" w:space="0" w:color="auto"/>
              <w:left w:val="single" w:sz="4" w:space="0" w:color="auto"/>
              <w:bottom w:val="nil"/>
              <w:right w:val="nil"/>
            </w:tcBorders>
            <w:shd w:val="clear" w:color="auto" w:fill="FFFFFF"/>
          </w:tcPr>
          <w:p w:rsidR="00962403" w:rsidRPr="00962403" w:rsidRDefault="00962403" w:rsidP="00962403">
            <w:pPr>
              <w:spacing w:after="0" w:line="240" w:lineRule="auto"/>
              <w:rPr>
                <w:rFonts w:ascii="Times New Roman" w:eastAsia="Times New Roman" w:hAnsi="Times New Roman" w:cs="Times New Roman"/>
                <w:sz w:val="28"/>
                <w:szCs w:val="28"/>
                <w:lang w:eastAsia="ru-RU"/>
              </w:rPr>
            </w:pPr>
            <w:r w:rsidRPr="00962403">
              <w:rPr>
                <w:rFonts w:ascii="Times New Roman" w:eastAsia="Times New Roman" w:hAnsi="Times New Roman" w:cs="Times New Roman"/>
                <w:color w:val="000000"/>
                <w:sz w:val="28"/>
                <w:szCs w:val="28"/>
                <w:lang w:eastAsia="uk-UA"/>
              </w:rPr>
              <w:t>3</w:t>
            </w:r>
          </w:p>
        </w:tc>
        <w:tc>
          <w:tcPr>
            <w:tcW w:w="3423" w:type="dxa"/>
            <w:tcBorders>
              <w:top w:val="single" w:sz="4" w:space="0" w:color="auto"/>
              <w:left w:val="single" w:sz="4" w:space="0" w:color="auto"/>
              <w:bottom w:val="nil"/>
              <w:right w:val="nil"/>
            </w:tcBorders>
            <w:shd w:val="clear" w:color="auto" w:fill="FFFFFF"/>
          </w:tcPr>
          <w:p w:rsidR="00962403" w:rsidRPr="00962403" w:rsidRDefault="00962403" w:rsidP="00962403">
            <w:pPr>
              <w:spacing w:after="0" w:line="240" w:lineRule="auto"/>
              <w:rPr>
                <w:rFonts w:ascii="Times New Roman" w:eastAsia="Times New Roman" w:hAnsi="Times New Roman" w:cs="Times New Roman"/>
                <w:sz w:val="28"/>
                <w:szCs w:val="28"/>
                <w:lang w:eastAsia="ru-RU"/>
              </w:rPr>
            </w:pPr>
          </w:p>
        </w:tc>
        <w:tc>
          <w:tcPr>
            <w:tcW w:w="899" w:type="dxa"/>
            <w:tcBorders>
              <w:top w:val="single" w:sz="4" w:space="0" w:color="auto"/>
              <w:left w:val="single" w:sz="4" w:space="0" w:color="auto"/>
              <w:bottom w:val="nil"/>
              <w:right w:val="nil"/>
            </w:tcBorders>
            <w:shd w:val="clear" w:color="auto" w:fill="FFFFFF"/>
          </w:tcPr>
          <w:p w:rsidR="00962403" w:rsidRPr="00962403" w:rsidRDefault="00962403" w:rsidP="00962403">
            <w:pPr>
              <w:spacing w:after="0" w:line="240" w:lineRule="auto"/>
              <w:rPr>
                <w:rFonts w:ascii="Times New Roman" w:eastAsia="Times New Roman" w:hAnsi="Times New Roman" w:cs="Times New Roman"/>
                <w:sz w:val="28"/>
                <w:szCs w:val="28"/>
                <w:lang w:eastAsia="ru-RU"/>
              </w:rPr>
            </w:pPr>
          </w:p>
        </w:tc>
        <w:tc>
          <w:tcPr>
            <w:tcW w:w="2276" w:type="dxa"/>
            <w:tcBorders>
              <w:top w:val="single" w:sz="4" w:space="0" w:color="auto"/>
              <w:left w:val="single" w:sz="4" w:space="0" w:color="auto"/>
              <w:bottom w:val="nil"/>
              <w:right w:val="nil"/>
            </w:tcBorders>
            <w:shd w:val="clear" w:color="auto" w:fill="FFFFFF"/>
          </w:tcPr>
          <w:p w:rsidR="00962403" w:rsidRPr="00962403" w:rsidRDefault="00962403" w:rsidP="00962403">
            <w:pPr>
              <w:spacing w:after="0" w:line="240" w:lineRule="auto"/>
              <w:rPr>
                <w:rFonts w:ascii="Times New Roman" w:eastAsia="Times New Roman" w:hAnsi="Times New Roman" w:cs="Times New Roman"/>
                <w:sz w:val="28"/>
                <w:szCs w:val="28"/>
                <w:lang w:eastAsia="ru-RU"/>
              </w:rPr>
            </w:pPr>
          </w:p>
        </w:tc>
        <w:tc>
          <w:tcPr>
            <w:tcW w:w="1720" w:type="dxa"/>
            <w:tcBorders>
              <w:top w:val="single" w:sz="4" w:space="0" w:color="auto"/>
              <w:left w:val="single" w:sz="4" w:space="0" w:color="auto"/>
              <w:bottom w:val="nil"/>
              <w:right w:val="nil"/>
            </w:tcBorders>
            <w:shd w:val="clear" w:color="auto" w:fill="FFFFFF"/>
          </w:tcPr>
          <w:p w:rsidR="00962403" w:rsidRPr="00962403" w:rsidRDefault="00962403" w:rsidP="00962403">
            <w:pPr>
              <w:spacing w:after="0" w:line="240" w:lineRule="auto"/>
              <w:rPr>
                <w:rFonts w:ascii="Times New Roman" w:eastAsia="Times New Roman" w:hAnsi="Times New Roman" w:cs="Times New Roman"/>
                <w:sz w:val="28"/>
                <w:szCs w:val="28"/>
                <w:lang w:eastAsia="ru-RU"/>
              </w:rPr>
            </w:pPr>
          </w:p>
        </w:tc>
        <w:tc>
          <w:tcPr>
            <w:tcW w:w="1260" w:type="dxa"/>
            <w:tcBorders>
              <w:top w:val="single" w:sz="4" w:space="0" w:color="auto"/>
              <w:left w:val="single" w:sz="4" w:space="0" w:color="auto"/>
              <w:bottom w:val="nil"/>
              <w:right w:val="single" w:sz="4" w:space="0" w:color="auto"/>
            </w:tcBorders>
            <w:shd w:val="clear" w:color="auto" w:fill="FFFFFF"/>
          </w:tcPr>
          <w:p w:rsidR="00962403" w:rsidRPr="00962403" w:rsidRDefault="00962403" w:rsidP="00962403">
            <w:pPr>
              <w:spacing w:after="0" w:line="240" w:lineRule="auto"/>
              <w:rPr>
                <w:rFonts w:ascii="Times New Roman" w:eastAsia="Times New Roman" w:hAnsi="Times New Roman" w:cs="Times New Roman"/>
                <w:sz w:val="28"/>
                <w:szCs w:val="28"/>
                <w:lang w:eastAsia="ru-RU"/>
              </w:rPr>
            </w:pPr>
          </w:p>
        </w:tc>
      </w:tr>
      <w:tr w:rsidR="00962403" w:rsidRPr="00962403" w:rsidTr="00962403">
        <w:trPr>
          <w:trHeight w:val="203"/>
        </w:trPr>
        <w:tc>
          <w:tcPr>
            <w:tcW w:w="688" w:type="dxa"/>
            <w:tcBorders>
              <w:top w:val="single" w:sz="4" w:space="0" w:color="auto"/>
              <w:left w:val="single" w:sz="4" w:space="0" w:color="auto"/>
              <w:bottom w:val="single" w:sz="4" w:space="0" w:color="auto"/>
              <w:right w:val="nil"/>
            </w:tcBorders>
            <w:shd w:val="clear" w:color="auto" w:fill="FFFFFF"/>
          </w:tcPr>
          <w:p w:rsidR="00962403" w:rsidRPr="00962403" w:rsidRDefault="00962403" w:rsidP="00962403">
            <w:pPr>
              <w:spacing w:after="0" w:line="240" w:lineRule="auto"/>
              <w:rPr>
                <w:rFonts w:ascii="Times New Roman" w:eastAsia="Times New Roman" w:hAnsi="Times New Roman" w:cs="Times New Roman"/>
                <w:sz w:val="28"/>
                <w:szCs w:val="28"/>
                <w:lang w:eastAsia="ru-RU"/>
              </w:rPr>
            </w:pPr>
            <w:r w:rsidRPr="00962403">
              <w:rPr>
                <w:rFonts w:ascii="Times New Roman" w:eastAsia="Times New Roman" w:hAnsi="Times New Roman" w:cs="Times New Roman"/>
                <w:color w:val="000000"/>
                <w:sz w:val="28"/>
                <w:szCs w:val="28"/>
                <w:lang w:eastAsia="uk-UA"/>
              </w:rPr>
              <w:t>п</w:t>
            </w:r>
          </w:p>
        </w:tc>
        <w:tc>
          <w:tcPr>
            <w:tcW w:w="3423" w:type="dxa"/>
            <w:tcBorders>
              <w:top w:val="single" w:sz="4" w:space="0" w:color="auto"/>
              <w:left w:val="single" w:sz="4" w:space="0" w:color="auto"/>
              <w:bottom w:val="single" w:sz="4" w:space="0" w:color="auto"/>
              <w:right w:val="nil"/>
            </w:tcBorders>
            <w:shd w:val="clear" w:color="auto" w:fill="FFFFFF"/>
          </w:tcPr>
          <w:p w:rsidR="00962403" w:rsidRPr="00962403" w:rsidRDefault="00962403" w:rsidP="00962403">
            <w:pPr>
              <w:spacing w:after="0" w:line="240" w:lineRule="auto"/>
              <w:rPr>
                <w:rFonts w:ascii="Times New Roman" w:eastAsia="Times New Roman" w:hAnsi="Times New Roman" w:cs="Times New Roman"/>
                <w:sz w:val="28"/>
                <w:szCs w:val="28"/>
                <w:lang w:eastAsia="ru-RU"/>
              </w:rPr>
            </w:pPr>
          </w:p>
        </w:tc>
        <w:tc>
          <w:tcPr>
            <w:tcW w:w="899" w:type="dxa"/>
            <w:tcBorders>
              <w:top w:val="single" w:sz="4" w:space="0" w:color="auto"/>
              <w:left w:val="single" w:sz="4" w:space="0" w:color="auto"/>
              <w:bottom w:val="single" w:sz="4" w:space="0" w:color="auto"/>
              <w:right w:val="nil"/>
            </w:tcBorders>
            <w:shd w:val="clear" w:color="auto" w:fill="FFFFFF"/>
          </w:tcPr>
          <w:p w:rsidR="00962403" w:rsidRPr="00962403" w:rsidRDefault="00962403" w:rsidP="00962403">
            <w:pPr>
              <w:spacing w:after="0" w:line="240" w:lineRule="auto"/>
              <w:rPr>
                <w:rFonts w:ascii="Times New Roman" w:eastAsia="Times New Roman" w:hAnsi="Times New Roman" w:cs="Times New Roman"/>
                <w:sz w:val="28"/>
                <w:szCs w:val="28"/>
                <w:lang w:eastAsia="ru-RU"/>
              </w:rPr>
            </w:pPr>
          </w:p>
        </w:tc>
        <w:tc>
          <w:tcPr>
            <w:tcW w:w="2276" w:type="dxa"/>
            <w:tcBorders>
              <w:top w:val="single" w:sz="4" w:space="0" w:color="auto"/>
              <w:left w:val="single" w:sz="4" w:space="0" w:color="auto"/>
              <w:bottom w:val="single" w:sz="4" w:space="0" w:color="auto"/>
              <w:right w:val="nil"/>
            </w:tcBorders>
            <w:shd w:val="clear" w:color="auto" w:fill="FFFFFF"/>
          </w:tcPr>
          <w:p w:rsidR="00962403" w:rsidRPr="00962403" w:rsidRDefault="00962403" w:rsidP="00962403">
            <w:pPr>
              <w:spacing w:after="0" w:line="240" w:lineRule="auto"/>
              <w:rPr>
                <w:rFonts w:ascii="Times New Roman" w:eastAsia="Times New Roman" w:hAnsi="Times New Roman" w:cs="Times New Roman"/>
                <w:sz w:val="28"/>
                <w:szCs w:val="28"/>
                <w:lang w:eastAsia="ru-RU"/>
              </w:rPr>
            </w:pPr>
          </w:p>
        </w:tc>
        <w:tc>
          <w:tcPr>
            <w:tcW w:w="1720" w:type="dxa"/>
            <w:tcBorders>
              <w:top w:val="single" w:sz="4" w:space="0" w:color="auto"/>
              <w:left w:val="single" w:sz="4" w:space="0" w:color="auto"/>
              <w:bottom w:val="single" w:sz="4" w:space="0" w:color="auto"/>
              <w:right w:val="nil"/>
            </w:tcBorders>
            <w:shd w:val="clear" w:color="auto" w:fill="FFFFFF"/>
          </w:tcPr>
          <w:p w:rsidR="00962403" w:rsidRPr="00962403" w:rsidRDefault="00962403" w:rsidP="00962403">
            <w:pPr>
              <w:spacing w:after="0" w:line="240" w:lineRule="auto"/>
              <w:rPr>
                <w:rFonts w:ascii="Times New Roman" w:eastAsia="Times New Roman" w:hAnsi="Times New Roman" w:cs="Times New Roman"/>
                <w:sz w:val="28"/>
                <w:szCs w:val="28"/>
                <w:lang w:eastAsia="ru-RU"/>
              </w:rPr>
            </w:pP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962403" w:rsidRPr="00962403" w:rsidRDefault="00962403" w:rsidP="00962403">
            <w:pPr>
              <w:spacing w:after="0" w:line="240" w:lineRule="auto"/>
              <w:rPr>
                <w:rFonts w:ascii="Times New Roman" w:eastAsia="Times New Roman" w:hAnsi="Times New Roman" w:cs="Times New Roman"/>
                <w:sz w:val="28"/>
                <w:szCs w:val="28"/>
                <w:lang w:eastAsia="ru-RU"/>
              </w:rPr>
            </w:pPr>
          </w:p>
        </w:tc>
      </w:tr>
    </w:tbl>
    <w:p w:rsidR="001D717F" w:rsidRDefault="001D717F" w:rsidP="00D749C9">
      <w:pPr>
        <w:pStyle w:val="a6"/>
        <w:kinsoku w:val="0"/>
        <w:overflowPunct w:val="0"/>
        <w:jc w:val="both"/>
        <w:rPr>
          <w:spacing w:val="-1"/>
          <w:lang w:val="en-US"/>
        </w:rPr>
      </w:pPr>
    </w:p>
    <w:p w:rsidR="00962403" w:rsidRDefault="00962403" w:rsidP="00962403">
      <w:pPr>
        <w:pStyle w:val="Default"/>
        <w:jc w:val="right"/>
        <w:rPr>
          <w:sz w:val="28"/>
          <w:szCs w:val="28"/>
        </w:rPr>
      </w:pPr>
      <w:r>
        <w:rPr>
          <w:sz w:val="28"/>
          <w:szCs w:val="28"/>
        </w:rPr>
        <w:t xml:space="preserve">Додаток 11 </w:t>
      </w:r>
    </w:p>
    <w:p w:rsidR="00962403" w:rsidRDefault="00962403" w:rsidP="00962403">
      <w:pPr>
        <w:pStyle w:val="Default"/>
        <w:rPr>
          <w:sz w:val="28"/>
          <w:szCs w:val="28"/>
        </w:rPr>
      </w:pPr>
      <w:r>
        <w:rPr>
          <w:b/>
          <w:bCs/>
          <w:sz w:val="28"/>
          <w:szCs w:val="28"/>
        </w:rPr>
        <w:t xml:space="preserve">«Анкета учасника ____________________________________________________» </w:t>
      </w:r>
    </w:p>
    <w:p w:rsidR="00962403" w:rsidRDefault="00962403" w:rsidP="00962403">
      <w:pPr>
        <w:pStyle w:val="Default"/>
        <w:jc w:val="center"/>
        <w:rPr>
          <w:sz w:val="20"/>
          <w:szCs w:val="20"/>
        </w:rPr>
      </w:pPr>
      <w:r>
        <w:rPr>
          <w:b/>
          <w:bCs/>
          <w:sz w:val="20"/>
          <w:szCs w:val="20"/>
        </w:rPr>
        <w:t>(назва наради)</w:t>
      </w:r>
    </w:p>
    <w:p w:rsidR="00962403" w:rsidRDefault="00962403" w:rsidP="00962403">
      <w:pPr>
        <w:pStyle w:val="Default"/>
        <w:rPr>
          <w:sz w:val="28"/>
          <w:szCs w:val="28"/>
        </w:rPr>
      </w:pPr>
      <w:r>
        <w:rPr>
          <w:sz w:val="28"/>
          <w:szCs w:val="28"/>
        </w:rPr>
        <w:t xml:space="preserve">1. Прізвище – </w:t>
      </w:r>
    </w:p>
    <w:p w:rsidR="00962403" w:rsidRDefault="00962403" w:rsidP="00962403">
      <w:pPr>
        <w:pStyle w:val="Default"/>
        <w:rPr>
          <w:sz w:val="28"/>
          <w:szCs w:val="28"/>
        </w:rPr>
      </w:pPr>
      <w:r>
        <w:rPr>
          <w:sz w:val="28"/>
          <w:szCs w:val="28"/>
        </w:rPr>
        <w:t xml:space="preserve">2. Ім’я – </w:t>
      </w:r>
    </w:p>
    <w:p w:rsidR="00962403" w:rsidRDefault="00962403" w:rsidP="00962403">
      <w:pPr>
        <w:pStyle w:val="Default"/>
        <w:rPr>
          <w:sz w:val="28"/>
          <w:szCs w:val="28"/>
        </w:rPr>
      </w:pPr>
      <w:r>
        <w:rPr>
          <w:sz w:val="28"/>
          <w:szCs w:val="28"/>
        </w:rPr>
        <w:t xml:space="preserve">3. По батькові – </w:t>
      </w:r>
    </w:p>
    <w:p w:rsidR="00962403" w:rsidRDefault="00962403" w:rsidP="00962403">
      <w:pPr>
        <w:pStyle w:val="Default"/>
        <w:rPr>
          <w:sz w:val="28"/>
          <w:szCs w:val="28"/>
        </w:rPr>
      </w:pPr>
      <w:r>
        <w:rPr>
          <w:sz w:val="28"/>
          <w:szCs w:val="28"/>
        </w:rPr>
        <w:t xml:space="preserve">4. Посада – </w:t>
      </w:r>
    </w:p>
    <w:p w:rsidR="00962403" w:rsidRDefault="00962403" w:rsidP="00962403">
      <w:pPr>
        <w:pStyle w:val="Default"/>
        <w:rPr>
          <w:sz w:val="28"/>
          <w:szCs w:val="28"/>
        </w:rPr>
      </w:pPr>
      <w:r>
        <w:rPr>
          <w:sz w:val="28"/>
          <w:szCs w:val="28"/>
        </w:rPr>
        <w:t xml:space="preserve">5. Підприємство – </w:t>
      </w:r>
    </w:p>
    <w:p w:rsidR="00962403" w:rsidRDefault="00962403" w:rsidP="00962403">
      <w:pPr>
        <w:pStyle w:val="Default"/>
        <w:rPr>
          <w:sz w:val="28"/>
          <w:szCs w:val="28"/>
        </w:rPr>
      </w:pPr>
      <w:r>
        <w:rPr>
          <w:sz w:val="28"/>
          <w:szCs w:val="28"/>
        </w:rPr>
        <w:t xml:space="preserve">n. </w:t>
      </w:r>
    </w:p>
    <w:p w:rsidR="00962403" w:rsidRDefault="00962403" w:rsidP="00962403">
      <w:pPr>
        <w:pStyle w:val="Default"/>
        <w:rPr>
          <w:sz w:val="28"/>
          <w:szCs w:val="28"/>
        </w:rPr>
      </w:pPr>
      <w:r>
        <w:rPr>
          <w:sz w:val="28"/>
          <w:szCs w:val="28"/>
        </w:rPr>
        <w:t xml:space="preserve">і так далі в залежності від того, яку інформацію треба отримати організаторам наради. </w:t>
      </w:r>
    </w:p>
    <w:p w:rsidR="00962403" w:rsidRPr="007D7F5E" w:rsidRDefault="00962403" w:rsidP="00962403">
      <w:pPr>
        <w:pStyle w:val="Default"/>
        <w:rPr>
          <w:sz w:val="28"/>
          <w:szCs w:val="28"/>
        </w:rPr>
      </w:pPr>
    </w:p>
    <w:p w:rsidR="00962403" w:rsidRDefault="00962403" w:rsidP="00962403">
      <w:pPr>
        <w:pStyle w:val="Default"/>
        <w:jc w:val="right"/>
        <w:rPr>
          <w:sz w:val="28"/>
          <w:szCs w:val="28"/>
        </w:rPr>
      </w:pPr>
      <w:r>
        <w:rPr>
          <w:sz w:val="28"/>
          <w:szCs w:val="28"/>
        </w:rPr>
        <w:t xml:space="preserve">Додаток 12 </w:t>
      </w:r>
    </w:p>
    <w:p w:rsidR="00962403" w:rsidRDefault="00962403" w:rsidP="00962403">
      <w:pPr>
        <w:pStyle w:val="Default"/>
        <w:widowControl w:val="0"/>
        <w:ind w:firstLine="709"/>
        <w:jc w:val="center"/>
        <w:rPr>
          <w:sz w:val="28"/>
          <w:szCs w:val="28"/>
        </w:rPr>
      </w:pPr>
      <w:r>
        <w:rPr>
          <w:b/>
          <w:bCs/>
          <w:sz w:val="28"/>
          <w:szCs w:val="28"/>
        </w:rPr>
        <w:t>«Доповідь або тези виступів основного доповідача і співдоповідачів»</w:t>
      </w:r>
    </w:p>
    <w:p w:rsidR="00962403" w:rsidRPr="006968F1" w:rsidRDefault="00962403" w:rsidP="00962403">
      <w:pPr>
        <w:pStyle w:val="Default"/>
        <w:widowControl w:val="0"/>
        <w:ind w:firstLine="709"/>
        <w:jc w:val="both"/>
        <w:rPr>
          <w:sz w:val="28"/>
          <w:szCs w:val="28"/>
        </w:rPr>
      </w:pPr>
      <w:r w:rsidRPr="006968F1">
        <w:rPr>
          <w:b/>
          <w:bCs/>
          <w:iCs/>
          <w:sz w:val="28"/>
          <w:szCs w:val="28"/>
        </w:rPr>
        <w:t xml:space="preserve">Доповідь </w:t>
      </w:r>
      <w:r w:rsidRPr="006968F1">
        <w:rPr>
          <w:b/>
          <w:bCs/>
          <w:sz w:val="28"/>
          <w:szCs w:val="28"/>
        </w:rPr>
        <w:t xml:space="preserve">– </w:t>
      </w:r>
      <w:r w:rsidRPr="006968F1">
        <w:rPr>
          <w:sz w:val="28"/>
          <w:szCs w:val="28"/>
        </w:rPr>
        <w:t xml:space="preserve">документ, у якому викладаються певні питання, даються висновки, пропозиції. </w:t>
      </w:r>
    </w:p>
    <w:p w:rsidR="00962403" w:rsidRPr="006968F1" w:rsidRDefault="00962403" w:rsidP="00962403">
      <w:pPr>
        <w:pStyle w:val="Default"/>
        <w:widowControl w:val="0"/>
        <w:ind w:firstLine="709"/>
        <w:jc w:val="both"/>
        <w:rPr>
          <w:sz w:val="28"/>
          <w:szCs w:val="28"/>
        </w:rPr>
      </w:pPr>
      <w:r w:rsidRPr="006968F1">
        <w:rPr>
          <w:sz w:val="28"/>
          <w:szCs w:val="28"/>
        </w:rPr>
        <w:t xml:space="preserve">Призначена для усного (публічного) прочитання та обговорення. </w:t>
      </w:r>
    </w:p>
    <w:p w:rsidR="00962403" w:rsidRPr="006968F1" w:rsidRDefault="00962403" w:rsidP="00962403">
      <w:pPr>
        <w:pStyle w:val="Default"/>
        <w:widowControl w:val="0"/>
        <w:ind w:firstLine="709"/>
        <w:jc w:val="both"/>
        <w:rPr>
          <w:sz w:val="28"/>
          <w:szCs w:val="28"/>
        </w:rPr>
      </w:pPr>
      <w:r w:rsidRPr="006968F1">
        <w:rPr>
          <w:iCs/>
          <w:sz w:val="28"/>
          <w:szCs w:val="28"/>
        </w:rPr>
        <w:t xml:space="preserve">Групи: </w:t>
      </w:r>
    </w:p>
    <w:p w:rsidR="00962403" w:rsidRPr="006968F1" w:rsidRDefault="00962403" w:rsidP="00962403">
      <w:pPr>
        <w:pStyle w:val="Default"/>
        <w:widowControl w:val="0"/>
        <w:ind w:firstLine="709"/>
        <w:jc w:val="both"/>
        <w:rPr>
          <w:sz w:val="28"/>
          <w:szCs w:val="28"/>
        </w:rPr>
      </w:pPr>
      <w:r w:rsidRPr="006968F1">
        <w:rPr>
          <w:sz w:val="28"/>
          <w:szCs w:val="28"/>
        </w:rPr>
        <w:t xml:space="preserve">1. Звітні (узагальнення стану справ, ходу роботи за певний час). </w:t>
      </w:r>
    </w:p>
    <w:p w:rsidR="00962403" w:rsidRPr="006968F1" w:rsidRDefault="00962403" w:rsidP="00962403">
      <w:pPr>
        <w:pStyle w:val="Default"/>
        <w:widowControl w:val="0"/>
        <w:ind w:firstLine="709"/>
        <w:jc w:val="both"/>
        <w:rPr>
          <w:sz w:val="28"/>
          <w:szCs w:val="28"/>
        </w:rPr>
      </w:pPr>
      <w:r w:rsidRPr="006968F1">
        <w:rPr>
          <w:sz w:val="28"/>
          <w:szCs w:val="28"/>
        </w:rPr>
        <w:t xml:space="preserve">2. Поточні (інформація про хід роботи). </w:t>
      </w:r>
    </w:p>
    <w:p w:rsidR="00962403" w:rsidRPr="006968F1" w:rsidRDefault="00962403" w:rsidP="00962403">
      <w:pPr>
        <w:pStyle w:val="Default"/>
        <w:widowControl w:val="0"/>
        <w:ind w:firstLine="709"/>
        <w:jc w:val="both"/>
        <w:rPr>
          <w:sz w:val="28"/>
          <w:szCs w:val="28"/>
        </w:rPr>
      </w:pPr>
      <w:r w:rsidRPr="006968F1">
        <w:rPr>
          <w:sz w:val="28"/>
          <w:szCs w:val="28"/>
        </w:rPr>
        <w:t xml:space="preserve">3. На політичні, наукові теми тощо. </w:t>
      </w:r>
    </w:p>
    <w:p w:rsidR="00962403" w:rsidRPr="006968F1" w:rsidRDefault="00962403" w:rsidP="00962403">
      <w:pPr>
        <w:pStyle w:val="Default"/>
        <w:widowControl w:val="0"/>
        <w:ind w:firstLine="709"/>
        <w:jc w:val="both"/>
        <w:rPr>
          <w:sz w:val="28"/>
          <w:szCs w:val="28"/>
        </w:rPr>
      </w:pPr>
      <w:r w:rsidRPr="006968F1">
        <w:rPr>
          <w:iCs/>
          <w:sz w:val="28"/>
          <w:szCs w:val="28"/>
        </w:rPr>
        <w:t xml:space="preserve">Структура тексту: </w:t>
      </w:r>
    </w:p>
    <w:p w:rsidR="00962403" w:rsidRDefault="00962403" w:rsidP="00962403">
      <w:pPr>
        <w:pStyle w:val="Default"/>
        <w:widowControl w:val="0"/>
        <w:ind w:firstLine="709"/>
        <w:jc w:val="both"/>
        <w:rPr>
          <w:sz w:val="28"/>
          <w:szCs w:val="28"/>
        </w:rPr>
      </w:pPr>
      <w:r>
        <w:rPr>
          <w:sz w:val="28"/>
          <w:szCs w:val="28"/>
        </w:rPr>
        <w:lastRenderedPageBreak/>
        <w:t xml:space="preserve">І. Вступ, зазначаються підстави, причини, що зумовили появу документа. </w:t>
      </w:r>
    </w:p>
    <w:p w:rsidR="00962403" w:rsidRDefault="00962403" w:rsidP="00962403">
      <w:pPr>
        <w:pStyle w:val="Default"/>
        <w:widowControl w:val="0"/>
        <w:ind w:firstLine="709"/>
        <w:jc w:val="both"/>
        <w:rPr>
          <w:sz w:val="28"/>
          <w:szCs w:val="28"/>
        </w:rPr>
      </w:pPr>
      <w:r>
        <w:rPr>
          <w:sz w:val="28"/>
          <w:szCs w:val="28"/>
        </w:rPr>
        <w:t xml:space="preserve">ІІ. Описова частина, де аналізується справжній стан справ, наводяться аргументи, даються посилання тощо. </w:t>
      </w:r>
    </w:p>
    <w:p w:rsidR="00962403" w:rsidRPr="007D7F5E" w:rsidRDefault="00962403" w:rsidP="00962403">
      <w:pPr>
        <w:pStyle w:val="a6"/>
        <w:kinsoku w:val="0"/>
        <w:overflowPunct w:val="0"/>
        <w:ind w:left="0" w:firstLine="709"/>
        <w:jc w:val="both"/>
      </w:pPr>
      <w:r>
        <w:t>ІІІ. Підсумкова частина містить висновки, пропозиції.</w:t>
      </w:r>
    </w:p>
    <w:p w:rsidR="00962403" w:rsidRPr="007D7F5E" w:rsidRDefault="00962403" w:rsidP="00962403">
      <w:pPr>
        <w:pStyle w:val="a6"/>
        <w:kinsoku w:val="0"/>
        <w:overflowPunct w:val="0"/>
        <w:ind w:left="0" w:firstLine="709"/>
        <w:jc w:val="both"/>
      </w:pPr>
    </w:p>
    <w:p w:rsidR="00962403" w:rsidRPr="00962403" w:rsidRDefault="00962403" w:rsidP="00962403">
      <w:pPr>
        <w:pStyle w:val="a6"/>
        <w:kinsoku w:val="0"/>
        <w:overflowPunct w:val="0"/>
        <w:ind w:firstLine="709"/>
        <w:jc w:val="right"/>
        <w:rPr>
          <w:spacing w:val="-1"/>
        </w:rPr>
      </w:pPr>
      <w:r w:rsidRPr="00962403">
        <w:rPr>
          <w:spacing w:val="-1"/>
        </w:rPr>
        <w:t>Додаток 13</w:t>
      </w:r>
    </w:p>
    <w:p w:rsidR="00962403" w:rsidRPr="00962403" w:rsidRDefault="00962403" w:rsidP="00962403">
      <w:pPr>
        <w:pStyle w:val="a6"/>
        <w:kinsoku w:val="0"/>
        <w:overflowPunct w:val="0"/>
        <w:ind w:firstLine="709"/>
        <w:jc w:val="center"/>
        <w:rPr>
          <w:b/>
          <w:spacing w:val="-1"/>
        </w:rPr>
      </w:pPr>
      <w:r w:rsidRPr="00962403">
        <w:rPr>
          <w:b/>
          <w:spacing w:val="-1"/>
        </w:rPr>
        <w:t>«Протокол наради»</w:t>
      </w:r>
    </w:p>
    <w:p w:rsidR="00962403" w:rsidRPr="00962403" w:rsidRDefault="00962403" w:rsidP="00962403">
      <w:pPr>
        <w:pStyle w:val="a6"/>
        <w:kinsoku w:val="0"/>
        <w:overflowPunct w:val="0"/>
        <w:ind w:firstLine="709"/>
        <w:jc w:val="both"/>
        <w:rPr>
          <w:spacing w:val="-1"/>
        </w:rPr>
      </w:pPr>
      <w:r w:rsidRPr="00962403">
        <w:rPr>
          <w:spacing w:val="-1"/>
        </w:rPr>
        <w:t>На загальному бланку з кутовим (якщо протокол затверджується) або з повздовжнім (якщо протокол не затверджується) розміщенням реквізитів</w:t>
      </w:r>
    </w:p>
    <w:p w:rsidR="00962403" w:rsidRPr="00962403" w:rsidRDefault="00962403" w:rsidP="00962403">
      <w:pPr>
        <w:pStyle w:val="a6"/>
        <w:kinsoku w:val="0"/>
        <w:overflowPunct w:val="0"/>
        <w:ind w:firstLine="709"/>
        <w:jc w:val="both"/>
        <w:rPr>
          <w:spacing w:val="-1"/>
        </w:rPr>
      </w:pPr>
      <w:r w:rsidRPr="00962403">
        <w:rPr>
          <w:spacing w:val="-1"/>
        </w:rPr>
        <w:t>(Назва підприємства)</w:t>
      </w:r>
    </w:p>
    <w:p w:rsidR="00962403" w:rsidRPr="00962403" w:rsidRDefault="00962403" w:rsidP="00962403">
      <w:pPr>
        <w:pStyle w:val="a6"/>
        <w:kinsoku w:val="0"/>
        <w:overflowPunct w:val="0"/>
        <w:ind w:firstLine="709"/>
        <w:jc w:val="both"/>
        <w:rPr>
          <w:spacing w:val="-1"/>
        </w:rPr>
      </w:pPr>
      <w:r w:rsidRPr="00962403">
        <w:rPr>
          <w:spacing w:val="-1"/>
        </w:rPr>
        <w:t>ПРОТОКОЛ</w:t>
      </w:r>
    </w:p>
    <w:p w:rsidR="00962403" w:rsidRPr="00962403" w:rsidRDefault="00962403" w:rsidP="00962403">
      <w:pPr>
        <w:pStyle w:val="a6"/>
        <w:kinsoku w:val="0"/>
        <w:overflowPunct w:val="0"/>
        <w:ind w:firstLine="709"/>
        <w:jc w:val="both"/>
        <w:rPr>
          <w:spacing w:val="-1"/>
        </w:rPr>
      </w:pPr>
      <w:r w:rsidRPr="00962403">
        <w:rPr>
          <w:spacing w:val="-1"/>
        </w:rPr>
        <w:t>________________№ _______</w:t>
      </w:r>
    </w:p>
    <w:p w:rsidR="00962403" w:rsidRPr="00962403" w:rsidRDefault="00962403" w:rsidP="00962403">
      <w:pPr>
        <w:pStyle w:val="a6"/>
        <w:kinsoku w:val="0"/>
        <w:overflowPunct w:val="0"/>
        <w:ind w:firstLine="709"/>
        <w:jc w:val="both"/>
        <w:rPr>
          <w:spacing w:val="-1"/>
        </w:rPr>
      </w:pPr>
      <w:r w:rsidRPr="00962403">
        <w:rPr>
          <w:spacing w:val="-1"/>
        </w:rPr>
        <w:t>місце складання</w:t>
      </w:r>
    </w:p>
    <w:p w:rsidR="00962403" w:rsidRPr="00962403" w:rsidRDefault="00962403" w:rsidP="00962403">
      <w:pPr>
        <w:pStyle w:val="a6"/>
        <w:kinsoku w:val="0"/>
        <w:overflowPunct w:val="0"/>
        <w:ind w:firstLine="709"/>
        <w:jc w:val="right"/>
        <w:rPr>
          <w:spacing w:val="-1"/>
        </w:rPr>
      </w:pPr>
      <w:r w:rsidRPr="00962403">
        <w:rPr>
          <w:spacing w:val="-1"/>
        </w:rPr>
        <w:t>ЗАТВЕРДЖУЮ</w:t>
      </w:r>
    </w:p>
    <w:p w:rsidR="00962403" w:rsidRPr="00962403" w:rsidRDefault="00962403" w:rsidP="00962403">
      <w:pPr>
        <w:pStyle w:val="a6"/>
        <w:kinsoku w:val="0"/>
        <w:overflowPunct w:val="0"/>
        <w:ind w:firstLine="709"/>
        <w:jc w:val="right"/>
        <w:rPr>
          <w:spacing w:val="-1"/>
        </w:rPr>
      </w:pPr>
      <w:r w:rsidRPr="00962403">
        <w:rPr>
          <w:spacing w:val="-1"/>
        </w:rPr>
        <w:t>Найменування посади</w:t>
      </w:r>
    </w:p>
    <w:p w:rsidR="00962403" w:rsidRPr="00962403" w:rsidRDefault="00962403" w:rsidP="00962403">
      <w:pPr>
        <w:pStyle w:val="a6"/>
        <w:kinsoku w:val="0"/>
        <w:overflowPunct w:val="0"/>
        <w:ind w:firstLine="709"/>
        <w:jc w:val="right"/>
        <w:rPr>
          <w:spacing w:val="-1"/>
        </w:rPr>
      </w:pPr>
      <w:r w:rsidRPr="00962403">
        <w:rPr>
          <w:spacing w:val="-1"/>
        </w:rPr>
        <w:t>Підпис, ініціали, прізвище</w:t>
      </w:r>
    </w:p>
    <w:p w:rsidR="00962403" w:rsidRPr="00962403" w:rsidRDefault="00962403" w:rsidP="00962403">
      <w:pPr>
        <w:pStyle w:val="a6"/>
        <w:kinsoku w:val="0"/>
        <w:overflowPunct w:val="0"/>
        <w:ind w:firstLine="709"/>
        <w:jc w:val="right"/>
        <w:rPr>
          <w:spacing w:val="-1"/>
        </w:rPr>
      </w:pPr>
      <w:r w:rsidRPr="00962403">
        <w:rPr>
          <w:spacing w:val="-1"/>
        </w:rPr>
        <w:t>Дата</w:t>
      </w:r>
    </w:p>
    <w:p w:rsidR="00962403" w:rsidRPr="00962403" w:rsidRDefault="00962403" w:rsidP="00962403">
      <w:pPr>
        <w:pStyle w:val="a6"/>
        <w:kinsoku w:val="0"/>
        <w:overflowPunct w:val="0"/>
        <w:ind w:firstLine="709"/>
        <w:jc w:val="both"/>
        <w:rPr>
          <w:spacing w:val="-1"/>
        </w:rPr>
      </w:pPr>
      <w:r w:rsidRPr="00962403">
        <w:rPr>
          <w:spacing w:val="-1"/>
        </w:rPr>
        <w:t>Наради ______________________</w:t>
      </w:r>
    </w:p>
    <w:p w:rsidR="00962403" w:rsidRPr="00962403" w:rsidRDefault="00962403" w:rsidP="00962403">
      <w:pPr>
        <w:pStyle w:val="a6"/>
        <w:kinsoku w:val="0"/>
        <w:overflowPunct w:val="0"/>
        <w:ind w:firstLine="709"/>
        <w:jc w:val="both"/>
        <w:rPr>
          <w:spacing w:val="-1"/>
        </w:rPr>
      </w:pPr>
      <w:r w:rsidRPr="00962403">
        <w:rPr>
          <w:spacing w:val="-1"/>
        </w:rPr>
        <w:t>Голова – Прізвище, ініціали</w:t>
      </w:r>
    </w:p>
    <w:p w:rsidR="00962403" w:rsidRPr="00962403" w:rsidRDefault="00962403" w:rsidP="00962403">
      <w:pPr>
        <w:pStyle w:val="a6"/>
        <w:kinsoku w:val="0"/>
        <w:overflowPunct w:val="0"/>
        <w:ind w:firstLine="709"/>
        <w:jc w:val="both"/>
        <w:rPr>
          <w:spacing w:val="-1"/>
        </w:rPr>
      </w:pPr>
      <w:r w:rsidRPr="00962403">
        <w:rPr>
          <w:spacing w:val="-1"/>
        </w:rPr>
        <w:t>Секретар – Прізвище, ініціали</w:t>
      </w:r>
    </w:p>
    <w:p w:rsidR="00962403" w:rsidRPr="00962403" w:rsidRDefault="00962403" w:rsidP="00962403">
      <w:pPr>
        <w:pStyle w:val="a6"/>
        <w:kinsoku w:val="0"/>
        <w:overflowPunct w:val="0"/>
        <w:ind w:firstLine="709"/>
        <w:jc w:val="both"/>
        <w:rPr>
          <w:spacing w:val="-1"/>
        </w:rPr>
      </w:pPr>
      <w:r w:rsidRPr="00962403">
        <w:rPr>
          <w:spacing w:val="-1"/>
        </w:rPr>
        <w:t>Присутні: члени наради – прізвища, ініціали (або _______ осіб, список додається)</w:t>
      </w:r>
    </w:p>
    <w:p w:rsidR="003B42FE" w:rsidRPr="007D7F5E" w:rsidRDefault="003B42FE" w:rsidP="00962403">
      <w:pPr>
        <w:pStyle w:val="a6"/>
        <w:kinsoku w:val="0"/>
        <w:overflowPunct w:val="0"/>
        <w:ind w:firstLine="709"/>
        <w:jc w:val="both"/>
        <w:rPr>
          <w:spacing w:val="-1"/>
        </w:rPr>
      </w:pPr>
    </w:p>
    <w:p w:rsidR="00962403" w:rsidRPr="00962403" w:rsidRDefault="00962403" w:rsidP="00962403">
      <w:pPr>
        <w:pStyle w:val="a6"/>
        <w:kinsoku w:val="0"/>
        <w:overflowPunct w:val="0"/>
        <w:ind w:firstLine="709"/>
        <w:jc w:val="both"/>
        <w:rPr>
          <w:spacing w:val="-1"/>
        </w:rPr>
      </w:pPr>
      <w:r w:rsidRPr="00962403">
        <w:rPr>
          <w:spacing w:val="-1"/>
        </w:rPr>
        <w:t>Порядок денний:</w:t>
      </w:r>
    </w:p>
    <w:p w:rsidR="00962403" w:rsidRPr="00962403" w:rsidRDefault="003B42FE" w:rsidP="003B42FE">
      <w:pPr>
        <w:pStyle w:val="a6"/>
        <w:tabs>
          <w:tab w:val="left" w:pos="993"/>
          <w:tab w:val="left" w:pos="1134"/>
          <w:tab w:val="left" w:pos="1276"/>
        </w:tabs>
        <w:kinsoku w:val="0"/>
        <w:overflowPunct w:val="0"/>
        <w:ind w:left="0" w:firstLine="709"/>
        <w:jc w:val="both"/>
        <w:rPr>
          <w:spacing w:val="-1"/>
        </w:rPr>
      </w:pPr>
      <w:r>
        <w:rPr>
          <w:spacing w:val="-1"/>
        </w:rPr>
        <w:t>1.</w:t>
      </w:r>
      <w:r w:rsidR="00962403" w:rsidRPr="00962403">
        <w:rPr>
          <w:spacing w:val="-1"/>
        </w:rPr>
        <w:t>Про ______________________________________________________________</w:t>
      </w:r>
    </w:p>
    <w:p w:rsidR="00962403" w:rsidRPr="00962403" w:rsidRDefault="00962403" w:rsidP="003B42FE">
      <w:pPr>
        <w:pStyle w:val="a6"/>
        <w:kinsoku w:val="0"/>
        <w:overflowPunct w:val="0"/>
        <w:ind w:firstLine="709"/>
        <w:jc w:val="center"/>
        <w:rPr>
          <w:spacing w:val="-1"/>
        </w:rPr>
      </w:pPr>
      <w:r w:rsidRPr="00962403">
        <w:rPr>
          <w:spacing w:val="-1"/>
        </w:rPr>
        <w:t>(про що йде розмова)</w:t>
      </w:r>
    </w:p>
    <w:p w:rsidR="00962403" w:rsidRPr="00962403" w:rsidRDefault="00962403" w:rsidP="00962403">
      <w:pPr>
        <w:pStyle w:val="a6"/>
        <w:kinsoku w:val="0"/>
        <w:overflowPunct w:val="0"/>
        <w:ind w:firstLine="709"/>
        <w:jc w:val="both"/>
        <w:rPr>
          <w:spacing w:val="-1"/>
        </w:rPr>
      </w:pPr>
      <w:r w:rsidRPr="00962403">
        <w:rPr>
          <w:spacing w:val="-1"/>
        </w:rPr>
        <w:t>(Доповідач – посада, прізвище, ініціали).</w:t>
      </w:r>
    </w:p>
    <w:p w:rsidR="00962403" w:rsidRPr="007D7F5E" w:rsidRDefault="00962403" w:rsidP="00962403">
      <w:pPr>
        <w:pStyle w:val="a6"/>
        <w:kinsoku w:val="0"/>
        <w:overflowPunct w:val="0"/>
        <w:ind w:firstLine="709"/>
        <w:jc w:val="both"/>
        <w:rPr>
          <w:spacing w:val="-1"/>
        </w:rPr>
      </w:pPr>
      <w:r w:rsidRPr="00962403">
        <w:rPr>
          <w:spacing w:val="-1"/>
        </w:rPr>
        <w:t>2. Про ______________________________________</w:t>
      </w:r>
      <w:r w:rsidR="003B42FE">
        <w:rPr>
          <w:spacing w:val="-1"/>
        </w:rPr>
        <w:t>_______________________</w:t>
      </w:r>
    </w:p>
    <w:p w:rsidR="00962403" w:rsidRPr="00962403" w:rsidRDefault="00962403" w:rsidP="003B42FE">
      <w:pPr>
        <w:pStyle w:val="a6"/>
        <w:kinsoku w:val="0"/>
        <w:overflowPunct w:val="0"/>
        <w:ind w:firstLine="709"/>
        <w:jc w:val="center"/>
        <w:rPr>
          <w:spacing w:val="-1"/>
        </w:rPr>
      </w:pPr>
      <w:r w:rsidRPr="00962403">
        <w:rPr>
          <w:spacing w:val="-1"/>
        </w:rPr>
        <w:t>(про що йде розмова)</w:t>
      </w:r>
    </w:p>
    <w:p w:rsidR="00962403" w:rsidRPr="00962403" w:rsidRDefault="00962403" w:rsidP="00962403">
      <w:pPr>
        <w:pStyle w:val="a6"/>
        <w:kinsoku w:val="0"/>
        <w:overflowPunct w:val="0"/>
        <w:ind w:firstLine="709"/>
        <w:jc w:val="both"/>
        <w:rPr>
          <w:spacing w:val="-1"/>
        </w:rPr>
      </w:pPr>
      <w:r w:rsidRPr="00962403">
        <w:rPr>
          <w:spacing w:val="-1"/>
        </w:rPr>
        <w:t>(Доповідач – посада, прізвище, ініціали).</w:t>
      </w:r>
    </w:p>
    <w:p w:rsidR="003B42FE" w:rsidRPr="007D7F5E" w:rsidRDefault="003B42FE" w:rsidP="00962403">
      <w:pPr>
        <w:pStyle w:val="a6"/>
        <w:kinsoku w:val="0"/>
        <w:overflowPunct w:val="0"/>
        <w:ind w:firstLine="709"/>
        <w:jc w:val="both"/>
        <w:rPr>
          <w:spacing w:val="-1"/>
        </w:rPr>
      </w:pPr>
    </w:p>
    <w:p w:rsidR="00962403" w:rsidRPr="00962403" w:rsidRDefault="00962403" w:rsidP="00962403">
      <w:pPr>
        <w:pStyle w:val="a6"/>
        <w:kinsoku w:val="0"/>
        <w:overflowPunct w:val="0"/>
        <w:ind w:firstLine="709"/>
        <w:jc w:val="both"/>
        <w:rPr>
          <w:spacing w:val="-1"/>
        </w:rPr>
      </w:pPr>
      <w:r w:rsidRPr="00962403">
        <w:rPr>
          <w:spacing w:val="-1"/>
        </w:rPr>
        <w:t>1. СЛУХАЛИ:</w:t>
      </w:r>
    </w:p>
    <w:p w:rsidR="00962403" w:rsidRPr="00962403" w:rsidRDefault="00962403" w:rsidP="00962403">
      <w:pPr>
        <w:pStyle w:val="a6"/>
        <w:kinsoku w:val="0"/>
        <w:overflowPunct w:val="0"/>
        <w:ind w:firstLine="709"/>
        <w:jc w:val="both"/>
        <w:rPr>
          <w:spacing w:val="-1"/>
        </w:rPr>
      </w:pPr>
      <w:r w:rsidRPr="00962403">
        <w:rPr>
          <w:spacing w:val="-1"/>
        </w:rPr>
        <w:t>Прізвище, ініціали – текст доповіді додається.</w:t>
      </w:r>
    </w:p>
    <w:p w:rsidR="003B42FE" w:rsidRPr="007D7F5E" w:rsidRDefault="003B42FE" w:rsidP="00962403">
      <w:pPr>
        <w:pStyle w:val="a6"/>
        <w:kinsoku w:val="0"/>
        <w:overflowPunct w:val="0"/>
        <w:ind w:firstLine="709"/>
        <w:jc w:val="both"/>
        <w:rPr>
          <w:spacing w:val="-1"/>
        </w:rPr>
      </w:pPr>
    </w:p>
    <w:p w:rsidR="00962403" w:rsidRPr="00962403" w:rsidRDefault="00962403" w:rsidP="00962403">
      <w:pPr>
        <w:pStyle w:val="a6"/>
        <w:kinsoku w:val="0"/>
        <w:overflowPunct w:val="0"/>
        <w:ind w:firstLine="709"/>
        <w:jc w:val="both"/>
        <w:rPr>
          <w:spacing w:val="-1"/>
        </w:rPr>
      </w:pPr>
      <w:r w:rsidRPr="00962403">
        <w:rPr>
          <w:spacing w:val="-1"/>
        </w:rPr>
        <w:t>ВИСТУПИЛИ:</w:t>
      </w:r>
    </w:p>
    <w:p w:rsidR="00962403" w:rsidRPr="00962403" w:rsidRDefault="00962403" w:rsidP="00962403">
      <w:pPr>
        <w:pStyle w:val="a6"/>
        <w:kinsoku w:val="0"/>
        <w:overflowPunct w:val="0"/>
        <w:ind w:firstLine="709"/>
        <w:jc w:val="both"/>
        <w:rPr>
          <w:spacing w:val="-1"/>
        </w:rPr>
      </w:pPr>
      <w:r w:rsidRPr="00962403">
        <w:rPr>
          <w:spacing w:val="-1"/>
        </w:rPr>
        <w:t>Прізвище, ініціали – стислий запис виступу.</w:t>
      </w:r>
    </w:p>
    <w:p w:rsidR="00962403" w:rsidRPr="00962403" w:rsidRDefault="00962403" w:rsidP="00962403">
      <w:pPr>
        <w:pStyle w:val="a6"/>
        <w:kinsoku w:val="0"/>
        <w:overflowPunct w:val="0"/>
        <w:ind w:firstLine="709"/>
        <w:jc w:val="both"/>
        <w:rPr>
          <w:spacing w:val="-1"/>
        </w:rPr>
      </w:pPr>
      <w:r w:rsidRPr="00962403">
        <w:rPr>
          <w:spacing w:val="-1"/>
        </w:rPr>
        <w:t>Прізвище, ініціали – стислий запис виступу.</w:t>
      </w:r>
    </w:p>
    <w:p w:rsidR="003B42FE" w:rsidRPr="007D7F5E" w:rsidRDefault="003B42FE" w:rsidP="00962403">
      <w:pPr>
        <w:pStyle w:val="a6"/>
        <w:kinsoku w:val="0"/>
        <w:overflowPunct w:val="0"/>
        <w:ind w:firstLine="709"/>
        <w:jc w:val="both"/>
        <w:rPr>
          <w:spacing w:val="-1"/>
        </w:rPr>
      </w:pPr>
    </w:p>
    <w:p w:rsidR="00962403" w:rsidRPr="00962403" w:rsidRDefault="00962403" w:rsidP="00962403">
      <w:pPr>
        <w:pStyle w:val="a6"/>
        <w:kinsoku w:val="0"/>
        <w:overflowPunct w:val="0"/>
        <w:ind w:firstLine="709"/>
        <w:jc w:val="both"/>
        <w:rPr>
          <w:spacing w:val="-1"/>
        </w:rPr>
      </w:pPr>
      <w:r w:rsidRPr="00962403">
        <w:rPr>
          <w:spacing w:val="-1"/>
        </w:rPr>
        <w:t>УХВАЛИЛИ: (ПОСТАНОВИЛИ:) або (ВИРІШИЛИ:)</w:t>
      </w:r>
    </w:p>
    <w:p w:rsidR="00962403" w:rsidRPr="003B42FE" w:rsidRDefault="00962403" w:rsidP="00962403">
      <w:pPr>
        <w:pStyle w:val="a6"/>
        <w:kinsoku w:val="0"/>
        <w:overflowPunct w:val="0"/>
        <w:ind w:firstLine="709"/>
        <w:jc w:val="both"/>
        <w:rPr>
          <w:spacing w:val="-1"/>
        </w:rPr>
      </w:pPr>
      <w:r w:rsidRPr="00962403">
        <w:rPr>
          <w:spacing w:val="-1"/>
        </w:rPr>
        <w:t>1.1 Схвалити _________________________________</w:t>
      </w:r>
      <w:r w:rsidR="003B42FE">
        <w:rPr>
          <w:spacing w:val="-1"/>
        </w:rPr>
        <w:t>_______________________</w:t>
      </w:r>
    </w:p>
    <w:p w:rsidR="00962403" w:rsidRPr="007D7F5E" w:rsidRDefault="00962403" w:rsidP="00962403">
      <w:pPr>
        <w:pStyle w:val="a6"/>
        <w:kinsoku w:val="0"/>
        <w:overflowPunct w:val="0"/>
        <w:ind w:firstLine="709"/>
        <w:jc w:val="both"/>
        <w:rPr>
          <w:spacing w:val="-1"/>
        </w:rPr>
      </w:pPr>
      <w:r w:rsidRPr="007D7F5E">
        <w:rPr>
          <w:spacing w:val="-1"/>
        </w:rPr>
        <w:t>1.2 Доручити ____________________________________________</w:t>
      </w:r>
      <w:r w:rsidR="003B42FE" w:rsidRPr="007D7F5E">
        <w:rPr>
          <w:spacing w:val="-1"/>
        </w:rPr>
        <w:t>____________</w:t>
      </w:r>
    </w:p>
    <w:p w:rsidR="00962403" w:rsidRPr="007D7F5E" w:rsidRDefault="00962403" w:rsidP="003B42FE">
      <w:pPr>
        <w:pStyle w:val="a6"/>
        <w:kinsoku w:val="0"/>
        <w:overflowPunct w:val="0"/>
        <w:ind w:left="0" w:firstLine="709"/>
        <w:jc w:val="center"/>
        <w:rPr>
          <w:spacing w:val="-1"/>
        </w:rPr>
      </w:pPr>
      <w:r w:rsidRPr="00962403">
        <w:rPr>
          <w:spacing w:val="-1"/>
        </w:rPr>
        <w:t>(посада, прізвище, ініціали) (що, для чого)</w:t>
      </w:r>
    </w:p>
    <w:p w:rsidR="003B42FE" w:rsidRPr="007D7F5E" w:rsidRDefault="003B42FE" w:rsidP="003B42FE">
      <w:pPr>
        <w:pStyle w:val="a6"/>
        <w:kinsoku w:val="0"/>
        <w:overflowPunct w:val="0"/>
        <w:ind w:left="0" w:firstLine="709"/>
        <w:jc w:val="center"/>
        <w:rPr>
          <w:spacing w:val="-1"/>
        </w:rPr>
      </w:pPr>
    </w:p>
    <w:p w:rsidR="003B42FE" w:rsidRDefault="003B42FE" w:rsidP="003B42FE">
      <w:pPr>
        <w:pStyle w:val="Default"/>
        <w:rPr>
          <w:sz w:val="23"/>
          <w:szCs w:val="23"/>
        </w:rPr>
      </w:pPr>
      <w:r>
        <w:rPr>
          <w:sz w:val="23"/>
          <w:szCs w:val="23"/>
        </w:rPr>
        <w:t xml:space="preserve">2. СЛУХАЛИ: </w:t>
      </w:r>
    </w:p>
    <w:p w:rsidR="003B42FE" w:rsidRDefault="003B42FE" w:rsidP="003B42FE">
      <w:pPr>
        <w:pStyle w:val="Default"/>
        <w:rPr>
          <w:sz w:val="23"/>
          <w:szCs w:val="23"/>
        </w:rPr>
      </w:pPr>
      <w:r>
        <w:rPr>
          <w:sz w:val="23"/>
          <w:szCs w:val="23"/>
        </w:rPr>
        <w:t xml:space="preserve">ВИСТУПИЛИ: </w:t>
      </w:r>
    </w:p>
    <w:p w:rsidR="003B42FE" w:rsidRDefault="003B42FE" w:rsidP="003B42FE">
      <w:pPr>
        <w:pStyle w:val="Default"/>
        <w:rPr>
          <w:sz w:val="23"/>
          <w:szCs w:val="23"/>
        </w:rPr>
      </w:pPr>
      <w:r>
        <w:rPr>
          <w:sz w:val="23"/>
          <w:szCs w:val="23"/>
        </w:rPr>
        <w:t xml:space="preserve">УХВАЛИЛИ: </w:t>
      </w:r>
    </w:p>
    <w:p w:rsidR="003B42FE" w:rsidRPr="007D7F5E" w:rsidRDefault="003B42FE" w:rsidP="003B42FE">
      <w:pPr>
        <w:pStyle w:val="Default"/>
        <w:rPr>
          <w:sz w:val="23"/>
          <w:szCs w:val="23"/>
        </w:rPr>
      </w:pPr>
    </w:p>
    <w:p w:rsidR="003B42FE" w:rsidRDefault="003B42FE" w:rsidP="003B42FE">
      <w:pPr>
        <w:pStyle w:val="Default"/>
        <w:rPr>
          <w:sz w:val="23"/>
          <w:szCs w:val="23"/>
        </w:rPr>
      </w:pPr>
      <w:r>
        <w:rPr>
          <w:sz w:val="23"/>
          <w:szCs w:val="23"/>
        </w:rPr>
        <w:t xml:space="preserve">2.1 </w:t>
      </w:r>
    </w:p>
    <w:p w:rsidR="003B42FE" w:rsidRDefault="003B42FE" w:rsidP="003B42FE">
      <w:pPr>
        <w:pStyle w:val="Default"/>
        <w:rPr>
          <w:sz w:val="23"/>
          <w:szCs w:val="23"/>
        </w:rPr>
      </w:pPr>
      <w:r>
        <w:rPr>
          <w:sz w:val="23"/>
          <w:szCs w:val="23"/>
        </w:rPr>
        <w:lastRenderedPageBreak/>
        <w:t xml:space="preserve">2.2 </w:t>
      </w:r>
    </w:p>
    <w:p w:rsidR="003B42FE" w:rsidRDefault="003B42FE" w:rsidP="003B42FE">
      <w:pPr>
        <w:pStyle w:val="Default"/>
        <w:rPr>
          <w:sz w:val="23"/>
          <w:szCs w:val="23"/>
        </w:rPr>
      </w:pPr>
      <w:r>
        <w:rPr>
          <w:sz w:val="23"/>
          <w:szCs w:val="23"/>
        </w:rPr>
        <w:t xml:space="preserve">Додаток: текст доповіді прізвище, ініціали на _____ арк. в _____ прим. </w:t>
      </w:r>
    </w:p>
    <w:p w:rsidR="003B42FE" w:rsidRDefault="003B42FE" w:rsidP="003B42FE">
      <w:pPr>
        <w:pStyle w:val="Default"/>
        <w:rPr>
          <w:sz w:val="23"/>
          <w:szCs w:val="23"/>
        </w:rPr>
      </w:pPr>
      <w:r>
        <w:rPr>
          <w:sz w:val="23"/>
          <w:szCs w:val="23"/>
        </w:rPr>
        <w:t xml:space="preserve">Голова </w:t>
      </w:r>
      <w:r w:rsidRPr="003B42FE">
        <w:rPr>
          <w:sz w:val="23"/>
          <w:szCs w:val="23"/>
        </w:rPr>
        <w:tab/>
      </w:r>
      <w:r w:rsidRPr="003B42FE">
        <w:rPr>
          <w:sz w:val="23"/>
          <w:szCs w:val="23"/>
        </w:rPr>
        <w:tab/>
      </w:r>
      <w:r w:rsidRPr="003B42FE">
        <w:rPr>
          <w:sz w:val="23"/>
          <w:szCs w:val="23"/>
        </w:rPr>
        <w:tab/>
      </w:r>
      <w:r>
        <w:rPr>
          <w:sz w:val="23"/>
          <w:szCs w:val="23"/>
        </w:rPr>
        <w:t xml:space="preserve">(підпис) </w:t>
      </w:r>
      <w:r w:rsidRPr="003B42FE">
        <w:rPr>
          <w:sz w:val="23"/>
          <w:szCs w:val="23"/>
        </w:rPr>
        <w:tab/>
      </w:r>
      <w:r w:rsidRPr="003B42FE">
        <w:rPr>
          <w:sz w:val="23"/>
          <w:szCs w:val="23"/>
        </w:rPr>
        <w:tab/>
      </w:r>
      <w:r w:rsidRPr="003B42FE">
        <w:rPr>
          <w:sz w:val="23"/>
          <w:szCs w:val="23"/>
        </w:rPr>
        <w:tab/>
      </w:r>
      <w:r w:rsidRPr="003B42FE">
        <w:rPr>
          <w:sz w:val="23"/>
          <w:szCs w:val="23"/>
        </w:rPr>
        <w:tab/>
      </w:r>
      <w:r>
        <w:rPr>
          <w:sz w:val="23"/>
          <w:szCs w:val="23"/>
        </w:rPr>
        <w:t xml:space="preserve">ініціали, прізвище </w:t>
      </w:r>
    </w:p>
    <w:p w:rsidR="003B42FE" w:rsidRDefault="003B42FE" w:rsidP="003B42FE">
      <w:pPr>
        <w:pStyle w:val="Default"/>
        <w:rPr>
          <w:sz w:val="23"/>
          <w:szCs w:val="23"/>
        </w:rPr>
      </w:pPr>
      <w:r>
        <w:rPr>
          <w:sz w:val="23"/>
          <w:szCs w:val="23"/>
        </w:rPr>
        <w:t xml:space="preserve">Секретар </w:t>
      </w:r>
      <w:r w:rsidRPr="003B42FE">
        <w:rPr>
          <w:sz w:val="23"/>
          <w:szCs w:val="23"/>
        </w:rPr>
        <w:tab/>
      </w:r>
      <w:r w:rsidRPr="003B42FE">
        <w:rPr>
          <w:sz w:val="23"/>
          <w:szCs w:val="23"/>
        </w:rPr>
        <w:tab/>
      </w:r>
      <w:r w:rsidRPr="003B42FE">
        <w:rPr>
          <w:sz w:val="23"/>
          <w:szCs w:val="23"/>
        </w:rPr>
        <w:tab/>
      </w:r>
      <w:r>
        <w:rPr>
          <w:sz w:val="23"/>
          <w:szCs w:val="23"/>
        </w:rPr>
        <w:t xml:space="preserve">(підпис) </w:t>
      </w:r>
      <w:r w:rsidRPr="003B42FE">
        <w:rPr>
          <w:sz w:val="23"/>
          <w:szCs w:val="23"/>
        </w:rPr>
        <w:tab/>
      </w:r>
      <w:r w:rsidRPr="003B42FE">
        <w:rPr>
          <w:sz w:val="23"/>
          <w:szCs w:val="23"/>
        </w:rPr>
        <w:tab/>
      </w:r>
      <w:r w:rsidRPr="003B42FE">
        <w:rPr>
          <w:sz w:val="23"/>
          <w:szCs w:val="23"/>
        </w:rPr>
        <w:tab/>
      </w:r>
      <w:r w:rsidRPr="003B42FE">
        <w:rPr>
          <w:sz w:val="23"/>
          <w:szCs w:val="23"/>
        </w:rPr>
        <w:tab/>
      </w:r>
      <w:r>
        <w:rPr>
          <w:sz w:val="23"/>
          <w:szCs w:val="23"/>
        </w:rPr>
        <w:t xml:space="preserve">ініціали, прізвище </w:t>
      </w:r>
    </w:p>
    <w:p w:rsidR="003B42FE" w:rsidRPr="007D7F5E" w:rsidRDefault="003B42FE" w:rsidP="003B42FE">
      <w:pPr>
        <w:pStyle w:val="Default"/>
        <w:rPr>
          <w:sz w:val="28"/>
          <w:szCs w:val="28"/>
        </w:rPr>
      </w:pPr>
    </w:p>
    <w:p w:rsidR="003B42FE" w:rsidRDefault="003B42FE" w:rsidP="003B42FE">
      <w:pPr>
        <w:pStyle w:val="Default"/>
        <w:jc w:val="right"/>
        <w:rPr>
          <w:sz w:val="28"/>
          <w:szCs w:val="28"/>
        </w:rPr>
      </w:pPr>
      <w:r>
        <w:rPr>
          <w:sz w:val="28"/>
          <w:szCs w:val="28"/>
        </w:rPr>
        <w:t xml:space="preserve">Додаток 14 </w:t>
      </w:r>
    </w:p>
    <w:p w:rsidR="003B42FE" w:rsidRDefault="003B42FE" w:rsidP="003B42FE">
      <w:pPr>
        <w:pStyle w:val="Default"/>
        <w:jc w:val="center"/>
        <w:rPr>
          <w:sz w:val="28"/>
          <w:szCs w:val="28"/>
        </w:rPr>
      </w:pPr>
      <w:r>
        <w:rPr>
          <w:b/>
          <w:bCs/>
          <w:sz w:val="28"/>
          <w:szCs w:val="28"/>
        </w:rPr>
        <w:t>«Наказ за результатами наради»</w:t>
      </w:r>
    </w:p>
    <w:p w:rsidR="003B42FE" w:rsidRPr="007D7F5E" w:rsidRDefault="003B42FE" w:rsidP="003B42FE">
      <w:pPr>
        <w:pStyle w:val="Default"/>
        <w:jc w:val="center"/>
        <w:rPr>
          <w:sz w:val="28"/>
          <w:szCs w:val="28"/>
        </w:rPr>
      </w:pPr>
      <w:r>
        <w:rPr>
          <w:sz w:val="28"/>
          <w:szCs w:val="28"/>
        </w:rPr>
        <w:t>На загальному бланку підприємства з поздовжнім розміщенням реквізитів</w:t>
      </w:r>
    </w:p>
    <w:p w:rsidR="003B42FE" w:rsidRPr="007D7F5E" w:rsidRDefault="003B42FE" w:rsidP="003B42FE">
      <w:pPr>
        <w:pStyle w:val="Default"/>
        <w:jc w:val="center"/>
        <w:rPr>
          <w:sz w:val="28"/>
          <w:szCs w:val="28"/>
        </w:rPr>
      </w:pPr>
    </w:p>
    <w:p w:rsidR="003B42FE" w:rsidRPr="007D7F5E" w:rsidRDefault="003B42FE" w:rsidP="003B42FE">
      <w:pPr>
        <w:pStyle w:val="Default"/>
        <w:jc w:val="center"/>
        <w:rPr>
          <w:sz w:val="28"/>
          <w:szCs w:val="28"/>
        </w:rPr>
      </w:pPr>
      <w:r>
        <w:rPr>
          <w:sz w:val="28"/>
          <w:szCs w:val="28"/>
        </w:rPr>
        <w:t>НАКАЗ</w:t>
      </w:r>
    </w:p>
    <w:p w:rsidR="003B42FE" w:rsidRPr="007D7F5E" w:rsidRDefault="003B42FE" w:rsidP="003B42FE">
      <w:pPr>
        <w:pStyle w:val="Default"/>
        <w:jc w:val="center"/>
        <w:rPr>
          <w:sz w:val="28"/>
          <w:szCs w:val="28"/>
        </w:rPr>
      </w:pPr>
    </w:p>
    <w:p w:rsidR="003B42FE" w:rsidRDefault="003B42FE" w:rsidP="003B42FE">
      <w:pPr>
        <w:pStyle w:val="Default"/>
        <w:rPr>
          <w:sz w:val="23"/>
          <w:szCs w:val="23"/>
        </w:rPr>
      </w:pPr>
      <w:r>
        <w:rPr>
          <w:sz w:val="23"/>
          <w:szCs w:val="23"/>
        </w:rPr>
        <w:t>__________________</w:t>
      </w:r>
      <w:r w:rsidRPr="003B42FE">
        <w:rPr>
          <w:sz w:val="23"/>
          <w:szCs w:val="23"/>
        </w:rPr>
        <w:tab/>
      </w:r>
      <w:r w:rsidRPr="003B42FE">
        <w:rPr>
          <w:sz w:val="23"/>
          <w:szCs w:val="23"/>
        </w:rPr>
        <w:tab/>
      </w:r>
      <w:r w:rsidRPr="003B42FE">
        <w:rPr>
          <w:sz w:val="23"/>
          <w:szCs w:val="23"/>
        </w:rPr>
        <w:tab/>
      </w:r>
      <w:r w:rsidRPr="003B42FE">
        <w:rPr>
          <w:sz w:val="23"/>
          <w:szCs w:val="23"/>
        </w:rPr>
        <w:tab/>
      </w:r>
      <w:r w:rsidRPr="007D7F5E">
        <w:rPr>
          <w:sz w:val="23"/>
          <w:szCs w:val="23"/>
        </w:rPr>
        <w:tab/>
      </w:r>
      <w:r>
        <w:rPr>
          <w:sz w:val="23"/>
          <w:szCs w:val="23"/>
        </w:rPr>
        <w:t xml:space="preserve"> місто складання </w:t>
      </w:r>
      <w:r w:rsidRPr="003B42FE">
        <w:rPr>
          <w:sz w:val="23"/>
          <w:szCs w:val="23"/>
        </w:rPr>
        <w:tab/>
      </w:r>
      <w:r w:rsidRPr="003B42FE">
        <w:rPr>
          <w:sz w:val="23"/>
          <w:szCs w:val="23"/>
        </w:rPr>
        <w:tab/>
      </w:r>
      <w:r w:rsidRPr="007D7F5E">
        <w:rPr>
          <w:sz w:val="23"/>
          <w:szCs w:val="23"/>
        </w:rPr>
        <w:tab/>
      </w:r>
      <w:r w:rsidRPr="003B42FE">
        <w:rPr>
          <w:sz w:val="23"/>
          <w:szCs w:val="23"/>
        </w:rPr>
        <w:tab/>
      </w:r>
      <w:r>
        <w:rPr>
          <w:sz w:val="23"/>
          <w:szCs w:val="23"/>
        </w:rPr>
        <w:t>№ ______</w:t>
      </w:r>
    </w:p>
    <w:p w:rsidR="003B42FE" w:rsidRPr="007D7F5E" w:rsidRDefault="003B42FE" w:rsidP="003B42FE">
      <w:pPr>
        <w:pStyle w:val="Default"/>
        <w:rPr>
          <w:sz w:val="23"/>
          <w:szCs w:val="23"/>
        </w:rPr>
      </w:pPr>
    </w:p>
    <w:p w:rsidR="003B42FE" w:rsidRPr="007D7F5E" w:rsidRDefault="003B42FE" w:rsidP="003B42FE">
      <w:pPr>
        <w:pStyle w:val="Default"/>
        <w:rPr>
          <w:sz w:val="23"/>
          <w:szCs w:val="23"/>
        </w:rPr>
      </w:pPr>
      <w:r>
        <w:rPr>
          <w:sz w:val="23"/>
          <w:szCs w:val="23"/>
        </w:rPr>
        <w:t xml:space="preserve">Заголовок </w:t>
      </w:r>
    </w:p>
    <w:p w:rsidR="003B42FE" w:rsidRPr="007D7F5E" w:rsidRDefault="003B42FE" w:rsidP="003B42FE">
      <w:pPr>
        <w:pStyle w:val="Default"/>
        <w:rPr>
          <w:sz w:val="23"/>
          <w:szCs w:val="23"/>
        </w:rPr>
      </w:pPr>
      <w:r w:rsidRPr="007D7F5E">
        <w:rPr>
          <w:sz w:val="23"/>
          <w:szCs w:val="23"/>
        </w:rPr>
        <w:t>_________________________</w:t>
      </w:r>
    </w:p>
    <w:p w:rsidR="003B42FE" w:rsidRDefault="003B42FE" w:rsidP="003B42FE">
      <w:pPr>
        <w:pStyle w:val="Default"/>
        <w:jc w:val="center"/>
        <w:rPr>
          <w:sz w:val="23"/>
          <w:szCs w:val="23"/>
        </w:rPr>
      </w:pPr>
      <w:r>
        <w:rPr>
          <w:sz w:val="23"/>
          <w:szCs w:val="23"/>
        </w:rPr>
        <w:t>ТЕКСТ</w:t>
      </w:r>
    </w:p>
    <w:p w:rsidR="003B42FE" w:rsidRDefault="003B42FE" w:rsidP="003B42FE">
      <w:pPr>
        <w:pStyle w:val="Default"/>
        <w:rPr>
          <w:sz w:val="23"/>
          <w:szCs w:val="23"/>
        </w:rPr>
      </w:pPr>
      <w:r>
        <w:rPr>
          <w:sz w:val="23"/>
          <w:szCs w:val="23"/>
        </w:rPr>
        <w:t xml:space="preserve">_____________________________________________________________________________________ </w:t>
      </w:r>
    </w:p>
    <w:p w:rsidR="003B42FE" w:rsidRDefault="003B42FE" w:rsidP="003B42FE">
      <w:pPr>
        <w:pStyle w:val="Default"/>
        <w:rPr>
          <w:sz w:val="23"/>
          <w:szCs w:val="23"/>
        </w:rPr>
      </w:pPr>
      <w:r>
        <w:rPr>
          <w:sz w:val="23"/>
          <w:szCs w:val="23"/>
        </w:rPr>
        <w:t xml:space="preserve">НАКАЗУЮ: _________________________________________________________________________ </w:t>
      </w:r>
    </w:p>
    <w:p w:rsidR="003B42FE" w:rsidRPr="007D7F5E" w:rsidRDefault="003B42FE" w:rsidP="003B42FE">
      <w:pPr>
        <w:pStyle w:val="Default"/>
        <w:rPr>
          <w:sz w:val="23"/>
          <w:szCs w:val="23"/>
        </w:rPr>
      </w:pPr>
    </w:p>
    <w:p w:rsidR="003B42FE" w:rsidRPr="007D7F5E" w:rsidRDefault="003B42FE" w:rsidP="003B42FE">
      <w:pPr>
        <w:pStyle w:val="Default"/>
        <w:rPr>
          <w:sz w:val="23"/>
          <w:szCs w:val="23"/>
        </w:rPr>
      </w:pPr>
      <w:r w:rsidRPr="007D7F5E">
        <w:rPr>
          <w:sz w:val="23"/>
          <w:szCs w:val="23"/>
        </w:rPr>
        <w:t xml:space="preserve">1. </w:t>
      </w:r>
      <w:r>
        <w:rPr>
          <w:sz w:val="23"/>
          <w:szCs w:val="23"/>
        </w:rPr>
        <w:t>Кому</w:t>
      </w:r>
      <w:r w:rsidRPr="007D7F5E">
        <w:rPr>
          <w:sz w:val="23"/>
          <w:szCs w:val="23"/>
        </w:rPr>
        <w:t xml:space="preserve">, </w:t>
      </w:r>
      <w:r>
        <w:rPr>
          <w:sz w:val="23"/>
          <w:szCs w:val="23"/>
        </w:rPr>
        <w:t>що</w:t>
      </w:r>
      <w:r w:rsidRPr="007D7F5E">
        <w:rPr>
          <w:sz w:val="23"/>
          <w:szCs w:val="23"/>
        </w:rPr>
        <w:t xml:space="preserve"> </w:t>
      </w:r>
      <w:r>
        <w:rPr>
          <w:sz w:val="23"/>
          <w:szCs w:val="23"/>
        </w:rPr>
        <w:t>зробити</w:t>
      </w:r>
      <w:r w:rsidRPr="007D7F5E">
        <w:rPr>
          <w:sz w:val="23"/>
          <w:szCs w:val="23"/>
        </w:rPr>
        <w:t xml:space="preserve">, </w:t>
      </w:r>
      <w:r>
        <w:rPr>
          <w:sz w:val="23"/>
          <w:szCs w:val="23"/>
        </w:rPr>
        <w:t>термін</w:t>
      </w:r>
      <w:r w:rsidRPr="007D7F5E">
        <w:rPr>
          <w:sz w:val="23"/>
          <w:szCs w:val="23"/>
        </w:rPr>
        <w:t xml:space="preserve"> </w:t>
      </w:r>
      <w:r>
        <w:rPr>
          <w:sz w:val="23"/>
          <w:szCs w:val="23"/>
        </w:rPr>
        <w:t>виконання</w:t>
      </w:r>
      <w:r w:rsidRPr="007D7F5E">
        <w:rPr>
          <w:sz w:val="23"/>
          <w:szCs w:val="23"/>
        </w:rPr>
        <w:t xml:space="preserve">. </w:t>
      </w:r>
    </w:p>
    <w:p w:rsidR="003B42FE" w:rsidRPr="007D7F5E" w:rsidRDefault="003B42FE" w:rsidP="003B42FE">
      <w:pPr>
        <w:pStyle w:val="Default"/>
        <w:rPr>
          <w:sz w:val="23"/>
          <w:szCs w:val="23"/>
        </w:rPr>
      </w:pPr>
      <w:r w:rsidRPr="007D7F5E">
        <w:rPr>
          <w:sz w:val="23"/>
          <w:szCs w:val="23"/>
        </w:rPr>
        <w:t xml:space="preserve">2. </w:t>
      </w:r>
    </w:p>
    <w:p w:rsidR="003B42FE" w:rsidRPr="007D7F5E" w:rsidRDefault="003B42FE" w:rsidP="003B42FE">
      <w:pPr>
        <w:pStyle w:val="Default"/>
        <w:rPr>
          <w:sz w:val="23"/>
          <w:szCs w:val="23"/>
        </w:rPr>
      </w:pPr>
      <w:r w:rsidRPr="003B42FE">
        <w:rPr>
          <w:sz w:val="23"/>
          <w:szCs w:val="23"/>
          <w:lang w:val="en-US"/>
        </w:rPr>
        <w:t>n</w:t>
      </w:r>
      <w:r w:rsidRPr="007D7F5E">
        <w:rPr>
          <w:sz w:val="23"/>
          <w:szCs w:val="23"/>
        </w:rPr>
        <w:t xml:space="preserve">. </w:t>
      </w:r>
    </w:p>
    <w:p w:rsidR="003B42FE" w:rsidRPr="007D7F5E" w:rsidRDefault="003B42FE" w:rsidP="003B42FE">
      <w:pPr>
        <w:pStyle w:val="Default"/>
        <w:rPr>
          <w:sz w:val="23"/>
          <w:szCs w:val="23"/>
        </w:rPr>
      </w:pPr>
    </w:p>
    <w:p w:rsidR="003B42FE" w:rsidRPr="007D7F5E" w:rsidRDefault="003B42FE" w:rsidP="003B42FE">
      <w:pPr>
        <w:pStyle w:val="Default"/>
        <w:rPr>
          <w:sz w:val="23"/>
          <w:szCs w:val="23"/>
        </w:rPr>
      </w:pPr>
      <w:r>
        <w:rPr>
          <w:sz w:val="23"/>
          <w:szCs w:val="23"/>
        </w:rPr>
        <w:t>Посада</w:t>
      </w:r>
      <w:r w:rsidRPr="007D7F5E">
        <w:rPr>
          <w:sz w:val="23"/>
          <w:szCs w:val="23"/>
        </w:rPr>
        <w:t xml:space="preserve"> </w:t>
      </w:r>
      <w:r>
        <w:rPr>
          <w:sz w:val="23"/>
          <w:szCs w:val="23"/>
        </w:rPr>
        <w:t>керівника</w:t>
      </w:r>
      <w:r w:rsidRPr="007D7F5E">
        <w:rPr>
          <w:sz w:val="23"/>
          <w:szCs w:val="23"/>
        </w:rPr>
        <w:t xml:space="preserve"> </w:t>
      </w:r>
      <w:r>
        <w:rPr>
          <w:sz w:val="23"/>
          <w:szCs w:val="23"/>
        </w:rPr>
        <w:t>підприємства</w:t>
      </w:r>
      <w:r w:rsidRPr="007D7F5E">
        <w:rPr>
          <w:sz w:val="23"/>
          <w:szCs w:val="23"/>
        </w:rPr>
        <w:t xml:space="preserve"> </w:t>
      </w:r>
      <w:r w:rsidRPr="007D7F5E">
        <w:rPr>
          <w:sz w:val="23"/>
          <w:szCs w:val="23"/>
        </w:rPr>
        <w:tab/>
      </w:r>
      <w:r w:rsidRPr="007D7F5E">
        <w:rPr>
          <w:sz w:val="23"/>
          <w:szCs w:val="23"/>
        </w:rPr>
        <w:tab/>
      </w:r>
      <w:r w:rsidRPr="007D7F5E">
        <w:rPr>
          <w:sz w:val="23"/>
          <w:szCs w:val="23"/>
        </w:rPr>
        <w:tab/>
      </w:r>
      <w:r>
        <w:rPr>
          <w:sz w:val="23"/>
          <w:szCs w:val="23"/>
        </w:rPr>
        <w:t>Підпис</w:t>
      </w:r>
      <w:r w:rsidRPr="007D7F5E">
        <w:rPr>
          <w:sz w:val="23"/>
          <w:szCs w:val="23"/>
        </w:rPr>
        <w:t xml:space="preserve"> </w:t>
      </w:r>
      <w:r w:rsidRPr="007D7F5E">
        <w:rPr>
          <w:sz w:val="23"/>
          <w:szCs w:val="23"/>
        </w:rPr>
        <w:tab/>
      </w:r>
      <w:r w:rsidRPr="007D7F5E">
        <w:rPr>
          <w:sz w:val="23"/>
          <w:szCs w:val="23"/>
        </w:rPr>
        <w:tab/>
      </w:r>
      <w:r w:rsidRPr="007D7F5E">
        <w:rPr>
          <w:sz w:val="23"/>
          <w:szCs w:val="23"/>
        </w:rPr>
        <w:tab/>
      </w:r>
      <w:r>
        <w:rPr>
          <w:sz w:val="23"/>
          <w:szCs w:val="23"/>
        </w:rPr>
        <w:t>Розшифрування</w:t>
      </w:r>
      <w:r w:rsidRPr="007D7F5E">
        <w:rPr>
          <w:sz w:val="23"/>
          <w:szCs w:val="23"/>
        </w:rPr>
        <w:t xml:space="preserve"> </w:t>
      </w:r>
      <w:r>
        <w:rPr>
          <w:sz w:val="23"/>
          <w:szCs w:val="23"/>
        </w:rPr>
        <w:t>підпису</w:t>
      </w:r>
    </w:p>
    <w:p w:rsidR="003B42FE" w:rsidRPr="007D7F5E" w:rsidRDefault="003B42FE" w:rsidP="003B42FE">
      <w:pPr>
        <w:pStyle w:val="Default"/>
        <w:rPr>
          <w:sz w:val="23"/>
          <w:szCs w:val="23"/>
        </w:rPr>
      </w:pPr>
    </w:p>
    <w:p w:rsidR="003B42FE" w:rsidRDefault="003B42FE" w:rsidP="003B42FE">
      <w:pPr>
        <w:pStyle w:val="2"/>
        <w:kinsoku w:val="0"/>
        <w:overflowPunct w:val="0"/>
        <w:spacing w:before="44"/>
        <w:ind w:left="2878"/>
        <w:rPr>
          <w:b w:val="0"/>
          <w:bCs w:val="0"/>
        </w:rPr>
      </w:pPr>
      <w:r>
        <w:rPr>
          <w:spacing w:val="-1"/>
        </w:rPr>
        <w:t>Основні</w:t>
      </w:r>
      <w:r>
        <w:rPr>
          <w:spacing w:val="-15"/>
        </w:rPr>
        <w:t xml:space="preserve"> </w:t>
      </w:r>
      <w:r>
        <w:t>етапи</w:t>
      </w:r>
      <w:r>
        <w:rPr>
          <w:spacing w:val="-17"/>
        </w:rPr>
        <w:t xml:space="preserve"> </w:t>
      </w:r>
      <w:r>
        <w:t>підготовки</w:t>
      </w:r>
      <w:r>
        <w:rPr>
          <w:spacing w:val="-16"/>
        </w:rPr>
        <w:t xml:space="preserve"> </w:t>
      </w:r>
      <w:r>
        <w:t>переговорів</w:t>
      </w:r>
    </w:p>
    <w:p w:rsidR="003B42FE" w:rsidRDefault="003B42FE" w:rsidP="003B42FE">
      <w:pPr>
        <w:pStyle w:val="a6"/>
        <w:kinsoku w:val="0"/>
        <w:overflowPunct w:val="0"/>
        <w:spacing w:before="6"/>
        <w:ind w:left="0"/>
        <w:rPr>
          <w:b/>
          <w:bCs/>
          <w:sz w:val="10"/>
          <w:szCs w:val="10"/>
        </w:rPr>
      </w:pPr>
    </w:p>
    <w:tbl>
      <w:tblPr>
        <w:tblW w:w="0" w:type="auto"/>
        <w:tblInd w:w="147" w:type="dxa"/>
        <w:tblLayout w:type="fixed"/>
        <w:tblCellMar>
          <w:left w:w="0" w:type="dxa"/>
          <w:right w:w="0" w:type="dxa"/>
        </w:tblCellMar>
        <w:tblLook w:val="0000" w:firstRow="0" w:lastRow="0" w:firstColumn="0" w:lastColumn="0" w:noHBand="0" w:noVBand="0"/>
      </w:tblPr>
      <w:tblGrid>
        <w:gridCol w:w="691"/>
        <w:gridCol w:w="9457"/>
      </w:tblGrid>
      <w:tr w:rsidR="003B42FE" w:rsidRPr="003B42FE" w:rsidTr="003B42FE">
        <w:trPr>
          <w:trHeight w:val="20"/>
        </w:trPr>
        <w:tc>
          <w:tcPr>
            <w:tcW w:w="691" w:type="dxa"/>
            <w:tcBorders>
              <w:top w:val="single" w:sz="4" w:space="0" w:color="000000"/>
              <w:left w:val="single" w:sz="4" w:space="0" w:color="000000"/>
              <w:bottom w:val="single" w:sz="4" w:space="0" w:color="000000"/>
              <w:right w:val="single" w:sz="4" w:space="0" w:color="000000"/>
            </w:tcBorders>
            <w:vAlign w:val="center"/>
          </w:tcPr>
          <w:p w:rsidR="003B42FE" w:rsidRPr="003B42FE" w:rsidRDefault="003B42FE" w:rsidP="003B42FE">
            <w:pPr>
              <w:pStyle w:val="TableParagraph"/>
              <w:kinsoku w:val="0"/>
              <w:overflowPunct w:val="0"/>
              <w:jc w:val="center"/>
            </w:pPr>
            <w:r w:rsidRPr="003B42FE">
              <w:rPr>
                <w:bCs/>
                <w:spacing w:val="-1"/>
                <w:sz w:val="28"/>
                <w:szCs w:val="28"/>
              </w:rPr>
              <w:t>Етап</w:t>
            </w:r>
          </w:p>
        </w:tc>
        <w:tc>
          <w:tcPr>
            <w:tcW w:w="9457" w:type="dxa"/>
            <w:tcBorders>
              <w:top w:val="single" w:sz="4" w:space="0" w:color="000000"/>
              <w:left w:val="single" w:sz="4" w:space="0" w:color="000000"/>
              <w:bottom w:val="single" w:sz="4" w:space="0" w:color="000000"/>
              <w:right w:val="single" w:sz="4" w:space="0" w:color="000000"/>
            </w:tcBorders>
          </w:tcPr>
          <w:p w:rsidR="003B42FE" w:rsidRPr="003B42FE" w:rsidRDefault="003B42FE" w:rsidP="003B42FE">
            <w:pPr>
              <w:pStyle w:val="TableParagraph"/>
              <w:kinsoku w:val="0"/>
              <w:overflowPunct w:val="0"/>
              <w:jc w:val="center"/>
            </w:pPr>
            <w:r w:rsidRPr="003B42FE">
              <w:rPr>
                <w:bCs/>
                <w:sz w:val="28"/>
                <w:szCs w:val="28"/>
              </w:rPr>
              <w:t>Документи</w:t>
            </w:r>
          </w:p>
        </w:tc>
      </w:tr>
      <w:tr w:rsidR="003B42FE" w:rsidRPr="003B42FE" w:rsidTr="003B42FE">
        <w:trPr>
          <w:trHeight w:val="20"/>
        </w:trPr>
        <w:tc>
          <w:tcPr>
            <w:tcW w:w="691" w:type="dxa"/>
            <w:tcBorders>
              <w:top w:val="single" w:sz="4" w:space="0" w:color="000000"/>
              <w:left w:val="single" w:sz="4" w:space="0" w:color="000000"/>
              <w:bottom w:val="single" w:sz="4" w:space="0" w:color="000000"/>
              <w:right w:val="single" w:sz="4" w:space="0" w:color="000000"/>
            </w:tcBorders>
            <w:vAlign w:val="center"/>
          </w:tcPr>
          <w:p w:rsidR="003B42FE" w:rsidRPr="003B42FE" w:rsidRDefault="003B42FE" w:rsidP="003B42FE">
            <w:pPr>
              <w:pStyle w:val="TableParagraph"/>
              <w:kinsoku w:val="0"/>
              <w:overflowPunct w:val="0"/>
              <w:jc w:val="center"/>
            </w:pPr>
            <w:r w:rsidRPr="003B42FE">
              <w:rPr>
                <w:sz w:val="28"/>
                <w:szCs w:val="28"/>
              </w:rPr>
              <w:t>І</w:t>
            </w:r>
          </w:p>
        </w:tc>
        <w:tc>
          <w:tcPr>
            <w:tcW w:w="9457" w:type="dxa"/>
            <w:tcBorders>
              <w:top w:val="single" w:sz="4" w:space="0" w:color="000000"/>
              <w:left w:val="single" w:sz="4" w:space="0" w:color="000000"/>
              <w:bottom w:val="single" w:sz="4" w:space="0" w:color="000000"/>
              <w:right w:val="single" w:sz="4" w:space="0" w:color="000000"/>
            </w:tcBorders>
          </w:tcPr>
          <w:p w:rsidR="003B42FE" w:rsidRPr="003B42FE" w:rsidRDefault="003B42FE" w:rsidP="003B42FE">
            <w:pPr>
              <w:pStyle w:val="TableParagraph"/>
              <w:kinsoku w:val="0"/>
              <w:overflowPunct w:val="0"/>
              <w:jc w:val="both"/>
            </w:pPr>
            <w:r w:rsidRPr="003B42FE">
              <w:rPr>
                <w:spacing w:val="-1"/>
                <w:sz w:val="28"/>
                <w:szCs w:val="28"/>
              </w:rPr>
              <w:t>Планування</w:t>
            </w:r>
            <w:r w:rsidRPr="003B42FE">
              <w:rPr>
                <w:spacing w:val="-20"/>
                <w:sz w:val="28"/>
                <w:szCs w:val="28"/>
              </w:rPr>
              <w:t xml:space="preserve"> </w:t>
            </w:r>
            <w:r w:rsidRPr="003B42FE">
              <w:rPr>
                <w:sz w:val="28"/>
                <w:szCs w:val="28"/>
              </w:rPr>
              <w:t>проведення</w:t>
            </w:r>
            <w:r w:rsidRPr="003B42FE">
              <w:rPr>
                <w:spacing w:val="-19"/>
                <w:sz w:val="28"/>
                <w:szCs w:val="28"/>
              </w:rPr>
              <w:t xml:space="preserve"> </w:t>
            </w:r>
            <w:r w:rsidRPr="003B42FE">
              <w:rPr>
                <w:sz w:val="28"/>
                <w:szCs w:val="28"/>
              </w:rPr>
              <w:t>переговорів</w:t>
            </w:r>
          </w:p>
        </w:tc>
      </w:tr>
      <w:tr w:rsidR="003B42FE" w:rsidRPr="003B42FE" w:rsidTr="003B42FE">
        <w:trPr>
          <w:trHeight w:val="20"/>
        </w:trPr>
        <w:tc>
          <w:tcPr>
            <w:tcW w:w="691" w:type="dxa"/>
            <w:tcBorders>
              <w:top w:val="single" w:sz="4" w:space="0" w:color="000000"/>
              <w:left w:val="single" w:sz="4" w:space="0" w:color="000000"/>
              <w:bottom w:val="single" w:sz="4" w:space="0" w:color="000000"/>
              <w:right w:val="single" w:sz="4" w:space="0" w:color="000000"/>
            </w:tcBorders>
            <w:vAlign w:val="center"/>
          </w:tcPr>
          <w:p w:rsidR="003B42FE" w:rsidRPr="003B42FE" w:rsidRDefault="003B42FE" w:rsidP="003B42FE">
            <w:pPr>
              <w:pStyle w:val="TableParagraph"/>
              <w:kinsoku w:val="0"/>
              <w:overflowPunct w:val="0"/>
              <w:jc w:val="center"/>
            </w:pPr>
            <w:r w:rsidRPr="003B42FE">
              <w:rPr>
                <w:spacing w:val="-2"/>
                <w:sz w:val="28"/>
                <w:szCs w:val="28"/>
              </w:rPr>
              <w:t>ІІ</w:t>
            </w:r>
          </w:p>
        </w:tc>
        <w:tc>
          <w:tcPr>
            <w:tcW w:w="9457" w:type="dxa"/>
            <w:tcBorders>
              <w:top w:val="single" w:sz="4" w:space="0" w:color="000000"/>
              <w:left w:val="single" w:sz="4" w:space="0" w:color="000000"/>
              <w:bottom w:val="single" w:sz="4" w:space="0" w:color="000000"/>
              <w:right w:val="single" w:sz="4" w:space="0" w:color="000000"/>
            </w:tcBorders>
          </w:tcPr>
          <w:p w:rsidR="003B42FE" w:rsidRPr="003B42FE" w:rsidRDefault="003B42FE" w:rsidP="003B42FE">
            <w:pPr>
              <w:pStyle w:val="TableParagraph"/>
              <w:kinsoku w:val="0"/>
              <w:overflowPunct w:val="0"/>
              <w:jc w:val="both"/>
            </w:pPr>
            <w:r w:rsidRPr="003B42FE">
              <w:rPr>
                <w:spacing w:val="-1"/>
                <w:sz w:val="28"/>
                <w:szCs w:val="28"/>
              </w:rPr>
              <w:t>Проведення</w:t>
            </w:r>
            <w:r w:rsidRPr="003B42FE">
              <w:rPr>
                <w:spacing w:val="-16"/>
                <w:sz w:val="28"/>
                <w:szCs w:val="28"/>
              </w:rPr>
              <w:t xml:space="preserve"> </w:t>
            </w:r>
            <w:r w:rsidRPr="003B42FE">
              <w:rPr>
                <w:sz w:val="28"/>
                <w:szCs w:val="28"/>
              </w:rPr>
              <w:t>підготовчої</w:t>
            </w:r>
            <w:r w:rsidRPr="003B42FE">
              <w:rPr>
                <w:spacing w:val="-21"/>
                <w:sz w:val="28"/>
                <w:szCs w:val="28"/>
              </w:rPr>
              <w:t xml:space="preserve"> </w:t>
            </w:r>
            <w:r w:rsidRPr="003B42FE">
              <w:rPr>
                <w:sz w:val="28"/>
                <w:szCs w:val="28"/>
              </w:rPr>
              <w:t>наради</w:t>
            </w:r>
          </w:p>
        </w:tc>
      </w:tr>
      <w:tr w:rsidR="003B42FE" w:rsidRPr="003B42FE" w:rsidTr="003B42FE">
        <w:trPr>
          <w:trHeight w:val="20"/>
        </w:trPr>
        <w:tc>
          <w:tcPr>
            <w:tcW w:w="691" w:type="dxa"/>
            <w:tcBorders>
              <w:top w:val="single" w:sz="4" w:space="0" w:color="000000"/>
              <w:left w:val="single" w:sz="4" w:space="0" w:color="000000"/>
              <w:bottom w:val="single" w:sz="4" w:space="0" w:color="000000"/>
              <w:right w:val="single" w:sz="4" w:space="0" w:color="000000"/>
            </w:tcBorders>
            <w:vAlign w:val="center"/>
          </w:tcPr>
          <w:p w:rsidR="003B42FE" w:rsidRPr="003B42FE" w:rsidRDefault="003B42FE" w:rsidP="003B42FE">
            <w:pPr>
              <w:pStyle w:val="TableParagraph"/>
              <w:kinsoku w:val="0"/>
              <w:overflowPunct w:val="0"/>
              <w:jc w:val="center"/>
            </w:pPr>
            <w:r w:rsidRPr="003B42FE">
              <w:rPr>
                <w:spacing w:val="-2"/>
                <w:sz w:val="28"/>
                <w:szCs w:val="28"/>
              </w:rPr>
              <w:t>ІІІ</w:t>
            </w:r>
          </w:p>
        </w:tc>
        <w:tc>
          <w:tcPr>
            <w:tcW w:w="9457" w:type="dxa"/>
            <w:tcBorders>
              <w:top w:val="single" w:sz="4" w:space="0" w:color="000000"/>
              <w:left w:val="single" w:sz="4" w:space="0" w:color="000000"/>
              <w:bottom w:val="single" w:sz="4" w:space="0" w:color="000000"/>
              <w:right w:val="single" w:sz="4" w:space="0" w:color="000000"/>
            </w:tcBorders>
          </w:tcPr>
          <w:p w:rsidR="003B42FE" w:rsidRPr="003B42FE" w:rsidRDefault="003B42FE" w:rsidP="003B42FE">
            <w:pPr>
              <w:pStyle w:val="TableParagraph"/>
              <w:kinsoku w:val="0"/>
              <w:overflowPunct w:val="0"/>
              <w:jc w:val="both"/>
            </w:pPr>
            <w:r w:rsidRPr="003B42FE">
              <w:rPr>
                <w:spacing w:val="-1"/>
                <w:sz w:val="28"/>
                <w:szCs w:val="28"/>
              </w:rPr>
              <w:t>Розробка</w:t>
            </w:r>
            <w:r w:rsidRPr="003B42FE">
              <w:rPr>
                <w:spacing w:val="-14"/>
                <w:sz w:val="28"/>
                <w:szCs w:val="28"/>
              </w:rPr>
              <w:t xml:space="preserve"> </w:t>
            </w:r>
            <w:r w:rsidRPr="003B42FE">
              <w:rPr>
                <w:spacing w:val="-1"/>
                <w:sz w:val="28"/>
                <w:szCs w:val="28"/>
              </w:rPr>
              <w:t>теми</w:t>
            </w:r>
            <w:r w:rsidRPr="003B42FE">
              <w:rPr>
                <w:spacing w:val="-14"/>
                <w:sz w:val="28"/>
                <w:szCs w:val="28"/>
              </w:rPr>
              <w:t xml:space="preserve"> </w:t>
            </w:r>
            <w:r w:rsidRPr="003B42FE">
              <w:rPr>
                <w:sz w:val="28"/>
                <w:szCs w:val="28"/>
              </w:rPr>
              <w:t>переговорів</w:t>
            </w:r>
          </w:p>
        </w:tc>
      </w:tr>
      <w:tr w:rsidR="003B42FE" w:rsidRPr="003B42FE" w:rsidTr="003B42FE">
        <w:trPr>
          <w:trHeight w:val="20"/>
        </w:trPr>
        <w:tc>
          <w:tcPr>
            <w:tcW w:w="691" w:type="dxa"/>
            <w:tcBorders>
              <w:top w:val="single" w:sz="4" w:space="0" w:color="000000"/>
              <w:left w:val="single" w:sz="4" w:space="0" w:color="000000"/>
              <w:bottom w:val="single" w:sz="4" w:space="0" w:color="000000"/>
              <w:right w:val="single" w:sz="4" w:space="0" w:color="000000"/>
            </w:tcBorders>
            <w:vAlign w:val="center"/>
          </w:tcPr>
          <w:p w:rsidR="003B42FE" w:rsidRPr="003B42FE" w:rsidRDefault="003B42FE" w:rsidP="003B42FE">
            <w:pPr>
              <w:pStyle w:val="TableParagraph"/>
              <w:kinsoku w:val="0"/>
              <w:overflowPunct w:val="0"/>
              <w:jc w:val="center"/>
            </w:pPr>
            <w:r w:rsidRPr="003B42FE">
              <w:rPr>
                <w:spacing w:val="-2"/>
                <w:sz w:val="28"/>
                <w:szCs w:val="28"/>
              </w:rPr>
              <w:t>IV</w:t>
            </w:r>
          </w:p>
        </w:tc>
        <w:tc>
          <w:tcPr>
            <w:tcW w:w="9457" w:type="dxa"/>
            <w:tcBorders>
              <w:top w:val="single" w:sz="4" w:space="0" w:color="000000"/>
              <w:left w:val="single" w:sz="4" w:space="0" w:color="000000"/>
              <w:bottom w:val="single" w:sz="4" w:space="0" w:color="000000"/>
              <w:right w:val="single" w:sz="4" w:space="0" w:color="000000"/>
            </w:tcBorders>
          </w:tcPr>
          <w:p w:rsidR="003B42FE" w:rsidRPr="003B42FE" w:rsidRDefault="003B42FE" w:rsidP="003B42FE">
            <w:pPr>
              <w:pStyle w:val="TableParagraph"/>
              <w:kinsoku w:val="0"/>
              <w:overflowPunct w:val="0"/>
              <w:jc w:val="both"/>
            </w:pPr>
            <w:r w:rsidRPr="003B42FE">
              <w:rPr>
                <w:sz w:val="28"/>
                <w:szCs w:val="28"/>
              </w:rPr>
              <w:t xml:space="preserve">Визначення </w:t>
            </w:r>
            <w:r w:rsidRPr="003B42FE">
              <w:rPr>
                <w:spacing w:val="31"/>
                <w:sz w:val="28"/>
                <w:szCs w:val="28"/>
              </w:rPr>
              <w:t xml:space="preserve"> </w:t>
            </w:r>
            <w:r w:rsidRPr="003B42FE">
              <w:rPr>
                <w:sz w:val="28"/>
                <w:szCs w:val="28"/>
              </w:rPr>
              <w:t xml:space="preserve">робочої </w:t>
            </w:r>
            <w:r w:rsidRPr="003B42FE">
              <w:rPr>
                <w:spacing w:val="25"/>
                <w:sz w:val="28"/>
                <w:szCs w:val="28"/>
              </w:rPr>
              <w:t xml:space="preserve"> </w:t>
            </w:r>
            <w:r w:rsidRPr="003B42FE">
              <w:rPr>
                <w:spacing w:val="-1"/>
                <w:sz w:val="28"/>
                <w:szCs w:val="28"/>
              </w:rPr>
              <w:t>групи</w:t>
            </w:r>
            <w:r w:rsidRPr="003B42FE">
              <w:rPr>
                <w:sz w:val="28"/>
                <w:szCs w:val="28"/>
              </w:rPr>
              <w:t xml:space="preserve"> </w:t>
            </w:r>
            <w:r w:rsidRPr="003B42FE">
              <w:rPr>
                <w:spacing w:val="30"/>
                <w:sz w:val="28"/>
                <w:szCs w:val="28"/>
              </w:rPr>
              <w:t xml:space="preserve"> </w:t>
            </w:r>
            <w:r w:rsidRPr="003B42FE">
              <w:rPr>
                <w:sz w:val="28"/>
                <w:szCs w:val="28"/>
              </w:rPr>
              <w:t xml:space="preserve">з </w:t>
            </w:r>
            <w:r w:rsidRPr="003B42FE">
              <w:rPr>
                <w:spacing w:val="32"/>
                <w:sz w:val="28"/>
                <w:szCs w:val="28"/>
              </w:rPr>
              <w:t xml:space="preserve"> </w:t>
            </w:r>
            <w:r w:rsidRPr="003B42FE">
              <w:rPr>
                <w:sz w:val="28"/>
                <w:szCs w:val="28"/>
              </w:rPr>
              <w:t xml:space="preserve">організації </w:t>
            </w:r>
            <w:r w:rsidRPr="003B42FE">
              <w:rPr>
                <w:spacing w:val="24"/>
                <w:sz w:val="28"/>
                <w:szCs w:val="28"/>
              </w:rPr>
              <w:t xml:space="preserve"> </w:t>
            </w:r>
            <w:r w:rsidRPr="003B42FE">
              <w:rPr>
                <w:sz w:val="28"/>
                <w:szCs w:val="28"/>
              </w:rPr>
              <w:t xml:space="preserve">проведення </w:t>
            </w:r>
            <w:r w:rsidRPr="003B42FE">
              <w:rPr>
                <w:spacing w:val="31"/>
                <w:sz w:val="28"/>
                <w:szCs w:val="28"/>
              </w:rPr>
              <w:t xml:space="preserve"> </w:t>
            </w:r>
            <w:r w:rsidRPr="003B42FE">
              <w:rPr>
                <w:sz w:val="28"/>
                <w:szCs w:val="28"/>
              </w:rPr>
              <w:t xml:space="preserve">переговорів </w:t>
            </w:r>
            <w:r w:rsidRPr="003B42FE">
              <w:rPr>
                <w:spacing w:val="29"/>
                <w:sz w:val="28"/>
                <w:szCs w:val="28"/>
              </w:rPr>
              <w:t xml:space="preserve"> </w:t>
            </w:r>
            <w:r w:rsidRPr="003B42FE">
              <w:rPr>
                <w:spacing w:val="-1"/>
                <w:sz w:val="28"/>
                <w:szCs w:val="28"/>
              </w:rPr>
              <w:t>та</w:t>
            </w:r>
            <w:r w:rsidRPr="003B42FE">
              <w:rPr>
                <w:spacing w:val="34"/>
                <w:w w:val="99"/>
                <w:sz w:val="28"/>
                <w:szCs w:val="28"/>
              </w:rPr>
              <w:t xml:space="preserve"> </w:t>
            </w:r>
            <w:r w:rsidRPr="003B42FE">
              <w:rPr>
                <w:sz w:val="28"/>
                <w:szCs w:val="28"/>
              </w:rPr>
              <w:t>розподіл</w:t>
            </w:r>
            <w:r w:rsidRPr="003B42FE">
              <w:rPr>
                <w:spacing w:val="-21"/>
                <w:sz w:val="28"/>
                <w:szCs w:val="28"/>
              </w:rPr>
              <w:t xml:space="preserve"> </w:t>
            </w:r>
            <w:r w:rsidRPr="003B42FE">
              <w:rPr>
                <w:sz w:val="28"/>
                <w:szCs w:val="28"/>
              </w:rPr>
              <w:t>обов’язків</w:t>
            </w:r>
          </w:p>
        </w:tc>
      </w:tr>
      <w:tr w:rsidR="003B42FE" w:rsidRPr="003B42FE" w:rsidTr="003B42FE">
        <w:trPr>
          <w:trHeight w:val="20"/>
        </w:trPr>
        <w:tc>
          <w:tcPr>
            <w:tcW w:w="691" w:type="dxa"/>
            <w:tcBorders>
              <w:top w:val="single" w:sz="4" w:space="0" w:color="000000"/>
              <w:left w:val="single" w:sz="4" w:space="0" w:color="000000"/>
              <w:bottom w:val="single" w:sz="4" w:space="0" w:color="000000"/>
              <w:right w:val="single" w:sz="4" w:space="0" w:color="000000"/>
            </w:tcBorders>
            <w:vAlign w:val="center"/>
          </w:tcPr>
          <w:p w:rsidR="003B42FE" w:rsidRPr="003B42FE" w:rsidRDefault="003B42FE" w:rsidP="003B42FE">
            <w:pPr>
              <w:pStyle w:val="TableParagraph"/>
              <w:kinsoku w:val="0"/>
              <w:overflowPunct w:val="0"/>
              <w:jc w:val="center"/>
            </w:pPr>
            <w:r w:rsidRPr="003B42FE">
              <w:rPr>
                <w:sz w:val="28"/>
                <w:szCs w:val="28"/>
              </w:rPr>
              <w:t>V</w:t>
            </w:r>
          </w:p>
        </w:tc>
        <w:tc>
          <w:tcPr>
            <w:tcW w:w="9457" w:type="dxa"/>
            <w:tcBorders>
              <w:top w:val="single" w:sz="4" w:space="0" w:color="000000"/>
              <w:left w:val="single" w:sz="4" w:space="0" w:color="000000"/>
              <w:bottom w:val="single" w:sz="4" w:space="0" w:color="000000"/>
              <w:right w:val="single" w:sz="4" w:space="0" w:color="000000"/>
            </w:tcBorders>
          </w:tcPr>
          <w:p w:rsidR="003B42FE" w:rsidRPr="003B42FE" w:rsidRDefault="003B42FE" w:rsidP="003B42FE">
            <w:pPr>
              <w:pStyle w:val="TableParagraph"/>
              <w:kinsoku w:val="0"/>
              <w:overflowPunct w:val="0"/>
              <w:jc w:val="both"/>
            </w:pPr>
            <w:r w:rsidRPr="003B42FE">
              <w:rPr>
                <w:spacing w:val="-1"/>
                <w:sz w:val="28"/>
                <w:szCs w:val="28"/>
              </w:rPr>
              <w:t>Формування</w:t>
            </w:r>
            <w:r w:rsidRPr="003B42FE">
              <w:rPr>
                <w:spacing w:val="-24"/>
                <w:sz w:val="28"/>
                <w:szCs w:val="28"/>
              </w:rPr>
              <w:t xml:space="preserve"> </w:t>
            </w:r>
            <w:r w:rsidRPr="003B42FE">
              <w:rPr>
                <w:sz w:val="28"/>
                <w:szCs w:val="28"/>
              </w:rPr>
              <w:t>делегації</w:t>
            </w:r>
          </w:p>
        </w:tc>
      </w:tr>
      <w:tr w:rsidR="003B42FE" w:rsidRPr="003B42FE" w:rsidTr="003B42FE">
        <w:trPr>
          <w:trHeight w:val="20"/>
        </w:trPr>
        <w:tc>
          <w:tcPr>
            <w:tcW w:w="691" w:type="dxa"/>
            <w:tcBorders>
              <w:top w:val="single" w:sz="4" w:space="0" w:color="000000"/>
              <w:left w:val="single" w:sz="4" w:space="0" w:color="000000"/>
              <w:bottom w:val="single" w:sz="4" w:space="0" w:color="000000"/>
              <w:right w:val="single" w:sz="4" w:space="0" w:color="000000"/>
            </w:tcBorders>
            <w:vAlign w:val="center"/>
          </w:tcPr>
          <w:p w:rsidR="003B42FE" w:rsidRPr="003B42FE" w:rsidRDefault="003B42FE" w:rsidP="003B42FE">
            <w:pPr>
              <w:pStyle w:val="TableParagraph"/>
              <w:kinsoku w:val="0"/>
              <w:overflowPunct w:val="0"/>
              <w:jc w:val="center"/>
            </w:pPr>
            <w:r w:rsidRPr="003B42FE">
              <w:rPr>
                <w:sz w:val="28"/>
                <w:szCs w:val="28"/>
              </w:rPr>
              <w:t>VI</w:t>
            </w:r>
          </w:p>
        </w:tc>
        <w:tc>
          <w:tcPr>
            <w:tcW w:w="9457" w:type="dxa"/>
            <w:tcBorders>
              <w:top w:val="single" w:sz="4" w:space="0" w:color="000000"/>
              <w:left w:val="single" w:sz="4" w:space="0" w:color="000000"/>
              <w:bottom w:val="single" w:sz="4" w:space="0" w:color="000000"/>
              <w:right w:val="single" w:sz="4" w:space="0" w:color="000000"/>
            </w:tcBorders>
          </w:tcPr>
          <w:p w:rsidR="003B42FE" w:rsidRPr="003B42FE" w:rsidRDefault="003B42FE" w:rsidP="003B42FE">
            <w:pPr>
              <w:pStyle w:val="TableParagraph"/>
              <w:kinsoku w:val="0"/>
              <w:overflowPunct w:val="0"/>
              <w:jc w:val="both"/>
            </w:pPr>
            <w:r w:rsidRPr="003B42FE">
              <w:rPr>
                <w:sz w:val="28"/>
                <w:szCs w:val="28"/>
              </w:rPr>
              <w:t>Визначення</w:t>
            </w:r>
            <w:r w:rsidRPr="003B42FE">
              <w:rPr>
                <w:spacing w:val="-10"/>
                <w:sz w:val="28"/>
                <w:szCs w:val="28"/>
              </w:rPr>
              <w:t xml:space="preserve"> </w:t>
            </w:r>
            <w:r w:rsidRPr="003B42FE">
              <w:rPr>
                <w:sz w:val="28"/>
                <w:szCs w:val="28"/>
              </w:rPr>
              <w:t>місця</w:t>
            </w:r>
            <w:r w:rsidRPr="003B42FE">
              <w:rPr>
                <w:spacing w:val="-9"/>
                <w:sz w:val="28"/>
                <w:szCs w:val="28"/>
              </w:rPr>
              <w:t xml:space="preserve"> </w:t>
            </w:r>
            <w:r w:rsidRPr="003B42FE">
              <w:rPr>
                <w:sz w:val="28"/>
                <w:szCs w:val="28"/>
              </w:rPr>
              <w:t>і</w:t>
            </w:r>
            <w:r w:rsidRPr="003B42FE">
              <w:rPr>
                <w:spacing w:val="-14"/>
                <w:sz w:val="28"/>
                <w:szCs w:val="28"/>
              </w:rPr>
              <w:t xml:space="preserve"> </w:t>
            </w:r>
            <w:r w:rsidRPr="003B42FE">
              <w:rPr>
                <w:spacing w:val="2"/>
                <w:sz w:val="28"/>
                <w:szCs w:val="28"/>
              </w:rPr>
              <w:t>часу</w:t>
            </w:r>
            <w:r w:rsidRPr="003B42FE">
              <w:rPr>
                <w:spacing w:val="-14"/>
                <w:sz w:val="28"/>
                <w:szCs w:val="28"/>
              </w:rPr>
              <w:t xml:space="preserve"> </w:t>
            </w:r>
            <w:r w:rsidRPr="003B42FE">
              <w:rPr>
                <w:sz w:val="28"/>
                <w:szCs w:val="28"/>
              </w:rPr>
              <w:t>проведення</w:t>
            </w:r>
            <w:r w:rsidRPr="003B42FE">
              <w:rPr>
                <w:spacing w:val="-9"/>
                <w:sz w:val="28"/>
                <w:szCs w:val="28"/>
              </w:rPr>
              <w:t xml:space="preserve"> </w:t>
            </w:r>
            <w:r w:rsidRPr="003B42FE">
              <w:rPr>
                <w:sz w:val="28"/>
                <w:szCs w:val="28"/>
              </w:rPr>
              <w:t>переговорів</w:t>
            </w:r>
          </w:p>
        </w:tc>
      </w:tr>
      <w:tr w:rsidR="003B42FE" w:rsidRPr="003B42FE" w:rsidTr="003B42FE">
        <w:trPr>
          <w:trHeight w:val="20"/>
        </w:trPr>
        <w:tc>
          <w:tcPr>
            <w:tcW w:w="691" w:type="dxa"/>
            <w:vMerge w:val="restart"/>
            <w:tcBorders>
              <w:top w:val="single" w:sz="4" w:space="0" w:color="000000"/>
              <w:left w:val="single" w:sz="4" w:space="0" w:color="000000"/>
              <w:bottom w:val="single" w:sz="4" w:space="0" w:color="000000"/>
              <w:right w:val="single" w:sz="4" w:space="0" w:color="000000"/>
            </w:tcBorders>
            <w:vAlign w:val="center"/>
          </w:tcPr>
          <w:p w:rsidR="003B42FE" w:rsidRPr="003B42FE" w:rsidRDefault="003B42FE" w:rsidP="003B42FE">
            <w:pPr>
              <w:pStyle w:val="TableParagraph"/>
              <w:kinsoku w:val="0"/>
              <w:overflowPunct w:val="0"/>
              <w:jc w:val="center"/>
            </w:pPr>
            <w:r w:rsidRPr="003B42FE">
              <w:rPr>
                <w:spacing w:val="-1"/>
                <w:sz w:val="28"/>
                <w:szCs w:val="28"/>
              </w:rPr>
              <w:t>VII</w:t>
            </w:r>
          </w:p>
        </w:tc>
        <w:tc>
          <w:tcPr>
            <w:tcW w:w="9457" w:type="dxa"/>
            <w:tcBorders>
              <w:top w:val="single" w:sz="4" w:space="0" w:color="000000"/>
              <w:left w:val="single" w:sz="4" w:space="0" w:color="000000"/>
              <w:bottom w:val="single" w:sz="4" w:space="0" w:color="000000"/>
              <w:right w:val="single" w:sz="4" w:space="0" w:color="000000"/>
            </w:tcBorders>
          </w:tcPr>
          <w:p w:rsidR="003B42FE" w:rsidRPr="003B42FE" w:rsidRDefault="003B42FE" w:rsidP="003B42FE">
            <w:pPr>
              <w:pStyle w:val="TableParagraph"/>
              <w:kinsoku w:val="0"/>
              <w:overflowPunct w:val="0"/>
              <w:jc w:val="both"/>
            </w:pPr>
            <w:r w:rsidRPr="003B42FE">
              <w:rPr>
                <w:spacing w:val="-1"/>
                <w:sz w:val="28"/>
                <w:szCs w:val="28"/>
              </w:rPr>
              <w:t>Оповіщення</w:t>
            </w:r>
            <w:r w:rsidRPr="003B42FE">
              <w:rPr>
                <w:spacing w:val="-15"/>
                <w:sz w:val="28"/>
                <w:szCs w:val="28"/>
              </w:rPr>
              <w:t xml:space="preserve"> </w:t>
            </w:r>
            <w:r w:rsidRPr="003B42FE">
              <w:rPr>
                <w:sz w:val="28"/>
                <w:szCs w:val="28"/>
              </w:rPr>
              <w:t>учасників</w:t>
            </w:r>
            <w:r w:rsidRPr="003B42FE">
              <w:rPr>
                <w:spacing w:val="-21"/>
                <w:sz w:val="28"/>
                <w:szCs w:val="28"/>
              </w:rPr>
              <w:t xml:space="preserve"> </w:t>
            </w:r>
            <w:r w:rsidRPr="003B42FE">
              <w:rPr>
                <w:sz w:val="28"/>
                <w:szCs w:val="28"/>
              </w:rPr>
              <w:t>переговорів:</w:t>
            </w:r>
          </w:p>
        </w:tc>
      </w:tr>
      <w:tr w:rsidR="003B42FE" w:rsidRPr="003B42FE" w:rsidTr="003B42FE">
        <w:trPr>
          <w:trHeight w:val="20"/>
        </w:trPr>
        <w:tc>
          <w:tcPr>
            <w:tcW w:w="691" w:type="dxa"/>
            <w:vMerge/>
            <w:tcBorders>
              <w:top w:val="single" w:sz="4" w:space="0" w:color="000000"/>
              <w:left w:val="single" w:sz="4" w:space="0" w:color="000000"/>
              <w:bottom w:val="single" w:sz="4" w:space="0" w:color="000000"/>
              <w:right w:val="single" w:sz="4" w:space="0" w:color="000000"/>
            </w:tcBorders>
            <w:vAlign w:val="center"/>
          </w:tcPr>
          <w:p w:rsidR="003B42FE" w:rsidRPr="003B42FE" w:rsidRDefault="003B42FE" w:rsidP="003B42FE">
            <w:pPr>
              <w:pStyle w:val="TableParagraph"/>
              <w:kinsoku w:val="0"/>
              <w:overflowPunct w:val="0"/>
              <w:jc w:val="center"/>
            </w:pPr>
          </w:p>
        </w:tc>
        <w:tc>
          <w:tcPr>
            <w:tcW w:w="9457" w:type="dxa"/>
            <w:tcBorders>
              <w:top w:val="single" w:sz="4" w:space="0" w:color="000000"/>
              <w:left w:val="single" w:sz="4" w:space="0" w:color="000000"/>
              <w:bottom w:val="single" w:sz="4" w:space="0" w:color="000000"/>
              <w:right w:val="single" w:sz="4" w:space="0" w:color="000000"/>
            </w:tcBorders>
          </w:tcPr>
          <w:p w:rsidR="003B42FE" w:rsidRPr="003B42FE" w:rsidRDefault="003B42FE" w:rsidP="003B42FE">
            <w:pPr>
              <w:pStyle w:val="TableParagraph"/>
              <w:kinsoku w:val="0"/>
              <w:overflowPunct w:val="0"/>
              <w:jc w:val="both"/>
            </w:pPr>
            <w:r w:rsidRPr="003B42FE">
              <w:rPr>
                <w:sz w:val="28"/>
                <w:szCs w:val="28"/>
              </w:rPr>
              <w:t>складання</w:t>
            </w:r>
            <w:r w:rsidRPr="003B42FE">
              <w:rPr>
                <w:spacing w:val="-26"/>
                <w:sz w:val="28"/>
                <w:szCs w:val="28"/>
              </w:rPr>
              <w:t xml:space="preserve"> </w:t>
            </w:r>
            <w:r w:rsidRPr="003B42FE">
              <w:rPr>
                <w:sz w:val="28"/>
                <w:szCs w:val="28"/>
              </w:rPr>
              <w:t>запрошення;</w:t>
            </w:r>
          </w:p>
        </w:tc>
      </w:tr>
      <w:tr w:rsidR="003B42FE" w:rsidRPr="003B42FE" w:rsidTr="003B42FE">
        <w:trPr>
          <w:trHeight w:val="20"/>
        </w:trPr>
        <w:tc>
          <w:tcPr>
            <w:tcW w:w="691" w:type="dxa"/>
            <w:vMerge/>
            <w:tcBorders>
              <w:top w:val="single" w:sz="4" w:space="0" w:color="000000"/>
              <w:left w:val="single" w:sz="4" w:space="0" w:color="000000"/>
              <w:bottom w:val="single" w:sz="4" w:space="0" w:color="000000"/>
              <w:right w:val="single" w:sz="4" w:space="0" w:color="000000"/>
            </w:tcBorders>
            <w:vAlign w:val="center"/>
          </w:tcPr>
          <w:p w:rsidR="003B42FE" w:rsidRPr="003B42FE" w:rsidRDefault="003B42FE" w:rsidP="003B42FE">
            <w:pPr>
              <w:pStyle w:val="TableParagraph"/>
              <w:kinsoku w:val="0"/>
              <w:overflowPunct w:val="0"/>
              <w:jc w:val="center"/>
            </w:pPr>
          </w:p>
        </w:tc>
        <w:tc>
          <w:tcPr>
            <w:tcW w:w="9457" w:type="dxa"/>
            <w:tcBorders>
              <w:top w:val="single" w:sz="4" w:space="0" w:color="000000"/>
              <w:left w:val="single" w:sz="4" w:space="0" w:color="000000"/>
              <w:bottom w:val="single" w:sz="4" w:space="0" w:color="000000"/>
              <w:right w:val="single" w:sz="4" w:space="0" w:color="000000"/>
            </w:tcBorders>
          </w:tcPr>
          <w:p w:rsidR="003B42FE" w:rsidRPr="003B42FE" w:rsidRDefault="003B42FE" w:rsidP="003B42FE">
            <w:pPr>
              <w:pStyle w:val="TableParagraph"/>
              <w:kinsoku w:val="0"/>
              <w:overflowPunct w:val="0"/>
              <w:jc w:val="both"/>
            </w:pPr>
            <w:r w:rsidRPr="003B42FE">
              <w:rPr>
                <w:sz w:val="28"/>
                <w:szCs w:val="28"/>
              </w:rPr>
              <w:t>розіслання</w:t>
            </w:r>
            <w:r w:rsidRPr="003B42FE">
              <w:rPr>
                <w:spacing w:val="-16"/>
                <w:sz w:val="28"/>
                <w:szCs w:val="28"/>
              </w:rPr>
              <w:t xml:space="preserve"> </w:t>
            </w:r>
            <w:r w:rsidRPr="003B42FE">
              <w:rPr>
                <w:sz w:val="28"/>
                <w:szCs w:val="28"/>
              </w:rPr>
              <w:t>запрошення</w:t>
            </w:r>
            <w:r w:rsidRPr="003B42FE">
              <w:rPr>
                <w:spacing w:val="-12"/>
                <w:sz w:val="28"/>
                <w:szCs w:val="28"/>
              </w:rPr>
              <w:t xml:space="preserve"> </w:t>
            </w:r>
            <w:r w:rsidRPr="003B42FE">
              <w:rPr>
                <w:spacing w:val="-1"/>
                <w:sz w:val="28"/>
                <w:szCs w:val="28"/>
              </w:rPr>
              <w:t>учасникам</w:t>
            </w:r>
            <w:r w:rsidRPr="003B42FE">
              <w:rPr>
                <w:spacing w:val="-15"/>
                <w:sz w:val="28"/>
                <w:szCs w:val="28"/>
              </w:rPr>
              <w:t xml:space="preserve"> </w:t>
            </w:r>
            <w:r w:rsidRPr="003B42FE">
              <w:rPr>
                <w:sz w:val="28"/>
                <w:szCs w:val="28"/>
              </w:rPr>
              <w:t>переговорів</w:t>
            </w:r>
          </w:p>
        </w:tc>
      </w:tr>
      <w:tr w:rsidR="003B42FE" w:rsidRPr="003B42FE" w:rsidTr="003B42FE">
        <w:trPr>
          <w:trHeight w:val="20"/>
        </w:trPr>
        <w:tc>
          <w:tcPr>
            <w:tcW w:w="691" w:type="dxa"/>
            <w:vMerge w:val="restart"/>
            <w:tcBorders>
              <w:top w:val="single" w:sz="4" w:space="0" w:color="000000"/>
              <w:left w:val="single" w:sz="4" w:space="0" w:color="000000"/>
              <w:bottom w:val="single" w:sz="4" w:space="0" w:color="000000"/>
              <w:right w:val="single" w:sz="4" w:space="0" w:color="000000"/>
            </w:tcBorders>
            <w:vAlign w:val="center"/>
          </w:tcPr>
          <w:p w:rsidR="003B42FE" w:rsidRPr="003B42FE" w:rsidRDefault="003B42FE" w:rsidP="003B42FE">
            <w:pPr>
              <w:pStyle w:val="TableParagraph"/>
              <w:kinsoku w:val="0"/>
              <w:overflowPunct w:val="0"/>
              <w:jc w:val="center"/>
            </w:pPr>
            <w:r w:rsidRPr="003B42FE">
              <w:rPr>
                <w:spacing w:val="-1"/>
                <w:sz w:val="28"/>
                <w:szCs w:val="28"/>
              </w:rPr>
              <w:t>VIII</w:t>
            </w:r>
          </w:p>
        </w:tc>
        <w:tc>
          <w:tcPr>
            <w:tcW w:w="9457" w:type="dxa"/>
            <w:tcBorders>
              <w:top w:val="single" w:sz="4" w:space="0" w:color="000000"/>
              <w:left w:val="single" w:sz="4" w:space="0" w:color="000000"/>
              <w:bottom w:val="single" w:sz="4" w:space="0" w:color="000000"/>
              <w:right w:val="single" w:sz="4" w:space="0" w:color="000000"/>
            </w:tcBorders>
          </w:tcPr>
          <w:p w:rsidR="003B42FE" w:rsidRPr="003B42FE" w:rsidRDefault="003B42FE" w:rsidP="003B42FE">
            <w:pPr>
              <w:pStyle w:val="TableParagraph"/>
              <w:kinsoku w:val="0"/>
              <w:overflowPunct w:val="0"/>
              <w:jc w:val="both"/>
            </w:pPr>
            <w:r w:rsidRPr="003B42FE">
              <w:rPr>
                <w:spacing w:val="-1"/>
                <w:sz w:val="28"/>
                <w:szCs w:val="28"/>
              </w:rPr>
              <w:t>Підготовка</w:t>
            </w:r>
            <w:r w:rsidRPr="003B42FE">
              <w:rPr>
                <w:spacing w:val="10"/>
                <w:sz w:val="28"/>
                <w:szCs w:val="28"/>
              </w:rPr>
              <w:t xml:space="preserve"> </w:t>
            </w:r>
            <w:r w:rsidRPr="003B42FE">
              <w:rPr>
                <w:sz w:val="28"/>
                <w:szCs w:val="28"/>
              </w:rPr>
              <w:t>пакету</w:t>
            </w:r>
            <w:r w:rsidRPr="003B42FE">
              <w:rPr>
                <w:spacing w:val="7"/>
                <w:sz w:val="28"/>
                <w:szCs w:val="28"/>
              </w:rPr>
              <w:t xml:space="preserve"> </w:t>
            </w:r>
            <w:r w:rsidRPr="003B42FE">
              <w:rPr>
                <w:sz w:val="28"/>
                <w:szCs w:val="28"/>
              </w:rPr>
              <w:t>документів</w:t>
            </w:r>
            <w:r w:rsidRPr="003B42FE">
              <w:rPr>
                <w:spacing w:val="8"/>
                <w:sz w:val="28"/>
                <w:szCs w:val="28"/>
              </w:rPr>
              <w:t xml:space="preserve"> </w:t>
            </w:r>
            <w:r w:rsidRPr="003B42FE">
              <w:rPr>
                <w:sz w:val="28"/>
                <w:szCs w:val="28"/>
              </w:rPr>
              <w:t>для</w:t>
            </w:r>
            <w:r w:rsidRPr="003B42FE">
              <w:rPr>
                <w:spacing w:val="11"/>
                <w:sz w:val="28"/>
                <w:szCs w:val="28"/>
              </w:rPr>
              <w:t xml:space="preserve"> </w:t>
            </w:r>
            <w:r w:rsidRPr="003B42FE">
              <w:rPr>
                <w:sz w:val="28"/>
                <w:szCs w:val="28"/>
              </w:rPr>
              <w:t>розгляду</w:t>
            </w:r>
            <w:r w:rsidRPr="003B42FE">
              <w:rPr>
                <w:spacing w:val="7"/>
                <w:sz w:val="28"/>
                <w:szCs w:val="28"/>
              </w:rPr>
              <w:t xml:space="preserve"> </w:t>
            </w:r>
            <w:r w:rsidRPr="003B42FE">
              <w:rPr>
                <w:sz w:val="28"/>
                <w:szCs w:val="28"/>
              </w:rPr>
              <w:t>і</w:t>
            </w:r>
            <w:r w:rsidRPr="003B42FE">
              <w:rPr>
                <w:spacing w:val="10"/>
                <w:sz w:val="28"/>
                <w:szCs w:val="28"/>
              </w:rPr>
              <w:t xml:space="preserve"> </w:t>
            </w:r>
            <w:r w:rsidRPr="003B42FE">
              <w:rPr>
                <w:spacing w:val="-1"/>
                <w:sz w:val="28"/>
                <w:szCs w:val="28"/>
              </w:rPr>
              <w:t>укладання</w:t>
            </w:r>
            <w:r w:rsidRPr="003B42FE">
              <w:rPr>
                <w:spacing w:val="10"/>
                <w:sz w:val="28"/>
                <w:szCs w:val="28"/>
              </w:rPr>
              <w:t xml:space="preserve"> </w:t>
            </w:r>
            <w:r w:rsidRPr="003B42FE">
              <w:rPr>
                <w:sz w:val="28"/>
                <w:szCs w:val="28"/>
              </w:rPr>
              <w:t>при</w:t>
            </w:r>
            <w:r w:rsidRPr="003B42FE">
              <w:rPr>
                <w:spacing w:val="10"/>
                <w:sz w:val="28"/>
                <w:szCs w:val="28"/>
              </w:rPr>
              <w:t xml:space="preserve"> </w:t>
            </w:r>
            <w:r w:rsidRPr="003B42FE">
              <w:rPr>
                <w:sz w:val="28"/>
                <w:szCs w:val="28"/>
              </w:rPr>
              <w:t>проведенні</w:t>
            </w:r>
            <w:r w:rsidRPr="003B42FE">
              <w:rPr>
                <w:spacing w:val="56"/>
                <w:w w:val="99"/>
                <w:sz w:val="28"/>
                <w:szCs w:val="28"/>
              </w:rPr>
              <w:t xml:space="preserve"> </w:t>
            </w:r>
            <w:r w:rsidRPr="003B42FE">
              <w:rPr>
                <w:sz w:val="28"/>
                <w:szCs w:val="28"/>
              </w:rPr>
              <w:t>переговорів:</w:t>
            </w:r>
          </w:p>
        </w:tc>
      </w:tr>
      <w:tr w:rsidR="003B42FE" w:rsidRPr="003B42FE" w:rsidTr="003B42FE">
        <w:trPr>
          <w:trHeight w:val="20"/>
        </w:trPr>
        <w:tc>
          <w:tcPr>
            <w:tcW w:w="691" w:type="dxa"/>
            <w:vMerge/>
            <w:tcBorders>
              <w:top w:val="single" w:sz="4" w:space="0" w:color="000000"/>
              <w:left w:val="single" w:sz="4" w:space="0" w:color="000000"/>
              <w:bottom w:val="single" w:sz="4" w:space="0" w:color="000000"/>
              <w:right w:val="single" w:sz="4" w:space="0" w:color="000000"/>
            </w:tcBorders>
            <w:vAlign w:val="center"/>
          </w:tcPr>
          <w:p w:rsidR="003B42FE" w:rsidRPr="003B42FE" w:rsidRDefault="003B42FE" w:rsidP="003B42FE">
            <w:pPr>
              <w:pStyle w:val="TableParagraph"/>
              <w:kinsoku w:val="0"/>
              <w:overflowPunct w:val="0"/>
              <w:jc w:val="center"/>
            </w:pPr>
          </w:p>
        </w:tc>
        <w:tc>
          <w:tcPr>
            <w:tcW w:w="9457" w:type="dxa"/>
            <w:tcBorders>
              <w:top w:val="single" w:sz="4" w:space="0" w:color="000000"/>
              <w:left w:val="single" w:sz="4" w:space="0" w:color="000000"/>
              <w:bottom w:val="single" w:sz="4" w:space="0" w:color="000000"/>
              <w:right w:val="single" w:sz="4" w:space="0" w:color="000000"/>
            </w:tcBorders>
          </w:tcPr>
          <w:p w:rsidR="003B42FE" w:rsidRPr="003B42FE" w:rsidRDefault="003B42FE" w:rsidP="003B42FE">
            <w:pPr>
              <w:pStyle w:val="TableParagraph"/>
              <w:kinsoku w:val="0"/>
              <w:overflowPunct w:val="0"/>
              <w:jc w:val="both"/>
            </w:pPr>
            <w:r w:rsidRPr="003B42FE">
              <w:rPr>
                <w:sz w:val="28"/>
                <w:szCs w:val="28"/>
              </w:rPr>
              <w:t>основних</w:t>
            </w:r>
            <w:r w:rsidRPr="003B42FE">
              <w:rPr>
                <w:spacing w:val="-29"/>
                <w:sz w:val="28"/>
                <w:szCs w:val="28"/>
              </w:rPr>
              <w:t xml:space="preserve"> </w:t>
            </w:r>
            <w:r w:rsidRPr="003B42FE">
              <w:rPr>
                <w:sz w:val="28"/>
                <w:szCs w:val="28"/>
              </w:rPr>
              <w:t>документів;</w:t>
            </w:r>
          </w:p>
        </w:tc>
      </w:tr>
      <w:tr w:rsidR="003B42FE" w:rsidRPr="003B42FE" w:rsidTr="003B42FE">
        <w:trPr>
          <w:trHeight w:val="20"/>
        </w:trPr>
        <w:tc>
          <w:tcPr>
            <w:tcW w:w="691" w:type="dxa"/>
            <w:vMerge/>
            <w:tcBorders>
              <w:top w:val="single" w:sz="4" w:space="0" w:color="000000"/>
              <w:left w:val="single" w:sz="4" w:space="0" w:color="000000"/>
              <w:bottom w:val="single" w:sz="4" w:space="0" w:color="000000"/>
              <w:right w:val="single" w:sz="4" w:space="0" w:color="000000"/>
            </w:tcBorders>
            <w:vAlign w:val="center"/>
          </w:tcPr>
          <w:p w:rsidR="003B42FE" w:rsidRPr="003B42FE" w:rsidRDefault="003B42FE" w:rsidP="003B42FE">
            <w:pPr>
              <w:pStyle w:val="TableParagraph"/>
              <w:kinsoku w:val="0"/>
              <w:overflowPunct w:val="0"/>
              <w:jc w:val="center"/>
            </w:pPr>
          </w:p>
        </w:tc>
        <w:tc>
          <w:tcPr>
            <w:tcW w:w="9457" w:type="dxa"/>
            <w:tcBorders>
              <w:top w:val="single" w:sz="4" w:space="0" w:color="000000"/>
              <w:left w:val="single" w:sz="4" w:space="0" w:color="000000"/>
              <w:bottom w:val="single" w:sz="4" w:space="0" w:color="000000"/>
              <w:right w:val="single" w:sz="4" w:space="0" w:color="000000"/>
            </w:tcBorders>
          </w:tcPr>
          <w:p w:rsidR="003B42FE" w:rsidRPr="003B42FE" w:rsidRDefault="003B42FE" w:rsidP="003B42FE">
            <w:pPr>
              <w:pStyle w:val="TableParagraph"/>
              <w:kinsoku w:val="0"/>
              <w:overflowPunct w:val="0"/>
              <w:jc w:val="both"/>
            </w:pPr>
            <w:r w:rsidRPr="003B42FE">
              <w:rPr>
                <w:sz w:val="28"/>
                <w:szCs w:val="28"/>
              </w:rPr>
              <w:t>довідково-інформаційних</w:t>
            </w:r>
            <w:r w:rsidRPr="003B42FE">
              <w:rPr>
                <w:spacing w:val="-48"/>
                <w:sz w:val="28"/>
                <w:szCs w:val="28"/>
              </w:rPr>
              <w:t xml:space="preserve"> </w:t>
            </w:r>
            <w:r w:rsidRPr="003B42FE">
              <w:rPr>
                <w:spacing w:val="-1"/>
                <w:sz w:val="28"/>
                <w:szCs w:val="28"/>
              </w:rPr>
              <w:t>матеріалів;</w:t>
            </w:r>
          </w:p>
        </w:tc>
      </w:tr>
      <w:tr w:rsidR="003B42FE" w:rsidRPr="003B42FE" w:rsidTr="003B42FE">
        <w:trPr>
          <w:trHeight w:val="20"/>
        </w:trPr>
        <w:tc>
          <w:tcPr>
            <w:tcW w:w="691" w:type="dxa"/>
            <w:vMerge/>
            <w:tcBorders>
              <w:top w:val="single" w:sz="4" w:space="0" w:color="000000"/>
              <w:left w:val="single" w:sz="4" w:space="0" w:color="000000"/>
              <w:bottom w:val="single" w:sz="4" w:space="0" w:color="000000"/>
              <w:right w:val="single" w:sz="4" w:space="0" w:color="000000"/>
            </w:tcBorders>
            <w:vAlign w:val="center"/>
          </w:tcPr>
          <w:p w:rsidR="003B42FE" w:rsidRPr="003B42FE" w:rsidRDefault="003B42FE" w:rsidP="003B42FE">
            <w:pPr>
              <w:pStyle w:val="TableParagraph"/>
              <w:kinsoku w:val="0"/>
              <w:overflowPunct w:val="0"/>
              <w:jc w:val="center"/>
            </w:pPr>
          </w:p>
        </w:tc>
        <w:tc>
          <w:tcPr>
            <w:tcW w:w="9457" w:type="dxa"/>
            <w:tcBorders>
              <w:top w:val="single" w:sz="4" w:space="0" w:color="000000"/>
              <w:left w:val="single" w:sz="4" w:space="0" w:color="000000"/>
              <w:bottom w:val="single" w:sz="4" w:space="0" w:color="000000"/>
              <w:right w:val="single" w:sz="4" w:space="0" w:color="000000"/>
            </w:tcBorders>
          </w:tcPr>
          <w:p w:rsidR="003B42FE" w:rsidRPr="003B42FE" w:rsidRDefault="003B42FE" w:rsidP="003B42FE">
            <w:pPr>
              <w:pStyle w:val="TableParagraph"/>
              <w:kinsoku w:val="0"/>
              <w:overflowPunct w:val="0"/>
              <w:jc w:val="both"/>
            </w:pPr>
            <w:r w:rsidRPr="003B42FE">
              <w:rPr>
                <w:sz w:val="28"/>
                <w:szCs w:val="28"/>
              </w:rPr>
              <w:t>проектів</w:t>
            </w:r>
            <w:r w:rsidRPr="003B42FE">
              <w:rPr>
                <w:spacing w:val="-14"/>
                <w:sz w:val="28"/>
                <w:szCs w:val="28"/>
              </w:rPr>
              <w:t xml:space="preserve"> </w:t>
            </w:r>
            <w:r w:rsidRPr="003B42FE">
              <w:rPr>
                <w:sz w:val="28"/>
                <w:szCs w:val="28"/>
              </w:rPr>
              <w:t>рішень</w:t>
            </w:r>
            <w:r w:rsidRPr="003B42FE">
              <w:rPr>
                <w:spacing w:val="-13"/>
                <w:sz w:val="28"/>
                <w:szCs w:val="28"/>
              </w:rPr>
              <w:t xml:space="preserve"> </w:t>
            </w:r>
            <w:r w:rsidRPr="003B42FE">
              <w:rPr>
                <w:spacing w:val="-1"/>
                <w:sz w:val="28"/>
                <w:szCs w:val="28"/>
              </w:rPr>
              <w:t>та</w:t>
            </w:r>
            <w:r w:rsidRPr="003B42FE">
              <w:rPr>
                <w:spacing w:val="-11"/>
                <w:sz w:val="28"/>
                <w:szCs w:val="28"/>
              </w:rPr>
              <w:t xml:space="preserve"> </w:t>
            </w:r>
            <w:r w:rsidRPr="003B42FE">
              <w:rPr>
                <w:sz w:val="28"/>
                <w:szCs w:val="28"/>
              </w:rPr>
              <w:t>підсумкових</w:t>
            </w:r>
            <w:r w:rsidRPr="003B42FE">
              <w:rPr>
                <w:spacing w:val="-15"/>
                <w:sz w:val="28"/>
                <w:szCs w:val="28"/>
              </w:rPr>
              <w:t xml:space="preserve"> </w:t>
            </w:r>
            <w:r w:rsidRPr="003B42FE">
              <w:rPr>
                <w:sz w:val="28"/>
                <w:szCs w:val="28"/>
              </w:rPr>
              <w:t>документів</w:t>
            </w:r>
          </w:p>
        </w:tc>
      </w:tr>
      <w:tr w:rsidR="003B42FE" w:rsidRPr="003B42FE" w:rsidTr="003B42FE">
        <w:trPr>
          <w:trHeight w:val="20"/>
        </w:trPr>
        <w:tc>
          <w:tcPr>
            <w:tcW w:w="691" w:type="dxa"/>
            <w:tcBorders>
              <w:top w:val="single" w:sz="4" w:space="0" w:color="000000"/>
              <w:left w:val="single" w:sz="4" w:space="0" w:color="000000"/>
              <w:bottom w:val="single" w:sz="4" w:space="0" w:color="000000"/>
              <w:right w:val="single" w:sz="4" w:space="0" w:color="000000"/>
            </w:tcBorders>
            <w:vAlign w:val="center"/>
          </w:tcPr>
          <w:p w:rsidR="003B42FE" w:rsidRPr="003B42FE" w:rsidRDefault="003B42FE" w:rsidP="003B42FE">
            <w:pPr>
              <w:pStyle w:val="TableParagraph"/>
              <w:kinsoku w:val="0"/>
              <w:overflowPunct w:val="0"/>
              <w:jc w:val="center"/>
            </w:pPr>
            <w:r w:rsidRPr="003B42FE">
              <w:rPr>
                <w:spacing w:val="-2"/>
                <w:sz w:val="28"/>
                <w:szCs w:val="28"/>
              </w:rPr>
              <w:t>ІХ</w:t>
            </w:r>
          </w:p>
        </w:tc>
        <w:tc>
          <w:tcPr>
            <w:tcW w:w="9457" w:type="dxa"/>
            <w:tcBorders>
              <w:top w:val="single" w:sz="4" w:space="0" w:color="000000"/>
              <w:left w:val="single" w:sz="4" w:space="0" w:color="000000"/>
              <w:bottom w:val="single" w:sz="4" w:space="0" w:color="000000"/>
              <w:right w:val="single" w:sz="4" w:space="0" w:color="000000"/>
            </w:tcBorders>
          </w:tcPr>
          <w:p w:rsidR="003B42FE" w:rsidRPr="003B42FE" w:rsidRDefault="003B42FE" w:rsidP="003B42FE">
            <w:pPr>
              <w:pStyle w:val="TableParagraph"/>
              <w:kinsoku w:val="0"/>
              <w:overflowPunct w:val="0"/>
              <w:jc w:val="both"/>
            </w:pPr>
            <w:r w:rsidRPr="003B42FE">
              <w:rPr>
                <w:sz w:val="28"/>
                <w:szCs w:val="28"/>
              </w:rPr>
              <w:t>Визначення</w:t>
            </w:r>
            <w:r w:rsidRPr="003B42FE">
              <w:rPr>
                <w:spacing w:val="-16"/>
                <w:sz w:val="28"/>
                <w:szCs w:val="28"/>
              </w:rPr>
              <w:t xml:space="preserve"> </w:t>
            </w:r>
            <w:r w:rsidRPr="003B42FE">
              <w:rPr>
                <w:sz w:val="28"/>
                <w:szCs w:val="28"/>
              </w:rPr>
              <w:t>фінансових</w:t>
            </w:r>
            <w:r w:rsidRPr="003B42FE">
              <w:rPr>
                <w:spacing w:val="-17"/>
                <w:sz w:val="28"/>
                <w:szCs w:val="28"/>
              </w:rPr>
              <w:t xml:space="preserve"> </w:t>
            </w:r>
            <w:r w:rsidRPr="003B42FE">
              <w:rPr>
                <w:sz w:val="28"/>
                <w:szCs w:val="28"/>
              </w:rPr>
              <w:t>витрат</w:t>
            </w:r>
          </w:p>
        </w:tc>
      </w:tr>
      <w:tr w:rsidR="003B42FE" w:rsidRPr="003B42FE" w:rsidTr="003B42FE">
        <w:trPr>
          <w:trHeight w:val="20"/>
        </w:trPr>
        <w:tc>
          <w:tcPr>
            <w:tcW w:w="691" w:type="dxa"/>
            <w:vMerge w:val="restart"/>
            <w:tcBorders>
              <w:top w:val="single" w:sz="4" w:space="0" w:color="000000"/>
              <w:left w:val="single" w:sz="4" w:space="0" w:color="000000"/>
              <w:bottom w:val="single" w:sz="4" w:space="0" w:color="000000"/>
              <w:right w:val="single" w:sz="4" w:space="0" w:color="000000"/>
            </w:tcBorders>
            <w:vAlign w:val="center"/>
          </w:tcPr>
          <w:p w:rsidR="003B42FE" w:rsidRPr="003B42FE" w:rsidRDefault="003B42FE" w:rsidP="003B42FE">
            <w:pPr>
              <w:pStyle w:val="TableParagraph"/>
              <w:kinsoku w:val="0"/>
              <w:overflowPunct w:val="0"/>
              <w:jc w:val="center"/>
            </w:pPr>
            <w:r w:rsidRPr="003B42FE">
              <w:rPr>
                <w:sz w:val="28"/>
                <w:szCs w:val="28"/>
              </w:rPr>
              <w:t>Х</w:t>
            </w:r>
          </w:p>
        </w:tc>
        <w:tc>
          <w:tcPr>
            <w:tcW w:w="9457" w:type="dxa"/>
            <w:tcBorders>
              <w:top w:val="single" w:sz="4" w:space="0" w:color="000000"/>
              <w:left w:val="single" w:sz="4" w:space="0" w:color="000000"/>
              <w:bottom w:val="single" w:sz="4" w:space="0" w:color="000000"/>
              <w:right w:val="single" w:sz="4" w:space="0" w:color="000000"/>
            </w:tcBorders>
          </w:tcPr>
          <w:p w:rsidR="003B42FE" w:rsidRPr="003B42FE" w:rsidRDefault="003B42FE" w:rsidP="003B42FE">
            <w:pPr>
              <w:pStyle w:val="TableParagraph"/>
              <w:kinsoku w:val="0"/>
              <w:overflowPunct w:val="0"/>
              <w:jc w:val="both"/>
            </w:pPr>
            <w:r w:rsidRPr="003B42FE">
              <w:rPr>
                <w:spacing w:val="-1"/>
                <w:sz w:val="28"/>
                <w:szCs w:val="28"/>
              </w:rPr>
              <w:t>Проведення</w:t>
            </w:r>
            <w:r w:rsidRPr="003B42FE">
              <w:rPr>
                <w:spacing w:val="-20"/>
                <w:sz w:val="28"/>
                <w:szCs w:val="28"/>
              </w:rPr>
              <w:t xml:space="preserve"> </w:t>
            </w:r>
            <w:r w:rsidRPr="003B42FE">
              <w:rPr>
                <w:sz w:val="28"/>
                <w:szCs w:val="28"/>
              </w:rPr>
              <w:t>організаційних</w:t>
            </w:r>
            <w:r w:rsidRPr="003B42FE">
              <w:rPr>
                <w:spacing w:val="-23"/>
                <w:sz w:val="28"/>
                <w:szCs w:val="28"/>
              </w:rPr>
              <w:t xml:space="preserve"> </w:t>
            </w:r>
            <w:r w:rsidRPr="003B42FE">
              <w:rPr>
                <w:sz w:val="28"/>
                <w:szCs w:val="28"/>
              </w:rPr>
              <w:t>заходів:</w:t>
            </w:r>
          </w:p>
        </w:tc>
      </w:tr>
      <w:tr w:rsidR="003B42FE" w:rsidRPr="003B42FE" w:rsidTr="003B42FE">
        <w:trPr>
          <w:trHeight w:val="20"/>
        </w:trPr>
        <w:tc>
          <w:tcPr>
            <w:tcW w:w="691" w:type="dxa"/>
            <w:vMerge/>
            <w:tcBorders>
              <w:top w:val="single" w:sz="4" w:space="0" w:color="000000"/>
              <w:left w:val="single" w:sz="4" w:space="0" w:color="000000"/>
              <w:bottom w:val="single" w:sz="4" w:space="0" w:color="000000"/>
              <w:right w:val="single" w:sz="4" w:space="0" w:color="000000"/>
            </w:tcBorders>
            <w:vAlign w:val="center"/>
          </w:tcPr>
          <w:p w:rsidR="003B42FE" w:rsidRPr="003B42FE" w:rsidRDefault="003B42FE" w:rsidP="003B42FE">
            <w:pPr>
              <w:pStyle w:val="TableParagraph"/>
              <w:kinsoku w:val="0"/>
              <w:overflowPunct w:val="0"/>
              <w:jc w:val="center"/>
            </w:pPr>
          </w:p>
        </w:tc>
        <w:tc>
          <w:tcPr>
            <w:tcW w:w="9457" w:type="dxa"/>
            <w:tcBorders>
              <w:top w:val="single" w:sz="4" w:space="0" w:color="000000"/>
              <w:left w:val="single" w:sz="4" w:space="0" w:color="000000"/>
              <w:bottom w:val="single" w:sz="4" w:space="0" w:color="000000"/>
              <w:right w:val="single" w:sz="4" w:space="0" w:color="000000"/>
            </w:tcBorders>
          </w:tcPr>
          <w:p w:rsidR="003B42FE" w:rsidRPr="003B42FE" w:rsidRDefault="003B42FE" w:rsidP="003B42FE">
            <w:pPr>
              <w:pStyle w:val="TableParagraph"/>
              <w:kinsoku w:val="0"/>
              <w:overflowPunct w:val="0"/>
              <w:jc w:val="both"/>
            </w:pPr>
            <w:r w:rsidRPr="003B42FE">
              <w:rPr>
                <w:sz w:val="28"/>
                <w:szCs w:val="28"/>
              </w:rPr>
              <w:t>замовлення</w:t>
            </w:r>
            <w:r w:rsidRPr="003B42FE">
              <w:rPr>
                <w:spacing w:val="-22"/>
                <w:sz w:val="28"/>
                <w:szCs w:val="28"/>
              </w:rPr>
              <w:t xml:space="preserve"> </w:t>
            </w:r>
            <w:r w:rsidRPr="003B42FE">
              <w:rPr>
                <w:sz w:val="28"/>
                <w:szCs w:val="28"/>
              </w:rPr>
              <w:t>готелю;</w:t>
            </w:r>
          </w:p>
        </w:tc>
      </w:tr>
      <w:tr w:rsidR="003B42FE" w:rsidRPr="003B42FE" w:rsidTr="003B42FE">
        <w:trPr>
          <w:trHeight w:val="20"/>
        </w:trPr>
        <w:tc>
          <w:tcPr>
            <w:tcW w:w="691" w:type="dxa"/>
            <w:vMerge/>
            <w:tcBorders>
              <w:top w:val="single" w:sz="4" w:space="0" w:color="000000"/>
              <w:left w:val="single" w:sz="4" w:space="0" w:color="000000"/>
              <w:bottom w:val="single" w:sz="4" w:space="0" w:color="000000"/>
              <w:right w:val="single" w:sz="4" w:space="0" w:color="000000"/>
            </w:tcBorders>
            <w:vAlign w:val="center"/>
          </w:tcPr>
          <w:p w:rsidR="003B42FE" w:rsidRPr="003B42FE" w:rsidRDefault="003B42FE" w:rsidP="003B42FE">
            <w:pPr>
              <w:pStyle w:val="TableParagraph"/>
              <w:kinsoku w:val="0"/>
              <w:overflowPunct w:val="0"/>
              <w:jc w:val="center"/>
            </w:pPr>
          </w:p>
        </w:tc>
        <w:tc>
          <w:tcPr>
            <w:tcW w:w="9457" w:type="dxa"/>
            <w:tcBorders>
              <w:top w:val="single" w:sz="4" w:space="0" w:color="000000"/>
              <w:left w:val="single" w:sz="4" w:space="0" w:color="000000"/>
              <w:bottom w:val="single" w:sz="4" w:space="0" w:color="000000"/>
              <w:right w:val="single" w:sz="4" w:space="0" w:color="000000"/>
            </w:tcBorders>
          </w:tcPr>
          <w:p w:rsidR="003B42FE" w:rsidRPr="003B42FE" w:rsidRDefault="003B42FE" w:rsidP="003B42FE">
            <w:pPr>
              <w:pStyle w:val="TableParagraph"/>
              <w:kinsoku w:val="0"/>
              <w:overflowPunct w:val="0"/>
              <w:jc w:val="both"/>
            </w:pPr>
            <w:r w:rsidRPr="003B42FE">
              <w:rPr>
                <w:sz w:val="28"/>
                <w:szCs w:val="28"/>
              </w:rPr>
              <w:t>замовлення</w:t>
            </w:r>
            <w:r w:rsidRPr="003B42FE">
              <w:rPr>
                <w:spacing w:val="-27"/>
                <w:sz w:val="28"/>
                <w:szCs w:val="28"/>
              </w:rPr>
              <w:t xml:space="preserve"> </w:t>
            </w:r>
            <w:r w:rsidRPr="003B42FE">
              <w:rPr>
                <w:spacing w:val="-1"/>
                <w:sz w:val="28"/>
                <w:szCs w:val="28"/>
              </w:rPr>
              <w:t>транспорту;</w:t>
            </w:r>
          </w:p>
        </w:tc>
      </w:tr>
      <w:tr w:rsidR="003B42FE" w:rsidRPr="003B42FE" w:rsidTr="003B42FE">
        <w:trPr>
          <w:trHeight w:val="20"/>
        </w:trPr>
        <w:tc>
          <w:tcPr>
            <w:tcW w:w="691" w:type="dxa"/>
            <w:vMerge/>
            <w:tcBorders>
              <w:top w:val="single" w:sz="4" w:space="0" w:color="000000"/>
              <w:left w:val="single" w:sz="4" w:space="0" w:color="000000"/>
              <w:bottom w:val="single" w:sz="4" w:space="0" w:color="000000"/>
              <w:right w:val="single" w:sz="4" w:space="0" w:color="000000"/>
            </w:tcBorders>
            <w:vAlign w:val="center"/>
          </w:tcPr>
          <w:p w:rsidR="003B42FE" w:rsidRPr="003B42FE" w:rsidRDefault="003B42FE" w:rsidP="003B42FE">
            <w:pPr>
              <w:pStyle w:val="TableParagraph"/>
              <w:kinsoku w:val="0"/>
              <w:overflowPunct w:val="0"/>
              <w:jc w:val="center"/>
            </w:pPr>
          </w:p>
        </w:tc>
        <w:tc>
          <w:tcPr>
            <w:tcW w:w="9457" w:type="dxa"/>
            <w:tcBorders>
              <w:top w:val="single" w:sz="4" w:space="0" w:color="000000"/>
              <w:left w:val="single" w:sz="4" w:space="0" w:color="000000"/>
              <w:bottom w:val="single" w:sz="4" w:space="0" w:color="000000"/>
              <w:right w:val="single" w:sz="4" w:space="0" w:color="000000"/>
            </w:tcBorders>
          </w:tcPr>
          <w:p w:rsidR="003B42FE" w:rsidRPr="003B42FE" w:rsidRDefault="003B42FE" w:rsidP="003B42FE">
            <w:pPr>
              <w:pStyle w:val="TableParagraph"/>
              <w:kinsoku w:val="0"/>
              <w:overflowPunct w:val="0"/>
              <w:jc w:val="both"/>
            </w:pPr>
            <w:r w:rsidRPr="003B42FE">
              <w:rPr>
                <w:spacing w:val="-1"/>
                <w:sz w:val="28"/>
                <w:szCs w:val="28"/>
              </w:rPr>
              <w:t>організація</w:t>
            </w:r>
            <w:r w:rsidRPr="003B42FE">
              <w:rPr>
                <w:spacing w:val="-17"/>
                <w:sz w:val="28"/>
                <w:szCs w:val="28"/>
              </w:rPr>
              <w:t xml:space="preserve"> </w:t>
            </w:r>
            <w:r w:rsidRPr="003B42FE">
              <w:rPr>
                <w:sz w:val="28"/>
                <w:szCs w:val="28"/>
              </w:rPr>
              <w:t>кава-паузи,</w:t>
            </w:r>
            <w:r w:rsidRPr="003B42FE">
              <w:rPr>
                <w:spacing w:val="-15"/>
                <w:sz w:val="28"/>
                <w:szCs w:val="28"/>
              </w:rPr>
              <w:t xml:space="preserve"> </w:t>
            </w:r>
            <w:r w:rsidRPr="003B42FE">
              <w:rPr>
                <w:sz w:val="28"/>
                <w:szCs w:val="28"/>
              </w:rPr>
              <w:t>прийомів;</w:t>
            </w:r>
          </w:p>
        </w:tc>
      </w:tr>
      <w:tr w:rsidR="003B42FE" w:rsidRPr="003B42FE" w:rsidTr="003B42FE">
        <w:trPr>
          <w:trHeight w:val="20"/>
        </w:trPr>
        <w:tc>
          <w:tcPr>
            <w:tcW w:w="691" w:type="dxa"/>
            <w:vMerge/>
            <w:tcBorders>
              <w:top w:val="single" w:sz="4" w:space="0" w:color="000000"/>
              <w:left w:val="single" w:sz="4" w:space="0" w:color="000000"/>
              <w:bottom w:val="single" w:sz="4" w:space="0" w:color="000000"/>
              <w:right w:val="single" w:sz="4" w:space="0" w:color="000000"/>
            </w:tcBorders>
            <w:vAlign w:val="center"/>
          </w:tcPr>
          <w:p w:rsidR="003B42FE" w:rsidRPr="003B42FE" w:rsidRDefault="003B42FE" w:rsidP="003B42FE">
            <w:pPr>
              <w:pStyle w:val="TableParagraph"/>
              <w:kinsoku w:val="0"/>
              <w:overflowPunct w:val="0"/>
              <w:jc w:val="center"/>
            </w:pPr>
          </w:p>
        </w:tc>
        <w:tc>
          <w:tcPr>
            <w:tcW w:w="9457" w:type="dxa"/>
            <w:tcBorders>
              <w:top w:val="single" w:sz="4" w:space="0" w:color="000000"/>
              <w:left w:val="single" w:sz="4" w:space="0" w:color="000000"/>
              <w:bottom w:val="single" w:sz="4" w:space="0" w:color="000000"/>
              <w:right w:val="single" w:sz="4" w:space="0" w:color="000000"/>
            </w:tcBorders>
          </w:tcPr>
          <w:p w:rsidR="003B42FE" w:rsidRPr="003B42FE" w:rsidRDefault="003B42FE" w:rsidP="003B42FE">
            <w:pPr>
              <w:pStyle w:val="TableParagraph"/>
              <w:kinsoku w:val="0"/>
              <w:overflowPunct w:val="0"/>
              <w:jc w:val="both"/>
            </w:pPr>
            <w:r w:rsidRPr="003B42FE">
              <w:rPr>
                <w:spacing w:val="-1"/>
                <w:sz w:val="28"/>
                <w:szCs w:val="28"/>
              </w:rPr>
              <w:t>організація</w:t>
            </w:r>
            <w:r w:rsidRPr="003B42FE">
              <w:rPr>
                <w:spacing w:val="-21"/>
                <w:sz w:val="28"/>
                <w:szCs w:val="28"/>
              </w:rPr>
              <w:t xml:space="preserve"> </w:t>
            </w:r>
            <w:r w:rsidRPr="003B42FE">
              <w:rPr>
                <w:sz w:val="28"/>
                <w:szCs w:val="28"/>
              </w:rPr>
              <w:t>культурно-масових</w:t>
            </w:r>
            <w:r w:rsidRPr="003B42FE">
              <w:rPr>
                <w:spacing w:val="-25"/>
                <w:sz w:val="28"/>
                <w:szCs w:val="28"/>
              </w:rPr>
              <w:t xml:space="preserve"> </w:t>
            </w:r>
            <w:r w:rsidRPr="003B42FE">
              <w:rPr>
                <w:spacing w:val="-1"/>
                <w:sz w:val="28"/>
                <w:szCs w:val="28"/>
              </w:rPr>
              <w:t>заходів;</w:t>
            </w:r>
          </w:p>
        </w:tc>
      </w:tr>
      <w:tr w:rsidR="003B42FE" w:rsidRPr="003B42FE" w:rsidTr="003B42FE">
        <w:trPr>
          <w:trHeight w:val="20"/>
        </w:trPr>
        <w:tc>
          <w:tcPr>
            <w:tcW w:w="691" w:type="dxa"/>
            <w:vMerge/>
            <w:tcBorders>
              <w:top w:val="single" w:sz="4" w:space="0" w:color="000000"/>
              <w:left w:val="single" w:sz="4" w:space="0" w:color="000000"/>
              <w:bottom w:val="single" w:sz="4" w:space="0" w:color="000000"/>
              <w:right w:val="single" w:sz="4" w:space="0" w:color="000000"/>
            </w:tcBorders>
            <w:vAlign w:val="center"/>
          </w:tcPr>
          <w:p w:rsidR="003B42FE" w:rsidRPr="003B42FE" w:rsidRDefault="003B42FE" w:rsidP="003B42FE">
            <w:pPr>
              <w:pStyle w:val="TableParagraph"/>
              <w:kinsoku w:val="0"/>
              <w:overflowPunct w:val="0"/>
              <w:jc w:val="center"/>
            </w:pPr>
          </w:p>
        </w:tc>
        <w:tc>
          <w:tcPr>
            <w:tcW w:w="9457" w:type="dxa"/>
            <w:tcBorders>
              <w:top w:val="single" w:sz="4" w:space="0" w:color="000000"/>
              <w:left w:val="single" w:sz="4" w:space="0" w:color="000000"/>
              <w:bottom w:val="single" w:sz="4" w:space="0" w:color="000000"/>
              <w:right w:val="single" w:sz="4" w:space="0" w:color="000000"/>
            </w:tcBorders>
          </w:tcPr>
          <w:p w:rsidR="003B42FE" w:rsidRPr="003B42FE" w:rsidRDefault="003B42FE" w:rsidP="003B42FE">
            <w:pPr>
              <w:pStyle w:val="TableParagraph"/>
              <w:kinsoku w:val="0"/>
              <w:overflowPunct w:val="0"/>
              <w:jc w:val="both"/>
            </w:pPr>
            <w:r w:rsidRPr="003B42FE">
              <w:rPr>
                <w:spacing w:val="-1"/>
                <w:sz w:val="28"/>
                <w:szCs w:val="28"/>
              </w:rPr>
              <w:t>закупівля</w:t>
            </w:r>
            <w:r w:rsidRPr="003B42FE">
              <w:rPr>
                <w:spacing w:val="-10"/>
                <w:sz w:val="28"/>
                <w:szCs w:val="28"/>
              </w:rPr>
              <w:t xml:space="preserve"> </w:t>
            </w:r>
            <w:r w:rsidRPr="003B42FE">
              <w:rPr>
                <w:sz w:val="28"/>
                <w:szCs w:val="28"/>
              </w:rPr>
              <w:t>канцелярського</w:t>
            </w:r>
            <w:r w:rsidRPr="003B42FE">
              <w:rPr>
                <w:spacing w:val="-11"/>
                <w:sz w:val="28"/>
                <w:szCs w:val="28"/>
              </w:rPr>
              <w:t xml:space="preserve"> </w:t>
            </w:r>
            <w:r w:rsidRPr="003B42FE">
              <w:rPr>
                <w:sz w:val="28"/>
                <w:szCs w:val="28"/>
              </w:rPr>
              <w:t>приладдя,</w:t>
            </w:r>
            <w:r w:rsidRPr="003B42FE">
              <w:rPr>
                <w:spacing w:val="-9"/>
                <w:sz w:val="28"/>
                <w:szCs w:val="28"/>
              </w:rPr>
              <w:t xml:space="preserve"> </w:t>
            </w:r>
            <w:r w:rsidRPr="003B42FE">
              <w:rPr>
                <w:spacing w:val="-1"/>
                <w:sz w:val="28"/>
                <w:szCs w:val="28"/>
              </w:rPr>
              <w:t>води,</w:t>
            </w:r>
            <w:r w:rsidRPr="003B42FE">
              <w:rPr>
                <w:spacing w:val="-9"/>
                <w:sz w:val="28"/>
                <w:szCs w:val="28"/>
              </w:rPr>
              <w:t xml:space="preserve"> </w:t>
            </w:r>
            <w:r w:rsidRPr="003B42FE">
              <w:rPr>
                <w:spacing w:val="-1"/>
                <w:sz w:val="28"/>
                <w:szCs w:val="28"/>
              </w:rPr>
              <w:t>квітів</w:t>
            </w:r>
            <w:r w:rsidRPr="003B42FE">
              <w:rPr>
                <w:spacing w:val="-13"/>
                <w:sz w:val="28"/>
                <w:szCs w:val="28"/>
              </w:rPr>
              <w:t xml:space="preserve"> </w:t>
            </w:r>
            <w:r w:rsidRPr="003B42FE">
              <w:rPr>
                <w:spacing w:val="-1"/>
                <w:sz w:val="28"/>
                <w:szCs w:val="28"/>
              </w:rPr>
              <w:t>тощо</w:t>
            </w:r>
          </w:p>
        </w:tc>
      </w:tr>
      <w:tr w:rsidR="003B42FE" w:rsidRPr="003B42FE" w:rsidTr="003B42FE">
        <w:trPr>
          <w:trHeight w:val="20"/>
        </w:trPr>
        <w:tc>
          <w:tcPr>
            <w:tcW w:w="691" w:type="dxa"/>
            <w:tcBorders>
              <w:top w:val="single" w:sz="4" w:space="0" w:color="000000"/>
              <w:left w:val="single" w:sz="4" w:space="0" w:color="000000"/>
              <w:bottom w:val="single" w:sz="4" w:space="0" w:color="000000"/>
              <w:right w:val="single" w:sz="4" w:space="0" w:color="000000"/>
            </w:tcBorders>
            <w:vAlign w:val="center"/>
          </w:tcPr>
          <w:p w:rsidR="003B42FE" w:rsidRPr="003B42FE" w:rsidRDefault="003B42FE" w:rsidP="003B42FE">
            <w:pPr>
              <w:pStyle w:val="TableParagraph"/>
              <w:kinsoku w:val="0"/>
              <w:overflowPunct w:val="0"/>
              <w:jc w:val="center"/>
            </w:pPr>
            <w:r w:rsidRPr="003B42FE">
              <w:rPr>
                <w:sz w:val="28"/>
                <w:szCs w:val="28"/>
              </w:rPr>
              <w:lastRenderedPageBreak/>
              <w:t>ХІ</w:t>
            </w:r>
          </w:p>
        </w:tc>
        <w:tc>
          <w:tcPr>
            <w:tcW w:w="9457" w:type="dxa"/>
            <w:tcBorders>
              <w:top w:val="single" w:sz="4" w:space="0" w:color="000000"/>
              <w:left w:val="single" w:sz="4" w:space="0" w:color="000000"/>
              <w:bottom w:val="single" w:sz="4" w:space="0" w:color="000000"/>
              <w:right w:val="single" w:sz="4" w:space="0" w:color="000000"/>
            </w:tcBorders>
          </w:tcPr>
          <w:p w:rsidR="003B42FE" w:rsidRPr="003B42FE" w:rsidRDefault="003B42FE" w:rsidP="003B42FE">
            <w:pPr>
              <w:pStyle w:val="TableParagraph"/>
              <w:tabs>
                <w:tab w:val="left" w:pos="1615"/>
                <w:tab w:val="left" w:pos="3188"/>
                <w:tab w:val="left" w:pos="4967"/>
                <w:tab w:val="left" w:pos="6440"/>
                <w:tab w:val="left" w:pos="7409"/>
                <w:tab w:val="left" w:pos="7798"/>
              </w:tabs>
              <w:kinsoku w:val="0"/>
              <w:overflowPunct w:val="0"/>
              <w:jc w:val="both"/>
            </w:pPr>
            <w:r w:rsidRPr="003B42FE">
              <w:rPr>
                <w:sz w:val="28"/>
                <w:szCs w:val="28"/>
              </w:rPr>
              <w:t>Перевірка</w:t>
            </w:r>
            <w:r w:rsidRPr="003B42FE">
              <w:rPr>
                <w:sz w:val="28"/>
                <w:szCs w:val="28"/>
              </w:rPr>
              <w:tab/>
              <w:t>готовності</w:t>
            </w:r>
            <w:r w:rsidRPr="003B42FE">
              <w:rPr>
                <w:sz w:val="28"/>
                <w:szCs w:val="28"/>
              </w:rPr>
              <w:tab/>
              <w:t>приміщення</w:t>
            </w:r>
            <w:r w:rsidRPr="003B42FE">
              <w:rPr>
                <w:sz w:val="28"/>
                <w:szCs w:val="28"/>
              </w:rPr>
              <w:tab/>
              <w:t>(кількість</w:t>
            </w:r>
            <w:r w:rsidRPr="003B42FE">
              <w:rPr>
                <w:sz w:val="28"/>
                <w:szCs w:val="28"/>
              </w:rPr>
              <w:tab/>
              <w:t>місць</w:t>
            </w:r>
            <w:r w:rsidRPr="003B42FE">
              <w:rPr>
                <w:sz w:val="28"/>
                <w:szCs w:val="28"/>
              </w:rPr>
              <w:tab/>
              <w:t>і</w:t>
            </w:r>
            <w:r w:rsidRPr="003B42FE">
              <w:rPr>
                <w:sz w:val="28"/>
                <w:szCs w:val="28"/>
              </w:rPr>
              <w:tab/>
              <w:t>технічне оснащення)</w:t>
            </w:r>
          </w:p>
        </w:tc>
      </w:tr>
      <w:tr w:rsidR="003B42FE" w:rsidRPr="003B42FE" w:rsidTr="003B42FE">
        <w:trPr>
          <w:trHeight w:val="20"/>
        </w:trPr>
        <w:tc>
          <w:tcPr>
            <w:tcW w:w="691" w:type="dxa"/>
            <w:tcBorders>
              <w:top w:val="single" w:sz="4" w:space="0" w:color="000000"/>
              <w:left w:val="single" w:sz="4" w:space="0" w:color="000000"/>
              <w:bottom w:val="single" w:sz="4" w:space="0" w:color="000000"/>
              <w:right w:val="single" w:sz="4" w:space="0" w:color="000000"/>
            </w:tcBorders>
            <w:vAlign w:val="center"/>
          </w:tcPr>
          <w:p w:rsidR="003B42FE" w:rsidRPr="003B42FE" w:rsidRDefault="003B42FE" w:rsidP="003B42FE">
            <w:pPr>
              <w:pStyle w:val="TableParagraph"/>
              <w:kinsoku w:val="0"/>
              <w:overflowPunct w:val="0"/>
              <w:jc w:val="center"/>
            </w:pPr>
            <w:r w:rsidRPr="003B42FE">
              <w:rPr>
                <w:spacing w:val="-1"/>
                <w:sz w:val="28"/>
                <w:szCs w:val="28"/>
              </w:rPr>
              <w:t>ХІІ</w:t>
            </w:r>
          </w:p>
        </w:tc>
        <w:tc>
          <w:tcPr>
            <w:tcW w:w="9457" w:type="dxa"/>
            <w:tcBorders>
              <w:top w:val="single" w:sz="4" w:space="0" w:color="000000"/>
              <w:left w:val="single" w:sz="4" w:space="0" w:color="000000"/>
              <w:bottom w:val="single" w:sz="4" w:space="0" w:color="000000"/>
              <w:right w:val="single" w:sz="4" w:space="0" w:color="000000"/>
            </w:tcBorders>
          </w:tcPr>
          <w:p w:rsidR="003B42FE" w:rsidRPr="003B42FE" w:rsidRDefault="003B42FE" w:rsidP="003B42FE">
            <w:pPr>
              <w:pStyle w:val="TableParagraph"/>
              <w:kinsoku w:val="0"/>
              <w:overflowPunct w:val="0"/>
              <w:jc w:val="both"/>
            </w:pPr>
            <w:r w:rsidRPr="003B42FE">
              <w:rPr>
                <w:spacing w:val="-1"/>
                <w:sz w:val="28"/>
                <w:szCs w:val="28"/>
              </w:rPr>
              <w:t>Документальне</w:t>
            </w:r>
            <w:r w:rsidRPr="003B42FE">
              <w:rPr>
                <w:spacing w:val="-11"/>
                <w:sz w:val="28"/>
                <w:szCs w:val="28"/>
              </w:rPr>
              <w:t xml:space="preserve"> </w:t>
            </w:r>
            <w:r w:rsidRPr="003B42FE">
              <w:rPr>
                <w:sz w:val="28"/>
                <w:szCs w:val="28"/>
              </w:rPr>
              <w:t>оформлення</w:t>
            </w:r>
            <w:r w:rsidRPr="003B42FE">
              <w:rPr>
                <w:spacing w:val="-13"/>
                <w:sz w:val="28"/>
                <w:szCs w:val="28"/>
              </w:rPr>
              <w:t xml:space="preserve"> </w:t>
            </w:r>
            <w:r w:rsidRPr="003B42FE">
              <w:rPr>
                <w:sz w:val="28"/>
                <w:szCs w:val="28"/>
              </w:rPr>
              <w:t>організації</w:t>
            </w:r>
            <w:r w:rsidRPr="003B42FE">
              <w:rPr>
                <w:spacing w:val="-15"/>
                <w:sz w:val="28"/>
                <w:szCs w:val="28"/>
              </w:rPr>
              <w:t xml:space="preserve"> </w:t>
            </w:r>
            <w:r w:rsidRPr="003B42FE">
              <w:rPr>
                <w:sz w:val="28"/>
                <w:szCs w:val="28"/>
              </w:rPr>
              <w:t>і</w:t>
            </w:r>
            <w:r w:rsidRPr="003B42FE">
              <w:rPr>
                <w:spacing w:val="-13"/>
                <w:sz w:val="28"/>
                <w:szCs w:val="28"/>
              </w:rPr>
              <w:t xml:space="preserve"> </w:t>
            </w:r>
            <w:r w:rsidRPr="003B42FE">
              <w:rPr>
                <w:spacing w:val="-1"/>
                <w:sz w:val="28"/>
                <w:szCs w:val="28"/>
              </w:rPr>
              <w:t>проведення</w:t>
            </w:r>
            <w:r w:rsidRPr="003B42FE">
              <w:rPr>
                <w:spacing w:val="-13"/>
                <w:sz w:val="28"/>
                <w:szCs w:val="28"/>
              </w:rPr>
              <w:t xml:space="preserve"> </w:t>
            </w:r>
            <w:r w:rsidRPr="003B42FE">
              <w:rPr>
                <w:sz w:val="28"/>
                <w:szCs w:val="28"/>
              </w:rPr>
              <w:t>переговорів</w:t>
            </w:r>
          </w:p>
        </w:tc>
      </w:tr>
      <w:tr w:rsidR="003B42FE" w:rsidRPr="003B42FE" w:rsidTr="003B42FE">
        <w:trPr>
          <w:trHeight w:val="20"/>
        </w:trPr>
        <w:tc>
          <w:tcPr>
            <w:tcW w:w="691" w:type="dxa"/>
            <w:tcBorders>
              <w:top w:val="single" w:sz="4" w:space="0" w:color="000000"/>
              <w:left w:val="single" w:sz="4" w:space="0" w:color="000000"/>
              <w:bottom w:val="single" w:sz="4" w:space="0" w:color="000000"/>
              <w:right w:val="single" w:sz="4" w:space="0" w:color="000000"/>
            </w:tcBorders>
            <w:vAlign w:val="center"/>
          </w:tcPr>
          <w:p w:rsidR="003B42FE" w:rsidRPr="003B42FE" w:rsidRDefault="003B42FE" w:rsidP="003B42FE">
            <w:pPr>
              <w:pStyle w:val="TableParagraph"/>
              <w:kinsoku w:val="0"/>
              <w:overflowPunct w:val="0"/>
              <w:jc w:val="center"/>
            </w:pPr>
            <w:r w:rsidRPr="003B42FE">
              <w:rPr>
                <w:bCs/>
                <w:spacing w:val="-1"/>
                <w:sz w:val="28"/>
                <w:szCs w:val="28"/>
              </w:rPr>
              <w:t>Етап</w:t>
            </w:r>
          </w:p>
        </w:tc>
        <w:tc>
          <w:tcPr>
            <w:tcW w:w="9457" w:type="dxa"/>
            <w:tcBorders>
              <w:top w:val="single" w:sz="4" w:space="0" w:color="000000"/>
              <w:left w:val="single" w:sz="4" w:space="0" w:color="000000"/>
              <w:bottom w:val="single" w:sz="4" w:space="0" w:color="000000"/>
              <w:right w:val="single" w:sz="4" w:space="0" w:color="000000"/>
            </w:tcBorders>
          </w:tcPr>
          <w:p w:rsidR="003B42FE" w:rsidRPr="003B42FE" w:rsidRDefault="003B42FE" w:rsidP="003B42FE">
            <w:pPr>
              <w:pStyle w:val="TableParagraph"/>
              <w:kinsoku w:val="0"/>
              <w:overflowPunct w:val="0"/>
              <w:jc w:val="both"/>
            </w:pPr>
            <w:r w:rsidRPr="003B42FE">
              <w:rPr>
                <w:bCs/>
                <w:sz w:val="28"/>
                <w:szCs w:val="28"/>
              </w:rPr>
              <w:t>Документи</w:t>
            </w:r>
          </w:p>
        </w:tc>
      </w:tr>
      <w:tr w:rsidR="003B42FE" w:rsidRPr="003B42FE" w:rsidTr="003B42FE">
        <w:trPr>
          <w:trHeight w:val="20"/>
        </w:trPr>
        <w:tc>
          <w:tcPr>
            <w:tcW w:w="691" w:type="dxa"/>
            <w:tcBorders>
              <w:top w:val="single" w:sz="4" w:space="0" w:color="000000"/>
              <w:left w:val="single" w:sz="4" w:space="0" w:color="000000"/>
              <w:bottom w:val="single" w:sz="4" w:space="0" w:color="000000"/>
              <w:right w:val="single" w:sz="4" w:space="0" w:color="000000"/>
            </w:tcBorders>
            <w:vAlign w:val="center"/>
          </w:tcPr>
          <w:p w:rsidR="003B42FE" w:rsidRPr="003B42FE" w:rsidRDefault="003B42FE" w:rsidP="003B42FE">
            <w:pPr>
              <w:pStyle w:val="TableParagraph"/>
              <w:kinsoku w:val="0"/>
              <w:overflowPunct w:val="0"/>
              <w:jc w:val="center"/>
            </w:pPr>
            <w:r w:rsidRPr="003B42FE">
              <w:rPr>
                <w:sz w:val="28"/>
                <w:szCs w:val="28"/>
              </w:rPr>
              <w:t>І</w:t>
            </w:r>
          </w:p>
        </w:tc>
        <w:tc>
          <w:tcPr>
            <w:tcW w:w="9457" w:type="dxa"/>
            <w:tcBorders>
              <w:top w:val="single" w:sz="4" w:space="0" w:color="000000"/>
              <w:left w:val="single" w:sz="4" w:space="0" w:color="000000"/>
              <w:bottom w:val="single" w:sz="4" w:space="0" w:color="000000"/>
              <w:right w:val="single" w:sz="4" w:space="0" w:color="000000"/>
            </w:tcBorders>
          </w:tcPr>
          <w:p w:rsidR="003B42FE" w:rsidRPr="003B42FE" w:rsidRDefault="003B42FE" w:rsidP="003B42FE">
            <w:pPr>
              <w:pStyle w:val="TableParagraph"/>
              <w:kinsoku w:val="0"/>
              <w:overflowPunct w:val="0"/>
              <w:jc w:val="both"/>
            </w:pPr>
            <w:r w:rsidRPr="003B42FE">
              <w:rPr>
                <w:sz w:val="28"/>
                <w:szCs w:val="28"/>
              </w:rPr>
              <w:t>Регламент</w:t>
            </w:r>
            <w:r w:rsidRPr="003B42FE">
              <w:rPr>
                <w:spacing w:val="-20"/>
                <w:sz w:val="28"/>
                <w:szCs w:val="28"/>
              </w:rPr>
              <w:t xml:space="preserve"> </w:t>
            </w:r>
            <w:r w:rsidRPr="003B42FE">
              <w:rPr>
                <w:spacing w:val="-1"/>
                <w:sz w:val="28"/>
                <w:szCs w:val="28"/>
              </w:rPr>
              <w:t>проведення</w:t>
            </w:r>
            <w:r w:rsidRPr="003B42FE">
              <w:rPr>
                <w:spacing w:val="-19"/>
                <w:sz w:val="28"/>
                <w:szCs w:val="28"/>
              </w:rPr>
              <w:t xml:space="preserve"> </w:t>
            </w:r>
            <w:r w:rsidRPr="003B42FE">
              <w:rPr>
                <w:sz w:val="28"/>
                <w:szCs w:val="28"/>
              </w:rPr>
              <w:t>переговорів</w:t>
            </w:r>
          </w:p>
        </w:tc>
      </w:tr>
      <w:tr w:rsidR="003B42FE" w:rsidRPr="003B42FE" w:rsidTr="003B42FE">
        <w:trPr>
          <w:trHeight w:val="20"/>
        </w:trPr>
        <w:tc>
          <w:tcPr>
            <w:tcW w:w="691" w:type="dxa"/>
            <w:tcBorders>
              <w:top w:val="single" w:sz="4" w:space="0" w:color="000000"/>
              <w:left w:val="single" w:sz="4" w:space="0" w:color="000000"/>
              <w:bottom w:val="single" w:sz="4" w:space="0" w:color="000000"/>
              <w:right w:val="single" w:sz="4" w:space="0" w:color="000000"/>
            </w:tcBorders>
            <w:vAlign w:val="center"/>
          </w:tcPr>
          <w:p w:rsidR="003B42FE" w:rsidRPr="003B42FE" w:rsidRDefault="003B42FE" w:rsidP="003B42FE">
            <w:pPr>
              <w:pStyle w:val="TableParagraph"/>
              <w:kinsoku w:val="0"/>
              <w:overflowPunct w:val="0"/>
              <w:jc w:val="center"/>
            </w:pPr>
            <w:r w:rsidRPr="003B42FE">
              <w:rPr>
                <w:spacing w:val="-1"/>
                <w:sz w:val="28"/>
                <w:szCs w:val="28"/>
              </w:rPr>
              <w:t>ІІ-IV</w:t>
            </w:r>
          </w:p>
        </w:tc>
        <w:tc>
          <w:tcPr>
            <w:tcW w:w="9457" w:type="dxa"/>
            <w:tcBorders>
              <w:top w:val="single" w:sz="4" w:space="0" w:color="000000"/>
              <w:left w:val="single" w:sz="4" w:space="0" w:color="000000"/>
              <w:bottom w:val="single" w:sz="4" w:space="0" w:color="000000"/>
              <w:right w:val="single" w:sz="4" w:space="0" w:color="000000"/>
            </w:tcBorders>
          </w:tcPr>
          <w:p w:rsidR="003B42FE" w:rsidRPr="003B42FE" w:rsidRDefault="003B42FE" w:rsidP="003B42FE">
            <w:pPr>
              <w:pStyle w:val="TableParagraph"/>
              <w:kinsoku w:val="0"/>
              <w:overflowPunct w:val="0"/>
              <w:jc w:val="both"/>
              <w:rPr>
                <w:sz w:val="28"/>
                <w:szCs w:val="28"/>
              </w:rPr>
            </w:pPr>
            <w:r w:rsidRPr="003B42FE">
              <w:rPr>
                <w:spacing w:val="-2"/>
                <w:sz w:val="28"/>
                <w:szCs w:val="28"/>
              </w:rPr>
              <w:t>Наказ</w:t>
            </w:r>
            <w:r w:rsidRPr="003B42FE">
              <w:rPr>
                <w:sz w:val="28"/>
                <w:szCs w:val="28"/>
              </w:rPr>
              <w:t xml:space="preserve"> </w:t>
            </w:r>
            <w:r w:rsidRPr="003B42FE">
              <w:rPr>
                <w:spacing w:val="38"/>
                <w:sz w:val="28"/>
                <w:szCs w:val="28"/>
              </w:rPr>
              <w:t xml:space="preserve"> </w:t>
            </w:r>
            <w:r w:rsidRPr="003B42FE">
              <w:rPr>
                <w:sz w:val="28"/>
                <w:szCs w:val="28"/>
              </w:rPr>
              <w:t xml:space="preserve">про </w:t>
            </w:r>
            <w:r w:rsidRPr="003B42FE">
              <w:rPr>
                <w:spacing w:val="37"/>
                <w:sz w:val="28"/>
                <w:szCs w:val="28"/>
              </w:rPr>
              <w:t xml:space="preserve"> </w:t>
            </w:r>
            <w:r w:rsidRPr="003B42FE">
              <w:rPr>
                <w:sz w:val="28"/>
                <w:szCs w:val="28"/>
              </w:rPr>
              <w:t xml:space="preserve">створення </w:t>
            </w:r>
            <w:r w:rsidRPr="003B42FE">
              <w:rPr>
                <w:spacing w:val="38"/>
                <w:sz w:val="28"/>
                <w:szCs w:val="28"/>
              </w:rPr>
              <w:t xml:space="preserve"> </w:t>
            </w:r>
            <w:r w:rsidRPr="003B42FE">
              <w:rPr>
                <w:sz w:val="28"/>
                <w:szCs w:val="28"/>
              </w:rPr>
              <w:t xml:space="preserve">робочої </w:t>
            </w:r>
            <w:r w:rsidRPr="003B42FE">
              <w:rPr>
                <w:spacing w:val="32"/>
                <w:sz w:val="28"/>
                <w:szCs w:val="28"/>
              </w:rPr>
              <w:t xml:space="preserve"> </w:t>
            </w:r>
            <w:r w:rsidRPr="003B42FE">
              <w:rPr>
                <w:spacing w:val="-1"/>
                <w:sz w:val="28"/>
                <w:szCs w:val="28"/>
              </w:rPr>
              <w:t>групи</w:t>
            </w:r>
            <w:r w:rsidRPr="003B42FE">
              <w:rPr>
                <w:sz w:val="28"/>
                <w:szCs w:val="28"/>
              </w:rPr>
              <w:t xml:space="preserve"> </w:t>
            </w:r>
            <w:r w:rsidRPr="003B42FE">
              <w:rPr>
                <w:spacing w:val="37"/>
                <w:sz w:val="28"/>
                <w:szCs w:val="28"/>
              </w:rPr>
              <w:t xml:space="preserve"> </w:t>
            </w:r>
            <w:r w:rsidRPr="003B42FE">
              <w:rPr>
                <w:sz w:val="28"/>
                <w:szCs w:val="28"/>
              </w:rPr>
              <w:t xml:space="preserve">з </w:t>
            </w:r>
            <w:r w:rsidRPr="003B42FE">
              <w:rPr>
                <w:spacing w:val="38"/>
                <w:sz w:val="28"/>
                <w:szCs w:val="28"/>
              </w:rPr>
              <w:t xml:space="preserve"> </w:t>
            </w:r>
            <w:r w:rsidRPr="003B42FE">
              <w:rPr>
                <w:spacing w:val="-1"/>
                <w:sz w:val="28"/>
                <w:szCs w:val="28"/>
              </w:rPr>
              <w:t>проведення</w:t>
            </w:r>
            <w:r w:rsidRPr="003B42FE">
              <w:rPr>
                <w:sz w:val="28"/>
                <w:szCs w:val="28"/>
              </w:rPr>
              <w:t xml:space="preserve"> </w:t>
            </w:r>
            <w:r w:rsidRPr="003B42FE">
              <w:rPr>
                <w:spacing w:val="38"/>
                <w:sz w:val="28"/>
                <w:szCs w:val="28"/>
              </w:rPr>
              <w:t xml:space="preserve"> </w:t>
            </w:r>
            <w:r w:rsidRPr="003B42FE">
              <w:rPr>
                <w:sz w:val="28"/>
                <w:szCs w:val="28"/>
              </w:rPr>
              <w:t xml:space="preserve">переговорів </w:t>
            </w:r>
            <w:r w:rsidRPr="003B42FE">
              <w:rPr>
                <w:spacing w:val="36"/>
                <w:sz w:val="28"/>
                <w:szCs w:val="28"/>
              </w:rPr>
              <w:t xml:space="preserve"> </w:t>
            </w:r>
            <w:r w:rsidRPr="003B42FE">
              <w:rPr>
                <w:spacing w:val="-1"/>
                <w:sz w:val="28"/>
                <w:szCs w:val="28"/>
              </w:rPr>
              <w:t>та</w:t>
            </w:r>
            <w:r w:rsidRPr="003B42FE">
              <w:rPr>
                <w:spacing w:val="48"/>
                <w:w w:val="99"/>
                <w:sz w:val="28"/>
                <w:szCs w:val="28"/>
              </w:rPr>
              <w:t xml:space="preserve"> </w:t>
            </w:r>
            <w:r w:rsidRPr="003B42FE">
              <w:rPr>
                <w:sz w:val="28"/>
                <w:szCs w:val="28"/>
              </w:rPr>
              <w:t>розподілу</w:t>
            </w:r>
            <w:r w:rsidRPr="003B42FE">
              <w:rPr>
                <w:spacing w:val="-28"/>
                <w:sz w:val="28"/>
                <w:szCs w:val="28"/>
              </w:rPr>
              <w:t xml:space="preserve"> </w:t>
            </w:r>
            <w:r w:rsidRPr="003B42FE">
              <w:rPr>
                <w:sz w:val="28"/>
                <w:szCs w:val="28"/>
              </w:rPr>
              <w:t>обов’язків</w:t>
            </w:r>
          </w:p>
          <w:p w:rsidR="003B42FE" w:rsidRPr="003B42FE" w:rsidRDefault="003B42FE" w:rsidP="003B42FE">
            <w:pPr>
              <w:pStyle w:val="TableParagraph"/>
              <w:kinsoku w:val="0"/>
              <w:overflowPunct w:val="0"/>
              <w:jc w:val="both"/>
            </w:pPr>
            <w:r w:rsidRPr="003B42FE">
              <w:rPr>
                <w:spacing w:val="-1"/>
                <w:sz w:val="28"/>
                <w:szCs w:val="28"/>
              </w:rPr>
              <w:t>Перелік</w:t>
            </w:r>
            <w:r w:rsidRPr="003B42FE">
              <w:rPr>
                <w:spacing w:val="-12"/>
                <w:sz w:val="28"/>
                <w:szCs w:val="28"/>
              </w:rPr>
              <w:t xml:space="preserve"> </w:t>
            </w:r>
            <w:r w:rsidRPr="003B42FE">
              <w:rPr>
                <w:sz w:val="28"/>
                <w:szCs w:val="28"/>
              </w:rPr>
              <w:t>технічних</w:t>
            </w:r>
            <w:r w:rsidRPr="003B42FE">
              <w:rPr>
                <w:spacing w:val="-14"/>
                <w:sz w:val="28"/>
                <w:szCs w:val="28"/>
              </w:rPr>
              <w:t xml:space="preserve"> </w:t>
            </w:r>
            <w:r w:rsidRPr="003B42FE">
              <w:rPr>
                <w:sz w:val="28"/>
                <w:szCs w:val="28"/>
              </w:rPr>
              <w:t>засобів</w:t>
            </w:r>
            <w:r w:rsidRPr="003B42FE">
              <w:rPr>
                <w:spacing w:val="-12"/>
                <w:sz w:val="28"/>
                <w:szCs w:val="28"/>
              </w:rPr>
              <w:t xml:space="preserve"> </w:t>
            </w:r>
            <w:r w:rsidRPr="003B42FE">
              <w:rPr>
                <w:spacing w:val="-1"/>
                <w:sz w:val="28"/>
                <w:szCs w:val="28"/>
              </w:rPr>
              <w:t>та</w:t>
            </w:r>
            <w:r w:rsidRPr="003B42FE">
              <w:rPr>
                <w:spacing w:val="-10"/>
                <w:sz w:val="28"/>
                <w:szCs w:val="28"/>
              </w:rPr>
              <w:t xml:space="preserve"> </w:t>
            </w:r>
            <w:r w:rsidRPr="003B42FE">
              <w:rPr>
                <w:sz w:val="28"/>
                <w:szCs w:val="28"/>
              </w:rPr>
              <w:t>обладнання</w:t>
            </w:r>
          </w:p>
        </w:tc>
      </w:tr>
      <w:tr w:rsidR="003B42FE" w:rsidRPr="003B42FE" w:rsidTr="003B42FE">
        <w:trPr>
          <w:trHeight w:val="20"/>
        </w:trPr>
        <w:tc>
          <w:tcPr>
            <w:tcW w:w="691" w:type="dxa"/>
            <w:tcBorders>
              <w:top w:val="single" w:sz="4" w:space="0" w:color="000000"/>
              <w:left w:val="single" w:sz="4" w:space="0" w:color="000000"/>
              <w:bottom w:val="single" w:sz="4" w:space="0" w:color="000000"/>
              <w:right w:val="single" w:sz="4" w:space="0" w:color="000000"/>
            </w:tcBorders>
            <w:vAlign w:val="center"/>
          </w:tcPr>
          <w:p w:rsidR="003B42FE" w:rsidRPr="003B42FE" w:rsidRDefault="003B42FE" w:rsidP="003B42FE">
            <w:pPr>
              <w:pStyle w:val="TableParagraph"/>
              <w:kinsoku w:val="0"/>
              <w:overflowPunct w:val="0"/>
              <w:jc w:val="center"/>
            </w:pPr>
            <w:r w:rsidRPr="003B42FE">
              <w:rPr>
                <w:sz w:val="28"/>
                <w:szCs w:val="28"/>
              </w:rPr>
              <w:t>V</w:t>
            </w:r>
          </w:p>
        </w:tc>
        <w:tc>
          <w:tcPr>
            <w:tcW w:w="9457" w:type="dxa"/>
            <w:tcBorders>
              <w:top w:val="single" w:sz="4" w:space="0" w:color="000000"/>
              <w:left w:val="single" w:sz="4" w:space="0" w:color="000000"/>
              <w:bottom w:val="single" w:sz="4" w:space="0" w:color="000000"/>
              <w:right w:val="single" w:sz="4" w:space="0" w:color="000000"/>
            </w:tcBorders>
          </w:tcPr>
          <w:p w:rsidR="003B42FE" w:rsidRPr="003B42FE" w:rsidRDefault="003B42FE" w:rsidP="003B42FE">
            <w:pPr>
              <w:pStyle w:val="TableParagraph"/>
              <w:kinsoku w:val="0"/>
              <w:overflowPunct w:val="0"/>
              <w:jc w:val="both"/>
            </w:pPr>
            <w:r w:rsidRPr="003B42FE">
              <w:rPr>
                <w:sz w:val="28"/>
                <w:szCs w:val="28"/>
              </w:rPr>
              <w:t>Список</w:t>
            </w:r>
            <w:r w:rsidRPr="003B42FE">
              <w:rPr>
                <w:spacing w:val="-20"/>
                <w:sz w:val="28"/>
                <w:szCs w:val="28"/>
              </w:rPr>
              <w:t xml:space="preserve"> </w:t>
            </w:r>
            <w:r w:rsidRPr="003B42FE">
              <w:rPr>
                <w:sz w:val="28"/>
                <w:szCs w:val="28"/>
              </w:rPr>
              <w:t>учасників</w:t>
            </w:r>
          </w:p>
        </w:tc>
      </w:tr>
      <w:tr w:rsidR="003B42FE" w:rsidRPr="003B42FE" w:rsidTr="003B42FE">
        <w:trPr>
          <w:trHeight w:val="20"/>
        </w:trPr>
        <w:tc>
          <w:tcPr>
            <w:tcW w:w="691" w:type="dxa"/>
            <w:tcBorders>
              <w:top w:val="single" w:sz="4" w:space="0" w:color="000000"/>
              <w:left w:val="single" w:sz="4" w:space="0" w:color="000000"/>
              <w:bottom w:val="single" w:sz="4" w:space="0" w:color="000000"/>
              <w:right w:val="single" w:sz="4" w:space="0" w:color="000000"/>
            </w:tcBorders>
            <w:vAlign w:val="center"/>
          </w:tcPr>
          <w:p w:rsidR="003B42FE" w:rsidRPr="003B42FE" w:rsidRDefault="003B42FE" w:rsidP="003B42FE">
            <w:pPr>
              <w:pStyle w:val="TableParagraph"/>
              <w:kinsoku w:val="0"/>
              <w:overflowPunct w:val="0"/>
              <w:jc w:val="center"/>
            </w:pPr>
            <w:r w:rsidRPr="003B42FE">
              <w:rPr>
                <w:spacing w:val="-1"/>
                <w:sz w:val="28"/>
                <w:szCs w:val="28"/>
              </w:rPr>
              <w:t>VII</w:t>
            </w:r>
          </w:p>
        </w:tc>
        <w:tc>
          <w:tcPr>
            <w:tcW w:w="9457" w:type="dxa"/>
            <w:tcBorders>
              <w:top w:val="single" w:sz="4" w:space="0" w:color="000000"/>
              <w:left w:val="single" w:sz="4" w:space="0" w:color="000000"/>
              <w:bottom w:val="single" w:sz="4" w:space="0" w:color="000000"/>
              <w:right w:val="single" w:sz="4" w:space="0" w:color="000000"/>
            </w:tcBorders>
          </w:tcPr>
          <w:p w:rsidR="003B42FE" w:rsidRPr="003B42FE" w:rsidRDefault="003B42FE" w:rsidP="003B42FE">
            <w:pPr>
              <w:pStyle w:val="TableParagraph"/>
              <w:kinsoku w:val="0"/>
              <w:overflowPunct w:val="0"/>
              <w:jc w:val="both"/>
              <w:rPr>
                <w:sz w:val="28"/>
                <w:szCs w:val="28"/>
              </w:rPr>
            </w:pPr>
            <w:r w:rsidRPr="003B42FE">
              <w:rPr>
                <w:w w:val="95"/>
                <w:sz w:val="28"/>
                <w:szCs w:val="28"/>
              </w:rPr>
              <w:t>Лист-повідомлення,</w:t>
            </w:r>
            <w:r w:rsidRPr="003B42FE">
              <w:rPr>
                <w:spacing w:val="23"/>
                <w:w w:val="99"/>
                <w:sz w:val="28"/>
                <w:szCs w:val="28"/>
              </w:rPr>
              <w:t xml:space="preserve"> </w:t>
            </w:r>
            <w:r w:rsidRPr="003B42FE">
              <w:rPr>
                <w:sz w:val="28"/>
                <w:szCs w:val="28"/>
              </w:rPr>
              <w:t>Лист-запрошення</w:t>
            </w:r>
          </w:p>
          <w:p w:rsidR="003B42FE" w:rsidRPr="003B42FE" w:rsidRDefault="003B42FE" w:rsidP="003B42FE">
            <w:pPr>
              <w:pStyle w:val="TableParagraph"/>
              <w:kinsoku w:val="0"/>
              <w:overflowPunct w:val="0"/>
              <w:jc w:val="both"/>
            </w:pPr>
            <w:r w:rsidRPr="003B42FE">
              <w:rPr>
                <w:sz w:val="28"/>
                <w:szCs w:val="28"/>
              </w:rPr>
              <w:t>Телефонограма,</w:t>
            </w:r>
            <w:r w:rsidRPr="003B42FE">
              <w:rPr>
                <w:spacing w:val="-13"/>
                <w:sz w:val="28"/>
                <w:szCs w:val="28"/>
              </w:rPr>
              <w:t xml:space="preserve"> </w:t>
            </w:r>
            <w:r w:rsidRPr="003B42FE">
              <w:rPr>
                <w:sz w:val="28"/>
                <w:szCs w:val="28"/>
              </w:rPr>
              <w:t>факс,</w:t>
            </w:r>
            <w:r w:rsidRPr="003B42FE">
              <w:rPr>
                <w:spacing w:val="-8"/>
                <w:sz w:val="28"/>
                <w:szCs w:val="28"/>
              </w:rPr>
              <w:t xml:space="preserve"> </w:t>
            </w:r>
            <w:r w:rsidRPr="003B42FE">
              <w:rPr>
                <w:spacing w:val="-1"/>
                <w:sz w:val="28"/>
                <w:szCs w:val="28"/>
              </w:rPr>
              <w:t>E-mail</w:t>
            </w:r>
          </w:p>
        </w:tc>
      </w:tr>
      <w:tr w:rsidR="003B42FE" w:rsidRPr="003B42FE" w:rsidTr="003B42FE">
        <w:trPr>
          <w:trHeight w:val="20"/>
        </w:trPr>
        <w:tc>
          <w:tcPr>
            <w:tcW w:w="691" w:type="dxa"/>
            <w:tcBorders>
              <w:top w:val="single" w:sz="4" w:space="0" w:color="000000"/>
              <w:left w:val="single" w:sz="4" w:space="0" w:color="000000"/>
              <w:bottom w:val="single" w:sz="4" w:space="0" w:color="000000"/>
              <w:right w:val="single" w:sz="4" w:space="0" w:color="000000"/>
            </w:tcBorders>
            <w:vAlign w:val="center"/>
          </w:tcPr>
          <w:p w:rsidR="003B42FE" w:rsidRPr="003B42FE" w:rsidRDefault="003B42FE" w:rsidP="003B42FE">
            <w:pPr>
              <w:pStyle w:val="TableParagraph"/>
              <w:kinsoku w:val="0"/>
              <w:overflowPunct w:val="0"/>
              <w:jc w:val="center"/>
            </w:pPr>
            <w:r w:rsidRPr="003B42FE">
              <w:rPr>
                <w:spacing w:val="-1"/>
                <w:sz w:val="28"/>
                <w:szCs w:val="28"/>
              </w:rPr>
              <w:t>VIIІ</w:t>
            </w:r>
          </w:p>
        </w:tc>
        <w:tc>
          <w:tcPr>
            <w:tcW w:w="9457" w:type="dxa"/>
            <w:tcBorders>
              <w:top w:val="single" w:sz="4" w:space="0" w:color="000000"/>
              <w:left w:val="single" w:sz="4" w:space="0" w:color="000000"/>
              <w:bottom w:val="single" w:sz="4" w:space="0" w:color="000000"/>
              <w:right w:val="single" w:sz="4" w:space="0" w:color="000000"/>
            </w:tcBorders>
          </w:tcPr>
          <w:p w:rsidR="003B42FE" w:rsidRPr="003B42FE" w:rsidRDefault="003B42FE" w:rsidP="003B42FE">
            <w:pPr>
              <w:pStyle w:val="TableParagraph"/>
              <w:kinsoku w:val="0"/>
              <w:overflowPunct w:val="0"/>
              <w:jc w:val="both"/>
            </w:pPr>
            <w:r w:rsidRPr="003B42FE">
              <w:rPr>
                <w:sz w:val="28"/>
                <w:szCs w:val="28"/>
              </w:rPr>
              <w:t>Основні</w:t>
            </w:r>
            <w:r w:rsidRPr="003B42FE">
              <w:rPr>
                <w:spacing w:val="57"/>
                <w:sz w:val="28"/>
                <w:szCs w:val="28"/>
              </w:rPr>
              <w:t xml:space="preserve"> </w:t>
            </w:r>
            <w:r w:rsidRPr="003B42FE">
              <w:rPr>
                <w:sz w:val="28"/>
                <w:szCs w:val="28"/>
              </w:rPr>
              <w:t>документи</w:t>
            </w:r>
            <w:r w:rsidRPr="003B42FE">
              <w:rPr>
                <w:spacing w:val="62"/>
                <w:sz w:val="28"/>
                <w:szCs w:val="28"/>
              </w:rPr>
              <w:t xml:space="preserve"> </w:t>
            </w:r>
            <w:r w:rsidRPr="003B42FE">
              <w:rPr>
                <w:spacing w:val="1"/>
                <w:sz w:val="28"/>
                <w:szCs w:val="28"/>
              </w:rPr>
              <w:t>(в</w:t>
            </w:r>
            <w:r w:rsidRPr="003B42FE">
              <w:rPr>
                <w:spacing w:val="61"/>
                <w:sz w:val="28"/>
                <w:szCs w:val="28"/>
              </w:rPr>
              <w:t xml:space="preserve"> </w:t>
            </w:r>
            <w:r w:rsidRPr="003B42FE">
              <w:rPr>
                <w:sz w:val="28"/>
                <w:szCs w:val="28"/>
              </w:rPr>
              <w:t>залежності</w:t>
            </w:r>
            <w:r w:rsidRPr="003B42FE">
              <w:rPr>
                <w:spacing w:val="58"/>
                <w:sz w:val="28"/>
                <w:szCs w:val="28"/>
              </w:rPr>
              <w:t xml:space="preserve"> </w:t>
            </w:r>
            <w:r w:rsidRPr="003B42FE">
              <w:rPr>
                <w:spacing w:val="-2"/>
                <w:sz w:val="28"/>
                <w:szCs w:val="28"/>
              </w:rPr>
              <w:t>від</w:t>
            </w:r>
            <w:r w:rsidRPr="003B42FE">
              <w:rPr>
                <w:spacing w:val="69"/>
                <w:sz w:val="28"/>
                <w:szCs w:val="28"/>
              </w:rPr>
              <w:t xml:space="preserve"> </w:t>
            </w:r>
            <w:r w:rsidRPr="003B42FE">
              <w:rPr>
                <w:spacing w:val="-1"/>
                <w:sz w:val="28"/>
                <w:szCs w:val="28"/>
              </w:rPr>
              <w:t>теми</w:t>
            </w:r>
            <w:r w:rsidRPr="003B42FE">
              <w:rPr>
                <w:spacing w:val="62"/>
                <w:sz w:val="28"/>
                <w:szCs w:val="28"/>
              </w:rPr>
              <w:t xml:space="preserve"> </w:t>
            </w:r>
            <w:r w:rsidRPr="003B42FE">
              <w:rPr>
                <w:sz w:val="28"/>
                <w:szCs w:val="28"/>
              </w:rPr>
              <w:t>переговорів),</w:t>
            </w:r>
            <w:r w:rsidRPr="003B42FE">
              <w:rPr>
                <w:spacing w:val="64"/>
                <w:sz w:val="28"/>
                <w:szCs w:val="28"/>
              </w:rPr>
              <w:t xml:space="preserve"> </w:t>
            </w:r>
            <w:r w:rsidRPr="003B42FE">
              <w:rPr>
                <w:spacing w:val="1"/>
                <w:sz w:val="28"/>
                <w:szCs w:val="28"/>
              </w:rPr>
              <w:t>довідково-</w:t>
            </w:r>
            <w:r w:rsidRPr="003B42FE">
              <w:rPr>
                <w:spacing w:val="46"/>
                <w:w w:val="99"/>
                <w:sz w:val="28"/>
                <w:szCs w:val="28"/>
              </w:rPr>
              <w:t xml:space="preserve"> </w:t>
            </w:r>
            <w:r w:rsidRPr="003B42FE">
              <w:rPr>
                <w:sz w:val="28"/>
                <w:szCs w:val="28"/>
              </w:rPr>
              <w:t>інформаційні</w:t>
            </w:r>
            <w:r w:rsidRPr="003B42FE">
              <w:rPr>
                <w:spacing w:val="-22"/>
                <w:sz w:val="28"/>
                <w:szCs w:val="28"/>
              </w:rPr>
              <w:t xml:space="preserve"> </w:t>
            </w:r>
            <w:r w:rsidRPr="003B42FE">
              <w:rPr>
                <w:sz w:val="28"/>
                <w:szCs w:val="28"/>
              </w:rPr>
              <w:t>документи,</w:t>
            </w:r>
            <w:r w:rsidRPr="003B42FE">
              <w:rPr>
                <w:spacing w:val="-16"/>
                <w:sz w:val="28"/>
                <w:szCs w:val="28"/>
              </w:rPr>
              <w:t xml:space="preserve"> </w:t>
            </w:r>
            <w:r w:rsidRPr="003B42FE">
              <w:rPr>
                <w:spacing w:val="1"/>
                <w:sz w:val="28"/>
                <w:szCs w:val="28"/>
              </w:rPr>
              <w:t>заключні</w:t>
            </w:r>
            <w:r w:rsidRPr="003B42FE">
              <w:rPr>
                <w:spacing w:val="-21"/>
                <w:sz w:val="28"/>
                <w:szCs w:val="28"/>
              </w:rPr>
              <w:t xml:space="preserve"> </w:t>
            </w:r>
            <w:r w:rsidRPr="003B42FE">
              <w:rPr>
                <w:sz w:val="28"/>
                <w:szCs w:val="28"/>
              </w:rPr>
              <w:t>документи</w:t>
            </w:r>
          </w:p>
        </w:tc>
      </w:tr>
      <w:tr w:rsidR="003B42FE" w:rsidRPr="003B42FE" w:rsidTr="003B42FE">
        <w:trPr>
          <w:trHeight w:val="20"/>
        </w:trPr>
        <w:tc>
          <w:tcPr>
            <w:tcW w:w="691" w:type="dxa"/>
            <w:tcBorders>
              <w:top w:val="single" w:sz="4" w:space="0" w:color="000000"/>
              <w:left w:val="single" w:sz="4" w:space="0" w:color="000000"/>
              <w:bottom w:val="single" w:sz="4" w:space="0" w:color="000000"/>
              <w:right w:val="single" w:sz="4" w:space="0" w:color="000000"/>
            </w:tcBorders>
            <w:vAlign w:val="center"/>
          </w:tcPr>
          <w:p w:rsidR="003B42FE" w:rsidRPr="003B42FE" w:rsidRDefault="003B42FE" w:rsidP="003B42FE">
            <w:pPr>
              <w:pStyle w:val="TableParagraph"/>
              <w:kinsoku w:val="0"/>
              <w:overflowPunct w:val="0"/>
              <w:jc w:val="center"/>
            </w:pPr>
            <w:r w:rsidRPr="003B42FE">
              <w:rPr>
                <w:spacing w:val="-2"/>
                <w:sz w:val="28"/>
                <w:szCs w:val="28"/>
              </w:rPr>
              <w:t>ІХ</w:t>
            </w:r>
          </w:p>
        </w:tc>
        <w:tc>
          <w:tcPr>
            <w:tcW w:w="9457" w:type="dxa"/>
            <w:tcBorders>
              <w:top w:val="single" w:sz="4" w:space="0" w:color="000000"/>
              <w:left w:val="single" w:sz="4" w:space="0" w:color="000000"/>
              <w:bottom w:val="single" w:sz="4" w:space="0" w:color="000000"/>
              <w:right w:val="single" w:sz="4" w:space="0" w:color="000000"/>
            </w:tcBorders>
          </w:tcPr>
          <w:p w:rsidR="003B42FE" w:rsidRPr="003B42FE" w:rsidRDefault="003B42FE" w:rsidP="003B42FE">
            <w:pPr>
              <w:pStyle w:val="TableParagraph"/>
              <w:kinsoku w:val="0"/>
              <w:overflowPunct w:val="0"/>
              <w:jc w:val="both"/>
            </w:pPr>
            <w:r w:rsidRPr="003B42FE">
              <w:rPr>
                <w:spacing w:val="-1"/>
                <w:sz w:val="28"/>
                <w:szCs w:val="28"/>
              </w:rPr>
              <w:t>Проект</w:t>
            </w:r>
            <w:r w:rsidRPr="003B42FE">
              <w:rPr>
                <w:spacing w:val="68"/>
                <w:sz w:val="28"/>
                <w:szCs w:val="28"/>
              </w:rPr>
              <w:t xml:space="preserve"> </w:t>
            </w:r>
            <w:r w:rsidRPr="003B42FE">
              <w:rPr>
                <w:spacing w:val="1"/>
                <w:sz w:val="28"/>
                <w:szCs w:val="28"/>
              </w:rPr>
              <w:t>плану</w:t>
            </w:r>
            <w:r w:rsidRPr="003B42FE">
              <w:rPr>
                <w:sz w:val="28"/>
                <w:szCs w:val="28"/>
              </w:rPr>
              <w:t xml:space="preserve"> фінансових</w:t>
            </w:r>
            <w:r w:rsidRPr="003B42FE">
              <w:rPr>
                <w:spacing w:val="66"/>
                <w:sz w:val="28"/>
                <w:szCs w:val="28"/>
              </w:rPr>
              <w:t xml:space="preserve"> </w:t>
            </w:r>
            <w:r w:rsidRPr="003B42FE">
              <w:rPr>
                <w:sz w:val="28"/>
                <w:szCs w:val="28"/>
              </w:rPr>
              <w:t>витрат</w:t>
            </w:r>
            <w:r w:rsidRPr="003B42FE">
              <w:rPr>
                <w:spacing w:val="69"/>
                <w:sz w:val="28"/>
                <w:szCs w:val="28"/>
              </w:rPr>
              <w:t xml:space="preserve"> </w:t>
            </w:r>
            <w:r w:rsidRPr="003B42FE">
              <w:rPr>
                <w:spacing w:val="-1"/>
                <w:sz w:val="28"/>
                <w:szCs w:val="28"/>
              </w:rPr>
              <w:t>(вартість</w:t>
            </w:r>
            <w:r w:rsidRPr="003B42FE">
              <w:rPr>
                <w:spacing w:val="68"/>
                <w:sz w:val="28"/>
                <w:szCs w:val="28"/>
              </w:rPr>
              <w:t xml:space="preserve"> </w:t>
            </w:r>
            <w:r w:rsidRPr="003B42FE">
              <w:rPr>
                <w:sz w:val="28"/>
                <w:szCs w:val="28"/>
              </w:rPr>
              <w:t>оренди</w:t>
            </w:r>
            <w:r w:rsidRPr="003B42FE">
              <w:rPr>
                <w:spacing w:val="1"/>
                <w:sz w:val="28"/>
                <w:szCs w:val="28"/>
              </w:rPr>
              <w:t xml:space="preserve"> </w:t>
            </w:r>
            <w:r w:rsidRPr="003B42FE">
              <w:rPr>
                <w:sz w:val="28"/>
                <w:szCs w:val="28"/>
              </w:rPr>
              <w:t>приміщень</w:t>
            </w:r>
            <w:r w:rsidRPr="003B42FE">
              <w:rPr>
                <w:spacing w:val="8"/>
                <w:sz w:val="28"/>
                <w:szCs w:val="28"/>
              </w:rPr>
              <w:t xml:space="preserve"> </w:t>
            </w:r>
            <w:r w:rsidRPr="003B42FE">
              <w:rPr>
                <w:sz w:val="28"/>
                <w:szCs w:val="28"/>
              </w:rPr>
              <w:t>і</w:t>
            </w:r>
            <w:r w:rsidRPr="003B42FE">
              <w:rPr>
                <w:spacing w:val="58"/>
                <w:w w:val="99"/>
                <w:sz w:val="28"/>
                <w:szCs w:val="28"/>
              </w:rPr>
              <w:t xml:space="preserve"> </w:t>
            </w:r>
            <w:r w:rsidRPr="003B42FE">
              <w:rPr>
                <w:sz w:val="28"/>
                <w:szCs w:val="28"/>
              </w:rPr>
              <w:t>демонстраційних</w:t>
            </w:r>
            <w:r w:rsidRPr="003B42FE">
              <w:rPr>
                <w:spacing w:val="1"/>
                <w:sz w:val="28"/>
                <w:szCs w:val="28"/>
              </w:rPr>
              <w:t xml:space="preserve"> </w:t>
            </w:r>
            <w:r w:rsidRPr="003B42FE">
              <w:rPr>
                <w:sz w:val="28"/>
                <w:szCs w:val="28"/>
              </w:rPr>
              <w:t>засобів,</w:t>
            </w:r>
            <w:r w:rsidRPr="003B42FE">
              <w:rPr>
                <w:spacing w:val="8"/>
                <w:sz w:val="28"/>
                <w:szCs w:val="28"/>
              </w:rPr>
              <w:t xml:space="preserve"> </w:t>
            </w:r>
            <w:r w:rsidRPr="003B42FE">
              <w:rPr>
                <w:sz w:val="28"/>
                <w:szCs w:val="28"/>
              </w:rPr>
              <w:t>канцелярського</w:t>
            </w:r>
            <w:r w:rsidRPr="003B42FE">
              <w:rPr>
                <w:spacing w:val="6"/>
                <w:sz w:val="28"/>
                <w:szCs w:val="28"/>
              </w:rPr>
              <w:t xml:space="preserve"> </w:t>
            </w:r>
            <w:r w:rsidRPr="003B42FE">
              <w:rPr>
                <w:sz w:val="28"/>
                <w:szCs w:val="28"/>
              </w:rPr>
              <w:t>приладдя,</w:t>
            </w:r>
            <w:r w:rsidRPr="003B42FE">
              <w:rPr>
                <w:spacing w:val="8"/>
                <w:sz w:val="28"/>
                <w:szCs w:val="28"/>
              </w:rPr>
              <w:t xml:space="preserve"> </w:t>
            </w:r>
            <w:r w:rsidRPr="003B42FE">
              <w:rPr>
                <w:spacing w:val="-1"/>
                <w:sz w:val="28"/>
                <w:szCs w:val="28"/>
              </w:rPr>
              <w:t>квітів,</w:t>
            </w:r>
            <w:r w:rsidRPr="003B42FE">
              <w:rPr>
                <w:spacing w:val="8"/>
                <w:sz w:val="28"/>
                <w:szCs w:val="28"/>
              </w:rPr>
              <w:t xml:space="preserve"> </w:t>
            </w:r>
            <w:r w:rsidRPr="003B42FE">
              <w:rPr>
                <w:spacing w:val="-1"/>
                <w:sz w:val="28"/>
                <w:szCs w:val="28"/>
              </w:rPr>
              <w:t>води,</w:t>
            </w:r>
            <w:r w:rsidRPr="003B42FE">
              <w:rPr>
                <w:spacing w:val="34"/>
                <w:w w:val="99"/>
                <w:sz w:val="28"/>
                <w:szCs w:val="28"/>
              </w:rPr>
              <w:t xml:space="preserve"> </w:t>
            </w:r>
            <w:r w:rsidRPr="003B42FE">
              <w:rPr>
                <w:spacing w:val="-1"/>
                <w:sz w:val="28"/>
                <w:szCs w:val="28"/>
              </w:rPr>
              <w:t>організація</w:t>
            </w:r>
            <w:r w:rsidRPr="003B42FE">
              <w:rPr>
                <w:spacing w:val="32"/>
                <w:sz w:val="28"/>
                <w:szCs w:val="28"/>
              </w:rPr>
              <w:t xml:space="preserve"> </w:t>
            </w:r>
            <w:r w:rsidRPr="003B42FE">
              <w:rPr>
                <w:sz w:val="28"/>
                <w:szCs w:val="28"/>
              </w:rPr>
              <w:t>кави-паузи</w:t>
            </w:r>
            <w:r w:rsidRPr="003B42FE">
              <w:rPr>
                <w:spacing w:val="30"/>
                <w:sz w:val="28"/>
                <w:szCs w:val="28"/>
              </w:rPr>
              <w:t xml:space="preserve"> </w:t>
            </w:r>
            <w:r w:rsidRPr="003B42FE">
              <w:rPr>
                <w:sz w:val="28"/>
                <w:szCs w:val="28"/>
              </w:rPr>
              <w:t>тощо;</w:t>
            </w:r>
            <w:r w:rsidRPr="003B42FE">
              <w:rPr>
                <w:spacing w:val="30"/>
                <w:sz w:val="28"/>
                <w:szCs w:val="28"/>
              </w:rPr>
              <w:t xml:space="preserve"> </w:t>
            </w:r>
            <w:r w:rsidRPr="003B42FE">
              <w:rPr>
                <w:sz w:val="28"/>
                <w:szCs w:val="28"/>
              </w:rPr>
              <w:t>розмноження</w:t>
            </w:r>
            <w:r w:rsidRPr="003B42FE">
              <w:rPr>
                <w:spacing w:val="36"/>
                <w:sz w:val="28"/>
                <w:szCs w:val="28"/>
              </w:rPr>
              <w:t xml:space="preserve"> </w:t>
            </w:r>
            <w:r w:rsidRPr="003B42FE">
              <w:rPr>
                <w:sz w:val="28"/>
                <w:szCs w:val="28"/>
              </w:rPr>
              <w:t>інформаційних</w:t>
            </w:r>
            <w:r w:rsidRPr="003B42FE">
              <w:rPr>
                <w:spacing w:val="26"/>
                <w:sz w:val="28"/>
                <w:szCs w:val="28"/>
              </w:rPr>
              <w:t xml:space="preserve"> </w:t>
            </w:r>
            <w:r w:rsidRPr="003B42FE">
              <w:rPr>
                <w:sz w:val="28"/>
                <w:szCs w:val="28"/>
              </w:rPr>
              <w:t>матеріалів</w:t>
            </w:r>
            <w:r w:rsidRPr="003B42FE">
              <w:rPr>
                <w:spacing w:val="62"/>
                <w:w w:val="99"/>
                <w:sz w:val="28"/>
                <w:szCs w:val="28"/>
              </w:rPr>
              <w:t xml:space="preserve"> </w:t>
            </w:r>
            <w:r w:rsidRPr="003B42FE">
              <w:rPr>
                <w:sz w:val="28"/>
                <w:szCs w:val="28"/>
              </w:rPr>
              <w:t>для</w:t>
            </w:r>
            <w:r w:rsidRPr="003B42FE">
              <w:rPr>
                <w:spacing w:val="-13"/>
                <w:sz w:val="28"/>
                <w:szCs w:val="28"/>
              </w:rPr>
              <w:t xml:space="preserve"> </w:t>
            </w:r>
            <w:r w:rsidRPr="003B42FE">
              <w:rPr>
                <w:spacing w:val="-1"/>
                <w:sz w:val="28"/>
                <w:szCs w:val="28"/>
              </w:rPr>
              <w:t>учасників</w:t>
            </w:r>
            <w:r w:rsidRPr="003B42FE">
              <w:rPr>
                <w:spacing w:val="-16"/>
                <w:sz w:val="28"/>
                <w:szCs w:val="28"/>
              </w:rPr>
              <w:t xml:space="preserve"> </w:t>
            </w:r>
            <w:r w:rsidRPr="003B42FE">
              <w:rPr>
                <w:sz w:val="28"/>
                <w:szCs w:val="28"/>
              </w:rPr>
              <w:t>переговорів)</w:t>
            </w:r>
          </w:p>
        </w:tc>
      </w:tr>
      <w:tr w:rsidR="003B42FE" w:rsidRPr="003B42FE" w:rsidTr="003B42FE">
        <w:trPr>
          <w:trHeight w:val="20"/>
        </w:trPr>
        <w:tc>
          <w:tcPr>
            <w:tcW w:w="691" w:type="dxa"/>
            <w:vMerge w:val="restart"/>
            <w:tcBorders>
              <w:top w:val="single" w:sz="4" w:space="0" w:color="000000"/>
              <w:left w:val="single" w:sz="4" w:space="0" w:color="000000"/>
              <w:bottom w:val="single" w:sz="4" w:space="0" w:color="000000"/>
              <w:right w:val="single" w:sz="4" w:space="0" w:color="000000"/>
            </w:tcBorders>
            <w:vAlign w:val="center"/>
          </w:tcPr>
          <w:p w:rsidR="003B42FE" w:rsidRPr="003B42FE" w:rsidRDefault="003B42FE" w:rsidP="003B42FE">
            <w:pPr>
              <w:pStyle w:val="TableParagraph"/>
              <w:kinsoku w:val="0"/>
              <w:overflowPunct w:val="0"/>
              <w:jc w:val="center"/>
            </w:pPr>
            <w:r w:rsidRPr="003B42FE">
              <w:rPr>
                <w:sz w:val="28"/>
                <w:szCs w:val="28"/>
              </w:rPr>
              <w:t>X</w:t>
            </w:r>
          </w:p>
        </w:tc>
        <w:tc>
          <w:tcPr>
            <w:tcW w:w="9457" w:type="dxa"/>
            <w:tcBorders>
              <w:top w:val="single" w:sz="4" w:space="0" w:color="000000"/>
              <w:left w:val="single" w:sz="4" w:space="0" w:color="000000"/>
              <w:bottom w:val="single" w:sz="4" w:space="0" w:color="000000"/>
              <w:right w:val="single" w:sz="4" w:space="0" w:color="000000"/>
            </w:tcBorders>
          </w:tcPr>
          <w:p w:rsidR="003B42FE" w:rsidRPr="003B42FE" w:rsidRDefault="003B42FE" w:rsidP="003B42FE">
            <w:pPr>
              <w:pStyle w:val="TableParagraph"/>
              <w:kinsoku w:val="0"/>
              <w:overflowPunct w:val="0"/>
              <w:jc w:val="both"/>
            </w:pPr>
            <w:r w:rsidRPr="003B42FE">
              <w:rPr>
                <w:sz w:val="28"/>
                <w:szCs w:val="28"/>
              </w:rPr>
              <w:t>Список</w:t>
            </w:r>
            <w:r w:rsidRPr="003B42FE">
              <w:rPr>
                <w:spacing w:val="-10"/>
                <w:sz w:val="28"/>
                <w:szCs w:val="28"/>
              </w:rPr>
              <w:t xml:space="preserve"> </w:t>
            </w:r>
            <w:r w:rsidRPr="003B42FE">
              <w:rPr>
                <w:sz w:val="28"/>
                <w:szCs w:val="28"/>
              </w:rPr>
              <w:t>запрошених</w:t>
            </w:r>
            <w:r w:rsidRPr="003B42FE">
              <w:rPr>
                <w:spacing w:val="-13"/>
                <w:sz w:val="28"/>
                <w:szCs w:val="28"/>
              </w:rPr>
              <w:t xml:space="preserve"> </w:t>
            </w:r>
            <w:r w:rsidRPr="003B42FE">
              <w:rPr>
                <w:spacing w:val="1"/>
                <w:sz w:val="28"/>
                <w:szCs w:val="28"/>
              </w:rPr>
              <w:t>для</w:t>
            </w:r>
            <w:r w:rsidRPr="003B42FE">
              <w:rPr>
                <w:spacing w:val="-8"/>
                <w:sz w:val="28"/>
                <w:szCs w:val="28"/>
              </w:rPr>
              <w:t xml:space="preserve"> </w:t>
            </w:r>
            <w:r w:rsidRPr="003B42FE">
              <w:rPr>
                <w:sz w:val="28"/>
                <w:szCs w:val="28"/>
              </w:rPr>
              <w:t>замовлення</w:t>
            </w:r>
            <w:r w:rsidRPr="003B42FE">
              <w:rPr>
                <w:spacing w:val="-9"/>
                <w:sz w:val="28"/>
                <w:szCs w:val="28"/>
              </w:rPr>
              <w:t xml:space="preserve"> </w:t>
            </w:r>
            <w:r w:rsidRPr="003B42FE">
              <w:rPr>
                <w:sz w:val="28"/>
                <w:szCs w:val="28"/>
              </w:rPr>
              <w:t>і</w:t>
            </w:r>
            <w:r w:rsidRPr="003B42FE">
              <w:rPr>
                <w:spacing w:val="-14"/>
                <w:sz w:val="28"/>
                <w:szCs w:val="28"/>
              </w:rPr>
              <w:t xml:space="preserve"> </w:t>
            </w:r>
            <w:r w:rsidRPr="003B42FE">
              <w:rPr>
                <w:sz w:val="28"/>
                <w:szCs w:val="28"/>
              </w:rPr>
              <w:t>бронювання</w:t>
            </w:r>
            <w:r w:rsidRPr="003B42FE">
              <w:rPr>
                <w:spacing w:val="-9"/>
                <w:sz w:val="28"/>
                <w:szCs w:val="28"/>
              </w:rPr>
              <w:t xml:space="preserve"> </w:t>
            </w:r>
            <w:r w:rsidRPr="003B42FE">
              <w:rPr>
                <w:spacing w:val="-1"/>
                <w:sz w:val="28"/>
                <w:szCs w:val="28"/>
              </w:rPr>
              <w:t>місць</w:t>
            </w:r>
          </w:p>
        </w:tc>
      </w:tr>
      <w:tr w:rsidR="003B42FE" w:rsidRPr="003B42FE" w:rsidTr="003B42FE">
        <w:trPr>
          <w:trHeight w:val="20"/>
        </w:trPr>
        <w:tc>
          <w:tcPr>
            <w:tcW w:w="691" w:type="dxa"/>
            <w:vMerge/>
            <w:tcBorders>
              <w:top w:val="single" w:sz="4" w:space="0" w:color="000000"/>
              <w:left w:val="single" w:sz="4" w:space="0" w:color="000000"/>
              <w:bottom w:val="single" w:sz="4" w:space="0" w:color="000000"/>
              <w:right w:val="single" w:sz="4" w:space="0" w:color="000000"/>
            </w:tcBorders>
            <w:vAlign w:val="center"/>
          </w:tcPr>
          <w:p w:rsidR="003B42FE" w:rsidRPr="003B42FE" w:rsidRDefault="003B42FE" w:rsidP="003B42FE">
            <w:pPr>
              <w:pStyle w:val="TableParagraph"/>
              <w:kinsoku w:val="0"/>
              <w:overflowPunct w:val="0"/>
              <w:jc w:val="center"/>
            </w:pPr>
          </w:p>
        </w:tc>
        <w:tc>
          <w:tcPr>
            <w:tcW w:w="9457" w:type="dxa"/>
            <w:tcBorders>
              <w:top w:val="single" w:sz="4" w:space="0" w:color="000000"/>
              <w:left w:val="single" w:sz="4" w:space="0" w:color="000000"/>
              <w:bottom w:val="single" w:sz="4" w:space="0" w:color="000000"/>
              <w:right w:val="single" w:sz="4" w:space="0" w:color="000000"/>
            </w:tcBorders>
          </w:tcPr>
          <w:p w:rsidR="003B42FE" w:rsidRPr="003B42FE" w:rsidRDefault="003B42FE" w:rsidP="003B42FE">
            <w:pPr>
              <w:pStyle w:val="TableParagraph"/>
              <w:kinsoku w:val="0"/>
              <w:overflowPunct w:val="0"/>
              <w:jc w:val="both"/>
            </w:pPr>
            <w:r w:rsidRPr="003B42FE">
              <w:rPr>
                <w:spacing w:val="-1"/>
                <w:sz w:val="28"/>
                <w:szCs w:val="28"/>
              </w:rPr>
              <w:t>Графік</w:t>
            </w:r>
            <w:r w:rsidRPr="003B42FE">
              <w:rPr>
                <w:spacing w:val="-18"/>
                <w:sz w:val="28"/>
                <w:szCs w:val="28"/>
              </w:rPr>
              <w:t xml:space="preserve"> </w:t>
            </w:r>
            <w:r w:rsidRPr="003B42FE">
              <w:rPr>
                <w:sz w:val="28"/>
                <w:szCs w:val="28"/>
              </w:rPr>
              <w:t>транспортного</w:t>
            </w:r>
            <w:r w:rsidRPr="003B42FE">
              <w:rPr>
                <w:spacing w:val="-17"/>
                <w:sz w:val="28"/>
                <w:szCs w:val="28"/>
              </w:rPr>
              <w:t xml:space="preserve"> </w:t>
            </w:r>
            <w:r w:rsidRPr="003B42FE">
              <w:rPr>
                <w:sz w:val="28"/>
                <w:szCs w:val="28"/>
              </w:rPr>
              <w:t>обслуговування</w:t>
            </w:r>
            <w:r w:rsidRPr="003B42FE">
              <w:rPr>
                <w:spacing w:val="-13"/>
                <w:sz w:val="28"/>
                <w:szCs w:val="28"/>
              </w:rPr>
              <w:t xml:space="preserve"> </w:t>
            </w:r>
            <w:r w:rsidRPr="003B42FE">
              <w:rPr>
                <w:sz w:val="28"/>
                <w:szCs w:val="28"/>
              </w:rPr>
              <w:t>учасників</w:t>
            </w:r>
          </w:p>
        </w:tc>
      </w:tr>
      <w:tr w:rsidR="003B42FE" w:rsidRPr="003B42FE" w:rsidTr="003B42FE">
        <w:trPr>
          <w:trHeight w:val="20"/>
        </w:trPr>
        <w:tc>
          <w:tcPr>
            <w:tcW w:w="691" w:type="dxa"/>
            <w:vMerge/>
            <w:tcBorders>
              <w:top w:val="single" w:sz="4" w:space="0" w:color="000000"/>
              <w:left w:val="single" w:sz="4" w:space="0" w:color="000000"/>
              <w:bottom w:val="single" w:sz="4" w:space="0" w:color="000000"/>
              <w:right w:val="single" w:sz="4" w:space="0" w:color="000000"/>
            </w:tcBorders>
            <w:vAlign w:val="center"/>
          </w:tcPr>
          <w:p w:rsidR="003B42FE" w:rsidRPr="003B42FE" w:rsidRDefault="003B42FE" w:rsidP="003B42FE">
            <w:pPr>
              <w:pStyle w:val="TableParagraph"/>
              <w:kinsoku w:val="0"/>
              <w:overflowPunct w:val="0"/>
              <w:jc w:val="center"/>
            </w:pPr>
          </w:p>
        </w:tc>
        <w:tc>
          <w:tcPr>
            <w:tcW w:w="9457" w:type="dxa"/>
            <w:tcBorders>
              <w:top w:val="single" w:sz="4" w:space="0" w:color="000000"/>
              <w:left w:val="single" w:sz="4" w:space="0" w:color="000000"/>
              <w:bottom w:val="single" w:sz="4" w:space="0" w:color="000000"/>
              <w:right w:val="single" w:sz="4" w:space="0" w:color="000000"/>
            </w:tcBorders>
          </w:tcPr>
          <w:p w:rsidR="003B42FE" w:rsidRPr="003B42FE" w:rsidRDefault="003B42FE" w:rsidP="003B42FE">
            <w:pPr>
              <w:pStyle w:val="TableParagraph"/>
              <w:kinsoku w:val="0"/>
              <w:overflowPunct w:val="0"/>
              <w:jc w:val="both"/>
            </w:pPr>
            <w:r w:rsidRPr="003B42FE">
              <w:rPr>
                <w:spacing w:val="-1"/>
                <w:sz w:val="28"/>
                <w:szCs w:val="28"/>
              </w:rPr>
              <w:t>План</w:t>
            </w:r>
            <w:r w:rsidRPr="003B42FE">
              <w:rPr>
                <w:spacing w:val="-15"/>
                <w:sz w:val="28"/>
                <w:szCs w:val="28"/>
              </w:rPr>
              <w:t xml:space="preserve"> </w:t>
            </w:r>
            <w:r w:rsidRPr="003B42FE">
              <w:rPr>
                <w:sz w:val="28"/>
                <w:szCs w:val="28"/>
              </w:rPr>
              <w:t>проведення</w:t>
            </w:r>
            <w:r w:rsidRPr="003B42FE">
              <w:rPr>
                <w:spacing w:val="-13"/>
                <w:sz w:val="28"/>
                <w:szCs w:val="28"/>
              </w:rPr>
              <w:t xml:space="preserve"> </w:t>
            </w:r>
            <w:r w:rsidRPr="003B42FE">
              <w:rPr>
                <w:sz w:val="28"/>
                <w:szCs w:val="28"/>
              </w:rPr>
              <w:t>культурної</w:t>
            </w:r>
            <w:r w:rsidRPr="003B42FE">
              <w:rPr>
                <w:spacing w:val="-18"/>
                <w:sz w:val="28"/>
                <w:szCs w:val="28"/>
              </w:rPr>
              <w:t xml:space="preserve"> </w:t>
            </w:r>
            <w:r w:rsidRPr="003B42FE">
              <w:rPr>
                <w:sz w:val="28"/>
                <w:szCs w:val="28"/>
              </w:rPr>
              <w:t>програми</w:t>
            </w:r>
          </w:p>
        </w:tc>
      </w:tr>
      <w:tr w:rsidR="003B42FE" w:rsidRPr="003B42FE" w:rsidTr="003B42FE">
        <w:trPr>
          <w:trHeight w:val="20"/>
        </w:trPr>
        <w:tc>
          <w:tcPr>
            <w:tcW w:w="691" w:type="dxa"/>
            <w:tcBorders>
              <w:top w:val="single" w:sz="4" w:space="0" w:color="000000"/>
              <w:left w:val="single" w:sz="4" w:space="0" w:color="000000"/>
              <w:bottom w:val="single" w:sz="4" w:space="0" w:color="000000"/>
              <w:right w:val="single" w:sz="4" w:space="0" w:color="000000"/>
            </w:tcBorders>
            <w:vAlign w:val="center"/>
          </w:tcPr>
          <w:p w:rsidR="003B42FE" w:rsidRPr="003B42FE" w:rsidRDefault="003B42FE" w:rsidP="003B42FE">
            <w:pPr>
              <w:pStyle w:val="TableParagraph"/>
              <w:kinsoku w:val="0"/>
              <w:overflowPunct w:val="0"/>
              <w:jc w:val="center"/>
            </w:pPr>
            <w:r w:rsidRPr="003B42FE">
              <w:rPr>
                <w:sz w:val="28"/>
                <w:szCs w:val="28"/>
              </w:rPr>
              <w:t>ХІ</w:t>
            </w:r>
          </w:p>
        </w:tc>
        <w:tc>
          <w:tcPr>
            <w:tcW w:w="9457" w:type="dxa"/>
            <w:tcBorders>
              <w:top w:val="single" w:sz="4" w:space="0" w:color="000000"/>
              <w:left w:val="single" w:sz="4" w:space="0" w:color="000000"/>
              <w:bottom w:val="single" w:sz="4" w:space="0" w:color="000000"/>
              <w:right w:val="single" w:sz="4" w:space="0" w:color="000000"/>
            </w:tcBorders>
          </w:tcPr>
          <w:p w:rsidR="003B42FE" w:rsidRPr="003B42FE" w:rsidRDefault="003B42FE" w:rsidP="003B42FE">
            <w:pPr>
              <w:pStyle w:val="TableParagraph"/>
              <w:kinsoku w:val="0"/>
              <w:overflowPunct w:val="0"/>
              <w:jc w:val="both"/>
            </w:pPr>
            <w:r w:rsidRPr="003B42FE">
              <w:rPr>
                <w:sz w:val="28"/>
                <w:szCs w:val="28"/>
              </w:rPr>
              <w:t>Запис</w:t>
            </w:r>
            <w:r w:rsidRPr="003B42FE">
              <w:rPr>
                <w:spacing w:val="-20"/>
                <w:sz w:val="28"/>
                <w:szCs w:val="28"/>
              </w:rPr>
              <w:t xml:space="preserve"> </w:t>
            </w:r>
            <w:r w:rsidRPr="003B42FE">
              <w:rPr>
                <w:sz w:val="28"/>
                <w:szCs w:val="28"/>
              </w:rPr>
              <w:t>переговорів</w:t>
            </w:r>
            <w:r w:rsidRPr="003B42FE">
              <w:rPr>
                <w:spacing w:val="22"/>
                <w:w w:val="99"/>
                <w:sz w:val="28"/>
                <w:szCs w:val="28"/>
              </w:rPr>
              <w:t xml:space="preserve"> </w:t>
            </w:r>
            <w:r w:rsidRPr="003B42FE">
              <w:rPr>
                <w:sz w:val="28"/>
                <w:szCs w:val="28"/>
              </w:rPr>
              <w:t>Стенограма</w:t>
            </w:r>
            <w:r w:rsidRPr="003B42FE">
              <w:rPr>
                <w:spacing w:val="-14"/>
                <w:sz w:val="28"/>
                <w:szCs w:val="28"/>
              </w:rPr>
              <w:t xml:space="preserve"> </w:t>
            </w:r>
            <w:r w:rsidRPr="003B42FE">
              <w:rPr>
                <w:sz w:val="28"/>
                <w:szCs w:val="28"/>
              </w:rPr>
              <w:t>або</w:t>
            </w:r>
            <w:r w:rsidRPr="003B42FE">
              <w:rPr>
                <w:spacing w:val="-15"/>
                <w:sz w:val="28"/>
                <w:szCs w:val="28"/>
              </w:rPr>
              <w:t xml:space="preserve"> </w:t>
            </w:r>
            <w:r w:rsidRPr="003B42FE">
              <w:rPr>
                <w:sz w:val="28"/>
                <w:szCs w:val="28"/>
              </w:rPr>
              <w:t>фонограма</w:t>
            </w:r>
            <w:r w:rsidRPr="003B42FE">
              <w:rPr>
                <w:spacing w:val="23"/>
                <w:w w:val="99"/>
                <w:sz w:val="28"/>
                <w:szCs w:val="28"/>
              </w:rPr>
              <w:t xml:space="preserve"> </w:t>
            </w:r>
            <w:r w:rsidRPr="003B42FE">
              <w:rPr>
                <w:sz w:val="28"/>
                <w:szCs w:val="28"/>
              </w:rPr>
              <w:t>Підсумкові</w:t>
            </w:r>
            <w:r w:rsidRPr="003B42FE">
              <w:rPr>
                <w:spacing w:val="-31"/>
                <w:sz w:val="28"/>
                <w:szCs w:val="28"/>
              </w:rPr>
              <w:t xml:space="preserve"> </w:t>
            </w:r>
            <w:r w:rsidRPr="003B42FE">
              <w:rPr>
                <w:sz w:val="28"/>
                <w:szCs w:val="28"/>
              </w:rPr>
              <w:t>документи</w:t>
            </w:r>
          </w:p>
        </w:tc>
      </w:tr>
      <w:tr w:rsidR="003B42FE" w:rsidRPr="003B42FE" w:rsidTr="003B42FE">
        <w:trPr>
          <w:trHeight w:val="20"/>
        </w:trPr>
        <w:tc>
          <w:tcPr>
            <w:tcW w:w="691" w:type="dxa"/>
            <w:tcBorders>
              <w:top w:val="single" w:sz="4" w:space="0" w:color="000000"/>
              <w:left w:val="single" w:sz="4" w:space="0" w:color="000000"/>
              <w:bottom w:val="single" w:sz="4" w:space="0" w:color="000000"/>
              <w:right w:val="single" w:sz="4" w:space="0" w:color="000000"/>
            </w:tcBorders>
            <w:vAlign w:val="center"/>
          </w:tcPr>
          <w:p w:rsidR="003B42FE" w:rsidRPr="003B42FE" w:rsidRDefault="003B42FE" w:rsidP="003B42FE">
            <w:pPr>
              <w:pStyle w:val="TableParagraph"/>
              <w:kinsoku w:val="0"/>
              <w:overflowPunct w:val="0"/>
              <w:jc w:val="center"/>
            </w:pPr>
            <w:r w:rsidRPr="003B42FE">
              <w:rPr>
                <w:spacing w:val="-1"/>
                <w:sz w:val="28"/>
                <w:szCs w:val="28"/>
              </w:rPr>
              <w:t>ХІІ</w:t>
            </w:r>
          </w:p>
        </w:tc>
        <w:tc>
          <w:tcPr>
            <w:tcW w:w="9457" w:type="dxa"/>
            <w:tcBorders>
              <w:top w:val="single" w:sz="4" w:space="0" w:color="000000"/>
              <w:left w:val="single" w:sz="4" w:space="0" w:color="000000"/>
              <w:bottom w:val="single" w:sz="4" w:space="0" w:color="000000"/>
              <w:right w:val="single" w:sz="4" w:space="0" w:color="000000"/>
            </w:tcBorders>
          </w:tcPr>
          <w:p w:rsidR="003B42FE" w:rsidRPr="003B42FE" w:rsidRDefault="003B42FE" w:rsidP="003B42FE">
            <w:pPr>
              <w:pStyle w:val="TableParagraph"/>
              <w:kinsoku w:val="0"/>
              <w:overflowPunct w:val="0"/>
              <w:jc w:val="both"/>
            </w:pPr>
            <w:r w:rsidRPr="003B42FE">
              <w:rPr>
                <w:spacing w:val="-2"/>
                <w:sz w:val="28"/>
                <w:szCs w:val="28"/>
              </w:rPr>
              <w:t>Наказ</w:t>
            </w:r>
            <w:r w:rsidRPr="003B42FE">
              <w:rPr>
                <w:spacing w:val="-12"/>
                <w:sz w:val="28"/>
                <w:szCs w:val="28"/>
              </w:rPr>
              <w:t xml:space="preserve"> </w:t>
            </w:r>
            <w:r w:rsidRPr="003B42FE">
              <w:rPr>
                <w:sz w:val="28"/>
                <w:szCs w:val="28"/>
              </w:rPr>
              <w:t>за</w:t>
            </w:r>
            <w:r w:rsidRPr="003B42FE">
              <w:rPr>
                <w:spacing w:val="-10"/>
                <w:sz w:val="28"/>
                <w:szCs w:val="28"/>
              </w:rPr>
              <w:t xml:space="preserve"> </w:t>
            </w:r>
            <w:r w:rsidRPr="003B42FE">
              <w:rPr>
                <w:spacing w:val="-1"/>
                <w:sz w:val="28"/>
                <w:szCs w:val="28"/>
              </w:rPr>
              <w:t>результатами</w:t>
            </w:r>
            <w:r w:rsidRPr="003B42FE">
              <w:rPr>
                <w:spacing w:val="-12"/>
                <w:sz w:val="28"/>
                <w:szCs w:val="28"/>
              </w:rPr>
              <w:t xml:space="preserve"> </w:t>
            </w:r>
            <w:r w:rsidRPr="003B42FE">
              <w:rPr>
                <w:sz w:val="28"/>
                <w:szCs w:val="28"/>
              </w:rPr>
              <w:t>переговорів</w:t>
            </w:r>
          </w:p>
        </w:tc>
      </w:tr>
    </w:tbl>
    <w:p w:rsidR="003B42FE" w:rsidRPr="003B42FE" w:rsidRDefault="003B42FE" w:rsidP="003B42FE">
      <w:pPr>
        <w:widowControl w:val="0"/>
        <w:kinsoku w:val="0"/>
        <w:overflowPunct w:val="0"/>
        <w:autoSpaceDE w:val="0"/>
        <w:autoSpaceDN w:val="0"/>
        <w:adjustRightInd w:val="0"/>
        <w:spacing w:after="0" w:line="240" w:lineRule="auto"/>
        <w:ind w:firstLine="709"/>
        <w:jc w:val="both"/>
        <w:rPr>
          <w:rFonts w:ascii="Times New Roman" w:eastAsiaTheme="minorEastAsia" w:hAnsi="Times New Roman" w:cs="Times New Roman"/>
          <w:sz w:val="28"/>
          <w:szCs w:val="28"/>
          <w:lang w:val="ru-RU" w:eastAsia="ru-RU"/>
        </w:rPr>
      </w:pPr>
      <w:r w:rsidRPr="003B42FE">
        <w:rPr>
          <w:rFonts w:ascii="Times New Roman" w:eastAsiaTheme="minorEastAsia" w:hAnsi="Times New Roman" w:cs="Times New Roman"/>
          <w:sz w:val="28"/>
          <w:szCs w:val="28"/>
          <w:lang w:val="ru-RU" w:eastAsia="ru-RU"/>
        </w:rPr>
        <w:t>Зразки</w:t>
      </w:r>
      <w:r w:rsidRPr="003B42FE">
        <w:rPr>
          <w:rFonts w:ascii="Times New Roman" w:eastAsiaTheme="minorEastAsia" w:hAnsi="Times New Roman" w:cs="Times New Roman"/>
          <w:spacing w:val="-10"/>
          <w:sz w:val="28"/>
          <w:szCs w:val="28"/>
          <w:lang w:val="ru-RU" w:eastAsia="ru-RU"/>
        </w:rPr>
        <w:t xml:space="preserve"> </w:t>
      </w:r>
      <w:r w:rsidRPr="003B42FE">
        <w:rPr>
          <w:rFonts w:ascii="Times New Roman" w:eastAsiaTheme="minorEastAsia" w:hAnsi="Times New Roman" w:cs="Times New Roman"/>
          <w:sz w:val="28"/>
          <w:szCs w:val="28"/>
          <w:lang w:val="ru-RU" w:eastAsia="ru-RU"/>
        </w:rPr>
        <w:t>документів</w:t>
      </w:r>
      <w:r w:rsidRPr="003B42FE">
        <w:rPr>
          <w:rFonts w:ascii="Times New Roman" w:eastAsiaTheme="minorEastAsia" w:hAnsi="Times New Roman" w:cs="Times New Roman"/>
          <w:spacing w:val="-12"/>
          <w:sz w:val="28"/>
          <w:szCs w:val="28"/>
          <w:lang w:val="ru-RU" w:eastAsia="ru-RU"/>
        </w:rPr>
        <w:t xml:space="preserve"> </w:t>
      </w:r>
      <w:r w:rsidRPr="003B42FE">
        <w:rPr>
          <w:rFonts w:ascii="Times New Roman" w:eastAsiaTheme="minorEastAsia" w:hAnsi="Times New Roman" w:cs="Times New Roman"/>
          <w:sz w:val="28"/>
          <w:szCs w:val="28"/>
          <w:lang w:val="ru-RU" w:eastAsia="ru-RU"/>
        </w:rPr>
        <w:t>щодо</w:t>
      </w:r>
      <w:r w:rsidRPr="003B42FE">
        <w:rPr>
          <w:rFonts w:ascii="Times New Roman" w:eastAsiaTheme="minorEastAsia" w:hAnsi="Times New Roman" w:cs="Times New Roman"/>
          <w:spacing w:val="-10"/>
          <w:sz w:val="28"/>
          <w:szCs w:val="28"/>
          <w:lang w:val="ru-RU" w:eastAsia="ru-RU"/>
        </w:rPr>
        <w:t xml:space="preserve"> </w:t>
      </w:r>
      <w:r w:rsidRPr="003B42FE">
        <w:rPr>
          <w:rFonts w:ascii="Times New Roman" w:eastAsiaTheme="minorEastAsia" w:hAnsi="Times New Roman" w:cs="Times New Roman"/>
          <w:sz w:val="28"/>
          <w:szCs w:val="28"/>
          <w:lang w:val="ru-RU" w:eastAsia="ru-RU"/>
        </w:rPr>
        <w:t>оформлення</w:t>
      </w:r>
      <w:r w:rsidRPr="003B42FE">
        <w:rPr>
          <w:rFonts w:ascii="Times New Roman" w:eastAsiaTheme="minorEastAsia" w:hAnsi="Times New Roman" w:cs="Times New Roman"/>
          <w:spacing w:val="-9"/>
          <w:sz w:val="28"/>
          <w:szCs w:val="28"/>
          <w:lang w:val="ru-RU" w:eastAsia="ru-RU"/>
        </w:rPr>
        <w:t xml:space="preserve"> </w:t>
      </w:r>
      <w:r w:rsidRPr="003B42FE">
        <w:rPr>
          <w:rFonts w:ascii="Times New Roman" w:eastAsiaTheme="minorEastAsia" w:hAnsi="Times New Roman" w:cs="Times New Roman"/>
          <w:sz w:val="28"/>
          <w:szCs w:val="28"/>
          <w:lang w:val="ru-RU" w:eastAsia="ru-RU"/>
        </w:rPr>
        <w:t>всіх</w:t>
      </w:r>
      <w:r w:rsidRPr="003B42FE">
        <w:rPr>
          <w:rFonts w:ascii="Times New Roman" w:eastAsiaTheme="minorEastAsia" w:hAnsi="Times New Roman" w:cs="Times New Roman"/>
          <w:spacing w:val="-14"/>
          <w:sz w:val="28"/>
          <w:szCs w:val="28"/>
          <w:lang w:val="ru-RU" w:eastAsia="ru-RU"/>
        </w:rPr>
        <w:t xml:space="preserve"> </w:t>
      </w:r>
      <w:r w:rsidRPr="003B42FE">
        <w:rPr>
          <w:rFonts w:ascii="Times New Roman" w:eastAsiaTheme="minorEastAsia" w:hAnsi="Times New Roman" w:cs="Times New Roman"/>
          <w:sz w:val="28"/>
          <w:szCs w:val="28"/>
          <w:lang w:val="ru-RU" w:eastAsia="ru-RU"/>
        </w:rPr>
        <w:t>процедур</w:t>
      </w:r>
      <w:r w:rsidRPr="003B42FE">
        <w:rPr>
          <w:rFonts w:ascii="Times New Roman" w:eastAsiaTheme="minorEastAsia" w:hAnsi="Times New Roman" w:cs="Times New Roman"/>
          <w:spacing w:val="-10"/>
          <w:sz w:val="28"/>
          <w:szCs w:val="28"/>
          <w:lang w:val="ru-RU" w:eastAsia="ru-RU"/>
        </w:rPr>
        <w:t xml:space="preserve"> </w:t>
      </w:r>
      <w:r w:rsidRPr="003B42FE">
        <w:rPr>
          <w:rFonts w:ascii="Times New Roman" w:eastAsiaTheme="minorEastAsia" w:hAnsi="Times New Roman" w:cs="Times New Roman"/>
          <w:sz w:val="28"/>
          <w:szCs w:val="28"/>
          <w:lang w:val="ru-RU" w:eastAsia="ru-RU"/>
        </w:rPr>
        <w:t>організації</w:t>
      </w:r>
      <w:r w:rsidRPr="003B42FE">
        <w:rPr>
          <w:rFonts w:ascii="Times New Roman" w:eastAsiaTheme="minorEastAsia" w:hAnsi="Times New Roman" w:cs="Times New Roman"/>
          <w:spacing w:val="-11"/>
          <w:sz w:val="28"/>
          <w:szCs w:val="28"/>
          <w:lang w:val="ru-RU" w:eastAsia="ru-RU"/>
        </w:rPr>
        <w:t xml:space="preserve"> </w:t>
      </w:r>
      <w:r w:rsidRPr="003B42FE">
        <w:rPr>
          <w:rFonts w:ascii="Times New Roman" w:eastAsiaTheme="minorEastAsia" w:hAnsi="Times New Roman" w:cs="Times New Roman"/>
          <w:sz w:val="28"/>
          <w:szCs w:val="28"/>
          <w:lang w:val="ru-RU" w:eastAsia="ru-RU"/>
        </w:rPr>
        <w:t>і</w:t>
      </w:r>
      <w:r w:rsidRPr="003B42FE">
        <w:rPr>
          <w:rFonts w:ascii="Times New Roman" w:eastAsiaTheme="minorEastAsia" w:hAnsi="Times New Roman" w:cs="Times New Roman"/>
          <w:spacing w:val="-14"/>
          <w:sz w:val="28"/>
          <w:szCs w:val="28"/>
          <w:lang w:val="ru-RU" w:eastAsia="ru-RU"/>
        </w:rPr>
        <w:t xml:space="preserve"> </w:t>
      </w:r>
      <w:r w:rsidRPr="003B42FE">
        <w:rPr>
          <w:rFonts w:ascii="Times New Roman" w:eastAsiaTheme="minorEastAsia" w:hAnsi="Times New Roman" w:cs="Times New Roman"/>
          <w:spacing w:val="-1"/>
          <w:sz w:val="28"/>
          <w:szCs w:val="28"/>
          <w:lang w:val="ru-RU" w:eastAsia="ru-RU"/>
        </w:rPr>
        <w:t>проведення</w:t>
      </w:r>
      <w:r w:rsidRPr="003B42FE">
        <w:rPr>
          <w:rFonts w:ascii="Times New Roman" w:eastAsiaTheme="minorEastAsia" w:hAnsi="Times New Roman" w:cs="Times New Roman"/>
          <w:spacing w:val="66"/>
          <w:w w:val="99"/>
          <w:sz w:val="28"/>
          <w:szCs w:val="28"/>
          <w:lang w:val="ru-RU" w:eastAsia="ru-RU"/>
        </w:rPr>
        <w:t xml:space="preserve"> </w:t>
      </w:r>
      <w:r w:rsidRPr="003B42FE">
        <w:rPr>
          <w:rFonts w:ascii="Times New Roman" w:eastAsiaTheme="minorEastAsia" w:hAnsi="Times New Roman" w:cs="Times New Roman"/>
          <w:sz w:val="28"/>
          <w:szCs w:val="28"/>
          <w:lang w:val="ru-RU" w:eastAsia="ru-RU"/>
        </w:rPr>
        <w:t>переговорів</w:t>
      </w:r>
      <w:r w:rsidRPr="003B42FE">
        <w:rPr>
          <w:rFonts w:ascii="Times New Roman" w:eastAsiaTheme="minorEastAsia" w:hAnsi="Times New Roman" w:cs="Times New Roman"/>
          <w:spacing w:val="-10"/>
          <w:sz w:val="28"/>
          <w:szCs w:val="28"/>
          <w:lang w:val="ru-RU" w:eastAsia="ru-RU"/>
        </w:rPr>
        <w:t xml:space="preserve"> </w:t>
      </w:r>
      <w:r w:rsidRPr="003B42FE">
        <w:rPr>
          <w:rFonts w:ascii="Times New Roman" w:eastAsiaTheme="minorEastAsia" w:hAnsi="Times New Roman" w:cs="Times New Roman"/>
          <w:sz w:val="28"/>
          <w:szCs w:val="28"/>
          <w:lang w:val="ru-RU" w:eastAsia="ru-RU"/>
        </w:rPr>
        <w:t>аналогічні</w:t>
      </w:r>
      <w:r w:rsidRPr="003B42FE">
        <w:rPr>
          <w:rFonts w:ascii="Times New Roman" w:eastAsiaTheme="minorEastAsia" w:hAnsi="Times New Roman" w:cs="Times New Roman"/>
          <w:spacing w:val="-12"/>
          <w:sz w:val="28"/>
          <w:szCs w:val="28"/>
          <w:lang w:val="ru-RU" w:eastAsia="ru-RU"/>
        </w:rPr>
        <w:t xml:space="preserve"> </w:t>
      </w:r>
      <w:r w:rsidRPr="003B42FE">
        <w:rPr>
          <w:rFonts w:ascii="Times New Roman" w:eastAsiaTheme="minorEastAsia" w:hAnsi="Times New Roman" w:cs="Times New Roman"/>
          <w:sz w:val="28"/>
          <w:szCs w:val="28"/>
          <w:lang w:val="ru-RU" w:eastAsia="ru-RU"/>
        </w:rPr>
        <w:t>зразкам</w:t>
      </w:r>
      <w:r w:rsidRPr="003B42FE">
        <w:rPr>
          <w:rFonts w:ascii="Times New Roman" w:eastAsiaTheme="minorEastAsia" w:hAnsi="Times New Roman" w:cs="Times New Roman"/>
          <w:spacing w:val="-7"/>
          <w:sz w:val="28"/>
          <w:szCs w:val="28"/>
          <w:lang w:val="ru-RU" w:eastAsia="ru-RU"/>
        </w:rPr>
        <w:t xml:space="preserve"> </w:t>
      </w:r>
      <w:r w:rsidRPr="003B42FE">
        <w:rPr>
          <w:rFonts w:ascii="Times New Roman" w:eastAsiaTheme="minorEastAsia" w:hAnsi="Times New Roman" w:cs="Times New Roman"/>
          <w:sz w:val="28"/>
          <w:szCs w:val="28"/>
          <w:lang w:val="ru-RU" w:eastAsia="ru-RU"/>
        </w:rPr>
        <w:t>документів,</w:t>
      </w:r>
      <w:r w:rsidRPr="003B42FE">
        <w:rPr>
          <w:rFonts w:ascii="Times New Roman" w:eastAsiaTheme="minorEastAsia" w:hAnsi="Times New Roman" w:cs="Times New Roman"/>
          <w:spacing w:val="-5"/>
          <w:sz w:val="28"/>
          <w:szCs w:val="28"/>
          <w:lang w:val="ru-RU" w:eastAsia="ru-RU"/>
        </w:rPr>
        <w:t xml:space="preserve"> </w:t>
      </w:r>
      <w:r w:rsidRPr="003B42FE">
        <w:rPr>
          <w:rFonts w:ascii="Times New Roman" w:eastAsiaTheme="minorEastAsia" w:hAnsi="Times New Roman" w:cs="Times New Roman"/>
          <w:spacing w:val="1"/>
          <w:sz w:val="28"/>
          <w:szCs w:val="28"/>
          <w:lang w:val="ru-RU" w:eastAsia="ru-RU"/>
        </w:rPr>
        <w:t>які</w:t>
      </w:r>
      <w:r w:rsidRPr="003B42FE">
        <w:rPr>
          <w:rFonts w:ascii="Times New Roman" w:eastAsiaTheme="minorEastAsia" w:hAnsi="Times New Roman" w:cs="Times New Roman"/>
          <w:spacing w:val="-13"/>
          <w:sz w:val="28"/>
          <w:szCs w:val="28"/>
          <w:lang w:val="ru-RU" w:eastAsia="ru-RU"/>
        </w:rPr>
        <w:t xml:space="preserve"> </w:t>
      </w:r>
      <w:r w:rsidRPr="003B42FE">
        <w:rPr>
          <w:rFonts w:ascii="Times New Roman" w:eastAsiaTheme="minorEastAsia" w:hAnsi="Times New Roman" w:cs="Times New Roman"/>
          <w:sz w:val="28"/>
          <w:szCs w:val="28"/>
          <w:lang w:val="ru-RU" w:eastAsia="ru-RU"/>
        </w:rPr>
        <w:t>наведені</w:t>
      </w:r>
      <w:r w:rsidRPr="003B42FE">
        <w:rPr>
          <w:rFonts w:ascii="Times New Roman" w:eastAsiaTheme="minorEastAsia" w:hAnsi="Times New Roman" w:cs="Times New Roman"/>
          <w:spacing w:val="-12"/>
          <w:sz w:val="28"/>
          <w:szCs w:val="28"/>
          <w:lang w:val="ru-RU" w:eastAsia="ru-RU"/>
        </w:rPr>
        <w:t xml:space="preserve"> </w:t>
      </w:r>
      <w:r w:rsidRPr="003B42FE">
        <w:rPr>
          <w:rFonts w:ascii="Times New Roman" w:eastAsiaTheme="minorEastAsia" w:hAnsi="Times New Roman" w:cs="Times New Roman"/>
          <w:sz w:val="28"/>
          <w:szCs w:val="28"/>
          <w:lang w:val="ru-RU" w:eastAsia="ru-RU"/>
        </w:rPr>
        <w:t>в</w:t>
      </w:r>
      <w:r w:rsidRPr="003B42FE">
        <w:rPr>
          <w:rFonts w:ascii="Times New Roman" w:eastAsiaTheme="minorEastAsia" w:hAnsi="Times New Roman" w:cs="Times New Roman"/>
          <w:spacing w:val="-8"/>
          <w:sz w:val="28"/>
          <w:szCs w:val="28"/>
          <w:lang w:val="ru-RU" w:eastAsia="ru-RU"/>
        </w:rPr>
        <w:t xml:space="preserve"> </w:t>
      </w:r>
      <w:r w:rsidRPr="003B42FE">
        <w:rPr>
          <w:rFonts w:ascii="Times New Roman" w:eastAsiaTheme="minorEastAsia" w:hAnsi="Times New Roman" w:cs="Times New Roman"/>
          <w:sz w:val="28"/>
          <w:szCs w:val="28"/>
          <w:lang w:val="ru-RU" w:eastAsia="ru-RU"/>
        </w:rPr>
        <w:t>додатках</w:t>
      </w:r>
      <w:r w:rsidRPr="003B42FE">
        <w:rPr>
          <w:rFonts w:ascii="Times New Roman" w:eastAsiaTheme="minorEastAsia" w:hAnsi="Times New Roman" w:cs="Times New Roman"/>
          <w:spacing w:val="-8"/>
          <w:sz w:val="28"/>
          <w:szCs w:val="28"/>
          <w:lang w:val="ru-RU" w:eastAsia="ru-RU"/>
        </w:rPr>
        <w:t xml:space="preserve"> </w:t>
      </w:r>
      <w:r w:rsidRPr="003B42FE">
        <w:rPr>
          <w:rFonts w:ascii="Times New Roman" w:eastAsiaTheme="minorEastAsia" w:hAnsi="Times New Roman" w:cs="Times New Roman"/>
          <w:sz w:val="28"/>
          <w:szCs w:val="28"/>
          <w:lang w:val="ru-RU" w:eastAsia="ru-RU"/>
        </w:rPr>
        <w:t>2–4</w:t>
      </w:r>
      <w:r w:rsidRPr="003B42FE">
        <w:rPr>
          <w:rFonts w:ascii="Times New Roman" w:eastAsiaTheme="minorEastAsia" w:hAnsi="Times New Roman" w:cs="Times New Roman"/>
          <w:spacing w:val="-7"/>
          <w:sz w:val="28"/>
          <w:szCs w:val="28"/>
          <w:lang w:val="ru-RU" w:eastAsia="ru-RU"/>
        </w:rPr>
        <w:t xml:space="preserve"> </w:t>
      </w:r>
      <w:r w:rsidRPr="003B42FE">
        <w:rPr>
          <w:rFonts w:ascii="Times New Roman" w:eastAsiaTheme="minorEastAsia" w:hAnsi="Times New Roman" w:cs="Times New Roman"/>
          <w:sz w:val="28"/>
          <w:szCs w:val="28"/>
          <w:lang w:val="ru-RU" w:eastAsia="ru-RU"/>
        </w:rPr>
        <w:t>,</w:t>
      </w:r>
      <w:r w:rsidRPr="003B42FE">
        <w:rPr>
          <w:rFonts w:ascii="Times New Roman" w:eastAsiaTheme="minorEastAsia" w:hAnsi="Times New Roman" w:cs="Times New Roman"/>
          <w:spacing w:val="-5"/>
          <w:sz w:val="28"/>
          <w:szCs w:val="28"/>
          <w:lang w:val="ru-RU" w:eastAsia="ru-RU"/>
        </w:rPr>
        <w:t xml:space="preserve"> </w:t>
      </w:r>
      <w:r w:rsidRPr="003B42FE">
        <w:rPr>
          <w:rFonts w:ascii="Times New Roman" w:eastAsiaTheme="minorEastAsia" w:hAnsi="Times New Roman" w:cs="Times New Roman"/>
          <w:sz w:val="28"/>
          <w:szCs w:val="28"/>
          <w:lang w:val="ru-RU" w:eastAsia="ru-RU"/>
        </w:rPr>
        <w:t>6–11.</w:t>
      </w:r>
    </w:p>
    <w:p w:rsidR="003B42FE" w:rsidRPr="003B42FE" w:rsidRDefault="003B42FE" w:rsidP="003B42FE">
      <w:pPr>
        <w:widowControl w:val="0"/>
        <w:kinsoku w:val="0"/>
        <w:overflowPunct w:val="0"/>
        <w:autoSpaceDE w:val="0"/>
        <w:autoSpaceDN w:val="0"/>
        <w:adjustRightInd w:val="0"/>
        <w:spacing w:after="0" w:line="240" w:lineRule="auto"/>
        <w:ind w:firstLine="709"/>
        <w:jc w:val="both"/>
        <w:rPr>
          <w:rFonts w:ascii="Times New Roman" w:eastAsiaTheme="minorEastAsia" w:hAnsi="Times New Roman" w:cs="Times New Roman"/>
          <w:sz w:val="35"/>
          <w:szCs w:val="35"/>
          <w:lang w:val="ru-RU" w:eastAsia="ru-RU"/>
        </w:rPr>
      </w:pPr>
    </w:p>
    <w:p w:rsidR="003B42FE" w:rsidRPr="003B42FE" w:rsidRDefault="003B42FE" w:rsidP="003B42FE">
      <w:pPr>
        <w:widowControl w:val="0"/>
        <w:kinsoku w:val="0"/>
        <w:overflowPunct w:val="0"/>
        <w:autoSpaceDE w:val="0"/>
        <w:autoSpaceDN w:val="0"/>
        <w:adjustRightInd w:val="0"/>
        <w:spacing w:after="0" w:line="240" w:lineRule="auto"/>
        <w:ind w:firstLine="709"/>
        <w:jc w:val="both"/>
        <w:rPr>
          <w:rFonts w:ascii="Times New Roman" w:eastAsiaTheme="minorEastAsia" w:hAnsi="Times New Roman" w:cs="Times New Roman"/>
          <w:sz w:val="28"/>
          <w:szCs w:val="28"/>
          <w:lang w:val="ru-RU" w:eastAsia="ru-RU"/>
        </w:rPr>
      </w:pPr>
      <w:r w:rsidRPr="003B42FE">
        <w:rPr>
          <w:rFonts w:ascii="Times New Roman" w:eastAsiaTheme="minorEastAsia" w:hAnsi="Times New Roman" w:cs="Times New Roman"/>
          <w:b/>
          <w:bCs/>
          <w:sz w:val="28"/>
          <w:szCs w:val="28"/>
          <w:lang w:val="ru-RU" w:eastAsia="ru-RU"/>
        </w:rPr>
        <w:t>Організація</w:t>
      </w:r>
      <w:r w:rsidRPr="003B42FE">
        <w:rPr>
          <w:rFonts w:ascii="Times New Roman" w:eastAsiaTheme="minorEastAsia" w:hAnsi="Times New Roman" w:cs="Times New Roman"/>
          <w:b/>
          <w:bCs/>
          <w:spacing w:val="-15"/>
          <w:sz w:val="28"/>
          <w:szCs w:val="28"/>
          <w:lang w:val="ru-RU" w:eastAsia="ru-RU"/>
        </w:rPr>
        <w:t xml:space="preserve"> </w:t>
      </w:r>
      <w:r w:rsidRPr="003B42FE">
        <w:rPr>
          <w:rFonts w:ascii="Times New Roman" w:eastAsiaTheme="minorEastAsia" w:hAnsi="Times New Roman" w:cs="Times New Roman"/>
          <w:b/>
          <w:bCs/>
          <w:sz w:val="28"/>
          <w:szCs w:val="28"/>
          <w:lang w:val="ru-RU" w:eastAsia="ru-RU"/>
        </w:rPr>
        <w:t>роботи</w:t>
      </w:r>
      <w:r w:rsidRPr="003B42FE">
        <w:rPr>
          <w:rFonts w:ascii="Times New Roman" w:eastAsiaTheme="minorEastAsia" w:hAnsi="Times New Roman" w:cs="Times New Roman"/>
          <w:b/>
          <w:bCs/>
          <w:spacing w:val="-15"/>
          <w:sz w:val="28"/>
          <w:szCs w:val="28"/>
          <w:lang w:val="ru-RU" w:eastAsia="ru-RU"/>
        </w:rPr>
        <w:t xml:space="preserve"> </w:t>
      </w:r>
      <w:r w:rsidRPr="003B42FE">
        <w:rPr>
          <w:rFonts w:ascii="Times New Roman" w:eastAsiaTheme="minorEastAsia" w:hAnsi="Times New Roman" w:cs="Times New Roman"/>
          <w:b/>
          <w:bCs/>
          <w:sz w:val="28"/>
          <w:szCs w:val="28"/>
          <w:lang w:val="ru-RU" w:eastAsia="ru-RU"/>
        </w:rPr>
        <w:t>з</w:t>
      </w:r>
      <w:r w:rsidRPr="003B42FE">
        <w:rPr>
          <w:rFonts w:ascii="Times New Roman" w:eastAsiaTheme="minorEastAsia" w:hAnsi="Times New Roman" w:cs="Times New Roman"/>
          <w:b/>
          <w:bCs/>
          <w:spacing w:val="-13"/>
          <w:sz w:val="28"/>
          <w:szCs w:val="28"/>
          <w:lang w:val="ru-RU" w:eastAsia="ru-RU"/>
        </w:rPr>
        <w:t xml:space="preserve"> </w:t>
      </w:r>
      <w:r w:rsidRPr="003B42FE">
        <w:rPr>
          <w:rFonts w:ascii="Times New Roman" w:eastAsiaTheme="minorEastAsia" w:hAnsi="Times New Roman" w:cs="Times New Roman"/>
          <w:b/>
          <w:bCs/>
          <w:sz w:val="28"/>
          <w:szCs w:val="28"/>
          <w:lang w:val="ru-RU" w:eastAsia="ru-RU"/>
        </w:rPr>
        <w:t>документами</w:t>
      </w:r>
      <w:r w:rsidRPr="003B42FE">
        <w:rPr>
          <w:rFonts w:ascii="Times New Roman" w:eastAsiaTheme="minorEastAsia" w:hAnsi="Times New Roman" w:cs="Times New Roman"/>
          <w:b/>
          <w:bCs/>
          <w:spacing w:val="-11"/>
          <w:sz w:val="28"/>
          <w:szCs w:val="28"/>
          <w:lang w:val="ru-RU" w:eastAsia="ru-RU"/>
        </w:rPr>
        <w:t xml:space="preserve"> </w:t>
      </w:r>
      <w:r w:rsidRPr="003B42FE">
        <w:rPr>
          <w:rFonts w:ascii="Times New Roman" w:eastAsiaTheme="minorEastAsia" w:hAnsi="Times New Roman" w:cs="Times New Roman"/>
          <w:b/>
          <w:bCs/>
          <w:sz w:val="28"/>
          <w:szCs w:val="28"/>
          <w:lang w:val="ru-RU" w:eastAsia="ru-RU"/>
        </w:rPr>
        <w:t>колегіальних</w:t>
      </w:r>
      <w:r w:rsidRPr="003B42FE">
        <w:rPr>
          <w:rFonts w:ascii="Times New Roman" w:eastAsiaTheme="minorEastAsia" w:hAnsi="Times New Roman" w:cs="Times New Roman"/>
          <w:b/>
          <w:bCs/>
          <w:spacing w:val="-13"/>
          <w:sz w:val="28"/>
          <w:szCs w:val="28"/>
          <w:lang w:val="ru-RU" w:eastAsia="ru-RU"/>
        </w:rPr>
        <w:t xml:space="preserve"> </w:t>
      </w:r>
      <w:r w:rsidRPr="003B42FE">
        <w:rPr>
          <w:rFonts w:ascii="Times New Roman" w:eastAsiaTheme="minorEastAsia" w:hAnsi="Times New Roman" w:cs="Times New Roman"/>
          <w:b/>
          <w:bCs/>
          <w:spacing w:val="1"/>
          <w:sz w:val="28"/>
          <w:szCs w:val="28"/>
          <w:lang w:val="ru-RU" w:eastAsia="ru-RU"/>
        </w:rPr>
        <w:t>органів:</w:t>
      </w:r>
    </w:p>
    <w:p w:rsidR="003B42FE" w:rsidRPr="003B42FE" w:rsidRDefault="003B42FE" w:rsidP="003B42FE">
      <w:pPr>
        <w:widowControl w:val="0"/>
        <w:kinsoku w:val="0"/>
        <w:overflowPunct w:val="0"/>
        <w:autoSpaceDE w:val="0"/>
        <w:autoSpaceDN w:val="0"/>
        <w:adjustRightInd w:val="0"/>
        <w:spacing w:after="0" w:line="240" w:lineRule="auto"/>
        <w:ind w:firstLine="709"/>
        <w:jc w:val="both"/>
        <w:rPr>
          <w:rFonts w:ascii="Times New Roman" w:eastAsiaTheme="minorEastAsia" w:hAnsi="Times New Roman" w:cs="Times New Roman"/>
          <w:b/>
          <w:bCs/>
          <w:sz w:val="24"/>
          <w:szCs w:val="24"/>
          <w:lang w:val="ru-RU" w:eastAsia="ru-RU"/>
        </w:rPr>
      </w:pPr>
    </w:p>
    <w:p w:rsidR="003B42FE" w:rsidRPr="003B42FE" w:rsidRDefault="003B42FE" w:rsidP="003B42FE">
      <w:pPr>
        <w:widowControl w:val="0"/>
        <w:kinsoku w:val="0"/>
        <w:overflowPunct w:val="0"/>
        <w:autoSpaceDE w:val="0"/>
        <w:autoSpaceDN w:val="0"/>
        <w:adjustRightInd w:val="0"/>
        <w:spacing w:after="0" w:line="240" w:lineRule="auto"/>
        <w:ind w:firstLine="709"/>
        <w:jc w:val="both"/>
        <w:rPr>
          <w:rFonts w:ascii="Wingdings" w:eastAsiaTheme="minorEastAsia" w:hAnsi="Wingdings" w:cs="Wingdings"/>
          <w:sz w:val="28"/>
          <w:szCs w:val="28"/>
          <w:lang w:val="ru-RU" w:eastAsia="ru-RU"/>
        </w:rPr>
      </w:pPr>
      <w:r w:rsidRPr="003B42FE">
        <w:rPr>
          <w:rFonts w:ascii="Times New Roman" w:eastAsiaTheme="minorEastAsia" w:hAnsi="Times New Roman" w:cs="Times New Roman"/>
          <w:sz w:val="28"/>
          <w:szCs w:val="28"/>
          <w:lang w:val="ru-RU" w:eastAsia="ru-RU"/>
        </w:rPr>
        <w:t>створення</w:t>
      </w:r>
      <w:r w:rsidRPr="003B42FE">
        <w:rPr>
          <w:rFonts w:ascii="Times New Roman" w:eastAsiaTheme="minorEastAsia" w:hAnsi="Times New Roman" w:cs="Times New Roman"/>
          <w:spacing w:val="13"/>
          <w:sz w:val="28"/>
          <w:szCs w:val="28"/>
          <w:lang w:val="ru-RU" w:eastAsia="ru-RU"/>
        </w:rPr>
        <w:t xml:space="preserve"> </w:t>
      </w:r>
      <w:r w:rsidRPr="003B42FE">
        <w:rPr>
          <w:rFonts w:ascii="Wingdings" w:eastAsiaTheme="minorEastAsia" w:hAnsi="Wingdings" w:cs="Wingdings"/>
          <w:sz w:val="28"/>
          <w:szCs w:val="28"/>
          <w:lang w:val="ru-RU" w:eastAsia="ru-RU"/>
        </w:rPr>
        <w:t></w:t>
      </w:r>
      <w:r w:rsidRPr="003B42FE">
        <w:rPr>
          <w:rFonts w:ascii="Wingdings" w:eastAsiaTheme="minorEastAsia" w:hAnsi="Wingdings" w:cs="Wingdings"/>
          <w:spacing w:val="-197"/>
          <w:sz w:val="28"/>
          <w:szCs w:val="28"/>
          <w:lang w:val="ru-RU" w:eastAsia="ru-RU"/>
        </w:rPr>
        <w:t></w:t>
      </w:r>
      <w:r w:rsidRPr="003B42FE">
        <w:rPr>
          <w:rFonts w:ascii="Times New Roman" w:eastAsiaTheme="minorEastAsia" w:hAnsi="Times New Roman" w:cs="Times New Roman"/>
          <w:spacing w:val="-1"/>
          <w:sz w:val="28"/>
          <w:szCs w:val="28"/>
          <w:lang w:val="ru-RU" w:eastAsia="ru-RU"/>
        </w:rPr>
        <w:t>підписання</w:t>
      </w:r>
      <w:r w:rsidRPr="003B42FE">
        <w:rPr>
          <w:rFonts w:ascii="Times New Roman" w:eastAsiaTheme="minorEastAsia" w:hAnsi="Times New Roman" w:cs="Times New Roman"/>
          <w:spacing w:val="14"/>
          <w:sz w:val="28"/>
          <w:szCs w:val="28"/>
          <w:lang w:val="ru-RU" w:eastAsia="ru-RU"/>
        </w:rPr>
        <w:t xml:space="preserve"> </w:t>
      </w:r>
      <w:r w:rsidRPr="003B42FE">
        <w:rPr>
          <w:rFonts w:ascii="Wingdings" w:eastAsiaTheme="minorEastAsia" w:hAnsi="Wingdings" w:cs="Wingdings"/>
          <w:sz w:val="28"/>
          <w:szCs w:val="28"/>
          <w:lang w:val="ru-RU" w:eastAsia="ru-RU"/>
        </w:rPr>
        <w:t></w:t>
      </w:r>
      <w:r w:rsidRPr="003B42FE">
        <w:rPr>
          <w:rFonts w:ascii="Wingdings" w:eastAsiaTheme="minorEastAsia" w:hAnsi="Wingdings" w:cs="Wingdings"/>
          <w:spacing w:val="-198"/>
          <w:sz w:val="28"/>
          <w:szCs w:val="28"/>
          <w:lang w:val="ru-RU" w:eastAsia="ru-RU"/>
        </w:rPr>
        <w:t></w:t>
      </w:r>
      <w:r w:rsidRPr="003B42FE">
        <w:rPr>
          <w:rFonts w:ascii="Times New Roman" w:eastAsiaTheme="minorEastAsia" w:hAnsi="Times New Roman" w:cs="Times New Roman"/>
          <w:spacing w:val="-1"/>
          <w:sz w:val="28"/>
          <w:szCs w:val="28"/>
          <w:lang w:val="ru-RU" w:eastAsia="ru-RU"/>
        </w:rPr>
        <w:t>затвердження</w:t>
      </w:r>
      <w:r w:rsidRPr="003B42FE">
        <w:rPr>
          <w:rFonts w:ascii="Times New Roman" w:eastAsiaTheme="minorEastAsia" w:hAnsi="Times New Roman" w:cs="Times New Roman"/>
          <w:spacing w:val="13"/>
          <w:sz w:val="28"/>
          <w:szCs w:val="28"/>
          <w:lang w:val="ru-RU" w:eastAsia="ru-RU"/>
        </w:rPr>
        <w:t xml:space="preserve"> </w:t>
      </w:r>
      <w:r w:rsidRPr="003B42FE">
        <w:rPr>
          <w:rFonts w:ascii="Times New Roman" w:eastAsiaTheme="minorEastAsia" w:hAnsi="Times New Roman" w:cs="Times New Roman"/>
          <w:spacing w:val="-1"/>
          <w:sz w:val="28"/>
          <w:szCs w:val="28"/>
          <w:lang w:val="ru-RU" w:eastAsia="ru-RU"/>
        </w:rPr>
        <w:t>(за</w:t>
      </w:r>
      <w:r w:rsidRPr="003B42FE">
        <w:rPr>
          <w:rFonts w:ascii="Times New Roman" w:eastAsiaTheme="minorEastAsia" w:hAnsi="Times New Roman" w:cs="Times New Roman"/>
          <w:spacing w:val="13"/>
          <w:sz w:val="28"/>
          <w:szCs w:val="28"/>
          <w:lang w:val="ru-RU" w:eastAsia="ru-RU"/>
        </w:rPr>
        <w:t xml:space="preserve"> </w:t>
      </w:r>
      <w:r w:rsidRPr="003B42FE">
        <w:rPr>
          <w:rFonts w:ascii="Times New Roman" w:eastAsiaTheme="minorEastAsia" w:hAnsi="Times New Roman" w:cs="Times New Roman"/>
          <w:spacing w:val="-1"/>
          <w:sz w:val="28"/>
          <w:szCs w:val="28"/>
          <w:lang w:val="ru-RU" w:eastAsia="ru-RU"/>
        </w:rPr>
        <w:t>необхідністю)</w:t>
      </w:r>
      <w:r w:rsidRPr="003B42FE">
        <w:rPr>
          <w:rFonts w:ascii="Times New Roman" w:eastAsiaTheme="minorEastAsia" w:hAnsi="Times New Roman" w:cs="Times New Roman"/>
          <w:spacing w:val="14"/>
          <w:sz w:val="28"/>
          <w:szCs w:val="28"/>
          <w:lang w:val="ru-RU" w:eastAsia="ru-RU"/>
        </w:rPr>
        <w:t xml:space="preserve"> </w:t>
      </w:r>
      <w:r w:rsidRPr="003B42FE">
        <w:rPr>
          <w:rFonts w:ascii="Wingdings" w:eastAsiaTheme="minorEastAsia" w:hAnsi="Wingdings" w:cs="Wingdings"/>
          <w:sz w:val="28"/>
          <w:szCs w:val="28"/>
          <w:lang w:val="ru-RU" w:eastAsia="ru-RU"/>
        </w:rPr>
        <w:t></w:t>
      </w:r>
      <w:r w:rsidRPr="003B42FE">
        <w:rPr>
          <w:rFonts w:ascii="Wingdings" w:eastAsiaTheme="minorEastAsia" w:hAnsi="Wingdings" w:cs="Wingdings"/>
          <w:spacing w:val="-198"/>
          <w:sz w:val="28"/>
          <w:szCs w:val="28"/>
          <w:lang w:val="ru-RU" w:eastAsia="ru-RU"/>
        </w:rPr>
        <w:t></w:t>
      </w:r>
      <w:r w:rsidRPr="003B42FE">
        <w:rPr>
          <w:rFonts w:ascii="Times New Roman" w:eastAsiaTheme="minorEastAsia" w:hAnsi="Times New Roman" w:cs="Times New Roman"/>
          <w:spacing w:val="-1"/>
          <w:sz w:val="28"/>
          <w:szCs w:val="28"/>
          <w:lang w:val="ru-RU" w:eastAsia="ru-RU"/>
        </w:rPr>
        <w:t>реєстрація</w:t>
      </w:r>
      <w:r w:rsidRPr="003B42FE">
        <w:rPr>
          <w:rFonts w:ascii="Times New Roman" w:eastAsiaTheme="minorEastAsia" w:hAnsi="Times New Roman" w:cs="Times New Roman"/>
          <w:spacing w:val="15"/>
          <w:sz w:val="28"/>
          <w:szCs w:val="28"/>
          <w:lang w:val="ru-RU" w:eastAsia="ru-RU"/>
        </w:rPr>
        <w:t xml:space="preserve"> </w:t>
      </w:r>
      <w:r w:rsidRPr="003B42FE">
        <w:rPr>
          <w:rFonts w:ascii="Wingdings" w:eastAsiaTheme="minorEastAsia" w:hAnsi="Wingdings" w:cs="Wingdings"/>
          <w:sz w:val="28"/>
          <w:szCs w:val="28"/>
          <w:lang w:val="ru-RU" w:eastAsia="ru-RU"/>
        </w:rPr>
        <w:t></w:t>
      </w:r>
    </w:p>
    <w:p w:rsidR="003B42FE" w:rsidRPr="003B42FE" w:rsidRDefault="003B42FE" w:rsidP="003B42FE">
      <w:pPr>
        <w:widowControl w:val="0"/>
        <w:kinsoku w:val="0"/>
        <w:overflowPunct w:val="0"/>
        <w:autoSpaceDE w:val="0"/>
        <w:autoSpaceDN w:val="0"/>
        <w:adjustRightInd w:val="0"/>
        <w:spacing w:after="0" w:line="240" w:lineRule="auto"/>
        <w:ind w:firstLine="709"/>
        <w:jc w:val="both"/>
        <w:rPr>
          <w:rFonts w:ascii="Times New Roman" w:eastAsiaTheme="minorEastAsia" w:hAnsi="Times New Roman" w:cs="Times New Roman"/>
          <w:sz w:val="28"/>
          <w:szCs w:val="28"/>
          <w:lang w:val="ru-RU" w:eastAsia="ru-RU"/>
        </w:rPr>
      </w:pPr>
      <w:r w:rsidRPr="003B42FE">
        <w:rPr>
          <w:rFonts w:ascii="Wingdings" w:eastAsiaTheme="minorEastAsia" w:hAnsi="Wingdings" w:cs="Wingdings"/>
          <w:sz w:val="28"/>
          <w:szCs w:val="28"/>
          <w:lang w:val="ru-RU" w:eastAsia="ru-RU"/>
        </w:rPr>
        <w:t></w:t>
      </w:r>
      <w:r w:rsidRPr="003B42FE">
        <w:rPr>
          <w:rFonts w:ascii="Wingdings" w:eastAsiaTheme="minorEastAsia" w:hAnsi="Wingdings" w:cs="Wingdings"/>
          <w:spacing w:val="-217"/>
          <w:sz w:val="28"/>
          <w:szCs w:val="28"/>
          <w:lang w:val="ru-RU" w:eastAsia="ru-RU"/>
        </w:rPr>
        <w:t></w:t>
      </w:r>
      <w:r w:rsidRPr="003B42FE">
        <w:rPr>
          <w:rFonts w:ascii="Times New Roman" w:eastAsiaTheme="minorEastAsia" w:hAnsi="Times New Roman" w:cs="Times New Roman"/>
          <w:spacing w:val="-1"/>
          <w:sz w:val="28"/>
          <w:szCs w:val="28"/>
          <w:lang w:val="ru-RU" w:eastAsia="ru-RU"/>
        </w:rPr>
        <w:t>направлення</w:t>
      </w:r>
      <w:r w:rsidRPr="003B42FE">
        <w:rPr>
          <w:rFonts w:ascii="Times New Roman" w:eastAsiaTheme="minorEastAsia" w:hAnsi="Times New Roman" w:cs="Times New Roman"/>
          <w:spacing w:val="-6"/>
          <w:sz w:val="28"/>
          <w:szCs w:val="28"/>
          <w:lang w:val="ru-RU" w:eastAsia="ru-RU"/>
        </w:rPr>
        <w:t xml:space="preserve"> </w:t>
      </w:r>
      <w:r w:rsidRPr="003B42FE">
        <w:rPr>
          <w:rFonts w:ascii="Times New Roman" w:eastAsiaTheme="minorEastAsia" w:hAnsi="Times New Roman" w:cs="Times New Roman"/>
          <w:sz w:val="28"/>
          <w:szCs w:val="28"/>
          <w:lang w:val="ru-RU" w:eastAsia="ru-RU"/>
        </w:rPr>
        <w:t>на</w:t>
      </w:r>
      <w:r w:rsidRPr="003B42FE">
        <w:rPr>
          <w:rFonts w:ascii="Times New Roman" w:eastAsiaTheme="minorEastAsia" w:hAnsi="Times New Roman" w:cs="Times New Roman"/>
          <w:spacing w:val="-8"/>
          <w:sz w:val="28"/>
          <w:szCs w:val="28"/>
          <w:lang w:val="ru-RU" w:eastAsia="ru-RU"/>
        </w:rPr>
        <w:t xml:space="preserve"> </w:t>
      </w:r>
      <w:r w:rsidRPr="003B42FE">
        <w:rPr>
          <w:rFonts w:ascii="Times New Roman" w:eastAsiaTheme="minorEastAsia" w:hAnsi="Times New Roman" w:cs="Times New Roman"/>
          <w:sz w:val="28"/>
          <w:szCs w:val="28"/>
          <w:lang w:val="ru-RU" w:eastAsia="ru-RU"/>
        </w:rPr>
        <w:t>виконання</w:t>
      </w:r>
      <w:r w:rsidRPr="003B42FE">
        <w:rPr>
          <w:rFonts w:ascii="Times New Roman" w:eastAsiaTheme="minorEastAsia" w:hAnsi="Times New Roman" w:cs="Times New Roman"/>
          <w:spacing w:val="-4"/>
          <w:sz w:val="28"/>
          <w:szCs w:val="28"/>
          <w:lang w:val="ru-RU" w:eastAsia="ru-RU"/>
        </w:rPr>
        <w:t xml:space="preserve"> </w:t>
      </w:r>
      <w:r w:rsidRPr="003B42FE">
        <w:rPr>
          <w:rFonts w:ascii="Wingdings" w:eastAsiaTheme="minorEastAsia" w:hAnsi="Wingdings" w:cs="Wingdings"/>
          <w:sz w:val="28"/>
          <w:szCs w:val="28"/>
          <w:lang w:val="ru-RU" w:eastAsia="ru-RU"/>
        </w:rPr>
        <w:t></w:t>
      </w:r>
      <w:r w:rsidRPr="003B42FE">
        <w:rPr>
          <w:rFonts w:ascii="Wingdings" w:eastAsiaTheme="minorEastAsia" w:hAnsi="Wingdings" w:cs="Wingdings"/>
          <w:spacing w:val="-217"/>
          <w:sz w:val="28"/>
          <w:szCs w:val="28"/>
          <w:lang w:val="ru-RU" w:eastAsia="ru-RU"/>
        </w:rPr>
        <w:t></w:t>
      </w:r>
      <w:r w:rsidRPr="003B42FE">
        <w:rPr>
          <w:rFonts w:ascii="Times New Roman" w:eastAsiaTheme="minorEastAsia" w:hAnsi="Times New Roman" w:cs="Times New Roman"/>
          <w:sz w:val="28"/>
          <w:szCs w:val="28"/>
          <w:lang w:val="ru-RU" w:eastAsia="ru-RU"/>
        </w:rPr>
        <w:t>виконання</w:t>
      </w:r>
      <w:r w:rsidRPr="003B42FE">
        <w:rPr>
          <w:rFonts w:ascii="Times New Roman" w:eastAsiaTheme="minorEastAsia" w:hAnsi="Times New Roman" w:cs="Times New Roman"/>
          <w:spacing w:val="-7"/>
          <w:sz w:val="28"/>
          <w:szCs w:val="28"/>
          <w:lang w:val="ru-RU" w:eastAsia="ru-RU"/>
        </w:rPr>
        <w:t xml:space="preserve"> </w:t>
      </w:r>
      <w:r w:rsidRPr="003B42FE">
        <w:rPr>
          <w:rFonts w:ascii="Times New Roman" w:eastAsiaTheme="minorEastAsia" w:hAnsi="Times New Roman" w:cs="Times New Roman"/>
          <w:spacing w:val="-1"/>
          <w:sz w:val="28"/>
          <w:szCs w:val="28"/>
          <w:lang w:val="ru-RU" w:eastAsia="ru-RU"/>
        </w:rPr>
        <w:t>(за</w:t>
      </w:r>
      <w:r w:rsidRPr="003B42FE">
        <w:rPr>
          <w:rFonts w:ascii="Times New Roman" w:eastAsiaTheme="minorEastAsia" w:hAnsi="Times New Roman" w:cs="Times New Roman"/>
          <w:spacing w:val="-6"/>
          <w:sz w:val="28"/>
          <w:szCs w:val="28"/>
          <w:lang w:val="ru-RU" w:eastAsia="ru-RU"/>
        </w:rPr>
        <w:t xml:space="preserve"> </w:t>
      </w:r>
      <w:r w:rsidRPr="003B42FE">
        <w:rPr>
          <w:rFonts w:ascii="Times New Roman" w:eastAsiaTheme="minorEastAsia" w:hAnsi="Times New Roman" w:cs="Times New Roman"/>
          <w:sz w:val="28"/>
          <w:szCs w:val="28"/>
          <w:lang w:val="ru-RU" w:eastAsia="ru-RU"/>
        </w:rPr>
        <w:t>необхідністю)</w:t>
      </w:r>
      <w:r w:rsidRPr="003B42FE">
        <w:rPr>
          <w:rFonts w:ascii="Times New Roman" w:eastAsiaTheme="minorEastAsia" w:hAnsi="Times New Roman" w:cs="Times New Roman"/>
          <w:spacing w:val="-6"/>
          <w:sz w:val="28"/>
          <w:szCs w:val="28"/>
          <w:lang w:val="ru-RU" w:eastAsia="ru-RU"/>
        </w:rPr>
        <w:t xml:space="preserve"> </w:t>
      </w:r>
      <w:r w:rsidRPr="003B42FE">
        <w:rPr>
          <w:rFonts w:ascii="Wingdings" w:eastAsiaTheme="minorEastAsia" w:hAnsi="Wingdings" w:cs="Wingdings"/>
          <w:sz w:val="28"/>
          <w:szCs w:val="28"/>
          <w:lang w:val="ru-RU" w:eastAsia="ru-RU"/>
        </w:rPr>
        <w:t></w:t>
      </w:r>
      <w:r w:rsidRPr="003B42FE">
        <w:rPr>
          <w:rFonts w:ascii="Wingdings" w:eastAsiaTheme="minorEastAsia" w:hAnsi="Wingdings" w:cs="Wingdings"/>
          <w:spacing w:val="-216"/>
          <w:sz w:val="28"/>
          <w:szCs w:val="28"/>
          <w:lang w:val="ru-RU" w:eastAsia="ru-RU"/>
        </w:rPr>
        <w:t></w:t>
      </w:r>
      <w:r w:rsidRPr="003B42FE">
        <w:rPr>
          <w:rFonts w:ascii="Times New Roman" w:eastAsiaTheme="minorEastAsia" w:hAnsi="Times New Roman" w:cs="Times New Roman"/>
          <w:spacing w:val="-1"/>
          <w:sz w:val="28"/>
          <w:szCs w:val="28"/>
          <w:lang w:val="ru-RU" w:eastAsia="ru-RU"/>
        </w:rPr>
        <w:t>зберігання.</w:t>
      </w:r>
    </w:p>
    <w:p w:rsidR="003B42FE" w:rsidRPr="003B42FE" w:rsidRDefault="003B42FE" w:rsidP="003B42FE">
      <w:pPr>
        <w:widowControl w:val="0"/>
        <w:kinsoku w:val="0"/>
        <w:overflowPunct w:val="0"/>
        <w:autoSpaceDE w:val="0"/>
        <w:autoSpaceDN w:val="0"/>
        <w:adjustRightInd w:val="0"/>
        <w:spacing w:after="0" w:line="240" w:lineRule="auto"/>
        <w:ind w:firstLine="709"/>
        <w:jc w:val="both"/>
        <w:rPr>
          <w:rFonts w:ascii="Times New Roman" w:eastAsiaTheme="minorEastAsia" w:hAnsi="Times New Roman" w:cs="Times New Roman"/>
          <w:sz w:val="28"/>
          <w:szCs w:val="28"/>
          <w:lang w:val="ru-RU" w:eastAsia="ru-RU"/>
        </w:rPr>
        <w:sectPr w:rsidR="003B42FE" w:rsidRPr="003B42FE" w:rsidSect="003B42FE">
          <w:type w:val="continuous"/>
          <w:pgSz w:w="11910" w:h="16840"/>
          <w:pgMar w:top="480" w:right="460" w:bottom="980" w:left="1020" w:header="0" w:footer="800" w:gutter="0"/>
          <w:cols w:space="720" w:equalWidth="0">
            <w:col w:w="10430"/>
          </w:cols>
          <w:noEndnote/>
        </w:sectPr>
      </w:pPr>
    </w:p>
    <w:p w:rsidR="003B42FE" w:rsidRDefault="003B42FE" w:rsidP="003B42FE">
      <w:pPr>
        <w:pStyle w:val="Default"/>
        <w:widowControl w:val="0"/>
        <w:ind w:firstLine="709"/>
        <w:jc w:val="both"/>
        <w:rPr>
          <w:spacing w:val="-1"/>
          <w:lang w:val="en-US"/>
        </w:rPr>
      </w:pPr>
    </w:p>
    <w:p w:rsidR="00195A70" w:rsidRDefault="00195A70" w:rsidP="003B42FE">
      <w:pPr>
        <w:pStyle w:val="Default"/>
        <w:widowControl w:val="0"/>
        <w:ind w:firstLine="709"/>
        <w:jc w:val="both"/>
        <w:rPr>
          <w:spacing w:val="-1"/>
          <w:lang w:val="en-US"/>
        </w:rPr>
      </w:pPr>
    </w:p>
    <w:p w:rsidR="00195A70" w:rsidRPr="00195A70" w:rsidRDefault="00195A70" w:rsidP="00195A70">
      <w:pPr>
        <w:pStyle w:val="Default"/>
        <w:widowControl w:val="0"/>
        <w:ind w:firstLine="709"/>
        <w:jc w:val="center"/>
        <w:rPr>
          <w:b/>
          <w:spacing w:val="-1"/>
          <w:sz w:val="28"/>
        </w:rPr>
      </w:pPr>
      <w:r w:rsidRPr="00195A70">
        <w:rPr>
          <w:b/>
          <w:spacing w:val="-1"/>
          <w:sz w:val="28"/>
        </w:rPr>
        <w:t>ЛЕКЦІЯ 6. ДОВІДКОВО-ІНФОРМАЦІЙНІ ДОКУМЕНТИ ПІДПРИЄМСТВА</w:t>
      </w:r>
    </w:p>
    <w:p w:rsidR="00195A70" w:rsidRDefault="00195A70" w:rsidP="00195A70">
      <w:pPr>
        <w:pStyle w:val="Default"/>
        <w:widowControl w:val="0"/>
        <w:ind w:firstLine="709"/>
        <w:jc w:val="both"/>
        <w:rPr>
          <w:spacing w:val="-1"/>
          <w:sz w:val="28"/>
          <w:lang w:val="en-US"/>
        </w:rPr>
      </w:pPr>
    </w:p>
    <w:p w:rsidR="00195A70" w:rsidRPr="00195A70" w:rsidRDefault="00195A70" w:rsidP="00195A70">
      <w:pPr>
        <w:pStyle w:val="Default"/>
        <w:widowControl w:val="0"/>
        <w:ind w:firstLine="709"/>
        <w:jc w:val="center"/>
        <w:rPr>
          <w:spacing w:val="-1"/>
          <w:sz w:val="28"/>
        </w:rPr>
      </w:pPr>
      <w:r w:rsidRPr="00195A70">
        <w:rPr>
          <w:spacing w:val="-1"/>
          <w:sz w:val="28"/>
        </w:rPr>
        <w:t>План лекції</w:t>
      </w:r>
    </w:p>
    <w:p w:rsidR="00195A70" w:rsidRPr="00195A70" w:rsidRDefault="00195A70" w:rsidP="00195A70">
      <w:pPr>
        <w:pStyle w:val="Default"/>
        <w:widowControl w:val="0"/>
        <w:tabs>
          <w:tab w:val="left" w:pos="993"/>
        </w:tabs>
        <w:ind w:firstLine="709"/>
        <w:jc w:val="both"/>
        <w:rPr>
          <w:spacing w:val="-1"/>
          <w:sz w:val="28"/>
        </w:rPr>
      </w:pPr>
      <w:r w:rsidRPr="00195A70">
        <w:rPr>
          <w:spacing w:val="-1"/>
          <w:sz w:val="28"/>
        </w:rPr>
        <w:t>1.</w:t>
      </w:r>
      <w:r w:rsidRPr="00195A70">
        <w:rPr>
          <w:spacing w:val="-1"/>
          <w:sz w:val="28"/>
        </w:rPr>
        <w:tab/>
        <w:t>Формуляр-зразок довідково-інформаційних документів</w:t>
      </w:r>
    </w:p>
    <w:p w:rsidR="00195A70" w:rsidRPr="00195A70" w:rsidRDefault="00195A70" w:rsidP="00195A70">
      <w:pPr>
        <w:pStyle w:val="Default"/>
        <w:widowControl w:val="0"/>
        <w:tabs>
          <w:tab w:val="left" w:pos="993"/>
        </w:tabs>
        <w:ind w:firstLine="709"/>
        <w:jc w:val="both"/>
        <w:rPr>
          <w:spacing w:val="-1"/>
          <w:sz w:val="28"/>
        </w:rPr>
      </w:pPr>
      <w:r w:rsidRPr="00195A70">
        <w:rPr>
          <w:spacing w:val="-1"/>
          <w:sz w:val="28"/>
        </w:rPr>
        <w:t>2.</w:t>
      </w:r>
      <w:r w:rsidRPr="00195A70">
        <w:rPr>
          <w:spacing w:val="-1"/>
          <w:sz w:val="28"/>
        </w:rPr>
        <w:tab/>
        <w:t>Окремі види довідково-інформаційних документів</w:t>
      </w:r>
    </w:p>
    <w:p w:rsidR="00195A70" w:rsidRPr="00195A70" w:rsidRDefault="00195A70" w:rsidP="00195A70">
      <w:pPr>
        <w:pStyle w:val="Default"/>
        <w:widowControl w:val="0"/>
        <w:tabs>
          <w:tab w:val="left" w:pos="993"/>
        </w:tabs>
        <w:ind w:firstLine="709"/>
        <w:jc w:val="both"/>
        <w:rPr>
          <w:spacing w:val="-1"/>
          <w:sz w:val="28"/>
        </w:rPr>
      </w:pPr>
      <w:r w:rsidRPr="00195A70">
        <w:rPr>
          <w:spacing w:val="-1"/>
          <w:sz w:val="28"/>
        </w:rPr>
        <w:t>3.</w:t>
      </w:r>
      <w:r w:rsidRPr="00195A70">
        <w:rPr>
          <w:spacing w:val="-1"/>
          <w:sz w:val="28"/>
        </w:rPr>
        <w:tab/>
        <w:t>Службові листи</w:t>
      </w:r>
    </w:p>
    <w:p w:rsidR="00195A70" w:rsidRPr="00195A70" w:rsidRDefault="00195A70" w:rsidP="00195A70">
      <w:pPr>
        <w:pStyle w:val="Default"/>
        <w:widowControl w:val="0"/>
        <w:tabs>
          <w:tab w:val="left" w:pos="993"/>
        </w:tabs>
        <w:ind w:firstLine="709"/>
        <w:jc w:val="both"/>
        <w:rPr>
          <w:spacing w:val="-1"/>
          <w:sz w:val="28"/>
        </w:rPr>
      </w:pPr>
      <w:r w:rsidRPr="00195A70">
        <w:rPr>
          <w:spacing w:val="-1"/>
          <w:sz w:val="28"/>
        </w:rPr>
        <w:t>4.</w:t>
      </w:r>
      <w:r w:rsidRPr="00195A70">
        <w:rPr>
          <w:spacing w:val="-1"/>
          <w:sz w:val="28"/>
        </w:rPr>
        <w:tab/>
        <w:t>Телеграми та телефонограми, факси, електронна пошта</w:t>
      </w:r>
    </w:p>
    <w:p w:rsidR="00195A70" w:rsidRDefault="00195A70" w:rsidP="00195A70">
      <w:pPr>
        <w:pStyle w:val="Default"/>
        <w:widowControl w:val="0"/>
        <w:tabs>
          <w:tab w:val="left" w:pos="993"/>
        </w:tabs>
        <w:ind w:firstLine="709"/>
        <w:jc w:val="both"/>
        <w:rPr>
          <w:spacing w:val="-1"/>
          <w:sz w:val="28"/>
          <w:lang w:val="en-US"/>
        </w:rPr>
      </w:pPr>
      <w:r w:rsidRPr="00195A70">
        <w:rPr>
          <w:spacing w:val="-1"/>
          <w:sz w:val="28"/>
        </w:rPr>
        <w:t>5.</w:t>
      </w:r>
      <w:r w:rsidRPr="00195A70">
        <w:rPr>
          <w:spacing w:val="-1"/>
          <w:sz w:val="28"/>
        </w:rPr>
        <w:tab/>
        <w:t>Організація роботи з довідково-інформаційними документами</w:t>
      </w:r>
    </w:p>
    <w:p w:rsidR="00195A70" w:rsidRDefault="00195A70" w:rsidP="00195A70">
      <w:pPr>
        <w:pStyle w:val="Default"/>
        <w:widowControl w:val="0"/>
        <w:tabs>
          <w:tab w:val="left" w:pos="993"/>
        </w:tabs>
        <w:ind w:firstLine="709"/>
        <w:jc w:val="both"/>
        <w:rPr>
          <w:spacing w:val="-1"/>
          <w:sz w:val="28"/>
          <w:lang w:val="en-US"/>
        </w:rPr>
      </w:pPr>
    </w:p>
    <w:p w:rsidR="00195A70" w:rsidRPr="00195A70" w:rsidRDefault="00195A70" w:rsidP="00195A70">
      <w:pPr>
        <w:pStyle w:val="Default"/>
        <w:widowControl w:val="0"/>
        <w:tabs>
          <w:tab w:val="left" w:pos="993"/>
        </w:tabs>
        <w:ind w:firstLine="709"/>
        <w:jc w:val="both"/>
        <w:rPr>
          <w:spacing w:val="-1"/>
          <w:sz w:val="28"/>
        </w:rPr>
      </w:pPr>
      <w:r w:rsidRPr="00195A70">
        <w:rPr>
          <w:spacing w:val="-1"/>
          <w:sz w:val="28"/>
        </w:rPr>
        <w:t xml:space="preserve">Переважна більшість документів, що відправляються із установ та спрямовуються до них, є інформаційно-довідниковими. Вони містять інформацію про фактичний стан справ у закладах, який є підставою для прийняття розпорядчих документів. Вони носять допоміжний характер відповідно до організаційно- розпорядчої документації, не обов’язкові для виконання на відміну від них. Інформація, що міститься в них, може спонукати до дій або бути лише доведена до </w:t>
      </w:r>
      <w:r w:rsidRPr="00195A70">
        <w:rPr>
          <w:spacing w:val="-1"/>
          <w:sz w:val="28"/>
        </w:rPr>
        <w:lastRenderedPageBreak/>
        <w:t>відома.</w:t>
      </w:r>
    </w:p>
    <w:p w:rsidR="00195A70" w:rsidRPr="00195A70" w:rsidRDefault="00195A70" w:rsidP="00195A70">
      <w:pPr>
        <w:pStyle w:val="Default"/>
        <w:widowControl w:val="0"/>
        <w:tabs>
          <w:tab w:val="left" w:pos="993"/>
        </w:tabs>
        <w:ind w:firstLine="709"/>
        <w:jc w:val="both"/>
        <w:rPr>
          <w:spacing w:val="-1"/>
          <w:sz w:val="28"/>
        </w:rPr>
      </w:pPr>
      <w:r w:rsidRPr="00195A70">
        <w:rPr>
          <w:spacing w:val="-1"/>
          <w:sz w:val="28"/>
        </w:rPr>
        <w:t>Довідка – це документ, що містить опис та підтвердження тих чи інших фактів і подій. У ній можуть наводитися таблиці, приєднуватися додатки.</w:t>
      </w:r>
    </w:p>
    <w:p w:rsidR="00195A70" w:rsidRPr="00195A70" w:rsidRDefault="00195A70" w:rsidP="00195A70">
      <w:pPr>
        <w:pStyle w:val="Default"/>
        <w:widowControl w:val="0"/>
        <w:tabs>
          <w:tab w:val="left" w:pos="993"/>
        </w:tabs>
        <w:ind w:firstLine="709"/>
        <w:jc w:val="both"/>
        <w:rPr>
          <w:spacing w:val="-1"/>
          <w:sz w:val="28"/>
        </w:rPr>
      </w:pPr>
      <w:r w:rsidRPr="00195A70">
        <w:rPr>
          <w:spacing w:val="-1"/>
          <w:sz w:val="28"/>
        </w:rPr>
        <w:t>Реквізити: назва відомства, установи (адресат); назва виду документа (довідка); дата; місце укладання; заголовок до тексту; текст; підпис; печатка.</w:t>
      </w:r>
    </w:p>
    <w:p w:rsidR="00195A70" w:rsidRDefault="00195A70" w:rsidP="00195A70">
      <w:pPr>
        <w:pStyle w:val="Default"/>
        <w:widowControl w:val="0"/>
        <w:tabs>
          <w:tab w:val="left" w:pos="993"/>
        </w:tabs>
        <w:ind w:firstLine="709"/>
        <w:jc w:val="both"/>
        <w:rPr>
          <w:spacing w:val="-1"/>
          <w:sz w:val="28"/>
          <w:lang w:val="en-US"/>
        </w:rPr>
      </w:pPr>
      <w:r w:rsidRPr="00195A70">
        <w:rPr>
          <w:spacing w:val="-1"/>
          <w:sz w:val="28"/>
          <w:lang w:val="en-US"/>
        </w:rPr>
        <w:t>формуляр-зразок:</w:t>
      </w:r>
    </w:p>
    <w:p w:rsidR="00195A70" w:rsidRDefault="00195A70" w:rsidP="00195A70">
      <w:pPr>
        <w:pStyle w:val="Default"/>
        <w:widowControl w:val="0"/>
        <w:tabs>
          <w:tab w:val="left" w:pos="993"/>
        </w:tabs>
        <w:jc w:val="center"/>
        <w:rPr>
          <w:spacing w:val="-1"/>
          <w:sz w:val="28"/>
          <w:lang w:val="en-US"/>
        </w:rPr>
      </w:pPr>
      <w:r w:rsidRPr="00195A70">
        <w:drawing>
          <wp:inline distT="0" distB="0" distL="0" distR="0" wp14:anchorId="7CD26D83" wp14:editId="2FC0242B">
            <wp:extent cx="6152515" cy="2967990"/>
            <wp:effectExtent l="0" t="0" r="635" b="381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6152515" cy="2967990"/>
                    </a:xfrm>
                    <a:prstGeom prst="rect">
                      <a:avLst/>
                    </a:prstGeom>
                  </pic:spPr>
                </pic:pic>
              </a:graphicData>
            </a:graphic>
          </wp:inline>
        </w:drawing>
      </w:r>
    </w:p>
    <w:p w:rsidR="00195A70" w:rsidRPr="00195A70" w:rsidRDefault="00195A70" w:rsidP="00195A70">
      <w:pPr>
        <w:pStyle w:val="Default"/>
        <w:widowControl w:val="0"/>
        <w:tabs>
          <w:tab w:val="left" w:pos="993"/>
        </w:tabs>
        <w:ind w:firstLine="709"/>
        <w:jc w:val="both"/>
        <w:rPr>
          <w:spacing w:val="-1"/>
          <w:sz w:val="28"/>
        </w:rPr>
      </w:pPr>
      <w:r w:rsidRPr="00195A70">
        <w:rPr>
          <w:spacing w:val="-1"/>
          <w:sz w:val="28"/>
        </w:rPr>
        <w:t>Доповідна записка – документ, адресований керівникові даної чи вищої установи з інформацією про ситуацію, що склалася, про наявні факти, явища, про виконану роботу з висновками та пропозиціями автора.</w:t>
      </w:r>
    </w:p>
    <w:p w:rsidR="00195A70" w:rsidRPr="00195A70" w:rsidRDefault="00195A70" w:rsidP="00195A70">
      <w:pPr>
        <w:pStyle w:val="Default"/>
        <w:widowControl w:val="0"/>
        <w:tabs>
          <w:tab w:val="left" w:pos="993"/>
        </w:tabs>
        <w:ind w:firstLine="709"/>
        <w:jc w:val="both"/>
        <w:rPr>
          <w:spacing w:val="-1"/>
          <w:sz w:val="28"/>
        </w:rPr>
      </w:pPr>
      <w:r w:rsidRPr="00195A70">
        <w:rPr>
          <w:spacing w:val="-1"/>
          <w:sz w:val="28"/>
        </w:rPr>
        <w:t>Групи: звітні, інформаційні, ініціативні.</w:t>
      </w:r>
    </w:p>
    <w:p w:rsidR="00195A70" w:rsidRPr="00195A70" w:rsidRDefault="00195A70" w:rsidP="00195A70">
      <w:pPr>
        <w:pStyle w:val="Default"/>
        <w:widowControl w:val="0"/>
        <w:tabs>
          <w:tab w:val="left" w:pos="993"/>
        </w:tabs>
        <w:ind w:firstLine="709"/>
        <w:jc w:val="both"/>
        <w:rPr>
          <w:spacing w:val="-1"/>
          <w:sz w:val="28"/>
        </w:rPr>
      </w:pPr>
      <w:r w:rsidRPr="00195A70">
        <w:rPr>
          <w:spacing w:val="-1"/>
          <w:sz w:val="28"/>
        </w:rPr>
        <w:t>Текст доповідних записок пишеться від руки або друкується на комп’ютері.</w:t>
      </w:r>
    </w:p>
    <w:p w:rsidR="00195A70" w:rsidRPr="00195A70" w:rsidRDefault="00195A70" w:rsidP="00195A70">
      <w:pPr>
        <w:pStyle w:val="Default"/>
        <w:widowControl w:val="0"/>
        <w:tabs>
          <w:tab w:val="left" w:pos="993"/>
        </w:tabs>
        <w:ind w:firstLine="709"/>
        <w:jc w:val="both"/>
        <w:rPr>
          <w:spacing w:val="-1"/>
          <w:sz w:val="28"/>
        </w:rPr>
      </w:pPr>
      <w:r w:rsidRPr="00195A70">
        <w:rPr>
          <w:spacing w:val="-1"/>
          <w:sz w:val="28"/>
        </w:rPr>
        <w:t>Реквізити: адресат, прізвище, ініціали посадової особи та назва посади, назва виду документа (доповідна записка); заголовок (стислий зміст тексту); текст; додаток (якщо є); підпис; дата.</w:t>
      </w:r>
    </w:p>
    <w:p w:rsidR="00195A70" w:rsidRDefault="00195A70" w:rsidP="00195A70">
      <w:pPr>
        <w:pStyle w:val="Default"/>
        <w:widowControl w:val="0"/>
        <w:tabs>
          <w:tab w:val="left" w:pos="993"/>
        </w:tabs>
        <w:ind w:firstLine="709"/>
        <w:jc w:val="both"/>
        <w:rPr>
          <w:spacing w:val="-1"/>
          <w:sz w:val="28"/>
          <w:lang w:val="en-US"/>
        </w:rPr>
      </w:pPr>
      <w:r w:rsidRPr="00195A70">
        <w:rPr>
          <w:spacing w:val="-1"/>
          <w:sz w:val="28"/>
        </w:rPr>
        <w:t>Внутрішню доповідну записку підписує той, хто її складає. Зовнішню оформлюють на загальному бланку установи за підписом керівництва.</w:t>
      </w:r>
    </w:p>
    <w:p w:rsidR="00195A70" w:rsidRDefault="00195A70" w:rsidP="00195A70">
      <w:pPr>
        <w:pStyle w:val="Default"/>
        <w:widowControl w:val="0"/>
        <w:tabs>
          <w:tab w:val="left" w:pos="993"/>
        </w:tabs>
        <w:jc w:val="center"/>
        <w:rPr>
          <w:spacing w:val="-1"/>
          <w:sz w:val="28"/>
          <w:lang w:val="en-US"/>
        </w:rPr>
      </w:pPr>
      <w:r w:rsidRPr="00195A70">
        <w:drawing>
          <wp:inline distT="0" distB="0" distL="0" distR="0" wp14:anchorId="074CD527" wp14:editId="2999FCA5">
            <wp:extent cx="6152515" cy="2286635"/>
            <wp:effectExtent l="0" t="0" r="635"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6152515" cy="2286635"/>
                    </a:xfrm>
                    <a:prstGeom prst="rect">
                      <a:avLst/>
                    </a:prstGeom>
                  </pic:spPr>
                </pic:pic>
              </a:graphicData>
            </a:graphic>
          </wp:inline>
        </w:drawing>
      </w:r>
    </w:p>
    <w:p w:rsidR="00195A70" w:rsidRPr="00195A70" w:rsidRDefault="00195A70" w:rsidP="00195A70">
      <w:pPr>
        <w:pStyle w:val="Default"/>
        <w:widowControl w:val="0"/>
        <w:tabs>
          <w:tab w:val="left" w:pos="993"/>
        </w:tabs>
        <w:ind w:firstLine="709"/>
        <w:jc w:val="both"/>
        <w:rPr>
          <w:spacing w:val="-1"/>
          <w:sz w:val="28"/>
        </w:rPr>
      </w:pPr>
      <w:r w:rsidRPr="00195A70">
        <w:rPr>
          <w:spacing w:val="-1"/>
          <w:sz w:val="28"/>
        </w:rPr>
        <w:t>Пояснювальні записки з’ясовують зміст певних положень основного документа (плану, звіту, проекту тощо) або пояснюють причини певного факту, вчинку, події.</w:t>
      </w:r>
    </w:p>
    <w:p w:rsidR="00195A70" w:rsidRDefault="00195A70" w:rsidP="00195A70">
      <w:pPr>
        <w:pStyle w:val="Default"/>
        <w:widowControl w:val="0"/>
        <w:tabs>
          <w:tab w:val="left" w:pos="993"/>
        </w:tabs>
        <w:jc w:val="center"/>
        <w:rPr>
          <w:spacing w:val="-1"/>
          <w:sz w:val="28"/>
          <w:lang w:val="en-US"/>
        </w:rPr>
      </w:pPr>
      <w:r w:rsidRPr="00195A70">
        <w:lastRenderedPageBreak/>
        <w:drawing>
          <wp:inline distT="0" distB="0" distL="0" distR="0" wp14:anchorId="1BDB2AAA" wp14:editId="4200724E">
            <wp:extent cx="6152515" cy="2078990"/>
            <wp:effectExtent l="0" t="0" r="635"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6152515" cy="2078990"/>
                    </a:xfrm>
                    <a:prstGeom prst="rect">
                      <a:avLst/>
                    </a:prstGeom>
                  </pic:spPr>
                </pic:pic>
              </a:graphicData>
            </a:graphic>
          </wp:inline>
        </w:drawing>
      </w:r>
    </w:p>
    <w:p w:rsidR="00195A70" w:rsidRDefault="00195A70" w:rsidP="00195A70">
      <w:pPr>
        <w:pStyle w:val="a6"/>
        <w:kinsoku w:val="0"/>
        <w:overflowPunct w:val="0"/>
        <w:ind w:left="0" w:firstLine="709"/>
      </w:pPr>
      <w:r>
        <w:rPr>
          <w:spacing w:val="-1"/>
        </w:rPr>
        <w:t>Оформлюються</w:t>
      </w:r>
      <w:r>
        <w:rPr>
          <w:spacing w:val="-16"/>
        </w:rPr>
        <w:t xml:space="preserve"> </w:t>
      </w:r>
      <w:r>
        <w:t>аналогічно</w:t>
      </w:r>
      <w:r>
        <w:rPr>
          <w:spacing w:val="-17"/>
        </w:rPr>
        <w:t xml:space="preserve"> </w:t>
      </w:r>
      <w:r>
        <w:t>доповідній</w:t>
      </w:r>
      <w:r>
        <w:rPr>
          <w:spacing w:val="-17"/>
        </w:rPr>
        <w:t xml:space="preserve"> </w:t>
      </w:r>
      <w:r>
        <w:t>записці.</w:t>
      </w:r>
    </w:p>
    <w:p w:rsidR="00195A70" w:rsidRDefault="00195A70" w:rsidP="00195A70">
      <w:pPr>
        <w:pStyle w:val="Default"/>
        <w:widowControl w:val="0"/>
        <w:tabs>
          <w:tab w:val="left" w:pos="993"/>
        </w:tabs>
        <w:ind w:firstLine="709"/>
        <w:jc w:val="both"/>
        <w:rPr>
          <w:spacing w:val="-1"/>
          <w:sz w:val="28"/>
          <w:lang w:val="en-US"/>
        </w:rPr>
      </w:pPr>
      <w:r w:rsidRPr="00195A70">
        <w:rPr>
          <w:spacing w:val="-1"/>
          <w:sz w:val="28"/>
        </w:rPr>
        <w:t>Формуляр-зразок:</w:t>
      </w:r>
    </w:p>
    <w:p w:rsidR="00195A70" w:rsidRDefault="00195A70" w:rsidP="00195A70">
      <w:pPr>
        <w:pStyle w:val="Default"/>
        <w:widowControl w:val="0"/>
        <w:tabs>
          <w:tab w:val="left" w:pos="993"/>
        </w:tabs>
        <w:jc w:val="center"/>
        <w:rPr>
          <w:spacing w:val="-1"/>
          <w:sz w:val="28"/>
          <w:lang w:val="en-US"/>
        </w:rPr>
      </w:pPr>
      <w:r w:rsidRPr="00195A70">
        <w:drawing>
          <wp:inline distT="0" distB="0" distL="0" distR="0" wp14:anchorId="0F9652B0" wp14:editId="14EEEC67">
            <wp:extent cx="6152515" cy="2395855"/>
            <wp:effectExtent l="0" t="0" r="635" b="4445"/>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6152515" cy="2395855"/>
                    </a:xfrm>
                    <a:prstGeom prst="rect">
                      <a:avLst/>
                    </a:prstGeom>
                  </pic:spPr>
                </pic:pic>
              </a:graphicData>
            </a:graphic>
          </wp:inline>
        </w:drawing>
      </w:r>
    </w:p>
    <w:p w:rsidR="00195A70" w:rsidRDefault="00195A70" w:rsidP="00195A70">
      <w:pPr>
        <w:pStyle w:val="a6"/>
        <w:kinsoku w:val="0"/>
        <w:overflowPunct w:val="0"/>
        <w:ind w:left="0" w:firstLine="709"/>
        <w:jc w:val="both"/>
        <w:rPr>
          <w:bCs/>
          <w:spacing w:val="-1"/>
          <w:lang w:val="en-US"/>
        </w:rPr>
      </w:pPr>
    </w:p>
    <w:p w:rsidR="00195A70" w:rsidRPr="00A662F2" w:rsidRDefault="00195A70" w:rsidP="00195A70">
      <w:pPr>
        <w:pStyle w:val="a6"/>
        <w:kinsoku w:val="0"/>
        <w:overflowPunct w:val="0"/>
        <w:ind w:left="0" w:firstLine="709"/>
        <w:jc w:val="both"/>
      </w:pPr>
      <w:r w:rsidRPr="00A662F2">
        <w:rPr>
          <w:bCs/>
        </w:rPr>
        <w:t xml:space="preserve">Акт </w:t>
      </w:r>
      <w:r w:rsidRPr="00A662F2">
        <w:t>– документ правової чинності, складений однією або кількома особами, що підтверджує будь-які встановлені факти або події.</w:t>
      </w:r>
    </w:p>
    <w:p w:rsidR="00195A70" w:rsidRPr="00A662F2" w:rsidRDefault="00195A70" w:rsidP="00195A70">
      <w:pPr>
        <w:pStyle w:val="a6"/>
        <w:kinsoku w:val="0"/>
        <w:overflowPunct w:val="0"/>
        <w:ind w:left="0" w:firstLine="709"/>
        <w:jc w:val="both"/>
      </w:pPr>
      <w:r w:rsidRPr="00A662F2">
        <w:t>Акт складають після:  а) ухвал; б) при передаванні  товарно-грошових цінностей однією особою іншій; в) після приймання завершених об’єктів будівництва; г) при проведенні випробовувань нової техніки; д) при нещасних випадках та ін. подіях.</w:t>
      </w:r>
    </w:p>
    <w:p w:rsidR="00195A70" w:rsidRPr="00A662F2" w:rsidRDefault="00195A70" w:rsidP="00195A70">
      <w:pPr>
        <w:pStyle w:val="a6"/>
        <w:kinsoku w:val="0"/>
        <w:overflowPunct w:val="0"/>
        <w:ind w:left="0" w:firstLine="709"/>
        <w:jc w:val="both"/>
      </w:pPr>
      <w:r w:rsidRPr="00A662F2">
        <w:t>Акт затверджується вищою установою або керівництвом підприємства.</w:t>
      </w:r>
    </w:p>
    <w:p w:rsidR="00195A70" w:rsidRPr="00A662F2" w:rsidRDefault="00195A70" w:rsidP="00195A70">
      <w:pPr>
        <w:pStyle w:val="a6"/>
        <w:kinsoku w:val="0"/>
        <w:overflowPunct w:val="0"/>
        <w:ind w:left="0" w:firstLine="709"/>
        <w:jc w:val="both"/>
      </w:pPr>
      <w:r w:rsidRPr="00A662F2">
        <w:t>Оформлюється комісією, що її створює керівник підприємства відповідним наказом.</w:t>
      </w:r>
    </w:p>
    <w:p w:rsidR="00195A70" w:rsidRPr="00A662F2" w:rsidRDefault="00195A70" w:rsidP="00195A70">
      <w:pPr>
        <w:pStyle w:val="a6"/>
        <w:kinsoku w:val="0"/>
        <w:overflowPunct w:val="0"/>
        <w:ind w:left="0" w:firstLine="709"/>
        <w:jc w:val="both"/>
      </w:pPr>
      <w:r w:rsidRPr="00A662F2">
        <w:t>Реквізити:</w:t>
      </w:r>
    </w:p>
    <w:p w:rsidR="00195A70" w:rsidRPr="00A662F2" w:rsidRDefault="00195A70" w:rsidP="00195A70">
      <w:pPr>
        <w:pStyle w:val="a6"/>
        <w:numPr>
          <w:ilvl w:val="1"/>
          <w:numId w:val="15"/>
        </w:numPr>
        <w:tabs>
          <w:tab w:val="left" w:pos="1247"/>
        </w:tabs>
        <w:kinsoku w:val="0"/>
        <w:overflowPunct w:val="0"/>
        <w:ind w:left="0" w:firstLine="709"/>
        <w:jc w:val="both"/>
      </w:pPr>
      <w:r w:rsidRPr="00A662F2">
        <w:t>Автор документа (назва підприємства, організації).</w:t>
      </w:r>
    </w:p>
    <w:p w:rsidR="00195A70" w:rsidRPr="00A662F2" w:rsidRDefault="00195A70" w:rsidP="00195A70">
      <w:pPr>
        <w:pStyle w:val="a6"/>
        <w:numPr>
          <w:ilvl w:val="1"/>
          <w:numId w:val="15"/>
        </w:numPr>
        <w:tabs>
          <w:tab w:val="left" w:pos="1247"/>
        </w:tabs>
        <w:kinsoku w:val="0"/>
        <w:overflowPunct w:val="0"/>
        <w:ind w:left="0" w:firstLine="709"/>
        <w:jc w:val="both"/>
      </w:pPr>
      <w:r w:rsidRPr="00A662F2">
        <w:t>Дата, номер, місце складання.</w:t>
      </w:r>
    </w:p>
    <w:p w:rsidR="00195A70" w:rsidRPr="00A662F2" w:rsidRDefault="00195A70" w:rsidP="00195A70">
      <w:pPr>
        <w:pStyle w:val="a6"/>
        <w:numPr>
          <w:ilvl w:val="1"/>
          <w:numId w:val="15"/>
        </w:numPr>
        <w:tabs>
          <w:tab w:val="left" w:pos="1247"/>
        </w:tabs>
        <w:kinsoku w:val="0"/>
        <w:overflowPunct w:val="0"/>
        <w:ind w:left="0" w:firstLine="709"/>
        <w:jc w:val="both"/>
      </w:pPr>
      <w:r w:rsidRPr="00A662F2">
        <w:t>Гриф затвердження.</w:t>
      </w:r>
    </w:p>
    <w:p w:rsidR="00195A70" w:rsidRPr="00A662F2" w:rsidRDefault="00195A70" w:rsidP="00195A70">
      <w:pPr>
        <w:pStyle w:val="a6"/>
        <w:numPr>
          <w:ilvl w:val="1"/>
          <w:numId w:val="15"/>
        </w:numPr>
        <w:tabs>
          <w:tab w:val="left" w:pos="1247"/>
        </w:tabs>
        <w:kinsoku w:val="0"/>
        <w:overflowPunct w:val="0"/>
        <w:ind w:left="0" w:firstLine="709"/>
        <w:jc w:val="both"/>
      </w:pPr>
      <w:r w:rsidRPr="00A662F2">
        <w:t>Заголовок.</w:t>
      </w:r>
    </w:p>
    <w:p w:rsidR="00195A70" w:rsidRPr="00A662F2" w:rsidRDefault="00195A70" w:rsidP="00195A70">
      <w:pPr>
        <w:pStyle w:val="a6"/>
        <w:numPr>
          <w:ilvl w:val="1"/>
          <w:numId w:val="15"/>
        </w:numPr>
        <w:tabs>
          <w:tab w:val="left" w:pos="1247"/>
        </w:tabs>
        <w:kinsoku w:val="0"/>
        <w:overflowPunct w:val="0"/>
        <w:ind w:left="0" w:firstLine="709"/>
        <w:jc w:val="both"/>
      </w:pPr>
      <w:r w:rsidRPr="00A662F2">
        <w:t>Підстава (наказ керівництва організацій).</w:t>
      </w:r>
    </w:p>
    <w:p w:rsidR="00195A70" w:rsidRPr="00A662F2" w:rsidRDefault="00195A70" w:rsidP="00195A70">
      <w:pPr>
        <w:pStyle w:val="a6"/>
        <w:numPr>
          <w:ilvl w:val="1"/>
          <w:numId w:val="15"/>
        </w:numPr>
        <w:tabs>
          <w:tab w:val="left" w:pos="1247"/>
        </w:tabs>
        <w:kinsoku w:val="0"/>
        <w:overflowPunct w:val="0"/>
        <w:ind w:left="0" w:firstLine="709"/>
        <w:jc w:val="both"/>
      </w:pPr>
      <w:r w:rsidRPr="00A662F2">
        <w:t>Склад комісії.</w:t>
      </w:r>
    </w:p>
    <w:p w:rsidR="00195A70" w:rsidRPr="00A662F2" w:rsidRDefault="00195A70" w:rsidP="00195A70">
      <w:pPr>
        <w:pStyle w:val="a6"/>
        <w:numPr>
          <w:ilvl w:val="1"/>
          <w:numId w:val="15"/>
        </w:numPr>
        <w:tabs>
          <w:tab w:val="left" w:pos="1247"/>
        </w:tabs>
        <w:kinsoku w:val="0"/>
        <w:overflowPunct w:val="0"/>
        <w:ind w:left="0" w:firstLine="709"/>
        <w:jc w:val="both"/>
      </w:pPr>
      <w:r w:rsidRPr="00A662F2">
        <w:t>Присутні.</w:t>
      </w:r>
    </w:p>
    <w:p w:rsidR="00195A70" w:rsidRPr="00A662F2" w:rsidRDefault="00195A70" w:rsidP="00195A70">
      <w:pPr>
        <w:pStyle w:val="a6"/>
        <w:numPr>
          <w:ilvl w:val="1"/>
          <w:numId w:val="15"/>
        </w:numPr>
        <w:tabs>
          <w:tab w:val="left" w:pos="1247"/>
        </w:tabs>
        <w:kinsoku w:val="0"/>
        <w:overflowPunct w:val="0"/>
        <w:ind w:left="0" w:firstLine="709"/>
        <w:jc w:val="both"/>
      </w:pPr>
      <w:r w:rsidRPr="00A662F2">
        <w:t>Текст.</w:t>
      </w:r>
    </w:p>
    <w:p w:rsidR="00195A70" w:rsidRPr="00A662F2" w:rsidRDefault="00195A70" w:rsidP="00195A70">
      <w:pPr>
        <w:pStyle w:val="a6"/>
        <w:numPr>
          <w:ilvl w:val="1"/>
          <w:numId w:val="15"/>
        </w:numPr>
        <w:tabs>
          <w:tab w:val="left" w:pos="1247"/>
        </w:tabs>
        <w:kinsoku w:val="0"/>
        <w:overflowPunct w:val="0"/>
        <w:ind w:left="0" w:firstLine="709"/>
        <w:jc w:val="both"/>
      </w:pPr>
      <w:r w:rsidRPr="00A662F2">
        <w:t>Відомості про кількість примірників акту, їх місцезнаходження.</w:t>
      </w:r>
    </w:p>
    <w:p w:rsidR="00195A70" w:rsidRPr="00A662F2" w:rsidRDefault="00195A70" w:rsidP="00195A70">
      <w:pPr>
        <w:pStyle w:val="a6"/>
        <w:numPr>
          <w:ilvl w:val="1"/>
          <w:numId w:val="15"/>
        </w:numPr>
        <w:tabs>
          <w:tab w:val="left" w:pos="1247"/>
        </w:tabs>
        <w:kinsoku w:val="0"/>
        <w:overflowPunct w:val="0"/>
        <w:ind w:left="0" w:firstLine="709"/>
        <w:jc w:val="both"/>
      </w:pPr>
      <w:r w:rsidRPr="00A662F2">
        <w:t>Перелік додатків до акту.</w:t>
      </w:r>
    </w:p>
    <w:p w:rsidR="00195A70" w:rsidRPr="00A662F2" w:rsidRDefault="00195A70" w:rsidP="00195A70">
      <w:pPr>
        <w:pStyle w:val="a6"/>
        <w:numPr>
          <w:ilvl w:val="1"/>
          <w:numId w:val="15"/>
        </w:numPr>
        <w:tabs>
          <w:tab w:val="left" w:pos="1247"/>
        </w:tabs>
        <w:kinsoku w:val="0"/>
        <w:overflowPunct w:val="0"/>
        <w:ind w:left="0" w:firstLine="709"/>
        <w:jc w:val="both"/>
      </w:pPr>
      <w:r w:rsidRPr="00A662F2">
        <w:t xml:space="preserve">Підписи членів комісії та присутніх (у разі необхідності).  </w:t>
      </w:r>
      <w:r w:rsidRPr="00A662F2">
        <w:rPr>
          <w:u w:val="single"/>
        </w:rPr>
        <w:t>Структура тексту:</w:t>
      </w:r>
    </w:p>
    <w:p w:rsidR="00195A70" w:rsidRPr="00A662F2" w:rsidRDefault="00195A70" w:rsidP="00195A70">
      <w:pPr>
        <w:pStyle w:val="a6"/>
        <w:numPr>
          <w:ilvl w:val="2"/>
          <w:numId w:val="15"/>
        </w:numPr>
        <w:tabs>
          <w:tab w:val="left" w:pos="1252"/>
          <w:tab w:val="left" w:pos="2171"/>
          <w:tab w:val="left" w:pos="3491"/>
          <w:tab w:val="left" w:pos="4109"/>
          <w:tab w:val="left" w:pos="5532"/>
          <w:tab w:val="left" w:pos="6328"/>
          <w:tab w:val="left" w:pos="8098"/>
          <w:tab w:val="left" w:pos="9005"/>
          <w:tab w:val="left" w:pos="10093"/>
        </w:tabs>
        <w:kinsoku w:val="0"/>
        <w:overflowPunct w:val="0"/>
        <w:ind w:left="0" w:firstLine="709"/>
        <w:jc w:val="both"/>
      </w:pPr>
      <w:r w:rsidRPr="00A662F2">
        <w:t>Вступ</w:t>
      </w:r>
      <w:r w:rsidRPr="00A662F2">
        <w:tab/>
        <w:t>(підстави</w:t>
      </w:r>
      <w:r w:rsidRPr="00A662F2">
        <w:tab/>
        <w:t>для</w:t>
      </w:r>
      <w:r w:rsidRPr="00A662F2">
        <w:tab/>
        <w:t>складання</w:t>
      </w:r>
      <w:r w:rsidRPr="00A662F2">
        <w:tab/>
        <w:t>акту,</w:t>
      </w:r>
      <w:r w:rsidRPr="00A662F2">
        <w:tab/>
        <w:t>перераховані</w:t>
      </w:r>
      <w:r w:rsidRPr="00A662F2">
        <w:tab/>
        <w:t>члени</w:t>
      </w:r>
      <w:r w:rsidRPr="00A662F2">
        <w:tab/>
        <w:t>комісії,</w:t>
      </w:r>
      <w:r w:rsidRPr="00A662F2">
        <w:tab/>
        <w:t xml:space="preserve">їх </w:t>
      </w:r>
      <w:r w:rsidRPr="00A662F2">
        <w:lastRenderedPageBreak/>
        <w:t>завдання).</w:t>
      </w:r>
    </w:p>
    <w:p w:rsidR="00195A70" w:rsidRPr="00A662F2" w:rsidRDefault="00195A70" w:rsidP="00195A70">
      <w:pPr>
        <w:pStyle w:val="a6"/>
        <w:kinsoku w:val="0"/>
        <w:overflowPunct w:val="0"/>
        <w:ind w:left="0" w:firstLine="709"/>
        <w:jc w:val="both"/>
      </w:pPr>
      <w:r w:rsidRPr="00A662F2">
        <w:t>2. Констатаційна  частина  (суть  і характер  проведеної роботи,  установлені факти, пропозиції, висновки).</w:t>
      </w:r>
    </w:p>
    <w:p w:rsidR="00195A70" w:rsidRPr="00A662F2" w:rsidRDefault="00195A70" w:rsidP="00195A70">
      <w:pPr>
        <w:pStyle w:val="a6"/>
        <w:kinsoku w:val="0"/>
        <w:overflowPunct w:val="0"/>
        <w:ind w:left="0" w:firstLine="709"/>
        <w:jc w:val="both"/>
      </w:pPr>
      <w:r w:rsidRPr="00A662F2">
        <w:t>Текст акта складається із двох частин. У першій зазначаються підстави для складання акта, вказують членів комісії та її призначення. У другій описують суть і характер проведеної роботи, установлені факти, а також надають пропозиції та роблять висновки.</w:t>
      </w:r>
    </w:p>
    <w:p w:rsidR="00195A70" w:rsidRPr="00A662F2" w:rsidRDefault="00195A70" w:rsidP="00195A70">
      <w:pPr>
        <w:pStyle w:val="a6"/>
        <w:tabs>
          <w:tab w:val="left" w:pos="1787"/>
          <w:tab w:val="left" w:pos="2739"/>
          <w:tab w:val="left" w:pos="4300"/>
          <w:tab w:val="left" w:pos="5848"/>
          <w:tab w:val="left" w:pos="7662"/>
          <w:tab w:val="left" w:pos="9076"/>
          <w:tab w:val="left" w:pos="9775"/>
        </w:tabs>
        <w:kinsoku w:val="0"/>
        <w:overflowPunct w:val="0"/>
        <w:ind w:left="0" w:firstLine="709"/>
        <w:jc w:val="both"/>
      </w:pPr>
      <w:r w:rsidRPr="00A662F2">
        <w:t>Після</w:t>
      </w:r>
      <w:r w:rsidRPr="00A662F2">
        <w:tab/>
        <w:t>слова</w:t>
      </w:r>
      <w:r w:rsidRPr="00A662F2">
        <w:tab/>
        <w:t>«підстава»</w:t>
      </w:r>
      <w:r w:rsidRPr="00A662F2">
        <w:tab/>
        <w:t>вказується</w:t>
      </w:r>
      <w:r w:rsidRPr="00A662F2">
        <w:tab/>
        <w:t>розпорядчий</w:t>
      </w:r>
      <w:r w:rsidRPr="00A662F2">
        <w:tab/>
        <w:t>документ</w:t>
      </w:r>
      <w:r w:rsidRPr="00A662F2">
        <w:tab/>
        <w:t>або</w:t>
      </w:r>
      <w:r w:rsidRPr="00A662F2">
        <w:tab/>
        <w:t>усне розпорядження службової особи.</w:t>
      </w:r>
    </w:p>
    <w:p w:rsidR="00195A70" w:rsidRPr="00A662F2" w:rsidRDefault="00195A70" w:rsidP="00195A70">
      <w:pPr>
        <w:pStyle w:val="a6"/>
        <w:kinsoku w:val="0"/>
        <w:overflowPunct w:val="0"/>
        <w:ind w:left="0" w:firstLine="709"/>
        <w:jc w:val="both"/>
      </w:pPr>
      <w:r w:rsidRPr="00A662F2">
        <w:t>Після слова «складений» вказують посади, ініціали, прізвища осіб, які склали</w:t>
      </w:r>
      <w:r w:rsidR="00A662F2" w:rsidRPr="00A662F2">
        <w:t xml:space="preserve"> </w:t>
      </w:r>
      <w:r w:rsidRPr="00A662F2">
        <w:t>акт.</w:t>
      </w:r>
    </w:p>
    <w:p w:rsidR="00195A70" w:rsidRPr="00A662F2" w:rsidRDefault="00195A70" w:rsidP="00195A70">
      <w:pPr>
        <w:widowControl w:val="0"/>
        <w:spacing w:after="0" w:line="240" w:lineRule="auto"/>
        <w:ind w:firstLine="709"/>
        <w:jc w:val="both"/>
        <w:rPr>
          <w:sz w:val="28"/>
          <w:szCs w:val="28"/>
        </w:rPr>
        <w:sectPr w:rsidR="00195A70" w:rsidRPr="00A662F2" w:rsidSect="00195A70">
          <w:type w:val="continuous"/>
          <w:pgSz w:w="11910" w:h="16840"/>
          <w:pgMar w:top="500" w:right="460" w:bottom="980" w:left="1020" w:header="0" w:footer="800" w:gutter="0"/>
          <w:cols w:space="720"/>
        </w:sectPr>
      </w:pPr>
    </w:p>
    <w:p w:rsidR="00195A70" w:rsidRPr="00A662F2" w:rsidRDefault="00195A70" w:rsidP="00195A70">
      <w:pPr>
        <w:pStyle w:val="a6"/>
        <w:kinsoku w:val="0"/>
        <w:overflowPunct w:val="0"/>
        <w:ind w:left="0" w:firstLine="709"/>
        <w:jc w:val="both"/>
      </w:pPr>
      <w:r w:rsidRPr="00A662F2">
        <w:lastRenderedPageBreak/>
        <w:t>Після слова «присутні» вказують посади, ініціали, прізвища осіб, які були свідками складання акту.</w:t>
      </w:r>
    </w:p>
    <w:p w:rsidR="00195A70" w:rsidRPr="00A662F2" w:rsidRDefault="00195A70" w:rsidP="00A662F2">
      <w:pPr>
        <w:pStyle w:val="a6"/>
        <w:tabs>
          <w:tab w:val="left" w:pos="9171"/>
        </w:tabs>
        <w:kinsoku w:val="0"/>
        <w:overflowPunct w:val="0"/>
        <w:ind w:left="0" w:firstLine="709"/>
        <w:jc w:val="both"/>
      </w:pPr>
      <w:r w:rsidRPr="00A662F2">
        <w:t>Дві  останні  позиції  можуть  бути  викладені  одним  реченням</w:t>
      </w:r>
      <w:r w:rsidR="00A662F2" w:rsidRPr="00A662F2">
        <w:t xml:space="preserve"> </w:t>
      </w:r>
      <w:r w:rsidRPr="00A662F2">
        <w:t>на</w:t>
      </w:r>
      <w:r w:rsidR="00A662F2" w:rsidRPr="00A662F2">
        <w:t xml:space="preserve"> </w:t>
      </w:r>
      <w:r w:rsidRPr="00A662F2">
        <w:t>зразок</w:t>
      </w:r>
      <w:r w:rsidR="00A662F2" w:rsidRPr="00A662F2">
        <w:t xml:space="preserve"> </w:t>
      </w:r>
      <w:r w:rsidRPr="00A662F2">
        <w:t>«Колишній директор заводу О.М. Шишковський і новопризначений  директор В.М. Пещак за участю представника об’єднання А.Л. Семчука склали цей акт про таке:...»</w:t>
      </w:r>
    </w:p>
    <w:p w:rsidR="00195A70" w:rsidRPr="00A662F2" w:rsidRDefault="00195A70" w:rsidP="00195A70">
      <w:pPr>
        <w:pStyle w:val="a6"/>
        <w:kinsoku w:val="0"/>
        <w:overflowPunct w:val="0"/>
        <w:ind w:left="0" w:firstLine="709"/>
        <w:jc w:val="both"/>
      </w:pPr>
      <w:r w:rsidRPr="00A662F2">
        <w:t>Акт складають у 3-х примірниках: 1-й направляють до вищої організації; 2-й – керівникові підприємства; 3-й – до справи.</w:t>
      </w:r>
    </w:p>
    <w:p w:rsidR="00195A70" w:rsidRPr="00A662F2" w:rsidRDefault="00195A70" w:rsidP="00195A70">
      <w:pPr>
        <w:pStyle w:val="a6"/>
        <w:kinsoku w:val="0"/>
        <w:overflowPunct w:val="0"/>
        <w:ind w:left="0" w:firstLine="709"/>
        <w:jc w:val="both"/>
      </w:pPr>
      <w:r w:rsidRPr="00A662F2">
        <w:rPr>
          <w:bCs/>
        </w:rPr>
        <w:t xml:space="preserve">Службові листи </w:t>
      </w:r>
      <w:r w:rsidRPr="00A662F2">
        <w:t>– це один із способів обміну інформацією і оперативного управління найрізноманітнішими процесами діяльності організацій і установ.</w:t>
      </w:r>
    </w:p>
    <w:p w:rsidR="00195A70" w:rsidRPr="00A662F2" w:rsidRDefault="00195A70" w:rsidP="00195A70">
      <w:pPr>
        <w:pStyle w:val="a6"/>
        <w:kinsoku w:val="0"/>
        <w:overflowPunct w:val="0"/>
        <w:ind w:left="0" w:firstLine="709"/>
        <w:jc w:val="both"/>
      </w:pPr>
      <w:r w:rsidRPr="00A662F2">
        <w:t>Для оформлення службового листування розробляються бланки листа, який виконує ще й роль візитної картки установи або фірми. Тому для виготовлення бланків використовують лише високоякісний папір.</w:t>
      </w:r>
    </w:p>
    <w:p w:rsidR="00195A70" w:rsidRPr="00A662F2" w:rsidRDefault="00195A70" w:rsidP="00195A70">
      <w:pPr>
        <w:pStyle w:val="a6"/>
        <w:kinsoku w:val="0"/>
        <w:overflowPunct w:val="0"/>
        <w:ind w:left="0" w:firstLine="709"/>
        <w:jc w:val="both"/>
      </w:pPr>
      <w:r w:rsidRPr="00A662F2">
        <w:t>Оформлення всіх видів листів і різновидів листів має багато спільного. Лист складається з окремих реквізитів, обов’язкових для всіх управлінських документів, і, крім того, включає деякі реквізити, властиві лише цій групі офіційних документів. Відповідно до ДСТУ 4163-2003 «Державна уніфікована система документації. Уніфікована система організаційно-розпорядчої документації. Вимоги до оформлення документів» при оформленні і опрацюванні службових листів використовуються такі реквізити (табл. 1).</w:t>
      </w:r>
    </w:p>
    <w:p w:rsidR="00195A70" w:rsidRDefault="00195A70" w:rsidP="00A662F2">
      <w:pPr>
        <w:pStyle w:val="Default"/>
        <w:widowControl w:val="0"/>
        <w:tabs>
          <w:tab w:val="left" w:pos="993"/>
        </w:tabs>
        <w:ind w:firstLine="709"/>
        <w:jc w:val="center"/>
        <w:rPr>
          <w:bCs/>
          <w:sz w:val="28"/>
          <w:szCs w:val="28"/>
          <w:lang w:val="en-US"/>
        </w:rPr>
      </w:pPr>
      <w:r w:rsidRPr="00A662F2">
        <w:rPr>
          <w:sz w:val="28"/>
          <w:szCs w:val="28"/>
        </w:rPr>
        <w:t xml:space="preserve">Таблиця 1 </w:t>
      </w:r>
      <w:r w:rsidRPr="00A662F2">
        <w:rPr>
          <w:bCs/>
          <w:sz w:val="28"/>
          <w:szCs w:val="28"/>
        </w:rPr>
        <w:t>– Реквізити листів</w:t>
      </w:r>
    </w:p>
    <w:tbl>
      <w:tblPr>
        <w:tblW w:w="0" w:type="auto"/>
        <w:tblInd w:w="102" w:type="dxa"/>
        <w:tblLayout w:type="fixed"/>
        <w:tblCellMar>
          <w:left w:w="0" w:type="dxa"/>
          <w:right w:w="0" w:type="dxa"/>
        </w:tblCellMar>
        <w:tblLook w:val="04A0" w:firstRow="1" w:lastRow="0" w:firstColumn="1" w:lastColumn="0" w:noHBand="0" w:noVBand="1"/>
      </w:tblPr>
      <w:tblGrid>
        <w:gridCol w:w="830"/>
        <w:gridCol w:w="2344"/>
        <w:gridCol w:w="7145"/>
      </w:tblGrid>
      <w:tr w:rsidR="00A662F2" w:rsidRPr="00A662F2" w:rsidTr="00A662F2">
        <w:trPr>
          <w:trHeight w:hRule="exact" w:val="619"/>
        </w:trPr>
        <w:tc>
          <w:tcPr>
            <w:tcW w:w="830" w:type="dxa"/>
            <w:tcBorders>
              <w:top w:val="single" w:sz="4" w:space="0" w:color="000000"/>
              <w:left w:val="single" w:sz="4" w:space="0" w:color="000000"/>
              <w:bottom w:val="single" w:sz="4" w:space="0" w:color="000000"/>
              <w:right w:val="single" w:sz="4" w:space="0" w:color="000000"/>
            </w:tcBorders>
            <w:hideMark/>
          </w:tcPr>
          <w:p w:rsidR="00A662F2" w:rsidRPr="00A662F2" w:rsidRDefault="00A662F2">
            <w:pPr>
              <w:pStyle w:val="TableParagraph"/>
              <w:kinsoku w:val="0"/>
              <w:overflowPunct w:val="0"/>
              <w:spacing w:before="136" w:line="276" w:lineRule="auto"/>
              <w:ind w:left="166"/>
            </w:pPr>
            <w:r w:rsidRPr="00A662F2">
              <w:rPr>
                <w:bCs/>
                <w:sz w:val="28"/>
                <w:szCs w:val="28"/>
              </w:rPr>
              <w:t>Код</w:t>
            </w:r>
          </w:p>
        </w:tc>
        <w:tc>
          <w:tcPr>
            <w:tcW w:w="2344" w:type="dxa"/>
            <w:tcBorders>
              <w:top w:val="single" w:sz="4" w:space="0" w:color="000000"/>
              <w:left w:val="single" w:sz="4" w:space="0" w:color="000000"/>
              <w:bottom w:val="single" w:sz="4" w:space="0" w:color="000000"/>
              <w:right w:val="single" w:sz="4" w:space="0" w:color="000000"/>
            </w:tcBorders>
            <w:hideMark/>
          </w:tcPr>
          <w:p w:rsidR="00A662F2" w:rsidRPr="00A662F2" w:rsidRDefault="00A662F2">
            <w:pPr>
              <w:pStyle w:val="TableParagraph"/>
              <w:kinsoku w:val="0"/>
              <w:overflowPunct w:val="0"/>
              <w:spacing w:line="228" w:lineRule="auto"/>
              <w:ind w:left="508" w:right="514" w:firstLine="273"/>
            </w:pPr>
            <w:r w:rsidRPr="00A662F2">
              <w:rPr>
                <w:bCs/>
                <w:sz w:val="28"/>
                <w:szCs w:val="28"/>
              </w:rPr>
              <w:t>Група реквізитів</w:t>
            </w:r>
          </w:p>
        </w:tc>
        <w:tc>
          <w:tcPr>
            <w:tcW w:w="7145" w:type="dxa"/>
            <w:tcBorders>
              <w:top w:val="single" w:sz="4" w:space="0" w:color="000000"/>
              <w:left w:val="single" w:sz="4" w:space="0" w:color="000000"/>
              <w:bottom w:val="single" w:sz="4" w:space="0" w:color="000000"/>
              <w:right w:val="single" w:sz="4" w:space="0" w:color="000000"/>
            </w:tcBorders>
            <w:hideMark/>
          </w:tcPr>
          <w:p w:rsidR="00A662F2" w:rsidRPr="00A662F2" w:rsidRDefault="00A662F2">
            <w:pPr>
              <w:pStyle w:val="TableParagraph"/>
              <w:kinsoku w:val="0"/>
              <w:overflowPunct w:val="0"/>
              <w:spacing w:before="136" w:line="276" w:lineRule="auto"/>
              <w:ind w:right="3"/>
              <w:jc w:val="center"/>
            </w:pPr>
            <w:r w:rsidRPr="00A662F2">
              <w:rPr>
                <w:bCs/>
                <w:sz w:val="28"/>
                <w:szCs w:val="28"/>
              </w:rPr>
              <w:t>Назва реквізитів</w:t>
            </w:r>
          </w:p>
        </w:tc>
      </w:tr>
      <w:tr w:rsidR="00A662F2" w:rsidRPr="00A662F2" w:rsidTr="00A662F2">
        <w:trPr>
          <w:trHeight w:hRule="exact" w:val="624"/>
        </w:trPr>
        <w:tc>
          <w:tcPr>
            <w:tcW w:w="830" w:type="dxa"/>
            <w:tcBorders>
              <w:top w:val="single" w:sz="4" w:space="0" w:color="000000"/>
              <w:left w:val="single" w:sz="4" w:space="0" w:color="000000"/>
              <w:bottom w:val="single" w:sz="4" w:space="0" w:color="000000"/>
              <w:right w:val="single" w:sz="4" w:space="0" w:color="000000"/>
            </w:tcBorders>
            <w:hideMark/>
          </w:tcPr>
          <w:p w:rsidR="00A662F2" w:rsidRPr="00A662F2" w:rsidRDefault="00A662F2">
            <w:pPr>
              <w:pStyle w:val="TableParagraph"/>
              <w:kinsoku w:val="0"/>
              <w:overflowPunct w:val="0"/>
              <w:spacing w:line="300" w:lineRule="exact"/>
              <w:ind w:left="272"/>
            </w:pPr>
            <w:r w:rsidRPr="00A662F2">
              <w:rPr>
                <w:sz w:val="28"/>
                <w:szCs w:val="28"/>
              </w:rPr>
              <w:t>01</w:t>
            </w:r>
          </w:p>
        </w:tc>
        <w:tc>
          <w:tcPr>
            <w:tcW w:w="2344" w:type="dxa"/>
            <w:vMerge w:val="restart"/>
            <w:tcBorders>
              <w:top w:val="single" w:sz="4" w:space="0" w:color="000000"/>
              <w:left w:val="single" w:sz="4" w:space="0" w:color="000000"/>
              <w:bottom w:val="single" w:sz="4" w:space="0" w:color="000000"/>
              <w:right w:val="single" w:sz="4" w:space="0" w:color="000000"/>
            </w:tcBorders>
          </w:tcPr>
          <w:p w:rsidR="00A662F2" w:rsidRPr="00A662F2" w:rsidRDefault="00A662F2">
            <w:pPr>
              <w:pStyle w:val="TableParagraph"/>
              <w:kinsoku w:val="0"/>
              <w:overflowPunct w:val="0"/>
              <w:spacing w:line="276" w:lineRule="auto"/>
              <w:rPr>
                <w:b/>
                <w:bCs/>
                <w:sz w:val="28"/>
                <w:szCs w:val="28"/>
              </w:rPr>
            </w:pPr>
          </w:p>
          <w:p w:rsidR="00A662F2" w:rsidRPr="00A662F2" w:rsidRDefault="00A662F2">
            <w:pPr>
              <w:pStyle w:val="TableParagraph"/>
              <w:kinsoku w:val="0"/>
              <w:overflowPunct w:val="0"/>
              <w:spacing w:line="276" w:lineRule="auto"/>
              <w:rPr>
                <w:b/>
                <w:bCs/>
                <w:sz w:val="28"/>
                <w:szCs w:val="28"/>
              </w:rPr>
            </w:pPr>
          </w:p>
          <w:p w:rsidR="00A662F2" w:rsidRPr="00A662F2" w:rsidRDefault="00A662F2">
            <w:pPr>
              <w:pStyle w:val="TableParagraph"/>
              <w:kinsoku w:val="0"/>
              <w:overflowPunct w:val="0"/>
              <w:spacing w:line="276" w:lineRule="auto"/>
              <w:rPr>
                <w:b/>
                <w:bCs/>
                <w:sz w:val="28"/>
                <w:szCs w:val="28"/>
              </w:rPr>
            </w:pPr>
          </w:p>
          <w:p w:rsidR="00A662F2" w:rsidRPr="00A662F2" w:rsidRDefault="00A662F2">
            <w:pPr>
              <w:pStyle w:val="TableParagraph"/>
              <w:kinsoku w:val="0"/>
              <w:overflowPunct w:val="0"/>
              <w:spacing w:before="9" w:line="276" w:lineRule="auto"/>
              <w:rPr>
                <w:b/>
                <w:bCs/>
                <w:sz w:val="36"/>
                <w:szCs w:val="36"/>
              </w:rPr>
            </w:pPr>
          </w:p>
          <w:p w:rsidR="00A662F2" w:rsidRPr="00A662F2" w:rsidRDefault="00A662F2">
            <w:pPr>
              <w:pStyle w:val="TableParagraph"/>
              <w:kinsoku w:val="0"/>
              <w:overflowPunct w:val="0"/>
              <w:spacing w:line="276" w:lineRule="auto"/>
              <w:ind w:left="642"/>
            </w:pPr>
            <w:r w:rsidRPr="00A662F2">
              <w:rPr>
                <w:sz w:val="28"/>
                <w:szCs w:val="28"/>
              </w:rPr>
              <w:t>Постійні</w:t>
            </w:r>
          </w:p>
        </w:tc>
        <w:tc>
          <w:tcPr>
            <w:tcW w:w="7145" w:type="dxa"/>
            <w:tcBorders>
              <w:top w:val="single" w:sz="4" w:space="0" w:color="000000"/>
              <w:left w:val="single" w:sz="4" w:space="0" w:color="000000"/>
              <w:bottom w:val="single" w:sz="4" w:space="0" w:color="000000"/>
              <w:right w:val="single" w:sz="4" w:space="0" w:color="000000"/>
            </w:tcBorders>
            <w:hideMark/>
          </w:tcPr>
          <w:p w:rsidR="00A662F2" w:rsidRPr="00A662F2" w:rsidRDefault="00A662F2">
            <w:pPr>
              <w:pStyle w:val="TableParagraph"/>
              <w:kinsoku w:val="0"/>
              <w:overflowPunct w:val="0"/>
              <w:spacing w:line="228" w:lineRule="auto"/>
              <w:ind w:left="99" w:right="1562"/>
            </w:pPr>
            <w:r w:rsidRPr="00A662F2">
              <w:rPr>
                <w:sz w:val="28"/>
                <w:szCs w:val="28"/>
              </w:rPr>
              <w:t>зображення Державного герба України, герба Автономної Республіки Крим</w:t>
            </w:r>
          </w:p>
        </w:tc>
      </w:tr>
      <w:tr w:rsidR="00A662F2" w:rsidRPr="00A662F2" w:rsidTr="00A662F2">
        <w:trPr>
          <w:trHeight w:hRule="exact" w:val="620"/>
        </w:trPr>
        <w:tc>
          <w:tcPr>
            <w:tcW w:w="830" w:type="dxa"/>
            <w:tcBorders>
              <w:top w:val="single" w:sz="4" w:space="0" w:color="000000"/>
              <w:left w:val="single" w:sz="4" w:space="0" w:color="000000"/>
              <w:bottom w:val="single" w:sz="4" w:space="0" w:color="000000"/>
              <w:right w:val="single" w:sz="4" w:space="0" w:color="000000"/>
            </w:tcBorders>
            <w:hideMark/>
          </w:tcPr>
          <w:p w:rsidR="00A662F2" w:rsidRPr="00A662F2" w:rsidRDefault="00A662F2">
            <w:pPr>
              <w:pStyle w:val="TableParagraph"/>
              <w:kinsoku w:val="0"/>
              <w:overflowPunct w:val="0"/>
              <w:spacing w:line="300" w:lineRule="exact"/>
              <w:ind w:left="272"/>
            </w:pPr>
            <w:r w:rsidRPr="00A662F2">
              <w:rPr>
                <w:sz w:val="28"/>
                <w:szCs w:val="28"/>
              </w:rPr>
              <w:t>02</w:t>
            </w:r>
          </w:p>
        </w:tc>
        <w:tc>
          <w:tcPr>
            <w:tcW w:w="2344" w:type="dxa"/>
            <w:vMerge/>
            <w:tcBorders>
              <w:top w:val="single" w:sz="4" w:space="0" w:color="000000"/>
              <w:left w:val="single" w:sz="4" w:space="0" w:color="000000"/>
              <w:bottom w:val="single" w:sz="4" w:space="0" w:color="000000"/>
              <w:right w:val="single" w:sz="4" w:space="0" w:color="000000"/>
            </w:tcBorders>
            <w:vAlign w:val="center"/>
            <w:hideMark/>
          </w:tcPr>
          <w:p w:rsidR="00A662F2" w:rsidRPr="00A662F2" w:rsidRDefault="00A662F2">
            <w:pPr>
              <w:rPr>
                <w:rFonts w:ascii="Times New Roman" w:hAnsi="Times New Roman" w:cs="Times New Roman"/>
                <w:sz w:val="24"/>
                <w:szCs w:val="24"/>
              </w:rPr>
            </w:pPr>
          </w:p>
        </w:tc>
        <w:tc>
          <w:tcPr>
            <w:tcW w:w="7145" w:type="dxa"/>
            <w:tcBorders>
              <w:top w:val="single" w:sz="4" w:space="0" w:color="000000"/>
              <w:left w:val="single" w:sz="4" w:space="0" w:color="000000"/>
              <w:bottom w:val="single" w:sz="4" w:space="0" w:color="000000"/>
              <w:right w:val="single" w:sz="4" w:space="0" w:color="000000"/>
            </w:tcBorders>
            <w:hideMark/>
          </w:tcPr>
          <w:p w:rsidR="00A662F2" w:rsidRPr="00A662F2" w:rsidRDefault="00A662F2">
            <w:pPr>
              <w:pStyle w:val="TableParagraph"/>
              <w:kinsoku w:val="0"/>
              <w:overflowPunct w:val="0"/>
              <w:spacing w:line="228" w:lineRule="auto"/>
              <w:ind w:left="99" w:right="713"/>
            </w:pPr>
            <w:r w:rsidRPr="00A662F2">
              <w:rPr>
                <w:sz w:val="28"/>
                <w:szCs w:val="28"/>
              </w:rPr>
              <w:t>зображення емблеми організації або товарного знака (знака обслуговування)</w:t>
            </w:r>
          </w:p>
        </w:tc>
      </w:tr>
      <w:tr w:rsidR="00A662F2" w:rsidRPr="00A662F2" w:rsidTr="00A662F2">
        <w:trPr>
          <w:trHeight w:hRule="exact" w:val="317"/>
        </w:trPr>
        <w:tc>
          <w:tcPr>
            <w:tcW w:w="830" w:type="dxa"/>
            <w:tcBorders>
              <w:top w:val="single" w:sz="4" w:space="0" w:color="000000"/>
              <w:left w:val="single" w:sz="4" w:space="0" w:color="000000"/>
              <w:bottom w:val="single" w:sz="4" w:space="0" w:color="000000"/>
              <w:right w:val="single" w:sz="4" w:space="0" w:color="000000"/>
            </w:tcBorders>
            <w:hideMark/>
          </w:tcPr>
          <w:p w:rsidR="00A662F2" w:rsidRPr="00A662F2" w:rsidRDefault="00A662F2">
            <w:pPr>
              <w:pStyle w:val="TableParagraph"/>
              <w:kinsoku w:val="0"/>
              <w:overflowPunct w:val="0"/>
              <w:spacing w:line="300" w:lineRule="exact"/>
              <w:ind w:left="272"/>
            </w:pPr>
            <w:r w:rsidRPr="00A662F2">
              <w:rPr>
                <w:sz w:val="28"/>
                <w:szCs w:val="28"/>
              </w:rPr>
              <w:t>03</w:t>
            </w:r>
          </w:p>
        </w:tc>
        <w:tc>
          <w:tcPr>
            <w:tcW w:w="2344" w:type="dxa"/>
            <w:vMerge/>
            <w:tcBorders>
              <w:top w:val="single" w:sz="4" w:space="0" w:color="000000"/>
              <w:left w:val="single" w:sz="4" w:space="0" w:color="000000"/>
              <w:bottom w:val="single" w:sz="4" w:space="0" w:color="000000"/>
              <w:right w:val="single" w:sz="4" w:space="0" w:color="000000"/>
            </w:tcBorders>
            <w:vAlign w:val="center"/>
            <w:hideMark/>
          </w:tcPr>
          <w:p w:rsidR="00A662F2" w:rsidRPr="00A662F2" w:rsidRDefault="00A662F2">
            <w:pPr>
              <w:rPr>
                <w:rFonts w:ascii="Times New Roman" w:hAnsi="Times New Roman" w:cs="Times New Roman"/>
                <w:sz w:val="24"/>
                <w:szCs w:val="24"/>
              </w:rPr>
            </w:pPr>
          </w:p>
        </w:tc>
        <w:tc>
          <w:tcPr>
            <w:tcW w:w="7145" w:type="dxa"/>
            <w:tcBorders>
              <w:top w:val="single" w:sz="4" w:space="0" w:color="000000"/>
              <w:left w:val="single" w:sz="4" w:space="0" w:color="000000"/>
              <w:bottom w:val="single" w:sz="4" w:space="0" w:color="000000"/>
              <w:right w:val="single" w:sz="4" w:space="0" w:color="000000"/>
            </w:tcBorders>
            <w:hideMark/>
          </w:tcPr>
          <w:p w:rsidR="00A662F2" w:rsidRPr="00A662F2" w:rsidRDefault="00A662F2">
            <w:pPr>
              <w:pStyle w:val="TableParagraph"/>
              <w:kinsoku w:val="0"/>
              <w:overflowPunct w:val="0"/>
              <w:spacing w:line="300" w:lineRule="exact"/>
              <w:ind w:left="99"/>
            </w:pPr>
            <w:r w:rsidRPr="00A662F2">
              <w:rPr>
                <w:sz w:val="28"/>
                <w:szCs w:val="28"/>
              </w:rPr>
              <w:t>зображення нагород</w:t>
            </w:r>
          </w:p>
        </w:tc>
      </w:tr>
      <w:tr w:rsidR="00A662F2" w:rsidRPr="00A662F2" w:rsidTr="00A662F2">
        <w:trPr>
          <w:trHeight w:hRule="exact" w:val="317"/>
        </w:trPr>
        <w:tc>
          <w:tcPr>
            <w:tcW w:w="830" w:type="dxa"/>
            <w:tcBorders>
              <w:top w:val="single" w:sz="4" w:space="0" w:color="000000"/>
              <w:left w:val="single" w:sz="4" w:space="0" w:color="000000"/>
              <w:bottom w:val="single" w:sz="4" w:space="0" w:color="000000"/>
              <w:right w:val="single" w:sz="4" w:space="0" w:color="000000"/>
            </w:tcBorders>
            <w:hideMark/>
          </w:tcPr>
          <w:p w:rsidR="00A662F2" w:rsidRPr="00A662F2" w:rsidRDefault="00A662F2">
            <w:pPr>
              <w:pStyle w:val="TableParagraph"/>
              <w:kinsoku w:val="0"/>
              <w:overflowPunct w:val="0"/>
              <w:spacing w:line="300" w:lineRule="exact"/>
              <w:ind w:left="272"/>
            </w:pPr>
            <w:r w:rsidRPr="00A662F2">
              <w:rPr>
                <w:sz w:val="28"/>
                <w:szCs w:val="28"/>
              </w:rPr>
              <w:t>04</w:t>
            </w:r>
          </w:p>
        </w:tc>
        <w:tc>
          <w:tcPr>
            <w:tcW w:w="2344" w:type="dxa"/>
            <w:vMerge/>
            <w:tcBorders>
              <w:top w:val="single" w:sz="4" w:space="0" w:color="000000"/>
              <w:left w:val="single" w:sz="4" w:space="0" w:color="000000"/>
              <w:bottom w:val="single" w:sz="4" w:space="0" w:color="000000"/>
              <w:right w:val="single" w:sz="4" w:space="0" w:color="000000"/>
            </w:tcBorders>
            <w:vAlign w:val="center"/>
            <w:hideMark/>
          </w:tcPr>
          <w:p w:rsidR="00A662F2" w:rsidRPr="00A662F2" w:rsidRDefault="00A662F2">
            <w:pPr>
              <w:rPr>
                <w:rFonts w:ascii="Times New Roman" w:hAnsi="Times New Roman" w:cs="Times New Roman"/>
                <w:sz w:val="24"/>
                <w:szCs w:val="24"/>
              </w:rPr>
            </w:pPr>
          </w:p>
        </w:tc>
        <w:tc>
          <w:tcPr>
            <w:tcW w:w="7145" w:type="dxa"/>
            <w:tcBorders>
              <w:top w:val="single" w:sz="4" w:space="0" w:color="000000"/>
              <w:left w:val="single" w:sz="4" w:space="0" w:color="000000"/>
              <w:bottom w:val="single" w:sz="4" w:space="0" w:color="000000"/>
              <w:right w:val="single" w:sz="4" w:space="0" w:color="000000"/>
            </w:tcBorders>
            <w:hideMark/>
          </w:tcPr>
          <w:p w:rsidR="00A662F2" w:rsidRPr="00A662F2" w:rsidRDefault="00A662F2">
            <w:pPr>
              <w:pStyle w:val="TableParagraph"/>
              <w:kinsoku w:val="0"/>
              <w:overflowPunct w:val="0"/>
              <w:spacing w:line="300" w:lineRule="exact"/>
              <w:ind w:left="99"/>
            </w:pPr>
            <w:r w:rsidRPr="00A662F2">
              <w:rPr>
                <w:sz w:val="28"/>
                <w:szCs w:val="28"/>
              </w:rPr>
              <w:t>код організації за ЄДРПОУ</w:t>
            </w:r>
          </w:p>
        </w:tc>
      </w:tr>
      <w:tr w:rsidR="00A662F2" w:rsidRPr="00A662F2" w:rsidTr="00A662F2">
        <w:trPr>
          <w:trHeight w:hRule="exact" w:val="317"/>
        </w:trPr>
        <w:tc>
          <w:tcPr>
            <w:tcW w:w="830" w:type="dxa"/>
            <w:tcBorders>
              <w:top w:val="single" w:sz="4" w:space="0" w:color="000000"/>
              <w:left w:val="single" w:sz="4" w:space="0" w:color="000000"/>
              <w:bottom w:val="single" w:sz="4" w:space="0" w:color="000000"/>
              <w:right w:val="single" w:sz="4" w:space="0" w:color="000000"/>
            </w:tcBorders>
            <w:hideMark/>
          </w:tcPr>
          <w:p w:rsidR="00A662F2" w:rsidRPr="00A662F2" w:rsidRDefault="00A662F2">
            <w:pPr>
              <w:pStyle w:val="TableParagraph"/>
              <w:kinsoku w:val="0"/>
              <w:overflowPunct w:val="0"/>
              <w:spacing w:line="300" w:lineRule="exact"/>
              <w:ind w:left="272"/>
            </w:pPr>
            <w:r w:rsidRPr="00A662F2">
              <w:rPr>
                <w:sz w:val="28"/>
                <w:szCs w:val="28"/>
              </w:rPr>
              <w:t>06</w:t>
            </w:r>
          </w:p>
        </w:tc>
        <w:tc>
          <w:tcPr>
            <w:tcW w:w="2344" w:type="dxa"/>
            <w:vMerge/>
            <w:tcBorders>
              <w:top w:val="single" w:sz="4" w:space="0" w:color="000000"/>
              <w:left w:val="single" w:sz="4" w:space="0" w:color="000000"/>
              <w:bottom w:val="single" w:sz="4" w:space="0" w:color="000000"/>
              <w:right w:val="single" w:sz="4" w:space="0" w:color="000000"/>
            </w:tcBorders>
            <w:vAlign w:val="center"/>
            <w:hideMark/>
          </w:tcPr>
          <w:p w:rsidR="00A662F2" w:rsidRPr="00A662F2" w:rsidRDefault="00A662F2">
            <w:pPr>
              <w:rPr>
                <w:rFonts w:ascii="Times New Roman" w:hAnsi="Times New Roman" w:cs="Times New Roman"/>
                <w:sz w:val="24"/>
                <w:szCs w:val="24"/>
              </w:rPr>
            </w:pPr>
          </w:p>
        </w:tc>
        <w:tc>
          <w:tcPr>
            <w:tcW w:w="7145" w:type="dxa"/>
            <w:tcBorders>
              <w:top w:val="single" w:sz="4" w:space="0" w:color="000000"/>
              <w:left w:val="single" w:sz="4" w:space="0" w:color="000000"/>
              <w:bottom w:val="single" w:sz="4" w:space="0" w:color="000000"/>
              <w:right w:val="single" w:sz="4" w:space="0" w:color="000000"/>
            </w:tcBorders>
            <w:hideMark/>
          </w:tcPr>
          <w:p w:rsidR="00A662F2" w:rsidRPr="00A662F2" w:rsidRDefault="00A662F2">
            <w:pPr>
              <w:pStyle w:val="TableParagraph"/>
              <w:kinsoku w:val="0"/>
              <w:overflowPunct w:val="0"/>
              <w:spacing w:line="300" w:lineRule="exact"/>
              <w:ind w:left="99"/>
            </w:pPr>
            <w:r w:rsidRPr="00A662F2">
              <w:rPr>
                <w:sz w:val="28"/>
                <w:szCs w:val="28"/>
              </w:rPr>
              <w:t>назва організації вищого рівня</w:t>
            </w:r>
          </w:p>
        </w:tc>
      </w:tr>
      <w:tr w:rsidR="00A662F2" w:rsidRPr="00A662F2" w:rsidTr="00A662F2">
        <w:trPr>
          <w:trHeight w:hRule="exact" w:val="317"/>
        </w:trPr>
        <w:tc>
          <w:tcPr>
            <w:tcW w:w="830" w:type="dxa"/>
            <w:tcBorders>
              <w:top w:val="single" w:sz="4" w:space="0" w:color="000000"/>
              <w:left w:val="single" w:sz="4" w:space="0" w:color="000000"/>
              <w:bottom w:val="single" w:sz="4" w:space="0" w:color="000000"/>
              <w:right w:val="single" w:sz="4" w:space="0" w:color="000000"/>
            </w:tcBorders>
            <w:hideMark/>
          </w:tcPr>
          <w:p w:rsidR="00A662F2" w:rsidRPr="00A662F2" w:rsidRDefault="00A662F2">
            <w:pPr>
              <w:pStyle w:val="TableParagraph"/>
              <w:kinsoku w:val="0"/>
              <w:overflowPunct w:val="0"/>
              <w:spacing w:line="300" w:lineRule="exact"/>
              <w:ind w:left="272"/>
            </w:pPr>
            <w:r w:rsidRPr="00A662F2">
              <w:rPr>
                <w:sz w:val="28"/>
                <w:szCs w:val="28"/>
              </w:rPr>
              <w:t>07</w:t>
            </w:r>
          </w:p>
        </w:tc>
        <w:tc>
          <w:tcPr>
            <w:tcW w:w="2344" w:type="dxa"/>
            <w:vMerge/>
            <w:tcBorders>
              <w:top w:val="single" w:sz="4" w:space="0" w:color="000000"/>
              <w:left w:val="single" w:sz="4" w:space="0" w:color="000000"/>
              <w:bottom w:val="single" w:sz="4" w:space="0" w:color="000000"/>
              <w:right w:val="single" w:sz="4" w:space="0" w:color="000000"/>
            </w:tcBorders>
            <w:vAlign w:val="center"/>
            <w:hideMark/>
          </w:tcPr>
          <w:p w:rsidR="00A662F2" w:rsidRPr="00A662F2" w:rsidRDefault="00A662F2">
            <w:pPr>
              <w:rPr>
                <w:rFonts w:ascii="Times New Roman" w:hAnsi="Times New Roman" w:cs="Times New Roman"/>
                <w:sz w:val="24"/>
                <w:szCs w:val="24"/>
              </w:rPr>
            </w:pPr>
          </w:p>
        </w:tc>
        <w:tc>
          <w:tcPr>
            <w:tcW w:w="7145" w:type="dxa"/>
            <w:tcBorders>
              <w:top w:val="single" w:sz="4" w:space="0" w:color="000000"/>
              <w:left w:val="single" w:sz="4" w:space="0" w:color="000000"/>
              <w:bottom w:val="single" w:sz="4" w:space="0" w:color="000000"/>
              <w:right w:val="single" w:sz="4" w:space="0" w:color="000000"/>
            </w:tcBorders>
            <w:hideMark/>
          </w:tcPr>
          <w:p w:rsidR="00A662F2" w:rsidRPr="00A662F2" w:rsidRDefault="00A662F2">
            <w:pPr>
              <w:pStyle w:val="TableParagraph"/>
              <w:kinsoku w:val="0"/>
              <w:overflowPunct w:val="0"/>
              <w:spacing w:line="300" w:lineRule="exact"/>
              <w:ind w:left="99"/>
            </w:pPr>
            <w:r w:rsidRPr="00A662F2">
              <w:rPr>
                <w:sz w:val="28"/>
                <w:szCs w:val="28"/>
              </w:rPr>
              <w:t>назва організації</w:t>
            </w:r>
          </w:p>
        </w:tc>
      </w:tr>
      <w:tr w:rsidR="00A662F2" w:rsidRPr="00A662F2" w:rsidTr="00A662F2">
        <w:trPr>
          <w:trHeight w:hRule="exact" w:val="313"/>
        </w:trPr>
        <w:tc>
          <w:tcPr>
            <w:tcW w:w="830" w:type="dxa"/>
            <w:tcBorders>
              <w:top w:val="single" w:sz="4" w:space="0" w:color="000000"/>
              <w:left w:val="single" w:sz="4" w:space="0" w:color="000000"/>
              <w:bottom w:val="single" w:sz="4" w:space="0" w:color="000000"/>
              <w:right w:val="single" w:sz="4" w:space="0" w:color="000000"/>
            </w:tcBorders>
            <w:hideMark/>
          </w:tcPr>
          <w:p w:rsidR="00A662F2" w:rsidRPr="00A662F2" w:rsidRDefault="00A662F2">
            <w:pPr>
              <w:pStyle w:val="TableParagraph"/>
              <w:kinsoku w:val="0"/>
              <w:overflowPunct w:val="0"/>
              <w:spacing w:line="300" w:lineRule="exact"/>
              <w:ind w:left="272"/>
            </w:pPr>
            <w:r w:rsidRPr="00A662F2">
              <w:rPr>
                <w:sz w:val="28"/>
                <w:szCs w:val="28"/>
              </w:rPr>
              <w:t>08</w:t>
            </w:r>
          </w:p>
        </w:tc>
        <w:tc>
          <w:tcPr>
            <w:tcW w:w="2344" w:type="dxa"/>
            <w:vMerge/>
            <w:tcBorders>
              <w:top w:val="single" w:sz="4" w:space="0" w:color="000000"/>
              <w:left w:val="single" w:sz="4" w:space="0" w:color="000000"/>
              <w:bottom w:val="single" w:sz="4" w:space="0" w:color="000000"/>
              <w:right w:val="single" w:sz="4" w:space="0" w:color="000000"/>
            </w:tcBorders>
            <w:vAlign w:val="center"/>
            <w:hideMark/>
          </w:tcPr>
          <w:p w:rsidR="00A662F2" w:rsidRPr="00A662F2" w:rsidRDefault="00A662F2">
            <w:pPr>
              <w:rPr>
                <w:rFonts w:ascii="Times New Roman" w:hAnsi="Times New Roman" w:cs="Times New Roman"/>
                <w:sz w:val="24"/>
                <w:szCs w:val="24"/>
              </w:rPr>
            </w:pPr>
          </w:p>
        </w:tc>
        <w:tc>
          <w:tcPr>
            <w:tcW w:w="7145" w:type="dxa"/>
            <w:tcBorders>
              <w:top w:val="single" w:sz="4" w:space="0" w:color="000000"/>
              <w:left w:val="single" w:sz="4" w:space="0" w:color="000000"/>
              <w:bottom w:val="single" w:sz="4" w:space="0" w:color="000000"/>
              <w:right w:val="single" w:sz="4" w:space="0" w:color="000000"/>
            </w:tcBorders>
            <w:hideMark/>
          </w:tcPr>
          <w:p w:rsidR="00A662F2" w:rsidRPr="00A662F2" w:rsidRDefault="00A662F2">
            <w:pPr>
              <w:pStyle w:val="TableParagraph"/>
              <w:kinsoku w:val="0"/>
              <w:overflowPunct w:val="0"/>
              <w:spacing w:line="300" w:lineRule="exact"/>
              <w:ind w:left="99"/>
            </w:pPr>
            <w:r w:rsidRPr="00A662F2">
              <w:rPr>
                <w:sz w:val="28"/>
                <w:szCs w:val="28"/>
              </w:rPr>
              <w:t>назва структурного підрозділу організації</w:t>
            </w:r>
          </w:p>
        </w:tc>
      </w:tr>
      <w:tr w:rsidR="00A662F2" w:rsidRPr="00A662F2" w:rsidTr="00A662F2">
        <w:trPr>
          <w:trHeight w:hRule="exact" w:val="317"/>
        </w:trPr>
        <w:tc>
          <w:tcPr>
            <w:tcW w:w="830" w:type="dxa"/>
            <w:tcBorders>
              <w:top w:val="single" w:sz="4" w:space="0" w:color="000000"/>
              <w:left w:val="single" w:sz="4" w:space="0" w:color="000000"/>
              <w:bottom w:val="single" w:sz="4" w:space="0" w:color="000000"/>
              <w:right w:val="single" w:sz="4" w:space="0" w:color="000000"/>
            </w:tcBorders>
            <w:hideMark/>
          </w:tcPr>
          <w:p w:rsidR="00A662F2" w:rsidRPr="00A662F2" w:rsidRDefault="00A662F2">
            <w:pPr>
              <w:pStyle w:val="TableParagraph"/>
              <w:kinsoku w:val="0"/>
              <w:overflowPunct w:val="0"/>
              <w:spacing w:line="300" w:lineRule="exact"/>
              <w:ind w:left="272"/>
            </w:pPr>
            <w:r w:rsidRPr="00A662F2">
              <w:rPr>
                <w:sz w:val="28"/>
                <w:szCs w:val="28"/>
              </w:rPr>
              <w:t>09</w:t>
            </w:r>
          </w:p>
        </w:tc>
        <w:tc>
          <w:tcPr>
            <w:tcW w:w="2344" w:type="dxa"/>
            <w:vMerge/>
            <w:tcBorders>
              <w:top w:val="single" w:sz="4" w:space="0" w:color="000000"/>
              <w:left w:val="single" w:sz="4" w:space="0" w:color="000000"/>
              <w:bottom w:val="single" w:sz="4" w:space="0" w:color="000000"/>
              <w:right w:val="single" w:sz="4" w:space="0" w:color="000000"/>
            </w:tcBorders>
            <w:vAlign w:val="center"/>
            <w:hideMark/>
          </w:tcPr>
          <w:p w:rsidR="00A662F2" w:rsidRPr="00A662F2" w:rsidRDefault="00A662F2">
            <w:pPr>
              <w:rPr>
                <w:rFonts w:ascii="Times New Roman" w:hAnsi="Times New Roman" w:cs="Times New Roman"/>
                <w:sz w:val="24"/>
                <w:szCs w:val="24"/>
              </w:rPr>
            </w:pPr>
          </w:p>
        </w:tc>
        <w:tc>
          <w:tcPr>
            <w:tcW w:w="7145" w:type="dxa"/>
            <w:tcBorders>
              <w:top w:val="single" w:sz="4" w:space="0" w:color="000000"/>
              <w:left w:val="single" w:sz="4" w:space="0" w:color="000000"/>
              <w:bottom w:val="single" w:sz="4" w:space="0" w:color="000000"/>
              <w:right w:val="single" w:sz="4" w:space="0" w:color="000000"/>
            </w:tcBorders>
            <w:hideMark/>
          </w:tcPr>
          <w:p w:rsidR="00A662F2" w:rsidRPr="00A662F2" w:rsidRDefault="00A662F2">
            <w:pPr>
              <w:pStyle w:val="TableParagraph"/>
              <w:kinsoku w:val="0"/>
              <w:overflowPunct w:val="0"/>
              <w:spacing w:line="300" w:lineRule="exact"/>
              <w:ind w:left="99"/>
            </w:pPr>
            <w:r w:rsidRPr="00A662F2">
              <w:rPr>
                <w:sz w:val="28"/>
                <w:szCs w:val="28"/>
              </w:rPr>
              <w:t>довідкові дані про організацію</w:t>
            </w:r>
          </w:p>
        </w:tc>
      </w:tr>
      <w:tr w:rsidR="00A662F2" w:rsidRPr="00A662F2" w:rsidTr="00A662F2">
        <w:trPr>
          <w:trHeight w:hRule="exact" w:val="317"/>
        </w:trPr>
        <w:tc>
          <w:tcPr>
            <w:tcW w:w="830" w:type="dxa"/>
            <w:tcBorders>
              <w:top w:val="single" w:sz="4" w:space="0" w:color="000000"/>
              <w:left w:val="single" w:sz="4" w:space="0" w:color="000000"/>
              <w:bottom w:val="single" w:sz="4" w:space="0" w:color="000000"/>
              <w:right w:val="single" w:sz="4" w:space="0" w:color="000000"/>
            </w:tcBorders>
            <w:hideMark/>
          </w:tcPr>
          <w:p w:rsidR="00A662F2" w:rsidRPr="00A662F2" w:rsidRDefault="00A662F2">
            <w:pPr>
              <w:pStyle w:val="TableParagraph"/>
              <w:kinsoku w:val="0"/>
              <w:overflowPunct w:val="0"/>
              <w:spacing w:line="300" w:lineRule="exact"/>
              <w:ind w:left="272"/>
            </w:pPr>
            <w:r w:rsidRPr="00A662F2">
              <w:rPr>
                <w:sz w:val="28"/>
                <w:szCs w:val="28"/>
              </w:rPr>
              <w:t>11</w:t>
            </w:r>
          </w:p>
        </w:tc>
        <w:tc>
          <w:tcPr>
            <w:tcW w:w="2344" w:type="dxa"/>
            <w:vMerge w:val="restart"/>
            <w:tcBorders>
              <w:top w:val="single" w:sz="4" w:space="0" w:color="000000"/>
              <w:left w:val="single" w:sz="4" w:space="0" w:color="000000"/>
              <w:bottom w:val="single" w:sz="4" w:space="0" w:color="000000"/>
              <w:right w:val="single" w:sz="4" w:space="0" w:color="000000"/>
            </w:tcBorders>
          </w:tcPr>
          <w:p w:rsidR="00A662F2" w:rsidRPr="00A662F2" w:rsidRDefault="00A662F2">
            <w:pPr>
              <w:pStyle w:val="TableParagraph"/>
              <w:kinsoku w:val="0"/>
              <w:overflowPunct w:val="0"/>
              <w:spacing w:line="276" w:lineRule="auto"/>
              <w:rPr>
                <w:b/>
                <w:bCs/>
                <w:sz w:val="28"/>
                <w:szCs w:val="28"/>
              </w:rPr>
            </w:pPr>
          </w:p>
          <w:p w:rsidR="00A662F2" w:rsidRPr="00A662F2" w:rsidRDefault="00A662F2">
            <w:pPr>
              <w:pStyle w:val="TableParagraph"/>
              <w:kinsoku w:val="0"/>
              <w:overflowPunct w:val="0"/>
              <w:spacing w:line="276" w:lineRule="auto"/>
              <w:rPr>
                <w:b/>
                <w:bCs/>
                <w:sz w:val="28"/>
                <w:szCs w:val="28"/>
              </w:rPr>
            </w:pPr>
          </w:p>
          <w:p w:rsidR="00A662F2" w:rsidRPr="00A662F2" w:rsidRDefault="00A662F2">
            <w:pPr>
              <w:pStyle w:val="TableParagraph"/>
              <w:kinsoku w:val="0"/>
              <w:overflowPunct w:val="0"/>
              <w:spacing w:line="276" w:lineRule="auto"/>
              <w:rPr>
                <w:b/>
                <w:bCs/>
                <w:sz w:val="28"/>
                <w:szCs w:val="28"/>
              </w:rPr>
            </w:pPr>
          </w:p>
          <w:p w:rsidR="00A662F2" w:rsidRPr="00A662F2" w:rsidRDefault="00A662F2">
            <w:pPr>
              <w:pStyle w:val="TableParagraph"/>
              <w:kinsoku w:val="0"/>
              <w:overflowPunct w:val="0"/>
              <w:spacing w:line="276" w:lineRule="auto"/>
              <w:rPr>
                <w:b/>
                <w:bCs/>
                <w:sz w:val="28"/>
                <w:szCs w:val="28"/>
              </w:rPr>
            </w:pPr>
          </w:p>
          <w:p w:rsidR="00A662F2" w:rsidRPr="00A662F2" w:rsidRDefault="00A662F2">
            <w:pPr>
              <w:pStyle w:val="TableParagraph"/>
              <w:kinsoku w:val="0"/>
              <w:overflowPunct w:val="0"/>
              <w:spacing w:line="276" w:lineRule="auto"/>
              <w:rPr>
                <w:b/>
                <w:bCs/>
                <w:sz w:val="28"/>
                <w:szCs w:val="28"/>
              </w:rPr>
            </w:pPr>
          </w:p>
          <w:p w:rsidR="00A662F2" w:rsidRPr="00A662F2" w:rsidRDefault="00A662F2">
            <w:pPr>
              <w:pStyle w:val="TableParagraph"/>
              <w:kinsoku w:val="0"/>
              <w:overflowPunct w:val="0"/>
              <w:spacing w:before="9" w:line="276" w:lineRule="auto"/>
              <w:rPr>
                <w:b/>
                <w:bCs/>
                <w:sz w:val="36"/>
                <w:szCs w:val="36"/>
              </w:rPr>
            </w:pPr>
          </w:p>
          <w:p w:rsidR="00A662F2" w:rsidRPr="00A662F2" w:rsidRDefault="00A662F2">
            <w:pPr>
              <w:pStyle w:val="TableParagraph"/>
              <w:kinsoku w:val="0"/>
              <w:overflowPunct w:val="0"/>
              <w:spacing w:line="276" w:lineRule="auto"/>
              <w:ind w:left="777"/>
            </w:pPr>
            <w:r w:rsidRPr="00A662F2">
              <w:rPr>
                <w:sz w:val="28"/>
                <w:szCs w:val="28"/>
              </w:rPr>
              <w:t>Змінні</w:t>
            </w:r>
          </w:p>
        </w:tc>
        <w:tc>
          <w:tcPr>
            <w:tcW w:w="7145" w:type="dxa"/>
            <w:tcBorders>
              <w:top w:val="single" w:sz="4" w:space="0" w:color="000000"/>
              <w:left w:val="single" w:sz="4" w:space="0" w:color="000000"/>
              <w:bottom w:val="single" w:sz="4" w:space="0" w:color="000000"/>
              <w:right w:val="single" w:sz="4" w:space="0" w:color="000000"/>
            </w:tcBorders>
            <w:hideMark/>
          </w:tcPr>
          <w:p w:rsidR="00A662F2" w:rsidRPr="00A662F2" w:rsidRDefault="00A662F2">
            <w:pPr>
              <w:pStyle w:val="TableParagraph"/>
              <w:kinsoku w:val="0"/>
              <w:overflowPunct w:val="0"/>
              <w:spacing w:line="300" w:lineRule="exact"/>
              <w:ind w:left="99"/>
            </w:pPr>
            <w:r w:rsidRPr="00A662F2">
              <w:rPr>
                <w:sz w:val="28"/>
                <w:szCs w:val="28"/>
              </w:rPr>
              <w:lastRenderedPageBreak/>
              <w:t>Дата документа</w:t>
            </w:r>
          </w:p>
        </w:tc>
      </w:tr>
      <w:tr w:rsidR="00A662F2" w:rsidRPr="00A662F2" w:rsidTr="00A662F2">
        <w:trPr>
          <w:trHeight w:hRule="exact" w:val="317"/>
        </w:trPr>
        <w:tc>
          <w:tcPr>
            <w:tcW w:w="830" w:type="dxa"/>
            <w:tcBorders>
              <w:top w:val="single" w:sz="4" w:space="0" w:color="000000"/>
              <w:left w:val="single" w:sz="4" w:space="0" w:color="000000"/>
              <w:bottom w:val="single" w:sz="4" w:space="0" w:color="000000"/>
              <w:right w:val="single" w:sz="4" w:space="0" w:color="000000"/>
            </w:tcBorders>
            <w:hideMark/>
          </w:tcPr>
          <w:p w:rsidR="00A662F2" w:rsidRPr="00A662F2" w:rsidRDefault="00A662F2">
            <w:pPr>
              <w:pStyle w:val="TableParagraph"/>
              <w:kinsoku w:val="0"/>
              <w:overflowPunct w:val="0"/>
              <w:spacing w:line="300" w:lineRule="exact"/>
              <w:ind w:left="272"/>
            </w:pPr>
            <w:r w:rsidRPr="00A662F2">
              <w:rPr>
                <w:sz w:val="28"/>
                <w:szCs w:val="28"/>
              </w:rPr>
              <w:t>12</w:t>
            </w:r>
          </w:p>
        </w:tc>
        <w:tc>
          <w:tcPr>
            <w:tcW w:w="2344" w:type="dxa"/>
            <w:vMerge/>
            <w:tcBorders>
              <w:top w:val="single" w:sz="4" w:space="0" w:color="000000"/>
              <w:left w:val="single" w:sz="4" w:space="0" w:color="000000"/>
              <w:bottom w:val="single" w:sz="4" w:space="0" w:color="000000"/>
              <w:right w:val="single" w:sz="4" w:space="0" w:color="000000"/>
            </w:tcBorders>
            <w:vAlign w:val="center"/>
            <w:hideMark/>
          </w:tcPr>
          <w:p w:rsidR="00A662F2" w:rsidRPr="00A662F2" w:rsidRDefault="00A662F2">
            <w:pPr>
              <w:rPr>
                <w:rFonts w:ascii="Times New Roman" w:hAnsi="Times New Roman" w:cs="Times New Roman"/>
                <w:sz w:val="24"/>
                <w:szCs w:val="24"/>
              </w:rPr>
            </w:pPr>
          </w:p>
        </w:tc>
        <w:tc>
          <w:tcPr>
            <w:tcW w:w="7145" w:type="dxa"/>
            <w:tcBorders>
              <w:top w:val="single" w:sz="4" w:space="0" w:color="000000"/>
              <w:left w:val="single" w:sz="4" w:space="0" w:color="000000"/>
              <w:bottom w:val="single" w:sz="4" w:space="0" w:color="000000"/>
              <w:right w:val="single" w:sz="4" w:space="0" w:color="000000"/>
            </w:tcBorders>
            <w:hideMark/>
          </w:tcPr>
          <w:p w:rsidR="00A662F2" w:rsidRPr="00A662F2" w:rsidRDefault="00A662F2">
            <w:pPr>
              <w:pStyle w:val="TableParagraph"/>
              <w:kinsoku w:val="0"/>
              <w:overflowPunct w:val="0"/>
              <w:spacing w:line="300" w:lineRule="exact"/>
              <w:ind w:left="99"/>
            </w:pPr>
            <w:r w:rsidRPr="00A662F2">
              <w:rPr>
                <w:sz w:val="28"/>
                <w:szCs w:val="28"/>
              </w:rPr>
              <w:t>реєстраційний індекс</w:t>
            </w:r>
          </w:p>
        </w:tc>
      </w:tr>
      <w:tr w:rsidR="00A662F2" w:rsidRPr="00A662F2" w:rsidTr="00A662F2">
        <w:trPr>
          <w:trHeight w:hRule="exact" w:val="317"/>
        </w:trPr>
        <w:tc>
          <w:tcPr>
            <w:tcW w:w="830" w:type="dxa"/>
            <w:tcBorders>
              <w:top w:val="single" w:sz="4" w:space="0" w:color="000000"/>
              <w:left w:val="single" w:sz="4" w:space="0" w:color="000000"/>
              <w:bottom w:val="single" w:sz="4" w:space="0" w:color="000000"/>
              <w:right w:val="single" w:sz="4" w:space="0" w:color="000000"/>
            </w:tcBorders>
            <w:hideMark/>
          </w:tcPr>
          <w:p w:rsidR="00A662F2" w:rsidRPr="00A662F2" w:rsidRDefault="00A662F2">
            <w:pPr>
              <w:pStyle w:val="TableParagraph"/>
              <w:kinsoku w:val="0"/>
              <w:overflowPunct w:val="0"/>
              <w:spacing w:line="300" w:lineRule="exact"/>
              <w:ind w:left="272"/>
            </w:pPr>
            <w:r w:rsidRPr="00A662F2">
              <w:rPr>
                <w:sz w:val="28"/>
                <w:szCs w:val="28"/>
              </w:rPr>
              <w:t>13</w:t>
            </w:r>
          </w:p>
        </w:tc>
        <w:tc>
          <w:tcPr>
            <w:tcW w:w="2344" w:type="dxa"/>
            <w:vMerge/>
            <w:tcBorders>
              <w:top w:val="single" w:sz="4" w:space="0" w:color="000000"/>
              <w:left w:val="single" w:sz="4" w:space="0" w:color="000000"/>
              <w:bottom w:val="single" w:sz="4" w:space="0" w:color="000000"/>
              <w:right w:val="single" w:sz="4" w:space="0" w:color="000000"/>
            </w:tcBorders>
            <w:vAlign w:val="center"/>
            <w:hideMark/>
          </w:tcPr>
          <w:p w:rsidR="00A662F2" w:rsidRPr="00A662F2" w:rsidRDefault="00A662F2">
            <w:pPr>
              <w:rPr>
                <w:rFonts w:ascii="Times New Roman" w:hAnsi="Times New Roman" w:cs="Times New Roman"/>
                <w:sz w:val="24"/>
                <w:szCs w:val="24"/>
              </w:rPr>
            </w:pPr>
          </w:p>
        </w:tc>
        <w:tc>
          <w:tcPr>
            <w:tcW w:w="7145" w:type="dxa"/>
            <w:tcBorders>
              <w:top w:val="single" w:sz="4" w:space="0" w:color="000000"/>
              <w:left w:val="single" w:sz="4" w:space="0" w:color="000000"/>
              <w:bottom w:val="single" w:sz="4" w:space="0" w:color="000000"/>
              <w:right w:val="single" w:sz="4" w:space="0" w:color="000000"/>
            </w:tcBorders>
            <w:hideMark/>
          </w:tcPr>
          <w:p w:rsidR="00A662F2" w:rsidRPr="00A662F2" w:rsidRDefault="00A662F2">
            <w:pPr>
              <w:pStyle w:val="TableParagraph"/>
              <w:kinsoku w:val="0"/>
              <w:overflowPunct w:val="0"/>
              <w:spacing w:line="300" w:lineRule="exact"/>
              <w:ind w:left="99"/>
            </w:pPr>
            <w:r w:rsidRPr="00A662F2">
              <w:rPr>
                <w:sz w:val="28"/>
                <w:szCs w:val="28"/>
              </w:rPr>
              <w:t>посилання на реєстраційний індекс і дату документа</w:t>
            </w:r>
          </w:p>
        </w:tc>
      </w:tr>
      <w:tr w:rsidR="00A662F2" w:rsidRPr="00A662F2" w:rsidTr="00A662F2">
        <w:trPr>
          <w:trHeight w:hRule="exact" w:val="312"/>
        </w:trPr>
        <w:tc>
          <w:tcPr>
            <w:tcW w:w="830" w:type="dxa"/>
            <w:tcBorders>
              <w:top w:val="single" w:sz="4" w:space="0" w:color="000000"/>
              <w:left w:val="single" w:sz="4" w:space="0" w:color="000000"/>
              <w:bottom w:val="single" w:sz="4" w:space="0" w:color="000000"/>
              <w:right w:val="single" w:sz="4" w:space="0" w:color="000000"/>
            </w:tcBorders>
            <w:hideMark/>
          </w:tcPr>
          <w:p w:rsidR="00A662F2" w:rsidRPr="00A662F2" w:rsidRDefault="00A662F2">
            <w:pPr>
              <w:pStyle w:val="TableParagraph"/>
              <w:kinsoku w:val="0"/>
              <w:overflowPunct w:val="0"/>
              <w:spacing w:line="300" w:lineRule="exact"/>
              <w:ind w:left="272"/>
            </w:pPr>
            <w:r w:rsidRPr="00A662F2">
              <w:rPr>
                <w:sz w:val="28"/>
                <w:szCs w:val="28"/>
              </w:rPr>
              <w:t>16</w:t>
            </w:r>
          </w:p>
        </w:tc>
        <w:tc>
          <w:tcPr>
            <w:tcW w:w="2344" w:type="dxa"/>
            <w:vMerge/>
            <w:tcBorders>
              <w:top w:val="single" w:sz="4" w:space="0" w:color="000000"/>
              <w:left w:val="single" w:sz="4" w:space="0" w:color="000000"/>
              <w:bottom w:val="single" w:sz="4" w:space="0" w:color="000000"/>
              <w:right w:val="single" w:sz="4" w:space="0" w:color="000000"/>
            </w:tcBorders>
            <w:vAlign w:val="center"/>
            <w:hideMark/>
          </w:tcPr>
          <w:p w:rsidR="00A662F2" w:rsidRPr="00A662F2" w:rsidRDefault="00A662F2">
            <w:pPr>
              <w:rPr>
                <w:rFonts w:ascii="Times New Roman" w:hAnsi="Times New Roman" w:cs="Times New Roman"/>
                <w:sz w:val="24"/>
                <w:szCs w:val="24"/>
              </w:rPr>
            </w:pPr>
          </w:p>
        </w:tc>
        <w:tc>
          <w:tcPr>
            <w:tcW w:w="7145" w:type="dxa"/>
            <w:tcBorders>
              <w:top w:val="single" w:sz="4" w:space="0" w:color="000000"/>
              <w:left w:val="single" w:sz="4" w:space="0" w:color="000000"/>
              <w:bottom w:val="single" w:sz="4" w:space="0" w:color="000000"/>
              <w:right w:val="single" w:sz="4" w:space="0" w:color="000000"/>
            </w:tcBorders>
            <w:hideMark/>
          </w:tcPr>
          <w:p w:rsidR="00A662F2" w:rsidRPr="00A662F2" w:rsidRDefault="00A662F2">
            <w:pPr>
              <w:pStyle w:val="TableParagraph"/>
              <w:kinsoku w:val="0"/>
              <w:overflowPunct w:val="0"/>
              <w:spacing w:line="300" w:lineRule="exact"/>
              <w:ind w:left="99"/>
            </w:pPr>
            <w:r w:rsidRPr="00A662F2">
              <w:rPr>
                <w:sz w:val="28"/>
                <w:szCs w:val="28"/>
              </w:rPr>
              <w:t>адресат</w:t>
            </w:r>
          </w:p>
        </w:tc>
      </w:tr>
      <w:tr w:rsidR="00A662F2" w:rsidRPr="00A662F2" w:rsidTr="00A662F2">
        <w:trPr>
          <w:trHeight w:hRule="exact" w:val="317"/>
        </w:trPr>
        <w:tc>
          <w:tcPr>
            <w:tcW w:w="830" w:type="dxa"/>
            <w:tcBorders>
              <w:top w:val="single" w:sz="4" w:space="0" w:color="000000"/>
              <w:left w:val="single" w:sz="4" w:space="0" w:color="000000"/>
              <w:bottom w:val="single" w:sz="4" w:space="0" w:color="000000"/>
              <w:right w:val="single" w:sz="4" w:space="0" w:color="000000"/>
            </w:tcBorders>
            <w:hideMark/>
          </w:tcPr>
          <w:p w:rsidR="00A662F2" w:rsidRPr="00A662F2" w:rsidRDefault="00A662F2">
            <w:pPr>
              <w:pStyle w:val="TableParagraph"/>
              <w:kinsoku w:val="0"/>
              <w:overflowPunct w:val="0"/>
              <w:spacing w:line="305" w:lineRule="exact"/>
              <w:ind w:left="272"/>
            </w:pPr>
            <w:r w:rsidRPr="00A662F2">
              <w:rPr>
                <w:sz w:val="28"/>
                <w:szCs w:val="28"/>
              </w:rPr>
              <w:t>19</w:t>
            </w:r>
          </w:p>
        </w:tc>
        <w:tc>
          <w:tcPr>
            <w:tcW w:w="2344" w:type="dxa"/>
            <w:vMerge/>
            <w:tcBorders>
              <w:top w:val="single" w:sz="4" w:space="0" w:color="000000"/>
              <w:left w:val="single" w:sz="4" w:space="0" w:color="000000"/>
              <w:bottom w:val="single" w:sz="4" w:space="0" w:color="000000"/>
              <w:right w:val="single" w:sz="4" w:space="0" w:color="000000"/>
            </w:tcBorders>
            <w:vAlign w:val="center"/>
            <w:hideMark/>
          </w:tcPr>
          <w:p w:rsidR="00A662F2" w:rsidRPr="00A662F2" w:rsidRDefault="00A662F2">
            <w:pPr>
              <w:rPr>
                <w:rFonts w:ascii="Times New Roman" w:hAnsi="Times New Roman" w:cs="Times New Roman"/>
                <w:sz w:val="24"/>
                <w:szCs w:val="24"/>
              </w:rPr>
            </w:pPr>
          </w:p>
        </w:tc>
        <w:tc>
          <w:tcPr>
            <w:tcW w:w="7145" w:type="dxa"/>
            <w:tcBorders>
              <w:top w:val="single" w:sz="4" w:space="0" w:color="000000"/>
              <w:left w:val="single" w:sz="4" w:space="0" w:color="000000"/>
              <w:bottom w:val="single" w:sz="4" w:space="0" w:color="000000"/>
              <w:right w:val="single" w:sz="4" w:space="0" w:color="000000"/>
            </w:tcBorders>
            <w:hideMark/>
          </w:tcPr>
          <w:p w:rsidR="00A662F2" w:rsidRPr="00A662F2" w:rsidRDefault="00A662F2">
            <w:pPr>
              <w:pStyle w:val="TableParagraph"/>
              <w:kinsoku w:val="0"/>
              <w:overflowPunct w:val="0"/>
              <w:spacing w:line="305" w:lineRule="exact"/>
              <w:ind w:left="99"/>
            </w:pPr>
            <w:r w:rsidRPr="00A662F2">
              <w:rPr>
                <w:sz w:val="28"/>
                <w:szCs w:val="28"/>
              </w:rPr>
              <w:t>заголовок до тексту документа</w:t>
            </w:r>
          </w:p>
        </w:tc>
      </w:tr>
      <w:tr w:rsidR="00A662F2" w:rsidRPr="00A662F2" w:rsidTr="00A662F2">
        <w:trPr>
          <w:trHeight w:hRule="exact" w:val="317"/>
        </w:trPr>
        <w:tc>
          <w:tcPr>
            <w:tcW w:w="830" w:type="dxa"/>
            <w:tcBorders>
              <w:top w:val="single" w:sz="4" w:space="0" w:color="000000"/>
              <w:left w:val="single" w:sz="4" w:space="0" w:color="000000"/>
              <w:bottom w:val="single" w:sz="4" w:space="0" w:color="000000"/>
              <w:right w:val="single" w:sz="4" w:space="0" w:color="000000"/>
            </w:tcBorders>
            <w:hideMark/>
          </w:tcPr>
          <w:p w:rsidR="00A662F2" w:rsidRPr="00A662F2" w:rsidRDefault="00A662F2">
            <w:pPr>
              <w:pStyle w:val="TableParagraph"/>
              <w:kinsoku w:val="0"/>
              <w:overflowPunct w:val="0"/>
              <w:spacing w:line="300" w:lineRule="exact"/>
              <w:ind w:left="272"/>
            </w:pPr>
            <w:r w:rsidRPr="00A662F2">
              <w:rPr>
                <w:sz w:val="28"/>
                <w:szCs w:val="28"/>
              </w:rPr>
              <w:lastRenderedPageBreak/>
              <w:t>20</w:t>
            </w:r>
          </w:p>
        </w:tc>
        <w:tc>
          <w:tcPr>
            <w:tcW w:w="2344" w:type="dxa"/>
            <w:vMerge/>
            <w:tcBorders>
              <w:top w:val="single" w:sz="4" w:space="0" w:color="000000"/>
              <w:left w:val="single" w:sz="4" w:space="0" w:color="000000"/>
              <w:bottom w:val="single" w:sz="4" w:space="0" w:color="000000"/>
              <w:right w:val="single" w:sz="4" w:space="0" w:color="000000"/>
            </w:tcBorders>
            <w:vAlign w:val="center"/>
            <w:hideMark/>
          </w:tcPr>
          <w:p w:rsidR="00A662F2" w:rsidRPr="00A662F2" w:rsidRDefault="00A662F2">
            <w:pPr>
              <w:rPr>
                <w:rFonts w:ascii="Times New Roman" w:hAnsi="Times New Roman" w:cs="Times New Roman"/>
                <w:sz w:val="24"/>
                <w:szCs w:val="24"/>
              </w:rPr>
            </w:pPr>
          </w:p>
        </w:tc>
        <w:tc>
          <w:tcPr>
            <w:tcW w:w="7145" w:type="dxa"/>
            <w:tcBorders>
              <w:top w:val="single" w:sz="4" w:space="0" w:color="000000"/>
              <w:left w:val="single" w:sz="4" w:space="0" w:color="000000"/>
              <w:bottom w:val="single" w:sz="4" w:space="0" w:color="000000"/>
              <w:right w:val="single" w:sz="4" w:space="0" w:color="000000"/>
            </w:tcBorders>
            <w:hideMark/>
          </w:tcPr>
          <w:p w:rsidR="00A662F2" w:rsidRPr="00A662F2" w:rsidRDefault="00A662F2">
            <w:pPr>
              <w:pStyle w:val="TableParagraph"/>
              <w:kinsoku w:val="0"/>
              <w:overflowPunct w:val="0"/>
              <w:spacing w:line="300" w:lineRule="exact"/>
              <w:ind w:left="99"/>
            </w:pPr>
            <w:r w:rsidRPr="00A662F2">
              <w:rPr>
                <w:sz w:val="28"/>
                <w:szCs w:val="28"/>
              </w:rPr>
              <w:t>відмітка про контроль</w:t>
            </w:r>
          </w:p>
        </w:tc>
      </w:tr>
      <w:tr w:rsidR="00A662F2" w:rsidRPr="00A662F2" w:rsidTr="00A662F2">
        <w:trPr>
          <w:trHeight w:hRule="exact" w:val="317"/>
        </w:trPr>
        <w:tc>
          <w:tcPr>
            <w:tcW w:w="830" w:type="dxa"/>
            <w:tcBorders>
              <w:top w:val="single" w:sz="4" w:space="0" w:color="000000"/>
              <w:left w:val="single" w:sz="4" w:space="0" w:color="000000"/>
              <w:bottom w:val="single" w:sz="4" w:space="0" w:color="000000"/>
              <w:right w:val="single" w:sz="4" w:space="0" w:color="000000"/>
            </w:tcBorders>
            <w:hideMark/>
          </w:tcPr>
          <w:p w:rsidR="00A662F2" w:rsidRPr="00A662F2" w:rsidRDefault="00A662F2">
            <w:pPr>
              <w:pStyle w:val="TableParagraph"/>
              <w:kinsoku w:val="0"/>
              <w:overflowPunct w:val="0"/>
              <w:spacing w:line="300" w:lineRule="exact"/>
              <w:ind w:left="272"/>
            </w:pPr>
            <w:r w:rsidRPr="00A662F2">
              <w:rPr>
                <w:sz w:val="28"/>
                <w:szCs w:val="28"/>
              </w:rPr>
              <w:lastRenderedPageBreak/>
              <w:t>21</w:t>
            </w:r>
          </w:p>
        </w:tc>
        <w:tc>
          <w:tcPr>
            <w:tcW w:w="2344" w:type="dxa"/>
            <w:vMerge/>
            <w:tcBorders>
              <w:top w:val="single" w:sz="4" w:space="0" w:color="000000"/>
              <w:left w:val="single" w:sz="4" w:space="0" w:color="000000"/>
              <w:bottom w:val="single" w:sz="4" w:space="0" w:color="000000"/>
              <w:right w:val="single" w:sz="4" w:space="0" w:color="000000"/>
            </w:tcBorders>
            <w:vAlign w:val="center"/>
            <w:hideMark/>
          </w:tcPr>
          <w:p w:rsidR="00A662F2" w:rsidRPr="00A662F2" w:rsidRDefault="00A662F2">
            <w:pPr>
              <w:rPr>
                <w:rFonts w:ascii="Times New Roman" w:hAnsi="Times New Roman" w:cs="Times New Roman"/>
                <w:sz w:val="24"/>
                <w:szCs w:val="24"/>
              </w:rPr>
            </w:pPr>
          </w:p>
        </w:tc>
        <w:tc>
          <w:tcPr>
            <w:tcW w:w="7145" w:type="dxa"/>
            <w:tcBorders>
              <w:top w:val="single" w:sz="4" w:space="0" w:color="000000"/>
              <w:left w:val="single" w:sz="4" w:space="0" w:color="000000"/>
              <w:bottom w:val="single" w:sz="4" w:space="0" w:color="000000"/>
              <w:right w:val="single" w:sz="4" w:space="0" w:color="000000"/>
            </w:tcBorders>
            <w:hideMark/>
          </w:tcPr>
          <w:p w:rsidR="00A662F2" w:rsidRPr="00A662F2" w:rsidRDefault="00A662F2">
            <w:pPr>
              <w:pStyle w:val="TableParagraph"/>
              <w:kinsoku w:val="0"/>
              <w:overflowPunct w:val="0"/>
              <w:spacing w:line="300" w:lineRule="exact"/>
              <w:ind w:left="99"/>
            </w:pPr>
            <w:r w:rsidRPr="00A662F2">
              <w:rPr>
                <w:sz w:val="28"/>
                <w:szCs w:val="28"/>
              </w:rPr>
              <w:t>текст документа</w:t>
            </w:r>
          </w:p>
        </w:tc>
      </w:tr>
      <w:tr w:rsidR="00A662F2" w:rsidRPr="00A662F2" w:rsidTr="00A662F2">
        <w:trPr>
          <w:trHeight w:hRule="exact" w:val="317"/>
        </w:trPr>
        <w:tc>
          <w:tcPr>
            <w:tcW w:w="830" w:type="dxa"/>
            <w:tcBorders>
              <w:top w:val="single" w:sz="4" w:space="0" w:color="000000"/>
              <w:left w:val="single" w:sz="4" w:space="0" w:color="000000"/>
              <w:bottom w:val="single" w:sz="4" w:space="0" w:color="000000"/>
              <w:right w:val="single" w:sz="4" w:space="0" w:color="000000"/>
            </w:tcBorders>
            <w:hideMark/>
          </w:tcPr>
          <w:p w:rsidR="00A662F2" w:rsidRPr="00A662F2" w:rsidRDefault="00A662F2">
            <w:pPr>
              <w:pStyle w:val="TableParagraph"/>
              <w:kinsoku w:val="0"/>
              <w:overflowPunct w:val="0"/>
              <w:spacing w:line="300" w:lineRule="exact"/>
              <w:ind w:left="272"/>
            </w:pPr>
            <w:r w:rsidRPr="00A662F2">
              <w:rPr>
                <w:sz w:val="28"/>
                <w:szCs w:val="28"/>
              </w:rPr>
              <w:t>22</w:t>
            </w:r>
          </w:p>
        </w:tc>
        <w:tc>
          <w:tcPr>
            <w:tcW w:w="2344" w:type="dxa"/>
            <w:vMerge/>
            <w:tcBorders>
              <w:top w:val="single" w:sz="4" w:space="0" w:color="000000"/>
              <w:left w:val="single" w:sz="4" w:space="0" w:color="000000"/>
              <w:bottom w:val="single" w:sz="4" w:space="0" w:color="000000"/>
              <w:right w:val="single" w:sz="4" w:space="0" w:color="000000"/>
            </w:tcBorders>
            <w:vAlign w:val="center"/>
            <w:hideMark/>
          </w:tcPr>
          <w:p w:rsidR="00A662F2" w:rsidRPr="00A662F2" w:rsidRDefault="00A662F2">
            <w:pPr>
              <w:rPr>
                <w:rFonts w:ascii="Times New Roman" w:hAnsi="Times New Roman" w:cs="Times New Roman"/>
                <w:sz w:val="24"/>
                <w:szCs w:val="24"/>
              </w:rPr>
            </w:pPr>
          </w:p>
        </w:tc>
        <w:tc>
          <w:tcPr>
            <w:tcW w:w="7145" w:type="dxa"/>
            <w:tcBorders>
              <w:top w:val="single" w:sz="4" w:space="0" w:color="000000"/>
              <w:left w:val="single" w:sz="4" w:space="0" w:color="000000"/>
              <w:bottom w:val="single" w:sz="4" w:space="0" w:color="000000"/>
              <w:right w:val="single" w:sz="4" w:space="0" w:color="000000"/>
            </w:tcBorders>
            <w:hideMark/>
          </w:tcPr>
          <w:p w:rsidR="00A662F2" w:rsidRPr="00A662F2" w:rsidRDefault="00A662F2">
            <w:pPr>
              <w:pStyle w:val="TableParagraph"/>
              <w:kinsoku w:val="0"/>
              <w:overflowPunct w:val="0"/>
              <w:spacing w:line="300" w:lineRule="exact"/>
              <w:ind w:left="99"/>
            </w:pPr>
            <w:r w:rsidRPr="00A662F2">
              <w:rPr>
                <w:sz w:val="28"/>
                <w:szCs w:val="28"/>
              </w:rPr>
              <w:t>відмітка про наявність додатків</w:t>
            </w:r>
          </w:p>
        </w:tc>
      </w:tr>
      <w:tr w:rsidR="00A662F2" w:rsidRPr="00A662F2" w:rsidTr="00A662F2">
        <w:trPr>
          <w:trHeight w:hRule="exact" w:val="312"/>
        </w:trPr>
        <w:tc>
          <w:tcPr>
            <w:tcW w:w="830" w:type="dxa"/>
            <w:tcBorders>
              <w:top w:val="single" w:sz="4" w:space="0" w:color="000000"/>
              <w:left w:val="single" w:sz="4" w:space="0" w:color="000000"/>
              <w:bottom w:val="single" w:sz="4" w:space="0" w:color="000000"/>
              <w:right w:val="single" w:sz="4" w:space="0" w:color="000000"/>
            </w:tcBorders>
            <w:hideMark/>
          </w:tcPr>
          <w:p w:rsidR="00A662F2" w:rsidRPr="00A662F2" w:rsidRDefault="00A662F2">
            <w:pPr>
              <w:pStyle w:val="TableParagraph"/>
              <w:kinsoku w:val="0"/>
              <w:overflowPunct w:val="0"/>
              <w:spacing w:line="300" w:lineRule="exact"/>
              <w:ind w:left="272"/>
            </w:pPr>
            <w:r w:rsidRPr="00A662F2">
              <w:rPr>
                <w:sz w:val="28"/>
                <w:szCs w:val="28"/>
              </w:rPr>
              <w:t>23</w:t>
            </w:r>
          </w:p>
        </w:tc>
        <w:tc>
          <w:tcPr>
            <w:tcW w:w="2344" w:type="dxa"/>
            <w:vMerge/>
            <w:tcBorders>
              <w:top w:val="single" w:sz="4" w:space="0" w:color="000000"/>
              <w:left w:val="single" w:sz="4" w:space="0" w:color="000000"/>
              <w:bottom w:val="single" w:sz="4" w:space="0" w:color="000000"/>
              <w:right w:val="single" w:sz="4" w:space="0" w:color="000000"/>
            </w:tcBorders>
            <w:vAlign w:val="center"/>
            <w:hideMark/>
          </w:tcPr>
          <w:p w:rsidR="00A662F2" w:rsidRPr="00A662F2" w:rsidRDefault="00A662F2">
            <w:pPr>
              <w:rPr>
                <w:rFonts w:ascii="Times New Roman" w:hAnsi="Times New Roman" w:cs="Times New Roman"/>
                <w:sz w:val="24"/>
                <w:szCs w:val="24"/>
              </w:rPr>
            </w:pPr>
          </w:p>
        </w:tc>
        <w:tc>
          <w:tcPr>
            <w:tcW w:w="7145" w:type="dxa"/>
            <w:tcBorders>
              <w:top w:val="single" w:sz="4" w:space="0" w:color="000000"/>
              <w:left w:val="single" w:sz="4" w:space="0" w:color="000000"/>
              <w:bottom w:val="single" w:sz="4" w:space="0" w:color="000000"/>
              <w:right w:val="single" w:sz="4" w:space="0" w:color="000000"/>
            </w:tcBorders>
            <w:hideMark/>
          </w:tcPr>
          <w:p w:rsidR="00A662F2" w:rsidRPr="00A662F2" w:rsidRDefault="00A662F2">
            <w:pPr>
              <w:pStyle w:val="TableParagraph"/>
              <w:kinsoku w:val="0"/>
              <w:overflowPunct w:val="0"/>
              <w:spacing w:line="300" w:lineRule="exact"/>
              <w:ind w:left="99"/>
            </w:pPr>
            <w:r w:rsidRPr="00A662F2">
              <w:rPr>
                <w:sz w:val="28"/>
                <w:szCs w:val="28"/>
              </w:rPr>
              <w:t>підпис</w:t>
            </w:r>
          </w:p>
        </w:tc>
      </w:tr>
      <w:tr w:rsidR="00A662F2" w:rsidRPr="00A662F2" w:rsidTr="00A662F2">
        <w:trPr>
          <w:trHeight w:hRule="exact" w:val="317"/>
        </w:trPr>
        <w:tc>
          <w:tcPr>
            <w:tcW w:w="830" w:type="dxa"/>
            <w:tcBorders>
              <w:top w:val="single" w:sz="4" w:space="0" w:color="000000"/>
              <w:left w:val="single" w:sz="4" w:space="0" w:color="000000"/>
              <w:bottom w:val="single" w:sz="4" w:space="0" w:color="000000"/>
              <w:right w:val="single" w:sz="4" w:space="0" w:color="000000"/>
            </w:tcBorders>
            <w:hideMark/>
          </w:tcPr>
          <w:p w:rsidR="00A662F2" w:rsidRPr="00A662F2" w:rsidRDefault="00A662F2">
            <w:pPr>
              <w:pStyle w:val="TableParagraph"/>
              <w:kinsoku w:val="0"/>
              <w:overflowPunct w:val="0"/>
              <w:spacing w:line="305" w:lineRule="exact"/>
              <w:ind w:left="272"/>
            </w:pPr>
            <w:r w:rsidRPr="00A662F2">
              <w:rPr>
                <w:sz w:val="28"/>
                <w:szCs w:val="28"/>
              </w:rPr>
              <w:t>26</w:t>
            </w:r>
          </w:p>
        </w:tc>
        <w:tc>
          <w:tcPr>
            <w:tcW w:w="2344" w:type="dxa"/>
            <w:vMerge/>
            <w:tcBorders>
              <w:top w:val="single" w:sz="4" w:space="0" w:color="000000"/>
              <w:left w:val="single" w:sz="4" w:space="0" w:color="000000"/>
              <w:bottom w:val="single" w:sz="4" w:space="0" w:color="000000"/>
              <w:right w:val="single" w:sz="4" w:space="0" w:color="000000"/>
            </w:tcBorders>
            <w:vAlign w:val="center"/>
            <w:hideMark/>
          </w:tcPr>
          <w:p w:rsidR="00A662F2" w:rsidRPr="00A662F2" w:rsidRDefault="00A662F2">
            <w:pPr>
              <w:rPr>
                <w:rFonts w:ascii="Times New Roman" w:hAnsi="Times New Roman" w:cs="Times New Roman"/>
                <w:sz w:val="24"/>
                <w:szCs w:val="24"/>
              </w:rPr>
            </w:pPr>
          </w:p>
        </w:tc>
        <w:tc>
          <w:tcPr>
            <w:tcW w:w="7145" w:type="dxa"/>
            <w:tcBorders>
              <w:top w:val="single" w:sz="4" w:space="0" w:color="000000"/>
              <w:left w:val="single" w:sz="4" w:space="0" w:color="000000"/>
              <w:bottom w:val="single" w:sz="4" w:space="0" w:color="000000"/>
              <w:right w:val="single" w:sz="4" w:space="0" w:color="000000"/>
            </w:tcBorders>
            <w:hideMark/>
          </w:tcPr>
          <w:p w:rsidR="00A662F2" w:rsidRPr="00A662F2" w:rsidRDefault="00A662F2">
            <w:pPr>
              <w:pStyle w:val="TableParagraph"/>
              <w:kinsoku w:val="0"/>
              <w:overflowPunct w:val="0"/>
              <w:spacing w:line="305" w:lineRule="exact"/>
              <w:ind w:left="99"/>
            </w:pPr>
            <w:r w:rsidRPr="00A662F2">
              <w:rPr>
                <w:sz w:val="28"/>
                <w:szCs w:val="28"/>
              </w:rPr>
              <w:t>відбиток печатки</w:t>
            </w:r>
          </w:p>
        </w:tc>
      </w:tr>
      <w:tr w:rsidR="00A662F2" w:rsidRPr="00A662F2" w:rsidTr="00A662F2">
        <w:trPr>
          <w:trHeight w:hRule="exact" w:val="317"/>
        </w:trPr>
        <w:tc>
          <w:tcPr>
            <w:tcW w:w="830" w:type="dxa"/>
            <w:tcBorders>
              <w:top w:val="single" w:sz="4" w:space="0" w:color="000000"/>
              <w:left w:val="single" w:sz="4" w:space="0" w:color="000000"/>
              <w:bottom w:val="single" w:sz="4" w:space="0" w:color="000000"/>
              <w:right w:val="single" w:sz="4" w:space="0" w:color="000000"/>
            </w:tcBorders>
            <w:hideMark/>
          </w:tcPr>
          <w:p w:rsidR="00A662F2" w:rsidRPr="00A662F2" w:rsidRDefault="00A662F2">
            <w:pPr>
              <w:pStyle w:val="TableParagraph"/>
              <w:kinsoku w:val="0"/>
              <w:overflowPunct w:val="0"/>
              <w:spacing w:line="300" w:lineRule="exact"/>
              <w:ind w:left="272"/>
            </w:pPr>
            <w:r w:rsidRPr="00A662F2">
              <w:rPr>
                <w:sz w:val="28"/>
                <w:szCs w:val="28"/>
              </w:rPr>
              <w:t>28</w:t>
            </w:r>
          </w:p>
        </w:tc>
        <w:tc>
          <w:tcPr>
            <w:tcW w:w="2344" w:type="dxa"/>
            <w:vMerge/>
            <w:tcBorders>
              <w:top w:val="single" w:sz="4" w:space="0" w:color="000000"/>
              <w:left w:val="single" w:sz="4" w:space="0" w:color="000000"/>
              <w:bottom w:val="single" w:sz="4" w:space="0" w:color="000000"/>
              <w:right w:val="single" w:sz="4" w:space="0" w:color="000000"/>
            </w:tcBorders>
            <w:vAlign w:val="center"/>
            <w:hideMark/>
          </w:tcPr>
          <w:p w:rsidR="00A662F2" w:rsidRPr="00A662F2" w:rsidRDefault="00A662F2">
            <w:pPr>
              <w:rPr>
                <w:rFonts w:ascii="Times New Roman" w:hAnsi="Times New Roman" w:cs="Times New Roman"/>
                <w:sz w:val="24"/>
                <w:szCs w:val="24"/>
              </w:rPr>
            </w:pPr>
          </w:p>
        </w:tc>
        <w:tc>
          <w:tcPr>
            <w:tcW w:w="7145" w:type="dxa"/>
            <w:tcBorders>
              <w:top w:val="single" w:sz="4" w:space="0" w:color="000000"/>
              <w:left w:val="single" w:sz="4" w:space="0" w:color="000000"/>
              <w:bottom w:val="single" w:sz="4" w:space="0" w:color="000000"/>
              <w:right w:val="single" w:sz="4" w:space="0" w:color="000000"/>
            </w:tcBorders>
            <w:hideMark/>
          </w:tcPr>
          <w:p w:rsidR="00A662F2" w:rsidRPr="00A662F2" w:rsidRDefault="00A662F2">
            <w:pPr>
              <w:pStyle w:val="TableParagraph"/>
              <w:kinsoku w:val="0"/>
              <w:overflowPunct w:val="0"/>
              <w:spacing w:line="300" w:lineRule="exact"/>
              <w:ind w:left="99"/>
            </w:pPr>
            <w:r w:rsidRPr="00A662F2">
              <w:rPr>
                <w:sz w:val="28"/>
                <w:szCs w:val="28"/>
              </w:rPr>
              <w:t>прізвище виконавця і номер його телефону</w:t>
            </w:r>
          </w:p>
        </w:tc>
      </w:tr>
      <w:tr w:rsidR="00A662F2" w:rsidRPr="00A662F2" w:rsidTr="00A662F2">
        <w:trPr>
          <w:trHeight w:hRule="exact" w:val="317"/>
        </w:trPr>
        <w:tc>
          <w:tcPr>
            <w:tcW w:w="830" w:type="dxa"/>
            <w:tcBorders>
              <w:top w:val="single" w:sz="4" w:space="0" w:color="000000"/>
              <w:left w:val="single" w:sz="4" w:space="0" w:color="000000"/>
              <w:bottom w:val="single" w:sz="4" w:space="0" w:color="000000"/>
              <w:right w:val="single" w:sz="4" w:space="0" w:color="000000"/>
            </w:tcBorders>
            <w:hideMark/>
          </w:tcPr>
          <w:p w:rsidR="00A662F2" w:rsidRPr="00A662F2" w:rsidRDefault="00A662F2">
            <w:pPr>
              <w:pStyle w:val="TableParagraph"/>
              <w:kinsoku w:val="0"/>
              <w:overflowPunct w:val="0"/>
              <w:spacing w:line="299" w:lineRule="exact"/>
              <w:ind w:left="272"/>
            </w:pPr>
            <w:r w:rsidRPr="00A662F2">
              <w:rPr>
                <w:sz w:val="28"/>
                <w:szCs w:val="28"/>
              </w:rPr>
              <w:t>29</w:t>
            </w:r>
          </w:p>
        </w:tc>
        <w:tc>
          <w:tcPr>
            <w:tcW w:w="2344" w:type="dxa"/>
            <w:vMerge/>
            <w:tcBorders>
              <w:top w:val="single" w:sz="4" w:space="0" w:color="000000"/>
              <w:left w:val="single" w:sz="4" w:space="0" w:color="000000"/>
              <w:bottom w:val="single" w:sz="4" w:space="0" w:color="000000"/>
              <w:right w:val="single" w:sz="4" w:space="0" w:color="000000"/>
            </w:tcBorders>
            <w:vAlign w:val="center"/>
            <w:hideMark/>
          </w:tcPr>
          <w:p w:rsidR="00A662F2" w:rsidRPr="00A662F2" w:rsidRDefault="00A662F2">
            <w:pPr>
              <w:rPr>
                <w:rFonts w:ascii="Times New Roman" w:hAnsi="Times New Roman" w:cs="Times New Roman"/>
                <w:sz w:val="24"/>
                <w:szCs w:val="24"/>
              </w:rPr>
            </w:pPr>
          </w:p>
        </w:tc>
        <w:tc>
          <w:tcPr>
            <w:tcW w:w="7145" w:type="dxa"/>
            <w:tcBorders>
              <w:top w:val="single" w:sz="4" w:space="0" w:color="000000"/>
              <w:left w:val="single" w:sz="4" w:space="0" w:color="000000"/>
              <w:bottom w:val="single" w:sz="4" w:space="0" w:color="000000"/>
              <w:right w:val="single" w:sz="4" w:space="0" w:color="000000"/>
            </w:tcBorders>
            <w:hideMark/>
          </w:tcPr>
          <w:p w:rsidR="00A662F2" w:rsidRPr="00A662F2" w:rsidRDefault="00A662F2">
            <w:pPr>
              <w:pStyle w:val="TableParagraph"/>
              <w:kinsoku w:val="0"/>
              <w:overflowPunct w:val="0"/>
              <w:spacing w:line="299" w:lineRule="exact"/>
              <w:ind w:left="99"/>
            </w:pPr>
            <w:r w:rsidRPr="00A662F2">
              <w:rPr>
                <w:sz w:val="28"/>
                <w:szCs w:val="28"/>
              </w:rPr>
              <w:t>відмітка про виконання і відправлення його до справи</w:t>
            </w:r>
          </w:p>
        </w:tc>
      </w:tr>
      <w:tr w:rsidR="00A662F2" w:rsidRPr="00A662F2" w:rsidTr="00A662F2">
        <w:trPr>
          <w:trHeight w:hRule="exact" w:val="317"/>
        </w:trPr>
        <w:tc>
          <w:tcPr>
            <w:tcW w:w="830" w:type="dxa"/>
            <w:tcBorders>
              <w:top w:val="single" w:sz="4" w:space="0" w:color="000000"/>
              <w:left w:val="single" w:sz="4" w:space="0" w:color="000000"/>
              <w:bottom w:val="single" w:sz="4" w:space="0" w:color="000000"/>
              <w:right w:val="single" w:sz="4" w:space="0" w:color="000000"/>
            </w:tcBorders>
            <w:hideMark/>
          </w:tcPr>
          <w:p w:rsidR="00A662F2" w:rsidRPr="00A662F2" w:rsidRDefault="00A662F2">
            <w:pPr>
              <w:pStyle w:val="TableParagraph"/>
              <w:kinsoku w:val="0"/>
              <w:overflowPunct w:val="0"/>
              <w:spacing w:line="300" w:lineRule="exact"/>
              <w:ind w:left="272"/>
            </w:pPr>
            <w:r w:rsidRPr="00A662F2">
              <w:rPr>
                <w:sz w:val="28"/>
                <w:szCs w:val="28"/>
              </w:rPr>
              <w:t>30</w:t>
            </w:r>
          </w:p>
        </w:tc>
        <w:tc>
          <w:tcPr>
            <w:tcW w:w="2344" w:type="dxa"/>
            <w:vMerge/>
            <w:tcBorders>
              <w:top w:val="single" w:sz="4" w:space="0" w:color="000000"/>
              <w:left w:val="single" w:sz="4" w:space="0" w:color="000000"/>
              <w:bottom w:val="single" w:sz="4" w:space="0" w:color="000000"/>
              <w:right w:val="single" w:sz="4" w:space="0" w:color="000000"/>
            </w:tcBorders>
            <w:vAlign w:val="center"/>
            <w:hideMark/>
          </w:tcPr>
          <w:p w:rsidR="00A662F2" w:rsidRPr="00A662F2" w:rsidRDefault="00A662F2">
            <w:pPr>
              <w:rPr>
                <w:rFonts w:ascii="Times New Roman" w:hAnsi="Times New Roman" w:cs="Times New Roman"/>
                <w:sz w:val="24"/>
                <w:szCs w:val="24"/>
              </w:rPr>
            </w:pPr>
          </w:p>
        </w:tc>
        <w:tc>
          <w:tcPr>
            <w:tcW w:w="7145" w:type="dxa"/>
            <w:tcBorders>
              <w:top w:val="single" w:sz="4" w:space="0" w:color="000000"/>
              <w:left w:val="single" w:sz="4" w:space="0" w:color="000000"/>
              <w:bottom w:val="single" w:sz="4" w:space="0" w:color="000000"/>
              <w:right w:val="single" w:sz="4" w:space="0" w:color="000000"/>
            </w:tcBorders>
            <w:hideMark/>
          </w:tcPr>
          <w:p w:rsidR="00A662F2" w:rsidRPr="00A662F2" w:rsidRDefault="00A662F2">
            <w:pPr>
              <w:pStyle w:val="TableParagraph"/>
              <w:kinsoku w:val="0"/>
              <w:overflowPunct w:val="0"/>
              <w:spacing w:line="300" w:lineRule="exact"/>
              <w:ind w:left="99"/>
            </w:pPr>
            <w:r w:rsidRPr="00A662F2">
              <w:rPr>
                <w:sz w:val="28"/>
                <w:szCs w:val="28"/>
              </w:rPr>
              <w:t>відмітка про наявність документа в електронній формі</w:t>
            </w:r>
          </w:p>
        </w:tc>
      </w:tr>
      <w:tr w:rsidR="00A662F2" w:rsidRPr="00A662F2" w:rsidTr="00A662F2">
        <w:trPr>
          <w:trHeight w:hRule="exact" w:val="317"/>
        </w:trPr>
        <w:tc>
          <w:tcPr>
            <w:tcW w:w="830" w:type="dxa"/>
            <w:tcBorders>
              <w:top w:val="single" w:sz="4" w:space="0" w:color="000000"/>
              <w:left w:val="single" w:sz="4" w:space="0" w:color="000000"/>
              <w:bottom w:val="single" w:sz="4" w:space="0" w:color="000000"/>
              <w:right w:val="single" w:sz="4" w:space="0" w:color="000000"/>
            </w:tcBorders>
            <w:hideMark/>
          </w:tcPr>
          <w:p w:rsidR="00A662F2" w:rsidRPr="00A662F2" w:rsidRDefault="00A662F2">
            <w:pPr>
              <w:pStyle w:val="TableParagraph"/>
              <w:kinsoku w:val="0"/>
              <w:overflowPunct w:val="0"/>
              <w:spacing w:line="300" w:lineRule="exact"/>
              <w:ind w:left="272"/>
            </w:pPr>
            <w:r w:rsidRPr="00A662F2">
              <w:rPr>
                <w:sz w:val="28"/>
                <w:szCs w:val="28"/>
              </w:rPr>
              <w:t>31</w:t>
            </w:r>
          </w:p>
        </w:tc>
        <w:tc>
          <w:tcPr>
            <w:tcW w:w="2344" w:type="dxa"/>
            <w:vMerge/>
            <w:tcBorders>
              <w:top w:val="single" w:sz="4" w:space="0" w:color="000000"/>
              <w:left w:val="single" w:sz="4" w:space="0" w:color="000000"/>
              <w:bottom w:val="single" w:sz="4" w:space="0" w:color="000000"/>
              <w:right w:val="single" w:sz="4" w:space="0" w:color="000000"/>
            </w:tcBorders>
            <w:vAlign w:val="center"/>
            <w:hideMark/>
          </w:tcPr>
          <w:p w:rsidR="00A662F2" w:rsidRPr="00A662F2" w:rsidRDefault="00A662F2">
            <w:pPr>
              <w:rPr>
                <w:rFonts w:ascii="Times New Roman" w:hAnsi="Times New Roman" w:cs="Times New Roman"/>
                <w:sz w:val="24"/>
                <w:szCs w:val="24"/>
              </w:rPr>
            </w:pPr>
          </w:p>
        </w:tc>
        <w:tc>
          <w:tcPr>
            <w:tcW w:w="7145" w:type="dxa"/>
            <w:tcBorders>
              <w:top w:val="single" w:sz="4" w:space="0" w:color="000000"/>
              <w:left w:val="single" w:sz="4" w:space="0" w:color="000000"/>
              <w:bottom w:val="single" w:sz="4" w:space="0" w:color="000000"/>
              <w:right w:val="single" w:sz="4" w:space="0" w:color="000000"/>
            </w:tcBorders>
            <w:hideMark/>
          </w:tcPr>
          <w:p w:rsidR="00A662F2" w:rsidRPr="00A662F2" w:rsidRDefault="00A662F2">
            <w:pPr>
              <w:pStyle w:val="TableParagraph"/>
              <w:kinsoku w:val="0"/>
              <w:overflowPunct w:val="0"/>
              <w:spacing w:line="300" w:lineRule="exact"/>
              <w:ind w:left="99"/>
            </w:pPr>
            <w:r w:rsidRPr="00A662F2">
              <w:rPr>
                <w:sz w:val="28"/>
                <w:szCs w:val="28"/>
              </w:rPr>
              <w:t>відмітка про надходження документа до організації</w:t>
            </w:r>
          </w:p>
        </w:tc>
      </w:tr>
    </w:tbl>
    <w:p w:rsidR="00A662F2" w:rsidRDefault="00A662F2" w:rsidP="00A662F2">
      <w:pPr>
        <w:pStyle w:val="Default"/>
        <w:widowControl w:val="0"/>
        <w:tabs>
          <w:tab w:val="left" w:pos="993"/>
        </w:tabs>
        <w:ind w:firstLine="709"/>
        <w:jc w:val="center"/>
        <w:rPr>
          <w:sz w:val="28"/>
          <w:szCs w:val="28"/>
          <w:lang w:val="en-US"/>
        </w:rPr>
      </w:pPr>
    </w:p>
    <w:p w:rsidR="00A662F2" w:rsidRDefault="00A662F2" w:rsidP="00A662F2">
      <w:pPr>
        <w:pStyle w:val="a6"/>
        <w:kinsoku w:val="0"/>
        <w:overflowPunct w:val="0"/>
        <w:spacing w:before="41"/>
        <w:ind w:right="104" w:firstLine="720"/>
        <w:jc w:val="both"/>
      </w:pPr>
      <w:r w:rsidRPr="00A662F2">
        <w:rPr>
          <w:bCs/>
        </w:rPr>
        <w:t>Листи-підтвердження</w:t>
      </w:r>
      <w:r>
        <w:rPr>
          <w:b/>
          <w:bCs/>
          <w:spacing w:val="22"/>
        </w:rPr>
        <w:t xml:space="preserve"> </w:t>
      </w:r>
      <w:r>
        <w:t>містять</w:t>
      </w:r>
      <w:r>
        <w:rPr>
          <w:spacing w:val="19"/>
        </w:rPr>
        <w:t xml:space="preserve"> </w:t>
      </w:r>
      <w:r>
        <w:t>повідомлення</w:t>
      </w:r>
      <w:r>
        <w:rPr>
          <w:spacing w:val="22"/>
        </w:rPr>
        <w:t xml:space="preserve"> </w:t>
      </w:r>
      <w:r>
        <w:t>про</w:t>
      </w:r>
      <w:r>
        <w:rPr>
          <w:spacing w:val="21"/>
        </w:rPr>
        <w:t xml:space="preserve"> </w:t>
      </w:r>
      <w:r>
        <w:rPr>
          <w:spacing w:val="-1"/>
        </w:rPr>
        <w:t>отримання</w:t>
      </w:r>
      <w:r>
        <w:rPr>
          <w:spacing w:val="23"/>
        </w:rPr>
        <w:t xml:space="preserve"> </w:t>
      </w:r>
      <w:r>
        <w:rPr>
          <w:spacing w:val="1"/>
        </w:rPr>
        <w:t>якого-небудь</w:t>
      </w:r>
      <w:r>
        <w:rPr>
          <w:spacing w:val="34"/>
          <w:w w:val="99"/>
        </w:rPr>
        <w:t xml:space="preserve"> </w:t>
      </w:r>
      <w:r>
        <w:t>відправлення</w:t>
      </w:r>
      <w:r>
        <w:rPr>
          <w:spacing w:val="43"/>
        </w:rPr>
        <w:t xml:space="preserve"> </w:t>
      </w:r>
      <w:r>
        <w:t>(листа,</w:t>
      </w:r>
      <w:r>
        <w:rPr>
          <w:spacing w:val="45"/>
        </w:rPr>
        <w:t xml:space="preserve"> </w:t>
      </w:r>
      <w:r>
        <w:t>телеграми,</w:t>
      </w:r>
      <w:r>
        <w:rPr>
          <w:spacing w:val="49"/>
        </w:rPr>
        <w:t xml:space="preserve"> </w:t>
      </w:r>
      <w:r>
        <w:t>товару</w:t>
      </w:r>
      <w:r>
        <w:rPr>
          <w:spacing w:val="42"/>
        </w:rPr>
        <w:t xml:space="preserve"> </w:t>
      </w:r>
      <w:r>
        <w:t>тощо),</w:t>
      </w:r>
      <w:r>
        <w:rPr>
          <w:spacing w:val="45"/>
        </w:rPr>
        <w:t xml:space="preserve"> </w:t>
      </w:r>
      <w:r>
        <w:rPr>
          <w:spacing w:val="1"/>
        </w:rPr>
        <w:t>про</w:t>
      </w:r>
      <w:r>
        <w:rPr>
          <w:spacing w:val="42"/>
        </w:rPr>
        <w:t xml:space="preserve"> </w:t>
      </w:r>
      <w:r>
        <w:rPr>
          <w:spacing w:val="-1"/>
        </w:rPr>
        <w:t>те,</w:t>
      </w:r>
      <w:r>
        <w:rPr>
          <w:spacing w:val="45"/>
        </w:rPr>
        <w:t xml:space="preserve"> </w:t>
      </w:r>
      <w:r>
        <w:rPr>
          <w:spacing w:val="3"/>
        </w:rPr>
        <w:t>що</w:t>
      </w:r>
      <w:r>
        <w:rPr>
          <w:spacing w:val="42"/>
        </w:rPr>
        <w:t xml:space="preserve"> </w:t>
      </w:r>
      <w:r>
        <w:rPr>
          <w:spacing w:val="-1"/>
        </w:rPr>
        <w:t>раніше</w:t>
      </w:r>
      <w:r>
        <w:rPr>
          <w:spacing w:val="48"/>
        </w:rPr>
        <w:t xml:space="preserve"> </w:t>
      </w:r>
      <w:r>
        <w:t>складений</w:t>
      </w:r>
      <w:r>
        <w:rPr>
          <w:spacing w:val="40"/>
          <w:w w:val="99"/>
        </w:rPr>
        <w:t xml:space="preserve"> </w:t>
      </w:r>
      <w:r>
        <w:t>документ</w:t>
      </w:r>
      <w:r>
        <w:rPr>
          <w:spacing w:val="-10"/>
        </w:rPr>
        <w:t xml:space="preserve"> </w:t>
      </w:r>
      <w:r>
        <w:t>залишився</w:t>
      </w:r>
      <w:r>
        <w:rPr>
          <w:spacing w:val="-7"/>
        </w:rPr>
        <w:t xml:space="preserve"> </w:t>
      </w:r>
      <w:r>
        <w:t>в</w:t>
      </w:r>
      <w:r>
        <w:rPr>
          <w:spacing w:val="-10"/>
        </w:rPr>
        <w:t xml:space="preserve"> </w:t>
      </w:r>
      <w:r>
        <w:rPr>
          <w:spacing w:val="-1"/>
        </w:rPr>
        <w:t>силі.</w:t>
      </w:r>
    </w:p>
    <w:p w:rsidR="00A662F2" w:rsidRDefault="00A662F2" w:rsidP="00A662F2">
      <w:pPr>
        <w:pStyle w:val="a6"/>
        <w:kinsoku w:val="0"/>
        <w:overflowPunct w:val="0"/>
        <w:ind w:right="101" w:firstLine="710"/>
        <w:jc w:val="both"/>
      </w:pPr>
      <w:r>
        <w:rPr>
          <w:spacing w:val="-2"/>
        </w:rPr>
        <w:t>Крім</w:t>
      </w:r>
      <w:r>
        <w:rPr>
          <w:spacing w:val="67"/>
        </w:rPr>
        <w:t xml:space="preserve"> </w:t>
      </w:r>
      <w:r>
        <w:rPr>
          <w:spacing w:val="-1"/>
        </w:rPr>
        <w:t>того,</w:t>
      </w:r>
      <w:r>
        <w:rPr>
          <w:spacing w:val="64"/>
        </w:rPr>
        <w:t xml:space="preserve"> </w:t>
      </w:r>
      <w:r>
        <w:t>лист-підтвердження</w:t>
      </w:r>
      <w:r>
        <w:rPr>
          <w:spacing w:val="64"/>
        </w:rPr>
        <w:t xml:space="preserve"> </w:t>
      </w:r>
      <w:r>
        <w:t>дає</w:t>
      </w:r>
      <w:r>
        <w:rPr>
          <w:spacing w:val="63"/>
        </w:rPr>
        <w:t xml:space="preserve"> </w:t>
      </w:r>
      <w:r>
        <w:t>можливість</w:t>
      </w:r>
      <w:r>
        <w:rPr>
          <w:spacing w:val="65"/>
        </w:rPr>
        <w:t xml:space="preserve"> </w:t>
      </w:r>
      <w:r>
        <w:t>повідомити</w:t>
      </w:r>
      <w:r>
        <w:rPr>
          <w:spacing w:val="64"/>
        </w:rPr>
        <w:t xml:space="preserve"> </w:t>
      </w:r>
      <w:r>
        <w:rPr>
          <w:spacing w:val="1"/>
        </w:rPr>
        <w:t>деякі</w:t>
      </w:r>
      <w:r>
        <w:rPr>
          <w:spacing w:val="63"/>
        </w:rPr>
        <w:t xml:space="preserve"> </w:t>
      </w:r>
      <w:r>
        <w:t>необхідні</w:t>
      </w:r>
      <w:r>
        <w:rPr>
          <w:spacing w:val="48"/>
          <w:w w:val="99"/>
        </w:rPr>
        <w:t xml:space="preserve"> </w:t>
      </w:r>
      <w:r>
        <w:rPr>
          <w:spacing w:val="-1"/>
        </w:rPr>
        <w:t>деталі</w:t>
      </w:r>
      <w:r>
        <w:rPr>
          <w:spacing w:val="-12"/>
        </w:rPr>
        <w:t xml:space="preserve"> </w:t>
      </w:r>
      <w:r>
        <w:t>(організаційні</w:t>
      </w:r>
      <w:r>
        <w:rPr>
          <w:spacing w:val="-11"/>
        </w:rPr>
        <w:t xml:space="preserve"> </w:t>
      </w:r>
      <w:r>
        <w:rPr>
          <w:spacing w:val="-1"/>
        </w:rPr>
        <w:t>та</w:t>
      </w:r>
      <w:r>
        <w:rPr>
          <w:spacing w:val="-2"/>
        </w:rPr>
        <w:t xml:space="preserve"> ін.)</w:t>
      </w:r>
      <w:r>
        <w:rPr>
          <w:spacing w:val="-7"/>
        </w:rPr>
        <w:t xml:space="preserve"> </w:t>
      </w:r>
      <w:r>
        <w:rPr>
          <w:spacing w:val="-1"/>
        </w:rPr>
        <w:t>справи,</w:t>
      </w:r>
      <w:r>
        <w:rPr>
          <w:spacing w:val="-5"/>
        </w:rPr>
        <w:t xml:space="preserve"> </w:t>
      </w:r>
      <w:r>
        <w:t>про</w:t>
      </w:r>
      <w:r>
        <w:rPr>
          <w:spacing w:val="-7"/>
        </w:rPr>
        <w:t xml:space="preserve"> </w:t>
      </w:r>
      <w:r>
        <w:t>яку</w:t>
      </w:r>
      <w:r>
        <w:rPr>
          <w:spacing w:val="-11"/>
        </w:rPr>
        <w:t xml:space="preserve"> </w:t>
      </w:r>
      <w:r>
        <w:t>йдеться</w:t>
      </w:r>
      <w:r>
        <w:rPr>
          <w:spacing w:val="3"/>
        </w:rPr>
        <w:t xml:space="preserve"> </w:t>
      </w:r>
      <w:r>
        <w:t>мова.</w:t>
      </w:r>
    </w:p>
    <w:p w:rsidR="00A662F2" w:rsidRDefault="00A662F2" w:rsidP="00A662F2">
      <w:pPr>
        <w:pStyle w:val="a6"/>
        <w:kinsoku w:val="0"/>
        <w:overflowPunct w:val="0"/>
        <w:spacing w:before="4"/>
        <w:ind w:left="823"/>
      </w:pPr>
      <w:r>
        <w:t>Наприклад:</w:t>
      </w:r>
    </w:p>
    <w:p w:rsidR="00A662F2" w:rsidRDefault="00A662F2" w:rsidP="00A662F2">
      <w:pPr>
        <w:pStyle w:val="Default"/>
        <w:widowControl w:val="0"/>
        <w:tabs>
          <w:tab w:val="left" w:pos="993"/>
        </w:tabs>
        <w:jc w:val="center"/>
        <w:rPr>
          <w:sz w:val="28"/>
          <w:szCs w:val="28"/>
          <w:lang w:val="en-US"/>
        </w:rPr>
      </w:pPr>
      <w:r w:rsidRPr="00A662F2">
        <w:drawing>
          <wp:inline distT="0" distB="0" distL="0" distR="0" wp14:anchorId="598F66F8" wp14:editId="6D6E19CC">
            <wp:extent cx="6152515" cy="5145405"/>
            <wp:effectExtent l="0" t="0" r="635"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6152515" cy="5145405"/>
                    </a:xfrm>
                    <a:prstGeom prst="rect">
                      <a:avLst/>
                    </a:prstGeom>
                  </pic:spPr>
                </pic:pic>
              </a:graphicData>
            </a:graphic>
          </wp:inline>
        </w:drawing>
      </w:r>
    </w:p>
    <w:p w:rsidR="00A662F2" w:rsidRPr="00A662F2" w:rsidRDefault="00A662F2" w:rsidP="00A662F2">
      <w:pPr>
        <w:pStyle w:val="a6"/>
        <w:tabs>
          <w:tab w:val="left" w:pos="1779"/>
          <w:tab w:val="left" w:pos="2134"/>
          <w:tab w:val="left" w:pos="2619"/>
          <w:tab w:val="left" w:pos="4374"/>
          <w:tab w:val="left" w:pos="5789"/>
          <w:tab w:val="left" w:pos="7146"/>
          <w:tab w:val="left" w:pos="8546"/>
          <w:tab w:val="left" w:pos="10024"/>
        </w:tabs>
        <w:kinsoku w:val="0"/>
        <w:overflowPunct w:val="0"/>
        <w:spacing w:before="62" w:line="322" w:lineRule="exact"/>
        <w:ind w:left="823"/>
      </w:pPr>
      <w:r w:rsidRPr="00A662F2">
        <w:rPr>
          <w:bCs/>
        </w:rPr>
        <w:t>Запит</w:t>
      </w:r>
      <w:r w:rsidRPr="00A662F2">
        <w:rPr>
          <w:bCs/>
        </w:rPr>
        <w:tab/>
      </w:r>
      <w:r w:rsidRPr="00A662F2">
        <w:t>–</w:t>
      </w:r>
      <w:r w:rsidRPr="00A662F2">
        <w:tab/>
        <w:t>це</w:t>
      </w:r>
      <w:r w:rsidRPr="00A662F2">
        <w:tab/>
        <w:t>комерційний</w:t>
      </w:r>
      <w:r w:rsidRPr="00A662F2">
        <w:tab/>
        <w:t>документ,</w:t>
      </w:r>
      <w:r w:rsidRPr="00A662F2">
        <w:tab/>
        <w:t>своєрідне</w:t>
      </w:r>
      <w:r w:rsidRPr="00A662F2">
        <w:tab/>
        <w:t>звертання</w:t>
      </w:r>
      <w:r w:rsidRPr="00A662F2">
        <w:tab/>
        <w:t>«покупця»</w:t>
      </w:r>
      <w:r w:rsidRPr="00A662F2">
        <w:tab/>
        <w:t>до</w:t>
      </w:r>
    </w:p>
    <w:p w:rsidR="00A662F2" w:rsidRPr="00A662F2" w:rsidRDefault="00A662F2" w:rsidP="00A662F2">
      <w:pPr>
        <w:pStyle w:val="a6"/>
        <w:kinsoku w:val="0"/>
        <w:overflowPunct w:val="0"/>
        <w:ind w:right="109"/>
        <w:jc w:val="both"/>
      </w:pPr>
      <w:r w:rsidRPr="00A662F2">
        <w:t>«продавця» з проханням дати детальну інформацію про необхідний товар чи певні послуги, або ж прислати пропозицію на поставку товару. Як правило, запити роблять на основі проспектів, каталогів, інформації, отриманої на ярмарках, виставках, рекламних оголошень у засобах масової інформації тощо.</w:t>
      </w:r>
    </w:p>
    <w:p w:rsidR="00A662F2" w:rsidRPr="00A662F2" w:rsidRDefault="00A662F2" w:rsidP="00A662F2">
      <w:pPr>
        <w:pStyle w:val="a6"/>
        <w:kinsoku w:val="0"/>
        <w:overflowPunct w:val="0"/>
        <w:ind w:right="102" w:firstLine="710"/>
        <w:jc w:val="both"/>
      </w:pPr>
      <w:r w:rsidRPr="00A662F2">
        <w:t xml:space="preserve">Оформлюючи запит на товар, що зацікавив, необхідно вказати підставу для </w:t>
      </w:r>
      <w:r w:rsidRPr="00A662F2">
        <w:lastRenderedPageBreak/>
        <w:t>запиту, назву і кількість товару, його марку, якість, модель, термін та інші умови поставки. Ціна, як правило, в запиті не обумовлюється, але слід вказати на якій базі, в якій валюті маєте намір заплатити. При необхідності можете також попросити надіслати проспекти, буклети, каталоги, прейскуранти, креслення і т. ін. або навіть зразки товару. Необхідно також вказати термін поставки та до якої дати будете чекати твердої оферти.</w:t>
      </w:r>
    </w:p>
    <w:p w:rsidR="00A662F2" w:rsidRPr="00A662F2" w:rsidRDefault="00A662F2" w:rsidP="00A662F2">
      <w:pPr>
        <w:rPr>
          <w:sz w:val="28"/>
          <w:szCs w:val="28"/>
        </w:rPr>
        <w:sectPr w:rsidR="00A662F2" w:rsidRPr="00A662F2" w:rsidSect="00A662F2">
          <w:type w:val="continuous"/>
          <w:pgSz w:w="11910" w:h="16840"/>
          <w:pgMar w:top="1060" w:right="460" w:bottom="280" w:left="1020" w:header="720" w:footer="720" w:gutter="0"/>
          <w:cols w:space="720"/>
        </w:sectPr>
      </w:pPr>
    </w:p>
    <w:p w:rsidR="00A662F2" w:rsidRPr="00A662F2" w:rsidRDefault="00A662F2" w:rsidP="00A662F2">
      <w:pPr>
        <w:pStyle w:val="a6"/>
        <w:kinsoku w:val="0"/>
        <w:overflowPunct w:val="0"/>
        <w:spacing w:before="41"/>
        <w:ind w:left="293" w:right="187" w:firstLine="705"/>
        <w:jc w:val="both"/>
      </w:pPr>
      <w:bookmarkStart w:id="7" w:name="Відповіді_на_запити._Запит_завжди_вимага"/>
      <w:bookmarkEnd w:id="7"/>
      <w:r w:rsidRPr="00A662F2">
        <w:rPr>
          <w:bCs/>
        </w:rPr>
        <w:lastRenderedPageBreak/>
        <w:t>Відповіді на запити. З</w:t>
      </w:r>
      <w:r w:rsidRPr="00A662F2">
        <w:t>апит завжди вимагає відповіді. Залежно від ситуації можливо пообіцяти відправити пропозицію на поставку товару, відмовити у поставці, прийняти запит на розгляд, запропонувати змінити умови запиту, надіслати оферту тощо.</w:t>
      </w:r>
    </w:p>
    <w:p w:rsidR="00A662F2" w:rsidRPr="00A662F2" w:rsidRDefault="00A662F2" w:rsidP="00A662F2">
      <w:pPr>
        <w:pStyle w:val="a6"/>
        <w:kinsoku w:val="0"/>
        <w:overflowPunct w:val="0"/>
        <w:spacing w:line="242" w:lineRule="auto"/>
        <w:ind w:left="293" w:right="191" w:firstLine="710"/>
        <w:jc w:val="both"/>
      </w:pPr>
      <w:r w:rsidRPr="00A662F2">
        <w:t>Якщо не можете відразу вислати пропозицію, повідомте покупця про те, що його запит прийнято на розгляд.</w:t>
      </w:r>
    </w:p>
    <w:p w:rsidR="00A662F2" w:rsidRPr="00A662F2" w:rsidRDefault="00A662F2" w:rsidP="00A662F2">
      <w:pPr>
        <w:pStyle w:val="a6"/>
        <w:kinsoku w:val="0"/>
        <w:overflowPunct w:val="0"/>
        <w:spacing w:line="322" w:lineRule="exact"/>
        <w:ind w:left="293" w:right="181" w:firstLine="710"/>
        <w:jc w:val="both"/>
      </w:pPr>
      <w:r w:rsidRPr="00A662F2">
        <w:t>Якщо не можете дати пропозиції на поставку певного товару, надайте аргументовану відмову.</w:t>
      </w:r>
    </w:p>
    <w:p w:rsidR="00A662F2" w:rsidRPr="00A662F2" w:rsidRDefault="00A662F2" w:rsidP="00A662F2">
      <w:pPr>
        <w:pStyle w:val="a6"/>
        <w:kinsoku w:val="0"/>
        <w:overflowPunct w:val="0"/>
        <w:spacing w:line="322" w:lineRule="exact"/>
        <w:ind w:left="293" w:right="187" w:firstLine="710"/>
        <w:jc w:val="both"/>
      </w:pPr>
      <w:r w:rsidRPr="00A662F2">
        <w:t xml:space="preserve">Якщо зацікавлені у постачанні зазначеного товару покупцеві, то у відповідь на запит надсилається </w:t>
      </w:r>
      <w:r w:rsidRPr="00A662F2">
        <w:rPr>
          <w:iCs/>
        </w:rPr>
        <w:t>оферта.</w:t>
      </w:r>
    </w:p>
    <w:p w:rsidR="00A662F2" w:rsidRPr="00A662F2" w:rsidRDefault="00A662F2" w:rsidP="00A662F2">
      <w:pPr>
        <w:pStyle w:val="a6"/>
        <w:kinsoku w:val="0"/>
        <w:overflowPunct w:val="0"/>
        <w:spacing w:line="237" w:lineRule="auto"/>
        <w:ind w:left="293" w:right="184" w:firstLine="710"/>
        <w:jc w:val="both"/>
      </w:pPr>
      <w:r w:rsidRPr="00A662F2">
        <w:rPr>
          <w:bCs/>
        </w:rPr>
        <w:t xml:space="preserve">Оферта </w:t>
      </w:r>
      <w:r w:rsidRPr="00A662F2">
        <w:t>– це письмова пропозиція товару, яку робить продавець покупцеві. У ній висловлюється бажання чи готовність укласти угоду купівлі-продажу на умовах, вказаних у пропозиції. У міжнародній торгівлі розрізняють два види оферти – тверду та вільну.</w:t>
      </w:r>
    </w:p>
    <w:p w:rsidR="00A662F2" w:rsidRPr="00A662F2" w:rsidRDefault="00A662F2" w:rsidP="00A662F2">
      <w:pPr>
        <w:pStyle w:val="a6"/>
        <w:kinsoku w:val="0"/>
        <w:overflowPunct w:val="0"/>
        <w:ind w:left="293" w:right="185" w:firstLine="710"/>
        <w:jc w:val="both"/>
      </w:pPr>
      <w:r w:rsidRPr="00A662F2">
        <w:rPr>
          <w:iCs/>
        </w:rPr>
        <w:t xml:space="preserve">Тверду оферту </w:t>
      </w:r>
      <w:r w:rsidRPr="00A662F2">
        <w:t>оформляє продавець на певну партію товару лише одному покупцеві. При цьому вказується термін, упродовж якого продавець зв’язаний своєю пропозицією. Цей термін називається опціоном. Якщо покупець беззастережно приймає усі умови оферти, продавець зобов’язаний поставши товар на запропонованих ним умовах. В іншому разі він відповідає за можливі збитки покупця.</w:t>
      </w:r>
    </w:p>
    <w:p w:rsidR="00A662F2" w:rsidRPr="00A662F2" w:rsidRDefault="00A662F2" w:rsidP="00A662F2">
      <w:pPr>
        <w:pStyle w:val="a6"/>
        <w:kinsoku w:val="0"/>
        <w:overflowPunct w:val="0"/>
        <w:ind w:left="293" w:right="192" w:firstLine="710"/>
        <w:jc w:val="both"/>
      </w:pPr>
      <w:r w:rsidRPr="00A662F2">
        <w:rPr>
          <w:iCs/>
        </w:rPr>
        <w:t xml:space="preserve">Вільна оферта </w:t>
      </w:r>
      <w:r w:rsidRPr="00A662F2">
        <w:t>обов’язково містить назву товару, кількість чи обсяг поставки, ціну товару, термін постачання, умови платежу. Можуть бути зазначені також спосіб упаковки та маркування, санкції за порушення якогось пункту та ін. дані.</w:t>
      </w:r>
    </w:p>
    <w:p w:rsidR="00A662F2" w:rsidRPr="00A662F2" w:rsidRDefault="00A662F2" w:rsidP="00A662F2">
      <w:pPr>
        <w:pStyle w:val="a6"/>
        <w:kinsoku w:val="0"/>
        <w:overflowPunct w:val="0"/>
        <w:ind w:left="293" w:right="196" w:firstLine="710"/>
        <w:jc w:val="both"/>
      </w:pPr>
      <w:r w:rsidRPr="00A662F2">
        <w:t>Оферта може направлятись покупцеві у відповідь на запит чи за ініціативою продавця.</w:t>
      </w:r>
    </w:p>
    <w:p w:rsidR="00A662F2" w:rsidRPr="00A662F2" w:rsidRDefault="00A662F2" w:rsidP="00A662F2">
      <w:pPr>
        <w:pStyle w:val="a6"/>
        <w:kinsoku w:val="0"/>
        <w:overflowPunct w:val="0"/>
        <w:ind w:left="293" w:right="187" w:firstLine="710"/>
        <w:jc w:val="both"/>
      </w:pPr>
      <w:r w:rsidRPr="00A662F2">
        <w:t>Наприклад, тверда оферта на поставку чоловічого та жіночого зимового взуття.</w:t>
      </w:r>
    </w:p>
    <w:p w:rsidR="00A662F2" w:rsidRDefault="00A662F2" w:rsidP="00A662F2">
      <w:pPr>
        <w:pStyle w:val="Default"/>
        <w:widowControl w:val="0"/>
        <w:tabs>
          <w:tab w:val="left" w:pos="993"/>
        </w:tabs>
        <w:jc w:val="center"/>
        <w:rPr>
          <w:sz w:val="28"/>
          <w:szCs w:val="28"/>
          <w:lang w:val="en-US"/>
        </w:rPr>
      </w:pPr>
      <w:r w:rsidRPr="00A662F2">
        <w:lastRenderedPageBreak/>
        <w:drawing>
          <wp:inline distT="0" distB="0" distL="0" distR="0" wp14:anchorId="28D17028" wp14:editId="05C8654F">
            <wp:extent cx="6152515" cy="3363595"/>
            <wp:effectExtent l="0" t="0" r="635" b="8255"/>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6152515" cy="3363595"/>
                    </a:xfrm>
                    <a:prstGeom prst="rect">
                      <a:avLst/>
                    </a:prstGeom>
                  </pic:spPr>
                </pic:pic>
              </a:graphicData>
            </a:graphic>
          </wp:inline>
        </w:drawing>
      </w:r>
    </w:p>
    <w:p w:rsidR="00A662F2" w:rsidRPr="00A662F2" w:rsidRDefault="00A662F2" w:rsidP="00A662F2">
      <w:pPr>
        <w:pStyle w:val="Default"/>
        <w:widowControl w:val="0"/>
        <w:tabs>
          <w:tab w:val="left" w:pos="993"/>
        </w:tabs>
        <w:ind w:firstLine="709"/>
        <w:jc w:val="both"/>
        <w:rPr>
          <w:sz w:val="28"/>
          <w:szCs w:val="28"/>
        </w:rPr>
      </w:pPr>
      <w:r w:rsidRPr="00A662F2">
        <w:rPr>
          <w:sz w:val="28"/>
          <w:szCs w:val="28"/>
        </w:rPr>
        <w:t>Найпоширенішим видом ділової кореспонденції є листи-прохання. Через різні обставини часто доводиться звертатися з проханнями (більш чи менш серйозними) до своїх партнерів, клієнтів, спонсорів та ін.</w:t>
      </w:r>
    </w:p>
    <w:p w:rsidR="00A662F2" w:rsidRDefault="00A662F2" w:rsidP="00A662F2">
      <w:pPr>
        <w:pStyle w:val="Default"/>
        <w:widowControl w:val="0"/>
        <w:tabs>
          <w:tab w:val="left" w:pos="993"/>
        </w:tabs>
        <w:ind w:firstLine="709"/>
        <w:jc w:val="both"/>
        <w:rPr>
          <w:sz w:val="28"/>
          <w:szCs w:val="28"/>
          <w:lang w:val="en-US"/>
        </w:rPr>
      </w:pPr>
      <w:r w:rsidRPr="00A662F2">
        <w:rPr>
          <w:sz w:val="28"/>
          <w:szCs w:val="28"/>
        </w:rPr>
        <w:t>Наприклад, лист із проханням про направлення спеціалістів для проведення важливих робіт:</w:t>
      </w:r>
    </w:p>
    <w:p w:rsidR="00A662F2" w:rsidRDefault="00A662F2" w:rsidP="00A662F2">
      <w:pPr>
        <w:pStyle w:val="Default"/>
        <w:widowControl w:val="0"/>
        <w:tabs>
          <w:tab w:val="left" w:pos="993"/>
        </w:tabs>
        <w:jc w:val="center"/>
        <w:rPr>
          <w:sz w:val="28"/>
          <w:szCs w:val="28"/>
          <w:lang w:val="en-US"/>
        </w:rPr>
      </w:pPr>
      <w:r w:rsidRPr="00A662F2">
        <w:drawing>
          <wp:inline distT="0" distB="0" distL="0" distR="0" wp14:anchorId="158F9BFD" wp14:editId="415FF5C1">
            <wp:extent cx="6152515" cy="3554730"/>
            <wp:effectExtent l="0" t="0" r="635" b="762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6152515" cy="3554730"/>
                    </a:xfrm>
                    <a:prstGeom prst="rect">
                      <a:avLst/>
                    </a:prstGeom>
                  </pic:spPr>
                </pic:pic>
              </a:graphicData>
            </a:graphic>
          </wp:inline>
        </w:drawing>
      </w:r>
    </w:p>
    <w:p w:rsidR="00A662F2" w:rsidRDefault="00A662F2" w:rsidP="00A662F2">
      <w:pPr>
        <w:pStyle w:val="Default"/>
        <w:widowControl w:val="0"/>
        <w:tabs>
          <w:tab w:val="left" w:pos="993"/>
        </w:tabs>
        <w:ind w:firstLine="709"/>
        <w:jc w:val="center"/>
        <w:rPr>
          <w:sz w:val="28"/>
          <w:szCs w:val="28"/>
          <w:lang w:val="en-US"/>
        </w:rPr>
      </w:pPr>
      <w:r w:rsidRPr="00A662F2">
        <w:rPr>
          <w:sz w:val="28"/>
          <w:szCs w:val="28"/>
          <w:lang w:val="en-US"/>
        </w:rPr>
        <w:t>Відповіді на прохання і пропозиції</w:t>
      </w:r>
    </w:p>
    <w:p w:rsidR="00A662F2" w:rsidRDefault="00A662F2" w:rsidP="00A662F2">
      <w:pPr>
        <w:pStyle w:val="Default"/>
        <w:widowControl w:val="0"/>
        <w:tabs>
          <w:tab w:val="left" w:pos="993"/>
        </w:tabs>
        <w:ind w:firstLine="709"/>
        <w:jc w:val="both"/>
        <w:rPr>
          <w:sz w:val="28"/>
          <w:szCs w:val="28"/>
          <w:lang w:val="en-US"/>
        </w:rPr>
      </w:pPr>
      <w:r w:rsidRPr="00A662F2">
        <w:rPr>
          <w:sz w:val="28"/>
          <w:szCs w:val="28"/>
        </w:rPr>
        <w:t>Отримавши листа з якоюсь пропозицією чи проханням, повинні зробити вибір і погодитись або відмовити.</w:t>
      </w:r>
    </w:p>
    <w:p w:rsidR="00A662F2" w:rsidRDefault="00A662F2" w:rsidP="00A662F2">
      <w:pPr>
        <w:pStyle w:val="Default"/>
        <w:widowControl w:val="0"/>
        <w:tabs>
          <w:tab w:val="left" w:pos="993"/>
        </w:tabs>
        <w:jc w:val="center"/>
        <w:rPr>
          <w:sz w:val="28"/>
          <w:szCs w:val="28"/>
          <w:lang w:val="en-US"/>
        </w:rPr>
      </w:pPr>
      <w:r w:rsidRPr="00A662F2">
        <w:lastRenderedPageBreak/>
        <w:drawing>
          <wp:inline distT="0" distB="0" distL="0" distR="0" wp14:anchorId="6D95B27C" wp14:editId="22ED36DC">
            <wp:extent cx="5609492" cy="2216817"/>
            <wp:effectExtent l="0" t="0" r="0"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5615300" cy="2219112"/>
                    </a:xfrm>
                    <a:prstGeom prst="rect">
                      <a:avLst/>
                    </a:prstGeom>
                  </pic:spPr>
                </pic:pic>
              </a:graphicData>
            </a:graphic>
          </wp:inline>
        </w:drawing>
      </w:r>
    </w:p>
    <w:p w:rsidR="00A662F2" w:rsidRDefault="00A662F2" w:rsidP="00A662F2">
      <w:pPr>
        <w:pStyle w:val="Default"/>
        <w:widowControl w:val="0"/>
        <w:tabs>
          <w:tab w:val="left" w:pos="993"/>
        </w:tabs>
        <w:jc w:val="center"/>
        <w:rPr>
          <w:sz w:val="28"/>
          <w:szCs w:val="28"/>
          <w:lang w:val="en-US"/>
        </w:rPr>
      </w:pPr>
      <w:r w:rsidRPr="00A662F2">
        <w:drawing>
          <wp:inline distT="0" distB="0" distL="0" distR="0" wp14:anchorId="08975E9F" wp14:editId="3215AE4A">
            <wp:extent cx="5750169" cy="3296748"/>
            <wp:effectExtent l="0" t="0" r="3175"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5748207" cy="3295623"/>
                    </a:xfrm>
                    <a:prstGeom prst="rect">
                      <a:avLst/>
                    </a:prstGeom>
                  </pic:spPr>
                </pic:pic>
              </a:graphicData>
            </a:graphic>
          </wp:inline>
        </w:drawing>
      </w:r>
    </w:p>
    <w:p w:rsidR="00A662F2" w:rsidRDefault="00A662F2" w:rsidP="00A662F2">
      <w:pPr>
        <w:pStyle w:val="Default"/>
        <w:widowControl w:val="0"/>
        <w:tabs>
          <w:tab w:val="left" w:pos="993"/>
        </w:tabs>
        <w:ind w:firstLine="709"/>
        <w:jc w:val="both"/>
        <w:rPr>
          <w:sz w:val="28"/>
          <w:szCs w:val="28"/>
          <w:lang w:val="en-US"/>
        </w:rPr>
      </w:pPr>
      <w:r w:rsidRPr="00A662F2">
        <w:rPr>
          <w:bCs/>
          <w:sz w:val="28"/>
          <w:szCs w:val="28"/>
        </w:rPr>
        <w:t>Листи</w:t>
      </w:r>
      <w:r w:rsidRPr="00A662F2">
        <w:rPr>
          <w:bCs/>
          <w:sz w:val="28"/>
          <w:szCs w:val="28"/>
          <w:lang w:val="en-US"/>
        </w:rPr>
        <w:t>-</w:t>
      </w:r>
      <w:r w:rsidRPr="00A662F2">
        <w:rPr>
          <w:bCs/>
          <w:sz w:val="28"/>
          <w:szCs w:val="28"/>
        </w:rPr>
        <w:t>нагадування</w:t>
      </w:r>
      <w:r w:rsidRPr="00A662F2">
        <w:rPr>
          <w:bCs/>
          <w:sz w:val="28"/>
          <w:szCs w:val="28"/>
          <w:lang w:val="en-US"/>
        </w:rPr>
        <w:t xml:space="preserve">. </w:t>
      </w:r>
      <w:r w:rsidRPr="00A662F2">
        <w:rPr>
          <w:sz w:val="28"/>
          <w:szCs w:val="28"/>
        </w:rPr>
        <w:t>Один</w:t>
      </w:r>
      <w:r w:rsidRPr="00A662F2">
        <w:rPr>
          <w:sz w:val="28"/>
          <w:szCs w:val="28"/>
          <w:lang w:val="en-US"/>
        </w:rPr>
        <w:t xml:space="preserve"> </w:t>
      </w:r>
      <w:r w:rsidRPr="00A662F2">
        <w:rPr>
          <w:sz w:val="28"/>
          <w:szCs w:val="28"/>
        </w:rPr>
        <w:t>з</w:t>
      </w:r>
      <w:r w:rsidRPr="00A662F2">
        <w:rPr>
          <w:sz w:val="28"/>
          <w:szCs w:val="28"/>
          <w:lang w:val="en-US"/>
        </w:rPr>
        <w:t xml:space="preserve"> </w:t>
      </w:r>
      <w:r w:rsidRPr="00A662F2">
        <w:rPr>
          <w:sz w:val="28"/>
          <w:szCs w:val="28"/>
        </w:rPr>
        <w:t>найбільш</w:t>
      </w:r>
      <w:r w:rsidRPr="00A662F2">
        <w:rPr>
          <w:sz w:val="28"/>
          <w:szCs w:val="28"/>
          <w:lang w:val="en-US"/>
        </w:rPr>
        <w:t xml:space="preserve"> </w:t>
      </w:r>
      <w:r w:rsidRPr="00A662F2">
        <w:rPr>
          <w:sz w:val="28"/>
          <w:szCs w:val="28"/>
        </w:rPr>
        <w:t>неприємних</w:t>
      </w:r>
      <w:r w:rsidRPr="00A662F2">
        <w:rPr>
          <w:sz w:val="28"/>
          <w:szCs w:val="28"/>
          <w:lang w:val="en-US"/>
        </w:rPr>
        <w:t xml:space="preserve"> </w:t>
      </w:r>
      <w:r w:rsidRPr="00A662F2">
        <w:rPr>
          <w:sz w:val="28"/>
          <w:szCs w:val="28"/>
        </w:rPr>
        <w:t>і</w:t>
      </w:r>
      <w:r w:rsidRPr="00A662F2">
        <w:rPr>
          <w:sz w:val="28"/>
          <w:szCs w:val="28"/>
          <w:lang w:val="en-US"/>
        </w:rPr>
        <w:t xml:space="preserve"> </w:t>
      </w:r>
      <w:r w:rsidRPr="00A662F2">
        <w:rPr>
          <w:sz w:val="28"/>
          <w:szCs w:val="28"/>
        </w:rPr>
        <w:t>психологічно</w:t>
      </w:r>
      <w:r w:rsidRPr="00A662F2">
        <w:rPr>
          <w:sz w:val="28"/>
          <w:szCs w:val="28"/>
          <w:lang w:val="en-US"/>
        </w:rPr>
        <w:t xml:space="preserve"> </w:t>
      </w:r>
      <w:r w:rsidRPr="00A662F2">
        <w:rPr>
          <w:sz w:val="28"/>
          <w:szCs w:val="28"/>
        </w:rPr>
        <w:t>важких</w:t>
      </w:r>
      <w:r w:rsidRPr="00A662F2">
        <w:rPr>
          <w:sz w:val="28"/>
          <w:szCs w:val="28"/>
          <w:lang w:val="en-US"/>
        </w:rPr>
        <w:t xml:space="preserve"> </w:t>
      </w:r>
      <w:r w:rsidRPr="00A662F2">
        <w:rPr>
          <w:sz w:val="28"/>
          <w:szCs w:val="28"/>
        </w:rPr>
        <w:t>моментів</w:t>
      </w:r>
      <w:r w:rsidRPr="00A662F2">
        <w:rPr>
          <w:sz w:val="28"/>
          <w:szCs w:val="28"/>
          <w:lang w:val="en-US"/>
        </w:rPr>
        <w:t xml:space="preserve"> </w:t>
      </w:r>
      <w:r w:rsidRPr="00A662F2">
        <w:rPr>
          <w:sz w:val="28"/>
          <w:szCs w:val="28"/>
        </w:rPr>
        <w:t>ділового</w:t>
      </w:r>
      <w:r w:rsidRPr="00A662F2">
        <w:rPr>
          <w:sz w:val="28"/>
          <w:szCs w:val="28"/>
          <w:lang w:val="en-US"/>
        </w:rPr>
        <w:t xml:space="preserve"> </w:t>
      </w:r>
      <w:r w:rsidRPr="00A662F2">
        <w:rPr>
          <w:sz w:val="28"/>
          <w:szCs w:val="28"/>
        </w:rPr>
        <w:t>листування</w:t>
      </w:r>
      <w:r w:rsidRPr="00A662F2">
        <w:rPr>
          <w:sz w:val="28"/>
          <w:szCs w:val="28"/>
          <w:lang w:val="en-US"/>
        </w:rPr>
        <w:t xml:space="preserve"> – </w:t>
      </w:r>
      <w:r w:rsidRPr="00A662F2">
        <w:rPr>
          <w:sz w:val="28"/>
          <w:szCs w:val="28"/>
        </w:rPr>
        <w:t>це</w:t>
      </w:r>
      <w:r w:rsidRPr="00A662F2">
        <w:rPr>
          <w:sz w:val="28"/>
          <w:szCs w:val="28"/>
          <w:lang w:val="en-US"/>
        </w:rPr>
        <w:t xml:space="preserve"> </w:t>
      </w:r>
      <w:r w:rsidRPr="00A662F2">
        <w:rPr>
          <w:sz w:val="28"/>
          <w:szCs w:val="28"/>
        </w:rPr>
        <w:t>нагадування</w:t>
      </w:r>
      <w:r w:rsidRPr="00A662F2">
        <w:rPr>
          <w:sz w:val="28"/>
          <w:szCs w:val="28"/>
          <w:lang w:val="en-US"/>
        </w:rPr>
        <w:t xml:space="preserve"> </w:t>
      </w:r>
      <w:r w:rsidRPr="00A662F2">
        <w:rPr>
          <w:sz w:val="28"/>
          <w:szCs w:val="28"/>
        </w:rPr>
        <w:t>клієнтам</w:t>
      </w:r>
      <w:r w:rsidRPr="00A662F2">
        <w:rPr>
          <w:sz w:val="28"/>
          <w:szCs w:val="28"/>
          <w:lang w:val="en-US"/>
        </w:rPr>
        <w:t xml:space="preserve"> </w:t>
      </w:r>
      <w:r w:rsidRPr="00A662F2">
        <w:rPr>
          <w:sz w:val="28"/>
          <w:szCs w:val="28"/>
        </w:rPr>
        <w:t>про</w:t>
      </w:r>
      <w:r w:rsidRPr="00A662F2">
        <w:rPr>
          <w:sz w:val="28"/>
          <w:szCs w:val="28"/>
          <w:lang w:val="en-US"/>
        </w:rPr>
        <w:t xml:space="preserve"> </w:t>
      </w:r>
      <w:r w:rsidRPr="00A662F2">
        <w:rPr>
          <w:sz w:val="28"/>
          <w:szCs w:val="28"/>
        </w:rPr>
        <w:t>необхідність</w:t>
      </w:r>
      <w:r w:rsidRPr="00A662F2">
        <w:rPr>
          <w:sz w:val="28"/>
          <w:szCs w:val="28"/>
          <w:lang w:val="en-US"/>
        </w:rPr>
        <w:t xml:space="preserve"> </w:t>
      </w:r>
      <w:r w:rsidRPr="00A662F2">
        <w:rPr>
          <w:sz w:val="28"/>
          <w:szCs w:val="28"/>
        </w:rPr>
        <w:t>оплатити</w:t>
      </w:r>
      <w:r w:rsidRPr="00A662F2">
        <w:rPr>
          <w:sz w:val="28"/>
          <w:szCs w:val="28"/>
          <w:lang w:val="en-US"/>
        </w:rPr>
        <w:t xml:space="preserve"> </w:t>
      </w:r>
      <w:r w:rsidRPr="00A662F2">
        <w:rPr>
          <w:sz w:val="28"/>
          <w:szCs w:val="28"/>
        </w:rPr>
        <w:t>прострочені</w:t>
      </w:r>
      <w:r w:rsidRPr="00A662F2">
        <w:rPr>
          <w:sz w:val="28"/>
          <w:szCs w:val="28"/>
          <w:lang w:val="en-US"/>
        </w:rPr>
        <w:t xml:space="preserve"> </w:t>
      </w:r>
      <w:r w:rsidRPr="00A662F2">
        <w:rPr>
          <w:sz w:val="28"/>
          <w:szCs w:val="28"/>
        </w:rPr>
        <w:t>платежі</w:t>
      </w:r>
      <w:r w:rsidRPr="00A662F2">
        <w:rPr>
          <w:sz w:val="28"/>
          <w:szCs w:val="28"/>
          <w:lang w:val="en-US"/>
        </w:rPr>
        <w:t xml:space="preserve"> </w:t>
      </w:r>
      <w:r w:rsidRPr="00A662F2">
        <w:rPr>
          <w:sz w:val="28"/>
          <w:szCs w:val="28"/>
        </w:rPr>
        <w:t>чи</w:t>
      </w:r>
      <w:r w:rsidRPr="00A662F2">
        <w:rPr>
          <w:sz w:val="28"/>
          <w:szCs w:val="28"/>
          <w:lang w:val="en-US"/>
        </w:rPr>
        <w:t xml:space="preserve"> </w:t>
      </w:r>
      <w:r w:rsidRPr="00A662F2">
        <w:rPr>
          <w:sz w:val="28"/>
          <w:szCs w:val="28"/>
        </w:rPr>
        <w:t>рахунки</w:t>
      </w:r>
      <w:r w:rsidRPr="00A662F2">
        <w:rPr>
          <w:sz w:val="28"/>
          <w:szCs w:val="28"/>
          <w:lang w:val="en-US"/>
        </w:rPr>
        <w:t>.</w:t>
      </w:r>
    </w:p>
    <w:p w:rsidR="00A662F2" w:rsidRDefault="00A662F2" w:rsidP="00A662F2">
      <w:pPr>
        <w:pStyle w:val="Default"/>
        <w:widowControl w:val="0"/>
        <w:tabs>
          <w:tab w:val="left" w:pos="993"/>
        </w:tabs>
        <w:jc w:val="center"/>
        <w:rPr>
          <w:sz w:val="28"/>
          <w:szCs w:val="28"/>
          <w:lang w:val="en-US"/>
        </w:rPr>
      </w:pPr>
      <w:r w:rsidRPr="00A662F2">
        <w:drawing>
          <wp:inline distT="0" distB="0" distL="0" distR="0" wp14:anchorId="335DCAE6" wp14:editId="303DAD67">
            <wp:extent cx="6152515" cy="3287395"/>
            <wp:effectExtent l="0" t="0" r="635" b="8255"/>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6152515" cy="3287395"/>
                    </a:xfrm>
                    <a:prstGeom prst="rect">
                      <a:avLst/>
                    </a:prstGeom>
                  </pic:spPr>
                </pic:pic>
              </a:graphicData>
            </a:graphic>
          </wp:inline>
        </w:drawing>
      </w:r>
    </w:p>
    <w:p w:rsidR="00FB7A97" w:rsidRPr="00FB7A97" w:rsidRDefault="00FB7A97" w:rsidP="00FB7A97">
      <w:pPr>
        <w:pStyle w:val="2"/>
        <w:kinsoku w:val="0"/>
        <w:overflowPunct w:val="0"/>
        <w:spacing w:before="62" w:line="319" w:lineRule="exact"/>
        <w:ind w:left="3035"/>
        <w:rPr>
          <w:b w:val="0"/>
          <w:bCs w:val="0"/>
        </w:rPr>
      </w:pPr>
      <w:r w:rsidRPr="00FB7A97">
        <w:rPr>
          <w:b w:val="0"/>
        </w:rPr>
        <w:t>Рекламаційні</w:t>
      </w:r>
      <w:r w:rsidRPr="00FB7A97">
        <w:rPr>
          <w:b w:val="0"/>
          <w:spacing w:val="-15"/>
        </w:rPr>
        <w:t xml:space="preserve"> </w:t>
      </w:r>
      <w:r w:rsidRPr="00FB7A97">
        <w:rPr>
          <w:b w:val="0"/>
        </w:rPr>
        <w:t>листи</w:t>
      </w:r>
      <w:r w:rsidRPr="00FB7A97">
        <w:rPr>
          <w:b w:val="0"/>
          <w:spacing w:val="-15"/>
        </w:rPr>
        <w:t xml:space="preserve"> </w:t>
      </w:r>
      <w:r w:rsidRPr="00FB7A97">
        <w:rPr>
          <w:b w:val="0"/>
        </w:rPr>
        <w:t>і</w:t>
      </w:r>
      <w:r w:rsidRPr="00FB7A97">
        <w:rPr>
          <w:b w:val="0"/>
          <w:spacing w:val="-15"/>
        </w:rPr>
        <w:t xml:space="preserve"> </w:t>
      </w:r>
      <w:r w:rsidRPr="00FB7A97">
        <w:rPr>
          <w:b w:val="0"/>
        </w:rPr>
        <w:t>листи-претензії</w:t>
      </w:r>
    </w:p>
    <w:p w:rsidR="00FB7A97" w:rsidRPr="00FB7A97" w:rsidRDefault="00FB7A97" w:rsidP="00FB7A97">
      <w:pPr>
        <w:pStyle w:val="a6"/>
        <w:kinsoku w:val="0"/>
        <w:overflowPunct w:val="0"/>
        <w:spacing w:line="237" w:lineRule="auto"/>
        <w:ind w:left="293" w:right="166" w:firstLine="710"/>
        <w:jc w:val="both"/>
      </w:pPr>
      <w:r w:rsidRPr="00FB7A97">
        <w:lastRenderedPageBreak/>
        <w:t>Претензії</w:t>
      </w:r>
      <w:r w:rsidRPr="00FB7A97">
        <w:rPr>
          <w:spacing w:val="13"/>
        </w:rPr>
        <w:t xml:space="preserve"> </w:t>
      </w:r>
      <w:r w:rsidRPr="00FB7A97">
        <w:rPr>
          <w:spacing w:val="1"/>
        </w:rPr>
        <w:t>можуть</w:t>
      </w:r>
      <w:r w:rsidRPr="00FB7A97">
        <w:rPr>
          <w:spacing w:val="17"/>
        </w:rPr>
        <w:t xml:space="preserve"> </w:t>
      </w:r>
      <w:r w:rsidRPr="00FB7A97">
        <w:rPr>
          <w:spacing w:val="1"/>
        </w:rPr>
        <w:t>бути</w:t>
      </w:r>
      <w:r w:rsidRPr="00FB7A97">
        <w:rPr>
          <w:spacing w:val="18"/>
        </w:rPr>
        <w:t xml:space="preserve"> </w:t>
      </w:r>
      <w:r w:rsidRPr="00FB7A97">
        <w:rPr>
          <w:spacing w:val="1"/>
        </w:rPr>
        <w:t>пред’явлені</w:t>
      </w:r>
      <w:r w:rsidRPr="00FB7A97">
        <w:rPr>
          <w:spacing w:val="14"/>
        </w:rPr>
        <w:t xml:space="preserve"> </w:t>
      </w:r>
      <w:r w:rsidRPr="00FB7A97">
        <w:t>з</w:t>
      </w:r>
      <w:r w:rsidRPr="00FB7A97">
        <w:rPr>
          <w:spacing w:val="23"/>
        </w:rPr>
        <w:t xml:space="preserve"> </w:t>
      </w:r>
      <w:r w:rsidRPr="00FB7A97">
        <w:rPr>
          <w:spacing w:val="1"/>
        </w:rPr>
        <w:t>приводу</w:t>
      </w:r>
      <w:r w:rsidRPr="00FB7A97">
        <w:rPr>
          <w:spacing w:val="14"/>
        </w:rPr>
        <w:t xml:space="preserve"> </w:t>
      </w:r>
      <w:r w:rsidRPr="00FB7A97">
        <w:t>найрізноманітніших</w:t>
      </w:r>
      <w:r w:rsidRPr="00FB7A97">
        <w:rPr>
          <w:spacing w:val="19"/>
        </w:rPr>
        <w:t xml:space="preserve"> </w:t>
      </w:r>
      <w:r w:rsidRPr="00FB7A97">
        <w:t>порушень:</w:t>
      </w:r>
      <w:r w:rsidRPr="00FB7A97">
        <w:rPr>
          <w:spacing w:val="40"/>
          <w:w w:val="99"/>
        </w:rPr>
        <w:t xml:space="preserve"> </w:t>
      </w:r>
      <w:r w:rsidRPr="00FB7A97">
        <w:rPr>
          <w:spacing w:val="-1"/>
        </w:rPr>
        <w:t>якість</w:t>
      </w:r>
      <w:r w:rsidRPr="00FB7A97">
        <w:rPr>
          <w:spacing w:val="43"/>
        </w:rPr>
        <w:t xml:space="preserve"> </w:t>
      </w:r>
      <w:r w:rsidRPr="00FB7A97">
        <w:t>товару</w:t>
      </w:r>
      <w:r w:rsidRPr="00FB7A97">
        <w:rPr>
          <w:spacing w:val="38"/>
        </w:rPr>
        <w:t xml:space="preserve"> </w:t>
      </w:r>
      <w:r w:rsidRPr="00FB7A97">
        <w:t>за</w:t>
      </w:r>
      <w:r w:rsidRPr="00FB7A97">
        <w:rPr>
          <w:spacing w:val="43"/>
        </w:rPr>
        <w:t xml:space="preserve"> </w:t>
      </w:r>
      <w:r w:rsidRPr="00FB7A97">
        <w:t>певними</w:t>
      </w:r>
      <w:r w:rsidRPr="00FB7A97">
        <w:rPr>
          <w:spacing w:val="40"/>
        </w:rPr>
        <w:t xml:space="preserve"> </w:t>
      </w:r>
      <w:r w:rsidRPr="00FB7A97">
        <w:t>показниками</w:t>
      </w:r>
      <w:r w:rsidRPr="00FB7A97">
        <w:rPr>
          <w:spacing w:val="46"/>
        </w:rPr>
        <w:t xml:space="preserve"> </w:t>
      </w:r>
      <w:r w:rsidRPr="00FB7A97">
        <w:t>не</w:t>
      </w:r>
      <w:r w:rsidRPr="00FB7A97">
        <w:rPr>
          <w:spacing w:val="42"/>
        </w:rPr>
        <w:t xml:space="preserve"> </w:t>
      </w:r>
      <w:r w:rsidRPr="00FB7A97">
        <w:rPr>
          <w:spacing w:val="-1"/>
        </w:rPr>
        <w:t>відповідає</w:t>
      </w:r>
      <w:r w:rsidRPr="00FB7A97">
        <w:rPr>
          <w:spacing w:val="47"/>
        </w:rPr>
        <w:t xml:space="preserve"> </w:t>
      </w:r>
      <w:r w:rsidRPr="00FB7A97">
        <w:t>зазначеній</w:t>
      </w:r>
      <w:r w:rsidRPr="00FB7A97">
        <w:rPr>
          <w:spacing w:val="40"/>
        </w:rPr>
        <w:t xml:space="preserve"> </w:t>
      </w:r>
      <w:r w:rsidRPr="00FB7A97">
        <w:t>в</w:t>
      </w:r>
      <w:r w:rsidRPr="00FB7A97">
        <w:rPr>
          <w:spacing w:val="43"/>
        </w:rPr>
        <w:t xml:space="preserve"> </w:t>
      </w:r>
      <w:r w:rsidRPr="00FB7A97">
        <w:rPr>
          <w:spacing w:val="-1"/>
        </w:rPr>
        <w:t>угоді;</w:t>
      </w:r>
      <w:r w:rsidRPr="00FB7A97">
        <w:rPr>
          <w:spacing w:val="41"/>
        </w:rPr>
        <w:t xml:space="preserve"> </w:t>
      </w:r>
      <w:r w:rsidRPr="00FB7A97">
        <w:t>виявлена</w:t>
      </w:r>
      <w:r w:rsidRPr="00FB7A97">
        <w:rPr>
          <w:spacing w:val="58"/>
          <w:w w:val="99"/>
        </w:rPr>
        <w:t xml:space="preserve"> </w:t>
      </w:r>
      <w:r w:rsidRPr="00FB7A97">
        <w:rPr>
          <w:spacing w:val="-1"/>
        </w:rPr>
        <w:t>внутрішньотарна</w:t>
      </w:r>
      <w:r w:rsidRPr="00FB7A97">
        <w:rPr>
          <w:spacing w:val="16"/>
        </w:rPr>
        <w:t xml:space="preserve"> </w:t>
      </w:r>
      <w:r w:rsidRPr="00FB7A97">
        <w:rPr>
          <w:spacing w:val="-1"/>
        </w:rPr>
        <w:t>недостача</w:t>
      </w:r>
      <w:r w:rsidRPr="00FB7A97">
        <w:rPr>
          <w:spacing w:val="16"/>
        </w:rPr>
        <w:t xml:space="preserve"> </w:t>
      </w:r>
      <w:r w:rsidRPr="00FB7A97">
        <w:t>щойно</w:t>
      </w:r>
      <w:r w:rsidRPr="00FB7A97">
        <w:rPr>
          <w:spacing w:val="16"/>
        </w:rPr>
        <w:t xml:space="preserve"> </w:t>
      </w:r>
      <w:r w:rsidRPr="00FB7A97">
        <w:t>отриманого</w:t>
      </w:r>
      <w:r w:rsidRPr="00FB7A97">
        <w:rPr>
          <w:spacing w:val="15"/>
        </w:rPr>
        <w:t xml:space="preserve"> </w:t>
      </w:r>
      <w:r w:rsidRPr="00FB7A97">
        <w:rPr>
          <w:spacing w:val="-1"/>
        </w:rPr>
        <w:t>товару;</w:t>
      </w:r>
      <w:r w:rsidRPr="00FB7A97">
        <w:rPr>
          <w:spacing w:val="15"/>
        </w:rPr>
        <w:t xml:space="preserve"> </w:t>
      </w:r>
      <w:r w:rsidRPr="00FB7A97">
        <w:t>прострочений</w:t>
      </w:r>
      <w:r w:rsidRPr="00FB7A97">
        <w:rPr>
          <w:spacing w:val="15"/>
        </w:rPr>
        <w:t xml:space="preserve"> </w:t>
      </w:r>
      <w:r w:rsidRPr="00FB7A97">
        <w:rPr>
          <w:spacing w:val="-1"/>
        </w:rPr>
        <w:t>термін</w:t>
      </w:r>
      <w:r w:rsidRPr="00FB7A97">
        <w:rPr>
          <w:spacing w:val="74"/>
          <w:w w:val="99"/>
        </w:rPr>
        <w:t xml:space="preserve"> </w:t>
      </w:r>
      <w:r w:rsidRPr="00FB7A97">
        <w:rPr>
          <w:spacing w:val="-1"/>
        </w:rPr>
        <w:t>поставки;</w:t>
      </w:r>
      <w:r w:rsidRPr="00FB7A97">
        <w:rPr>
          <w:spacing w:val="28"/>
        </w:rPr>
        <w:t xml:space="preserve"> </w:t>
      </w:r>
      <w:r w:rsidRPr="00FB7A97">
        <w:rPr>
          <w:spacing w:val="-1"/>
        </w:rPr>
        <w:t>незадовільна</w:t>
      </w:r>
      <w:r w:rsidRPr="00FB7A97">
        <w:rPr>
          <w:spacing w:val="31"/>
        </w:rPr>
        <w:t xml:space="preserve"> </w:t>
      </w:r>
      <w:r w:rsidRPr="00FB7A97">
        <w:t>якість</w:t>
      </w:r>
      <w:r w:rsidRPr="00FB7A97">
        <w:rPr>
          <w:spacing w:val="32"/>
        </w:rPr>
        <w:t xml:space="preserve"> </w:t>
      </w:r>
      <w:r w:rsidRPr="00FB7A97">
        <w:rPr>
          <w:spacing w:val="-1"/>
        </w:rPr>
        <w:t>чи</w:t>
      </w:r>
      <w:r w:rsidRPr="00FB7A97">
        <w:rPr>
          <w:spacing w:val="29"/>
        </w:rPr>
        <w:t xml:space="preserve"> </w:t>
      </w:r>
      <w:r w:rsidRPr="00FB7A97">
        <w:t>зовнішній</w:t>
      </w:r>
      <w:r w:rsidRPr="00FB7A97">
        <w:rPr>
          <w:spacing w:val="29"/>
        </w:rPr>
        <w:t xml:space="preserve"> </w:t>
      </w:r>
      <w:r w:rsidRPr="00FB7A97">
        <w:rPr>
          <w:spacing w:val="-1"/>
        </w:rPr>
        <w:t>вигляд</w:t>
      </w:r>
      <w:r w:rsidRPr="00FB7A97">
        <w:rPr>
          <w:spacing w:val="35"/>
        </w:rPr>
        <w:t xml:space="preserve"> </w:t>
      </w:r>
      <w:r w:rsidRPr="00FB7A97">
        <w:rPr>
          <w:spacing w:val="-1"/>
        </w:rPr>
        <w:t>упаковки...</w:t>
      </w:r>
      <w:r w:rsidRPr="00FB7A97">
        <w:rPr>
          <w:spacing w:val="32"/>
        </w:rPr>
        <w:t xml:space="preserve"> </w:t>
      </w:r>
      <w:r w:rsidRPr="00FB7A97">
        <w:t>Порушення</w:t>
      </w:r>
      <w:r w:rsidRPr="00FB7A97">
        <w:rPr>
          <w:spacing w:val="30"/>
        </w:rPr>
        <w:t xml:space="preserve"> </w:t>
      </w:r>
      <w:r w:rsidRPr="00FB7A97">
        <w:t>можуть</w:t>
      </w:r>
      <w:r w:rsidRPr="00FB7A97">
        <w:rPr>
          <w:spacing w:val="90"/>
          <w:w w:val="99"/>
        </w:rPr>
        <w:t xml:space="preserve"> </w:t>
      </w:r>
      <w:r w:rsidRPr="00FB7A97">
        <w:rPr>
          <w:spacing w:val="-1"/>
        </w:rPr>
        <w:t>бути</w:t>
      </w:r>
      <w:r w:rsidRPr="00FB7A97">
        <w:rPr>
          <w:spacing w:val="23"/>
        </w:rPr>
        <w:t xml:space="preserve"> </w:t>
      </w:r>
      <w:r w:rsidRPr="00FB7A97">
        <w:t>різні</w:t>
      </w:r>
      <w:r w:rsidRPr="00FB7A97">
        <w:rPr>
          <w:spacing w:val="22"/>
        </w:rPr>
        <w:t xml:space="preserve"> </w:t>
      </w:r>
      <w:r w:rsidRPr="00FB7A97">
        <w:rPr>
          <w:spacing w:val="1"/>
        </w:rPr>
        <w:t>(і</w:t>
      </w:r>
      <w:r w:rsidRPr="00FB7A97">
        <w:rPr>
          <w:spacing w:val="23"/>
        </w:rPr>
        <w:t xml:space="preserve"> </w:t>
      </w:r>
      <w:r w:rsidRPr="00FB7A97">
        <w:rPr>
          <w:spacing w:val="-1"/>
        </w:rPr>
        <w:t>часом</w:t>
      </w:r>
      <w:r w:rsidRPr="00FB7A97">
        <w:rPr>
          <w:spacing w:val="24"/>
        </w:rPr>
        <w:t xml:space="preserve"> </w:t>
      </w:r>
      <w:r w:rsidRPr="00FB7A97">
        <w:t>дуже</w:t>
      </w:r>
      <w:r w:rsidRPr="00FB7A97">
        <w:rPr>
          <w:spacing w:val="28"/>
        </w:rPr>
        <w:t xml:space="preserve"> </w:t>
      </w:r>
      <w:r w:rsidRPr="00FB7A97">
        <w:rPr>
          <w:spacing w:val="-1"/>
        </w:rPr>
        <w:t>несподівані!)</w:t>
      </w:r>
      <w:r w:rsidRPr="00FB7A97">
        <w:rPr>
          <w:spacing w:val="39"/>
        </w:rPr>
        <w:t xml:space="preserve"> </w:t>
      </w:r>
      <w:r w:rsidRPr="00FB7A97">
        <w:t>і,</w:t>
      </w:r>
      <w:r w:rsidRPr="00FB7A97">
        <w:rPr>
          <w:spacing w:val="24"/>
        </w:rPr>
        <w:t xml:space="preserve"> </w:t>
      </w:r>
      <w:r w:rsidRPr="00FB7A97">
        <w:t>виявивши</w:t>
      </w:r>
      <w:r w:rsidRPr="00FB7A97">
        <w:rPr>
          <w:spacing w:val="28"/>
        </w:rPr>
        <w:t xml:space="preserve"> </w:t>
      </w:r>
      <w:r w:rsidRPr="00FB7A97">
        <w:rPr>
          <w:spacing w:val="-2"/>
        </w:rPr>
        <w:t>їх,</w:t>
      </w:r>
      <w:r w:rsidRPr="00FB7A97">
        <w:rPr>
          <w:spacing w:val="30"/>
        </w:rPr>
        <w:t xml:space="preserve"> </w:t>
      </w:r>
      <w:r w:rsidRPr="00FB7A97">
        <w:rPr>
          <w:spacing w:val="-1"/>
        </w:rPr>
        <w:t>ви</w:t>
      </w:r>
      <w:r w:rsidRPr="00FB7A97">
        <w:rPr>
          <w:spacing w:val="23"/>
        </w:rPr>
        <w:t xml:space="preserve"> </w:t>
      </w:r>
      <w:r w:rsidRPr="00FB7A97">
        <w:t>маєте</w:t>
      </w:r>
      <w:r w:rsidRPr="00FB7A97">
        <w:rPr>
          <w:spacing w:val="25"/>
        </w:rPr>
        <w:t xml:space="preserve"> </w:t>
      </w:r>
      <w:r w:rsidRPr="00FB7A97">
        <w:t>право</w:t>
      </w:r>
      <w:r w:rsidRPr="00FB7A97">
        <w:rPr>
          <w:spacing w:val="28"/>
        </w:rPr>
        <w:t xml:space="preserve"> </w:t>
      </w:r>
      <w:r w:rsidRPr="00FB7A97">
        <w:rPr>
          <w:spacing w:val="-1"/>
        </w:rPr>
        <w:t>вимагати</w:t>
      </w:r>
      <w:r w:rsidRPr="00FB7A97">
        <w:rPr>
          <w:spacing w:val="27"/>
        </w:rPr>
        <w:t xml:space="preserve"> </w:t>
      </w:r>
      <w:r w:rsidRPr="00FB7A97">
        <w:rPr>
          <w:spacing w:val="-2"/>
        </w:rPr>
        <w:t>від</w:t>
      </w:r>
    </w:p>
    <w:p w:rsidR="00FB7A97" w:rsidRPr="00FB7A97" w:rsidRDefault="00FB7A97" w:rsidP="00FB7A97">
      <w:pPr>
        <w:spacing w:line="237" w:lineRule="auto"/>
        <w:rPr>
          <w:sz w:val="28"/>
          <w:szCs w:val="28"/>
        </w:rPr>
        <w:sectPr w:rsidR="00FB7A97" w:rsidRPr="00FB7A97" w:rsidSect="00FB7A97">
          <w:type w:val="continuous"/>
          <w:pgSz w:w="11910" w:h="16840"/>
          <w:pgMar w:top="1060" w:right="400" w:bottom="280" w:left="840" w:header="720" w:footer="720" w:gutter="0"/>
          <w:cols w:space="720"/>
        </w:sectPr>
      </w:pPr>
    </w:p>
    <w:p w:rsidR="00FB7A97" w:rsidRPr="00FB7A97" w:rsidRDefault="00FB7A97" w:rsidP="00FB7A97">
      <w:pPr>
        <w:pStyle w:val="a6"/>
        <w:kinsoku w:val="0"/>
        <w:overflowPunct w:val="0"/>
        <w:spacing w:before="41"/>
        <w:ind w:right="122"/>
      </w:pPr>
      <w:r w:rsidRPr="00FB7A97">
        <w:lastRenderedPageBreak/>
        <w:t>«штрафника»</w:t>
      </w:r>
      <w:r w:rsidRPr="00FB7A97">
        <w:rPr>
          <w:spacing w:val="62"/>
        </w:rPr>
        <w:t xml:space="preserve"> </w:t>
      </w:r>
      <w:r w:rsidRPr="00FB7A97">
        <w:t>замінити</w:t>
      </w:r>
      <w:r w:rsidRPr="00FB7A97">
        <w:rPr>
          <w:spacing w:val="66"/>
        </w:rPr>
        <w:t xml:space="preserve"> </w:t>
      </w:r>
      <w:r w:rsidRPr="00FB7A97">
        <w:t xml:space="preserve">неякісний </w:t>
      </w:r>
      <w:r w:rsidRPr="00FB7A97">
        <w:rPr>
          <w:spacing w:val="2"/>
        </w:rPr>
        <w:t xml:space="preserve"> </w:t>
      </w:r>
      <w:r w:rsidRPr="00FB7A97">
        <w:t>товар,</w:t>
      </w:r>
      <w:r w:rsidRPr="00FB7A97">
        <w:rPr>
          <w:spacing w:val="68"/>
        </w:rPr>
        <w:t xml:space="preserve"> </w:t>
      </w:r>
      <w:r w:rsidRPr="00FB7A97">
        <w:rPr>
          <w:spacing w:val="-1"/>
        </w:rPr>
        <w:t>допоставити</w:t>
      </w:r>
      <w:r w:rsidRPr="00FB7A97">
        <w:rPr>
          <w:spacing w:val="67"/>
        </w:rPr>
        <w:t xml:space="preserve"> </w:t>
      </w:r>
      <w:r w:rsidRPr="00FB7A97">
        <w:t>недостачу</w:t>
      </w:r>
      <w:r w:rsidRPr="00FB7A97">
        <w:rPr>
          <w:spacing w:val="62"/>
        </w:rPr>
        <w:t xml:space="preserve"> </w:t>
      </w:r>
      <w:r w:rsidRPr="00FB7A97">
        <w:t>або</w:t>
      </w:r>
      <w:r w:rsidRPr="00FB7A97">
        <w:rPr>
          <w:spacing w:val="67"/>
        </w:rPr>
        <w:t xml:space="preserve"> </w:t>
      </w:r>
      <w:r w:rsidRPr="00FB7A97">
        <w:t>ж  вимагати</w:t>
      </w:r>
      <w:r w:rsidRPr="00FB7A97">
        <w:rPr>
          <w:spacing w:val="64"/>
          <w:w w:val="99"/>
        </w:rPr>
        <w:t xml:space="preserve"> </w:t>
      </w:r>
      <w:r w:rsidRPr="00FB7A97">
        <w:t>процентної</w:t>
      </w:r>
      <w:r w:rsidRPr="00FB7A97">
        <w:rPr>
          <w:spacing w:val="-13"/>
        </w:rPr>
        <w:t xml:space="preserve"> </w:t>
      </w:r>
      <w:r w:rsidRPr="00FB7A97">
        <w:t>знижки</w:t>
      </w:r>
      <w:r w:rsidRPr="00FB7A97">
        <w:rPr>
          <w:spacing w:val="-8"/>
        </w:rPr>
        <w:t xml:space="preserve"> </w:t>
      </w:r>
      <w:r w:rsidRPr="00FB7A97">
        <w:t>з</w:t>
      </w:r>
      <w:r w:rsidRPr="00FB7A97">
        <w:rPr>
          <w:spacing w:val="-8"/>
        </w:rPr>
        <w:t xml:space="preserve"> </w:t>
      </w:r>
      <w:r w:rsidRPr="00FB7A97">
        <w:t>вартості</w:t>
      </w:r>
      <w:r w:rsidRPr="00FB7A97">
        <w:rPr>
          <w:spacing w:val="-12"/>
        </w:rPr>
        <w:t xml:space="preserve"> </w:t>
      </w:r>
      <w:r w:rsidRPr="00FB7A97">
        <w:t>товару</w:t>
      </w:r>
      <w:r w:rsidRPr="00FB7A97">
        <w:rPr>
          <w:spacing w:val="-12"/>
        </w:rPr>
        <w:t xml:space="preserve"> </w:t>
      </w:r>
      <w:r w:rsidRPr="00FB7A97">
        <w:rPr>
          <w:spacing w:val="-1"/>
        </w:rPr>
        <w:t>чи</w:t>
      </w:r>
      <w:r w:rsidRPr="00FB7A97">
        <w:rPr>
          <w:spacing w:val="-4"/>
        </w:rPr>
        <w:t xml:space="preserve"> </w:t>
      </w:r>
      <w:r w:rsidRPr="00FB7A97">
        <w:rPr>
          <w:spacing w:val="-1"/>
        </w:rPr>
        <w:t>сплати</w:t>
      </w:r>
      <w:r w:rsidRPr="00FB7A97">
        <w:rPr>
          <w:spacing w:val="-8"/>
        </w:rPr>
        <w:t xml:space="preserve"> </w:t>
      </w:r>
      <w:r w:rsidRPr="00FB7A97">
        <w:t>штрафу</w:t>
      </w:r>
      <w:r w:rsidRPr="00FB7A97">
        <w:rPr>
          <w:spacing w:val="-12"/>
        </w:rPr>
        <w:t xml:space="preserve"> </w:t>
      </w:r>
      <w:r w:rsidRPr="00FB7A97">
        <w:rPr>
          <w:spacing w:val="-1"/>
        </w:rPr>
        <w:t>(пені,</w:t>
      </w:r>
      <w:r w:rsidRPr="00FB7A97">
        <w:rPr>
          <w:spacing w:val="-6"/>
        </w:rPr>
        <w:t xml:space="preserve"> </w:t>
      </w:r>
      <w:r w:rsidRPr="00FB7A97">
        <w:rPr>
          <w:spacing w:val="-1"/>
        </w:rPr>
        <w:t>неустойки).</w:t>
      </w:r>
    </w:p>
    <w:p w:rsidR="00FB7A97" w:rsidRPr="00FB7A97" w:rsidRDefault="00FB7A97" w:rsidP="00FB7A97">
      <w:pPr>
        <w:pStyle w:val="a6"/>
        <w:kinsoku w:val="0"/>
        <w:overflowPunct w:val="0"/>
        <w:ind w:right="101" w:firstLine="710"/>
        <w:jc w:val="both"/>
      </w:pPr>
      <w:r w:rsidRPr="00FB7A97">
        <w:rPr>
          <w:iCs/>
          <w:spacing w:val="-1"/>
        </w:rPr>
        <w:t>Увага:</w:t>
      </w:r>
      <w:r w:rsidRPr="00FB7A97">
        <w:rPr>
          <w:iCs/>
          <w:spacing w:val="17"/>
        </w:rPr>
        <w:t xml:space="preserve"> </w:t>
      </w:r>
      <w:r w:rsidRPr="00FB7A97">
        <w:t>пред’явлена</w:t>
      </w:r>
      <w:r w:rsidRPr="00FB7A97">
        <w:rPr>
          <w:spacing w:val="18"/>
        </w:rPr>
        <w:t xml:space="preserve"> </w:t>
      </w:r>
      <w:r w:rsidRPr="00FB7A97">
        <w:t>претензія</w:t>
      </w:r>
      <w:r w:rsidRPr="00FB7A97">
        <w:rPr>
          <w:spacing w:val="20"/>
        </w:rPr>
        <w:t xml:space="preserve"> </w:t>
      </w:r>
      <w:r w:rsidRPr="00FB7A97">
        <w:t>до</w:t>
      </w:r>
      <w:r w:rsidRPr="00FB7A97">
        <w:rPr>
          <w:spacing w:val="17"/>
        </w:rPr>
        <w:t xml:space="preserve"> </w:t>
      </w:r>
      <w:r w:rsidRPr="00FB7A97">
        <w:t>кількості</w:t>
      </w:r>
      <w:r w:rsidRPr="00FB7A97">
        <w:rPr>
          <w:spacing w:val="13"/>
        </w:rPr>
        <w:t xml:space="preserve"> </w:t>
      </w:r>
      <w:r w:rsidRPr="00FB7A97">
        <w:rPr>
          <w:spacing w:val="1"/>
        </w:rPr>
        <w:t>чи</w:t>
      </w:r>
      <w:r w:rsidRPr="00FB7A97">
        <w:rPr>
          <w:spacing w:val="17"/>
        </w:rPr>
        <w:t xml:space="preserve"> </w:t>
      </w:r>
      <w:r w:rsidRPr="00FB7A97">
        <w:t>якості</w:t>
      </w:r>
      <w:r w:rsidRPr="00FB7A97">
        <w:rPr>
          <w:spacing w:val="18"/>
        </w:rPr>
        <w:t xml:space="preserve"> </w:t>
      </w:r>
      <w:r w:rsidRPr="00FB7A97">
        <w:t>поставленого</w:t>
      </w:r>
      <w:r w:rsidRPr="00FB7A97">
        <w:rPr>
          <w:spacing w:val="27"/>
        </w:rPr>
        <w:t xml:space="preserve"> </w:t>
      </w:r>
      <w:r w:rsidRPr="00FB7A97">
        <w:t>товару</w:t>
      </w:r>
      <w:r w:rsidRPr="00FB7A97">
        <w:rPr>
          <w:spacing w:val="50"/>
          <w:w w:val="99"/>
        </w:rPr>
        <w:t xml:space="preserve"> </w:t>
      </w:r>
      <w:r w:rsidRPr="00FB7A97">
        <w:t>повинна</w:t>
      </w:r>
      <w:r w:rsidRPr="00FB7A97">
        <w:rPr>
          <w:spacing w:val="-10"/>
        </w:rPr>
        <w:t xml:space="preserve"> </w:t>
      </w:r>
      <w:r w:rsidRPr="00FB7A97">
        <w:rPr>
          <w:spacing w:val="-1"/>
        </w:rPr>
        <w:t>бути</w:t>
      </w:r>
      <w:r w:rsidRPr="00FB7A97">
        <w:rPr>
          <w:spacing w:val="-10"/>
        </w:rPr>
        <w:t xml:space="preserve"> </w:t>
      </w:r>
      <w:r w:rsidRPr="00FB7A97">
        <w:rPr>
          <w:spacing w:val="-1"/>
        </w:rPr>
        <w:t>підтверджена</w:t>
      </w:r>
      <w:r w:rsidRPr="00FB7A97">
        <w:rPr>
          <w:spacing w:val="-9"/>
        </w:rPr>
        <w:t xml:space="preserve"> </w:t>
      </w:r>
      <w:r w:rsidRPr="00FB7A97">
        <w:t>актом</w:t>
      </w:r>
      <w:r w:rsidRPr="00FB7A97">
        <w:rPr>
          <w:spacing w:val="-4"/>
        </w:rPr>
        <w:t xml:space="preserve"> </w:t>
      </w:r>
      <w:r w:rsidRPr="00FB7A97">
        <w:rPr>
          <w:spacing w:val="-1"/>
        </w:rPr>
        <w:t>експертизи</w:t>
      </w:r>
      <w:r w:rsidRPr="00FB7A97">
        <w:rPr>
          <w:spacing w:val="-10"/>
        </w:rPr>
        <w:t xml:space="preserve"> </w:t>
      </w:r>
      <w:r w:rsidRPr="00FB7A97">
        <w:rPr>
          <w:spacing w:val="-1"/>
        </w:rPr>
        <w:t>чи</w:t>
      </w:r>
      <w:r w:rsidRPr="00FB7A97">
        <w:rPr>
          <w:spacing w:val="-6"/>
        </w:rPr>
        <w:t xml:space="preserve"> </w:t>
      </w:r>
      <w:r w:rsidRPr="00FB7A97">
        <w:rPr>
          <w:spacing w:val="-1"/>
        </w:rPr>
        <w:t>іншими</w:t>
      </w:r>
      <w:r w:rsidRPr="00FB7A97">
        <w:rPr>
          <w:spacing w:val="-10"/>
        </w:rPr>
        <w:t xml:space="preserve"> </w:t>
      </w:r>
      <w:r w:rsidRPr="00FB7A97">
        <w:t>документами.</w:t>
      </w:r>
    </w:p>
    <w:p w:rsidR="00FB7A97" w:rsidRPr="00FB7A97" w:rsidRDefault="00FB7A97" w:rsidP="00FB7A97">
      <w:pPr>
        <w:pStyle w:val="2"/>
        <w:kinsoku w:val="0"/>
        <w:overflowPunct w:val="0"/>
        <w:spacing w:before="4" w:line="322" w:lineRule="exact"/>
        <w:ind w:left="0"/>
        <w:jc w:val="center"/>
        <w:rPr>
          <w:b w:val="0"/>
          <w:bCs w:val="0"/>
        </w:rPr>
      </w:pPr>
      <w:r w:rsidRPr="00FB7A97">
        <w:rPr>
          <w:b w:val="0"/>
        </w:rPr>
        <w:t>Супровідні</w:t>
      </w:r>
      <w:r w:rsidRPr="00FB7A97">
        <w:rPr>
          <w:b w:val="0"/>
          <w:spacing w:val="-21"/>
        </w:rPr>
        <w:t xml:space="preserve"> </w:t>
      </w:r>
      <w:r w:rsidRPr="00FB7A97">
        <w:rPr>
          <w:b w:val="0"/>
        </w:rPr>
        <w:t>листи</w:t>
      </w:r>
    </w:p>
    <w:p w:rsidR="00FB7A97" w:rsidRPr="00FB7A97" w:rsidRDefault="00FB7A97" w:rsidP="00FB7A97">
      <w:pPr>
        <w:pStyle w:val="a6"/>
        <w:kinsoku w:val="0"/>
        <w:overflowPunct w:val="0"/>
        <w:ind w:right="107" w:firstLine="710"/>
        <w:jc w:val="both"/>
      </w:pPr>
      <w:r w:rsidRPr="00FB7A97">
        <w:rPr>
          <w:spacing w:val="-1"/>
        </w:rPr>
        <w:t>Листи</w:t>
      </w:r>
      <w:r w:rsidRPr="00FB7A97">
        <w:rPr>
          <w:spacing w:val="18"/>
        </w:rPr>
        <w:t xml:space="preserve"> </w:t>
      </w:r>
      <w:r w:rsidRPr="00FB7A97">
        <w:rPr>
          <w:spacing w:val="-1"/>
        </w:rPr>
        <w:t>такого</w:t>
      </w:r>
      <w:r w:rsidRPr="00FB7A97">
        <w:rPr>
          <w:spacing w:val="18"/>
        </w:rPr>
        <w:t xml:space="preserve"> </w:t>
      </w:r>
      <w:r w:rsidRPr="00FB7A97">
        <w:t>типу</w:t>
      </w:r>
      <w:r w:rsidRPr="00FB7A97">
        <w:rPr>
          <w:spacing w:val="10"/>
        </w:rPr>
        <w:t xml:space="preserve"> </w:t>
      </w:r>
      <w:r w:rsidRPr="00FB7A97">
        <w:t>надсилаються</w:t>
      </w:r>
      <w:r w:rsidRPr="00FB7A97">
        <w:rPr>
          <w:spacing w:val="21"/>
        </w:rPr>
        <w:t xml:space="preserve"> </w:t>
      </w:r>
      <w:r w:rsidRPr="00FB7A97">
        <w:t>разом</w:t>
      </w:r>
      <w:r w:rsidRPr="00FB7A97">
        <w:rPr>
          <w:spacing w:val="15"/>
        </w:rPr>
        <w:t xml:space="preserve"> </w:t>
      </w:r>
      <w:r w:rsidRPr="00FB7A97">
        <w:t>з</w:t>
      </w:r>
      <w:r w:rsidRPr="00FB7A97">
        <w:rPr>
          <w:spacing w:val="14"/>
        </w:rPr>
        <w:t xml:space="preserve"> </w:t>
      </w:r>
      <w:r w:rsidRPr="00FB7A97">
        <w:t>комерційними</w:t>
      </w:r>
      <w:r w:rsidRPr="00FB7A97">
        <w:rPr>
          <w:spacing w:val="14"/>
        </w:rPr>
        <w:t xml:space="preserve"> </w:t>
      </w:r>
      <w:r w:rsidRPr="00FB7A97">
        <w:rPr>
          <w:spacing w:val="-1"/>
        </w:rPr>
        <w:t>документами</w:t>
      </w:r>
      <w:r w:rsidRPr="00FB7A97">
        <w:rPr>
          <w:spacing w:val="52"/>
          <w:w w:val="99"/>
        </w:rPr>
        <w:t xml:space="preserve"> </w:t>
      </w:r>
      <w:r w:rsidRPr="00FB7A97">
        <w:t>(рахунком-фактурою,</w:t>
      </w:r>
      <w:r w:rsidRPr="00FB7A97">
        <w:rPr>
          <w:spacing w:val="66"/>
        </w:rPr>
        <w:t xml:space="preserve"> </w:t>
      </w:r>
      <w:r w:rsidRPr="00FB7A97">
        <w:t>накладними,</w:t>
      </w:r>
      <w:r w:rsidRPr="00FB7A97">
        <w:rPr>
          <w:spacing w:val="65"/>
        </w:rPr>
        <w:t xml:space="preserve"> </w:t>
      </w:r>
      <w:r w:rsidRPr="00FB7A97">
        <w:t>чеками)</w:t>
      </w:r>
      <w:r w:rsidRPr="00FB7A97">
        <w:rPr>
          <w:spacing w:val="62"/>
        </w:rPr>
        <w:t xml:space="preserve"> </w:t>
      </w:r>
      <w:r w:rsidRPr="00FB7A97">
        <w:t>або</w:t>
      </w:r>
      <w:r w:rsidRPr="00FB7A97">
        <w:rPr>
          <w:spacing w:val="64"/>
        </w:rPr>
        <w:t xml:space="preserve"> </w:t>
      </w:r>
      <w:r w:rsidRPr="00FB7A97">
        <w:t>ж</w:t>
      </w:r>
      <w:r w:rsidRPr="00FB7A97">
        <w:rPr>
          <w:spacing w:val="68"/>
        </w:rPr>
        <w:t xml:space="preserve"> </w:t>
      </w:r>
      <w:r w:rsidRPr="00FB7A97">
        <w:t>при</w:t>
      </w:r>
      <w:r w:rsidRPr="00FB7A97">
        <w:rPr>
          <w:spacing w:val="63"/>
        </w:rPr>
        <w:t xml:space="preserve"> </w:t>
      </w:r>
      <w:r w:rsidRPr="00FB7A97">
        <w:t>пересиланні</w:t>
      </w:r>
      <w:r w:rsidRPr="00FB7A97">
        <w:rPr>
          <w:spacing w:val="63"/>
        </w:rPr>
        <w:t xml:space="preserve"> </w:t>
      </w:r>
      <w:r w:rsidRPr="00FB7A97">
        <w:t>креслень,</w:t>
      </w:r>
      <w:r w:rsidRPr="00FB7A97">
        <w:rPr>
          <w:spacing w:val="46"/>
          <w:w w:val="99"/>
        </w:rPr>
        <w:t xml:space="preserve"> </w:t>
      </w:r>
      <w:r w:rsidRPr="00FB7A97">
        <w:rPr>
          <w:spacing w:val="-1"/>
        </w:rPr>
        <w:t>каталогів,</w:t>
      </w:r>
      <w:r w:rsidRPr="00FB7A97">
        <w:rPr>
          <w:spacing w:val="62"/>
        </w:rPr>
        <w:t xml:space="preserve"> </w:t>
      </w:r>
      <w:r w:rsidRPr="00FB7A97">
        <w:rPr>
          <w:spacing w:val="-1"/>
        </w:rPr>
        <w:t>проспектів,</w:t>
      </w:r>
      <w:r w:rsidRPr="00FB7A97">
        <w:rPr>
          <w:spacing w:val="63"/>
        </w:rPr>
        <w:t xml:space="preserve"> </w:t>
      </w:r>
      <w:r w:rsidRPr="00FB7A97">
        <w:t>прейскурантів,</w:t>
      </w:r>
      <w:r w:rsidRPr="00FB7A97">
        <w:rPr>
          <w:spacing w:val="63"/>
        </w:rPr>
        <w:t xml:space="preserve"> </w:t>
      </w:r>
      <w:r w:rsidRPr="00FB7A97">
        <w:rPr>
          <w:spacing w:val="-1"/>
        </w:rPr>
        <w:t>буклетів,</w:t>
      </w:r>
      <w:r w:rsidRPr="00FB7A97">
        <w:rPr>
          <w:spacing w:val="63"/>
        </w:rPr>
        <w:t xml:space="preserve"> </w:t>
      </w:r>
      <w:r w:rsidRPr="00FB7A97">
        <w:t>зразків</w:t>
      </w:r>
      <w:r w:rsidRPr="00FB7A97">
        <w:rPr>
          <w:spacing w:val="58"/>
        </w:rPr>
        <w:t xml:space="preserve"> </w:t>
      </w:r>
      <w:r w:rsidRPr="00FB7A97">
        <w:rPr>
          <w:spacing w:val="1"/>
        </w:rPr>
        <w:t>нових</w:t>
      </w:r>
      <w:r w:rsidRPr="00FB7A97">
        <w:rPr>
          <w:spacing w:val="56"/>
        </w:rPr>
        <w:t xml:space="preserve"> </w:t>
      </w:r>
      <w:r w:rsidRPr="00FB7A97">
        <w:t>товарів</w:t>
      </w:r>
      <w:r w:rsidRPr="00FB7A97">
        <w:rPr>
          <w:spacing w:val="58"/>
        </w:rPr>
        <w:t xml:space="preserve"> </w:t>
      </w:r>
      <w:r w:rsidRPr="00FB7A97">
        <w:t>тощо</w:t>
      </w:r>
      <w:r w:rsidRPr="00FB7A97">
        <w:rPr>
          <w:spacing w:val="65"/>
        </w:rPr>
        <w:t xml:space="preserve"> </w:t>
      </w:r>
      <w:r w:rsidRPr="00FB7A97">
        <w:t>і</w:t>
      </w:r>
      <w:r w:rsidRPr="00FB7A97">
        <w:rPr>
          <w:spacing w:val="82"/>
          <w:w w:val="99"/>
        </w:rPr>
        <w:t xml:space="preserve"> </w:t>
      </w:r>
      <w:r w:rsidRPr="00FB7A97">
        <w:t>покликані</w:t>
      </w:r>
      <w:r w:rsidRPr="00FB7A97">
        <w:rPr>
          <w:spacing w:val="-17"/>
        </w:rPr>
        <w:t xml:space="preserve"> </w:t>
      </w:r>
      <w:r w:rsidRPr="00FB7A97">
        <w:t>інформаційно</w:t>
      </w:r>
      <w:r w:rsidRPr="00FB7A97">
        <w:rPr>
          <w:spacing w:val="-16"/>
        </w:rPr>
        <w:t xml:space="preserve"> </w:t>
      </w:r>
      <w:r w:rsidRPr="00FB7A97">
        <w:t>супроводжувати</w:t>
      </w:r>
      <w:r w:rsidRPr="00FB7A97">
        <w:rPr>
          <w:spacing w:val="-16"/>
        </w:rPr>
        <w:t xml:space="preserve"> </w:t>
      </w:r>
      <w:r w:rsidRPr="00FB7A97">
        <w:rPr>
          <w:spacing w:val="-2"/>
        </w:rPr>
        <w:t>їх.</w:t>
      </w:r>
    </w:p>
    <w:p w:rsidR="00FB7A97" w:rsidRPr="00FB7A97" w:rsidRDefault="00FB7A97" w:rsidP="00FB7A97">
      <w:pPr>
        <w:pStyle w:val="a6"/>
        <w:kinsoku w:val="0"/>
        <w:overflowPunct w:val="0"/>
        <w:ind w:right="103" w:firstLine="710"/>
        <w:jc w:val="both"/>
      </w:pPr>
      <w:r w:rsidRPr="00FB7A97">
        <w:rPr>
          <w:spacing w:val="-1"/>
        </w:rPr>
        <w:t>Інколи</w:t>
      </w:r>
      <w:r w:rsidRPr="00FB7A97">
        <w:rPr>
          <w:spacing w:val="35"/>
        </w:rPr>
        <w:t xml:space="preserve"> </w:t>
      </w:r>
      <w:r w:rsidRPr="00FB7A97">
        <w:t>вони</w:t>
      </w:r>
      <w:r w:rsidRPr="00FB7A97">
        <w:rPr>
          <w:spacing w:val="30"/>
        </w:rPr>
        <w:t xml:space="preserve"> </w:t>
      </w:r>
      <w:r w:rsidRPr="00FB7A97">
        <w:t>є</w:t>
      </w:r>
      <w:r w:rsidRPr="00FB7A97">
        <w:rPr>
          <w:spacing w:val="36"/>
        </w:rPr>
        <w:t xml:space="preserve"> </w:t>
      </w:r>
      <w:r w:rsidRPr="00FB7A97">
        <w:t>своєрідною</w:t>
      </w:r>
      <w:r w:rsidRPr="00FB7A97">
        <w:rPr>
          <w:spacing w:val="35"/>
        </w:rPr>
        <w:t xml:space="preserve"> </w:t>
      </w:r>
      <w:r w:rsidRPr="00FB7A97">
        <w:t>констатацією</w:t>
      </w:r>
      <w:r w:rsidRPr="00FB7A97">
        <w:rPr>
          <w:spacing w:val="29"/>
        </w:rPr>
        <w:t xml:space="preserve"> </w:t>
      </w:r>
      <w:r w:rsidRPr="00FB7A97">
        <w:t>факту</w:t>
      </w:r>
      <w:r w:rsidRPr="00FB7A97">
        <w:rPr>
          <w:spacing w:val="35"/>
        </w:rPr>
        <w:t xml:space="preserve"> </w:t>
      </w:r>
      <w:r w:rsidRPr="00FB7A97">
        <w:t>висилання:</w:t>
      </w:r>
      <w:r w:rsidRPr="00FB7A97">
        <w:rPr>
          <w:spacing w:val="31"/>
        </w:rPr>
        <w:t xml:space="preserve"> </w:t>
      </w:r>
      <w:r w:rsidRPr="00FB7A97">
        <w:t>надіслано</w:t>
      </w:r>
      <w:r w:rsidRPr="00FB7A97">
        <w:rPr>
          <w:spacing w:val="35"/>
        </w:rPr>
        <w:t xml:space="preserve"> </w:t>
      </w:r>
      <w:r w:rsidRPr="00FB7A97">
        <w:rPr>
          <w:spacing w:val="1"/>
        </w:rPr>
        <w:t>те-то,</w:t>
      </w:r>
      <w:r w:rsidRPr="00FB7A97">
        <w:rPr>
          <w:spacing w:val="34"/>
        </w:rPr>
        <w:t xml:space="preserve"> </w:t>
      </w:r>
      <w:r w:rsidRPr="00FB7A97">
        <w:t>в</w:t>
      </w:r>
      <w:r w:rsidRPr="00FB7A97">
        <w:rPr>
          <w:spacing w:val="50"/>
          <w:w w:val="99"/>
        </w:rPr>
        <w:t xml:space="preserve"> </w:t>
      </w:r>
      <w:r w:rsidRPr="00FB7A97">
        <w:rPr>
          <w:spacing w:val="-1"/>
        </w:rPr>
        <w:t>такій-то</w:t>
      </w:r>
      <w:r w:rsidRPr="00FB7A97">
        <w:rPr>
          <w:spacing w:val="-10"/>
        </w:rPr>
        <w:t xml:space="preserve"> </w:t>
      </w:r>
      <w:r w:rsidRPr="00FB7A97">
        <w:rPr>
          <w:spacing w:val="-1"/>
        </w:rPr>
        <w:t>кількості,</w:t>
      </w:r>
      <w:r w:rsidRPr="00FB7A97">
        <w:rPr>
          <w:spacing w:val="-6"/>
        </w:rPr>
        <w:t xml:space="preserve"> </w:t>
      </w:r>
      <w:r w:rsidRPr="00FB7A97">
        <w:t>з</w:t>
      </w:r>
      <w:r w:rsidRPr="00FB7A97">
        <w:rPr>
          <w:spacing w:val="-8"/>
        </w:rPr>
        <w:t xml:space="preserve"> </w:t>
      </w:r>
      <w:r w:rsidRPr="00FB7A97">
        <w:rPr>
          <w:spacing w:val="-1"/>
        </w:rPr>
        <w:t>такою-то</w:t>
      </w:r>
      <w:r w:rsidRPr="00FB7A97">
        <w:rPr>
          <w:spacing w:val="-9"/>
        </w:rPr>
        <w:t xml:space="preserve"> </w:t>
      </w:r>
      <w:r w:rsidRPr="00FB7A97">
        <w:t>метою</w:t>
      </w:r>
    </w:p>
    <w:p w:rsidR="00FB7A97" w:rsidRPr="00FB7A97" w:rsidRDefault="00FB7A97" w:rsidP="00FB7A97">
      <w:pPr>
        <w:pStyle w:val="a6"/>
        <w:kinsoku w:val="0"/>
        <w:overflowPunct w:val="0"/>
        <w:ind w:right="103" w:firstLine="710"/>
        <w:jc w:val="both"/>
      </w:pPr>
      <w:r w:rsidRPr="00FB7A97">
        <w:rPr>
          <w:bCs/>
        </w:rPr>
        <w:t>Листи-запрошення.</w:t>
      </w:r>
      <w:r w:rsidRPr="00FB7A97">
        <w:rPr>
          <w:bCs/>
          <w:spacing w:val="6"/>
        </w:rPr>
        <w:t xml:space="preserve"> </w:t>
      </w:r>
      <w:r w:rsidRPr="00FB7A97">
        <w:t>Наприклад,</w:t>
      </w:r>
      <w:r w:rsidRPr="00FB7A97">
        <w:rPr>
          <w:spacing w:val="69"/>
        </w:rPr>
        <w:t xml:space="preserve"> </w:t>
      </w:r>
      <w:r w:rsidRPr="00FB7A97">
        <w:t>класичні</w:t>
      </w:r>
      <w:r w:rsidRPr="00FB7A97">
        <w:rPr>
          <w:spacing w:val="62"/>
        </w:rPr>
        <w:t xml:space="preserve"> </w:t>
      </w:r>
      <w:r w:rsidRPr="00FB7A97">
        <w:t>зразки</w:t>
      </w:r>
      <w:r w:rsidRPr="00FB7A97">
        <w:rPr>
          <w:spacing w:val="66"/>
        </w:rPr>
        <w:t xml:space="preserve"> </w:t>
      </w:r>
      <w:r w:rsidRPr="00FB7A97">
        <w:rPr>
          <w:spacing w:val="-1"/>
        </w:rPr>
        <w:t>текстів,</w:t>
      </w:r>
      <w:r w:rsidRPr="00FB7A97">
        <w:rPr>
          <w:spacing w:val="69"/>
        </w:rPr>
        <w:t xml:space="preserve"> </w:t>
      </w:r>
      <w:r w:rsidRPr="00FB7A97">
        <w:t>що</w:t>
      </w:r>
      <w:r w:rsidRPr="00FB7A97">
        <w:rPr>
          <w:spacing w:val="1"/>
        </w:rPr>
        <w:t xml:space="preserve"> </w:t>
      </w:r>
      <w:r w:rsidRPr="00FB7A97">
        <w:t>містять</w:t>
      </w:r>
      <w:r w:rsidRPr="00FB7A97">
        <w:rPr>
          <w:spacing w:val="65"/>
        </w:rPr>
        <w:t xml:space="preserve"> </w:t>
      </w:r>
      <w:r w:rsidRPr="00FB7A97">
        <w:t>лише</w:t>
      </w:r>
      <w:r w:rsidRPr="00FB7A97">
        <w:rPr>
          <w:spacing w:val="26"/>
          <w:w w:val="99"/>
        </w:rPr>
        <w:t xml:space="preserve"> </w:t>
      </w:r>
      <w:r w:rsidRPr="00FB7A97">
        <w:t>найосновнішу</w:t>
      </w:r>
      <w:r w:rsidRPr="00FB7A97">
        <w:rPr>
          <w:spacing w:val="39"/>
        </w:rPr>
        <w:t xml:space="preserve"> </w:t>
      </w:r>
      <w:r w:rsidRPr="00FB7A97">
        <w:t>інформацію</w:t>
      </w:r>
      <w:r w:rsidRPr="00FB7A97">
        <w:rPr>
          <w:spacing w:val="41"/>
        </w:rPr>
        <w:t xml:space="preserve"> </w:t>
      </w:r>
      <w:r w:rsidRPr="00FB7A97">
        <w:t>–</w:t>
      </w:r>
      <w:r w:rsidRPr="00FB7A97">
        <w:rPr>
          <w:spacing w:val="40"/>
        </w:rPr>
        <w:t xml:space="preserve"> </w:t>
      </w:r>
      <w:r w:rsidRPr="00FB7A97">
        <w:rPr>
          <w:spacing w:val="-1"/>
        </w:rPr>
        <w:t>згадуване</w:t>
      </w:r>
      <w:r w:rsidRPr="00FB7A97">
        <w:rPr>
          <w:spacing w:val="43"/>
        </w:rPr>
        <w:t xml:space="preserve"> </w:t>
      </w:r>
      <w:r w:rsidRPr="00FB7A97">
        <w:rPr>
          <w:iCs/>
        </w:rPr>
        <w:t>хто,</w:t>
      </w:r>
      <w:r w:rsidRPr="00FB7A97">
        <w:rPr>
          <w:iCs/>
          <w:spacing w:val="42"/>
        </w:rPr>
        <w:t xml:space="preserve"> </w:t>
      </w:r>
      <w:r w:rsidRPr="00FB7A97">
        <w:rPr>
          <w:iCs/>
        </w:rPr>
        <w:t>кого,</w:t>
      </w:r>
      <w:r w:rsidRPr="00FB7A97">
        <w:rPr>
          <w:iCs/>
          <w:spacing w:val="37"/>
        </w:rPr>
        <w:t xml:space="preserve"> </w:t>
      </w:r>
      <w:r w:rsidRPr="00FB7A97">
        <w:rPr>
          <w:iCs/>
          <w:spacing w:val="-1"/>
        </w:rPr>
        <w:t>куди,</w:t>
      </w:r>
      <w:r w:rsidRPr="00FB7A97">
        <w:rPr>
          <w:iCs/>
          <w:spacing w:val="41"/>
        </w:rPr>
        <w:t xml:space="preserve"> </w:t>
      </w:r>
      <w:r w:rsidRPr="00FB7A97">
        <w:rPr>
          <w:iCs/>
          <w:spacing w:val="-1"/>
        </w:rPr>
        <w:t>коли</w:t>
      </w:r>
      <w:r w:rsidRPr="00FB7A97">
        <w:rPr>
          <w:iCs/>
          <w:spacing w:val="39"/>
        </w:rPr>
        <w:t xml:space="preserve"> </w:t>
      </w:r>
      <w:r w:rsidRPr="00FB7A97">
        <w:rPr>
          <w:iCs/>
        </w:rPr>
        <w:t>і</w:t>
      </w:r>
      <w:r w:rsidRPr="00FB7A97">
        <w:rPr>
          <w:iCs/>
          <w:spacing w:val="39"/>
        </w:rPr>
        <w:t xml:space="preserve"> </w:t>
      </w:r>
      <w:r w:rsidRPr="00FB7A97">
        <w:rPr>
          <w:iCs/>
        </w:rPr>
        <w:t>з</w:t>
      </w:r>
      <w:r w:rsidRPr="00FB7A97">
        <w:rPr>
          <w:iCs/>
          <w:spacing w:val="41"/>
        </w:rPr>
        <w:t xml:space="preserve"> </w:t>
      </w:r>
      <w:r w:rsidRPr="00FB7A97">
        <w:rPr>
          <w:iCs/>
        </w:rPr>
        <w:t>якої</w:t>
      </w:r>
      <w:r w:rsidRPr="00FB7A97">
        <w:rPr>
          <w:iCs/>
          <w:spacing w:val="38"/>
        </w:rPr>
        <w:t xml:space="preserve"> </w:t>
      </w:r>
      <w:r w:rsidRPr="00FB7A97">
        <w:rPr>
          <w:iCs/>
          <w:spacing w:val="-1"/>
        </w:rPr>
        <w:t>нагоди</w:t>
      </w:r>
      <w:r w:rsidRPr="00FB7A97">
        <w:rPr>
          <w:iCs/>
          <w:spacing w:val="50"/>
          <w:w w:val="99"/>
        </w:rPr>
        <w:t xml:space="preserve"> </w:t>
      </w:r>
      <w:r w:rsidRPr="00FB7A97">
        <w:t>запрошує:</w:t>
      </w:r>
    </w:p>
    <w:p w:rsidR="00FB7A97" w:rsidRPr="00FB7A97" w:rsidRDefault="00FB7A97" w:rsidP="00FB7A97">
      <w:pPr>
        <w:pStyle w:val="a6"/>
        <w:numPr>
          <w:ilvl w:val="0"/>
          <w:numId w:val="16"/>
        </w:numPr>
        <w:tabs>
          <w:tab w:val="left" w:pos="1107"/>
        </w:tabs>
        <w:kinsoku w:val="0"/>
        <w:overflowPunct w:val="0"/>
        <w:spacing w:line="322" w:lineRule="exact"/>
      </w:pPr>
      <w:r w:rsidRPr="00FB7A97">
        <w:rPr>
          <w:spacing w:val="-1"/>
        </w:rPr>
        <w:t>Офіційне</w:t>
      </w:r>
      <w:r w:rsidRPr="00FB7A97">
        <w:rPr>
          <w:spacing w:val="-10"/>
        </w:rPr>
        <w:t xml:space="preserve"> </w:t>
      </w:r>
      <w:r w:rsidRPr="00FB7A97">
        <w:t>запрошення</w:t>
      </w:r>
      <w:r w:rsidRPr="00FB7A97">
        <w:rPr>
          <w:spacing w:val="-10"/>
        </w:rPr>
        <w:t xml:space="preserve"> </w:t>
      </w:r>
      <w:r w:rsidRPr="00FB7A97">
        <w:t>на</w:t>
      </w:r>
      <w:r w:rsidRPr="00FB7A97">
        <w:rPr>
          <w:spacing w:val="-6"/>
        </w:rPr>
        <w:t xml:space="preserve"> </w:t>
      </w:r>
      <w:r w:rsidRPr="00FB7A97">
        <w:rPr>
          <w:spacing w:val="-1"/>
        </w:rPr>
        <w:t>урочистий</w:t>
      </w:r>
      <w:r w:rsidRPr="00FB7A97">
        <w:rPr>
          <w:spacing w:val="-10"/>
        </w:rPr>
        <w:t xml:space="preserve"> </w:t>
      </w:r>
      <w:r w:rsidRPr="00FB7A97">
        <w:t>вечір:</w:t>
      </w:r>
    </w:p>
    <w:p w:rsidR="00A662F2" w:rsidRDefault="00FB7A97" w:rsidP="00FB7A97">
      <w:pPr>
        <w:pStyle w:val="Default"/>
        <w:widowControl w:val="0"/>
        <w:tabs>
          <w:tab w:val="left" w:pos="993"/>
        </w:tabs>
        <w:jc w:val="both"/>
        <w:rPr>
          <w:sz w:val="28"/>
          <w:szCs w:val="28"/>
          <w:lang w:val="en-US"/>
        </w:rPr>
      </w:pPr>
      <w:r>
        <w:rPr>
          <w:noProof/>
          <w:lang w:eastAsia="ru-RU"/>
        </w:rPr>
        <w:drawing>
          <wp:inline distT="0" distB="0" distL="0" distR="0" wp14:anchorId="709D04FA" wp14:editId="6323C699">
            <wp:extent cx="6152515" cy="1610360"/>
            <wp:effectExtent l="0" t="0" r="635" b="889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6152515" cy="1610360"/>
                    </a:xfrm>
                    <a:prstGeom prst="rect">
                      <a:avLst/>
                    </a:prstGeom>
                  </pic:spPr>
                </pic:pic>
              </a:graphicData>
            </a:graphic>
          </wp:inline>
        </w:drawing>
      </w:r>
    </w:p>
    <w:p w:rsidR="00FB7A97" w:rsidRPr="00FB7A97" w:rsidRDefault="00FB7A97" w:rsidP="00FB7A97">
      <w:pPr>
        <w:pStyle w:val="Default"/>
        <w:widowControl w:val="0"/>
        <w:tabs>
          <w:tab w:val="left" w:pos="993"/>
        </w:tabs>
        <w:jc w:val="both"/>
        <w:rPr>
          <w:sz w:val="28"/>
          <w:szCs w:val="28"/>
        </w:rPr>
      </w:pPr>
      <w:r>
        <w:rPr>
          <w:sz w:val="28"/>
          <w:szCs w:val="28"/>
        </w:rPr>
        <w:t>2. Запрошення на зібрання культурологічного клубу:</w:t>
      </w:r>
    </w:p>
    <w:p w:rsidR="00FB7A97" w:rsidRDefault="00FB7A97" w:rsidP="00FB7A97">
      <w:pPr>
        <w:pStyle w:val="Default"/>
        <w:widowControl w:val="0"/>
        <w:tabs>
          <w:tab w:val="left" w:pos="993"/>
        </w:tabs>
        <w:jc w:val="both"/>
        <w:rPr>
          <w:sz w:val="28"/>
          <w:szCs w:val="28"/>
          <w:lang w:val="en-US"/>
        </w:rPr>
      </w:pPr>
      <w:r>
        <w:rPr>
          <w:noProof/>
          <w:sz w:val="28"/>
          <w:szCs w:val="28"/>
          <w:lang w:eastAsia="ru-RU"/>
        </w:rPr>
        <w:drawing>
          <wp:inline distT="0" distB="0" distL="0" distR="0">
            <wp:extent cx="6534150" cy="1629252"/>
            <wp:effectExtent l="0" t="0" r="0" b="9525"/>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534150" cy="1629252"/>
                    </a:xfrm>
                    <a:prstGeom prst="rect">
                      <a:avLst/>
                    </a:prstGeom>
                    <a:noFill/>
                    <a:ln>
                      <a:noFill/>
                    </a:ln>
                  </pic:spPr>
                </pic:pic>
              </a:graphicData>
            </a:graphic>
          </wp:inline>
        </w:drawing>
      </w:r>
    </w:p>
    <w:p w:rsidR="00FB7A97" w:rsidRDefault="00FB7A97" w:rsidP="00FB7A97">
      <w:pPr>
        <w:pStyle w:val="a6"/>
        <w:kinsoku w:val="0"/>
        <w:overflowPunct w:val="0"/>
        <w:ind w:left="0" w:firstLine="709"/>
        <w:jc w:val="both"/>
      </w:pPr>
      <w:r>
        <w:rPr>
          <w:spacing w:val="-3"/>
        </w:rPr>
        <w:t>Це</w:t>
      </w:r>
      <w:r>
        <w:rPr>
          <w:spacing w:val="51"/>
        </w:rPr>
        <w:t xml:space="preserve"> </w:t>
      </w:r>
      <w:r>
        <w:t>типова</w:t>
      </w:r>
      <w:r>
        <w:rPr>
          <w:spacing w:val="51"/>
        </w:rPr>
        <w:t xml:space="preserve"> </w:t>
      </w:r>
      <w:r>
        <w:t>форма</w:t>
      </w:r>
      <w:r>
        <w:rPr>
          <w:spacing w:val="51"/>
        </w:rPr>
        <w:t xml:space="preserve"> </w:t>
      </w:r>
      <w:r>
        <w:t>запрошень</w:t>
      </w:r>
      <w:r>
        <w:rPr>
          <w:spacing w:val="48"/>
        </w:rPr>
        <w:t xml:space="preserve"> </w:t>
      </w:r>
      <w:r>
        <w:t>на</w:t>
      </w:r>
      <w:r>
        <w:rPr>
          <w:spacing w:val="51"/>
        </w:rPr>
        <w:t xml:space="preserve"> </w:t>
      </w:r>
      <w:r>
        <w:t>різноманітні</w:t>
      </w:r>
      <w:r>
        <w:rPr>
          <w:spacing w:val="50"/>
        </w:rPr>
        <w:t xml:space="preserve"> </w:t>
      </w:r>
      <w:r>
        <w:t>урочисті</w:t>
      </w:r>
      <w:r>
        <w:rPr>
          <w:spacing w:val="45"/>
        </w:rPr>
        <w:t xml:space="preserve"> </w:t>
      </w:r>
      <w:r>
        <w:rPr>
          <w:spacing w:val="1"/>
        </w:rPr>
        <w:t>події</w:t>
      </w:r>
      <w:r>
        <w:rPr>
          <w:spacing w:val="50"/>
        </w:rPr>
        <w:t xml:space="preserve"> </w:t>
      </w:r>
      <w:r>
        <w:rPr>
          <w:spacing w:val="-1"/>
        </w:rPr>
        <w:t>та</w:t>
      </w:r>
      <w:r>
        <w:rPr>
          <w:spacing w:val="51"/>
        </w:rPr>
        <w:t xml:space="preserve"> </w:t>
      </w:r>
      <w:r>
        <w:rPr>
          <w:spacing w:val="1"/>
        </w:rPr>
        <w:t>літературно-</w:t>
      </w:r>
      <w:r>
        <w:rPr>
          <w:spacing w:val="26"/>
          <w:w w:val="99"/>
        </w:rPr>
        <w:t xml:space="preserve"> </w:t>
      </w:r>
      <w:r>
        <w:t>мистецькі</w:t>
      </w:r>
      <w:r>
        <w:rPr>
          <w:spacing w:val="45"/>
        </w:rPr>
        <w:t xml:space="preserve"> </w:t>
      </w:r>
      <w:r>
        <w:t>заходи.</w:t>
      </w:r>
      <w:r>
        <w:rPr>
          <w:spacing w:val="51"/>
        </w:rPr>
        <w:t xml:space="preserve"> </w:t>
      </w:r>
      <w:r>
        <w:t>Дуже</w:t>
      </w:r>
      <w:r>
        <w:rPr>
          <w:spacing w:val="51"/>
        </w:rPr>
        <w:t xml:space="preserve"> </w:t>
      </w:r>
      <w:r>
        <w:t>часто</w:t>
      </w:r>
      <w:r>
        <w:rPr>
          <w:spacing w:val="50"/>
        </w:rPr>
        <w:t xml:space="preserve"> </w:t>
      </w:r>
      <w:r>
        <w:t>вони</w:t>
      </w:r>
      <w:r>
        <w:rPr>
          <w:spacing w:val="49"/>
        </w:rPr>
        <w:t xml:space="preserve"> </w:t>
      </w:r>
      <w:r>
        <w:t>водночас</w:t>
      </w:r>
      <w:r>
        <w:rPr>
          <w:spacing w:val="50"/>
        </w:rPr>
        <w:t xml:space="preserve"> </w:t>
      </w:r>
      <w:r>
        <w:t>виконують</w:t>
      </w:r>
      <w:r>
        <w:rPr>
          <w:spacing w:val="48"/>
        </w:rPr>
        <w:t xml:space="preserve"> </w:t>
      </w:r>
      <w:r>
        <w:t>функцію</w:t>
      </w:r>
      <w:r>
        <w:rPr>
          <w:spacing w:val="48"/>
        </w:rPr>
        <w:t xml:space="preserve"> </w:t>
      </w:r>
      <w:r>
        <w:t>перепустки</w:t>
      </w:r>
      <w:r>
        <w:rPr>
          <w:spacing w:val="50"/>
        </w:rPr>
        <w:t xml:space="preserve"> </w:t>
      </w:r>
      <w:r>
        <w:rPr>
          <w:spacing w:val="-1"/>
        </w:rPr>
        <w:t>чи</w:t>
      </w:r>
      <w:r>
        <w:rPr>
          <w:spacing w:val="56"/>
          <w:w w:val="99"/>
        </w:rPr>
        <w:t xml:space="preserve"> </w:t>
      </w:r>
      <w:r>
        <w:rPr>
          <w:spacing w:val="-1"/>
        </w:rPr>
        <w:t>вхідного</w:t>
      </w:r>
      <w:r>
        <w:rPr>
          <w:spacing w:val="-9"/>
        </w:rPr>
        <w:t xml:space="preserve"> </w:t>
      </w:r>
      <w:r>
        <w:t>квитка,</w:t>
      </w:r>
      <w:r>
        <w:rPr>
          <w:spacing w:val="-5"/>
        </w:rPr>
        <w:t xml:space="preserve"> </w:t>
      </w:r>
      <w:r>
        <w:t>на</w:t>
      </w:r>
      <w:r>
        <w:rPr>
          <w:spacing w:val="-8"/>
        </w:rPr>
        <w:t xml:space="preserve"> </w:t>
      </w:r>
      <w:r>
        <w:t>що</w:t>
      </w:r>
      <w:r>
        <w:rPr>
          <w:spacing w:val="-8"/>
        </w:rPr>
        <w:t xml:space="preserve"> </w:t>
      </w:r>
      <w:r>
        <w:rPr>
          <w:spacing w:val="-2"/>
        </w:rPr>
        <w:t>вказує</w:t>
      </w:r>
      <w:r>
        <w:rPr>
          <w:spacing w:val="-7"/>
        </w:rPr>
        <w:t xml:space="preserve"> </w:t>
      </w:r>
      <w:r>
        <w:t>відповідна</w:t>
      </w:r>
      <w:r>
        <w:rPr>
          <w:spacing w:val="-8"/>
        </w:rPr>
        <w:t xml:space="preserve"> </w:t>
      </w:r>
      <w:r>
        <w:t>ремарка:</w:t>
      </w:r>
    </w:p>
    <w:p w:rsidR="00FB7A97" w:rsidRDefault="00FB7A97" w:rsidP="00FB7A97">
      <w:pPr>
        <w:pStyle w:val="a6"/>
        <w:kinsoku w:val="0"/>
        <w:overflowPunct w:val="0"/>
        <w:ind w:left="0" w:firstLine="709"/>
      </w:pPr>
      <w:r>
        <w:t>Запрошення</w:t>
      </w:r>
      <w:r>
        <w:rPr>
          <w:spacing w:val="-7"/>
        </w:rPr>
        <w:t xml:space="preserve"> </w:t>
      </w:r>
      <w:r>
        <w:rPr>
          <w:spacing w:val="-1"/>
        </w:rPr>
        <w:t>дійсне</w:t>
      </w:r>
      <w:r>
        <w:rPr>
          <w:spacing w:val="-7"/>
        </w:rPr>
        <w:t xml:space="preserve"> </w:t>
      </w:r>
      <w:r>
        <w:t>на</w:t>
      </w:r>
      <w:r>
        <w:rPr>
          <w:spacing w:val="-6"/>
        </w:rPr>
        <w:t xml:space="preserve"> </w:t>
      </w:r>
      <w:r>
        <w:t>2</w:t>
      </w:r>
      <w:r>
        <w:rPr>
          <w:spacing w:val="-8"/>
        </w:rPr>
        <w:t xml:space="preserve"> </w:t>
      </w:r>
      <w:r>
        <w:t>особи.</w:t>
      </w:r>
    </w:p>
    <w:p w:rsidR="00FB7A97" w:rsidRDefault="00FB7A97" w:rsidP="00FB7A97">
      <w:pPr>
        <w:pStyle w:val="a6"/>
        <w:kinsoku w:val="0"/>
        <w:overflowPunct w:val="0"/>
        <w:ind w:left="0" w:firstLine="709"/>
      </w:pPr>
      <w:r>
        <w:t>Запрошення</w:t>
      </w:r>
      <w:r>
        <w:rPr>
          <w:spacing w:val="-11"/>
        </w:rPr>
        <w:t xml:space="preserve"> </w:t>
      </w:r>
      <w:r>
        <w:t>дає</w:t>
      </w:r>
      <w:r>
        <w:rPr>
          <w:spacing w:val="-11"/>
        </w:rPr>
        <w:t xml:space="preserve"> </w:t>
      </w:r>
      <w:r>
        <w:rPr>
          <w:spacing w:val="-1"/>
        </w:rPr>
        <w:t>право</w:t>
      </w:r>
      <w:r>
        <w:rPr>
          <w:spacing w:val="-12"/>
        </w:rPr>
        <w:t xml:space="preserve"> </w:t>
      </w:r>
      <w:r>
        <w:t>безкоштовного</w:t>
      </w:r>
      <w:r>
        <w:rPr>
          <w:spacing w:val="-12"/>
        </w:rPr>
        <w:t xml:space="preserve"> </w:t>
      </w:r>
      <w:r>
        <w:rPr>
          <w:spacing w:val="-1"/>
        </w:rPr>
        <w:t>входу.</w:t>
      </w:r>
      <w:r>
        <w:rPr>
          <w:spacing w:val="30"/>
          <w:w w:val="99"/>
        </w:rPr>
        <w:t xml:space="preserve"> </w:t>
      </w:r>
      <w:r>
        <w:t>Запрошення</w:t>
      </w:r>
      <w:r>
        <w:rPr>
          <w:spacing w:val="-7"/>
        </w:rPr>
        <w:t xml:space="preserve"> </w:t>
      </w:r>
      <w:r>
        <w:rPr>
          <w:spacing w:val="-1"/>
        </w:rPr>
        <w:t>дійсне</w:t>
      </w:r>
      <w:r>
        <w:rPr>
          <w:spacing w:val="-6"/>
        </w:rPr>
        <w:t xml:space="preserve"> </w:t>
      </w:r>
      <w:r>
        <w:t>на</w:t>
      </w:r>
      <w:r>
        <w:rPr>
          <w:spacing w:val="-7"/>
        </w:rPr>
        <w:t xml:space="preserve"> </w:t>
      </w:r>
      <w:r>
        <w:rPr>
          <w:spacing w:val="1"/>
        </w:rPr>
        <w:t>всі</w:t>
      </w:r>
      <w:r>
        <w:rPr>
          <w:spacing w:val="-11"/>
        </w:rPr>
        <w:t xml:space="preserve"> </w:t>
      </w:r>
      <w:r>
        <w:t>концерти</w:t>
      </w:r>
      <w:r>
        <w:rPr>
          <w:spacing w:val="-7"/>
        </w:rPr>
        <w:t xml:space="preserve"> </w:t>
      </w:r>
      <w:r>
        <w:t>фестивалю</w:t>
      </w:r>
      <w:r>
        <w:rPr>
          <w:spacing w:val="-9"/>
        </w:rPr>
        <w:t xml:space="preserve"> </w:t>
      </w:r>
      <w:r>
        <w:rPr>
          <w:spacing w:val="-1"/>
        </w:rPr>
        <w:t>та</w:t>
      </w:r>
      <w:r>
        <w:rPr>
          <w:spacing w:val="-2"/>
        </w:rPr>
        <w:t xml:space="preserve"> ін.</w:t>
      </w:r>
    </w:p>
    <w:p w:rsidR="00FB7A97" w:rsidRDefault="00FB7A97" w:rsidP="00FB7A97">
      <w:pPr>
        <w:pStyle w:val="a6"/>
        <w:kinsoku w:val="0"/>
        <w:overflowPunct w:val="0"/>
        <w:ind w:left="0" w:firstLine="709"/>
      </w:pPr>
      <w:r>
        <w:rPr>
          <w:spacing w:val="-1"/>
        </w:rPr>
        <w:t>Подібно</w:t>
      </w:r>
      <w:r>
        <w:rPr>
          <w:spacing w:val="-11"/>
        </w:rPr>
        <w:t xml:space="preserve"> </w:t>
      </w:r>
      <w:r>
        <w:t>формулюються</w:t>
      </w:r>
      <w:r>
        <w:rPr>
          <w:spacing w:val="-9"/>
        </w:rPr>
        <w:t xml:space="preserve"> </w:t>
      </w:r>
      <w:r>
        <w:t>також</w:t>
      </w:r>
      <w:r>
        <w:rPr>
          <w:spacing w:val="-11"/>
        </w:rPr>
        <w:t xml:space="preserve"> </w:t>
      </w:r>
      <w:r>
        <w:t>запрошення</w:t>
      </w:r>
      <w:r>
        <w:rPr>
          <w:spacing w:val="-10"/>
        </w:rPr>
        <w:t xml:space="preserve"> </w:t>
      </w:r>
      <w:r>
        <w:t>на</w:t>
      </w:r>
      <w:r>
        <w:rPr>
          <w:spacing w:val="-10"/>
        </w:rPr>
        <w:t xml:space="preserve"> </w:t>
      </w:r>
      <w:r>
        <w:rPr>
          <w:spacing w:val="-1"/>
        </w:rPr>
        <w:t>урочистий</w:t>
      </w:r>
      <w:r>
        <w:rPr>
          <w:spacing w:val="-10"/>
        </w:rPr>
        <w:t xml:space="preserve"> </w:t>
      </w:r>
      <w:r>
        <w:t>обід.</w:t>
      </w:r>
    </w:p>
    <w:p w:rsidR="00FB7A97" w:rsidRDefault="00FB7A97" w:rsidP="00FB7A97">
      <w:pPr>
        <w:pStyle w:val="Default"/>
        <w:widowControl w:val="0"/>
        <w:tabs>
          <w:tab w:val="left" w:pos="993"/>
        </w:tabs>
        <w:jc w:val="both"/>
        <w:rPr>
          <w:sz w:val="28"/>
          <w:szCs w:val="28"/>
          <w:lang w:val="en-US"/>
        </w:rPr>
      </w:pPr>
      <w:r>
        <w:rPr>
          <w:noProof/>
          <w:sz w:val="28"/>
          <w:szCs w:val="28"/>
          <w:lang w:eastAsia="ru-RU"/>
        </w:rPr>
        <w:lastRenderedPageBreak/>
        <w:drawing>
          <wp:inline distT="0" distB="0" distL="0" distR="0" wp14:anchorId="7A3878F3" wp14:editId="638503C0">
            <wp:extent cx="6534150" cy="2014989"/>
            <wp:effectExtent l="0" t="0" r="0" b="4445"/>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534150" cy="2014989"/>
                    </a:xfrm>
                    <a:prstGeom prst="rect">
                      <a:avLst/>
                    </a:prstGeom>
                    <a:noFill/>
                    <a:ln>
                      <a:noFill/>
                    </a:ln>
                  </pic:spPr>
                </pic:pic>
              </a:graphicData>
            </a:graphic>
          </wp:inline>
        </w:drawing>
      </w:r>
    </w:p>
    <w:p w:rsidR="00FB7A97" w:rsidRDefault="00FB7A97" w:rsidP="00FB7A97">
      <w:pPr>
        <w:pStyle w:val="Default"/>
        <w:widowControl w:val="0"/>
        <w:tabs>
          <w:tab w:val="left" w:pos="993"/>
        </w:tabs>
        <w:jc w:val="center"/>
        <w:rPr>
          <w:sz w:val="28"/>
          <w:szCs w:val="28"/>
          <w:lang w:val="en-US"/>
        </w:rPr>
      </w:pPr>
      <w:r w:rsidRPr="00FB7A97">
        <w:rPr>
          <w:sz w:val="28"/>
          <w:szCs w:val="28"/>
          <w:lang w:val="en-US"/>
        </w:rPr>
        <w:t>Листи-вітання</w:t>
      </w:r>
    </w:p>
    <w:p w:rsidR="00FB7A97" w:rsidRDefault="00FB7A97" w:rsidP="00FB7A97">
      <w:pPr>
        <w:pStyle w:val="Default"/>
        <w:widowControl w:val="0"/>
        <w:tabs>
          <w:tab w:val="left" w:pos="993"/>
        </w:tabs>
        <w:jc w:val="both"/>
        <w:rPr>
          <w:sz w:val="28"/>
          <w:szCs w:val="28"/>
          <w:lang w:val="en-US"/>
        </w:rPr>
      </w:pPr>
      <w:r>
        <w:rPr>
          <w:noProof/>
          <w:sz w:val="28"/>
          <w:szCs w:val="28"/>
          <w:lang w:eastAsia="ru-RU"/>
        </w:rPr>
        <w:drawing>
          <wp:inline distT="0" distB="0" distL="0" distR="0">
            <wp:extent cx="6534150" cy="2496081"/>
            <wp:effectExtent l="0" t="0" r="0" b="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534150" cy="2496081"/>
                    </a:xfrm>
                    <a:prstGeom prst="rect">
                      <a:avLst/>
                    </a:prstGeom>
                    <a:noFill/>
                    <a:ln>
                      <a:noFill/>
                    </a:ln>
                  </pic:spPr>
                </pic:pic>
              </a:graphicData>
            </a:graphic>
          </wp:inline>
        </w:drawing>
      </w:r>
    </w:p>
    <w:p w:rsidR="00FB7A97" w:rsidRPr="00FB7A97" w:rsidRDefault="00FB7A97" w:rsidP="00FB7A97">
      <w:pPr>
        <w:pStyle w:val="2"/>
        <w:kinsoku w:val="0"/>
        <w:overflowPunct w:val="0"/>
        <w:spacing w:before="62" w:line="319" w:lineRule="exact"/>
        <w:ind w:left="131" w:right="132"/>
        <w:jc w:val="center"/>
        <w:rPr>
          <w:b w:val="0"/>
          <w:bCs w:val="0"/>
        </w:rPr>
      </w:pPr>
      <w:r w:rsidRPr="00FB7A97">
        <w:rPr>
          <w:b w:val="0"/>
        </w:rPr>
        <w:t>Телеграми та телефонограми, факси, електронна пошта</w:t>
      </w:r>
    </w:p>
    <w:p w:rsidR="00FB7A97" w:rsidRPr="00FB7A97" w:rsidRDefault="00FB7A97" w:rsidP="00FB7A97">
      <w:pPr>
        <w:pStyle w:val="a6"/>
        <w:kinsoku w:val="0"/>
        <w:overflowPunct w:val="0"/>
        <w:ind w:right="117" w:firstLine="705"/>
        <w:jc w:val="both"/>
      </w:pPr>
      <w:r w:rsidRPr="00FB7A97">
        <w:rPr>
          <w:bCs/>
        </w:rPr>
        <w:t xml:space="preserve">Телеграма </w:t>
      </w:r>
      <w:r w:rsidRPr="00FB7A97">
        <w:t>– узагальнена назва різноманітних за змістом документів, переданих, як правило, по телеграфу.</w:t>
      </w:r>
    </w:p>
    <w:p w:rsidR="00FB7A97" w:rsidRPr="00FB7A97" w:rsidRDefault="00FB7A97" w:rsidP="00FB7A97">
      <w:pPr>
        <w:pStyle w:val="a6"/>
        <w:kinsoku w:val="0"/>
        <w:overflowPunct w:val="0"/>
        <w:ind w:right="107" w:firstLine="705"/>
        <w:jc w:val="both"/>
      </w:pPr>
      <w:r w:rsidRPr="00FB7A97">
        <w:t>Телеграми надсилають у найтерміновіших випадках, коли інші види зв’язку не можуть забезпечити своєчасного поставлення інформації адресатові.</w:t>
      </w:r>
    </w:p>
    <w:p w:rsidR="00FB7A97" w:rsidRPr="00FB7A97" w:rsidRDefault="00FB7A97" w:rsidP="00FB7A97">
      <w:pPr>
        <w:pStyle w:val="a6"/>
        <w:kinsoku w:val="0"/>
        <w:overflowPunct w:val="0"/>
        <w:spacing w:line="321" w:lineRule="exact"/>
      </w:pPr>
      <w:r w:rsidRPr="00FB7A97">
        <w:t>Текст телеграми містить лише словесну інформацію (знаки №, - (мінус), + (плюс), 0,</w:t>
      </w:r>
    </w:p>
    <w:p w:rsidR="00FB7A97" w:rsidRPr="00FB7A97" w:rsidRDefault="00FB7A97" w:rsidP="00FB7A97">
      <w:pPr>
        <w:pStyle w:val="a6"/>
        <w:kinsoku w:val="0"/>
        <w:overflowPunct w:val="0"/>
      </w:pPr>
      <w:r w:rsidRPr="00FB7A97">
        <w:t>% (процент), цифри пишуться словами).</w:t>
      </w:r>
    </w:p>
    <w:p w:rsidR="00FB7A97" w:rsidRPr="00FB7A97" w:rsidRDefault="00FB7A97" w:rsidP="00FB7A97">
      <w:pPr>
        <w:pStyle w:val="a6"/>
        <w:kinsoku w:val="0"/>
        <w:overflowPunct w:val="0"/>
        <w:ind w:right="104" w:firstLine="705"/>
        <w:jc w:val="both"/>
      </w:pPr>
      <w:r w:rsidRPr="00FB7A97">
        <w:t>Гранична стислість мови телеграм виявляється у тому, що кількість дієслівних форм мінімальна, прикметники майже відсутні, прислівники вживаються рідко. заперечення «не» не вилучають. Розділові знаки у вигляді скорочень «КРП», «км»,</w:t>
      </w:r>
    </w:p>
    <w:p w:rsidR="00FB7A97" w:rsidRPr="00FB7A97" w:rsidRDefault="00FB7A97" w:rsidP="00FB7A97">
      <w:pPr>
        <w:pStyle w:val="a6"/>
        <w:kinsoku w:val="0"/>
        <w:overflowPunct w:val="0"/>
        <w:spacing w:line="322" w:lineRule="exact"/>
      </w:pPr>
      <w:r w:rsidRPr="00FB7A97">
        <w:t>«№ лпк» вживають тоді, коли вони впливають на зміну змісту.</w:t>
      </w:r>
    </w:p>
    <w:p w:rsidR="00FB7A97" w:rsidRPr="00FB7A97" w:rsidRDefault="00FB7A97" w:rsidP="00FB7A97">
      <w:pPr>
        <w:pStyle w:val="a6"/>
        <w:kinsoku w:val="0"/>
        <w:overflowPunct w:val="0"/>
        <w:spacing w:before="4"/>
        <w:ind w:right="115" w:firstLine="705"/>
        <w:jc w:val="both"/>
      </w:pPr>
      <w:r w:rsidRPr="00FB7A97">
        <w:t>Телеграма пишеться суцільним текстом без переносів. Розпочинається дієсловом у множині чи однині.</w:t>
      </w:r>
    </w:p>
    <w:p w:rsidR="00FB7A97" w:rsidRPr="00FB7A97" w:rsidRDefault="00FB7A97" w:rsidP="00FB7A97">
      <w:pPr>
        <w:pStyle w:val="a6"/>
        <w:kinsoku w:val="0"/>
        <w:overflowPunct w:val="0"/>
        <w:ind w:right="107" w:firstLine="705"/>
        <w:jc w:val="both"/>
      </w:pPr>
      <w:r w:rsidRPr="00FB7A97">
        <w:t>Телеграми пишуться на друкарських машинках, комп’ютерах великими літерами через два міжрядкових інтервали. Від руки треба писати великими літерами, чітким розбірливим почерком темним чорнилом.</w:t>
      </w:r>
    </w:p>
    <w:p w:rsidR="00FB7A97" w:rsidRPr="00FB7A97" w:rsidRDefault="00FB7A97" w:rsidP="00FB7A97">
      <w:pPr>
        <w:pStyle w:val="a6"/>
        <w:kinsoku w:val="0"/>
        <w:overflowPunct w:val="0"/>
        <w:ind w:right="108" w:firstLine="705"/>
        <w:jc w:val="both"/>
      </w:pPr>
      <w:r w:rsidRPr="00FB7A97">
        <w:t>Між окремими словами роблять пропуск у два інтервали. Текст відокремлюється від адреси трьома інтервалами. Підпис ставлять окремим рядком, відступивши від тексту.</w:t>
      </w:r>
    </w:p>
    <w:p w:rsidR="00FB7A97" w:rsidRPr="00FB7A97" w:rsidRDefault="00FB7A97" w:rsidP="00FB7A97">
      <w:pPr>
        <w:pStyle w:val="a6"/>
        <w:kinsoku w:val="0"/>
        <w:overflowPunct w:val="0"/>
        <w:ind w:right="115" w:firstLine="705"/>
        <w:jc w:val="both"/>
      </w:pPr>
      <w:r w:rsidRPr="00FB7A97">
        <w:t>Реквізити телеграми: назва пункту призначення; назва адресата; текст; скорочена назва підприємства, що послало телеграму; прізвище посадової особи, яка її надіслала.</w:t>
      </w:r>
    </w:p>
    <w:p w:rsidR="00FB7A97" w:rsidRPr="00FB7A97" w:rsidRDefault="00FB7A97" w:rsidP="00FB7A97">
      <w:pPr>
        <w:rPr>
          <w:sz w:val="28"/>
          <w:szCs w:val="28"/>
        </w:rPr>
        <w:sectPr w:rsidR="00FB7A97" w:rsidRPr="00FB7A97" w:rsidSect="00FB7A97">
          <w:type w:val="continuous"/>
          <w:pgSz w:w="11910" w:h="16840"/>
          <w:pgMar w:top="1060" w:right="460" w:bottom="280" w:left="1020" w:header="720" w:footer="720" w:gutter="0"/>
          <w:cols w:space="720"/>
        </w:sectPr>
      </w:pPr>
    </w:p>
    <w:p w:rsidR="00FB7A97" w:rsidRPr="00FB7A97" w:rsidRDefault="00FB7A97" w:rsidP="00FB7A97">
      <w:pPr>
        <w:pStyle w:val="a6"/>
        <w:kinsoku w:val="0"/>
        <w:overflowPunct w:val="0"/>
        <w:spacing w:before="41"/>
        <w:ind w:right="115" w:firstLine="705"/>
        <w:jc w:val="both"/>
      </w:pPr>
      <w:r w:rsidRPr="00FB7A97">
        <w:rPr>
          <w:bCs/>
        </w:rPr>
        <w:lastRenderedPageBreak/>
        <w:t xml:space="preserve">Телефонограма </w:t>
      </w:r>
      <w:r w:rsidRPr="00FB7A97">
        <w:t>– термінове повідомлення, передане адресатам по телефону; це один із видів усної ділової кореспонденції.</w:t>
      </w:r>
    </w:p>
    <w:p w:rsidR="00FB7A97" w:rsidRPr="00FB7A97" w:rsidRDefault="00FB7A97" w:rsidP="00FB7A97">
      <w:pPr>
        <w:pStyle w:val="a6"/>
        <w:kinsoku w:val="0"/>
        <w:overflowPunct w:val="0"/>
        <w:ind w:right="105" w:firstLine="705"/>
        <w:jc w:val="both"/>
      </w:pPr>
      <w:r w:rsidRPr="00FB7A97">
        <w:t>Зміст тексту передається адресатові по телефону, текст диктується і записується; правильність тексту перевіряють повторним читанням.</w:t>
      </w:r>
    </w:p>
    <w:p w:rsidR="00FB7A97" w:rsidRPr="00FB7A97" w:rsidRDefault="00FB7A97" w:rsidP="00FB7A97">
      <w:pPr>
        <w:pStyle w:val="a6"/>
        <w:kinsoku w:val="0"/>
        <w:overflowPunct w:val="0"/>
        <w:ind w:right="115" w:firstLine="705"/>
        <w:jc w:val="both"/>
      </w:pPr>
      <w:r w:rsidRPr="00FB7A97">
        <w:t>Текст телефонограми має бути стислим, без слів, що важко висловлюються, і складних зворотів. Слова пишуть повністю, без скорочень. У тексті має бути не більше 50 слів.</w:t>
      </w:r>
    </w:p>
    <w:p w:rsidR="00FB7A97" w:rsidRPr="00FB7A97" w:rsidRDefault="00FB7A97" w:rsidP="00FB7A97">
      <w:pPr>
        <w:pStyle w:val="a6"/>
        <w:kinsoku w:val="0"/>
        <w:overflowPunct w:val="0"/>
        <w:spacing w:before="1" w:line="322" w:lineRule="exact"/>
        <w:ind w:right="110" w:firstLine="705"/>
        <w:jc w:val="both"/>
      </w:pPr>
      <w:r w:rsidRPr="00FB7A97">
        <w:rPr>
          <w:bCs/>
        </w:rPr>
        <w:t xml:space="preserve">Факси </w:t>
      </w:r>
      <w:r w:rsidRPr="00FB7A97">
        <w:t>– узагальнена назва різноманітних за змістом документів, що безпосередньо за допомогою телекомунікативного зв’язку та принтера надходять до організації, установи, підприємства, фірми.</w:t>
      </w:r>
    </w:p>
    <w:p w:rsidR="00FB7A97" w:rsidRPr="00FB7A97" w:rsidRDefault="00FB7A97" w:rsidP="00FB7A97">
      <w:pPr>
        <w:pStyle w:val="a6"/>
        <w:kinsoku w:val="0"/>
        <w:overflowPunct w:val="0"/>
        <w:spacing w:line="237" w:lineRule="auto"/>
        <w:ind w:right="104" w:firstLine="705"/>
        <w:jc w:val="both"/>
      </w:pPr>
      <w:r w:rsidRPr="00FB7A97">
        <w:t>Реквізити: назва документа (факс); дата; назва адресата, установи; прізвище, посада особи, що підписала документ; назва організації й службової особи – одержувача факсу; текст.</w:t>
      </w:r>
    </w:p>
    <w:p w:rsidR="00FB7A97" w:rsidRPr="00FB7A97" w:rsidRDefault="00FB7A97" w:rsidP="00FB7A97">
      <w:pPr>
        <w:pStyle w:val="a6"/>
        <w:kinsoku w:val="0"/>
        <w:overflowPunct w:val="0"/>
        <w:spacing w:line="322" w:lineRule="exact"/>
        <w:ind w:left="818"/>
      </w:pPr>
      <w:r w:rsidRPr="00FB7A97">
        <w:t>Текст факсу складається без скорочень.</w:t>
      </w:r>
    </w:p>
    <w:p w:rsidR="00FB7A97" w:rsidRPr="00FB7A97" w:rsidRDefault="00FB7A97" w:rsidP="00FB7A97">
      <w:pPr>
        <w:pStyle w:val="2"/>
        <w:tabs>
          <w:tab w:val="left" w:pos="4036"/>
          <w:tab w:val="left" w:pos="7916"/>
        </w:tabs>
        <w:kinsoku w:val="0"/>
        <w:overflowPunct w:val="0"/>
        <w:spacing w:before="4"/>
        <w:ind w:right="111"/>
        <w:rPr>
          <w:b w:val="0"/>
          <w:bCs w:val="0"/>
        </w:rPr>
      </w:pPr>
      <w:r w:rsidRPr="00FB7A97">
        <w:rPr>
          <w:b w:val="0"/>
        </w:rPr>
        <w:t>Оформлювання  документів,</w:t>
      </w:r>
      <w:r w:rsidRPr="00FB7A97">
        <w:rPr>
          <w:b w:val="0"/>
        </w:rPr>
        <w:tab/>
        <w:t>що  їх  передають  засобами</w:t>
      </w:r>
      <w:r w:rsidRPr="00FB7A97">
        <w:rPr>
          <w:b w:val="0"/>
        </w:rPr>
        <w:tab/>
        <w:t>електрозв’язку  та електронною поштою:</w:t>
      </w:r>
    </w:p>
    <w:p w:rsidR="00FB7A97" w:rsidRPr="00FB7A97" w:rsidRDefault="00FB7A97" w:rsidP="00FB7A97">
      <w:pPr>
        <w:pStyle w:val="a6"/>
        <w:kinsoku w:val="0"/>
        <w:overflowPunct w:val="0"/>
        <w:spacing w:line="317" w:lineRule="exact"/>
        <w:ind w:left="622"/>
      </w:pPr>
      <w:r w:rsidRPr="00FB7A97">
        <w:t>Телеграми (телетайпограми), телекси</w:t>
      </w:r>
    </w:p>
    <w:p w:rsidR="00FB7A97" w:rsidRPr="00FB7A97" w:rsidRDefault="00FB7A97" w:rsidP="00FB7A97">
      <w:pPr>
        <w:pStyle w:val="a6"/>
        <w:kinsoku w:val="0"/>
        <w:overflowPunct w:val="0"/>
        <w:spacing w:line="242" w:lineRule="auto"/>
        <w:ind w:right="112" w:firstLine="508"/>
        <w:jc w:val="both"/>
      </w:pPr>
      <w:r w:rsidRPr="00FB7A97">
        <w:t>Абонентське телеграфування та телекс надаються у тимчасове користування (оренду) на підставі договору між підприємством зв’язку і споживачем.</w:t>
      </w:r>
    </w:p>
    <w:p w:rsidR="00FB7A97" w:rsidRPr="00FB7A97" w:rsidRDefault="00FB7A97" w:rsidP="00FB7A97">
      <w:pPr>
        <w:pStyle w:val="a6"/>
        <w:kinsoku w:val="0"/>
        <w:overflowPunct w:val="0"/>
        <w:spacing w:line="237" w:lineRule="auto"/>
        <w:ind w:right="99" w:firstLine="508"/>
        <w:jc w:val="both"/>
      </w:pPr>
      <w:r w:rsidRPr="00FB7A97">
        <w:t>При абонентському телеграфуванні споживач-абонент для приймання і передавання інформації користується апаратурою, яка називається «телетайп»: організація-споживач має на своїй території пункт телеграфного зв’язку зі своїм індивідуальним маршрутним номером-кодом, індивідуальним абонентським номером, який орендують у місцевого підприємства зв’язку.</w:t>
      </w:r>
    </w:p>
    <w:p w:rsidR="00FB7A97" w:rsidRPr="00FB7A97" w:rsidRDefault="00FB7A97" w:rsidP="00FB7A97">
      <w:pPr>
        <w:pStyle w:val="a6"/>
        <w:kinsoku w:val="0"/>
        <w:overflowPunct w:val="0"/>
        <w:ind w:right="113" w:firstLine="508"/>
        <w:jc w:val="both"/>
      </w:pPr>
      <w:r w:rsidRPr="00FB7A97">
        <w:t>Телеграми, телетайпограми (далі – телеграма) складають у тих випадках, коли відправлення документів поштою не забезпечує своєчасного вирішення питань.</w:t>
      </w:r>
    </w:p>
    <w:p w:rsidR="00FB7A97" w:rsidRPr="00FB7A97" w:rsidRDefault="00FB7A97" w:rsidP="00FB7A97">
      <w:pPr>
        <w:pStyle w:val="a6"/>
        <w:kinsoku w:val="0"/>
        <w:overflowPunct w:val="0"/>
        <w:ind w:right="104" w:firstLine="508"/>
        <w:jc w:val="both"/>
      </w:pPr>
      <w:r w:rsidRPr="00FB7A97">
        <w:t>Телексний зв’язок є більш оперативним способом надання інформації порівняно з телеграфом, оскільки адресат отримує повідомлення на свій абонентський пункт зв’язку практично в той же час, коли воно надсилається відправником.</w:t>
      </w:r>
    </w:p>
    <w:p w:rsidR="00FB7A97" w:rsidRPr="00FB7A97" w:rsidRDefault="00FB7A97" w:rsidP="00FB7A97">
      <w:pPr>
        <w:pStyle w:val="a6"/>
        <w:kinsoku w:val="0"/>
        <w:overflowPunct w:val="0"/>
        <w:ind w:right="115" w:firstLine="508"/>
        <w:jc w:val="both"/>
      </w:pPr>
      <w:r w:rsidRPr="00FB7A97">
        <w:t>Автентичність та юридична сила отриманих телеграм або телексів забезпечується програмно-технічними засобами Держкомзв’язку України.</w:t>
      </w:r>
    </w:p>
    <w:p w:rsidR="00FB7A97" w:rsidRPr="00FB7A97" w:rsidRDefault="00FB7A97" w:rsidP="00FB7A97">
      <w:pPr>
        <w:pStyle w:val="a6"/>
        <w:kinsoku w:val="0"/>
        <w:overflowPunct w:val="0"/>
        <w:spacing w:before="4"/>
        <w:ind w:right="111" w:firstLine="508"/>
        <w:jc w:val="both"/>
      </w:pPr>
      <w:r w:rsidRPr="00FB7A97">
        <w:t>Передавання телеграм здійснюють відповідно до Правил користування телеграфним зв’язком, затверджених постановою Кабінету Міністрів України від 4 березня 1997 р. № 208 (із змінами, внесеними відповідно до постанов Кабінету Міністрів України від 22.04.97 № 380, від 06.05.2001 № 450, від 13.09.2001 № 1171).</w:t>
      </w:r>
    </w:p>
    <w:p w:rsidR="00FB7A97" w:rsidRPr="00FB7A97" w:rsidRDefault="00FB7A97" w:rsidP="00FB7A97">
      <w:pPr>
        <w:pStyle w:val="a6"/>
        <w:kinsoku w:val="0"/>
        <w:overflowPunct w:val="0"/>
        <w:ind w:right="100" w:firstLine="508"/>
        <w:jc w:val="both"/>
      </w:pPr>
      <w:r w:rsidRPr="00FB7A97">
        <w:t>Телеграми, які складають в організаціях, візують, підписують та датують відповідно до загальних вимог щодо оформлення листів. Перший примірник телеграми передають до відділення зв’язку, телеграфу. Якщо телеграми відправляють за рахунок внесеного авансу, то їх надають за окремими списками, які складають у двох примірниках.</w:t>
      </w:r>
    </w:p>
    <w:p w:rsidR="00FB7A97" w:rsidRPr="00FB7A97" w:rsidRDefault="00FB7A97" w:rsidP="00FB7A97">
      <w:pPr>
        <w:pStyle w:val="a6"/>
        <w:kinsoku w:val="0"/>
        <w:overflowPunct w:val="0"/>
        <w:ind w:right="109" w:firstLine="508"/>
        <w:jc w:val="both"/>
      </w:pPr>
      <w:r w:rsidRPr="00FB7A97">
        <w:t>Телеграму відправник пише чи друкує на друкарській машинці або за допомогою комп’ютерної техніки. Друкований текст повинен бути без викреслювань та виправлень. Оформлюють такі реквізити телеграми:</w:t>
      </w:r>
    </w:p>
    <w:p w:rsidR="00FB7A97" w:rsidRPr="00FB7A97" w:rsidRDefault="00FB7A97" w:rsidP="00FB7A97">
      <w:pPr>
        <w:pStyle w:val="a6"/>
        <w:numPr>
          <w:ilvl w:val="0"/>
          <w:numId w:val="18"/>
        </w:numPr>
        <w:tabs>
          <w:tab w:val="left" w:pos="964"/>
        </w:tabs>
        <w:kinsoku w:val="0"/>
        <w:overflowPunct w:val="0"/>
        <w:spacing w:line="322" w:lineRule="exact"/>
        <w:ind w:firstLine="566"/>
      </w:pPr>
      <w:r w:rsidRPr="00FB7A97">
        <w:t>позначка про категорію телеграми (урядова, термінова, звичайна тощо);</w:t>
      </w:r>
    </w:p>
    <w:p w:rsidR="00FB7A97" w:rsidRPr="00FB7A97" w:rsidRDefault="00FB7A97" w:rsidP="00FB7A97">
      <w:pPr>
        <w:pStyle w:val="a6"/>
        <w:numPr>
          <w:ilvl w:val="0"/>
          <w:numId w:val="18"/>
        </w:numPr>
        <w:tabs>
          <w:tab w:val="left" w:pos="964"/>
        </w:tabs>
        <w:kinsoku w:val="0"/>
        <w:overflowPunct w:val="0"/>
        <w:spacing w:before="4"/>
        <w:ind w:left="963"/>
      </w:pPr>
      <w:r w:rsidRPr="00FB7A97">
        <w:t>позначка про вид телеграми;</w:t>
      </w:r>
    </w:p>
    <w:p w:rsidR="00FB7A97" w:rsidRPr="00FB7A97" w:rsidRDefault="00FB7A97" w:rsidP="00FB7A97">
      <w:pPr>
        <w:rPr>
          <w:sz w:val="28"/>
          <w:szCs w:val="28"/>
        </w:rPr>
        <w:sectPr w:rsidR="00FB7A97" w:rsidRPr="00FB7A97">
          <w:pgSz w:w="11910" w:h="16840"/>
          <w:pgMar w:top="500" w:right="460" w:bottom="1000" w:left="1020" w:header="0" w:footer="800" w:gutter="0"/>
          <w:cols w:space="720"/>
        </w:sectPr>
      </w:pPr>
    </w:p>
    <w:p w:rsidR="00FB7A97" w:rsidRPr="00FB7A97" w:rsidRDefault="00FB7A97" w:rsidP="00FB7A97">
      <w:pPr>
        <w:pStyle w:val="a6"/>
        <w:numPr>
          <w:ilvl w:val="0"/>
          <w:numId w:val="18"/>
        </w:numPr>
        <w:tabs>
          <w:tab w:val="left" w:pos="964"/>
        </w:tabs>
        <w:kinsoku w:val="0"/>
        <w:overflowPunct w:val="0"/>
        <w:spacing w:before="41"/>
        <w:ind w:right="106" w:firstLine="566"/>
        <w:jc w:val="both"/>
      </w:pPr>
      <w:r w:rsidRPr="00FB7A97">
        <w:lastRenderedPageBreak/>
        <w:t>назва пункту призначення (із зазначенням номера відділення зв’язку, якщо телеграму адресовано у місто; із зазначенням району та області, якщо телеграму адресовано у сільську місцевість);</w:t>
      </w:r>
    </w:p>
    <w:p w:rsidR="00FB7A97" w:rsidRPr="00FB7A97" w:rsidRDefault="00FB7A97" w:rsidP="00FB7A97">
      <w:pPr>
        <w:pStyle w:val="a6"/>
        <w:numPr>
          <w:ilvl w:val="0"/>
          <w:numId w:val="18"/>
        </w:numPr>
        <w:tabs>
          <w:tab w:val="left" w:pos="964"/>
        </w:tabs>
        <w:kinsoku w:val="0"/>
        <w:overflowPunct w:val="0"/>
        <w:spacing w:line="321" w:lineRule="exact"/>
        <w:ind w:left="963"/>
      </w:pPr>
      <w:r w:rsidRPr="00FB7A97">
        <w:t>повна адреса;</w:t>
      </w:r>
    </w:p>
    <w:p w:rsidR="00FB7A97" w:rsidRPr="00FB7A97" w:rsidRDefault="00FB7A97" w:rsidP="00FB7A97">
      <w:pPr>
        <w:pStyle w:val="a6"/>
        <w:numPr>
          <w:ilvl w:val="0"/>
          <w:numId w:val="18"/>
        </w:numPr>
        <w:tabs>
          <w:tab w:val="left" w:pos="964"/>
        </w:tabs>
        <w:kinsoku w:val="0"/>
        <w:overflowPunct w:val="0"/>
        <w:spacing w:line="242" w:lineRule="auto"/>
        <w:ind w:right="121" w:firstLine="566"/>
        <w:jc w:val="both"/>
      </w:pPr>
      <w:r w:rsidRPr="00FB7A97">
        <w:t>прізвище адресата (у телеграмах, адресованих у сільську місцевість, крім прізвища адресата необхідно зазначати також його ім’я та по батькові);</w:t>
      </w:r>
    </w:p>
    <w:p w:rsidR="00FB7A97" w:rsidRPr="00FB7A97" w:rsidRDefault="00FB7A97" w:rsidP="00FB7A97">
      <w:pPr>
        <w:pStyle w:val="a6"/>
        <w:numPr>
          <w:ilvl w:val="0"/>
          <w:numId w:val="18"/>
        </w:numPr>
        <w:tabs>
          <w:tab w:val="left" w:pos="964"/>
        </w:tabs>
        <w:kinsoku w:val="0"/>
        <w:overflowPunct w:val="0"/>
        <w:spacing w:line="318" w:lineRule="exact"/>
        <w:ind w:left="963"/>
      </w:pPr>
      <w:r w:rsidRPr="00FB7A97">
        <w:t>реєстраційний діловодний номер, дата реєстрації;</w:t>
      </w:r>
    </w:p>
    <w:p w:rsidR="00FB7A97" w:rsidRPr="00FB7A97" w:rsidRDefault="00FB7A97" w:rsidP="00FB7A97">
      <w:pPr>
        <w:pStyle w:val="a6"/>
        <w:numPr>
          <w:ilvl w:val="0"/>
          <w:numId w:val="18"/>
        </w:numPr>
        <w:tabs>
          <w:tab w:val="left" w:pos="964"/>
        </w:tabs>
        <w:kinsoku w:val="0"/>
        <w:overflowPunct w:val="0"/>
        <w:spacing w:line="322" w:lineRule="exact"/>
        <w:ind w:left="963"/>
      </w:pPr>
      <w:r w:rsidRPr="00FB7A97">
        <w:t>текст телеграми;</w:t>
      </w:r>
    </w:p>
    <w:p w:rsidR="00FB7A97" w:rsidRPr="00FB7A97" w:rsidRDefault="00FB7A97" w:rsidP="00FB7A97">
      <w:pPr>
        <w:pStyle w:val="a6"/>
        <w:numPr>
          <w:ilvl w:val="0"/>
          <w:numId w:val="18"/>
        </w:numPr>
        <w:tabs>
          <w:tab w:val="left" w:pos="964"/>
        </w:tabs>
        <w:kinsoku w:val="0"/>
        <w:overflowPunct w:val="0"/>
        <w:spacing w:line="322" w:lineRule="exact"/>
        <w:ind w:left="963"/>
      </w:pPr>
      <w:r w:rsidRPr="00FB7A97">
        <w:t>підпис відправника;</w:t>
      </w:r>
    </w:p>
    <w:p w:rsidR="00FB7A97" w:rsidRPr="00FB7A97" w:rsidRDefault="00FB7A97" w:rsidP="00FB7A97">
      <w:pPr>
        <w:pStyle w:val="a6"/>
        <w:numPr>
          <w:ilvl w:val="0"/>
          <w:numId w:val="18"/>
        </w:numPr>
        <w:tabs>
          <w:tab w:val="left" w:pos="964"/>
        </w:tabs>
        <w:kinsoku w:val="0"/>
        <w:overflowPunct w:val="0"/>
        <w:ind w:right="107" w:firstLine="566"/>
        <w:jc w:val="both"/>
      </w:pPr>
      <w:r w:rsidRPr="00FB7A97">
        <w:t>повна адреса, номер відділення зв’язку і назва організації-відправника (зазначають у нижній частині телеграфного бланка);</w:t>
      </w:r>
    </w:p>
    <w:p w:rsidR="00FB7A97" w:rsidRPr="00FB7A97" w:rsidRDefault="00FB7A97" w:rsidP="00FB7A97">
      <w:pPr>
        <w:pStyle w:val="a6"/>
        <w:numPr>
          <w:ilvl w:val="0"/>
          <w:numId w:val="18"/>
        </w:numPr>
        <w:tabs>
          <w:tab w:val="left" w:pos="964"/>
        </w:tabs>
        <w:kinsoku w:val="0"/>
        <w:overflowPunct w:val="0"/>
        <w:spacing w:line="322" w:lineRule="exact"/>
        <w:ind w:left="963"/>
      </w:pPr>
      <w:r w:rsidRPr="00FB7A97">
        <w:t>дата підписання телеграми;</w:t>
      </w:r>
    </w:p>
    <w:p w:rsidR="00FB7A97" w:rsidRPr="00FB7A97" w:rsidRDefault="00FB7A97" w:rsidP="00FB7A97">
      <w:pPr>
        <w:pStyle w:val="a6"/>
        <w:numPr>
          <w:ilvl w:val="0"/>
          <w:numId w:val="18"/>
        </w:numPr>
        <w:tabs>
          <w:tab w:val="left" w:pos="964"/>
        </w:tabs>
        <w:kinsoku w:val="0"/>
        <w:overflowPunct w:val="0"/>
        <w:spacing w:line="322" w:lineRule="exact"/>
        <w:ind w:left="963"/>
      </w:pPr>
      <w:r w:rsidRPr="00FB7A97">
        <w:t>відбиток печатки організації-відправника.</w:t>
      </w:r>
    </w:p>
    <w:p w:rsidR="00FB7A97" w:rsidRPr="00FB7A97" w:rsidRDefault="00FB7A97" w:rsidP="00FB7A97">
      <w:pPr>
        <w:pStyle w:val="a6"/>
        <w:kinsoku w:val="0"/>
        <w:overflowPunct w:val="0"/>
        <w:ind w:right="119" w:firstLine="508"/>
        <w:jc w:val="both"/>
      </w:pPr>
      <w:r w:rsidRPr="00FB7A97">
        <w:t>Адреса телеграми повинна містити всі необхідні дані, що забезпечують її доставку адресату.</w:t>
      </w:r>
    </w:p>
    <w:p w:rsidR="00FB7A97" w:rsidRPr="00FB7A97" w:rsidRDefault="00FB7A97" w:rsidP="00FB7A97">
      <w:pPr>
        <w:pStyle w:val="a6"/>
        <w:kinsoku w:val="0"/>
        <w:overflowPunct w:val="0"/>
        <w:ind w:right="100" w:firstLine="508"/>
        <w:jc w:val="both"/>
      </w:pPr>
      <w:r w:rsidRPr="00FB7A97">
        <w:t>Номери будинків і квартир можна зазначати літерами або цифрами. Номери будинків, корпусів, квартир розділяються словами «будинок» або «буд», «корпус» або «кор», «квартира» або «кв».</w:t>
      </w:r>
    </w:p>
    <w:p w:rsidR="00FB7A97" w:rsidRPr="00FB7A97" w:rsidRDefault="00FB7A97" w:rsidP="00FB7A97">
      <w:pPr>
        <w:pStyle w:val="a6"/>
        <w:kinsoku w:val="0"/>
        <w:overflowPunct w:val="0"/>
        <w:spacing w:before="4"/>
        <w:ind w:right="103" w:firstLine="508"/>
        <w:jc w:val="both"/>
      </w:pPr>
      <w:r w:rsidRPr="00FB7A97">
        <w:t>Назви номерних вулиць або підприємств вказують не цифрами, а порядковими числівниками. Слова «проїзд», «проспект», «квартал» мають бути написані повністю.</w:t>
      </w:r>
    </w:p>
    <w:p w:rsidR="00FB7A97" w:rsidRPr="00FB7A97" w:rsidRDefault="00FB7A97" w:rsidP="00FB7A97">
      <w:pPr>
        <w:pStyle w:val="a6"/>
        <w:kinsoku w:val="0"/>
        <w:overflowPunct w:val="0"/>
        <w:ind w:right="104" w:firstLine="508"/>
        <w:jc w:val="both"/>
      </w:pPr>
      <w:r w:rsidRPr="00FB7A97">
        <w:t>У телеграмах, які надсилають організаціям, замість детальної адреси і повної назви адресата, можна використовувати їх умовні чи скорочені позначення, прийняті підприємствами зв’язку.</w:t>
      </w:r>
    </w:p>
    <w:p w:rsidR="00FB7A97" w:rsidRPr="00FB7A97" w:rsidRDefault="00FB7A97" w:rsidP="00FB7A97">
      <w:pPr>
        <w:pStyle w:val="a6"/>
        <w:kinsoku w:val="0"/>
        <w:overflowPunct w:val="0"/>
        <w:spacing w:line="322" w:lineRule="exact"/>
        <w:ind w:left="622"/>
      </w:pPr>
      <w:r w:rsidRPr="00FB7A97">
        <w:rPr>
          <w:iCs/>
        </w:rPr>
        <w:t>Приклад</w:t>
      </w:r>
    </w:p>
    <w:p w:rsidR="00FB7A97" w:rsidRPr="00FB7A97" w:rsidRDefault="00FB7A97" w:rsidP="00FB7A97">
      <w:pPr>
        <w:pStyle w:val="a6"/>
        <w:kinsoku w:val="0"/>
        <w:overflowPunct w:val="0"/>
        <w:spacing w:line="321" w:lineRule="exact"/>
        <w:ind w:left="1736"/>
      </w:pPr>
      <w:r w:rsidRPr="00FB7A97">
        <w:t>Дніпропетровськ 5 Оріон.</w:t>
      </w:r>
    </w:p>
    <w:p w:rsidR="00FB7A97" w:rsidRPr="00FB7A97" w:rsidRDefault="00FB7A97" w:rsidP="00FB7A97">
      <w:pPr>
        <w:pStyle w:val="a6"/>
        <w:kinsoku w:val="0"/>
        <w:overflowPunct w:val="0"/>
        <w:ind w:right="113" w:firstLine="508"/>
        <w:jc w:val="both"/>
      </w:pPr>
      <w:r w:rsidRPr="00FB7A97">
        <w:t>Телеграму з однаковим текстом і адресуванням у декілька пунктів і на декілька адрес відправник подає на телеграф у такій кількості примірників, яка відповідає кількості адрес (одержувачів телеграм).</w:t>
      </w:r>
    </w:p>
    <w:p w:rsidR="00FB7A97" w:rsidRPr="00FB7A97" w:rsidRDefault="00FB7A97" w:rsidP="00FB7A97">
      <w:pPr>
        <w:pStyle w:val="a6"/>
        <w:kinsoku w:val="0"/>
        <w:overflowPunct w:val="0"/>
        <w:ind w:right="108" w:firstLine="508"/>
        <w:jc w:val="both"/>
      </w:pPr>
      <w:r w:rsidRPr="00FB7A97">
        <w:t>Тексти телеграм друкують без абзаців. Вони мають бути стислими та однозначними. Не рекомендується вживати прийменники, сполучники, займенники, вигуки, частки (заперечну частку «не» з тексту не вилучають). У телеграмах- відповідях на початку тексту зазначають номер документа, на який дають відповідь, а в кінці – вихідний номер, після чого пишуть назву організації (скорочено), посаду (у разі потреби), прізвище особи, яка підписала телеграму.</w:t>
      </w:r>
    </w:p>
    <w:p w:rsidR="00FB7A97" w:rsidRPr="00FB7A97" w:rsidRDefault="00FB7A97" w:rsidP="00FB7A97">
      <w:pPr>
        <w:pStyle w:val="a6"/>
        <w:kinsoku w:val="0"/>
        <w:overflowPunct w:val="0"/>
        <w:ind w:right="122" w:firstLine="508"/>
      </w:pPr>
      <w:r w:rsidRPr="00FB7A97">
        <w:t>Знаки, у тому числі й розділові, в телеграмах можна подавати як відповідними позначками, так і словами, повністю або скорочено (за бажанням відправника):</w:t>
      </w:r>
    </w:p>
    <w:p w:rsidR="00FB7A97" w:rsidRPr="00FB7A97" w:rsidRDefault="00FB7A97" w:rsidP="00FB7A97">
      <w:pPr>
        <w:pStyle w:val="a6"/>
        <w:kinsoku w:val="0"/>
        <w:overflowPunct w:val="0"/>
        <w:spacing w:line="322" w:lineRule="exact"/>
        <w:ind w:left="622"/>
      </w:pPr>
      <w:r w:rsidRPr="00FB7A97">
        <w:t>. крапка – крп</w:t>
      </w:r>
    </w:p>
    <w:p w:rsidR="00FB7A97" w:rsidRPr="00FB7A97" w:rsidRDefault="00FB7A97" w:rsidP="00FB7A97">
      <w:pPr>
        <w:pStyle w:val="a6"/>
        <w:kinsoku w:val="0"/>
        <w:overflowPunct w:val="0"/>
        <w:ind w:left="622" w:right="5364"/>
      </w:pPr>
      <w:r w:rsidRPr="00FB7A97">
        <w:t>: двокрапка або знак ділення – двкрп ‘ апостроф</w:t>
      </w:r>
    </w:p>
    <w:p w:rsidR="00FB7A97" w:rsidRPr="00FB7A97" w:rsidRDefault="00FB7A97" w:rsidP="00FB7A97">
      <w:pPr>
        <w:pStyle w:val="a6"/>
        <w:kinsoku w:val="0"/>
        <w:overflowPunct w:val="0"/>
        <w:spacing w:line="321" w:lineRule="exact"/>
        <w:ind w:left="694"/>
      </w:pPr>
      <w:r w:rsidRPr="00FB7A97">
        <w:t>( ліва дужка – джк,</w:t>
      </w:r>
    </w:p>
    <w:p w:rsidR="00FB7A97" w:rsidRPr="00FB7A97" w:rsidRDefault="00FB7A97" w:rsidP="00FB7A97">
      <w:pPr>
        <w:pStyle w:val="a6"/>
        <w:kinsoku w:val="0"/>
        <w:overflowPunct w:val="0"/>
        <w:ind w:left="694"/>
      </w:pPr>
      <w:r w:rsidRPr="00FB7A97">
        <w:t>) права дужка – джк</w:t>
      </w:r>
    </w:p>
    <w:p w:rsidR="00FB7A97" w:rsidRPr="00FB7A97" w:rsidRDefault="00FB7A97" w:rsidP="00FB7A97">
      <w:pPr>
        <w:pStyle w:val="a6"/>
        <w:tabs>
          <w:tab w:val="left" w:pos="982"/>
        </w:tabs>
        <w:kinsoku w:val="0"/>
        <w:overflowPunct w:val="0"/>
        <w:spacing w:line="322" w:lineRule="exact"/>
        <w:ind w:left="622"/>
      </w:pPr>
      <w:r w:rsidRPr="00FB7A97">
        <w:t>–</w:t>
      </w:r>
      <w:r w:rsidRPr="00FB7A97">
        <w:tab/>
        <w:t>тире або знак віднімання</w:t>
      </w:r>
    </w:p>
    <w:p w:rsidR="00FB7A97" w:rsidRPr="00FB7A97" w:rsidRDefault="00FB7A97" w:rsidP="00FB7A97">
      <w:pPr>
        <w:pStyle w:val="a6"/>
        <w:kinsoku w:val="0"/>
        <w:overflowPunct w:val="0"/>
        <w:ind w:left="622"/>
      </w:pPr>
      <w:r w:rsidRPr="00FB7A97">
        <w:t>+ плюс</w:t>
      </w:r>
    </w:p>
    <w:p w:rsidR="00FB7A97" w:rsidRPr="00FB7A97" w:rsidRDefault="00FB7A97" w:rsidP="00FB7A97">
      <w:pPr>
        <w:pStyle w:val="a6"/>
        <w:kinsoku w:val="0"/>
        <w:overflowPunct w:val="0"/>
        <w:spacing w:before="4" w:line="322" w:lineRule="exact"/>
        <w:ind w:left="622"/>
      </w:pPr>
      <w:r w:rsidRPr="00FB7A97">
        <w:t>? знак питання</w:t>
      </w:r>
    </w:p>
    <w:p w:rsidR="00FB7A97" w:rsidRPr="00FB7A97" w:rsidRDefault="00FB7A97" w:rsidP="00FB7A97">
      <w:pPr>
        <w:pStyle w:val="a6"/>
        <w:kinsoku w:val="0"/>
        <w:overflowPunct w:val="0"/>
        <w:spacing w:line="322" w:lineRule="exact"/>
        <w:ind w:left="622"/>
      </w:pPr>
      <w:r w:rsidRPr="00FB7A97">
        <w:t>= знак рівності</w:t>
      </w:r>
    </w:p>
    <w:p w:rsidR="00FB7A97" w:rsidRPr="00FB7A97" w:rsidRDefault="00FB7A97" w:rsidP="00FB7A97">
      <w:pPr>
        <w:pStyle w:val="a6"/>
        <w:kinsoku w:val="0"/>
        <w:overflowPunct w:val="0"/>
        <w:ind w:left="622"/>
      </w:pPr>
      <w:r w:rsidRPr="00FB7A97">
        <w:t>/ дріб або знак ділення</w:t>
      </w:r>
    </w:p>
    <w:p w:rsidR="00FB7A97" w:rsidRPr="00FB7A97" w:rsidRDefault="00FB7A97" w:rsidP="00FB7A97">
      <w:pPr>
        <w:rPr>
          <w:sz w:val="28"/>
          <w:szCs w:val="28"/>
        </w:rPr>
        <w:sectPr w:rsidR="00FB7A97" w:rsidRPr="00FB7A97">
          <w:pgSz w:w="11910" w:h="16840"/>
          <w:pgMar w:top="500" w:right="460" w:bottom="1000" w:left="1020" w:header="0" w:footer="800" w:gutter="0"/>
          <w:cols w:space="720"/>
        </w:sectPr>
      </w:pPr>
    </w:p>
    <w:p w:rsidR="00FB7A97" w:rsidRPr="00FB7A97" w:rsidRDefault="00FB7A97" w:rsidP="00FB7A97">
      <w:pPr>
        <w:pStyle w:val="a6"/>
        <w:kinsoku w:val="0"/>
        <w:overflowPunct w:val="0"/>
        <w:spacing w:before="41"/>
        <w:ind w:right="122"/>
      </w:pPr>
      <w:r w:rsidRPr="00FB7A97">
        <w:lastRenderedPageBreak/>
        <w:t>У  групах  цифр  крапка,  кома,  двокрапка,  тире,  плюс  подаються  відповідними позначками.</w:t>
      </w:r>
    </w:p>
    <w:p w:rsidR="00FB7A97" w:rsidRPr="00FB7A97" w:rsidRDefault="00FB7A97" w:rsidP="00FB7A97">
      <w:pPr>
        <w:pStyle w:val="a6"/>
        <w:kinsoku w:val="0"/>
        <w:overflowPunct w:val="0"/>
        <w:spacing w:line="321" w:lineRule="exact"/>
        <w:ind w:left="622"/>
      </w:pPr>
      <w:r w:rsidRPr="00FB7A97">
        <w:t>Зазначені нижче знаки в телеграмах пишуться тільки словами:</w:t>
      </w:r>
    </w:p>
    <w:p w:rsidR="00FB7A97" w:rsidRPr="00FB7A97" w:rsidRDefault="00FB7A97" w:rsidP="00FB7A97">
      <w:pPr>
        <w:pStyle w:val="a6"/>
        <w:kinsoku w:val="0"/>
        <w:overflowPunct w:val="0"/>
        <w:spacing w:line="322" w:lineRule="exact"/>
        <w:ind w:left="622"/>
      </w:pPr>
      <w:r w:rsidRPr="00FB7A97">
        <w:t>№ – номер або нр</w:t>
      </w:r>
    </w:p>
    <w:p w:rsidR="00FB7A97" w:rsidRPr="00FB7A97" w:rsidRDefault="00FB7A97" w:rsidP="00FB7A97">
      <w:pPr>
        <w:pStyle w:val="a6"/>
        <w:kinsoku w:val="0"/>
        <w:overflowPunct w:val="0"/>
        <w:ind w:left="622"/>
      </w:pPr>
      <w:r w:rsidRPr="00FB7A97">
        <w:t>! – знак оклику</w:t>
      </w:r>
    </w:p>
    <w:p w:rsidR="00FB7A97" w:rsidRPr="00FB7A97" w:rsidRDefault="00FB7A97" w:rsidP="00FB7A97">
      <w:pPr>
        <w:pStyle w:val="a6"/>
        <w:kinsoku w:val="0"/>
        <w:overflowPunct w:val="0"/>
        <w:spacing w:before="4"/>
        <w:ind w:left="622"/>
      </w:pPr>
      <w:r w:rsidRPr="00FB7A97">
        <w:t>% – відсоток</w:t>
      </w:r>
    </w:p>
    <w:p w:rsidR="00FB7A97" w:rsidRPr="00FB7A97" w:rsidRDefault="00FB7A97" w:rsidP="00FB7A97">
      <w:pPr>
        <w:pStyle w:val="a6"/>
        <w:kinsoku w:val="0"/>
        <w:overflowPunct w:val="0"/>
        <w:ind w:right="105" w:firstLine="508"/>
        <w:jc w:val="both"/>
      </w:pPr>
      <w:r w:rsidRPr="00FB7A97">
        <w:t>Кінець тексту телеграми закінчують крапкою «крп». Текст телеграми не повинен закінчуватися цифрою.</w:t>
      </w:r>
    </w:p>
    <w:p w:rsidR="00FB7A97" w:rsidRPr="00FB7A97" w:rsidRDefault="00FB7A97" w:rsidP="00FB7A97">
      <w:pPr>
        <w:pStyle w:val="a6"/>
        <w:kinsoku w:val="0"/>
        <w:overflowPunct w:val="0"/>
        <w:ind w:right="114" w:firstLine="508"/>
        <w:jc w:val="both"/>
      </w:pPr>
      <w:r w:rsidRPr="00FB7A97">
        <w:t>Телеграми та телекси різняться пунктуацією і використанням різних шрифтів (в телексах використовуються крапки (.) і коми (,). Телекс передається оператором відділення зв’язку латинськими літерами.</w:t>
      </w:r>
    </w:p>
    <w:p w:rsidR="00FB7A97" w:rsidRPr="00FB7A97" w:rsidRDefault="00FB7A97" w:rsidP="00FB7A97">
      <w:pPr>
        <w:pStyle w:val="a6"/>
        <w:kinsoku w:val="0"/>
        <w:overflowPunct w:val="0"/>
        <w:ind w:right="115" w:firstLine="508"/>
        <w:jc w:val="both"/>
      </w:pPr>
      <w:r w:rsidRPr="00FB7A97">
        <w:t>Вимоги до оформлювання і написання реквізитів (адресата, тексту, підпису, номера, назви і адреси відправника) та текстів телекса аналогічні вимогам, що ставляться до телеграм.</w:t>
      </w:r>
    </w:p>
    <w:p w:rsidR="00FB7A97" w:rsidRPr="00FB7A97" w:rsidRDefault="00FB7A97" w:rsidP="00FB7A97">
      <w:pPr>
        <w:pStyle w:val="a6"/>
        <w:kinsoku w:val="0"/>
        <w:overflowPunct w:val="0"/>
        <w:spacing w:line="321" w:lineRule="exact"/>
        <w:ind w:left="622"/>
      </w:pPr>
      <w:r w:rsidRPr="00FB7A97">
        <w:t>Поєднання цифр та літер у телексах допускається тільки в нумерації:</w:t>
      </w:r>
    </w:p>
    <w:p w:rsidR="00FB7A97" w:rsidRPr="00FB7A97" w:rsidRDefault="00FB7A97" w:rsidP="00FB7A97">
      <w:pPr>
        <w:pStyle w:val="a6"/>
        <w:numPr>
          <w:ilvl w:val="0"/>
          <w:numId w:val="18"/>
        </w:numPr>
        <w:tabs>
          <w:tab w:val="left" w:pos="964"/>
        </w:tabs>
        <w:kinsoku w:val="0"/>
        <w:overflowPunct w:val="0"/>
        <w:ind w:left="963"/>
      </w:pPr>
      <w:r w:rsidRPr="00FB7A97">
        <w:t>торгових знаків і марок;</w:t>
      </w:r>
    </w:p>
    <w:p w:rsidR="00FB7A97" w:rsidRPr="00FB7A97" w:rsidRDefault="00FB7A97" w:rsidP="00FB7A97">
      <w:pPr>
        <w:pStyle w:val="a6"/>
        <w:numPr>
          <w:ilvl w:val="0"/>
          <w:numId w:val="18"/>
        </w:numPr>
        <w:tabs>
          <w:tab w:val="left" w:pos="964"/>
        </w:tabs>
        <w:kinsoku w:val="0"/>
        <w:overflowPunct w:val="0"/>
        <w:spacing w:line="322" w:lineRule="exact"/>
        <w:ind w:left="963"/>
      </w:pPr>
      <w:r w:rsidRPr="00FB7A97">
        <w:t>будинків і квартир;</w:t>
      </w:r>
    </w:p>
    <w:p w:rsidR="00FB7A97" w:rsidRPr="00FB7A97" w:rsidRDefault="00FB7A97" w:rsidP="00FB7A97">
      <w:pPr>
        <w:pStyle w:val="a6"/>
        <w:numPr>
          <w:ilvl w:val="0"/>
          <w:numId w:val="18"/>
        </w:numPr>
        <w:tabs>
          <w:tab w:val="left" w:pos="964"/>
        </w:tabs>
        <w:kinsoku w:val="0"/>
        <w:overflowPunct w:val="0"/>
        <w:ind w:left="963"/>
      </w:pPr>
      <w:r w:rsidRPr="00FB7A97">
        <w:t>документів;</w:t>
      </w:r>
    </w:p>
    <w:p w:rsidR="00FB7A97" w:rsidRPr="00FB7A97" w:rsidRDefault="00FB7A97" w:rsidP="00FB7A97">
      <w:pPr>
        <w:pStyle w:val="a6"/>
        <w:numPr>
          <w:ilvl w:val="0"/>
          <w:numId w:val="18"/>
        </w:numPr>
        <w:tabs>
          <w:tab w:val="left" w:pos="964"/>
        </w:tabs>
        <w:kinsoku w:val="0"/>
        <w:overflowPunct w:val="0"/>
        <w:spacing w:before="4" w:line="322" w:lineRule="exact"/>
        <w:ind w:left="963"/>
      </w:pPr>
      <w:r w:rsidRPr="00FB7A97">
        <w:t>абонементних поштових скриньок;</w:t>
      </w:r>
    </w:p>
    <w:p w:rsidR="00FB7A97" w:rsidRPr="00FB7A97" w:rsidRDefault="00FB7A97" w:rsidP="00FB7A97">
      <w:pPr>
        <w:pStyle w:val="a6"/>
        <w:numPr>
          <w:ilvl w:val="0"/>
          <w:numId w:val="18"/>
        </w:numPr>
        <w:tabs>
          <w:tab w:val="left" w:pos="964"/>
        </w:tabs>
        <w:kinsoku w:val="0"/>
        <w:overflowPunct w:val="0"/>
        <w:spacing w:line="322" w:lineRule="exact"/>
        <w:ind w:left="963"/>
      </w:pPr>
      <w:r w:rsidRPr="00FB7A97">
        <w:t>військових частин та польових пошт;</w:t>
      </w:r>
    </w:p>
    <w:p w:rsidR="00FB7A97" w:rsidRPr="00FB7A97" w:rsidRDefault="00FB7A97" w:rsidP="00FB7A97">
      <w:pPr>
        <w:pStyle w:val="a6"/>
        <w:numPr>
          <w:ilvl w:val="0"/>
          <w:numId w:val="18"/>
        </w:numPr>
        <w:tabs>
          <w:tab w:val="left" w:pos="964"/>
        </w:tabs>
        <w:kinsoku w:val="0"/>
        <w:overflowPunct w:val="0"/>
        <w:ind w:left="963"/>
      </w:pPr>
      <w:r w:rsidRPr="00FB7A97">
        <w:t>поїздів та вагонів.</w:t>
      </w:r>
    </w:p>
    <w:p w:rsidR="00FB7A97" w:rsidRPr="00FB7A97" w:rsidRDefault="00FB7A97" w:rsidP="00FB7A97">
      <w:pPr>
        <w:pStyle w:val="a6"/>
        <w:kinsoku w:val="0"/>
        <w:overflowPunct w:val="0"/>
        <w:spacing w:line="322" w:lineRule="exact"/>
        <w:ind w:left="622"/>
      </w:pPr>
      <w:r w:rsidRPr="00FB7A97">
        <w:t>Телекс закінчується знаком «+», якщо закінчення повідомлення незрозуміле.</w:t>
      </w:r>
    </w:p>
    <w:p w:rsidR="00FB7A97" w:rsidRPr="00FB7A97" w:rsidRDefault="00FB7A97" w:rsidP="00FB7A97">
      <w:pPr>
        <w:pStyle w:val="a6"/>
        <w:kinsoku w:val="0"/>
        <w:overflowPunct w:val="0"/>
        <w:ind w:right="108" w:firstLine="508"/>
        <w:jc w:val="both"/>
      </w:pPr>
      <w:r w:rsidRPr="00FB7A97">
        <w:t>Знаком «++» закінчується останнє  повідомлення. Знак «+?» в кінці  телекса означає очікування відповіді або нового повідомлення.</w:t>
      </w:r>
    </w:p>
    <w:p w:rsidR="00FB7A97" w:rsidRPr="00FB7A97" w:rsidRDefault="00FB7A97" w:rsidP="00FB7A97">
      <w:pPr>
        <w:pStyle w:val="a6"/>
        <w:kinsoku w:val="0"/>
        <w:overflowPunct w:val="0"/>
        <w:ind w:right="115" w:firstLine="508"/>
        <w:jc w:val="both"/>
      </w:pPr>
      <w:r w:rsidRPr="00FB7A97">
        <w:t>Інколи в кінці телексів зустрічаються цифри та слова, що не належать до змісту телекса. Ці знаки стосуються технічного контролю передавання телексів.</w:t>
      </w:r>
    </w:p>
    <w:p w:rsidR="00FB7A97" w:rsidRPr="00FB7A97" w:rsidRDefault="00FB7A97" w:rsidP="00FB7A97">
      <w:pPr>
        <w:pStyle w:val="2"/>
        <w:kinsoku w:val="0"/>
        <w:overflowPunct w:val="0"/>
        <w:spacing w:before="4" w:line="320" w:lineRule="exact"/>
        <w:ind w:left="622"/>
        <w:rPr>
          <w:b w:val="0"/>
          <w:bCs w:val="0"/>
        </w:rPr>
      </w:pPr>
      <w:r w:rsidRPr="00FB7A97">
        <w:rPr>
          <w:b w:val="0"/>
        </w:rPr>
        <w:t>Документи, які передаються за допомогою факсимільного зв’язку</w:t>
      </w:r>
    </w:p>
    <w:p w:rsidR="00FB7A97" w:rsidRPr="00FB7A97" w:rsidRDefault="00FB7A97" w:rsidP="00FB7A97">
      <w:pPr>
        <w:pStyle w:val="a6"/>
        <w:kinsoku w:val="0"/>
        <w:overflowPunct w:val="0"/>
        <w:spacing w:before="1" w:line="322" w:lineRule="exact"/>
        <w:ind w:right="101" w:firstLine="508"/>
        <w:jc w:val="both"/>
      </w:pPr>
      <w:r w:rsidRPr="00FB7A97">
        <w:t>Факсимільний зв’язок забезпечує передавання інформації (тексти, таблиці, креслення, схеми, малюнки, фотозображення тощо) з паперового носія та приймання цієї інформації у вигляді копії, яка на практиці називається факсом.</w:t>
      </w:r>
    </w:p>
    <w:p w:rsidR="00FB7A97" w:rsidRPr="00FB7A97" w:rsidRDefault="00FB7A97" w:rsidP="00FB7A97">
      <w:pPr>
        <w:pStyle w:val="a6"/>
        <w:kinsoku w:val="0"/>
        <w:overflowPunct w:val="0"/>
        <w:ind w:right="116" w:firstLine="508"/>
        <w:jc w:val="both"/>
      </w:pPr>
      <w:r w:rsidRPr="00FB7A97">
        <w:t>Факс використовують здебільшого як засіб листування між діловими партнерами, фірмами, організаціями. Факс оформлюють так само, як і службовий лист.</w:t>
      </w:r>
    </w:p>
    <w:p w:rsidR="00FB7A97" w:rsidRPr="00FB7A97" w:rsidRDefault="00FB7A97" w:rsidP="00FB7A97">
      <w:pPr>
        <w:pStyle w:val="a6"/>
        <w:kinsoku w:val="0"/>
        <w:overflowPunct w:val="0"/>
        <w:spacing w:before="1" w:line="322" w:lineRule="exact"/>
        <w:ind w:right="115" w:firstLine="508"/>
        <w:jc w:val="both"/>
      </w:pPr>
      <w:r w:rsidRPr="00FB7A97">
        <w:t>Додаткові дані, що їх автоматично проставляє апарат (телефакс): код відправника, дата й час передавання документа, номер телефакса (апарата), з якого передано інформацію, кількість сторінок.</w:t>
      </w:r>
    </w:p>
    <w:p w:rsidR="00FB7A97" w:rsidRPr="00FB7A97" w:rsidRDefault="00FB7A97" w:rsidP="00FB7A97">
      <w:pPr>
        <w:pStyle w:val="a6"/>
        <w:kinsoku w:val="0"/>
        <w:overflowPunct w:val="0"/>
        <w:spacing w:line="237" w:lineRule="auto"/>
        <w:ind w:right="116" w:firstLine="508"/>
        <w:jc w:val="both"/>
      </w:pPr>
      <w:r w:rsidRPr="00FB7A97">
        <w:t>Якщо одержані факси містять дуже важливу інформацію й призначені для тривалого користування, то їх слід скопіювати, оскільки для факсів, як правило, використовують папір дуже тонкий і не тривкий (якщо для апарата застосовують звичайний друкарський папір, то копіювати не обов’язково).</w:t>
      </w:r>
    </w:p>
    <w:p w:rsidR="00FB7A97" w:rsidRPr="00FB7A97" w:rsidRDefault="00FB7A97" w:rsidP="00FB7A97">
      <w:pPr>
        <w:pStyle w:val="a6"/>
        <w:kinsoku w:val="0"/>
        <w:overflowPunct w:val="0"/>
        <w:spacing w:line="321" w:lineRule="exact"/>
        <w:ind w:left="622"/>
      </w:pPr>
      <w:r w:rsidRPr="00FB7A97">
        <w:t>Телефонограми</w:t>
      </w:r>
    </w:p>
    <w:p w:rsidR="00FB7A97" w:rsidRPr="00FB7A97" w:rsidRDefault="00FB7A97" w:rsidP="00FB7A97">
      <w:pPr>
        <w:pStyle w:val="a6"/>
        <w:kinsoku w:val="0"/>
        <w:overflowPunct w:val="0"/>
        <w:ind w:right="105" w:firstLine="508"/>
        <w:jc w:val="both"/>
      </w:pPr>
      <w:r w:rsidRPr="00FB7A97">
        <w:t>Текст телефонограми передають усно каналами телефонного зв’язку, який записує одержувач.</w:t>
      </w:r>
    </w:p>
    <w:p w:rsidR="00FB7A97" w:rsidRPr="00FB7A97" w:rsidRDefault="00FB7A97" w:rsidP="00FB7A97">
      <w:pPr>
        <w:pStyle w:val="a6"/>
        <w:kinsoku w:val="0"/>
        <w:overflowPunct w:val="0"/>
        <w:ind w:right="102" w:firstLine="508"/>
        <w:jc w:val="both"/>
      </w:pPr>
      <w:r w:rsidRPr="00FB7A97">
        <w:t>Телефонограми використовують, якщо необхідно оперативно вирішити питання по телефону і документувати повідомлення. Телефонограмами передають нескладні тексти (повідомлення про засідання, наради, ділові зустрічі, зміни у запланованих діях, заходах тощо).</w:t>
      </w:r>
    </w:p>
    <w:p w:rsidR="00FB7A97" w:rsidRPr="00FB7A97" w:rsidRDefault="00FB7A97" w:rsidP="00FB7A97">
      <w:pPr>
        <w:rPr>
          <w:sz w:val="28"/>
          <w:szCs w:val="28"/>
        </w:rPr>
        <w:sectPr w:rsidR="00FB7A97" w:rsidRPr="00FB7A97">
          <w:pgSz w:w="11910" w:h="16840"/>
          <w:pgMar w:top="500" w:right="460" w:bottom="1000" w:left="1020" w:header="0" w:footer="800" w:gutter="0"/>
          <w:cols w:space="720"/>
        </w:sectPr>
      </w:pPr>
    </w:p>
    <w:p w:rsidR="00FB7A97" w:rsidRPr="00FB7A97" w:rsidRDefault="00FB7A97" w:rsidP="00090C4D">
      <w:pPr>
        <w:pStyle w:val="a6"/>
        <w:tabs>
          <w:tab w:val="left" w:pos="2741"/>
          <w:tab w:val="left" w:pos="4236"/>
          <w:tab w:val="left" w:pos="4615"/>
          <w:tab w:val="left" w:pos="5757"/>
          <w:tab w:val="left" w:pos="7479"/>
          <w:tab w:val="left" w:pos="7959"/>
          <w:tab w:val="left" w:pos="9259"/>
        </w:tabs>
        <w:kinsoku w:val="0"/>
        <w:overflowPunct w:val="0"/>
        <w:ind w:left="0" w:firstLine="709"/>
        <w:jc w:val="both"/>
      </w:pPr>
      <w:r w:rsidRPr="00FB7A97">
        <w:lastRenderedPageBreak/>
        <w:t>Телефонограми</w:t>
      </w:r>
      <w:r w:rsidR="00090C4D" w:rsidRPr="00090C4D">
        <w:t xml:space="preserve"> </w:t>
      </w:r>
      <w:r w:rsidRPr="00FB7A97">
        <w:t>складають</w:t>
      </w:r>
      <w:r w:rsidR="00090C4D" w:rsidRPr="00090C4D">
        <w:t xml:space="preserve"> </w:t>
      </w:r>
      <w:r w:rsidRPr="00FB7A97">
        <w:t>в</w:t>
      </w:r>
      <w:r w:rsidR="00090C4D" w:rsidRPr="00090C4D">
        <w:t xml:space="preserve"> </w:t>
      </w:r>
      <w:r w:rsidRPr="00FB7A97">
        <w:t>одному</w:t>
      </w:r>
      <w:r w:rsidR="00090C4D" w:rsidRPr="00090C4D">
        <w:t xml:space="preserve"> </w:t>
      </w:r>
      <w:r w:rsidRPr="00FB7A97">
        <w:t>примірнику.</w:t>
      </w:r>
      <w:r w:rsidR="00090C4D" w:rsidRPr="00090C4D">
        <w:t xml:space="preserve"> </w:t>
      </w:r>
      <w:r w:rsidRPr="00FB7A97">
        <w:t>Їх</w:t>
      </w:r>
      <w:r w:rsidR="00090C4D" w:rsidRPr="00090C4D">
        <w:t xml:space="preserve"> </w:t>
      </w:r>
      <w:r w:rsidRPr="00FB7A97">
        <w:t>підписуєкерівник</w:t>
      </w:r>
      <w:r w:rsidR="00090C4D" w:rsidRPr="00090C4D">
        <w:t xml:space="preserve"> </w:t>
      </w:r>
      <w:r w:rsidRPr="00FB7A97">
        <w:t>організації або відповідальний виконавець.</w:t>
      </w:r>
    </w:p>
    <w:p w:rsidR="00FB7A97" w:rsidRPr="00FB7A97" w:rsidRDefault="00FB7A97" w:rsidP="00090C4D">
      <w:pPr>
        <w:pStyle w:val="a6"/>
        <w:kinsoku w:val="0"/>
        <w:overflowPunct w:val="0"/>
        <w:ind w:left="0" w:firstLine="709"/>
        <w:jc w:val="both"/>
      </w:pPr>
      <w:r w:rsidRPr="00FB7A97">
        <w:t>Якщо телефонограму передають кільком адресатам, то складають список</w:t>
      </w:r>
      <w:r w:rsidR="00090C4D" w:rsidRPr="00090C4D">
        <w:t xml:space="preserve"> </w:t>
      </w:r>
      <w:r w:rsidRPr="00FB7A97">
        <w:t>адресатів із зазначенням номерів їхніх телефонів.</w:t>
      </w:r>
    </w:p>
    <w:p w:rsidR="00FB7A97" w:rsidRPr="00FB7A97" w:rsidRDefault="00FB7A97" w:rsidP="00FB7A97">
      <w:pPr>
        <w:pStyle w:val="a6"/>
        <w:kinsoku w:val="0"/>
        <w:overflowPunct w:val="0"/>
        <w:ind w:right="104" w:firstLine="508"/>
        <w:jc w:val="both"/>
      </w:pPr>
      <w:r w:rsidRPr="00FB7A97">
        <w:t>Текст телефонограми має бути чітким і стислим. Необхідно уникати слів, які рідко вживаються або складно вимовляються. Якщо в тексті є слова, які погано сприймаються на слух (наприклад, прізвище «Пшенко», то треба кожну літеру передавати словами, що починаються на цю літеру (наприклад, Петро, школа, екзамен, Наталка, Кирило, Оксана).</w:t>
      </w:r>
    </w:p>
    <w:p w:rsidR="00FB7A97" w:rsidRPr="00FB7A97" w:rsidRDefault="00FB7A97" w:rsidP="00FB7A97">
      <w:pPr>
        <w:pStyle w:val="a6"/>
        <w:kinsoku w:val="0"/>
        <w:overflowPunct w:val="0"/>
        <w:ind w:left="622" w:right="122"/>
      </w:pPr>
      <w:r w:rsidRPr="00FB7A97">
        <w:t>Оформлюють телефонограму на бланку чи на чистих аркушах паперу формату А5 або у журналі із зазначенням таких реквізитів:</w:t>
      </w:r>
    </w:p>
    <w:p w:rsidR="00FB7A97" w:rsidRPr="00FB7A97" w:rsidRDefault="00FB7A97" w:rsidP="00FB7A97">
      <w:pPr>
        <w:pStyle w:val="a6"/>
        <w:kinsoku w:val="0"/>
        <w:overflowPunct w:val="0"/>
        <w:spacing w:line="322" w:lineRule="exact"/>
        <w:ind w:left="622"/>
      </w:pPr>
      <w:r w:rsidRPr="00FB7A97">
        <w:t>07 – назва організації;</w:t>
      </w:r>
    </w:p>
    <w:p w:rsidR="00FB7A97" w:rsidRPr="00FB7A97" w:rsidRDefault="00FB7A97" w:rsidP="00FB7A97">
      <w:pPr>
        <w:pStyle w:val="a6"/>
        <w:numPr>
          <w:ilvl w:val="0"/>
          <w:numId w:val="20"/>
        </w:numPr>
        <w:tabs>
          <w:tab w:val="left" w:pos="973"/>
        </w:tabs>
        <w:kinsoku w:val="0"/>
        <w:overflowPunct w:val="0"/>
        <w:spacing w:line="322" w:lineRule="exact"/>
        <w:ind w:hanging="350"/>
      </w:pPr>
      <w:r w:rsidRPr="00FB7A97">
        <w:t>– назва виду документа (ТЕЛЕФОНОГРАМА);</w:t>
      </w:r>
    </w:p>
    <w:p w:rsidR="00FB7A97" w:rsidRPr="00FB7A97" w:rsidRDefault="00FB7A97" w:rsidP="00FB7A97">
      <w:pPr>
        <w:pStyle w:val="a6"/>
        <w:numPr>
          <w:ilvl w:val="0"/>
          <w:numId w:val="20"/>
        </w:numPr>
        <w:tabs>
          <w:tab w:val="left" w:pos="973"/>
        </w:tabs>
        <w:kinsoku w:val="0"/>
        <w:overflowPunct w:val="0"/>
        <w:spacing w:line="322" w:lineRule="exact"/>
        <w:ind w:hanging="350"/>
      </w:pPr>
      <w:r w:rsidRPr="00FB7A97">
        <w:t>– дата документа (датою телефонограми є дата її передавання);</w:t>
      </w:r>
    </w:p>
    <w:p w:rsidR="00FB7A97" w:rsidRPr="00FB7A97" w:rsidRDefault="00FB7A97" w:rsidP="00FB7A97">
      <w:pPr>
        <w:pStyle w:val="a6"/>
        <w:numPr>
          <w:ilvl w:val="0"/>
          <w:numId w:val="20"/>
        </w:numPr>
        <w:tabs>
          <w:tab w:val="left" w:pos="973"/>
        </w:tabs>
        <w:kinsoku w:val="0"/>
        <w:overflowPunct w:val="0"/>
        <w:spacing w:line="322" w:lineRule="exact"/>
        <w:ind w:hanging="350"/>
      </w:pPr>
      <w:r w:rsidRPr="00FB7A97">
        <w:t>– реєстраційний індекс документа;</w:t>
      </w:r>
    </w:p>
    <w:p w:rsidR="00FB7A97" w:rsidRPr="00FB7A97" w:rsidRDefault="00FB7A97" w:rsidP="00FB7A97">
      <w:pPr>
        <w:pStyle w:val="a6"/>
        <w:kinsoku w:val="0"/>
        <w:overflowPunct w:val="0"/>
        <w:ind w:left="622"/>
      </w:pPr>
      <w:r w:rsidRPr="00FB7A97">
        <w:t>16 – адресат;</w:t>
      </w:r>
    </w:p>
    <w:p w:rsidR="00FB7A97" w:rsidRPr="00FB7A97" w:rsidRDefault="00FB7A97" w:rsidP="00FB7A97">
      <w:pPr>
        <w:pStyle w:val="a6"/>
        <w:kinsoku w:val="0"/>
        <w:overflowPunct w:val="0"/>
        <w:spacing w:line="322" w:lineRule="exact"/>
        <w:ind w:left="622"/>
      </w:pPr>
      <w:r w:rsidRPr="00FB7A97">
        <w:t>21 – текст документа;</w:t>
      </w:r>
    </w:p>
    <w:p w:rsidR="00FB7A97" w:rsidRPr="00FB7A97" w:rsidRDefault="00FB7A97" w:rsidP="00FB7A97">
      <w:pPr>
        <w:pStyle w:val="a6"/>
        <w:kinsoku w:val="0"/>
        <w:overflowPunct w:val="0"/>
        <w:ind w:left="622"/>
      </w:pPr>
      <w:r w:rsidRPr="00FB7A97">
        <w:t>23 – підпис (особи, від імені якої передана телефонограма);</w:t>
      </w:r>
    </w:p>
    <w:p w:rsidR="00FB7A97" w:rsidRPr="00FB7A97" w:rsidRDefault="00FB7A97" w:rsidP="00FB7A97">
      <w:pPr>
        <w:pStyle w:val="a6"/>
        <w:kinsoku w:val="0"/>
        <w:overflowPunct w:val="0"/>
        <w:spacing w:before="4"/>
        <w:ind w:left="622" w:right="122"/>
      </w:pPr>
      <w:r w:rsidRPr="00FB7A97">
        <w:t>28 – прізвище та номер телефону особи, яка передала телефонограму, а також прізвище та номер телефону особи, яка її прийняла.</w:t>
      </w:r>
    </w:p>
    <w:p w:rsidR="00FB7A97" w:rsidRPr="00FB7A97" w:rsidRDefault="00FB7A97" w:rsidP="00090C4D">
      <w:pPr>
        <w:pStyle w:val="a6"/>
        <w:kinsoku w:val="0"/>
        <w:overflowPunct w:val="0"/>
        <w:spacing w:line="322" w:lineRule="exact"/>
        <w:ind w:left="0" w:firstLine="709"/>
      </w:pPr>
      <w:r w:rsidRPr="00FB7A97">
        <w:rPr>
          <w:iCs/>
        </w:rPr>
        <w:t>Приклад</w:t>
      </w:r>
    </w:p>
    <w:p w:rsidR="00FB7A97" w:rsidRDefault="00090C4D" w:rsidP="00FB7A97">
      <w:pPr>
        <w:pStyle w:val="Default"/>
        <w:widowControl w:val="0"/>
        <w:tabs>
          <w:tab w:val="left" w:pos="993"/>
        </w:tabs>
        <w:jc w:val="both"/>
        <w:rPr>
          <w:sz w:val="28"/>
          <w:szCs w:val="28"/>
          <w:lang w:val="en-US"/>
        </w:rPr>
      </w:pPr>
      <w:r>
        <w:rPr>
          <w:noProof/>
          <w:sz w:val="28"/>
          <w:szCs w:val="28"/>
          <w:lang w:eastAsia="ru-RU"/>
        </w:rPr>
        <w:drawing>
          <wp:inline distT="0" distB="0" distL="0" distR="0">
            <wp:extent cx="6534150" cy="2566229"/>
            <wp:effectExtent l="0" t="0" r="0" b="5715"/>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534150" cy="2566229"/>
                    </a:xfrm>
                    <a:prstGeom prst="rect">
                      <a:avLst/>
                    </a:prstGeom>
                    <a:noFill/>
                    <a:ln>
                      <a:noFill/>
                    </a:ln>
                  </pic:spPr>
                </pic:pic>
              </a:graphicData>
            </a:graphic>
          </wp:inline>
        </w:drawing>
      </w:r>
    </w:p>
    <w:p w:rsidR="00090C4D" w:rsidRPr="002E513C" w:rsidRDefault="00090C4D" w:rsidP="00090C4D">
      <w:pPr>
        <w:pStyle w:val="a6"/>
        <w:kinsoku w:val="0"/>
        <w:overflowPunct w:val="0"/>
        <w:ind w:left="0" w:firstLine="709"/>
        <w:jc w:val="both"/>
      </w:pPr>
      <w:r w:rsidRPr="002E513C">
        <w:rPr>
          <w:spacing w:val="-1"/>
        </w:rPr>
        <w:t>Передаючи</w:t>
      </w:r>
      <w:r w:rsidRPr="002E513C">
        <w:rPr>
          <w:spacing w:val="-16"/>
        </w:rPr>
        <w:t xml:space="preserve"> </w:t>
      </w:r>
      <w:r w:rsidRPr="002E513C">
        <w:t>телефонограму,</w:t>
      </w:r>
      <w:r w:rsidRPr="002E513C">
        <w:rPr>
          <w:spacing w:val="-14"/>
        </w:rPr>
        <w:t xml:space="preserve"> </w:t>
      </w:r>
      <w:r w:rsidRPr="002E513C">
        <w:rPr>
          <w:spacing w:val="-1"/>
        </w:rPr>
        <w:t>потрібно</w:t>
      </w:r>
      <w:r w:rsidRPr="002E513C">
        <w:rPr>
          <w:spacing w:val="-16"/>
        </w:rPr>
        <w:t xml:space="preserve"> </w:t>
      </w:r>
      <w:r w:rsidRPr="002E513C">
        <w:t>дотримуватися</w:t>
      </w:r>
      <w:r w:rsidRPr="002E513C">
        <w:rPr>
          <w:spacing w:val="-14"/>
        </w:rPr>
        <w:t xml:space="preserve"> </w:t>
      </w:r>
      <w:r w:rsidRPr="002E513C">
        <w:t>такої</w:t>
      </w:r>
      <w:r w:rsidRPr="002E513C">
        <w:rPr>
          <w:spacing w:val="-20"/>
        </w:rPr>
        <w:t xml:space="preserve"> </w:t>
      </w:r>
      <w:r w:rsidRPr="002E513C">
        <w:t>послідовності:</w:t>
      </w:r>
    </w:p>
    <w:p w:rsidR="00090C4D" w:rsidRPr="002E513C" w:rsidRDefault="00090C4D" w:rsidP="00090C4D">
      <w:pPr>
        <w:pStyle w:val="a6"/>
        <w:numPr>
          <w:ilvl w:val="0"/>
          <w:numId w:val="18"/>
        </w:numPr>
        <w:tabs>
          <w:tab w:val="left" w:pos="964"/>
        </w:tabs>
        <w:kinsoku w:val="0"/>
        <w:overflowPunct w:val="0"/>
        <w:ind w:left="0" w:firstLine="709"/>
        <w:jc w:val="both"/>
      </w:pPr>
      <w:r w:rsidRPr="002E513C">
        <w:rPr>
          <w:spacing w:val="-1"/>
        </w:rPr>
        <w:t>відрекомендуватися</w:t>
      </w:r>
      <w:r w:rsidRPr="002E513C">
        <w:rPr>
          <w:spacing w:val="-10"/>
        </w:rPr>
        <w:t xml:space="preserve"> </w:t>
      </w:r>
      <w:r w:rsidRPr="002E513C">
        <w:t>і</w:t>
      </w:r>
      <w:r w:rsidRPr="002E513C">
        <w:rPr>
          <w:spacing w:val="-16"/>
        </w:rPr>
        <w:t xml:space="preserve"> </w:t>
      </w:r>
      <w:r w:rsidRPr="002E513C">
        <w:t>назвати</w:t>
      </w:r>
      <w:r w:rsidRPr="002E513C">
        <w:rPr>
          <w:spacing w:val="-11"/>
        </w:rPr>
        <w:t xml:space="preserve"> </w:t>
      </w:r>
      <w:r w:rsidRPr="002E513C">
        <w:t>номер</w:t>
      </w:r>
      <w:r w:rsidRPr="002E513C">
        <w:rPr>
          <w:spacing w:val="-12"/>
        </w:rPr>
        <w:t xml:space="preserve"> </w:t>
      </w:r>
      <w:r w:rsidRPr="002E513C">
        <w:t>свого</w:t>
      </w:r>
      <w:r w:rsidRPr="002E513C">
        <w:rPr>
          <w:spacing w:val="-11"/>
        </w:rPr>
        <w:t xml:space="preserve"> </w:t>
      </w:r>
      <w:r w:rsidRPr="002E513C">
        <w:rPr>
          <w:spacing w:val="-1"/>
        </w:rPr>
        <w:t>службового</w:t>
      </w:r>
      <w:r w:rsidRPr="002E513C">
        <w:rPr>
          <w:spacing w:val="-11"/>
        </w:rPr>
        <w:t xml:space="preserve"> </w:t>
      </w:r>
      <w:r w:rsidRPr="002E513C">
        <w:rPr>
          <w:spacing w:val="-1"/>
        </w:rPr>
        <w:t>телефону;</w:t>
      </w:r>
    </w:p>
    <w:p w:rsidR="00090C4D" w:rsidRPr="002E513C" w:rsidRDefault="00090C4D" w:rsidP="00090C4D">
      <w:pPr>
        <w:pStyle w:val="a6"/>
        <w:numPr>
          <w:ilvl w:val="0"/>
          <w:numId w:val="18"/>
        </w:numPr>
        <w:tabs>
          <w:tab w:val="left" w:pos="964"/>
        </w:tabs>
        <w:kinsoku w:val="0"/>
        <w:overflowPunct w:val="0"/>
        <w:ind w:left="0" w:firstLine="709"/>
        <w:jc w:val="both"/>
      </w:pPr>
      <w:r w:rsidRPr="002E513C">
        <w:rPr>
          <w:spacing w:val="-1"/>
        </w:rPr>
        <w:t>назвати</w:t>
      </w:r>
      <w:r w:rsidRPr="002E513C">
        <w:rPr>
          <w:spacing w:val="-13"/>
        </w:rPr>
        <w:t xml:space="preserve"> </w:t>
      </w:r>
      <w:r w:rsidRPr="002E513C">
        <w:t>вид</w:t>
      </w:r>
      <w:r w:rsidRPr="002E513C">
        <w:rPr>
          <w:spacing w:val="-10"/>
        </w:rPr>
        <w:t xml:space="preserve"> </w:t>
      </w:r>
      <w:r w:rsidRPr="002E513C">
        <w:rPr>
          <w:spacing w:val="-1"/>
        </w:rPr>
        <w:t>документа;</w:t>
      </w:r>
    </w:p>
    <w:p w:rsidR="00090C4D" w:rsidRPr="002E513C" w:rsidRDefault="00090C4D" w:rsidP="00090C4D">
      <w:pPr>
        <w:pStyle w:val="a6"/>
        <w:numPr>
          <w:ilvl w:val="0"/>
          <w:numId w:val="18"/>
        </w:numPr>
        <w:tabs>
          <w:tab w:val="left" w:pos="964"/>
        </w:tabs>
        <w:kinsoku w:val="0"/>
        <w:overflowPunct w:val="0"/>
        <w:ind w:left="0" w:firstLine="709"/>
        <w:jc w:val="both"/>
      </w:pPr>
      <w:r w:rsidRPr="002E513C">
        <w:rPr>
          <w:spacing w:val="-1"/>
        </w:rPr>
        <w:t>задиктувати</w:t>
      </w:r>
      <w:r w:rsidRPr="002E513C">
        <w:rPr>
          <w:spacing w:val="-6"/>
        </w:rPr>
        <w:t xml:space="preserve"> </w:t>
      </w:r>
      <w:r w:rsidRPr="002E513C">
        <w:t>текст</w:t>
      </w:r>
      <w:r w:rsidRPr="002E513C">
        <w:rPr>
          <w:spacing w:val="-7"/>
        </w:rPr>
        <w:t xml:space="preserve"> </w:t>
      </w:r>
      <w:r w:rsidRPr="002E513C">
        <w:t>телефонограми</w:t>
      </w:r>
      <w:r w:rsidRPr="002E513C">
        <w:rPr>
          <w:spacing w:val="-5"/>
        </w:rPr>
        <w:t xml:space="preserve"> </w:t>
      </w:r>
      <w:r w:rsidRPr="002E513C">
        <w:rPr>
          <w:spacing w:val="1"/>
        </w:rPr>
        <w:t>(і</w:t>
      </w:r>
      <w:r w:rsidRPr="002E513C">
        <w:rPr>
          <w:spacing w:val="-9"/>
        </w:rPr>
        <w:t xml:space="preserve"> </w:t>
      </w:r>
      <w:r w:rsidRPr="002E513C">
        <w:t>переконатися</w:t>
      </w:r>
      <w:r w:rsidRPr="002E513C">
        <w:rPr>
          <w:spacing w:val="-1"/>
        </w:rPr>
        <w:t xml:space="preserve"> </w:t>
      </w:r>
      <w:r w:rsidRPr="002E513C">
        <w:t>у</w:t>
      </w:r>
      <w:r w:rsidRPr="002E513C">
        <w:rPr>
          <w:spacing w:val="-9"/>
        </w:rPr>
        <w:t xml:space="preserve"> </w:t>
      </w:r>
      <w:r w:rsidRPr="002E513C">
        <w:t>правильності</w:t>
      </w:r>
      <w:r w:rsidRPr="002E513C">
        <w:rPr>
          <w:spacing w:val="-10"/>
        </w:rPr>
        <w:t xml:space="preserve"> </w:t>
      </w:r>
      <w:r w:rsidRPr="002E513C">
        <w:rPr>
          <w:spacing w:val="2"/>
        </w:rPr>
        <w:t>запису</w:t>
      </w:r>
      <w:r w:rsidRPr="002E513C">
        <w:rPr>
          <w:spacing w:val="-9"/>
        </w:rPr>
        <w:t xml:space="preserve"> </w:t>
      </w:r>
      <w:r w:rsidRPr="002E513C">
        <w:t>його</w:t>
      </w:r>
      <w:r w:rsidRPr="002E513C">
        <w:rPr>
          <w:spacing w:val="48"/>
          <w:w w:val="99"/>
        </w:rPr>
        <w:t xml:space="preserve"> </w:t>
      </w:r>
      <w:r w:rsidRPr="002E513C">
        <w:t>одержувачем);</w:t>
      </w:r>
    </w:p>
    <w:p w:rsidR="00090C4D" w:rsidRPr="002E513C" w:rsidRDefault="00090C4D" w:rsidP="00090C4D">
      <w:pPr>
        <w:pStyle w:val="a6"/>
        <w:numPr>
          <w:ilvl w:val="0"/>
          <w:numId w:val="18"/>
        </w:numPr>
        <w:tabs>
          <w:tab w:val="left" w:pos="964"/>
        </w:tabs>
        <w:kinsoku w:val="0"/>
        <w:overflowPunct w:val="0"/>
        <w:ind w:left="0" w:firstLine="709"/>
        <w:jc w:val="both"/>
      </w:pPr>
      <w:r w:rsidRPr="002E513C">
        <w:rPr>
          <w:spacing w:val="-1"/>
        </w:rPr>
        <w:t>назвати</w:t>
      </w:r>
      <w:r w:rsidRPr="002E513C">
        <w:rPr>
          <w:spacing w:val="-10"/>
        </w:rPr>
        <w:t xml:space="preserve"> </w:t>
      </w:r>
      <w:r w:rsidRPr="002E513C">
        <w:rPr>
          <w:spacing w:val="1"/>
        </w:rPr>
        <w:t>посаду</w:t>
      </w:r>
      <w:r w:rsidRPr="002E513C">
        <w:rPr>
          <w:spacing w:val="-13"/>
        </w:rPr>
        <w:t xml:space="preserve"> </w:t>
      </w:r>
      <w:r w:rsidRPr="002E513C">
        <w:rPr>
          <w:spacing w:val="-1"/>
        </w:rPr>
        <w:t>та</w:t>
      </w:r>
      <w:r w:rsidRPr="002E513C">
        <w:rPr>
          <w:spacing w:val="-8"/>
        </w:rPr>
        <w:t xml:space="preserve"> </w:t>
      </w:r>
      <w:r w:rsidRPr="002E513C">
        <w:t>прізвище</w:t>
      </w:r>
      <w:r w:rsidRPr="002E513C">
        <w:rPr>
          <w:spacing w:val="-9"/>
        </w:rPr>
        <w:t xml:space="preserve"> </w:t>
      </w:r>
      <w:r w:rsidRPr="002E513C">
        <w:t>особи,</w:t>
      </w:r>
      <w:r w:rsidRPr="002E513C">
        <w:rPr>
          <w:spacing w:val="-8"/>
        </w:rPr>
        <w:t xml:space="preserve"> </w:t>
      </w:r>
      <w:r w:rsidRPr="002E513C">
        <w:t>яка</w:t>
      </w:r>
      <w:r w:rsidRPr="002E513C">
        <w:rPr>
          <w:spacing w:val="-8"/>
        </w:rPr>
        <w:t xml:space="preserve"> </w:t>
      </w:r>
      <w:r w:rsidRPr="002E513C">
        <w:rPr>
          <w:spacing w:val="-1"/>
        </w:rPr>
        <w:t>підписала</w:t>
      </w:r>
      <w:r w:rsidRPr="002E513C">
        <w:rPr>
          <w:spacing w:val="-9"/>
        </w:rPr>
        <w:t xml:space="preserve"> </w:t>
      </w:r>
      <w:r w:rsidRPr="002E513C">
        <w:rPr>
          <w:spacing w:val="-1"/>
        </w:rPr>
        <w:t>телефонограму;</w:t>
      </w:r>
    </w:p>
    <w:p w:rsidR="00090C4D" w:rsidRPr="002E513C" w:rsidRDefault="00090C4D" w:rsidP="00090C4D">
      <w:pPr>
        <w:pStyle w:val="a6"/>
        <w:numPr>
          <w:ilvl w:val="0"/>
          <w:numId w:val="18"/>
        </w:numPr>
        <w:tabs>
          <w:tab w:val="left" w:pos="964"/>
        </w:tabs>
        <w:kinsoku w:val="0"/>
        <w:overflowPunct w:val="0"/>
        <w:ind w:left="0" w:firstLine="709"/>
        <w:jc w:val="both"/>
        <w:rPr>
          <w:sz w:val="24"/>
          <w:szCs w:val="24"/>
        </w:rPr>
      </w:pPr>
      <w:r w:rsidRPr="002E513C">
        <w:rPr>
          <w:spacing w:val="-1"/>
        </w:rPr>
        <w:t>записати</w:t>
      </w:r>
      <w:r w:rsidRPr="002E513C">
        <w:t xml:space="preserve"> </w:t>
      </w:r>
      <w:r w:rsidRPr="002E513C">
        <w:rPr>
          <w:spacing w:val="8"/>
        </w:rPr>
        <w:t xml:space="preserve"> </w:t>
      </w:r>
      <w:r w:rsidRPr="002E513C">
        <w:rPr>
          <w:spacing w:val="1"/>
        </w:rPr>
        <w:t>назву</w:t>
      </w:r>
      <w:r w:rsidRPr="002E513C">
        <w:t xml:space="preserve"> </w:t>
      </w:r>
      <w:r w:rsidRPr="002E513C">
        <w:rPr>
          <w:spacing w:val="9"/>
        </w:rPr>
        <w:t xml:space="preserve"> </w:t>
      </w:r>
      <w:r w:rsidRPr="002E513C">
        <w:t xml:space="preserve">посади, </w:t>
      </w:r>
      <w:r w:rsidRPr="002E513C">
        <w:rPr>
          <w:spacing w:val="11"/>
        </w:rPr>
        <w:t xml:space="preserve"> </w:t>
      </w:r>
      <w:r w:rsidRPr="002E513C">
        <w:t xml:space="preserve">прізвище, </w:t>
      </w:r>
      <w:r w:rsidRPr="002E513C">
        <w:rPr>
          <w:spacing w:val="16"/>
        </w:rPr>
        <w:t xml:space="preserve"> </w:t>
      </w:r>
      <w:r w:rsidRPr="002E513C">
        <w:rPr>
          <w:spacing w:val="1"/>
        </w:rPr>
        <w:t>ім’я,</w:t>
      </w:r>
      <w:r w:rsidRPr="002E513C">
        <w:t xml:space="preserve"> </w:t>
      </w:r>
      <w:r w:rsidRPr="002E513C">
        <w:rPr>
          <w:spacing w:val="11"/>
        </w:rPr>
        <w:t xml:space="preserve"> </w:t>
      </w:r>
      <w:r w:rsidRPr="002E513C">
        <w:t xml:space="preserve">по </w:t>
      </w:r>
      <w:r w:rsidRPr="002E513C">
        <w:rPr>
          <w:spacing w:val="9"/>
        </w:rPr>
        <w:t xml:space="preserve"> </w:t>
      </w:r>
      <w:r w:rsidRPr="002E513C">
        <w:t xml:space="preserve">батькові </w:t>
      </w:r>
      <w:r w:rsidRPr="002E513C">
        <w:rPr>
          <w:spacing w:val="8"/>
        </w:rPr>
        <w:t xml:space="preserve"> </w:t>
      </w:r>
      <w:r w:rsidRPr="002E513C">
        <w:t xml:space="preserve">особи, </w:t>
      </w:r>
      <w:r w:rsidRPr="002E513C">
        <w:rPr>
          <w:spacing w:val="11"/>
        </w:rPr>
        <w:t xml:space="preserve"> </w:t>
      </w:r>
      <w:r w:rsidRPr="002E513C">
        <w:t xml:space="preserve">яка </w:t>
      </w:r>
      <w:r w:rsidRPr="002E513C">
        <w:rPr>
          <w:spacing w:val="14"/>
        </w:rPr>
        <w:t xml:space="preserve"> </w:t>
      </w:r>
      <w:r w:rsidRPr="002E513C">
        <w:t>прийняла</w:t>
      </w:r>
      <w:r w:rsidRPr="002E513C">
        <w:rPr>
          <w:spacing w:val="40"/>
          <w:w w:val="99"/>
        </w:rPr>
        <w:t xml:space="preserve"> </w:t>
      </w:r>
      <w:r w:rsidRPr="002E513C">
        <w:t>телефонограму,</w:t>
      </w:r>
      <w:r w:rsidRPr="002E513C">
        <w:rPr>
          <w:spacing w:val="-11"/>
        </w:rPr>
        <w:t xml:space="preserve"> </w:t>
      </w:r>
      <w:r w:rsidRPr="002E513C">
        <w:t>номер</w:t>
      </w:r>
      <w:r w:rsidRPr="002E513C">
        <w:rPr>
          <w:spacing w:val="-13"/>
        </w:rPr>
        <w:t xml:space="preserve"> </w:t>
      </w:r>
      <w:r w:rsidRPr="002E513C">
        <w:t>її</w:t>
      </w:r>
      <w:r w:rsidRPr="002E513C">
        <w:rPr>
          <w:spacing w:val="-18"/>
        </w:rPr>
        <w:t xml:space="preserve"> </w:t>
      </w:r>
      <w:r w:rsidRPr="002E513C">
        <w:t>службового</w:t>
      </w:r>
      <w:r w:rsidRPr="002E513C">
        <w:rPr>
          <w:spacing w:val="-13"/>
        </w:rPr>
        <w:t xml:space="preserve"> </w:t>
      </w:r>
      <w:r w:rsidRPr="002E513C">
        <w:rPr>
          <w:spacing w:val="-1"/>
        </w:rPr>
        <w:t>телефону,</w:t>
      </w:r>
      <w:r w:rsidRPr="002E513C">
        <w:rPr>
          <w:spacing w:val="-11"/>
        </w:rPr>
        <w:t xml:space="preserve"> </w:t>
      </w:r>
      <w:r w:rsidRPr="002E513C">
        <w:rPr>
          <w:spacing w:val="-1"/>
        </w:rPr>
        <w:t>час</w:t>
      </w:r>
      <w:r w:rsidRPr="002E513C">
        <w:rPr>
          <w:spacing w:val="-4"/>
        </w:rPr>
        <w:t xml:space="preserve"> </w:t>
      </w:r>
      <w:r w:rsidRPr="002E513C">
        <w:t>передавання-приймання</w:t>
      </w:r>
      <w:r w:rsidRPr="002E513C">
        <w:rPr>
          <w:sz w:val="24"/>
          <w:szCs w:val="24"/>
        </w:rPr>
        <w:t>.</w:t>
      </w:r>
    </w:p>
    <w:p w:rsidR="00090C4D" w:rsidRPr="002E513C" w:rsidRDefault="00090C4D" w:rsidP="00090C4D">
      <w:pPr>
        <w:pStyle w:val="a6"/>
        <w:kinsoku w:val="0"/>
        <w:overflowPunct w:val="0"/>
        <w:ind w:left="0" w:firstLine="709"/>
        <w:jc w:val="both"/>
      </w:pPr>
      <w:r w:rsidRPr="002E513C">
        <w:rPr>
          <w:spacing w:val="-1"/>
        </w:rPr>
        <w:t>Прийнята</w:t>
      </w:r>
      <w:r w:rsidRPr="002E513C">
        <w:t xml:space="preserve"> телефонограма може</w:t>
      </w:r>
      <w:r w:rsidRPr="002E513C">
        <w:rPr>
          <w:spacing w:val="-5"/>
        </w:rPr>
        <w:t xml:space="preserve"> </w:t>
      </w:r>
      <w:r w:rsidRPr="002E513C">
        <w:rPr>
          <w:spacing w:val="1"/>
        </w:rPr>
        <w:t>бути</w:t>
      </w:r>
      <w:r w:rsidRPr="002E513C">
        <w:rPr>
          <w:spacing w:val="-5"/>
        </w:rPr>
        <w:t xml:space="preserve"> </w:t>
      </w:r>
      <w:r w:rsidRPr="002E513C">
        <w:rPr>
          <w:spacing w:val="1"/>
        </w:rPr>
        <w:t>спочатку</w:t>
      </w:r>
      <w:r w:rsidRPr="002E513C">
        <w:rPr>
          <w:spacing w:val="-5"/>
        </w:rPr>
        <w:t xml:space="preserve"> </w:t>
      </w:r>
      <w:r w:rsidRPr="002E513C">
        <w:t>застенографована</w:t>
      </w:r>
      <w:r w:rsidRPr="002E513C">
        <w:rPr>
          <w:spacing w:val="-4"/>
        </w:rPr>
        <w:t xml:space="preserve"> </w:t>
      </w:r>
      <w:r w:rsidRPr="002E513C">
        <w:t>або</w:t>
      </w:r>
      <w:r w:rsidRPr="002E513C">
        <w:rPr>
          <w:spacing w:val="-5"/>
        </w:rPr>
        <w:t xml:space="preserve"> </w:t>
      </w:r>
      <w:r w:rsidRPr="002E513C">
        <w:t>записана</w:t>
      </w:r>
      <w:r w:rsidRPr="002E513C">
        <w:rPr>
          <w:spacing w:val="-4"/>
        </w:rPr>
        <w:t xml:space="preserve"> </w:t>
      </w:r>
      <w:r w:rsidRPr="002E513C">
        <w:t>за</w:t>
      </w:r>
      <w:r w:rsidRPr="002E513C">
        <w:rPr>
          <w:spacing w:val="30"/>
          <w:w w:val="99"/>
        </w:rPr>
        <w:t xml:space="preserve"> </w:t>
      </w:r>
      <w:r w:rsidRPr="002E513C">
        <w:t>допомогою</w:t>
      </w:r>
      <w:r w:rsidRPr="002E513C">
        <w:rPr>
          <w:spacing w:val="-13"/>
        </w:rPr>
        <w:t xml:space="preserve"> </w:t>
      </w:r>
      <w:r w:rsidRPr="002E513C">
        <w:t>звукозаписувальної</w:t>
      </w:r>
      <w:r w:rsidRPr="002E513C">
        <w:rPr>
          <w:spacing w:val="-16"/>
        </w:rPr>
        <w:t xml:space="preserve"> </w:t>
      </w:r>
      <w:r w:rsidRPr="002E513C">
        <w:t>техніки,</w:t>
      </w:r>
      <w:r w:rsidRPr="002E513C">
        <w:rPr>
          <w:spacing w:val="-10"/>
        </w:rPr>
        <w:t xml:space="preserve"> </w:t>
      </w:r>
      <w:r w:rsidRPr="002E513C">
        <w:t>а</w:t>
      </w:r>
      <w:r w:rsidRPr="002E513C">
        <w:rPr>
          <w:spacing w:val="-11"/>
        </w:rPr>
        <w:t xml:space="preserve"> </w:t>
      </w:r>
      <w:r w:rsidRPr="002E513C">
        <w:rPr>
          <w:spacing w:val="-1"/>
        </w:rPr>
        <w:t>потім</w:t>
      </w:r>
      <w:r w:rsidRPr="002E513C">
        <w:rPr>
          <w:spacing w:val="-11"/>
        </w:rPr>
        <w:t xml:space="preserve"> </w:t>
      </w:r>
      <w:r w:rsidRPr="002E513C">
        <w:t>розшифрована</w:t>
      </w:r>
      <w:r w:rsidRPr="002E513C">
        <w:rPr>
          <w:spacing w:val="-6"/>
        </w:rPr>
        <w:t xml:space="preserve"> </w:t>
      </w:r>
      <w:r w:rsidRPr="002E513C">
        <w:t>і</w:t>
      </w:r>
      <w:r w:rsidRPr="002E513C">
        <w:rPr>
          <w:spacing w:val="-16"/>
        </w:rPr>
        <w:t xml:space="preserve"> </w:t>
      </w:r>
      <w:r w:rsidRPr="002E513C">
        <w:t>надрукована.</w:t>
      </w:r>
    </w:p>
    <w:p w:rsidR="00090C4D" w:rsidRPr="002E513C" w:rsidRDefault="00090C4D" w:rsidP="00090C4D">
      <w:pPr>
        <w:pStyle w:val="a6"/>
        <w:kinsoku w:val="0"/>
        <w:overflowPunct w:val="0"/>
        <w:ind w:left="0" w:firstLine="709"/>
        <w:jc w:val="both"/>
      </w:pPr>
      <w:r w:rsidRPr="002E513C">
        <w:t>Особа,</w:t>
      </w:r>
      <w:r w:rsidRPr="002E513C">
        <w:rPr>
          <w:spacing w:val="-1"/>
        </w:rPr>
        <w:t xml:space="preserve"> </w:t>
      </w:r>
      <w:r w:rsidRPr="002E513C">
        <w:t>яка</w:t>
      </w:r>
      <w:r w:rsidRPr="002E513C">
        <w:rPr>
          <w:spacing w:val="-2"/>
        </w:rPr>
        <w:t xml:space="preserve"> </w:t>
      </w:r>
      <w:r w:rsidRPr="002E513C">
        <w:t>прийняла</w:t>
      </w:r>
      <w:r w:rsidRPr="002E513C">
        <w:rPr>
          <w:spacing w:val="3"/>
        </w:rPr>
        <w:t xml:space="preserve"> </w:t>
      </w:r>
      <w:r w:rsidRPr="002E513C">
        <w:t>телефонограму,</w:t>
      </w:r>
      <w:r w:rsidRPr="002E513C">
        <w:rPr>
          <w:spacing w:val="-1"/>
        </w:rPr>
        <w:t xml:space="preserve"> </w:t>
      </w:r>
      <w:r w:rsidRPr="002E513C">
        <w:t>повинна</w:t>
      </w:r>
      <w:r w:rsidRPr="002E513C">
        <w:rPr>
          <w:spacing w:val="3"/>
        </w:rPr>
        <w:t xml:space="preserve"> </w:t>
      </w:r>
      <w:r w:rsidRPr="002E513C">
        <w:t>ознайомити</w:t>
      </w:r>
      <w:r w:rsidRPr="002E513C">
        <w:rPr>
          <w:spacing w:val="-2"/>
        </w:rPr>
        <w:t xml:space="preserve"> </w:t>
      </w:r>
      <w:r w:rsidRPr="002E513C">
        <w:t>з</w:t>
      </w:r>
      <w:r w:rsidRPr="002E513C">
        <w:rPr>
          <w:spacing w:val="6"/>
        </w:rPr>
        <w:t xml:space="preserve"> </w:t>
      </w:r>
      <w:r w:rsidRPr="002E513C">
        <w:t>її</w:t>
      </w:r>
      <w:r w:rsidRPr="002E513C">
        <w:rPr>
          <w:spacing w:val="-7"/>
        </w:rPr>
        <w:t xml:space="preserve"> </w:t>
      </w:r>
      <w:r w:rsidRPr="002E513C">
        <w:t>змістом</w:t>
      </w:r>
      <w:r w:rsidRPr="002E513C">
        <w:rPr>
          <w:spacing w:val="2"/>
        </w:rPr>
        <w:t xml:space="preserve"> </w:t>
      </w:r>
      <w:r w:rsidRPr="002E513C">
        <w:rPr>
          <w:spacing w:val="-1"/>
        </w:rPr>
        <w:t>керівника</w:t>
      </w:r>
      <w:r w:rsidRPr="002E513C">
        <w:rPr>
          <w:spacing w:val="34"/>
          <w:w w:val="99"/>
        </w:rPr>
        <w:t xml:space="preserve"> </w:t>
      </w:r>
      <w:r w:rsidRPr="002E513C">
        <w:rPr>
          <w:spacing w:val="-1"/>
        </w:rPr>
        <w:t>та/чи</w:t>
      </w:r>
      <w:r w:rsidRPr="002E513C">
        <w:rPr>
          <w:spacing w:val="62"/>
        </w:rPr>
        <w:t xml:space="preserve"> </w:t>
      </w:r>
      <w:r w:rsidRPr="002E513C">
        <w:t>працівників-адресатів.</w:t>
      </w:r>
      <w:r w:rsidRPr="002E513C">
        <w:rPr>
          <w:spacing w:val="65"/>
        </w:rPr>
        <w:t xml:space="preserve"> </w:t>
      </w:r>
      <w:r w:rsidRPr="002E513C">
        <w:t>Розглянуту</w:t>
      </w:r>
      <w:r w:rsidRPr="002E513C">
        <w:rPr>
          <w:spacing w:val="55"/>
        </w:rPr>
        <w:t xml:space="preserve"> </w:t>
      </w:r>
      <w:r w:rsidRPr="002E513C">
        <w:t>керівництвом</w:t>
      </w:r>
      <w:r w:rsidRPr="002E513C">
        <w:rPr>
          <w:spacing w:val="63"/>
        </w:rPr>
        <w:t xml:space="preserve"> </w:t>
      </w:r>
      <w:r w:rsidRPr="002E513C">
        <w:t>телефонограму</w:t>
      </w:r>
      <w:r w:rsidRPr="002E513C">
        <w:rPr>
          <w:spacing w:val="55"/>
        </w:rPr>
        <w:t xml:space="preserve"> </w:t>
      </w:r>
      <w:r w:rsidRPr="002E513C">
        <w:rPr>
          <w:spacing w:val="2"/>
        </w:rPr>
        <w:t>подають</w:t>
      </w:r>
      <w:r w:rsidRPr="002E513C">
        <w:rPr>
          <w:spacing w:val="44"/>
          <w:w w:val="99"/>
        </w:rPr>
        <w:t xml:space="preserve"> </w:t>
      </w:r>
      <w:r w:rsidRPr="002E513C">
        <w:rPr>
          <w:spacing w:val="-1"/>
        </w:rPr>
        <w:t>згідно</w:t>
      </w:r>
      <w:r w:rsidRPr="002E513C">
        <w:rPr>
          <w:spacing w:val="-9"/>
        </w:rPr>
        <w:t xml:space="preserve"> </w:t>
      </w:r>
      <w:r w:rsidRPr="002E513C">
        <w:t>з</w:t>
      </w:r>
      <w:r w:rsidRPr="002E513C">
        <w:rPr>
          <w:spacing w:val="-8"/>
        </w:rPr>
        <w:t xml:space="preserve"> </w:t>
      </w:r>
      <w:r w:rsidRPr="002E513C">
        <w:t>резолюцією</w:t>
      </w:r>
      <w:r w:rsidRPr="002E513C">
        <w:rPr>
          <w:spacing w:val="-9"/>
        </w:rPr>
        <w:t xml:space="preserve"> </w:t>
      </w:r>
      <w:r w:rsidRPr="002E513C">
        <w:t>на</w:t>
      </w:r>
      <w:r w:rsidRPr="002E513C">
        <w:rPr>
          <w:spacing w:val="-8"/>
        </w:rPr>
        <w:t xml:space="preserve"> </w:t>
      </w:r>
      <w:r w:rsidRPr="002E513C">
        <w:t>виконання.</w:t>
      </w:r>
    </w:p>
    <w:p w:rsidR="00090C4D" w:rsidRPr="002E513C" w:rsidRDefault="00090C4D" w:rsidP="00090C4D">
      <w:pPr>
        <w:spacing w:after="0" w:line="240" w:lineRule="auto"/>
        <w:ind w:firstLine="709"/>
        <w:jc w:val="both"/>
        <w:rPr>
          <w:sz w:val="28"/>
          <w:szCs w:val="28"/>
        </w:rPr>
        <w:sectPr w:rsidR="00090C4D" w:rsidRPr="002E513C" w:rsidSect="00090C4D">
          <w:type w:val="continuous"/>
          <w:pgSz w:w="11910" w:h="16840"/>
          <w:pgMar w:top="1060" w:right="460" w:bottom="280" w:left="1020" w:header="720" w:footer="720" w:gutter="0"/>
          <w:cols w:space="720"/>
        </w:sectPr>
      </w:pPr>
    </w:p>
    <w:p w:rsidR="00090C4D" w:rsidRPr="002E513C" w:rsidRDefault="00090C4D" w:rsidP="00090C4D">
      <w:pPr>
        <w:pStyle w:val="a6"/>
        <w:kinsoku w:val="0"/>
        <w:overflowPunct w:val="0"/>
        <w:ind w:left="0" w:firstLine="709"/>
        <w:jc w:val="both"/>
      </w:pPr>
      <w:r w:rsidRPr="002E513C">
        <w:rPr>
          <w:spacing w:val="-2"/>
        </w:rPr>
        <w:lastRenderedPageBreak/>
        <w:t>Про</w:t>
      </w:r>
      <w:r w:rsidRPr="002E513C">
        <w:rPr>
          <w:spacing w:val="1"/>
        </w:rPr>
        <w:t xml:space="preserve"> </w:t>
      </w:r>
      <w:r w:rsidRPr="002E513C">
        <w:rPr>
          <w:spacing w:val="-2"/>
        </w:rPr>
        <w:t>передавання-приймання</w:t>
      </w:r>
      <w:r w:rsidRPr="002E513C">
        <w:rPr>
          <w:spacing w:val="2"/>
        </w:rPr>
        <w:t xml:space="preserve"> </w:t>
      </w:r>
      <w:r w:rsidRPr="002E513C">
        <w:rPr>
          <w:spacing w:val="-2"/>
        </w:rPr>
        <w:t>телеграми</w:t>
      </w:r>
      <w:r w:rsidRPr="002E513C">
        <w:rPr>
          <w:spacing w:val="67"/>
        </w:rPr>
        <w:t xml:space="preserve"> </w:t>
      </w:r>
      <w:r w:rsidRPr="002E513C">
        <w:rPr>
          <w:spacing w:val="-1"/>
        </w:rPr>
        <w:t>роблять</w:t>
      </w:r>
      <w:r w:rsidRPr="002E513C">
        <w:rPr>
          <w:spacing w:val="69"/>
        </w:rPr>
        <w:t xml:space="preserve"> </w:t>
      </w:r>
      <w:r w:rsidRPr="002E513C">
        <w:rPr>
          <w:spacing w:val="-2"/>
        </w:rPr>
        <w:t>відповідний</w:t>
      </w:r>
      <w:r w:rsidRPr="002E513C">
        <w:rPr>
          <w:spacing w:val="2"/>
        </w:rPr>
        <w:t xml:space="preserve"> </w:t>
      </w:r>
      <w:r w:rsidRPr="002E513C">
        <w:rPr>
          <w:spacing w:val="-2"/>
        </w:rPr>
        <w:t>запис</w:t>
      </w:r>
      <w:r w:rsidRPr="002E513C">
        <w:rPr>
          <w:spacing w:val="2"/>
        </w:rPr>
        <w:t xml:space="preserve"> </w:t>
      </w:r>
      <w:r w:rsidRPr="002E513C">
        <w:t>у</w:t>
      </w:r>
      <w:r w:rsidRPr="002E513C">
        <w:rPr>
          <w:spacing w:val="67"/>
        </w:rPr>
        <w:t xml:space="preserve"> </w:t>
      </w:r>
      <w:r w:rsidRPr="002E513C">
        <w:rPr>
          <w:spacing w:val="-1"/>
        </w:rPr>
        <w:t>журналі</w:t>
      </w:r>
      <w:r w:rsidRPr="002E513C">
        <w:rPr>
          <w:spacing w:val="53"/>
          <w:w w:val="99"/>
        </w:rPr>
        <w:t xml:space="preserve"> </w:t>
      </w:r>
      <w:r w:rsidRPr="002E513C">
        <w:rPr>
          <w:spacing w:val="-2"/>
        </w:rPr>
        <w:t>реєстрації</w:t>
      </w:r>
      <w:r w:rsidRPr="002E513C">
        <w:rPr>
          <w:spacing w:val="6"/>
        </w:rPr>
        <w:t xml:space="preserve"> </w:t>
      </w:r>
      <w:r w:rsidRPr="002E513C">
        <w:rPr>
          <w:spacing w:val="-2"/>
        </w:rPr>
        <w:t>телефонограм,</w:t>
      </w:r>
      <w:r w:rsidRPr="002E513C">
        <w:rPr>
          <w:spacing w:val="13"/>
        </w:rPr>
        <w:t xml:space="preserve"> </w:t>
      </w:r>
      <w:r w:rsidRPr="002E513C">
        <w:t>а</w:t>
      </w:r>
      <w:r w:rsidRPr="002E513C">
        <w:rPr>
          <w:spacing w:val="7"/>
        </w:rPr>
        <w:t xml:space="preserve"> </w:t>
      </w:r>
      <w:r w:rsidRPr="002E513C">
        <w:rPr>
          <w:spacing w:val="-1"/>
        </w:rPr>
        <w:t>бланк</w:t>
      </w:r>
      <w:r w:rsidRPr="002E513C">
        <w:rPr>
          <w:spacing w:val="10"/>
        </w:rPr>
        <w:t xml:space="preserve"> </w:t>
      </w:r>
      <w:r w:rsidRPr="002E513C">
        <w:t>з</w:t>
      </w:r>
      <w:r w:rsidRPr="002E513C">
        <w:rPr>
          <w:spacing w:val="11"/>
        </w:rPr>
        <w:t xml:space="preserve"> </w:t>
      </w:r>
      <w:r w:rsidRPr="002E513C">
        <w:rPr>
          <w:spacing w:val="-3"/>
        </w:rPr>
        <w:t>текстом</w:t>
      </w:r>
      <w:r w:rsidRPr="002E513C">
        <w:rPr>
          <w:spacing w:val="13"/>
        </w:rPr>
        <w:t xml:space="preserve"> </w:t>
      </w:r>
      <w:r w:rsidRPr="002E513C">
        <w:rPr>
          <w:spacing w:val="-2"/>
        </w:rPr>
        <w:t>телефонограми</w:t>
      </w:r>
      <w:r w:rsidRPr="002E513C">
        <w:rPr>
          <w:spacing w:val="11"/>
        </w:rPr>
        <w:t xml:space="preserve"> </w:t>
      </w:r>
      <w:r w:rsidRPr="002E513C">
        <w:rPr>
          <w:spacing w:val="-2"/>
        </w:rPr>
        <w:t>підкладають</w:t>
      </w:r>
      <w:r w:rsidRPr="002E513C">
        <w:rPr>
          <w:spacing w:val="8"/>
        </w:rPr>
        <w:t xml:space="preserve"> </w:t>
      </w:r>
      <w:r w:rsidRPr="002E513C">
        <w:rPr>
          <w:spacing w:val="-2"/>
        </w:rPr>
        <w:t>до</w:t>
      </w:r>
      <w:r w:rsidRPr="002E513C">
        <w:rPr>
          <w:spacing w:val="12"/>
        </w:rPr>
        <w:t xml:space="preserve"> </w:t>
      </w:r>
      <w:r w:rsidRPr="002E513C">
        <w:rPr>
          <w:spacing w:val="-1"/>
        </w:rPr>
        <w:t>відповід-</w:t>
      </w:r>
      <w:r w:rsidRPr="002E513C">
        <w:rPr>
          <w:spacing w:val="77"/>
          <w:w w:val="99"/>
        </w:rPr>
        <w:t xml:space="preserve"> </w:t>
      </w:r>
      <w:r w:rsidRPr="002E513C">
        <w:rPr>
          <w:spacing w:val="-1"/>
        </w:rPr>
        <w:t>ної</w:t>
      </w:r>
      <w:r w:rsidRPr="002E513C">
        <w:rPr>
          <w:spacing w:val="30"/>
        </w:rPr>
        <w:t xml:space="preserve"> </w:t>
      </w:r>
      <w:r w:rsidRPr="002E513C">
        <w:rPr>
          <w:spacing w:val="-1"/>
        </w:rPr>
        <w:t>справи</w:t>
      </w:r>
      <w:r w:rsidRPr="002E513C">
        <w:rPr>
          <w:spacing w:val="34"/>
        </w:rPr>
        <w:t xml:space="preserve"> </w:t>
      </w:r>
      <w:r w:rsidRPr="002E513C">
        <w:rPr>
          <w:spacing w:val="-3"/>
        </w:rPr>
        <w:t>за</w:t>
      </w:r>
      <w:r w:rsidRPr="002E513C">
        <w:rPr>
          <w:spacing w:val="36"/>
        </w:rPr>
        <w:t xml:space="preserve"> </w:t>
      </w:r>
      <w:r w:rsidRPr="002E513C">
        <w:rPr>
          <w:spacing w:val="-2"/>
        </w:rPr>
        <w:t>номенклатурою.</w:t>
      </w:r>
      <w:r w:rsidRPr="002E513C">
        <w:rPr>
          <w:spacing w:val="37"/>
        </w:rPr>
        <w:t xml:space="preserve"> </w:t>
      </w:r>
      <w:r w:rsidRPr="002E513C">
        <w:t>В</w:t>
      </w:r>
      <w:r w:rsidRPr="002E513C">
        <w:rPr>
          <w:spacing w:val="32"/>
        </w:rPr>
        <w:t xml:space="preserve"> </w:t>
      </w:r>
      <w:r w:rsidRPr="002E513C">
        <w:rPr>
          <w:spacing w:val="-2"/>
        </w:rPr>
        <w:t>організаціях</w:t>
      </w:r>
      <w:r w:rsidRPr="002E513C">
        <w:rPr>
          <w:spacing w:val="31"/>
        </w:rPr>
        <w:t xml:space="preserve"> </w:t>
      </w:r>
      <w:r w:rsidRPr="002E513C">
        <w:t>з</w:t>
      </w:r>
      <w:r w:rsidRPr="002E513C">
        <w:rPr>
          <w:spacing w:val="35"/>
        </w:rPr>
        <w:t xml:space="preserve"> </w:t>
      </w:r>
      <w:r w:rsidRPr="002E513C">
        <w:rPr>
          <w:spacing w:val="-2"/>
        </w:rPr>
        <w:t>невеликим</w:t>
      </w:r>
      <w:r w:rsidRPr="002E513C">
        <w:rPr>
          <w:spacing w:val="37"/>
        </w:rPr>
        <w:t xml:space="preserve"> </w:t>
      </w:r>
      <w:r w:rsidRPr="002E513C">
        <w:rPr>
          <w:spacing w:val="-2"/>
        </w:rPr>
        <w:t>обсягом</w:t>
      </w:r>
      <w:r w:rsidRPr="002E513C">
        <w:rPr>
          <w:spacing w:val="36"/>
        </w:rPr>
        <w:t xml:space="preserve"> </w:t>
      </w:r>
      <w:r w:rsidRPr="002E513C">
        <w:rPr>
          <w:spacing w:val="-2"/>
        </w:rPr>
        <w:t>документообігу</w:t>
      </w:r>
      <w:r w:rsidRPr="002E513C">
        <w:rPr>
          <w:spacing w:val="65"/>
          <w:w w:val="99"/>
        </w:rPr>
        <w:t xml:space="preserve"> </w:t>
      </w:r>
      <w:r w:rsidRPr="002E513C">
        <w:rPr>
          <w:spacing w:val="-2"/>
        </w:rPr>
        <w:t>телефонограми</w:t>
      </w:r>
      <w:r w:rsidRPr="002E513C">
        <w:rPr>
          <w:spacing w:val="-13"/>
        </w:rPr>
        <w:t xml:space="preserve"> </w:t>
      </w:r>
      <w:r w:rsidRPr="002E513C">
        <w:rPr>
          <w:spacing w:val="-2"/>
        </w:rPr>
        <w:t>записують</w:t>
      </w:r>
      <w:r w:rsidRPr="002E513C">
        <w:rPr>
          <w:spacing w:val="-12"/>
        </w:rPr>
        <w:t xml:space="preserve"> </w:t>
      </w:r>
      <w:r w:rsidRPr="002E513C">
        <w:rPr>
          <w:spacing w:val="-3"/>
        </w:rPr>
        <w:t>від</w:t>
      </w:r>
      <w:r w:rsidRPr="002E513C">
        <w:rPr>
          <w:spacing w:val="-11"/>
        </w:rPr>
        <w:t xml:space="preserve"> </w:t>
      </w:r>
      <w:r w:rsidRPr="002E513C">
        <w:rPr>
          <w:spacing w:val="-2"/>
        </w:rPr>
        <w:t>руки</w:t>
      </w:r>
      <w:r w:rsidRPr="002E513C">
        <w:rPr>
          <w:spacing w:val="-10"/>
        </w:rPr>
        <w:t xml:space="preserve"> </w:t>
      </w:r>
      <w:r w:rsidRPr="002E513C">
        <w:t>у</w:t>
      </w:r>
      <w:r w:rsidRPr="002E513C">
        <w:rPr>
          <w:spacing w:val="-17"/>
        </w:rPr>
        <w:t xml:space="preserve"> </w:t>
      </w:r>
      <w:r w:rsidRPr="002E513C">
        <w:rPr>
          <w:spacing w:val="-2"/>
        </w:rPr>
        <w:t>спеціально</w:t>
      </w:r>
      <w:r w:rsidRPr="002E513C">
        <w:rPr>
          <w:spacing w:val="-13"/>
        </w:rPr>
        <w:t xml:space="preserve"> </w:t>
      </w:r>
      <w:r w:rsidRPr="002E513C">
        <w:rPr>
          <w:spacing w:val="-1"/>
        </w:rPr>
        <w:t>заведених</w:t>
      </w:r>
      <w:r w:rsidRPr="002E513C">
        <w:rPr>
          <w:spacing w:val="-17"/>
        </w:rPr>
        <w:t xml:space="preserve"> </w:t>
      </w:r>
      <w:r w:rsidRPr="002E513C">
        <w:rPr>
          <w:spacing w:val="-1"/>
        </w:rPr>
        <w:t>для</w:t>
      </w:r>
      <w:r w:rsidRPr="002E513C">
        <w:rPr>
          <w:spacing w:val="-12"/>
        </w:rPr>
        <w:t xml:space="preserve"> </w:t>
      </w:r>
      <w:r w:rsidRPr="002E513C">
        <w:rPr>
          <w:spacing w:val="-2"/>
        </w:rPr>
        <w:t>цього</w:t>
      </w:r>
      <w:r w:rsidRPr="002E513C">
        <w:rPr>
          <w:spacing w:val="-13"/>
        </w:rPr>
        <w:t xml:space="preserve"> </w:t>
      </w:r>
      <w:r w:rsidRPr="002E513C">
        <w:rPr>
          <w:spacing w:val="-2"/>
        </w:rPr>
        <w:t>журналах.</w:t>
      </w:r>
    </w:p>
    <w:p w:rsidR="00090C4D" w:rsidRPr="002E513C" w:rsidRDefault="00090C4D" w:rsidP="00090C4D">
      <w:pPr>
        <w:pStyle w:val="2"/>
        <w:kinsoku w:val="0"/>
        <w:overflowPunct w:val="0"/>
        <w:ind w:left="0" w:firstLine="709"/>
        <w:jc w:val="both"/>
        <w:rPr>
          <w:b w:val="0"/>
          <w:bCs w:val="0"/>
        </w:rPr>
      </w:pPr>
      <w:r w:rsidRPr="002E513C">
        <w:rPr>
          <w:b w:val="0"/>
          <w:spacing w:val="-1"/>
        </w:rPr>
        <w:t>Повідомлення,</w:t>
      </w:r>
      <w:r w:rsidRPr="002E513C">
        <w:rPr>
          <w:b w:val="0"/>
          <w:spacing w:val="-11"/>
        </w:rPr>
        <w:t xml:space="preserve"> </w:t>
      </w:r>
      <w:r w:rsidRPr="002E513C">
        <w:rPr>
          <w:b w:val="0"/>
        </w:rPr>
        <w:t>що</w:t>
      </w:r>
      <w:r w:rsidRPr="002E513C">
        <w:rPr>
          <w:b w:val="0"/>
          <w:spacing w:val="-12"/>
        </w:rPr>
        <w:t xml:space="preserve"> </w:t>
      </w:r>
      <w:r w:rsidRPr="002E513C">
        <w:rPr>
          <w:b w:val="0"/>
        </w:rPr>
        <w:t>передають</w:t>
      </w:r>
      <w:r w:rsidRPr="002E513C">
        <w:rPr>
          <w:b w:val="0"/>
          <w:spacing w:val="-15"/>
        </w:rPr>
        <w:t xml:space="preserve"> </w:t>
      </w:r>
      <w:r w:rsidRPr="002E513C">
        <w:rPr>
          <w:b w:val="0"/>
        </w:rPr>
        <w:t>електронною</w:t>
      </w:r>
      <w:r w:rsidRPr="002E513C">
        <w:rPr>
          <w:b w:val="0"/>
          <w:spacing w:val="-14"/>
        </w:rPr>
        <w:t xml:space="preserve"> </w:t>
      </w:r>
      <w:r w:rsidRPr="002E513C">
        <w:rPr>
          <w:b w:val="0"/>
        </w:rPr>
        <w:t>поштою</w:t>
      </w:r>
      <w:r w:rsidRPr="002E513C">
        <w:rPr>
          <w:b w:val="0"/>
          <w:spacing w:val="-14"/>
        </w:rPr>
        <w:t xml:space="preserve"> </w:t>
      </w:r>
      <w:r w:rsidRPr="002E513C">
        <w:rPr>
          <w:b w:val="0"/>
        </w:rPr>
        <w:t>(ЕП)</w:t>
      </w:r>
    </w:p>
    <w:p w:rsidR="00090C4D" w:rsidRPr="002E513C" w:rsidRDefault="00090C4D" w:rsidP="00090C4D">
      <w:pPr>
        <w:pStyle w:val="a6"/>
        <w:kinsoku w:val="0"/>
        <w:overflowPunct w:val="0"/>
        <w:ind w:left="0" w:firstLine="709"/>
        <w:jc w:val="both"/>
      </w:pPr>
      <w:r w:rsidRPr="002E513C">
        <w:t>Електронними</w:t>
      </w:r>
      <w:r w:rsidRPr="002E513C">
        <w:rPr>
          <w:spacing w:val="45"/>
        </w:rPr>
        <w:t xml:space="preserve"> </w:t>
      </w:r>
      <w:r w:rsidRPr="002E513C">
        <w:t>повідомленнями</w:t>
      </w:r>
      <w:r w:rsidRPr="002E513C">
        <w:rPr>
          <w:spacing w:val="45"/>
        </w:rPr>
        <w:t xml:space="preserve"> </w:t>
      </w:r>
      <w:r w:rsidRPr="002E513C">
        <w:t>(листами)</w:t>
      </w:r>
      <w:r w:rsidRPr="002E513C">
        <w:rPr>
          <w:spacing w:val="44"/>
        </w:rPr>
        <w:t xml:space="preserve"> </w:t>
      </w:r>
      <w:r w:rsidRPr="002E513C">
        <w:t>називають</w:t>
      </w:r>
      <w:r w:rsidRPr="002E513C">
        <w:rPr>
          <w:spacing w:val="43"/>
        </w:rPr>
        <w:t xml:space="preserve"> </w:t>
      </w:r>
      <w:r w:rsidRPr="002E513C">
        <w:rPr>
          <w:spacing w:val="1"/>
        </w:rPr>
        <w:t>документи,</w:t>
      </w:r>
      <w:r w:rsidRPr="002E513C">
        <w:rPr>
          <w:spacing w:val="47"/>
        </w:rPr>
        <w:t xml:space="preserve"> </w:t>
      </w:r>
      <w:r w:rsidRPr="002E513C">
        <w:t>що</w:t>
      </w:r>
      <w:r w:rsidRPr="002E513C">
        <w:rPr>
          <w:spacing w:val="50"/>
        </w:rPr>
        <w:t xml:space="preserve"> </w:t>
      </w:r>
      <w:r w:rsidRPr="002E513C">
        <w:rPr>
          <w:spacing w:val="1"/>
        </w:rPr>
        <w:t>їх</w:t>
      </w:r>
      <w:r w:rsidRPr="002E513C">
        <w:rPr>
          <w:spacing w:val="44"/>
          <w:w w:val="99"/>
        </w:rPr>
        <w:t xml:space="preserve"> </w:t>
      </w:r>
      <w:r w:rsidRPr="002E513C">
        <w:rPr>
          <w:spacing w:val="-1"/>
        </w:rPr>
        <w:t>передають</w:t>
      </w:r>
      <w:r w:rsidRPr="002E513C">
        <w:rPr>
          <w:spacing w:val="2"/>
        </w:rPr>
        <w:t xml:space="preserve"> </w:t>
      </w:r>
      <w:r w:rsidRPr="002E513C">
        <w:t>каналами</w:t>
      </w:r>
      <w:r w:rsidRPr="002E513C">
        <w:rPr>
          <w:spacing w:val="5"/>
        </w:rPr>
        <w:t xml:space="preserve"> </w:t>
      </w:r>
      <w:r w:rsidRPr="002E513C">
        <w:rPr>
          <w:spacing w:val="-1"/>
        </w:rPr>
        <w:t>ЕП.</w:t>
      </w:r>
      <w:r w:rsidRPr="002E513C">
        <w:rPr>
          <w:spacing w:val="3"/>
        </w:rPr>
        <w:t xml:space="preserve"> </w:t>
      </w:r>
      <w:r w:rsidRPr="002E513C">
        <w:t>Засоби</w:t>
      </w:r>
      <w:r w:rsidRPr="002E513C">
        <w:rPr>
          <w:spacing w:val="4"/>
        </w:rPr>
        <w:t xml:space="preserve"> </w:t>
      </w:r>
      <w:r w:rsidRPr="002E513C">
        <w:t>каналів</w:t>
      </w:r>
      <w:r w:rsidRPr="002E513C">
        <w:rPr>
          <w:spacing w:val="2"/>
        </w:rPr>
        <w:t xml:space="preserve"> </w:t>
      </w:r>
      <w:r w:rsidRPr="002E513C">
        <w:rPr>
          <w:spacing w:val="1"/>
        </w:rPr>
        <w:t>ЕП</w:t>
      </w:r>
      <w:r w:rsidRPr="002E513C">
        <w:rPr>
          <w:spacing w:val="-3"/>
        </w:rPr>
        <w:t xml:space="preserve"> </w:t>
      </w:r>
      <w:r w:rsidRPr="002E513C">
        <w:rPr>
          <w:spacing w:val="1"/>
        </w:rPr>
        <w:t>дозволяють</w:t>
      </w:r>
      <w:r w:rsidRPr="002E513C">
        <w:rPr>
          <w:spacing w:val="-1"/>
        </w:rPr>
        <w:t xml:space="preserve"> </w:t>
      </w:r>
      <w:r w:rsidRPr="002E513C">
        <w:t>здійснювати</w:t>
      </w:r>
      <w:r w:rsidRPr="002E513C">
        <w:rPr>
          <w:spacing w:val="5"/>
        </w:rPr>
        <w:t xml:space="preserve"> </w:t>
      </w:r>
      <w:r w:rsidRPr="002E513C">
        <w:rPr>
          <w:spacing w:val="1"/>
        </w:rPr>
        <w:t>комп’ютерний</w:t>
      </w:r>
      <w:r w:rsidRPr="002E513C">
        <w:rPr>
          <w:spacing w:val="38"/>
          <w:w w:val="99"/>
        </w:rPr>
        <w:t xml:space="preserve"> </w:t>
      </w:r>
      <w:r w:rsidRPr="002E513C">
        <w:rPr>
          <w:spacing w:val="-1"/>
        </w:rPr>
        <w:t>обмін</w:t>
      </w:r>
      <w:r w:rsidRPr="002E513C">
        <w:rPr>
          <w:spacing w:val="60"/>
        </w:rPr>
        <w:t xml:space="preserve"> </w:t>
      </w:r>
      <w:r w:rsidRPr="002E513C">
        <w:t>даними,</w:t>
      </w:r>
      <w:r w:rsidRPr="002E513C">
        <w:rPr>
          <w:spacing w:val="61"/>
        </w:rPr>
        <w:t xml:space="preserve"> </w:t>
      </w:r>
      <w:r w:rsidRPr="002E513C">
        <w:rPr>
          <w:spacing w:val="-1"/>
        </w:rPr>
        <w:t>аналіз,</w:t>
      </w:r>
      <w:r w:rsidRPr="002E513C">
        <w:rPr>
          <w:spacing w:val="63"/>
        </w:rPr>
        <w:t xml:space="preserve"> </w:t>
      </w:r>
      <w:r w:rsidRPr="002E513C">
        <w:t>опрацювання</w:t>
      </w:r>
      <w:r w:rsidRPr="002E513C">
        <w:rPr>
          <w:spacing w:val="61"/>
        </w:rPr>
        <w:t xml:space="preserve"> </w:t>
      </w:r>
      <w:r w:rsidRPr="002E513C">
        <w:rPr>
          <w:spacing w:val="-1"/>
        </w:rPr>
        <w:t>та</w:t>
      </w:r>
      <w:r w:rsidRPr="002E513C">
        <w:rPr>
          <w:spacing w:val="61"/>
        </w:rPr>
        <w:t xml:space="preserve"> </w:t>
      </w:r>
      <w:r w:rsidRPr="002E513C">
        <w:rPr>
          <w:spacing w:val="-1"/>
        </w:rPr>
        <w:t>зберігання</w:t>
      </w:r>
      <w:r w:rsidRPr="002E513C">
        <w:rPr>
          <w:spacing w:val="61"/>
        </w:rPr>
        <w:t xml:space="preserve"> </w:t>
      </w:r>
      <w:r w:rsidRPr="002E513C">
        <w:t>отриманих</w:t>
      </w:r>
      <w:r w:rsidRPr="002E513C">
        <w:rPr>
          <w:spacing w:val="61"/>
        </w:rPr>
        <w:t xml:space="preserve"> </w:t>
      </w:r>
      <w:r w:rsidRPr="002E513C">
        <w:t>і</w:t>
      </w:r>
      <w:r w:rsidRPr="002E513C">
        <w:rPr>
          <w:spacing w:val="55"/>
        </w:rPr>
        <w:t xml:space="preserve"> </w:t>
      </w:r>
      <w:r w:rsidRPr="002E513C">
        <w:t>відправлених</w:t>
      </w:r>
      <w:r w:rsidRPr="002E513C">
        <w:rPr>
          <w:spacing w:val="62"/>
          <w:w w:val="99"/>
        </w:rPr>
        <w:t xml:space="preserve"> </w:t>
      </w:r>
      <w:r w:rsidRPr="002E513C">
        <w:t>по</w:t>
      </w:r>
      <w:r w:rsidRPr="002E513C">
        <w:rPr>
          <w:spacing w:val="2"/>
        </w:rPr>
        <w:t>в</w:t>
      </w:r>
      <w:r w:rsidRPr="002E513C">
        <w:rPr>
          <w:spacing w:val="-7"/>
        </w:rPr>
        <w:t>і</w:t>
      </w:r>
      <w:r w:rsidRPr="002E513C">
        <w:rPr>
          <w:spacing w:val="1"/>
        </w:rPr>
        <w:t>д</w:t>
      </w:r>
      <w:r w:rsidRPr="002E513C">
        <w:t>о</w:t>
      </w:r>
      <w:r w:rsidRPr="002E513C">
        <w:rPr>
          <w:spacing w:val="1"/>
        </w:rPr>
        <w:t>м</w:t>
      </w:r>
      <w:r w:rsidRPr="002E513C">
        <w:t>л</w:t>
      </w:r>
      <w:r w:rsidRPr="002E513C">
        <w:rPr>
          <w:spacing w:val="1"/>
        </w:rPr>
        <w:t>е</w:t>
      </w:r>
      <w:r w:rsidRPr="002E513C">
        <w:rPr>
          <w:spacing w:val="4"/>
        </w:rPr>
        <w:t>н</w:t>
      </w:r>
      <w:r w:rsidRPr="002E513C">
        <w:rPr>
          <w:spacing w:val="-3"/>
        </w:rPr>
        <w:t>ь</w:t>
      </w:r>
      <w:r w:rsidRPr="002E513C">
        <w:t>.</w:t>
      </w:r>
    </w:p>
    <w:p w:rsidR="00090C4D" w:rsidRPr="002E513C" w:rsidRDefault="00090C4D" w:rsidP="00090C4D">
      <w:pPr>
        <w:pStyle w:val="a6"/>
        <w:kinsoku w:val="0"/>
        <w:overflowPunct w:val="0"/>
        <w:ind w:left="0" w:firstLine="709"/>
        <w:jc w:val="both"/>
      </w:pPr>
      <w:r w:rsidRPr="002E513C">
        <w:rPr>
          <w:spacing w:val="-2"/>
        </w:rPr>
        <w:t>ЕП</w:t>
      </w:r>
      <w:r w:rsidRPr="002E513C">
        <w:rPr>
          <w:spacing w:val="33"/>
        </w:rPr>
        <w:t xml:space="preserve"> </w:t>
      </w:r>
      <w:r w:rsidRPr="002E513C">
        <w:rPr>
          <w:spacing w:val="-2"/>
        </w:rPr>
        <w:t>використовують</w:t>
      </w:r>
      <w:r w:rsidRPr="002E513C">
        <w:rPr>
          <w:spacing w:val="36"/>
        </w:rPr>
        <w:t xml:space="preserve"> </w:t>
      </w:r>
      <w:r w:rsidRPr="002E513C">
        <w:t>як</w:t>
      </w:r>
      <w:r w:rsidRPr="002E513C">
        <w:rPr>
          <w:spacing w:val="37"/>
        </w:rPr>
        <w:t xml:space="preserve"> </w:t>
      </w:r>
      <w:r w:rsidRPr="002E513C">
        <w:rPr>
          <w:spacing w:val="-2"/>
        </w:rPr>
        <w:t>для</w:t>
      </w:r>
      <w:r w:rsidRPr="002E513C">
        <w:rPr>
          <w:spacing w:val="40"/>
        </w:rPr>
        <w:t xml:space="preserve"> </w:t>
      </w:r>
      <w:r w:rsidRPr="002E513C">
        <w:rPr>
          <w:spacing w:val="-3"/>
        </w:rPr>
        <w:t>пересилання</w:t>
      </w:r>
      <w:r w:rsidRPr="002E513C">
        <w:rPr>
          <w:spacing w:val="39"/>
        </w:rPr>
        <w:t xml:space="preserve"> </w:t>
      </w:r>
      <w:r w:rsidRPr="002E513C">
        <w:rPr>
          <w:spacing w:val="-2"/>
        </w:rPr>
        <w:t>повідомлень</w:t>
      </w:r>
      <w:r w:rsidRPr="002E513C">
        <w:rPr>
          <w:spacing w:val="36"/>
        </w:rPr>
        <w:t xml:space="preserve"> </w:t>
      </w:r>
      <w:r w:rsidRPr="002E513C">
        <w:rPr>
          <w:spacing w:val="-2"/>
        </w:rPr>
        <w:t>користувачами</w:t>
      </w:r>
      <w:r w:rsidRPr="002E513C">
        <w:rPr>
          <w:spacing w:val="75"/>
          <w:w w:val="99"/>
        </w:rPr>
        <w:t xml:space="preserve"> </w:t>
      </w:r>
      <w:r w:rsidRPr="002E513C">
        <w:rPr>
          <w:spacing w:val="-1"/>
        </w:rPr>
        <w:t>комп’ютерної</w:t>
      </w:r>
      <w:r w:rsidRPr="002E513C">
        <w:t xml:space="preserve"> </w:t>
      </w:r>
      <w:r w:rsidRPr="002E513C">
        <w:rPr>
          <w:spacing w:val="-2"/>
        </w:rPr>
        <w:t>мережі</w:t>
      </w:r>
      <w:r w:rsidRPr="002E513C">
        <w:rPr>
          <w:spacing w:val="1"/>
        </w:rPr>
        <w:t xml:space="preserve"> </w:t>
      </w:r>
      <w:r w:rsidRPr="002E513C">
        <w:rPr>
          <w:spacing w:val="-2"/>
        </w:rPr>
        <w:t>всередині</w:t>
      </w:r>
      <w:r w:rsidRPr="002E513C">
        <w:rPr>
          <w:spacing w:val="1"/>
        </w:rPr>
        <w:t xml:space="preserve"> </w:t>
      </w:r>
      <w:r w:rsidRPr="002E513C">
        <w:rPr>
          <w:spacing w:val="-2"/>
        </w:rPr>
        <w:t>однієї</w:t>
      </w:r>
      <w:r w:rsidRPr="002E513C">
        <w:rPr>
          <w:spacing w:val="2"/>
        </w:rPr>
        <w:t xml:space="preserve"> </w:t>
      </w:r>
      <w:r w:rsidRPr="002E513C">
        <w:rPr>
          <w:spacing w:val="-2"/>
        </w:rPr>
        <w:t>організації,</w:t>
      </w:r>
      <w:r w:rsidRPr="002E513C">
        <w:rPr>
          <w:spacing w:val="8"/>
        </w:rPr>
        <w:t xml:space="preserve"> </w:t>
      </w:r>
      <w:r w:rsidRPr="002E513C">
        <w:rPr>
          <w:spacing w:val="-1"/>
        </w:rPr>
        <w:t>так</w:t>
      </w:r>
      <w:r w:rsidRPr="002E513C">
        <w:rPr>
          <w:spacing w:val="5"/>
        </w:rPr>
        <w:t xml:space="preserve"> </w:t>
      </w:r>
      <w:r w:rsidRPr="002E513C">
        <w:t>і</w:t>
      </w:r>
      <w:r w:rsidRPr="002E513C">
        <w:rPr>
          <w:spacing w:val="-3"/>
        </w:rPr>
        <w:t xml:space="preserve"> </w:t>
      </w:r>
      <w:r w:rsidRPr="002E513C">
        <w:t>для</w:t>
      </w:r>
      <w:r w:rsidRPr="002E513C">
        <w:rPr>
          <w:spacing w:val="3"/>
        </w:rPr>
        <w:t xml:space="preserve"> </w:t>
      </w:r>
      <w:r w:rsidRPr="002E513C">
        <w:rPr>
          <w:spacing w:val="-2"/>
        </w:rPr>
        <w:t>передавання</w:t>
      </w:r>
      <w:r w:rsidRPr="002E513C">
        <w:rPr>
          <w:spacing w:val="7"/>
        </w:rPr>
        <w:t xml:space="preserve"> </w:t>
      </w:r>
      <w:r w:rsidRPr="002E513C">
        <w:rPr>
          <w:spacing w:val="-2"/>
        </w:rPr>
        <w:t>повідомлень</w:t>
      </w:r>
      <w:r w:rsidRPr="002E513C">
        <w:rPr>
          <w:spacing w:val="63"/>
          <w:w w:val="99"/>
        </w:rPr>
        <w:t xml:space="preserve"> </w:t>
      </w:r>
      <w:r w:rsidRPr="002E513C">
        <w:rPr>
          <w:spacing w:val="-1"/>
        </w:rPr>
        <w:t>іншим</w:t>
      </w:r>
      <w:r w:rsidRPr="002E513C">
        <w:rPr>
          <w:spacing w:val="-13"/>
        </w:rPr>
        <w:t xml:space="preserve"> </w:t>
      </w:r>
      <w:r w:rsidRPr="002E513C">
        <w:rPr>
          <w:spacing w:val="-2"/>
        </w:rPr>
        <w:t>організаціям,</w:t>
      </w:r>
      <w:r w:rsidRPr="002E513C">
        <w:rPr>
          <w:spacing w:val="-12"/>
        </w:rPr>
        <w:t xml:space="preserve"> </w:t>
      </w:r>
      <w:r w:rsidRPr="002E513C">
        <w:t>що</w:t>
      </w:r>
      <w:r w:rsidRPr="002E513C">
        <w:rPr>
          <w:spacing w:val="-17"/>
        </w:rPr>
        <w:t xml:space="preserve"> </w:t>
      </w:r>
      <w:r w:rsidRPr="002E513C">
        <w:rPr>
          <w:spacing w:val="-1"/>
        </w:rPr>
        <w:t>мають</w:t>
      </w:r>
      <w:r w:rsidRPr="002E513C">
        <w:rPr>
          <w:spacing w:val="-15"/>
        </w:rPr>
        <w:t xml:space="preserve"> </w:t>
      </w:r>
      <w:r w:rsidRPr="002E513C">
        <w:rPr>
          <w:spacing w:val="-2"/>
        </w:rPr>
        <w:t>відповідні</w:t>
      </w:r>
      <w:r w:rsidRPr="002E513C">
        <w:rPr>
          <w:spacing w:val="-14"/>
        </w:rPr>
        <w:t xml:space="preserve"> </w:t>
      </w:r>
      <w:r w:rsidRPr="002E513C">
        <w:rPr>
          <w:spacing w:val="-2"/>
        </w:rPr>
        <w:t>апаратні</w:t>
      </w:r>
      <w:r w:rsidRPr="002E513C">
        <w:rPr>
          <w:spacing w:val="-14"/>
        </w:rPr>
        <w:t xml:space="preserve"> </w:t>
      </w:r>
      <w:r w:rsidRPr="002E513C">
        <w:rPr>
          <w:spacing w:val="-5"/>
        </w:rPr>
        <w:t>та</w:t>
      </w:r>
      <w:r w:rsidRPr="002E513C">
        <w:rPr>
          <w:spacing w:val="-13"/>
        </w:rPr>
        <w:t xml:space="preserve"> </w:t>
      </w:r>
      <w:r w:rsidRPr="002E513C">
        <w:rPr>
          <w:spacing w:val="-1"/>
        </w:rPr>
        <w:t>програмні</w:t>
      </w:r>
      <w:r w:rsidRPr="002E513C">
        <w:rPr>
          <w:spacing w:val="-14"/>
        </w:rPr>
        <w:t xml:space="preserve"> </w:t>
      </w:r>
      <w:r w:rsidRPr="002E513C">
        <w:rPr>
          <w:spacing w:val="-3"/>
        </w:rPr>
        <w:t>засоби.</w:t>
      </w:r>
    </w:p>
    <w:p w:rsidR="00090C4D" w:rsidRPr="002E513C" w:rsidRDefault="00090C4D" w:rsidP="00090C4D">
      <w:pPr>
        <w:pStyle w:val="a6"/>
        <w:kinsoku w:val="0"/>
        <w:overflowPunct w:val="0"/>
        <w:ind w:left="0" w:firstLine="709"/>
        <w:jc w:val="both"/>
      </w:pPr>
      <w:r w:rsidRPr="002E513C">
        <w:rPr>
          <w:spacing w:val="1"/>
        </w:rPr>
        <w:t>ЕП</w:t>
      </w:r>
      <w:r w:rsidRPr="002E513C">
        <w:rPr>
          <w:spacing w:val="60"/>
        </w:rPr>
        <w:t xml:space="preserve"> </w:t>
      </w:r>
      <w:r w:rsidRPr="002E513C">
        <w:t>надає</w:t>
      </w:r>
      <w:r w:rsidRPr="002E513C">
        <w:rPr>
          <w:spacing w:val="65"/>
        </w:rPr>
        <w:t xml:space="preserve"> </w:t>
      </w:r>
      <w:r w:rsidRPr="002E513C">
        <w:rPr>
          <w:spacing w:val="-1"/>
        </w:rPr>
        <w:t>абонентам</w:t>
      </w:r>
      <w:r w:rsidRPr="002E513C">
        <w:rPr>
          <w:spacing w:val="65"/>
        </w:rPr>
        <w:t xml:space="preserve"> </w:t>
      </w:r>
      <w:r w:rsidRPr="002E513C">
        <w:t>(службовим</w:t>
      </w:r>
      <w:r w:rsidRPr="002E513C">
        <w:rPr>
          <w:spacing w:val="65"/>
        </w:rPr>
        <w:t xml:space="preserve"> </w:t>
      </w:r>
      <w:r w:rsidRPr="002E513C">
        <w:t>особам,</w:t>
      </w:r>
      <w:r w:rsidRPr="002E513C">
        <w:rPr>
          <w:spacing w:val="67"/>
        </w:rPr>
        <w:t xml:space="preserve"> </w:t>
      </w:r>
      <w:r w:rsidRPr="002E513C">
        <w:rPr>
          <w:spacing w:val="-1"/>
        </w:rPr>
        <w:t>підрозділам</w:t>
      </w:r>
      <w:r w:rsidRPr="002E513C">
        <w:rPr>
          <w:spacing w:val="65"/>
        </w:rPr>
        <w:t xml:space="preserve"> </w:t>
      </w:r>
      <w:r w:rsidRPr="002E513C">
        <w:t>організації,</w:t>
      </w:r>
      <w:r w:rsidRPr="002E513C">
        <w:rPr>
          <w:spacing w:val="1"/>
        </w:rPr>
        <w:t xml:space="preserve"> </w:t>
      </w:r>
      <w:r w:rsidRPr="002E513C">
        <w:rPr>
          <w:spacing w:val="-1"/>
        </w:rPr>
        <w:t>іншим</w:t>
      </w:r>
      <w:r w:rsidRPr="002E513C">
        <w:rPr>
          <w:spacing w:val="30"/>
          <w:w w:val="99"/>
        </w:rPr>
        <w:t xml:space="preserve"> </w:t>
      </w:r>
      <w:r w:rsidRPr="002E513C">
        <w:rPr>
          <w:spacing w:val="-1"/>
        </w:rPr>
        <w:t>абонентам</w:t>
      </w:r>
      <w:r w:rsidRPr="002E513C">
        <w:rPr>
          <w:spacing w:val="11"/>
        </w:rPr>
        <w:t xml:space="preserve"> </w:t>
      </w:r>
      <w:r w:rsidRPr="002E513C">
        <w:rPr>
          <w:spacing w:val="-1"/>
        </w:rPr>
        <w:t>ЕП)</w:t>
      </w:r>
      <w:r w:rsidRPr="002E513C">
        <w:rPr>
          <w:spacing w:val="8"/>
        </w:rPr>
        <w:t xml:space="preserve"> </w:t>
      </w:r>
      <w:r w:rsidRPr="002E513C">
        <w:rPr>
          <w:spacing w:val="1"/>
        </w:rPr>
        <w:t>можливість</w:t>
      </w:r>
      <w:r w:rsidRPr="002E513C">
        <w:rPr>
          <w:spacing w:val="8"/>
        </w:rPr>
        <w:t xml:space="preserve"> </w:t>
      </w:r>
      <w:r w:rsidRPr="002E513C">
        <w:t>обмінюватися</w:t>
      </w:r>
      <w:r w:rsidRPr="002E513C">
        <w:rPr>
          <w:spacing w:val="11"/>
        </w:rPr>
        <w:t xml:space="preserve"> </w:t>
      </w:r>
      <w:r w:rsidRPr="002E513C">
        <w:rPr>
          <w:spacing w:val="-2"/>
        </w:rPr>
        <w:t>між</w:t>
      </w:r>
      <w:r w:rsidRPr="002E513C">
        <w:rPr>
          <w:spacing w:val="10"/>
        </w:rPr>
        <w:t xml:space="preserve"> </w:t>
      </w:r>
      <w:r w:rsidRPr="002E513C">
        <w:t>собою</w:t>
      </w:r>
      <w:r w:rsidRPr="002E513C">
        <w:rPr>
          <w:spacing w:val="13"/>
        </w:rPr>
        <w:t xml:space="preserve"> </w:t>
      </w:r>
      <w:r w:rsidRPr="002E513C">
        <w:rPr>
          <w:spacing w:val="1"/>
        </w:rPr>
        <w:t>інформацією</w:t>
      </w:r>
      <w:r w:rsidRPr="002E513C">
        <w:rPr>
          <w:spacing w:val="8"/>
        </w:rPr>
        <w:t xml:space="preserve"> </w:t>
      </w:r>
      <w:r w:rsidRPr="002E513C">
        <w:rPr>
          <w:spacing w:val="-1"/>
        </w:rPr>
        <w:t>через</w:t>
      </w:r>
      <w:r w:rsidRPr="002E513C">
        <w:rPr>
          <w:spacing w:val="11"/>
        </w:rPr>
        <w:t xml:space="preserve"> </w:t>
      </w:r>
      <w:r w:rsidRPr="002E513C">
        <w:rPr>
          <w:spacing w:val="1"/>
        </w:rPr>
        <w:t>електронні</w:t>
      </w:r>
      <w:r w:rsidRPr="002E513C">
        <w:rPr>
          <w:spacing w:val="40"/>
          <w:w w:val="99"/>
        </w:rPr>
        <w:t xml:space="preserve"> </w:t>
      </w:r>
      <w:r w:rsidRPr="002E513C">
        <w:t>поштові</w:t>
      </w:r>
      <w:r w:rsidRPr="002E513C">
        <w:rPr>
          <w:spacing w:val="43"/>
        </w:rPr>
        <w:t xml:space="preserve"> </w:t>
      </w:r>
      <w:r w:rsidRPr="002E513C">
        <w:t>скриньки</w:t>
      </w:r>
      <w:r w:rsidRPr="002E513C">
        <w:rPr>
          <w:spacing w:val="53"/>
        </w:rPr>
        <w:t xml:space="preserve"> </w:t>
      </w:r>
      <w:r w:rsidRPr="002E513C">
        <w:t>і</w:t>
      </w:r>
      <w:r w:rsidRPr="002E513C">
        <w:rPr>
          <w:spacing w:val="43"/>
        </w:rPr>
        <w:t xml:space="preserve"> </w:t>
      </w:r>
      <w:r w:rsidRPr="002E513C">
        <w:t>дошки</w:t>
      </w:r>
      <w:r w:rsidRPr="002E513C">
        <w:rPr>
          <w:spacing w:val="49"/>
        </w:rPr>
        <w:t xml:space="preserve"> </w:t>
      </w:r>
      <w:r w:rsidRPr="002E513C">
        <w:t>оголошень.</w:t>
      </w:r>
      <w:r w:rsidRPr="002E513C">
        <w:rPr>
          <w:spacing w:val="50"/>
        </w:rPr>
        <w:t xml:space="preserve"> </w:t>
      </w:r>
      <w:r w:rsidRPr="002E513C">
        <w:t>Кожному</w:t>
      </w:r>
      <w:r w:rsidRPr="002E513C">
        <w:rPr>
          <w:spacing w:val="43"/>
        </w:rPr>
        <w:t xml:space="preserve"> </w:t>
      </w:r>
      <w:r w:rsidRPr="002E513C">
        <w:t>абоненту</w:t>
      </w:r>
      <w:r w:rsidRPr="002E513C">
        <w:rPr>
          <w:spacing w:val="44"/>
        </w:rPr>
        <w:t xml:space="preserve"> </w:t>
      </w:r>
      <w:r w:rsidRPr="002E513C">
        <w:rPr>
          <w:spacing w:val="1"/>
        </w:rPr>
        <w:t>ЕП</w:t>
      </w:r>
      <w:r w:rsidRPr="002E513C">
        <w:rPr>
          <w:spacing w:val="44"/>
        </w:rPr>
        <w:t xml:space="preserve"> </w:t>
      </w:r>
      <w:r w:rsidRPr="002E513C">
        <w:rPr>
          <w:spacing w:val="-1"/>
        </w:rPr>
        <w:t>надається</w:t>
      </w:r>
      <w:r w:rsidRPr="002E513C">
        <w:rPr>
          <w:spacing w:val="44"/>
          <w:w w:val="99"/>
        </w:rPr>
        <w:t xml:space="preserve"> </w:t>
      </w:r>
      <w:r w:rsidRPr="002E513C">
        <w:rPr>
          <w:spacing w:val="-1"/>
        </w:rPr>
        <w:t>індивідуальна</w:t>
      </w:r>
      <w:r w:rsidRPr="002E513C">
        <w:t xml:space="preserve"> </w:t>
      </w:r>
      <w:r w:rsidRPr="002E513C">
        <w:rPr>
          <w:spacing w:val="-1"/>
        </w:rPr>
        <w:t>«поштова</w:t>
      </w:r>
      <w:r w:rsidRPr="002E513C">
        <w:rPr>
          <w:spacing w:val="-7"/>
        </w:rPr>
        <w:t xml:space="preserve"> </w:t>
      </w:r>
      <w:r w:rsidRPr="002E513C">
        <w:rPr>
          <w:spacing w:val="1"/>
        </w:rPr>
        <w:t>скринька»</w:t>
      </w:r>
      <w:r w:rsidRPr="002E513C">
        <w:rPr>
          <w:spacing w:val="-10"/>
        </w:rPr>
        <w:t xml:space="preserve"> </w:t>
      </w:r>
      <w:r w:rsidRPr="002E513C">
        <w:t>на</w:t>
      </w:r>
      <w:r w:rsidRPr="002E513C">
        <w:rPr>
          <w:spacing w:val="-6"/>
        </w:rPr>
        <w:t xml:space="preserve"> </w:t>
      </w:r>
      <w:r w:rsidRPr="002E513C">
        <w:t>одному</w:t>
      </w:r>
      <w:r w:rsidRPr="002E513C">
        <w:rPr>
          <w:spacing w:val="-7"/>
        </w:rPr>
        <w:t xml:space="preserve"> </w:t>
      </w:r>
      <w:r w:rsidRPr="002E513C">
        <w:rPr>
          <w:spacing w:val="-3"/>
        </w:rPr>
        <w:t>із</w:t>
      </w:r>
      <w:r w:rsidRPr="002E513C">
        <w:rPr>
          <w:spacing w:val="-7"/>
        </w:rPr>
        <w:t xml:space="preserve"> </w:t>
      </w:r>
      <w:r w:rsidRPr="002E513C">
        <w:t>серверів</w:t>
      </w:r>
      <w:r w:rsidRPr="002E513C">
        <w:rPr>
          <w:spacing w:val="-8"/>
        </w:rPr>
        <w:t xml:space="preserve"> </w:t>
      </w:r>
      <w:r w:rsidRPr="002E513C">
        <w:rPr>
          <w:spacing w:val="1"/>
        </w:rPr>
        <w:t>ЕП</w:t>
      </w:r>
      <w:r w:rsidRPr="002E513C">
        <w:rPr>
          <w:spacing w:val="-11"/>
        </w:rPr>
        <w:t xml:space="preserve"> </w:t>
      </w:r>
      <w:r w:rsidRPr="002E513C">
        <w:t>з</w:t>
      </w:r>
      <w:r w:rsidRPr="002E513C">
        <w:rPr>
          <w:spacing w:val="-6"/>
        </w:rPr>
        <w:t xml:space="preserve"> </w:t>
      </w:r>
      <w:r w:rsidRPr="002E513C">
        <w:t>наданням</w:t>
      </w:r>
      <w:r w:rsidRPr="002E513C">
        <w:rPr>
          <w:spacing w:val="-2"/>
        </w:rPr>
        <w:t xml:space="preserve"> </w:t>
      </w:r>
      <w:r w:rsidRPr="002E513C">
        <w:rPr>
          <w:spacing w:val="-1"/>
        </w:rPr>
        <w:t>унікального</w:t>
      </w:r>
      <w:r w:rsidRPr="002E513C">
        <w:rPr>
          <w:spacing w:val="80"/>
          <w:w w:val="99"/>
        </w:rPr>
        <w:t xml:space="preserve"> </w:t>
      </w:r>
      <w:r w:rsidRPr="002E513C">
        <w:rPr>
          <w:spacing w:val="-1"/>
        </w:rPr>
        <w:t>ідентифікатора</w:t>
      </w:r>
      <w:r w:rsidRPr="002E513C">
        <w:rPr>
          <w:spacing w:val="25"/>
        </w:rPr>
        <w:t xml:space="preserve"> </w:t>
      </w:r>
      <w:r w:rsidRPr="002E513C">
        <w:t>–</w:t>
      </w:r>
      <w:r w:rsidRPr="002E513C">
        <w:rPr>
          <w:spacing w:val="24"/>
        </w:rPr>
        <w:t xml:space="preserve"> </w:t>
      </w:r>
      <w:r w:rsidRPr="002E513C">
        <w:t>адреси</w:t>
      </w:r>
      <w:r w:rsidRPr="002E513C">
        <w:rPr>
          <w:spacing w:val="23"/>
        </w:rPr>
        <w:t xml:space="preserve"> </w:t>
      </w:r>
      <w:r w:rsidRPr="002E513C">
        <w:t>електронної</w:t>
      </w:r>
      <w:r w:rsidRPr="002E513C">
        <w:rPr>
          <w:spacing w:val="18"/>
        </w:rPr>
        <w:t xml:space="preserve"> </w:t>
      </w:r>
      <w:r w:rsidRPr="002E513C">
        <w:t>пошти.</w:t>
      </w:r>
      <w:r w:rsidRPr="002E513C">
        <w:rPr>
          <w:spacing w:val="25"/>
        </w:rPr>
        <w:t xml:space="preserve"> </w:t>
      </w:r>
      <w:r w:rsidRPr="002E513C">
        <w:rPr>
          <w:spacing w:val="-1"/>
        </w:rPr>
        <w:t>Обмін</w:t>
      </w:r>
      <w:r w:rsidRPr="002E513C">
        <w:rPr>
          <w:spacing w:val="23"/>
        </w:rPr>
        <w:t xml:space="preserve"> </w:t>
      </w:r>
      <w:r w:rsidRPr="002E513C">
        <w:t>електронними</w:t>
      </w:r>
      <w:r w:rsidRPr="002E513C">
        <w:rPr>
          <w:spacing w:val="23"/>
        </w:rPr>
        <w:t xml:space="preserve"> </w:t>
      </w:r>
      <w:r w:rsidRPr="002E513C">
        <w:t>повідомленнями</w:t>
      </w:r>
      <w:r w:rsidRPr="002E513C">
        <w:rPr>
          <w:spacing w:val="62"/>
          <w:w w:val="99"/>
        </w:rPr>
        <w:t xml:space="preserve"> </w:t>
      </w:r>
      <w:r w:rsidRPr="002E513C">
        <w:rPr>
          <w:spacing w:val="-1"/>
        </w:rPr>
        <w:t>здійснюється</w:t>
      </w:r>
      <w:r w:rsidRPr="002E513C">
        <w:rPr>
          <w:spacing w:val="-9"/>
        </w:rPr>
        <w:t xml:space="preserve"> </w:t>
      </w:r>
      <w:r w:rsidRPr="002E513C">
        <w:rPr>
          <w:spacing w:val="-1"/>
        </w:rPr>
        <w:t>через</w:t>
      </w:r>
      <w:r w:rsidRPr="002E513C">
        <w:rPr>
          <w:spacing w:val="-10"/>
        </w:rPr>
        <w:t xml:space="preserve"> </w:t>
      </w:r>
      <w:r w:rsidRPr="002E513C">
        <w:t>систему</w:t>
      </w:r>
      <w:r w:rsidRPr="002E513C">
        <w:rPr>
          <w:spacing w:val="-14"/>
        </w:rPr>
        <w:t xml:space="preserve"> </w:t>
      </w:r>
      <w:r w:rsidRPr="002E513C">
        <w:rPr>
          <w:spacing w:val="-1"/>
        </w:rPr>
        <w:t>серверів</w:t>
      </w:r>
      <w:r w:rsidRPr="002E513C">
        <w:rPr>
          <w:spacing w:val="-8"/>
        </w:rPr>
        <w:t xml:space="preserve"> </w:t>
      </w:r>
      <w:r w:rsidRPr="002E513C">
        <w:rPr>
          <w:spacing w:val="-1"/>
        </w:rPr>
        <w:t>ЕП.</w:t>
      </w:r>
    </w:p>
    <w:p w:rsidR="00090C4D" w:rsidRPr="002E513C" w:rsidRDefault="00090C4D" w:rsidP="00090C4D">
      <w:pPr>
        <w:pStyle w:val="a6"/>
        <w:kinsoku w:val="0"/>
        <w:overflowPunct w:val="0"/>
        <w:ind w:left="0" w:firstLine="709"/>
        <w:jc w:val="both"/>
      </w:pPr>
      <w:r w:rsidRPr="002E513C">
        <w:rPr>
          <w:spacing w:val="-1"/>
        </w:rPr>
        <w:t>Електронне</w:t>
      </w:r>
      <w:r w:rsidRPr="002E513C">
        <w:rPr>
          <w:spacing w:val="68"/>
        </w:rPr>
        <w:t xml:space="preserve"> </w:t>
      </w:r>
      <w:r w:rsidRPr="002E513C">
        <w:t>повідомлення</w:t>
      </w:r>
      <w:r w:rsidRPr="002E513C">
        <w:rPr>
          <w:spacing w:val="69"/>
        </w:rPr>
        <w:t xml:space="preserve"> </w:t>
      </w:r>
      <w:r w:rsidRPr="002E513C">
        <w:rPr>
          <w:spacing w:val="-1"/>
        </w:rPr>
        <w:t>складається</w:t>
      </w:r>
      <w:r w:rsidRPr="002E513C">
        <w:rPr>
          <w:spacing w:val="4"/>
        </w:rPr>
        <w:t xml:space="preserve"> </w:t>
      </w:r>
      <w:r w:rsidRPr="002E513C">
        <w:t>з</w:t>
      </w:r>
      <w:r w:rsidRPr="002E513C">
        <w:rPr>
          <w:spacing w:val="68"/>
        </w:rPr>
        <w:t xml:space="preserve"> </w:t>
      </w:r>
      <w:r w:rsidRPr="002E513C">
        <w:t xml:space="preserve">прізвища  </w:t>
      </w:r>
      <w:r w:rsidRPr="002E513C">
        <w:rPr>
          <w:spacing w:val="-1"/>
        </w:rPr>
        <w:t>та</w:t>
      </w:r>
      <w:r w:rsidRPr="002E513C">
        <w:rPr>
          <w:spacing w:val="4"/>
        </w:rPr>
        <w:t xml:space="preserve"> </w:t>
      </w:r>
      <w:r w:rsidRPr="002E513C">
        <w:t>ініціала(-ів), адреси</w:t>
      </w:r>
      <w:r w:rsidRPr="002E513C">
        <w:rPr>
          <w:spacing w:val="68"/>
        </w:rPr>
        <w:t xml:space="preserve"> </w:t>
      </w:r>
      <w:r w:rsidRPr="002E513C">
        <w:rPr>
          <w:spacing w:val="1"/>
        </w:rPr>
        <w:t>чи</w:t>
      </w:r>
      <w:r w:rsidRPr="002E513C">
        <w:rPr>
          <w:spacing w:val="72"/>
          <w:w w:val="99"/>
        </w:rPr>
        <w:t xml:space="preserve"> </w:t>
      </w:r>
      <w:r w:rsidRPr="002E513C">
        <w:rPr>
          <w:spacing w:val="-1"/>
        </w:rPr>
        <w:t>декількох</w:t>
      </w:r>
      <w:r w:rsidRPr="002E513C">
        <w:rPr>
          <w:spacing w:val="1"/>
        </w:rPr>
        <w:t xml:space="preserve"> </w:t>
      </w:r>
      <w:r w:rsidRPr="002E513C">
        <w:t>адрес</w:t>
      </w:r>
      <w:r w:rsidRPr="002E513C">
        <w:rPr>
          <w:spacing w:val="6"/>
        </w:rPr>
        <w:t xml:space="preserve"> </w:t>
      </w:r>
      <w:r w:rsidRPr="002E513C">
        <w:rPr>
          <w:spacing w:val="-1"/>
        </w:rPr>
        <w:t>одержувачів,</w:t>
      </w:r>
      <w:r w:rsidRPr="002E513C">
        <w:rPr>
          <w:spacing w:val="7"/>
        </w:rPr>
        <w:t xml:space="preserve"> </w:t>
      </w:r>
      <w:r w:rsidRPr="002E513C">
        <w:rPr>
          <w:spacing w:val="-1"/>
        </w:rPr>
        <w:t>заголовка</w:t>
      </w:r>
      <w:r w:rsidRPr="002E513C">
        <w:rPr>
          <w:spacing w:val="11"/>
        </w:rPr>
        <w:t xml:space="preserve"> </w:t>
      </w:r>
      <w:r w:rsidRPr="002E513C">
        <w:rPr>
          <w:spacing w:val="-1"/>
        </w:rPr>
        <w:t>чи</w:t>
      </w:r>
      <w:r w:rsidRPr="002E513C">
        <w:rPr>
          <w:spacing w:val="5"/>
        </w:rPr>
        <w:t xml:space="preserve"> </w:t>
      </w:r>
      <w:r w:rsidRPr="002E513C">
        <w:t>позначення</w:t>
      </w:r>
      <w:r w:rsidRPr="002E513C">
        <w:rPr>
          <w:spacing w:val="6"/>
        </w:rPr>
        <w:t xml:space="preserve"> </w:t>
      </w:r>
      <w:r w:rsidRPr="002E513C">
        <w:t>головної</w:t>
      </w:r>
      <w:r w:rsidRPr="002E513C">
        <w:rPr>
          <w:spacing w:val="1"/>
        </w:rPr>
        <w:t xml:space="preserve"> </w:t>
      </w:r>
      <w:r w:rsidRPr="002E513C">
        <w:rPr>
          <w:spacing w:val="-1"/>
        </w:rPr>
        <w:t>теми</w:t>
      </w:r>
      <w:r w:rsidRPr="002E513C">
        <w:rPr>
          <w:spacing w:val="6"/>
        </w:rPr>
        <w:t xml:space="preserve"> </w:t>
      </w:r>
      <w:r w:rsidRPr="002E513C">
        <w:t>повідомлення,</w:t>
      </w:r>
      <w:r w:rsidRPr="002E513C">
        <w:rPr>
          <w:spacing w:val="86"/>
          <w:w w:val="99"/>
        </w:rPr>
        <w:t xml:space="preserve"> </w:t>
      </w:r>
      <w:r w:rsidRPr="002E513C">
        <w:rPr>
          <w:spacing w:val="-1"/>
        </w:rPr>
        <w:t>тексту</w:t>
      </w:r>
      <w:r w:rsidRPr="002E513C">
        <w:rPr>
          <w:spacing w:val="-28"/>
        </w:rPr>
        <w:t xml:space="preserve"> </w:t>
      </w:r>
      <w:r w:rsidRPr="002E513C">
        <w:t>повідомлення.</w:t>
      </w:r>
    </w:p>
    <w:p w:rsidR="00090C4D" w:rsidRPr="002E513C" w:rsidRDefault="00090C4D" w:rsidP="00090C4D">
      <w:pPr>
        <w:pStyle w:val="a6"/>
        <w:kinsoku w:val="0"/>
        <w:overflowPunct w:val="0"/>
        <w:ind w:left="0" w:firstLine="709"/>
        <w:jc w:val="both"/>
      </w:pPr>
      <w:r w:rsidRPr="002E513C">
        <w:rPr>
          <w:spacing w:val="-1"/>
        </w:rPr>
        <w:t>Адреса</w:t>
      </w:r>
      <w:r w:rsidRPr="002E513C">
        <w:rPr>
          <w:spacing w:val="13"/>
        </w:rPr>
        <w:t xml:space="preserve"> </w:t>
      </w:r>
      <w:r w:rsidRPr="002E513C">
        <w:t>в</w:t>
      </w:r>
      <w:r w:rsidRPr="002E513C">
        <w:rPr>
          <w:spacing w:val="11"/>
        </w:rPr>
        <w:t xml:space="preserve"> </w:t>
      </w:r>
      <w:r w:rsidRPr="002E513C">
        <w:rPr>
          <w:spacing w:val="1"/>
        </w:rPr>
        <w:t>системі</w:t>
      </w:r>
      <w:r w:rsidRPr="002E513C">
        <w:rPr>
          <w:spacing w:val="8"/>
        </w:rPr>
        <w:t xml:space="preserve"> </w:t>
      </w:r>
      <w:r w:rsidRPr="002E513C">
        <w:rPr>
          <w:spacing w:val="1"/>
        </w:rPr>
        <w:t>ЕП</w:t>
      </w:r>
      <w:r w:rsidRPr="002E513C">
        <w:rPr>
          <w:spacing w:val="8"/>
        </w:rPr>
        <w:t xml:space="preserve"> </w:t>
      </w:r>
      <w:r w:rsidRPr="002E513C">
        <w:t>складається</w:t>
      </w:r>
      <w:r w:rsidRPr="002E513C">
        <w:rPr>
          <w:spacing w:val="14"/>
        </w:rPr>
        <w:t xml:space="preserve"> </w:t>
      </w:r>
      <w:r w:rsidRPr="002E513C">
        <w:t>з</w:t>
      </w:r>
      <w:r w:rsidRPr="002E513C">
        <w:rPr>
          <w:spacing w:val="18"/>
        </w:rPr>
        <w:t xml:space="preserve"> </w:t>
      </w:r>
      <w:r w:rsidRPr="002E513C">
        <w:t>ідентифікатора</w:t>
      </w:r>
      <w:r w:rsidRPr="002E513C">
        <w:rPr>
          <w:spacing w:val="13"/>
        </w:rPr>
        <w:t xml:space="preserve"> </w:t>
      </w:r>
      <w:r w:rsidRPr="002E513C">
        <w:rPr>
          <w:spacing w:val="-1"/>
        </w:rPr>
        <w:t>абонента</w:t>
      </w:r>
      <w:r w:rsidRPr="002E513C">
        <w:rPr>
          <w:spacing w:val="18"/>
        </w:rPr>
        <w:t xml:space="preserve"> </w:t>
      </w:r>
      <w:r w:rsidRPr="002E513C">
        <w:rPr>
          <w:spacing w:val="-1"/>
        </w:rPr>
        <w:t>ЕП,</w:t>
      </w:r>
      <w:r w:rsidRPr="002E513C">
        <w:rPr>
          <w:spacing w:val="14"/>
        </w:rPr>
        <w:t xml:space="preserve"> </w:t>
      </w:r>
      <w:r w:rsidRPr="002E513C">
        <w:t>який</w:t>
      </w:r>
      <w:r w:rsidRPr="002E513C">
        <w:rPr>
          <w:spacing w:val="13"/>
        </w:rPr>
        <w:t xml:space="preserve"> </w:t>
      </w:r>
      <w:r w:rsidRPr="002E513C">
        <w:t>звичайно</w:t>
      </w:r>
      <w:r w:rsidRPr="002E513C">
        <w:rPr>
          <w:spacing w:val="46"/>
          <w:w w:val="99"/>
        </w:rPr>
        <w:t xml:space="preserve"> </w:t>
      </w:r>
      <w:r w:rsidRPr="002E513C">
        <w:rPr>
          <w:spacing w:val="-1"/>
        </w:rPr>
        <w:t>співпадає</w:t>
      </w:r>
      <w:r w:rsidRPr="002E513C">
        <w:rPr>
          <w:spacing w:val="58"/>
        </w:rPr>
        <w:t xml:space="preserve"> </w:t>
      </w:r>
      <w:r w:rsidRPr="002E513C">
        <w:t>з</w:t>
      </w:r>
      <w:r w:rsidRPr="002E513C">
        <w:rPr>
          <w:spacing w:val="59"/>
        </w:rPr>
        <w:t xml:space="preserve"> </w:t>
      </w:r>
      <w:r w:rsidRPr="002E513C">
        <w:t>реєстраційним</w:t>
      </w:r>
      <w:r w:rsidRPr="002E513C">
        <w:rPr>
          <w:spacing w:val="68"/>
        </w:rPr>
        <w:t xml:space="preserve"> </w:t>
      </w:r>
      <w:r w:rsidRPr="002E513C">
        <w:rPr>
          <w:spacing w:val="-1"/>
        </w:rPr>
        <w:t>іменем</w:t>
      </w:r>
      <w:r w:rsidRPr="002E513C">
        <w:rPr>
          <w:spacing w:val="60"/>
        </w:rPr>
        <w:t xml:space="preserve"> </w:t>
      </w:r>
      <w:r w:rsidRPr="002E513C">
        <w:t>користувача,</w:t>
      </w:r>
      <w:r w:rsidRPr="002E513C">
        <w:rPr>
          <w:spacing w:val="60"/>
        </w:rPr>
        <w:t xml:space="preserve"> </w:t>
      </w:r>
      <w:r w:rsidRPr="002E513C">
        <w:rPr>
          <w:spacing w:val="-1"/>
        </w:rPr>
        <w:t>та</w:t>
      </w:r>
      <w:r w:rsidRPr="002E513C">
        <w:rPr>
          <w:spacing w:val="59"/>
        </w:rPr>
        <w:t xml:space="preserve"> </w:t>
      </w:r>
      <w:r w:rsidRPr="002E513C">
        <w:t>доменним</w:t>
      </w:r>
      <w:r w:rsidRPr="002E513C">
        <w:rPr>
          <w:spacing w:val="63"/>
        </w:rPr>
        <w:t xml:space="preserve"> </w:t>
      </w:r>
      <w:r w:rsidRPr="002E513C">
        <w:rPr>
          <w:spacing w:val="-1"/>
        </w:rPr>
        <w:t>іменем</w:t>
      </w:r>
      <w:r w:rsidRPr="002E513C">
        <w:rPr>
          <w:spacing w:val="63"/>
        </w:rPr>
        <w:t xml:space="preserve"> </w:t>
      </w:r>
      <w:r w:rsidRPr="002E513C">
        <w:rPr>
          <w:spacing w:val="1"/>
        </w:rPr>
        <w:t>комп’ютера</w:t>
      </w:r>
      <w:r w:rsidRPr="002E513C">
        <w:rPr>
          <w:spacing w:val="42"/>
          <w:w w:val="99"/>
        </w:rPr>
        <w:t xml:space="preserve"> </w:t>
      </w:r>
      <w:r w:rsidRPr="002E513C">
        <w:rPr>
          <w:spacing w:val="-1"/>
        </w:rPr>
        <w:t>(сервера</w:t>
      </w:r>
      <w:r w:rsidRPr="002E513C">
        <w:rPr>
          <w:spacing w:val="65"/>
        </w:rPr>
        <w:t xml:space="preserve"> </w:t>
      </w:r>
      <w:r w:rsidRPr="002E513C">
        <w:rPr>
          <w:spacing w:val="-2"/>
        </w:rPr>
        <w:t>ЕП),</w:t>
      </w:r>
      <w:r w:rsidRPr="002E513C">
        <w:rPr>
          <w:spacing w:val="63"/>
        </w:rPr>
        <w:t xml:space="preserve"> </w:t>
      </w:r>
      <w:r w:rsidRPr="002E513C">
        <w:t>де</w:t>
      </w:r>
      <w:r w:rsidRPr="002E513C">
        <w:rPr>
          <w:spacing w:val="61"/>
        </w:rPr>
        <w:t xml:space="preserve"> </w:t>
      </w:r>
      <w:r w:rsidRPr="002E513C">
        <w:t>зареєстрований</w:t>
      </w:r>
      <w:r w:rsidRPr="002E513C">
        <w:rPr>
          <w:spacing w:val="60"/>
        </w:rPr>
        <w:t xml:space="preserve"> </w:t>
      </w:r>
      <w:r w:rsidRPr="002E513C">
        <w:t>користувач.</w:t>
      </w:r>
      <w:r w:rsidRPr="002E513C">
        <w:rPr>
          <w:spacing w:val="63"/>
        </w:rPr>
        <w:t xml:space="preserve"> </w:t>
      </w:r>
      <w:r w:rsidRPr="002E513C">
        <w:rPr>
          <w:spacing w:val="-1"/>
        </w:rPr>
        <w:t>Ідентифікатор</w:t>
      </w:r>
      <w:r w:rsidRPr="002E513C">
        <w:rPr>
          <w:spacing w:val="65"/>
        </w:rPr>
        <w:t xml:space="preserve"> </w:t>
      </w:r>
      <w:r w:rsidRPr="002E513C">
        <w:rPr>
          <w:spacing w:val="-1"/>
        </w:rPr>
        <w:t>та</w:t>
      </w:r>
      <w:r w:rsidRPr="002E513C">
        <w:rPr>
          <w:spacing w:val="61"/>
        </w:rPr>
        <w:t xml:space="preserve"> </w:t>
      </w:r>
      <w:r w:rsidRPr="002E513C">
        <w:t>доменне</w:t>
      </w:r>
      <w:r w:rsidRPr="002E513C">
        <w:rPr>
          <w:spacing w:val="66"/>
        </w:rPr>
        <w:t xml:space="preserve"> </w:t>
      </w:r>
      <w:r w:rsidRPr="002E513C">
        <w:rPr>
          <w:spacing w:val="2"/>
        </w:rPr>
        <w:t>ім’я</w:t>
      </w:r>
      <w:r w:rsidRPr="002E513C">
        <w:rPr>
          <w:spacing w:val="66"/>
          <w:w w:val="99"/>
        </w:rPr>
        <w:t xml:space="preserve"> </w:t>
      </w:r>
      <w:r w:rsidRPr="002E513C">
        <w:t>розділяють</w:t>
      </w:r>
      <w:r w:rsidRPr="002E513C">
        <w:rPr>
          <w:spacing w:val="-14"/>
        </w:rPr>
        <w:t xml:space="preserve"> </w:t>
      </w:r>
      <w:r w:rsidRPr="002E513C">
        <w:t>знаком</w:t>
      </w:r>
      <w:r w:rsidRPr="002E513C">
        <w:rPr>
          <w:spacing w:val="-11"/>
        </w:rPr>
        <w:t xml:space="preserve"> </w:t>
      </w:r>
      <w:r w:rsidRPr="002E513C">
        <w:rPr>
          <w:spacing w:val="-1"/>
        </w:rPr>
        <w:t>@.</w:t>
      </w:r>
    </w:p>
    <w:p w:rsidR="00090C4D" w:rsidRPr="002E513C" w:rsidRDefault="00090C4D" w:rsidP="00090C4D">
      <w:pPr>
        <w:pStyle w:val="a6"/>
        <w:kinsoku w:val="0"/>
        <w:overflowPunct w:val="0"/>
        <w:ind w:left="0" w:firstLine="709"/>
        <w:jc w:val="both"/>
      </w:pPr>
      <w:r w:rsidRPr="002E513C">
        <w:rPr>
          <w:iCs/>
        </w:rPr>
        <w:t>Приклади</w:t>
      </w:r>
    </w:p>
    <w:p w:rsidR="00090C4D" w:rsidRPr="002E513C" w:rsidRDefault="00090C4D" w:rsidP="00090C4D">
      <w:pPr>
        <w:pStyle w:val="a6"/>
        <w:kinsoku w:val="0"/>
        <w:overflowPunct w:val="0"/>
        <w:ind w:left="0" w:firstLine="709"/>
        <w:jc w:val="both"/>
      </w:pPr>
      <w:r w:rsidRPr="002E513C">
        <w:rPr>
          <w:spacing w:val="-1"/>
        </w:rPr>
        <w:t>ідентифікатор@доменне</w:t>
      </w:r>
      <w:r w:rsidRPr="002E513C">
        <w:rPr>
          <w:spacing w:val="-28"/>
        </w:rPr>
        <w:t xml:space="preserve"> </w:t>
      </w:r>
      <w:r w:rsidRPr="002E513C">
        <w:t>ім’я</w:t>
      </w:r>
    </w:p>
    <w:p w:rsidR="00090C4D" w:rsidRPr="002E513C" w:rsidRDefault="00090C4D" w:rsidP="00090C4D">
      <w:pPr>
        <w:pStyle w:val="a6"/>
        <w:kinsoku w:val="0"/>
        <w:overflowPunct w:val="0"/>
        <w:ind w:left="0" w:firstLine="709"/>
        <w:jc w:val="both"/>
        <w:rPr>
          <w:color w:val="000000"/>
        </w:rPr>
      </w:pPr>
      <w:hyperlink r:id="rId95" w:history="1">
        <w:r w:rsidRPr="002E513C">
          <w:rPr>
            <w:rStyle w:val="a8"/>
            <w:spacing w:val="-1"/>
          </w:rPr>
          <w:t>info@archives.gov.ua</w:t>
        </w:r>
      </w:hyperlink>
    </w:p>
    <w:p w:rsidR="00090C4D" w:rsidRPr="002E513C" w:rsidRDefault="00090C4D" w:rsidP="00090C4D">
      <w:pPr>
        <w:pStyle w:val="a6"/>
        <w:kinsoku w:val="0"/>
        <w:overflowPunct w:val="0"/>
        <w:ind w:left="0" w:firstLine="709"/>
        <w:jc w:val="both"/>
      </w:pPr>
      <w:r w:rsidRPr="002E513C">
        <w:t>Доменне</w:t>
      </w:r>
      <w:r w:rsidRPr="002E513C">
        <w:rPr>
          <w:spacing w:val="-10"/>
        </w:rPr>
        <w:t xml:space="preserve"> </w:t>
      </w:r>
      <w:r w:rsidRPr="002E513C">
        <w:t>ім’я</w:t>
      </w:r>
      <w:r w:rsidRPr="002E513C">
        <w:rPr>
          <w:spacing w:val="-9"/>
        </w:rPr>
        <w:t xml:space="preserve"> </w:t>
      </w:r>
      <w:r w:rsidRPr="002E513C">
        <w:rPr>
          <w:spacing w:val="-1"/>
        </w:rPr>
        <w:t>складається</w:t>
      </w:r>
      <w:r w:rsidRPr="002E513C">
        <w:rPr>
          <w:spacing w:val="-9"/>
        </w:rPr>
        <w:t xml:space="preserve"> </w:t>
      </w:r>
      <w:r w:rsidRPr="002E513C">
        <w:rPr>
          <w:spacing w:val="-3"/>
        </w:rPr>
        <w:t>із</w:t>
      </w:r>
      <w:r w:rsidRPr="002E513C">
        <w:rPr>
          <w:spacing w:val="-10"/>
        </w:rPr>
        <w:t xml:space="preserve"> </w:t>
      </w:r>
      <w:r w:rsidRPr="002E513C">
        <w:t>декількох</w:t>
      </w:r>
      <w:r w:rsidRPr="002E513C">
        <w:rPr>
          <w:spacing w:val="-14"/>
        </w:rPr>
        <w:t xml:space="preserve"> </w:t>
      </w:r>
      <w:r w:rsidRPr="002E513C">
        <w:rPr>
          <w:spacing w:val="-1"/>
        </w:rPr>
        <w:t>піддоменів,</w:t>
      </w:r>
      <w:r w:rsidRPr="002E513C">
        <w:rPr>
          <w:spacing w:val="-9"/>
        </w:rPr>
        <w:t xml:space="preserve"> </w:t>
      </w:r>
      <w:r w:rsidRPr="002E513C">
        <w:t>розділених</w:t>
      </w:r>
      <w:r w:rsidRPr="002E513C">
        <w:rPr>
          <w:spacing w:val="-14"/>
        </w:rPr>
        <w:t xml:space="preserve"> </w:t>
      </w:r>
      <w:r w:rsidRPr="002E513C">
        <w:t>крапками.</w:t>
      </w:r>
    </w:p>
    <w:p w:rsidR="00090C4D" w:rsidRPr="002E513C" w:rsidRDefault="00090C4D" w:rsidP="00090C4D">
      <w:pPr>
        <w:pStyle w:val="a6"/>
        <w:kinsoku w:val="0"/>
        <w:overflowPunct w:val="0"/>
        <w:ind w:left="0" w:firstLine="709"/>
        <w:jc w:val="both"/>
      </w:pPr>
      <w:r w:rsidRPr="002E513C">
        <w:t>У</w:t>
      </w:r>
      <w:r w:rsidRPr="002E513C">
        <w:rPr>
          <w:spacing w:val="6"/>
        </w:rPr>
        <w:t xml:space="preserve"> </w:t>
      </w:r>
      <w:r w:rsidRPr="002E513C">
        <w:t>мережі</w:t>
      </w:r>
      <w:r w:rsidRPr="002E513C">
        <w:rPr>
          <w:spacing w:val="3"/>
        </w:rPr>
        <w:t xml:space="preserve"> </w:t>
      </w:r>
      <w:r w:rsidRPr="002E513C">
        <w:t>Internet</w:t>
      </w:r>
      <w:r w:rsidRPr="002E513C">
        <w:rPr>
          <w:spacing w:val="8"/>
        </w:rPr>
        <w:t xml:space="preserve"> </w:t>
      </w:r>
      <w:r w:rsidRPr="002E513C">
        <w:t>застосовують</w:t>
      </w:r>
      <w:r w:rsidRPr="002E513C">
        <w:rPr>
          <w:spacing w:val="4"/>
        </w:rPr>
        <w:t xml:space="preserve"> </w:t>
      </w:r>
      <w:r w:rsidRPr="002E513C">
        <w:t>домени</w:t>
      </w:r>
      <w:r w:rsidRPr="002E513C">
        <w:rPr>
          <w:spacing w:val="6"/>
        </w:rPr>
        <w:t xml:space="preserve"> </w:t>
      </w:r>
      <w:r w:rsidRPr="002E513C">
        <w:rPr>
          <w:spacing w:val="-1"/>
        </w:rPr>
        <w:t>верхнього</w:t>
      </w:r>
      <w:r w:rsidRPr="002E513C">
        <w:rPr>
          <w:spacing w:val="7"/>
        </w:rPr>
        <w:t xml:space="preserve"> </w:t>
      </w:r>
      <w:r w:rsidRPr="002E513C">
        <w:rPr>
          <w:spacing w:val="-1"/>
        </w:rPr>
        <w:t>рівня,</w:t>
      </w:r>
      <w:r w:rsidRPr="002E513C">
        <w:rPr>
          <w:spacing w:val="9"/>
        </w:rPr>
        <w:t xml:space="preserve"> </w:t>
      </w:r>
      <w:r w:rsidRPr="002E513C">
        <w:t>що</w:t>
      </w:r>
      <w:r w:rsidRPr="002E513C">
        <w:rPr>
          <w:spacing w:val="6"/>
        </w:rPr>
        <w:t xml:space="preserve"> </w:t>
      </w:r>
      <w:r w:rsidRPr="002E513C">
        <w:t>позначають</w:t>
      </w:r>
      <w:r w:rsidRPr="002E513C">
        <w:rPr>
          <w:spacing w:val="5"/>
        </w:rPr>
        <w:t xml:space="preserve"> </w:t>
      </w:r>
      <w:r w:rsidRPr="002E513C">
        <w:t>кодами</w:t>
      </w:r>
      <w:r w:rsidRPr="002E513C">
        <w:rPr>
          <w:spacing w:val="36"/>
          <w:w w:val="99"/>
        </w:rPr>
        <w:t xml:space="preserve"> </w:t>
      </w:r>
      <w:r w:rsidRPr="002E513C">
        <w:t>організації:</w:t>
      </w:r>
    </w:p>
    <w:p w:rsidR="00090C4D" w:rsidRPr="002E513C" w:rsidRDefault="00090C4D" w:rsidP="00090C4D">
      <w:pPr>
        <w:pStyle w:val="a6"/>
        <w:kinsoku w:val="0"/>
        <w:overflowPunct w:val="0"/>
        <w:ind w:left="0" w:firstLine="709"/>
        <w:jc w:val="both"/>
      </w:pPr>
      <w:r w:rsidRPr="002E513C">
        <w:rPr>
          <w:spacing w:val="1"/>
        </w:rPr>
        <w:t>com</w:t>
      </w:r>
      <w:r w:rsidRPr="002E513C">
        <w:rPr>
          <w:spacing w:val="-18"/>
        </w:rPr>
        <w:t xml:space="preserve"> </w:t>
      </w:r>
      <w:r w:rsidRPr="002E513C">
        <w:t>–</w:t>
      </w:r>
      <w:r w:rsidRPr="002E513C">
        <w:rPr>
          <w:spacing w:val="-10"/>
        </w:rPr>
        <w:t xml:space="preserve"> </w:t>
      </w:r>
      <w:r w:rsidRPr="002E513C">
        <w:t>комерційні</w:t>
      </w:r>
      <w:r w:rsidRPr="002E513C">
        <w:rPr>
          <w:spacing w:val="-15"/>
        </w:rPr>
        <w:t xml:space="preserve"> </w:t>
      </w:r>
      <w:r w:rsidRPr="002E513C">
        <w:t>організації;</w:t>
      </w:r>
    </w:p>
    <w:p w:rsidR="00090C4D" w:rsidRPr="002E513C" w:rsidRDefault="00090C4D" w:rsidP="00090C4D">
      <w:pPr>
        <w:pStyle w:val="a6"/>
        <w:kinsoku w:val="0"/>
        <w:overflowPunct w:val="0"/>
        <w:ind w:left="0" w:firstLine="709"/>
        <w:jc w:val="both"/>
      </w:pPr>
      <w:r w:rsidRPr="002E513C">
        <w:t>edu</w:t>
      </w:r>
      <w:r w:rsidRPr="002E513C">
        <w:rPr>
          <w:spacing w:val="-10"/>
        </w:rPr>
        <w:t xml:space="preserve"> </w:t>
      </w:r>
      <w:r w:rsidRPr="002E513C">
        <w:t>–</w:t>
      </w:r>
      <w:r w:rsidRPr="002E513C">
        <w:rPr>
          <w:spacing w:val="-6"/>
        </w:rPr>
        <w:t xml:space="preserve"> </w:t>
      </w:r>
      <w:r w:rsidRPr="002E513C">
        <w:t>навчальні</w:t>
      </w:r>
      <w:r w:rsidRPr="002E513C">
        <w:rPr>
          <w:spacing w:val="-7"/>
        </w:rPr>
        <w:t xml:space="preserve"> </w:t>
      </w:r>
      <w:r w:rsidRPr="002E513C">
        <w:rPr>
          <w:spacing w:val="-1"/>
        </w:rPr>
        <w:t>та</w:t>
      </w:r>
      <w:r w:rsidRPr="002E513C">
        <w:rPr>
          <w:spacing w:val="-6"/>
        </w:rPr>
        <w:t xml:space="preserve"> </w:t>
      </w:r>
      <w:r w:rsidRPr="002E513C">
        <w:t>наукові</w:t>
      </w:r>
      <w:r w:rsidRPr="002E513C">
        <w:rPr>
          <w:spacing w:val="-11"/>
        </w:rPr>
        <w:t xml:space="preserve"> </w:t>
      </w:r>
      <w:r w:rsidRPr="002E513C">
        <w:t>заклади;</w:t>
      </w:r>
    </w:p>
    <w:p w:rsidR="00090C4D" w:rsidRPr="002E513C" w:rsidRDefault="00090C4D" w:rsidP="00090C4D">
      <w:pPr>
        <w:pStyle w:val="a6"/>
        <w:kinsoku w:val="0"/>
        <w:overflowPunct w:val="0"/>
        <w:ind w:left="0" w:firstLine="709"/>
        <w:jc w:val="both"/>
      </w:pPr>
      <w:r w:rsidRPr="002E513C">
        <w:rPr>
          <w:spacing w:val="-1"/>
        </w:rPr>
        <w:t>gov</w:t>
      </w:r>
      <w:r w:rsidRPr="002E513C">
        <w:rPr>
          <w:spacing w:val="-11"/>
        </w:rPr>
        <w:t xml:space="preserve"> </w:t>
      </w:r>
      <w:r w:rsidRPr="002E513C">
        <w:t>–</w:t>
      </w:r>
      <w:r w:rsidRPr="002E513C">
        <w:rPr>
          <w:spacing w:val="-3"/>
        </w:rPr>
        <w:t xml:space="preserve"> </w:t>
      </w:r>
      <w:r w:rsidRPr="002E513C">
        <w:rPr>
          <w:spacing w:val="-1"/>
        </w:rPr>
        <w:t>урядові</w:t>
      </w:r>
      <w:r w:rsidRPr="002E513C">
        <w:rPr>
          <w:spacing w:val="-8"/>
        </w:rPr>
        <w:t xml:space="preserve"> </w:t>
      </w:r>
      <w:r w:rsidRPr="002E513C">
        <w:t>установи;</w:t>
      </w:r>
    </w:p>
    <w:p w:rsidR="00090C4D" w:rsidRPr="002E513C" w:rsidRDefault="00090C4D" w:rsidP="00090C4D">
      <w:pPr>
        <w:pStyle w:val="a6"/>
        <w:kinsoku w:val="0"/>
        <w:overflowPunct w:val="0"/>
        <w:ind w:left="0" w:firstLine="709"/>
        <w:jc w:val="both"/>
      </w:pPr>
      <w:r w:rsidRPr="002E513C">
        <w:rPr>
          <w:spacing w:val="-1"/>
        </w:rPr>
        <w:t>mil</w:t>
      </w:r>
      <w:r w:rsidRPr="002E513C">
        <w:rPr>
          <w:spacing w:val="-10"/>
        </w:rPr>
        <w:t xml:space="preserve"> </w:t>
      </w:r>
      <w:r w:rsidRPr="002E513C">
        <w:t>–</w:t>
      </w:r>
      <w:r w:rsidRPr="002E513C">
        <w:rPr>
          <w:spacing w:val="-8"/>
        </w:rPr>
        <w:t xml:space="preserve"> </w:t>
      </w:r>
      <w:r w:rsidRPr="002E513C">
        <w:t>військові</w:t>
      </w:r>
      <w:r w:rsidRPr="002E513C">
        <w:rPr>
          <w:spacing w:val="-13"/>
        </w:rPr>
        <w:t xml:space="preserve"> </w:t>
      </w:r>
      <w:r w:rsidRPr="002E513C">
        <w:t>організації;</w:t>
      </w:r>
      <w:r w:rsidRPr="002E513C">
        <w:rPr>
          <w:spacing w:val="25"/>
          <w:w w:val="99"/>
        </w:rPr>
        <w:t xml:space="preserve"> </w:t>
      </w:r>
      <w:r w:rsidRPr="002E513C">
        <w:rPr>
          <w:spacing w:val="-2"/>
        </w:rPr>
        <w:t>net</w:t>
      </w:r>
      <w:r w:rsidRPr="002E513C">
        <w:rPr>
          <w:spacing w:val="-7"/>
        </w:rPr>
        <w:t xml:space="preserve"> </w:t>
      </w:r>
      <w:r w:rsidRPr="002E513C">
        <w:t>–</w:t>
      </w:r>
      <w:r w:rsidRPr="002E513C">
        <w:rPr>
          <w:spacing w:val="-6"/>
        </w:rPr>
        <w:t xml:space="preserve"> </w:t>
      </w:r>
      <w:r w:rsidRPr="002E513C">
        <w:t>мережеві</w:t>
      </w:r>
      <w:r w:rsidRPr="002E513C">
        <w:rPr>
          <w:spacing w:val="-11"/>
        </w:rPr>
        <w:t xml:space="preserve"> </w:t>
      </w:r>
      <w:r w:rsidRPr="002E513C">
        <w:t>вузли</w:t>
      </w:r>
      <w:r w:rsidRPr="002E513C">
        <w:rPr>
          <w:spacing w:val="-6"/>
        </w:rPr>
        <w:t xml:space="preserve"> </w:t>
      </w:r>
      <w:r w:rsidRPr="002E513C">
        <w:t>Іnternet;</w:t>
      </w:r>
      <w:r w:rsidRPr="002E513C">
        <w:rPr>
          <w:spacing w:val="30"/>
          <w:w w:val="99"/>
        </w:rPr>
        <w:t xml:space="preserve"> </w:t>
      </w:r>
      <w:r w:rsidRPr="002E513C">
        <w:t>o</w:t>
      </w:r>
      <w:r w:rsidRPr="002E513C">
        <w:rPr>
          <w:spacing w:val="3"/>
        </w:rPr>
        <w:t>r</w:t>
      </w:r>
      <w:r w:rsidRPr="002E513C">
        <w:t>g</w:t>
      </w:r>
      <w:r w:rsidRPr="002E513C">
        <w:rPr>
          <w:spacing w:val="-10"/>
        </w:rPr>
        <w:t xml:space="preserve"> </w:t>
      </w:r>
      <w:r w:rsidRPr="002E513C">
        <w:t>–</w:t>
      </w:r>
      <w:r w:rsidRPr="002E513C">
        <w:rPr>
          <w:spacing w:val="-6"/>
        </w:rPr>
        <w:t xml:space="preserve"> </w:t>
      </w:r>
      <w:r w:rsidRPr="002E513C">
        <w:rPr>
          <w:spacing w:val="-7"/>
        </w:rPr>
        <w:t>і</w:t>
      </w:r>
      <w:r w:rsidRPr="002E513C">
        <w:t>н</w:t>
      </w:r>
      <w:r w:rsidRPr="002E513C">
        <w:rPr>
          <w:spacing w:val="6"/>
        </w:rPr>
        <w:t>ш</w:t>
      </w:r>
      <w:r w:rsidRPr="002E513C">
        <w:t>і</w:t>
      </w:r>
      <w:r w:rsidRPr="002E513C">
        <w:rPr>
          <w:spacing w:val="-10"/>
        </w:rPr>
        <w:t xml:space="preserve"> </w:t>
      </w:r>
      <w:r w:rsidRPr="002E513C">
        <w:rPr>
          <w:spacing w:val="4"/>
        </w:rPr>
        <w:t>о</w:t>
      </w:r>
      <w:r w:rsidRPr="002E513C">
        <w:t>рга</w:t>
      </w:r>
      <w:r w:rsidRPr="002E513C">
        <w:rPr>
          <w:spacing w:val="4"/>
        </w:rPr>
        <w:t>н</w:t>
      </w:r>
      <w:r w:rsidRPr="002E513C">
        <w:rPr>
          <w:spacing w:val="-7"/>
        </w:rPr>
        <w:t>і</w:t>
      </w:r>
      <w:r w:rsidRPr="002E513C">
        <w:t>з</w:t>
      </w:r>
      <w:r w:rsidRPr="002E513C">
        <w:rPr>
          <w:spacing w:val="1"/>
        </w:rPr>
        <w:t>а</w:t>
      </w:r>
      <w:r w:rsidRPr="002E513C">
        <w:rPr>
          <w:spacing w:val="4"/>
        </w:rPr>
        <w:t>ц</w:t>
      </w:r>
      <w:r w:rsidRPr="002E513C">
        <w:t>і</w:t>
      </w:r>
      <w:r w:rsidRPr="002E513C">
        <w:rPr>
          <w:spacing w:val="-8"/>
        </w:rPr>
        <w:t>ї</w:t>
      </w:r>
      <w:r w:rsidRPr="002E513C">
        <w:t>.</w:t>
      </w:r>
    </w:p>
    <w:p w:rsidR="00090C4D" w:rsidRPr="002E513C" w:rsidRDefault="00090C4D" w:rsidP="00090C4D">
      <w:pPr>
        <w:pStyle w:val="a6"/>
        <w:kinsoku w:val="0"/>
        <w:overflowPunct w:val="0"/>
        <w:ind w:left="0" w:firstLine="709"/>
        <w:jc w:val="both"/>
      </w:pPr>
      <w:r w:rsidRPr="002E513C">
        <w:rPr>
          <w:spacing w:val="-1"/>
        </w:rPr>
        <w:t>Зміст</w:t>
      </w:r>
      <w:r w:rsidRPr="002E513C">
        <w:rPr>
          <w:spacing w:val="36"/>
        </w:rPr>
        <w:t xml:space="preserve"> </w:t>
      </w:r>
      <w:r w:rsidRPr="002E513C">
        <w:t>заголовка</w:t>
      </w:r>
      <w:r w:rsidRPr="002E513C">
        <w:rPr>
          <w:spacing w:val="39"/>
        </w:rPr>
        <w:t xml:space="preserve"> </w:t>
      </w:r>
      <w:r w:rsidRPr="002E513C">
        <w:t>електронного</w:t>
      </w:r>
      <w:r w:rsidRPr="002E513C">
        <w:rPr>
          <w:spacing w:val="38"/>
        </w:rPr>
        <w:t xml:space="preserve"> </w:t>
      </w:r>
      <w:r w:rsidRPr="002E513C">
        <w:t>повідомлення</w:t>
      </w:r>
      <w:r w:rsidRPr="002E513C">
        <w:rPr>
          <w:spacing w:val="38"/>
        </w:rPr>
        <w:t xml:space="preserve"> </w:t>
      </w:r>
      <w:r w:rsidRPr="002E513C">
        <w:t>визначає</w:t>
      </w:r>
      <w:r w:rsidRPr="002E513C">
        <w:rPr>
          <w:spacing w:val="39"/>
        </w:rPr>
        <w:t xml:space="preserve"> </w:t>
      </w:r>
      <w:r w:rsidRPr="002E513C">
        <w:t>автор</w:t>
      </w:r>
      <w:r w:rsidRPr="002E513C">
        <w:rPr>
          <w:spacing w:val="37"/>
        </w:rPr>
        <w:t xml:space="preserve"> </w:t>
      </w:r>
      <w:r w:rsidRPr="002E513C">
        <w:t>повідомлення</w:t>
      </w:r>
      <w:r w:rsidRPr="002E513C">
        <w:rPr>
          <w:spacing w:val="39"/>
        </w:rPr>
        <w:t xml:space="preserve"> </w:t>
      </w:r>
      <w:r w:rsidRPr="002E513C">
        <w:t>або</w:t>
      </w:r>
      <w:r w:rsidRPr="002E513C">
        <w:rPr>
          <w:spacing w:val="56"/>
          <w:w w:val="99"/>
        </w:rPr>
        <w:t xml:space="preserve"> </w:t>
      </w:r>
      <w:r w:rsidRPr="002E513C">
        <w:t>його</w:t>
      </w:r>
      <w:r w:rsidRPr="002E513C">
        <w:rPr>
          <w:spacing w:val="-12"/>
        </w:rPr>
        <w:t xml:space="preserve"> </w:t>
      </w:r>
      <w:r w:rsidRPr="002E513C">
        <w:rPr>
          <w:spacing w:val="-1"/>
        </w:rPr>
        <w:t>автоматично</w:t>
      </w:r>
      <w:r w:rsidRPr="002E513C">
        <w:rPr>
          <w:spacing w:val="-11"/>
        </w:rPr>
        <w:t xml:space="preserve"> </w:t>
      </w:r>
      <w:r w:rsidRPr="002E513C">
        <w:t>додає</w:t>
      </w:r>
      <w:r w:rsidRPr="002E513C">
        <w:rPr>
          <w:spacing w:val="-11"/>
        </w:rPr>
        <w:t xml:space="preserve"> </w:t>
      </w:r>
      <w:r w:rsidRPr="002E513C">
        <w:rPr>
          <w:spacing w:val="-1"/>
        </w:rPr>
        <w:t>система.</w:t>
      </w:r>
    </w:p>
    <w:p w:rsidR="00090C4D" w:rsidRPr="002E513C" w:rsidRDefault="00090C4D" w:rsidP="00090C4D">
      <w:pPr>
        <w:pStyle w:val="a6"/>
        <w:kinsoku w:val="0"/>
        <w:overflowPunct w:val="0"/>
        <w:ind w:left="0" w:firstLine="709"/>
        <w:jc w:val="both"/>
      </w:pPr>
      <w:r w:rsidRPr="002E513C">
        <w:rPr>
          <w:spacing w:val="-5"/>
        </w:rPr>
        <w:t>Якщо</w:t>
      </w:r>
      <w:r w:rsidRPr="002E513C">
        <w:rPr>
          <w:spacing w:val="3"/>
        </w:rPr>
        <w:t xml:space="preserve"> </w:t>
      </w:r>
      <w:r w:rsidRPr="002E513C">
        <w:rPr>
          <w:spacing w:val="-7"/>
        </w:rPr>
        <w:t>необхідно</w:t>
      </w:r>
      <w:r w:rsidRPr="002E513C">
        <w:rPr>
          <w:spacing w:val="4"/>
        </w:rPr>
        <w:t xml:space="preserve"> </w:t>
      </w:r>
      <w:r w:rsidRPr="002E513C">
        <w:rPr>
          <w:spacing w:val="-6"/>
        </w:rPr>
        <w:t>переслати</w:t>
      </w:r>
      <w:r w:rsidRPr="002E513C">
        <w:rPr>
          <w:spacing w:val="-1"/>
        </w:rPr>
        <w:t xml:space="preserve"> </w:t>
      </w:r>
      <w:r w:rsidRPr="002E513C">
        <w:rPr>
          <w:spacing w:val="-6"/>
        </w:rPr>
        <w:t>файл,</w:t>
      </w:r>
      <w:r w:rsidRPr="002E513C">
        <w:rPr>
          <w:spacing w:val="2"/>
        </w:rPr>
        <w:t xml:space="preserve"> </w:t>
      </w:r>
      <w:r w:rsidRPr="002E513C">
        <w:rPr>
          <w:spacing w:val="-5"/>
        </w:rPr>
        <w:t>який</w:t>
      </w:r>
      <w:r w:rsidRPr="002E513C">
        <w:rPr>
          <w:spacing w:val="-1"/>
        </w:rPr>
        <w:t xml:space="preserve"> </w:t>
      </w:r>
      <w:r w:rsidRPr="002E513C">
        <w:rPr>
          <w:spacing w:val="-7"/>
        </w:rPr>
        <w:t>містить,</w:t>
      </w:r>
      <w:r w:rsidRPr="002E513C">
        <w:rPr>
          <w:spacing w:val="5"/>
        </w:rPr>
        <w:t xml:space="preserve"> </w:t>
      </w:r>
      <w:r w:rsidRPr="002E513C">
        <w:rPr>
          <w:spacing w:val="-7"/>
        </w:rPr>
        <w:t>крім</w:t>
      </w:r>
      <w:r w:rsidRPr="002E513C">
        <w:rPr>
          <w:spacing w:val="5"/>
        </w:rPr>
        <w:t xml:space="preserve"> </w:t>
      </w:r>
      <w:r w:rsidRPr="002E513C">
        <w:rPr>
          <w:spacing w:val="-7"/>
        </w:rPr>
        <w:t>текстової,</w:t>
      </w:r>
      <w:r w:rsidRPr="002E513C">
        <w:rPr>
          <w:spacing w:val="6"/>
        </w:rPr>
        <w:t xml:space="preserve"> </w:t>
      </w:r>
      <w:r w:rsidRPr="002E513C">
        <w:rPr>
          <w:spacing w:val="-6"/>
        </w:rPr>
        <w:t>нетекстову</w:t>
      </w:r>
      <w:r w:rsidRPr="002E513C">
        <w:rPr>
          <w:spacing w:val="-1"/>
        </w:rPr>
        <w:t xml:space="preserve"> </w:t>
      </w:r>
      <w:r w:rsidRPr="002E513C">
        <w:rPr>
          <w:spacing w:val="-6"/>
        </w:rPr>
        <w:t>інформа-</w:t>
      </w:r>
      <w:r w:rsidRPr="002E513C">
        <w:rPr>
          <w:spacing w:val="61"/>
          <w:w w:val="99"/>
        </w:rPr>
        <w:t xml:space="preserve"> </w:t>
      </w:r>
      <w:r w:rsidRPr="002E513C">
        <w:rPr>
          <w:spacing w:val="-7"/>
        </w:rPr>
        <w:t>цію</w:t>
      </w:r>
      <w:r w:rsidRPr="002E513C">
        <w:rPr>
          <w:spacing w:val="-13"/>
        </w:rPr>
        <w:t xml:space="preserve"> </w:t>
      </w:r>
      <w:r w:rsidRPr="002E513C">
        <w:rPr>
          <w:spacing w:val="-6"/>
        </w:rPr>
        <w:t>(наприклад,</w:t>
      </w:r>
      <w:r w:rsidRPr="002E513C">
        <w:rPr>
          <w:spacing w:val="-17"/>
        </w:rPr>
        <w:t xml:space="preserve"> </w:t>
      </w:r>
      <w:r w:rsidRPr="002E513C">
        <w:rPr>
          <w:spacing w:val="-3"/>
        </w:rPr>
        <w:t>файл</w:t>
      </w:r>
      <w:r w:rsidRPr="002E513C">
        <w:rPr>
          <w:spacing w:val="-16"/>
        </w:rPr>
        <w:t xml:space="preserve"> </w:t>
      </w:r>
      <w:r w:rsidRPr="002E513C">
        <w:rPr>
          <w:spacing w:val="-7"/>
        </w:rPr>
        <w:t>із</w:t>
      </w:r>
      <w:r w:rsidRPr="002E513C">
        <w:rPr>
          <w:spacing w:val="-11"/>
        </w:rPr>
        <w:t xml:space="preserve"> </w:t>
      </w:r>
      <w:r w:rsidRPr="002E513C">
        <w:rPr>
          <w:spacing w:val="-7"/>
        </w:rPr>
        <w:t>зображенням),</w:t>
      </w:r>
      <w:r w:rsidRPr="002E513C">
        <w:rPr>
          <w:spacing w:val="-8"/>
        </w:rPr>
        <w:t xml:space="preserve"> </w:t>
      </w:r>
      <w:r w:rsidRPr="002E513C">
        <w:rPr>
          <w:spacing w:val="-5"/>
        </w:rPr>
        <w:t>то</w:t>
      </w:r>
      <w:r w:rsidRPr="002E513C">
        <w:rPr>
          <w:spacing w:val="-21"/>
        </w:rPr>
        <w:t xml:space="preserve"> </w:t>
      </w:r>
      <w:r w:rsidRPr="002E513C">
        <w:rPr>
          <w:spacing w:val="-5"/>
        </w:rPr>
        <w:t>його</w:t>
      </w:r>
      <w:r w:rsidRPr="002E513C">
        <w:rPr>
          <w:spacing w:val="-15"/>
        </w:rPr>
        <w:t xml:space="preserve"> </w:t>
      </w:r>
      <w:r w:rsidRPr="002E513C">
        <w:rPr>
          <w:spacing w:val="-6"/>
        </w:rPr>
        <w:t>слід</w:t>
      </w:r>
      <w:r w:rsidRPr="002E513C">
        <w:rPr>
          <w:spacing w:val="-9"/>
        </w:rPr>
        <w:t xml:space="preserve"> </w:t>
      </w:r>
      <w:r w:rsidRPr="002E513C">
        <w:rPr>
          <w:spacing w:val="-7"/>
        </w:rPr>
        <w:t>перекодувати</w:t>
      </w:r>
      <w:r w:rsidRPr="002E513C">
        <w:rPr>
          <w:spacing w:val="-8"/>
        </w:rPr>
        <w:t xml:space="preserve"> </w:t>
      </w:r>
      <w:r w:rsidRPr="002E513C">
        <w:t>в</w:t>
      </w:r>
      <w:r w:rsidRPr="002E513C">
        <w:rPr>
          <w:spacing w:val="-12"/>
        </w:rPr>
        <w:t xml:space="preserve"> </w:t>
      </w:r>
      <w:r w:rsidRPr="002E513C">
        <w:rPr>
          <w:spacing w:val="-7"/>
        </w:rPr>
        <w:t>текстову</w:t>
      </w:r>
      <w:r w:rsidRPr="002E513C">
        <w:rPr>
          <w:spacing w:val="-16"/>
        </w:rPr>
        <w:t xml:space="preserve"> </w:t>
      </w:r>
      <w:r w:rsidRPr="002E513C">
        <w:rPr>
          <w:spacing w:val="-6"/>
        </w:rPr>
        <w:t>форму.</w:t>
      </w:r>
    </w:p>
    <w:p w:rsidR="00090C4D" w:rsidRPr="002E513C" w:rsidRDefault="00090C4D" w:rsidP="00090C4D">
      <w:pPr>
        <w:pStyle w:val="a6"/>
        <w:kinsoku w:val="0"/>
        <w:overflowPunct w:val="0"/>
        <w:ind w:left="0" w:firstLine="709"/>
        <w:jc w:val="both"/>
      </w:pPr>
      <w:r w:rsidRPr="002E513C">
        <w:rPr>
          <w:spacing w:val="-2"/>
        </w:rPr>
        <w:t>Надсилати</w:t>
      </w:r>
      <w:r w:rsidRPr="002E513C">
        <w:rPr>
          <w:spacing w:val="66"/>
        </w:rPr>
        <w:t xml:space="preserve"> </w:t>
      </w:r>
      <w:r w:rsidRPr="002E513C">
        <w:rPr>
          <w:spacing w:val="-2"/>
        </w:rPr>
        <w:t>електронне</w:t>
      </w:r>
      <w:r w:rsidRPr="002E513C">
        <w:rPr>
          <w:spacing w:val="3"/>
        </w:rPr>
        <w:t xml:space="preserve"> </w:t>
      </w:r>
      <w:r w:rsidRPr="002E513C">
        <w:rPr>
          <w:spacing w:val="-2"/>
        </w:rPr>
        <w:t>повідомлення,</w:t>
      </w:r>
      <w:r w:rsidRPr="002E513C">
        <w:rPr>
          <w:spacing w:val="69"/>
        </w:rPr>
        <w:t xml:space="preserve"> </w:t>
      </w:r>
      <w:r w:rsidRPr="002E513C">
        <w:rPr>
          <w:spacing w:val="-2"/>
        </w:rPr>
        <w:t>яке</w:t>
      </w:r>
      <w:r w:rsidRPr="002E513C">
        <w:rPr>
          <w:spacing w:val="68"/>
        </w:rPr>
        <w:t xml:space="preserve"> </w:t>
      </w:r>
      <w:r w:rsidRPr="002E513C">
        <w:rPr>
          <w:spacing w:val="-2"/>
        </w:rPr>
        <w:t>містить</w:t>
      </w:r>
      <w:r w:rsidRPr="002E513C">
        <w:rPr>
          <w:spacing w:val="70"/>
        </w:rPr>
        <w:t xml:space="preserve"> </w:t>
      </w:r>
      <w:r w:rsidRPr="002E513C">
        <w:rPr>
          <w:spacing w:val="-2"/>
        </w:rPr>
        <w:t>закодовану</w:t>
      </w:r>
      <w:r w:rsidRPr="002E513C">
        <w:rPr>
          <w:spacing w:val="66"/>
        </w:rPr>
        <w:t xml:space="preserve"> </w:t>
      </w:r>
      <w:r w:rsidRPr="002E513C">
        <w:rPr>
          <w:spacing w:val="-2"/>
        </w:rPr>
        <w:t>інформацію,</w:t>
      </w:r>
      <w:r w:rsidRPr="002E513C">
        <w:rPr>
          <w:spacing w:val="57"/>
          <w:w w:val="99"/>
        </w:rPr>
        <w:t xml:space="preserve"> </w:t>
      </w:r>
      <w:r w:rsidRPr="002E513C">
        <w:rPr>
          <w:spacing w:val="-2"/>
        </w:rPr>
        <w:t>дозволяється</w:t>
      </w:r>
      <w:r w:rsidRPr="002E513C">
        <w:rPr>
          <w:spacing w:val="46"/>
        </w:rPr>
        <w:t xml:space="preserve"> </w:t>
      </w:r>
      <w:r w:rsidRPr="002E513C">
        <w:rPr>
          <w:spacing w:val="-3"/>
        </w:rPr>
        <w:t>лише</w:t>
      </w:r>
      <w:r w:rsidRPr="002E513C">
        <w:rPr>
          <w:spacing w:val="46"/>
        </w:rPr>
        <w:t xml:space="preserve"> </w:t>
      </w:r>
      <w:r w:rsidRPr="002E513C">
        <w:t>у</w:t>
      </w:r>
      <w:r w:rsidRPr="002E513C">
        <w:rPr>
          <w:spacing w:val="41"/>
        </w:rPr>
        <w:t xml:space="preserve"> </w:t>
      </w:r>
      <w:r w:rsidRPr="002E513C">
        <w:rPr>
          <w:spacing w:val="-1"/>
        </w:rPr>
        <w:t>тому</w:t>
      </w:r>
      <w:r w:rsidRPr="002E513C">
        <w:rPr>
          <w:spacing w:val="40"/>
        </w:rPr>
        <w:t xml:space="preserve"> </w:t>
      </w:r>
      <w:r w:rsidRPr="002E513C">
        <w:rPr>
          <w:spacing w:val="-2"/>
        </w:rPr>
        <w:t>випадку,</w:t>
      </w:r>
      <w:r w:rsidRPr="002E513C">
        <w:rPr>
          <w:spacing w:val="43"/>
        </w:rPr>
        <w:t xml:space="preserve"> </w:t>
      </w:r>
      <w:r w:rsidRPr="002E513C">
        <w:rPr>
          <w:spacing w:val="-1"/>
        </w:rPr>
        <w:t>якщо</w:t>
      </w:r>
      <w:r w:rsidRPr="002E513C">
        <w:rPr>
          <w:spacing w:val="45"/>
        </w:rPr>
        <w:t xml:space="preserve"> </w:t>
      </w:r>
      <w:r w:rsidRPr="002E513C">
        <w:rPr>
          <w:spacing w:val="-1"/>
        </w:rPr>
        <w:t>одержувач</w:t>
      </w:r>
      <w:r w:rsidRPr="002E513C">
        <w:rPr>
          <w:spacing w:val="45"/>
        </w:rPr>
        <w:t xml:space="preserve"> </w:t>
      </w:r>
      <w:r w:rsidRPr="002E513C">
        <w:rPr>
          <w:spacing w:val="-2"/>
        </w:rPr>
        <w:t>інформації</w:t>
      </w:r>
      <w:r w:rsidRPr="002E513C">
        <w:rPr>
          <w:spacing w:val="40"/>
        </w:rPr>
        <w:t xml:space="preserve"> </w:t>
      </w:r>
      <w:r w:rsidRPr="002E513C">
        <w:t>має</w:t>
      </w:r>
      <w:r w:rsidRPr="002E513C">
        <w:rPr>
          <w:spacing w:val="42"/>
        </w:rPr>
        <w:t xml:space="preserve"> </w:t>
      </w:r>
      <w:r w:rsidRPr="002E513C">
        <w:rPr>
          <w:spacing w:val="-2"/>
        </w:rPr>
        <w:t>можливість</w:t>
      </w:r>
      <w:r w:rsidRPr="002E513C">
        <w:rPr>
          <w:spacing w:val="44"/>
        </w:rPr>
        <w:t xml:space="preserve"> </w:t>
      </w:r>
      <w:r w:rsidRPr="002E513C">
        <w:rPr>
          <w:spacing w:val="-3"/>
        </w:rPr>
        <w:t>її</w:t>
      </w:r>
      <w:r w:rsidRPr="002E513C">
        <w:rPr>
          <w:spacing w:val="43"/>
          <w:w w:val="99"/>
        </w:rPr>
        <w:t xml:space="preserve"> </w:t>
      </w:r>
      <w:r w:rsidRPr="002E513C">
        <w:rPr>
          <w:spacing w:val="-2"/>
        </w:rPr>
        <w:t>декодувати.</w:t>
      </w:r>
    </w:p>
    <w:p w:rsidR="00090C4D" w:rsidRPr="002E513C" w:rsidRDefault="00090C4D" w:rsidP="002E513C">
      <w:pPr>
        <w:pStyle w:val="2"/>
        <w:kinsoku w:val="0"/>
        <w:overflowPunct w:val="0"/>
        <w:ind w:left="0" w:firstLine="709"/>
        <w:jc w:val="center"/>
        <w:rPr>
          <w:b w:val="0"/>
          <w:bCs w:val="0"/>
        </w:rPr>
      </w:pPr>
      <w:r w:rsidRPr="002E513C">
        <w:rPr>
          <w:b w:val="0"/>
        </w:rPr>
        <w:t>Організація</w:t>
      </w:r>
      <w:r w:rsidRPr="002E513C">
        <w:rPr>
          <w:b w:val="0"/>
          <w:spacing w:val="-21"/>
        </w:rPr>
        <w:t xml:space="preserve"> </w:t>
      </w:r>
      <w:r w:rsidRPr="002E513C">
        <w:rPr>
          <w:b w:val="0"/>
        </w:rPr>
        <w:t>роботи</w:t>
      </w:r>
      <w:r w:rsidRPr="002E513C">
        <w:rPr>
          <w:b w:val="0"/>
          <w:spacing w:val="-20"/>
        </w:rPr>
        <w:t xml:space="preserve"> </w:t>
      </w:r>
      <w:r w:rsidRPr="002E513C">
        <w:rPr>
          <w:b w:val="0"/>
        </w:rPr>
        <w:t>з</w:t>
      </w:r>
      <w:r w:rsidRPr="002E513C">
        <w:rPr>
          <w:b w:val="0"/>
          <w:spacing w:val="-20"/>
        </w:rPr>
        <w:t xml:space="preserve"> </w:t>
      </w:r>
      <w:r w:rsidRPr="002E513C">
        <w:rPr>
          <w:b w:val="0"/>
        </w:rPr>
        <w:t>довідково-інформаційними</w:t>
      </w:r>
      <w:r w:rsidRPr="002E513C">
        <w:rPr>
          <w:b w:val="0"/>
          <w:spacing w:val="-20"/>
        </w:rPr>
        <w:t xml:space="preserve"> </w:t>
      </w:r>
      <w:r w:rsidRPr="002E513C">
        <w:rPr>
          <w:b w:val="0"/>
        </w:rPr>
        <w:t>документами:</w:t>
      </w:r>
    </w:p>
    <w:p w:rsidR="00090C4D" w:rsidRDefault="00090C4D" w:rsidP="00090C4D">
      <w:pPr>
        <w:pStyle w:val="a6"/>
        <w:kinsoku w:val="0"/>
        <w:overflowPunct w:val="0"/>
        <w:spacing w:before="4" w:line="225" w:lineRule="auto"/>
        <w:ind w:right="127" w:firstLine="566"/>
        <w:jc w:val="both"/>
      </w:pPr>
      <w:r>
        <w:rPr>
          <w:spacing w:val="-1"/>
        </w:rPr>
        <w:t>вивчення</w:t>
      </w:r>
      <w:r>
        <w:rPr>
          <w:spacing w:val="46"/>
        </w:rPr>
        <w:t xml:space="preserve"> </w:t>
      </w:r>
      <w:r>
        <w:t>питання</w:t>
      </w:r>
      <w:r>
        <w:rPr>
          <w:spacing w:val="50"/>
        </w:rPr>
        <w:t xml:space="preserve"> </w:t>
      </w:r>
      <w:r>
        <w:rPr>
          <w:rFonts w:ascii="Wingdings" w:hAnsi="Wingdings" w:cs="Wingdings"/>
        </w:rPr>
        <w:t></w:t>
      </w:r>
      <w:r>
        <w:rPr>
          <w:rFonts w:ascii="Wingdings" w:hAnsi="Wingdings" w:cs="Wingdings"/>
          <w:spacing w:val="-158"/>
        </w:rPr>
        <w:t></w:t>
      </w:r>
      <w:r>
        <w:t>створення</w:t>
      </w:r>
      <w:r>
        <w:rPr>
          <w:spacing w:val="53"/>
        </w:rPr>
        <w:t xml:space="preserve"> </w:t>
      </w:r>
      <w:r>
        <w:rPr>
          <w:rFonts w:ascii="Wingdings" w:hAnsi="Wingdings" w:cs="Wingdings"/>
        </w:rPr>
        <w:t></w:t>
      </w:r>
      <w:r>
        <w:rPr>
          <w:rFonts w:ascii="Wingdings" w:hAnsi="Wingdings" w:cs="Wingdings"/>
          <w:spacing w:val="-164"/>
        </w:rPr>
        <w:t></w:t>
      </w:r>
      <w:r>
        <w:t>підписання</w:t>
      </w:r>
      <w:r>
        <w:rPr>
          <w:spacing w:val="48"/>
        </w:rPr>
        <w:t xml:space="preserve"> </w:t>
      </w:r>
      <w:r>
        <w:rPr>
          <w:rFonts w:ascii="Wingdings" w:hAnsi="Wingdings" w:cs="Wingdings"/>
        </w:rPr>
        <w:t></w:t>
      </w:r>
      <w:r>
        <w:rPr>
          <w:rFonts w:ascii="Wingdings" w:hAnsi="Wingdings" w:cs="Wingdings"/>
          <w:spacing w:val="-163"/>
        </w:rPr>
        <w:t></w:t>
      </w:r>
      <w:r>
        <w:t>реєстрація</w:t>
      </w:r>
      <w:r>
        <w:rPr>
          <w:spacing w:val="48"/>
        </w:rPr>
        <w:t xml:space="preserve"> </w:t>
      </w:r>
      <w:r>
        <w:rPr>
          <w:rFonts w:ascii="Wingdings" w:hAnsi="Wingdings" w:cs="Wingdings"/>
        </w:rPr>
        <w:t></w:t>
      </w:r>
      <w:r>
        <w:rPr>
          <w:rFonts w:ascii="Wingdings" w:hAnsi="Wingdings" w:cs="Wingdings"/>
          <w:spacing w:val="-158"/>
        </w:rPr>
        <w:t></w:t>
      </w:r>
      <w:r>
        <w:t>направлення</w:t>
      </w:r>
      <w:r>
        <w:rPr>
          <w:spacing w:val="36"/>
          <w:w w:val="99"/>
        </w:rPr>
        <w:t xml:space="preserve"> </w:t>
      </w:r>
      <w:r>
        <w:rPr>
          <w:spacing w:val="-1"/>
        </w:rPr>
        <w:t>адресату</w:t>
      </w:r>
      <w:r>
        <w:rPr>
          <w:spacing w:val="66"/>
        </w:rPr>
        <w:t xml:space="preserve"> </w:t>
      </w:r>
      <w:r>
        <w:rPr>
          <w:rFonts w:ascii="Wingdings" w:hAnsi="Wingdings" w:cs="Wingdings"/>
        </w:rPr>
        <w:t></w:t>
      </w:r>
      <w:r>
        <w:rPr>
          <w:rFonts w:ascii="Wingdings" w:hAnsi="Wingdings" w:cs="Wingdings"/>
          <w:spacing w:val="-144"/>
        </w:rPr>
        <w:t></w:t>
      </w:r>
      <w:r>
        <w:t xml:space="preserve">отримання  </w:t>
      </w:r>
      <w:r>
        <w:rPr>
          <w:spacing w:val="-1"/>
        </w:rPr>
        <w:t>адресатом</w:t>
      </w:r>
      <w:r>
        <w:t xml:space="preserve">  </w:t>
      </w:r>
      <w:r>
        <w:rPr>
          <w:rFonts w:ascii="Wingdings" w:hAnsi="Wingdings" w:cs="Wingdings"/>
        </w:rPr>
        <w:t></w:t>
      </w:r>
      <w:r>
        <w:rPr>
          <w:rFonts w:ascii="Wingdings" w:hAnsi="Wingdings" w:cs="Wingdings"/>
          <w:spacing w:val="-139"/>
        </w:rPr>
        <w:t></w:t>
      </w:r>
      <w:r>
        <w:rPr>
          <w:spacing w:val="-1"/>
        </w:rPr>
        <w:t>реєстрація</w:t>
      </w:r>
      <w:r>
        <w:rPr>
          <w:spacing w:val="69"/>
        </w:rPr>
        <w:t xml:space="preserve"> </w:t>
      </w:r>
      <w:r>
        <w:rPr>
          <w:spacing w:val="-1"/>
        </w:rPr>
        <w:t>(за</w:t>
      </w:r>
      <w:r>
        <w:rPr>
          <w:spacing w:val="66"/>
        </w:rPr>
        <w:t xml:space="preserve"> </w:t>
      </w:r>
      <w:r>
        <w:t>необхідністю)</w:t>
      </w:r>
      <w:r>
        <w:rPr>
          <w:spacing w:val="68"/>
        </w:rPr>
        <w:t xml:space="preserve"> </w:t>
      </w:r>
      <w:r>
        <w:rPr>
          <w:rFonts w:ascii="Wingdings" w:hAnsi="Wingdings" w:cs="Wingdings"/>
        </w:rPr>
        <w:t></w:t>
      </w:r>
      <w:r>
        <w:rPr>
          <w:rFonts w:ascii="Wingdings" w:hAnsi="Wingdings" w:cs="Wingdings"/>
          <w:spacing w:val="-140"/>
        </w:rPr>
        <w:t></w:t>
      </w:r>
      <w:r>
        <w:t>написання</w:t>
      </w:r>
      <w:r>
        <w:rPr>
          <w:spacing w:val="70"/>
          <w:w w:val="99"/>
        </w:rPr>
        <w:t xml:space="preserve"> </w:t>
      </w:r>
      <w:r>
        <w:t>резолюції</w:t>
      </w:r>
      <w:r>
        <w:rPr>
          <w:spacing w:val="-18"/>
        </w:rPr>
        <w:t xml:space="preserve"> </w:t>
      </w:r>
      <w:r>
        <w:rPr>
          <w:rFonts w:ascii="Wingdings" w:hAnsi="Wingdings" w:cs="Wingdings"/>
        </w:rPr>
        <w:t></w:t>
      </w:r>
      <w:r>
        <w:rPr>
          <w:rFonts w:ascii="Wingdings" w:hAnsi="Wingdings" w:cs="Wingdings"/>
          <w:spacing w:val="-221"/>
        </w:rPr>
        <w:t></w:t>
      </w:r>
      <w:r>
        <w:t>виконання.</w:t>
      </w:r>
    </w:p>
    <w:p w:rsidR="00090C4D" w:rsidRDefault="00090C4D" w:rsidP="00FB7A97">
      <w:pPr>
        <w:pStyle w:val="Default"/>
        <w:widowControl w:val="0"/>
        <w:tabs>
          <w:tab w:val="left" w:pos="993"/>
        </w:tabs>
        <w:jc w:val="both"/>
        <w:rPr>
          <w:sz w:val="28"/>
          <w:szCs w:val="28"/>
          <w:lang w:val="en-US"/>
        </w:rPr>
      </w:pPr>
    </w:p>
    <w:p w:rsidR="002E513C" w:rsidRPr="002E513C" w:rsidRDefault="002E513C" w:rsidP="002E513C">
      <w:pPr>
        <w:pStyle w:val="2"/>
        <w:kinsoku w:val="0"/>
        <w:overflowPunct w:val="0"/>
        <w:spacing w:before="46"/>
        <w:ind w:left="881"/>
        <w:rPr>
          <w:b w:val="0"/>
          <w:bCs w:val="0"/>
        </w:rPr>
      </w:pPr>
      <w:r w:rsidRPr="002E513C">
        <w:rPr>
          <w:spacing w:val="-1"/>
        </w:rPr>
        <w:lastRenderedPageBreak/>
        <w:t>Лекція</w:t>
      </w:r>
      <w:r w:rsidRPr="002E513C">
        <w:rPr>
          <w:spacing w:val="-15"/>
        </w:rPr>
        <w:t xml:space="preserve"> </w:t>
      </w:r>
      <w:r w:rsidRPr="002E513C">
        <w:t>7.</w:t>
      </w:r>
      <w:r w:rsidRPr="002E513C">
        <w:rPr>
          <w:spacing w:val="-9"/>
        </w:rPr>
        <w:t xml:space="preserve"> </w:t>
      </w:r>
      <w:r w:rsidRPr="002E513C">
        <w:t>Документування</w:t>
      </w:r>
      <w:r w:rsidRPr="002E513C">
        <w:rPr>
          <w:spacing w:val="-14"/>
        </w:rPr>
        <w:t xml:space="preserve"> </w:t>
      </w:r>
      <w:r w:rsidRPr="002E513C">
        <w:t>трудових</w:t>
      </w:r>
      <w:r w:rsidRPr="002E513C">
        <w:rPr>
          <w:spacing w:val="-13"/>
        </w:rPr>
        <w:t xml:space="preserve"> </w:t>
      </w:r>
      <w:r w:rsidRPr="002E513C">
        <w:t>правовідносин</w:t>
      </w:r>
      <w:r w:rsidRPr="002E513C">
        <w:rPr>
          <w:spacing w:val="-10"/>
        </w:rPr>
        <w:t xml:space="preserve"> </w:t>
      </w:r>
      <w:r w:rsidRPr="002E513C">
        <w:rPr>
          <w:spacing w:val="-1"/>
        </w:rPr>
        <w:t>на</w:t>
      </w:r>
      <w:r w:rsidRPr="002E513C">
        <w:rPr>
          <w:spacing w:val="-13"/>
        </w:rPr>
        <w:t xml:space="preserve"> </w:t>
      </w:r>
      <w:r w:rsidRPr="002E513C">
        <w:rPr>
          <w:spacing w:val="-1"/>
        </w:rPr>
        <w:t>підприємстві</w:t>
      </w:r>
    </w:p>
    <w:p w:rsidR="002E513C" w:rsidRPr="002E513C" w:rsidRDefault="002E513C" w:rsidP="002E513C">
      <w:pPr>
        <w:pStyle w:val="a6"/>
        <w:kinsoku w:val="0"/>
        <w:overflowPunct w:val="0"/>
        <w:spacing w:before="249"/>
        <w:ind w:left="2369" w:right="2368"/>
        <w:jc w:val="center"/>
      </w:pPr>
      <w:r w:rsidRPr="002E513C">
        <w:rPr>
          <w:iCs/>
        </w:rPr>
        <w:t>План</w:t>
      </w:r>
      <w:r w:rsidRPr="002E513C">
        <w:rPr>
          <w:iCs/>
          <w:spacing w:val="-11"/>
        </w:rPr>
        <w:t xml:space="preserve"> </w:t>
      </w:r>
      <w:r w:rsidRPr="002E513C">
        <w:rPr>
          <w:iCs/>
          <w:spacing w:val="-1"/>
        </w:rPr>
        <w:t>лекції</w:t>
      </w:r>
    </w:p>
    <w:p w:rsidR="002E513C" w:rsidRPr="002E513C" w:rsidRDefault="002E513C" w:rsidP="002E513C">
      <w:pPr>
        <w:pStyle w:val="a6"/>
        <w:kinsoku w:val="0"/>
        <w:overflowPunct w:val="0"/>
        <w:spacing w:before="6"/>
        <w:ind w:left="0"/>
        <w:rPr>
          <w:iCs/>
          <w:sz w:val="22"/>
          <w:szCs w:val="22"/>
        </w:rPr>
      </w:pPr>
    </w:p>
    <w:p w:rsidR="002E513C" w:rsidRPr="002E513C" w:rsidRDefault="002E513C" w:rsidP="002E513C">
      <w:pPr>
        <w:pStyle w:val="a6"/>
        <w:numPr>
          <w:ilvl w:val="0"/>
          <w:numId w:val="21"/>
        </w:numPr>
        <w:tabs>
          <w:tab w:val="left" w:pos="1108"/>
        </w:tabs>
        <w:kinsoku w:val="0"/>
        <w:overflowPunct w:val="0"/>
        <w:ind w:hanging="283"/>
      </w:pPr>
      <w:r w:rsidRPr="002E513C">
        <w:t>Кадрова</w:t>
      </w:r>
      <w:r w:rsidRPr="002E513C">
        <w:rPr>
          <w:spacing w:val="-25"/>
        </w:rPr>
        <w:t xml:space="preserve"> </w:t>
      </w:r>
      <w:r w:rsidRPr="002E513C">
        <w:rPr>
          <w:spacing w:val="-1"/>
        </w:rPr>
        <w:t>документація.</w:t>
      </w:r>
    </w:p>
    <w:p w:rsidR="002E513C" w:rsidRPr="002E513C" w:rsidRDefault="002E513C" w:rsidP="002E513C">
      <w:pPr>
        <w:pStyle w:val="a6"/>
        <w:numPr>
          <w:ilvl w:val="0"/>
          <w:numId w:val="22"/>
        </w:numPr>
        <w:tabs>
          <w:tab w:val="left" w:pos="1107"/>
        </w:tabs>
        <w:kinsoku w:val="0"/>
        <w:overflowPunct w:val="0"/>
      </w:pPr>
      <w:r w:rsidRPr="002E513C">
        <w:rPr>
          <w:spacing w:val="-1"/>
        </w:rPr>
        <w:t>Документаційне</w:t>
      </w:r>
      <w:r w:rsidRPr="002E513C">
        <w:rPr>
          <w:spacing w:val="-17"/>
        </w:rPr>
        <w:t xml:space="preserve"> </w:t>
      </w:r>
      <w:r w:rsidRPr="002E513C">
        <w:t>забезпечення</w:t>
      </w:r>
      <w:r w:rsidRPr="002E513C">
        <w:rPr>
          <w:spacing w:val="-16"/>
        </w:rPr>
        <w:t xml:space="preserve"> </w:t>
      </w:r>
      <w:r w:rsidRPr="002E513C">
        <w:t>організації</w:t>
      </w:r>
      <w:r w:rsidRPr="002E513C">
        <w:rPr>
          <w:spacing w:val="-22"/>
        </w:rPr>
        <w:t xml:space="preserve"> </w:t>
      </w:r>
      <w:r w:rsidRPr="002E513C">
        <w:t>пересування</w:t>
      </w:r>
      <w:r w:rsidRPr="002E513C">
        <w:rPr>
          <w:spacing w:val="-16"/>
        </w:rPr>
        <w:t xml:space="preserve"> </w:t>
      </w:r>
      <w:r w:rsidRPr="002E513C">
        <w:rPr>
          <w:spacing w:val="1"/>
        </w:rPr>
        <w:t>кадрів.</w:t>
      </w:r>
    </w:p>
    <w:p w:rsidR="002E513C" w:rsidRPr="002E513C" w:rsidRDefault="002E513C" w:rsidP="002E513C">
      <w:pPr>
        <w:pStyle w:val="a6"/>
        <w:numPr>
          <w:ilvl w:val="0"/>
          <w:numId w:val="22"/>
        </w:numPr>
        <w:tabs>
          <w:tab w:val="left" w:pos="1107"/>
        </w:tabs>
        <w:kinsoku w:val="0"/>
        <w:overflowPunct w:val="0"/>
      </w:pPr>
      <w:r w:rsidRPr="002E513C">
        <w:rPr>
          <w:spacing w:val="-1"/>
        </w:rPr>
        <w:t>Ведення</w:t>
      </w:r>
      <w:r w:rsidRPr="002E513C">
        <w:rPr>
          <w:spacing w:val="-8"/>
        </w:rPr>
        <w:t xml:space="preserve"> </w:t>
      </w:r>
      <w:r w:rsidRPr="002E513C">
        <w:rPr>
          <w:spacing w:val="-1"/>
        </w:rPr>
        <w:t>особових</w:t>
      </w:r>
      <w:r w:rsidRPr="002E513C">
        <w:rPr>
          <w:spacing w:val="-12"/>
        </w:rPr>
        <w:t xml:space="preserve"> </w:t>
      </w:r>
      <w:r w:rsidRPr="002E513C">
        <w:t>справ,</w:t>
      </w:r>
      <w:r w:rsidRPr="002E513C">
        <w:rPr>
          <w:spacing w:val="-6"/>
        </w:rPr>
        <w:t xml:space="preserve"> </w:t>
      </w:r>
      <w:r w:rsidRPr="002E513C">
        <w:rPr>
          <w:spacing w:val="-1"/>
        </w:rPr>
        <w:t>карток</w:t>
      </w:r>
      <w:r w:rsidRPr="002E513C">
        <w:rPr>
          <w:spacing w:val="-8"/>
        </w:rPr>
        <w:t xml:space="preserve"> </w:t>
      </w:r>
      <w:r w:rsidRPr="002E513C">
        <w:rPr>
          <w:spacing w:val="-1"/>
        </w:rPr>
        <w:t>та</w:t>
      </w:r>
      <w:r w:rsidRPr="002E513C">
        <w:rPr>
          <w:spacing w:val="-7"/>
        </w:rPr>
        <w:t xml:space="preserve"> </w:t>
      </w:r>
      <w:r w:rsidRPr="002E513C">
        <w:t>книг</w:t>
      </w:r>
      <w:r w:rsidRPr="002E513C">
        <w:rPr>
          <w:spacing w:val="-8"/>
        </w:rPr>
        <w:t xml:space="preserve"> </w:t>
      </w:r>
      <w:r w:rsidRPr="002E513C">
        <w:rPr>
          <w:spacing w:val="-1"/>
        </w:rPr>
        <w:t>обліку</w:t>
      </w:r>
      <w:r w:rsidRPr="002E513C">
        <w:rPr>
          <w:spacing w:val="-11"/>
        </w:rPr>
        <w:t xml:space="preserve"> </w:t>
      </w:r>
      <w:r w:rsidRPr="002E513C">
        <w:t>особового</w:t>
      </w:r>
      <w:r w:rsidRPr="002E513C">
        <w:rPr>
          <w:spacing w:val="-9"/>
        </w:rPr>
        <w:t xml:space="preserve"> </w:t>
      </w:r>
      <w:r w:rsidRPr="002E513C">
        <w:rPr>
          <w:spacing w:val="1"/>
        </w:rPr>
        <w:t>складу.</w:t>
      </w:r>
    </w:p>
    <w:p w:rsidR="002E513C" w:rsidRPr="002E513C" w:rsidRDefault="002E513C" w:rsidP="002E513C">
      <w:pPr>
        <w:pStyle w:val="a6"/>
        <w:numPr>
          <w:ilvl w:val="0"/>
          <w:numId w:val="22"/>
        </w:numPr>
        <w:tabs>
          <w:tab w:val="left" w:pos="1107"/>
        </w:tabs>
        <w:kinsoku w:val="0"/>
        <w:overflowPunct w:val="0"/>
      </w:pPr>
      <w:r w:rsidRPr="002E513C">
        <w:t>Особисті</w:t>
      </w:r>
      <w:r w:rsidRPr="002E513C">
        <w:rPr>
          <w:spacing w:val="-22"/>
        </w:rPr>
        <w:t xml:space="preserve"> </w:t>
      </w:r>
      <w:r w:rsidRPr="002E513C">
        <w:t>офіційні</w:t>
      </w:r>
      <w:r w:rsidRPr="002E513C">
        <w:rPr>
          <w:spacing w:val="-21"/>
        </w:rPr>
        <w:t xml:space="preserve"> </w:t>
      </w:r>
      <w:r w:rsidRPr="002E513C">
        <w:t>документи.</w:t>
      </w:r>
    </w:p>
    <w:p w:rsidR="002E513C" w:rsidRPr="002E513C" w:rsidRDefault="002E513C" w:rsidP="002E513C">
      <w:pPr>
        <w:pStyle w:val="a6"/>
        <w:numPr>
          <w:ilvl w:val="0"/>
          <w:numId w:val="22"/>
        </w:numPr>
        <w:tabs>
          <w:tab w:val="left" w:pos="1107"/>
        </w:tabs>
        <w:kinsoku w:val="0"/>
        <w:overflowPunct w:val="0"/>
      </w:pPr>
      <w:r w:rsidRPr="002E513C">
        <w:rPr>
          <w:spacing w:val="-1"/>
        </w:rPr>
        <w:t>Організація</w:t>
      </w:r>
      <w:r w:rsidRPr="002E513C">
        <w:rPr>
          <w:spacing w:val="-11"/>
        </w:rPr>
        <w:t xml:space="preserve"> </w:t>
      </w:r>
      <w:r w:rsidRPr="002E513C">
        <w:t>робіт</w:t>
      </w:r>
      <w:r w:rsidRPr="002E513C">
        <w:rPr>
          <w:spacing w:val="-12"/>
        </w:rPr>
        <w:t xml:space="preserve"> </w:t>
      </w:r>
      <w:r w:rsidRPr="002E513C">
        <w:t>з</w:t>
      </w:r>
      <w:r w:rsidRPr="002E513C">
        <w:rPr>
          <w:spacing w:val="-12"/>
        </w:rPr>
        <w:t xml:space="preserve"> </w:t>
      </w:r>
      <w:r w:rsidRPr="002E513C">
        <w:t>кадровою</w:t>
      </w:r>
      <w:r w:rsidRPr="002E513C">
        <w:rPr>
          <w:spacing w:val="-12"/>
        </w:rPr>
        <w:t xml:space="preserve"> </w:t>
      </w:r>
      <w:r w:rsidRPr="002E513C">
        <w:t>документацією</w:t>
      </w:r>
      <w:r w:rsidRPr="002E513C">
        <w:rPr>
          <w:b/>
          <w:bCs/>
          <w:iCs/>
        </w:rPr>
        <w:t>.</w:t>
      </w:r>
    </w:p>
    <w:p w:rsidR="002E513C" w:rsidRPr="002E513C" w:rsidRDefault="002E513C" w:rsidP="002E513C">
      <w:pPr>
        <w:pStyle w:val="a6"/>
        <w:kinsoku w:val="0"/>
        <w:overflowPunct w:val="0"/>
        <w:ind w:left="0" w:firstLine="709"/>
        <w:jc w:val="both"/>
      </w:pPr>
      <w:r w:rsidRPr="002E513C">
        <w:t>На підприємствах в залежності від обсягу, характеру, складності кадрової роботи, чисельності працюючих утворюється відповідний структурний підрозділ (кадрова служба): департамент, управління,  відділ, сектор або вводиться посада спеціаліста.</w:t>
      </w:r>
    </w:p>
    <w:p w:rsidR="002E513C" w:rsidRPr="002E513C" w:rsidRDefault="002E513C" w:rsidP="002E513C">
      <w:pPr>
        <w:pStyle w:val="a6"/>
        <w:kinsoku w:val="0"/>
        <w:overflowPunct w:val="0"/>
        <w:ind w:left="0" w:firstLine="709"/>
        <w:jc w:val="both"/>
      </w:pPr>
      <w:r w:rsidRPr="002E513C">
        <w:t>Одним із завдань цього відділу або спеціаліста є кадрове діловодство: створення, використання і зберігання документів, що містять всю інформацію про персонал суб’єкта господарювання.</w:t>
      </w:r>
    </w:p>
    <w:p w:rsidR="002E513C" w:rsidRPr="002E513C" w:rsidRDefault="002E513C" w:rsidP="002E513C">
      <w:pPr>
        <w:pStyle w:val="a6"/>
        <w:kinsoku w:val="0"/>
        <w:overflowPunct w:val="0"/>
        <w:ind w:left="0" w:firstLine="709"/>
        <w:jc w:val="both"/>
      </w:pPr>
      <w:r w:rsidRPr="002E513C">
        <w:t>Постановою Кабінету Міністрів України № 912 від 2 серпня 1996 р. затверджено Типове положення про кадрову службу.</w:t>
      </w:r>
    </w:p>
    <w:p w:rsidR="002E513C" w:rsidRDefault="002E513C" w:rsidP="002E513C">
      <w:pPr>
        <w:pStyle w:val="a6"/>
        <w:kinsoku w:val="0"/>
        <w:overflowPunct w:val="0"/>
        <w:ind w:left="0" w:firstLine="709"/>
        <w:jc w:val="both"/>
        <w:rPr>
          <w:lang w:val="en-US"/>
        </w:rPr>
      </w:pPr>
      <w:r w:rsidRPr="002E513C">
        <w:t>Кадрове діловодство ведеться на всіх підприємствах незалежно від форми власності за правилами і принципами для загального діловодства, згідно з вимогами Єдиної державної системи діловодства (ЄДСД).</w:t>
      </w:r>
    </w:p>
    <w:p w:rsidR="002E513C" w:rsidRDefault="002E513C" w:rsidP="002E513C">
      <w:pPr>
        <w:pStyle w:val="a6"/>
        <w:kinsoku w:val="0"/>
        <w:overflowPunct w:val="0"/>
        <w:ind w:left="0" w:firstLine="709"/>
        <w:jc w:val="both"/>
        <w:rPr>
          <w:lang w:val="en-US"/>
        </w:rPr>
      </w:pPr>
    </w:p>
    <w:p w:rsidR="002E513C" w:rsidRPr="002E513C" w:rsidRDefault="002E513C" w:rsidP="002E513C">
      <w:pPr>
        <w:pStyle w:val="2"/>
        <w:kinsoku w:val="0"/>
        <w:overflowPunct w:val="0"/>
        <w:ind w:left="0" w:firstLine="709"/>
        <w:jc w:val="center"/>
        <w:rPr>
          <w:b w:val="0"/>
          <w:bCs w:val="0"/>
        </w:rPr>
      </w:pPr>
      <w:r w:rsidRPr="002E513C">
        <w:t>Основні напрями організацій кадрового діловодства</w:t>
      </w:r>
    </w:p>
    <w:p w:rsidR="002E513C" w:rsidRPr="002E513C" w:rsidRDefault="002E513C" w:rsidP="002E513C">
      <w:pPr>
        <w:pStyle w:val="a6"/>
        <w:kinsoku w:val="0"/>
        <w:overflowPunct w:val="0"/>
        <w:ind w:left="0" w:firstLine="709"/>
        <w:jc w:val="both"/>
        <w:rPr>
          <w:b/>
          <w:bCs/>
          <w:sz w:val="22"/>
          <w:szCs w:val="22"/>
        </w:rPr>
      </w:pPr>
    </w:p>
    <w:p w:rsidR="002E513C" w:rsidRPr="002E513C" w:rsidRDefault="002E513C" w:rsidP="002E513C">
      <w:pPr>
        <w:pStyle w:val="a6"/>
        <w:numPr>
          <w:ilvl w:val="0"/>
          <w:numId w:val="23"/>
        </w:numPr>
        <w:tabs>
          <w:tab w:val="left" w:pos="825"/>
        </w:tabs>
        <w:kinsoku w:val="0"/>
        <w:overflowPunct w:val="0"/>
        <w:ind w:left="0" w:firstLine="709"/>
        <w:jc w:val="both"/>
      </w:pPr>
      <w:r w:rsidRPr="002E513C">
        <w:t xml:space="preserve"> складання розпорядчих документів за особовим складом (по кадрах);</w:t>
      </w:r>
    </w:p>
    <w:p w:rsidR="002E513C" w:rsidRPr="002E513C" w:rsidRDefault="002E513C" w:rsidP="002E513C">
      <w:pPr>
        <w:pStyle w:val="a6"/>
        <w:numPr>
          <w:ilvl w:val="0"/>
          <w:numId w:val="23"/>
        </w:numPr>
        <w:tabs>
          <w:tab w:val="left" w:pos="825"/>
        </w:tabs>
        <w:kinsoku w:val="0"/>
        <w:overflowPunct w:val="0"/>
        <w:ind w:left="0" w:firstLine="709"/>
        <w:jc w:val="both"/>
      </w:pPr>
      <w:r w:rsidRPr="002E513C">
        <w:t xml:space="preserve"> організація документообігу, що забезпечує оперативний контроль за рухом документів та виконанням доручень керівництва в роботі з кадрами;</w:t>
      </w:r>
    </w:p>
    <w:p w:rsidR="002E513C" w:rsidRPr="002E513C" w:rsidRDefault="002E513C" w:rsidP="002E513C">
      <w:pPr>
        <w:pStyle w:val="a6"/>
        <w:numPr>
          <w:ilvl w:val="0"/>
          <w:numId w:val="23"/>
        </w:numPr>
        <w:tabs>
          <w:tab w:val="left" w:pos="825"/>
        </w:tabs>
        <w:kinsoku w:val="0"/>
        <w:overflowPunct w:val="0"/>
        <w:ind w:left="0" w:firstLine="709"/>
        <w:jc w:val="both"/>
      </w:pPr>
      <w:r w:rsidRPr="002E513C">
        <w:t xml:space="preserve"> організація  контролю  за  виконанням  документів,  перш  за  все  наказів  по кадрах;</w:t>
      </w:r>
    </w:p>
    <w:p w:rsidR="002E513C" w:rsidRPr="002E513C" w:rsidRDefault="002E513C" w:rsidP="002E513C">
      <w:pPr>
        <w:pStyle w:val="a6"/>
        <w:numPr>
          <w:ilvl w:val="0"/>
          <w:numId w:val="23"/>
        </w:numPr>
        <w:tabs>
          <w:tab w:val="left" w:pos="825"/>
          <w:tab w:val="left" w:pos="2210"/>
          <w:tab w:val="left" w:pos="4071"/>
          <w:tab w:val="left" w:pos="4559"/>
          <w:tab w:val="left" w:pos="6084"/>
          <w:tab w:val="left" w:pos="7676"/>
          <w:tab w:val="left" w:pos="8333"/>
          <w:tab w:val="left" w:pos="9407"/>
        </w:tabs>
        <w:kinsoku w:val="0"/>
        <w:overflowPunct w:val="0"/>
        <w:ind w:left="0" w:firstLine="709"/>
        <w:jc w:val="both"/>
      </w:pPr>
      <w:r w:rsidRPr="002E513C">
        <w:t xml:space="preserve"> розробка,</w:t>
      </w:r>
      <w:r w:rsidRPr="002E513C">
        <w:tab/>
        <w:t>виготовлення</w:t>
      </w:r>
      <w:r w:rsidRPr="002E513C">
        <w:tab/>
        <w:t>та</w:t>
      </w:r>
      <w:r w:rsidRPr="002E513C">
        <w:tab/>
        <w:t>придбання</w:t>
      </w:r>
      <w:r w:rsidRPr="002E513C">
        <w:tab/>
        <w:t>необхідних</w:t>
      </w:r>
      <w:r w:rsidRPr="002E513C">
        <w:tab/>
        <w:t>для</w:t>
      </w:r>
      <w:r w:rsidRPr="002E513C">
        <w:tab/>
        <w:t>роботи</w:t>
      </w:r>
      <w:r w:rsidRPr="002E513C">
        <w:tab/>
        <w:t>бланків документів (бланки наказів, документів особової справи, атестаційного листа тощо);</w:t>
      </w:r>
    </w:p>
    <w:p w:rsidR="002E513C" w:rsidRPr="002E513C" w:rsidRDefault="002E513C" w:rsidP="002E513C">
      <w:pPr>
        <w:pStyle w:val="a6"/>
        <w:numPr>
          <w:ilvl w:val="0"/>
          <w:numId w:val="23"/>
        </w:numPr>
        <w:tabs>
          <w:tab w:val="left" w:pos="825"/>
        </w:tabs>
        <w:kinsoku w:val="0"/>
        <w:overflowPunct w:val="0"/>
        <w:ind w:left="0" w:firstLine="709"/>
        <w:jc w:val="both"/>
      </w:pPr>
      <w:r w:rsidRPr="002E513C">
        <w:t xml:space="preserve"> облік особового складу при прийнятті, переведенні та звільненні працівників;</w:t>
      </w:r>
    </w:p>
    <w:p w:rsidR="002E513C" w:rsidRPr="002E513C" w:rsidRDefault="002E513C" w:rsidP="002E513C">
      <w:pPr>
        <w:pStyle w:val="a6"/>
        <w:numPr>
          <w:ilvl w:val="0"/>
          <w:numId w:val="23"/>
        </w:numPr>
        <w:tabs>
          <w:tab w:val="left" w:pos="825"/>
        </w:tabs>
        <w:kinsoku w:val="0"/>
        <w:overflowPunct w:val="0"/>
        <w:ind w:left="0" w:firstLine="709"/>
        <w:jc w:val="both"/>
      </w:pPr>
      <w:r w:rsidRPr="002E513C">
        <w:t xml:space="preserve"> облік і реєстрація документів по кадрах;</w:t>
      </w:r>
    </w:p>
    <w:p w:rsidR="002E513C" w:rsidRPr="002E513C" w:rsidRDefault="002E513C" w:rsidP="002E513C">
      <w:pPr>
        <w:pStyle w:val="a6"/>
        <w:numPr>
          <w:ilvl w:val="0"/>
          <w:numId w:val="23"/>
        </w:numPr>
        <w:tabs>
          <w:tab w:val="left" w:pos="825"/>
        </w:tabs>
        <w:kinsoku w:val="0"/>
        <w:overflowPunct w:val="0"/>
        <w:ind w:left="0" w:firstLine="709"/>
        <w:jc w:val="both"/>
      </w:pPr>
      <w:r w:rsidRPr="002E513C">
        <w:t xml:space="preserve"> облік заохочень та дисциплінарних стягнень;</w:t>
      </w:r>
    </w:p>
    <w:p w:rsidR="002E513C" w:rsidRPr="002E513C" w:rsidRDefault="002E513C" w:rsidP="002E513C">
      <w:pPr>
        <w:pStyle w:val="a6"/>
        <w:numPr>
          <w:ilvl w:val="0"/>
          <w:numId w:val="23"/>
        </w:numPr>
        <w:tabs>
          <w:tab w:val="left" w:pos="825"/>
        </w:tabs>
        <w:kinsoku w:val="0"/>
        <w:overflowPunct w:val="0"/>
        <w:ind w:left="0" w:firstLine="709"/>
        <w:jc w:val="both"/>
      </w:pPr>
      <w:r w:rsidRPr="002E513C">
        <w:t xml:space="preserve"> облік надання відпусток;</w:t>
      </w:r>
    </w:p>
    <w:p w:rsidR="002E513C" w:rsidRPr="002E513C" w:rsidRDefault="002E513C" w:rsidP="002E513C">
      <w:pPr>
        <w:pStyle w:val="a6"/>
        <w:numPr>
          <w:ilvl w:val="0"/>
          <w:numId w:val="23"/>
        </w:numPr>
        <w:tabs>
          <w:tab w:val="left" w:pos="825"/>
        </w:tabs>
        <w:kinsoku w:val="0"/>
        <w:overflowPunct w:val="0"/>
        <w:ind w:left="0" w:firstLine="709"/>
        <w:jc w:val="both"/>
      </w:pPr>
      <w:r w:rsidRPr="002E513C">
        <w:t xml:space="preserve"> облік змін, що стосуються особи працівника;</w:t>
      </w:r>
    </w:p>
    <w:p w:rsidR="002E513C" w:rsidRPr="002E513C" w:rsidRDefault="002E513C" w:rsidP="002E513C">
      <w:pPr>
        <w:pStyle w:val="a6"/>
        <w:numPr>
          <w:ilvl w:val="0"/>
          <w:numId w:val="23"/>
        </w:numPr>
        <w:tabs>
          <w:tab w:val="left" w:pos="825"/>
        </w:tabs>
        <w:kinsoku w:val="0"/>
        <w:overflowPunct w:val="0"/>
        <w:ind w:left="0" w:firstLine="709"/>
        <w:jc w:val="both"/>
      </w:pPr>
      <w:r w:rsidRPr="002E513C">
        <w:t xml:space="preserve"> облік стану підготовки, перепідготовки та атестації кадрів;</w:t>
      </w:r>
    </w:p>
    <w:p w:rsidR="002E513C" w:rsidRPr="002E513C" w:rsidRDefault="002E513C" w:rsidP="002E513C">
      <w:pPr>
        <w:pStyle w:val="a6"/>
        <w:numPr>
          <w:ilvl w:val="0"/>
          <w:numId w:val="23"/>
        </w:numPr>
        <w:tabs>
          <w:tab w:val="left" w:pos="825"/>
        </w:tabs>
        <w:kinsoku w:val="0"/>
        <w:overflowPunct w:val="0"/>
        <w:ind w:left="0" w:firstLine="709"/>
        <w:jc w:val="both"/>
      </w:pPr>
      <w:r w:rsidRPr="002E513C">
        <w:t xml:space="preserve"> оформлення, ведення та облік трудових книжок;</w:t>
      </w:r>
    </w:p>
    <w:p w:rsidR="002E513C" w:rsidRPr="002E513C" w:rsidRDefault="002E513C" w:rsidP="002E513C">
      <w:pPr>
        <w:pStyle w:val="a6"/>
        <w:numPr>
          <w:ilvl w:val="0"/>
          <w:numId w:val="23"/>
        </w:numPr>
        <w:tabs>
          <w:tab w:val="left" w:pos="825"/>
        </w:tabs>
        <w:kinsoku w:val="0"/>
        <w:overflowPunct w:val="0"/>
        <w:ind w:left="0" w:firstLine="709"/>
        <w:jc w:val="both"/>
      </w:pPr>
      <w:r w:rsidRPr="002E513C">
        <w:t xml:space="preserve"> складання номенклатури справ з кадрового діловодства,  їх оформлення та ведення;</w:t>
      </w:r>
    </w:p>
    <w:p w:rsidR="002E513C" w:rsidRPr="002E513C" w:rsidRDefault="002E513C" w:rsidP="002E513C">
      <w:pPr>
        <w:pStyle w:val="a6"/>
        <w:numPr>
          <w:ilvl w:val="0"/>
          <w:numId w:val="23"/>
        </w:numPr>
        <w:tabs>
          <w:tab w:val="left" w:pos="825"/>
        </w:tabs>
        <w:kinsoku w:val="0"/>
        <w:overflowPunct w:val="0"/>
        <w:ind w:left="0" w:firstLine="709"/>
        <w:jc w:val="both"/>
      </w:pPr>
      <w:r w:rsidRPr="002E513C">
        <w:t xml:space="preserve"> оформлення документів для призначення пенсій;</w:t>
      </w:r>
    </w:p>
    <w:p w:rsidR="002E513C" w:rsidRPr="002E513C" w:rsidRDefault="002E513C" w:rsidP="002E513C">
      <w:pPr>
        <w:pStyle w:val="a6"/>
        <w:numPr>
          <w:ilvl w:val="0"/>
          <w:numId w:val="23"/>
        </w:numPr>
        <w:tabs>
          <w:tab w:val="left" w:pos="825"/>
        </w:tabs>
        <w:kinsoku w:val="0"/>
        <w:overflowPunct w:val="0"/>
        <w:ind w:left="0" w:firstLine="709"/>
        <w:jc w:val="both"/>
      </w:pPr>
      <w:r w:rsidRPr="002E513C">
        <w:t xml:space="preserve"> підготовка документів для державної статистичної звітності;</w:t>
      </w:r>
    </w:p>
    <w:p w:rsidR="002E513C" w:rsidRPr="002E513C" w:rsidRDefault="002E513C" w:rsidP="002E513C">
      <w:pPr>
        <w:pStyle w:val="a6"/>
        <w:numPr>
          <w:ilvl w:val="0"/>
          <w:numId w:val="23"/>
        </w:numPr>
        <w:tabs>
          <w:tab w:val="left" w:pos="825"/>
          <w:tab w:val="left" w:pos="2300"/>
          <w:tab w:val="left" w:pos="4453"/>
          <w:tab w:val="left" w:pos="5781"/>
          <w:tab w:val="left" w:pos="6371"/>
          <w:tab w:val="left" w:pos="7747"/>
        </w:tabs>
        <w:kinsoku w:val="0"/>
        <w:overflowPunct w:val="0"/>
        <w:ind w:left="0" w:firstLine="709"/>
        <w:jc w:val="both"/>
      </w:pPr>
      <w:r w:rsidRPr="002E513C">
        <w:t xml:space="preserve"> підготовка</w:t>
      </w:r>
      <w:r w:rsidRPr="002E513C">
        <w:tab/>
        <w:t>документів  для</w:t>
      </w:r>
      <w:r w:rsidRPr="002E513C">
        <w:tab/>
        <w:t>звітності,</w:t>
      </w:r>
      <w:r w:rsidRPr="002E513C">
        <w:tab/>
        <w:t>яка</w:t>
      </w:r>
      <w:r w:rsidRPr="002E513C">
        <w:tab/>
        <w:t>подається</w:t>
      </w:r>
      <w:r w:rsidRPr="002E513C">
        <w:tab/>
        <w:t>в  державну  службу зайнятості;</w:t>
      </w:r>
    </w:p>
    <w:p w:rsidR="002E513C" w:rsidRPr="002E513C" w:rsidRDefault="002E513C" w:rsidP="002E513C">
      <w:pPr>
        <w:pStyle w:val="a6"/>
        <w:numPr>
          <w:ilvl w:val="0"/>
          <w:numId w:val="23"/>
        </w:numPr>
        <w:tabs>
          <w:tab w:val="left" w:pos="825"/>
        </w:tabs>
        <w:kinsoku w:val="0"/>
        <w:overflowPunct w:val="0"/>
        <w:ind w:left="0" w:firstLine="709"/>
        <w:jc w:val="both"/>
      </w:pPr>
      <w:r w:rsidRPr="002E513C">
        <w:t xml:space="preserve"> підготовка документів до архівного зберігання.</w:t>
      </w:r>
    </w:p>
    <w:p w:rsidR="002E513C" w:rsidRPr="002E513C" w:rsidRDefault="002E513C" w:rsidP="002E513C">
      <w:pPr>
        <w:widowControl w:val="0"/>
        <w:spacing w:after="0" w:line="240" w:lineRule="auto"/>
        <w:ind w:firstLine="709"/>
        <w:jc w:val="both"/>
        <w:rPr>
          <w:sz w:val="28"/>
          <w:szCs w:val="28"/>
        </w:rPr>
        <w:sectPr w:rsidR="002E513C" w:rsidRPr="002E513C">
          <w:pgSz w:w="11910" w:h="16840"/>
          <w:pgMar w:top="500" w:right="460" w:bottom="980" w:left="1020" w:header="0" w:footer="800" w:gutter="0"/>
          <w:cols w:space="720"/>
        </w:sectPr>
      </w:pPr>
    </w:p>
    <w:p w:rsidR="002E513C" w:rsidRDefault="002E513C" w:rsidP="002E513C">
      <w:pPr>
        <w:pStyle w:val="Default"/>
        <w:widowControl w:val="0"/>
        <w:tabs>
          <w:tab w:val="left" w:pos="993"/>
        </w:tabs>
        <w:ind w:firstLine="709"/>
        <w:jc w:val="both"/>
        <w:rPr>
          <w:sz w:val="28"/>
          <w:szCs w:val="28"/>
          <w:lang w:val="en-US"/>
        </w:rPr>
      </w:pPr>
    </w:p>
    <w:p w:rsidR="002E513C" w:rsidRDefault="002E513C" w:rsidP="002E513C">
      <w:pPr>
        <w:pStyle w:val="Default"/>
        <w:widowControl w:val="0"/>
        <w:tabs>
          <w:tab w:val="left" w:pos="993"/>
        </w:tabs>
        <w:ind w:firstLine="709"/>
        <w:jc w:val="both"/>
        <w:rPr>
          <w:sz w:val="28"/>
          <w:szCs w:val="28"/>
          <w:lang w:val="en-US"/>
        </w:rPr>
      </w:pPr>
      <w:r>
        <w:rPr>
          <w:noProof/>
          <w:lang w:eastAsia="ru-RU"/>
        </w:rPr>
        <w:lastRenderedPageBreak/>
        <w:drawing>
          <wp:inline distT="0" distB="0" distL="0" distR="0" wp14:anchorId="30A2079E" wp14:editId="673B28B2">
            <wp:extent cx="5664200" cy="8618220"/>
            <wp:effectExtent l="0" t="0" r="0" b="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5664200" cy="8618220"/>
                    </a:xfrm>
                    <a:prstGeom prst="rect">
                      <a:avLst/>
                    </a:prstGeom>
                  </pic:spPr>
                </pic:pic>
              </a:graphicData>
            </a:graphic>
          </wp:inline>
        </w:drawing>
      </w:r>
    </w:p>
    <w:p w:rsidR="002E513C" w:rsidRDefault="002E513C" w:rsidP="002E513C">
      <w:pPr>
        <w:pStyle w:val="Default"/>
        <w:widowControl w:val="0"/>
        <w:tabs>
          <w:tab w:val="left" w:pos="993"/>
        </w:tabs>
        <w:ind w:firstLine="709"/>
        <w:jc w:val="both"/>
        <w:rPr>
          <w:sz w:val="28"/>
          <w:szCs w:val="28"/>
          <w:lang w:val="en-US"/>
        </w:rPr>
      </w:pPr>
      <w:r w:rsidRPr="002E513C">
        <w:rPr>
          <w:sz w:val="28"/>
          <w:szCs w:val="28"/>
        </w:rPr>
        <w:t>В практичній роботі к</w:t>
      </w:r>
      <w:r>
        <w:rPr>
          <w:sz w:val="28"/>
          <w:szCs w:val="28"/>
        </w:rPr>
        <w:t>адрової</w:t>
      </w:r>
      <w:r>
        <w:rPr>
          <w:sz w:val="28"/>
          <w:szCs w:val="28"/>
        </w:rPr>
        <w:tab/>
        <w:t>служби</w:t>
      </w:r>
      <w:r w:rsidRPr="002E513C">
        <w:rPr>
          <w:sz w:val="28"/>
          <w:szCs w:val="28"/>
        </w:rPr>
        <w:t xml:space="preserve"> </w:t>
      </w:r>
      <w:r>
        <w:rPr>
          <w:sz w:val="28"/>
          <w:szCs w:val="28"/>
        </w:rPr>
        <w:t>використовуються</w:t>
      </w:r>
      <w:r w:rsidRPr="002E513C">
        <w:rPr>
          <w:sz w:val="28"/>
          <w:szCs w:val="28"/>
        </w:rPr>
        <w:t xml:space="preserve"> внутрішні розпорядчі документи підприємства, зокрема:</w:t>
      </w:r>
    </w:p>
    <w:p w:rsidR="002E513C" w:rsidRDefault="002E513C" w:rsidP="002E513C">
      <w:pPr>
        <w:pStyle w:val="Default"/>
        <w:widowControl w:val="0"/>
        <w:tabs>
          <w:tab w:val="left" w:pos="993"/>
        </w:tabs>
        <w:jc w:val="center"/>
        <w:rPr>
          <w:sz w:val="28"/>
          <w:szCs w:val="28"/>
          <w:lang w:val="en-US"/>
        </w:rPr>
      </w:pPr>
      <w:r>
        <w:rPr>
          <w:noProof/>
          <w:sz w:val="28"/>
          <w:szCs w:val="28"/>
          <w:lang w:eastAsia="ru-RU"/>
        </w:rPr>
        <w:lastRenderedPageBreak/>
        <w:drawing>
          <wp:inline distT="0" distB="0" distL="0" distR="0" wp14:anchorId="6F569F2E" wp14:editId="69258FC9">
            <wp:extent cx="5778769" cy="5462954"/>
            <wp:effectExtent l="0" t="0" r="0" b="4445"/>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777824" cy="5462061"/>
                    </a:xfrm>
                    <a:prstGeom prst="rect">
                      <a:avLst/>
                    </a:prstGeom>
                    <a:noFill/>
                    <a:ln>
                      <a:noFill/>
                    </a:ln>
                  </pic:spPr>
                </pic:pic>
              </a:graphicData>
            </a:graphic>
          </wp:inline>
        </w:drawing>
      </w:r>
    </w:p>
    <w:p w:rsidR="002E513C" w:rsidRPr="002E513C" w:rsidRDefault="002E513C" w:rsidP="002E513C">
      <w:pPr>
        <w:pStyle w:val="Default"/>
        <w:widowControl w:val="0"/>
        <w:tabs>
          <w:tab w:val="left" w:pos="993"/>
        </w:tabs>
        <w:ind w:firstLine="709"/>
        <w:jc w:val="both"/>
        <w:rPr>
          <w:sz w:val="28"/>
          <w:szCs w:val="28"/>
          <w:lang w:val="en-US"/>
        </w:rPr>
      </w:pPr>
      <w:r w:rsidRPr="002E513C">
        <w:rPr>
          <w:sz w:val="28"/>
          <w:szCs w:val="28"/>
          <w:lang w:val="en-US"/>
        </w:rPr>
        <w:t>2. Інформаційні потоки, які виникають при прийомі, переведенні, звільненні працівників і наданні відпусток.</w:t>
      </w:r>
    </w:p>
    <w:p w:rsidR="002E513C" w:rsidRPr="002E513C" w:rsidRDefault="002E513C" w:rsidP="002E513C">
      <w:pPr>
        <w:pStyle w:val="Default"/>
        <w:widowControl w:val="0"/>
        <w:tabs>
          <w:tab w:val="left" w:pos="993"/>
        </w:tabs>
        <w:ind w:firstLine="709"/>
        <w:jc w:val="both"/>
        <w:rPr>
          <w:sz w:val="28"/>
          <w:szCs w:val="28"/>
        </w:rPr>
      </w:pPr>
      <w:r w:rsidRPr="002E513C">
        <w:rPr>
          <w:sz w:val="28"/>
          <w:szCs w:val="28"/>
        </w:rPr>
        <w:t>При прийомі на роботу виникають наступні: а) комунікації;</w:t>
      </w:r>
    </w:p>
    <w:p w:rsidR="002E513C" w:rsidRDefault="002E513C" w:rsidP="002E513C">
      <w:pPr>
        <w:pStyle w:val="Default"/>
        <w:widowControl w:val="0"/>
        <w:tabs>
          <w:tab w:val="left" w:pos="993"/>
        </w:tabs>
        <w:ind w:firstLine="709"/>
        <w:jc w:val="both"/>
        <w:rPr>
          <w:sz w:val="28"/>
          <w:szCs w:val="28"/>
          <w:lang w:val="en-US"/>
        </w:rPr>
      </w:pPr>
      <w:r w:rsidRPr="002E513C">
        <w:rPr>
          <w:sz w:val="28"/>
          <w:szCs w:val="28"/>
          <w:lang w:val="en-US"/>
        </w:rPr>
        <w:t>б) інформаційні потоки.</w:t>
      </w:r>
    </w:p>
    <w:p w:rsidR="002E513C" w:rsidRDefault="002E513C" w:rsidP="002E513C">
      <w:pPr>
        <w:pStyle w:val="Default"/>
        <w:widowControl w:val="0"/>
        <w:tabs>
          <w:tab w:val="left" w:pos="993"/>
        </w:tabs>
        <w:jc w:val="center"/>
        <w:rPr>
          <w:sz w:val="28"/>
          <w:szCs w:val="28"/>
          <w:lang w:val="en-US"/>
        </w:rPr>
      </w:pPr>
      <w:r w:rsidRPr="002E513C">
        <w:lastRenderedPageBreak/>
        <w:drawing>
          <wp:inline distT="0" distB="0" distL="0" distR="0" wp14:anchorId="251EB71C" wp14:editId="2663654C">
            <wp:extent cx="6152515" cy="4540885"/>
            <wp:effectExtent l="0" t="0" r="635" b="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6152515" cy="4540885"/>
                    </a:xfrm>
                    <a:prstGeom prst="rect">
                      <a:avLst/>
                    </a:prstGeom>
                  </pic:spPr>
                </pic:pic>
              </a:graphicData>
            </a:graphic>
          </wp:inline>
        </w:drawing>
      </w:r>
    </w:p>
    <w:p w:rsidR="002E513C" w:rsidRDefault="002E513C" w:rsidP="002E513C">
      <w:pPr>
        <w:pStyle w:val="Default"/>
        <w:widowControl w:val="0"/>
        <w:tabs>
          <w:tab w:val="left" w:pos="993"/>
        </w:tabs>
        <w:jc w:val="center"/>
        <w:rPr>
          <w:sz w:val="28"/>
          <w:szCs w:val="28"/>
          <w:lang w:val="en-US"/>
        </w:rPr>
      </w:pPr>
      <w:r>
        <w:rPr>
          <w:noProof/>
          <w:sz w:val="28"/>
          <w:szCs w:val="28"/>
          <w:lang w:eastAsia="ru-RU"/>
        </w:rPr>
        <w:drawing>
          <wp:inline distT="0" distB="0" distL="0" distR="0">
            <wp:extent cx="6428817" cy="2432539"/>
            <wp:effectExtent l="0" t="0" r="0" b="635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427376" cy="2431994"/>
                    </a:xfrm>
                    <a:prstGeom prst="rect">
                      <a:avLst/>
                    </a:prstGeom>
                    <a:noFill/>
                    <a:ln>
                      <a:noFill/>
                    </a:ln>
                  </pic:spPr>
                </pic:pic>
              </a:graphicData>
            </a:graphic>
          </wp:inline>
        </w:drawing>
      </w:r>
    </w:p>
    <w:p w:rsidR="002E513C" w:rsidRDefault="002E513C" w:rsidP="002E513C">
      <w:pPr>
        <w:pStyle w:val="Default"/>
        <w:widowControl w:val="0"/>
        <w:tabs>
          <w:tab w:val="left" w:pos="993"/>
        </w:tabs>
        <w:jc w:val="center"/>
        <w:rPr>
          <w:sz w:val="28"/>
          <w:szCs w:val="28"/>
          <w:lang w:val="en-US"/>
        </w:rPr>
      </w:pPr>
      <w:r>
        <w:rPr>
          <w:noProof/>
          <w:sz w:val="28"/>
          <w:szCs w:val="28"/>
          <w:lang w:eastAsia="ru-RU"/>
        </w:rPr>
        <w:lastRenderedPageBreak/>
        <w:drawing>
          <wp:inline distT="0" distB="0" distL="0" distR="0">
            <wp:extent cx="5545015" cy="4279133"/>
            <wp:effectExtent l="0" t="0" r="0" b="762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546701" cy="4280434"/>
                    </a:xfrm>
                    <a:prstGeom prst="rect">
                      <a:avLst/>
                    </a:prstGeom>
                    <a:noFill/>
                    <a:ln>
                      <a:noFill/>
                    </a:ln>
                  </pic:spPr>
                </pic:pic>
              </a:graphicData>
            </a:graphic>
          </wp:inline>
        </w:drawing>
      </w:r>
    </w:p>
    <w:p w:rsidR="002E513C" w:rsidRDefault="002E513C" w:rsidP="002E513C">
      <w:pPr>
        <w:pStyle w:val="Default"/>
        <w:widowControl w:val="0"/>
        <w:tabs>
          <w:tab w:val="left" w:pos="993"/>
        </w:tabs>
        <w:jc w:val="both"/>
        <w:rPr>
          <w:sz w:val="28"/>
          <w:szCs w:val="28"/>
          <w:lang w:val="en-US"/>
        </w:rPr>
      </w:pPr>
      <w:r w:rsidRPr="002E513C">
        <w:drawing>
          <wp:inline distT="0" distB="0" distL="0" distR="0" wp14:anchorId="6DF30E74" wp14:editId="207E6C22">
            <wp:extent cx="6152515" cy="3934460"/>
            <wp:effectExtent l="0" t="0" r="635" b="889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6152515" cy="3934460"/>
                    </a:xfrm>
                    <a:prstGeom prst="rect">
                      <a:avLst/>
                    </a:prstGeom>
                  </pic:spPr>
                </pic:pic>
              </a:graphicData>
            </a:graphic>
          </wp:inline>
        </w:drawing>
      </w:r>
    </w:p>
    <w:p w:rsidR="002E513C" w:rsidRPr="002E513C" w:rsidRDefault="002E513C" w:rsidP="002E513C">
      <w:pPr>
        <w:pStyle w:val="Default"/>
        <w:widowControl w:val="0"/>
        <w:tabs>
          <w:tab w:val="left" w:pos="993"/>
        </w:tabs>
        <w:ind w:firstLine="709"/>
        <w:jc w:val="both"/>
        <w:rPr>
          <w:sz w:val="28"/>
          <w:szCs w:val="28"/>
          <w:lang w:val="en-US"/>
        </w:rPr>
      </w:pPr>
      <w:r w:rsidRPr="002E513C">
        <w:rPr>
          <w:sz w:val="28"/>
          <w:szCs w:val="28"/>
          <w:lang w:val="en-US"/>
        </w:rPr>
        <w:t>На основі результатів атестації розробляються пропозиції щодо вдосконалення роботи з кадрами, підвищення ефективності праці як окремих виконавців, так і колективів підприємств у цілому.</w:t>
      </w:r>
    </w:p>
    <w:p w:rsidR="002E513C" w:rsidRPr="002E513C" w:rsidRDefault="002E513C" w:rsidP="002E513C">
      <w:pPr>
        <w:pStyle w:val="Default"/>
        <w:widowControl w:val="0"/>
        <w:tabs>
          <w:tab w:val="left" w:pos="993"/>
        </w:tabs>
        <w:ind w:firstLine="709"/>
        <w:jc w:val="both"/>
        <w:rPr>
          <w:sz w:val="28"/>
          <w:szCs w:val="28"/>
        </w:rPr>
      </w:pPr>
      <w:r w:rsidRPr="002E513C">
        <w:rPr>
          <w:sz w:val="28"/>
          <w:szCs w:val="28"/>
          <w:lang w:val="en-US"/>
        </w:rPr>
        <w:t>Атестація керівників і спеціалістів проводиться на підприємствах на основі постанови  Кабінету  Міністрів  «Про  порядок  проведення  атестації  працівників керівного  складу  державних  підприємств»  №  1571  від  27  серпня  1999  року  та Положення</w:t>
      </w:r>
      <w:r w:rsidRPr="002E513C">
        <w:rPr>
          <w:sz w:val="28"/>
          <w:szCs w:val="28"/>
          <w:lang w:val="en-US"/>
        </w:rPr>
        <w:tab/>
        <w:t>про</w:t>
      </w:r>
      <w:r w:rsidRPr="002E513C">
        <w:rPr>
          <w:sz w:val="28"/>
          <w:szCs w:val="28"/>
          <w:lang w:val="en-US"/>
        </w:rPr>
        <w:tab/>
        <w:t>проведення</w:t>
      </w:r>
      <w:r w:rsidRPr="002E513C">
        <w:rPr>
          <w:sz w:val="28"/>
          <w:szCs w:val="28"/>
          <w:lang w:val="en-US"/>
        </w:rPr>
        <w:tab/>
        <w:t>атестації</w:t>
      </w:r>
      <w:r w:rsidRPr="002E513C">
        <w:rPr>
          <w:sz w:val="28"/>
          <w:szCs w:val="28"/>
          <w:lang w:val="en-US"/>
        </w:rPr>
        <w:tab/>
        <w:t>державних</w:t>
      </w:r>
      <w:r w:rsidRPr="002E513C">
        <w:rPr>
          <w:sz w:val="28"/>
          <w:szCs w:val="28"/>
          <w:lang w:val="en-US"/>
        </w:rPr>
        <w:tab/>
        <w:t>службовців,</w:t>
      </w:r>
      <w:r w:rsidRPr="002E513C">
        <w:rPr>
          <w:sz w:val="28"/>
          <w:szCs w:val="28"/>
          <w:lang w:val="en-US"/>
        </w:rPr>
        <w:tab/>
        <w:t xml:space="preserve">затвердженого </w:t>
      </w:r>
      <w:r w:rsidRPr="002E513C">
        <w:rPr>
          <w:sz w:val="28"/>
          <w:szCs w:val="28"/>
          <w:lang w:val="en-US"/>
        </w:rPr>
        <w:lastRenderedPageBreak/>
        <w:t xml:space="preserve">постановою Кабінету Міністрів № 1922 від 28 грудня 2000 року (далі – Положення). </w:t>
      </w:r>
      <w:r w:rsidRPr="002E513C">
        <w:rPr>
          <w:sz w:val="28"/>
          <w:szCs w:val="28"/>
        </w:rPr>
        <w:t>Графік</w:t>
      </w:r>
      <w:r w:rsidRPr="002E513C">
        <w:rPr>
          <w:sz w:val="28"/>
          <w:szCs w:val="28"/>
        </w:rPr>
        <w:tab/>
        <w:t>проведення</w:t>
      </w:r>
      <w:r w:rsidRPr="002E513C">
        <w:rPr>
          <w:sz w:val="28"/>
          <w:szCs w:val="28"/>
        </w:rPr>
        <w:tab/>
        <w:t>атестацій</w:t>
      </w:r>
      <w:r w:rsidRPr="002E513C">
        <w:rPr>
          <w:sz w:val="28"/>
          <w:szCs w:val="28"/>
        </w:rPr>
        <w:tab/>
        <w:t>складається</w:t>
      </w:r>
      <w:r w:rsidRPr="002E513C">
        <w:rPr>
          <w:sz w:val="28"/>
          <w:szCs w:val="28"/>
        </w:rPr>
        <w:tab/>
        <w:t>відділом кадрів разом з керівниками структурних підрозділів підприємства і</w:t>
      </w:r>
      <w:r w:rsidRPr="002E513C">
        <w:rPr>
          <w:sz w:val="28"/>
          <w:szCs w:val="28"/>
        </w:rPr>
        <w:tab/>
        <w:t>доводяться</w:t>
      </w:r>
      <w:r w:rsidRPr="002E513C">
        <w:rPr>
          <w:sz w:val="28"/>
          <w:szCs w:val="28"/>
        </w:rPr>
        <w:tab/>
        <w:t>до відома атестованих не пізніше ніж за один місяць до початку атестації (орієнтована форма графіка наведена в додатку 1)</w:t>
      </w:r>
    </w:p>
    <w:p w:rsidR="002E513C" w:rsidRDefault="002E513C" w:rsidP="002E513C">
      <w:pPr>
        <w:pStyle w:val="Default"/>
        <w:widowControl w:val="0"/>
        <w:tabs>
          <w:tab w:val="left" w:pos="993"/>
        </w:tabs>
        <w:jc w:val="center"/>
        <w:rPr>
          <w:sz w:val="28"/>
          <w:szCs w:val="28"/>
          <w:lang w:val="en-US"/>
        </w:rPr>
      </w:pPr>
      <w:r w:rsidRPr="002E513C">
        <w:drawing>
          <wp:inline distT="0" distB="0" distL="0" distR="0" wp14:anchorId="01C212F4" wp14:editId="0D5DC893">
            <wp:extent cx="6152515" cy="2533015"/>
            <wp:effectExtent l="0" t="0" r="635" b="635"/>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6152515" cy="2533015"/>
                    </a:xfrm>
                    <a:prstGeom prst="rect">
                      <a:avLst/>
                    </a:prstGeom>
                  </pic:spPr>
                </pic:pic>
              </a:graphicData>
            </a:graphic>
          </wp:inline>
        </w:drawing>
      </w:r>
    </w:p>
    <w:p w:rsidR="002E513C" w:rsidRPr="002E513C" w:rsidRDefault="002E513C" w:rsidP="002E513C">
      <w:pPr>
        <w:pStyle w:val="Default"/>
        <w:widowControl w:val="0"/>
        <w:tabs>
          <w:tab w:val="left" w:pos="993"/>
        </w:tabs>
        <w:ind w:firstLine="709"/>
        <w:jc w:val="both"/>
        <w:rPr>
          <w:sz w:val="28"/>
          <w:szCs w:val="28"/>
        </w:rPr>
      </w:pPr>
      <w:r w:rsidRPr="002E513C">
        <w:rPr>
          <w:sz w:val="28"/>
          <w:szCs w:val="28"/>
        </w:rPr>
        <w:t>Підготовка атестаційних  листів  покладається  на  секретаря  комісії (додаток 2). До засідання атестаційної комісії секретар заповнює такі позиції атестаційного листа: прізвище, ім’я, по батькові працівника, який атестується; рік народження; освіта; спеціальність; загальний виробничий стаж, у тому числі за спеціальністю; займана посада (дата призначення на посаду). Інші позиції атестаційного листа заповнюються в ході засідання атестаційної комісії.</w:t>
      </w:r>
    </w:p>
    <w:p w:rsidR="002E513C" w:rsidRPr="002E513C" w:rsidRDefault="002E513C" w:rsidP="002E513C">
      <w:pPr>
        <w:pStyle w:val="Default"/>
        <w:widowControl w:val="0"/>
        <w:tabs>
          <w:tab w:val="left" w:pos="993"/>
        </w:tabs>
        <w:ind w:firstLine="709"/>
        <w:jc w:val="both"/>
        <w:rPr>
          <w:sz w:val="28"/>
          <w:szCs w:val="28"/>
        </w:rPr>
      </w:pPr>
      <w:r w:rsidRPr="002E513C">
        <w:rPr>
          <w:sz w:val="28"/>
          <w:szCs w:val="28"/>
        </w:rPr>
        <w:t>Відгук-характеристика на працівника, що підлягає атестації складається його безпосереднім керівником (додаток 3).</w:t>
      </w:r>
    </w:p>
    <w:p w:rsidR="002E513C" w:rsidRDefault="002E513C" w:rsidP="002E513C">
      <w:pPr>
        <w:pStyle w:val="Default"/>
        <w:widowControl w:val="0"/>
        <w:tabs>
          <w:tab w:val="left" w:pos="993"/>
        </w:tabs>
        <w:ind w:firstLine="709"/>
        <w:jc w:val="center"/>
        <w:rPr>
          <w:sz w:val="28"/>
          <w:szCs w:val="28"/>
          <w:lang w:val="en-US"/>
        </w:rPr>
      </w:pPr>
      <w:r w:rsidRPr="002E513C">
        <w:drawing>
          <wp:inline distT="0" distB="0" distL="0" distR="0" wp14:anchorId="474ED2AE" wp14:editId="35F53A80">
            <wp:extent cx="3206262" cy="1974255"/>
            <wp:effectExtent l="0" t="0" r="0" b="6985"/>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3205168" cy="1973581"/>
                    </a:xfrm>
                    <a:prstGeom prst="rect">
                      <a:avLst/>
                    </a:prstGeom>
                  </pic:spPr>
                </pic:pic>
              </a:graphicData>
            </a:graphic>
          </wp:inline>
        </w:drawing>
      </w:r>
    </w:p>
    <w:p w:rsidR="002E513C" w:rsidRDefault="002E513C" w:rsidP="002E513C">
      <w:pPr>
        <w:pStyle w:val="Default"/>
        <w:widowControl w:val="0"/>
        <w:tabs>
          <w:tab w:val="left" w:pos="993"/>
        </w:tabs>
        <w:jc w:val="center"/>
        <w:rPr>
          <w:sz w:val="28"/>
          <w:szCs w:val="28"/>
          <w:lang w:val="en-US"/>
        </w:rPr>
      </w:pPr>
      <w:r w:rsidRPr="002E513C">
        <w:lastRenderedPageBreak/>
        <w:drawing>
          <wp:inline distT="0" distB="0" distL="0" distR="0" wp14:anchorId="0763C3CF" wp14:editId="195B9BBE">
            <wp:extent cx="5158154" cy="2949874"/>
            <wp:effectExtent l="0" t="0" r="4445" b="3175"/>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5160518" cy="2951226"/>
                    </a:xfrm>
                    <a:prstGeom prst="rect">
                      <a:avLst/>
                    </a:prstGeom>
                  </pic:spPr>
                </pic:pic>
              </a:graphicData>
            </a:graphic>
          </wp:inline>
        </w:drawing>
      </w:r>
    </w:p>
    <w:p w:rsidR="002E513C" w:rsidRDefault="002E513C" w:rsidP="002E513C">
      <w:pPr>
        <w:pStyle w:val="Default"/>
        <w:widowControl w:val="0"/>
        <w:tabs>
          <w:tab w:val="left" w:pos="993"/>
        </w:tabs>
        <w:jc w:val="center"/>
        <w:rPr>
          <w:sz w:val="28"/>
          <w:szCs w:val="28"/>
          <w:lang w:val="en-US"/>
        </w:rPr>
      </w:pPr>
      <w:r w:rsidRPr="002E513C">
        <w:drawing>
          <wp:inline distT="0" distB="0" distL="0" distR="0" wp14:anchorId="78AB9733" wp14:editId="69D47E87">
            <wp:extent cx="5046785" cy="890701"/>
            <wp:effectExtent l="0" t="0" r="1905" b="508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5053603" cy="891904"/>
                    </a:xfrm>
                    <a:prstGeom prst="rect">
                      <a:avLst/>
                    </a:prstGeom>
                  </pic:spPr>
                </pic:pic>
              </a:graphicData>
            </a:graphic>
          </wp:inline>
        </w:drawing>
      </w:r>
    </w:p>
    <w:p w:rsidR="002E513C" w:rsidRPr="002E513C" w:rsidRDefault="002E513C" w:rsidP="002E513C">
      <w:pPr>
        <w:pStyle w:val="Default"/>
        <w:widowControl w:val="0"/>
        <w:tabs>
          <w:tab w:val="left" w:pos="993"/>
        </w:tabs>
        <w:ind w:firstLine="709"/>
        <w:jc w:val="both"/>
        <w:rPr>
          <w:sz w:val="28"/>
          <w:szCs w:val="28"/>
        </w:rPr>
      </w:pPr>
      <w:r w:rsidRPr="002E513C">
        <w:rPr>
          <w:sz w:val="28"/>
          <w:szCs w:val="28"/>
        </w:rPr>
        <w:t>Відгук-характеристика на спеціаліста підписується керівником підрозділу, а на керівника підрозділу – його вищим керівником, якому підпорядкований цей підрозділ.</w:t>
      </w:r>
    </w:p>
    <w:p w:rsidR="002E513C" w:rsidRDefault="002E513C" w:rsidP="002E513C">
      <w:pPr>
        <w:pStyle w:val="Default"/>
        <w:widowControl w:val="0"/>
        <w:tabs>
          <w:tab w:val="left" w:pos="993"/>
        </w:tabs>
        <w:ind w:firstLine="709"/>
        <w:jc w:val="both"/>
        <w:rPr>
          <w:sz w:val="28"/>
          <w:szCs w:val="28"/>
          <w:lang w:val="en-US"/>
        </w:rPr>
      </w:pPr>
      <w:r w:rsidRPr="002E513C">
        <w:rPr>
          <w:sz w:val="28"/>
          <w:szCs w:val="28"/>
        </w:rPr>
        <w:t>Працівник, який атестується, заздалегідь, але не пізніше ніж за тиждень до атестації, має бути ознайомлений з підготовленим на нього відгуком- характеристикою. Атестаційний лист попередньої атестації працівника та відгук- характеристика подаються до атестаційної комісії не пізніше ніж за два тижні до атестації.</w:t>
      </w:r>
    </w:p>
    <w:p w:rsidR="002E513C" w:rsidRDefault="002E513C" w:rsidP="002E513C">
      <w:pPr>
        <w:pStyle w:val="Default"/>
        <w:widowControl w:val="0"/>
        <w:tabs>
          <w:tab w:val="left" w:pos="993"/>
        </w:tabs>
        <w:jc w:val="center"/>
        <w:rPr>
          <w:sz w:val="28"/>
          <w:szCs w:val="28"/>
          <w:lang w:val="en-US"/>
        </w:rPr>
      </w:pPr>
      <w:r w:rsidRPr="002E513C">
        <w:drawing>
          <wp:inline distT="0" distB="0" distL="0" distR="0" wp14:anchorId="2AA3A214" wp14:editId="628D9D86">
            <wp:extent cx="4044774" cy="3722077"/>
            <wp:effectExtent l="0" t="0" r="0" b="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4045331" cy="3722589"/>
                    </a:xfrm>
                    <a:prstGeom prst="rect">
                      <a:avLst/>
                    </a:prstGeom>
                  </pic:spPr>
                </pic:pic>
              </a:graphicData>
            </a:graphic>
          </wp:inline>
        </w:drawing>
      </w:r>
    </w:p>
    <w:p w:rsidR="002E513C" w:rsidRPr="002E513C" w:rsidRDefault="002E513C" w:rsidP="002E513C">
      <w:pPr>
        <w:pStyle w:val="Default"/>
        <w:widowControl w:val="0"/>
        <w:tabs>
          <w:tab w:val="left" w:pos="993"/>
        </w:tabs>
        <w:ind w:firstLine="709"/>
        <w:jc w:val="both"/>
        <w:rPr>
          <w:sz w:val="28"/>
          <w:szCs w:val="28"/>
        </w:rPr>
      </w:pPr>
      <w:r w:rsidRPr="002E513C">
        <w:rPr>
          <w:sz w:val="28"/>
          <w:szCs w:val="28"/>
        </w:rPr>
        <w:t>Засідання атестаційної комісії проводяться в дні і години, встановлені графіками проведення атестації.</w:t>
      </w:r>
    </w:p>
    <w:p w:rsidR="002E513C" w:rsidRPr="001208CA" w:rsidRDefault="002E513C" w:rsidP="001208CA">
      <w:pPr>
        <w:pStyle w:val="Default"/>
        <w:widowControl w:val="0"/>
        <w:tabs>
          <w:tab w:val="left" w:pos="993"/>
        </w:tabs>
        <w:ind w:firstLine="709"/>
        <w:jc w:val="both"/>
        <w:rPr>
          <w:sz w:val="28"/>
          <w:szCs w:val="28"/>
        </w:rPr>
      </w:pPr>
      <w:r w:rsidRPr="002E513C">
        <w:rPr>
          <w:sz w:val="28"/>
          <w:szCs w:val="28"/>
        </w:rPr>
        <w:t xml:space="preserve">Секретар атестаційної комісії веде протокол  засідання (додаток  4). У протоколі рекомендується вказувати: дату проведення засідання, список членів атестаційної </w:t>
      </w:r>
      <w:r w:rsidRPr="002E513C">
        <w:rPr>
          <w:sz w:val="28"/>
          <w:szCs w:val="28"/>
        </w:rPr>
        <w:lastRenderedPageBreak/>
        <w:t>комісії, присутніх на засіданні; прізвище, ім’я, по батькові, посаду і місце роботи (підрозділ) працівника, який атестується; коротке повідомлення працівника про його роботу; запитання, поставлені працівникові, відповіді на них; оцінку діяльності працівника  і результати  голосуванн</w:t>
      </w:r>
      <w:r w:rsidR="001208CA">
        <w:rPr>
          <w:sz w:val="28"/>
          <w:szCs w:val="28"/>
        </w:rPr>
        <w:t>я  (кількість  голосів  «за»  і</w:t>
      </w:r>
      <w:r w:rsidR="001208CA" w:rsidRPr="001208CA">
        <w:rPr>
          <w:sz w:val="28"/>
          <w:szCs w:val="28"/>
        </w:rPr>
        <w:t xml:space="preserve"> </w:t>
      </w:r>
      <w:r w:rsidRPr="002E513C">
        <w:rPr>
          <w:sz w:val="28"/>
          <w:szCs w:val="28"/>
        </w:rPr>
        <w:t>«проти»</w:t>
      </w:r>
      <w:r w:rsidRPr="002E513C">
        <w:rPr>
          <w:sz w:val="28"/>
          <w:szCs w:val="28"/>
        </w:rPr>
        <w:tab/>
        <w:t>оцінки</w:t>
      </w:r>
      <w:r w:rsidR="001208CA" w:rsidRPr="001208CA">
        <w:rPr>
          <w:sz w:val="28"/>
          <w:szCs w:val="28"/>
        </w:rPr>
        <w:t xml:space="preserve"> </w:t>
      </w:r>
      <w:r w:rsidRPr="002E513C">
        <w:rPr>
          <w:sz w:val="28"/>
          <w:szCs w:val="28"/>
        </w:rPr>
        <w:t>діяльності</w:t>
      </w:r>
      <w:r w:rsidR="001208CA" w:rsidRPr="001208CA">
        <w:rPr>
          <w:sz w:val="28"/>
          <w:szCs w:val="28"/>
        </w:rPr>
        <w:t xml:space="preserve"> </w:t>
      </w:r>
      <w:r w:rsidRPr="002E513C">
        <w:rPr>
          <w:sz w:val="28"/>
          <w:szCs w:val="28"/>
        </w:rPr>
        <w:t>атестованого);</w:t>
      </w:r>
      <w:r w:rsidRPr="002E513C">
        <w:rPr>
          <w:sz w:val="28"/>
          <w:szCs w:val="28"/>
        </w:rPr>
        <w:tab/>
        <w:t>рекомендації</w:t>
      </w:r>
      <w:r w:rsidR="001208CA" w:rsidRPr="001208CA">
        <w:rPr>
          <w:sz w:val="28"/>
          <w:szCs w:val="28"/>
        </w:rPr>
        <w:t xml:space="preserve"> </w:t>
      </w:r>
      <w:r w:rsidRPr="002E513C">
        <w:rPr>
          <w:sz w:val="28"/>
          <w:szCs w:val="28"/>
        </w:rPr>
        <w:t>атестаційної</w:t>
      </w:r>
      <w:r w:rsidR="001208CA" w:rsidRPr="001208CA">
        <w:rPr>
          <w:sz w:val="28"/>
          <w:szCs w:val="28"/>
        </w:rPr>
        <w:t xml:space="preserve"> </w:t>
      </w:r>
      <w:r w:rsidRPr="002E513C">
        <w:rPr>
          <w:sz w:val="28"/>
          <w:szCs w:val="28"/>
        </w:rPr>
        <w:t>комісії.</w:t>
      </w:r>
    </w:p>
    <w:p w:rsidR="001208CA" w:rsidRDefault="001208CA" w:rsidP="001208CA">
      <w:pPr>
        <w:pStyle w:val="Default"/>
        <w:widowControl w:val="0"/>
        <w:tabs>
          <w:tab w:val="left" w:pos="993"/>
        </w:tabs>
        <w:jc w:val="center"/>
        <w:rPr>
          <w:sz w:val="28"/>
          <w:szCs w:val="28"/>
          <w:lang w:val="en-US"/>
        </w:rPr>
      </w:pPr>
      <w:r w:rsidRPr="001208CA">
        <w:drawing>
          <wp:inline distT="0" distB="0" distL="0" distR="0" wp14:anchorId="2B2928B6" wp14:editId="650BA495">
            <wp:extent cx="4765431" cy="1223204"/>
            <wp:effectExtent l="0" t="0" r="0" b="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4763805" cy="1222787"/>
                    </a:xfrm>
                    <a:prstGeom prst="rect">
                      <a:avLst/>
                    </a:prstGeom>
                  </pic:spPr>
                </pic:pic>
              </a:graphicData>
            </a:graphic>
          </wp:inline>
        </w:drawing>
      </w:r>
    </w:p>
    <w:p w:rsidR="001208CA" w:rsidRPr="001208CA" w:rsidRDefault="001208CA" w:rsidP="001208CA">
      <w:pPr>
        <w:pStyle w:val="Default"/>
        <w:widowControl w:val="0"/>
        <w:tabs>
          <w:tab w:val="left" w:pos="993"/>
        </w:tabs>
        <w:ind w:firstLine="709"/>
        <w:jc w:val="both"/>
        <w:rPr>
          <w:sz w:val="28"/>
          <w:szCs w:val="28"/>
        </w:rPr>
      </w:pPr>
      <w:r w:rsidRPr="001208CA">
        <w:rPr>
          <w:sz w:val="28"/>
          <w:szCs w:val="28"/>
        </w:rPr>
        <w:t>Протоколи засідань атестаційної комісії підписуються її головою та секретарем. Вони є основними документами, які містять інформацію, необхідну для підбиття підсумків атестації, складання звітів про хід її проведення і результати. Протоколи зберігаються у відділі кадрів.</w:t>
      </w:r>
    </w:p>
    <w:p w:rsidR="001208CA" w:rsidRPr="001208CA" w:rsidRDefault="001208CA" w:rsidP="001208CA">
      <w:pPr>
        <w:pStyle w:val="Default"/>
        <w:widowControl w:val="0"/>
        <w:tabs>
          <w:tab w:val="left" w:pos="993"/>
        </w:tabs>
        <w:ind w:firstLine="709"/>
        <w:jc w:val="both"/>
        <w:rPr>
          <w:sz w:val="28"/>
          <w:szCs w:val="28"/>
        </w:rPr>
      </w:pPr>
      <w:r w:rsidRPr="001208CA">
        <w:rPr>
          <w:sz w:val="28"/>
          <w:szCs w:val="28"/>
        </w:rPr>
        <w:t>Оцінка і рекомендації атестаційної комісії заносяться секретарем в атестаційний лист, який підписується головою і членами комісії, що брали участь у голосуванні. Результати атестації повідомляються атестованому працівникові безпосередньо після голосування.</w:t>
      </w:r>
    </w:p>
    <w:p w:rsidR="001208CA" w:rsidRPr="001208CA" w:rsidRDefault="001208CA" w:rsidP="001208CA">
      <w:pPr>
        <w:pStyle w:val="Default"/>
        <w:widowControl w:val="0"/>
        <w:tabs>
          <w:tab w:val="left" w:pos="993"/>
        </w:tabs>
        <w:ind w:firstLine="709"/>
        <w:jc w:val="both"/>
        <w:rPr>
          <w:sz w:val="28"/>
          <w:szCs w:val="28"/>
        </w:rPr>
      </w:pPr>
      <w:r w:rsidRPr="001208CA">
        <w:rPr>
          <w:sz w:val="28"/>
          <w:szCs w:val="28"/>
        </w:rPr>
        <w:t>Після ознайомлення із записами результатів голосування та рекомендацій атестаційної комісії атестаційний лист також підписується працівником, який пройшов атестацію.</w:t>
      </w:r>
    </w:p>
    <w:p w:rsidR="001208CA" w:rsidRPr="001208CA" w:rsidRDefault="001208CA" w:rsidP="001208CA">
      <w:pPr>
        <w:pStyle w:val="Default"/>
        <w:widowControl w:val="0"/>
        <w:tabs>
          <w:tab w:val="left" w:pos="993"/>
        </w:tabs>
        <w:ind w:firstLine="709"/>
        <w:jc w:val="both"/>
        <w:rPr>
          <w:sz w:val="28"/>
          <w:szCs w:val="28"/>
        </w:rPr>
      </w:pPr>
      <w:r w:rsidRPr="001208CA">
        <w:rPr>
          <w:sz w:val="28"/>
          <w:szCs w:val="28"/>
        </w:rPr>
        <w:t>Матеріали чергової атестації після її завершення передаються керівникові підприємства для ухвалення рішення.</w:t>
      </w:r>
    </w:p>
    <w:p w:rsidR="002E513C" w:rsidRDefault="001208CA" w:rsidP="001208CA">
      <w:pPr>
        <w:pStyle w:val="Default"/>
        <w:widowControl w:val="0"/>
        <w:tabs>
          <w:tab w:val="left" w:pos="993"/>
        </w:tabs>
        <w:jc w:val="center"/>
        <w:rPr>
          <w:sz w:val="28"/>
          <w:szCs w:val="28"/>
          <w:lang w:val="en-US"/>
        </w:rPr>
      </w:pPr>
      <w:r w:rsidRPr="001208CA">
        <w:drawing>
          <wp:inline distT="0" distB="0" distL="0" distR="0" wp14:anchorId="47C54944" wp14:editId="76989B74">
            <wp:extent cx="5005754" cy="1758653"/>
            <wp:effectExtent l="0" t="0" r="4445"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5004046" cy="1758053"/>
                    </a:xfrm>
                    <a:prstGeom prst="rect">
                      <a:avLst/>
                    </a:prstGeom>
                  </pic:spPr>
                </pic:pic>
              </a:graphicData>
            </a:graphic>
          </wp:inline>
        </w:drawing>
      </w:r>
    </w:p>
    <w:p w:rsidR="001208CA" w:rsidRDefault="001208CA" w:rsidP="001208CA">
      <w:pPr>
        <w:pStyle w:val="Default"/>
        <w:widowControl w:val="0"/>
        <w:tabs>
          <w:tab w:val="left" w:pos="993"/>
        </w:tabs>
        <w:jc w:val="center"/>
        <w:rPr>
          <w:sz w:val="28"/>
          <w:szCs w:val="28"/>
          <w:lang w:val="en-US"/>
        </w:rPr>
      </w:pPr>
      <w:r w:rsidRPr="001208CA">
        <w:drawing>
          <wp:inline distT="0" distB="0" distL="0" distR="0" wp14:anchorId="28A4A86D" wp14:editId="4FDE33FD">
            <wp:extent cx="6152515" cy="2599055"/>
            <wp:effectExtent l="0" t="0" r="635" b="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6152515" cy="2599055"/>
                    </a:xfrm>
                    <a:prstGeom prst="rect">
                      <a:avLst/>
                    </a:prstGeom>
                  </pic:spPr>
                </pic:pic>
              </a:graphicData>
            </a:graphic>
          </wp:inline>
        </w:drawing>
      </w:r>
    </w:p>
    <w:p w:rsidR="001208CA" w:rsidRDefault="001208CA" w:rsidP="001208CA">
      <w:pPr>
        <w:pStyle w:val="Default"/>
        <w:widowControl w:val="0"/>
        <w:tabs>
          <w:tab w:val="left" w:pos="993"/>
        </w:tabs>
        <w:jc w:val="center"/>
        <w:rPr>
          <w:sz w:val="28"/>
          <w:szCs w:val="28"/>
          <w:lang w:val="en-US"/>
        </w:rPr>
      </w:pPr>
      <w:r w:rsidRPr="001208CA">
        <w:lastRenderedPageBreak/>
        <w:drawing>
          <wp:inline distT="0" distB="0" distL="0" distR="0" wp14:anchorId="2992549F" wp14:editId="6DC52A1B">
            <wp:extent cx="3624925" cy="5380892"/>
            <wp:effectExtent l="0" t="0" r="0"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3627884" cy="5385284"/>
                    </a:xfrm>
                    <a:prstGeom prst="rect">
                      <a:avLst/>
                    </a:prstGeom>
                  </pic:spPr>
                </pic:pic>
              </a:graphicData>
            </a:graphic>
          </wp:inline>
        </w:drawing>
      </w:r>
    </w:p>
    <w:p w:rsidR="001208CA" w:rsidRPr="001208CA" w:rsidRDefault="001208CA" w:rsidP="001208CA">
      <w:pPr>
        <w:pStyle w:val="Default"/>
        <w:widowControl w:val="0"/>
        <w:tabs>
          <w:tab w:val="left" w:pos="993"/>
        </w:tabs>
        <w:ind w:firstLine="709"/>
        <w:jc w:val="both"/>
        <w:rPr>
          <w:sz w:val="28"/>
          <w:szCs w:val="28"/>
          <w:lang w:val="en-US"/>
        </w:rPr>
      </w:pPr>
      <w:r w:rsidRPr="001208CA">
        <w:rPr>
          <w:sz w:val="28"/>
          <w:szCs w:val="28"/>
          <w:lang w:val="en-US"/>
        </w:rPr>
        <w:t xml:space="preserve">Атестаційні комісії узагальнюють рекомендації та пропозиції щодо поліпшення діяльності працівників і підвищення їх кваліфікації, необхідність та доцільність яких була встановлена в ході атестації. </w:t>
      </w:r>
      <w:r w:rsidRPr="001208CA">
        <w:rPr>
          <w:sz w:val="28"/>
          <w:szCs w:val="28"/>
        </w:rPr>
        <w:t>При</w:t>
      </w:r>
      <w:r w:rsidRPr="001208CA">
        <w:rPr>
          <w:sz w:val="28"/>
          <w:szCs w:val="28"/>
          <w:lang w:val="en-US"/>
        </w:rPr>
        <w:t xml:space="preserve"> </w:t>
      </w:r>
      <w:r w:rsidRPr="001208CA">
        <w:rPr>
          <w:sz w:val="28"/>
          <w:szCs w:val="28"/>
        </w:rPr>
        <w:t>цьому</w:t>
      </w:r>
      <w:r w:rsidRPr="001208CA">
        <w:rPr>
          <w:sz w:val="28"/>
          <w:szCs w:val="28"/>
          <w:lang w:val="en-US"/>
        </w:rPr>
        <w:t xml:space="preserve"> </w:t>
      </w:r>
      <w:r w:rsidRPr="001208CA">
        <w:rPr>
          <w:sz w:val="28"/>
          <w:szCs w:val="28"/>
        </w:rPr>
        <w:t>обов</w:t>
      </w:r>
      <w:r w:rsidRPr="001208CA">
        <w:rPr>
          <w:sz w:val="28"/>
          <w:szCs w:val="28"/>
          <w:lang w:val="en-US"/>
        </w:rPr>
        <w:t>’</w:t>
      </w:r>
      <w:r w:rsidRPr="001208CA">
        <w:rPr>
          <w:sz w:val="28"/>
          <w:szCs w:val="28"/>
        </w:rPr>
        <w:t>язково</w:t>
      </w:r>
      <w:r w:rsidRPr="001208CA">
        <w:rPr>
          <w:sz w:val="28"/>
          <w:szCs w:val="28"/>
          <w:lang w:val="en-US"/>
        </w:rPr>
        <w:t xml:space="preserve"> </w:t>
      </w:r>
      <w:r w:rsidRPr="001208CA">
        <w:rPr>
          <w:sz w:val="28"/>
          <w:szCs w:val="28"/>
        </w:rPr>
        <w:t>за</w:t>
      </w:r>
      <w:r w:rsidRPr="001208CA">
        <w:rPr>
          <w:sz w:val="28"/>
          <w:szCs w:val="28"/>
          <w:lang w:val="en-US"/>
        </w:rPr>
        <w:t xml:space="preserve"> </w:t>
      </w:r>
      <w:r w:rsidRPr="001208CA">
        <w:rPr>
          <w:sz w:val="28"/>
          <w:szCs w:val="28"/>
        </w:rPr>
        <w:t>спеціальною</w:t>
      </w:r>
      <w:r w:rsidRPr="001208CA">
        <w:rPr>
          <w:sz w:val="28"/>
          <w:szCs w:val="28"/>
          <w:lang w:val="en-US"/>
        </w:rPr>
        <w:t xml:space="preserve">  </w:t>
      </w:r>
      <w:r w:rsidRPr="001208CA">
        <w:rPr>
          <w:sz w:val="28"/>
          <w:szCs w:val="28"/>
        </w:rPr>
        <w:t>формою</w:t>
      </w:r>
      <w:r w:rsidRPr="001208CA">
        <w:rPr>
          <w:sz w:val="28"/>
          <w:szCs w:val="28"/>
          <w:lang w:val="en-US"/>
        </w:rPr>
        <w:t xml:space="preserve">  (</w:t>
      </w:r>
      <w:r w:rsidRPr="001208CA">
        <w:rPr>
          <w:sz w:val="28"/>
          <w:szCs w:val="28"/>
        </w:rPr>
        <w:t>додаток</w:t>
      </w:r>
      <w:r w:rsidRPr="001208CA">
        <w:rPr>
          <w:sz w:val="28"/>
          <w:szCs w:val="28"/>
          <w:lang w:val="en-US"/>
        </w:rPr>
        <w:t xml:space="preserve">  7)  </w:t>
      </w:r>
      <w:r w:rsidRPr="001208CA">
        <w:rPr>
          <w:sz w:val="28"/>
          <w:szCs w:val="28"/>
        </w:rPr>
        <w:t>проводять</w:t>
      </w:r>
      <w:r w:rsidRPr="001208CA">
        <w:rPr>
          <w:sz w:val="28"/>
          <w:szCs w:val="28"/>
          <w:lang w:val="en-US"/>
        </w:rPr>
        <w:t xml:space="preserve">  </w:t>
      </w:r>
      <w:r w:rsidRPr="001208CA">
        <w:rPr>
          <w:sz w:val="28"/>
          <w:szCs w:val="28"/>
        </w:rPr>
        <w:t>облік</w:t>
      </w:r>
      <w:r w:rsidRPr="001208CA">
        <w:rPr>
          <w:sz w:val="28"/>
          <w:szCs w:val="28"/>
          <w:lang w:val="en-US"/>
        </w:rPr>
        <w:t xml:space="preserve">  </w:t>
      </w:r>
      <w:r w:rsidRPr="001208CA">
        <w:rPr>
          <w:sz w:val="28"/>
          <w:szCs w:val="28"/>
        </w:rPr>
        <w:t>і</w:t>
      </w:r>
      <w:r w:rsidRPr="001208CA">
        <w:rPr>
          <w:sz w:val="28"/>
          <w:szCs w:val="28"/>
          <w:lang w:val="en-US"/>
        </w:rPr>
        <w:t xml:space="preserve">  </w:t>
      </w:r>
      <w:r w:rsidRPr="001208CA">
        <w:rPr>
          <w:sz w:val="28"/>
          <w:szCs w:val="28"/>
        </w:rPr>
        <w:t>аналіз</w:t>
      </w:r>
      <w:r w:rsidRPr="001208CA">
        <w:rPr>
          <w:sz w:val="28"/>
          <w:szCs w:val="28"/>
          <w:lang w:val="en-US"/>
        </w:rPr>
        <w:t xml:space="preserve">  </w:t>
      </w:r>
      <w:r w:rsidRPr="001208CA">
        <w:rPr>
          <w:sz w:val="28"/>
          <w:szCs w:val="28"/>
        </w:rPr>
        <w:t>пропозицій</w:t>
      </w:r>
      <w:r w:rsidRPr="001208CA">
        <w:rPr>
          <w:sz w:val="28"/>
          <w:szCs w:val="28"/>
          <w:lang w:val="en-US"/>
        </w:rPr>
        <w:t xml:space="preserve">  </w:t>
      </w:r>
      <w:r w:rsidRPr="001208CA">
        <w:rPr>
          <w:sz w:val="28"/>
          <w:szCs w:val="28"/>
        </w:rPr>
        <w:t>самих</w:t>
      </w:r>
      <w:r w:rsidRPr="001208CA">
        <w:rPr>
          <w:sz w:val="28"/>
          <w:szCs w:val="28"/>
          <w:lang w:val="en-US"/>
        </w:rPr>
        <w:t xml:space="preserve"> </w:t>
      </w:r>
      <w:r w:rsidRPr="001208CA">
        <w:rPr>
          <w:sz w:val="28"/>
          <w:szCs w:val="28"/>
        </w:rPr>
        <w:t>працівників</w:t>
      </w:r>
      <w:r w:rsidRPr="001208CA">
        <w:rPr>
          <w:sz w:val="28"/>
          <w:szCs w:val="28"/>
          <w:lang w:val="en-US"/>
        </w:rPr>
        <w:t xml:space="preserve">  </w:t>
      </w:r>
      <w:r w:rsidRPr="001208CA">
        <w:rPr>
          <w:sz w:val="28"/>
          <w:szCs w:val="28"/>
        </w:rPr>
        <w:t>і</w:t>
      </w:r>
      <w:r w:rsidRPr="001208CA">
        <w:rPr>
          <w:sz w:val="28"/>
          <w:szCs w:val="28"/>
          <w:lang w:val="en-US"/>
        </w:rPr>
        <w:t xml:space="preserve">  </w:t>
      </w:r>
      <w:r w:rsidRPr="001208CA">
        <w:rPr>
          <w:sz w:val="28"/>
          <w:szCs w:val="28"/>
        </w:rPr>
        <w:t>складають</w:t>
      </w:r>
      <w:r w:rsidRPr="001208CA">
        <w:rPr>
          <w:sz w:val="28"/>
          <w:szCs w:val="28"/>
          <w:lang w:val="en-US"/>
        </w:rPr>
        <w:t xml:space="preserve">  </w:t>
      </w:r>
      <w:r w:rsidRPr="001208CA">
        <w:rPr>
          <w:sz w:val="28"/>
          <w:szCs w:val="28"/>
        </w:rPr>
        <w:t>план</w:t>
      </w:r>
      <w:r w:rsidRPr="001208CA">
        <w:rPr>
          <w:sz w:val="28"/>
          <w:szCs w:val="28"/>
          <w:lang w:val="en-US"/>
        </w:rPr>
        <w:t xml:space="preserve">  </w:t>
      </w:r>
      <w:r w:rsidRPr="001208CA">
        <w:rPr>
          <w:sz w:val="28"/>
          <w:szCs w:val="28"/>
        </w:rPr>
        <w:t>заходів</w:t>
      </w:r>
      <w:r w:rsidRPr="001208CA">
        <w:rPr>
          <w:sz w:val="28"/>
          <w:szCs w:val="28"/>
          <w:lang w:val="en-US"/>
        </w:rPr>
        <w:tab/>
        <w:t>(</w:t>
      </w:r>
      <w:r w:rsidRPr="001208CA">
        <w:rPr>
          <w:sz w:val="28"/>
          <w:szCs w:val="28"/>
        </w:rPr>
        <w:t>додаток</w:t>
      </w:r>
      <w:r w:rsidRPr="001208CA">
        <w:rPr>
          <w:sz w:val="28"/>
          <w:szCs w:val="28"/>
          <w:lang w:val="en-US"/>
        </w:rPr>
        <w:t xml:space="preserve">  8)  </w:t>
      </w:r>
      <w:r w:rsidRPr="001208CA">
        <w:rPr>
          <w:sz w:val="28"/>
          <w:szCs w:val="28"/>
        </w:rPr>
        <w:t>щодо</w:t>
      </w:r>
      <w:r w:rsidRPr="001208CA">
        <w:rPr>
          <w:sz w:val="28"/>
          <w:szCs w:val="28"/>
          <w:lang w:val="en-US"/>
        </w:rPr>
        <w:tab/>
      </w:r>
      <w:r w:rsidRPr="001208CA">
        <w:rPr>
          <w:sz w:val="28"/>
          <w:szCs w:val="28"/>
        </w:rPr>
        <w:t>усунення</w:t>
      </w:r>
      <w:r w:rsidRPr="001208CA">
        <w:rPr>
          <w:sz w:val="28"/>
          <w:szCs w:val="28"/>
          <w:lang w:val="en-US"/>
        </w:rPr>
        <w:t xml:space="preserve">  </w:t>
      </w:r>
      <w:r w:rsidRPr="001208CA">
        <w:rPr>
          <w:sz w:val="28"/>
          <w:szCs w:val="28"/>
        </w:rPr>
        <w:t>виявлених</w:t>
      </w:r>
      <w:r w:rsidRPr="001208CA">
        <w:rPr>
          <w:sz w:val="28"/>
          <w:szCs w:val="28"/>
          <w:lang w:val="en-US"/>
        </w:rPr>
        <w:t xml:space="preserve"> </w:t>
      </w:r>
      <w:r w:rsidRPr="001208CA">
        <w:rPr>
          <w:sz w:val="28"/>
          <w:szCs w:val="28"/>
        </w:rPr>
        <w:t>недоліків</w:t>
      </w:r>
      <w:r w:rsidRPr="001208CA">
        <w:rPr>
          <w:sz w:val="28"/>
          <w:szCs w:val="28"/>
          <w:lang w:val="en-US"/>
        </w:rPr>
        <w:t>.</w:t>
      </w:r>
    </w:p>
    <w:p w:rsidR="001208CA" w:rsidRDefault="001208CA" w:rsidP="001208CA">
      <w:pPr>
        <w:pStyle w:val="Default"/>
        <w:widowControl w:val="0"/>
        <w:tabs>
          <w:tab w:val="left" w:pos="993"/>
        </w:tabs>
        <w:ind w:firstLine="709"/>
        <w:jc w:val="both"/>
        <w:rPr>
          <w:sz w:val="28"/>
          <w:szCs w:val="28"/>
          <w:lang w:val="en-US"/>
        </w:rPr>
      </w:pPr>
      <w:r w:rsidRPr="001208CA">
        <w:rPr>
          <w:sz w:val="28"/>
          <w:szCs w:val="28"/>
          <w:lang w:val="en-US"/>
        </w:rPr>
        <w:t xml:space="preserve">На основі аналізу результатів атестації відділ кадрів спільно з іншими підрозділами підприємства і за участю громадських організацій розробляє проект плану заходів, спрямованих на подальше вдосконалення організації роботи підприємства (додаток 9). </w:t>
      </w:r>
      <w:r w:rsidRPr="001208CA">
        <w:rPr>
          <w:sz w:val="28"/>
          <w:szCs w:val="28"/>
        </w:rPr>
        <w:t>На великих підприємствах такі заходи рекомендується розробляти спочатку для структурних підрозділів, а потім для всього підприємства в цілому.</w:t>
      </w:r>
    </w:p>
    <w:p w:rsidR="001208CA" w:rsidRDefault="001208CA" w:rsidP="001208CA">
      <w:pPr>
        <w:pStyle w:val="Default"/>
        <w:widowControl w:val="0"/>
        <w:tabs>
          <w:tab w:val="left" w:pos="993"/>
        </w:tabs>
        <w:jc w:val="center"/>
        <w:rPr>
          <w:sz w:val="28"/>
          <w:szCs w:val="28"/>
          <w:lang w:val="en-US"/>
        </w:rPr>
      </w:pPr>
      <w:r w:rsidRPr="001208CA">
        <w:lastRenderedPageBreak/>
        <w:drawing>
          <wp:inline distT="0" distB="0" distL="0" distR="0" wp14:anchorId="058A6A06" wp14:editId="2A1227F2">
            <wp:extent cx="6152515" cy="2752725"/>
            <wp:effectExtent l="0" t="0" r="635" b="9525"/>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6152515" cy="2752725"/>
                    </a:xfrm>
                    <a:prstGeom prst="rect">
                      <a:avLst/>
                    </a:prstGeom>
                  </pic:spPr>
                </pic:pic>
              </a:graphicData>
            </a:graphic>
          </wp:inline>
        </w:drawing>
      </w:r>
    </w:p>
    <w:p w:rsidR="001208CA" w:rsidRDefault="001208CA" w:rsidP="001208CA">
      <w:pPr>
        <w:pStyle w:val="Default"/>
        <w:widowControl w:val="0"/>
        <w:tabs>
          <w:tab w:val="left" w:pos="993"/>
        </w:tabs>
        <w:jc w:val="center"/>
        <w:rPr>
          <w:sz w:val="28"/>
          <w:szCs w:val="28"/>
          <w:lang w:val="en-US"/>
        </w:rPr>
      </w:pPr>
      <w:r>
        <w:rPr>
          <w:noProof/>
          <w:lang w:eastAsia="ru-RU"/>
        </w:rPr>
        <w:drawing>
          <wp:inline distT="0" distB="0" distL="0" distR="0" wp14:anchorId="7221CC30" wp14:editId="3BB1FFCC">
            <wp:extent cx="6152515" cy="3514725"/>
            <wp:effectExtent l="0" t="0" r="635" b="9525"/>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6152515" cy="3514725"/>
                    </a:xfrm>
                    <a:prstGeom prst="rect">
                      <a:avLst/>
                    </a:prstGeom>
                  </pic:spPr>
                </pic:pic>
              </a:graphicData>
            </a:graphic>
          </wp:inline>
        </w:drawing>
      </w:r>
    </w:p>
    <w:p w:rsidR="001208CA" w:rsidRDefault="001208CA" w:rsidP="001208CA">
      <w:pPr>
        <w:pStyle w:val="Default"/>
        <w:widowControl w:val="0"/>
        <w:tabs>
          <w:tab w:val="left" w:pos="993"/>
        </w:tabs>
        <w:jc w:val="center"/>
        <w:rPr>
          <w:sz w:val="28"/>
          <w:szCs w:val="28"/>
          <w:lang w:val="en-US"/>
        </w:rPr>
      </w:pPr>
      <w:r>
        <w:rPr>
          <w:noProof/>
          <w:lang w:eastAsia="ru-RU"/>
        </w:rPr>
        <w:lastRenderedPageBreak/>
        <w:drawing>
          <wp:inline distT="0" distB="0" distL="0" distR="0" wp14:anchorId="6466AF61" wp14:editId="0E14843D">
            <wp:extent cx="6152515" cy="4229735"/>
            <wp:effectExtent l="0" t="0" r="635" b="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6152515" cy="4229735"/>
                    </a:xfrm>
                    <a:prstGeom prst="rect">
                      <a:avLst/>
                    </a:prstGeom>
                  </pic:spPr>
                </pic:pic>
              </a:graphicData>
            </a:graphic>
          </wp:inline>
        </w:drawing>
      </w:r>
    </w:p>
    <w:p w:rsidR="001208CA" w:rsidRPr="001208CA" w:rsidRDefault="001208CA" w:rsidP="001208CA">
      <w:pPr>
        <w:pStyle w:val="a6"/>
        <w:numPr>
          <w:ilvl w:val="0"/>
          <w:numId w:val="24"/>
        </w:numPr>
        <w:tabs>
          <w:tab w:val="left" w:pos="828"/>
          <w:tab w:val="left" w:pos="2309"/>
          <w:tab w:val="left" w:pos="3868"/>
          <w:tab w:val="left" w:pos="5264"/>
          <w:tab w:val="left" w:pos="7143"/>
          <w:tab w:val="left" w:pos="8346"/>
          <w:tab w:val="left" w:pos="9829"/>
        </w:tabs>
        <w:kinsoku w:val="0"/>
        <w:overflowPunct w:val="0"/>
        <w:spacing w:line="299" w:lineRule="exact"/>
        <w:ind w:firstLine="0"/>
      </w:pPr>
      <w:r w:rsidRPr="001208CA">
        <w:t>Діяльність</w:t>
      </w:r>
      <w:r w:rsidRPr="001208CA">
        <w:tab/>
        <w:t>працівника</w:t>
      </w:r>
      <w:r w:rsidRPr="001208CA">
        <w:tab/>
        <w:t>упродовж</w:t>
      </w:r>
      <w:r w:rsidRPr="001208CA">
        <w:tab/>
        <w:t>атестаційного</w:t>
      </w:r>
      <w:r w:rsidRPr="001208CA">
        <w:tab/>
        <w:t>періоду,</w:t>
      </w:r>
      <w:r w:rsidRPr="001208CA">
        <w:tab/>
        <w:t>виконання</w:t>
      </w:r>
      <w:r w:rsidRPr="001208CA">
        <w:tab/>
        <w:t>ним</w:t>
      </w:r>
    </w:p>
    <w:p w:rsidR="001208CA" w:rsidRPr="001208CA" w:rsidRDefault="001208CA" w:rsidP="001208CA">
      <w:pPr>
        <w:pStyle w:val="a6"/>
        <w:kinsoku w:val="0"/>
        <w:overflowPunct w:val="0"/>
        <w:spacing w:before="158" w:line="360" w:lineRule="auto"/>
        <w:ind w:left="396" w:right="122"/>
      </w:pPr>
      <w:r w:rsidRPr="001208CA">
        <w:t>обов’язків, передбачених його посадовою інструкцією, позапланових робіт,  їх якість, повнота, дотримання встановлених строків. Оцінка діяльності працівника.</w:t>
      </w:r>
    </w:p>
    <w:p w:rsidR="001208CA" w:rsidRPr="001208CA" w:rsidRDefault="001208CA" w:rsidP="001208CA">
      <w:pPr>
        <w:pStyle w:val="a6"/>
        <w:numPr>
          <w:ilvl w:val="0"/>
          <w:numId w:val="24"/>
        </w:numPr>
        <w:tabs>
          <w:tab w:val="left" w:pos="699"/>
        </w:tabs>
        <w:kinsoku w:val="0"/>
        <w:overflowPunct w:val="0"/>
        <w:spacing w:before="126" w:line="355" w:lineRule="auto"/>
        <w:ind w:right="122" w:firstLine="0"/>
      </w:pPr>
      <w:r w:rsidRPr="001208CA">
        <w:t>Показники, досягнуті в роботі, виконання особистих творчих планів, наявність раціоналізаторських пропозицій та винаходів.</w:t>
      </w:r>
    </w:p>
    <w:p w:rsidR="001208CA" w:rsidRPr="001208CA" w:rsidRDefault="001208CA" w:rsidP="001208CA">
      <w:pPr>
        <w:pStyle w:val="a6"/>
        <w:numPr>
          <w:ilvl w:val="0"/>
          <w:numId w:val="24"/>
        </w:numPr>
        <w:tabs>
          <w:tab w:val="left" w:pos="680"/>
        </w:tabs>
        <w:kinsoku w:val="0"/>
        <w:overflowPunct w:val="0"/>
        <w:spacing w:before="130"/>
        <w:ind w:left="679" w:hanging="283"/>
      </w:pPr>
      <w:r w:rsidRPr="001208CA">
        <w:t>Кваліфікація працівника, робота з підвищення кваліфікації.</w:t>
      </w:r>
    </w:p>
    <w:p w:rsidR="001208CA" w:rsidRPr="001208CA" w:rsidRDefault="001208CA" w:rsidP="001208CA">
      <w:pPr>
        <w:pStyle w:val="a6"/>
        <w:kinsoku w:val="0"/>
        <w:overflowPunct w:val="0"/>
        <w:spacing w:before="7"/>
        <w:ind w:left="0"/>
        <w:rPr>
          <w:sz w:val="24"/>
          <w:szCs w:val="24"/>
        </w:rPr>
      </w:pPr>
    </w:p>
    <w:p w:rsidR="001208CA" w:rsidRPr="001208CA" w:rsidRDefault="001208CA" w:rsidP="001208CA">
      <w:pPr>
        <w:pStyle w:val="a6"/>
        <w:numPr>
          <w:ilvl w:val="0"/>
          <w:numId w:val="24"/>
        </w:numPr>
        <w:tabs>
          <w:tab w:val="left" w:pos="680"/>
        </w:tabs>
        <w:kinsoku w:val="0"/>
        <w:overflowPunct w:val="0"/>
        <w:ind w:left="679" w:hanging="283"/>
      </w:pPr>
      <w:r w:rsidRPr="001208CA">
        <w:t>Участь у громадській роботі.</w:t>
      </w:r>
    </w:p>
    <w:p w:rsidR="001208CA" w:rsidRPr="001208CA" w:rsidRDefault="001208CA" w:rsidP="001208CA">
      <w:pPr>
        <w:pStyle w:val="a6"/>
        <w:kinsoku w:val="0"/>
        <w:overflowPunct w:val="0"/>
        <w:spacing w:before="2"/>
        <w:ind w:left="0"/>
        <w:rPr>
          <w:sz w:val="24"/>
          <w:szCs w:val="24"/>
        </w:rPr>
      </w:pPr>
    </w:p>
    <w:p w:rsidR="001208CA" w:rsidRPr="001208CA" w:rsidRDefault="001208CA" w:rsidP="001208CA">
      <w:pPr>
        <w:pStyle w:val="a6"/>
        <w:numPr>
          <w:ilvl w:val="0"/>
          <w:numId w:val="24"/>
        </w:numPr>
        <w:tabs>
          <w:tab w:val="left" w:pos="680"/>
        </w:tabs>
        <w:kinsoku w:val="0"/>
        <w:overflowPunct w:val="0"/>
        <w:ind w:left="679" w:hanging="283"/>
      </w:pPr>
      <w:r w:rsidRPr="001208CA">
        <w:t>Ділові та особистісні якості працівника.</w:t>
      </w:r>
    </w:p>
    <w:p w:rsidR="001208CA" w:rsidRPr="001208CA" w:rsidRDefault="001208CA" w:rsidP="001208CA">
      <w:pPr>
        <w:pStyle w:val="a6"/>
        <w:kinsoku w:val="0"/>
        <w:overflowPunct w:val="0"/>
        <w:spacing w:before="7"/>
        <w:ind w:left="0"/>
        <w:rPr>
          <w:sz w:val="24"/>
          <w:szCs w:val="24"/>
        </w:rPr>
      </w:pPr>
    </w:p>
    <w:p w:rsidR="001208CA" w:rsidRPr="001208CA" w:rsidRDefault="001208CA" w:rsidP="001208CA">
      <w:pPr>
        <w:pStyle w:val="a6"/>
        <w:kinsoku w:val="0"/>
        <w:overflowPunct w:val="0"/>
        <w:spacing w:line="357" w:lineRule="auto"/>
        <w:ind w:right="122" w:firstLine="566"/>
      </w:pPr>
      <w:r w:rsidRPr="001208CA">
        <w:rPr>
          <w:bCs/>
        </w:rPr>
        <w:t xml:space="preserve">Висновок. </w:t>
      </w:r>
      <w:r w:rsidRPr="001208CA">
        <w:t>Відповідає або не відповідає займаній посаді. Рекомендації щодо заохочення. Поліпшення окремих напрямів роботи, підвищення кваліфікації.</w:t>
      </w:r>
    </w:p>
    <w:p w:rsidR="001208CA" w:rsidRDefault="001208CA" w:rsidP="001208CA">
      <w:pPr>
        <w:pStyle w:val="a6"/>
        <w:kinsoku w:val="0"/>
        <w:overflowPunct w:val="0"/>
        <w:ind w:left="0"/>
        <w:rPr>
          <w:sz w:val="20"/>
          <w:szCs w:val="20"/>
        </w:rPr>
      </w:pPr>
    </w:p>
    <w:p w:rsidR="001208CA" w:rsidRDefault="001208CA" w:rsidP="001208CA">
      <w:pPr>
        <w:pStyle w:val="a6"/>
        <w:kinsoku w:val="0"/>
        <w:overflowPunct w:val="0"/>
        <w:ind w:left="0"/>
        <w:rPr>
          <w:sz w:val="18"/>
          <w:szCs w:val="18"/>
        </w:rPr>
      </w:pPr>
    </w:p>
    <w:p w:rsidR="001208CA" w:rsidRDefault="001208CA" w:rsidP="001208CA">
      <w:pPr>
        <w:rPr>
          <w:sz w:val="18"/>
          <w:szCs w:val="18"/>
        </w:rPr>
        <w:sectPr w:rsidR="001208CA" w:rsidSect="001208CA">
          <w:type w:val="continuous"/>
          <w:pgSz w:w="11910" w:h="16840"/>
          <w:pgMar w:top="1060" w:right="460" w:bottom="280" w:left="1020" w:header="720" w:footer="720" w:gutter="0"/>
          <w:cols w:space="720"/>
        </w:sectPr>
      </w:pPr>
    </w:p>
    <w:p w:rsidR="001208CA" w:rsidRPr="001208CA" w:rsidRDefault="001208CA" w:rsidP="001208CA">
      <w:pPr>
        <w:pStyle w:val="a6"/>
        <w:kinsoku w:val="0"/>
        <w:overflowPunct w:val="0"/>
        <w:spacing w:before="62"/>
        <w:ind w:left="679"/>
        <w:rPr>
          <w:lang w:val="uk-UA"/>
        </w:rPr>
      </w:pPr>
      <w:r w:rsidRPr="001208CA">
        <w:rPr>
          <w:spacing w:val="-1"/>
          <w:lang w:val="uk-UA"/>
        </w:rPr>
        <w:lastRenderedPageBreak/>
        <w:t>Керівник</w:t>
      </w:r>
      <w:r w:rsidRPr="001208CA">
        <w:rPr>
          <w:spacing w:val="-24"/>
          <w:lang w:val="uk-UA"/>
        </w:rPr>
        <w:t xml:space="preserve"> </w:t>
      </w:r>
      <w:r w:rsidRPr="001208CA">
        <w:rPr>
          <w:lang w:val="uk-UA"/>
        </w:rPr>
        <w:t xml:space="preserve">підрозділу </w:t>
      </w:r>
      <w:r w:rsidRPr="001208CA">
        <w:rPr>
          <w:spacing w:val="-2"/>
          <w:lang w:val="uk-UA"/>
        </w:rPr>
        <w:t xml:space="preserve"> </w:t>
      </w:r>
      <w:r w:rsidRPr="001208CA">
        <w:rPr>
          <w:w w:val="99"/>
          <w:u w:val="single"/>
          <w:lang w:val="uk-UA"/>
        </w:rPr>
        <w:t xml:space="preserve"> </w:t>
      </w:r>
    </w:p>
    <w:p w:rsidR="001208CA" w:rsidRPr="001208CA" w:rsidRDefault="001208CA" w:rsidP="001208CA">
      <w:pPr>
        <w:pStyle w:val="a6"/>
        <w:kinsoku w:val="0"/>
        <w:overflowPunct w:val="0"/>
        <w:ind w:left="0"/>
        <w:rPr>
          <w:sz w:val="20"/>
          <w:szCs w:val="20"/>
          <w:lang w:val="uk-UA"/>
        </w:rPr>
      </w:pPr>
      <w:r w:rsidRPr="001208CA">
        <w:rPr>
          <w:lang w:val="uk-UA"/>
        </w:rPr>
        <w:br w:type="column"/>
      </w:r>
    </w:p>
    <w:p w:rsidR="001208CA" w:rsidRPr="001208CA" w:rsidRDefault="001208CA" w:rsidP="001208CA">
      <w:pPr>
        <w:pStyle w:val="a6"/>
        <w:kinsoku w:val="0"/>
        <w:overflowPunct w:val="0"/>
        <w:spacing w:before="152"/>
        <w:ind w:left="679"/>
        <w:rPr>
          <w:spacing w:val="-2"/>
          <w:sz w:val="20"/>
          <w:szCs w:val="20"/>
          <w:lang w:val="uk-UA"/>
        </w:rPr>
      </w:pPr>
      <w:r w:rsidRPr="001208CA">
        <w:rPr>
          <w:spacing w:val="-2"/>
          <w:sz w:val="20"/>
          <w:szCs w:val="20"/>
          <w:lang w:val="uk-UA"/>
        </w:rPr>
        <w:t>(підпис)</w:t>
      </w:r>
    </w:p>
    <w:p w:rsidR="001208CA" w:rsidRDefault="001208CA" w:rsidP="001208CA">
      <w:pPr>
        <w:rPr>
          <w:spacing w:val="-2"/>
          <w:sz w:val="20"/>
          <w:szCs w:val="20"/>
        </w:rPr>
        <w:sectPr w:rsidR="001208CA">
          <w:type w:val="continuous"/>
          <w:pgSz w:w="11910" w:h="16840"/>
          <w:pgMar w:top="1060" w:right="460" w:bottom="280" w:left="1020" w:header="720" w:footer="720" w:gutter="0"/>
          <w:cols w:num="2" w:space="720" w:equalWidth="0">
            <w:col w:w="3311" w:space="521"/>
            <w:col w:w="6598"/>
          </w:cols>
        </w:sectPr>
      </w:pPr>
    </w:p>
    <w:p w:rsidR="001208CA" w:rsidRPr="001208CA" w:rsidRDefault="001208CA" w:rsidP="001208CA">
      <w:pPr>
        <w:pStyle w:val="a6"/>
        <w:kinsoku w:val="0"/>
        <w:overflowPunct w:val="0"/>
        <w:spacing w:before="9"/>
        <w:ind w:left="0"/>
        <w:rPr>
          <w:sz w:val="22"/>
          <w:szCs w:val="22"/>
          <w:lang w:val="uk-UA"/>
        </w:rPr>
      </w:pPr>
    </w:p>
    <w:p w:rsidR="001208CA" w:rsidRDefault="001208CA" w:rsidP="001208CA">
      <w:pPr>
        <w:sectPr w:rsidR="001208CA">
          <w:type w:val="continuous"/>
          <w:pgSz w:w="11910" w:h="16840"/>
          <w:pgMar w:top="1060" w:right="460" w:bottom="280" w:left="1020" w:header="720" w:footer="720" w:gutter="0"/>
          <w:cols w:space="720"/>
        </w:sectPr>
      </w:pPr>
    </w:p>
    <w:p w:rsidR="001208CA" w:rsidRPr="001208CA" w:rsidRDefault="001208CA" w:rsidP="001208CA">
      <w:pPr>
        <w:pStyle w:val="a6"/>
        <w:kinsoku w:val="0"/>
        <w:overflowPunct w:val="0"/>
        <w:spacing w:before="62"/>
        <w:ind w:left="679"/>
        <w:rPr>
          <w:lang w:val="uk-UA"/>
        </w:rPr>
      </w:pPr>
      <w:r w:rsidRPr="001208CA">
        <w:rPr>
          <w:lang w:val="uk-UA"/>
        </w:rPr>
        <w:lastRenderedPageBreak/>
        <w:t>З</w:t>
      </w:r>
      <w:r w:rsidRPr="001208CA">
        <w:rPr>
          <w:spacing w:val="-13"/>
          <w:lang w:val="uk-UA"/>
        </w:rPr>
        <w:t xml:space="preserve"> </w:t>
      </w:r>
      <w:r w:rsidRPr="001208CA">
        <w:rPr>
          <w:spacing w:val="-1"/>
          <w:lang w:val="uk-UA"/>
        </w:rPr>
        <w:t>відгуком</w:t>
      </w:r>
      <w:r w:rsidRPr="001208CA">
        <w:rPr>
          <w:spacing w:val="-12"/>
          <w:lang w:val="uk-UA"/>
        </w:rPr>
        <w:t xml:space="preserve"> </w:t>
      </w:r>
      <w:r w:rsidRPr="001208CA">
        <w:rPr>
          <w:lang w:val="uk-UA"/>
        </w:rPr>
        <w:t>ознайомився</w:t>
      </w:r>
      <w:r w:rsidRPr="001208CA">
        <w:rPr>
          <w:spacing w:val="3"/>
          <w:lang w:val="uk-UA"/>
        </w:rPr>
        <w:t xml:space="preserve"> </w:t>
      </w:r>
      <w:r w:rsidRPr="001208CA">
        <w:rPr>
          <w:w w:val="99"/>
          <w:u w:val="single"/>
          <w:lang w:val="uk-UA"/>
        </w:rPr>
        <w:t xml:space="preserve"> </w:t>
      </w:r>
    </w:p>
    <w:p w:rsidR="001208CA" w:rsidRPr="001208CA" w:rsidRDefault="001208CA" w:rsidP="001208CA">
      <w:pPr>
        <w:pStyle w:val="a6"/>
        <w:kinsoku w:val="0"/>
        <w:overflowPunct w:val="0"/>
        <w:ind w:left="0"/>
        <w:rPr>
          <w:sz w:val="20"/>
          <w:szCs w:val="20"/>
          <w:lang w:val="uk-UA"/>
        </w:rPr>
      </w:pPr>
      <w:r w:rsidRPr="001208CA">
        <w:rPr>
          <w:lang w:val="uk-UA"/>
        </w:rPr>
        <w:br w:type="column"/>
      </w:r>
    </w:p>
    <w:p w:rsidR="001208CA" w:rsidRDefault="001208CA" w:rsidP="001208CA">
      <w:pPr>
        <w:pStyle w:val="a6"/>
        <w:kinsoku w:val="0"/>
        <w:overflowPunct w:val="0"/>
        <w:spacing w:before="152"/>
        <w:ind w:left="679"/>
        <w:rPr>
          <w:spacing w:val="-2"/>
          <w:sz w:val="20"/>
          <w:szCs w:val="20"/>
        </w:rPr>
      </w:pPr>
      <w:r>
        <w:rPr>
          <w:spacing w:val="-2"/>
          <w:sz w:val="20"/>
          <w:szCs w:val="20"/>
        </w:rPr>
        <w:t>(підпис)</w:t>
      </w:r>
    </w:p>
    <w:p w:rsidR="001208CA" w:rsidRDefault="001208CA" w:rsidP="001208CA">
      <w:pPr>
        <w:rPr>
          <w:spacing w:val="-2"/>
          <w:sz w:val="20"/>
          <w:szCs w:val="20"/>
        </w:rPr>
        <w:sectPr w:rsidR="001208CA">
          <w:type w:val="continuous"/>
          <w:pgSz w:w="11910" w:h="16840"/>
          <w:pgMar w:top="1060" w:right="460" w:bottom="280" w:left="1020" w:header="720" w:footer="720" w:gutter="0"/>
          <w:cols w:num="2" w:space="720" w:equalWidth="0">
            <w:col w:w="3685" w:space="147"/>
            <w:col w:w="6598"/>
          </w:cols>
        </w:sectPr>
      </w:pPr>
    </w:p>
    <w:p w:rsidR="001208CA" w:rsidRDefault="001208CA" w:rsidP="001208CA">
      <w:pPr>
        <w:pStyle w:val="a6"/>
        <w:kinsoku w:val="0"/>
        <w:overflowPunct w:val="0"/>
        <w:spacing w:before="9"/>
        <w:ind w:left="0"/>
        <w:rPr>
          <w:sz w:val="22"/>
          <w:szCs w:val="22"/>
        </w:rPr>
      </w:pPr>
    </w:p>
    <w:p w:rsidR="001208CA" w:rsidRDefault="001208CA" w:rsidP="001208CA">
      <w:pPr>
        <w:pStyle w:val="a6"/>
        <w:tabs>
          <w:tab w:val="left" w:pos="1448"/>
          <w:tab w:val="left" w:pos="1798"/>
          <w:tab w:val="left" w:pos="4099"/>
          <w:tab w:val="left" w:pos="4946"/>
        </w:tabs>
        <w:kinsoku w:val="0"/>
        <w:overflowPunct w:val="0"/>
        <w:spacing w:before="62"/>
        <w:ind w:left="679"/>
      </w:pPr>
      <w:r>
        <w:rPr>
          <w:w w:val="95"/>
        </w:rPr>
        <w:t>«</w:t>
      </w:r>
      <w:r>
        <w:rPr>
          <w:w w:val="95"/>
          <w:u w:val="single"/>
        </w:rPr>
        <w:tab/>
      </w:r>
      <w:r>
        <w:rPr>
          <w:w w:val="95"/>
        </w:rPr>
        <w:t>»</w:t>
      </w:r>
      <w:r>
        <w:rPr>
          <w:w w:val="95"/>
        </w:rPr>
        <w:tab/>
      </w:r>
      <w:r>
        <w:rPr>
          <w:w w:val="95"/>
          <w:u w:val="single"/>
        </w:rPr>
        <w:tab/>
      </w:r>
      <w:r>
        <w:rPr>
          <w:w w:val="95"/>
        </w:rPr>
        <w:t xml:space="preserve">20 </w:t>
      </w:r>
      <w:r>
        <w:rPr>
          <w:w w:val="95"/>
        </w:rPr>
        <w:tab/>
      </w:r>
      <w:r>
        <w:t>р.</w:t>
      </w:r>
    </w:p>
    <w:p w:rsidR="001208CA" w:rsidRDefault="001208CA" w:rsidP="001208CA">
      <w:pPr>
        <w:rPr>
          <w:sz w:val="28"/>
          <w:szCs w:val="28"/>
        </w:rPr>
        <w:sectPr w:rsidR="001208CA">
          <w:type w:val="continuous"/>
          <w:pgSz w:w="11910" w:h="16840"/>
          <w:pgMar w:top="1060" w:right="460" w:bottom="280" w:left="1020" w:header="720" w:footer="720" w:gutter="0"/>
          <w:cols w:space="720"/>
        </w:sectPr>
      </w:pPr>
    </w:p>
    <w:p w:rsidR="001208CA" w:rsidRDefault="001208CA" w:rsidP="001208CA">
      <w:pPr>
        <w:pStyle w:val="Default"/>
        <w:widowControl w:val="0"/>
        <w:tabs>
          <w:tab w:val="left" w:pos="993"/>
        </w:tabs>
        <w:jc w:val="center"/>
        <w:rPr>
          <w:sz w:val="28"/>
          <w:szCs w:val="28"/>
          <w:lang w:val="en-US"/>
        </w:rPr>
      </w:pPr>
    </w:p>
    <w:p w:rsidR="001208CA" w:rsidRDefault="001208CA" w:rsidP="001208CA">
      <w:pPr>
        <w:pStyle w:val="Default"/>
        <w:widowControl w:val="0"/>
        <w:tabs>
          <w:tab w:val="left" w:pos="993"/>
        </w:tabs>
        <w:jc w:val="center"/>
        <w:rPr>
          <w:sz w:val="28"/>
          <w:szCs w:val="28"/>
          <w:lang w:val="en-US"/>
        </w:rPr>
      </w:pPr>
    </w:p>
    <w:p w:rsidR="001208CA" w:rsidRDefault="001208CA" w:rsidP="001208CA">
      <w:pPr>
        <w:pStyle w:val="Default"/>
        <w:widowControl w:val="0"/>
        <w:tabs>
          <w:tab w:val="left" w:pos="993"/>
        </w:tabs>
        <w:jc w:val="center"/>
        <w:rPr>
          <w:sz w:val="28"/>
          <w:szCs w:val="28"/>
          <w:lang w:val="en-US"/>
        </w:rPr>
      </w:pPr>
      <w:r>
        <w:rPr>
          <w:noProof/>
          <w:lang w:eastAsia="ru-RU"/>
        </w:rPr>
        <w:drawing>
          <wp:inline distT="0" distB="0" distL="0" distR="0" wp14:anchorId="78EA8AB5" wp14:editId="33788483">
            <wp:extent cx="6152515" cy="7832090"/>
            <wp:effectExtent l="0" t="0" r="635"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6152515" cy="7832090"/>
                    </a:xfrm>
                    <a:prstGeom prst="rect">
                      <a:avLst/>
                    </a:prstGeom>
                  </pic:spPr>
                </pic:pic>
              </a:graphicData>
            </a:graphic>
          </wp:inline>
        </w:drawing>
      </w:r>
    </w:p>
    <w:p w:rsidR="001208CA" w:rsidRDefault="001208CA" w:rsidP="001208CA">
      <w:pPr>
        <w:pStyle w:val="Default"/>
        <w:widowControl w:val="0"/>
        <w:tabs>
          <w:tab w:val="left" w:pos="993"/>
        </w:tabs>
        <w:jc w:val="center"/>
        <w:rPr>
          <w:sz w:val="28"/>
          <w:szCs w:val="28"/>
          <w:lang w:val="en-US"/>
        </w:rPr>
      </w:pPr>
    </w:p>
    <w:p w:rsidR="001208CA" w:rsidRPr="001208CA" w:rsidRDefault="001208CA" w:rsidP="001208CA">
      <w:pPr>
        <w:pStyle w:val="Default"/>
        <w:jc w:val="right"/>
        <w:rPr>
          <w:sz w:val="28"/>
          <w:szCs w:val="28"/>
          <w:lang w:val="en-US"/>
        </w:rPr>
      </w:pPr>
      <w:r>
        <w:rPr>
          <w:sz w:val="28"/>
          <w:szCs w:val="28"/>
        </w:rPr>
        <w:t>Додаток</w:t>
      </w:r>
      <w:r w:rsidRPr="001208CA">
        <w:rPr>
          <w:sz w:val="28"/>
          <w:szCs w:val="28"/>
          <w:lang w:val="en-US"/>
        </w:rPr>
        <w:t xml:space="preserve"> 5 </w:t>
      </w:r>
    </w:p>
    <w:p w:rsidR="001208CA" w:rsidRPr="001208CA" w:rsidRDefault="001208CA" w:rsidP="001208CA">
      <w:pPr>
        <w:pStyle w:val="Default"/>
        <w:jc w:val="center"/>
        <w:rPr>
          <w:sz w:val="28"/>
          <w:szCs w:val="28"/>
          <w:lang w:val="en-US"/>
        </w:rPr>
      </w:pPr>
      <w:r w:rsidRPr="001208CA">
        <w:rPr>
          <w:bCs/>
          <w:sz w:val="28"/>
          <w:szCs w:val="28"/>
        </w:rPr>
        <w:t>ПІДСУМКИ</w:t>
      </w:r>
      <w:r w:rsidRPr="001208CA">
        <w:rPr>
          <w:bCs/>
          <w:sz w:val="28"/>
          <w:szCs w:val="28"/>
          <w:lang w:val="en-US"/>
        </w:rPr>
        <w:t xml:space="preserve"> </w:t>
      </w:r>
      <w:r w:rsidRPr="001208CA">
        <w:rPr>
          <w:bCs/>
          <w:sz w:val="28"/>
          <w:szCs w:val="28"/>
        </w:rPr>
        <w:t>АТЕСТАЦІЇ</w:t>
      </w:r>
    </w:p>
    <w:p w:rsidR="001208CA" w:rsidRPr="001208CA" w:rsidRDefault="001208CA" w:rsidP="001208CA">
      <w:pPr>
        <w:pStyle w:val="Default"/>
        <w:jc w:val="center"/>
        <w:rPr>
          <w:sz w:val="28"/>
          <w:szCs w:val="28"/>
          <w:lang w:val="en-US"/>
        </w:rPr>
      </w:pPr>
      <w:r w:rsidRPr="001208CA">
        <w:rPr>
          <w:bCs/>
          <w:sz w:val="28"/>
          <w:szCs w:val="28"/>
        </w:rPr>
        <w:t>керівних</w:t>
      </w:r>
      <w:r w:rsidRPr="001208CA">
        <w:rPr>
          <w:bCs/>
          <w:sz w:val="28"/>
          <w:szCs w:val="28"/>
          <w:lang w:val="en-US"/>
        </w:rPr>
        <w:t xml:space="preserve"> </w:t>
      </w:r>
      <w:r w:rsidRPr="001208CA">
        <w:rPr>
          <w:bCs/>
          <w:sz w:val="28"/>
          <w:szCs w:val="28"/>
        </w:rPr>
        <w:t>працівників</w:t>
      </w:r>
      <w:r w:rsidRPr="001208CA">
        <w:rPr>
          <w:bCs/>
          <w:sz w:val="28"/>
          <w:szCs w:val="28"/>
          <w:lang w:val="en-US"/>
        </w:rPr>
        <w:t xml:space="preserve"> </w:t>
      </w:r>
      <w:r w:rsidRPr="001208CA">
        <w:rPr>
          <w:bCs/>
          <w:sz w:val="28"/>
          <w:szCs w:val="28"/>
        </w:rPr>
        <w:t>і</w:t>
      </w:r>
      <w:r w:rsidRPr="001208CA">
        <w:rPr>
          <w:bCs/>
          <w:sz w:val="28"/>
          <w:szCs w:val="28"/>
          <w:lang w:val="en-US"/>
        </w:rPr>
        <w:t xml:space="preserve"> </w:t>
      </w:r>
      <w:r w:rsidRPr="001208CA">
        <w:rPr>
          <w:bCs/>
          <w:sz w:val="28"/>
          <w:szCs w:val="28"/>
        </w:rPr>
        <w:t>спеціалістів</w:t>
      </w:r>
      <w:r w:rsidRPr="001208CA">
        <w:rPr>
          <w:bCs/>
          <w:sz w:val="28"/>
          <w:szCs w:val="28"/>
          <w:lang w:val="en-US"/>
        </w:rPr>
        <w:t xml:space="preserve"> </w:t>
      </w:r>
      <w:r w:rsidRPr="001208CA">
        <w:rPr>
          <w:bCs/>
          <w:sz w:val="28"/>
          <w:szCs w:val="28"/>
        </w:rPr>
        <w:t>підприємства</w:t>
      </w:r>
      <w:r w:rsidRPr="001208CA">
        <w:rPr>
          <w:bCs/>
          <w:sz w:val="28"/>
          <w:szCs w:val="28"/>
          <w:lang w:val="en-US"/>
        </w:rPr>
        <w:t>,</w:t>
      </w:r>
    </w:p>
    <w:p w:rsidR="001208CA" w:rsidRDefault="001208CA" w:rsidP="001208CA">
      <w:pPr>
        <w:pStyle w:val="Default"/>
        <w:widowControl w:val="0"/>
        <w:tabs>
          <w:tab w:val="left" w:pos="993"/>
        </w:tabs>
        <w:jc w:val="center"/>
        <w:rPr>
          <w:bCs/>
          <w:sz w:val="28"/>
          <w:szCs w:val="28"/>
          <w:lang w:val="en-US"/>
        </w:rPr>
      </w:pPr>
      <w:r w:rsidRPr="001208CA">
        <w:rPr>
          <w:bCs/>
          <w:sz w:val="28"/>
          <w:szCs w:val="28"/>
        </w:rPr>
        <w:t>проведеної у 2016 році</w:t>
      </w:r>
    </w:p>
    <w:tbl>
      <w:tblPr>
        <w:tblW w:w="0" w:type="auto"/>
        <w:tblInd w:w="102" w:type="dxa"/>
        <w:tblLayout w:type="fixed"/>
        <w:tblCellMar>
          <w:left w:w="0" w:type="dxa"/>
          <w:right w:w="0" w:type="dxa"/>
        </w:tblCellMar>
        <w:tblLook w:val="04A0" w:firstRow="1" w:lastRow="0" w:firstColumn="1" w:lastColumn="0" w:noHBand="0" w:noVBand="1"/>
      </w:tblPr>
      <w:tblGrid>
        <w:gridCol w:w="8336"/>
        <w:gridCol w:w="2094"/>
      </w:tblGrid>
      <w:tr w:rsidR="001208CA" w:rsidTr="001208CA">
        <w:trPr>
          <w:trHeight w:hRule="exact" w:val="331"/>
        </w:trPr>
        <w:tc>
          <w:tcPr>
            <w:tcW w:w="8336" w:type="dxa"/>
            <w:tcBorders>
              <w:top w:val="single" w:sz="4" w:space="0" w:color="000000"/>
              <w:left w:val="single" w:sz="4" w:space="0" w:color="000000"/>
              <w:bottom w:val="single" w:sz="4" w:space="0" w:color="000000"/>
              <w:right w:val="single" w:sz="4" w:space="0" w:color="000000"/>
            </w:tcBorders>
            <w:hideMark/>
          </w:tcPr>
          <w:p w:rsidR="001208CA" w:rsidRPr="001208CA" w:rsidRDefault="001208CA">
            <w:pPr>
              <w:pStyle w:val="TableParagraph"/>
              <w:kinsoku w:val="0"/>
              <w:overflowPunct w:val="0"/>
              <w:spacing w:line="314" w:lineRule="exact"/>
              <w:ind w:left="104"/>
              <w:rPr>
                <w:lang w:val="en-US"/>
              </w:rPr>
            </w:pPr>
            <w:r>
              <w:rPr>
                <w:spacing w:val="-1"/>
                <w:sz w:val="28"/>
                <w:szCs w:val="28"/>
              </w:rPr>
              <w:t>Кількість</w:t>
            </w:r>
            <w:r w:rsidRPr="001208CA">
              <w:rPr>
                <w:spacing w:val="-15"/>
                <w:sz w:val="28"/>
                <w:szCs w:val="28"/>
                <w:lang w:val="en-US"/>
              </w:rPr>
              <w:t xml:space="preserve"> </w:t>
            </w:r>
            <w:r>
              <w:rPr>
                <w:sz w:val="28"/>
                <w:szCs w:val="28"/>
              </w:rPr>
              <w:t>працівників</w:t>
            </w:r>
            <w:r w:rsidRPr="001208CA">
              <w:rPr>
                <w:sz w:val="28"/>
                <w:szCs w:val="28"/>
                <w:lang w:val="en-US"/>
              </w:rPr>
              <w:t>,</w:t>
            </w:r>
            <w:r w:rsidRPr="001208CA">
              <w:rPr>
                <w:spacing w:val="-10"/>
                <w:sz w:val="28"/>
                <w:szCs w:val="28"/>
                <w:lang w:val="en-US"/>
              </w:rPr>
              <w:t xml:space="preserve"> </w:t>
            </w:r>
            <w:r>
              <w:rPr>
                <w:sz w:val="28"/>
                <w:szCs w:val="28"/>
              </w:rPr>
              <w:t>що</w:t>
            </w:r>
            <w:r w:rsidRPr="001208CA">
              <w:rPr>
                <w:spacing w:val="-12"/>
                <w:sz w:val="28"/>
                <w:szCs w:val="28"/>
                <w:lang w:val="en-US"/>
              </w:rPr>
              <w:t xml:space="preserve"> </w:t>
            </w:r>
            <w:r>
              <w:rPr>
                <w:spacing w:val="-1"/>
                <w:sz w:val="28"/>
                <w:szCs w:val="28"/>
              </w:rPr>
              <w:t>підлягають</w:t>
            </w:r>
            <w:r w:rsidRPr="001208CA">
              <w:rPr>
                <w:spacing w:val="-14"/>
                <w:sz w:val="28"/>
                <w:szCs w:val="28"/>
                <w:lang w:val="en-US"/>
              </w:rPr>
              <w:t xml:space="preserve"> </w:t>
            </w:r>
            <w:r>
              <w:rPr>
                <w:sz w:val="28"/>
                <w:szCs w:val="28"/>
              </w:rPr>
              <w:t>атестації</w:t>
            </w:r>
          </w:p>
        </w:tc>
        <w:tc>
          <w:tcPr>
            <w:tcW w:w="2094" w:type="dxa"/>
            <w:tcBorders>
              <w:top w:val="single" w:sz="4" w:space="0" w:color="000000"/>
              <w:left w:val="single" w:sz="4" w:space="0" w:color="000000"/>
              <w:bottom w:val="single" w:sz="4" w:space="0" w:color="000000"/>
              <w:right w:val="single" w:sz="4" w:space="0" w:color="000000"/>
            </w:tcBorders>
          </w:tcPr>
          <w:p w:rsidR="001208CA" w:rsidRDefault="001208CA">
            <w:pPr>
              <w:widowControl w:val="0"/>
              <w:autoSpaceDE w:val="0"/>
              <w:autoSpaceDN w:val="0"/>
              <w:adjustRightInd w:val="0"/>
              <w:rPr>
                <w:rFonts w:ascii="Times New Roman" w:hAnsi="Times New Roman" w:cs="Times New Roman"/>
                <w:sz w:val="24"/>
                <w:szCs w:val="24"/>
              </w:rPr>
            </w:pPr>
          </w:p>
        </w:tc>
      </w:tr>
      <w:tr w:rsidR="001208CA" w:rsidTr="001208CA">
        <w:trPr>
          <w:trHeight w:hRule="exact" w:val="332"/>
        </w:trPr>
        <w:tc>
          <w:tcPr>
            <w:tcW w:w="8336" w:type="dxa"/>
            <w:tcBorders>
              <w:top w:val="single" w:sz="4" w:space="0" w:color="000000"/>
              <w:left w:val="single" w:sz="4" w:space="0" w:color="000000"/>
              <w:bottom w:val="single" w:sz="4" w:space="0" w:color="000000"/>
              <w:right w:val="single" w:sz="4" w:space="0" w:color="000000"/>
            </w:tcBorders>
            <w:hideMark/>
          </w:tcPr>
          <w:p w:rsidR="001208CA" w:rsidRDefault="001208CA">
            <w:pPr>
              <w:pStyle w:val="TableParagraph"/>
              <w:kinsoku w:val="0"/>
              <w:overflowPunct w:val="0"/>
              <w:spacing w:line="315" w:lineRule="exact"/>
              <w:ind w:left="104"/>
            </w:pPr>
            <w:r>
              <w:rPr>
                <w:sz w:val="28"/>
                <w:szCs w:val="28"/>
              </w:rPr>
              <w:t>Фактично</w:t>
            </w:r>
            <w:r>
              <w:rPr>
                <w:spacing w:val="-24"/>
                <w:sz w:val="28"/>
                <w:szCs w:val="28"/>
              </w:rPr>
              <w:t xml:space="preserve"> </w:t>
            </w:r>
            <w:r>
              <w:rPr>
                <w:spacing w:val="-1"/>
                <w:sz w:val="28"/>
                <w:szCs w:val="28"/>
              </w:rPr>
              <w:t>атестовано</w:t>
            </w:r>
          </w:p>
        </w:tc>
        <w:tc>
          <w:tcPr>
            <w:tcW w:w="2094" w:type="dxa"/>
            <w:tcBorders>
              <w:top w:val="single" w:sz="4" w:space="0" w:color="000000"/>
              <w:left w:val="single" w:sz="4" w:space="0" w:color="000000"/>
              <w:bottom w:val="single" w:sz="4" w:space="0" w:color="000000"/>
              <w:right w:val="single" w:sz="4" w:space="0" w:color="000000"/>
            </w:tcBorders>
          </w:tcPr>
          <w:p w:rsidR="001208CA" w:rsidRDefault="001208CA">
            <w:pPr>
              <w:widowControl w:val="0"/>
              <w:autoSpaceDE w:val="0"/>
              <w:autoSpaceDN w:val="0"/>
              <w:adjustRightInd w:val="0"/>
              <w:rPr>
                <w:rFonts w:ascii="Times New Roman" w:hAnsi="Times New Roman" w:cs="Times New Roman"/>
                <w:sz w:val="24"/>
                <w:szCs w:val="24"/>
              </w:rPr>
            </w:pPr>
          </w:p>
        </w:tc>
      </w:tr>
      <w:tr w:rsidR="001208CA" w:rsidTr="001208CA">
        <w:trPr>
          <w:trHeight w:hRule="exact" w:val="331"/>
        </w:trPr>
        <w:tc>
          <w:tcPr>
            <w:tcW w:w="8336" w:type="dxa"/>
            <w:tcBorders>
              <w:top w:val="single" w:sz="4" w:space="0" w:color="000000"/>
              <w:left w:val="single" w:sz="4" w:space="0" w:color="000000"/>
              <w:bottom w:val="single" w:sz="4" w:space="0" w:color="000000"/>
              <w:right w:val="single" w:sz="4" w:space="0" w:color="000000"/>
            </w:tcBorders>
            <w:hideMark/>
          </w:tcPr>
          <w:p w:rsidR="001208CA" w:rsidRDefault="001208CA">
            <w:pPr>
              <w:pStyle w:val="TableParagraph"/>
              <w:kinsoku w:val="0"/>
              <w:overflowPunct w:val="0"/>
              <w:spacing w:line="314" w:lineRule="exact"/>
              <w:ind w:left="104"/>
            </w:pPr>
            <w:r>
              <w:rPr>
                <w:spacing w:val="-1"/>
                <w:sz w:val="28"/>
                <w:szCs w:val="28"/>
              </w:rPr>
              <w:lastRenderedPageBreak/>
              <w:t>Атестовано</w:t>
            </w:r>
            <w:r>
              <w:rPr>
                <w:spacing w:val="-5"/>
                <w:sz w:val="28"/>
                <w:szCs w:val="28"/>
              </w:rPr>
              <w:t xml:space="preserve"> </w:t>
            </w:r>
            <w:r>
              <w:rPr>
                <w:spacing w:val="-1"/>
                <w:sz w:val="28"/>
                <w:szCs w:val="28"/>
              </w:rPr>
              <w:t>умовно</w:t>
            </w:r>
            <w:r>
              <w:rPr>
                <w:spacing w:val="-10"/>
                <w:sz w:val="28"/>
                <w:szCs w:val="28"/>
              </w:rPr>
              <w:t xml:space="preserve"> </w:t>
            </w:r>
            <w:r>
              <w:rPr>
                <w:sz w:val="28"/>
                <w:szCs w:val="28"/>
              </w:rPr>
              <w:t>з</w:t>
            </w:r>
            <w:r>
              <w:rPr>
                <w:spacing w:val="-8"/>
                <w:sz w:val="28"/>
                <w:szCs w:val="28"/>
              </w:rPr>
              <w:t xml:space="preserve"> </w:t>
            </w:r>
            <w:r>
              <w:rPr>
                <w:spacing w:val="-1"/>
                <w:sz w:val="28"/>
                <w:szCs w:val="28"/>
              </w:rPr>
              <w:t>переатестацією</w:t>
            </w:r>
            <w:r>
              <w:rPr>
                <w:spacing w:val="-10"/>
                <w:sz w:val="28"/>
                <w:szCs w:val="28"/>
              </w:rPr>
              <w:t xml:space="preserve"> </w:t>
            </w:r>
            <w:r>
              <w:rPr>
                <w:sz w:val="28"/>
                <w:szCs w:val="28"/>
              </w:rPr>
              <w:t>через</w:t>
            </w:r>
            <w:r>
              <w:rPr>
                <w:spacing w:val="-9"/>
                <w:sz w:val="28"/>
                <w:szCs w:val="28"/>
              </w:rPr>
              <w:t xml:space="preserve"> </w:t>
            </w:r>
            <w:r>
              <w:rPr>
                <w:spacing w:val="-2"/>
                <w:sz w:val="28"/>
                <w:szCs w:val="28"/>
              </w:rPr>
              <w:t>рік</w:t>
            </w:r>
          </w:p>
        </w:tc>
        <w:tc>
          <w:tcPr>
            <w:tcW w:w="2094" w:type="dxa"/>
            <w:tcBorders>
              <w:top w:val="single" w:sz="4" w:space="0" w:color="000000"/>
              <w:left w:val="single" w:sz="4" w:space="0" w:color="000000"/>
              <w:bottom w:val="single" w:sz="4" w:space="0" w:color="000000"/>
              <w:right w:val="single" w:sz="4" w:space="0" w:color="000000"/>
            </w:tcBorders>
          </w:tcPr>
          <w:p w:rsidR="001208CA" w:rsidRDefault="001208CA">
            <w:pPr>
              <w:widowControl w:val="0"/>
              <w:autoSpaceDE w:val="0"/>
              <w:autoSpaceDN w:val="0"/>
              <w:adjustRightInd w:val="0"/>
              <w:rPr>
                <w:rFonts w:ascii="Times New Roman" w:hAnsi="Times New Roman" w:cs="Times New Roman"/>
                <w:sz w:val="24"/>
                <w:szCs w:val="24"/>
              </w:rPr>
            </w:pPr>
          </w:p>
        </w:tc>
      </w:tr>
      <w:tr w:rsidR="001208CA" w:rsidTr="001208CA">
        <w:trPr>
          <w:trHeight w:hRule="exact" w:val="331"/>
        </w:trPr>
        <w:tc>
          <w:tcPr>
            <w:tcW w:w="8336" w:type="dxa"/>
            <w:tcBorders>
              <w:top w:val="single" w:sz="4" w:space="0" w:color="000000"/>
              <w:left w:val="single" w:sz="4" w:space="0" w:color="000000"/>
              <w:bottom w:val="single" w:sz="4" w:space="0" w:color="000000"/>
              <w:right w:val="single" w:sz="4" w:space="0" w:color="000000"/>
            </w:tcBorders>
            <w:hideMark/>
          </w:tcPr>
          <w:p w:rsidR="001208CA" w:rsidRDefault="001208CA">
            <w:pPr>
              <w:pStyle w:val="TableParagraph"/>
              <w:kinsoku w:val="0"/>
              <w:overflowPunct w:val="0"/>
              <w:spacing w:line="314" w:lineRule="exact"/>
              <w:ind w:left="104"/>
            </w:pPr>
            <w:r>
              <w:rPr>
                <w:spacing w:val="-1"/>
                <w:sz w:val="28"/>
                <w:szCs w:val="28"/>
              </w:rPr>
              <w:t>Відповідають</w:t>
            </w:r>
            <w:r>
              <w:rPr>
                <w:spacing w:val="-20"/>
                <w:sz w:val="28"/>
                <w:szCs w:val="28"/>
              </w:rPr>
              <w:t xml:space="preserve"> </w:t>
            </w:r>
            <w:r>
              <w:rPr>
                <w:sz w:val="28"/>
                <w:szCs w:val="28"/>
              </w:rPr>
              <w:t>займаним</w:t>
            </w:r>
            <w:r>
              <w:rPr>
                <w:spacing w:val="-17"/>
                <w:sz w:val="28"/>
                <w:szCs w:val="28"/>
              </w:rPr>
              <w:t xml:space="preserve"> </w:t>
            </w:r>
            <w:r>
              <w:rPr>
                <w:sz w:val="28"/>
                <w:szCs w:val="28"/>
              </w:rPr>
              <w:t>посадам</w:t>
            </w:r>
          </w:p>
        </w:tc>
        <w:tc>
          <w:tcPr>
            <w:tcW w:w="2094" w:type="dxa"/>
            <w:tcBorders>
              <w:top w:val="single" w:sz="4" w:space="0" w:color="000000"/>
              <w:left w:val="single" w:sz="4" w:space="0" w:color="000000"/>
              <w:bottom w:val="single" w:sz="4" w:space="0" w:color="000000"/>
              <w:right w:val="single" w:sz="4" w:space="0" w:color="000000"/>
            </w:tcBorders>
          </w:tcPr>
          <w:p w:rsidR="001208CA" w:rsidRDefault="001208CA">
            <w:pPr>
              <w:widowControl w:val="0"/>
              <w:autoSpaceDE w:val="0"/>
              <w:autoSpaceDN w:val="0"/>
              <w:adjustRightInd w:val="0"/>
              <w:rPr>
                <w:rFonts w:ascii="Times New Roman" w:hAnsi="Times New Roman" w:cs="Times New Roman"/>
                <w:sz w:val="24"/>
                <w:szCs w:val="24"/>
              </w:rPr>
            </w:pPr>
          </w:p>
        </w:tc>
      </w:tr>
      <w:tr w:rsidR="001208CA" w:rsidTr="001208CA">
        <w:trPr>
          <w:trHeight w:hRule="exact" w:val="331"/>
        </w:trPr>
        <w:tc>
          <w:tcPr>
            <w:tcW w:w="8336" w:type="dxa"/>
            <w:tcBorders>
              <w:top w:val="single" w:sz="4" w:space="0" w:color="000000"/>
              <w:left w:val="single" w:sz="4" w:space="0" w:color="000000"/>
              <w:bottom w:val="single" w:sz="4" w:space="0" w:color="000000"/>
              <w:right w:val="single" w:sz="4" w:space="0" w:color="000000"/>
            </w:tcBorders>
            <w:hideMark/>
          </w:tcPr>
          <w:p w:rsidR="001208CA" w:rsidRDefault="001208CA">
            <w:pPr>
              <w:pStyle w:val="TableParagraph"/>
              <w:kinsoku w:val="0"/>
              <w:overflowPunct w:val="0"/>
              <w:spacing w:line="314" w:lineRule="exact"/>
              <w:ind w:left="104"/>
            </w:pPr>
            <w:r>
              <w:rPr>
                <w:spacing w:val="-3"/>
                <w:sz w:val="28"/>
                <w:szCs w:val="28"/>
              </w:rPr>
              <w:t>Не</w:t>
            </w:r>
            <w:r>
              <w:rPr>
                <w:spacing w:val="-12"/>
                <w:sz w:val="28"/>
                <w:szCs w:val="28"/>
              </w:rPr>
              <w:t xml:space="preserve"> </w:t>
            </w:r>
            <w:r>
              <w:rPr>
                <w:spacing w:val="-1"/>
                <w:sz w:val="28"/>
                <w:szCs w:val="28"/>
              </w:rPr>
              <w:t>відповідають</w:t>
            </w:r>
            <w:r>
              <w:rPr>
                <w:spacing w:val="-14"/>
                <w:sz w:val="28"/>
                <w:szCs w:val="28"/>
              </w:rPr>
              <w:t xml:space="preserve"> </w:t>
            </w:r>
            <w:r>
              <w:rPr>
                <w:sz w:val="28"/>
                <w:szCs w:val="28"/>
              </w:rPr>
              <w:t>займаним</w:t>
            </w:r>
            <w:r>
              <w:rPr>
                <w:spacing w:val="-12"/>
                <w:sz w:val="28"/>
                <w:szCs w:val="28"/>
              </w:rPr>
              <w:t xml:space="preserve"> </w:t>
            </w:r>
            <w:r>
              <w:rPr>
                <w:sz w:val="28"/>
                <w:szCs w:val="28"/>
              </w:rPr>
              <w:t>посадам</w:t>
            </w:r>
          </w:p>
        </w:tc>
        <w:tc>
          <w:tcPr>
            <w:tcW w:w="2094" w:type="dxa"/>
            <w:tcBorders>
              <w:top w:val="single" w:sz="4" w:space="0" w:color="000000"/>
              <w:left w:val="single" w:sz="4" w:space="0" w:color="000000"/>
              <w:bottom w:val="single" w:sz="4" w:space="0" w:color="000000"/>
              <w:right w:val="single" w:sz="4" w:space="0" w:color="000000"/>
            </w:tcBorders>
          </w:tcPr>
          <w:p w:rsidR="001208CA" w:rsidRDefault="001208CA">
            <w:pPr>
              <w:widowControl w:val="0"/>
              <w:autoSpaceDE w:val="0"/>
              <w:autoSpaceDN w:val="0"/>
              <w:adjustRightInd w:val="0"/>
              <w:rPr>
                <w:rFonts w:ascii="Times New Roman" w:hAnsi="Times New Roman" w:cs="Times New Roman"/>
                <w:sz w:val="24"/>
                <w:szCs w:val="24"/>
              </w:rPr>
            </w:pPr>
          </w:p>
        </w:tc>
      </w:tr>
      <w:tr w:rsidR="001208CA" w:rsidTr="001208CA">
        <w:trPr>
          <w:trHeight w:hRule="exact" w:val="331"/>
        </w:trPr>
        <w:tc>
          <w:tcPr>
            <w:tcW w:w="8336" w:type="dxa"/>
            <w:tcBorders>
              <w:top w:val="single" w:sz="4" w:space="0" w:color="000000"/>
              <w:left w:val="single" w:sz="4" w:space="0" w:color="000000"/>
              <w:bottom w:val="single" w:sz="4" w:space="0" w:color="000000"/>
              <w:right w:val="single" w:sz="4" w:space="0" w:color="000000"/>
            </w:tcBorders>
            <w:hideMark/>
          </w:tcPr>
          <w:p w:rsidR="001208CA" w:rsidRDefault="001208CA">
            <w:pPr>
              <w:pStyle w:val="TableParagraph"/>
              <w:kinsoku w:val="0"/>
              <w:overflowPunct w:val="0"/>
              <w:spacing w:line="314" w:lineRule="exact"/>
              <w:ind w:left="104"/>
            </w:pPr>
            <w:r>
              <w:rPr>
                <w:spacing w:val="-3"/>
                <w:sz w:val="28"/>
                <w:szCs w:val="28"/>
              </w:rPr>
              <w:t>Не</w:t>
            </w:r>
            <w:r>
              <w:rPr>
                <w:spacing w:val="-9"/>
                <w:sz w:val="28"/>
                <w:szCs w:val="28"/>
              </w:rPr>
              <w:t xml:space="preserve"> </w:t>
            </w:r>
            <w:r>
              <w:rPr>
                <w:sz w:val="28"/>
                <w:szCs w:val="28"/>
              </w:rPr>
              <w:t>підлягають</w:t>
            </w:r>
            <w:r>
              <w:rPr>
                <w:spacing w:val="-10"/>
                <w:sz w:val="28"/>
                <w:szCs w:val="28"/>
              </w:rPr>
              <w:t xml:space="preserve"> </w:t>
            </w:r>
            <w:r>
              <w:rPr>
                <w:sz w:val="28"/>
                <w:szCs w:val="28"/>
              </w:rPr>
              <w:t>атестації</w:t>
            </w:r>
            <w:r>
              <w:rPr>
                <w:spacing w:val="-15"/>
                <w:sz w:val="28"/>
                <w:szCs w:val="28"/>
              </w:rPr>
              <w:t xml:space="preserve"> </w:t>
            </w:r>
            <w:r>
              <w:rPr>
                <w:sz w:val="28"/>
                <w:szCs w:val="28"/>
              </w:rPr>
              <w:t>з</w:t>
            </w:r>
            <w:r>
              <w:rPr>
                <w:spacing w:val="-8"/>
                <w:sz w:val="28"/>
                <w:szCs w:val="28"/>
              </w:rPr>
              <w:t xml:space="preserve"> </w:t>
            </w:r>
            <w:r>
              <w:rPr>
                <w:spacing w:val="1"/>
                <w:sz w:val="28"/>
                <w:szCs w:val="28"/>
              </w:rPr>
              <w:t>поважних</w:t>
            </w:r>
            <w:r>
              <w:rPr>
                <w:spacing w:val="-12"/>
                <w:sz w:val="28"/>
                <w:szCs w:val="28"/>
              </w:rPr>
              <w:t xml:space="preserve"> </w:t>
            </w:r>
            <w:r>
              <w:rPr>
                <w:sz w:val="28"/>
                <w:szCs w:val="28"/>
              </w:rPr>
              <w:t>причин</w:t>
            </w:r>
          </w:p>
        </w:tc>
        <w:tc>
          <w:tcPr>
            <w:tcW w:w="2094" w:type="dxa"/>
            <w:tcBorders>
              <w:top w:val="single" w:sz="4" w:space="0" w:color="000000"/>
              <w:left w:val="single" w:sz="4" w:space="0" w:color="000000"/>
              <w:bottom w:val="single" w:sz="4" w:space="0" w:color="000000"/>
              <w:right w:val="single" w:sz="4" w:space="0" w:color="000000"/>
            </w:tcBorders>
          </w:tcPr>
          <w:p w:rsidR="001208CA" w:rsidRDefault="001208CA">
            <w:pPr>
              <w:widowControl w:val="0"/>
              <w:autoSpaceDE w:val="0"/>
              <w:autoSpaceDN w:val="0"/>
              <w:adjustRightInd w:val="0"/>
              <w:rPr>
                <w:rFonts w:ascii="Times New Roman" w:hAnsi="Times New Roman" w:cs="Times New Roman"/>
                <w:sz w:val="24"/>
                <w:szCs w:val="24"/>
              </w:rPr>
            </w:pPr>
          </w:p>
        </w:tc>
      </w:tr>
      <w:tr w:rsidR="001208CA" w:rsidTr="001208CA">
        <w:trPr>
          <w:trHeight w:hRule="exact" w:val="336"/>
        </w:trPr>
        <w:tc>
          <w:tcPr>
            <w:tcW w:w="8336" w:type="dxa"/>
            <w:tcBorders>
              <w:top w:val="single" w:sz="4" w:space="0" w:color="000000"/>
              <w:left w:val="single" w:sz="4" w:space="0" w:color="000000"/>
              <w:bottom w:val="single" w:sz="4" w:space="0" w:color="000000"/>
              <w:right w:val="single" w:sz="4" w:space="0" w:color="000000"/>
            </w:tcBorders>
            <w:hideMark/>
          </w:tcPr>
          <w:p w:rsidR="001208CA" w:rsidRDefault="001208CA">
            <w:pPr>
              <w:pStyle w:val="TableParagraph"/>
              <w:kinsoku w:val="0"/>
              <w:overflowPunct w:val="0"/>
              <w:spacing w:line="319" w:lineRule="exact"/>
              <w:ind w:left="104"/>
            </w:pPr>
            <w:r>
              <w:rPr>
                <w:spacing w:val="-1"/>
                <w:sz w:val="28"/>
                <w:szCs w:val="28"/>
              </w:rPr>
              <w:t>Підлягають</w:t>
            </w:r>
            <w:r>
              <w:rPr>
                <w:spacing w:val="-10"/>
                <w:sz w:val="28"/>
                <w:szCs w:val="28"/>
              </w:rPr>
              <w:t xml:space="preserve"> </w:t>
            </w:r>
            <w:r>
              <w:rPr>
                <w:sz w:val="28"/>
                <w:szCs w:val="28"/>
              </w:rPr>
              <w:t>атестації</w:t>
            </w:r>
            <w:r>
              <w:rPr>
                <w:spacing w:val="-9"/>
                <w:sz w:val="28"/>
                <w:szCs w:val="28"/>
              </w:rPr>
              <w:t xml:space="preserve"> </w:t>
            </w:r>
            <w:r>
              <w:rPr>
                <w:sz w:val="28"/>
                <w:szCs w:val="28"/>
              </w:rPr>
              <w:t>у</w:t>
            </w:r>
            <w:r>
              <w:rPr>
                <w:spacing w:val="-9"/>
                <w:sz w:val="28"/>
                <w:szCs w:val="28"/>
              </w:rPr>
              <w:t xml:space="preserve"> </w:t>
            </w:r>
            <w:r>
              <w:rPr>
                <w:sz w:val="28"/>
                <w:szCs w:val="28"/>
              </w:rPr>
              <w:t>2017</w:t>
            </w:r>
            <w:r>
              <w:rPr>
                <w:spacing w:val="-7"/>
                <w:sz w:val="28"/>
                <w:szCs w:val="28"/>
              </w:rPr>
              <w:t xml:space="preserve"> </w:t>
            </w:r>
            <w:r>
              <w:rPr>
                <w:spacing w:val="1"/>
                <w:sz w:val="28"/>
                <w:szCs w:val="28"/>
              </w:rPr>
              <w:t>році</w:t>
            </w:r>
          </w:p>
        </w:tc>
        <w:tc>
          <w:tcPr>
            <w:tcW w:w="2094" w:type="dxa"/>
            <w:tcBorders>
              <w:top w:val="single" w:sz="4" w:space="0" w:color="000000"/>
              <w:left w:val="single" w:sz="4" w:space="0" w:color="000000"/>
              <w:bottom w:val="single" w:sz="4" w:space="0" w:color="000000"/>
              <w:right w:val="single" w:sz="4" w:space="0" w:color="000000"/>
            </w:tcBorders>
          </w:tcPr>
          <w:p w:rsidR="001208CA" w:rsidRDefault="001208CA">
            <w:pPr>
              <w:widowControl w:val="0"/>
              <w:autoSpaceDE w:val="0"/>
              <w:autoSpaceDN w:val="0"/>
              <w:adjustRightInd w:val="0"/>
              <w:rPr>
                <w:rFonts w:ascii="Times New Roman" w:hAnsi="Times New Roman" w:cs="Times New Roman"/>
                <w:sz w:val="24"/>
                <w:szCs w:val="24"/>
              </w:rPr>
            </w:pPr>
          </w:p>
        </w:tc>
      </w:tr>
    </w:tbl>
    <w:p w:rsidR="001208CA" w:rsidRDefault="001208CA" w:rsidP="001208CA">
      <w:pPr>
        <w:pStyle w:val="Default"/>
        <w:widowControl w:val="0"/>
        <w:tabs>
          <w:tab w:val="left" w:pos="993"/>
        </w:tabs>
        <w:jc w:val="center"/>
        <w:rPr>
          <w:sz w:val="28"/>
          <w:szCs w:val="28"/>
          <w:lang w:val="en-US"/>
        </w:rPr>
      </w:pPr>
    </w:p>
    <w:p w:rsidR="001208CA" w:rsidRDefault="001208CA" w:rsidP="001208CA">
      <w:pPr>
        <w:pStyle w:val="Default"/>
        <w:jc w:val="center"/>
        <w:rPr>
          <w:sz w:val="28"/>
          <w:szCs w:val="28"/>
        </w:rPr>
      </w:pPr>
      <w:r>
        <w:rPr>
          <w:sz w:val="28"/>
          <w:szCs w:val="28"/>
        </w:rPr>
        <w:t>Начальник відділу кадрів</w:t>
      </w:r>
      <w:r w:rsidRPr="001208CA">
        <w:rPr>
          <w:sz w:val="28"/>
          <w:szCs w:val="28"/>
        </w:rPr>
        <w:tab/>
      </w:r>
      <w:r w:rsidRPr="001208CA">
        <w:rPr>
          <w:sz w:val="28"/>
          <w:szCs w:val="28"/>
        </w:rPr>
        <w:tab/>
      </w:r>
      <w:r>
        <w:rPr>
          <w:sz w:val="28"/>
          <w:szCs w:val="28"/>
        </w:rPr>
        <w:t xml:space="preserve"> (Підпис) </w:t>
      </w:r>
      <w:r w:rsidRPr="001208CA">
        <w:rPr>
          <w:sz w:val="28"/>
          <w:szCs w:val="28"/>
        </w:rPr>
        <w:tab/>
      </w:r>
      <w:r w:rsidRPr="001208CA">
        <w:rPr>
          <w:sz w:val="28"/>
          <w:szCs w:val="28"/>
        </w:rPr>
        <w:tab/>
      </w:r>
      <w:r w:rsidRPr="001208CA">
        <w:rPr>
          <w:sz w:val="28"/>
          <w:szCs w:val="28"/>
        </w:rPr>
        <w:tab/>
      </w:r>
      <w:r>
        <w:rPr>
          <w:sz w:val="28"/>
          <w:szCs w:val="28"/>
        </w:rPr>
        <w:t>Розшифрування підпису</w:t>
      </w:r>
    </w:p>
    <w:p w:rsidR="001208CA" w:rsidRDefault="001208CA" w:rsidP="001208CA">
      <w:pPr>
        <w:pStyle w:val="Default"/>
        <w:jc w:val="right"/>
        <w:rPr>
          <w:sz w:val="28"/>
          <w:szCs w:val="28"/>
          <w:lang w:val="en-US"/>
        </w:rPr>
      </w:pPr>
    </w:p>
    <w:p w:rsidR="001208CA" w:rsidRDefault="001208CA" w:rsidP="001208CA">
      <w:pPr>
        <w:pStyle w:val="Default"/>
        <w:jc w:val="right"/>
        <w:rPr>
          <w:sz w:val="28"/>
          <w:szCs w:val="28"/>
        </w:rPr>
      </w:pPr>
      <w:r>
        <w:rPr>
          <w:sz w:val="28"/>
          <w:szCs w:val="28"/>
        </w:rPr>
        <w:t xml:space="preserve">Додаток 6 </w:t>
      </w:r>
    </w:p>
    <w:p w:rsidR="001208CA" w:rsidRPr="001208CA" w:rsidRDefault="001208CA" w:rsidP="001208CA">
      <w:pPr>
        <w:pStyle w:val="Default"/>
        <w:jc w:val="center"/>
        <w:rPr>
          <w:sz w:val="28"/>
          <w:szCs w:val="28"/>
        </w:rPr>
      </w:pPr>
      <w:r w:rsidRPr="001208CA">
        <w:rPr>
          <w:bCs/>
          <w:sz w:val="28"/>
          <w:szCs w:val="28"/>
        </w:rPr>
        <w:t>СПИСОК</w:t>
      </w:r>
    </w:p>
    <w:p w:rsidR="001208CA" w:rsidRDefault="001208CA" w:rsidP="001208CA">
      <w:pPr>
        <w:pStyle w:val="Default"/>
        <w:widowControl w:val="0"/>
        <w:tabs>
          <w:tab w:val="left" w:pos="993"/>
        </w:tabs>
        <w:jc w:val="center"/>
        <w:rPr>
          <w:bCs/>
          <w:sz w:val="28"/>
          <w:szCs w:val="28"/>
          <w:lang w:val="en-US"/>
        </w:rPr>
      </w:pPr>
      <w:r w:rsidRPr="001208CA">
        <w:rPr>
          <w:bCs/>
          <w:sz w:val="28"/>
          <w:szCs w:val="28"/>
        </w:rPr>
        <w:t>працівників, що не пройшли атестацію з поважних причин</w:t>
      </w:r>
    </w:p>
    <w:tbl>
      <w:tblPr>
        <w:tblW w:w="9853" w:type="dxa"/>
        <w:tblInd w:w="102" w:type="dxa"/>
        <w:tblLayout w:type="fixed"/>
        <w:tblCellMar>
          <w:left w:w="0" w:type="dxa"/>
          <w:right w:w="0" w:type="dxa"/>
        </w:tblCellMar>
        <w:tblLook w:val="04A0" w:firstRow="1" w:lastRow="0" w:firstColumn="1" w:lastColumn="0" w:noHBand="0" w:noVBand="1"/>
      </w:tblPr>
      <w:tblGrid>
        <w:gridCol w:w="503"/>
        <w:gridCol w:w="1527"/>
        <w:gridCol w:w="992"/>
        <w:gridCol w:w="2551"/>
        <w:gridCol w:w="1652"/>
        <w:gridCol w:w="1448"/>
        <w:gridCol w:w="1180"/>
      </w:tblGrid>
      <w:tr w:rsidR="001208CA" w:rsidRPr="005D0680" w:rsidTr="005D0680">
        <w:trPr>
          <w:trHeight w:val="20"/>
        </w:trPr>
        <w:tc>
          <w:tcPr>
            <w:tcW w:w="503" w:type="dxa"/>
            <w:tcBorders>
              <w:top w:val="single" w:sz="4" w:space="0" w:color="000000"/>
              <w:left w:val="single" w:sz="4" w:space="0" w:color="000000"/>
              <w:bottom w:val="single" w:sz="4" w:space="0" w:color="000000"/>
              <w:right w:val="single" w:sz="4" w:space="0" w:color="000000"/>
            </w:tcBorders>
            <w:vAlign w:val="center"/>
            <w:hideMark/>
          </w:tcPr>
          <w:p w:rsidR="001208CA" w:rsidRPr="005D0680" w:rsidRDefault="001208CA" w:rsidP="005D0680">
            <w:pPr>
              <w:pStyle w:val="TableParagraph"/>
              <w:kinsoku w:val="0"/>
              <w:overflowPunct w:val="0"/>
              <w:ind w:right="105"/>
              <w:jc w:val="center"/>
            </w:pPr>
            <w:r w:rsidRPr="005D0680">
              <w:rPr>
                <w:bCs/>
                <w:sz w:val="22"/>
                <w:szCs w:val="22"/>
              </w:rPr>
              <w:t>№ п/п</w:t>
            </w:r>
          </w:p>
        </w:tc>
        <w:tc>
          <w:tcPr>
            <w:tcW w:w="1527" w:type="dxa"/>
            <w:tcBorders>
              <w:top w:val="single" w:sz="4" w:space="0" w:color="000000"/>
              <w:left w:val="single" w:sz="4" w:space="0" w:color="000000"/>
              <w:bottom w:val="single" w:sz="4" w:space="0" w:color="000000"/>
              <w:right w:val="single" w:sz="4" w:space="0" w:color="000000"/>
            </w:tcBorders>
            <w:vAlign w:val="center"/>
            <w:hideMark/>
          </w:tcPr>
          <w:p w:rsidR="001208CA" w:rsidRPr="005D0680" w:rsidRDefault="001208CA" w:rsidP="005D0680">
            <w:pPr>
              <w:pStyle w:val="TableParagraph"/>
              <w:kinsoku w:val="0"/>
              <w:overflowPunct w:val="0"/>
              <w:ind w:right="441"/>
              <w:jc w:val="center"/>
            </w:pPr>
            <w:r w:rsidRPr="005D0680">
              <w:rPr>
                <w:bCs/>
                <w:spacing w:val="-1"/>
                <w:sz w:val="22"/>
                <w:szCs w:val="22"/>
              </w:rPr>
              <w:t>Прізвище</w:t>
            </w:r>
            <w:r w:rsidR="005D0680">
              <w:rPr>
                <w:bCs/>
                <w:spacing w:val="-1"/>
                <w:sz w:val="22"/>
                <w:szCs w:val="22"/>
                <w:lang w:val="en-US"/>
              </w:rPr>
              <w:t xml:space="preserve">, </w:t>
            </w:r>
            <w:r w:rsidRPr="005D0680">
              <w:rPr>
                <w:bCs/>
                <w:spacing w:val="-2"/>
                <w:sz w:val="22"/>
                <w:szCs w:val="22"/>
              </w:rPr>
              <w:t>ім’я,</w:t>
            </w:r>
            <w:r w:rsidRPr="005D0680">
              <w:rPr>
                <w:bCs/>
                <w:spacing w:val="28"/>
                <w:sz w:val="22"/>
                <w:szCs w:val="22"/>
              </w:rPr>
              <w:t xml:space="preserve"> </w:t>
            </w:r>
            <w:r w:rsidRPr="005D0680">
              <w:rPr>
                <w:bCs/>
                <w:spacing w:val="1"/>
                <w:sz w:val="22"/>
                <w:szCs w:val="22"/>
              </w:rPr>
              <w:t>по</w:t>
            </w:r>
            <w:r w:rsidRPr="005D0680">
              <w:rPr>
                <w:bCs/>
                <w:spacing w:val="2"/>
                <w:sz w:val="22"/>
                <w:szCs w:val="22"/>
              </w:rPr>
              <w:t xml:space="preserve"> </w:t>
            </w:r>
            <w:r w:rsidRPr="005D0680">
              <w:rPr>
                <w:bCs/>
                <w:spacing w:val="-1"/>
                <w:sz w:val="22"/>
                <w:szCs w:val="22"/>
              </w:rPr>
              <w:t>батькові</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1208CA" w:rsidRPr="005D0680" w:rsidRDefault="001208CA" w:rsidP="005D0680">
            <w:pPr>
              <w:pStyle w:val="TableParagraph"/>
              <w:kinsoku w:val="0"/>
              <w:overflowPunct w:val="0"/>
              <w:spacing w:line="248" w:lineRule="exact"/>
              <w:jc w:val="center"/>
            </w:pPr>
            <w:r w:rsidRPr="005D0680">
              <w:rPr>
                <w:bCs/>
                <w:spacing w:val="-1"/>
                <w:sz w:val="22"/>
                <w:szCs w:val="22"/>
              </w:rPr>
              <w:t>Посада</w:t>
            </w:r>
          </w:p>
        </w:tc>
        <w:tc>
          <w:tcPr>
            <w:tcW w:w="2551" w:type="dxa"/>
            <w:tcBorders>
              <w:top w:val="single" w:sz="4" w:space="0" w:color="000000"/>
              <w:left w:val="single" w:sz="4" w:space="0" w:color="000000"/>
              <w:bottom w:val="single" w:sz="4" w:space="0" w:color="000000"/>
              <w:right w:val="single" w:sz="4" w:space="0" w:color="000000"/>
            </w:tcBorders>
            <w:vAlign w:val="center"/>
            <w:hideMark/>
          </w:tcPr>
          <w:p w:rsidR="001208CA" w:rsidRPr="005D0680" w:rsidRDefault="001208CA" w:rsidP="005D0680">
            <w:pPr>
              <w:pStyle w:val="TableParagraph"/>
              <w:kinsoku w:val="0"/>
              <w:overflowPunct w:val="0"/>
              <w:ind w:right="152"/>
              <w:jc w:val="center"/>
            </w:pPr>
            <w:r w:rsidRPr="005D0680">
              <w:rPr>
                <w:bCs/>
                <w:spacing w:val="-1"/>
                <w:sz w:val="22"/>
                <w:szCs w:val="22"/>
              </w:rPr>
              <w:t>Причини,</w:t>
            </w:r>
            <w:r w:rsidRPr="005D0680">
              <w:rPr>
                <w:bCs/>
                <w:spacing w:val="4"/>
                <w:sz w:val="22"/>
                <w:szCs w:val="22"/>
              </w:rPr>
              <w:t xml:space="preserve"> </w:t>
            </w:r>
            <w:r w:rsidRPr="005D0680">
              <w:rPr>
                <w:bCs/>
                <w:sz w:val="22"/>
                <w:szCs w:val="22"/>
              </w:rPr>
              <w:t>з</w:t>
            </w:r>
            <w:r w:rsidRPr="005D0680">
              <w:rPr>
                <w:bCs/>
                <w:spacing w:val="-5"/>
                <w:sz w:val="22"/>
                <w:szCs w:val="22"/>
              </w:rPr>
              <w:t xml:space="preserve"> </w:t>
            </w:r>
            <w:r w:rsidRPr="005D0680">
              <w:rPr>
                <w:bCs/>
                <w:sz w:val="22"/>
                <w:szCs w:val="22"/>
              </w:rPr>
              <w:t>яких</w:t>
            </w:r>
            <w:r w:rsidRPr="005D0680">
              <w:rPr>
                <w:bCs/>
                <w:spacing w:val="23"/>
                <w:sz w:val="22"/>
                <w:szCs w:val="22"/>
              </w:rPr>
              <w:t xml:space="preserve"> </w:t>
            </w:r>
            <w:r w:rsidRPr="005D0680">
              <w:rPr>
                <w:bCs/>
                <w:spacing w:val="-1"/>
                <w:sz w:val="22"/>
                <w:szCs w:val="22"/>
              </w:rPr>
              <w:t xml:space="preserve">працівник </w:t>
            </w:r>
            <w:r w:rsidRPr="005D0680">
              <w:rPr>
                <w:bCs/>
                <w:spacing w:val="1"/>
                <w:sz w:val="22"/>
                <w:szCs w:val="22"/>
              </w:rPr>
              <w:t>не</w:t>
            </w:r>
            <w:r w:rsidRPr="005D0680">
              <w:rPr>
                <w:bCs/>
                <w:spacing w:val="25"/>
                <w:sz w:val="22"/>
                <w:szCs w:val="22"/>
              </w:rPr>
              <w:t xml:space="preserve"> </w:t>
            </w:r>
            <w:r w:rsidRPr="005D0680">
              <w:rPr>
                <w:bCs/>
                <w:sz w:val="22"/>
                <w:szCs w:val="22"/>
              </w:rPr>
              <w:t>пройшов</w:t>
            </w:r>
            <w:r w:rsidRPr="005D0680">
              <w:rPr>
                <w:bCs/>
                <w:spacing w:val="21"/>
                <w:sz w:val="22"/>
                <w:szCs w:val="22"/>
              </w:rPr>
              <w:t xml:space="preserve"> </w:t>
            </w:r>
            <w:r w:rsidRPr="005D0680">
              <w:rPr>
                <w:bCs/>
                <w:spacing w:val="-2"/>
                <w:sz w:val="22"/>
                <w:szCs w:val="22"/>
              </w:rPr>
              <w:t>атестацію</w:t>
            </w:r>
          </w:p>
        </w:tc>
        <w:tc>
          <w:tcPr>
            <w:tcW w:w="1652" w:type="dxa"/>
            <w:tcBorders>
              <w:top w:val="single" w:sz="4" w:space="0" w:color="000000"/>
              <w:left w:val="single" w:sz="4" w:space="0" w:color="000000"/>
              <w:bottom w:val="single" w:sz="4" w:space="0" w:color="000000"/>
              <w:right w:val="single" w:sz="4" w:space="0" w:color="000000"/>
            </w:tcBorders>
            <w:vAlign w:val="center"/>
            <w:hideMark/>
          </w:tcPr>
          <w:p w:rsidR="001208CA" w:rsidRPr="005D0680" w:rsidRDefault="001208CA" w:rsidP="005D0680">
            <w:pPr>
              <w:pStyle w:val="TableParagraph"/>
              <w:kinsoku w:val="0"/>
              <w:overflowPunct w:val="0"/>
              <w:ind w:right="172"/>
              <w:jc w:val="center"/>
            </w:pPr>
            <w:r w:rsidRPr="005D0680">
              <w:rPr>
                <w:bCs/>
                <w:spacing w:val="-1"/>
                <w:sz w:val="22"/>
                <w:szCs w:val="22"/>
              </w:rPr>
              <w:t>Дата</w:t>
            </w:r>
            <w:r w:rsidRPr="005D0680">
              <w:rPr>
                <w:bCs/>
                <w:spacing w:val="21"/>
                <w:sz w:val="22"/>
                <w:szCs w:val="22"/>
              </w:rPr>
              <w:t xml:space="preserve"> </w:t>
            </w:r>
            <w:r w:rsidRPr="005D0680">
              <w:rPr>
                <w:bCs/>
                <w:spacing w:val="-1"/>
                <w:sz w:val="22"/>
                <w:szCs w:val="22"/>
              </w:rPr>
              <w:t>завершення</w:t>
            </w:r>
            <w:r w:rsidR="005D0680">
              <w:rPr>
                <w:bCs/>
                <w:spacing w:val="28"/>
                <w:sz w:val="22"/>
                <w:szCs w:val="22"/>
                <w:lang w:val="en-US"/>
              </w:rPr>
              <w:t xml:space="preserve"> </w:t>
            </w:r>
            <w:r w:rsidRPr="005D0680">
              <w:rPr>
                <w:bCs/>
                <w:spacing w:val="-2"/>
                <w:sz w:val="22"/>
                <w:szCs w:val="22"/>
              </w:rPr>
              <w:t>дії</w:t>
            </w:r>
            <w:r w:rsidRPr="005D0680">
              <w:rPr>
                <w:bCs/>
                <w:spacing w:val="3"/>
                <w:sz w:val="22"/>
                <w:szCs w:val="22"/>
              </w:rPr>
              <w:t xml:space="preserve"> </w:t>
            </w:r>
            <w:r w:rsidRPr="005D0680">
              <w:rPr>
                <w:bCs/>
                <w:spacing w:val="-1"/>
                <w:sz w:val="22"/>
                <w:szCs w:val="22"/>
              </w:rPr>
              <w:t>пільги</w:t>
            </w:r>
          </w:p>
        </w:tc>
        <w:tc>
          <w:tcPr>
            <w:tcW w:w="1448" w:type="dxa"/>
            <w:tcBorders>
              <w:top w:val="single" w:sz="4" w:space="0" w:color="000000"/>
              <w:left w:val="single" w:sz="4" w:space="0" w:color="000000"/>
              <w:bottom w:val="single" w:sz="4" w:space="0" w:color="000000"/>
              <w:right w:val="single" w:sz="4" w:space="0" w:color="000000"/>
            </w:tcBorders>
            <w:vAlign w:val="center"/>
            <w:hideMark/>
          </w:tcPr>
          <w:p w:rsidR="001208CA" w:rsidRPr="005D0680" w:rsidRDefault="001208CA" w:rsidP="005D0680">
            <w:pPr>
              <w:pStyle w:val="TableParagraph"/>
              <w:kinsoku w:val="0"/>
              <w:overflowPunct w:val="0"/>
              <w:ind w:right="190"/>
              <w:jc w:val="center"/>
            </w:pPr>
            <w:r w:rsidRPr="005D0680">
              <w:rPr>
                <w:bCs/>
                <w:spacing w:val="-1"/>
                <w:sz w:val="22"/>
                <w:szCs w:val="22"/>
              </w:rPr>
              <w:t>Дата</w:t>
            </w:r>
            <w:r w:rsidRPr="005D0680">
              <w:rPr>
                <w:bCs/>
                <w:spacing w:val="21"/>
                <w:sz w:val="22"/>
                <w:szCs w:val="22"/>
              </w:rPr>
              <w:t xml:space="preserve"> </w:t>
            </w:r>
            <w:r w:rsidRPr="005D0680">
              <w:rPr>
                <w:bCs/>
                <w:spacing w:val="-1"/>
                <w:sz w:val="22"/>
                <w:szCs w:val="22"/>
              </w:rPr>
              <w:t>проведення</w:t>
            </w:r>
            <w:r w:rsidRPr="005D0680">
              <w:rPr>
                <w:bCs/>
                <w:spacing w:val="27"/>
                <w:sz w:val="22"/>
                <w:szCs w:val="22"/>
              </w:rPr>
              <w:t xml:space="preserve"> </w:t>
            </w:r>
            <w:r w:rsidRPr="005D0680">
              <w:rPr>
                <w:bCs/>
                <w:spacing w:val="-2"/>
                <w:sz w:val="22"/>
                <w:szCs w:val="22"/>
              </w:rPr>
              <w:t>атестації</w:t>
            </w:r>
          </w:p>
        </w:tc>
        <w:tc>
          <w:tcPr>
            <w:tcW w:w="1180" w:type="dxa"/>
            <w:tcBorders>
              <w:top w:val="single" w:sz="4" w:space="0" w:color="000000"/>
              <w:left w:val="single" w:sz="4" w:space="0" w:color="000000"/>
              <w:bottom w:val="single" w:sz="4" w:space="0" w:color="000000"/>
              <w:right w:val="single" w:sz="4" w:space="0" w:color="000000"/>
            </w:tcBorders>
            <w:vAlign w:val="center"/>
            <w:hideMark/>
          </w:tcPr>
          <w:p w:rsidR="001208CA" w:rsidRPr="005D0680" w:rsidRDefault="001208CA" w:rsidP="005D0680">
            <w:pPr>
              <w:pStyle w:val="TableParagraph"/>
              <w:kinsoku w:val="0"/>
              <w:overflowPunct w:val="0"/>
              <w:spacing w:line="248" w:lineRule="exact"/>
              <w:jc w:val="center"/>
            </w:pPr>
            <w:r w:rsidRPr="005D0680">
              <w:rPr>
                <w:bCs/>
                <w:spacing w:val="-1"/>
                <w:sz w:val="22"/>
                <w:szCs w:val="22"/>
              </w:rPr>
              <w:t>Примітки</w:t>
            </w:r>
          </w:p>
        </w:tc>
      </w:tr>
      <w:tr w:rsidR="001208CA" w:rsidTr="005D0680">
        <w:trPr>
          <w:trHeight w:val="20"/>
        </w:trPr>
        <w:tc>
          <w:tcPr>
            <w:tcW w:w="503" w:type="dxa"/>
            <w:tcBorders>
              <w:top w:val="single" w:sz="4" w:space="0" w:color="000000"/>
              <w:left w:val="single" w:sz="4" w:space="0" w:color="000000"/>
              <w:bottom w:val="single" w:sz="4" w:space="0" w:color="000000"/>
              <w:right w:val="single" w:sz="4" w:space="0" w:color="000000"/>
            </w:tcBorders>
            <w:vAlign w:val="center"/>
            <w:hideMark/>
          </w:tcPr>
          <w:p w:rsidR="001208CA" w:rsidRDefault="001208CA" w:rsidP="001208CA">
            <w:pPr>
              <w:pStyle w:val="TableParagraph"/>
              <w:kinsoku w:val="0"/>
              <w:overflowPunct w:val="0"/>
              <w:spacing w:line="267" w:lineRule="exact"/>
              <w:jc w:val="center"/>
            </w:pPr>
            <w:r>
              <w:t>1</w:t>
            </w:r>
          </w:p>
        </w:tc>
        <w:tc>
          <w:tcPr>
            <w:tcW w:w="1527" w:type="dxa"/>
            <w:tcBorders>
              <w:top w:val="single" w:sz="4" w:space="0" w:color="000000"/>
              <w:left w:val="single" w:sz="4" w:space="0" w:color="000000"/>
              <w:bottom w:val="single" w:sz="4" w:space="0" w:color="000000"/>
              <w:right w:val="single" w:sz="4" w:space="0" w:color="000000"/>
            </w:tcBorders>
          </w:tcPr>
          <w:p w:rsidR="001208CA" w:rsidRDefault="001208CA">
            <w:pPr>
              <w:widowControl w:val="0"/>
              <w:autoSpaceDE w:val="0"/>
              <w:autoSpaceDN w:val="0"/>
              <w:adjustRightInd w:val="0"/>
              <w:rPr>
                <w:rFonts w:ascii="Times New Roman" w:hAnsi="Times New Roman" w:cs="Times New Roman"/>
                <w:sz w:val="24"/>
                <w:szCs w:val="24"/>
              </w:rPr>
            </w:pPr>
          </w:p>
        </w:tc>
        <w:tc>
          <w:tcPr>
            <w:tcW w:w="992" w:type="dxa"/>
            <w:tcBorders>
              <w:top w:val="single" w:sz="4" w:space="0" w:color="000000"/>
              <w:left w:val="single" w:sz="4" w:space="0" w:color="000000"/>
              <w:bottom w:val="single" w:sz="4" w:space="0" w:color="000000"/>
              <w:right w:val="single" w:sz="4" w:space="0" w:color="000000"/>
            </w:tcBorders>
          </w:tcPr>
          <w:p w:rsidR="001208CA" w:rsidRDefault="001208CA">
            <w:pPr>
              <w:widowControl w:val="0"/>
              <w:autoSpaceDE w:val="0"/>
              <w:autoSpaceDN w:val="0"/>
              <w:adjustRightInd w:val="0"/>
              <w:rPr>
                <w:rFonts w:ascii="Times New Roman" w:hAnsi="Times New Roman" w:cs="Times New Roman"/>
                <w:sz w:val="24"/>
                <w:szCs w:val="24"/>
              </w:rPr>
            </w:pPr>
          </w:p>
        </w:tc>
        <w:tc>
          <w:tcPr>
            <w:tcW w:w="2551" w:type="dxa"/>
            <w:tcBorders>
              <w:top w:val="single" w:sz="4" w:space="0" w:color="000000"/>
              <w:left w:val="single" w:sz="4" w:space="0" w:color="000000"/>
              <w:bottom w:val="single" w:sz="4" w:space="0" w:color="000000"/>
              <w:right w:val="single" w:sz="4" w:space="0" w:color="000000"/>
            </w:tcBorders>
            <w:hideMark/>
          </w:tcPr>
          <w:p w:rsidR="001208CA" w:rsidRDefault="001208CA">
            <w:pPr>
              <w:pStyle w:val="TableParagraph"/>
              <w:kinsoku w:val="0"/>
              <w:overflowPunct w:val="0"/>
              <w:spacing w:line="276" w:lineRule="auto"/>
              <w:ind w:left="267" w:right="269"/>
              <w:jc w:val="center"/>
            </w:pPr>
            <w:r>
              <w:rPr>
                <w:spacing w:val="-1"/>
              </w:rPr>
              <w:t>працює</w:t>
            </w:r>
            <w:r>
              <w:t xml:space="preserve"> на</w:t>
            </w:r>
            <w:r>
              <w:rPr>
                <w:spacing w:val="1"/>
              </w:rPr>
              <w:t xml:space="preserve"> </w:t>
            </w:r>
            <w:r>
              <w:rPr>
                <w:spacing w:val="-4"/>
              </w:rPr>
              <w:t>цій</w:t>
            </w:r>
            <w:r>
              <w:rPr>
                <w:spacing w:val="25"/>
              </w:rPr>
              <w:t xml:space="preserve"> </w:t>
            </w:r>
            <w:r>
              <w:rPr>
                <w:spacing w:val="-1"/>
              </w:rPr>
              <w:t>посаді</w:t>
            </w:r>
            <w:r>
              <w:rPr>
                <w:spacing w:val="-7"/>
              </w:rPr>
              <w:t xml:space="preserve"> </w:t>
            </w:r>
            <w:r>
              <w:t>менше</w:t>
            </w:r>
            <w:r>
              <w:rPr>
                <w:spacing w:val="27"/>
              </w:rPr>
              <w:t xml:space="preserve"> </w:t>
            </w:r>
            <w:r>
              <w:t>року</w:t>
            </w:r>
          </w:p>
        </w:tc>
        <w:tc>
          <w:tcPr>
            <w:tcW w:w="1652" w:type="dxa"/>
            <w:tcBorders>
              <w:top w:val="single" w:sz="4" w:space="0" w:color="000000"/>
              <w:left w:val="single" w:sz="4" w:space="0" w:color="000000"/>
              <w:bottom w:val="single" w:sz="4" w:space="0" w:color="000000"/>
              <w:right w:val="single" w:sz="4" w:space="0" w:color="000000"/>
            </w:tcBorders>
            <w:vAlign w:val="center"/>
            <w:hideMark/>
          </w:tcPr>
          <w:p w:rsidR="001208CA" w:rsidRDefault="001208CA" w:rsidP="001208CA">
            <w:pPr>
              <w:pStyle w:val="TableParagraph"/>
              <w:kinsoku w:val="0"/>
              <w:overflowPunct w:val="0"/>
              <w:spacing w:line="267" w:lineRule="exact"/>
              <w:ind w:left="234"/>
              <w:jc w:val="center"/>
            </w:pPr>
            <w:r>
              <w:t>30.10.2016</w:t>
            </w:r>
          </w:p>
        </w:tc>
        <w:tc>
          <w:tcPr>
            <w:tcW w:w="1448" w:type="dxa"/>
            <w:tcBorders>
              <w:top w:val="single" w:sz="4" w:space="0" w:color="000000"/>
              <w:left w:val="single" w:sz="4" w:space="0" w:color="000000"/>
              <w:bottom w:val="single" w:sz="4" w:space="0" w:color="000000"/>
              <w:right w:val="single" w:sz="4" w:space="0" w:color="000000"/>
            </w:tcBorders>
            <w:hideMark/>
          </w:tcPr>
          <w:p w:rsidR="001208CA" w:rsidRDefault="001208CA">
            <w:pPr>
              <w:pStyle w:val="TableParagraph"/>
              <w:kinsoku w:val="0"/>
              <w:overflowPunct w:val="0"/>
              <w:spacing w:line="267" w:lineRule="exact"/>
              <w:ind w:left="1"/>
              <w:jc w:val="center"/>
            </w:pPr>
            <w:r>
              <w:t>листопад</w:t>
            </w:r>
          </w:p>
          <w:p w:rsidR="001208CA" w:rsidRDefault="001208CA">
            <w:pPr>
              <w:pStyle w:val="TableParagraph"/>
              <w:kinsoku w:val="0"/>
              <w:overflowPunct w:val="0"/>
              <w:spacing w:before="2" w:line="276" w:lineRule="auto"/>
              <w:ind w:left="7"/>
              <w:jc w:val="center"/>
            </w:pPr>
            <w:r>
              <w:t>2016</w:t>
            </w:r>
            <w:r>
              <w:rPr>
                <w:spacing w:val="2"/>
              </w:rPr>
              <w:t xml:space="preserve"> </w:t>
            </w:r>
            <w:r>
              <w:t>р.</w:t>
            </w:r>
          </w:p>
        </w:tc>
        <w:tc>
          <w:tcPr>
            <w:tcW w:w="1180" w:type="dxa"/>
            <w:tcBorders>
              <w:top w:val="single" w:sz="4" w:space="0" w:color="000000"/>
              <w:left w:val="single" w:sz="4" w:space="0" w:color="000000"/>
              <w:bottom w:val="single" w:sz="4" w:space="0" w:color="000000"/>
              <w:right w:val="single" w:sz="4" w:space="0" w:color="000000"/>
            </w:tcBorders>
          </w:tcPr>
          <w:p w:rsidR="001208CA" w:rsidRDefault="001208CA">
            <w:pPr>
              <w:widowControl w:val="0"/>
              <w:autoSpaceDE w:val="0"/>
              <w:autoSpaceDN w:val="0"/>
              <w:adjustRightInd w:val="0"/>
              <w:rPr>
                <w:rFonts w:ascii="Times New Roman" w:hAnsi="Times New Roman" w:cs="Times New Roman"/>
                <w:sz w:val="24"/>
                <w:szCs w:val="24"/>
              </w:rPr>
            </w:pPr>
          </w:p>
        </w:tc>
      </w:tr>
      <w:tr w:rsidR="001208CA" w:rsidTr="005D0680">
        <w:trPr>
          <w:trHeight w:val="20"/>
        </w:trPr>
        <w:tc>
          <w:tcPr>
            <w:tcW w:w="503" w:type="dxa"/>
            <w:tcBorders>
              <w:top w:val="single" w:sz="4" w:space="0" w:color="000000"/>
              <w:left w:val="single" w:sz="4" w:space="0" w:color="000000"/>
              <w:bottom w:val="single" w:sz="4" w:space="0" w:color="000000"/>
              <w:right w:val="single" w:sz="4" w:space="0" w:color="000000"/>
            </w:tcBorders>
            <w:vAlign w:val="center"/>
            <w:hideMark/>
          </w:tcPr>
          <w:p w:rsidR="001208CA" w:rsidRDefault="001208CA" w:rsidP="001208CA">
            <w:pPr>
              <w:pStyle w:val="TableParagraph"/>
              <w:kinsoku w:val="0"/>
              <w:overflowPunct w:val="0"/>
              <w:spacing w:line="267" w:lineRule="exact"/>
              <w:jc w:val="center"/>
            </w:pPr>
            <w:r>
              <w:t>2</w:t>
            </w:r>
          </w:p>
        </w:tc>
        <w:tc>
          <w:tcPr>
            <w:tcW w:w="1527" w:type="dxa"/>
            <w:tcBorders>
              <w:top w:val="single" w:sz="4" w:space="0" w:color="000000"/>
              <w:left w:val="single" w:sz="4" w:space="0" w:color="000000"/>
              <w:bottom w:val="single" w:sz="4" w:space="0" w:color="000000"/>
              <w:right w:val="single" w:sz="4" w:space="0" w:color="000000"/>
            </w:tcBorders>
          </w:tcPr>
          <w:p w:rsidR="001208CA" w:rsidRDefault="001208CA">
            <w:pPr>
              <w:widowControl w:val="0"/>
              <w:autoSpaceDE w:val="0"/>
              <w:autoSpaceDN w:val="0"/>
              <w:adjustRightInd w:val="0"/>
              <w:rPr>
                <w:rFonts w:ascii="Times New Roman" w:hAnsi="Times New Roman" w:cs="Times New Roman"/>
                <w:sz w:val="24"/>
                <w:szCs w:val="24"/>
              </w:rPr>
            </w:pPr>
          </w:p>
        </w:tc>
        <w:tc>
          <w:tcPr>
            <w:tcW w:w="992" w:type="dxa"/>
            <w:tcBorders>
              <w:top w:val="single" w:sz="4" w:space="0" w:color="000000"/>
              <w:left w:val="single" w:sz="4" w:space="0" w:color="000000"/>
              <w:bottom w:val="single" w:sz="4" w:space="0" w:color="000000"/>
              <w:right w:val="single" w:sz="4" w:space="0" w:color="000000"/>
            </w:tcBorders>
          </w:tcPr>
          <w:p w:rsidR="001208CA" w:rsidRDefault="001208CA">
            <w:pPr>
              <w:widowControl w:val="0"/>
              <w:autoSpaceDE w:val="0"/>
              <w:autoSpaceDN w:val="0"/>
              <w:adjustRightInd w:val="0"/>
              <w:rPr>
                <w:rFonts w:ascii="Times New Roman" w:hAnsi="Times New Roman" w:cs="Times New Roman"/>
                <w:sz w:val="24"/>
                <w:szCs w:val="24"/>
              </w:rPr>
            </w:pPr>
          </w:p>
        </w:tc>
        <w:tc>
          <w:tcPr>
            <w:tcW w:w="2551" w:type="dxa"/>
            <w:tcBorders>
              <w:top w:val="single" w:sz="4" w:space="0" w:color="000000"/>
              <w:left w:val="single" w:sz="4" w:space="0" w:color="000000"/>
              <w:bottom w:val="single" w:sz="4" w:space="0" w:color="000000"/>
              <w:right w:val="single" w:sz="4" w:space="0" w:color="000000"/>
            </w:tcBorders>
            <w:hideMark/>
          </w:tcPr>
          <w:p w:rsidR="001208CA" w:rsidRDefault="001208CA">
            <w:pPr>
              <w:pStyle w:val="TableParagraph"/>
              <w:kinsoku w:val="0"/>
              <w:overflowPunct w:val="0"/>
              <w:spacing w:line="237" w:lineRule="auto"/>
              <w:ind w:left="330" w:right="315"/>
              <w:jc w:val="center"/>
            </w:pPr>
            <w:r>
              <w:rPr>
                <w:spacing w:val="-1"/>
              </w:rPr>
              <w:t>перебувала</w:t>
            </w:r>
            <w:r>
              <w:rPr>
                <w:spacing w:val="6"/>
              </w:rPr>
              <w:t xml:space="preserve"> </w:t>
            </w:r>
            <w:r>
              <w:t xml:space="preserve">у </w:t>
            </w:r>
            <w:r>
              <w:rPr>
                <w:spacing w:val="-1"/>
              </w:rPr>
              <w:t>відпустці</w:t>
            </w:r>
            <w:r>
              <w:rPr>
                <w:spacing w:val="-7"/>
              </w:rPr>
              <w:t xml:space="preserve"> </w:t>
            </w:r>
            <w:r>
              <w:t>по</w:t>
            </w:r>
            <w:r>
              <w:rPr>
                <w:spacing w:val="27"/>
              </w:rPr>
              <w:t xml:space="preserve"> </w:t>
            </w:r>
            <w:r>
              <w:t>догляду</w:t>
            </w:r>
            <w:r>
              <w:rPr>
                <w:spacing w:val="-8"/>
              </w:rPr>
              <w:t xml:space="preserve"> </w:t>
            </w:r>
            <w:r>
              <w:t>за</w:t>
            </w:r>
            <w:r>
              <w:rPr>
                <w:spacing w:val="21"/>
              </w:rPr>
              <w:t xml:space="preserve"> </w:t>
            </w:r>
            <w:r>
              <w:t>дитиною</w:t>
            </w:r>
          </w:p>
        </w:tc>
        <w:tc>
          <w:tcPr>
            <w:tcW w:w="1652" w:type="dxa"/>
            <w:tcBorders>
              <w:top w:val="single" w:sz="4" w:space="0" w:color="000000"/>
              <w:left w:val="single" w:sz="4" w:space="0" w:color="000000"/>
              <w:bottom w:val="single" w:sz="4" w:space="0" w:color="000000"/>
              <w:right w:val="single" w:sz="4" w:space="0" w:color="000000"/>
            </w:tcBorders>
            <w:vAlign w:val="center"/>
            <w:hideMark/>
          </w:tcPr>
          <w:p w:rsidR="001208CA" w:rsidRDefault="001208CA" w:rsidP="001208CA">
            <w:pPr>
              <w:pStyle w:val="TableParagraph"/>
              <w:kinsoku w:val="0"/>
              <w:overflowPunct w:val="0"/>
              <w:spacing w:line="267" w:lineRule="exact"/>
              <w:ind w:left="234"/>
              <w:jc w:val="center"/>
            </w:pPr>
            <w:r>
              <w:t>27.09.2016</w:t>
            </w:r>
          </w:p>
        </w:tc>
        <w:tc>
          <w:tcPr>
            <w:tcW w:w="1448" w:type="dxa"/>
            <w:tcBorders>
              <w:top w:val="single" w:sz="4" w:space="0" w:color="000000"/>
              <w:left w:val="single" w:sz="4" w:space="0" w:color="000000"/>
              <w:bottom w:val="single" w:sz="4" w:space="0" w:color="000000"/>
              <w:right w:val="single" w:sz="4" w:space="0" w:color="000000"/>
            </w:tcBorders>
            <w:hideMark/>
          </w:tcPr>
          <w:p w:rsidR="001208CA" w:rsidRDefault="001208CA">
            <w:pPr>
              <w:pStyle w:val="TableParagraph"/>
              <w:kinsoku w:val="0"/>
              <w:overflowPunct w:val="0"/>
              <w:spacing w:line="266" w:lineRule="exact"/>
              <w:ind w:left="349"/>
            </w:pPr>
            <w:r>
              <w:t>жовтень</w:t>
            </w:r>
          </w:p>
          <w:p w:rsidR="001208CA" w:rsidRDefault="001208CA">
            <w:pPr>
              <w:pStyle w:val="TableParagraph"/>
              <w:kinsoku w:val="0"/>
              <w:overflowPunct w:val="0"/>
              <w:spacing w:line="275" w:lineRule="exact"/>
              <w:ind w:left="416"/>
            </w:pPr>
            <w:r>
              <w:t>2016</w:t>
            </w:r>
            <w:r>
              <w:rPr>
                <w:spacing w:val="2"/>
              </w:rPr>
              <w:t xml:space="preserve"> </w:t>
            </w:r>
            <w:r>
              <w:t>р.</w:t>
            </w:r>
          </w:p>
        </w:tc>
        <w:tc>
          <w:tcPr>
            <w:tcW w:w="1180" w:type="dxa"/>
            <w:tcBorders>
              <w:top w:val="single" w:sz="4" w:space="0" w:color="000000"/>
              <w:left w:val="single" w:sz="4" w:space="0" w:color="000000"/>
              <w:bottom w:val="single" w:sz="4" w:space="0" w:color="000000"/>
              <w:right w:val="single" w:sz="4" w:space="0" w:color="000000"/>
            </w:tcBorders>
          </w:tcPr>
          <w:p w:rsidR="001208CA" w:rsidRDefault="001208CA">
            <w:pPr>
              <w:widowControl w:val="0"/>
              <w:autoSpaceDE w:val="0"/>
              <w:autoSpaceDN w:val="0"/>
              <w:adjustRightInd w:val="0"/>
              <w:rPr>
                <w:rFonts w:ascii="Times New Roman" w:hAnsi="Times New Roman" w:cs="Times New Roman"/>
                <w:sz w:val="24"/>
                <w:szCs w:val="24"/>
              </w:rPr>
            </w:pPr>
          </w:p>
        </w:tc>
      </w:tr>
      <w:tr w:rsidR="001208CA" w:rsidTr="005D0680">
        <w:trPr>
          <w:trHeight w:val="20"/>
        </w:trPr>
        <w:tc>
          <w:tcPr>
            <w:tcW w:w="503" w:type="dxa"/>
            <w:tcBorders>
              <w:top w:val="single" w:sz="4" w:space="0" w:color="000000"/>
              <w:left w:val="single" w:sz="4" w:space="0" w:color="000000"/>
              <w:bottom w:val="single" w:sz="4" w:space="0" w:color="000000"/>
              <w:right w:val="single" w:sz="4" w:space="0" w:color="000000"/>
            </w:tcBorders>
            <w:vAlign w:val="center"/>
            <w:hideMark/>
          </w:tcPr>
          <w:p w:rsidR="001208CA" w:rsidRDefault="001208CA" w:rsidP="001208CA">
            <w:pPr>
              <w:pStyle w:val="TableParagraph"/>
              <w:kinsoku w:val="0"/>
              <w:overflowPunct w:val="0"/>
              <w:spacing w:line="267" w:lineRule="exact"/>
              <w:jc w:val="center"/>
            </w:pPr>
            <w:r>
              <w:rPr>
                <w:spacing w:val="-1"/>
              </w:rPr>
              <w:t>...</w:t>
            </w:r>
          </w:p>
        </w:tc>
        <w:tc>
          <w:tcPr>
            <w:tcW w:w="1527" w:type="dxa"/>
            <w:tcBorders>
              <w:top w:val="single" w:sz="4" w:space="0" w:color="000000"/>
              <w:left w:val="single" w:sz="4" w:space="0" w:color="000000"/>
              <w:bottom w:val="single" w:sz="4" w:space="0" w:color="000000"/>
              <w:right w:val="single" w:sz="4" w:space="0" w:color="000000"/>
            </w:tcBorders>
          </w:tcPr>
          <w:p w:rsidR="001208CA" w:rsidRDefault="001208CA">
            <w:pPr>
              <w:widowControl w:val="0"/>
              <w:autoSpaceDE w:val="0"/>
              <w:autoSpaceDN w:val="0"/>
              <w:adjustRightInd w:val="0"/>
              <w:rPr>
                <w:rFonts w:ascii="Times New Roman" w:hAnsi="Times New Roman" w:cs="Times New Roman"/>
                <w:sz w:val="24"/>
                <w:szCs w:val="24"/>
              </w:rPr>
            </w:pPr>
          </w:p>
        </w:tc>
        <w:tc>
          <w:tcPr>
            <w:tcW w:w="992" w:type="dxa"/>
            <w:tcBorders>
              <w:top w:val="single" w:sz="4" w:space="0" w:color="000000"/>
              <w:left w:val="single" w:sz="4" w:space="0" w:color="000000"/>
              <w:bottom w:val="single" w:sz="4" w:space="0" w:color="000000"/>
              <w:right w:val="single" w:sz="4" w:space="0" w:color="000000"/>
            </w:tcBorders>
          </w:tcPr>
          <w:p w:rsidR="001208CA" w:rsidRDefault="001208CA">
            <w:pPr>
              <w:widowControl w:val="0"/>
              <w:autoSpaceDE w:val="0"/>
              <w:autoSpaceDN w:val="0"/>
              <w:adjustRightInd w:val="0"/>
              <w:rPr>
                <w:rFonts w:ascii="Times New Roman" w:hAnsi="Times New Roman" w:cs="Times New Roman"/>
                <w:sz w:val="24"/>
                <w:szCs w:val="24"/>
              </w:rPr>
            </w:pPr>
          </w:p>
        </w:tc>
        <w:tc>
          <w:tcPr>
            <w:tcW w:w="2551" w:type="dxa"/>
            <w:tcBorders>
              <w:top w:val="single" w:sz="4" w:space="0" w:color="000000"/>
              <w:left w:val="single" w:sz="4" w:space="0" w:color="000000"/>
              <w:bottom w:val="single" w:sz="4" w:space="0" w:color="000000"/>
              <w:right w:val="single" w:sz="4" w:space="0" w:color="000000"/>
            </w:tcBorders>
          </w:tcPr>
          <w:p w:rsidR="001208CA" w:rsidRDefault="001208CA">
            <w:pPr>
              <w:widowControl w:val="0"/>
              <w:autoSpaceDE w:val="0"/>
              <w:autoSpaceDN w:val="0"/>
              <w:adjustRightInd w:val="0"/>
              <w:rPr>
                <w:rFonts w:ascii="Times New Roman" w:hAnsi="Times New Roman" w:cs="Times New Roman"/>
                <w:sz w:val="24"/>
                <w:szCs w:val="24"/>
              </w:rPr>
            </w:pPr>
          </w:p>
        </w:tc>
        <w:tc>
          <w:tcPr>
            <w:tcW w:w="1652" w:type="dxa"/>
            <w:tcBorders>
              <w:top w:val="single" w:sz="4" w:space="0" w:color="000000"/>
              <w:left w:val="single" w:sz="4" w:space="0" w:color="000000"/>
              <w:bottom w:val="single" w:sz="4" w:space="0" w:color="000000"/>
              <w:right w:val="single" w:sz="4" w:space="0" w:color="000000"/>
            </w:tcBorders>
            <w:vAlign w:val="center"/>
          </w:tcPr>
          <w:p w:rsidR="001208CA" w:rsidRDefault="001208CA" w:rsidP="001208CA">
            <w:pPr>
              <w:widowControl w:val="0"/>
              <w:autoSpaceDE w:val="0"/>
              <w:autoSpaceDN w:val="0"/>
              <w:adjustRightInd w:val="0"/>
              <w:jc w:val="center"/>
              <w:rPr>
                <w:rFonts w:ascii="Times New Roman" w:hAnsi="Times New Roman" w:cs="Times New Roman"/>
                <w:sz w:val="24"/>
                <w:szCs w:val="24"/>
              </w:rPr>
            </w:pPr>
          </w:p>
        </w:tc>
        <w:tc>
          <w:tcPr>
            <w:tcW w:w="1448" w:type="dxa"/>
            <w:tcBorders>
              <w:top w:val="single" w:sz="4" w:space="0" w:color="000000"/>
              <w:left w:val="single" w:sz="4" w:space="0" w:color="000000"/>
              <w:bottom w:val="single" w:sz="4" w:space="0" w:color="000000"/>
              <w:right w:val="single" w:sz="4" w:space="0" w:color="000000"/>
            </w:tcBorders>
          </w:tcPr>
          <w:p w:rsidR="001208CA" w:rsidRDefault="001208CA">
            <w:pPr>
              <w:widowControl w:val="0"/>
              <w:autoSpaceDE w:val="0"/>
              <w:autoSpaceDN w:val="0"/>
              <w:adjustRightInd w:val="0"/>
              <w:rPr>
                <w:rFonts w:ascii="Times New Roman" w:hAnsi="Times New Roman" w:cs="Times New Roman"/>
                <w:sz w:val="24"/>
                <w:szCs w:val="24"/>
              </w:rPr>
            </w:pPr>
          </w:p>
        </w:tc>
        <w:tc>
          <w:tcPr>
            <w:tcW w:w="1180" w:type="dxa"/>
            <w:tcBorders>
              <w:top w:val="single" w:sz="4" w:space="0" w:color="000000"/>
              <w:left w:val="single" w:sz="4" w:space="0" w:color="000000"/>
              <w:bottom w:val="single" w:sz="4" w:space="0" w:color="000000"/>
              <w:right w:val="single" w:sz="4" w:space="0" w:color="000000"/>
            </w:tcBorders>
          </w:tcPr>
          <w:p w:rsidR="001208CA" w:rsidRDefault="001208CA">
            <w:pPr>
              <w:widowControl w:val="0"/>
              <w:autoSpaceDE w:val="0"/>
              <w:autoSpaceDN w:val="0"/>
              <w:adjustRightInd w:val="0"/>
              <w:rPr>
                <w:rFonts w:ascii="Times New Roman" w:hAnsi="Times New Roman" w:cs="Times New Roman"/>
                <w:sz w:val="24"/>
                <w:szCs w:val="24"/>
              </w:rPr>
            </w:pPr>
          </w:p>
        </w:tc>
      </w:tr>
      <w:tr w:rsidR="001208CA" w:rsidTr="005D0680">
        <w:trPr>
          <w:trHeight w:val="20"/>
        </w:trPr>
        <w:tc>
          <w:tcPr>
            <w:tcW w:w="503" w:type="dxa"/>
            <w:tcBorders>
              <w:top w:val="single" w:sz="4" w:space="0" w:color="000000"/>
              <w:left w:val="single" w:sz="4" w:space="0" w:color="000000"/>
              <w:bottom w:val="single" w:sz="4" w:space="0" w:color="000000"/>
              <w:right w:val="single" w:sz="4" w:space="0" w:color="000000"/>
            </w:tcBorders>
            <w:vAlign w:val="center"/>
            <w:hideMark/>
          </w:tcPr>
          <w:p w:rsidR="001208CA" w:rsidRDefault="001208CA" w:rsidP="001208CA">
            <w:pPr>
              <w:pStyle w:val="TableParagraph"/>
              <w:kinsoku w:val="0"/>
              <w:overflowPunct w:val="0"/>
              <w:spacing w:line="272" w:lineRule="exact"/>
              <w:jc w:val="center"/>
            </w:pPr>
            <w:r>
              <w:t>40</w:t>
            </w:r>
          </w:p>
        </w:tc>
        <w:tc>
          <w:tcPr>
            <w:tcW w:w="1527" w:type="dxa"/>
            <w:tcBorders>
              <w:top w:val="single" w:sz="4" w:space="0" w:color="000000"/>
              <w:left w:val="single" w:sz="4" w:space="0" w:color="000000"/>
              <w:bottom w:val="single" w:sz="4" w:space="0" w:color="000000"/>
              <w:right w:val="single" w:sz="4" w:space="0" w:color="000000"/>
            </w:tcBorders>
          </w:tcPr>
          <w:p w:rsidR="001208CA" w:rsidRDefault="001208CA">
            <w:pPr>
              <w:widowControl w:val="0"/>
              <w:autoSpaceDE w:val="0"/>
              <w:autoSpaceDN w:val="0"/>
              <w:adjustRightInd w:val="0"/>
              <w:rPr>
                <w:rFonts w:ascii="Times New Roman" w:hAnsi="Times New Roman" w:cs="Times New Roman"/>
                <w:sz w:val="24"/>
                <w:szCs w:val="24"/>
              </w:rPr>
            </w:pPr>
          </w:p>
        </w:tc>
        <w:tc>
          <w:tcPr>
            <w:tcW w:w="992" w:type="dxa"/>
            <w:tcBorders>
              <w:top w:val="single" w:sz="4" w:space="0" w:color="000000"/>
              <w:left w:val="single" w:sz="4" w:space="0" w:color="000000"/>
              <w:bottom w:val="single" w:sz="4" w:space="0" w:color="000000"/>
              <w:right w:val="single" w:sz="4" w:space="0" w:color="000000"/>
            </w:tcBorders>
          </w:tcPr>
          <w:p w:rsidR="001208CA" w:rsidRDefault="001208CA">
            <w:pPr>
              <w:widowControl w:val="0"/>
              <w:autoSpaceDE w:val="0"/>
              <w:autoSpaceDN w:val="0"/>
              <w:adjustRightInd w:val="0"/>
              <w:rPr>
                <w:rFonts w:ascii="Times New Roman" w:hAnsi="Times New Roman" w:cs="Times New Roman"/>
                <w:sz w:val="24"/>
                <w:szCs w:val="24"/>
              </w:rPr>
            </w:pPr>
          </w:p>
        </w:tc>
        <w:tc>
          <w:tcPr>
            <w:tcW w:w="2551" w:type="dxa"/>
            <w:tcBorders>
              <w:top w:val="single" w:sz="4" w:space="0" w:color="000000"/>
              <w:left w:val="single" w:sz="4" w:space="0" w:color="000000"/>
              <w:bottom w:val="single" w:sz="4" w:space="0" w:color="000000"/>
              <w:right w:val="single" w:sz="4" w:space="0" w:color="000000"/>
            </w:tcBorders>
            <w:hideMark/>
          </w:tcPr>
          <w:p w:rsidR="001208CA" w:rsidRDefault="001208CA">
            <w:pPr>
              <w:pStyle w:val="TableParagraph"/>
              <w:kinsoku w:val="0"/>
              <w:overflowPunct w:val="0"/>
              <w:spacing w:line="237" w:lineRule="auto"/>
              <w:ind w:left="234" w:right="233"/>
              <w:jc w:val="center"/>
            </w:pPr>
            <w:r>
              <w:rPr>
                <w:spacing w:val="-1"/>
              </w:rPr>
              <w:t>працює</w:t>
            </w:r>
            <w:r>
              <w:t xml:space="preserve"> менше</w:t>
            </w:r>
            <w:r>
              <w:rPr>
                <w:spacing w:val="25"/>
              </w:rPr>
              <w:t xml:space="preserve"> </w:t>
            </w:r>
            <w:r>
              <w:t>року</w:t>
            </w:r>
            <w:r>
              <w:rPr>
                <w:spacing w:val="-8"/>
              </w:rPr>
              <w:t xml:space="preserve"> </w:t>
            </w:r>
            <w:r>
              <w:rPr>
                <w:spacing w:val="-1"/>
              </w:rPr>
              <w:t>після</w:t>
            </w:r>
            <w:r>
              <w:rPr>
                <w:spacing w:val="26"/>
              </w:rPr>
              <w:t xml:space="preserve"> </w:t>
            </w:r>
            <w:r>
              <w:rPr>
                <w:spacing w:val="-1"/>
              </w:rPr>
              <w:t>закінчення</w:t>
            </w:r>
            <w:r>
              <w:t xml:space="preserve"> </w:t>
            </w:r>
            <w:r>
              <w:rPr>
                <w:spacing w:val="-1"/>
              </w:rPr>
              <w:t>вищого</w:t>
            </w:r>
            <w:r>
              <w:rPr>
                <w:spacing w:val="21"/>
              </w:rPr>
              <w:t xml:space="preserve"> </w:t>
            </w:r>
            <w:r>
              <w:rPr>
                <w:spacing w:val="-1"/>
              </w:rPr>
              <w:t>навчального</w:t>
            </w:r>
            <w:r>
              <w:rPr>
                <w:spacing w:val="26"/>
              </w:rPr>
              <w:t xml:space="preserve"> </w:t>
            </w:r>
            <w:r>
              <w:rPr>
                <w:spacing w:val="-1"/>
              </w:rPr>
              <w:t>закладу</w:t>
            </w:r>
          </w:p>
        </w:tc>
        <w:tc>
          <w:tcPr>
            <w:tcW w:w="1652" w:type="dxa"/>
            <w:tcBorders>
              <w:top w:val="single" w:sz="4" w:space="0" w:color="000000"/>
              <w:left w:val="single" w:sz="4" w:space="0" w:color="000000"/>
              <w:bottom w:val="single" w:sz="4" w:space="0" w:color="000000"/>
              <w:right w:val="single" w:sz="4" w:space="0" w:color="000000"/>
            </w:tcBorders>
            <w:vAlign w:val="center"/>
            <w:hideMark/>
          </w:tcPr>
          <w:p w:rsidR="001208CA" w:rsidRDefault="001208CA" w:rsidP="001208CA">
            <w:pPr>
              <w:pStyle w:val="TableParagraph"/>
              <w:kinsoku w:val="0"/>
              <w:overflowPunct w:val="0"/>
              <w:spacing w:line="272" w:lineRule="exact"/>
              <w:ind w:left="234"/>
              <w:jc w:val="center"/>
            </w:pPr>
            <w:r>
              <w:t>02.08.2016</w:t>
            </w:r>
          </w:p>
        </w:tc>
        <w:tc>
          <w:tcPr>
            <w:tcW w:w="1448" w:type="dxa"/>
            <w:tcBorders>
              <w:top w:val="single" w:sz="4" w:space="0" w:color="000000"/>
              <w:left w:val="single" w:sz="4" w:space="0" w:color="000000"/>
              <w:bottom w:val="single" w:sz="4" w:space="0" w:color="000000"/>
              <w:right w:val="single" w:sz="4" w:space="0" w:color="000000"/>
            </w:tcBorders>
            <w:hideMark/>
          </w:tcPr>
          <w:p w:rsidR="001208CA" w:rsidRDefault="001208CA">
            <w:pPr>
              <w:pStyle w:val="TableParagraph"/>
              <w:kinsoku w:val="0"/>
              <w:overflowPunct w:val="0"/>
              <w:spacing w:line="271" w:lineRule="exact"/>
              <w:ind w:left="325"/>
              <w:rPr>
                <w:spacing w:val="-1"/>
              </w:rPr>
            </w:pPr>
            <w:r>
              <w:rPr>
                <w:spacing w:val="-1"/>
              </w:rPr>
              <w:t>вересень</w:t>
            </w:r>
          </w:p>
          <w:p w:rsidR="001208CA" w:rsidRDefault="001208CA">
            <w:pPr>
              <w:pStyle w:val="TableParagraph"/>
              <w:kinsoku w:val="0"/>
              <w:overflowPunct w:val="0"/>
              <w:spacing w:line="275" w:lineRule="exact"/>
              <w:ind w:left="416"/>
            </w:pPr>
            <w:r>
              <w:t>2016</w:t>
            </w:r>
            <w:r>
              <w:rPr>
                <w:spacing w:val="2"/>
              </w:rPr>
              <w:t xml:space="preserve"> </w:t>
            </w:r>
            <w:r>
              <w:t>р.</w:t>
            </w:r>
          </w:p>
        </w:tc>
        <w:tc>
          <w:tcPr>
            <w:tcW w:w="1180" w:type="dxa"/>
            <w:tcBorders>
              <w:top w:val="single" w:sz="4" w:space="0" w:color="000000"/>
              <w:left w:val="single" w:sz="4" w:space="0" w:color="000000"/>
              <w:bottom w:val="single" w:sz="4" w:space="0" w:color="000000"/>
              <w:right w:val="single" w:sz="4" w:space="0" w:color="000000"/>
            </w:tcBorders>
          </w:tcPr>
          <w:p w:rsidR="001208CA" w:rsidRDefault="001208CA">
            <w:pPr>
              <w:widowControl w:val="0"/>
              <w:autoSpaceDE w:val="0"/>
              <w:autoSpaceDN w:val="0"/>
              <w:adjustRightInd w:val="0"/>
              <w:rPr>
                <w:rFonts w:ascii="Times New Roman" w:hAnsi="Times New Roman" w:cs="Times New Roman"/>
                <w:sz w:val="24"/>
                <w:szCs w:val="24"/>
              </w:rPr>
            </w:pPr>
          </w:p>
        </w:tc>
      </w:tr>
    </w:tbl>
    <w:p w:rsidR="001208CA" w:rsidRDefault="001208CA" w:rsidP="001208CA">
      <w:pPr>
        <w:pStyle w:val="Default"/>
        <w:widowControl w:val="0"/>
        <w:tabs>
          <w:tab w:val="left" w:pos="993"/>
        </w:tabs>
        <w:jc w:val="center"/>
        <w:rPr>
          <w:sz w:val="28"/>
          <w:szCs w:val="28"/>
          <w:lang w:val="en-US"/>
        </w:rPr>
      </w:pPr>
    </w:p>
    <w:p w:rsidR="001208CA" w:rsidRPr="001208CA" w:rsidRDefault="001208CA" w:rsidP="001208CA">
      <w:pPr>
        <w:pStyle w:val="Default"/>
        <w:widowControl w:val="0"/>
        <w:tabs>
          <w:tab w:val="left" w:pos="993"/>
        </w:tabs>
        <w:jc w:val="right"/>
        <w:rPr>
          <w:sz w:val="28"/>
          <w:szCs w:val="28"/>
          <w:lang w:val="en-US"/>
        </w:rPr>
      </w:pPr>
      <w:r w:rsidRPr="001208CA">
        <w:rPr>
          <w:sz w:val="28"/>
          <w:szCs w:val="28"/>
          <w:lang w:val="en-US"/>
        </w:rPr>
        <w:t>Додаток 7</w:t>
      </w:r>
    </w:p>
    <w:p w:rsidR="001208CA" w:rsidRPr="001208CA" w:rsidRDefault="001208CA" w:rsidP="001208CA">
      <w:pPr>
        <w:pStyle w:val="Default"/>
        <w:widowControl w:val="0"/>
        <w:tabs>
          <w:tab w:val="left" w:pos="993"/>
        </w:tabs>
        <w:jc w:val="center"/>
        <w:rPr>
          <w:sz w:val="28"/>
          <w:szCs w:val="28"/>
          <w:lang w:val="en-US"/>
        </w:rPr>
      </w:pPr>
      <w:r w:rsidRPr="001208CA">
        <w:rPr>
          <w:sz w:val="28"/>
          <w:szCs w:val="28"/>
          <w:lang w:val="en-US"/>
        </w:rPr>
        <w:t>ОБЛІК</w:t>
      </w:r>
    </w:p>
    <w:p w:rsidR="001208CA" w:rsidRDefault="001208CA" w:rsidP="001208CA">
      <w:pPr>
        <w:pStyle w:val="Default"/>
        <w:widowControl w:val="0"/>
        <w:tabs>
          <w:tab w:val="left" w:pos="993"/>
        </w:tabs>
        <w:jc w:val="center"/>
        <w:rPr>
          <w:sz w:val="28"/>
          <w:szCs w:val="28"/>
          <w:lang w:val="en-US"/>
        </w:rPr>
      </w:pPr>
      <w:r w:rsidRPr="001208CA">
        <w:rPr>
          <w:sz w:val="28"/>
          <w:szCs w:val="28"/>
          <w:lang w:val="en-US"/>
        </w:rPr>
        <w:t>пропозицій працівників, які пройшли атестацію</w:t>
      </w:r>
    </w:p>
    <w:tbl>
      <w:tblPr>
        <w:tblW w:w="10430" w:type="dxa"/>
        <w:tblInd w:w="102" w:type="dxa"/>
        <w:tblLayout w:type="fixed"/>
        <w:tblCellMar>
          <w:left w:w="0" w:type="dxa"/>
          <w:right w:w="0" w:type="dxa"/>
        </w:tblCellMar>
        <w:tblLook w:val="04A0" w:firstRow="1" w:lastRow="0" w:firstColumn="1" w:lastColumn="0" w:noHBand="0" w:noVBand="1"/>
      </w:tblPr>
      <w:tblGrid>
        <w:gridCol w:w="538"/>
        <w:gridCol w:w="2405"/>
        <w:gridCol w:w="1422"/>
        <w:gridCol w:w="3688"/>
        <w:gridCol w:w="2377"/>
      </w:tblGrid>
      <w:tr w:rsidR="001208CA" w:rsidTr="005D0680">
        <w:trPr>
          <w:trHeight w:val="20"/>
        </w:trPr>
        <w:tc>
          <w:tcPr>
            <w:tcW w:w="538" w:type="dxa"/>
            <w:tcBorders>
              <w:top w:val="single" w:sz="4" w:space="0" w:color="000000"/>
              <w:left w:val="single" w:sz="4" w:space="0" w:color="000000"/>
              <w:bottom w:val="single" w:sz="4" w:space="0" w:color="000000"/>
              <w:right w:val="single" w:sz="4" w:space="0" w:color="000000"/>
            </w:tcBorders>
            <w:vAlign w:val="center"/>
            <w:hideMark/>
          </w:tcPr>
          <w:p w:rsidR="001208CA" w:rsidRDefault="001208CA" w:rsidP="001208CA">
            <w:pPr>
              <w:pStyle w:val="TableParagraph"/>
              <w:kinsoku w:val="0"/>
              <w:overflowPunct w:val="0"/>
              <w:ind w:left="114" w:right="109" w:firstLine="43"/>
              <w:jc w:val="center"/>
            </w:pPr>
            <w:r>
              <w:rPr>
                <w:sz w:val="22"/>
                <w:szCs w:val="22"/>
              </w:rPr>
              <w:t>№ п/п</w:t>
            </w:r>
          </w:p>
        </w:tc>
        <w:tc>
          <w:tcPr>
            <w:tcW w:w="2405" w:type="dxa"/>
            <w:tcBorders>
              <w:top w:val="single" w:sz="4" w:space="0" w:color="000000"/>
              <w:left w:val="single" w:sz="4" w:space="0" w:color="000000"/>
              <w:bottom w:val="single" w:sz="4" w:space="0" w:color="000000"/>
              <w:right w:val="single" w:sz="4" w:space="0" w:color="000000"/>
            </w:tcBorders>
            <w:vAlign w:val="center"/>
            <w:hideMark/>
          </w:tcPr>
          <w:p w:rsidR="001208CA" w:rsidRDefault="001208CA" w:rsidP="001208CA">
            <w:pPr>
              <w:pStyle w:val="TableParagraph"/>
              <w:kinsoku w:val="0"/>
              <w:overflowPunct w:val="0"/>
              <w:spacing w:line="237" w:lineRule="auto"/>
              <w:ind w:left="171" w:right="176" w:firstLine="6"/>
              <w:jc w:val="center"/>
            </w:pPr>
            <w:r>
              <w:rPr>
                <w:spacing w:val="-2"/>
                <w:sz w:val="22"/>
                <w:szCs w:val="22"/>
              </w:rPr>
              <w:t>Прізвище,</w:t>
            </w:r>
            <w:r>
              <w:rPr>
                <w:spacing w:val="4"/>
                <w:sz w:val="22"/>
                <w:szCs w:val="22"/>
              </w:rPr>
              <w:t xml:space="preserve"> </w:t>
            </w:r>
            <w:r>
              <w:rPr>
                <w:spacing w:val="-2"/>
                <w:sz w:val="22"/>
                <w:szCs w:val="22"/>
              </w:rPr>
              <w:t>ім’я,</w:t>
            </w:r>
            <w:r>
              <w:rPr>
                <w:spacing w:val="4"/>
                <w:sz w:val="22"/>
                <w:szCs w:val="22"/>
              </w:rPr>
              <w:t xml:space="preserve"> </w:t>
            </w:r>
            <w:r>
              <w:rPr>
                <w:sz w:val="22"/>
                <w:szCs w:val="22"/>
              </w:rPr>
              <w:t>по</w:t>
            </w:r>
            <w:r>
              <w:rPr>
                <w:spacing w:val="25"/>
                <w:sz w:val="22"/>
                <w:szCs w:val="22"/>
              </w:rPr>
              <w:t xml:space="preserve"> </w:t>
            </w:r>
            <w:r>
              <w:rPr>
                <w:spacing w:val="-1"/>
                <w:sz w:val="22"/>
                <w:szCs w:val="22"/>
              </w:rPr>
              <w:t>батькові</w:t>
            </w:r>
            <w:r>
              <w:rPr>
                <w:spacing w:val="-2"/>
                <w:sz w:val="22"/>
                <w:szCs w:val="22"/>
              </w:rPr>
              <w:t xml:space="preserve"> </w:t>
            </w:r>
            <w:r>
              <w:rPr>
                <w:spacing w:val="-1"/>
                <w:sz w:val="22"/>
                <w:szCs w:val="22"/>
              </w:rPr>
              <w:t>працівника,</w:t>
            </w:r>
            <w:r>
              <w:rPr>
                <w:spacing w:val="29"/>
                <w:sz w:val="22"/>
                <w:szCs w:val="22"/>
              </w:rPr>
              <w:t xml:space="preserve"> </w:t>
            </w:r>
            <w:r>
              <w:rPr>
                <w:spacing w:val="-1"/>
                <w:sz w:val="22"/>
                <w:szCs w:val="22"/>
              </w:rPr>
              <w:t>який вніс</w:t>
            </w:r>
            <w:r>
              <w:rPr>
                <w:sz w:val="22"/>
                <w:szCs w:val="22"/>
              </w:rPr>
              <w:t xml:space="preserve"> </w:t>
            </w:r>
            <w:r>
              <w:rPr>
                <w:spacing w:val="-2"/>
                <w:sz w:val="22"/>
                <w:szCs w:val="22"/>
              </w:rPr>
              <w:t>пропозицію</w:t>
            </w:r>
          </w:p>
        </w:tc>
        <w:tc>
          <w:tcPr>
            <w:tcW w:w="1422" w:type="dxa"/>
            <w:tcBorders>
              <w:top w:val="single" w:sz="4" w:space="0" w:color="000000"/>
              <w:left w:val="single" w:sz="4" w:space="0" w:color="000000"/>
              <w:bottom w:val="single" w:sz="4" w:space="0" w:color="000000"/>
              <w:right w:val="single" w:sz="4" w:space="0" w:color="000000"/>
            </w:tcBorders>
            <w:vAlign w:val="center"/>
            <w:hideMark/>
          </w:tcPr>
          <w:p w:rsidR="001208CA" w:rsidRDefault="001208CA" w:rsidP="001208CA">
            <w:pPr>
              <w:pStyle w:val="TableParagraph"/>
              <w:kinsoku w:val="0"/>
              <w:overflowPunct w:val="0"/>
              <w:ind w:left="200" w:right="201" w:firstLine="255"/>
              <w:jc w:val="center"/>
            </w:pPr>
            <w:r>
              <w:rPr>
                <w:spacing w:val="-2"/>
                <w:sz w:val="22"/>
                <w:szCs w:val="22"/>
              </w:rPr>
              <w:t>Зміст</w:t>
            </w:r>
            <w:r>
              <w:rPr>
                <w:spacing w:val="24"/>
                <w:sz w:val="22"/>
                <w:szCs w:val="22"/>
              </w:rPr>
              <w:t xml:space="preserve"> </w:t>
            </w:r>
            <w:r>
              <w:rPr>
                <w:spacing w:val="-2"/>
                <w:sz w:val="22"/>
                <w:szCs w:val="22"/>
              </w:rPr>
              <w:t>пропозиції</w:t>
            </w:r>
          </w:p>
        </w:tc>
        <w:tc>
          <w:tcPr>
            <w:tcW w:w="3688" w:type="dxa"/>
            <w:tcBorders>
              <w:top w:val="single" w:sz="4" w:space="0" w:color="000000"/>
              <w:left w:val="single" w:sz="4" w:space="0" w:color="000000"/>
              <w:bottom w:val="single" w:sz="4" w:space="0" w:color="000000"/>
              <w:right w:val="single" w:sz="4" w:space="0" w:color="000000"/>
            </w:tcBorders>
            <w:vAlign w:val="center"/>
            <w:hideMark/>
          </w:tcPr>
          <w:p w:rsidR="001208CA" w:rsidRDefault="001208CA" w:rsidP="001208CA">
            <w:pPr>
              <w:pStyle w:val="TableParagraph"/>
              <w:kinsoku w:val="0"/>
              <w:overflowPunct w:val="0"/>
              <w:spacing w:line="276" w:lineRule="auto"/>
              <w:ind w:left="546" w:right="542"/>
              <w:jc w:val="center"/>
            </w:pPr>
            <w:r>
              <w:rPr>
                <w:spacing w:val="-1"/>
                <w:sz w:val="22"/>
                <w:szCs w:val="22"/>
              </w:rPr>
              <w:t>Рішення</w:t>
            </w:r>
            <w:r>
              <w:rPr>
                <w:spacing w:val="1"/>
                <w:sz w:val="22"/>
                <w:szCs w:val="22"/>
              </w:rPr>
              <w:t xml:space="preserve"> </w:t>
            </w:r>
            <w:r>
              <w:rPr>
                <w:sz w:val="22"/>
                <w:szCs w:val="22"/>
              </w:rPr>
              <w:t>про</w:t>
            </w:r>
            <w:r>
              <w:rPr>
                <w:spacing w:val="-3"/>
                <w:sz w:val="22"/>
                <w:szCs w:val="22"/>
              </w:rPr>
              <w:t xml:space="preserve"> </w:t>
            </w:r>
            <w:r>
              <w:rPr>
                <w:spacing w:val="-1"/>
                <w:sz w:val="22"/>
                <w:szCs w:val="22"/>
              </w:rPr>
              <w:t>прийняття</w:t>
            </w:r>
            <w:r>
              <w:rPr>
                <w:spacing w:val="-3"/>
                <w:sz w:val="22"/>
                <w:szCs w:val="22"/>
              </w:rPr>
              <w:t xml:space="preserve"> </w:t>
            </w:r>
            <w:r>
              <w:rPr>
                <w:sz w:val="22"/>
                <w:szCs w:val="22"/>
              </w:rPr>
              <w:t>або</w:t>
            </w:r>
            <w:r>
              <w:rPr>
                <w:spacing w:val="24"/>
                <w:sz w:val="22"/>
                <w:szCs w:val="22"/>
              </w:rPr>
              <w:t xml:space="preserve"> </w:t>
            </w:r>
            <w:r>
              <w:rPr>
                <w:spacing w:val="-1"/>
                <w:sz w:val="22"/>
                <w:szCs w:val="22"/>
              </w:rPr>
              <w:t>відхилення</w:t>
            </w:r>
            <w:r>
              <w:rPr>
                <w:spacing w:val="1"/>
                <w:sz w:val="22"/>
                <w:szCs w:val="22"/>
              </w:rPr>
              <w:t xml:space="preserve"> </w:t>
            </w:r>
            <w:r>
              <w:rPr>
                <w:spacing w:val="-2"/>
                <w:sz w:val="22"/>
                <w:szCs w:val="22"/>
              </w:rPr>
              <w:t xml:space="preserve">пропозиції </w:t>
            </w:r>
            <w:r>
              <w:rPr>
                <w:spacing w:val="-1"/>
                <w:sz w:val="22"/>
                <w:szCs w:val="22"/>
              </w:rPr>
              <w:t>(з</w:t>
            </w:r>
            <w:r>
              <w:rPr>
                <w:spacing w:val="21"/>
                <w:sz w:val="22"/>
                <w:szCs w:val="22"/>
              </w:rPr>
              <w:t xml:space="preserve"> </w:t>
            </w:r>
            <w:r>
              <w:rPr>
                <w:spacing w:val="-1"/>
                <w:sz w:val="22"/>
                <w:szCs w:val="22"/>
              </w:rPr>
              <w:t>обґрунтуванням</w:t>
            </w:r>
            <w:r>
              <w:rPr>
                <w:spacing w:val="-3"/>
                <w:sz w:val="22"/>
                <w:szCs w:val="22"/>
              </w:rPr>
              <w:t xml:space="preserve"> </w:t>
            </w:r>
            <w:r>
              <w:rPr>
                <w:spacing w:val="-1"/>
                <w:sz w:val="22"/>
                <w:szCs w:val="22"/>
              </w:rPr>
              <w:t>причини</w:t>
            </w:r>
            <w:r>
              <w:rPr>
                <w:spacing w:val="26"/>
                <w:sz w:val="22"/>
                <w:szCs w:val="22"/>
              </w:rPr>
              <w:t xml:space="preserve"> </w:t>
            </w:r>
            <w:r>
              <w:rPr>
                <w:spacing w:val="-1"/>
                <w:sz w:val="22"/>
                <w:szCs w:val="22"/>
              </w:rPr>
              <w:t>відхилення)</w:t>
            </w:r>
          </w:p>
        </w:tc>
        <w:tc>
          <w:tcPr>
            <w:tcW w:w="2377" w:type="dxa"/>
            <w:tcBorders>
              <w:top w:val="single" w:sz="4" w:space="0" w:color="000000"/>
              <w:left w:val="single" w:sz="4" w:space="0" w:color="000000"/>
              <w:bottom w:val="single" w:sz="4" w:space="0" w:color="000000"/>
              <w:right w:val="single" w:sz="4" w:space="0" w:color="000000"/>
            </w:tcBorders>
            <w:vAlign w:val="center"/>
            <w:hideMark/>
          </w:tcPr>
          <w:p w:rsidR="001208CA" w:rsidRDefault="001208CA" w:rsidP="001208CA">
            <w:pPr>
              <w:pStyle w:val="TableParagraph"/>
              <w:kinsoku w:val="0"/>
              <w:overflowPunct w:val="0"/>
              <w:spacing w:line="237" w:lineRule="auto"/>
              <w:ind w:left="152" w:right="158" w:hanging="1"/>
              <w:jc w:val="center"/>
            </w:pPr>
            <w:r>
              <w:rPr>
                <w:spacing w:val="-1"/>
                <w:sz w:val="22"/>
                <w:szCs w:val="22"/>
              </w:rPr>
              <w:t>Відповідальні</w:t>
            </w:r>
            <w:r>
              <w:rPr>
                <w:spacing w:val="-2"/>
                <w:sz w:val="22"/>
                <w:szCs w:val="22"/>
              </w:rPr>
              <w:t xml:space="preserve"> </w:t>
            </w:r>
            <w:r>
              <w:rPr>
                <w:spacing w:val="-1"/>
                <w:sz w:val="22"/>
                <w:szCs w:val="22"/>
              </w:rPr>
              <w:t>за</w:t>
            </w:r>
            <w:r>
              <w:rPr>
                <w:spacing w:val="27"/>
                <w:sz w:val="22"/>
                <w:szCs w:val="22"/>
              </w:rPr>
              <w:t xml:space="preserve"> </w:t>
            </w:r>
            <w:r>
              <w:rPr>
                <w:spacing w:val="-1"/>
                <w:sz w:val="22"/>
                <w:szCs w:val="22"/>
              </w:rPr>
              <w:t>виконання</w:t>
            </w:r>
            <w:r>
              <w:rPr>
                <w:spacing w:val="-3"/>
                <w:sz w:val="22"/>
                <w:szCs w:val="22"/>
              </w:rPr>
              <w:t xml:space="preserve"> </w:t>
            </w:r>
            <w:r>
              <w:rPr>
                <w:spacing w:val="-1"/>
                <w:sz w:val="22"/>
                <w:szCs w:val="22"/>
              </w:rPr>
              <w:t>прийнятих</w:t>
            </w:r>
            <w:r>
              <w:rPr>
                <w:spacing w:val="28"/>
                <w:sz w:val="22"/>
                <w:szCs w:val="22"/>
              </w:rPr>
              <w:t xml:space="preserve"> </w:t>
            </w:r>
            <w:r>
              <w:rPr>
                <w:spacing w:val="-2"/>
                <w:sz w:val="22"/>
                <w:szCs w:val="22"/>
              </w:rPr>
              <w:t>пропозицій</w:t>
            </w:r>
          </w:p>
        </w:tc>
      </w:tr>
      <w:tr w:rsidR="001208CA" w:rsidTr="005D0680">
        <w:trPr>
          <w:trHeight w:val="20"/>
        </w:trPr>
        <w:tc>
          <w:tcPr>
            <w:tcW w:w="538" w:type="dxa"/>
            <w:tcBorders>
              <w:top w:val="single" w:sz="4" w:space="0" w:color="000000"/>
              <w:left w:val="single" w:sz="4" w:space="0" w:color="000000"/>
              <w:bottom w:val="single" w:sz="4" w:space="0" w:color="000000"/>
              <w:right w:val="single" w:sz="4" w:space="0" w:color="000000"/>
            </w:tcBorders>
            <w:hideMark/>
          </w:tcPr>
          <w:p w:rsidR="001208CA" w:rsidRDefault="001208CA">
            <w:pPr>
              <w:pStyle w:val="TableParagraph"/>
              <w:kinsoku w:val="0"/>
              <w:overflowPunct w:val="0"/>
              <w:spacing w:line="243" w:lineRule="exact"/>
              <w:ind w:right="2"/>
              <w:jc w:val="center"/>
            </w:pPr>
            <w:r>
              <w:rPr>
                <w:sz w:val="22"/>
                <w:szCs w:val="22"/>
              </w:rPr>
              <w:t>1</w:t>
            </w:r>
          </w:p>
        </w:tc>
        <w:tc>
          <w:tcPr>
            <w:tcW w:w="2405" w:type="dxa"/>
            <w:tcBorders>
              <w:top w:val="single" w:sz="4" w:space="0" w:color="000000"/>
              <w:left w:val="single" w:sz="4" w:space="0" w:color="000000"/>
              <w:bottom w:val="single" w:sz="4" w:space="0" w:color="000000"/>
              <w:right w:val="single" w:sz="4" w:space="0" w:color="000000"/>
            </w:tcBorders>
            <w:hideMark/>
          </w:tcPr>
          <w:p w:rsidR="001208CA" w:rsidRDefault="001208CA">
            <w:pPr>
              <w:pStyle w:val="TableParagraph"/>
              <w:kinsoku w:val="0"/>
              <w:overflowPunct w:val="0"/>
              <w:spacing w:line="243" w:lineRule="exact"/>
              <w:jc w:val="center"/>
            </w:pPr>
            <w:r>
              <w:rPr>
                <w:sz w:val="22"/>
                <w:szCs w:val="22"/>
              </w:rPr>
              <w:t>2</w:t>
            </w:r>
          </w:p>
        </w:tc>
        <w:tc>
          <w:tcPr>
            <w:tcW w:w="1422" w:type="dxa"/>
            <w:tcBorders>
              <w:top w:val="single" w:sz="4" w:space="0" w:color="000000"/>
              <w:left w:val="single" w:sz="4" w:space="0" w:color="000000"/>
              <w:bottom w:val="single" w:sz="4" w:space="0" w:color="000000"/>
              <w:right w:val="single" w:sz="4" w:space="0" w:color="000000"/>
            </w:tcBorders>
            <w:hideMark/>
          </w:tcPr>
          <w:p w:rsidR="001208CA" w:rsidRDefault="001208CA">
            <w:pPr>
              <w:pStyle w:val="TableParagraph"/>
              <w:kinsoku w:val="0"/>
              <w:overflowPunct w:val="0"/>
              <w:spacing w:line="243" w:lineRule="exact"/>
              <w:ind w:right="2"/>
              <w:jc w:val="center"/>
            </w:pPr>
            <w:r>
              <w:rPr>
                <w:sz w:val="22"/>
                <w:szCs w:val="22"/>
              </w:rPr>
              <w:t>3</w:t>
            </w:r>
          </w:p>
        </w:tc>
        <w:tc>
          <w:tcPr>
            <w:tcW w:w="3688" w:type="dxa"/>
            <w:tcBorders>
              <w:top w:val="single" w:sz="4" w:space="0" w:color="000000"/>
              <w:left w:val="single" w:sz="4" w:space="0" w:color="000000"/>
              <w:bottom w:val="single" w:sz="4" w:space="0" w:color="000000"/>
              <w:right w:val="single" w:sz="4" w:space="0" w:color="000000"/>
            </w:tcBorders>
            <w:hideMark/>
          </w:tcPr>
          <w:p w:rsidR="001208CA" w:rsidRDefault="001208CA">
            <w:pPr>
              <w:pStyle w:val="TableParagraph"/>
              <w:kinsoku w:val="0"/>
              <w:overflowPunct w:val="0"/>
              <w:spacing w:line="243" w:lineRule="exact"/>
              <w:ind w:left="5"/>
              <w:jc w:val="center"/>
            </w:pPr>
            <w:r>
              <w:rPr>
                <w:sz w:val="22"/>
                <w:szCs w:val="22"/>
              </w:rPr>
              <w:t>4</w:t>
            </w:r>
          </w:p>
        </w:tc>
        <w:tc>
          <w:tcPr>
            <w:tcW w:w="2377" w:type="dxa"/>
            <w:tcBorders>
              <w:top w:val="single" w:sz="4" w:space="0" w:color="000000"/>
              <w:left w:val="single" w:sz="4" w:space="0" w:color="000000"/>
              <w:bottom w:val="single" w:sz="4" w:space="0" w:color="000000"/>
              <w:right w:val="single" w:sz="4" w:space="0" w:color="000000"/>
            </w:tcBorders>
            <w:hideMark/>
          </w:tcPr>
          <w:p w:rsidR="001208CA" w:rsidRDefault="001208CA">
            <w:pPr>
              <w:pStyle w:val="TableParagraph"/>
              <w:kinsoku w:val="0"/>
              <w:overflowPunct w:val="0"/>
              <w:spacing w:line="243" w:lineRule="exact"/>
              <w:ind w:right="7"/>
              <w:jc w:val="center"/>
            </w:pPr>
            <w:r>
              <w:rPr>
                <w:sz w:val="22"/>
                <w:szCs w:val="22"/>
              </w:rPr>
              <w:t>5</w:t>
            </w:r>
          </w:p>
        </w:tc>
      </w:tr>
      <w:tr w:rsidR="001208CA" w:rsidTr="005D0680">
        <w:trPr>
          <w:trHeight w:val="47"/>
        </w:trPr>
        <w:tc>
          <w:tcPr>
            <w:tcW w:w="538" w:type="dxa"/>
            <w:tcBorders>
              <w:top w:val="single" w:sz="4" w:space="0" w:color="000000"/>
              <w:left w:val="single" w:sz="4" w:space="0" w:color="000000"/>
              <w:bottom w:val="single" w:sz="4" w:space="0" w:color="000000"/>
              <w:right w:val="single" w:sz="4" w:space="0" w:color="000000"/>
            </w:tcBorders>
          </w:tcPr>
          <w:p w:rsidR="001208CA" w:rsidRDefault="001208CA" w:rsidP="005D0680">
            <w:pPr>
              <w:widowControl w:val="0"/>
              <w:autoSpaceDE w:val="0"/>
              <w:autoSpaceDN w:val="0"/>
              <w:adjustRightInd w:val="0"/>
              <w:spacing w:after="0"/>
              <w:rPr>
                <w:rFonts w:ascii="Times New Roman" w:hAnsi="Times New Roman" w:cs="Times New Roman"/>
                <w:sz w:val="24"/>
                <w:szCs w:val="24"/>
              </w:rPr>
            </w:pPr>
          </w:p>
        </w:tc>
        <w:tc>
          <w:tcPr>
            <w:tcW w:w="2405" w:type="dxa"/>
            <w:tcBorders>
              <w:top w:val="single" w:sz="4" w:space="0" w:color="000000"/>
              <w:left w:val="single" w:sz="4" w:space="0" w:color="000000"/>
              <w:bottom w:val="single" w:sz="4" w:space="0" w:color="000000"/>
              <w:right w:val="single" w:sz="4" w:space="0" w:color="000000"/>
            </w:tcBorders>
          </w:tcPr>
          <w:p w:rsidR="001208CA" w:rsidRDefault="001208CA" w:rsidP="005D0680">
            <w:pPr>
              <w:widowControl w:val="0"/>
              <w:autoSpaceDE w:val="0"/>
              <w:autoSpaceDN w:val="0"/>
              <w:adjustRightInd w:val="0"/>
              <w:spacing w:after="0"/>
              <w:rPr>
                <w:rFonts w:ascii="Times New Roman" w:hAnsi="Times New Roman" w:cs="Times New Roman"/>
                <w:sz w:val="24"/>
                <w:szCs w:val="24"/>
              </w:rPr>
            </w:pPr>
          </w:p>
        </w:tc>
        <w:tc>
          <w:tcPr>
            <w:tcW w:w="1422" w:type="dxa"/>
            <w:tcBorders>
              <w:top w:val="single" w:sz="4" w:space="0" w:color="000000"/>
              <w:left w:val="single" w:sz="4" w:space="0" w:color="000000"/>
              <w:bottom w:val="single" w:sz="4" w:space="0" w:color="000000"/>
              <w:right w:val="single" w:sz="4" w:space="0" w:color="000000"/>
            </w:tcBorders>
          </w:tcPr>
          <w:p w:rsidR="001208CA" w:rsidRDefault="001208CA" w:rsidP="005D0680">
            <w:pPr>
              <w:widowControl w:val="0"/>
              <w:autoSpaceDE w:val="0"/>
              <w:autoSpaceDN w:val="0"/>
              <w:adjustRightInd w:val="0"/>
              <w:spacing w:after="0"/>
              <w:rPr>
                <w:rFonts w:ascii="Times New Roman" w:hAnsi="Times New Roman" w:cs="Times New Roman"/>
                <w:sz w:val="24"/>
                <w:szCs w:val="24"/>
              </w:rPr>
            </w:pPr>
          </w:p>
        </w:tc>
        <w:tc>
          <w:tcPr>
            <w:tcW w:w="3688" w:type="dxa"/>
            <w:tcBorders>
              <w:top w:val="single" w:sz="4" w:space="0" w:color="000000"/>
              <w:left w:val="single" w:sz="4" w:space="0" w:color="000000"/>
              <w:bottom w:val="single" w:sz="4" w:space="0" w:color="000000"/>
              <w:right w:val="single" w:sz="4" w:space="0" w:color="000000"/>
            </w:tcBorders>
          </w:tcPr>
          <w:p w:rsidR="001208CA" w:rsidRDefault="001208CA" w:rsidP="005D0680">
            <w:pPr>
              <w:widowControl w:val="0"/>
              <w:autoSpaceDE w:val="0"/>
              <w:autoSpaceDN w:val="0"/>
              <w:adjustRightInd w:val="0"/>
              <w:spacing w:after="0"/>
              <w:rPr>
                <w:rFonts w:ascii="Times New Roman" w:hAnsi="Times New Roman" w:cs="Times New Roman"/>
                <w:sz w:val="24"/>
                <w:szCs w:val="24"/>
              </w:rPr>
            </w:pPr>
          </w:p>
        </w:tc>
        <w:tc>
          <w:tcPr>
            <w:tcW w:w="2377" w:type="dxa"/>
            <w:tcBorders>
              <w:top w:val="single" w:sz="4" w:space="0" w:color="000000"/>
              <w:left w:val="single" w:sz="4" w:space="0" w:color="000000"/>
              <w:bottom w:val="single" w:sz="4" w:space="0" w:color="000000"/>
              <w:right w:val="single" w:sz="4" w:space="0" w:color="000000"/>
            </w:tcBorders>
          </w:tcPr>
          <w:p w:rsidR="001208CA" w:rsidRDefault="001208CA" w:rsidP="005D0680">
            <w:pPr>
              <w:widowControl w:val="0"/>
              <w:autoSpaceDE w:val="0"/>
              <w:autoSpaceDN w:val="0"/>
              <w:adjustRightInd w:val="0"/>
              <w:spacing w:after="0"/>
              <w:rPr>
                <w:rFonts w:ascii="Times New Roman" w:hAnsi="Times New Roman" w:cs="Times New Roman"/>
                <w:sz w:val="24"/>
                <w:szCs w:val="24"/>
              </w:rPr>
            </w:pPr>
          </w:p>
        </w:tc>
      </w:tr>
    </w:tbl>
    <w:p w:rsidR="001208CA" w:rsidRPr="005D0680" w:rsidRDefault="001208CA" w:rsidP="001208CA">
      <w:pPr>
        <w:pStyle w:val="Default"/>
        <w:widowControl w:val="0"/>
        <w:tabs>
          <w:tab w:val="left" w:pos="993"/>
        </w:tabs>
        <w:rPr>
          <w:spacing w:val="-1"/>
        </w:rPr>
      </w:pPr>
      <w:r>
        <w:rPr>
          <w:spacing w:val="-1"/>
        </w:rPr>
        <w:t>Начальник</w:t>
      </w:r>
      <w:r>
        <w:t xml:space="preserve"> </w:t>
      </w:r>
      <w:r>
        <w:rPr>
          <w:spacing w:val="-1"/>
        </w:rPr>
        <w:t>відділу</w:t>
      </w:r>
      <w:r>
        <w:rPr>
          <w:spacing w:val="-3"/>
        </w:rPr>
        <w:t xml:space="preserve"> </w:t>
      </w:r>
      <w:r>
        <w:rPr>
          <w:spacing w:val="-2"/>
        </w:rPr>
        <w:t>кадрів</w:t>
      </w:r>
      <w:r>
        <w:rPr>
          <w:spacing w:val="-2"/>
        </w:rPr>
        <w:tab/>
      </w:r>
      <w:r w:rsidRPr="001208CA">
        <w:rPr>
          <w:spacing w:val="-2"/>
        </w:rPr>
        <w:tab/>
      </w:r>
      <w:r w:rsidRPr="001208CA">
        <w:rPr>
          <w:spacing w:val="-2"/>
        </w:rPr>
        <w:tab/>
      </w:r>
      <w:r>
        <w:rPr>
          <w:spacing w:val="-2"/>
        </w:rPr>
        <w:t>(Підпис)</w:t>
      </w:r>
      <w:r>
        <w:rPr>
          <w:spacing w:val="-2"/>
        </w:rPr>
        <w:tab/>
      </w:r>
      <w:r w:rsidRPr="001208CA">
        <w:rPr>
          <w:spacing w:val="-2"/>
        </w:rPr>
        <w:tab/>
      </w:r>
      <w:r w:rsidRPr="001208CA">
        <w:rPr>
          <w:spacing w:val="-2"/>
        </w:rPr>
        <w:tab/>
      </w:r>
      <w:r w:rsidRPr="001208CA">
        <w:rPr>
          <w:spacing w:val="-2"/>
        </w:rPr>
        <w:tab/>
      </w:r>
      <w:r>
        <w:rPr>
          <w:spacing w:val="-1"/>
        </w:rPr>
        <w:t>Розшифрування</w:t>
      </w:r>
      <w:r>
        <w:rPr>
          <w:spacing w:val="2"/>
        </w:rPr>
        <w:t xml:space="preserve"> </w:t>
      </w:r>
      <w:r>
        <w:rPr>
          <w:spacing w:val="-1"/>
        </w:rPr>
        <w:t>підпису</w:t>
      </w:r>
    </w:p>
    <w:p w:rsidR="001208CA" w:rsidRPr="005D0680" w:rsidRDefault="001208CA" w:rsidP="001208CA">
      <w:pPr>
        <w:pStyle w:val="Default"/>
        <w:widowControl w:val="0"/>
        <w:tabs>
          <w:tab w:val="left" w:pos="993"/>
        </w:tabs>
        <w:rPr>
          <w:spacing w:val="-1"/>
        </w:rPr>
      </w:pPr>
    </w:p>
    <w:p w:rsidR="005D0680" w:rsidRPr="005D0680" w:rsidRDefault="005D0680" w:rsidP="005D0680">
      <w:pPr>
        <w:pStyle w:val="Default"/>
        <w:widowControl w:val="0"/>
        <w:tabs>
          <w:tab w:val="left" w:pos="993"/>
        </w:tabs>
        <w:jc w:val="right"/>
        <w:rPr>
          <w:sz w:val="28"/>
          <w:szCs w:val="28"/>
          <w:lang w:val="en-US"/>
        </w:rPr>
      </w:pPr>
      <w:r w:rsidRPr="005D0680">
        <w:rPr>
          <w:sz w:val="28"/>
          <w:szCs w:val="28"/>
          <w:lang w:val="en-US"/>
        </w:rPr>
        <w:t>Додаток 8</w:t>
      </w:r>
    </w:p>
    <w:p w:rsidR="005D0680" w:rsidRPr="005D0680" w:rsidRDefault="005D0680" w:rsidP="005D0680">
      <w:pPr>
        <w:pStyle w:val="Default"/>
        <w:widowControl w:val="0"/>
        <w:tabs>
          <w:tab w:val="left" w:pos="993"/>
        </w:tabs>
        <w:jc w:val="center"/>
        <w:rPr>
          <w:sz w:val="28"/>
          <w:szCs w:val="28"/>
          <w:lang w:val="en-US"/>
        </w:rPr>
      </w:pPr>
      <w:r w:rsidRPr="005D0680">
        <w:rPr>
          <w:sz w:val="28"/>
          <w:szCs w:val="28"/>
          <w:lang w:val="en-US"/>
        </w:rPr>
        <w:t>ПЛАН</w:t>
      </w:r>
    </w:p>
    <w:p w:rsidR="001208CA" w:rsidRDefault="005D0680" w:rsidP="005D0680">
      <w:pPr>
        <w:pStyle w:val="Default"/>
        <w:widowControl w:val="0"/>
        <w:tabs>
          <w:tab w:val="left" w:pos="993"/>
        </w:tabs>
        <w:jc w:val="center"/>
        <w:rPr>
          <w:sz w:val="28"/>
          <w:szCs w:val="28"/>
          <w:lang w:val="en-US"/>
        </w:rPr>
      </w:pPr>
      <w:r w:rsidRPr="005D0680">
        <w:rPr>
          <w:sz w:val="28"/>
          <w:szCs w:val="28"/>
        </w:rPr>
        <w:t>заходів щодо усунення виявлених недоліків (за підсумками атестації, проведеної в 2016 році)</w:t>
      </w:r>
    </w:p>
    <w:tbl>
      <w:tblPr>
        <w:tblW w:w="0" w:type="auto"/>
        <w:tblInd w:w="102" w:type="dxa"/>
        <w:tblLayout w:type="fixed"/>
        <w:tblCellMar>
          <w:left w:w="0" w:type="dxa"/>
          <w:right w:w="0" w:type="dxa"/>
        </w:tblCellMar>
        <w:tblLook w:val="04A0" w:firstRow="1" w:lastRow="0" w:firstColumn="1" w:lastColumn="0" w:noHBand="0" w:noVBand="1"/>
      </w:tblPr>
      <w:tblGrid>
        <w:gridCol w:w="638"/>
        <w:gridCol w:w="2661"/>
        <w:gridCol w:w="1892"/>
        <w:gridCol w:w="1671"/>
        <w:gridCol w:w="1628"/>
        <w:gridCol w:w="1940"/>
      </w:tblGrid>
      <w:tr w:rsidR="005D0680" w:rsidRPr="005D0680" w:rsidTr="005D0680">
        <w:trPr>
          <w:trHeight w:val="20"/>
        </w:trPr>
        <w:tc>
          <w:tcPr>
            <w:tcW w:w="638" w:type="dxa"/>
            <w:tcBorders>
              <w:top w:val="single" w:sz="4" w:space="0" w:color="000000"/>
              <w:left w:val="single" w:sz="4" w:space="0" w:color="000000"/>
              <w:bottom w:val="single" w:sz="4" w:space="0" w:color="000000"/>
              <w:right w:val="single" w:sz="4" w:space="0" w:color="000000"/>
            </w:tcBorders>
            <w:vAlign w:val="center"/>
            <w:hideMark/>
          </w:tcPr>
          <w:p w:rsidR="005D0680" w:rsidRPr="005D0680" w:rsidRDefault="005D0680" w:rsidP="005D0680">
            <w:pPr>
              <w:pStyle w:val="TableParagraph"/>
              <w:kinsoku w:val="0"/>
              <w:overflowPunct w:val="0"/>
              <w:jc w:val="center"/>
            </w:pPr>
            <w:r w:rsidRPr="005D0680">
              <w:rPr>
                <w:bCs/>
              </w:rPr>
              <w:t>№ п/п</w:t>
            </w:r>
          </w:p>
        </w:tc>
        <w:tc>
          <w:tcPr>
            <w:tcW w:w="2661" w:type="dxa"/>
            <w:tcBorders>
              <w:top w:val="single" w:sz="4" w:space="0" w:color="000000"/>
              <w:left w:val="single" w:sz="4" w:space="0" w:color="000000"/>
              <w:bottom w:val="single" w:sz="4" w:space="0" w:color="000000"/>
              <w:right w:val="single" w:sz="4" w:space="0" w:color="000000"/>
            </w:tcBorders>
            <w:vAlign w:val="center"/>
            <w:hideMark/>
          </w:tcPr>
          <w:p w:rsidR="005D0680" w:rsidRPr="005D0680" w:rsidRDefault="005D0680" w:rsidP="005D0680">
            <w:pPr>
              <w:pStyle w:val="TableParagraph"/>
              <w:kinsoku w:val="0"/>
              <w:overflowPunct w:val="0"/>
              <w:jc w:val="center"/>
            </w:pPr>
            <w:r w:rsidRPr="005D0680">
              <w:rPr>
                <w:bCs/>
                <w:spacing w:val="-1"/>
              </w:rPr>
              <w:t>Критичні</w:t>
            </w:r>
            <w:r w:rsidRPr="005D0680">
              <w:rPr>
                <w:bCs/>
                <w:spacing w:val="2"/>
              </w:rPr>
              <w:t xml:space="preserve"> </w:t>
            </w:r>
            <w:r w:rsidRPr="005D0680">
              <w:rPr>
                <w:bCs/>
                <w:spacing w:val="-1"/>
              </w:rPr>
              <w:t>зауваження</w:t>
            </w:r>
            <w:r w:rsidRPr="005D0680">
              <w:rPr>
                <w:bCs/>
                <w:spacing w:val="28"/>
              </w:rPr>
              <w:t xml:space="preserve"> </w:t>
            </w:r>
            <w:r w:rsidRPr="005D0680">
              <w:rPr>
                <w:bCs/>
              </w:rPr>
              <w:t>та</w:t>
            </w:r>
            <w:r w:rsidRPr="005D0680">
              <w:rPr>
                <w:bCs/>
                <w:spacing w:val="2"/>
              </w:rPr>
              <w:t xml:space="preserve"> </w:t>
            </w:r>
            <w:r w:rsidRPr="005D0680">
              <w:rPr>
                <w:bCs/>
                <w:spacing w:val="-1"/>
              </w:rPr>
              <w:t>побажання,</w:t>
            </w:r>
            <w:r w:rsidRPr="005D0680">
              <w:rPr>
                <w:bCs/>
                <w:spacing w:val="25"/>
              </w:rPr>
              <w:t xml:space="preserve"> </w:t>
            </w:r>
            <w:r w:rsidRPr="005D0680">
              <w:rPr>
                <w:bCs/>
                <w:spacing w:val="-1"/>
              </w:rPr>
              <w:t>висловлені</w:t>
            </w:r>
            <w:r w:rsidRPr="005D0680">
              <w:rPr>
                <w:bCs/>
                <w:spacing w:val="27"/>
              </w:rPr>
              <w:t xml:space="preserve"> </w:t>
            </w:r>
            <w:r w:rsidRPr="005D0680">
              <w:rPr>
                <w:bCs/>
                <w:spacing w:val="-1"/>
              </w:rPr>
              <w:t>працівниками,</w:t>
            </w:r>
            <w:r w:rsidRPr="005D0680">
              <w:rPr>
                <w:bCs/>
                <w:spacing w:val="4"/>
              </w:rPr>
              <w:t xml:space="preserve"> </w:t>
            </w:r>
            <w:r w:rsidRPr="005D0680">
              <w:rPr>
                <w:bCs/>
                <w:spacing w:val="-3"/>
              </w:rPr>
              <w:t>що</w:t>
            </w:r>
            <w:r w:rsidRPr="005D0680">
              <w:rPr>
                <w:bCs/>
                <w:spacing w:val="29"/>
              </w:rPr>
              <w:t xml:space="preserve"> </w:t>
            </w:r>
            <w:r w:rsidRPr="005D0680">
              <w:rPr>
                <w:bCs/>
                <w:spacing w:val="-1"/>
              </w:rPr>
              <w:t>атестувалися</w:t>
            </w:r>
          </w:p>
        </w:tc>
        <w:tc>
          <w:tcPr>
            <w:tcW w:w="1892" w:type="dxa"/>
            <w:tcBorders>
              <w:top w:val="single" w:sz="4" w:space="0" w:color="000000"/>
              <w:left w:val="single" w:sz="4" w:space="0" w:color="000000"/>
              <w:bottom w:val="single" w:sz="4" w:space="0" w:color="000000"/>
              <w:right w:val="single" w:sz="4" w:space="0" w:color="000000"/>
            </w:tcBorders>
            <w:vAlign w:val="center"/>
            <w:hideMark/>
          </w:tcPr>
          <w:p w:rsidR="005D0680" w:rsidRPr="005D0680" w:rsidRDefault="005D0680" w:rsidP="005D0680">
            <w:pPr>
              <w:pStyle w:val="TableParagraph"/>
              <w:kinsoku w:val="0"/>
              <w:overflowPunct w:val="0"/>
              <w:jc w:val="center"/>
            </w:pPr>
            <w:r w:rsidRPr="005D0680">
              <w:rPr>
                <w:bCs/>
              </w:rPr>
              <w:t>Хто</w:t>
            </w:r>
            <w:r w:rsidRPr="005D0680">
              <w:rPr>
                <w:bCs/>
                <w:spacing w:val="2"/>
              </w:rPr>
              <w:t xml:space="preserve"> </w:t>
            </w:r>
            <w:r w:rsidRPr="005D0680">
              <w:rPr>
                <w:bCs/>
              </w:rPr>
              <w:t>вніс</w:t>
            </w:r>
            <w:r w:rsidRPr="005D0680">
              <w:rPr>
                <w:bCs/>
                <w:spacing w:val="21"/>
              </w:rPr>
              <w:t xml:space="preserve"> </w:t>
            </w:r>
            <w:r w:rsidRPr="005D0680">
              <w:rPr>
                <w:bCs/>
              </w:rPr>
              <w:t>пропозицію</w:t>
            </w:r>
          </w:p>
        </w:tc>
        <w:tc>
          <w:tcPr>
            <w:tcW w:w="1671" w:type="dxa"/>
            <w:tcBorders>
              <w:top w:val="single" w:sz="4" w:space="0" w:color="000000"/>
              <w:left w:val="single" w:sz="4" w:space="0" w:color="000000"/>
              <w:bottom w:val="single" w:sz="4" w:space="0" w:color="000000"/>
              <w:right w:val="single" w:sz="4" w:space="0" w:color="000000"/>
            </w:tcBorders>
            <w:vAlign w:val="center"/>
            <w:hideMark/>
          </w:tcPr>
          <w:p w:rsidR="005D0680" w:rsidRPr="005D0680" w:rsidRDefault="005D0680" w:rsidP="005D0680">
            <w:pPr>
              <w:pStyle w:val="TableParagraph"/>
              <w:kinsoku w:val="0"/>
              <w:overflowPunct w:val="0"/>
              <w:jc w:val="center"/>
            </w:pPr>
            <w:r w:rsidRPr="005D0680">
              <w:rPr>
                <w:bCs/>
              </w:rPr>
              <w:t>Суть</w:t>
            </w:r>
            <w:r w:rsidRPr="005D0680">
              <w:rPr>
                <w:bCs/>
                <w:spacing w:val="4"/>
              </w:rPr>
              <w:t xml:space="preserve"> </w:t>
            </w:r>
            <w:r w:rsidRPr="005D0680">
              <w:rPr>
                <w:bCs/>
                <w:spacing w:val="-2"/>
              </w:rPr>
              <w:t>заходу</w:t>
            </w:r>
          </w:p>
        </w:tc>
        <w:tc>
          <w:tcPr>
            <w:tcW w:w="1628" w:type="dxa"/>
            <w:tcBorders>
              <w:top w:val="single" w:sz="4" w:space="0" w:color="000000"/>
              <w:left w:val="single" w:sz="4" w:space="0" w:color="000000"/>
              <w:bottom w:val="single" w:sz="4" w:space="0" w:color="000000"/>
              <w:right w:val="single" w:sz="4" w:space="0" w:color="000000"/>
            </w:tcBorders>
            <w:vAlign w:val="center"/>
            <w:hideMark/>
          </w:tcPr>
          <w:p w:rsidR="005D0680" w:rsidRPr="005D0680" w:rsidRDefault="005D0680" w:rsidP="005D0680">
            <w:pPr>
              <w:pStyle w:val="TableParagraph"/>
              <w:kinsoku w:val="0"/>
              <w:overflowPunct w:val="0"/>
              <w:jc w:val="center"/>
            </w:pPr>
            <w:r w:rsidRPr="005D0680">
              <w:rPr>
                <w:bCs/>
                <w:spacing w:val="-1"/>
              </w:rPr>
              <w:t>Термін</w:t>
            </w:r>
            <w:r w:rsidRPr="005D0680">
              <w:rPr>
                <w:bCs/>
                <w:spacing w:val="23"/>
              </w:rPr>
              <w:t xml:space="preserve"> </w:t>
            </w:r>
            <w:r w:rsidRPr="005D0680">
              <w:rPr>
                <w:bCs/>
              </w:rPr>
              <w:t>виконання</w:t>
            </w:r>
          </w:p>
        </w:tc>
        <w:tc>
          <w:tcPr>
            <w:tcW w:w="1940" w:type="dxa"/>
            <w:tcBorders>
              <w:top w:val="single" w:sz="4" w:space="0" w:color="000000"/>
              <w:left w:val="single" w:sz="4" w:space="0" w:color="000000"/>
              <w:bottom w:val="single" w:sz="4" w:space="0" w:color="000000"/>
              <w:right w:val="single" w:sz="4" w:space="0" w:color="000000"/>
            </w:tcBorders>
            <w:vAlign w:val="center"/>
            <w:hideMark/>
          </w:tcPr>
          <w:p w:rsidR="005D0680" w:rsidRPr="005D0680" w:rsidRDefault="005D0680" w:rsidP="005D0680">
            <w:pPr>
              <w:pStyle w:val="TableParagraph"/>
              <w:kinsoku w:val="0"/>
              <w:overflowPunct w:val="0"/>
              <w:jc w:val="center"/>
            </w:pPr>
            <w:r w:rsidRPr="005D0680">
              <w:rPr>
                <w:bCs/>
                <w:spacing w:val="-1"/>
              </w:rPr>
              <w:t>Відповідальний</w:t>
            </w:r>
            <w:r w:rsidRPr="005D0680">
              <w:rPr>
                <w:bCs/>
                <w:spacing w:val="24"/>
              </w:rPr>
              <w:t xml:space="preserve"> </w:t>
            </w:r>
            <w:r w:rsidRPr="005D0680">
              <w:rPr>
                <w:bCs/>
              </w:rPr>
              <w:t>за</w:t>
            </w:r>
            <w:r w:rsidRPr="005D0680">
              <w:rPr>
                <w:bCs/>
                <w:spacing w:val="1"/>
              </w:rPr>
              <w:t xml:space="preserve"> </w:t>
            </w:r>
            <w:r w:rsidRPr="005D0680">
              <w:rPr>
                <w:bCs/>
              </w:rPr>
              <w:t>виконання</w:t>
            </w:r>
          </w:p>
        </w:tc>
      </w:tr>
      <w:tr w:rsidR="005D0680" w:rsidTr="005D0680">
        <w:trPr>
          <w:trHeight w:val="20"/>
        </w:trPr>
        <w:tc>
          <w:tcPr>
            <w:tcW w:w="638" w:type="dxa"/>
            <w:tcBorders>
              <w:top w:val="single" w:sz="4" w:space="0" w:color="000000"/>
              <w:left w:val="single" w:sz="4" w:space="0" w:color="000000"/>
              <w:bottom w:val="single" w:sz="4" w:space="0" w:color="000000"/>
              <w:right w:val="single" w:sz="4" w:space="0" w:color="000000"/>
            </w:tcBorders>
            <w:vAlign w:val="center"/>
            <w:hideMark/>
          </w:tcPr>
          <w:p w:rsidR="005D0680" w:rsidRDefault="005D0680" w:rsidP="005D0680">
            <w:pPr>
              <w:pStyle w:val="TableParagraph"/>
              <w:kinsoku w:val="0"/>
              <w:overflowPunct w:val="0"/>
              <w:jc w:val="center"/>
            </w:pPr>
            <w:r>
              <w:t>1</w:t>
            </w:r>
          </w:p>
        </w:tc>
        <w:tc>
          <w:tcPr>
            <w:tcW w:w="2661" w:type="dxa"/>
            <w:tcBorders>
              <w:top w:val="single" w:sz="4" w:space="0" w:color="000000"/>
              <w:left w:val="single" w:sz="4" w:space="0" w:color="000000"/>
              <w:bottom w:val="single" w:sz="4" w:space="0" w:color="000000"/>
              <w:right w:val="single" w:sz="4" w:space="0" w:color="000000"/>
            </w:tcBorders>
            <w:vAlign w:val="center"/>
            <w:hideMark/>
          </w:tcPr>
          <w:p w:rsidR="005D0680" w:rsidRDefault="005D0680" w:rsidP="005D0680">
            <w:pPr>
              <w:pStyle w:val="TableParagraph"/>
              <w:kinsoku w:val="0"/>
              <w:overflowPunct w:val="0"/>
            </w:pPr>
            <w:r>
              <w:t xml:space="preserve">У </w:t>
            </w:r>
            <w:r>
              <w:rPr>
                <w:spacing w:val="-2"/>
              </w:rPr>
              <w:t>посадовій</w:t>
            </w:r>
            <w:r>
              <w:rPr>
                <w:spacing w:val="7"/>
              </w:rPr>
              <w:t xml:space="preserve"> </w:t>
            </w:r>
            <w:r>
              <w:rPr>
                <w:spacing w:val="-1"/>
              </w:rPr>
              <w:t>інструкції</w:t>
            </w:r>
            <w:r>
              <w:rPr>
                <w:spacing w:val="30"/>
              </w:rPr>
              <w:t xml:space="preserve"> </w:t>
            </w:r>
            <w:r>
              <w:rPr>
                <w:spacing w:val="-2"/>
              </w:rPr>
              <w:t>нечітко</w:t>
            </w:r>
            <w:r>
              <w:rPr>
                <w:spacing w:val="6"/>
              </w:rPr>
              <w:t xml:space="preserve"> </w:t>
            </w:r>
            <w:r>
              <w:rPr>
                <w:spacing w:val="-1"/>
              </w:rPr>
              <w:t>сформульовано</w:t>
            </w:r>
            <w:r>
              <w:rPr>
                <w:spacing w:val="30"/>
              </w:rPr>
              <w:t xml:space="preserve"> </w:t>
            </w:r>
            <w:r>
              <w:rPr>
                <w:spacing w:val="-1"/>
              </w:rPr>
              <w:t>функціональні</w:t>
            </w:r>
            <w:r>
              <w:rPr>
                <w:spacing w:val="26"/>
              </w:rPr>
              <w:t xml:space="preserve"> </w:t>
            </w:r>
            <w:r>
              <w:rPr>
                <w:spacing w:val="-1"/>
              </w:rPr>
              <w:t xml:space="preserve">обов’язки, </w:t>
            </w:r>
            <w:r>
              <w:t>тому</w:t>
            </w:r>
            <w:r>
              <w:rPr>
                <w:spacing w:val="-3"/>
              </w:rPr>
              <w:t xml:space="preserve"> </w:t>
            </w:r>
            <w:r>
              <w:rPr>
                <w:spacing w:val="-1"/>
              </w:rPr>
              <w:t>іноді</w:t>
            </w:r>
            <w:r>
              <w:rPr>
                <w:spacing w:val="28"/>
              </w:rPr>
              <w:t xml:space="preserve"> </w:t>
            </w:r>
            <w:r>
              <w:rPr>
                <w:spacing w:val="-1"/>
              </w:rPr>
              <w:t>доводиться</w:t>
            </w:r>
            <w:r>
              <w:rPr>
                <w:spacing w:val="-3"/>
              </w:rPr>
              <w:t xml:space="preserve"> </w:t>
            </w:r>
            <w:r>
              <w:rPr>
                <w:spacing w:val="-1"/>
              </w:rPr>
              <w:lastRenderedPageBreak/>
              <w:t>виконувати</w:t>
            </w:r>
            <w:r>
              <w:rPr>
                <w:spacing w:val="30"/>
              </w:rPr>
              <w:t xml:space="preserve"> </w:t>
            </w:r>
            <w:r>
              <w:rPr>
                <w:spacing w:val="-1"/>
              </w:rPr>
              <w:t>спеціальні</w:t>
            </w:r>
            <w:r>
              <w:rPr>
                <w:spacing w:val="-7"/>
              </w:rPr>
              <w:t xml:space="preserve"> </w:t>
            </w:r>
            <w:r>
              <w:rPr>
                <w:spacing w:val="-2"/>
              </w:rPr>
              <w:t>функції,</w:t>
            </w:r>
            <w:r>
              <w:rPr>
                <w:spacing w:val="4"/>
              </w:rPr>
              <w:t xml:space="preserve"> </w:t>
            </w:r>
            <w:r>
              <w:t>не</w:t>
            </w:r>
            <w:r>
              <w:rPr>
                <w:spacing w:val="29"/>
              </w:rPr>
              <w:t xml:space="preserve"> </w:t>
            </w:r>
            <w:r>
              <w:t>властиві</w:t>
            </w:r>
            <w:r>
              <w:rPr>
                <w:spacing w:val="-7"/>
              </w:rPr>
              <w:t xml:space="preserve"> </w:t>
            </w:r>
            <w:r>
              <w:rPr>
                <w:spacing w:val="-1"/>
              </w:rPr>
              <w:t>для</w:t>
            </w:r>
            <w:r>
              <w:rPr>
                <w:spacing w:val="2"/>
              </w:rPr>
              <w:t xml:space="preserve"> </w:t>
            </w:r>
            <w:r>
              <w:rPr>
                <w:spacing w:val="-1"/>
              </w:rPr>
              <w:t>посади</w:t>
            </w:r>
          </w:p>
        </w:tc>
        <w:tc>
          <w:tcPr>
            <w:tcW w:w="1892" w:type="dxa"/>
            <w:tcBorders>
              <w:top w:val="single" w:sz="4" w:space="0" w:color="000000"/>
              <w:left w:val="single" w:sz="4" w:space="0" w:color="000000"/>
              <w:bottom w:val="single" w:sz="4" w:space="0" w:color="000000"/>
              <w:right w:val="single" w:sz="4" w:space="0" w:color="000000"/>
            </w:tcBorders>
            <w:vAlign w:val="center"/>
            <w:hideMark/>
          </w:tcPr>
          <w:p w:rsidR="005D0680" w:rsidRDefault="005D0680" w:rsidP="005D0680">
            <w:pPr>
              <w:pStyle w:val="TableParagraph"/>
              <w:kinsoku w:val="0"/>
              <w:overflowPunct w:val="0"/>
            </w:pPr>
            <w:r>
              <w:rPr>
                <w:spacing w:val="-1"/>
              </w:rPr>
              <w:lastRenderedPageBreak/>
              <w:t>інженер-</w:t>
            </w:r>
            <w:r>
              <w:rPr>
                <w:spacing w:val="22"/>
              </w:rPr>
              <w:t xml:space="preserve"> </w:t>
            </w:r>
            <w:r>
              <w:rPr>
                <w:spacing w:val="-1"/>
              </w:rPr>
              <w:t>технолог</w:t>
            </w:r>
          </w:p>
        </w:tc>
        <w:tc>
          <w:tcPr>
            <w:tcW w:w="1671" w:type="dxa"/>
            <w:tcBorders>
              <w:top w:val="single" w:sz="4" w:space="0" w:color="000000"/>
              <w:left w:val="single" w:sz="4" w:space="0" w:color="000000"/>
              <w:bottom w:val="single" w:sz="4" w:space="0" w:color="000000"/>
              <w:right w:val="single" w:sz="4" w:space="0" w:color="000000"/>
            </w:tcBorders>
            <w:vAlign w:val="center"/>
            <w:hideMark/>
          </w:tcPr>
          <w:p w:rsidR="005D0680" w:rsidRDefault="005D0680" w:rsidP="005D0680">
            <w:pPr>
              <w:pStyle w:val="TableParagraph"/>
              <w:kinsoku w:val="0"/>
              <w:overflowPunct w:val="0"/>
            </w:pPr>
            <w:r>
              <w:rPr>
                <w:spacing w:val="-1"/>
              </w:rPr>
              <w:t>переглянути</w:t>
            </w:r>
            <w:r>
              <w:rPr>
                <w:spacing w:val="22"/>
              </w:rPr>
              <w:t xml:space="preserve"> </w:t>
            </w:r>
            <w:r>
              <w:t xml:space="preserve">посадову </w:t>
            </w:r>
            <w:r>
              <w:rPr>
                <w:spacing w:val="-1"/>
              </w:rPr>
              <w:t>інструкцію</w:t>
            </w:r>
          </w:p>
        </w:tc>
        <w:tc>
          <w:tcPr>
            <w:tcW w:w="1628" w:type="dxa"/>
            <w:tcBorders>
              <w:top w:val="single" w:sz="4" w:space="0" w:color="000000"/>
              <w:left w:val="single" w:sz="4" w:space="0" w:color="000000"/>
              <w:bottom w:val="single" w:sz="4" w:space="0" w:color="000000"/>
              <w:right w:val="single" w:sz="4" w:space="0" w:color="000000"/>
            </w:tcBorders>
            <w:vAlign w:val="center"/>
            <w:hideMark/>
          </w:tcPr>
          <w:p w:rsidR="005D0680" w:rsidRDefault="005D0680" w:rsidP="005D0680">
            <w:pPr>
              <w:pStyle w:val="TableParagraph"/>
              <w:kinsoku w:val="0"/>
              <w:overflowPunct w:val="0"/>
              <w:rPr>
                <w:spacing w:val="-1"/>
              </w:rPr>
            </w:pPr>
            <w:r>
              <w:t>IV</w:t>
            </w:r>
            <w:r>
              <w:rPr>
                <w:spacing w:val="2"/>
              </w:rPr>
              <w:t xml:space="preserve"> </w:t>
            </w:r>
            <w:r>
              <w:rPr>
                <w:spacing w:val="-1"/>
              </w:rPr>
              <w:t>квартал</w:t>
            </w:r>
          </w:p>
          <w:p w:rsidR="005D0680" w:rsidRDefault="005D0680" w:rsidP="005D0680">
            <w:pPr>
              <w:pStyle w:val="TableParagraph"/>
              <w:kinsoku w:val="0"/>
              <w:overflowPunct w:val="0"/>
            </w:pPr>
            <w:r>
              <w:t>2016</w:t>
            </w:r>
            <w:r>
              <w:rPr>
                <w:spacing w:val="2"/>
              </w:rPr>
              <w:t xml:space="preserve"> </w:t>
            </w:r>
            <w:r>
              <w:t>р.</w:t>
            </w:r>
          </w:p>
        </w:tc>
        <w:tc>
          <w:tcPr>
            <w:tcW w:w="1940" w:type="dxa"/>
            <w:tcBorders>
              <w:top w:val="single" w:sz="4" w:space="0" w:color="000000"/>
              <w:left w:val="single" w:sz="4" w:space="0" w:color="000000"/>
              <w:bottom w:val="single" w:sz="4" w:space="0" w:color="000000"/>
              <w:right w:val="single" w:sz="4" w:space="0" w:color="000000"/>
            </w:tcBorders>
            <w:vAlign w:val="center"/>
            <w:hideMark/>
          </w:tcPr>
          <w:p w:rsidR="005D0680" w:rsidRDefault="005D0680" w:rsidP="005D0680">
            <w:pPr>
              <w:pStyle w:val="TableParagraph"/>
              <w:kinsoku w:val="0"/>
              <w:overflowPunct w:val="0"/>
            </w:pPr>
            <w:r>
              <w:rPr>
                <w:spacing w:val="-2"/>
              </w:rPr>
              <w:t>завідуючий</w:t>
            </w:r>
            <w:r>
              <w:rPr>
                <w:spacing w:val="29"/>
              </w:rPr>
              <w:t xml:space="preserve"> </w:t>
            </w:r>
            <w:r>
              <w:rPr>
                <w:spacing w:val="-1"/>
              </w:rPr>
              <w:t>виробництвом</w:t>
            </w:r>
          </w:p>
        </w:tc>
      </w:tr>
      <w:tr w:rsidR="005D0680" w:rsidTr="005D0680">
        <w:trPr>
          <w:trHeight w:val="20"/>
        </w:trPr>
        <w:tc>
          <w:tcPr>
            <w:tcW w:w="638" w:type="dxa"/>
            <w:tcBorders>
              <w:top w:val="single" w:sz="4" w:space="0" w:color="000000"/>
              <w:left w:val="single" w:sz="4" w:space="0" w:color="000000"/>
              <w:bottom w:val="single" w:sz="4" w:space="0" w:color="000000"/>
              <w:right w:val="single" w:sz="4" w:space="0" w:color="000000"/>
            </w:tcBorders>
            <w:vAlign w:val="center"/>
            <w:hideMark/>
          </w:tcPr>
          <w:p w:rsidR="005D0680" w:rsidRDefault="005D0680" w:rsidP="005D0680">
            <w:pPr>
              <w:pStyle w:val="TableParagraph"/>
              <w:kinsoku w:val="0"/>
              <w:overflowPunct w:val="0"/>
              <w:jc w:val="center"/>
            </w:pPr>
            <w:r>
              <w:lastRenderedPageBreak/>
              <w:t>2</w:t>
            </w:r>
          </w:p>
        </w:tc>
        <w:tc>
          <w:tcPr>
            <w:tcW w:w="2661" w:type="dxa"/>
            <w:tcBorders>
              <w:top w:val="single" w:sz="4" w:space="0" w:color="000000"/>
              <w:left w:val="single" w:sz="4" w:space="0" w:color="000000"/>
              <w:bottom w:val="single" w:sz="4" w:space="0" w:color="000000"/>
              <w:right w:val="single" w:sz="4" w:space="0" w:color="000000"/>
            </w:tcBorders>
            <w:vAlign w:val="center"/>
            <w:hideMark/>
          </w:tcPr>
          <w:p w:rsidR="005D0680" w:rsidRDefault="005D0680" w:rsidP="005D0680">
            <w:pPr>
              <w:pStyle w:val="TableParagraph"/>
              <w:kinsoku w:val="0"/>
              <w:overflowPunct w:val="0"/>
            </w:pPr>
            <w:r>
              <w:t>Останні</w:t>
            </w:r>
            <w:r>
              <w:rPr>
                <w:spacing w:val="-7"/>
              </w:rPr>
              <w:t xml:space="preserve"> </w:t>
            </w:r>
            <w:r>
              <w:rPr>
                <w:spacing w:val="-1"/>
              </w:rPr>
              <w:t>п’ять</w:t>
            </w:r>
            <w:r>
              <w:rPr>
                <w:spacing w:val="3"/>
              </w:rPr>
              <w:t xml:space="preserve"> </w:t>
            </w:r>
            <w:r>
              <w:rPr>
                <w:spacing w:val="-2"/>
              </w:rPr>
              <w:t>років</w:t>
            </w:r>
            <w:r>
              <w:rPr>
                <w:spacing w:val="3"/>
              </w:rPr>
              <w:t xml:space="preserve"> </w:t>
            </w:r>
            <w:r>
              <w:t>не</w:t>
            </w:r>
            <w:r>
              <w:rPr>
                <w:spacing w:val="28"/>
              </w:rPr>
              <w:t xml:space="preserve"> </w:t>
            </w:r>
            <w:r>
              <w:rPr>
                <w:spacing w:val="-1"/>
              </w:rPr>
              <w:t>підвищували</w:t>
            </w:r>
            <w:r>
              <w:rPr>
                <w:spacing w:val="20"/>
              </w:rPr>
              <w:t xml:space="preserve"> </w:t>
            </w:r>
            <w:r>
              <w:rPr>
                <w:spacing w:val="-1"/>
              </w:rPr>
              <w:t>кваліфікацію</w:t>
            </w:r>
          </w:p>
        </w:tc>
        <w:tc>
          <w:tcPr>
            <w:tcW w:w="1892" w:type="dxa"/>
            <w:tcBorders>
              <w:top w:val="single" w:sz="4" w:space="0" w:color="000000"/>
              <w:left w:val="single" w:sz="4" w:space="0" w:color="000000"/>
              <w:bottom w:val="single" w:sz="4" w:space="0" w:color="000000"/>
              <w:right w:val="single" w:sz="4" w:space="0" w:color="000000"/>
            </w:tcBorders>
            <w:vAlign w:val="center"/>
            <w:hideMark/>
          </w:tcPr>
          <w:p w:rsidR="005D0680" w:rsidRDefault="005D0680" w:rsidP="005D0680">
            <w:pPr>
              <w:pStyle w:val="TableParagraph"/>
              <w:kinsoku w:val="0"/>
              <w:overflowPunct w:val="0"/>
            </w:pPr>
            <w:r>
              <w:t xml:space="preserve">старший </w:t>
            </w:r>
            <w:r>
              <w:rPr>
                <w:spacing w:val="-1"/>
              </w:rPr>
              <w:t>е</w:t>
            </w:r>
            <w:r>
              <w:rPr>
                <w:spacing w:val="-2"/>
              </w:rPr>
              <w:t>к</w:t>
            </w:r>
            <w:r>
              <w:rPr>
                <w:spacing w:val="4"/>
              </w:rPr>
              <w:t>о</w:t>
            </w:r>
            <w:r>
              <w:rPr>
                <w:spacing w:val="-4"/>
              </w:rPr>
              <w:t>н</w:t>
            </w:r>
            <w:r>
              <w:rPr>
                <w:spacing w:val="4"/>
              </w:rPr>
              <w:t>о</w:t>
            </w:r>
            <w:r>
              <w:rPr>
                <w:spacing w:val="1"/>
              </w:rPr>
              <w:t>м</w:t>
            </w:r>
            <w:r>
              <w:rPr>
                <w:spacing w:val="-10"/>
              </w:rPr>
              <w:t>і</w:t>
            </w:r>
            <w:r>
              <w:rPr>
                <w:spacing w:val="-1"/>
              </w:rPr>
              <w:t>с</w:t>
            </w:r>
            <w:r>
              <w:t>т</w:t>
            </w:r>
          </w:p>
        </w:tc>
        <w:tc>
          <w:tcPr>
            <w:tcW w:w="1671" w:type="dxa"/>
            <w:tcBorders>
              <w:top w:val="single" w:sz="4" w:space="0" w:color="000000"/>
              <w:left w:val="single" w:sz="4" w:space="0" w:color="000000"/>
              <w:bottom w:val="single" w:sz="4" w:space="0" w:color="000000"/>
              <w:right w:val="single" w:sz="4" w:space="0" w:color="000000"/>
            </w:tcBorders>
            <w:vAlign w:val="center"/>
            <w:hideMark/>
          </w:tcPr>
          <w:p w:rsidR="005D0680" w:rsidRDefault="005D0680" w:rsidP="005D0680">
            <w:pPr>
              <w:pStyle w:val="TableParagraph"/>
              <w:kinsoku w:val="0"/>
              <w:overflowPunct w:val="0"/>
            </w:pPr>
            <w:r>
              <w:rPr>
                <w:spacing w:val="-1"/>
              </w:rPr>
              <w:t>організувати</w:t>
            </w:r>
            <w:r>
              <w:rPr>
                <w:spacing w:val="22"/>
              </w:rPr>
              <w:t xml:space="preserve"> </w:t>
            </w:r>
            <w:r>
              <w:rPr>
                <w:spacing w:val="-1"/>
              </w:rPr>
              <w:t>навчання</w:t>
            </w:r>
            <w:r>
              <w:rPr>
                <w:spacing w:val="2"/>
              </w:rPr>
              <w:t xml:space="preserve"> </w:t>
            </w:r>
            <w:r>
              <w:rPr>
                <w:spacing w:val="-1"/>
              </w:rPr>
              <w:t>для</w:t>
            </w:r>
            <w:r>
              <w:rPr>
                <w:spacing w:val="26"/>
              </w:rPr>
              <w:t xml:space="preserve"> </w:t>
            </w:r>
            <w:r>
              <w:rPr>
                <w:spacing w:val="-2"/>
              </w:rPr>
              <w:t>економістів</w:t>
            </w:r>
          </w:p>
        </w:tc>
        <w:tc>
          <w:tcPr>
            <w:tcW w:w="1628" w:type="dxa"/>
            <w:tcBorders>
              <w:top w:val="single" w:sz="4" w:space="0" w:color="000000"/>
              <w:left w:val="single" w:sz="4" w:space="0" w:color="000000"/>
              <w:bottom w:val="single" w:sz="4" w:space="0" w:color="000000"/>
              <w:right w:val="single" w:sz="4" w:space="0" w:color="000000"/>
            </w:tcBorders>
            <w:vAlign w:val="center"/>
            <w:hideMark/>
          </w:tcPr>
          <w:p w:rsidR="005D0680" w:rsidRDefault="005D0680" w:rsidP="005D0680">
            <w:pPr>
              <w:pStyle w:val="TableParagraph"/>
              <w:kinsoku w:val="0"/>
              <w:overflowPunct w:val="0"/>
            </w:pPr>
            <w:r>
              <w:rPr>
                <w:spacing w:val="-1"/>
              </w:rPr>
              <w:t>упродовж</w:t>
            </w:r>
            <w:r>
              <w:rPr>
                <w:spacing w:val="25"/>
              </w:rPr>
              <w:t xml:space="preserve"> </w:t>
            </w:r>
            <w:r>
              <w:t>року</w:t>
            </w:r>
          </w:p>
        </w:tc>
        <w:tc>
          <w:tcPr>
            <w:tcW w:w="1940" w:type="dxa"/>
            <w:tcBorders>
              <w:top w:val="single" w:sz="4" w:space="0" w:color="000000"/>
              <w:left w:val="single" w:sz="4" w:space="0" w:color="000000"/>
              <w:bottom w:val="single" w:sz="4" w:space="0" w:color="000000"/>
              <w:right w:val="single" w:sz="4" w:space="0" w:color="000000"/>
            </w:tcBorders>
            <w:vAlign w:val="center"/>
            <w:hideMark/>
          </w:tcPr>
          <w:p w:rsidR="005D0680" w:rsidRDefault="005D0680" w:rsidP="005D0680">
            <w:pPr>
              <w:pStyle w:val="TableParagraph"/>
              <w:kinsoku w:val="0"/>
              <w:overflowPunct w:val="0"/>
            </w:pPr>
            <w:r>
              <w:rPr>
                <w:spacing w:val="-1"/>
              </w:rPr>
              <w:t>фінансовий</w:t>
            </w:r>
            <w:r>
              <w:rPr>
                <w:spacing w:val="25"/>
              </w:rPr>
              <w:t xml:space="preserve"> </w:t>
            </w:r>
            <w:r>
              <w:rPr>
                <w:spacing w:val="-1"/>
              </w:rPr>
              <w:t>директор</w:t>
            </w:r>
          </w:p>
        </w:tc>
      </w:tr>
      <w:tr w:rsidR="005D0680" w:rsidTr="005D0680">
        <w:trPr>
          <w:trHeight w:val="20"/>
        </w:trPr>
        <w:tc>
          <w:tcPr>
            <w:tcW w:w="638" w:type="dxa"/>
            <w:tcBorders>
              <w:top w:val="single" w:sz="4" w:space="0" w:color="000000"/>
              <w:left w:val="single" w:sz="4" w:space="0" w:color="000000"/>
              <w:bottom w:val="single" w:sz="4" w:space="0" w:color="000000"/>
              <w:right w:val="single" w:sz="4" w:space="0" w:color="000000"/>
            </w:tcBorders>
            <w:vAlign w:val="center"/>
            <w:hideMark/>
          </w:tcPr>
          <w:p w:rsidR="005D0680" w:rsidRDefault="005D0680" w:rsidP="005D0680">
            <w:pPr>
              <w:pStyle w:val="TableParagraph"/>
              <w:kinsoku w:val="0"/>
              <w:overflowPunct w:val="0"/>
              <w:jc w:val="center"/>
            </w:pPr>
            <w:r>
              <w:t>3</w:t>
            </w:r>
          </w:p>
        </w:tc>
        <w:tc>
          <w:tcPr>
            <w:tcW w:w="2661" w:type="dxa"/>
            <w:tcBorders>
              <w:top w:val="single" w:sz="4" w:space="0" w:color="000000"/>
              <w:left w:val="single" w:sz="4" w:space="0" w:color="000000"/>
              <w:bottom w:val="single" w:sz="4" w:space="0" w:color="000000"/>
              <w:right w:val="single" w:sz="4" w:space="0" w:color="000000"/>
            </w:tcBorders>
            <w:vAlign w:val="center"/>
            <w:hideMark/>
          </w:tcPr>
          <w:p w:rsidR="005D0680" w:rsidRDefault="005D0680" w:rsidP="005D0680">
            <w:pPr>
              <w:pStyle w:val="TableParagraph"/>
              <w:kinsoku w:val="0"/>
              <w:overflowPunct w:val="0"/>
            </w:pPr>
            <w:r>
              <w:rPr>
                <w:spacing w:val="-1"/>
              </w:rPr>
              <w:t>Невдало</w:t>
            </w:r>
            <w:r>
              <w:rPr>
                <w:spacing w:val="6"/>
              </w:rPr>
              <w:t xml:space="preserve"> </w:t>
            </w:r>
            <w:r>
              <w:rPr>
                <w:spacing w:val="-1"/>
              </w:rPr>
              <w:t>складено</w:t>
            </w:r>
            <w:r>
              <w:rPr>
                <w:spacing w:val="23"/>
              </w:rPr>
              <w:t xml:space="preserve"> </w:t>
            </w:r>
            <w:r>
              <w:rPr>
                <w:spacing w:val="-2"/>
              </w:rPr>
              <w:t>графік</w:t>
            </w:r>
            <w:r>
              <w:t xml:space="preserve"> роботи</w:t>
            </w:r>
            <w:r>
              <w:rPr>
                <w:spacing w:val="-1"/>
              </w:rPr>
              <w:t xml:space="preserve"> деяких</w:t>
            </w:r>
            <w:r>
              <w:rPr>
                <w:spacing w:val="30"/>
              </w:rPr>
              <w:t xml:space="preserve"> </w:t>
            </w:r>
            <w:r>
              <w:rPr>
                <w:spacing w:val="-2"/>
              </w:rPr>
              <w:t>підрозділів</w:t>
            </w:r>
            <w:r>
              <w:rPr>
                <w:spacing w:val="3"/>
              </w:rPr>
              <w:t xml:space="preserve"> </w:t>
            </w:r>
            <w:r>
              <w:rPr>
                <w:spacing w:val="-2"/>
              </w:rPr>
              <w:t>(відділ</w:t>
            </w:r>
            <w:r>
              <w:rPr>
                <w:spacing w:val="28"/>
              </w:rPr>
              <w:t xml:space="preserve"> </w:t>
            </w:r>
            <w:r>
              <w:rPr>
                <w:spacing w:val="-1"/>
              </w:rPr>
              <w:t>матеріально-технічного</w:t>
            </w:r>
            <w:r>
              <w:rPr>
                <w:spacing w:val="22"/>
              </w:rPr>
              <w:t xml:space="preserve"> </w:t>
            </w:r>
            <w:r>
              <w:rPr>
                <w:spacing w:val="-1"/>
              </w:rPr>
              <w:t>забезпечення,</w:t>
            </w:r>
            <w:r>
              <w:rPr>
                <w:spacing w:val="26"/>
              </w:rPr>
              <w:t xml:space="preserve"> </w:t>
            </w:r>
            <w:r>
              <w:rPr>
                <w:spacing w:val="-1"/>
              </w:rPr>
              <w:t>бухгалтерія),</w:t>
            </w:r>
            <w:r>
              <w:rPr>
                <w:spacing w:val="4"/>
              </w:rPr>
              <w:t xml:space="preserve"> </w:t>
            </w:r>
            <w:r>
              <w:t>в</w:t>
            </w:r>
            <w:r>
              <w:rPr>
                <w:spacing w:val="25"/>
              </w:rPr>
              <w:t xml:space="preserve"> </w:t>
            </w:r>
            <w:r>
              <w:rPr>
                <w:spacing w:val="-1"/>
              </w:rPr>
              <w:t>результаті</w:t>
            </w:r>
            <w:r>
              <w:rPr>
                <w:spacing w:val="-7"/>
              </w:rPr>
              <w:t xml:space="preserve"> </w:t>
            </w:r>
            <w:r>
              <w:rPr>
                <w:spacing w:val="1"/>
              </w:rPr>
              <w:t>чого</w:t>
            </w:r>
            <w:r>
              <w:rPr>
                <w:spacing w:val="30"/>
              </w:rPr>
              <w:t xml:space="preserve"> </w:t>
            </w:r>
            <w:r>
              <w:rPr>
                <w:spacing w:val="-1"/>
              </w:rPr>
              <w:t>затримується</w:t>
            </w:r>
            <w:r>
              <w:rPr>
                <w:spacing w:val="25"/>
              </w:rPr>
              <w:t xml:space="preserve"> </w:t>
            </w:r>
            <w:r>
              <w:t>оформлення</w:t>
            </w:r>
          </w:p>
          <w:p w:rsidR="005D0680" w:rsidRDefault="005D0680" w:rsidP="005D0680">
            <w:pPr>
              <w:pStyle w:val="TableParagraph"/>
              <w:kinsoku w:val="0"/>
              <w:overflowPunct w:val="0"/>
            </w:pPr>
            <w:r>
              <w:rPr>
                <w:spacing w:val="-2"/>
              </w:rPr>
              <w:t>документів</w:t>
            </w:r>
            <w:r>
              <w:rPr>
                <w:spacing w:val="3"/>
              </w:rPr>
              <w:t xml:space="preserve"> </w:t>
            </w:r>
            <w:r>
              <w:t>на</w:t>
            </w:r>
            <w:r>
              <w:rPr>
                <w:spacing w:val="1"/>
              </w:rPr>
              <w:t xml:space="preserve"> </w:t>
            </w:r>
            <w:r>
              <w:rPr>
                <w:spacing w:val="-2"/>
              </w:rPr>
              <w:t>вивіз</w:t>
            </w:r>
            <w:r>
              <w:rPr>
                <w:spacing w:val="3"/>
              </w:rPr>
              <w:t xml:space="preserve"> </w:t>
            </w:r>
            <w:r>
              <w:t>та</w:t>
            </w:r>
            <w:r>
              <w:rPr>
                <w:spacing w:val="22"/>
              </w:rPr>
              <w:t xml:space="preserve"> </w:t>
            </w:r>
            <w:r>
              <w:rPr>
                <w:spacing w:val="-2"/>
              </w:rPr>
              <w:t>ввіз</w:t>
            </w:r>
            <w:r>
              <w:rPr>
                <w:spacing w:val="3"/>
              </w:rPr>
              <w:t xml:space="preserve"> </w:t>
            </w:r>
            <w:r>
              <w:rPr>
                <w:spacing w:val="-1"/>
              </w:rPr>
              <w:t>матеріальних</w:t>
            </w:r>
            <w:r>
              <w:rPr>
                <w:spacing w:val="30"/>
              </w:rPr>
              <w:t xml:space="preserve"> </w:t>
            </w:r>
            <w:r>
              <w:rPr>
                <w:spacing w:val="-1"/>
              </w:rPr>
              <w:t>цінностей</w:t>
            </w:r>
          </w:p>
        </w:tc>
        <w:tc>
          <w:tcPr>
            <w:tcW w:w="1892" w:type="dxa"/>
            <w:tcBorders>
              <w:top w:val="single" w:sz="4" w:space="0" w:color="000000"/>
              <w:left w:val="single" w:sz="4" w:space="0" w:color="000000"/>
              <w:bottom w:val="single" w:sz="4" w:space="0" w:color="000000"/>
              <w:right w:val="single" w:sz="4" w:space="0" w:color="000000"/>
            </w:tcBorders>
            <w:vAlign w:val="center"/>
            <w:hideMark/>
          </w:tcPr>
          <w:p w:rsidR="005D0680" w:rsidRDefault="005D0680" w:rsidP="005D0680">
            <w:pPr>
              <w:pStyle w:val="TableParagraph"/>
              <w:kinsoku w:val="0"/>
              <w:overflowPunct w:val="0"/>
            </w:pPr>
            <w:r>
              <w:rPr>
                <w:spacing w:val="-1"/>
              </w:rPr>
              <w:t>начальник</w:t>
            </w:r>
            <w:r>
              <w:rPr>
                <w:spacing w:val="26"/>
              </w:rPr>
              <w:t xml:space="preserve"> </w:t>
            </w:r>
            <w:r>
              <w:rPr>
                <w:spacing w:val="-1"/>
              </w:rPr>
              <w:t>відділу</w:t>
            </w:r>
            <w:r>
              <w:rPr>
                <w:spacing w:val="21"/>
              </w:rPr>
              <w:t xml:space="preserve"> </w:t>
            </w:r>
            <w:r>
              <w:rPr>
                <w:spacing w:val="-1"/>
              </w:rPr>
              <w:t>комплектування</w:t>
            </w:r>
          </w:p>
        </w:tc>
        <w:tc>
          <w:tcPr>
            <w:tcW w:w="1671" w:type="dxa"/>
            <w:tcBorders>
              <w:top w:val="single" w:sz="4" w:space="0" w:color="000000"/>
              <w:left w:val="single" w:sz="4" w:space="0" w:color="000000"/>
              <w:bottom w:val="single" w:sz="4" w:space="0" w:color="000000"/>
              <w:right w:val="single" w:sz="4" w:space="0" w:color="000000"/>
            </w:tcBorders>
            <w:vAlign w:val="center"/>
            <w:hideMark/>
          </w:tcPr>
          <w:p w:rsidR="005D0680" w:rsidRDefault="005D0680" w:rsidP="005D0680">
            <w:pPr>
              <w:pStyle w:val="TableParagraph"/>
              <w:kinsoku w:val="0"/>
              <w:overflowPunct w:val="0"/>
            </w:pPr>
            <w:r>
              <w:rPr>
                <w:spacing w:val="-1"/>
              </w:rPr>
              <w:t>переглянути</w:t>
            </w:r>
            <w:r>
              <w:rPr>
                <w:spacing w:val="22"/>
              </w:rPr>
              <w:t xml:space="preserve"> </w:t>
            </w:r>
            <w:r>
              <w:rPr>
                <w:spacing w:val="-2"/>
              </w:rPr>
              <w:t>графіки</w:t>
            </w:r>
            <w:r>
              <w:rPr>
                <w:spacing w:val="25"/>
              </w:rPr>
              <w:t xml:space="preserve"> </w:t>
            </w:r>
            <w:r>
              <w:t>роботи</w:t>
            </w:r>
            <w:r>
              <w:rPr>
                <w:spacing w:val="3"/>
              </w:rPr>
              <w:t xml:space="preserve"> </w:t>
            </w:r>
            <w:r>
              <w:rPr>
                <w:spacing w:val="-1"/>
              </w:rPr>
              <w:t>ВМТЗ</w:t>
            </w:r>
            <w:r>
              <w:rPr>
                <w:spacing w:val="21"/>
              </w:rPr>
              <w:t xml:space="preserve"> </w:t>
            </w:r>
            <w:r>
              <w:t>та</w:t>
            </w:r>
            <w:r>
              <w:rPr>
                <w:spacing w:val="1"/>
              </w:rPr>
              <w:t xml:space="preserve"> </w:t>
            </w:r>
            <w:r>
              <w:rPr>
                <w:spacing w:val="-1"/>
              </w:rPr>
              <w:t>бухгалтерії</w:t>
            </w:r>
          </w:p>
        </w:tc>
        <w:tc>
          <w:tcPr>
            <w:tcW w:w="1628" w:type="dxa"/>
            <w:tcBorders>
              <w:top w:val="single" w:sz="4" w:space="0" w:color="000000"/>
              <w:left w:val="single" w:sz="4" w:space="0" w:color="000000"/>
              <w:bottom w:val="single" w:sz="4" w:space="0" w:color="000000"/>
              <w:right w:val="single" w:sz="4" w:space="0" w:color="000000"/>
            </w:tcBorders>
            <w:vAlign w:val="center"/>
            <w:hideMark/>
          </w:tcPr>
          <w:p w:rsidR="005D0680" w:rsidRDefault="005D0680" w:rsidP="005D0680">
            <w:pPr>
              <w:pStyle w:val="TableParagraph"/>
              <w:kinsoku w:val="0"/>
              <w:overflowPunct w:val="0"/>
              <w:rPr>
                <w:spacing w:val="-1"/>
              </w:rPr>
            </w:pPr>
            <w:r>
              <w:t>І</w:t>
            </w:r>
            <w:r>
              <w:rPr>
                <w:spacing w:val="3"/>
              </w:rPr>
              <w:t xml:space="preserve"> </w:t>
            </w:r>
            <w:r>
              <w:rPr>
                <w:spacing w:val="-1"/>
              </w:rPr>
              <w:t>квартал</w:t>
            </w:r>
          </w:p>
          <w:p w:rsidR="005D0680" w:rsidRDefault="005D0680" w:rsidP="005D0680">
            <w:pPr>
              <w:pStyle w:val="TableParagraph"/>
              <w:kinsoku w:val="0"/>
              <w:overflowPunct w:val="0"/>
            </w:pPr>
            <w:r>
              <w:t>2016</w:t>
            </w:r>
            <w:r>
              <w:rPr>
                <w:spacing w:val="2"/>
              </w:rPr>
              <w:t xml:space="preserve"> </w:t>
            </w:r>
            <w:r>
              <w:t>р.</w:t>
            </w:r>
          </w:p>
        </w:tc>
        <w:tc>
          <w:tcPr>
            <w:tcW w:w="1940" w:type="dxa"/>
            <w:tcBorders>
              <w:top w:val="single" w:sz="4" w:space="0" w:color="000000"/>
              <w:left w:val="single" w:sz="4" w:space="0" w:color="000000"/>
              <w:bottom w:val="single" w:sz="4" w:space="0" w:color="000000"/>
              <w:right w:val="single" w:sz="4" w:space="0" w:color="000000"/>
            </w:tcBorders>
            <w:vAlign w:val="center"/>
            <w:hideMark/>
          </w:tcPr>
          <w:p w:rsidR="005D0680" w:rsidRDefault="005D0680" w:rsidP="005D0680">
            <w:pPr>
              <w:pStyle w:val="TableParagraph"/>
              <w:kinsoku w:val="0"/>
              <w:overflowPunct w:val="0"/>
            </w:pPr>
            <w:r>
              <w:rPr>
                <w:spacing w:val="-2"/>
              </w:rPr>
              <w:t>бюро</w:t>
            </w:r>
            <w:r>
              <w:rPr>
                <w:spacing w:val="6"/>
              </w:rPr>
              <w:t xml:space="preserve"> </w:t>
            </w:r>
            <w:r>
              <w:rPr>
                <w:spacing w:val="-1"/>
              </w:rPr>
              <w:t>НОП</w:t>
            </w:r>
          </w:p>
        </w:tc>
      </w:tr>
    </w:tbl>
    <w:p w:rsidR="005D0680" w:rsidRDefault="005D0680" w:rsidP="005D0680">
      <w:pPr>
        <w:pStyle w:val="Default"/>
        <w:widowControl w:val="0"/>
        <w:tabs>
          <w:tab w:val="left" w:pos="993"/>
        </w:tabs>
        <w:jc w:val="center"/>
        <w:rPr>
          <w:sz w:val="28"/>
          <w:szCs w:val="28"/>
          <w:lang w:val="en-US"/>
        </w:rPr>
      </w:pPr>
    </w:p>
    <w:p w:rsidR="005D0680" w:rsidRPr="005D0680" w:rsidRDefault="005D0680" w:rsidP="005D0680">
      <w:pPr>
        <w:rPr>
          <w:rFonts w:ascii="Times New Roman" w:hAnsi="Times New Roman" w:cs="Times New Roman"/>
          <w:color w:val="000000"/>
          <w:sz w:val="28"/>
          <w:szCs w:val="28"/>
          <w:lang w:val="ru-RU"/>
        </w:rPr>
      </w:pPr>
      <w:r w:rsidRPr="005D0680">
        <w:rPr>
          <w:rFonts w:ascii="Times New Roman" w:hAnsi="Times New Roman" w:cs="Times New Roman"/>
          <w:color w:val="000000"/>
          <w:sz w:val="28"/>
          <w:szCs w:val="28"/>
        </w:rPr>
        <w:t>Заступник директора з кадрів</w:t>
      </w:r>
      <w:r w:rsidRPr="005D0680">
        <w:rPr>
          <w:rFonts w:ascii="Times New Roman" w:hAnsi="Times New Roman" w:cs="Times New Roman"/>
          <w:color w:val="000000"/>
          <w:sz w:val="28"/>
          <w:szCs w:val="28"/>
          <w:lang w:val="ru-RU"/>
        </w:rPr>
        <w:tab/>
      </w:r>
      <w:r w:rsidRPr="005D0680">
        <w:rPr>
          <w:rFonts w:ascii="Times New Roman" w:hAnsi="Times New Roman" w:cs="Times New Roman"/>
          <w:color w:val="000000"/>
          <w:sz w:val="28"/>
          <w:szCs w:val="28"/>
          <w:lang w:val="ru-RU"/>
        </w:rPr>
        <w:tab/>
      </w:r>
      <w:r w:rsidRPr="005D0680">
        <w:rPr>
          <w:rFonts w:ascii="Times New Roman" w:hAnsi="Times New Roman" w:cs="Times New Roman"/>
          <w:color w:val="000000"/>
          <w:sz w:val="28"/>
          <w:szCs w:val="28"/>
        </w:rPr>
        <w:tab/>
        <w:t>(Підпис)</w:t>
      </w:r>
      <w:r w:rsidRPr="005D0680">
        <w:rPr>
          <w:rFonts w:ascii="Times New Roman" w:hAnsi="Times New Roman" w:cs="Times New Roman"/>
          <w:color w:val="000000"/>
          <w:sz w:val="28"/>
          <w:szCs w:val="28"/>
        </w:rPr>
        <w:tab/>
      </w:r>
      <w:r>
        <w:rPr>
          <w:rFonts w:ascii="Times New Roman" w:hAnsi="Times New Roman" w:cs="Times New Roman"/>
          <w:color w:val="000000"/>
          <w:sz w:val="28"/>
          <w:szCs w:val="28"/>
          <w:lang w:val="ru-RU"/>
        </w:rPr>
        <w:tab/>
      </w:r>
      <w:r w:rsidRPr="005D0680">
        <w:rPr>
          <w:rFonts w:ascii="Times New Roman" w:hAnsi="Times New Roman" w:cs="Times New Roman"/>
          <w:color w:val="000000"/>
          <w:sz w:val="28"/>
          <w:szCs w:val="28"/>
        </w:rPr>
        <w:t xml:space="preserve">Розшифрування підпису </w:t>
      </w:r>
    </w:p>
    <w:p w:rsidR="005D0680" w:rsidRPr="005D0680" w:rsidRDefault="005D0680" w:rsidP="005D0680">
      <w:pPr>
        <w:rPr>
          <w:rFonts w:ascii="Times New Roman" w:hAnsi="Times New Roman" w:cs="Times New Roman"/>
          <w:color w:val="000000"/>
          <w:sz w:val="28"/>
          <w:szCs w:val="28"/>
        </w:rPr>
      </w:pPr>
      <w:r w:rsidRPr="005D0680">
        <w:rPr>
          <w:rFonts w:ascii="Times New Roman" w:hAnsi="Times New Roman" w:cs="Times New Roman"/>
          <w:color w:val="000000"/>
          <w:sz w:val="28"/>
          <w:szCs w:val="28"/>
        </w:rPr>
        <w:t>Голова атестаційної комісії</w:t>
      </w:r>
      <w:r w:rsidRPr="005D0680">
        <w:rPr>
          <w:rFonts w:ascii="Times New Roman" w:hAnsi="Times New Roman" w:cs="Times New Roman"/>
          <w:color w:val="000000"/>
          <w:sz w:val="28"/>
          <w:szCs w:val="28"/>
        </w:rPr>
        <w:tab/>
      </w:r>
      <w:r w:rsidRPr="005D0680">
        <w:rPr>
          <w:rFonts w:ascii="Times New Roman" w:hAnsi="Times New Roman" w:cs="Times New Roman"/>
          <w:color w:val="000000"/>
          <w:sz w:val="28"/>
          <w:szCs w:val="28"/>
          <w:lang w:val="ru-RU"/>
        </w:rPr>
        <w:tab/>
      </w:r>
      <w:r w:rsidRPr="005D0680">
        <w:rPr>
          <w:rFonts w:ascii="Times New Roman" w:hAnsi="Times New Roman" w:cs="Times New Roman"/>
          <w:color w:val="000000"/>
          <w:sz w:val="28"/>
          <w:szCs w:val="28"/>
          <w:lang w:val="ru-RU"/>
        </w:rPr>
        <w:tab/>
      </w:r>
      <w:r w:rsidRPr="005D0680">
        <w:rPr>
          <w:rFonts w:ascii="Times New Roman" w:hAnsi="Times New Roman" w:cs="Times New Roman"/>
          <w:color w:val="000000"/>
          <w:sz w:val="28"/>
          <w:szCs w:val="28"/>
        </w:rPr>
        <w:t>(Підпис)</w:t>
      </w:r>
      <w:r w:rsidRPr="005D0680">
        <w:rPr>
          <w:rFonts w:ascii="Times New Roman" w:hAnsi="Times New Roman" w:cs="Times New Roman"/>
          <w:color w:val="000000"/>
          <w:sz w:val="28"/>
          <w:szCs w:val="28"/>
        </w:rPr>
        <w:tab/>
      </w:r>
      <w:r w:rsidRPr="005D0680">
        <w:rPr>
          <w:rFonts w:ascii="Times New Roman" w:hAnsi="Times New Roman" w:cs="Times New Roman"/>
          <w:color w:val="000000"/>
          <w:sz w:val="28"/>
          <w:szCs w:val="28"/>
          <w:lang w:val="ru-RU"/>
        </w:rPr>
        <w:tab/>
      </w:r>
      <w:r w:rsidRPr="005D0680">
        <w:rPr>
          <w:rFonts w:ascii="Times New Roman" w:hAnsi="Times New Roman" w:cs="Times New Roman"/>
          <w:color w:val="000000"/>
          <w:sz w:val="28"/>
          <w:szCs w:val="28"/>
        </w:rPr>
        <w:t>Розшифрування підпису</w:t>
      </w:r>
    </w:p>
    <w:p w:rsidR="005D0680" w:rsidRDefault="005D0680" w:rsidP="005D0680">
      <w:pPr>
        <w:pStyle w:val="Default"/>
        <w:widowControl w:val="0"/>
        <w:tabs>
          <w:tab w:val="left" w:pos="993"/>
        </w:tabs>
        <w:jc w:val="both"/>
        <w:rPr>
          <w:sz w:val="28"/>
          <w:szCs w:val="28"/>
          <w:lang w:val="en-US"/>
        </w:rPr>
      </w:pPr>
    </w:p>
    <w:p w:rsidR="005D0680" w:rsidRPr="005D0680" w:rsidRDefault="005D0680" w:rsidP="005D0680">
      <w:pPr>
        <w:pStyle w:val="Default"/>
        <w:widowControl w:val="0"/>
        <w:tabs>
          <w:tab w:val="left" w:pos="993"/>
        </w:tabs>
        <w:jc w:val="right"/>
        <w:rPr>
          <w:sz w:val="28"/>
          <w:szCs w:val="28"/>
          <w:lang w:val="en-US"/>
        </w:rPr>
      </w:pPr>
      <w:r w:rsidRPr="005D0680">
        <w:rPr>
          <w:sz w:val="28"/>
          <w:szCs w:val="28"/>
          <w:lang w:val="en-US"/>
        </w:rPr>
        <w:t>Додаток 9</w:t>
      </w:r>
    </w:p>
    <w:p w:rsidR="005D0680" w:rsidRPr="005D0680" w:rsidRDefault="005D0680" w:rsidP="005D0680">
      <w:pPr>
        <w:pStyle w:val="Default"/>
        <w:widowControl w:val="0"/>
        <w:tabs>
          <w:tab w:val="left" w:pos="993"/>
        </w:tabs>
        <w:jc w:val="center"/>
        <w:rPr>
          <w:sz w:val="28"/>
          <w:szCs w:val="28"/>
          <w:lang w:val="en-US"/>
        </w:rPr>
      </w:pPr>
      <w:r w:rsidRPr="005D0680">
        <w:rPr>
          <w:sz w:val="28"/>
          <w:szCs w:val="28"/>
          <w:lang w:val="en-US"/>
        </w:rPr>
        <w:t>ПЛАН</w:t>
      </w:r>
    </w:p>
    <w:p w:rsidR="005D0680" w:rsidRDefault="005D0680" w:rsidP="005D0680">
      <w:pPr>
        <w:pStyle w:val="Default"/>
        <w:widowControl w:val="0"/>
        <w:tabs>
          <w:tab w:val="left" w:pos="993"/>
        </w:tabs>
        <w:jc w:val="center"/>
        <w:rPr>
          <w:sz w:val="28"/>
          <w:szCs w:val="28"/>
          <w:lang w:val="en-US"/>
        </w:rPr>
      </w:pPr>
      <w:r w:rsidRPr="005D0680">
        <w:rPr>
          <w:sz w:val="28"/>
          <w:szCs w:val="28"/>
        </w:rPr>
        <w:t>заходів щодо виконання рекомендацій атестаційної комісії за підсумками атестації, проведеної в 2016 році</w:t>
      </w:r>
    </w:p>
    <w:tbl>
      <w:tblPr>
        <w:tblW w:w="10430" w:type="dxa"/>
        <w:tblInd w:w="102" w:type="dxa"/>
        <w:tblLayout w:type="fixed"/>
        <w:tblCellMar>
          <w:left w:w="0" w:type="dxa"/>
          <w:right w:w="0" w:type="dxa"/>
        </w:tblCellMar>
        <w:tblLook w:val="04A0" w:firstRow="1" w:lastRow="0" w:firstColumn="1" w:lastColumn="0" w:noHBand="0" w:noVBand="1"/>
      </w:tblPr>
      <w:tblGrid>
        <w:gridCol w:w="612"/>
        <w:gridCol w:w="3527"/>
        <w:gridCol w:w="2075"/>
        <w:gridCol w:w="2914"/>
        <w:gridCol w:w="1302"/>
      </w:tblGrid>
      <w:tr w:rsidR="005D0680" w:rsidRPr="005D0680" w:rsidTr="005D0680">
        <w:trPr>
          <w:trHeight w:val="20"/>
        </w:trPr>
        <w:tc>
          <w:tcPr>
            <w:tcW w:w="612" w:type="dxa"/>
            <w:tcBorders>
              <w:top w:val="single" w:sz="4" w:space="0" w:color="000000"/>
              <w:left w:val="single" w:sz="4" w:space="0" w:color="000000"/>
              <w:bottom w:val="single" w:sz="4" w:space="0" w:color="000000"/>
              <w:right w:val="single" w:sz="4" w:space="0" w:color="000000"/>
            </w:tcBorders>
            <w:vAlign w:val="center"/>
            <w:hideMark/>
          </w:tcPr>
          <w:p w:rsidR="005D0680" w:rsidRPr="005D0680" w:rsidRDefault="005D0680" w:rsidP="005D0680">
            <w:pPr>
              <w:pStyle w:val="TableParagraph"/>
              <w:kinsoku w:val="0"/>
              <w:overflowPunct w:val="0"/>
              <w:spacing w:line="274" w:lineRule="exact"/>
              <w:ind w:right="229"/>
              <w:jc w:val="center"/>
            </w:pPr>
            <w:r w:rsidRPr="005D0680">
              <w:rPr>
                <w:bCs/>
              </w:rPr>
              <w:t>№ п/п</w:t>
            </w:r>
          </w:p>
        </w:tc>
        <w:tc>
          <w:tcPr>
            <w:tcW w:w="3527" w:type="dxa"/>
            <w:tcBorders>
              <w:top w:val="single" w:sz="4" w:space="0" w:color="000000"/>
              <w:left w:val="single" w:sz="4" w:space="0" w:color="000000"/>
              <w:bottom w:val="single" w:sz="4" w:space="0" w:color="000000"/>
              <w:right w:val="single" w:sz="4" w:space="0" w:color="000000"/>
            </w:tcBorders>
            <w:vAlign w:val="center"/>
            <w:hideMark/>
          </w:tcPr>
          <w:p w:rsidR="005D0680" w:rsidRPr="005D0680" w:rsidRDefault="005D0680" w:rsidP="005D0680">
            <w:pPr>
              <w:pStyle w:val="TableParagraph"/>
              <w:kinsoku w:val="0"/>
              <w:overflowPunct w:val="0"/>
              <w:spacing w:line="272" w:lineRule="exact"/>
              <w:jc w:val="center"/>
            </w:pPr>
            <w:r w:rsidRPr="005D0680">
              <w:rPr>
                <w:bCs/>
              </w:rPr>
              <w:t>Суть</w:t>
            </w:r>
            <w:r w:rsidRPr="005D0680">
              <w:rPr>
                <w:bCs/>
                <w:spacing w:val="4"/>
              </w:rPr>
              <w:t xml:space="preserve"> </w:t>
            </w:r>
            <w:r w:rsidRPr="005D0680">
              <w:rPr>
                <w:bCs/>
                <w:spacing w:val="-2"/>
              </w:rPr>
              <w:t>заходу</w:t>
            </w:r>
          </w:p>
        </w:tc>
        <w:tc>
          <w:tcPr>
            <w:tcW w:w="2075" w:type="dxa"/>
            <w:tcBorders>
              <w:top w:val="single" w:sz="4" w:space="0" w:color="000000"/>
              <w:left w:val="single" w:sz="4" w:space="0" w:color="000000"/>
              <w:bottom w:val="single" w:sz="4" w:space="0" w:color="000000"/>
              <w:right w:val="single" w:sz="4" w:space="0" w:color="000000"/>
            </w:tcBorders>
            <w:vAlign w:val="center"/>
            <w:hideMark/>
          </w:tcPr>
          <w:p w:rsidR="005D0680" w:rsidRPr="005D0680" w:rsidRDefault="005D0680" w:rsidP="005D0680">
            <w:pPr>
              <w:pStyle w:val="TableParagraph"/>
              <w:kinsoku w:val="0"/>
              <w:overflowPunct w:val="0"/>
              <w:spacing w:line="274" w:lineRule="exact"/>
              <w:ind w:right="430"/>
              <w:jc w:val="center"/>
            </w:pPr>
            <w:r w:rsidRPr="005D0680">
              <w:rPr>
                <w:bCs/>
                <w:spacing w:val="-1"/>
              </w:rPr>
              <w:t>Терміни</w:t>
            </w:r>
            <w:r w:rsidRPr="005D0680">
              <w:rPr>
                <w:bCs/>
                <w:spacing w:val="24"/>
              </w:rPr>
              <w:t xml:space="preserve"> </w:t>
            </w:r>
            <w:r w:rsidRPr="005D0680">
              <w:rPr>
                <w:bCs/>
              </w:rPr>
              <w:t>виконання</w:t>
            </w:r>
          </w:p>
        </w:tc>
        <w:tc>
          <w:tcPr>
            <w:tcW w:w="2914" w:type="dxa"/>
            <w:tcBorders>
              <w:top w:val="single" w:sz="4" w:space="0" w:color="000000"/>
              <w:left w:val="single" w:sz="4" w:space="0" w:color="000000"/>
              <w:bottom w:val="single" w:sz="4" w:space="0" w:color="000000"/>
              <w:right w:val="single" w:sz="4" w:space="0" w:color="000000"/>
            </w:tcBorders>
            <w:vAlign w:val="center"/>
            <w:hideMark/>
          </w:tcPr>
          <w:p w:rsidR="005D0680" w:rsidRPr="005D0680" w:rsidRDefault="005D0680" w:rsidP="005D0680">
            <w:pPr>
              <w:pStyle w:val="TableParagraph"/>
              <w:kinsoku w:val="0"/>
              <w:overflowPunct w:val="0"/>
              <w:spacing w:line="274" w:lineRule="exact"/>
              <w:ind w:right="445"/>
              <w:jc w:val="center"/>
            </w:pPr>
            <w:r w:rsidRPr="005D0680">
              <w:rPr>
                <w:bCs/>
                <w:spacing w:val="-1"/>
              </w:rPr>
              <w:t>Відповідальний</w:t>
            </w:r>
            <w:r w:rsidRPr="005D0680">
              <w:rPr>
                <w:bCs/>
                <w:spacing w:val="2"/>
              </w:rPr>
              <w:t xml:space="preserve"> </w:t>
            </w:r>
            <w:r w:rsidRPr="005D0680">
              <w:rPr>
                <w:bCs/>
              </w:rPr>
              <w:t>за</w:t>
            </w:r>
            <w:r w:rsidRPr="005D0680">
              <w:rPr>
                <w:bCs/>
                <w:spacing w:val="24"/>
              </w:rPr>
              <w:t xml:space="preserve"> </w:t>
            </w:r>
            <w:r w:rsidRPr="005D0680">
              <w:rPr>
                <w:bCs/>
              </w:rPr>
              <w:t>виконання</w:t>
            </w:r>
          </w:p>
        </w:tc>
        <w:tc>
          <w:tcPr>
            <w:tcW w:w="1302" w:type="dxa"/>
            <w:tcBorders>
              <w:top w:val="single" w:sz="4" w:space="0" w:color="000000"/>
              <w:left w:val="single" w:sz="4" w:space="0" w:color="000000"/>
              <w:bottom w:val="single" w:sz="4" w:space="0" w:color="000000"/>
              <w:right w:val="single" w:sz="4" w:space="0" w:color="000000"/>
            </w:tcBorders>
            <w:vAlign w:val="center"/>
            <w:hideMark/>
          </w:tcPr>
          <w:p w:rsidR="005D0680" w:rsidRPr="005D0680" w:rsidRDefault="005D0680" w:rsidP="005D0680">
            <w:pPr>
              <w:pStyle w:val="TableParagraph"/>
              <w:kinsoku w:val="0"/>
              <w:overflowPunct w:val="0"/>
              <w:spacing w:line="272" w:lineRule="exact"/>
              <w:jc w:val="center"/>
            </w:pPr>
            <w:r w:rsidRPr="005D0680">
              <w:rPr>
                <w:bCs/>
              </w:rPr>
              <w:t>Примітки</w:t>
            </w:r>
          </w:p>
        </w:tc>
      </w:tr>
      <w:tr w:rsidR="005D0680" w:rsidTr="005D0680">
        <w:trPr>
          <w:trHeight w:val="20"/>
        </w:trPr>
        <w:tc>
          <w:tcPr>
            <w:tcW w:w="612" w:type="dxa"/>
            <w:tcBorders>
              <w:top w:val="single" w:sz="4" w:space="0" w:color="000000"/>
              <w:left w:val="single" w:sz="4" w:space="0" w:color="000000"/>
              <w:bottom w:val="single" w:sz="4" w:space="0" w:color="000000"/>
              <w:right w:val="single" w:sz="4" w:space="0" w:color="000000"/>
            </w:tcBorders>
            <w:vAlign w:val="center"/>
            <w:hideMark/>
          </w:tcPr>
          <w:p w:rsidR="005D0680" w:rsidRDefault="005D0680" w:rsidP="005D0680">
            <w:pPr>
              <w:pStyle w:val="TableParagraph"/>
              <w:kinsoku w:val="0"/>
              <w:overflowPunct w:val="0"/>
              <w:spacing w:line="267" w:lineRule="exact"/>
              <w:ind w:right="2"/>
              <w:jc w:val="center"/>
            </w:pPr>
            <w:r>
              <w:t>1</w:t>
            </w:r>
          </w:p>
        </w:tc>
        <w:tc>
          <w:tcPr>
            <w:tcW w:w="3527" w:type="dxa"/>
            <w:tcBorders>
              <w:top w:val="single" w:sz="4" w:space="0" w:color="000000"/>
              <w:left w:val="single" w:sz="4" w:space="0" w:color="000000"/>
              <w:bottom w:val="single" w:sz="4" w:space="0" w:color="000000"/>
              <w:right w:val="single" w:sz="4" w:space="0" w:color="000000"/>
            </w:tcBorders>
            <w:hideMark/>
          </w:tcPr>
          <w:p w:rsidR="005D0680" w:rsidRDefault="005D0680">
            <w:pPr>
              <w:pStyle w:val="TableParagraph"/>
              <w:kinsoku w:val="0"/>
              <w:overflowPunct w:val="0"/>
              <w:spacing w:line="235" w:lineRule="auto"/>
              <w:ind w:left="100" w:right="611"/>
              <w:rPr>
                <w:spacing w:val="-1"/>
              </w:rPr>
            </w:pPr>
            <w:r>
              <w:rPr>
                <w:spacing w:val="-1"/>
              </w:rPr>
              <w:t>Переглянути</w:t>
            </w:r>
            <w:r>
              <w:rPr>
                <w:spacing w:val="8"/>
              </w:rPr>
              <w:t xml:space="preserve"> </w:t>
            </w:r>
            <w:r>
              <w:t>і</w:t>
            </w:r>
            <w:r>
              <w:rPr>
                <w:spacing w:val="-7"/>
              </w:rPr>
              <w:t xml:space="preserve"> </w:t>
            </w:r>
            <w:r>
              <w:rPr>
                <w:spacing w:val="-1"/>
              </w:rPr>
              <w:t>доповнити</w:t>
            </w:r>
            <w:r>
              <w:rPr>
                <w:spacing w:val="26"/>
              </w:rPr>
              <w:t xml:space="preserve"> </w:t>
            </w:r>
            <w:r>
              <w:rPr>
                <w:spacing w:val="-1"/>
              </w:rPr>
              <w:t>склад</w:t>
            </w:r>
            <w:r>
              <w:t xml:space="preserve"> резерву</w:t>
            </w:r>
            <w:r>
              <w:rPr>
                <w:spacing w:val="-8"/>
              </w:rPr>
              <w:t xml:space="preserve"> </w:t>
            </w:r>
            <w:r>
              <w:rPr>
                <w:spacing w:val="-2"/>
              </w:rPr>
              <w:t>кадрів</w:t>
            </w:r>
            <w:r>
              <w:rPr>
                <w:spacing w:val="3"/>
              </w:rPr>
              <w:t xml:space="preserve"> </w:t>
            </w:r>
            <w:r>
              <w:rPr>
                <w:spacing w:val="-1"/>
              </w:rPr>
              <w:t>для</w:t>
            </w:r>
          </w:p>
          <w:p w:rsidR="005D0680" w:rsidRDefault="005D0680">
            <w:pPr>
              <w:pStyle w:val="TableParagraph"/>
              <w:kinsoku w:val="0"/>
              <w:overflowPunct w:val="0"/>
              <w:spacing w:before="3" w:line="276" w:lineRule="auto"/>
              <w:ind w:left="100"/>
            </w:pPr>
            <w:r>
              <w:rPr>
                <w:spacing w:val="-1"/>
              </w:rPr>
              <w:t>висунення</w:t>
            </w:r>
            <w:r>
              <w:rPr>
                <w:spacing w:val="3"/>
              </w:rPr>
              <w:t xml:space="preserve"> </w:t>
            </w:r>
            <w:r>
              <w:t>на</w:t>
            </w:r>
            <w:r>
              <w:rPr>
                <w:spacing w:val="1"/>
              </w:rPr>
              <w:t xml:space="preserve"> </w:t>
            </w:r>
            <w:r>
              <w:rPr>
                <w:spacing w:val="-1"/>
              </w:rPr>
              <w:t>керівну</w:t>
            </w:r>
            <w:r>
              <w:rPr>
                <w:spacing w:val="-8"/>
              </w:rPr>
              <w:t xml:space="preserve"> </w:t>
            </w:r>
            <w:r>
              <w:t>роботу</w:t>
            </w:r>
          </w:p>
        </w:tc>
        <w:tc>
          <w:tcPr>
            <w:tcW w:w="2075" w:type="dxa"/>
            <w:tcBorders>
              <w:top w:val="single" w:sz="4" w:space="0" w:color="000000"/>
              <w:left w:val="single" w:sz="4" w:space="0" w:color="000000"/>
              <w:bottom w:val="single" w:sz="4" w:space="0" w:color="000000"/>
              <w:right w:val="single" w:sz="4" w:space="0" w:color="000000"/>
            </w:tcBorders>
            <w:hideMark/>
          </w:tcPr>
          <w:p w:rsidR="005D0680" w:rsidRDefault="005D0680">
            <w:pPr>
              <w:pStyle w:val="TableParagraph"/>
              <w:kinsoku w:val="0"/>
              <w:overflowPunct w:val="0"/>
              <w:spacing w:line="267" w:lineRule="exact"/>
              <w:ind w:left="238"/>
            </w:pPr>
            <w:r>
              <w:rPr>
                <w:spacing w:val="-1"/>
              </w:rPr>
              <w:t>грудень</w:t>
            </w:r>
            <w:r>
              <w:rPr>
                <w:spacing w:val="4"/>
              </w:rPr>
              <w:t xml:space="preserve"> </w:t>
            </w:r>
            <w:r>
              <w:t>2016</w:t>
            </w:r>
            <w:r>
              <w:rPr>
                <w:spacing w:val="2"/>
              </w:rPr>
              <w:t xml:space="preserve"> </w:t>
            </w:r>
            <w:r>
              <w:t>р.</w:t>
            </w:r>
          </w:p>
        </w:tc>
        <w:tc>
          <w:tcPr>
            <w:tcW w:w="2914" w:type="dxa"/>
            <w:tcBorders>
              <w:top w:val="single" w:sz="4" w:space="0" w:color="000000"/>
              <w:left w:val="single" w:sz="4" w:space="0" w:color="000000"/>
              <w:bottom w:val="single" w:sz="4" w:space="0" w:color="000000"/>
              <w:right w:val="single" w:sz="4" w:space="0" w:color="000000"/>
            </w:tcBorders>
            <w:hideMark/>
          </w:tcPr>
          <w:p w:rsidR="005D0680" w:rsidRDefault="005D0680">
            <w:pPr>
              <w:pStyle w:val="TableParagraph"/>
              <w:kinsoku w:val="0"/>
              <w:overflowPunct w:val="0"/>
              <w:spacing w:line="267" w:lineRule="exact"/>
              <w:ind w:left="171"/>
            </w:pPr>
            <w:r>
              <w:rPr>
                <w:spacing w:val="-1"/>
              </w:rPr>
              <w:t>начальник</w:t>
            </w:r>
            <w:r>
              <w:t xml:space="preserve"> </w:t>
            </w:r>
            <w:r>
              <w:rPr>
                <w:spacing w:val="-1"/>
              </w:rPr>
              <w:t>відділу</w:t>
            </w:r>
            <w:r>
              <w:rPr>
                <w:spacing w:val="-8"/>
              </w:rPr>
              <w:t xml:space="preserve"> </w:t>
            </w:r>
            <w:r>
              <w:rPr>
                <w:spacing w:val="-2"/>
              </w:rPr>
              <w:t>кадрів</w:t>
            </w:r>
          </w:p>
        </w:tc>
        <w:tc>
          <w:tcPr>
            <w:tcW w:w="1302" w:type="dxa"/>
            <w:tcBorders>
              <w:top w:val="single" w:sz="4" w:space="0" w:color="000000"/>
              <w:left w:val="single" w:sz="4" w:space="0" w:color="000000"/>
              <w:bottom w:val="single" w:sz="4" w:space="0" w:color="000000"/>
              <w:right w:val="single" w:sz="4" w:space="0" w:color="000000"/>
            </w:tcBorders>
          </w:tcPr>
          <w:p w:rsidR="005D0680" w:rsidRDefault="005D0680">
            <w:pPr>
              <w:widowControl w:val="0"/>
              <w:autoSpaceDE w:val="0"/>
              <w:autoSpaceDN w:val="0"/>
              <w:adjustRightInd w:val="0"/>
              <w:rPr>
                <w:rFonts w:ascii="Times New Roman" w:hAnsi="Times New Roman" w:cs="Times New Roman"/>
                <w:sz w:val="24"/>
                <w:szCs w:val="24"/>
              </w:rPr>
            </w:pPr>
          </w:p>
        </w:tc>
      </w:tr>
      <w:tr w:rsidR="005D0680" w:rsidTr="005D0680">
        <w:trPr>
          <w:trHeight w:val="20"/>
        </w:trPr>
        <w:tc>
          <w:tcPr>
            <w:tcW w:w="612" w:type="dxa"/>
            <w:tcBorders>
              <w:top w:val="single" w:sz="4" w:space="0" w:color="000000"/>
              <w:left w:val="single" w:sz="4" w:space="0" w:color="000000"/>
              <w:bottom w:val="single" w:sz="4" w:space="0" w:color="000000"/>
              <w:right w:val="single" w:sz="4" w:space="0" w:color="000000"/>
            </w:tcBorders>
            <w:vAlign w:val="center"/>
            <w:hideMark/>
          </w:tcPr>
          <w:p w:rsidR="005D0680" w:rsidRDefault="005D0680" w:rsidP="005D0680">
            <w:pPr>
              <w:pStyle w:val="TableParagraph"/>
              <w:kinsoku w:val="0"/>
              <w:overflowPunct w:val="0"/>
              <w:spacing w:line="267" w:lineRule="exact"/>
              <w:ind w:right="2"/>
              <w:jc w:val="center"/>
            </w:pPr>
            <w:r>
              <w:t>2</w:t>
            </w:r>
          </w:p>
        </w:tc>
        <w:tc>
          <w:tcPr>
            <w:tcW w:w="3527" w:type="dxa"/>
            <w:tcBorders>
              <w:top w:val="single" w:sz="4" w:space="0" w:color="000000"/>
              <w:left w:val="single" w:sz="4" w:space="0" w:color="000000"/>
              <w:bottom w:val="single" w:sz="4" w:space="0" w:color="000000"/>
              <w:right w:val="single" w:sz="4" w:space="0" w:color="000000"/>
            </w:tcBorders>
            <w:hideMark/>
          </w:tcPr>
          <w:p w:rsidR="005D0680" w:rsidRDefault="005D0680">
            <w:pPr>
              <w:pStyle w:val="TableParagraph"/>
              <w:kinsoku w:val="0"/>
              <w:overflowPunct w:val="0"/>
              <w:spacing w:line="276" w:lineRule="auto"/>
              <w:ind w:left="100" w:right="281"/>
            </w:pPr>
            <w:r>
              <w:rPr>
                <w:spacing w:val="-1"/>
              </w:rPr>
              <w:t>Підготувати</w:t>
            </w:r>
            <w:r>
              <w:rPr>
                <w:spacing w:val="3"/>
              </w:rPr>
              <w:t xml:space="preserve"> </w:t>
            </w:r>
            <w:r>
              <w:rPr>
                <w:spacing w:val="-1"/>
              </w:rPr>
              <w:t>проекти</w:t>
            </w:r>
            <w:r>
              <w:rPr>
                <w:spacing w:val="3"/>
              </w:rPr>
              <w:t xml:space="preserve"> </w:t>
            </w:r>
            <w:r>
              <w:rPr>
                <w:spacing w:val="-2"/>
              </w:rPr>
              <w:t>наказів</w:t>
            </w:r>
            <w:r>
              <w:rPr>
                <w:spacing w:val="26"/>
              </w:rPr>
              <w:t xml:space="preserve"> </w:t>
            </w:r>
            <w:r>
              <w:t>про</w:t>
            </w:r>
            <w:r>
              <w:rPr>
                <w:spacing w:val="2"/>
              </w:rPr>
              <w:t xml:space="preserve"> </w:t>
            </w:r>
            <w:r>
              <w:rPr>
                <w:spacing w:val="-1"/>
              </w:rPr>
              <w:t>посадові</w:t>
            </w:r>
            <w:r>
              <w:rPr>
                <w:spacing w:val="-6"/>
              </w:rPr>
              <w:t xml:space="preserve"> </w:t>
            </w:r>
            <w:r>
              <w:rPr>
                <w:spacing w:val="-1"/>
              </w:rPr>
              <w:t>підвищення</w:t>
            </w:r>
            <w:r>
              <w:rPr>
                <w:spacing w:val="27"/>
              </w:rPr>
              <w:t xml:space="preserve"> </w:t>
            </w:r>
            <w:r>
              <w:rPr>
                <w:spacing w:val="-2"/>
              </w:rPr>
              <w:t>працівників</w:t>
            </w:r>
            <w:r>
              <w:rPr>
                <w:spacing w:val="3"/>
              </w:rPr>
              <w:t xml:space="preserve"> </w:t>
            </w:r>
            <w:r>
              <w:rPr>
                <w:spacing w:val="-1"/>
              </w:rPr>
              <w:t>підприємства</w:t>
            </w:r>
          </w:p>
        </w:tc>
        <w:tc>
          <w:tcPr>
            <w:tcW w:w="2075" w:type="dxa"/>
            <w:tcBorders>
              <w:top w:val="single" w:sz="4" w:space="0" w:color="000000"/>
              <w:left w:val="single" w:sz="4" w:space="0" w:color="000000"/>
              <w:bottom w:val="single" w:sz="4" w:space="0" w:color="000000"/>
              <w:right w:val="single" w:sz="4" w:space="0" w:color="000000"/>
            </w:tcBorders>
            <w:hideMark/>
          </w:tcPr>
          <w:p w:rsidR="005D0680" w:rsidRDefault="005D0680">
            <w:pPr>
              <w:pStyle w:val="TableParagraph"/>
              <w:kinsoku w:val="0"/>
              <w:overflowPunct w:val="0"/>
              <w:spacing w:line="267" w:lineRule="exact"/>
              <w:ind w:left="238"/>
            </w:pPr>
            <w:r>
              <w:rPr>
                <w:spacing w:val="-1"/>
              </w:rPr>
              <w:t>червень</w:t>
            </w:r>
            <w:r>
              <w:rPr>
                <w:spacing w:val="4"/>
              </w:rPr>
              <w:t xml:space="preserve"> </w:t>
            </w:r>
            <w:r>
              <w:t>2016</w:t>
            </w:r>
            <w:r>
              <w:rPr>
                <w:spacing w:val="2"/>
              </w:rPr>
              <w:t xml:space="preserve"> </w:t>
            </w:r>
            <w:r>
              <w:rPr>
                <w:spacing w:val="-5"/>
              </w:rPr>
              <w:t>р.</w:t>
            </w:r>
          </w:p>
        </w:tc>
        <w:tc>
          <w:tcPr>
            <w:tcW w:w="2914" w:type="dxa"/>
            <w:tcBorders>
              <w:top w:val="single" w:sz="4" w:space="0" w:color="000000"/>
              <w:left w:val="single" w:sz="4" w:space="0" w:color="000000"/>
              <w:bottom w:val="single" w:sz="4" w:space="0" w:color="000000"/>
              <w:right w:val="single" w:sz="4" w:space="0" w:color="000000"/>
            </w:tcBorders>
            <w:hideMark/>
          </w:tcPr>
          <w:p w:rsidR="005D0680" w:rsidRDefault="005D0680">
            <w:pPr>
              <w:pStyle w:val="TableParagraph"/>
              <w:kinsoku w:val="0"/>
              <w:overflowPunct w:val="0"/>
              <w:spacing w:line="267" w:lineRule="exact"/>
              <w:ind w:left="171"/>
            </w:pPr>
            <w:r>
              <w:rPr>
                <w:spacing w:val="-1"/>
              </w:rPr>
              <w:t>начальник</w:t>
            </w:r>
            <w:r>
              <w:t xml:space="preserve"> </w:t>
            </w:r>
            <w:r>
              <w:rPr>
                <w:spacing w:val="-1"/>
              </w:rPr>
              <w:t>відділу</w:t>
            </w:r>
            <w:r>
              <w:rPr>
                <w:spacing w:val="-8"/>
              </w:rPr>
              <w:t xml:space="preserve"> </w:t>
            </w:r>
            <w:r>
              <w:rPr>
                <w:spacing w:val="-2"/>
              </w:rPr>
              <w:t>кадрів</w:t>
            </w:r>
          </w:p>
        </w:tc>
        <w:tc>
          <w:tcPr>
            <w:tcW w:w="1302" w:type="dxa"/>
            <w:tcBorders>
              <w:top w:val="single" w:sz="4" w:space="0" w:color="000000"/>
              <w:left w:val="single" w:sz="4" w:space="0" w:color="000000"/>
              <w:bottom w:val="single" w:sz="4" w:space="0" w:color="000000"/>
              <w:right w:val="single" w:sz="4" w:space="0" w:color="000000"/>
            </w:tcBorders>
          </w:tcPr>
          <w:p w:rsidR="005D0680" w:rsidRDefault="005D0680">
            <w:pPr>
              <w:widowControl w:val="0"/>
              <w:autoSpaceDE w:val="0"/>
              <w:autoSpaceDN w:val="0"/>
              <w:adjustRightInd w:val="0"/>
              <w:rPr>
                <w:rFonts w:ascii="Times New Roman" w:hAnsi="Times New Roman" w:cs="Times New Roman"/>
                <w:sz w:val="24"/>
                <w:szCs w:val="24"/>
              </w:rPr>
            </w:pPr>
          </w:p>
        </w:tc>
      </w:tr>
      <w:tr w:rsidR="005D0680" w:rsidTr="005D0680">
        <w:trPr>
          <w:trHeight w:val="20"/>
        </w:trPr>
        <w:tc>
          <w:tcPr>
            <w:tcW w:w="612" w:type="dxa"/>
            <w:tcBorders>
              <w:top w:val="single" w:sz="4" w:space="0" w:color="000000"/>
              <w:left w:val="single" w:sz="4" w:space="0" w:color="000000"/>
              <w:bottom w:val="single" w:sz="4" w:space="0" w:color="000000"/>
              <w:right w:val="single" w:sz="4" w:space="0" w:color="000000"/>
            </w:tcBorders>
            <w:vAlign w:val="center"/>
            <w:hideMark/>
          </w:tcPr>
          <w:p w:rsidR="005D0680" w:rsidRDefault="005D0680" w:rsidP="005D0680">
            <w:pPr>
              <w:pStyle w:val="TableParagraph"/>
              <w:kinsoku w:val="0"/>
              <w:overflowPunct w:val="0"/>
              <w:spacing w:line="267" w:lineRule="exact"/>
              <w:ind w:right="2"/>
              <w:jc w:val="center"/>
            </w:pPr>
            <w:r>
              <w:t>3</w:t>
            </w:r>
          </w:p>
        </w:tc>
        <w:tc>
          <w:tcPr>
            <w:tcW w:w="3527" w:type="dxa"/>
            <w:tcBorders>
              <w:top w:val="single" w:sz="4" w:space="0" w:color="000000"/>
              <w:left w:val="single" w:sz="4" w:space="0" w:color="000000"/>
              <w:bottom w:val="single" w:sz="4" w:space="0" w:color="000000"/>
              <w:right w:val="single" w:sz="4" w:space="0" w:color="000000"/>
            </w:tcBorders>
            <w:hideMark/>
          </w:tcPr>
          <w:p w:rsidR="005D0680" w:rsidRDefault="005D0680">
            <w:pPr>
              <w:pStyle w:val="TableParagraph"/>
              <w:kinsoku w:val="0"/>
              <w:overflowPunct w:val="0"/>
              <w:spacing w:line="237" w:lineRule="auto"/>
              <w:ind w:left="100" w:right="347"/>
            </w:pPr>
            <w:r>
              <w:rPr>
                <w:spacing w:val="-1"/>
              </w:rPr>
              <w:t>Перевести</w:t>
            </w:r>
            <w:r>
              <w:rPr>
                <w:spacing w:val="3"/>
              </w:rPr>
              <w:t xml:space="preserve"> </w:t>
            </w:r>
            <w:r>
              <w:t>на</w:t>
            </w:r>
            <w:r>
              <w:rPr>
                <w:spacing w:val="1"/>
              </w:rPr>
              <w:t xml:space="preserve"> </w:t>
            </w:r>
            <w:r>
              <w:rPr>
                <w:spacing w:val="-1"/>
              </w:rPr>
              <w:t>іншу</w:t>
            </w:r>
            <w:r>
              <w:rPr>
                <w:spacing w:val="-8"/>
              </w:rPr>
              <w:t xml:space="preserve"> </w:t>
            </w:r>
            <w:r>
              <w:t>роботу</w:t>
            </w:r>
            <w:r>
              <w:rPr>
                <w:spacing w:val="30"/>
              </w:rPr>
              <w:t xml:space="preserve"> </w:t>
            </w:r>
            <w:r>
              <w:rPr>
                <w:spacing w:val="-1"/>
              </w:rPr>
              <w:t>працівників,</w:t>
            </w:r>
            <w:r>
              <w:rPr>
                <w:spacing w:val="4"/>
              </w:rPr>
              <w:t xml:space="preserve"> </w:t>
            </w:r>
            <w:r>
              <w:rPr>
                <w:spacing w:val="-1"/>
              </w:rPr>
              <w:t>визначених</w:t>
            </w:r>
            <w:r>
              <w:rPr>
                <w:spacing w:val="25"/>
              </w:rPr>
              <w:t xml:space="preserve"> </w:t>
            </w:r>
            <w:r>
              <w:rPr>
                <w:spacing w:val="-1"/>
              </w:rPr>
              <w:t xml:space="preserve">такими, </w:t>
            </w:r>
            <w:r>
              <w:rPr>
                <w:spacing w:val="-2"/>
              </w:rPr>
              <w:t>що</w:t>
            </w:r>
            <w:r>
              <w:rPr>
                <w:spacing w:val="2"/>
              </w:rPr>
              <w:t xml:space="preserve"> </w:t>
            </w:r>
            <w:r>
              <w:t>не</w:t>
            </w:r>
            <w:r>
              <w:rPr>
                <w:spacing w:val="-4"/>
              </w:rPr>
              <w:t xml:space="preserve"> </w:t>
            </w:r>
            <w:r>
              <w:rPr>
                <w:spacing w:val="-2"/>
              </w:rPr>
              <w:t>відповідають</w:t>
            </w:r>
            <w:r>
              <w:rPr>
                <w:spacing w:val="37"/>
              </w:rPr>
              <w:t xml:space="preserve"> </w:t>
            </w:r>
            <w:r>
              <w:rPr>
                <w:spacing w:val="-1"/>
              </w:rPr>
              <w:t>займаним посадам</w:t>
            </w:r>
          </w:p>
        </w:tc>
        <w:tc>
          <w:tcPr>
            <w:tcW w:w="2075" w:type="dxa"/>
            <w:tcBorders>
              <w:top w:val="single" w:sz="4" w:space="0" w:color="000000"/>
              <w:left w:val="single" w:sz="4" w:space="0" w:color="000000"/>
              <w:bottom w:val="single" w:sz="4" w:space="0" w:color="000000"/>
              <w:right w:val="single" w:sz="4" w:space="0" w:color="000000"/>
            </w:tcBorders>
            <w:hideMark/>
          </w:tcPr>
          <w:p w:rsidR="005D0680" w:rsidRDefault="005D0680">
            <w:pPr>
              <w:pStyle w:val="TableParagraph"/>
              <w:kinsoku w:val="0"/>
              <w:overflowPunct w:val="0"/>
              <w:spacing w:line="266" w:lineRule="exact"/>
              <w:ind w:left="162"/>
              <w:rPr>
                <w:spacing w:val="-1"/>
              </w:rPr>
            </w:pPr>
            <w:r>
              <w:rPr>
                <w:spacing w:val="-1"/>
              </w:rPr>
              <w:t>упродовж місяця</w:t>
            </w:r>
          </w:p>
          <w:p w:rsidR="005D0680" w:rsidRDefault="005D0680">
            <w:pPr>
              <w:pStyle w:val="TableParagraph"/>
              <w:kinsoku w:val="0"/>
              <w:overflowPunct w:val="0"/>
              <w:ind w:left="584" w:right="138" w:hanging="442"/>
            </w:pPr>
            <w:r>
              <w:rPr>
                <w:spacing w:val="-1"/>
              </w:rPr>
              <w:t>після</w:t>
            </w:r>
            <w:r>
              <w:rPr>
                <w:spacing w:val="2"/>
              </w:rPr>
              <w:t xml:space="preserve"> </w:t>
            </w:r>
            <w:r>
              <w:t xml:space="preserve">проведення </w:t>
            </w:r>
            <w:r>
              <w:rPr>
                <w:spacing w:val="-1"/>
              </w:rPr>
              <w:t>атестації</w:t>
            </w:r>
          </w:p>
        </w:tc>
        <w:tc>
          <w:tcPr>
            <w:tcW w:w="2914" w:type="dxa"/>
            <w:tcBorders>
              <w:top w:val="single" w:sz="4" w:space="0" w:color="000000"/>
              <w:left w:val="single" w:sz="4" w:space="0" w:color="000000"/>
              <w:bottom w:val="single" w:sz="4" w:space="0" w:color="000000"/>
              <w:right w:val="single" w:sz="4" w:space="0" w:color="000000"/>
            </w:tcBorders>
            <w:hideMark/>
          </w:tcPr>
          <w:p w:rsidR="005D0680" w:rsidRDefault="005D0680">
            <w:pPr>
              <w:pStyle w:val="TableParagraph"/>
              <w:kinsoku w:val="0"/>
              <w:overflowPunct w:val="0"/>
              <w:spacing w:line="276" w:lineRule="auto"/>
              <w:ind w:left="267" w:right="259"/>
              <w:jc w:val="center"/>
            </w:pPr>
            <w:r>
              <w:rPr>
                <w:spacing w:val="-2"/>
              </w:rPr>
              <w:t>керівники</w:t>
            </w:r>
            <w:r>
              <w:rPr>
                <w:spacing w:val="3"/>
              </w:rPr>
              <w:t xml:space="preserve"> </w:t>
            </w:r>
            <w:r>
              <w:rPr>
                <w:spacing w:val="-1"/>
              </w:rPr>
              <w:t>структурних</w:t>
            </w:r>
            <w:r>
              <w:rPr>
                <w:spacing w:val="33"/>
              </w:rPr>
              <w:t xml:space="preserve"> </w:t>
            </w:r>
            <w:r>
              <w:rPr>
                <w:spacing w:val="-1"/>
              </w:rPr>
              <w:t>підрозділів,</w:t>
            </w:r>
            <w:r>
              <w:rPr>
                <w:spacing w:val="4"/>
              </w:rPr>
              <w:t xml:space="preserve"> </w:t>
            </w:r>
            <w:r>
              <w:rPr>
                <w:spacing w:val="-1"/>
              </w:rPr>
              <w:t>начальник</w:t>
            </w:r>
            <w:r>
              <w:rPr>
                <w:spacing w:val="26"/>
              </w:rPr>
              <w:t xml:space="preserve"> </w:t>
            </w:r>
            <w:r>
              <w:rPr>
                <w:spacing w:val="-1"/>
              </w:rPr>
              <w:t>відділу</w:t>
            </w:r>
            <w:r>
              <w:rPr>
                <w:spacing w:val="-3"/>
              </w:rPr>
              <w:t xml:space="preserve"> </w:t>
            </w:r>
            <w:r>
              <w:rPr>
                <w:spacing w:val="-2"/>
              </w:rPr>
              <w:t>кадрів</w:t>
            </w:r>
          </w:p>
        </w:tc>
        <w:tc>
          <w:tcPr>
            <w:tcW w:w="1302" w:type="dxa"/>
            <w:tcBorders>
              <w:top w:val="single" w:sz="4" w:space="0" w:color="000000"/>
              <w:left w:val="single" w:sz="4" w:space="0" w:color="000000"/>
              <w:bottom w:val="single" w:sz="4" w:space="0" w:color="000000"/>
              <w:right w:val="single" w:sz="4" w:space="0" w:color="000000"/>
            </w:tcBorders>
          </w:tcPr>
          <w:p w:rsidR="005D0680" w:rsidRDefault="005D0680">
            <w:pPr>
              <w:widowControl w:val="0"/>
              <w:autoSpaceDE w:val="0"/>
              <w:autoSpaceDN w:val="0"/>
              <w:adjustRightInd w:val="0"/>
              <w:rPr>
                <w:rFonts w:ascii="Times New Roman" w:hAnsi="Times New Roman" w:cs="Times New Roman"/>
                <w:sz w:val="24"/>
                <w:szCs w:val="24"/>
              </w:rPr>
            </w:pPr>
          </w:p>
        </w:tc>
      </w:tr>
      <w:tr w:rsidR="005D0680" w:rsidTr="005D0680">
        <w:trPr>
          <w:trHeight w:val="20"/>
        </w:trPr>
        <w:tc>
          <w:tcPr>
            <w:tcW w:w="612" w:type="dxa"/>
            <w:tcBorders>
              <w:top w:val="single" w:sz="4" w:space="0" w:color="000000"/>
              <w:left w:val="single" w:sz="4" w:space="0" w:color="000000"/>
              <w:bottom w:val="single" w:sz="4" w:space="0" w:color="000000"/>
              <w:right w:val="single" w:sz="4" w:space="0" w:color="000000"/>
            </w:tcBorders>
            <w:vAlign w:val="center"/>
            <w:hideMark/>
          </w:tcPr>
          <w:p w:rsidR="005D0680" w:rsidRDefault="005D0680" w:rsidP="005D0680">
            <w:pPr>
              <w:pStyle w:val="TableParagraph"/>
              <w:kinsoku w:val="0"/>
              <w:overflowPunct w:val="0"/>
              <w:spacing w:line="267" w:lineRule="exact"/>
              <w:ind w:right="2"/>
              <w:jc w:val="center"/>
            </w:pPr>
            <w:r>
              <w:t>4</w:t>
            </w:r>
          </w:p>
        </w:tc>
        <w:tc>
          <w:tcPr>
            <w:tcW w:w="3527" w:type="dxa"/>
            <w:tcBorders>
              <w:top w:val="single" w:sz="4" w:space="0" w:color="000000"/>
              <w:left w:val="single" w:sz="4" w:space="0" w:color="000000"/>
              <w:bottom w:val="single" w:sz="4" w:space="0" w:color="000000"/>
              <w:right w:val="single" w:sz="4" w:space="0" w:color="000000"/>
            </w:tcBorders>
            <w:hideMark/>
          </w:tcPr>
          <w:p w:rsidR="005D0680" w:rsidRDefault="005D0680">
            <w:pPr>
              <w:pStyle w:val="TableParagraph"/>
              <w:kinsoku w:val="0"/>
              <w:overflowPunct w:val="0"/>
              <w:spacing w:line="276" w:lineRule="auto"/>
              <w:ind w:left="100" w:right="153"/>
            </w:pPr>
            <w:r>
              <w:rPr>
                <w:spacing w:val="-1"/>
              </w:rPr>
              <w:t>Оформити</w:t>
            </w:r>
            <w:r>
              <w:rPr>
                <w:spacing w:val="3"/>
              </w:rPr>
              <w:t xml:space="preserve"> </w:t>
            </w:r>
            <w:r>
              <w:rPr>
                <w:spacing w:val="-1"/>
              </w:rPr>
              <w:t xml:space="preserve">проекти </w:t>
            </w:r>
            <w:r>
              <w:rPr>
                <w:spacing w:val="-2"/>
              </w:rPr>
              <w:t>наказів</w:t>
            </w:r>
            <w:r>
              <w:rPr>
                <w:spacing w:val="3"/>
              </w:rPr>
              <w:t xml:space="preserve"> </w:t>
            </w:r>
            <w:r>
              <w:t>на</w:t>
            </w:r>
            <w:r>
              <w:rPr>
                <w:spacing w:val="28"/>
              </w:rPr>
              <w:t xml:space="preserve"> </w:t>
            </w:r>
            <w:r>
              <w:rPr>
                <w:spacing w:val="-1"/>
              </w:rPr>
              <w:t>розірвання</w:t>
            </w:r>
            <w:r>
              <w:rPr>
                <w:spacing w:val="2"/>
              </w:rPr>
              <w:t xml:space="preserve"> </w:t>
            </w:r>
            <w:r>
              <w:rPr>
                <w:spacing w:val="-1"/>
              </w:rPr>
              <w:t>трудового</w:t>
            </w:r>
            <w:r>
              <w:rPr>
                <w:spacing w:val="27"/>
              </w:rPr>
              <w:t xml:space="preserve"> </w:t>
            </w:r>
            <w:r>
              <w:t>договору</w:t>
            </w:r>
            <w:r>
              <w:rPr>
                <w:spacing w:val="-8"/>
              </w:rPr>
              <w:t xml:space="preserve"> </w:t>
            </w:r>
            <w:r>
              <w:t>з</w:t>
            </w:r>
            <w:r>
              <w:rPr>
                <w:spacing w:val="3"/>
              </w:rPr>
              <w:t xml:space="preserve"> </w:t>
            </w:r>
            <w:r>
              <w:rPr>
                <w:spacing w:val="-1"/>
              </w:rPr>
              <w:t>працівниками,</w:t>
            </w:r>
            <w:r>
              <w:rPr>
                <w:spacing w:val="24"/>
              </w:rPr>
              <w:t xml:space="preserve"> </w:t>
            </w:r>
            <w:r>
              <w:rPr>
                <w:spacing w:val="-1"/>
              </w:rPr>
              <w:t>визнаними</w:t>
            </w:r>
            <w:r>
              <w:rPr>
                <w:spacing w:val="-2"/>
              </w:rPr>
              <w:t xml:space="preserve"> </w:t>
            </w:r>
            <w:r>
              <w:rPr>
                <w:spacing w:val="-1"/>
              </w:rPr>
              <w:t>такими,</w:t>
            </w:r>
            <w:r>
              <w:rPr>
                <w:spacing w:val="4"/>
              </w:rPr>
              <w:t xml:space="preserve"> </w:t>
            </w:r>
            <w:r>
              <w:rPr>
                <w:spacing w:val="-1"/>
              </w:rPr>
              <w:t>які</w:t>
            </w:r>
            <w:r>
              <w:rPr>
                <w:spacing w:val="-7"/>
              </w:rPr>
              <w:t xml:space="preserve"> </w:t>
            </w:r>
            <w:r>
              <w:t>не</w:t>
            </w:r>
            <w:r>
              <w:rPr>
                <w:spacing w:val="30"/>
              </w:rPr>
              <w:t xml:space="preserve"> </w:t>
            </w:r>
            <w:r>
              <w:rPr>
                <w:spacing w:val="-2"/>
              </w:rPr>
              <w:t>відповідають</w:t>
            </w:r>
            <w:r>
              <w:rPr>
                <w:spacing w:val="3"/>
              </w:rPr>
              <w:t xml:space="preserve"> </w:t>
            </w:r>
            <w:r>
              <w:rPr>
                <w:spacing w:val="-1"/>
              </w:rPr>
              <w:t>займаним</w:t>
            </w:r>
            <w:r>
              <w:rPr>
                <w:spacing w:val="37"/>
              </w:rPr>
              <w:t xml:space="preserve"> </w:t>
            </w:r>
            <w:r>
              <w:rPr>
                <w:spacing w:val="-1"/>
              </w:rPr>
              <w:t>посадам</w:t>
            </w:r>
            <w:r>
              <w:rPr>
                <w:spacing w:val="3"/>
              </w:rPr>
              <w:t xml:space="preserve"> </w:t>
            </w:r>
            <w:r>
              <w:t>і</w:t>
            </w:r>
            <w:r>
              <w:rPr>
                <w:spacing w:val="-7"/>
              </w:rPr>
              <w:t xml:space="preserve"> </w:t>
            </w:r>
            <w:r>
              <w:rPr>
                <w:spacing w:val="1"/>
              </w:rPr>
              <w:t>які</w:t>
            </w:r>
            <w:r>
              <w:rPr>
                <w:spacing w:val="-7"/>
              </w:rPr>
              <w:t xml:space="preserve"> </w:t>
            </w:r>
            <w:r>
              <w:t>не</w:t>
            </w:r>
            <w:r>
              <w:rPr>
                <w:spacing w:val="1"/>
              </w:rPr>
              <w:t xml:space="preserve"> </w:t>
            </w:r>
            <w:r>
              <w:t>погодилися</w:t>
            </w:r>
            <w:r>
              <w:rPr>
                <w:spacing w:val="2"/>
              </w:rPr>
              <w:t xml:space="preserve"> </w:t>
            </w:r>
            <w:r>
              <w:t>з</w:t>
            </w:r>
            <w:r>
              <w:rPr>
                <w:spacing w:val="27"/>
              </w:rPr>
              <w:t xml:space="preserve"> </w:t>
            </w:r>
            <w:r>
              <w:rPr>
                <w:spacing w:val="-1"/>
              </w:rPr>
              <w:t>переведенням</w:t>
            </w:r>
            <w:r>
              <w:rPr>
                <w:spacing w:val="4"/>
              </w:rPr>
              <w:t xml:space="preserve"> </w:t>
            </w:r>
            <w:r>
              <w:t>на</w:t>
            </w:r>
            <w:r>
              <w:rPr>
                <w:spacing w:val="1"/>
              </w:rPr>
              <w:t xml:space="preserve"> </w:t>
            </w:r>
            <w:r>
              <w:rPr>
                <w:spacing w:val="-1"/>
              </w:rPr>
              <w:t>іншу</w:t>
            </w:r>
            <w:r>
              <w:rPr>
                <w:spacing w:val="-8"/>
              </w:rPr>
              <w:t xml:space="preserve"> </w:t>
            </w:r>
            <w:r>
              <w:t>роботу</w:t>
            </w:r>
          </w:p>
        </w:tc>
        <w:tc>
          <w:tcPr>
            <w:tcW w:w="2075" w:type="dxa"/>
            <w:tcBorders>
              <w:top w:val="single" w:sz="4" w:space="0" w:color="000000"/>
              <w:left w:val="single" w:sz="4" w:space="0" w:color="000000"/>
              <w:bottom w:val="single" w:sz="4" w:space="0" w:color="000000"/>
              <w:right w:val="single" w:sz="4" w:space="0" w:color="000000"/>
            </w:tcBorders>
            <w:hideMark/>
          </w:tcPr>
          <w:p w:rsidR="005D0680" w:rsidRDefault="005D0680">
            <w:pPr>
              <w:pStyle w:val="TableParagraph"/>
              <w:kinsoku w:val="0"/>
              <w:overflowPunct w:val="0"/>
              <w:spacing w:line="276" w:lineRule="auto"/>
              <w:ind w:left="142" w:right="138"/>
              <w:jc w:val="center"/>
            </w:pPr>
            <w:r>
              <w:rPr>
                <w:spacing w:val="-1"/>
              </w:rPr>
              <w:t>упродовж місяця</w:t>
            </w:r>
            <w:r>
              <w:rPr>
                <w:spacing w:val="26"/>
              </w:rPr>
              <w:t xml:space="preserve"> </w:t>
            </w:r>
            <w:r>
              <w:rPr>
                <w:spacing w:val="-2"/>
              </w:rPr>
              <w:t>після</w:t>
            </w:r>
            <w:r>
              <w:rPr>
                <w:spacing w:val="2"/>
              </w:rPr>
              <w:t xml:space="preserve"> </w:t>
            </w:r>
            <w:r>
              <w:t>проведення</w:t>
            </w:r>
            <w:r>
              <w:rPr>
                <w:spacing w:val="24"/>
              </w:rPr>
              <w:t xml:space="preserve"> </w:t>
            </w:r>
            <w:r>
              <w:rPr>
                <w:spacing w:val="-1"/>
              </w:rPr>
              <w:t>атестації</w:t>
            </w:r>
          </w:p>
        </w:tc>
        <w:tc>
          <w:tcPr>
            <w:tcW w:w="2914" w:type="dxa"/>
            <w:tcBorders>
              <w:top w:val="single" w:sz="4" w:space="0" w:color="000000"/>
              <w:left w:val="single" w:sz="4" w:space="0" w:color="000000"/>
              <w:bottom w:val="single" w:sz="4" w:space="0" w:color="000000"/>
              <w:right w:val="single" w:sz="4" w:space="0" w:color="000000"/>
            </w:tcBorders>
            <w:hideMark/>
          </w:tcPr>
          <w:p w:rsidR="005D0680" w:rsidRDefault="005D0680">
            <w:pPr>
              <w:pStyle w:val="TableParagraph"/>
              <w:kinsoku w:val="0"/>
              <w:overflowPunct w:val="0"/>
              <w:spacing w:line="276" w:lineRule="auto"/>
              <w:ind w:left="143" w:right="147"/>
              <w:jc w:val="center"/>
            </w:pPr>
            <w:r>
              <w:rPr>
                <w:spacing w:val="-1"/>
              </w:rPr>
              <w:t>начальник</w:t>
            </w:r>
            <w:r>
              <w:t xml:space="preserve"> </w:t>
            </w:r>
            <w:r>
              <w:rPr>
                <w:spacing w:val="-1"/>
              </w:rPr>
              <w:t>відділу</w:t>
            </w:r>
            <w:r>
              <w:rPr>
                <w:spacing w:val="-8"/>
              </w:rPr>
              <w:t xml:space="preserve"> </w:t>
            </w:r>
            <w:r>
              <w:rPr>
                <w:spacing w:val="-1"/>
              </w:rPr>
              <w:t>кадрів,</w:t>
            </w:r>
            <w:r>
              <w:rPr>
                <w:spacing w:val="27"/>
              </w:rPr>
              <w:t xml:space="preserve"> </w:t>
            </w:r>
            <w:r>
              <w:rPr>
                <w:spacing w:val="-1"/>
              </w:rPr>
              <w:t>начальник</w:t>
            </w:r>
            <w:r>
              <w:t xml:space="preserve"> </w:t>
            </w:r>
            <w:r>
              <w:rPr>
                <w:spacing w:val="-1"/>
              </w:rPr>
              <w:t>юридичного</w:t>
            </w:r>
            <w:r>
              <w:rPr>
                <w:spacing w:val="28"/>
              </w:rPr>
              <w:t xml:space="preserve"> </w:t>
            </w:r>
            <w:r>
              <w:rPr>
                <w:spacing w:val="-1"/>
              </w:rPr>
              <w:t>відділу</w:t>
            </w:r>
          </w:p>
        </w:tc>
        <w:tc>
          <w:tcPr>
            <w:tcW w:w="1302" w:type="dxa"/>
            <w:tcBorders>
              <w:top w:val="single" w:sz="4" w:space="0" w:color="000000"/>
              <w:left w:val="single" w:sz="4" w:space="0" w:color="000000"/>
              <w:bottom w:val="single" w:sz="4" w:space="0" w:color="000000"/>
              <w:right w:val="single" w:sz="4" w:space="0" w:color="000000"/>
            </w:tcBorders>
          </w:tcPr>
          <w:p w:rsidR="005D0680" w:rsidRDefault="005D0680">
            <w:pPr>
              <w:widowControl w:val="0"/>
              <w:autoSpaceDE w:val="0"/>
              <w:autoSpaceDN w:val="0"/>
              <w:adjustRightInd w:val="0"/>
              <w:rPr>
                <w:rFonts w:ascii="Times New Roman" w:hAnsi="Times New Roman" w:cs="Times New Roman"/>
                <w:sz w:val="24"/>
                <w:szCs w:val="24"/>
              </w:rPr>
            </w:pPr>
          </w:p>
        </w:tc>
      </w:tr>
      <w:tr w:rsidR="005D0680" w:rsidTr="005D0680">
        <w:trPr>
          <w:trHeight w:val="20"/>
        </w:trPr>
        <w:tc>
          <w:tcPr>
            <w:tcW w:w="612" w:type="dxa"/>
            <w:tcBorders>
              <w:top w:val="single" w:sz="4" w:space="0" w:color="000000"/>
              <w:left w:val="single" w:sz="4" w:space="0" w:color="000000"/>
              <w:bottom w:val="single" w:sz="4" w:space="0" w:color="000000"/>
              <w:right w:val="single" w:sz="4" w:space="0" w:color="000000"/>
            </w:tcBorders>
            <w:vAlign w:val="center"/>
            <w:hideMark/>
          </w:tcPr>
          <w:p w:rsidR="005D0680" w:rsidRDefault="005D0680" w:rsidP="005D0680">
            <w:pPr>
              <w:pStyle w:val="TableParagraph"/>
              <w:kinsoku w:val="0"/>
              <w:overflowPunct w:val="0"/>
              <w:spacing w:line="272" w:lineRule="exact"/>
              <w:ind w:right="2"/>
              <w:jc w:val="center"/>
            </w:pPr>
            <w:r>
              <w:t>5</w:t>
            </w:r>
          </w:p>
        </w:tc>
        <w:tc>
          <w:tcPr>
            <w:tcW w:w="3527" w:type="dxa"/>
            <w:tcBorders>
              <w:top w:val="single" w:sz="4" w:space="0" w:color="000000"/>
              <w:left w:val="single" w:sz="4" w:space="0" w:color="000000"/>
              <w:bottom w:val="single" w:sz="4" w:space="0" w:color="000000"/>
              <w:right w:val="single" w:sz="4" w:space="0" w:color="000000"/>
            </w:tcBorders>
            <w:hideMark/>
          </w:tcPr>
          <w:p w:rsidR="005D0680" w:rsidRDefault="005D0680">
            <w:pPr>
              <w:pStyle w:val="TableParagraph"/>
              <w:kinsoku w:val="0"/>
              <w:overflowPunct w:val="0"/>
              <w:spacing w:line="237" w:lineRule="auto"/>
              <w:ind w:left="100" w:right="346"/>
            </w:pPr>
            <w:r>
              <w:rPr>
                <w:spacing w:val="-1"/>
              </w:rPr>
              <w:t>Розробити</w:t>
            </w:r>
            <w:r>
              <w:rPr>
                <w:spacing w:val="-2"/>
              </w:rPr>
              <w:t xml:space="preserve"> графік</w:t>
            </w:r>
            <w:r>
              <w:rPr>
                <w:spacing w:val="29"/>
              </w:rPr>
              <w:t xml:space="preserve"> </w:t>
            </w:r>
            <w:r>
              <w:rPr>
                <w:spacing w:val="-1"/>
              </w:rPr>
              <w:t>направлення</w:t>
            </w:r>
            <w:r>
              <w:rPr>
                <w:spacing w:val="-3"/>
              </w:rPr>
              <w:t xml:space="preserve"> </w:t>
            </w:r>
            <w:r>
              <w:rPr>
                <w:spacing w:val="-2"/>
              </w:rPr>
              <w:t>працівників</w:t>
            </w:r>
            <w:r>
              <w:rPr>
                <w:spacing w:val="3"/>
              </w:rPr>
              <w:t xml:space="preserve"> </w:t>
            </w:r>
            <w:r>
              <w:t>на</w:t>
            </w:r>
            <w:r>
              <w:rPr>
                <w:spacing w:val="28"/>
              </w:rPr>
              <w:t xml:space="preserve"> </w:t>
            </w:r>
            <w:r>
              <w:rPr>
                <w:spacing w:val="-1"/>
              </w:rPr>
              <w:t>навчання</w:t>
            </w:r>
            <w:r>
              <w:rPr>
                <w:spacing w:val="2"/>
              </w:rPr>
              <w:t xml:space="preserve"> </w:t>
            </w:r>
            <w:r>
              <w:rPr>
                <w:spacing w:val="-2"/>
              </w:rPr>
              <w:t>працівників</w:t>
            </w:r>
            <w:r>
              <w:rPr>
                <w:spacing w:val="3"/>
              </w:rPr>
              <w:t xml:space="preserve"> </w:t>
            </w:r>
            <w:r>
              <w:t>на</w:t>
            </w:r>
            <w:r>
              <w:rPr>
                <w:spacing w:val="22"/>
              </w:rPr>
              <w:t xml:space="preserve"> </w:t>
            </w:r>
            <w:r>
              <w:rPr>
                <w:spacing w:val="-1"/>
              </w:rPr>
              <w:t>навчання</w:t>
            </w:r>
            <w:r>
              <w:rPr>
                <w:spacing w:val="2"/>
              </w:rPr>
              <w:t xml:space="preserve"> </w:t>
            </w:r>
            <w:r>
              <w:rPr>
                <w:spacing w:val="-4"/>
              </w:rPr>
              <w:t>до</w:t>
            </w:r>
            <w:r>
              <w:rPr>
                <w:spacing w:val="6"/>
              </w:rPr>
              <w:t xml:space="preserve"> </w:t>
            </w:r>
            <w:r>
              <w:rPr>
                <w:spacing w:val="-2"/>
              </w:rPr>
              <w:t>інституту</w:t>
            </w:r>
            <w:r>
              <w:rPr>
                <w:spacing w:val="31"/>
              </w:rPr>
              <w:t xml:space="preserve"> </w:t>
            </w:r>
            <w:r>
              <w:rPr>
                <w:spacing w:val="-1"/>
              </w:rPr>
              <w:t>підвищення</w:t>
            </w:r>
            <w:r>
              <w:rPr>
                <w:spacing w:val="2"/>
              </w:rPr>
              <w:t xml:space="preserve"> </w:t>
            </w:r>
            <w:r>
              <w:rPr>
                <w:spacing w:val="-2"/>
              </w:rPr>
              <w:t>кваліфікації,</w:t>
            </w:r>
            <w:r>
              <w:rPr>
                <w:spacing w:val="27"/>
              </w:rPr>
              <w:t xml:space="preserve"> </w:t>
            </w:r>
            <w:r>
              <w:rPr>
                <w:spacing w:val="-1"/>
              </w:rPr>
              <w:t>галузевої</w:t>
            </w:r>
            <w:r>
              <w:rPr>
                <w:spacing w:val="-7"/>
              </w:rPr>
              <w:t xml:space="preserve"> </w:t>
            </w:r>
            <w:r>
              <w:rPr>
                <w:spacing w:val="-1"/>
              </w:rPr>
              <w:t>аспірантури</w:t>
            </w:r>
            <w:r>
              <w:rPr>
                <w:spacing w:val="3"/>
              </w:rPr>
              <w:t xml:space="preserve"> </w:t>
            </w:r>
            <w:r>
              <w:t>тощо</w:t>
            </w:r>
          </w:p>
        </w:tc>
        <w:tc>
          <w:tcPr>
            <w:tcW w:w="2075" w:type="dxa"/>
            <w:tcBorders>
              <w:top w:val="single" w:sz="4" w:space="0" w:color="000000"/>
              <w:left w:val="single" w:sz="4" w:space="0" w:color="000000"/>
              <w:bottom w:val="single" w:sz="4" w:space="0" w:color="000000"/>
              <w:right w:val="single" w:sz="4" w:space="0" w:color="000000"/>
            </w:tcBorders>
            <w:hideMark/>
          </w:tcPr>
          <w:p w:rsidR="005D0680" w:rsidRDefault="005D0680">
            <w:pPr>
              <w:pStyle w:val="TableParagraph"/>
              <w:kinsoku w:val="0"/>
              <w:overflowPunct w:val="0"/>
              <w:spacing w:line="272" w:lineRule="exact"/>
              <w:ind w:left="128"/>
            </w:pPr>
            <w:r>
              <w:t>ІІІ</w:t>
            </w:r>
            <w:r>
              <w:rPr>
                <w:spacing w:val="-1"/>
              </w:rPr>
              <w:t xml:space="preserve"> квартал</w:t>
            </w:r>
            <w:r>
              <w:rPr>
                <w:spacing w:val="3"/>
              </w:rPr>
              <w:t xml:space="preserve"> </w:t>
            </w:r>
            <w:r>
              <w:t>2016</w:t>
            </w:r>
            <w:r>
              <w:rPr>
                <w:spacing w:val="-2"/>
              </w:rPr>
              <w:t xml:space="preserve"> </w:t>
            </w:r>
            <w:r>
              <w:t>р</w:t>
            </w:r>
          </w:p>
        </w:tc>
        <w:tc>
          <w:tcPr>
            <w:tcW w:w="2914" w:type="dxa"/>
            <w:tcBorders>
              <w:top w:val="single" w:sz="4" w:space="0" w:color="000000"/>
              <w:left w:val="single" w:sz="4" w:space="0" w:color="000000"/>
              <w:bottom w:val="single" w:sz="4" w:space="0" w:color="000000"/>
              <w:right w:val="single" w:sz="4" w:space="0" w:color="000000"/>
            </w:tcBorders>
            <w:hideMark/>
          </w:tcPr>
          <w:p w:rsidR="005D0680" w:rsidRDefault="005D0680">
            <w:pPr>
              <w:pStyle w:val="TableParagraph"/>
              <w:kinsoku w:val="0"/>
              <w:overflowPunct w:val="0"/>
              <w:spacing w:line="274" w:lineRule="exact"/>
              <w:ind w:left="291" w:right="283" w:firstLine="235"/>
            </w:pPr>
            <w:r>
              <w:rPr>
                <w:spacing w:val="-1"/>
              </w:rPr>
              <w:t>начальник</w:t>
            </w:r>
            <w:r>
              <w:t xml:space="preserve"> </w:t>
            </w:r>
            <w:r>
              <w:rPr>
                <w:spacing w:val="-1"/>
              </w:rPr>
              <w:t>відділу</w:t>
            </w:r>
            <w:r>
              <w:rPr>
                <w:spacing w:val="27"/>
              </w:rPr>
              <w:t xml:space="preserve"> </w:t>
            </w:r>
            <w:r>
              <w:rPr>
                <w:spacing w:val="-1"/>
              </w:rPr>
              <w:t>виробничого</w:t>
            </w:r>
            <w:r>
              <w:rPr>
                <w:spacing w:val="2"/>
              </w:rPr>
              <w:t xml:space="preserve"> </w:t>
            </w:r>
            <w:r>
              <w:rPr>
                <w:spacing w:val="-1"/>
              </w:rPr>
              <w:t>навчання</w:t>
            </w:r>
          </w:p>
        </w:tc>
        <w:tc>
          <w:tcPr>
            <w:tcW w:w="1302" w:type="dxa"/>
            <w:tcBorders>
              <w:top w:val="single" w:sz="4" w:space="0" w:color="000000"/>
              <w:left w:val="single" w:sz="4" w:space="0" w:color="000000"/>
              <w:bottom w:val="single" w:sz="4" w:space="0" w:color="000000"/>
              <w:right w:val="single" w:sz="4" w:space="0" w:color="000000"/>
            </w:tcBorders>
          </w:tcPr>
          <w:p w:rsidR="005D0680" w:rsidRDefault="005D0680">
            <w:pPr>
              <w:widowControl w:val="0"/>
              <w:autoSpaceDE w:val="0"/>
              <w:autoSpaceDN w:val="0"/>
              <w:adjustRightInd w:val="0"/>
              <w:rPr>
                <w:rFonts w:ascii="Times New Roman" w:hAnsi="Times New Roman" w:cs="Times New Roman"/>
                <w:sz w:val="24"/>
                <w:szCs w:val="24"/>
              </w:rPr>
            </w:pPr>
          </w:p>
        </w:tc>
      </w:tr>
      <w:tr w:rsidR="005D0680" w:rsidTr="005D0680">
        <w:trPr>
          <w:trHeight w:val="20"/>
        </w:trPr>
        <w:tc>
          <w:tcPr>
            <w:tcW w:w="612" w:type="dxa"/>
            <w:tcBorders>
              <w:top w:val="single" w:sz="4" w:space="0" w:color="000000"/>
              <w:left w:val="single" w:sz="4" w:space="0" w:color="000000"/>
              <w:bottom w:val="single" w:sz="4" w:space="0" w:color="000000"/>
              <w:right w:val="single" w:sz="4" w:space="0" w:color="000000"/>
            </w:tcBorders>
            <w:vAlign w:val="center"/>
            <w:hideMark/>
          </w:tcPr>
          <w:p w:rsidR="005D0680" w:rsidRDefault="005D0680" w:rsidP="005D0680">
            <w:pPr>
              <w:pStyle w:val="TableParagraph"/>
              <w:kinsoku w:val="0"/>
              <w:overflowPunct w:val="0"/>
              <w:spacing w:line="267" w:lineRule="exact"/>
              <w:ind w:right="2"/>
              <w:jc w:val="center"/>
            </w:pPr>
            <w:r>
              <w:lastRenderedPageBreak/>
              <w:t>6</w:t>
            </w:r>
          </w:p>
        </w:tc>
        <w:tc>
          <w:tcPr>
            <w:tcW w:w="3527" w:type="dxa"/>
            <w:tcBorders>
              <w:top w:val="single" w:sz="4" w:space="0" w:color="000000"/>
              <w:left w:val="single" w:sz="4" w:space="0" w:color="000000"/>
              <w:bottom w:val="single" w:sz="4" w:space="0" w:color="000000"/>
              <w:right w:val="single" w:sz="4" w:space="0" w:color="000000"/>
            </w:tcBorders>
            <w:hideMark/>
          </w:tcPr>
          <w:p w:rsidR="005D0680" w:rsidRDefault="005D0680">
            <w:pPr>
              <w:pStyle w:val="TableParagraph"/>
              <w:kinsoku w:val="0"/>
              <w:overflowPunct w:val="0"/>
              <w:spacing w:line="237" w:lineRule="auto"/>
              <w:ind w:left="100" w:right="124"/>
            </w:pPr>
            <w:r>
              <w:rPr>
                <w:spacing w:val="-1"/>
              </w:rPr>
              <w:t>Переглянути</w:t>
            </w:r>
            <w:r>
              <w:rPr>
                <w:spacing w:val="3"/>
              </w:rPr>
              <w:t xml:space="preserve"> </w:t>
            </w:r>
            <w:r>
              <w:rPr>
                <w:spacing w:val="-1"/>
              </w:rPr>
              <w:t>положення</w:t>
            </w:r>
            <w:r>
              <w:rPr>
                <w:spacing w:val="-3"/>
              </w:rPr>
              <w:t xml:space="preserve"> </w:t>
            </w:r>
            <w:r>
              <w:rPr>
                <w:spacing w:val="-2"/>
              </w:rPr>
              <w:t>про</w:t>
            </w:r>
            <w:r>
              <w:rPr>
                <w:spacing w:val="30"/>
              </w:rPr>
              <w:t xml:space="preserve"> </w:t>
            </w:r>
            <w:r>
              <w:rPr>
                <w:spacing w:val="-2"/>
              </w:rPr>
              <w:t>відділи</w:t>
            </w:r>
            <w:r>
              <w:rPr>
                <w:spacing w:val="3"/>
              </w:rPr>
              <w:t xml:space="preserve"> </w:t>
            </w:r>
            <w:r>
              <w:rPr>
                <w:spacing w:val="-1"/>
              </w:rPr>
              <w:t>(ВГМ,</w:t>
            </w:r>
            <w:r>
              <w:rPr>
                <w:spacing w:val="4"/>
              </w:rPr>
              <w:t xml:space="preserve"> </w:t>
            </w:r>
            <w:r>
              <w:rPr>
                <w:spacing w:val="-2"/>
              </w:rPr>
              <w:t>АСУП)</w:t>
            </w:r>
            <w:r>
              <w:rPr>
                <w:spacing w:val="3"/>
              </w:rPr>
              <w:t xml:space="preserve"> </w:t>
            </w:r>
            <w:r>
              <w:t>та</w:t>
            </w:r>
            <w:r>
              <w:rPr>
                <w:spacing w:val="21"/>
              </w:rPr>
              <w:t xml:space="preserve"> </w:t>
            </w:r>
            <w:r>
              <w:t>посадові</w:t>
            </w:r>
            <w:r>
              <w:rPr>
                <w:spacing w:val="-3"/>
              </w:rPr>
              <w:t xml:space="preserve"> </w:t>
            </w:r>
            <w:r>
              <w:rPr>
                <w:spacing w:val="-1"/>
              </w:rPr>
              <w:t>інструкції</w:t>
            </w:r>
            <w:r>
              <w:rPr>
                <w:spacing w:val="3"/>
              </w:rPr>
              <w:t xml:space="preserve"> </w:t>
            </w:r>
            <w:r>
              <w:rPr>
                <w:spacing w:val="-2"/>
              </w:rPr>
              <w:t>інженерів,</w:t>
            </w:r>
            <w:r>
              <w:rPr>
                <w:spacing w:val="30"/>
              </w:rPr>
              <w:t xml:space="preserve"> </w:t>
            </w:r>
            <w:r>
              <w:rPr>
                <w:spacing w:val="-2"/>
              </w:rPr>
              <w:t>механіків</w:t>
            </w:r>
            <w:r>
              <w:rPr>
                <w:spacing w:val="3"/>
              </w:rPr>
              <w:t xml:space="preserve"> </w:t>
            </w:r>
            <w:r>
              <w:t>та</w:t>
            </w:r>
            <w:r>
              <w:rPr>
                <w:spacing w:val="1"/>
              </w:rPr>
              <w:t xml:space="preserve"> </w:t>
            </w:r>
            <w:r>
              <w:rPr>
                <w:spacing w:val="-1"/>
              </w:rPr>
              <w:t>програмістів</w:t>
            </w:r>
            <w:r>
              <w:rPr>
                <w:spacing w:val="27"/>
              </w:rPr>
              <w:t xml:space="preserve"> </w:t>
            </w:r>
            <w:r>
              <w:rPr>
                <w:spacing w:val="-1"/>
              </w:rPr>
              <w:t>названих</w:t>
            </w:r>
            <w:r>
              <w:rPr>
                <w:spacing w:val="-3"/>
              </w:rPr>
              <w:t xml:space="preserve"> </w:t>
            </w:r>
            <w:r>
              <w:rPr>
                <w:spacing w:val="-2"/>
              </w:rPr>
              <w:t>відділів.</w:t>
            </w:r>
            <w:r>
              <w:rPr>
                <w:spacing w:val="4"/>
              </w:rPr>
              <w:t xml:space="preserve"> </w:t>
            </w:r>
            <w:r>
              <w:t>Доповнити</w:t>
            </w:r>
            <w:r>
              <w:rPr>
                <w:spacing w:val="22"/>
              </w:rPr>
              <w:t xml:space="preserve"> </w:t>
            </w:r>
            <w:r>
              <w:rPr>
                <w:spacing w:val="-5"/>
              </w:rPr>
              <w:t>їх</w:t>
            </w:r>
          </w:p>
        </w:tc>
        <w:tc>
          <w:tcPr>
            <w:tcW w:w="2075" w:type="dxa"/>
            <w:tcBorders>
              <w:top w:val="single" w:sz="4" w:space="0" w:color="000000"/>
              <w:left w:val="single" w:sz="4" w:space="0" w:color="000000"/>
              <w:bottom w:val="single" w:sz="4" w:space="0" w:color="000000"/>
              <w:right w:val="single" w:sz="4" w:space="0" w:color="000000"/>
            </w:tcBorders>
            <w:hideMark/>
          </w:tcPr>
          <w:p w:rsidR="005D0680" w:rsidRDefault="005D0680">
            <w:pPr>
              <w:pStyle w:val="TableParagraph"/>
              <w:kinsoku w:val="0"/>
              <w:overflowPunct w:val="0"/>
              <w:spacing w:line="267" w:lineRule="exact"/>
              <w:ind w:left="123"/>
            </w:pPr>
            <w:r>
              <w:t>IV</w:t>
            </w:r>
            <w:r>
              <w:rPr>
                <w:spacing w:val="1"/>
              </w:rPr>
              <w:t xml:space="preserve"> </w:t>
            </w:r>
            <w:r>
              <w:rPr>
                <w:spacing w:val="-1"/>
              </w:rPr>
              <w:t>квартал</w:t>
            </w:r>
            <w:r>
              <w:rPr>
                <w:spacing w:val="3"/>
              </w:rPr>
              <w:t xml:space="preserve"> </w:t>
            </w:r>
            <w:r>
              <w:t>2016</w:t>
            </w:r>
            <w:r>
              <w:rPr>
                <w:spacing w:val="-2"/>
              </w:rPr>
              <w:t xml:space="preserve"> </w:t>
            </w:r>
            <w:r>
              <w:t>р</w:t>
            </w:r>
          </w:p>
        </w:tc>
        <w:tc>
          <w:tcPr>
            <w:tcW w:w="2914" w:type="dxa"/>
            <w:tcBorders>
              <w:top w:val="single" w:sz="4" w:space="0" w:color="000000"/>
              <w:left w:val="single" w:sz="4" w:space="0" w:color="000000"/>
              <w:bottom w:val="single" w:sz="4" w:space="0" w:color="000000"/>
              <w:right w:val="single" w:sz="4" w:space="0" w:color="000000"/>
            </w:tcBorders>
            <w:hideMark/>
          </w:tcPr>
          <w:p w:rsidR="005D0680" w:rsidRDefault="005D0680">
            <w:pPr>
              <w:pStyle w:val="TableParagraph"/>
              <w:kinsoku w:val="0"/>
              <w:overflowPunct w:val="0"/>
              <w:spacing w:line="235" w:lineRule="auto"/>
              <w:ind w:left="1161" w:right="217" w:hanging="937"/>
            </w:pPr>
            <w:r>
              <w:rPr>
                <w:spacing w:val="-2"/>
              </w:rPr>
              <w:t>відділ</w:t>
            </w:r>
            <w:r>
              <w:rPr>
                <w:spacing w:val="2"/>
              </w:rPr>
              <w:t xml:space="preserve"> </w:t>
            </w:r>
            <w:r>
              <w:t>праці</w:t>
            </w:r>
            <w:r>
              <w:rPr>
                <w:spacing w:val="-3"/>
              </w:rPr>
              <w:t xml:space="preserve"> </w:t>
            </w:r>
            <w:r>
              <w:t>і</w:t>
            </w:r>
            <w:r>
              <w:rPr>
                <w:spacing w:val="-7"/>
              </w:rPr>
              <w:t xml:space="preserve"> </w:t>
            </w:r>
            <w:r>
              <w:t>заробітної</w:t>
            </w:r>
            <w:r>
              <w:rPr>
                <w:spacing w:val="22"/>
              </w:rPr>
              <w:t xml:space="preserve"> </w:t>
            </w:r>
            <w:r>
              <w:rPr>
                <w:spacing w:val="-1"/>
              </w:rPr>
              <w:t>плати</w:t>
            </w:r>
          </w:p>
        </w:tc>
        <w:tc>
          <w:tcPr>
            <w:tcW w:w="1302" w:type="dxa"/>
            <w:tcBorders>
              <w:top w:val="single" w:sz="4" w:space="0" w:color="000000"/>
              <w:left w:val="single" w:sz="4" w:space="0" w:color="000000"/>
              <w:bottom w:val="single" w:sz="4" w:space="0" w:color="000000"/>
              <w:right w:val="single" w:sz="4" w:space="0" w:color="000000"/>
            </w:tcBorders>
          </w:tcPr>
          <w:p w:rsidR="005D0680" w:rsidRDefault="005D0680">
            <w:pPr>
              <w:widowControl w:val="0"/>
              <w:autoSpaceDE w:val="0"/>
              <w:autoSpaceDN w:val="0"/>
              <w:adjustRightInd w:val="0"/>
              <w:rPr>
                <w:rFonts w:ascii="Times New Roman" w:hAnsi="Times New Roman" w:cs="Times New Roman"/>
                <w:sz w:val="24"/>
                <w:szCs w:val="24"/>
              </w:rPr>
            </w:pPr>
          </w:p>
        </w:tc>
      </w:tr>
    </w:tbl>
    <w:p w:rsidR="005D0680" w:rsidRDefault="005D0680" w:rsidP="005D0680">
      <w:pPr>
        <w:pStyle w:val="Default"/>
        <w:widowControl w:val="0"/>
        <w:tabs>
          <w:tab w:val="left" w:pos="993"/>
        </w:tabs>
        <w:jc w:val="center"/>
        <w:rPr>
          <w:sz w:val="28"/>
          <w:szCs w:val="28"/>
          <w:lang w:val="en-US"/>
        </w:rPr>
      </w:pPr>
    </w:p>
    <w:p w:rsidR="005D0680" w:rsidRPr="005D0680" w:rsidRDefault="005D0680" w:rsidP="005D0680">
      <w:pPr>
        <w:rPr>
          <w:rFonts w:ascii="Times New Roman" w:hAnsi="Times New Roman" w:cs="Times New Roman"/>
          <w:color w:val="000000"/>
          <w:sz w:val="28"/>
          <w:szCs w:val="28"/>
          <w:lang w:val="ru-RU"/>
        </w:rPr>
      </w:pPr>
      <w:r w:rsidRPr="005D0680">
        <w:rPr>
          <w:rFonts w:ascii="Times New Roman" w:hAnsi="Times New Roman" w:cs="Times New Roman"/>
          <w:color w:val="000000"/>
          <w:sz w:val="28"/>
          <w:szCs w:val="28"/>
          <w:lang w:val="ru-RU"/>
        </w:rPr>
        <w:t>Заступник директора з кадрів</w:t>
      </w:r>
      <w:r w:rsidRPr="005D0680">
        <w:rPr>
          <w:rFonts w:ascii="Times New Roman" w:hAnsi="Times New Roman" w:cs="Times New Roman"/>
          <w:color w:val="000000"/>
          <w:sz w:val="28"/>
          <w:szCs w:val="28"/>
          <w:lang w:val="ru-RU"/>
        </w:rPr>
        <w:tab/>
      </w:r>
      <w:r w:rsidRPr="005D0680">
        <w:rPr>
          <w:rFonts w:ascii="Times New Roman" w:hAnsi="Times New Roman" w:cs="Times New Roman"/>
          <w:color w:val="000000"/>
          <w:sz w:val="28"/>
          <w:szCs w:val="28"/>
          <w:lang w:val="ru-RU"/>
        </w:rPr>
        <w:tab/>
      </w:r>
      <w:r w:rsidRPr="005D0680">
        <w:rPr>
          <w:rFonts w:ascii="Times New Roman" w:hAnsi="Times New Roman" w:cs="Times New Roman"/>
          <w:color w:val="000000"/>
          <w:sz w:val="28"/>
          <w:szCs w:val="28"/>
          <w:lang w:val="ru-RU"/>
        </w:rPr>
        <w:tab/>
        <w:t>(Підпис)</w:t>
      </w:r>
      <w:r w:rsidRPr="005D0680">
        <w:rPr>
          <w:rFonts w:ascii="Times New Roman" w:hAnsi="Times New Roman" w:cs="Times New Roman"/>
          <w:color w:val="000000"/>
          <w:sz w:val="28"/>
          <w:szCs w:val="28"/>
          <w:lang w:val="ru-RU"/>
        </w:rPr>
        <w:tab/>
      </w:r>
      <w:r w:rsidRPr="005D0680">
        <w:rPr>
          <w:rFonts w:ascii="Times New Roman" w:hAnsi="Times New Roman" w:cs="Times New Roman"/>
          <w:color w:val="000000"/>
          <w:sz w:val="28"/>
          <w:szCs w:val="28"/>
          <w:lang w:val="ru-RU"/>
        </w:rPr>
        <w:tab/>
        <w:t xml:space="preserve">Розшифрування підпису </w:t>
      </w:r>
    </w:p>
    <w:p w:rsidR="005D0680" w:rsidRPr="005D0680" w:rsidRDefault="005D0680" w:rsidP="005D0680">
      <w:pPr>
        <w:rPr>
          <w:rFonts w:ascii="Times New Roman" w:hAnsi="Times New Roman" w:cs="Times New Roman"/>
          <w:color w:val="000000"/>
          <w:sz w:val="28"/>
          <w:szCs w:val="28"/>
          <w:lang w:val="ru-RU"/>
        </w:rPr>
      </w:pPr>
      <w:r w:rsidRPr="005D0680">
        <w:rPr>
          <w:rFonts w:ascii="Times New Roman" w:hAnsi="Times New Roman" w:cs="Times New Roman"/>
          <w:color w:val="000000"/>
          <w:sz w:val="28"/>
          <w:szCs w:val="28"/>
          <w:lang w:val="ru-RU"/>
        </w:rPr>
        <w:t>Голова атестаційної комісії</w:t>
      </w:r>
      <w:r w:rsidRPr="005D0680">
        <w:rPr>
          <w:rFonts w:ascii="Times New Roman" w:hAnsi="Times New Roman" w:cs="Times New Roman"/>
          <w:color w:val="000000"/>
          <w:sz w:val="28"/>
          <w:szCs w:val="28"/>
          <w:lang w:val="ru-RU"/>
        </w:rPr>
        <w:tab/>
      </w:r>
      <w:r w:rsidRPr="005D0680">
        <w:rPr>
          <w:rFonts w:ascii="Times New Roman" w:hAnsi="Times New Roman" w:cs="Times New Roman"/>
          <w:color w:val="000000"/>
          <w:sz w:val="28"/>
          <w:szCs w:val="28"/>
          <w:lang w:val="ru-RU"/>
        </w:rPr>
        <w:tab/>
      </w:r>
      <w:r w:rsidRPr="005D0680">
        <w:rPr>
          <w:rFonts w:ascii="Times New Roman" w:hAnsi="Times New Roman" w:cs="Times New Roman"/>
          <w:color w:val="000000"/>
          <w:sz w:val="28"/>
          <w:szCs w:val="28"/>
          <w:lang w:val="ru-RU"/>
        </w:rPr>
        <w:tab/>
        <w:t>(Підпис)</w:t>
      </w:r>
      <w:r w:rsidRPr="005D0680">
        <w:rPr>
          <w:rFonts w:ascii="Times New Roman" w:hAnsi="Times New Roman" w:cs="Times New Roman"/>
          <w:color w:val="000000"/>
          <w:sz w:val="28"/>
          <w:szCs w:val="28"/>
          <w:lang w:val="ru-RU"/>
        </w:rPr>
        <w:tab/>
      </w:r>
      <w:r w:rsidRPr="005D0680">
        <w:rPr>
          <w:rFonts w:ascii="Times New Roman" w:hAnsi="Times New Roman" w:cs="Times New Roman"/>
          <w:color w:val="000000"/>
          <w:sz w:val="28"/>
          <w:szCs w:val="28"/>
          <w:lang w:val="ru-RU"/>
        </w:rPr>
        <w:tab/>
        <w:t>Розшифрування підпису</w:t>
      </w:r>
    </w:p>
    <w:p w:rsidR="005D0680" w:rsidRDefault="005D0680" w:rsidP="005D0680">
      <w:pPr>
        <w:pStyle w:val="Default"/>
        <w:widowControl w:val="0"/>
        <w:tabs>
          <w:tab w:val="left" w:pos="993"/>
        </w:tabs>
        <w:jc w:val="center"/>
        <w:rPr>
          <w:sz w:val="28"/>
          <w:szCs w:val="28"/>
          <w:lang w:val="en-US"/>
        </w:rPr>
      </w:pPr>
      <w:r>
        <w:rPr>
          <w:noProof/>
          <w:lang w:eastAsia="ru-RU"/>
        </w:rPr>
        <w:lastRenderedPageBreak/>
        <w:drawing>
          <wp:inline distT="0" distB="0" distL="0" distR="0" wp14:anchorId="3F44B26E" wp14:editId="38F2896B">
            <wp:extent cx="6152515" cy="8579485"/>
            <wp:effectExtent l="0" t="0" r="635" b="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6152515" cy="8579485"/>
                    </a:xfrm>
                    <a:prstGeom prst="rect">
                      <a:avLst/>
                    </a:prstGeom>
                  </pic:spPr>
                </pic:pic>
              </a:graphicData>
            </a:graphic>
          </wp:inline>
        </w:drawing>
      </w:r>
    </w:p>
    <w:p w:rsidR="005D0680" w:rsidRDefault="005D0680" w:rsidP="005D0680">
      <w:pPr>
        <w:pStyle w:val="Default"/>
        <w:widowControl w:val="0"/>
        <w:tabs>
          <w:tab w:val="left" w:pos="993"/>
        </w:tabs>
        <w:jc w:val="both"/>
        <w:rPr>
          <w:sz w:val="28"/>
          <w:szCs w:val="28"/>
          <w:lang w:val="en-US"/>
        </w:rPr>
      </w:pPr>
    </w:p>
    <w:p w:rsidR="005D0680" w:rsidRDefault="005D0680" w:rsidP="005D0680">
      <w:pPr>
        <w:pStyle w:val="Default"/>
        <w:widowControl w:val="0"/>
        <w:tabs>
          <w:tab w:val="left" w:pos="993"/>
        </w:tabs>
        <w:jc w:val="both"/>
        <w:rPr>
          <w:sz w:val="28"/>
          <w:szCs w:val="28"/>
          <w:lang w:val="en-US"/>
        </w:rPr>
      </w:pPr>
    </w:p>
    <w:p w:rsidR="005D0680" w:rsidRDefault="005D0680" w:rsidP="005D0680">
      <w:pPr>
        <w:pStyle w:val="2"/>
        <w:kinsoku w:val="0"/>
        <w:overflowPunct w:val="0"/>
        <w:ind w:left="0" w:firstLine="709"/>
        <w:jc w:val="center"/>
        <w:rPr>
          <w:b w:val="0"/>
          <w:lang w:val="en-US"/>
        </w:rPr>
      </w:pPr>
    </w:p>
    <w:p w:rsidR="005D0680" w:rsidRDefault="005D0680" w:rsidP="005D0680">
      <w:pPr>
        <w:pStyle w:val="2"/>
        <w:kinsoku w:val="0"/>
        <w:overflowPunct w:val="0"/>
        <w:ind w:left="0" w:firstLine="709"/>
        <w:jc w:val="center"/>
        <w:rPr>
          <w:b w:val="0"/>
          <w:lang w:val="en-US"/>
        </w:rPr>
      </w:pPr>
    </w:p>
    <w:p w:rsidR="005D0680" w:rsidRDefault="005D0680" w:rsidP="005D0680">
      <w:pPr>
        <w:pStyle w:val="2"/>
        <w:kinsoku w:val="0"/>
        <w:overflowPunct w:val="0"/>
        <w:ind w:left="0" w:firstLine="709"/>
        <w:jc w:val="center"/>
        <w:rPr>
          <w:b w:val="0"/>
          <w:lang w:val="en-US"/>
        </w:rPr>
      </w:pPr>
    </w:p>
    <w:p w:rsidR="005D0680" w:rsidRPr="005D0680" w:rsidRDefault="005D0680" w:rsidP="005D0680">
      <w:pPr>
        <w:pStyle w:val="2"/>
        <w:kinsoku w:val="0"/>
        <w:overflowPunct w:val="0"/>
        <w:ind w:left="0" w:firstLine="709"/>
        <w:jc w:val="center"/>
        <w:rPr>
          <w:b w:val="0"/>
          <w:bCs w:val="0"/>
        </w:rPr>
      </w:pPr>
      <w:r w:rsidRPr="005D0680">
        <w:rPr>
          <w:b w:val="0"/>
        </w:rPr>
        <w:lastRenderedPageBreak/>
        <w:t>Номенклатура справ кадрової служби</w:t>
      </w:r>
    </w:p>
    <w:p w:rsidR="005D0680" w:rsidRPr="005D0680" w:rsidRDefault="005D0680" w:rsidP="005D0680">
      <w:pPr>
        <w:pStyle w:val="a6"/>
        <w:kinsoku w:val="0"/>
        <w:overflowPunct w:val="0"/>
        <w:ind w:left="0" w:firstLine="709"/>
        <w:jc w:val="both"/>
        <w:rPr>
          <w:bCs/>
          <w:sz w:val="25"/>
          <w:szCs w:val="25"/>
        </w:rPr>
      </w:pPr>
    </w:p>
    <w:p w:rsidR="005D0680" w:rsidRPr="005D0680" w:rsidRDefault="005D0680" w:rsidP="005D0680">
      <w:pPr>
        <w:pStyle w:val="a6"/>
        <w:kinsoku w:val="0"/>
        <w:overflowPunct w:val="0"/>
        <w:ind w:left="0" w:firstLine="709"/>
        <w:jc w:val="both"/>
      </w:pPr>
      <w:r w:rsidRPr="005D0680">
        <w:t>Номенклатура справ розробляється працівником канцелярії або діловодом (архівним працівником) і керівником кадрової служби та затверджується керівником підприємства.</w:t>
      </w:r>
    </w:p>
    <w:p w:rsidR="005D0680" w:rsidRPr="005D0680" w:rsidRDefault="005D0680" w:rsidP="005D0680">
      <w:pPr>
        <w:pStyle w:val="a6"/>
        <w:kinsoku w:val="0"/>
        <w:overflowPunct w:val="0"/>
        <w:ind w:left="0" w:firstLine="709"/>
        <w:jc w:val="both"/>
      </w:pPr>
      <w:r w:rsidRPr="005D0680">
        <w:t xml:space="preserve">При розробці номенклатури справ користуються затвердженим Головним архівним управлінням при Кабінеті Міністрів України </w:t>
      </w:r>
      <w:r w:rsidRPr="005D0680">
        <w:rPr>
          <w:bCs/>
        </w:rPr>
        <w:t>«Переліком типових документів, які утворюються в діяльності органів державної влади та місцевого самоврядування, інших установ, організацій і підприємств».</w:t>
      </w:r>
    </w:p>
    <w:p w:rsidR="005D0680" w:rsidRPr="005D0680" w:rsidRDefault="005D0680" w:rsidP="005D0680">
      <w:pPr>
        <w:pStyle w:val="a6"/>
        <w:kinsoku w:val="0"/>
        <w:overflowPunct w:val="0"/>
        <w:ind w:left="0" w:firstLine="709"/>
        <w:jc w:val="both"/>
      </w:pPr>
      <w:r w:rsidRPr="005D0680">
        <w:t>У номенклатурному переліку справам присвоюють номер, який складається з номера структурного підрозділу та (через тире) номера справи, вказують терміни їх зберігання. Довготривалого зберігання потребують такі кадрові документи:</w:t>
      </w:r>
    </w:p>
    <w:p w:rsidR="005D0680" w:rsidRPr="005D0680" w:rsidRDefault="005D0680" w:rsidP="005D0680">
      <w:pPr>
        <w:pStyle w:val="a6"/>
        <w:numPr>
          <w:ilvl w:val="0"/>
          <w:numId w:val="26"/>
        </w:numPr>
        <w:tabs>
          <w:tab w:val="left" w:pos="906"/>
        </w:tabs>
        <w:kinsoku w:val="0"/>
        <w:overflowPunct w:val="0"/>
        <w:ind w:left="0" w:firstLine="709"/>
        <w:jc w:val="both"/>
      </w:pPr>
      <w:r w:rsidRPr="005D0680">
        <w:t>накази, особові справи (картки) – 75 років;</w:t>
      </w:r>
    </w:p>
    <w:p w:rsidR="005D0680" w:rsidRPr="005D0680" w:rsidRDefault="005D0680" w:rsidP="005D0680">
      <w:pPr>
        <w:pStyle w:val="a6"/>
        <w:numPr>
          <w:ilvl w:val="0"/>
          <w:numId w:val="26"/>
        </w:numPr>
        <w:tabs>
          <w:tab w:val="left" w:pos="906"/>
        </w:tabs>
        <w:kinsoku w:val="0"/>
        <w:overflowPunct w:val="0"/>
        <w:ind w:left="0" w:firstLine="709"/>
        <w:jc w:val="both"/>
      </w:pPr>
      <w:r w:rsidRPr="005D0680">
        <w:t>незатребувані трудові книжки – 50 років;</w:t>
      </w:r>
    </w:p>
    <w:p w:rsidR="005D0680" w:rsidRPr="005D0680" w:rsidRDefault="005D0680" w:rsidP="005D0680">
      <w:pPr>
        <w:pStyle w:val="a6"/>
        <w:numPr>
          <w:ilvl w:val="0"/>
          <w:numId w:val="26"/>
        </w:numPr>
        <w:tabs>
          <w:tab w:val="left" w:pos="964"/>
        </w:tabs>
        <w:kinsoku w:val="0"/>
        <w:overflowPunct w:val="0"/>
        <w:ind w:left="0" w:firstLine="709"/>
        <w:jc w:val="both"/>
      </w:pPr>
      <w:r w:rsidRPr="005D0680">
        <w:t>державна статистична звітність; списки працівників, які мають державні й урядові нагороди; списки ветеранів війни та праці – постійно.</w:t>
      </w:r>
    </w:p>
    <w:p w:rsidR="005D0680" w:rsidRPr="005D0680" w:rsidRDefault="005D0680" w:rsidP="005D0680">
      <w:pPr>
        <w:pStyle w:val="a6"/>
        <w:kinsoku w:val="0"/>
        <w:overflowPunct w:val="0"/>
        <w:ind w:left="0" w:firstLine="709"/>
        <w:jc w:val="both"/>
      </w:pPr>
      <w:r w:rsidRPr="005D0680">
        <w:t>Справи тимчасового терміну зберігання можуть мати (за необхідності) свої терміни зберігання, але не менші за вказані в Типовому переліку.</w:t>
      </w:r>
    </w:p>
    <w:p w:rsidR="005D0680" w:rsidRPr="005D0680" w:rsidRDefault="005D0680" w:rsidP="005D0680">
      <w:pPr>
        <w:pStyle w:val="a6"/>
        <w:kinsoku w:val="0"/>
        <w:overflowPunct w:val="0"/>
        <w:ind w:left="0" w:firstLine="709"/>
        <w:jc w:val="both"/>
      </w:pPr>
      <w:r w:rsidRPr="005D0680">
        <w:rPr>
          <w:bCs/>
        </w:rPr>
        <w:t xml:space="preserve"> Спра ва № 1 </w:t>
      </w:r>
      <w:r w:rsidRPr="005D0680">
        <w:t>накопичує в собі законодавчі та нормативно-правові документи у сфері трудового законодавства (закони України, зміни та доповнення до них, постанови Кабінету Міністрів України, відомчі нормативні документи, методичні роз’яснення тощо).</w:t>
      </w:r>
    </w:p>
    <w:p w:rsidR="005D0680" w:rsidRPr="005D0680" w:rsidRDefault="005D0680" w:rsidP="005D0680">
      <w:pPr>
        <w:pStyle w:val="a6"/>
        <w:kinsoku w:val="0"/>
        <w:overflowPunct w:val="0"/>
        <w:ind w:left="0" w:firstLine="709"/>
        <w:jc w:val="both"/>
      </w:pPr>
      <w:r w:rsidRPr="005D0680">
        <w:t xml:space="preserve">До </w:t>
      </w:r>
      <w:r w:rsidRPr="005D0680">
        <w:rPr>
          <w:bCs/>
        </w:rPr>
        <w:t xml:space="preserve">с прави № 2 </w:t>
      </w:r>
      <w:r w:rsidRPr="005D0680">
        <w:t>підшиваються копії документів з основної діяльності підприємства, які доводяться до відома кадрової служби.</w:t>
      </w:r>
    </w:p>
    <w:p w:rsidR="005D0680" w:rsidRPr="005D0680" w:rsidRDefault="005D0680" w:rsidP="005D0680">
      <w:pPr>
        <w:pStyle w:val="a6"/>
        <w:kinsoku w:val="0"/>
        <w:overflowPunct w:val="0"/>
        <w:ind w:left="0" w:firstLine="709"/>
        <w:jc w:val="both"/>
      </w:pPr>
      <w:r w:rsidRPr="005D0680">
        <w:rPr>
          <w:bCs/>
        </w:rPr>
        <w:t xml:space="preserve"> Спра ва № 3 </w:t>
      </w:r>
      <w:r w:rsidRPr="005D0680">
        <w:t>накопичує накази з особового складу, до яких належать накази про прийняття (призначення) на роботу, переведення на іншу (вищу) посаду, в інший структурний підрозділ, про встановлення сумісництва, режиму роботи, про звільнення, заохочення та дисциплінарні стягнення, надання різних видів відпусток, про зміну прізвища, імені, по батькові.</w:t>
      </w:r>
    </w:p>
    <w:p w:rsidR="005D0680" w:rsidRPr="005D0680" w:rsidRDefault="005D0680" w:rsidP="005D0680">
      <w:pPr>
        <w:pStyle w:val="a6"/>
        <w:kinsoku w:val="0"/>
        <w:overflowPunct w:val="0"/>
        <w:ind w:left="0" w:firstLine="709"/>
        <w:jc w:val="both"/>
      </w:pPr>
      <w:r w:rsidRPr="005D0680">
        <w:t>Накази про відпустки та дисциплінарні стягнення доцільно реєструвати окремо і підшивати до іншої номенклатурної справи з нетривалим терміном зберігання – 6–7 років. Цей термін пов’язаний з тривалістю відпустки для догляду за дитиною до шести років, зі строком навчання без відриву від виробництва у вищих навчальних закладах.</w:t>
      </w:r>
    </w:p>
    <w:p w:rsidR="005D0680" w:rsidRPr="005D0680" w:rsidRDefault="005D0680" w:rsidP="005D0680">
      <w:pPr>
        <w:pStyle w:val="a6"/>
        <w:kinsoku w:val="0"/>
        <w:overflowPunct w:val="0"/>
        <w:ind w:left="0" w:firstLine="709"/>
        <w:jc w:val="both"/>
      </w:pPr>
      <w:r w:rsidRPr="005D0680">
        <w:rPr>
          <w:bCs/>
        </w:rPr>
        <w:t xml:space="preserve">Книга реєстрації наказів з особового складу </w:t>
      </w:r>
      <w:r w:rsidRPr="005D0680">
        <w:t>ведеться в межах поточного календарного року, сторінки мають бути пронумеровані та прошнуровані, скріплені печаткою; термін її зберігання – 75 років.</w:t>
      </w:r>
    </w:p>
    <w:p w:rsidR="005D0680" w:rsidRPr="005D0680" w:rsidRDefault="005D0680" w:rsidP="005D0680">
      <w:pPr>
        <w:pStyle w:val="a6"/>
        <w:kinsoku w:val="0"/>
        <w:overflowPunct w:val="0"/>
        <w:ind w:left="0" w:firstLine="709"/>
        <w:jc w:val="both"/>
      </w:pPr>
      <w:r w:rsidRPr="005D0680">
        <w:t xml:space="preserve">До </w:t>
      </w:r>
      <w:r w:rsidRPr="005D0680">
        <w:rPr>
          <w:bCs/>
        </w:rPr>
        <w:t xml:space="preserve">с прав и № 4 </w:t>
      </w:r>
      <w:r w:rsidRPr="005D0680">
        <w:t>підшиваються накази про надання відпусток. У зв’язку з нетривалим (5–7 років) терміном зберігання цих наказів, їх реєстрацію доцільно вести в окремій книзі і нумерувати в межах календарного року. В окремій книзі за визначеною формою (див. зразок) ведеться також облік надання відпусток.</w:t>
      </w:r>
    </w:p>
    <w:p w:rsidR="005D0680" w:rsidRPr="005D0680" w:rsidRDefault="005D0680" w:rsidP="005D0680">
      <w:pPr>
        <w:pStyle w:val="a6"/>
        <w:kinsoku w:val="0"/>
        <w:overflowPunct w:val="0"/>
        <w:ind w:left="0" w:firstLine="709"/>
        <w:jc w:val="both"/>
      </w:pPr>
      <w:r w:rsidRPr="005D0680">
        <w:t>Особливу увагу необхідно звертати на тривалість навчальної відпустки (кількість календарних днів відпустки протягом навчального року), оскільки вона залежить від курсу, на якому навчається працівник, та рівня акредитації закладу освіти (стаття 15 Закону України «Про відпустки» зі змінами та доповненнями).</w:t>
      </w:r>
    </w:p>
    <w:p w:rsidR="005D0680" w:rsidRPr="005D0680" w:rsidRDefault="005D0680" w:rsidP="005D0680">
      <w:pPr>
        <w:pStyle w:val="a6"/>
        <w:kinsoku w:val="0"/>
        <w:overflowPunct w:val="0"/>
        <w:ind w:left="0" w:firstLine="709"/>
        <w:jc w:val="both"/>
      </w:pPr>
      <w:r w:rsidRPr="005D0680">
        <w:rPr>
          <w:bCs/>
        </w:rPr>
        <w:t xml:space="preserve">Справа № 5 </w:t>
      </w:r>
      <w:r w:rsidRPr="005D0680">
        <w:t xml:space="preserve">накопичує листування з вищими органами державної влади, органами самоврядування, іншими установами та організаціями. Це, зокрема, подання щодо продовження терміну перебування на державній службі (для державних </w:t>
      </w:r>
      <w:r w:rsidRPr="005D0680">
        <w:lastRenderedPageBreak/>
        <w:t>службовців), клопотання – про  призначення на вищі посади, листування з питань відзначення державними, урядовими, відомчими нагородами тощо. Термін зберігання зазначених документів – 10 років.</w:t>
      </w:r>
    </w:p>
    <w:p w:rsidR="005D0680" w:rsidRPr="005D0680" w:rsidRDefault="005D0680" w:rsidP="005D0680">
      <w:pPr>
        <w:pStyle w:val="a6"/>
        <w:kinsoku w:val="0"/>
        <w:overflowPunct w:val="0"/>
        <w:ind w:left="0" w:firstLine="709"/>
        <w:jc w:val="both"/>
      </w:pPr>
      <w:r w:rsidRPr="005D0680">
        <w:t xml:space="preserve">Результати атестації фіксуються протоколами засідань атестаційних комісій, які формують </w:t>
      </w:r>
      <w:r w:rsidRPr="005D0680">
        <w:rPr>
          <w:bCs/>
        </w:rPr>
        <w:t xml:space="preserve">с праву № 6 </w:t>
      </w:r>
      <w:r w:rsidRPr="005D0680">
        <w:t>з терміном зберігання 3–5 років в залежності від періодичності проведення атестації. Наприклад, атестацію державних службовців проводять один раз на три роки, працівників інших категорій рекомендовано атестувати один раз на п’ять років.</w:t>
      </w:r>
    </w:p>
    <w:p w:rsidR="005D0680" w:rsidRPr="005D0680" w:rsidRDefault="005D0680" w:rsidP="005D0680">
      <w:pPr>
        <w:pStyle w:val="a6"/>
        <w:kinsoku w:val="0"/>
        <w:overflowPunct w:val="0"/>
        <w:ind w:left="0" w:firstLine="709"/>
        <w:jc w:val="both"/>
      </w:pPr>
      <w:r w:rsidRPr="005D0680">
        <w:rPr>
          <w:bCs/>
        </w:rPr>
        <w:t xml:space="preserve"> Справа № 7 </w:t>
      </w:r>
      <w:r w:rsidRPr="005D0680">
        <w:t>містить Положення про кадрову службу та посадові інструкції працівників кадрової служби. Термін зберігання – до заміни новими у разі введення додаткових або нових функцій. Посадові інструкції розробляють, керуючись розділом першим випуску 1 Довідника кваліфікаційних характеристик професій працівників, а для державних службовців – Довідником професійно-кваліфікаційних характеристик посад державних службовців.</w:t>
      </w:r>
    </w:p>
    <w:p w:rsidR="005D0680" w:rsidRPr="005D0680" w:rsidRDefault="005D0680" w:rsidP="005D0680">
      <w:pPr>
        <w:pStyle w:val="a6"/>
        <w:kinsoku w:val="0"/>
        <w:overflowPunct w:val="0"/>
        <w:ind w:left="0" w:firstLine="709"/>
        <w:jc w:val="both"/>
      </w:pPr>
      <w:r w:rsidRPr="005D0680">
        <w:t>Посадова  інструкція  складається  з  таких  розділів:  «Загальні  положення», «Завдання та обов’язки», «Права», «Відповідальність», «Повинен знати», «Кваліфікаційні  вимоги»,  «Взаємовідносини  (зв’язки)  за  професією  (посадою)». Посадові інструкції працівників кадрової служби затверджуються її керівником.</w:t>
      </w:r>
    </w:p>
    <w:p w:rsidR="005D0680" w:rsidRPr="005D0680" w:rsidRDefault="005D0680" w:rsidP="005D0680">
      <w:pPr>
        <w:pStyle w:val="a6"/>
        <w:kinsoku w:val="0"/>
        <w:overflowPunct w:val="0"/>
        <w:ind w:left="0" w:firstLine="709"/>
        <w:jc w:val="both"/>
      </w:pPr>
      <w:r w:rsidRPr="005D0680">
        <w:t xml:space="preserve">У </w:t>
      </w:r>
      <w:r w:rsidRPr="005D0680">
        <w:rPr>
          <w:bCs/>
        </w:rPr>
        <w:t xml:space="preserve">с праві № 8 </w:t>
      </w:r>
      <w:r w:rsidRPr="005D0680">
        <w:t>зберігають річні (на півріччя) плани роботи відділу кадрів.</w:t>
      </w:r>
    </w:p>
    <w:p w:rsidR="005D0680" w:rsidRPr="005D0680" w:rsidRDefault="005D0680" w:rsidP="005D0680">
      <w:pPr>
        <w:pStyle w:val="a6"/>
        <w:kinsoku w:val="0"/>
        <w:overflowPunct w:val="0"/>
        <w:ind w:left="0" w:firstLine="709"/>
        <w:jc w:val="both"/>
      </w:pPr>
      <w:r w:rsidRPr="005D0680">
        <w:t>Термін зберігання – 1–2 роки.</w:t>
      </w:r>
    </w:p>
    <w:p w:rsidR="005D0680" w:rsidRPr="005D0680" w:rsidRDefault="005D0680" w:rsidP="005D0680">
      <w:pPr>
        <w:pStyle w:val="a6"/>
        <w:kinsoku w:val="0"/>
        <w:overflowPunct w:val="0"/>
        <w:ind w:left="0" w:firstLine="709"/>
        <w:jc w:val="both"/>
      </w:pPr>
      <w:r w:rsidRPr="005D0680">
        <w:t xml:space="preserve">Щорічно кадрова служба підприємства (установи, організації) аналізує свою роботу. Аналітичні записки та звіти станом на 1 січня накопичуються у </w:t>
      </w:r>
      <w:r w:rsidRPr="005D0680">
        <w:rPr>
          <w:bCs/>
        </w:rPr>
        <w:t xml:space="preserve">с праві № 9 </w:t>
      </w:r>
      <w:r w:rsidRPr="005D0680">
        <w:t>терміном зберігання 5 років.</w:t>
      </w:r>
    </w:p>
    <w:p w:rsidR="005D0680" w:rsidRPr="005D0680" w:rsidRDefault="005D0680" w:rsidP="005D0680">
      <w:pPr>
        <w:pStyle w:val="a6"/>
        <w:kinsoku w:val="0"/>
        <w:overflowPunct w:val="0"/>
        <w:ind w:left="0" w:firstLine="709"/>
        <w:jc w:val="both"/>
      </w:pPr>
      <w:r w:rsidRPr="005D0680">
        <w:t xml:space="preserve">Звіти за формами державної статистичної,  звітності зберігаються у </w:t>
      </w:r>
      <w:r w:rsidRPr="005D0680">
        <w:rPr>
          <w:bCs/>
        </w:rPr>
        <w:t xml:space="preserve">с праві № 10 </w:t>
      </w:r>
      <w:r w:rsidRPr="005D0680">
        <w:t>постійно.</w:t>
      </w:r>
    </w:p>
    <w:p w:rsidR="005D0680" w:rsidRPr="005D0680" w:rsidRDefault="005D0680" w:rsidP="005D0680">
      <w:pPr>
        <w:pStyle w:val="a6"/>
        <w:kinsoku w:val="0"/>
        <w:overflowPunct w:val="0"/>
        <w:ind w:left="0" w:firstLine="709"/>
        <w:jc w:val="both"/>
      </w:pPr>
      <w:r w:rsidRPr="005D0680">
        <w:t xml:space="preserve">Окрема </w:t>
      </w:r>
      <w:r w:rsidRPr="005D0680">
        <w:rPr>
          <w:bCs/>
        </w:rPr>
        <w:t xml:space="preserve">с права № 11 </w:t>
      </w:r>
      <w:r w:rsidRPr="005D0680">
        <w:t>містить звіти перед службою зайнятості за місцем розташування; підприємства (установи, організації) – щомісячні подання про наявність вакансій за формами 4-ПН, 3-ПН, інформацію про вивільнення працівників, а також у разі потреби в працівниках, які є іноземними громадянами, – матеріали щодо надання їм дозволу на працевлаштування в Україні. Термін зберігання – 5 років.</w:t>
      </w:r>
    </w:p>
    <w:p w:rsidR="005D0680" w:rsidRPr="005D0680" w:rsidRDefault="005D0680" w:rsidP="005D0680">
      <w:pPr>
        <w:pStyle w:val="a6"/>
        <w:kinsoku w:val="0"/>
        <w:overflowPunct w:val="0"/>
        <w:ind w:left="0" w:firstLine="709"/>
        <w:jc w:val="both"/>
      </w:pPr>
      <w:r w:rsidRPr="005D0680">
        <w:rPr>
          <w:bCs/>
        </w:rPr>
        <w:t xml:space="preserve"> Спра ва № 12 </w:t>
      </w:r>
      <w:r w:rsidRPr="005D0680">
        <w:t xml:space="preserve">містить документи з питань </w:t>
      </w:r>
      <w:r w:rsidRPr="005D0680">
        <w:rPr>
          <w:bCs/>
        </w:rPr>
        <w:t xml:space="preserve">навчання, підвищення кваліфікації, перепідготовки, </w:t>
      </w:r>
      <w:r w:rsidRPr="005D0680">
        <w:t>плани проведення семінарів, конференцій та інших заходів.</w:t>
      </w:r>
    </w:p>
    <w:p w:rsidR="005D0680" w:rsidRPr="005D0680" w:rsidRDefault="005D0680" w:rsidP="005D0680">
      <w:pPr>
        <w:pStyle w:val="a6"/>
        <w:kinsoku w:val="0"/>
        <w:overflowPunct w:val="0"/>
        <w:ind w:left="0" w:firstLine="709"/>
        <w:jc w:val="both"/>
      </w:pPr>
      <w:r w:rsidRPr="005D0680">
        <w:rPr>
          <w:bCs/>
        </w:rPr>
        <w:t xml:space="preserve">Справа № 13 </w:t>
      </w:r>
      <w:r w:rsidRPr="005D0680">
        <w:t xml:space="preserve">містить матеріали, що стосуються </w:t>
      </w:r>
      <w:r w:rsidRPr="005D0680">
        <w:rPr>
          <w:bCs/>
        </w:rPr>
        <w:t>перевірок у підвідомчих структурах.</w:t>
      </w:r>
    </w:p>
    <w:p w:rsidR="005D0680" w:rsidRPr="005D0680" w:rsidRDefault="005D0680" w:rsidP="005D0680">
      <w:pPr>
        <w:pStyle w:val="a6"/>
        <w:kinsoku w:val="0"/>
        <w:overflowPunct w:val="0"/>
        <w:ind w:left="0" w:firstLine="709"/>
        <w:jc w:val="both"/>
      </w:pPr>
      <w:r w:rsidRPr="005D0680">
        <w:rPr>
          <w:bCs/>
        </w:rPr>
        <w:t xml:space="preserve">Справу № 14 </w:t>
      </w:r>
      <w:r w:rsidRPr="005D0680">
        <w:t xml:space="preserve">формують </w:t>
      </w:r>
      <w:r w:rsidRPr="005D0680">
        <w:rPr>
          <w:bCs/>
        </w:rPr>
        <w:t xml:space="preserve">документи з питань звітності, акти обліку </w:t>
      </w:r>
      <w:r w:rsidRPr="005D0680">
        <w:t>трудових книжок та вкладишів до них.</w:t>
      </w:r>
    </w:p>
    <w:p w:rsidR="005D0680" w:rsidRPr="005D0680" w:rsidRDefault="005D0680" w:rsidP="005D0680">
      <w:pPr>
        <w:pStyle w:val="a6"/>
        <w:kinsoku w:val="0"/>
        <w:overflowPunct w:val="0"/>
        <w:ind w:left="0" w:firstLine="709"/>
        <w:jc w:val="both"/>
      </w:pPr>
      <w:r w:rsidRPr="005D0680">
        <w:t>Трудові книжки працівників зберігаються у сейфі. Незатребувані трудові книжки зберігаються в кадровій службі протягом двох років, з подальшим архівним зберіганням упродовж 50 років. Працівника, який звільняється, повідомляють (у разі його відсутності на роботі – письмово) про необхідність отримати трудову книжку. Матеріальна відповідальність працівника не є підставою для затримання видачі трудової книжки, якщо він звільняється в терміни, встановлені чинним законодавством.</w:t>
      </w:r>
    </w:p>
    <w:p w:rsidR="005D0680" w:rsidRPr="005D0680" w:rsidRDefault="005D0680" w:rsidP="005D0680">
      <w:pPr>
        <w:pStyle w:val="a6"/>
        <w:tabs>
          <w:tab w:val="left" w:pos="3369"/>
        </w:tabs>
        <w:kinsoku w:val="0"/>
        <w:overflowPunct w:val="0"/>
        <w:ind w:left="0" w:firstLine="709"/>
        <w:jc w:val="both"/>
      </w:pPr>
      <w:r w:rsidRPr="005D0680">
        <w:t xml:space="preserve">Кадрова служба підприємства (установи, організації) веде також й інші справи. </w:t>
      </w:r>
      <w:r w:rsidRPr="005D0680">
        <w:rPr>
          <w:bCs/>
        </w:rPr>
        <w:t xml:space="preserve">Колективний  договір.  </w:t>
      </w:r>
      <w:r w:rsidRPr="005D0680">
        <w:t xml:space="preserve">Сфери  укладання,  сторони  і  зміст  колективного договору, який регулює виробничі, трудові та соціально-економічні відносини, </w:t>
      </w:r>
      <w:r w:rsidRPr="005D0680">
        <w:rPr>
          <w:lang w:val="uk-UA"/>
        </w:rPr>
        <w:t xml:space="preserve">узгоджуючи інтереси працівників і роботодавців, визначають, керуючись статтею </w:t>
      </w:r>
      <w:r w:rsidRPr="005D0680">
        <w:t xml:space="preserve">13 КЗпП та </w:t>
      </w:r>
      <w:r w:rsidRPr="005D0680">
        <w:lastRenderedPageBreak/>
        <w:t>Законом України «Про колективні договори і угоди». Колективний договір потребує схвалення на зборах трудового колективу, підписується власником або уповноваженим ним органом, з однієї сторони, та представниками профспілкових організацій, а у разі їх відсутності – представниками, вільно обраними на загальних зборах найманих працівників або уповноважених ними органів, з другої сторони.</w:t>
      </w:r>
    </w:p>
    <w:p w:rsidR="005D0680" w:rsidRPr="005D0680" w:rsidRDefault="005D0680" w:rsidP="005D0680">
      <w:pPr>
        <w:pStyle w:val="a6"/>
        <w:kinsoku w:val="0"/>
        <w:overflowPunct w:val="0"/>
        <w:ind w:left="0" w:firstLine="709"/>
        <w:jc w:val="both"/>
      </w:pPr>
      <w:r w:rsidRPr="005D0680">
        <w:rPr>
          <w:bCs/>
        </w:rPr>
        <w:t xml:space="preserve">Правила внутрішнього трудового розпорядку. </w:t>
      </w:r>
      <w:r w:rsidRPr="005D0680">
        <w:t>Відповідно до статті 142 КЗпП, трудовий розпорядок на підприємствах (в установах, організаціях) регулюється Правилами внутрішнього трудового розпорядку, які затверджуються трудовими колективами за поданням власника або уповноваженого ним органу та профспілкового комітету. Правила мають бути розроблені на основі типових правил і містити такі розділи: «Загальні положення», «Порядок прийняття та звільнення працівників», «Основні обов’язки працівника», «Обов’язки адміністрації», «Робочий час   та   час   відпочинку»,    «Заохочення   працівників   за   успіхи   в   роботі»,</w:t>
      </w:r>
    </w:p>
    <w:p w:rsidR="005D0680" w:rsidRPr="005D0680" w:rsidRDefault="005D0680" w:rsidP="005D0680">
      <w:pPr>
        <w:pStyle w:val="a6"/>
        <w:kinsoku w:val="0"/>
        <w:overflowPunct w:val="0"/>
        <w:ind w:left="0" w:firstLine="709"/>
        <w:jc w:val="both"/>
      </w:pPr>
      <w:r w:rsidRPr="005D0680">
        <w:t>«Відповідальність працівників за порушення трудової дисципліни».</w:t>
      </w:r>
    </w:p>
    <w:p w:rsidR="005D0680" w:rsidRPr="005D0680" w:rsidRDefault="005D0680" w:rsidP="005D0680">
      <w:pPr>
        <w:pStyle w:val="a6"/>
        <w:kinsoku w:val="0"/>
        <w:overflowPunct w:val="0"/>
        <w:ind w:left="0" w:firstLine="709"/>
        <w:jc w:val="both"/>
      </w:pPr>
      <w:r w:rsidRPr="005D0680">
        <w:rPr>
          <w:bCs/>
        </w:rPr>
        <w:t xml:space="preserve">Правила протипожежної безпеки, </w:t>
      </w:r>
      <w:r w:rsidRPr="005D0680">
        <w:t>правила дотримання умов санітарії та гігієни, умови бережливого ставлення до майна та обладнання роботодавця.</w:t>
      </w:r>
    </w:p>
    <w:p w:rsidR="005D0680" w:rsidRPr="005D0680" w:rsidRDefault="005D0680" w:rsidP="005D0680">
      <w:pPr>
        <w:pStyle w:val="a6"/>
        <w:kinsoku w:val="0"/>
        <w:overflowPunct w:val="0"/>
        <w:ind w:left="0" w:firstLine="709"/>
        <w:jc w:val="both"/>
      </w:pPr>
      <w:r w:rsidRPr="005D0680">
        <w:rPr>
          <w:bCs/>
        </w:rPr>
        <w:t xml:space="preserve">Списки кадрового резерву </w:t>
      </w:r>
      <w:r w:rsidRPr="005D0680">
        <w:t>створюються для заміщення посад та просування по службі на вищі (керівні) посади. Кадровий резерв формується з двох або більше резервістів на посаду</w:t>
      </w:r>
      <w:r w:rsidRPr="005D0680">
        <w:rPr>
          <w:iCs/>
        </w:rPr>
        <w:t xml:space="preserve">. </w:t>
      </w:r>
      <w:r w:rsidRPr="005D0680">
        <w:t>Для державних службовців формування кадрового резерву є обов’язковим і регламентується постановою Кабінету Міністрів України № 199 від 28 лютого 2001 р.</w:t>
      </w:r>
    </w:p>
    <w:p w:rsidR="005D0680" w:rsidRPr="005D0680" w:rsidRDefault="005D0680" w:rsidP="005D0680">
      <w:pPr>
        <w:pStyle w:val="a6"/>
        <w:kinsoku w:val="0"/>
        <w:overflowPunct w:val="0"/>
        <w:ind w:left="0" w:firstLine="709"/>
        <w:jc w:val="both"/>
      </w:pPr>
      <w:r w:rsidRPr="005D0680">
        <w:rPr>
          <w:bCs/>
        </w:rPr>
        <w:t>Списки працівників-інвалідів</w:t>
      </w:r>
      <w:r w:rsidRPr="005D0680">
        <w:t>, які відповідно  до  медичних  висновків мають можливість працювати.</w:t>
      </w:r>
    </w:p>
    <w:p w:rsidR="005D0680" w:rsidRPr="005D0680" w:rsidRDefault="005D0680" w:rsidP="005D0680">
      <w:pPr>
        <w:pStyle w:val="2"/>
        <w:kinsoku w:val="0"/>
        <w:overflowPunct w:val="0"/>
        <w:ind w:left="0" w:firstLine="709"/>
        <w:jc w:val="both"/>
        <w:rPr>
          <w:b w:val="0"/>
          <w:bCs w:val="0"/>
        </w:rPr>
      </w:pPr>
      <w:r w:rsidRPr="005D0680">
        <w:rPr>
          <w:b w:val="0"/>
        </w:rPr>
        <w:t>Списки працівників, які в поточному році виходять на пенсію. Списки ветеранів праці та учасників Великої Вітчизняної війни. Списки нагороджених працівників.</w:t>
      </w:r>
    </w:p>
    <w:p w:rsidR="005D0680" w:rsidRPr="005D0680" w:rsidRDefault="005D0680" w:rsidP="005D0680">
      <w:pPr>
        <w:pStyle w:val="a6"/>
        <w:kinsoku w:val="0"/>
        <w:overflowPunct w:val="0"/>
        <w:ind w:left="0" w:firstLine="709"/>
        <w:jc w:val="both"/>
      </w:pPr>
      <w:r w:rsidRPr="005D0680">
        <w:rPr>
          <w:bCs/>
        </w:rPr>
        <w:t xml:space="preserve">Списки військовозобов’язаних. </w:t>
      </w:r>
      <w:r w:rsidRPr="005D0680">
        <w:t>Ведення картотек по рядовому й командному складу, а також картотек призовників і жінок-військовозобов’язаних.</w:t>
      </w:r>
    </w:p>
    <w:p w:rsidR="005D0680" w:rsidRPr="005D0680" w:rsidRDefault="005D0680" w:rsidP="005D0680">
      <w:pPr>
        <w:pStyle w:val="a6"/>
        <w:kinsoku w:val="0"/>
        <w:overflowPunct w:val="0"/>
        <w:ind w:left="0" w:firstLine="709"/>
        <w:jc w:val="both"/>
      </w:pPr>
      <w:r w:rsidRPr="005D0680">
        <w:rPr>
          <w:bCs/>
        </w:rPr>
        <w:t xml:space="preserve">Графіки відпусток. </w:t>
      </w:r>
      <w:r w:rsidRPr="005D0680">
        <w:t>Графік відпусток формується за пропозиціями структурних  підрозділів  і  щороку  станом  на  2  січня  затверджується  керівником підприємства за погодженням з профспілковим комітетом. Враховуючи як інтереси виробництва, так і особисті інтереси працівників та можливості для їх відпочинку, графік має забезпечити рівномірну роботу підприємства (установи, організації) щомісяця протягом календарного року. При його складанні необхідно враховувати положення статті 10 Закону України «Про відпустки» щодо порядку надання відпусток повної тривалості до настання шестимісячного терміну безперервної роботи в перший рік роботи на цьому підприємстві.</w:t>
      </w:r>
    </w:p>
    <w:p w:rsidR="005D0680" w:rsidRPr="005D0680" w:rsidRDefault="005D0680" w:rsidP="005D0680">
      <w:pPr>
        <w:pStyle w:val="a6"/>
        <w:kinsoku w:val="0"/>
        <w:overflowPunct w:val="0"/>
        <w:ind w:left="0" w:firstLine="709"/>
        <w:jc w:val="both"/>
      </w:pPr>
      <w:r w:rsidRPr="005D0680">
        <w:rPr>
          <w:bCs/>
        </w:rPr>
        <w:t xml:space="preserve">Копії довідок. </w:t>
      </w:r>
      <w:r w:rsidRPr="005D0680">
        <w:t>Кадрова служба видає працівникам довідки про стаж, посаду та місце роботи із зазначенням мети їх використання, зокрема, для підтвердження трудового стажу, для подання до навчального закладу, дошкільної установи тощо. Кадрова служба видає також довідки стосовно окремих працівників відповідно до офіційних запитів.</w:t>
      </w:r>
    </w:p>
    <w:p w:rsidR="005D0680" w:rsidRPr="005D0680" w:rsidRDefault="005D0680" w:rsidP="005D0680">
      <w:pPr>
        <w:pStyle w:val="2"/>
        <w:kinsoku w:val="0"/>
        <w:overflowPunct w:val="0"/>
        <w:ind w:left="0" w:firstLine="709"/>
        <w:jc w:val="both"/>
        <w:rPr>
          <w:b w:val="0"/>
          <w:bCs w:val="0"/>
        </w:rPr>
      </w:pPr>
      <w:r w:rsidRPr="005D0680">
        <w:rPr>
          <w:b w:val="0"/>
        </w:rPr>
        <w:t>Книги та журнали обліку:</w:t>
      </w:r>
    </w:p>
    <w:p w:rsidR="005D0680" w:rsidRPr="005D0680" w:rsidRDefault="005D0680" w:rsidP="005D0680">
      <w:pPr>
        <w:pStyle w:val="a6"/>
        <w:numPr>
          <w:ilvl w:val="0"/>
          <w:numId w:val="28"/>
        </w:numPr>
        <w:tabs>
          <w:tab w:val="left" w:pos="824"/>
        </w:tabs>
        <w:kinsoku w:val="0"/>
        <w:overflowPunct w:val="0"/>
        <w:ind w:left="0" w:firstLine="709"/>
        <w:jc w:val="both"/>
      </w:pPr>
      <w:r w:rsidRPr="005D0680">
        <w:t xml:space="preserve"> Алфавітна книга працівників містить дані станом на 1 січня і ведеться протягом календарного року;</w:t>
      </w:r>
    </w:p>
    <w:p w:rsidR="005D0680" w:rsidRPr="005D0680" w:rsidRDefault="005D0680" w:rsidP="005D0680">
      <w:pPr>
        <w:pStyle w:val="a6"/>
        <w:numPr>
          <w:ilvl w:val="0"/>
          <w:numId w:val="28"/>
        </w:numPr>
        <w:tabs>
          <w:tab w:val="left" w:pos="824"/>
        </w:tabs>
        <w:kinsoku w:val="0"/>
        <w:overflowPunct w:val="0"/>
        <w:ind w:left="0" w:firstLine="709"/>
        <w:jc w:val="both"/>
      </w:pPr>
      <w:r w:rsidRPr="005D0680">
        <w:t xml:space="preserve"> Книга обліку працівників, прийнятих на роботу, звільнених та переведених з однієї посади на іншу (до іншого структурного підрозділу) ведеться протягом календарного року. Цей облік використовується для підготовки звітності щодо руху </w:t>
      </w:r>
      <w:r w:rsidRPr="005D0680">
        <w:lastRenderedPageBreak/>
        <w:t>кадрів;</w:t>
      </w:r>
    </w:p>
    <w:p w:rsidR="005D0680" w:rsidRPr="005D0680" w:rsidRDefault="005D0680" w:rsidP="005D0680">
      <w:pPr>
        <w:pStyle w:val="a6"/>
        <w:numPr>
          <w:ilvl w:val="0"/>
          <w:numId w:val="28"/>
        </w:numPr>
        <w:tabs>
          <w:tab w:val="left" w:pos="824"/>
        </w:tabs>
        <w:kinsoku w:val="0"/>
        <w:overflowPunct w:val="0"/>
        <w:ind w:left="0" w:firstLine="709"/>
        <w:jc w:val="both"/>
      </w:pPr>
      <w:r w:rsidRPr="005D0680">
        <w:t xml:space="preserve"> Книга обліку руху трудових книжок і вкладишів до них (форма Т-2);</w:t>
      </w:r>
    </w:p>
    <w:p w:rsidR="005D0680" w:rsidRPr="005D0680" w:rsidRDefault="005D0680" w:rsidP="005D0680">
      <w:pPr>
        <w:pStyle w:val="a6"/>
        <w:numPr>
          <w:ilvl w:val="0"/>
          <w:numId w:val="28"/>
        </w:numPr>
        <w:tabs>
          <w:tab w:val="left" w:pos="824"/>
        </w:tabs>
        <w:kinsoku w:val="0"/>
        <w:overflowPunct w:val="0"/>
        <w:ind w:left="0" w:firstLine="709"/>
        <w:jc w:val="both"/>
      </w:pPr>
      <w:r w:rsidRPr="005D0680">
        <w:t xml:space="preserve"> Книги вхідної та вихідної (окремо) документації стосовно листування і видачі відповідних довідок з кадрових питань;</w:t>
      </w:r>
    </w:p>
    <w:p w:rsidR="005D0680" w:rsidRPr="005D0680" w:rsidRDefault="005D0680" w:rsidP="005D0680">
      <w:pPr>
        <w:pStyle w:val="a6"/>
        <w:numPr>
          <w:ilvl w:val="0"/>
          <w:numId w:val="28"/>
        </w:numPr>
        <w:tabs>
          <w:tab w:val="left" w:pos="824"/>
          <w:tab w:val="left" w:pos="1773"/>
          <w:tab w:val="left" w:pos="2771"/>
          <w:tab w:val="left" w:pos="4461"/>
          <w:tab w:val="left" w:pos="5036"/>
          <w:tab w:val="left" w:pos="6342"/>
          <w:tab w:val="left" w:pos="8394"/>
          <w:tab w:val="left" w:pos="8878"/>
        </w:tabs>
        <w:kinsoku w:val="0"/>
        <w:overflowPunct w:val="0"/>
        <w:ind w:left="0" w:firstLine="709"/>
        <w:jc w:val="both"/>
      </w:pPr>
      <w:r w:rsidRPr="005D0680">
        <w:t xml:space="preserve"> Книга</w:t>
      </w:r>
      <w:r w:rsidRPr="005D0680">
        <w:tab/>
        <w:t>обліку</w:t>
      </w:r>
      <w:r w:rsidRPr="005D0680">
        <w:tab/>
        <w:t>працівників,</w:t>
      </w:r>
      <w:r w:rsidRPr="005D0680">
        <w:tab/>
        <w:t>які</w:t>
      </w:r>
      <w:r w:rsidRPr="005D0680">
        <w:tab/>
        <w:t>пройшли</w:t>
      </w:r>
      <w:r w:rsidRPr="005D0680">
        <w:tab/>
        <w:t>перепідготовку та підвищення кваліфікації, здобули другу освіту або професію;</w:t>
      </w:r>
    </w:p>
    <w:p w:rsidR="005D0680" w:rsidRPr="005D0680" w:rsidRDefault="005D0680" w:rsidP="005D0680">
      <w:pPr>
        <w:pStyle w:val="a6"/>
        <w:numPr>
          <w:ilvl w:val="0"/>
          <w:numId w:val="28"/>
        </w:numPr>
        <w:tabs>
          <w:tab w:val="left" w:pos="824"/>
          <w:tab w:val="left" w:pos="2028"/>
          <w:tab w:val="left" w:pos="3064"/>
          <w:tab w:val="left" w:pos="4537"/>
          <w:tab w:val="left" w:pos="5500"/>
          <w:tab w:val="left" w:pos="7191"/>
          <w:tab w:val="left" w:pos="7848"/>
          <w:tab w:val="left" w:pos="9423"/>
        </w:tabs>
        <w:kinsoku w:val="0"/>
        <w:overflowPunct w:val="0"/>
        <w:ind w:left="0" w:firstLine="709"/>
        <w:jc w:val="both"/>
      </w:pPr>
      <w:r w:rsidRPr="005D0680">
        <w:t xml:space="preserve"> Журнал</w:t>
      </w:r>
      <w:r w:rsidRPr="005D0680">
        <w:tab/>
        <w:t>обліку</w:t>
      </w:r>
      <w:r w:rsidRPr="005D0680">
        <w:tab/>
        <w:t>трудового</w:t>
      </w:r>
      <w:r w:rsidRPr="005D0680">
        <w:tab/>
        <w:t>стажу</w:t>
      </w:r>
      <w:r w:rsidRPr="005D0680">
        <w:tab/>
        <w:t>працівників</w:t>
      </w:r>
      <w:r w:rsidRPr="005D0680">
        <w:tab/>
        <w:t>для</w:t>
      </w:r>
      <w:r w:rsidRPr="005D0680">
        <w:tab/>
        <w:t>заповнення листків тимчасової непрацездатності;</w:t>
      </w:r>
    </w:p>
    <w:p w:rsidR="005D0680" w:rsidRPr="005D0680" w:rsidRDefault="005D0680" w:rsidP="005D0680">
      <w:pPr>
        <w:pStyle w:val="a6"/>
        <w:numPr>
          <w:ilvl w:val="0"/>
          <w:numId w:val="28"/>
        </w:numPr>
        <w:tabs>
          <w:tab w:val="left" w:pos="824"/>
        </w:tabs>
        <w:kinsoku w:val="0"/>
        <w:overflowPunct w:val="0"/>
        <w:ind w:left="0" w:firstLine="709"/>
        <w:jc w:val="both"/>
      </w:pPr>
      <w:r w:rsidRPr="005D0680">
        <w:t xml:space="preserve"> Журнал обліку листків непрацездатності працівників та термінів хвороби;</w:t>
      </w:r>
    </w:p>
    <w:p w:rsidR="005D0680" w:rsidRPr="005D0680" w:rsidRDefault="005D0680" w:rsidP="005D0680">
      <w:pPr>
        <w:pStyle w:val="a6"/>
        <w:numPr>
          <w:ilvl w:val="0"/>
          <w:numId w:val="28"/>
        </w:numPr>
        <w:tabs>
          <w:tab w:val="left" w:pos="824"/>
        </w:tabs>
        <w:kinsoku w:val="0"/>
        <w:overflowPunct w:val="0"/>
        <w:ind w:left="0" w:firstLine="709"/>
        <w:jc w:val="both"/>
      </w:pPr>
      <w:r>
        <w:rPr>
          <w:lang w:val="en-US"/>
        </w:rPr>
        <w:t xml:space="preserve"> </w:t>
      </w:r>
      <w:r w:rsidRPr="005D0680">
        <w:t>Журнал видачі посвідчень;</w:t>
      </w:r>
    </w:p>
    <w:p w:rsidR="005D0680" w:rsidRPr="005D0680" w:rsidRDefault="005D0680" w:rsidP="005D0680">
      <w:pPr>
        <w:pStyle w:val="a6"/>
        <w:numPr>
          <w:ilvl w:val="0"/>
          <w:numId w:val="28"/>
        </w:numPr>
        <w:tabs>
          <w:tab w:val="left" w:pos="824"/>
        </w:tabs>
        <w:kinsoku w:val="0"/>
        <w:overflowPunct w:val="0"/>
        <w:ind w:left="0" w:firstLine="709"/>
        <w:jc w:val="both"/>
      </w:pPr>
      <w:r w:rsidRPr="005D0680">
        <w:t xml:space="preserve"> Журнал обліку дисциплінарних стягнень ведеться в межах календарного року.</w:t>
      </w:r>
    </w:p>
    <w:p w:rsidR="005D0680" w:rsidRDefault="005D0680" w:rsidP="005D0680">
      <w:pPr>
        <w:pStyle w:val="Default"/>
        <w:widowControl w:val="0"/>
        <w:tabs>
          <w:tab w:val="left" w:pos="993"/>
        </w:tabs>
        <w:ind w:firstLine="709"/>
        <w:jc w:val="both"/>
        <w:rPr>
          <w:sz w:val="28"/>
          <w:szCs w:val="28"/>
          <w:lang w:val="en-US"/>
        </w:rPr>
      </w:pPr>
      <w:r w:rsidRPr="005D0680">
        <w:rPr>
          <w:sz w:val="28"/>
          <w:szCs w:val="28"/>
        </w:rPr>
        <w:t>Порядок, кількість та нумерація справ окремо взятої кадрової служби формується залежно від чисельності персоналу та кількості документів, які утворюються в результаті роботи.</w:t>
      </w:r>
    </w:p>
    <w:p w:rsidR="005D0680" w:rsidRPr="005D0680" w:rsidRDefault="005D0680" w:rsidP="005D0680">
      <w:pPr>
        <w:pStyle w:val="Default"/>
        <w:widowControl w:val="0"/>
        <w:tabs>
          <w:tab w:val="left" w:pos="993"/>
        </w:tabs>
        <w:ind w:firstLine="709"/>
        <w:jc w:val="both"/>
        <w:rPr>
          <w:sz w:val="28"/>
          <w:szCs w:val="28"/>
          <w:lang w:val="en-US"/>
        </w:rPr>
      </w:pPr>
    </w:p>
    <w:p w:rsidR="005D0680" w:rsidRPr="005D0680" w:rsidRDefault="005D0680" w:rsidP="005D0680">
      <w:pPr>
        <w:pStyle w:val="2"/>
        <w:kinsoku w:val="0"/>
        <w:overflowPunct w:val="0"/>
        <w:spacing w:before="41"/>
        <w:ind w:left="3883" w:right="3674"/>
        <w:jc w:val="center"/>
        <w:rPr>
          <w:b w:val="0"/>
          <w:bCs w:val="0"/>
        </w:rPr>
      </w:pPr>
      <w:r w:rsidRPr="005D0680">
        <w:rPr>
          <w:b w:val="0"/>
          <w:spacing w:val="-1"/>
        </w:rPr>
        <w:t>Алфавітна</w:t>
      </w:r>
      <w:r w:rsidRPr="005D0680">
        <w:rPr>
          <w:b w:val="0"/>
          <w:spacing w:val="-16"/>
        </w:rPr>
        <w:t xml:space="preserve"> </w:t>
      </w:r>
      <w:r w:rsidRPr="005D0680">
        <w:rPr>
          <w:b w:val="0"/>
        </w:rPr>
        <w:t>книга</w:t>
      </w:r>
    </w:p>
    <w:p w:rsidR="005D0680" w:rsidRDefault="005D0680" w:rsidP="005D0680">
      <w:pPr>
        <w:pStyle w:val="a6"/>
        <w:kinsoku w:val="0"/>
        <w:overflowPunct w:val="0"/>
        <w:spacing w:before="8"/>
        <w:ind w:left="0"/>
        <w:rPr>
          <w:b/>
          <w:bCs/>
          <w:sz w:val="14"/>
          <w:szCs w:val="14"/>
        </w:rPr>
      </w:pPr>
    </w:p>
    <w:tbl>
      <w:tblPr>
        <w:tblW w:w="0" w:type="auto"/>
        <w:tblInd w:w="102" w:type="dxa"/>
        <w:tblLayout w:type="fixed"/>
        <w:tblCellMar>
          <w:left w:w="0" w:type="dxa"/>
          <w:right w:w="0" w:type="dxa"/>
        </w:tblCellMar>
        <w:tblLook w:val="04A0" w:firstRow="1" w:lastRow="0" w:firstColumn="1" w:lastColumn="0" w:noHBand="0" w:noVBand="1"/>
      </w:tblPr>
      <w:tblGrid>
        <w:gridCol w:w="1450"/>
        <w:gridCol w:w="1445"/>
        <w:gridCol w:w="1705"/>
        <w:gridCol w:w="1441"/>
        <w:gridCol w:w="1436"/>
        <w:gridCol w:w="1507"/>
        <w:gridCol w:w="1446"/>
      </w:tblGrid>
      <w:tr w:rsidR="005D0680" w:rsidRPr="00F902E7" w:rsidTr="005D0680">
        <w:trPr>
          <w:trHeight w:val="20"/>
        </w:trPr>
        <w:tc>
          <w:tcPr>
            <w:tcW w:w="1450" w:type="dxa"/>
            <w:tcBorders>
              <w:top w:val="single" w:sz="4" w:space="0" w:color="000000"/>
              <w:left w:val="single" w:sz="4" w:space="0" w:color="000000"/>
              <w:bottom w:val="single" w:sz="4" w:space="0" w:color="000000"/>
              <w:right w:val="single" w:sz="4" w:space="0" w:color="000000"/>
            </w:tcBorders>
            <w:vAlign w:val="center"/>
          </w:tcPr>
          <w:p w:rsidR="005D0680" w:rsidRPr="00F902E7" w:rsidRDefault="005D0680" w:rsidP="005D0680">
            <w:pPr>
              <w:pStyle w:val="TableParagraph"/>
              <w:kinsoku w:val="0"/>
              <w:overflowPunct w:val="0"/>
              <w:jc w:val="center"/>
            </w:pPr>
            <w:r w:rsidRPr="00F902E7">
              <w:rPr>
                <w:szCs w:val="28"/>
              </w:rPr>
              <w:t>Прізвище, ім’я, по батькові</w:t>
            </w:r>
          </w:p>
        </w:tc>
        <w:tc>
          <w:tcPr>
            <w:tcW w:w="1445" w:type="dxa"/>
            <w:tcBorders>
              <w:top w:val="single" w:sz="4" w:space="0" w:color="000000"/>
              <w:left w:val="single" w:sz="4" w:space="0" w:color="000000"/>
              <w:bottom w:val="single" w:sz="4" w:space="0" w:color="000000"/>
              <w:right w:val="single" w:sz="4" w:space="0" w:color="000000"/>
            </w:tcBorders>
            <w:vAlign w:val="center"/>
            <w:hideMark/>
          </w:tcPr>
          <w:p w:rsidR="005D0680" w:rsidRPr="00F902E7" w:rsidRDefault="005D0680" w:rsidP="005D0680">
            <w:pPr>
              <w:pStyle w:val="TableParagraph"/>
              <w:kinsoku w:val="0"/>
              <w:overflowPunct w:val="0"/>
              <w:jc w:val="center"/>
            </w:pPr>
            <w:r w:rsidRPr="00F902E7">
              <w:rPr>
                <w:szCs w:val="28"/>
              </w:rPr>
              <w:t>Номер особової справи (ф.П-2)</w:t>
            </w:r>
          </w:p>
        </w:tc>
        <w:tc>
          <w:tcPr>
            <w:tcW w:w="1705" w:type="dxa"/>
            <w:tcBorders>
              <w:top w:val="single" w:sz="4" w:space="0" w:color="000000"/>
              <w:left w:val="single" w:sz="4" w:space="0" w:color="000000"/>
              <w:bottom w:val="single" w:sz="4" w:space="0" w:color="000000"/>
              <w:right w:val="single" w:sz="4" w:space="0" w:color="000000"/>
            </w:tcBorders>
            <w:vAlign w:val="center"/>
            <w:hideMark/>
          </w:tcPr>
          <w:p w:rsidR="005D0680" w:rsidRPr="00F902E7" w:rsidRDefault="005D0680" w:rsidP="005D0680">
            <w:pPr>
              <w:pStyle w:val="TableParagraph"/>
              <w:kinsoku w:val="0"/>
              <w:overflowPunct w:val="0"/>
              <w:jc w:val="center"/>
            </w:pPr>
            <w:r w:rsidRPr="00F902E7">
              <w:rPr>
                <w:szCs w:val="28"/>
              </w:rPr>
              <w:t>Дата та номер наказу про прийняття, переведення</w:t>
            </w:r>
          </w:p>
        </w:tc>
        <w:tc>
          <w:tcPr>
            <w:tcW w:w="1441" w:type="dxa"/>
            <w:tcBorders>
              <w:top w:val="single" w:sz="4" w:space="0" w:color="000000"/>
              <w:left w:val="single" w:sz="4" w:space="0" w:color="000000"/>
              <w:bottom w:val="single" w:sz="4" w:space="0" w:color="000000"/>
              <w:right w:val="single" w:sz="4" w:space="0" w:color="000000"/>
            </w:tcBorders>
            <w:vAlign w:val="center"/>
          </w:tcPr>
          <w:p w:rsidR="005D0680" w:rsidRPr="00F902E7" w:rsidRDefault="005D0680" w:rsidP="005D0680">
            <w:pPr>
              <w:pStyle w:val="TableParagraph"/>
              <w:kinsoku w:val="0"/>
              <w:overflowPunct w:val="0"/>
              <w:jc w:val="center"/>
            </w:pPr>
            <w:r w:rsidRPr="00F902E7">
              <w:rPr>
                <w:szCs w:val="28"/>
              </w:rPr>
              <w:t>Місце роботи, посада</w:t>
            </w:r>
          </w:p>
        </w:tc>
        <w:tc>
          <w:tcPr>
            <w:tcW w:w="1436" w:type="dxa"/>
            <w:tcBorders>
              <w:top w:val="single" w:sz="4" w:space="0" w:color="000000"/>
              <w:left w:val="single" w:sz="4" w:space="0" w:color="000000"/>
              <w:bottom w:val="single" w:sz="4" w:space="0" w:color="000000"/>
              <w:right w:val="single" w:sz="4" w:space="0" w:color="000000"/>
            </w:tcBorders>
            <w:vAlign w:val="center"/>
          </w:tcPr>
          <w:p w:rsidR="005D0680" w:rsidRPr="00F902E7" w:rsidRDefault="005D0680" w:rsidP="005D0680">
            <w:pPr>
              <w:pStyle w:val="TableParagraph"/>
              <w:kinsoku w:val="0"/>
              <w:overflowPunct w:val="0"/>
              <w:jc w:val="center"/>
            </w:pPr>
            <w:r w:rsidRPr="00F902E7">
              <w:rPr>
                <w:szCs w:val="28"/>
              </w:rPr>
              <w:t>Стаж роботи</w:t>
            </w:r>
          </w:p>
        </w:tc>
        <w:tc>
          <w:tcPr>
            <w:tcW w:w="1507" w:type="dxa"/>
            <w:tcBorders>
              <w:top w:val="single" w:sz="4" w:space="0" w:color="000000"/>
              <w:left w:val="single" w:sz="4" w:space="0" w:color="000000"/>
              <w:bottom w:val="single" w:sz="4" w:space="0" w:color="000000"/>
              <w:right w:val="single" w:sz="4" w:space="0" w:color="000000"/>
            </w:tcBorders>
            <w:vAlign w:val="center"/>
            <w:hideMark/>
          </w:tcPr>
          <w:p w:rsidR="005D0680" w:rsidRPr="00F902E7" w:rsidRDefault="005D0680" w:rsidP="005D0680">
            <w:pPr>
              <w:pStyle w:val="TableParagraph"/>
              <w:kinsoku w:val="0"/>
              <w:overflowPunct w:val="0"/>
              <w:jc w:val="center"/>
            </w:pPr>
            <w:r w:rsidRPr="00F902E7">
              <w:rPr>
                <w:szCs w:val="28"/>
              </w:rPr>
              <w:t>Номер та дата наказу про звільнення</w:t>
            </w:r>
          </w:p>
        </w:tc>
        <w:tc>
          <w:tcPr>
            <w:tcW w:w="1446" w:type="dxa"/>
            <w:tcBorders>
              <w:top w:val="single" w:sz="4" w:space="0" w:color="000000"/>
              <w:left w:val="single" w:sz="4" w:space="0" w:color="000000"/>
              <w:bottom w:val="single" w:sz="4" w:space="0" w:color="000000"/>
              <w:right w:val="single" w:sz="4" w:space="0" w:color="000000"/>
            </w:tcBorders>
            <w:vAlign w:val="center"/>
          </w:tcPr>
          <w:p w:rsidR="005D0680" w:rsidRPr="00F902E7" w:rsidRDefault="005D0680" w:rsidP="005D0680">
            <w:pPr>
              <w:pStyle w:val="TableParagraph"/>
              <w:kinsoku w:val="0"/>
              <w:overflowPunct w:val="0"/>
              <w:jc w:val="center"/>
            </w:pPr>
            <w:r w:rsidRPr="00F902E7">
              <w:rPr>
                <w:szCs w:val="28"/>
              </w:rPr>
              <w:t>Алфавіт</w:t>
            </w:r>
          </w:p>
        </w:tc>
      </w:tr>
      <w:tr w:rsidR="005D0680" w:rsidRPr="00F902E7" w:rsidTr="005D0680">
        <w:trPr>
          <w:trHeight w:val="20"/>
        </w:trPr>
        <w:tc>
          <w:tcPr>
            <w:tcW w:w="1450" w:type="dxa"/>
            <w:tcBorders>
              <w:top w:val="single" w:sz="4" w:space="0" w:color="000000"/>
              <w:left w:val="single" w:sz="4" w:space="0" w:color="000000"/>
              <w:bottom w:val="single" w:sz="4" w:space="0" w:color="000000"/>
              <w:right w:val="single" w:sz="4" w:space="0" w:color="000000"/>
            </w:tcBorders>
          </w:tcPr>
          <w:p w:rsidR="005D0680" w:rsidRPr="00F902E7" w:rsidRDefault="005D0680" w:rsidP="005D0680">
            <w:pPr>
              <w:widowControl w:val="0"/>
              <w:autoSpaceDE w:val="0"/>
              <w:autoSpaceDN w:val="0"/>
              <w:adjustRightInd w:val="0"/>
              <w:spacing w:after="0" w:line="240" w:lineRule="auto"/>
              <w:rPr>
                <w:rFonts w:ascii="Times New Roman" w:hAnsi="Times New Roman" w:cs="Times New Roman"/>
                <w:sz w:val="24"/>
                <w:szCs w:val="24"/>
              </w:rPr>
            </w:pPr>
          </w:p>
        </w:tc>
        <w:tc>
          <w:tcPr>
            <w:tcW w:w="1445" w:type="dxa"/>
            <w:tcBorders>
              <w:top w:val="single" w:sz="4" w:space="0" w:color="000000"/>
              <w:left w:val="single" w:sz="4" w:space="0" w:color="000000"/>
              <w:bottom w:val="single" w:sz="4" w:space="0" w:color="000000"/>
              <w:right w:val="single" w:sz="4" w:space="0" w:color="000000"/>
            </w:tcBorders>
          </w:tcPr>
          <w:p w:rsidR="005D0680" w:rsidRPr="00F902E7" w:rsidRDefault="005D0680" w:rsidP="005D0680">
            <w:pPr>
              <w:widowControl w:val="0"/>
              <w:autoSpaceDE w:val="0"/>
              <w:autoSpaceDN w:val="0"/>
              <w:adjustRightInd w:val="0"/>
              <w:spacing w:after="0" w:line="240" w:lineRule="auto"/>
              <w:rPr>
                <w:rFonts w:ascii="Times New Roman" w:hAnsi="Times New Roman" w:cs="Times New Roman"/>
                <w:sz w:val="24"/>
                <w:szCs w:val="24"/>
              </w:rPr>
            </w:pPr>
          </w:p>
        </w:tc>
        <w:tc>
          <w:tcPr>
            <w:tcW w:w="1705" w:type="dxa"/>
            <w:tcBorders>
              <w:top w:val="single" w:sz="4" w:space="0" w:color="000000"/>
              <w:left w:val="single" w:sz="4" w:space="0" w:color="000000"/>
              <w:bottom w:val="single" w:sz="4" w:space="0" w:color="000000"/>
              <w:right w:val="single" w:sz="4" w:space="0" w:color="000000"/>
            </w:tcBorders>
          </w:tcPr>
          <w:p w:rsidR="005D0680" w:rsidRPr="00F902E7" w:rsidRDefault="005D0680" w:rsidP="005D0680">
            <w:pPr>
              <w:widowControl w:val="0"/>
              <w:autoSpaceDE w:val="0"/>
              <w:autoSpaceDN w:val="0"/>
              <w:adjustRightInd w:val="0"/>
              <w:spacing w:after="0" w:line="240" w:lineRule="auto"/>
              <w:rPr>
                <w:rFonts w:ascii="Times New Roman" w:hAnsi="Times New Roman" w:cs="Times New Roman"/>
                <w:sz w:val="24"/>
                <w:szCs w:val="24"/>
              </w:rPr>
            </w:pPr>
          </w:p>
        </w:tc>
        <w:tc>
          <w:tcPr>
            <w:tcW w:w="1441" w:type="dxa"/>
            <w:tcBorders>
              <w:top w:val="single" w:sz="4" w:space="0" w:color="000000"/>
              <w:left w:val="single" w:sz="4" w:space="0" w:color="000000"/>
              <w:bottom w:val="single" w:sz="4" w:space="0" w:color="000000"/>
              <w:right w:val="single" w:sz="4" w:space="0" w:color="000000"/>
            </w:tcBorders>
          </w:tcPr>
          <w:p w:rsidR="005D0680" w:rsidRPr="00F902E7" w:rsidRDefault="005D0680" w:rsidP="005D0680">
            <w:pPr>
              <w:widowControl w:val="0"/>
              <w:autoSpaceDE w:val="0"/>
              <w:autoSpaceDN w:val="0"/>
              <w:adjustRightInd w:val="0"/>
              <w:spacing w:after="0" w:line="240" w:lineRule="auto"/>
              <w:rPr>
                <w:rFonts w:ascii="Times New Roman" w:hAnsi="Times New Roman" w:cs="Times New Roman"/>
                <w:sz w:val="24"/>
                <w:szCs w:val="24"/>
              </w:rPr>
            </w:pPr>
          </w:p>
        </w:tc>
        <w:tc>
          <w:tcPr>
            <w:tcW w:w="1436" w:type="dxa"/>
            <w:tcBorders>
              <w:top w:val="single" w:sz="4" w:space="0" w:color="000000"/>
              <w:left w:val="single" w:sz="4" w:space="0" w:color="000000"/>
              <w:bottom w:val="single" w:sz="4" w:space="0" w:color="000000"/>
              <w:right w:val="single" w:sz="4" w:space="0" w:color="000000"/>
            </w:tcBorders>
          </w:tcPr>
          <w:p w:rsidR="005D0680" w:rsidRPr="00F902E7" w:rsidRDefault="005D0680" w:rsidP="005D0680">
            <w:pPr>
              <w:widowControl w:val="0"/>
              <w:autoSpaceDE w:val="0"/>
              <w:autoSpaceDN w:val="0"/>
              <w:adjustRightInd w:val="0"/>
              <w:spacing w:after="0" w:line="240" w:lineRule="auto"/>
              <w:rPr>
                <w:rFonts w:ascii="Times New Roman" w:hAnsi="Times New Roman" w:cs="Times New Roman"/>
                <w:sz w:val="24"/>
                <w:szCs w:val="24"/>
              </w:rPr>
            </w:pPr>
          </w:p>
        </w:tc>
        <w:tc>
          <w:tcPr>
            <w:tcW w:w="1507" w:type="dxa"/>
            <w:tcBorders>
              <w:top w:val="single" w:sz="4" w:space="0" w:color="000000"/>
              <w:left w:val="single" w:sz="4" w:space="0" w:color="000000"/>
              <w:bottom w:val="single" w:sz="4" w:space="0" w:color="000000"/>
              <w:right w:val="single" w:sz="4" w:space="0" w:color="000000"/>
            </w:tcBorders>
          </w:tcPr>
          <w:p w:rsidR="005D0680" w:rsidRPr="00F902E7" w:rsidRDefault="005D0680" w:rsidP="005D0680">
            <w:pPr>
              <w:widowControl w:val="0"/>
              <w:autoSpaceDE w:val="0"/>
              <w:autoSpaceDN w:val="0"/>
              <w:adjustRightInd w:val="0"/>
              <w:spacing w:after="0" w:line="240" w:lineRule="auto"/>
              <w:rPr>
                <w:rFonts w:ascii="Times New Roman" w:hAnsi="Times New Roman" w:cs="Times New Roman"/>
                <w:sz w:val="24"/>
                <w:szCs w:val="24"/>
              </w:rPr>
            </w:pPr>
          </w:p>
        </w:tc>
        <w:tc>
          <w:tcPr>
            <w:tcW w:w="1446" w:type="dxa"/>
            <w:tcBorders>
              <w:top w:val="single" w:sz="4" w:space="0" w:color="000000"/>
              <w:left w:val="single" w:sz="4" w:space="0" w:color="000000"/>
              <w:bottom w:val="single" w:sz="4" w:space="0" w:color="000000"/>
              <w:right w:val="single" w:sz="4" w:space="0" w:color="000000"/>
            </w:tcBorders>
          </w:tcPr>
          <w:p w:rsidR="005D0680" w:rsidRPr="00F902E7" w:rsidRDefault="005D0680" w:rsidP="005D0680">
            <w:pPr>
              <w:widowControl w:val="0"/>
              <w:autoSpaceDE w:val="0"/>
              <w:autoSpaceDN w:val="0"/>
              <w:adjustRightInd w:val="0"/>
              <w:spacing w:after="0" w:line="240" w:lineRule="auto"/>
              <w:rPr>
                <w:rFonts w:ascii="Times New Roman" w:hAnsi="Times New Roman" w:cs="Times New Roman"/>
                <w:sz w:val="24"/>
                <w:szCs w:val="24"/>
              </w:rPr>
            </w:pPr>
          </w:p>
        </w:tc>
      </w:tr>
    </w:tbl>
    <w:p w:rsidR="005D0680" w:rsidRDefault="005D0680" w:rsidP="005D0680">
      <w:pPr>
        <w:pStyle w:val="a6"/>
        <w:kinsoku w:val="0"/>
        <w:overflowPunct w:val="0"/>
        <w:ind w:left="0"/>
        <w:rPr>
          <w:b/>
          <w:bCs/>
          <w:sz w:val="20"/>
          <w:szCs w:val="20"/>
        </w:rPr>
      </w:pPr>
    </w:p>
    <w:p w:rsidR="005D0680" w:rsidRDefault="005D0680" w:rsidP="005D0680">
      <w:pPr>
        <w:pStyle w:val="a6"/>
        <w:kinsoku w:val="0"/>
        <w:overflowPunct w:val="0"/>
        <w:ind w:left="0"/>
        <w:rPr>
          <w:b/>
          <w:bCs/>
          <w:sz w:val="16"/>
          <w:szCs w:val="16"/>
        </w:rPr>
      </w:pPr>
    </w:p>
    <w:p w:rsidR="005D0680" w:rsidRPr="005D0680" w:rsidRDefault="005D0680" w:rsidP="005D0680">
      <w:pPr>
        <w:pStyle w:val="a6"/>
        <w:kinsoku w:val="0"/>
        <w:overflowPunct w:val="0"/>
        <w:spacing w:before="62"/>
        <w:ind w:left="3883" w:right="3674"/>
        <w:jc w:val="center"/>
      </w:pPr>
      <w:r w:rsidRPr="005D0680">
        <w:rPr>
          <w:bCs/>
        </w:rPr>
        <w:t>Штатно-посадова</w:t>
      </w:r>
      <w:r w:rsidRPr="005D0680">
        <w:rPr>
          <w:bCs/>
          <w:spacing w:val="-30"/>
        </w:rPr>
        <w:t xml:space="preserve"> </w:t>
      </w:r>
      <w:r w:rsidRPr="005D0680">
        <w:rPr>
          <w:bCs/>
        </w:rPr>
        <w:t>книга</w:t>
      </w:r>
    </w:p>
    <w:p w:rsidR="005D0680" w:rsidRDefault="005D0680" w:rsidP="005D0680">
      <w:pPr>
        <w:pStyle w:val="a6"/>
        <w:kinsoku w:val="0"/>
        <w:overflowPunct w:val="0"/>
        <w:spacing w:before="8"/>
        <w:ind w:left="0"/>
        <w:rPr>
          <w:b/>
          <w:bCs/>
          <w:sz w:val="14"/>
          <w:szCs w:val="14"/>
        </w:rPr>
      </w:pPr>
    </w:p>
    <w:tbl>
      <w:tblPr>
        <w:tblW w:w="0" w:type="auto"/>
        <w:tblInd w:w="102" w:type="dxa"/>
        <w:tblLayout w:type="fixed"/>
        <w:tblCellMar>
          <w:left w:w="0" w:type="dxa"/>
          <w:right w:w="0" w:type="dxa"/>
        </w:tblCellMar>
        <w:tblLook w:val="04A0" w:firstRow="1" w:lastRow="0" w:firstColumn="1" w:lastColumn="0" w:noHBand="0" w:noVBand="1"/>
      </w:tblPr>
      <w:tblGrid>
        <w:gridCol w:w="1268"/>
        <w:gridCol w:w="1570"/>
        <w:gridCol w:w="893"/>
        <w:gridCol w:w="1275"/>
        <w:gridCol w:w="1418"/>
        <w:gridCol w:w="850"/>
        <w:gridCol w:w="1418"/>
        <w:gridCol w:w="1738"/>
      </w:tblGrid>
      <w:tr w:rsidR="005D0680" w:rsidRPr="005D0680" w:rsidTr="00F902E7">
        <w:trPr>
          <w:trHeight w:val="20"/>
        </w:trPr>
        <w:tc>
          <w:tcPr>
            <w:tcW w:w="1268" w:type="dxa"/>
            <w:tcBorders>
              <w:top w:val="single" w:sz="4" w:space="0" w:color="000000"/>
              <w:left w:val="single" w:sz="4" w:space="0" w:color="000000"/>
              <w:bottom w:val="single" w:sz="4" w:space="0" w:color="000000"/>
              <w:right w:val="single" w:sz="4" w:space="0" w:color="000000"/>
            </w:tcBorders>
            <w:vAlign w:val="center"/>
          </w:tcPr>
          <w:p w:rsidR="005D0680" w:rsidRPr="005D0680" w:rsidRDefault="005D0680" w:rsidP="00F902E7">
            <w:pPr>
              <w:pStyle w:val="TableParagraph"/>
              <w:kinsoku w:val="0"/>
              <w:overflowPunct w:val="0"/>
              <w:jc w:val="center"/>
            </w:pPr>
            <w:r w:rsidRPr="005D0680">
              <w:t>Прізвище, ім’я, по батькові</w:t>
            </w:r>
          </w:p>
        </w:tc>
        <w:tc>
          <w:tcPr>
            <w:tcW w:w="1570" w:type="dxa"/>
            <w:tcBorders>
              <w:top w:val="single" w:sz="4" w:space="0" w:color="000000"/>
              <w:left w:val="single" w:sz="4" w:space="0" w:color="000000"/>
              <w:bottom w:val="single" w:sz="4" w:space="0" w:color="000000"/>
              <w:right w:val="single" w:sz="4" w:space="0" w:color="000000"/>
            </w:tcBorders>
            <w:vAlign w:val="center"/>
          </w:tcPr>
          <w:p w:rsidR="005D0680" w:rsidRPr="005D0680" w:rsidRDefault="005D0680" w:rsidP="00F902E7">
            <w:pPr>
              <w:pStyle w:val="TableParagraph"/>
              <w:kinsoku w:val="0"/>
              <w:overflowPunct w:val="0"/>
              <w:jc w:val="center"/>
            </w:pPr>
            <w:r w:rsidRPr="005D0680">
              <w:t>Структурний підрозділ</w:t>
            </w:r>
          </w:p>
        </w:tc>
        <w:tc>
          <w:tcPr>
            <w:tcW w:w="893" w:type="dxa"/>
            <w:tcBorders>
              <w:top w:val="single" w:sz="4" w:space="0" w:color="000000"/>
              <w:left w:val="single" w:sz="4" w:space="0" w:color="000000"/>
              <w:bottom w:val="single" w:sz="4" w:space="0" w:color="000000"/>
              <w:right w:val="single" w:sz="4" w:space="0" w:color="000000"/>
            </w:tcBorders>
            <w:vAlign w:val="center"/>
          </w:tcPr>
          <w:p w:rsidR="005D0680" w:rsidRPr="005D0680" w:rsidRDefault="005D0680" w:rsidP="00F902E7">
            <w:pPr>
              <w:pStyle w:val="TableParagraph"/>
              <w:kinsoku w:val="0"/>
              <w:overflowPunct w:val="0"/>
              <w:jc w:val="center"/>
            </w:pPr>
            <w:r w:rsidRPr="005D0680">
              <w:t>Посада</w:t>
            </w:r>
          </w:p>
        </w:tc>
        <w:tc>
          <w:tcPr>
            <w:tcW w:w="1275" w:type="dxa"/>
            <w:tcBorders>
              <w:top w:val="single" w:sz="4" w:space="0" w:color="000000"/>
              <w:left w:val="single" w:sz="4" w:space="0" w:color="000000"/>
              <w:bottom w:val="single" w:sz="4" w:space="0" w:color="000000"/>
              <w:right w:val="single" w:sz="4" w:space="0" w:color="000000"/>
            </w:tcBorders>
            <w:vAlign w:val="center"/>
          </w:tcPr>
          <w:p w:rsidR="005D0680" w:rsidRPr="005D0680" w:rsidRDefault="005D0680" w:rsidP="00F902E7">
            <w:pPr>
              <w:pStyle w:val="TableParagraph"/>
              <w:kinsoku w:val="0"/>
              <w:overflowPunct w:val="0"/>
              <w:jc w:val="center"/>
            </w:pPr>
            <w:r w:rsidRPr="005D0680">
              <w:t>Посадовий оклад</w:t>
            </w:r>
          </w:p>
        </w:tc>
        <w:tc>
          <w:tcPr>
            <w:tcW w:w="1418" w:type="dxa"/>
            <w:tcBorders>
              <w:top w:val="single" w:sz="4" w:space="0" w:color="000000"/>
              <w:left w:val="single" w:sz="4" w:space="0" w:color="000000"/>
              <w:bottom w:val="single" w:sz="4" w:space="0" w:color="000000"/>
              <w:right w:val="single" w:sz="4" w:space="0" w:color="000000"/>
            </w:tcBorders>
            <w:vAlign w:val="center"/>
          </w:tcPr>
          <w:p w:rsidR="005D0680" w:rsidRPr="005D0680" w:rsidRDefault="005D0680" w:rsidP="00F902E7">
            <w:pPr>
              <w:pStyle w:val="TableParagraph"/>
              <w:kinsoku w:val="0"/>
              <w:overflowPunct w:val="0"/>
              <w:jc w:val="center"/>
            </w:pPr>
            <w:r w:rsidRPr="005D0680">
              <w:t>Дата народження</w:t>
            </w:r>
          </w:p>
        </w:tc>
        <w:tc>
          <w:tcPr>
            <w:tcW w:w="850" w:type="dxa"/>
            <w:tcBorders>
              <w:top w:val="single" w:sz="4" w:space="0" w:color="000000"/>
              <w:left w:val="single" w:sz="4" w:space="0" w:color="000000"/>
              <w:bottom w:val="single" w:sz="4" w:space="0" w:color="000000"/>
              <w:right w:val="single" w:sz="4" w:space="0" w:color="000000"/>
            </w:tcBorders>
            <w:vAlign w:val="center"/>
          </w:tcPr>
          <w:p w:rsidR="005D0680" w:rsidRPr="005D0680" w:rsidRDefault="005D0680" w:rsidP="00F902E7">
            <w:pPr>
              <w:pStyle w:val="TableParagraph"/>
              <w:kinsoku w:val="0"/>
              <w:overflowPunct w:val="0"/>
              <w:jc w:val="center"/>
            </w:pPr>
            <w:r w:rsidRPr="005D0680">
              <w:t>Освіта</w:t>
            </w:r>
          </w:p>
        </w:tc>
        <w:tc>
          <w:tcPr>
            <w:tcW w:w="1418" w:type="dxa"/>
            <w:tcBorders>
              <w:top w:val="single" w:sz="4" w:space="0" w:color="000000"/>
              <w:left w:val="single" w:sz="4" w:space="0" w:color="000000"/>
              <w:bottom w:val="single" w:sz="4" w:space="0" w:color="000000"/>
              <w:right w:val="single" w:sz="4" w:space="0" w:color="000000"/>
            </w:tcBorders>
            <w:vAlign w:val="center"/>
          </w:tcPr>
          <w:p w:rsidR="005D0680" w:rsidRPr="005D0680" w:rsidRDefault="005D0680" w:rsidP="00F902E7">
            <w:pPr>
              <w:pStyle w:val="TableParagraph"/>
              <w:kinsoku w:val="0"/>
              <w:overflowPunct w:val="0"/>
              <w:jc w:val="center"/>
            </w:pPr>
            <w:r w:rsidRPr="005D0680">
              <w:t>Кваліфі- кація, категорія, розряд</w:t>
            </w:r>
          </w:p>
        </w:tc>
        <w:tc>
          <w:tcPr>
            <w:tcW w:w="1738" w:type="dxa"/>
            <w:tcBorders>
              <w:top w:val="single" w:sz="4" w:space="0" w:color="000000"/>
              <w:left w:val="single" w:sz="4" w:space="0" w:color="000000"/>
              <w:bottom w:val="single" w:sz="4" w:space="0" w:color="000000"/>
              <w:right w:val="single" w:sz="4" w:space="0" w:color="000000"/>
            </w:tcBorders>
            <w:vAlign w:val="center"/>
            <w:hideMark/>
          </w:tcPr>
          <w:p w:rsidR="005D0680" w:rsidRPr="005D0680" w:rsidRDefault="005D0680" w:rsidP="00F902E7">
            <w:pPr>
              <w:pStyle w:val="TableParagraph"/>
              <w:kinsoku w:val="0"/>
              <w:overflowPunct w:val="0"/>
              <w:jc w:val="center"/>
            </w:pPr>
            <w:r w:rsidRPr="005D0680">
              <w:t>Дата і номер наказу про прийняття на роботу,</w:t>
            </w:r>
          </w:p>
          <w:p w:rsidR="005D0680" w:rsidRPr="005D0680" w:rsidRDefault="005D0680" w:rsidP="00F902E7">
            <w:pPr>
              <w:pStyle w:val="TableParagraph"/>
              <w:kinsoku w:val="0"/>
              <w:overflowPunct w:val="0"/>
              <w:jc w:val="center"/>
            </w:pPr>
            <w:r w:rsidRPr="005D0680">
              <w:t>переведення</w:t>
            </w:r>
          </w:p>
        </w:tc>
      </w:tr>
      <w:tr w:rsidR="005D0680" w:rsidRPr="005D0680" w:rsidTr="00F902E7">
        <w:trPr>
          <w:trHeight w:val="20"/>
        </w:trPr>
        <w:tc>
          <w:tcPr>
            <w:tcW w:w="1268" w:type="dxa"/>
            <w:tcBorders>
              <w:top w:val="single" w:sz="4" w:space="0" w:color="000000"/>
              <w:left w:val="single" w:sz="4" w:space="0" w:color="000000"/>
              <w:bottom w:val="single" w:sz="4" w:space="0" w:color="000000"/>
              <w:right w:val="single" w:sz="4" w:space="0" w:color="000000"/>
            </w:tcBorders>
          </w:tcPr>
          <w:p w:rsidR="005D0680" w:rsidRPr="005D0680" w:rsidRDefault="005D0680" w:rsidP="00F902E7">
            <w:pPr>
              <w:widowControl w:val="0"/>
              <w:autoSpaceDE w:val="0"/>
              <w:autoSpaceDN w:val="0"/>
              <w:adjustRightInd w:val="0"/>
              <w:spacing w:after="0" w:line="240" w:lineRule="auto"/>
              <w:rPr>
                <w:rFonts w:ascii="Times New Roman" w:hAnsi="Times New Roman" w:cs="Times New Roman"/>
                <w:sz w:val="24"/>
                <w:szCs w:val="24"/>
              </w:rPr>
            </w:pPr>
          </w:p>
        </w:tc>
        <w:tc>
          <w:tcPr>
            <w:tcW w:w="1570" w:type="dxa"/>
            <w:tcBorders>
              <w:top w:val="single" w:sz="4" w:space="0" w:color="000000"/>
              <w:left w:val="single" w:sz="4" w:space="0" w:color="000000"/>
              <w:bottom w:val="single" w:sz="4" w:space="0" w:color="000000"/>
              <w:right w:val="single" w:sz="4" w:space="0" w:color="000000"/>
            </w:tcBorders>
          </w:tcPr>
          <w:p w:rsidR="005D0680" w:rsidRPr="005D0680" w:rsidRDefault="005D0680" w:rsidP="00F902E7">
            <w:pPr>
              <w:widowControl w:val="0"/>
              <w:autoSpaceDE w:val="0"/>
              <w:autoSpaceDN w:val="0"/>
              <w:adjustRightInd w:val="0"/>
              <w:spacing w:after="0" w:line="240" w:lineRule="auto"/>
              <w:rPr>
                <w:rFonts w:ascii="Times New Roman" w:hAnsi="Times New Roman" w:cs="Times New Roman"/>
                <w:sz w:val="24"/>
                <w:szCs w:val="24"/>
              </w:rPr>
            </w:pPr>
          </w:p>
        </w:tc>
        <w:tc>
          <w:tcPr>
            <w:tcW w:w="893" w:type="dxa"/>
            <w:tcBorders>
              <w:top w:val="single" w:sz="4" w:space="0" w:color="000000"/>
              <w:left w:val="single" w:sz="4" w:space="0" w:color="000000"/>
              <w:bottom w:val="single" w:sz="4" w:space="0" w:color="000000"/>
              <w:right w:val="single" w:sz="4" w:space="0" w:color="000000"/>
            </w:tcBorders>
          </w:tcPr>
          <w:p w:rsidR="005D0680" w:rsidRPr="005D0680" w:rsidRDefault="005D0680" w:rsidP="00F902E7">
            <w:pPr>
              <w:widowControl w:val="0"/>
              <w:autoSpaceDE w:val="0"/>
              <w:autoSpaceDN w:val="0"/>
              <w:adjustRightInd w:val="0"/>
              <w:spacing w:after="0" w:line="240" w:lineRule="auto"/>
              <w:rPr>
                <w:rFonts w:ascii="Times New Roman" w:hAnsi="Times New Roman" w:cs="Times New Roman"/>
                <w:sz w:val="24"/>
                <w:szCs w:val="24"/>
              </w:rPr>
            </w:pPr>
          </w:p>
        </w:tc>
        <w:tc>
          <w:tcPr>
            <w:tcW w:w="1275" w:type="dxa"/>
            <w:tcBorders>
              <w:top w:val="single" w:sz="4" w:space="0" w:color="000000"/>
              <w:left w:val="single" w:sz="4" w:space="0" w:color="000000"/>
              <w:bottom w:val="single" w:sz="4" w:space="0" w:color="000000"/>
              <w:right w:val="single" w:sz="4" w:space="0" w:color="000000"/>
            </w:tcBorders>
          </w:tcPr>
          <w:p w:rsidR="005D0680" w:rsidRPr="005D0680" w:rsidRDefault="005D0680" w:rsidP="00F902E7">
            <w:pPr>
              <w:widowControl w:val="0"/>
              <w:autoSpaceDE w:val="0"/>
              <w:autoSpaceDN w:val="0"/>
              <w:adjustRightInd w:val="0"/>
              <w:spacing w:after="0" w:line="240" w:lineRule="auto"/>
              <w:rPr>
                <w:rFonts w:ascii="Times New Roman" w:hAnsi="Times New Roman" w:cs="Times New Roman"/>
                <w:sz w:val="24"/>
                <w:szCs w:val="24"/>
              </w:rPr>
            </w:pPr>
          </w:p>
        </w:tc>
        <w:tc>
          <w:tcPr>
            <w:tcW w:w="1418" w:type="dxa"/>
            <w:tcBorders>
              <w:top w:val="single" w:sz="4" w:space="0" w:color="000000"/>
              <w:left w:val="single" w:sz="4" w:space="0" w:color="000000"/>
              <w:bottom w:val="single" w:sz="4" w:space="0" w:color="000000"/>
              <w:right w:val="single" w:sz="4" w:space="0" w:color="000000"/>
            </w:tcBorders>
          </w:tcPr>
          <w:p w:rsidR="005D0680" w:rsidRPr="005D0680" w:rsidRDefault="005D0680" w:rsidP="00F902E7">
            <w:pPr>
              <w:widowControl w:val="0"/>
              <w:autoSpaceDE w:val="0"/>
              <w:autoSpaceDN w:val="0"/>
              <w:adjustRightInd w:val="0"/>
              <w:spacing w:after="0" w:line="240" w:lineRule="auto"/>
              <w:rPr>
                <w:rFonts w:ascii="Times New Roman" w:hAnsi="Times New Roman" w:cs="Times New Roman"/>
                <w:sz w:val="24"/>
                <w:szCs w:val="24"/>
              </w:rPr>
            </w:pPr>
          </w:p>
        </w:tc>
        <w:tc>
          <w:tcPr>
            <w:tcW w:w="850" w:type="dxa"/>
            <w:tcBorders>
              <w:top w:val="single" w:sz="4" w:space="0" w:color="000000"/>
              <w:left w:val="single" w:sz="4" w:space="0" w:color="000000"/>
              <w:bottom w:val="single" w:sz="4" w:space="0" w:color="000000"/>
              <w:right w:val="single" w:sz="4" w:space="0" w:color="000000"/>
            </w:tcBorders>
          </w:tcPr>
          <w:p w:rsidR="005D0680" w:rsidRPr="005D0680" w:rsidRDefault="005D0680" w:rsidP="00F902E7">
            <w:pPr>
              <w:widowControl w:val="0"/>
              <w:autoSpaceDE w:val="0"/>
              <w:autoSpaceDN w:val="0"/>
              <w:adjustRightInd w:val="0"/>
              <w:spacing w:after="0" w:line="240" w:lineRule="auto"/>
              <w:rPr>
                <w:rFonts w:ascii="Times New Roman" w:hAnsi="Times New Roman" w:cs="Times New Roman"/>
                <w:sz w:val="24"/>
                <w:szCs w:val="24"/>
              </w:rPr>
            </w:pPr>
          </w:p>
        </w:tc>
        <w:tc>
          <w:tcPr>
            <w:tcW w:w="1418" w:type="dxa"/>
            <w:tcBorders>
              <w:top w:val="single" w:sz="4" w:space="0" w:color="000000"/>
              <w:left w:val="single" w:sz="4" w:space="0" w:color="000000"/>
              <w:bottom w:val="single" w:sz="4" w:space="0" w:color="000000"/>
              <w:right w:val="single" w:sz="4" w:space="0" w:color="000000"/>
            </w:tcBorders>
          </w:tcPr>
          <w:p w:rsidR="005D0680" w:rsidRPr="005D0680" w:rsidRDefault="005D0680" w:rsidP="00F902E7">
            <w:pPr>
              <w:widowControl w:val="0"/>
              <w:autoSpaceDE w:val="0"/>
              <w:autoSpaceDN w:val="0"/>
              <w:adjustRightInd w:val="0"/>
              <w:spacing w:after="0" w:line="240" w:lineRule="auto"/>
              <w:rPr>
                <w:rFonts w:ascii="Times New Roman" w:hAnsi="Times New Roman" w:cs="Times New Roman"/>
                <w:sz w:val="24"/>
                <w:szCs w:val="24"/>
              </w:rPr>
            </w:pPr>
          </w:p>
        </w:tc>
        <w:tc>
          <w:tcPr>
            <w:tcW w:w="1738" w:type="dxa"/>
            <w:tcBorders>
              <w:top w:val="single" w:sz="4" w:space="0" w:color="000000"/>
              <w:left w:val="single" w:sz="4" w:space="0" w:color="000000"/>
              <w:bottom w:val="single" w:sz="4" w:space="0" w:color="000000"/>
              <w:right w:val="single" w:sz="4" w:space="0" w:color="000000"/>
            </w:tcBorders>
          </w:tcPr>
          <w:p w:rsidR="005D0680" w:rsidRPr="005D0680" w:rsidRDefault="005D0680" w:rsidP="00F902E7">
            <w:pPr>
              <w:widowControl w:val="0"/>
              <w:autoSpaceDE w:val="0"/>
              <w:autoSpaceDN w:val="0"/>
              <w:adjustRightInd w:val="0"/>
              <w:spacing w:after="0" w:line="240" w:lineRule="auto"/>
              <w:rPr>
                <w:rFonts w:ascii="Times New Roman" w:hAnsi="Times New Roman" w:cs="Times New Roman"/>
                <w:sz w:val="24"/>
                <w:szCs w:val="24"/>
              </w:rPr>
            </w:pPr>
          </w:p>
        </w:tc>
      </w:tr>
    </w:tbl>
    <w:p w:rsidR="005D0680" w:rsidRDefault="005D0680" w:rsidP="005D0680">
      <w:pPr>
        <w:pStyle w:val="a6"/>
        <w:kinsoku w:val="0"/>
        <w:overflowPunct w:val="0"/>
        <w:ind w:left="0"/>
        <w:rPr>
          <w:b/>
          <w:bCs/>
          <w:sz w:val="20"/>
          <w:szCs w:val="20"/>
        </w:rPr>
      </w:pPr>
    </w:p>
    <w:p w:rsidR="005D0680" w:rsidRDefault="005D0680" w:rsidP="005D0680">
      <w:pPr>
        <w:pStyle w:val="a6"/>
        <w:kinsoku w:val="0"/>
        <w:overflowPunct w:val="0"/>
        <w:ind w:left="0"/>
        <w:rPr>
          <w:b/>
          <w:bCs/>
          <w:sz w:val="16"/>
          <w:szCs w:val="16"/>
        </w:rPr>
      </w:pPr>
    </w:p>
    <w:p w:rsidR="005D0680" w:rsidRPr="00F902E7" w:rsidRDefault="005D0680" w:rsidP="00F902E7">
      <w:pPr>
        <w:pStyle w:val="a6"/>
        <w:kinsoku w:val="0"/>
        <w:overflowPunct w:val="0"/>
        <w:spacing w:before="62"/>
        <w:ind w:left="2638"/>
        <w:jc w:val="center"/>
      </w:pPr>
      <w:r w:rsidRPr="00F902E7">
        <w:rPr>
          <w:bCs/>
          <w:spacing w:val="-1"/>
        </w:rPr>
        <w:t>Книга</w:t>
      </w:r>
      <w:r w:rsidRPr="00F902E7">
        <w:rPr>
          <w:bCs/>
          <w:spacing w:val="-10"/>
        </w:rPr>
        <w:t xml:space="preserve"> </w:t>
      </w:r>
      <w:r w:rsidRPr="00F902E7">
        <w:rPr>
          <w:bCs/>
        </w:rPr>
        <w:t>реєстрації</w:t>
      </w:r>
      <w:r w:rsidRPr="00F902E7">
        <w:rPr>
          <w:bCs/>
          <w:spacing w:val="-6"/>
        </w:rPr>
        <w:t xml:space="preserve"> </w:t>
      </w:r>
      <w:r w:rsidRPr="00F902E7">
        <w:rPr>
          <w:bCs/>
        </w:rPr>
        <w:t>наказів</w:t>
      </w:r>
      <w:r w:rsidRPr="00F902E7">
        <w:rPr>
          <w:bCs/>
          <w:spacing w:val="-10"/>
        </w:rPr>
        <w:t xml:space="preserve"> </w:t>
      </w:r>
      <w:r w:rsidRPr="00F902E7">
        <w:rPr>
          <w:bCs/>
        </w:rPr>
        <w:t>з</w:t>
      </w:r>
      <w:r w:rsidRPr="00F902E7">
        <w:rPr>
          <w:bCs/>
          <w:spacing w:val="-11"/>
        </w:rPr>
        <w:t xml:space="preserve"> </w:t>
      </w:r>
      <w:r w:rsidRPr="00F902E7">
        <w:rPr>
          <w:bCs/>
        </w:rPr>
        <w:t>особового</w:t>
      </w:r>
      <w:r w:rsidRPr="00F902E7">
        <w:rPr>
          <w:bCs/>
          <w:spacing w:val="-13"/>
        </w:rPr>
        <w:t xml:space="preserve"> </w:t>
      </w:r>
      <w:r w:rsidRPr="00F902E7">
        <w:rPr>
          <w:bCs/>
        </w:rPr>
        <w:t>складу</w:t>
      </w:r>
    </w:p>
    <w:p w:rsidR="005D0680" w:rsidRDefault="005D0680" w:rsidP="005D0680">
      <w:pPr>
        <w:pStyle w:val="a6"/>
        <w:kinsoku w:val="0"/>
        <w:overflowPunct w:val="0"/>
        <w:spacing w:before="3"/>
        <w:ind w:left="0"/>
        <w:rPr>
          <w:b/>
          <w:bCs/>
          <w:sz w:val="14"/>
          <w:szCs w:val="14"/>
        </w:rPr>
      </w:pPr>
    </w:p>
    <w:tbl>
      <w:tblPr>
        <w:tblW w:w="0" w:type="auto"/>
        <w:jc w:val="center"/>
        <w:tblInd w:w="102" w:type="dxa"/>
        <w:tblLayout w:type="fixed"/>
        <w:tblCellMar>
          <w:left w:w="0" w:type="dxa"/>
          <w:right w:w="0" w:type="dxa"/>
        </w:tblCellMar>
        <w:tblLook w:val="04A0" w:firstRow="1" w:lastRow="0" w:firstColumn="1" w:lastColumn="0" w:noHBand="0" w:noVBand="1"/>
      </w:tblPr>
      <w:tblGrid>
        <w:gridCol w:w="1691"/>
        <w:gridCol w:w="1082"/>
        <w:gridCol w:w="2027"/>
        <w:gridCol w:w="1479"/>
        <w:gridCol w:w="4274"/>
      </w:tblGrid>
      <w:tr w:rsidR="005D0680" w:rsidRPr="00F902E7" w:rsidTr="00AF1F55">
        <w:trPr>
          <w:trHeight w:val="20"/>
          <w:jc w:val="center"/>
        </w:trPr>
        <w:tc>
          <w:tcPr>
            <w:tcW w:w="1691" w:type="dxa"/>
            <w:tcBorders>
              <w:top w:val="single" w:sz="4" w:space="0" w:color="000000"/>
              <w:left w:val="single" w:sz="4" w:space="0" w:color="000000"/>
              <w:bottom w:val="single" w:sz="4" w:space="0" w:color="000000"/>
              <w:right w:val="single" w:sz="4" w:space="0" w:color="000000"/>
            </w:tcBorders>
            <w:vAlign w:val="center"/>
          </w:tcPr>
          <w:p w:rsidR="005D0680" w:rsidRPr="00F902E7" w:rsidRDefault="005D0680" w:rsidP="00F902E7">
            <w:pPr>
              <w:pStyle w:val="TableParagraph"/>
              <w:kinsoku w:val="0"/>
              <w:overflowPunct w:val="0"/>
              <w:spacing w:line="276" w:lineRule="auto"/>
              <w:jc w:val="center"/>
            </w:pPr>
            <w:r w:rsidRPr="00F902E7">
              <w:rPr>
                <w:szCs w:val="28"/>
              </w:rPr>
              <w:t>Дата реєстрації</w:t>
            </w:r>
          </w:p>
        </w:tc>
        <w:tc>
          <w:tcPr>
            <w:tcW w:w="1082" w:type="dxa"/>
            <w:tcBorders>
              <w:top w:val="single" w:sz="4" w:space="0" w:color="000000"/>
              <w:left w:val="single" w:sz="4" w:space="0" w:color="000000"/>
              <w:bottom w:val="single" w:sz="4" w:space="0" w:color="000000"/>
              <w:right w:val="single" w:sz="4" w:space="0" w:color="000000"/>
            </w:tcBorders>
            <w:vAlign w:val="center"/>
          </w:tcPr>
          <w:p w:rsidR="005D0680" w:rsidRPr="00F902E7" w:rsidRDefault="005D0680" w:rsidP="00F902E7">
            <w:pPr>
              <w:pStyle w:val="TableParagraph"/>
              <w:kinsoku w:val="0"/>
              <w:overflowPunct w:val="0"/>
              <w:spacing w:line="276" w:lineRule="auto"/>
              <w:jc w:val="center"/>
            </w:pPr>
            <w:r w:rsidRPr="00F902E7">
              <w:rPr>
                <w:szCs w:val="28"/>
              </w:rPr>
              <w:t>№ наказу</w:t>
            </w:r>
          </w:p>
        </w:tc>
        <w:tc>
          <w:tcPr>
            <w:tcW w:w="2027" w:type="dxa"/>
            <w:tcBorders>
              <w:top w:val="single" w:sz="4" w:space="0" w:color="000000"/>
              <w:left w:val="single" w:sz="4" w:space="0" w:color="000000"/>
              <w:bottom w:val="single" w:sz="4" w:space="0" w:color="000000"/>
              <w:right w:val="single" w:sz="4" w:space="0" w:color="000000"/>
            </w:tcBorders>
            <w:vAlign w:val="center"/>
          </w:tcPr>
          <w:p w:rsidR="005D0680" w:rsidRPr="00F902E7" w:rsidRDefault="005D0680" w:rsidP="00F902E7">
            <w:pPr>
              <w:pStyle w:val="TableParagraph"/>
              <w:kinsoku w:val="0"/>
              <w:overflowPunct w:val="0"/>
              <w:spacing w:line="276" w:lineRule="auto"/>
              <w:jc w:val="center"/>
            </w:pPr>
            <w:r w:rsidRPr="00F902E7">
              <w:rPr>
                <w:szCs w:val="28"/>
              </w:rPr>
              <w:t>Короткий зміст наказу</w:t>
            </w:r>
          </w:p>
        </w:tc>
        <w:tc>
          <w:tcPr>
            <w:tcW w:w="1479" w:type="dxa"/>
            <w:tcBorders>
              <w:top w:val="single" w:sz="4" w:space="0" w:color="000000"/>
              <w:left w:val="single" w:sz="4" w:space="0" w:color="000000"/>
              <w:bottom w:val="single" w:sz="4" w:space="0" w:color="000000"/>
              <w:right w:val="single" w:sz="4" w:space="0" w:color="000000"/>
            </w:tcBorders>
            <w:vAlign w:val="center"/>
          </w:tcPr>
          <w:p w:rsidR="005D0680" w:rsidRPr="00F902E7" w:rsidRDefault="005D0680" w:rsidP="00F902E7">
            <w:pPr>
              <w:pStyle w:val="TableParagraph"/>
              <w:kinsoku w:val="0"/>
              <w:overflowPunct w:val="0"/>
              <w:spacing w:line="276" w:lineRule="auto"/>
              <w:jc w:val="center"/>
            </w:pPr>
            <w:r w:rsidRPr="00F902E7">
              <w:rPr>
                <w:szCs w:val="28"/>
              </w:rPr>
              <w:t>Хто підписав</w:t>
            </w:r>
          </w:p>
        </w:tc>
        <w:tc>
          <w:tcPr>
            <w:tcW w:w="4274" w:type="dxa"/>
            <w:tcBorders>
              <w:top w:val="single" w:sz="4" w:space="0" w:color="000000"/>
              <w:left w:val="single" w:sz="4" w:space="0" w:color="000000"/>
              <w:bottom w:val="single" w:sz="4" w:space="0" w:color="000000"/>
              <w:right w:val="single" w:sz="4" w:space="0" w:color="000000"/>
            </w:tcBorders>
            <w:vAlign w:val="center"/>
            <w:hideMark/>
          </w:tcPr>
          <w:p w:rsidR="005D0680" w:rsidRPr="00F902E7" w:rsidRDefault="005D0680" w:rsidP="00F902E7">
            <w:pPr>
              <w:pStyle w:val="TableParagraph"/>
              <w:kinsoku w:val="0"/>
              <w:overflowPunct w:val="0"/>
              <w:spacing w:line="276" w:lineRule="auto"/>
              <w:jc w:val="center"/>
            </w:pPr>
            <w:r w:rsidRPr="00F902E7">
              <w:rPr>
                <w:szCs w:val="28"/>
              </w:rPr>
              <w:t>Розписка відповідального працівника в отриманні копії наказу</w:t>
            </w:r>
          </w:p>
        </w:tc>
      </w:tr>
      <w:tr w:rsidR="005D0680" w:rsidRPr="00F902E7" w:rsidTr="00AF1F55">
        <w:trPr>
          <w:trHeight w:val="20"/>
          <w:jc w:val="center"/>
        </w:trPr>
        <w:tc>
          <w:tcPr>
            <w:tcW w:w="1691" w:type="dxa"/>
            <w:tcBorders>
              <w:top w:val="single" w:sz="4" w:space="0" w:color="000000"/>
              <w:left w:val="single" w:sz="4" w:space="0" w:color="000000"/>
              <w:bottom w:val="single" w:sz="4" w:space="0" w:color="000000"/>
              <w:right w:val="single" w:sz="4" w:space="0" w:color="000000"/>
            </w:tcBorders>
          </w:tcPr>
          <w:p w:rsidR="005D0680" w:rsidRPr="00F902E7" w:rsidRDefault="005D0680" w:rsidP="00F902E7">
            <w:pPr>
              <w:widowControl w:val="0"/>
              <w:autoSpaceDE w:val="0"/>
              <w:autoSpaceDN w:val="0"/>
              <w:adjustRightInd w:val="0"/>
              <w:spacing w:after="0"/>
              <w:rPr>
                <w:rFonts w:ascii="Times New Roman" w:hAnsi="Times New Roman" w:cs="Times New Roman"/>
                <w:sz w:val="24"/>
                <w:szCs w:val="24"/>
              </w:rPr>
            </w:pPr>
          </w:p>
        </w:tc>
        <w:tc>
          <w:tcPr>
            <w:tcW w:w="1082" w:type="dxa"/>
            <w:tcBorders>
              <w:top w:val="single" w:sz="4" w:space="0" w:color="000000"/>
              <w:left w:val="single" w:sz="4" w:space="0" w:color="000000"/>
              <w:bottom w:val="single" w:sz="4" w:space="0" w:color="000000"/>
              <w:right w:val="single" w:sz="4" w:space="0" w:color="000000"/>
            </w:tcBorders>
          </w:tcPr>
          <w:p w:rsidR="005D0680" w:rsidRPr="00F902E7" w:rsidRDefault="005D0680" w:rsidP="00F902E7">
            <w:pPr>
              <w:widowControl w:val="0"/>
              <w:autoSpaceDE w:val="0"/>
              <w:autoSpaceDN w:val="0"/>
              <w:adjustRightInd w:val="0"/>
              <w:spacing w:after="0"/>
              <w:rPr>
                <w:rFonts w:ascii="Times New Roman" w:hAnsi="Times New Roman" w:cs="Times New Roman"/>
                <w:sz w:val="24"/>
                <w:szCs w:val="24"/>
              </w:rPr>
            </w:pPr>
          </w:p>
        </w:tc>
        <w:tc>
          <w:tcPr>
            <w:tcW w:w="2027" w:type="dxa"/>
            <w:tcBorders>
              <w:top w:val="single" w:sz="4" w:space="0" w:color="000000"/>
              <w:left w:val="single" w:sz="4" w:space="0" w:color="000000"/>
              <w:bottom w:val="single" w:sz="4" w:space="0" w:color="000000"/>
              <w:right w:val="single" w:sz="4" w:space="0" w:color="000000"/>
            </w:tcBorders>
          </w:tcPr>
          <w:p w:rsidR="005D0680" w:rsidRPr="00F902E7" w:rsidRDefault="005D0680" w:rsidP="00F902E7">
            <w:pPr>
              <w:widowControl w:val="0"/>
              <w:autoSpaceDE w:val="0"/>
              <w:autoSpaceDN w:val="0"/>
              <w:adjustRightInd w:val="0"/>
              <w:spacing w:after="0"/>
              <w:rPr>
                <w:rFonts w:ascii="Times New Roman" w:hAnsi="Times New Roman" w:cs="Times New Roman"/>
                <w:sz w:val="24"/>
                <w:szCs w:val="24"/>
              </w:rPr>
            </w:pPr>
          </w:p>
        </w:tc>
        <w:tc>
          <w:tcPr>
            <w:tcW w:w="1479" w:type="dxa"/>
            <w:tcBorders>
              <w:top w:val="single" w:sz="4" w:space="0" w:color="000000"/>
              <w:left w:val="single" w:sz="4" w:space="0" w:color="000000"/>
              <w:bottom w:val="single" w:sz="4" w:space="0" w:color="000000"/>
              <w:right w:val="single" w:sz="4" w:space="0" w:color="000000"/>
            </w:tcBorders>
          </w:tcPr>
          <w:p w:rsidR="005D0680" w:rsidRPr="00F902E7" w:rsidRDefault="005D0680" w:rsidP="00F902E7">
            <w:pPr>
              <w:widowControl w:val="0"/>
              <w:autoSpaceDE w:val="0"/>
              <w:autoSpaceDN w:val="0"/>
              <w:adjustRightInd w:val="0"/>
              <w:spacing w:after="0"/>
              <w:rPr>
                <w:rFonts w:ascii="Times New Roman" w:hAnsi="Times New Roman" w:cs="Times New Roman"/>
                <w:sz w:val="24"/>
                <w:szCs w:val="24"/>
              </w:rPr>
            </w:pPr>
          </w:p>
        </w:tc>
        <w:tc>
          <w:tcPr>
            <w:tcW w:w="4274" w:type="dxa"/>
            <w:tcBorders>
              <w:top w:val="single" w:sz="4" w:space="0" w:color="000000"/>
              <w:left w:val="single" w:sz="4" w:space="0" w:color="000000"/>
              <w:bottom w:val="single" w:sz="4" w:space="0" w:color="000000"/>
              <w:right w:val="single" w:sz="4" w:space="0" w:color="000000"/>
            </w:tcBorders>
          </w:tcPr>
          <w:p w:rsidR="005D0680" w:rsidRPr="00F902E7" w:rsidRDefault="005D0680" w:rsidP="00F902E7">
            <w:pPr>
              <w:widowControl w:val="0"/>
              <w:autoSpaceDE w:val="0"/>
              <w:autoSpaceDN w:val="0"/>
              <w:adjustRightInd w:val="0"/>
              <w:spacing w:after="0"/>
              <w:rPr>
                <w:rFonts w:ascii="Times New Roman" w:hAnsi="Times New Roman" w:cs="Times New Roman"/>
                <w:sz w:val="24"/>
                <w:szCs w:val="24"/>
              </w:rPr>
            </w:pPr>
          </w:p>
        </w:tc>
      </w:tr>
      <w:tr w:rsidR="005D0680" w:rsidRPr="00F902E7" w:rsidTr="00AF1F55">
        <w:trPr>
          <w:trHeight w:val="20"/>
          <w:jc w:val="center"/>
        </w:trPr>
        <w:tc>
          <w:tcPr>
            <w:tcW w:w="1691" w:type="dxa"/>
            <w:tcBorders>
              <w:top w:val="single" w:sz="4" w:space="0" w:color="000000"/>
              <w:left w:val="single" w:sz="4" w:space="0" w:color="000000"/>
              <w:bottom w:val="single" w:sz="4" w:space="0" w:color="000000"/>
              <w:right w:val="single" w:sz="4" w:space="0" w:color="000000"/>
            </w:tcBorders>
          </w:tcPr>
          <w:p w:rsidR="005D0680" w:rsidRPr="00F902E7" w:rsidRDefault="005D0680" w:rsidP="00F902E7">
            <w:pPr>
              <w:widowControl w:val="0"/>
              <w:autoSpaceDE w:val="0"/>
              <w:autoSpaceDN w:val="0"/>
              <w:adjustRightInd w:val="0"/>
              <w:spacing w:after="0"/>
              <w:rPr>
                <w:rFonts w:ascii="Times New Roman" w:hAnsi="Times New Roman" w:cs="Times New Roman"/>
                <w:sz w:val="24"/>
                <w:szCs w:val="24"/>
              </w:rPr>
            </w:pPr>
          </w:p>
        </w:tc>
        <w:tc>
          <w:tcPr>
            <w:tcW w:w="1082" w:type="dxa"/>
            <w:tcBorders>
              <w:top w:val="single" w:sz="4" w:space="0" w:color="000000"/>
              <w:left w:val="single" w:sz="4" w:space="0" w:color="000000"/>
              <w:bottom w:val="single" w:sz="4" w:space="0" w:color="000000"/>
              <w:right w:val="single" w:sz="4" w:space="0" w:color="000000"/>
            </w:tcBorders>
          </w:tcPr>
          <w:p w:rsidR="005D0680" w:rsidRPr="00F902E7" w:rsidRDefault="005D0680" w:rsidP="00F902E7">
            <w:pPr>
              <w:widowControl w:val="0"/>
              <w:autoSpaceDE w:val="0"/>
              <w:autoSpaceDN w:val="0"/>
              <w:adjustRightInd w:val="0"/>
              <w:spacing w:after="0"/>
              <w:rPr>
                <w:rFonts w:ascii="Times New Roman" w:hAnsi="Times New Roman" w:cs="Times New Roman"/>
                <w:sz w:val="24"/>
                <w:szCs w:val="24"/>
              </w:rPr>
            </w:pPr>
          </w:p>
        </w:tc>
        <w:tc>
          <w:tcPr>
            <w:tcW w:w="2027" w:type="dxa"/>
            <w:tcBorders>
              <w:top w:val="single" w:sz="4" w:space="0" w:color="000000"/>
              <w:left w:val="single" w:sz="4" w:space="0" w:color="000000"/>
              <w:bottom w:val="single" w:sz="4" w:space="0" w:color="000000"/>
              <w:right w:val="single" w:sz="4" w:space="0" w:color="000000"/>
            </w:tcBorders>
          </w:tcPr>
          <w:p w:rsidR="005D0680" w:rsidRPr="00F902E7" w:rsidRDefault="005D0680" w:rsidP="00F902E7">
            <w:pPr>
              <w:widowControl w:val="0"/>
              <w:autoSpaceDE w:val="0"/>
              <w:autoSpaceDN w:val="0"/>
              <w:adjustRightInd w:val="0"/>
              <w:spacing w:after="0"/>
              <w:rPr>
                <w:rFonts w:ascii="Times New Roman" w:hAnsi="Times New Roman" w:cs="Times New Roman"/>
                <w:sz w:val="24"/>
                <w:szCs w:val="24"/>
              </w:rPr>
            </w:pPr>
          </w:p>
        </w:tc>
        <w:tc>
          <w:tcPr>
            <w:tcW w:w="1479" w:type="dxa"/>
            <w:tcBorders>
              <w:top w:val="single" w:sz="4" w:space="0" w:color="000000"/>
              <w:left w:val="single" w:sz="4" w:space="0" w:color="000000"/>
              <w:bottom w:val="single" w:sz="4" w:space="0" w:color="000000"/>
              <w:right w:val="single" w:sz="4" w:space="0" w:color="000000"/>
            </w:tcBorders>
          </w:tcPr>
          <w:p w:rsidR="005D0680" w:rsidRPr="00F902E7" w:rsidRDefault="005D0680" w:rsidP="00F902E7">
            <w:pPr>
              <w:widowControl w:val="0"/>
              <w:autoSpaceDE w:val="0"/>
              <w:autoSpaceDN w:val="0"/>
              <w:adjustRightInd w:val="0"/>
              <w:spacing w:after="0"/>
              <w:rPr>
                <w:rFonts w:ascii="Times New Roman" w:hAnsi="Times New Roman" w:cs="Times New Roman"/>
                <w:sz w:val="24"/>
                <w:szCs w:val="24"/>
              </w:rPr>
            </w:pPr>
          </w:p>
        </w:tc>
        <w:tc>
          <w:tcPr>
            <w:tcW w:w="4274" w:type="dxa"/>
            <w:tcBorders>
              <w:top w:val="single" w:sz="4" w:space="0" w:color="000000"/>
              <w:left w:val="single" w:sz="4" w:space="0" w:color="000000"/>
              <w:bottom w:val="single" w:sz="4" w:space="0" w:color="000000"/>
              <w:right w:val="single" w:sz="4" w:space="0" w:color="000000"/>
            </w:tcBorders>
          </w:tcPr>
          <w:p w:rsidR="005D0680" w:rsidRPr="00F902E7" w:rsidRDefault="005D0680" w:rsidP="00F902E7">
            <w:pPr>
              <w:widowControl w:val="0"/>
              <w:autoSpaceDE w:val="0"/>
              <w:autoSpaceDN w:val="0"/>
              <w:adjustRightInd w:val="0"/>
              <w:spacing w:after="0"/>
              <w:rPr>
                <w:rFonts w:ascii="Times New Roman" w:hAnsi="Times New Roman" w:cs="Times New Roman"/>
                <w:sz w:val="24"/>
                <w:szCs w:val="24"/>
              </w:rPr>
            </w:pPr>
          </w:p>
        </w:tc>
      </w:tr>
      <w:tr w:rsidR="005D0680" w:rsidRPr="00F902E7" w:rsidTr="00AF1F55">
        <w:trPr>
          <w:trHeight w:val="20"/>
          <w:jc w:val="center"/>
        </w:trPr>
        <w:tc>
          <w:tcPr>
            <w:tcW w:w="1691" w:type="dxa"/>
            <w:tcBorders>
              <w:top w:val="single" w:sz="4" w:space="0" w:color="000000"/>
              <w:left w:val="single" w:sz="4" w:space="0" w:color="000000"/>
              <w:bottom w:val="single" w:sz="4" w:space="0" w:color="000000"/>
              <w:right w:val="single" w:sz="4" w:space="0" w:color="000000"/>
            </w:tcBorders>
          </w:tcPr>
          <w:p w:rsidR="005D0680" w:rsidRPr="00F902E7" w:rsidRDefault="005D0680" w:rsidP="00F902E7">
            <w:pPr>
              <w:widowControl w:val="0"/>
              <w:autoSpaceDE w:val="0"/>
              <w:autoSpaceDN w:val="0"/>
              <w:adjustRightInd w:val="0"/>
              <w:spacing w:after="0"/>
              <w:rPr>
                <w:rFonts w:ascii="Times New Roman" w:hAnsi="Times New Roman" w:cs="Times New Roman"/>
                <w:sz w:val="24"/>
                <w:szCs w:val="24"/>
              </w:rPr>
            </w:pPr>
          </w:p>
        </w:tc>
        <w:tc>
          <w:tcPr>
            <w:tcW w:w="1082" w:type="dxa"/>
            <w:tcBorders>
              <w:top w:val="single" w:sz="4" w:space="0" w:color="000000"/>
              <w:left w:val="single" w:sz="4" w:space="0" w:color="000000"/>
              <w:bottom w:val="single" w:sz="4" w:space="0" w:color="000000"/>
              <w:right w:val="single" w:sz="4" w:space="0" w:color="000000"/>
            </w:tcBorders>
          </w:tcPr>
          <w:p w:rsidR="005D0680" w:rsidRPr="00F902E7" w:rsidRDefault="005D0680" w:rsidP="00F902E7">
            <w:pPr>
              <w:widowControl w:val="0"/>
              <w:autoSpaceDE w:val="0"/>
              <w:autoSpaceDN w:val="0"/>
              <w:adjustRightInd w:val="0"/>
              <w:spacing w:after="0"/>
              <w:rPr>
                <w:rFonts w:ascii="Times New Roman" w:hAnsi="Times New Roman" w:cs="Times New Roman"/>
                <w:sz w:val="24"/>
                <w:szCs w:val="24"/>
              </w:rPr>
            </w:pPr>
          </w:p>
        </w:tc>
        <w:tc>
          <w:tcPr>
            <w:tcW w:w="2027" w:type="dxa"/>
            <w:tcBorders>
              <w:top w:val="single" w:sz="4" w:space="0" w:color="000000"/>
              <w:left w:val="single" w:sz="4" w:space="0" w:color="000000"/>
              <w:bottom w:val="single" w:sz="4" w:space="0" w:color="000000"/>
              <w:right w:val="single" w:sz="4" w:space="0" w:color="000000"/>
            </w:tcBorders>
          </w:tcPr>
          <w:p w:rsidR="005D0680" w:rsidRPr="00F902E7" w:rsidRDefault="005D0680" w:rsidP="00F902E7">
            <w:pPr>
              <w:widowControl w:val="0"/>
              <w:autoSpaceDE w:val="0"/>
              <w:autoSpaceDN w:val="0"/>
              <w:adjustRightInd w:val="0"/>
              <w:spacing w:after="0"/>
              <w:rPr>
                <w:rFonts w:ascii="Times New Roman" w:hAnsi="Times New Roman" w:cs="Times New Roman"/>
                <w:sz w:val="24"/>
                <w:szCs w:val="24"/>
              </w:rPr>
            </w:pPr>
          </w:p>
        </w:tc>
        <w:tc>
          <w:tcPr>
            <w:tcW w:w="1479" w:type="dxa"/>
            <w:tcBorders>
              <w:top w:val="single" w:sz="4" w:space="0" w:color="000000"/>
              <w:left w:val="single" w:sz="4" w:space="0" w:color="000000"/>
              <w:bottom w:val="single" w:sz="4" w:space="0" w:color="000000"/>
              <w:right w:val="single" w:sz="4" w:space="0" w:color="000000"/>
            </w:tcBorders>
          </w:tcPr>
          <w:p w:rsidR="005D0680" w:rsidRPr="00F902E7" w:rsidRDefault="005D0680" w:rsidP="00F902E7">
            <w:pPr>
              <w:widowControl w:val="0"/>
              <w:autoSpaceDE w:val="0"/>
              <w:autoSpaceDN w:val="0"/>
              <w:adjustRightInd w:val="0"/>
              <w:spacing w:after="0"/>
              <w:rPr>
                <w:rFonts w:ascii="Times New Roman" w:hAnsi="Times New Roman" w:cs="Times New Roman"/>
                <w:sz w:val="24"/>
                <w:szCs w:val="24"/>
              </w:rPr>
            </w:pPr>
          </w:p>
        </w:tc>
        <w:tc>
          <w:tcPr>
            <w:tcW w:w="4274" w:type="dxa"/>
            <w:tcBorders>
              <w:top w:val="single" w:sz="4" w:space="0" w:color="000000"/>
              <w:left w:val="single" w:sz="4" w:space="0" w:color="000000"/>
              <w:bottom w:val="single" w:sz="4" w:space="0" w:color="000000"/>
              <w:right w:val="single" w:sz="4" w:space="0" w:color="000000"/>
            </w:tcBorders>
          </w:tcPr>
          <w:p w:rsidR="005D0680" w:rsidRPr="00F902E7" w:rsidRDefault="005D0680" w:rsidP="00F902E7">
            <w:pPr>
              <w:widowControl w:val="0"/>
              <w:autoSpaceDE w:val="0"/>
              <w:autoSpaceDN w:val="0"/>
              <w:adjustRightInd w:val="0"/>
              <w:spacing w:after="0"/>
              <w:rPr>
                <w:rFonts w:ascii="Times New Roman" w:hAnsi="Times New Roman" w:cs="Times New Roman"/>
                <w:sz w:val="24"/>
                <w:szCs w:val="24"/>
              </w:rPr>
            </w:pPr>
          </w:p>
        </w:tc>
      </w:tr>
    </w:tbl>
    <w:p w:rsidR="005D0680" w:rsidRDefault="005D0680" w:rsidP="005D0680">
      <w:pPr>
        <w:pStyle w:val="a6"/>
        <w:kinsoku w:val="0"/>
        <w:overflowPunct w:val="0"/>
        <w:ind w:left="0"/>
        <w:rPr>
          <w:b/>
          <w:bCs/>
          <w:sz w:val="20"/>
          <w:szCs w:val="20"/>
        </w:rPr>
      </w:pPr>
    </w:p>
    <w:p w:rsidR="005D0680" w:rsidRDefault="005D0680" w:rsidP="005D0680">
      <w:pPr>
        <w:pStyle w:val="a6"/>
        <w:kinsoku w:val="0"/>
        <w:overflowPunct w:val="0"/>
        <w:spacing w:before="5"/>
        <w:ind w:left="0"/>
        <w:rPr>
          <w:b/>
          <w:bCs/>
          <w:sz w:val="16"/>
          <w:szCs w:val="16"/>
        </w:rPr>
      </w:pPr>
    </w:p>
    <w:p w:rsidR="005D0680" w:rsidRPr="00F902E7" w:rsidRDefault="005D0680" w:rsidP="005D0680">
      <w:pPr>
        <w:pStyle w:val="a6"/>
        <w:kinsoku w:val="0"/>
        <w:overflowPunct w:val="0"/>
        <w:spacing w:before="62"/>
        <w:ind w:left="1735" w:right="224" w:hanging="1220"/>
      </w:pPr>
      <w:r w:rsidRPr="00F902E7">
        <w:rPr>
          <w:bCs/>
          <w:spacing w:val="-1"/>
        </w:rPr>
        <w:t>Книга</w:t>
      </w:r>
      <w:r w:rsidRPr="00F902E7">
        <w:rPr>
          <w:bCs/>
          <w:spacing w:val="-5"/>
        </w:rPr>
        <w:t xml:space="preserve"> </w:t>
      </w:r>
      <w:r w:rsidRPr="00F902E7">
        <w:rPr>
          <w:bCs/>
          <w:spacing w:val="-1"/>
        </w:rPr>
        <w:t>обліку</w:t>
      </w:r>
      <w:r w:rsidRPr="00F902E7">
        <w:rPr>
          <w:bCs/>
          <w:spacing w:val="-10"/>
        </w:rPr>
        <w:t xml:space="preserve"> </w:t>
      </w:r>
      <w:r w:rsidRPr="00F902E7">
        <w:rPr>
          <w:bCs/>
          <w:spacing w:val="-1"/>
        </w:rPr>
        <w:t>працівників,</w:t>
      </w:r>
      <w:r w:rsidRPr="00F902E7">
        <w:rPr>
          <w:bCs/>
          <w:spacing w:val="-6"/>
        </w:rPr>
        <w:t xml:space="preserve"> </w:t>
      </w:r>
      <w:r w:rsidRPr="00F902E7">
        <w:rPr>
          <w:bCs/>
        </w:rPr>
        <w:t>прийнятих</w:t>
      </w:r>
      <w:r w:rsidRPr="00F902E7">
        <w:rPr>
          <w:bCs/>
          <w:spacing w:val="-9"/>
        </w:rPr>
        <w:t xml:space="preserve"> </w:t>
      </w:r>
      <w:r w:rsidRPr="00F902E7">
        <w:rPr>
          <w:bCs/>
          <w:spacing w:val="-1"/>
        </w:rPr>
        <w:t>на</w:t>
      </w:r>
      <w:r w:rsidRPr="00F902E7">
        <w:rPr>
          <w:bCs/>
          <w:spacing w:val="-10"/>
        </w:rPr>
        <w:t xml:space="preserve"> </w:t>
      </w:r>
      <w:r w:rsidRPr="00F902E7">
        <w:rPr>
          <w:bCs/>
          <w:spacing w:val="-1"/>
        </w:rPr>
        <w:t>роботу,</w:t>
      </w:r>
      <w:r w:rsidRPr="00F902E7">
        <w:rPr>
          <w:bCs/>
          <w:spacing w:val="-6"/>
        </w:rPr>
        <w:t xml:space="preserve"> </w:t>
      </w:r>
      <w:r w:rsidRPr="00F902E7">
        <w:rPr>
          <w:bCs/>
        </w:rPr>
        <w:t>звільнених</w:t>
      </w:r>
      <w:r w:rsidRPr="00F902E7">
        <w:rPr>
          <w:bCs/>
          <w:spacing w:val="-13"/>
        </w:rPr>
        <w:t xml:space="preserve"> </w:t>
      </w:r>
      <w:r w:rsidRPr="00F902E7">
        <w:rPr>
          <w:bCs/>
          <w:spacing w:val="-2"/>
        </w:rPr>
        <w:t>та</w:t>
      </w:r>
      <w:r w:rsidRPr="00F902E7">
        <w:rPr>
          <w:bCs/>
          <w:spacing w:val="-9"/>
        </w:rPr>
        <w:t xml:space="preserve"> </w:t>
      </w:r>
      <w:r w:rsidRPr="00F902E7">
        <w:rPr>
          <w:bCs/>
        </w:rPr>
        <w:t>переведених</w:t>
      </w:r>
      <w:r w:rsidRPr="00F902E7">
        <w:rPr>
          <w:bCs/>
          <w:spacing w:val="-13"/>
        </w:rPr>
        <w:t xml:space="preserve"> </w:t>
      </w:r>
      <w:r w:rsidRPr="00F902E7">
        <w:rPr>
          <w:bCs/>
        </w:rPr>
        <w:t>з</w:t>
      </w:r>
      <w:r w:rsidRPr="00F902E7">
        <w:rPr>
          <w:bCs/>
          <w:spacing w:val="77"/>
          <w:w w:val="99"/>
        </w:rPr>
        <w:t xml:space="preserve"> </w:t>
      </w:r>
      <w:r w:rsidRPr="00F902E7">
        <w:rPr>
          <w:bCs/>
          <w:spacing w:val="-1"/>
        </w:rPr>
        <w:t>однієї</w:t>
      </w:r>
      <w:r w:rsidRPr="00F902E7">
        <w:rPr>
          <w:bCs/>
          <w:spacing w:val="-9"/>
        </w:rPr>
        <w:t xml:space="preserve"> </w:t>
      </w:r>
      <w:r w:rsidRPr="00F902E7">
        <w:rPr>
          <w:bCs/>
          <w:spacing w:val="-1"/>
        </w:rPr>
        <w:t>посади</w:t>
      </w:r>
      <w:r w:rsidRPr="00F902E7">
        <w:rPr>
          <w:bCs/>
          <w:spacing w:val="-7"/>
        </w:rPr>
        <w:t xml:space="preserve"> </w:t>
      </w:r>
      <w:r w:rsidRPr="00F902E7">
        <w:rPr>
          <w:bCs/>
          <w:spacing w:val="-1"/>
        </w:rPr>
        <w:t>на</w:t>
      </w:r>
      <w:r w:rsidRPr="00F902E7">
        <w:rPr>
          <w:bCs/>
          <w:spacing w:val="-9"/>
        </w:rPr>
        <w:t xml:space="preserve"> </w:t>
      </w:r>
      <w:r w:rsidRPr="00F902E7">
        <w:rPr>
          <w:bCs/>
        </w:rPr>
        <w:t>іншу</w:t>
      </w:r>
      <w:r w:rsidRPr="00F902E7">
        <w:rPr>
          <w:bCs/>
          <w:spacing w:val="-9"/>
        </w:rPr>
        <w:t xml:space="preserve"> </w:t>
      </w:r>
      <w:r w:rsidRPr="00F902E7">
        <w:rPr>
          <w:bCs/>
        </w:rPr>
        <w:t>(до</w:t>
      </w:r>
      <w:r w:rsidRPr="00F902E7">
        <w:rPr>
          <w:bCs/>
          <w:spacing w:val="-12"/>
        </w:rPr>
        <w:t xml:space="preserve"> </w:t>
      </w:r>
      <w:r w:rsidRPr="00F902E7">
        <w:rPr>
          <w:bCs/>
        </w:rPr>
        <w:t>іншого</w:t>
      </w:r>
      <w:r w:rsidRPr="00F902E7">
        <w:rPr>
          <w:bCs/>
          <w:spacing w:val="-13"/>
        </w:rPr>
        <w:t xml:space="preserve"> </w:t>
      </w:r>
      <w:r w:rsidRPr="00F902E7">
        <w:rPr>
          <w:bCs/>
        </w:rPr>
        <w:t>структурного</w:t>
      </w:r>
      <w:r w:rsidRPr="00F902E7">
        <w:rPr>
          <w:bCs/>
          <w:spacing w:val="-12"/>
        </w:rPr>
        <w:t xml:space="preserve"> </w:t>
      </w:r>
      <w:r w:rsidRPr="00F902E7">
        <w:rPr>
          <w:bCs/>
        </w:rPr>
        <w:t>підрозділу)</w:t>
      </w:r>
    </w:p>
    <w:p w:rsidR="005D0680" w:rsidRDefault="005D0680" w:rsidP="005D0680">
      <w:pPr>
        <w:pStyle w:val="a6"/>
        <w:kinsoku w:val="0"/>
        <w:overflowPunct w:val="0"/>
        <w:spacing w:before="6"/>
        <w:ind w:left="0"/>
        <w:rPr>
          <w:b/>
          <w:bCs/>
          <w:sz w:val="10"/>
          <w:szCs w:val="10"/>
        </w:rPr>
      </w:pPr>
    </w:p>
    <w:tbl>
      <w:tblPr>
        <w:tblW w:w="0" w:type="auto"/>
        <w:jc w:val="center"/>
        <w:tblInd w:w="102" w:type="dxa"/>
        <w:tblLayout w:type="fixed"/>
        <w:tblCellMar>
          <w:left w:w="0" w:type="dxa"/>
          <w:right w:w="0" w:type="dxa"/>
        </w:tblCellMar>
        <w:tblLook w:val="04A0" w:firstRow="1" w:lastRow="0" w:firstColumn="1" w:lastColumn="0" w:noHBand="0" w:noVBand="1"/>
      </w:tblPr>
      <w:tblGrid>
        <w:gridCol w:w="961"/>
        <w:gridCol w:w="3101"/>
        <w:gridCol w:w="2027"/>
        <w:gridCol w:w="2031"/>
        <w:gridCol w:w="2026"/>
      </w:tblGrid>
      <w:tr w:rsidR="005D0680" w:rsidRPr="00F902E7" w:rsidTr="00AF1F55">
        <w:trPr>
          <w:trHeight w:val="20"/>
          <w:jc w:val="center"/>
        </w:trPr>
        <w:tc>
          <w:tcPr>
            <w:tcW w:w="961" w:type="dxa"/>
            <w:tcBorders>
              <w:top w:val="single" w:sz="4" w:space="0" w:color="000000"/>
              <w:left w:val="single" w:sz="4" w:space="0" w:color="000000"/>
              <w:bottom w:val="single" w:sz="4" w:space="0" w:color="000000"/>
              <w:right w:val="single" w:sz="4" w:space="0" w:color="000000"/>
            </w:tcBorders>
            <w:vAlign w:val="center"/>
          </w:tcPr>
          <w:p w:rsidR="005D0680" w:rsidRPr="00F902E7" w:rsidRDefault="005D0680" w:rsidP="00F902E7">
            <w:pPr>
              <w:pStyle w:val="TableParagraph"/>
              <w:kinsoku w:val="0"/>
              <w:overflowPunct w:val="0"/>
              <w:jc w:val="center"/>
            </w:pPr>
            <w:r w:rsidRPr="00F902E7">
              <w:rPr>
                <w:szCs w:val="28"/>
              </w:rPr>
              <w:t>№ з/п</w:t>
            </w:r>
          </w:p>
        </w:tc>
        <w:tc>
          <w:tcPr>
            <w:tcW w:w="3101" w:type="dxa"/>
            <w:tcBorders>
              <w:top w:val="single" w:sz="4" w:space="0" w:color="000000"/>
              <w:left w:val="single" w:sz="4" w:space="0" w:color="000000"/>
              <w:bottom w:val="single" w:sz="4" w:space="0" w:color="000000"/>
              <w:right w:val="single" w:sz="4" w:space="0" w:color="000000"/>
            </w:tcBorders>
            <w:vAlign w:val="center"/>
          </w:tcPr>
          <w:p w:rsidR="005D0680" w:rsidRPr="00F902E7" w:rsidRDefault="005D0680" w:rsidP="00F902E7">
            <w:pPr>
              <w:pStyle w:val="TableParagraph"/>
              <w:kinsoku w:val="0"/>
              <w:overflowPunct w:val="0"/>
              <w:jc w:val="center"/>
            </w:pPr>
            <w:r w:rsidRPr="00F902E7">
              <w:rPr>
                <w:szCs w:val="28"/>
              </w:rPr>
              <w:t>Прізвище, ім’я, по батькові</w:t>
            </w:r>
          </w:p>
        </w:tc>
        <w:tc>
          <w:tcPr>
            <w:tcW w:w="2027" w:type="dxa"/>
            <w:tcBorders>
              <w:top w:val="single" w:sz="4" w:space="0" w:color="000000"/>
              <w:left w:val="single" w:sz="4" w:space="0" w:color="000000"/>
              <w:bottom w:val="single" w:sz="4" w:space="0" w:color="000000"/>
              <w:right w:val="single" w:sz="4" w:space="0" w:color="000000"/>
            </w:tcBorders>
            <w:vAlign w:val="center"/>
            <w:hideMark/>
          </w:tcPr>
          <w:p w:rsidR="005D0680" w:rsidRPr="00F902E7" w:rsidRDefault="005D0680" w:rsidP="00F902E7">
            <w:pPr>
              <w:pStyle w:val="TableParagraph"/>
              <w:kinsoku w:val="0"/>
              <w:overflowPunct w:val="0"/>
              <w:jc w:val="center"/>
            </w:pPr>
            <w:r w:rsidRPr="00F902E7">
              <w:rPr>
                <w:szCs w:val="28"/>
              </w:rPr>
              <w:t>Посада, структурний підрозділ</w:t>
            </w:r>
          </w:p>
        </w:tc>
        <w:tc>
          <w:tcPr>
            <w:tcW w:w="2031" w:type="dxa"/>
            <w:tcBorders>
              <w:top w:val="single" w:sz="4" w:space="0" w:color="000000"/>
              <w:left w:val="single" w:sz="4" w:space="0" w:color="000000"/>
              <w:bottom w:val="single" w:sz="4" w:space="0" w:color="000000"/>
              <w:right w:val="single" w:sz="4" w:space="0" w:color="000000"/>
            </w:tcBorders>
            <w:vAlign w:val="center"/>
            <w:hideMark/>
          </w:tcPr>
          <w:p w:rsidR="005D0680" w:rsidRPr="00F902E7" w:rsidRDefault="005D0680" w:rsidP="00F902E7">
            <w:pPr>
              <w:pStyle w:val="TableParagraph"/>
              <w:kinsoku w:val="0"/>
              <w:overflowPunct w:val="0"/>
              <w:jc w:val="center"/>
            </w:pPr>
            <w:r w:rsidRPr="00F902E7">
              <w:rPr>
                <w:szCs w:val="28"/>
              </w:rPr>
              <w:t>Дата, підстава звільнення, стаття КзпП України</w:t>
            </w:r>
          </w:p>
        </w:tc>
        <w:tc>
          <w:tcPr>
            <w:tcW w:w="2026" w:type="dxa"/>
            <w:tcBorders>
              <w:top w:val="single" w:sz="4" w:space="0" w:color="000000"/>
              <w:left w:val="single" w:sz="4" w:space="0" w:color="000000"/>
              <w:bottom w:val="single" w:sz="4" w:space="0" w:color="000000"/>
              <w:right w:val="single" w:sz="4" w:space="0" w:color="000000"/>
            </w:tcBorders>
            <w:vAlign w:val="center"/>
          </w:tcPr>
          <w:p w:rsidR="005D0680" w:rsidRPr="00F902E7" w:rsidRDefault="005D0680" w:rsidP="00F902E7">
            <w:pPr>
              <w:pStyle w:val="TableParagraph"/>
              <w:kinsoku w:val="0"/>
              <w:overflowPunct w:val="0"/>
              <w:jc w:val="center"/>
            </w:pPr>
            <w:r w:rsidRPr="00F902E7">
              <w:rPr>
                <w:szCs w:val="28"/>
              </w:rPr>
              <w:t>Наказ</w:t>
            </w:r>
          </w:p>
        </w:tc>
      </w:tr>
      <w:tr w:rsidR="005D0680" w:rsidRPr="00F902E7" w:rsidTr="00AF1F55">
        <w:trPr>
          <w:trHeight w:val="20"/>
          <w:jc w:val="center"/>
        </w:trPr>
        <w:tc>
          <w:tcPr>
            <w:tcW w:w="961" w:type="dxa"/>
            <w:tcBorders>
              <w:top w:val="single" w:sz="4" w:space="0" w:color="000000"/>
              <w:left w:val="single" w:sz="4" w:space="0" w:color="000000"/>
              <w:bottom w:val="single" w:sz="4" w:space="0" w:color="000000"/>
              <w:right w:val="single" w:sz="4" w:space="0" w:color="000000"/>
            </w:tcBorders>
          </w:tcPr>
          <w:p w:rsidR="005D0680" w:rsidRPr="00F902E7" w:rsidRDefault="005D0680" w:rsidP="00F902E7">
            <w:pPr>
              <w:widowControl w:val="0"/>
              <w:autoSpaceDE w:val="0"/>
              <w:autoSpaceDN w:val="0"/>
              <w:adjustRightInd w:val="0"/>
              <w:spacing w:after="0" w:line="240" w:lineRule="auto"/>
              <w:rPr>
                <w:rFonts w:ascii="Times New Roman" w:hAnsi="Times New Roman" w:cs="Times New Roman"/>
                <w:sz w:val="24"/>
                <w:szCs w:val="24"/>
              </w:rPr>
            </w:pPr>
          </w:p>
        </w:tc>
        <w:tc>
          <w:tcPr>
            <w:tcW w:w="3101" w:type="dxa"/>
            <w:tcBorders>
              <w:top w:val="single" w:sz="4" w:space="0" w:color="000000"/>
              <w:left w:val="single" w:sz="4" w:space="0" w:color="000000"/>
              <w:bottom w:val="single" w:sz="4" w:space="0" w:color="000000"/>
              <w:right w:val="single" w:sz="4" w:space="0" w:color="000000"/>
            </w:tcBorders>
          </w:tcPr>
          <w:p w:rsidR="005D0680" w:rsidRPr="00F902E7" w:rsidRDefault="005D0680" w:rsidP="00F902E7">
            <w:pPr>
              <w:widowControl w:val="0"/>
              <w:autoSpaceDE w:val="0"/>
              <w:autoSpaceDN w:val="0"/>
              <w:adjustRightInd w:val="0"/>
              <w:spacing w:after="0" w:line="240" w:lineRule="auto"/>
              <w:rPr>
                <w:rFonts w:ascii="Times New Roman" w:hAnsi="Times New Roman" w:cs="Times New Roman"/>
                <w:sz w:val="24"/>
                <w:szCs w:val="24"/>
              </w:rPr>
            </w:pPr>
          </w:p>
        </w:tc>
        <w:tc>
          <w:tcPr>
            <w:tcW w:w="2027" w:type="dxa"/>
            <w:tcBorders>
              <w:top w:val="single" w:sz="4" w:space="0" w:color="000000"/>
              <w:left w:val="single" w:sz="4" w:space="0" w:color="000000"/>
              <w:bottom w:val="single" w:sz="4" w:space="0" w:color="000000"/>
              <w:right w:val="single" w:sz="4" w:space="0" w:color="000000"/>
            </w:tcBorders>
          </w:tcPr>
          <w:p w:rsidR="005D0680" w:rsidRPr="00F902E7" w:rsidRDefault="005D0680" w:rsidP="00F902E7">
            <w:pPr>
              <w:widowControl w:val="0"/>
              <w:autoSpaceDE w:val="0"/>
              <w:autoSpaceDN w:val="0"/>
              <w:adjustRightInd w:val="0"/>
              <w:spacing w:after="0" w:line="240" w:lineRule="auto"/>
              <w:rPr>
                <w:rFonts w:ascii="Times New Roman" w:hAnsi="Times New Roman" w:cs="Times New Roman"/>
                <w:sz w:val="24"/>
                <w:szCs w:val="24"/>
              </w:rPr>
            </w:pPr>
          </w:p>
        </w:tc>
        <w:tc>
          <w:tcPr>
            <w:tcW w:w="2031" w:type="dxa"/>
            <w:tcBorders>
              <w:top w:val="single" w:sz="4" w:space="0" w:color="000000"/>
              <w:left w:val="single" w:sz="4" w:space="0" w:color="000000"/>
              <w:bottom w:val="single" w:sz="4" w:space="0" w:color="000000"/>
              <w:right w:val="single" w:sz="4" w:space="0" w:color="000000"/>
            </w:tcBorders>
          </w:tcPr>
          <w:p w:rsidR="005D0680" w:rsidRPr="00F902E7" w:rsidRDefault="005D0680" w:rsidP="00F902E7">
            <w:pPr>
              <w:widowControl w:val="0"/>
              <w:autoSpaceDE w:val="0"/>
              <w:autoSpaceDN w:val="0"/>
              <w:adjustRightInd w:val="0"/>
              <w:spacing w:after="0" w:line="240" w:lineRule="auto"/>
              <w:rPr>
                <w:rFonts w:ascii="Times New Roman" w:hAnsi="Times New Roman" w:cs="Times New Roman"/>
                <w:sz w:val="24"/>
                <w:szCs w:val="24"/>
              </w:rPr>
            </w:pPr>
          </w:p>
        </w:tc>
        <w:tc>
          <w:tcPr>
            <w:tcW w:w="2026" w:type="dxa"/>
            <w:tcBorders>
              <w:top w:val="single" w:sz="4" w:space="0" w:color="000000"/>
              <w:left w:val="single" w:sz="4" w:space="0" w:color="000000"/>
              <w:bottom w:val="single" w:sz="4" w:space="0" w:color="000000"/>
              <w:right w:val="single" w:sz="4" w:space="0" w:color="000000"/>
            </w:tcBorders>
          </w:tcPr>
          <w:p w:rsidR="005D0680" w:rsidRPr="00F902E7" w:rsidRDefault="005D0680" w:rsidP="00F902E7">
            <w:pPr>
              <w:widowControl w:val="0"/>
              <w:autoSpaceDE w:val="0"/>
              <w:autoSpaceDN w:val="0"/>
              <w:adjustRightInd w:val="0"/>
              <w:spacing w:after="0" w:line="240" w:lineRule="auto"/>
              <w:rPr>
                <w:rFonts w:ascii="Times New Roman" w:hAnsi="Times New Roman" w:cs="Times New Roman"/>
                <w:sz w:val="24"/>
                <w:szCs w:val="24"/>
              </w:rPr>
            </w:pPr>
          </w:p>
        </w:tc>
      </w:tr>
      <w:tr w:rsidR="005D0680" w:rsidRPr="00F902E7" w:rsidTr="00AF1F55">
        <w:trPr>
          <w:trHeight w:val="20"/>
          <w:jc w:val="center"/>
        </w:trPr>
        <w:tc>
          <w:tcPr>
            <w:tcW w:w="961" w:type="dxa"/>
            <w:tcBorders>
              <w:top w:val="single" w:sz="4" w:space="0" w:color="000000"/>
              <w:left w:val="single" w:sz="4" w:space="0" w:color="000000"/>
              <w:bottom w:val="single" w:sz="4" w:space="0" w:color="000000"/>
              <w:right w:val="single" w:sz="4" w:space="0" w:color="000000"/>
            </w:tcBorders>
          </w:tcPr>
          <w:p w:rsidR="005D0680" w:rsidRPr="00F902E7" w:rsidRDefault="005D0680" w:rsidP="00F902E7">
            <w:pPr>
              <w:widowControl w:val="0"/>
              <w:autoSpaceDE w:val="0"/>
              <w:autoSpaceDN w:val="0"/>
              <w:adjustRightInd w:val="0"/>
              <w:spacing w:after="0" w:line="240" w:lineRule="auto"/>
              <w:rPr>
                <w:rFonts w:ascii="Times New Roman" w:hAnsi="Times New Roman" w:cs="Times New Roman"/>
                <w:sz w:val="24"/>
                <w:szCs w:val="24"/>
              </w:rPr>
            </w:pPr>
          </w:p>
        </w:tc>
        <w:tc>
          <w:tcPr>
            <w:tcW w:w="3101" w:type="dxa"/>
            <w:tcBorders>
              <w:top w:val="single" w:sz="4" w:space="0" w:color="000000"/>
              <w:left w:val="single" w:sz="4" w:space="0" w:color="000000"/>
              <w:bottom w:val="single" w:sz="4" w:space="0" w:color="000000"/>
              <w:right w:val="single" w:sz="4" w:space="0" w:color="000000"/>
            </w:tcBorders>
          </w:tcPr>
          <w:p w:rsidR="005D0680" w:rsidRPr="00F902E7" w:rsidRDefault="005D0680" w:rsidP="00F902E7">
            <w:pPr>
              <w:widowControl w:val="0"/>
              <w:autoSpaceDE w:val="0"/>
              <w:autoSpaceDN w:val="0"/>
              <w:adjustRightInd w:val="0"/>
              <w:spacing w:after="0" w:line="240" w:lineRule="auto"/>
              <w:rPr>
                <w:rFonts w:ascii="Times New Roman" w:hAnsi="Times New Roman" w:cs="Times New Roman"/>
                <w:sz w:val="24"/>
                <w:szCs w:val="24"/>
              </w:rPr>
            </w:pPr>
          </w:p>
        </w:tc>
        <w:tc>
          <w:tcPr>
            <w:tcW w:w="2027" w:type="dxa"/>
            <w:tcBorders>
              <w:top w:val="single" w:sz="4" w:space="0" w:color="000000"/>
              <w:left w:val="single" w:sz="4" w:space="0" w:color="000000"/>
              <w:bottom w:val="single" w:sz="4" w:space="0" w:color="000000"/>
              <w:right w:val="single" w:sz="4" w:space="0" w:color="000000"/>
            </w:tcBorders>
          </w:tcPr>
          <w:p w:rsidR="005D0680" w:rsidRPr="00F902E7" w:rsidRDefault="005D0680" w:rsidP="00F902E7">
            <w:pPr>
              <w:widowControl w:val="0"/>
              <w:autoSpaceDE w:val="0"/>
              <w:autoSpaceDN w:val="0"/>
              <w:adjustRightInd w:val="0"/>
              <w:spacing w:after="0" w:line="240" w:lineRule="auto"/>
              <w:rPr>
                <w:rFonts w:ascii="Times New Roman" w:hAnsi="Times New Roman" w:cs="Times New Roman"/>
                <w:sz w:val="24"/>
                <w:szCs w:val="24"/>
              </w:rPr>
            </w:pPr>
          </w:p>
        </w:tc>
        <w:tc>
          <w:tcPr>
            <w:tcW w:w="2031" w:type="dxa"/>
            <w:tcBorders>
              <w:top w:val="single" w:sz="4" w:space="0" w:color="000000"/>
              <w:left w:val="single" w:sz="4" w:space="0" w:color="000000"/>
              <w:bottom w:val="single" w:sz="4" w:space="0" w:color="000000"/>
              <w:right w:val="single" w:sz="4" w:space="0" w:color="000000"/>
            </w:tcBorders>
          </w:tcPr>
          <w:p w:rsidR="005D0680" w:rsidRPr="00F902E7" w:rsidRDefault="005D0680" w:rsidP="00F902E7">
            <w:pPr>
              <w:widowControl w:val="0"/>
              <w:autoSpaceDE w:val="0"/>
              <w:autoSpaceDN w:val="0"/>
              <w:adjustRightInd w:val="0"/>
              <w:spacing w:after="0" w:line="240" w:lineRule="auto"/>
              <w:rPr>
                <w:rFonts w:ascii="Times New Roman" w:hAnsi="Times New Roman" w:cs="Times New Roman"/>
                <w:sz w:val="24"/>
                <w:szCs w:val="24"/>
              </w:rPr>
            </w:pPr>
          </w:p>
        </w:tc>
        <w:tc>
          <w:tcPr>
            <w:tcW w:w="2026" w:type="dxa"/>
            <w:tcBorders>
              <w:top w:val="single" w:sz="4" w:space="0" w:color="000000"/>
              <w:left w:val="single" w:sz="4" w:space="0" w:color="000000"/>
              <w:bottom w:val="single" w:sz="4" w:space="0" w:color="000000"/>
              <w:right w:val="single" w:sz="4" w:space="0" w:color="000000"/>
            </w:tcBorders>
          </w:tcPr>
          <w:p w:rsidR="005D0680" w:rsidRPr="00F902E7" w:rsidRDefault="005D0680" w:rsidP="00F902E7">
            <w:pPr>
              <w:widowControl w:val="0"/>
              <w:autoSpaceDE w:val="0"/>
              <w:autoSpaceDN w:val="0"/>
              <w:adjustRightInd w:val="0"/>
              <w:spacing w:after="0" w:line="240" w:lineRule="auto"/>
              <w:rPr>
                <w:rFonts w:ascii="Times New Roman" w:hAnsi="Times New Roman" w:cs="Times New Roman"/>
                <w:sz w:val="24"/>
                <w:szCs w:val="24"/>
              </w:rPr>
            </w:pPr>
          </w:p>
        </w:tc>
      </w:tr>
      <w:tr w:rsidR="005D0680" w:rsidRPr="00F902E7" w:rsidTr="00AF1F55">
        <w:trPr>
          <w:trHeight w:val="20"/>
          <w:jc w:val="center"/>
        </w:trPr>
        <w:tc>
          <w:tcPr>
            <w:tcW w:w="961" w:type="dxa"/>
            <w:tcBorders>
              <w:top w:val="single" w:sz="4" w:space="0" w:color="000000"/>
              <w:left w:val="single" w:sz="4" w:space="0" w:color="000000"/>
              <w:bottom w:val="single" w:sz="4" w:space="0" w:color="000000"/>
              <w:right w:val="single" w:sz="4" w:space="0" w:color="000000"/>
            </w:tcBorders>
          </w:tcPr>
          <w:p w:rsidR="005D0680" w:rsidRPr="00F902E7" w:rsidRDefault="005D0680" w:rsidP="00F902E7">
            <w:pPr>
              <w:widowControl w:val="0"/>
              <w:autoSpaceDE w:val="0"/>
              <w:autoSpaceDN w:val="0"/>
              <w:adjustRightInd w:val="0"/>
              <w:spacing w:after="0" w:line="240" w:lineRule="auto"/>
              <w:rPr>
                <w:rFonts w:ascii="Times New Roman" w:hAnsi="Times New Roman" w:cs="Times New Roman"/>
                <w:sz w:val="24"/>
                <w:szCs w:val="24"/>
              </w:rPr>
            </w:pPr>
          </w:p>
        </w:tc>
        <w:tc>
          <w:tcPr>
            <w:tcW w:w="3101" w:type="dxa"/>
            <w:tcBorders>
              <w:top w:val="single" w:sz="4" w:space="0" w:color="000000"/>
              <w:left w:val="single" w:sz="4" w:space="0" w:color="000000"/>
              <w:bottom w:val="single" w:sz="4" w:space="0" w:color="000000"/>
              <w:right w:val="single" w:sz="4" w:space="0" w:color="000000"/>
            </w:tcBorders>
          </w:tcPr>
          <w:p w:rsidR="005D0680" w:rsidRPr="00F902E7" w:rsidRDefault="005D0680" w:rsidP="00F902E7">
            <w:pPr>
              <w:widowControl w:val="0"/>
              <w:autoSpaceDE w:val="0"/>
              <w:autoSpaceDN w:val="0"/>
              <w:adjustRightInd w:val="0"/>
              <w:spacing w:after="0" w:line="240" w:lineRule="auto"/>
              <w:rPr>
                <w:rFonts w:ascii="Times New Roman" w:hAnsi="Times New Roman" w:cs="Times New Roman"/>
                <w:sz w:val="24"/>
                <w:szCs w:val="24"/>
              </w:rPr>
            </w:pPr>
          </w:p>
        </w:tc>
        <w:tc>
          <w:tcPr>
            <w:tcW w:w="2027" w:type="dxa"/>
            <w:tcBorders>
              <w:top w:val="single" w:sz="4" w:space="0" w:color="000000"/>
              <w:left w:val="single" w:sz="4" w:space="0" w:color="000000"/>
              <w:bottom w:val="single" w:sz="4" w:space="0" w:color="000000"/>
              <w:right w:val="single" w:sz="4" w:space="0" w:color="000000"/>
            </w:tcBorders>
          </w:tcPr>
          <w:p w:rsidR="005D0680" w:rsidRPr="00F902E7" w:rsidRDefault="005D0680" w:rsidP="00F902E7">
            <w:pPr>
              <w:widowControl w:val="0"/>
              <w:autoSpaceDE w:val="0"/>
              <w:autoSpaceDN w:val="0"/>
              <w:adjustRightInd w:val="0"/>
              <w:spacing w:after="0" w:line="240" w:lineRule="auto"/>
              <w:rPr>
                <w:rFonts w:ascii="Times New Roman" w:hAnsi="Times New Roman" w:cs="Times New Roman"/>
                <w:sz w:val="24"/>
                <w:szCs w:val="24"/>
              </w:rPr>
            </w:pPr>
          </w:p>
        </w:tc>
        <w:tc>
          <w:tcPr>
            <w:tcW w:w="2031" w:type="dxa"/>
            <w:tcBorders>
              <w:top w:val="single" w:sz="4" w:space="0" w:color="000000"/>
              <w:left w:val="single" w:sz="4" w:space="0" w:color="000000"/>
              <w:bottom w:val="single" w:sz="4" w:space="0" w:color="000000"/>
              <w:right w:val="single" w:sz="4" w:space="0" w:color="000000"/>
            </w:tcBorders>
          </w:tcPr>
          <w:p w:rsidR="005D0680" w:rsidRPr="00F902E7" w:rsidRDefault="005D0680" w:rsidP="00F902E7">
            <w:pPr>
              <w:widowControl w:val="0"/>
              <w:autoSpaceDE w:val="0"/>
              <w:autoSpaceDN w:val="0"/>
              <w:adjustRightInd w:val="0"/>
              <w:spacing w:after="0" w:line="240" w:lineRule="auto"/>
              <w:rPr>
                <w:rFonts w:ascii="Times New Roman" w:hAnsi="Times New Roman" w:cs="Times New Roman"/>
                <w:sz w:val="24"/>
                <w:szCs w:val="24"/>
              </w:rPr>
            </w:pPr>
          </w:p>
        </w:tc>
        <w:tc>
          <w:tcPr>
            <w:tcW w:w="2026" w:type="dxa"/>
            <w:tcBorders>
              <w:top w:val="single" w:sz="4" w:space="0" w:color="000000"/>
              <w:left w:val="single" w:sz="4" w:space="0" w:color="000000"/>
              <w:bottom w:val="single" w:sz="4" w:space="0" w:color="000000"/>
              <w:right w:val="single" w:sz="4" w:space="0" w:color="000000"/>
            </w:tcBorders>
          </w:tcPr>
          <w:p w:rsidR="005D0680" w:rsidRPr="00F902E7" w:rsidRDefault="005D0680" w:rsidP="00F902E7">
            <w:pPr>
              <w:widowControl w:val="0"/>
              <w:autoSpaceDE w:val="0"/>
              <w:autoSpaceDN w:val="0"/>
              <w:adjustRightInd w:val="0"/>
              <w:spacing w:after="0" w:line="240" w:lineRule="auto"/>
              <w:rPr>
                <w:rFonts w:ascii="Times New Roman" w:hAnsi="Times New Roman" w:cs="Times New Roman"/>
                <w:sz w:val="24"/>
                <w:szCs w:val="24"/>
              </w:rPr>
            </w:pPr>
          </w:p>
        </w:tc>
      </w:tr>
    </w:tbl>
    <w:p w:rsidR="005D0680" w:rsidRDefault="005D0680" w:rsidP="005D0680">
      <w:pPr>
        <w:pStyle w:val="a6"/>
        <w:kinsoku w:val="0"/>
        <w:overflowPunct w:val="0"/>
        <w:ind w:left="0"/>
        <w:rPr>
          <w:b/>
          <w:bCs/>
          <w:sz w:val="20"/>
          <w:szCs w:val="20"/>
        </w:rPr>
      </w:pPr>
    </w:p>
    <w:p w:rsidR="005D0680" w:rsidRDefault="005D0680" w:rsidP="005D0680">
      <w:pPr>
        <w:pStyle w:val="a6"/>
        <w:kinsoku w:val="0"/>
        <w:overflowPunct w:val="0"/>
        <w:ind w:left="0"/>
        <w:rPr>
          <w:b/>
          <w:bCs/>
          <w:sz w:val="16"/>
          <w:szCs w:val="16"/>
        </w:rPr>
      </w:pPr>
    </w:p>
    <w:p w:rsidR="005D0680" w:rsidRPr="00F902E7" w:rsidRDefault="005D0680" w:rsidP="005D0680">
      <w:pPr>
        <w:pStyle w:val="a6"/>
        <w:kinsoku w:val="0"/>
        <w:overflowPunct w:val="0"/>
        <w:spacing w:before="62"/>
        <w:ind w:left="3377"/>
      </w:pPr>
      <w:r w:rsidRPr="00F902E7">
        <w:rPr>
          <w:bCs/>
          <w:spacing w:val="-1"/>
        </w:rPr>
        <w:t>Книга</w:t>
      </w:r>
      <w:r w:rsidRPr="00F902E7">
        <w:rPr>
          <w:bCs/>
          <w:spacing w:val="-8"/>
        </w:rPr>
        <w:t xml:space="preserve"> </w:t>
      </w:r>
      <w:r w:rsidRPr="00F902E7">
        <w:rPr>
          <w:bCs/>
          <w:spacing w:val="-1"/>
        </w:rPr>
        <w:t>обліку</w:t>
      </w:r>
      <w:r w:rsidRPr="00F902E7">
        <w:rPr>
          <w:bCs/>
          <w:spacing w:val="-12"/>
        </w:rPr>
        <w:t xml:space="preserve"> </w:t>
      </w:r>
      <w:r w:rsidRPr="00F902E7">
        <w:rPr>
          <w:bCs/>
        </w:rPr>
        <w:t>надання</w:t>
      </w:r>
      <w:r w:rsidRPr="00F902E7">
        <w:rPr>
          <w:bCs/>
          <w:spacing w:val="-13"/>
        </w:rPr>
        <w:t xml:space="preserve"> </w:t>
      </w:r>
      <w:r w:rsidRPr="00F902E7">
        <w:rPr>
          <w:bCs/>
        </w:rPr>
        <w:t>відпусток</w:t>
      </w:r>
    </w:p>
    <w:p w:rsidR="005D0680" w:rsidRDefault="005D0680" w:rsidP="005D0680">
      <w:pPr>
        <w:pStyle w:val="a6"/>
        <w:kinsoku w:val="0"/>
        <w:overflowPunct w:val="0"/>
        <w:spacing w:before="3"/>
        <w:ind w:left="0"/>
        <w:rPr>
          <w:b/>
          <w:bCs/>
          <w:sz w:val="14"/>
          <w:szCs w:val="14"/>
        </w:rPr>
      </w:pPr>
    </w:p>
    <w:tbl>
      <w:tblPr>
        <w:tblW w:w="0" w:type="auto"/>
        <w:jc w:val="center"/>
        <w:tblInd w:w="102" w:type="dxa"/>
        <w:tblLayout w:type="fixed"/>
        <w:tblCellMar>
          <w:left w:w="0" w:type="dxa"/>
          <w:right w:w="0" w:type="dxa"/>
        </w:tblCellMar>
        <w:tblLook w:val="04A0" w:firstRow="1" w:lastRow="0" w:firstColumn="1" w:lastColumn="0" w:noHBand="0" w:noVBand="1"/>
      </w:tblPr>
      <w:tblGrid>
        <w:gridCol w:w="961"/>
        <w:gridCol w:w="2925"/>
        <w:gridCol w:w="3294"/>
        <w:gridCol w:w="2535"/>
      </w:tblGrid>
      <w:tr w:rsidR="005D0680" w:rsidRPr="00F902E7" w:rsidTr="00AF1F55">
        <w:trPr>
          <w:trHeight w:val="20"/>
          <w:jc w:val="center"/>
        </w:trPr>
        <w:tc>
          <w:tcPr>
            <w:tcW w:w="961" w:type="dxa"/>
            <w:tcBorders>
              <w:top w:val="single" w:sz="4" w:space="0" w:color="000000"/>
              <w:left w:val="single" w:sz="4" w:space="0" w:color="000000"/>
              <w:bottom w:val="single" w:sz="4" w:space="0" w:color="000000"/>
              <w:right w:val="single" w:sz="4" w:space="0" w:color="000000"/>
            </w:tcBorders>
          </w:tcPr>
          <w:p w:rsidR="005D0680" w:rsidRPr="00F902E7" w:rsidRDefault="005D0680" w:rsidP="00AF1F55">
            <w:pPr>
              <w:pStyle w:val="TableParagraph"/>
              <w:kinsoku w:val="0"/>
              <w:overflowPunct w:val="0"/>
              <w:jc w:val="center"/>
            </w:pPr>
            <w:r w:rsidRPr="00F902E7">
              <w:rPr>
                <w:szCs w:val="28"/>
              </w:rPr>
              <w:t>№ з/п</w:t>
            </w:r>
          </w:p>
        </w:tc>
        <w:tc>
          <w:tcPr>
            <w:tcW w:w="2925" w:type="dxa"/>
            <w:tcBorders>
              <w:top w:val="single" w:sz="4" w:space="0" w:color="000000"/>
              <w:left w:val="single" w:sz="4" w:space="0" w:color="000000"/>
              <w:bottom w:val="single" w:sz="4" w:space="0" w:color="000000"/>
              <w:right w:val="single" w:sz="4" w:space="0" w:color="000000"/>
            </w:tcBorders>
          </w:tcPr>
          <w:p w:rsidR="005D0680" w:rsidRPr="00F902E7" w:rsidRDefault="005D0680" w:rsidP="00AF1F55">
            <w:pPr>
              <w:pStyle w:val="TableParagraph"/>
              <w:kinsoku w:val="0"/>
              <w:overflowPunct w:val="0"/>
              <w:jc w:val="center"/>
            </w:pPr>
            <w:r w:rsidRPr="00F902E7">
              <w:rPr>
                <w:szCs w:val="28"/>
              </w:rPr>
              <w:t>Прізвище, ім’я, по батькові</w:t>
            </w:r>
          </w:p>
        </w:tc>
        <w:tc>
          <w:tcPr>
            <w:tcW w:w="3294" w:type="dxa"/>
            <w:tcBorders>
              <w:top w:val="single" w:sz="4" w:space="0" w:color="000000"/>
              <w:left w:val="single" w:sz="4" w:space="0" w:color="000000"/>
              <w:bottom w:val="single" w:sz="4" w:space="0" w:color="000000"/>
              <w:right w:val="single" w:sz="4" w:space="0" w:color="000000"/>
            </w:tcBorders>
            <w:hideMark/>
          </w:tcPr>
          <w:p w:rsidR="005D0680" w:rsidRPr="00F902E7" w:rsidRDefault="005D0680" w:rsidP="00AF1F55">
            <w:pPr>
              <w:pStyle w:val="TableParagraph"/>
              <w:kinsoku w:val="0"/>
              <w:overflowPunct w:val="0"/>
              <w:jc w:val="center"/>
            </w:pPr>
            <w:r w:rsidRPr="00F902E7">
              <w:rPr>
                <w:szCs w:val="28"/>
              </w:rPr>
              <w:t>Посада, структурний підрозділ</w:t>
            </w:r>
          </w:p>
        </w:tc>
        <w:tc>
          <w:tcPr>
            <w:tcW w:w="2535" w:type="dxa"/>
            <w:tcBorders>
              <w:top w:val="single" w:sz="4" w:space="0" w:color="000000"/>
              <w:left w:val="single" w:sz="4" w:space="0" w:color="000000"/>
              <w:bottom w:val="single" w:sz="4" w:space="0" w:color="000000"/>
              <w:right w:val="single" w:sz="4" w:space="0" w:color="000000"/>
            </w:tcBorders>
            <w:hideMark/>
          </w:tcPr>
          <w:p w:rsidR="005D0680" w:rsidRPr="00F902E7" w:rsidRDefault="005D0680" w:rsidP="00AF1F55">
            <w:pPr>
              <w:pStyle w:val="TableParagraph"/>
              <w:kinsoku w:val="0"/>
              <w:overflowPunct w:val="0"/>
              <w:jc w:val="center"/>
            </w:pPr>
            <w:r w:rsidRPr="00F902E7">
              <w:rPr>
                <w:szCs w:val="28"/>
              </w:rPr>
              <w:t>Вид та строки відпустки</w:t>
            </w:r>
          </w:p>
        </w:tc>
      </w:tr>
      <w:tr w:rsidR="005D0680" w:rsidTr="00AF1F55">
        <w:trPr>
          <w:trHeight w:val="20"/>
          <w:jc w:val="center"/>
        </w:trPr>
        <w:tc>
          <w:tcPr>
            <w:tcW w:w="961" w:type="dxa"/>
            <w:tcBorders>
              <w:top w:val="single" w:sz="4" w:space="0" w:color="000000"/>
              <w:left w:val="single" w:sz="4" w:space="0" w:color="000000"/>
              <w:bottom w:val="single" w:sz="4" w:space="0" w:color="000000"/>
              <w:right w:val="single" w:sz="4" w:space="0" w:color="000000"/>
            </w:tcBorders>
          </w:tcPr>
          <w:p w:rsidR="005D0680" w:rsidRDefault="005D0680" w:rsidP="00F902E7">
            <w:pPr>
              <w:widowControl w:val="0"/>
              <w:autoSpaceDE w:val="0"/>
              <w:autoSpaceDN w:val="0"/>
              <w:adjustRightInd w:val="0"/>
              <w:spacing w:after="0"/>
              <w:rPr>
                <w:rFonts w:ascii="Times New Roman" w:hAnsi="Times New Roman" w:cs="Times New Roman"/>
                <w:sz w:val="24"/>
                <w:szCs w:val="24"/>
              </w:rPr>
            </w:pPr>
          </w:p>
        </w:tc>
        <w:tc>
          <w:tcPr>
            <w:tcW w:w="2925" w:type="dxa"/>
            <w:tcBorders>
              <w:top w:val="single" w:sz="4" w:space="0" w:color="000000"/>
              <w:left w:val="single" w:sz="4" w:space="0" w:color="000000"/>
              <w:bottom w:val="single" w:sz="4" w:space="0" w:color="000000"/>
              <w:right w:val="single" w:sz="4" w:space="0" w:color="000000"/>
            </w:tcBorders>
          </w:tcPr>
          <w:p w:rsidR="005D0680" w:rsidRDefault="005D0680" w:rsidP="00F902E7">
            <w:pPr>
              <w:widowControl w:val="0"/>
              <w:autoSpaceDE w:val="0"/>
              <w:autoSpaceDN w:val="0"/>
              <w:adjustRightInd w:val="0"/>
              <w:spacing w:after="0"/>
              <w:rPr>
                <w:rFonts w:ascii="Times New Roman" w:hAnsi="Times New Roman" w:cs="Times New Roman"/>
                <w:sz w:val="24"/>
                <w:szCs w:val="24"/>
              </w:rPr>
            </w:pPr>
          </w:p>
        </w:tc>
        <w:tc>
          <w:tcPr>
            <w:tcW w:w="3294" w:type="dxa"/>
            <w:tcBorders>
              <w:top w:val="single" w:sz="4" w:space="0" w:color="000000"/>
              <w:left w:val="single" w:sz="4" w:space="0" w:color="000000"/>
              <w:bottom w:val="single" w:sz="4" w:space="0" w:color="000000"/>
              <w:right w:val="single" w:sz="4" w:space="0" w:color="000000"/>
            </w:tcBorders>
          </w:tcPr>
          <w:p w:rsidR="005D0680" w:rsidRDefault="005D0680" w:rsidP="00F902E7">
            <w:pPr>
              <w:widowControl w:val="0"/>
              <w:autoSpaceDE w:val="0"/>
              <w:autoSpaceDN w:val="0"/>
              <w:adjustRightInd w:val="0"/>
              <w:spacing w:after="0"/>
              <w:rPr>
                <w:rFonts w:ascii="Times New Roman" w:hAnsi="Times New Roman" w:cs="Times New Roman"/>
                <w:sz w:val="24"/>
                <w:szCs w:val="24"/>
              </w:rPr>
            </w:pPr>
          </w:p>
        </w:tc>
        <w:tc>
          <w:tcPr>
            <w:tcW w:w="2535" w:type="dxa"/>
            <w:tcBorders>
              <w:top w:val="single" w:sz="4" w:space="0" w:color="000000"/>
              <w:left w:val="single" w:sz="4" w:space="0" w:color="000000"/>
              <w:bottom w:val="single" w:sz="4" w:space="0" w:color="000000"/>
              <w:right w:val="single" w:sz="4" w:space="0" w:color="000000"/>
            </w:tcBorders>
          </w:tcPr>
          <w:p w:rsidR="005D0680" w:rsidRDefault="005D0680" w:rsidP="00F902E7">
            <w:pPr>
              <w:widowControl w:val="0"/>
              <w:autoSpaceDE w:val="0"/>
              <w:autoSpaceDN w:val="0"/>
              <w:adjustRightInd w:val="0"/>
              <w:spacing w:after="0"/>
              <w:rPr>
                <w:rFonts w:ascii="Times New Roman" w:hAnsi="Times New Roman" w:cs="Times New Roman"/>
                <w:sz w:val="24"/>
                <w:szCs w:val="24"/>
              </w:rPr>
            </w:pPr>
          </w:p>
        </w:tc>
      </w:tr>
      <w:tr w:rsidR="005D0680" w:rsidTr="00AF1F55">
        <w:trPr>
          <w:trHeight w:val="20"/>
          <w:jc w:val="center"/>
        </w:trPr>
        <w:tc>
          <w:tcPr>
            <w:tcW w:w="961" w:type="dxa"/>
            <w:tcBorders>
              <w:top w:val="single" w:sz="4" w:space="0" w:color="000000"/>
              <w:left w:val="single" w:sz="4" w:space="0" w:color="000000"/>
              <w:bottom w:val="single" w:sz="4" w:space="0" w:color="000000"/>
              <w:right w:val="single" w:sz="4" w:space="0" w:color="000000"/>
            </w:tcBorders>
          </w:tcPr>
          <w:p w:rsidR="005D0680" w:rsidRDefault="005D0680" w:rsidP="00F902E7">
            <w:pPr>
              <w:widowControl w:val="0"/>
              <w:autoSpaceDE w:val="0"/>
              <w:autoSpaceDN w:val="0"/>
              <w:adjustRightInd w:val="0"/>
              <w:spacing w:after="0"/>
              <w:rPr>
                <w:rFonts w:ascii="Times New Roman" w:hAnsi="Times New Roman" w:cs="Times New Roman"/>
                <w:sz w:val="24"/>
                <w:szCs w:val="24"/>
              </w:rPr>
            </w:pPr>
          </w:p>
        </w:tc>
        <w:tc>
          <w:tcPr>
            <w:tcW w:w="2925" w:type="dxa"/>
            <w:tcBorders>
              <w:top w:val="single" w:sz="4" w:space="0" w:color="000000"/>
              <w:left w:val="single" w:sz="4" w:space="0" w:color="000000"/>
              <w:bottom w:val="single" w:sz="4" w:space="0" w:color="000000"/>
              <w:right w:val="single" w:sz="4" w:space="0" w:color="000000"/>
            </w:tcBorders>
          </w:tcPr>
          <w:p w:rsidR="005D0680" w:rsidRDefault="005D0680" w:rsidP="00F902E7">
            <w:pPr>
              <w:widowControl w:val="0"/>
              <w:autoSpaceDE w:val="0"/>
              <w:autoSpaceDN w:val="0"/>
              <w:adjustRightInd w:val="0"/>
              <w:spacing w:after="0"/>
              <w:rPr>
                <w:rFonts w:ascii="Times New Roman" w:hAnsi="Times New Roman" w:cs="Times New Roman"/>
                <w:sz w:val="24"/>
                <w:szCs w:val="24"/>
              </w:rPr>
            </w:pPr>
          </w:p>
        </w:tc>
        <w:tc>
          <w:tcPr>
            <w:tcW w:w="3294" w:type="dxa"/>
            <w:tcBorders>
              <w:top w:val="single" w:sz="4" w:space="0" w:color="000000"/>
              <w:left w:val="single" w:sz="4" w:space="0" w:color="000000"/>
              <w:bottom w:val="single" w:sz="4" w:space="0" w:color="000000"/>
              <w:right w:val="single" w:sz="4" w:space="0" w:color="000000"/>
            </w:tcBorders>
          </w:tcPr>
          <w:p w:rsidR="005D0680" w:rsidRDefault="005D0680" w:rsidP="00F902E7">
            <w:pPr>
              <w:widowControl w:val="0"/>
              <w:autoSpaceDE w:val="0"/>
              <w:autoSpaceDN w:val="0"/>
              <w:adjustRightInd w:val="0"/>
              <w:spacing w:after="0"/>
              <w:rPr>
                <w:rFonts w:ascii="Times New Roman" w:hAnsi="Times New Roman" w:cs="Times New Roman"/>
                <w:sz w:val="24"/>
                <w:szCs w:val="24"/>
              </w:rPr>
            </w:pPr>
          </w:p>
        </w:tc>
        <w:tc>
          <w:tcPr>
            <w:tcW w:w="2535" w:type="dxa"/>
            <w:tcBorders>
              <w:top w:val="single" w:sz="4" w:space="0" w:color="000000"/>
              <w:left w:val="single" w:sz="4" w:space="0" w:color="000000"/>
              <w:bottom w:val="single" w:sz="4" w:space="0" w:color="000000"/>
              <w:right w:val="single" w:sz="4" w:space="0" w:color="000000"/>
            </w:tcBorders>
          </w:tcPr>
          <w:p w:rsidR="005D0680" w:rsidRDefault="005D0680" w:rsidP="00F902E7">
            <w:pPr>
              <w:widowControl w:val="0"/>
              <w:autoSpaceDE w:val="0"/>
              <w:autoSpaceDN w:val="0"/>
              <w:adjustRightInd w:val="0"/>
              <w:spacing w:after="0"/>
              <w:rPr>
                <w:rFonts w:ascii="Times New Roman" w:hAnsi="Times New Roman" w:cs="Times New Roman"/>
                <w:sz w:val="24"/>
                <w:szCs w:val="24"/>
              </w:rPr>
            </w:pPr>
          </w:p>
        </w:tc>
      </w:tr>
    </w:tbl>
    <w:p w:rsidR="00AF1F55" w:rsidRPr="00AF1F55" w:rsidRDefault="00AF1F55" w:rsidP="00AF1F55">
      <w:pPr>
        <w:widowControl w:val="0"/>
        <w:spacing w:after="0" w:line="240" w:lineRule="auto"/>
        <w:ind w:firstLine="709"/>
        <w:jc w:val="both"/>
        <w:rPr>
          <w:rFonts w:ascii="Times New Roman" w:hAnsi="Times New Roman"/>
          <w:sz w:val="28"/>
          <w:lang w:val="en-US"/>
        </w:rPr>
      </w:pPr>
    </w:p>
    <w:p w:rsidR="00AF1F55" w:rsidRPr="00AF1F55" w:rsidRDefault="00AF1F55" w:rsidP="00AF1F55">
      <w:pPr>
        <w:pStyle w:val="a6"/>
        <w:kinsoku w:val="0"/>
        <w:overflowPunct w:val="0"/>
        <w:ind w:left="0" w:firstLine="709"/>
        <w:jc w:val="both"/>
      </w:pPr>
      <w:r w:rsidRPr="00AF1F55">
        <w:rPr>
          <w:bCs/>
        </w:rPr>
        <w:t xml:space="preserve">Алфавітна книга </w:t>
      </w:r>
      <w:r w:rsidRPr="00AF1F55">
        <w:t>складається для оперативного розшуку особової справи (особової картки), а також для одержання довідкової інформації про працівника і, особливо, інформації про стаж роботи. Вона дає змогу швидко з’ясувати, у який підрозділ, на яку посаду і коли прийнято працівника, куди і коли переведено, коли звільнено.</w:t>
      </w:r>
    </w:p>
    <w:p w:rsidR="00AF1F55" w:rsidRPr="00AF1F55" w:rsidRDefault="00AF1F55" w:rsidP="00AF1F55">
      <w:pPr>
        <w:pStyle w:val="a6"/>
        <w:kinsoku w:val="0"/>
        <w:overflowPunct w:val="0"/>
        <w:ind w:left="0" w:firstLine="709"/>
        <w:jc w:val="both"/>
      </w:pPr>
      <w:r w:rsidRPr="00AF1F55">
        <w:t>Залежно від структури підприємства, установи, організації та чисельності працівників, алфавітна книга ведеться за структурними підрозділами або за категоріями персоналу за затвердженою формою.</w:t>
      </w:r>
    </w:p>
    <w:p w:rsidR="00AF1F55" w:rsidRPr="00AF1F55" w:rsidRDefault="00AF1F55" w:rsidP="00AF1F55">
      <w:pPr>
        <w:pStyle w:val="a6"/>
        <w:kinsoku w:val="0"/>
        <w:overflowPunct w:val="0"/>
        <w:ind w:left="0" w:firstLine="709"/>
        <w:jc w:val="both"/>
      </w:pPr>
      <w:r w:rsidRPr="00AF1F55">
        <w:t>Прізвище, ім’я, по батькові прийнятого працівника записують у відповідний (за першою літерою прізвища) розділ книги.</w:t>
      </w:r>
    </w:p>
    <w:p w:rsidR="00AF1F55" w:rsidRPr="00AF1F55" w:rsidRDefault="00AF1F55" w:rsidP="00AF1F55">
      <w:pPr>
        <w:pStyle w:val="a6"/>
        <w:kinsoku w:val="0"/>
        <w:overflowPunct w:val="0"/>
        <w:ind w:left="0" w:firstLine="709"/>
        <w:jc w:val="both"/>
      </w:pPr>
      <w:r w:rsidRPr="00AF1F55">
        <w:t>На підприємствах з невеликою кількістю працівників алфавітну книгу можна не вести.</w:t>
      </w:r>
    </w:p>
    <w:p w:rsidR="00AF1F55" w:rsidRPr="00AF1F55" w:rsidRDefault="00AF1F55" w:rsidP="00AF1F55">
      <w:pPr>
        <w:pStyle w:val="a6"/>
        <w:kinsoku w:val="0"/>
        <w:overflowPunct w:val="0"/>
        <w:ind w:left="0" w:firstLine="709"/>
        <w:jc w:val="both"/>
      </w:pPr>
      <w:r w:rsidRPr="00AF1F55">
        <w:t>Якщо працівник звільнився, то його прізвище викреслюють тонкою червоною лінією.</w:t>
      </w:r>
    </w:p>
    <w:p w:rsidR="00AF1F55" w:rsidRPr="00AF1F55" w:rsidRDefault="00AF1F55" w:rsidP="00AF1F55">
      <w:pPr>
        <w:pStyle w:val="a6"/>
        <w:kinsoku w:val="0"/>
        <w:overflowPunct w:val="0"/>
        <w:ind w:left="0" w:firstLine="709"/>
        <w:jc w:val="both"/>
      </w:pPr>
      <w:r w:rsidRPr="00AF1F55">
        <w:rPr>
          <w:bCs/>
        </w:rPr>
        <w:t xml:space="preserve">Штатно-посадова книга </w:t>
      </w:r>
      <w:r w:rsidRPr="00AF1F55">
        <w:t>є важливим службовим документом, який відображає якісний та кількісний склад кадрів підприємства.</w:t>
      </w:r>
    </w:p>
    <w:p w:rsidR="00AF1F55" w:rsidRPr="00AF1F55" w:rsidRDefault="00AF1F55" w:rsidP="00AF1F55">
      <w:pPr>
        <w:pStyle w:val="a6"/>
        <w:kinsoku w:val="0"/>
        <w:overflowPunct w:val="0"/>
        <w:ind w:left="0" w:firstLine="709"/>
        <w:jc w:val="both"/>
      </w:pPr>
      <w:r w:rsidRPr="00AF1F55">
        <w:t>Наявність штатно-посадової книги забезпечує:</w:t>
      </w:r>
    </w:p>
    <w:p w:rsidR="00AF1F55" w:rsidRPr="00AF1F55" w:rsidRDefault="00AF1F55" w:rsidP="00AF1F55">
      <w:pPr>
        <w:pStyle w:val="a6"/>
        <w:numPr>
          <w:ilvl w:val="0"/>
          <w:numId w:val="29"/>
        </w:numPr>
        <w:tabs>
          <w:tab w:val="left" w:pos="906"/>
        </w:tabs>
        <w:kinsoku w:val="0"/>
        <w:overflowPunct w:val="0"/>
        <w:ind w:left="0" w:firstLine="709"/>
        <w:jc w:val="both"/>
      </w:pPr>
      <w:r w:rsidRPr="00AF1F55">
        <w:t>облік кадрів згідно із затвердженим керівником штатним розписом;</w:t>
      </w:r>
    </w:p>
    <w:p w:rsidR="00AF1F55" w:rsidRPr="00AF1F55" w:rsidRDefault="00AF1F55" w:rsidP="00AF1F55">
      <w:pPr>
        <w:pStyle w:val="a6"/>
        <w:numPr>
          <w:ilvl w:val="0"/>
          <w:numId w:val="29"/>
        </w:numPr>
        <w:tabs>
          <w:tab w:val="left" w:pos="930"/>
        </w:tabs>
        <w:kinsoku w:val="0"/>
        <w:overflowPunct w:val="0"/>
        <w:ind w:left="0" w:firstLine="709"/>
        <w:jc w:val="both"/>
      </w:pPr>
      <w:r w:rsidRPr="00AF1F55">
        <w:t>наочність інформації про працівників та про їх розподіл відповідно до рівня освіти, кваліфікації, розряду, категорії за підрозділами підприємства;</w:t>
      </w:r>
    </w:p>
    <w:p w:rsidR="00AF1F55" w:rsidRPr="00AF1F55" w:rsidRDefault="00AF1F55" w:rsidP="00AF1F55">
      <w:pPr>
        <w:pStyle w:val="a6"/>
        <w:numPr>
          <w:ilvl w:val="0"/>
          <w:numId w:val="29"/>
        </w:numPr>
        <w:tabs>
          <w:tab w:val="left" w:pos="997"/>
        </w:tabs>
        <w:kinsoku w:val="0"/>
        <w:overflowPunct w:val="0"/>
        <w:ind w:left="0" w:firstLine="709"/>
        <w:jc w:val="both"/>
      </w:pPr>
      <w:r w:rsidRPr="00AF1F55">
        <w:t>моніторинг  укомплектованості  підприємства  кадрами  та  облік  вакантних посад;</w:t>
      </w:r>
    </w:p>
    <w:p w:rsidR="00AF1F55" w:rsidRPr="00AF1F55" w:rsidRDefault="00AF1F55" w:rsidP="00AF1F55">
      <w:pPr>
        <w:pStyle w:val="a6"/>
        <w:numPr>
          <w:ilvl w:val="0"/>
          <w:numId w:val="29"/>
        </w:numPr>
        <w:tabs>
          <w:tab w:val="left" w:pos="921"/>
        </w:tabs>
        <w:kinsoku w:val="0"/>
        <w:overflowPunct w:val="0"/>
        <w:ind w:left="0" w:firstLine="709"/>
        <w:jc w:val="both"/>
      </w:pPr>
      <w:r w:rsidRPr="00AF1F55">
        <w:t>можливість оперативного доступу до інформації для оперативного складання відповідних звітів.</w:t>
      </w:r>
    </w:p>
    <w:p w:rsidR="00AF1F55" w:rsidRPr="00AF1F55" w:rsidRDefault="00AF1F55" w:rsidP="00AF1F55">
      <w:pPr>
        <w:pStyle w:val="a6"/>
        <w:kinsoku w:val="0"/>
        <w:overflowPunct w:val="0"/>
        <w:ind w:left="0" w:firstLine="709"/>
        <w:jc w:val="both"/>
      </w:pPr>
      <w:r w:rsidRPr="00AF1F55">
        <w:t>Відомості про працівника (крім найменування посади і підрозділу) до штатно- посадової книги варто вносити олівцем, аби після його звільнення їх було легко стерти і внести відомості про іншого.</w:t>
      </w:r>
    </w:p>
    <w:p w:rsidR="00AF1F55" w:rsidRPr="00AF1F55" w:rsidRDefault="00AF1F55" w:rsidP="00AF1F55">
      <w:pPr>
        <w:pStyle w:val="a6"/>
        <w:kinsoku w:val="0"/>
        <w:overflowPunct w:val="0"/>
        <w:ind w:left="0" w:firstLine="709"/>
        <w:jc w:val="both"/>
      </w:pPr>
      <w:r w:rsidRPr="00AF1F55">
        <w:t>На випадок змін у штатному розписі бажано залишати вільними кілька рядків для кожного структурного підрозділу.</w:t>
      </w:r>
    </w:p>
    <w:p w:rsidR="00AF1F55" w:rsidRDefault="00AF1F55" w:rsidP="00AF1F55">
      <w:pPr>
        <w:pStyle w:val="a6"/>
        <w:kinsoku w:val="0"/>
        <w:overflowPunct w:val="0"/>
        <w:ind w:left="0" w:firstLine="709"/>
        <w:jc w:val="both"/>
        <w:rPr>
          <w:lang w:val="en-US"/>
        </w:rPr>
      </w:pPr>
      <w:r w:rsidRPr="00AF1F55">
        <w:t>Усі записи до штатно-посадової книги вносяться одночасно з виданням наказу про прийняття працівника на роботу чи переведення на іншу посаду.</w:t>
      </w:r>
    </w:p>
    <w:p w:rsidR="00AF1F55" w:rsidRPr="00AF1F55" w:rsidRDefault="00AF1F55" w:rsidP="00AF1F55">
      <w:pPr>
        <w:pStyle w:val="a6"/>
        <w:kinsoku w:val="0"/>
        <w:overflowPunct w:val="0"/>
        <w:ind w:left="0" w:firstLine="709"/>
        <w:jc w:val="both"/>
      </w:pPr>
      <w:r w:rsidRPr="00AF1F55">
        <w:t>Ведення алфавітної та штатно-посадової книг у електронному вигляді не допускається.</w:t>
      </w:r>
    </w:p>
    <w:p w:rsidR="00AF1F55" w:rsidRPr="00AF1F55" w:rsidRDefault="00AF1F55" w:rsidP="00AF1F55">
      <w:pPr>
        <w:pStyle w:val="a6"/>
        <w:kinsoku w:val="0"/>
        <w:overflowPunct w:val="0"/>
        <w:ind w:left="0" w:firstLine="709"/>
        <w:jc w:val="both"/>
      </w:pPr>
      <w:r w:rsidRPr="00AF1F55">
        <w:rPr>
          <w:bCs/>
        </w:rPr>
        <w:t xml:space="preserve">Укладення трудового договору </w:t>
      </w:r>
      <w:r w:rsidRPr="00AF1F55">
        <w:t>регламентується статтею 24 КЗпП України. Основним документом, який засвідчує трудову діяльність, кар’єрний та фаховий ріст, є трудова книжка. Військові, звільнені в запас, пред’являють військовий квиток. Ті, хто вперше стають до роботи, пред’являють паспорт (свідоцтво про народження), документ про освіту або відповідну підготовку, медичну довідку, якщо сфера, в якій буде працювати особа, вимагає таких відомостей (сфера охорони здоров’я, робота в дошкільних, шкільних закладах та інших закладах освіти, сфера харчування тощо).</w:t>
      </w:r>
    </w:p>
    <w:p w:rsidR="00AF1F55" w:rsidRPr="00AF1F55" w:rsidRDefault="00AF1F55" w:rsidP="001C573F">
      <w:pPr>
        <w:pStyle w:val="a6"/>
        <w:kinsoku w:val="0"/>
        <w:overflowPunct w:val="0"/>
        <w:ind w:left="0" w:firstLine="709"/>
        <w:jc w:val="both"/>
      </w:pPr>
      <w:r w:rsidRPr="00AF1F55">
        <w:rPr>
          <w:bCs/>
        </w:rPr>
        <w:t xml:space="preserve">При прийнятті на роботу за сумісництвом </w:t>
      </w:r>
      <w:r w:rsidRPr="00AF1F55">
        <w:t xml:space="preserve">подається паспорт; довідка з </w:t>
      </w:r>
      <w:r w:rsidRPr="00AF1F55">
        <w:lastRenderedPageBreak/>
        <w:t xml:space="preserve">основного місця роботи не вимагається. </w:t>
      </w:r>
      <w:r w:rsidRPr="00AF1F55">
        <w:rPr>
          <w:bCs/>
        </w:rPr>
        <w:t xml:space="preserve">Не вважається сумісництвом </w:t>
      </w:r>
      <w:r w:rsidRPr="00AF1F55">
        <w:t>робота студентів денних відділень вищих навчальних закладів.</w:t>
      </w:r>
    </w:p>
    <w:p w:rsidR="00AF1F55" w:rsidRPr="00AF1F55" w:rsidRDefault="00AF1F55" w:rsidP="001C573F">
      <w:pPr>
        <w:pStyle w:val="a6"/>
        <w:kinsoku w:val="0"/>
        <w:overflowPunct w:val="0"/>
        <w:ind w:left="0" w:firstLine="709"/>
        <w:jc w:val="both"/>
      </w:pPr>
      <w:r w:rsidRPr="00AF1F55">
        <w:rPr>
          <w:bCs/>
        </w:rPr>
        <w:t xml:space="preserve">До початку роботи </w:t>
      </w:r>
      <w:r w:rsidRPr="00AF1F55">
        <w:t>працівника ознайомлюють з Правилами внутрішнього трудового розпорядку підприємства, установи, організації; з посадовою інструкцією, яка визначає права та функціональні обов’язки за посадою; інформують про наявність шкідливих факторів виробництва, проводять інструктаж щодо правил техніки безпеки, гігієни праці та санітарії, пожежної безпеки. Працівнику визначають його робоче місце та забезпечують відповідні умови (матеріали, обладнання тощо) для виконання роботи, передбаченої посадовою інструкцією, з якою працівник має бути ознайомлений під розписку.</w:t>
      </w:r>
    </w:p>
    <w:p w:rsidR="00AF1F55" w:rsidRPr="00AF1F55" w:rsidRDefault="00AF1F55" w:rsidP="001C573F">
      <w:pPr>
        <w:pStyle w:val="a6"/>
        <w:kinsoku w:val="0"/>
        <w:overflowPunct w:val="0"/>
        <w:ind w:left="0" w:firstLine="709"/>
        <w:jc w:val="both"/>
      </w:pPr>
      <w:r w:rsidRPr="00AF1F55">
        <w:rPr>
          <w:bCs/>
        </w:rPr>
        <w:t xml:space="preserve">При прийнятті на роботу відповідно до Закону України «Про державну службу» </w:t>
      </w:r>
      <w:r w:rsidRPr="00AF1F55">
        <w:t>подаються документи, які вказані в цьому Законі, зокрема – декларація про доходи. Призначення на посади державних службовців (педагогічних, наукових працівників) відбувається лише за конкурсом (кадровий резерв, стажування). Особи, які претендують на посади державних службовців, при проведенні конкурсу складають іспити. Білети для іспитів включають питання, що вимагають знання основних положень Конституції України, Законів</w:t>
      </w:r>
      <w:r w:rsidR="001C573F">
        <w:t xml:space="preserve"> України «Про державну службу»,</w:t>
      </w:r>
      <w:r w:rsidR="001C573F">
        <w:rPr>
          <w:lang w:val="uk-UA"/>
        </w:rPr>
        <w:t xml:space="preserve"> </w:t>
      </w:r>
      <w:r w:rsidRPr="00AF1F55">
        <w:t>«Про боротьбу з корупцією», а також питання, що стосуються функцій відповідної установи.</w:t>
      </w:r>
    </w:p>
    <w:p w:rsidR="00AF1F55" w:rsidRPr="00AF1F55" w:rsidRDefault="00AF1F55" w:rsidP="001C573F">
      <w:pPr>
        <w:pStyle w:val="a6"/>
        <w:kinsoku w:val="0"/>
        <w:overflowPunct w:val="0"/>
        <w:ind w:left="0" w:firstLine="709"/>
        <w:jc w:val="both"/>
      </w:pPr>
      <w:r w:rsidRPr="00AF1F55">
        <w:rPr>
          <w:bCs/>
        </w:rPr>
        <w:t xml:space="preserve">Укладення трудового договору у формі контракту </w:t>
      </w:r>
      <w:r w:rsidRPr="00AF1F55">
        <w:t>(строкового договору) регламентується низкою законів. Контракт готується за типовою формою в двох</w:t>
      </w:r>
      <w:r w:rsidR="001C573F" w:rsidRPr="001C573F">
        <w:t xml:space="preserve"> </w:t>
      </w:r>
      <w:r w:rsidRPr="00AF1F55">
        <w:t>примірниках.</w:t>
      </w:r>
      <w:r w:rsidR="001C573F" w:rsidRPr="001C573F">
        <w:t xml:space="preserve"> </w:t>
      </w:r>
      <w:r w:rsidRPr="00AF1F55">
        <w:t>Ведеться</w:t>
      </w:r>
      <w:r w:rsidRPr="00AF1F55">
        <w:tab/>
        <w:t>книга</w:t>
      </w:r>
      <w:r w:rsidRPr="00AF1F55">
        <w:tab/>
        <w:t>обліку</w:t>
      </w:r>
      <w:r w:rsidR="001C573F" w:rsidRPr="001C573F">
        <w:t xml:space="preserve"> </w:t>
      </w:r>
      <w:r w:rsidRPr="00AF1F55">
        <w:t>контрактів.</w:t>
      </w:r>
      <w:r w:rsidR="001C573F" w:rsidRPr="001C573F">
        <w:t xml:space="preserve"> </w:t>
      </w:r>
      <w:r w:rsidRPr="00AF1F55">
        <w:t>Відповідно</w:t>
      </w:r>
      <w:r w:rsidR="001C573F" w:rsidRPr="001C573F">
        <w:t xml:space="preserve"> </w:t>
      </w:r>
      <w:r w:rsidRPr="00AF1F55">
        <w:t>до</w:t>
      </w:r>
      <w:r w:rsidR="001C573F" w:rsidRPr="001C573F">
        <w:t xml:space="preserve"> </w:t>
      </w:r>
      <w:r w:rsidRPr="00AF1F55">
        <w:t>укладеного контракту видається наказ, в якому зазначається  «відповідно  до  контракту №</w:t>
      </w:r>
      <w:r w:rsidR="001C573F" w:rsidRPr="001C573F">
        <w:t xml:space="preserve"> </w:t>
      </w:r>
      <w:r w:rsidRPr="00AF1F55">
        <w:t>в</w:t>
      </w:r>
      <w:r w:rsidR="001C573F">
        <w:t>ід</w:t>
      </w:r>
      <w:r w:rsidR="001C573F" w:rsidRPr="001C573F">
        <w:t xml:space="preserve"> </w:t>
      </w:r>
      <w:r w:rsidRPr="00AF1F55">
        <w:t>(дата) призначений на посаду з (дата) по (дата)».</w:t>
      </w:r>
    </w:p>
    <w:p w:rsidR="00AF1F55" w:rsidRPr="00AF1F55" w:rsidRDefault="00AF1F55" w:rsidP="00AF1F55">
      <w:pPr>
        <w:pStyle w:val="a6"/>
        <w:kinsoku w:val="0"/>
        <w:overflowPunct w:val="0"/>
        <w:ind w:left="0" w:firstLine="709"/>
        <w:jc w:val="both"/>
      </w:pPr>
      <w:r w:rsidRPr="00AF1F55">
        <w:t>Цей наказ є підставою для занесення відомостей до трудової книжки. Наказ на звільнення по закінченні дії контракту оформлюється відповідно до пункту 2 статті 36 КЗпП України.</w:t>
      </w:r>
    </w:p>
    <w:p w:rsidR="00AF1F55" w:rsidRPr="00AF1F55" w:rsidRDefault="00AF1F55" w:rsidP="00AF1F55">
      <w:pPr>
        <w:pStyle w:val="a6"/>
        <w:kinsoku w:val="0"/>
        <w:overflowPunct w:val="0"/>
        <w:ind w:left="0" w:firstLine="709"/>
        <w:jc w:val="both"/>
      </w:pPr>
      <w:r w:rsidRPr="00AF1F55">
        <w:rPr>
          <w:bCs/>
        </w:rPr>
        <w:t xml:space="preserve">Накази про розірвання трудового договору </w:t>
      </w:r>
      <w:r w:rsidRPr="00AF1F55">
        <w:t xml:space="preserve">(звільнення) повинні мати чітке формулювання згідно </w:t>
      </w:r>
      <w:r w:rsidRPr="00AF1F55">
        <w:rPr>
          <w:bCs/>
        </w:rPr>
        <w:t xml:space="preserve">з </w:t>
      </w:r>
      <w:r w:rsidRPr="00AF1F55">
        <w:t>відповідною статтею КЗпП України. Звільнення провадиться на підставі заяви, крім випадків, зазначених законодавством (відмова від переведення на іншу роботу; істотна зміна умов праці; призов на військову чи альтернативну службу; передбачена контрактом підстава; набрання чинності вироку суду; ініціатива адміністрації тощо). Поважні причини при звільненні обов’язково вказуються в наказі (за умови, що вони зазначені у відповідній статті КЗпП України). Не допускається звільнення під час перебування працівника на листку тимчасової непрацездатності.</w:t>
      </w:r>
    </w:p>
    <w:p w:rsidR="00AF1F55" w:rsidRPr="00AF1F55" w:rsidRDefault="00AF1F55" w:rsidP="00AF1F55">
      <w:pPr>
        <w:pStyle w:val="a6"/>
        <w:kinsoku w:val="0"/>
        <w:overflowPunct w:val="0"/>
        <w:ind w:left="0" w:firstLine="709"/>
        <w:jc w:val="both"/>
      </w:pPr>
      <w:r w:rsidRPr="00AF1F55">
        <w:t xml:space="preserve">Одним з основних моментів кадрового діловодства є </w:t>
      </w:r>
      <w:r w:rsidRPr="00AF1F55">
        <w:rPr>
          <w:bCs/>
        </w:rPr>
        <w:t>ведення особових справ працівників</w:t>
      </w:r>
      <w:r w:rsidRPr="00AF1F55">
        <w:t>. Особові справи ведуться на інженерно-технічних працівників та спеціалістів, а також на працівників, з якими укладено договори про матеріальну відповідальність.</w:t>
      </w:r>
    </w:p>
    <w:p w:rsidR="00AF1F55" w:rsidRPr="00AF1F55" w:rsidRDefault="00AF1F55" w:rsidP="00AF1F55">
      <w:pPr>
        <w:pStyle w:val="a6"/>
        <w:kinsoku w:val="0"/>
        <w:overflowPunct w:val="0"/>
        <w:ind w:left="0" w:firstLine="709"/>
        <w:jc w:val="both"/>
      </w:pPr>
      <w:r w:rsidRPr="00AF1F55">
        <w:rPr>
          <w:noProof/>
        </w:rPr>
        <mc:AlternateContent>
          <mc:Choice Requires="wps">
            <w:drawing>
              <wp:anchor distT="0" distB="0" distL="114300" distR="114300" simplePos="0" relativeHeight="251687936" behindDoc="1" locked="0" layoutInCell="0" allowOverlap="1" wp14:anchorId="65F8E92B" wp14:editId="1915FB7A">
                <wp:simplePos x="0" y="0"/>
                <wp:positionH relativeFrom="page">
                  <wp:posOffset>3362325</wp:posOffset>
                </wp:positionH>
                <wp:positionV relativeFrom="paragraph">
                  <wp:posOffset>21590</wp:posOffset>
                </wp:positionV>
                <wp:extent cx="12700" cy="67310"/>
                <wp:effectExtent l="9525" t="12065" r="0" b="6350"/>
                <wp:wrapNone/>
                <wp:docPr id="237" name="Полилиния 2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0" cy="67310"/>
                        </a:xfrm>
                        <a:custGeom>
                          <a:avLst/>
                          <a:gdLst>
                            <a:gd name="T0" fmla="*/ 0 w 20"/>
                            <a:gd name="T1" fmla="*/ 0 h 106"/>
                            <a:gd name="T2" fmla="*/ 0 w 20"/>
                            <a:gd name="T3" fmla="*/ 106 h 106"/>
                          </a:gdLst>
                          <a:ahLst/>
                          <a:cxnLst>
                            <a:cxn ang="0">
                              <a:pos x="T0" y="T1"/>
                            </a:cxn>
                            <a:cxn ang="0">
                              <a:pos x="T2" y="T3"/>
                            </a:cxn>
                          </a:cxnLst>
                          <a:rect l="0" t="0" r="r" b="b"/>
                          <a:pathLst>
                            <a:path w="20" h="106">
                              <a:moveTo>
                                <a:pt x="0" y="0"/>
                              </a:moveTo>
                              <a:lnTo>
                                <a:pt x="0" y="106"/>
                              </a:lnTo>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Полилиния 237" o:spid="_x0000_s1026" style="position:absolute;z-index:-251628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264.75pt,1.7pt,264.75pt,7pt" coordsize="20,1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" o:allowincell="f" filled="f" strokeweight=".25pt">
                <v:path arrowok="t" o:connecttype="custom" o:connectlocs="0,0;0,67310" o:connectangles="0,0"/>
                <w10:wrap anchorx="page"/>
              </v:polyline>
            </w:pict>
          </mc:Fallback>
        </mc:AlternateContent>
      </w:r>
      <w:r w:rsidRPr="00AF1F55">
        <w:t>Методичні рекомендації щодо ведення кадрового діловодства визначають такі порядок та зміст наповнення особової справи:</w:t>
      </w:r>
    </w:p>
    <w:p w:rsidR="00AF1F55" w:rsidRPr="00AF1F55" w:rsidRDefault="001C573F" w:rsidP="00AF1F55">
      <w:pPr>
        <w:pStyle w:val="a6"/>
        <w:numPr>
          <w:ilvl w:val="1"/>
          <w:numId w:val="28"/>
        </w:numPr>
        <w:tabs>
          <w:tab w:val="left" w:pos="824"/>
        </w:tabs>
        <w:kinsoku w:val="0"/>
        <w:overflowPunct w:val="0"/>
        <w:ind w:left="0" w:firstLine="709"/>
        <w:jc w:val="both"/>
      </w:pPr>
      <w:r w:rsidRPr="001C573F">
        <w:t xml:space="preserve"> </w:t>
      </w:r>
      <w:r w:rsidR="00AF1F55" w:rsidRPr="00AF1F55">
        <w:t>особовий листок з фотографією (5</w:t>
      </w:r>
      <w:r w:rsidR="00AF1F55" w:rsidRPr="00AF1F55">
        <w:rPr>
          <w:rFonts w:cs="Symbol"/>
        </w:rPr>
        <w:t>´</w:t>
      </w:r>
      <w:r w:rsidR="00AF1F55" w:rsidRPr="00AF1F55">
        <w:t>6 см);</w:t>
      </w:r>
    </w:p>
    <w:p w:rsidR="00AF1F55" w:rsidRPr="00AF1F55" w:rsidRDefault="001C573F" w:rsidP="00AF1F55">
      <w:pPr>
        <w:pStyle w:val="a6"/>
        <w:numPr>
          <w:ilvl w:val="1"/>
          <w:numId w:val="28"/>
        </w:numPr>
        <w:tabs>
          <w:tab w:val="left" w:pos="824"/>
        </w:tabs>
        <w:kinsoku w:val="0"/>
        <w:overflowPunct w:val="0"/>
        <w:ind w:left="0" w:firstLine="709"/>
        <w:jc w:val="both"/>
      </w:pPr>
      <w:r>
        <w:rPr>
          <w:lang w:val="en-US"/>
        </w:rPr>
        <w:t xml:space="preserve"> </w:t>
      </w:r>
      <w:r w:rsidR="00AF1F55" w:rsidRPr="00AF1F55">
        <w:t>автобіографія;</w:t>
      </w:r>
    </w:p>
    <w:p w:rsidR="00AF1F55" w:rsidRPr="00AF1F55" w:rsidRDefault="001C573F" w:rsidP="00AF1F55">
      <w:pPr>
        <w:pStyle w:val="a6"/>
        <w:numPr>
          <w:ilvl w:val="1"/>
          <w:numId w:val="28"/>
        </w:numPr>
        <w:tabs>
          <w:tab w:val="left" w:pos="824"/>
        </w:tabs>
        <w:kinsoku w:val="0"/>
        <w:overflowPunct w:val="0"/>
        <w:ind w:left="0" w:firstLine="709"/>
        <w:jc w:val="both"/>
      </w:pPr>
      <w:r>
        <w:rPr>
          <w:lang w:val="en-US"/>
        </w:rPr>
        <w:t xml:space="preserve"> </w:t>
      </w:r>
      <w:r w:rsidR="00AF1F55" w:rsidRPr="00AF1F55">
        <w:t>копії документів про освіту;</w:t>
      </w:r>
    </w:p>
    <w:p w:rsidR="00AF1F55" w:rsidRPr="00AF1F55" w:rsidRDefault="00AF1F55" w:rsidP="001C573F">
      <w:pPr>
        <w:pStyle w:val="a6"/>
        <w:numPr>
          <w:ilvl w:val="1"/>
          <w:numId w:val="28"/>
        </w:numPr>
        <w:tabs>
          <w:tab w:val="left" w:pos="767"/>
          <w:tab w:val="left" w:pos="993"/>
        </w:tabs>
        <w:kinsoku w:val="0"/>
        <w:overflowPunct w:val="0"/>
        <w:ind w:left="0" w:firstLine="709"/>
        <w:jc w:val="both"/>
      </w:pPr>
      <w:r w:rsidRPr="00AF1F55">
        <w:t>копія документу про укладення (розірвання) шлюбу та зміну прізвища;</w:t>
      </w:r>
    </w:p>
    <w:p w:rsidR="00AF1F55" w:rsidRPr="00AF1F55" w:rsidRDefault="00AF1F55" w:rsidP="001C573F">
      <w:pPr>
        <w:pStyle w:val="a6"/>
        <w:numPr>
          <w:ilvl w:val="1"/>
          <w:numId w:val="28"/>
        </w:numPr>
        <w:tabs>
          <w:tab w:val="left" w:pos="767"/>
          <w:tab w:val="left" w:pos="993"/>
        </w:tabs>
        <w:kinsoku w:val="0"/>
        <w:overflowPunct w:val="0"/>
        <w:ind w:left="0" w:firstLine="709"/>
        <w:jc w:val="both"/>
      </w:pPr>
      <w:r w:rsidRPr="00AF1F55">
        <w:t>копії документів про пільги (інвалідність, участь у ВВВ і воєнних конфліктах, наявність двох дітей віком до 15 років, дітей-інвалідів);</w:t>
      </w:r>
    </w:p>
    <w:p w:rsidR="00AF1F55" w:rsidRPr="00AF1F55" w:rsidRDefault="00AF1F55" w:rsidP="001C573F">
      <w:pPr>
        <w:pStyle w:val="a6"/>
        <w:numPr>
          <w:ilvl w:val="1"/>
          <w:numId w:val="28"/>
        </w:numPr>
        <w:tabs>
          <w:tab w:val="left" w:pos="767"/>
          <w:tab w:val="left" w:pos="993"/>
        </w:tabs>
        <w:kinsoku w:val="0"/>
        <w:overflowPunct w:val="0"/>
        <w:ind w:left="0" w:firstLine="709"/>
        <w:jc w:val="both"/>
      </w:pPr>
      <w:r w:rsidRPr="00AF1F55">
        <w:lastRenderedPageBreak/>
        <w:t>копії документів про підвищення кваліфікації, перепідготовку;</w:t>
      </w:r>
    </w:p>
    <w:p w:rsidR="00AF1F55" w:rsidRPr="00AF1F55" w:rsidRDefault="00AF1F55" w:rsidP="001C573F">
      <w:pPr>
        <w:pStyle w:val="a6"/>
        <w:numPr>
          <w:ilvl w:val="1"/>
          <w:numId w:val="28"/>
        </w:numPr>
        <w:tabs>
          <w:tab w:val="left" w:pos="767"/>
          <w:tab w:val="left" w:pos="993"/>
        </w:tabs>
        <w:kinsoku w:val="0"/>
        <w:overflowPunct w:val="0"/>
        <w:ind w:left="0" w:firstLine="709"/>
        <w:jc w:val="both"/>
      </w:pPr>
      <w:r w:rsidRPr="00AF1F55">
        <w:t>заява про прийом на роботу;</w:t>
      </w:r>
    </w:p>
    <w:p w:rsidR="00AF1F55" w:rsidRPr="001C573F" w:rsidRDefault="00AF1F55" w:rsidP="001C573F">
      <w:pPr>
        <w:pStyle w:val="a6"/>
        <w:numPr>
          <w:ilvl w:val="1"/>
          <w:numId w:val="28"/>
        </w:numPr>
        <w:tabs>
          <w:tab w:val="left" w:pos="767"/>
          <w:tab w:val="left" w:pos="993"/>
        </w:tabs>
        <w:kinsoku w:val="0"/>
        <w:overflowPunct w:val="0"/>
        <w:ind w:left="0" w:firstLine="709"/>
        <w:jc w:val="both"/>
      </w:pPr>
      <w:r w:rsidRPr="00AF1F55">
        <w:t>копія наказу (витяг з наказу) про прийом (призначення).</w:t>
      </w:r>
    </w:p>
    <w:p w:rsidR="00AF1F55" w:rsidRPr="00AF1F55" w:rsidRDefault="00AF1F55" w:rsidP="00AF1F55">
      <w:pPr>
        <w:pStyle w:val="a6"/>
        <w:kinsoku w:val="0"/>
        <w:overflowPunct w:val="0"/>
        <w:ind w:left="0" w:firstLine="709"/>
        <w:jc w:val="both"/>
      </w:pPr>
      <w:r w:rsidRPr="00AF1F55">
        <w:rPr>
          <w:bCs/>
        </w:rPr>
        <w:t xml:space="preserve">При заповненні особового листка </w:t>
      </w:r>
      <w:r w:rsidRPr="00AF1F55">
        <w:t>необхідно правильно вказувати відомості про освіту та враховувати вимоги Закону України «Про вищу освіту» щодо рівнів акредитації. Молодший спеціаліст має неповну вищу, бакалавр –  вищу базову, спеціаліст, магістр – повну вищу освіту.</w:t>
      </w:r>
    </w:p>
    <w:p w:rsidR="00AF1F55" w:rsidRPr="00AF1F55" w:rsidRDefault="00AF1F55" w:rsidP="00AF1F55">
      <w:pPr>
        <w:pStyle w:val="a6"/>
        <w:kinsoku w:val="0"/>
        <w:overflowPunct w:val="0"/>
        <w:ind w:left="0" w:firstLine="709"/>
        <w:jc w:val="both"/>
      </w:pPr>
      <w:r w:rsidRPr="00AF1F55">
        <w:rPr>
          <w:bCs/>
        </w:rPr>
        <w:t>Особові картки форми П-2</w:t>
      </w:r>
      <w:r w:rsidRPr="00AF1F55">
        <w:t>, яку затверджено наказом Мінстату України від 27 жовтня 1995 р. № 277, зберігаються в картотеці. При оформленні для архівного зберігання картка підшивається до особової справи звільненого працівника.</w:t>
      </w:r>
    </w:p>
    <w:p w:rsidR="00AF1F55" w:rsidRPr="00AF1F55" w:rsidRDefault="00AF1F55" w:rsidP="00AF1F55">
      <w:pPr>
        <w:pStyle w:val="a6"/>
        <w:kinsoku w:val="0"/>
        <w:overflowPunct w:val="0"/>
        <w:ind w:left="0" w:firstLine="709"/>
        <w:jc w:val="both"/>
      </w:pPr>
      <w:r w:rsidRPr="00AF1F55">
        <w:t>Для працівників таких категорій, як службовець, робітник, молодший обслуговуючий персонал (прибиральниця, двірник тощо), заяви і витяги з наказів підшиваються в одну загальну справу. Одночасно з прийомом на роботу на них заповнюється особова картка форми П-2.</w:t>
      </w:r>
    </w:p>
    <w:p w:rsidR="00AF1F55" w:rsidRPr="00AF1F55" w:rsidRDefault="00AF1F55" w:rsidP="00AF1F55">
      <w:pPr>
        <w:pStyle w:val="a6"/>
        <w:kinsoku w:val="0"/>
        <w:overflowPunct w:val="0"/>
        <w:ind w:left="0" w:firstLine="709"/>
        <w:jc w:val="both"/>
      </w:pPr>
      <w:r w:rsidRPr="00AF1F55">
        <w:rPr>
          <w:bCs/>
        </w:rPr>
        <w:t xml:space="preserve">Особова справа державного службовця </w:t>
      </w:r>
      <w:r w:rsidRPr="00AF1F55">
        <w:t>формується відповідно до постанови Кабінету Міністрів України від 25 травня 1998 р. № 731 зі змінами і доповненнями, внесеними постановою Кабінету Міністрів України від  24 січня 2001 р. № 56. Для державних службовців наказом Мінстату України від 26 грудня 1995 р. № 343 затверджено форму особової картки П-2 ДС.</w:t>
      </w:r>
    </w:p>
    <w:p w:rsidR="00AF1F55" w:rsidRPr="00AF1F55" w:rsidRDefault="00AF1F55" w:rsidP="00AF1F55">
      <w:pPr>
        <w:pStyle w:val="a6"/>
        <w:kinsoku w:val="0"/>
        <w:overflowPunct w:val="0"/>
        <w:ind w:left="0" w:firstLine="709"/>
        <w:jc w:val="both"/>
      </w:pPr>
      <w:r w:rsidRPr="00AF1F55">
        <w:rPr>
          <w:bCs/>
        </w:rPr>
        <w:t>Характеристики працівника, атестаційні листки та інші документи, що стосуються кадрових питань</w:t>
      </w:r>
      <w:r w:rsidRPr="00AF1F55">
        <w:t>, підшиваються в особову справу в хронологічному порядку. Копії документів у справі звіряються з оригіналами та завіряються підписом (із зазначенням посади та прізвища) відповідального за ведення кадрового діловодства працівника і печаткою кадрової служби (установи).</w:t>
      </w:r>
    </w:p>
    <w:p w:rsidR="00AF1F55" w:rsidRPr="00AF1F55" w:rsidRDefault="00AF1F55" w:rsidP="00AF1F55">
      <w:pPr>
        <w:pStyle w:val="a6"/>
        <w:kinsoku w:val="0"/>
        <w:overflowPunct w:val="0"/>
        <w:ind w:left="0" w:firstLine="709"/>
        <w:jc w:val="both"/>
      </w:pPr>
      <w:r w:rsidRPr="00AF1F55">
        <w:t>У кінці особової справи працівника ведеться опис документів та зазначається кількість сторінок. Справа зберігається в металевій шафі нарівні з секретними матеріалами.</w:t>
      </w:r>
    </w:p>
    <w:p w:rsidR="00AF1F55" w:rsidRPr="00AF1F55" w:rsidRDefault="00AF1F55" w:rsidP="00AF1F55">
      <w:pPr>
        <w:pStyle w:val="a6"/>
        <w:kinsoku w:val="0"/>
        <w:overflowPunct w:val="0"/>
        <w:ind w:left="0" w:firstLine="709"/>
        <w:jc w:val="both"/>
      </w:pPr>
      <w:r w:rsidRPr="00AF1F55">
        <w:rPr>
          <w:bCs/>
        </w:rPr>
        <w:t xml:space="preserve">Особові справи реєструються в книзі обліку особових справ </w:t>
      </w:r>
      <w:r w:rsidRPr="00AF1F55">
        <w:t>та розташовуються в алфавітному порядку, а на великих підприємствах – у порядку структурних підрозділів.</w:t>
      </w:r>
    </w:p>
    <w:p w:rsidR="00AF1F55" w:rsidRPr="00AF1F55" w:rsidRDefault="00AF1F55" w:rsidP="00AF1F55">
      <w:pPr>
        <w:pStyle w:val="a6"/>
        <w:kinsoku w:val="0"/>
        <w:overflowPunct w:val="0"/>
        <w:ind w:left="0" w:firstLine="709"/>
        <w:jc w:val="both"/>
      </w:pPr>
      <w:r w:rsidRPr="00AF1F55">
        <w:t>3. Відповідно до Указу про єдиний податок кількість осіб, що знаходяться в трудових відносинах з платником єдиного податку – фізичною особою, не повинно перевищувати 10 осіб.</w:t>
      </w:r>
    </w:p>
    <w:p w:rsidR="00AF1F55" w:rsidRPr="00AF1F55" w:rsidRDefault="00AF1F55" w:rsidP="00AF1F55">
      <w:pPr>
        <w:pStyle w:val="a6"/>
        <w:kinsoku w:val="0"/>
        <w:overflowPunct w:val="0"/>
        <w:ind w:left="0" w:firstLine="709"/>
        <w:jc w:val="both"/>
      </w:pPr>
      <w:r w:rsidRPr="00AF1F55">
        <w:t>При цьому, приймаючи на роботу найману особу, приватний підприємець зобов’язаний в тижневий термін з моменту фактичного допуску працівника до роботи зареєструвати укладений у письмовій формі трудовий договір в державній службі зайнятості, за місцем свого мешкання. Даний обов’язок закріплений у статті 24 Кодексу законів про працю України.</w:t>
      </w:r>
    </w:p>
    <w:p w:rsidR="00AF1F55" w:rsidRPr="00AF1F55" w:rsidRDefault="00AF1F55" w:rsidP="00AF1F55">
      <w:pPr>
        <w:pStyle w:val="a6"/>
        <w:kinsoku w:val="0"/>
        <w:overflowPunct w:val="0"/>
        <w:ind w:left="0" w:firstLine="709"/>
        <w:jc w:val="both"/>
      </w:pPr>
      <w:r w:rsidRPr="00AF1F55">
        <w:t>Також приватний підприємець – платник єдиного податку, що здійснює підприємницьку діяльність з використанням найманої праці, повинен одержати в податковій інспекції на кожного найнятого робітника Довідку про трудові відносини фізичної особи з платником єдиного податку. Далі перейдемо до докладнішого аналізу порядку оформлення трудових відносин приватних підприємців з найманими працівниками.</w:t>
      </w:r>
    </w:p>
    <w:p w:rsidR="00AF1F55" w:rsidRPr="00AF1F55" w:rsidRDefault="00AF1F55" w:rsidP="00AF1F55">
      <w:pPr>
        <w:pStyle w:val="a6"/>
        <w:kinsoku w:val="0"/>
        <w:overflowPunct w:val="0"/>
        <w:ind w:left="0" w:firstLine="709"/>
        <w:jc w:val="both"/>
      </w:pPr>
      <w:r w:rsidRPr="00AF1F55">
        <w:t>Укладення громадянином трудового договору як з підприємством, так і з фізичною особою є реалізацією його права на працю, що гарантовано ст. 43 Конституції України.</w:t>
      </w:r>
    </w:p>
    <w:p w:rsidR="00AF1F55" w:rsidRPr="00AF1F55" w:rsidRDefault="00AF1F55" w:rsidP="00AF1F55">
      <w:pPr>
        <w:pStyle w:val="a6"/>
        <w:kinsoku w:val="0"/>
        <w:overflowPunct w:val="0"/>
        <w:ind w:left="0" w:firstLine="709"/>
        <w:jc w:val="both"/>
      </w:pPr>
      <w:r w:rsidRPr="00AF1F55">
        <w:lastRenderedPageBreak/>
        <w:t>Згідно зі ст. 21 КЗпП трудовий договір – це угода між працівником і роботодавцем, за якою працівник зобов’язується виконувати роботу, визначену цією угодою, з упорядкуванням внутрішнього трудового розпорядку, а роботодавець зобов’язується виплачувати працівнику заробітну плату і забезпечувати умови праці, необхідні для виконання роботи, передбачені законодавством про працю, колективним договором і угодою сторін.</w:t>
      </w:r>
    </w:p>
    <w:p w:rsidR="00AF1F55" w:rsidRPr="00AF1F55" w:rsidRDefault="00AF1F55" w:rsidP="00AF1F55">
      <w:pPr>
        <w:pStyle w:val="a6"/>
        <w:kinsoku w:val="0"/>
        <w:overflowPunct w:val="0"/>
        <w:ind w:left="0" w:firstLine="709"/>
        <w:jc w:val="both"/>
      </w:pPr>
      <w:r w:rsidRPr="00AF1F55">
        <w:t>Трудовий договір між найманими працівниками і фізичною особою – СПД про роботу у фізичної особи обов’язково мас бути укладено в письмовій формі. Така норма міститься в ст. 24 КЗпП, відповідно до якої фізичні особи, у тому числі суб’єкти підприємницької діяльності, при прийнятті на роботу найманого працівника повинні укладати з ним трудовий договір.</w:t>
      </w:r>
    </w:p>
    <w:p w:rsidR="00AF1F55" w:rsidRPr="00AF1F55" w:rsidRDefault="00AF1F55" w:rsidP="00AF1F55">
      <w:pPr>
        <w:pStyle w:val="a6"/>
        <w:tabs>
          <w:tab w:val="left" w:pos="8184"/>
        </w:tabs>
        <w:kinsoku w:val="0"/>
        <w:overflowPunct w:val="0"/>
        <w:ind w:left="0" w:firstLine="709"/>
        <w:jc w:val="both"/>
      </w:pPr>
      <w:r w:rsidRPr="00AF1F55">
        <w:t>Крім того, з появою наказу Міністерства праці та соціальної</w:t>
      </w:r>
      <w:r w:rsidRPr="00AF1F55">
        <w:tab/>
        <w:t>політики України</w:t>
      </w:r>
    </w:p>
    <w:p w:rsidR="00AF1F55" w:rsidRPr="00AF1F55" w:rsidRDefault="00AF1F55" w:rsidP="00AF1F55">
      <w:pPr>
        <w:pStyle w:val="a6"/>
        <w:kinsoku w:val="0"/>
        <w:overflowPunct w:val="0"/>
        <w:ind w:left="0" w:firstLine="709"/>
        <w:jc w:val="both"/>
      </w:pPr>
      <w:r w:rsidRPr="00AF1F55">
        <w:t>«Про затвердження Форми трудового договору між працівником і фізичною особою і Порядку реєстрації трудового договору між працівником і фізичною особою» від 08.06.2001 р. № 260 (далі – наказ № 260) існуючі проблеми оформлення трудових договорів з найманими працівниками для приватних підприємців утратили свою актуальність.</w:t>
      </w:r>
    </w:p>
    <w:p w:rsidR="00AF1F55" w:rsidRPr="00AF1F55" w:rsidRDefault="00AF1F55" w:rsidP="00AF1F55">
      <w:pPr>
        <w:pStyle w:val="a6"/>
        <w:kinsoku w:val="0"/>
        <w:overflowPunct w:val="0"/>
        <w:ind w:left="0" w:firstLine="709"/>
        <w:jc w:val="both"/>
      </w:pPr>
      <w:r w:rsidRPr="00AF1F55">
        <w:t>Розглянемо основні нюанси заповнення трудового договору між приватним підприємцем і найманим працівником.</w:t>
      </w:r>
    </w:p>
    <w:p w:rsidR="00AF1F55" w:rsidRPr="00AF1F55" w:rsidRDefault="00AF1F55" w:rsidP="00AF1F55">
      <w:pPr>
        <w:pStyle w:val="a6"/>
        <w:kinsoku w:val="0"/>
        <w:overflowPunct w:val="0"/>
        <w:ind w:left="0" w:firstLine="709"/>
        <w:jc w:val="both"/>
      </w:pPr>
      <w:r w:rsidRPr="00AF1F55">
        <w:t>Наказом № 260 затверджено уніфіковану форму трудового договору між працівником і фізичною особою. Так, ця форма договору може застосовуватися при оформленні трудових відносин і найманим працівником (фізичною особою, що не є СПД (наприклад, нянька, домробітниця) і фізичною особою – СПД, тому у формі трудового договору роботодавець (наймач) іменується «Фізична особа», а найманий працівник – «Працівник».</w:t>
      </w:r>
    </w:p>
    <w:p w:rsidR="00AF1F55" w:rsidRPr="00AF1F55" w:rsidRDefault="00AF1F55" w:rsidP="00AF1F55">
      <w:pPr>
        <w:pStyle w:val="a6"/>
        <w:kinsoku w:val="0"/>
        <w:overflowPunct w:val="0"/>
        <w:ind w:left="0" w:firstLine="709"/>
        <w:jc w:val="both"/>
      </w:pPr>
      <w:r w:rsidRPr="00AF1F55">
        <w:t>У трудовому договорі має бути зазначено дані про роботодавця: паспортні дані, номер свідоцтва про реєстрацію фізичної особи – підприємця, ідентифікаційний код.</w:t>
      </w:r>
    </w:p>
    <w:p w:rsidR="00AF1F55" w:rsidRPr="00AF1F55" w:rsidRDefault="00AF1F55" w:rsidP="00AF1F55">
      <w:pPr>
        <w:pStyle w:val="a6"/>
        <w:kinsoku w:val="0"/>
        <w:overflowPunct w:val="0"/>
        <w:ind w:left="0" w:firstLine="709"/>
        <w:jc w:val="both"/>
      </w:pPr>
      <w:r w:rsidRPr="00AF1F55">
        <w:t>Згідно зі ст. 24 КЗпП при укладанні трудового договору громадянин зобов’язаний надати роботодавцю паспорт або інший документ, що посвідчує особу, трудову книжку, за потреби – документ про освіту із зазначенням спеціальності, кваліфікації. У трудовому договорі обов’язково зазначаються паспортні дані та ідентифікаційний код працівника. Також у договорі необхідно вказувати відомості про його місце проживання, останнє місце роботи і вид діяльності (професії).</w:t>
      </w:r>
    </w:p>
    <w:p w:rsidR="00AF1F55" w:rsidRPr="00AF1F55" w:rsidRDefault="00AF1F55" w:rsidP="00AF1F55">
      <w:pPr>
        <w:pStyle w:val="a6"/>
        <w:kinsoku w:val="0"/>
        <w:overflowPunct w:val="0"/>
        <w:ind w:left="0" w:firstLine="709"/>
        <w:jc w:val="both"/>
      </w:pPr>
      <w:r w:rsidRPr="00AF1F55">
        <w:t>Однією з істотних умов трудового договору є термін його дії. Згідно з чинним законодавством трудовий договір може бути безстроковим, тобто укладеним на невизначений строк, і строковим, укладеним на певний строк, установлений сторонами, або на час виконання певної роботи. У договорі слід підкреслити обраний вид терміновості договору, та, якщо підприємець і працівник дійшли угоди про встановлення конкретного терміну дії договору, зазначити цей термін.</w:t>
      </w:r>
    </w:p>
    <w:p w:rsidR="00AF1F55" w:rsidRPr="00AF1F55" w:rsidRDefault="00AF1F55" w:rsidP="00AF1F55">
      <w:pPr>
        <w:pStyle w:val="a6"/>
        <w:kinsoku w:val="0"/>
        <w:overflowPunct w:val="0"/>
        <w:ind w:left="0" w:firstLine="709"/>
        <w:jc w:val="both"/>
      </w:pPr>
      <w:r w:rsidRPr="00AF1F55">
        <w:t>У договорі досить докладно, щоб було зрозуміло і приватному підприємцю, і працівнику, повинно бути описано обов’язки працівника і роботодавця з указівкою, за потреби, обсягу, якості і термінів виконання роботи.</w:t>
      </w:r>
    </w:p>
    <w:p w:rsidR="00AF1F55" w:rsidRPr="00AF1F55" w:rsidRDefault="00AF1F55" w:rsidP="00AF1F55">
      <w:pPr>
        <w:pStyle w:val="a6"/>
        <w:kinsoku w:val="0"/>
        <w:overflowPunct w:val="0"/>
        <w:ind w:left="0" w:firstLine="709"/>
        <w:jc w:val="both"/>
      </w:pPr>
      <w:r w:rsidRPr="00AF1F55">
        <w:t>У переліку обов’язків роботодавця (наймача) має бути зазначено інформацію, що стосується термінів виплати заробітної плати (грошової винагороди), розміру місячної заробітної плати і порядку її виплати.</w:t>
      </w:r>
    </w:p>
    <w:p w:rsidR="00AF1F55" w:rsidRPr="00AF1F55" w:rsidRDefault="00AF1F55" w:rsidP="00AF1F55">
      <w:pPr>
        <w:pStyle w:val="a6"/>
        <w:kinsoku w:val="0"/>
        <w:overflowPunct w:val="0"/>
        <w:ind w:left="0" w:firstLine="709"/>
        <w:jc w:val="both"/>
        <w:rPr>
          <w:lang w:val="uk-UA"/>
        </w:rPr>
      </w:pPr>
      <w:r w:rsidRPr="00AF1F55">
        <w:rPr>
          <w:lang w:val="uk-UA"/>
        </w:rPr>
        <w:t xml:space="preserve">Крім того, у трудовому договорі має бути зазначено інформацію з точною вказівкою часу початку і закінчення роботи, вихідних днів і тривалості щорічної </w:t>
      </w:r>
      <w:r w:rsidRPr="00AF1F55">
        <w:rPr>
          <w:lang w:val="uk-UA"/>
        </w:rPr>
        <w:lastRenderedPageBreak/>
        <w:t>оплачуваної відпустки (не менше 24 календарних днів).</w:t>
      </w:r>
    </w:p>
    <w:p w:rsidR="00AF1F55" w:rsidRPr="00AF1F55" w:rsidRDefault="00AF1F55" w:rsidP="00AF1F55">
      <w:pPr>
        <w:pStyle w:val="a6"/>
        <w:kinsoku w:val="0"/>
        <w:overflowPunct w:val="0"/>
        <w:ind w:left="0" w:firstLine="709"/>
        <w:jc w:val="both"/>
        <w:rPr>
          <w:lang w:val="uk-UA"/>
        </w:rPr>
      </w:pPr>
      <w:r w:rsidRPr="00AF1F55">
        <w:rPr>
          <w:lang w:val="uk-UA"/>
        </w:rPr>
        <w:t>Якщо найманий працівник має права на пільги щодо податку з доходів, у договорі зазначаються підстави (додаються відповідні документи), що підтверджують кількість дітей, посвідчення потерпілого від Чорнобильської катастрофи тощо.</w:t>
      </w:r>
    </w:p>
    <w:p w:rsidR="00AF1F55" w:rsidRPr="00AF1F55" w:rsidRDefault="00AF1F55" w:rsidP="00AF1F55">
      <w:pPr>
        <w:pStyle w:val="a6"/>
        <w:kinsoku w:val="0"/>
        <w:overflowPunct w:val="0"/>
        <w:ind w:left="0" w:firstLine="709"/>
        <w:jc w:val="both"/>
      </w:pPr>
      <w:r w:rsidRPr="00AF1F55">
        <w:t>Трудовий договір складається в трьох примірниках – по одному для приватного підприємця і працівника, третій залишається в державній службі зайнятості при його реєстрації.</w:t>
      </w:r>
    </w:p>
    <w:p w:rsidR="00AF1F55" w:rsidRPr="00AF1F55" w:rsidRDefault="00AF1F55" w:rsidP="00AF1F55">
      <w:pPr>
        <w:pStyle w:val="a6"/>
        <w:kinsoku w:val="0"/>
        <w:overflowPunct w:val="0"/>
        <w:ind w:left="0" w:firstLine="709"/>
        <w:jc w:val="both"/>
      </w:pPr>
      <w:r w:rsidRPr="00AF1F55">
        <w:t>Порядок реєстрації трудового договору</w:t>
      </w:r>
    </w:p>
    <w:p w:rsidR="00AF1F55" w:rsidRPr="00AF1F55" w:rsidRDefault="00AF1F55" w:rsidP="00AF1F55">
      <w:pPr>
        <w:pStyle w:val="a6"/>
        <w:kinsoku w:val="0"/>
        <w:overflowPunct w:val="0"/>
        <w:ind w:left="0" w:firstLine="709"/>
        <w:jc w:val="both"/>
      </w:pPr>
      <w:r w:rsidRPr="00AF1F55">
        <w:t>Відповідно до ст. 24 КЗпП у разі укладання трудового договору між фізичною особою і працівником фізична особа повинна в тижневий термін з моменту фактичного допуску працівника до роботи зареєструвати укладений у письмовій формі трудовий договір у державній службі зайнятості за своїм місцем проживання в порядку, визначеному Міністерством праці та соціальної політики України.</w:t>
      </w:r>
    </w:p>
    <w:p w:rsidR="00AF1F55" w:rsidRPr="00AF1F55" w:rsidRDefault="00AF1F55" w:rsidP="00AF1F55">
      <w:pPr>
        <w:pStyle w:val="a6"/>
        <w:kinsoku w:val="0"/>
        <w:overflowPunct w:val="0"/>
        <w:ind w:left="0" w:firstLine="709"/>
        <w:jc w:val="both"/>
      </w:pPr>
      <w:r w:rsidRPr="00AF1F55">
        <w:t>Наказом № 260 затверджено Порядок реєстрації трудового договору між працівником і фізичною особою (далі – Порядок № 260).</w:t>
      </w:r>
    </w:p>
    <w:p w:rsidR="00AF1F55" w:rsidRPr="00AF1F55" w:rsidRDefault="00AF1F55" w:rsidP="00AF1F55">
      <w:pPr>
        <w:pStyle w:val="a6"/>
        <w:kinsoku w:val="0"/>
        <w:overflowPunct w:val="0"/>
        <w:ind w:left="0" w:firstLine="709"/>
        <w:jc w:val="both"/>
      </w:pPr>
      <w:r w:rsidRPr="00AF1F55">
        <w:t>Згідно з п. З Порядку № 260 при реєстрації трудового договору сторони зобов’язані надати в державну службу зайнятості такі документи:</w:t>
      </w:r>
    </w:p>
    <w:p w:rsidR="00AF1F55" w:rsidRPr="00AF1F55" w:rsidRDefault="00AF1F55" w:rsidP="00AF1F55">
      <w:pPr>
        <w:pStyle w:val="a6"/>
        <w:numPr>
          <w:ilvl w:val="0"/>
          <w:numId w:val="32"/>
        </w:numPr>
        <w:tabs>
          <w:tab w:val="left" w:pos="834"/>
        </w:tabs>
        <w:kinsoku w:val="0"/>
        <w:overflowPunct w:val="0"/>
        <w:ind w:left="0" w:firstLine="709"/>
        <w:jc w:val="both"/>
      </w:pPr>
      <w:r w:rsidRPr="00AF1F55">
        <w:t>приватний підприємець – паспорт, свідоцтво про реєстрацію підприємницької діяльності та довідку про присвоєння ідентифікаційного коду;</w:t>
      </w:r>
    </w:p>
    <w:p w:rsidR="00AF1F55" w:rsidRPr="00AF1F55" w:rsidRDefault="00AF1F55" w:rsidP="00AF1F55">
      <w:pPr>
        <w:pStyle w:val="a6"/>
        <w:numPr>
          <w:ilvl w:val="0"/>
          <w:numId w:val="32"/>
        </w:numPr>
        <w:tabs>
          <w:tab w:val="left" w:pos="1026"/>
        </w:tabs>
        <w:kinsoku w:val="0"/>
        <w:overflowPunct w:val="0"/>
        <w:ind w:left="0" w:firstLine="709"/>
        <w:jc w:val="both"/>
      </w:pPr>
      <w:r w:rsidRPr="00AF1F55">
        <w:t>працівник – паспорт, трудову книжку і довідку про присвоєння ідентифікаційного коду.</w:t>
      </w:r>
    </w:p>
    <w:p w:rsidR="00AF1F55" w:rsidRPr="00AF1F55" w:rsidRDefault="00AF1F55" w:rsidP="00AF1F55">
      <w:pPr>
        <w:pStyle w:val="a6"/>
        <w:kinsoku w:val="0"/>
        <w:overflowPunct w:val="0"/>
        <w:ind w:left="0" w:firstLine="709"/>
        <w:jc w:val="both"/>
      </w:pPr>
      <w:r w:rsidRPr="00AF1F55">
        <w:t>Якщо працівник уперше влаштовується на роботу і не має трудової книжки, достатньо буде пред’явлення паспорта і довідки про присвоєння ідентифікаційного коду.</w:t>
      </w:r>
    </w:p>
    <w:p w:rsidR="00AF1F55" w:rsidRPr="00AF1F55" w:rsidRDefault="00AF1F55" w:rsidP="00AF1F55">
      <w:pPr>
        <w:pStyle w:val="a6"/>
        <w:kinsoku w:val="0"/>
        <w:overflowPunct w:val="0"/>
        <w:ind w:left="0" w:firstLine="709"/>
        <w:jc w:val="both"/>
      </w:pPr>
      <w:r w:rsidRPr="00AF1F55">
        <w:t>Трудовий договір реєструється в книзі реєстрації трудових договорів у службі зайнятості з присвоєнням реєстраційного номера.</w:t>
      </w:r>
    </w:p>
    <w:p w:rsidR="00AF1F55" w:rsidRPr="00AF1F55" w:rsidRDefault="00AF1F55" w:rsidP="00AF1F55">
      <w:pPr>
        <w:pStyle w:val="a6"/>
        <w:kinsoku w:val="0"/>
        <w:overflowPunct w:val="0"/>
        <w:ind w:left="0" w:firstLine="709"/>
        <w:jc w:val="both"/>
      </w:pPr>
      <w:r w:rsidRPr="00AF1F55">
        <w:t>Відмітка про реєстрацію трудового договору засвідчується підписом працівника служби зайнятості і печаткою в самому договорі.</w:t>
      </w:r>
    </w:p>
    <w:p w:rsidR="00AF1F55" w:rsidRPr="00AF1F55" w:rsidRDefault="00AF1F55" w:rsidP="00AF1F55">
      <w:pPr>
        <w:pStyle w:val="a6"/>
        <w:kinsoku w:val="0"/>
        <w:overflowPunct w:val="0"/>
        <w:ind w:left="0" w:firstLine="709"/>
        <w:jc w:val="both"/>
      </w:pPr>
      <w:r w:rsidRPr="00AF1F55">
        <w:t>Для прийняття на роботу найманого працівника приватному підприємцю, крім трудового договору, не потрібно оформляти будь-яких документів.</w:t>
      </w:r>
    </w:p>
    <w:p w:rsidR="00AF1F55" w:rsidRPr="00AF1F55" w:rsidRDefault="00AF1F55" w:rsidP="00AF1F55">
      <w:pPr>
        <w:pStyle w:val="a6"/>
        <w:kinsoku w:val="0"/>
        <w:overflowPunct w:val="0"/>
        <w:ind w:left="0" w:firstLine="709"/>
        <w:jc w:val="both"/>
      </w:pPr>
      <w:r w:rsidRPr="00AF1F55">
        <w:t>На підставі даних трудового договору заповнюється трудова книжка працівника.</w:t>
      </w:r>
    </w:p>
    <w:p w:rsidR="00AF1F55" w:rsidRPr="00AF1F55" w:rsidRDefault="00AF1F55" w:rsidP="00AF1F55">
      <w:pPr>
        <w:pStyle w:val="a6"/>
        <w:kinsoku w:val="0"/>
        <w:overflowPunct w:val="0"/>
        <w:ind w:left="0" w:firstLine="709"/>
        <w:jc w:val="both"/>
      </w:pPr>
      <w:r w:rsidRPr="00AF1F55">
        <w:t>По закінченні строку дії трудового договору або в разі довгострокового його припинення роботодавець робить у передбачених для цього рядках договору запис про підстави його припинення і вказує відповідну статтю КЗпП. Цей запис засвідчується підписами підприємця і працівника. Порядком № 260 передбачено, що про припинення трудового договору  повідомляється служба зайнятості, що зареєструвала трудовий договір. Протягом трьох днів з моменту повідомлення трудовий договір знімається з реєстрації, про що в службі зайнятості робиться відмітка в книзі реєстрації трудових договорів і в трьох примірниках трудового договору. Відмітка про припинення строку дії в трудовому договорі засвідчується підписом працівника служби зайнятості та печаткою.</w:t>
      </w:r>
    </w:p>
    <w:p w:rsidR="00AF1F55" w:rsidRPr="00AF1F55" w:rsidRDefault="00AF1F55" w:rsidP="00AF1F55">
      <w:pPr>
        <w:pStyle w:val="a6"/>
        <w:kinsoku w:val="0"/>
        <w:overflowPunct w:val="0"/>
        <w:ind w:left="0" w:firstLine="709"/>
        <w:jc w:val="both"/>
      </w:pPr>
      <w:r w:rsidRPr="00AF1F55">
        <w:t>Особливості ведення трудових книжок у приватних підприємців. Відповідно до ст. 48 КЗпП на найманих працівників, які працюють у фізичної особи понад п’ять днів, необхідно оформляти трудову книжку.</w:t>
      </w:r>
    </w:p>
    <w:p w:rsidR="00AF1F55" w:rsidRPr="00AF1F55" w:rsidRDefault="00AF1F55" w:rsidP="00AF1F55">
      <w:pPr>
        <w:pStyle w:val="a6"/>
        <w:kinsoku w:val="0"/>
        <w:overflowPunct w:val="0"/>
        <w:ind w:left="0" w:firstLine="709"/>
        <w:jc w:val="both"/>
      </w:pPr>
      <w:r w:rsidRPr="00AF1F55">
        <w:t xml:space="preserve">Підставою для внесення приватним підприємцем (як і просто фізичною особою) запису до трудової книжки найманого працівника є відмітка про реєстрацію або зняття з реєстрації трудового договору. При цьому посадова особа центру зайнятості </w:t>
      </w:r>
      <w:r w:rsidRPr="00AF1F55">
        <w:lastRenderedPageBreak/>
        <w:t>підтверджує особистим підписом унесені записи як про прийняття, так і про звільнення найманого працівника і засвідчує їх печаткою.</w:t>
      </w:r>
    </w:p>
    <w:p w:rsidR="00AF1F55" w:rsidRPr="00AF1F55" w:rsidRDefault="00AF1F55" w:rsidP="00AF1F55">
      <w:pPr>
        <w:pStyle w:val="a6"/>
        <w:kinsoku w:val="0"/>
        <w:overflowPunct w:val="0"/>
        <w:ind w:left="0" w:firstLine="709"/>
        <w:jc w:val="both"/>
      </w:pPr>
      <w:r w:rsidRPr="00AF1F55">
        <w:t>Як показує практика, оформлення трудової книжки здійснюється одночасно з реєстрацією (зняттям із реєстрації) трудового договору з найманим працівником. Звертаємо увагу, що оформлені трудові книжки зберігаються безпосередньо в працівників, а не в підприємців  або фізичних осіб, що використовують найману працю, пов’язану з наданням послуг, на відміну від роботодавців – юридичних осіб, для яких передбачено спеціальні правила обліку і зберігання трудових книжок.</w:t>
      </w:r>
    </w:p>
    <w:p w:rsidR="00AF1F55" w:rsidRPr="00AF1F55" w:rsidRDefault="00AF1F55" w:rsidP="00AF1F55">
      <w:pPr>
        <w:pStyle w:val="a6"/>
        <w:kinsoku w:val="0"/>
        <w:overflowPunct w:val="0"/>
        <w:ind w:left="0" w:firstLine="709"/>
        <w:jc w:val="both"/>
      </w:pPr>
      <w:r w:rsidRPr="00AF1F55">
        <w:t>Порядок № 260 (як і рекомендована ним форма трудового договору) містить обов’язкову вимогу, згідно з якою працівник служби зайнятості при реєстрації трудового договору повинен ознайомити сторони з порядком реєстрації і зняття з</w:t>
      </w:r>
      <w:r w:rsidR="001C573F" w:rsidRPr="001C573F">
        <w:t xml:space="preserve"> </w:t>
      </w:r>
      <w:r w:rsidRPr="00AF1F55">
        <w:t>реєстрації трудового договору, а також внесення відповідних записів до трудової книжки працівника та її зберігання. Ознайомлення має проводитися під підпис обох сторін у передбаченому для цього рядку трудового договору.</w:t>
      </w:r>
    </w:p>
    <w:p w:rsidR="00AF1F55" w:rsidRPr="00AF1F55" w:rsidRDefault="00AF1F55" w:rsidP="00AF1F55">
      <w:pPr>
        <w:pStyle w:val="a6"/>
        <w:kinsoku w:val="0"/>
        <w:overflowPunct w:val="0"/>
        <w:ind w:left="0" w:firstLine="709"/>
        <w:jc w:val="both"/>
      </w:pPr>
      <w:r w:rsidRPr="00AF1F55">
        <w:t>Отже, приватний підприємець на кожного найманого працівника зобов’язаний вести трудову книжку. Виняток становлять особи, для яких місце роботи у фізичної особи не є основним, тобто сумісники, оскільки трудові книжки на сумісників ведуться лише за місцем їх основної роботи. Норма, що передбачає обов’язковість ведення трудової книжки на всіх найманих працівників приватного підприємця (крім сумісників), діє з 13.01.2000 р.</w:t>
      </w:r>
    </w:p>
    <w:p w:rsidR="00AF1F55" w:rsidRPr="00AF1F55" w:rsidRDefault="00AF1F55" w:rsidP="00AF1F55">
      <w:pPr>
        <w:pStyle w:val="a6"/>
        <w:kinsoku w:val="0"/>
        <w:overflowPunct w:val="0"/>
        <w:ind w:left="0" w:firstLine="709"/>
        <w:jc w:val="both"/>
      </w:pPr>
      <w:r w:rsidRPr="00AF1F55">
        <w:t>Порядок ведення трудових книжок, яким слід керуватися і приватним підприємцям – платникам єдиного податку, установлено Інструкцією про порядок ведення трудових книжок працівників, затвердженою наказом Мінпраці від 29-07.93 р.</w:t>
      </w:r>
      <w:r w:rsidR="001C573F" w:rsidRPr="001C573F">
        <w:t xml:space="preserve"> </w:t>
      </w:r>
      <w:r w:rsidRPr="00AF1F55">
        <w:t>№ 58 (далі – Інструкція про трудові книжки).</w:t>
      </w:r>
    </w:p>
    <w:p w:rsidR="00AF1F55" w:rsidRPr="00AF1F55" w:rsidRDefault="00AF1F55" w:rsidP="00AF1F55">
      <w:pPr>
        <w:pStyle w:val="a6"/>
        <w:kinsoku w:val="0"/>
        <w:overflowPunct w:val="0"/>
        <w:ind w:left="0" w:firstLine="709"/>
        <w:jc w:val="both"/>
      </w:pPr>
      <w:r w:rsidRPr="00AF1F55">
        <w:t>Згідно з цим документом при влаштуванні на роботу працівники мають надати трудову книжку, оформлену в установленому порядку, за винятком випадків, коли вони влаштовуються на роботу вперше.</w:t>
      </w:r>
    </w:p>
    <w:p w:rsidR="00AF1F55" w:rsidRPr="00AF1F55" w:rsidRDefault="00AF1F55" w:rsidP="00AF1F55">
      <w:pPr>
        <w:pStyle w:val="a6"/>
        <w:kinsoku w:val="0"/>
        <w:overflowPunct w:val="0"/>
        <w:ind w:left="0" w:firstLine="709"/>
        <w:jc w:val="both"/>
      </w:pPr>
      <w:r w:rsidRPr="00AF1F55">
        <w:t>Окремо зупинимося на ситуації, коли працівник уперше влаштовується на роботу і не має трудової книжки. На жаль, у чинних нормативно-правових актах немає чітких вказівок про те, хто має завести трудову книжку і заповнити в ній відомості про фізичну особу, якщо першим місцем її роботи є  робота  у приватного підприємця.</w:t>
      </w:r>
    </w:p>
    <w:p w:rsidR="00AF1F55" w:rsidRPr="00AF1F55" w:rsidRDefault="00AF1F55" w:rsidP="00AF1F55">
      <w:pPr>
        <w:pStyle w:val="a6"/>
        <w:kinsoku w:val="0"/>
        <w:overflowPunct w:val="0"/>
        <w:ind w:left="0" w:firstLine="709"/>
        <w:jc w:val="both"/>
      </w:pPr>
      <w:r w:rsidRPr="00AF1F55">
        <w:t>Як зазначалося вище, згідно з п. 2.20-1 Інструкції про трудові книжки внесені підприємцем записи до трудових книжок підтверджуються підписом посадової особи державної служби зайнятості та засвідчуються її печаткою. Оскільки зазначена норма не конкретизує, що засвідчуються тільки записи про прийняття на роботу і звільнення з роботи найманих осіб, її логічно поширити і на випадок заповнення першої сторінки трудової книжки, де вказуються відомості про найманого працівника.</w:t>
      </w:r>
    </w:p>
    <w:p w:rsidR="00AF1F55" w:rsidRPr="00AF1F55" w:rsidRDefault="00AF1F55" w:rsidP="00AF1F55">
      <w:pPr>
        <w:pStyle w:val="a6"/>
        <w:kinsoku w:val="0"/>
        <w:overflowPunct w:val="0"/>
        <w:ind w:left="0" w:firstLine="709"/>
        <w:jc w:val="both"/>
      </w:pPr>
      <w:r w:rsidRPr="00AF1F55">
        <w:t>Однак центри зайнятості часто відмовляються засвідчувати записи, зроблені приватними підприємцями в «чистих» трудових книжках, аргументуючи це тим, що у приватних підприємців недостатньо правових підстав для того, щоб завести трудову книжку на найманого працівника. Посилаються вони при цьому на п. 2.12 Інструкції</w:t>
      </w:r>
      <w:r w:rsidR="001C573F" w:rsidRPr="001C573F">
        <w:t xml:space="preserve"> </w:t>
      </w:r>
      <w:r w:rsidRPr="00AF1F55">
        <w:t>про трудові книжки, відповідно до якого першу сторінку трудової книжки підписує особа, відповідальна за видачу трудових книжок, і після цього проставляється печатка підприємства (або печатка відділу кадрів), на якому вперше заповнювалася трудова книжка. Отже, це питання на сьогодні залишається неврегульованим.</w:t>
      </w:r>
    </w:p>
    <w:p w:rsidR="00AF1F55" w:rsidRPr="00AF1F55" w:rsidRDefault="00AF1F55" w:rsidP="00AF1F55">
      <w:pPr>
        <w:pStyle w:val="a6"/>
        <w:kinsoku w:val="0"/>
        <w:overflowPunct w:val="0"/>
        <w:ind w:left="0" w:firstLine="709"/>
        <w:jc w:val="both"/>
      </w:pPr>
      <w:r w:rsidRPr="00AF1F55">
        <w:t xml:space="preserve">Проте це не означає, що час роботи фізичної особи у приватного підприємця буде втрачено під час призначення пенсії. Факт роботи в підприємця підтверджується </w:t>
      </w:r>
      <w:r w:rsidRPr="00AF1F55">
        <w:lastRenderedPageBreak/>
        <w:t>трудовим договором і позначкою центру зайнятості про його реєстрацію і зняття з реєстрації. Крім того, від дня набрання чинності Закону України «Про загальнообов’язкове державне пенсійне страхування» від 09.07.2003 р. № 1058 (з 01.01.2004 р.) під час призначення пенсії має значення не трудовий, а страховий стаж. Це період, протягом якого особа підлягає загальнообов’язковому державному пенсійному страхуванню та за який щомісяця сплачено страхові внески в сумі не менше мінімального страхового внеску. Страховий стаж обчислюється територіальними органами Пенсійного фонду на підставі системи персоніфікованого обліку.</w:t>
      </w:r>
    </w:p>
    <w:p w:rsidR="00AF1F55" w:rsidRPr="00AF1F55" w:rsidRDefault="00AF1F55" w:rsidP="00AF1F55">
      <w:pPr>
        <w:pStyle w:val="a6"/>
        <w:kinsoku w:val="0"/>
        <w:overflowPunct w:val="0"/>
        <w:ind w:left="0" w:firstLine="709"/>
        <w:jc w:val="both"/>
      </w:pPr>
      <w:r w:rsidRPr="00AF1F55">
        <w:t>Трудові книжки працівників, які працюють на умовах трудового договору у фізичних осіб – суб’єктів підприємницької діяльності, хоча і зберігаються безпосередньо у працівників, але роблять записи у трудових книжках працівника про прийняття на роботу і звільнення з роботи приватні підприємці відповідно до укладених з працівниками письмових трудових договорів, зареєстрованих у встановленому порядку в державній службі зайнятості.</w:t>
      </w:r>
    </w:p>
    <w:p w:rsidR="00AF1F55" w:rsidRPr="00AF1F55" w:rsidRDefault="00AF1F55" w:rsidP="00AF1F55">
      <w:pPr>
        <w:pStyle w:val="a6"/>
        <w:kinsoku w:val="0"/>
        <w:overflowPunct w:val="0"/>
        <w:ind w:left="0" w:firstLine="709"/>
        <w:jc w:val="both"/>
      </w:pPr>
      <w:r w:rsidRPr="00AF1F55">
        <w:t>Під час прийняття на роботу вноситься запис: «Прийнятий на роботу (далі зазначається професійна характеристика робіт) за трудовим договором (указуються дата і номер договору), зареєстрованим у державній службі зайнятості (зазначається повне найменування центру зайнятості)», при цьому у графі 4 вказується, на підставі чого внесено запис (дата і номер реєстрації трудового договору), а при звільненні робиться запис: «Звільнений з роботи», далі зазначається підстава звільнення з посиланням на відповідні статті КЗпП. При цьому у графі 4 проставляється дата зняття трудового договору з реєстрації в державній службі зайнятості.</w:t>
      </w:r>
    </w:p>
    <w:p w:rsidR="00AF1F55" w:rsidRPr="00AF1F55" w:rsidRDefault="00AF1F55" w:rsidP="00AF1F55">
      <w:pPr>
        <w:widowControl w:val="0"/>
        <w:spacing w:after="0" w:line="240" w:lineRule="auto"/>
        <w:ind w:firstLine="709"/>
        <w:jc w:val="both"/>
        <w:rPr>
          <w:rFonts w:ascii="Times New Roman" w:hAnsi="Times New Roman"/>
          <w:sz w:val="28"/>
          <w:szCs w:val="28"/>
        </w:rPr>
        <w:sectPr w:rsidR="00AF1F55" w:rsidRPr="00AF1F55">
          <w:pgSz w:w="11910" w:h="16840"/>
          <w:pgMar w:top="500" w:right="440" w:bottom="980" w:left="1020" w:header="0" w:footer="800" w:gutter="0"/>
          <w:cols w:space="720"/>
        </w:sectPr>
      </w:pPr>
    </w:p>
    <w:p w:rsidR="00AF1F55" w:rsidRPr="00AF1F55" w:rsidRDefault="00AF1F55" w:rsidP="00AF1F55">
      <w:pPr>
        <w:pStyle w:val="a6"/>
        <w:kinsoku w:val="0"/>
        <w:overflowPunct w:val="0"/>
        <w:ind w:left="0" w:firstLine="709"/>
        <w:jc w:val="both"/>
      </w:pPr>
      <w:r w:rsidRPr="00AF1F55">
        <w:lastRenderedPageBreak/>
        <w:t>Приклад   заповнення   трудової  книжки   найманого   працівника,   прийнятого 1 листопада 2011 року на посаду продавця на підставі трудового договору № 2901, укладеного між ним та приватним підприємцем.</w:t>
      </w:r>
    </w:p>
    <w:p w:rsidR="00AF1F55" w:rsidRPr="00AF1F55" w:rsidRDefault="00AF1F55" w:rsidP="00AF1F55">
      <w:pPr>
        <w:widowControl w:val="0"/>
        <w:spacing w:after="0" w:line="240" w:lineRule="auto"/>
        <w:ind w:firstLine="709"/>
        <w:jc w:val="both"/>
        <w:rPr>
          <w:rFonts w:ascii="Times New Roman" w:hAnsi="Times New Roman"/>
          <w:sz w:val="28"/>
          <w:lang w:val="ru-RU"/>
        </w:rPr>
        <w:sectPr w:rsidR="00AF1F55" w:rsidRPr="00AF1F55" w:rsidSect="005D0680">
          <w:type w:val="continuous"/>
          <w:pgSz w:w="11910" w:h="16840"/>
          <w:pgMar w:top="500" w:right="340" w:bottom="980" w:left="920" w:header="0" w:footer="800" w:gutter="0"/>
          <w:pgNumType w:start="134"/>
          <w:cols w:space="720"/>
        </w:sectPr>
      </w:pPr>
    </w:p>
    <w:p w:rsidR="005D0680" w:rsidRPr="00AF1F55" w:rsidRDefault="005D0680" w:rsidP="00AF1F55">
      <w:pPr>
        <w:pStyle w:val="a6"/>
        <w:kinsoku w:val="0"/>
        <w:overflowPunct w:val="0"/>
        <w:ind w:left="0" w:firstLine="709"/>
        <w:jc w:val="both"/>
      </w:pPr>
      <w:r w:rsidRPr="00AF1F55">
        <w:rPr>
          <w:bCs/>
        </w:rPr>
        <w:lastRenderedPageBreak/>
        <w:t xml:space="preserve">Алфавітна книга </w:t>
      </w:r>
      <w:r w:rsidRPr="00AF1F55">
        <w:t>складається для оперативного розшуку особової справи (особової картки), а також для одержання довідкової інформації про працівника і, особливо, інформації про стаж роботи. Вона дає змогу швидко з’ясувати, у який підрозділ, на яку посаду і коли прийнято працівника, куди і коли переведено, коли звільнено.</w:t>
      </w:r>
    </w:p>
    <w:p w:rsidR="005D0680" w:rsidRPr="00AF1F55" w:rsidRDefault="005D0680" w:rsidP="00AF1F55">
      <w:pPr>
        <w:pStyle w:val="a6"/>
        <w:kinsoku w:val="0"/>
        <w:overflowPunct w:val="0"/>
        <w:ind w:left="0" w:firstLine="709"/>
        <w:jc w:val="both"/>
      </w:pPr>
      <w:r w:rsidRPr="00AF1F55">
        <w:t>Залежно від структури підприємства, установи, організації та чисельності працівників, алфавітна книга ведеться за структурними підрозділами або за категоріями персоналу за затвердженою формою.</w:t>
      </w:r>
    </w:p>
    <w:p w:rsidR="005D0680" w:rsidRPr="00AF1F55" w:rsidRDefault="005D0680" w:rsidP="00AF1F55">
      <w:pPr>
        <w:pStyle w:val="a6"/>
        <w:kinsoku w:val="0"/>
        <w:overflowPunct w:val="0"/>
        <w:ind w:left="0" w:firstLine="709"/>
        <w:jc w:val="both"/>
      </w:pPr>
      <w:r w:rsidRPr="00AF1F55">
        <w:t>Прізвище, ім’я, по батькові прийнятого працівника записують у відповідний (за першою літерою прізвища) розділ книги.</w:t>
      </w:r>
    </w:p>
    <w:p w:rsidR="005D0680" w:rsidRPr="00AF1F55" w:rsidRDefault="005D0680" w:rsidP="00AF1F55">
      <w:pPr>
        <w:pStyle w:val="a6"/>
        <w:kinsoku w:val="0"/>
        <w:overflowPunct w:val="0"/>
        <w:ind w:left="0" w:firstLine="709"/>
        <w:jc w:val="both"/>
      </w:pPr>
      <w:r w:rsidRPr="00AF1F55">
        <w:t>На підприємствах з невеликою кількістю працівників алфавітну книгу можна не вести.</w:t>
      </w:r>
    </w:p>
    <w:p w:rsidR="005D0680" w:rsidRPr="00AF1F55" w:rsidRDefault="005D0680" w:rsidP="00AF1F55">
      <w:pPr>
        <w:pStyle w:val="a6"/>
        <w:kinsoku w:val="0"/>
        <w:overflowPunct w:val="0"/>
        <w:ind w:left="0" w:firstLine="709"/>
        <w:jc w:val="both"/>
      </w:pPr>
      <w:r w:rsidRPr="00AF1F55">
        <w:t>Якщо працівник звільнився, то його прізвище викреслюють тонкою червоною лінією.</w:t>
      </w:r>
    </w:p>
    <w:p w:rsidR="005D0680" w:rsidRPr="00AF1F55" w:rsidRDefault="005D0680" w:rsidP="00AF1F55">
      <w:pPr>
        <w:pStyle w:val="a6"/>
        <w:kinsoku w:val="0"/>
        <w:overflowPunct w:val="0"/>
        <w:ind w:left="0" w:firstLine="709"/>
        <w:jc w:val="both"/>
      </w:pPr>
      <w:r w:rsidRPr="00AF1F55">
        <w:rPr>
          <w:bCs/>
        </w:rPr>
        <w:t xml:space="preserve">Штатно-посадова книга </w:t>
      </w:r>
      <w:r w:rsidRPr="00AF1F55">
        <w:t>є важливим службовим документом, який відображає якісний та кількісний склад кадрів підприємства.</w:t>
      </w:r>
    </w:p>
    <w:p w:rsidR="005D0680" w:rsidRPr="00AF1F55" w:rsidRDefault="005D0680" w:rsidP="00AF1F55">
      <w:pPr>
        <w:pStyle w:val="a6"/>
        <w:kinsoku w:val="0"/>
        <w:overflowPunct w:val="0"/>
        <w:ind w:left="0" w:firstLine="709"/>
        <w:jc w:val="both"/>
      </w:pPr>
      <w:r w:rsidRPr="00AF1F55">
        <w:t>Наявність штатно-посадової книги забезпечує:</w:t>
      </w:r>
    </w:p>
    <w:p w:rsidR="005D0680" w:rsidRPr="00AF1F55" w:rsidRDefault="005D0680" w:rsidP="00AF1F55">
      <w:pPr>
        <w:pStyle w:val="a6"/>
        <w:numPr>
          <w:ilvl w:val="0"/>
          <w:numId w:val="29"/>
        </w:numPr>
        <w:tabs>
          <w:tab w:val="left" w:pos="906"/>
        </w:tabs>
        <w:kinsoku w:val="0"/>
        <w:overflowPunct w:val="0"/>
        <w:ind w:left="0" w:firstLine="709"/>
        <w:jc w:val="both"/>
      </w:pPr>
      <w:r w:rsidRPr="00AF1F55">
        <w:t>облік кадрів згідно із затвердженим керівником штатним розписом;</w:t>
      </w:r>
    </w:p>
    <w:p w:rsidR="005D0680" w:rsidRPr="00AF1F55" w:rsidRDefault="005D0680" w:rsidP="00AF1F55">
      <w:pPr>
        <w:pStyle w:val="a6"/>
        <w:numPr>
          <w:ilvl w:val="0"/>
          <w:numId w:val="29"/>
        </w:numPr>
        <w:tabs>
          <w:tab w:val="left" w:pos="930"/>
        </w:tabs>
        <w:kinsoku w:val="0"/>
        <w:overflowPunct w:val="0"/>
        <w:ind w:left="0" w:firstLine="709"/>
        <w:jc w:val="both"/>
      </w:pPr>
      <w:r w:rsidRPr="00AF1F55">
        <w:t>наочність інформації про працівників та про їх розподіл відповідно до рівня освіти, кваліфікації, розряду, категорії за підрозділами підприємства;</w:t>
      </w:r>
    </w:p>
    <w:p w:rsidR="005D0680" w:rsidRPr="00AF1F55" w:rsidRDefault="005D0680" w:rsidP="00AF1F55">
      <w:pPr>
        <w:pStyle w:val="a6"/>
        <w:numPr>
          <w:ilvl w:val="0"/>
          <w:numId w:val="29"/>
        </w:numPr>
        <w:tabs>
          <w:tab w:val="left" w:pos="997"/>
        </w:tabs>
        <w:kinsoku w:val="0"/>
        <w:overflowPunct w:val="0"/>
        <w:ind w:left="0" w:firstLine="709"/>
        <w:jc w:val="both"/>
      </w:pPr>
      <w:r w:rsidRPr="00AF1F55">
        <w:t>моніторинг  укомплектованості  підприємства  кадрами  та  облік  вакантних посад;</w:t>
      </w:r>
    </w:p>
    <w:p w:rsidR="005D0680" w:rsidRPr="00AF1F55" w:rsidRDefault="005D0680" w:rsidP="00AF1F55">
      <w:pPr>
        <w:pStyle w:val="a6"/>
        <w:numPr>
          <w:ilvl w:val="0"/>
          <w:numId w:val="29"/>
        </w:numPr>
        <w:tabs>
          <w:tab w:val="left" w:pos="921"/>
        </w:tabs>
        <w:kinsoku w:val="0"/>
        <w:overflowPunct w:val="0"/>
        <w:ind w:left="0" w:firstLine="709"/>
        <w:jc w:val="both"/>
      </w:pPr>
      <w:r w:rsidRPr="00AF1F55">
        <w:t>можливість оперативного доступу до інформації для оперативного складання відповідних звітів.</w:t>
      </w:r>
    </w:p>
    <w:p w:rsidR="005D0680" w:rsidRPr="00AF1F55" w:rsidRDefault="005D0680" w:rsidP="00AF1F55">
      <w:pPr>
        <w:pStyle w:val="a6"/>
        <w:kinsoku w:val="0"/>
        <w:overflowPunct w:val="0"/>
        <w:ind w:left="0" w:firstLine="709"/>
        <w:jc w:val="both"/>
      </w:pPr>
      <w:r w:rsidRPr="00AF1F55">
        <w:t>Відомості про працівника (крім найменування посади і підрозділу) до штатно- посадової книги варто вносити олівцем, аби після його звільнення їх було легко стерти і внести відомості про іншого.</w:t>
      </w:r>
    </w:p>
    <w:p w:rsidR="005D0680" w:rsidRPr="00AF1F55" w:rsidRDefault="005D0680" w:rsidP="00AF1F55">
      <w:pPr>
        <w:pStyle w:val="a6"/>
        <w:kinsoku w:val="0"/>
        <w:overflowPunct w:val="0"/>
        <w:ind w:left="0" w:firstLine="709"/>
        <w:jc w:val="both"/>
      </w:pPr>
      <w:r w:rsidRPr="00AF1F55">
        <w:t>На випадок змін у штатному розписі бажано залишати вільними кілька рядків для кожного структурного підрозділу.</w:t>
      </w:r>
    </w:p>
    <w:p w:rsidR="005D0680" w:rsidRPr="00AF1F55" w:rsidRDefault="005D0680" w:rsidP="00AF1F55">
      <w:pPr>
        <w:pStyle w:val="a6"/>
        <w:kinsoku w:val="0"/>
        <w:overflowPunct w:val="0"/>
        <w:ind w:left="0" w:firstLine="709"/>
        <w:jc w:val="both"/>
      </w:pPr>
      <w:r w:rsidRPr="00AF1F55">
        <w:t>Усі записи до штатно-посадової книги вносяться одночасно з виданням наказу про прийняття працівника на роботу чи переведення на іншу посаду.</w:t>
      </w:r>
    </w:p>
    <w:p w:rsidR="005D0680" w:rsidRPr="00AF1F55" w:rsidRDefault="005D0680" w:rsidP="00AF1F55">
      <w:pPr>
        <w:widowControl w:val="0"/>
        <w:spacing w:after="0" w:line="240" w:lineRule="auto"/>
        <w:ind w:firstLine="709"/>
        <w:jc w:val="both"/>
        <w:rPr>
          <w:rFonts w:ascii="Times New Roman" w:hAnsi="Times New Roman"/>
          <w:sz w:val="28"/>
          <w:szCs w:val="28"/>
        </w:rPr>
        <w:sectPr w:rsidR="005D0680" w:rsidRPr="00AF1F55">
          <w:pgSz w:w="11910" w:h="16840"/>
          <w:pgMar w:top="500" w:right="460" w:bottom="980" w:left="1020" w:header="0" w:footer="800" w:gutter="0"/>
          <w:cols w:space="720"/>
        </w:sectPr>
      </w:pPr>
    </w:p>
    <w:p w:rsidR="005D0680" w:rsidRPr="00AF1F55" w:rsidRDefault="005D0680" w:rsidP="00AF1F55">
      <w:pPr>
        <w:pStyle w:val="a6"/>
        <w:kinsoku w:val="0"/>
        <w:overflowPunct w:val="0"/>
        <w:ind w:left="0" w:firstLine="709"/>
        <w:jc w:val="both"/>
      </w:pPr>
      <w:r w:rsidRPr="00AF1F55">
        <w:lastRenderedPageBreak/>
        <w:t>Ведення алфавітної та штатно-посадової книг у електронному вигляді не допускається.</w:t>
      </w:r>
    </w:p>
    <w:p w:rsidR="005D0680" w:rsidRPr="00AF1F55" w:rsidRDefault="005D0680" w:rsidP="00AF1F55">
      <w:pPr>
        <w:pStyle w:val="a6"/>
        <w:kinsoku w:val="0"/>
        <w:overflowPunct w:val="0"/>
        <w:ind w:left="0" w:firstLine="709"/>
        <w:jc w:val="both"/>
      </w:pPr>
      <w:r w:rsidRPr="00AF1F55">
        <w:rPr>
          <w:bCs/>
        </w:rPr>
        <w:t xml:space="preserve">Укладення трудового договору </w:t>
      </w:r>
      <w:r w:rsidRPr="00AF1F55">
        <w:t>регламентується статтею 24 КЗпП України. Основним документом, який засвідчує трудову діяльність, кар’єрний та фаховий ріст, є трудова книжка. Військові, звільнені в запас, пред’являють військовий квиток. Ті, хто вперше стають до роботи, пред’являють паспорт (свідоцтво про народження), документ про освіту або відповідну підготовку, медичну довідку, якщо сфера, в якій буде працювати особа, вимагає таких відомостей (сфера охорони здоров’я, робота в дошкільних, шкільних закладах та інших закладах освіти, сфера харчування тощо).</w:t>
      </w:r>
    </w:p>
    <w:p w:rsidR="005D0680" w:rsidRPr="00AF1F55" w:rsidRDefault="005D0680" w:rsidP="00AF1F55">
      <w:pPr>
        <w:pStyle w:val="a6"/>
        <w:kinsoku w:val="0"/>
        <w:overflowPunct w:val="0"/>
        <w:ind w:left="0" w:firstLine="709"/>
        <w:jc w:val="both"/>
      </w:pPr>
      <w:r w:rsidRPr="00AF1F55">
        <w:rPr>
          <w:bCs/>
        </w:rPr>
        <w:t xml:space="preserve">При прийнятті на роботу за сумісництвом </w:t>
      </w:r>
      <w:r w:rsidRPr="00AF1F55">
        <w:t xml:space="preserve">подається паспорт; довідка з основного місця роботи не вимагається. </w:t>
      </w:r>
      <w:r w:rsidRPr="00AF1F55">
        <w:rPr>
          <w:bCs/>
        </w:rPr>
        <w:t xml:space="preserve">Не вважається сумісництвом </w:t>
      </w:r>
      <w:r w:rsidRPr="00AF1F55">
        <w:t>робота студентів денних відділень вищих навчальних закладів.</w:t>
      </w:r>
    </w:p>
    <w:p w:rsidR="005D0680" w:rsidRPr="00AF1F55" w:rsidRDefault="005D0680" w:rsidP="00AF1F55">
      <w:pPr>
        <w:pStyle w:val="a6"/>
        <w:kinsoku w:val="0"/>
        <w:overflowPunct w:val="0"/>
        <w:ind w:left="0" w:firstLine="709"/>
        <w:jc w:val="both"/>
      </w:pPr>
      <w:r w:rsidRPr="00AF1F55">
        <w:rPr>
          <w:bCs/>
        </w:rPr>
        <w:t xml:space="preserve">До початку роботи </w:t>
      </w:r>
      <w:r w:rsidRPr="00AF1F55">
        <w:t xml:space="preserve">працівника ознайомлюють з Правилами внутрішнього трудового розпорядку підприємства, установи, організації; з посадовою інструкцією, яка визначає права та функціональні обов’язки за посадою; інформують про наявність шкідливих факторів виробництва, проводять інструктаж щодо правил техніки безпеки, </w:t>
      </w:r>
      <w:r w:rsidRPr="00AF1F55">
        <w:lastRenderedPageBreak/>
        <w:t>гігієни праці та санітарії, пожежної безпеки. Працівнику визначають його робоче місце та забезпечують відповідні умови (матеріали, обладнання тощо) для виконання роботи, передбаченої посадовою інструкцією, з якою працівник має бути ознайомлений під розписку.</w:t>
      </w:r>
    </w:p>
    <w:p w:rsidR="005D0680" w:rsidRPr="00AF1F55" w:rsidRDefault="005D0680" w:rsidP="00AF1F55">
      <w:pPr>
        <w:pStyle w:val="a6"/>
        <w:kinsoku w:val="0"/>
        <w:overflowPunct w:val="0"/>
        <w:ind w:left="0" w:firstLine="709"/>
        <w:jc w:val="both"/>
      </w:pPr>
      <w:r w:rsidRPr="00AF1F55">
        <w:rPr>
          <w:bCs/>
        </w:rPr>
        <w:t xml:space="preserve">При прийнятті на роботу відповідно до Закону України «Про державну службу» </w:t>
      </w:r>
      <w:r w:rsidRPr="00AF1F55">
        <w:t>подаються документи, які вказані в цьому Законі, зокрема – декларація про доходи. Призначення на посади державних службовців (педагогічних, наукових працівників) відбувається лише за конкурсом (кадровий резерв, стажування). Особи, які претендують на посади державних службовців, при проведенні конкурсу складають іспити. Білети для іспитів включають питання, що вимагають знання основних положень Конституції України, Законів України «Про державну службу»,</w:t>
      </w:r>
    </w:p>
    <w:p w:rsidR="005D0680" w:rsidRDefault="005D0680" w:rsidP="00AF1F55">
      <w:pPr>
        <w:pStyle w:val="Default"/>
        <w:widowControl w:val="0"/>
        <w:tabs>
          <w:tab w:val="left" w:pos="993"/>
        </w:tabs>
        <w:ind w:firstLine="709"/>
        <w:jc w:val="both"/>
        <w:rPr>
          <w:sz w:val="28"/>
          <w:lang w:val="en-US"/>
        </w:rPr>
      </w:pPr>
      <w:r w:rsidRPr="00AF1F55">
        <w:rPr>
          <w:sz w:val="28"/>
        </w:rPr>
        <w:t>«Про боротьбу з корупцією», а також питання, що стосуються функцій відповідної установи.</w:t>
      </w:r>
    </w:p>
    <w:tbl>
      <w:tblPr>
        <w:tblW w:w="10193" w:type="dxa"/>
        <w:tblInd w:w="102" w:type="dxa"/>
        <w:tblLayout w:type="fixed"/>
        <w:tblCellMar>
          <w:left w:w="0" w:type="dxa"/>
          <w:right w:w="0" w:type="dxa"/>
        </w:tblCellMar>
        <w:tblLook w:val="04A0" w:firstRow="1" w:lastRow="0" w:firstColumn="1" w:lastColumn="0" w:noHBand="0" w:noVBand="1"/>
      </w:tblPr>
      <w:tblGrid>
        <w:gridCol w:w="754"/>
        <w:gridCol w:w="711"/>
        <w:gridCol w:w="788"/>
        <w:gridCol w:w="600"/>
        <w:gridCol w:w="4138"/>
        <w:gridCol w:w="3202"/>
      </w:tblGrid>
      <w:tr w:rsidR="001C573F" w:rsidTr="001C573F">
        <w:trPr>
          <w:trHeight w:val="20"/>
        </w:trPr>
        <w:tc>
          <w:tcPr>
            <w:tcW w:w="754" w:type="dxa"/>
            <w:vMerge w:val="restart"/>
            <w:tcBorders>
              <w:top w:val="single" w:sz="4" w:space="0" w:color="000000"/>
              <w:left w:val="single" w:sz="4" w:space="0" w:color="000000"/>
              <w:bottom w:val="single" w:sz="4" w:space="0" w:color="000000"/>
              <w:right w:val="single" w:sz="4" w:space="0" w:color="000000"/>
            </w:tcBorders>
            <w:vAlign w:val="center"/>
            <w:hideMark/>
          </w:tcPr>
          <w:p w:rsidR="001C573F" w:rsidRDefault="001C573F" w:rsidP="001C573F">
            <w:pPr>
              <w:pStyle w:val="TableParagraph"/>
              <w:kinsoku w:val="0"/>
              <w:overflowPunct w:val="0"/>
              <w:jc w:val="center"/>
            </w:pPr>
            <w:r>
              <w:t>№</w:t>
            </w:r>
            <w:r>
              <w:rPr>
                <w:spacing w:val="3"/>
              </w:rPr>
              <w:t xml:space="preserve"> </w:t>
            </w:r>
            <w:r>
              <w:rPr>
                <w:spacing w:val="-1"/>
              </w:rPr>
              <w:t>запису</w:t>
            </w:r>
          </w:p>
        </w:tc>
        <w:tc>
          <w:tcPr>
            <w:tcW w:w="2099" w:type="dxa"/>
            <w:gridSpan w:val="3"/>
            <w:tcBorders>
              <w:top w:val="single" w:sz="4" w:space="0" w:color="000000"/>
              <w:left w:val="single" w:sz="4" w:space="0" w:color="000000"/>
              <w:bottom w:val="single" w:sz="4" w:space="0" w:color="000000"/>
              <w:right w:val="single" w:sz="4" w:space="0" w:color="000000"/>
            </w:tcBorders>
            <w:vAlign w:val="center"/>
            <w:hideMark/>
          </w:tcPr>
          <w:p w:rsidR="001C573F" w:rsidRDefault="001C573F" w:rsidP="001C573F">
            <w:pPr>
              <w:pStyle w:val="TableParagraph"/>
              <w:kinsoku w:val="0"/>
              <w:overflowPunct w:val="0"/>
              <w:jc w:val="center"/>
            </w:pPr>
            <w:r>
              <w:rPr>
                <w:spacing w:val="-1"/>
              </w:rPr>
              <w:t>Дата</w:t>
            </w:r>
          </w:p>
        </w:tc>
        <w:tc>
          <w:tcPr>
            <w:tcW w:w="4138" w:type="dxa"/>
            <w:vMerge w:val="restart"/>
            <w:tcBorders>
              <w:top w:val="single" w:sz="4" w:space="0" w:color="000000"/>
              <w:left w:val="single" w:sz="4" w:space="0" w:color="000000"/>
              <w:bottom w:val="single" w:sz="4" w:space="0" w:color="000000"/>
              <w:right w:val="single" w:sz="4" w:space="0" w:color="000000"/>
            </w:tcBorders>
            <w:vAlign w:val="center"/>
            <w:hideMark/>
          </w:tcPr>
          <w:p w:rsidR="001C573F" w:rsidRDefault="001C573F" w:rsidP="001C573F">
            <w:pPr>
              <w:pStyle w:val="TableParagraph"/>
              <w:kinsoku w:val="0"/>
              <w:overflowPunct w:val="0"/>
              <w:jc w:val="center"/>
            </w:pPr>
            <w:r>
              <w:rPr>
                <w:spacing w:val="-1"/>
              </w:rPr>
              <w:t>Відомості</w:t>
            </w:r>
            <w:r>
              <w:rPr>
                <w:spacing w:val="-7"/>
              </w:rPr>
              <w:t xml:space="preserve"> </w:t>
            </w:r>
            <w:r>
              <w:t>при</w:t>
            </w:r>
            <w:r>
              <w:rPr>
                <w:spacing w:val="3"/>
              </w:rPr>
              <w:t xml:space="preserve"> </w:t>
            </w:r>
            <w:r>
              <w:rPr>
                <w:spacing w:val="-1"/>
              </w:rPr>
              <w:t>прийняття</w:t>
            </w:r>
            <w:r>
              <w:rPr>
                <w:spacing w:val="2"/>
              </w:rPr>
              <w:t xml:space="preserve"> </w:t>
            </w:r>
            <w:r>
              <w:t>на</w:t>
            </w:r>
            <w:r>
              <w:rPr>
                <w:spacing w:val="22"/>
              </w:rPr>
              <w:t xml:space="preserve"> </w:t>
            </w:r>
            <w:r>
              <w:rPr>
                <w:spacing w:val="-2"/>
              </w:rPr>
              <w:t>роботу,</w:t>
            </w:r>
            <w:r>
              <w:rPr>
                <w:spacing w:val="4"/>
              </w:rPr>
              <w:t xml:space="preserve"> </w:t>
            </w:r>
            <w:r>
              <w:rPr>
                <w:spacing w:val="-1"/>
              </w:rPr>
              <w:t>переведення</w:t>
            </w:r>
            <w:r>
              <w:rPr>
                <w:spacing w:val="2"/>
              </w:rPr>
              <w:t xml:space="preserve"> </w:t>
            </w:r>
            <w:r>
              <w:t>на</w:t>
            </w:r>
            <w:r>
              <w:rPr>
                <w:spacing w:val="1"/>
              </w:rPr>
              <w:t xml:space="preserve"> </w:t>
            </w:r>
            <w:r>
              <w:rPr>
                <w:spacing w:val="-1"/>
              </w:rPr>
              <w:t>іншу</w:t>
            </w:r>
            <w:r>
              <w:rPr>
                <w:spacing w:val="23"/>
              </w:rPr>
              <w:t xml:space="preserve"> </w:t>
            </w:r>
            <w:r>
              <w:t>роботу</w:t>
            </w:r>
            <w:r>
              <w:rPr>
                <w:spacing w:val="-2"/>
              </w:rPr>
              <w:t xml:space="preserve"> </w:t>
            </w:r>
            <w:r>
              <w:t>і</w:t>
            </w:r>
            <w:r>
              <w:rPr>
                <w:spacing w:val="-7"/>
              </w:rPr>
              <w:t xml:space="preserve"> </w:t>
            </w:r>
            <w:r>
              <w:rPr>
                <w:spacing w:val="-1"/>
              </w:rPr>
              <w:t>звільнення</w:t>
            </w:r>
            <w:r>
              <w:rPr>
                <w:spacing w:val="2"/>
              </w:rPr>
              <w:t xml:space="preserve"> </w:t>
            </w:r>
            <w:r>
              <w:rPr>
                <w:spacing w:val="-2"/>
              </w:rPr>
              <w:t>(із</w:t>
            </w:r>
            <w:r>
              <w:rPr>
                <w:spacing w:val="28"/>
              </w:rPr>
              <w:t xml:space="preserve"> </w:t>
            </w:r>
            <w:r>
              <w:rPr>
                <w:spacing w:val="-1"/>
              </w:rPr>
              <w:t>зазначенням причин</w:t>
            </w:r>
            <w:r>
              <w:rPr>
                <w:spacing w:val="-2"/>
              </w:rPr>
              <w:t xml:space="preserve"> </w:t>
            </w:r>
            <w:r>
              <w:t>і</w:t>
            </w:r>
            <w:r>
              <w:rPr>
                <w:spacing w:val="-7"/>
              </w:rPr>
              <w:t xml:space="preserve"> </w:t>
            </w:r>
            <w:r>
              <w:t>з</w:t>
            </w:r>
            <w:r>
              <w:rPr>
                <w:spacing w:val="25"/>
              </w:rPr>
              <w:t xml:space="preserve"> </w:t>
            </w:r>
            <w:r>
              <w:rPr>
                <w:spacing w:val="-1"/>
              </w:rPr>
              <w:t xml:space="preserve">посиланням </w:t>
            </w:r>
            <w:r>
              <w:t>на</w:t>
            </w:r>
            <w:r>
              <w:rPr>
                <w:spacing w:val="1"/>
              </w:rPr>
              <w:t xml:space="preserve"> </w:t>
            </w:r>
            <w:r>
              <w:rPr>
                <w:spacing w:val="-1"/>
              </w:rPr>
              <w:t xml:space="preserve">статтю, </w:t>
            </w:r>
            <w:r>
              <w:rPr>
                <w:spacing w:val="-3"/>
              </w:rPr>
              <w:t>пункт</w:t>
            </w:r>
            <w:r>
              <w:rPr>
                <w:spacing w:val="31"/>
              </w:rPr>
              <w:t xml:space="preserve"> </w:t>
            </w:r>
            <w:r>
              <w:rPr>
                <w:spacing w:val="-2"/>
              </w:rPr>
              <w:t>закону)</w:t>
            </w:r>
          </w:p>
        </w:tc>
        <w:tc>
          <w:tcPr>
            <w:tcW w:w="3202" w:type="dxa"/>
            <w:vMerge w:val="restart"/>
            <w:tcBorders>
              <w:top w:val="single" w:sz="4" w:space="0" w:color="000000"/>
              <w:left w:val="single" w:sz="4" w:space="0" w:color="000000"/>
              <w:bottom w:val="single" w:sz="4" w:space="0" w:color="000000"/>
              <w:right w:val="single" w:sz="4" w:space="0" w:color="000000"/>
            </w:tcBorders>
            <w:vAlign w:val="center"/>
            <w:hideMark/>
          </w:tcPr>
          <w:p w:rsidR="001C573F" w:rsidRDefault="001C573F" w:rsidP="001C573F">
            <w:pPr>
              <w:pStyle w:val="TableParagraph"/>
              <w:kinsoku w:val="0"/>
              <w:overflowPunct w:val="0"/>
              <w:jc w:val="center"/>
            </w:pPr>
            <w:r>
              <w:t xml:space="preserve">На </w:t>
            </w:r>
            <w:r>
              <w:rPr>
                <w:spacing w:val="-1"/>
              </w:rPr>
              <w:t>підставі</w:t>
            </w:r>
            <w:r>
              <w:rPr>
                <w:spacing w:val="-7"/>
              </w:rPr>
              <w:t xml:space="preserve"> </w:t>
            </w:r>
            <w:r>
              <w:rPr>
                <w:spacing w:val="1"/>
              </w:rPr>
              <w:t>чого</w:t>
            </w:r>
            <w:r>
              <w:rPr>
                <w:spacing w:val="26"/>
              </w:rPr>
              <w:t xml:space="preserve"> </w:t>
            </w:r>
            <w:r>
              <w:rPr>
                <w:spacing w:val="-1"/>
              </w:rPr>
              <w:t>внесено</w:t>
            </w:r>
            <w:r>
              <w:rPr>
                <w:spacing w:val="2"/>
              </w:rPr>
              <w:t xml:space="preserve"> </w:t>
            </w:r>
            <w:r>
              <w:rPr>
                <w:spacing w:val="-1"/>
              </w:rPr>
              <w:t>запис</w:t>
            </w:r>
            <w:r>
              <w:rPr>
                <w:spacing w:val="29"/>
              </w:rPr>
              <w:t xml:space="preserve"> </w:t>
            </w:r>
            <w:r>
              <w:rPr>
                <w:spacing w:val="-1"/>
              </w:rPr>
              <w:t>(документ,</w:t>
            </w:r>
            <w:r>
              <w:rPr>
                <w:spacing w:val="5"/>
              </w:rPr>
              <w:t xml:space="preserve"> </w:t>
            </w:r>
            <w:r>
              <w:rPr>
                <w:spacing w:val="-1"/>
              </w:rPr>
              <w:t>його</w:t>
            </w:r>
            <w:r>
              <w:rPr>
                <w:spacing w:val="21"/>
              </w:rPr>
              <w:t xml:space="preserve"> </w:t>
            </w:r>
            <w:r>
              <w:rPr>
                <w:spacing w:val="-1"/>
              </w:rPr>
              <w:t>дата</w:t>
            </w:r>
            <w:r>
              <w:rPr>
                <w:spacing w:val="6"/>
              </w:rPr>
              <w:t xml:space="preserve"> </w:t>
            </w:r>
            <w:r>
              <w:t>і</w:t>
            </w:r>
            <w:r>
              <w:rPr>
                <w:spacing w:val="-7"/>
              </w:rPr>
              <w:t xml:space="preserve"> </w:t>
            </w:r>
            <w:r>
              <w:t>номер)</w:t>
            </w:r>
          </w:p>
        </w:tc>
      </w:tr>
      <w:tr w:rsidR="001C573F" w:rsidTr="001C573F">
        <w:trPr>
          <w:trHeight w:val="20"/>
        </w:trPr>
        <w:tc>
          <w:tcPr>
            <w:tcW w:w="754" w:type="dxa"/>
            <w:vMerge/>
            <w:tcBorders>
              <w:top w:val="single" w:sz="4" w:space="0" w:color="000000"/>
              <w:left w:val="single" w:sz="4" w:space="0" w:color="000000"/>
              <w:bottom w:val="single" w:sz="4" w:space="0" w:color="000000"/>
              <w:right w:val="single" w:sz="4" w:space="0" w:color="000000"/>
            </w:tcBorders>
            <w:vAlign w:val="center"/>
            <w:hideMark/>
          </w:tcPr>
          <w:p w:rsidR="001C573F" w:rsidRDefault="001C573F" w:rsidP="001C573F">
            <w:pPr>
              <w:widowControl w:val="0"/>
              <w:spacing w:after="0" w:line="240" w:lineRule="auto"/>
              <w:jc w:val="center"/>
              <w:rPr>
                <w:rFonts w:ascii="Times New Roman" w:hAnsi="Times New Roman" w:cs="Times New Roman"/>
                <w:sz w:val="24"/>
                <w:szCs w:val="24"/>
              </w:rPr>
            </w:pPr>
          </w:p>
        </w:tc>
        <w:tc>
          <w:tcPr>
            <w:tcW w:w="711" w:type="dxa"/>
            <w:tcBorders>
              <w:top w:val="single" w:sz="4" w:space="0" w:color="000000"/>
              <w:left w:val="single" w:sz="4" w:space="0" w:color="000000"/>
              <w:bottom w:val="single" w:sz="4" w:space="0" w:color="000000"/>
              <w:right w:val="single" w:sz="4" w:space="0" w:color="000000"/>
            </w:tcBorders>
            <w:vAlign w:val="center"/>
            <w:hideMark/>
          </w:tcPr>
          <w:p w:rsidR="001C573F" w:rsidRDefault="001C573F" w:rsidP="001C573F">
            <w:pPr>
              <w:pStyle w:val="TableParagraph"/>
              <w:kinsoku w:val="0"/>
              <w:overflowPunct w:val="0"/>
              <w:jc w:val="center"/>
            </w:pPr>
            <w:r>
              <w:rPr>
                <w:spacing w:val="-1"/>
              </w:rPr>
              <w:t>число</w:t>
            </w:r>
          </w:p>
        </w:tc>
        <w:tc>
          <w:tcPr>
            <w:tcW w:w="788" w:type="dxa"/>
            <w:tcBorders>
              <w:top w:val="single" w:sz="4" w:space="0" w:color="000000"/>
              <w:left w:val="single" w:sz="4" w:space="0" w:color="000000"/>
              <w:bottom w:val="single" w:sz="4" w:space="0" w:color="000000"/>
              <w:right w:val="single" w:sz="4" w:space="0" w:color="000000"/>
            </w:tcBorders>
            <w:vAlign w:val="center"/>
            <w:hideMark/>
          </w:tcPr>
          <w:p w:rsidR="001C573F" w:rsidRDefault="001C573F" w:rsidP="001C573F">
            <w:pPr>
              <w:pStyle w:val="TableParagraph"/>
              <w:kinsoku w:val="0"/>
              <w:overflowPunct w:val="0"/>
              <w:jc w:val="center"/>
            </w:pPr>
            <w:r>
              <w:rPr>
                <w:spacing w:val="-1"/>
              </w:rPr>
              <w:t>місяць</w:t>
            </w:r>
          </w:p>
        </w:tc>
        <w:tc>
          <w:tcPr>
            <w:tcW w:w="600" w:type="dxa"/>
            <w:tcBorders>
              <w:top w:val="single" w:sz="4" w:space="0" w:color="000000"/>
              <w:left w:val="single" w:sz="4" w:space="0" w:color="000000"/>
              <w:bottom w:val="single" w:sz="4" w:space="0" w:color="000000"/>
              <w:right w:val="single" w:sz="4" w:space="0" w:color="000000"/>
            </w:tcBorders>
            <w:vAlign w:val="center"/>
            <w:hideMark/>
          </w:tcPr>
          <w:p w:rsidR="001C573F" w:rsidRDefault="001C573F" w:rsidP="001C573F">
            <w:pPr>
              <w:pStyle w:val="TableParagraph"/>
              <w:kinsoku w:val="0"/>
              <w:overflowPunct w:val="0"/>
              <w:jc w:val="center"/>
            </w:pPr>
            <w:r>
              <w:rPr>
                <w:spacing w:val="-6"/>
              </w:rPr>
              <w:t>рік</w:t>
            </w:r>
          </w:p>
        </w:tc>
        <w:tc>
          <w:tcPr>
            <w:tcW w:w="4138" w:type="dxa"/>
            <w:vMerge/>
            <w:tcBorders>
              <w:top w:val="single" w:sz="4" w:space="0" w:color="000000"/>
              <w:left w:val="single" w:sz="4" w:space="0" w:color="000000"/>
              <w:bottom w:val="single" w:sz="4" w:space="0" w:color="000000"/>
              <w:right w:val="single" w:sz="4" w:space="0" w:color="000000"/>
            </w:tcBorders>
            <w:vAlign w:val="center"/>
            <w:hideMark/>
          </w:tcPr>
          <w:p w:rsidR="001C573F" w:rsidRDefault="001C573F" w:rsidP="001C573F">
            <w:pPr>
              <w:widowControl w:val="0"/>
              <w:spacing w:after="0" w:line="240" w:lineRule="auto"/>
              <w:jc w:val="center"/>
              <w:rPr>
                <w:rFonts w:ascii="Times New Roman" w:hAnsi="Times New Roman" w:cs="Times New Roman"/>
                <w:sz w:val="24"/>
                <w:szCs w:val="24"/>
              </w:rPr>
            </w:pPr>
          </w:p>
        </w:tc>
        <w:tc>
          <w:tcPr>
            <w:tcW w:w="3202" w:type="dxa"/>
            <w:vMerge/>
            <w:tcBorders>
              <w:top w:val="single" w:sz="4" w:space="0" w:color="000000"/>
              <w:left w:val="single" w:sz="4" w:space="0" w:color="000000"/>
              <w:bottom w:val="single" w:sz="4" w:space="0" w:color="000000"/>
              <w:right w:val="single" w:sz="4" w:space="0" w:color="000000"/>
            </w:tcBorders>
            <w:vAlign w:val="center"/>
            <w:hideMark/>
          </w:tcPr>
          <w:p w:rsidR="001C573F" w:rsidRDefault="001C573F" w:rsidP="001C573F">
            <w:pPr>
              <w:widowControl w:val="0"/>
              <w:spacing w:after="0" w:line="240" w:lineRule="auto"/>
              <w:jc w:val="center"/>
              <w:rPr>
                <w:rFonts w:ascii="Times New Roman" w:hAnsi="Times New Roman" w:cs="Times New Roman"/>
                <w:sz w:val="24"/>
                <w:szCs w:val="24"/>
              </w:rPr>
            </w:pPr>
          </w:p>
        </w:tc>
      </w:tr>
      <w:tr w:rsidR="001C573F" w:rsidTr="001C573F">
        <w:trPr>
          <w:trHeight w:val="20"/>
        </w:trPr>
        <w:tc>
          <w:tcPr>
            <w:tcW w:w="754" w:type="dxa"/>
            <w:tcBorders>
              <w:top w:val="single" w:sz="4" w:space="0" w:color="000000"/>
              <w:left w:val="single" w:sz="4" w:space="0" w:color="000000"/>
              <w:bottom w:val="single" w:sz="4" w:space="0" w:color="000000"/>
              <w:right w:val="single" w:sz="4" w:space="0" w:color="000000"/>
            </w:tcBorders>
            <w:hideMark/>
          </w:tcPr>
          <w:p w:rsidR="001C573F" w:rsidRDefault="001C573F" w:rsidP="001C573F">
            <w:pPr>
              <w:pStyle w:val="TableParagraph"/>
              <w:kinsoku w:val="0"/>
              <w:overflowPunct w:val="0"/>
            </w:pPr>
            <w:r>
              <w:t>1</w:t>
            </w:r>
          </w:p>
        </w:tc>
        <w:tc>
          <w:tcPr>
            <w:tcW w:w="711" w:type="dxa"/>
            <w:tcBorders>
              <w:top w:val="single" w:sz="4" w:space="0" w:color="000000"/>
              <w:left w:val="single" w:sz="4" w:space="0" w:color="000000"/>
              <w:bottom w:val="single" w:sz="4" w:space="0" w:color="000000"/>
              <w:right w:val="single" w:sz="4" w:space="0" w:color="000000"/>
            </w:tcBorders>
            <w:hideMark/>
          </w:tcPr>
          <w:p w:rsidR="001C573F" w:rsidRDefault="001C573F" w:rsidP="001C573F">
            <w:pPr>
              <w:pStyle w:val="TableParagraph"/>
              <w:kinsoku w:val="0"/>
              <w:overflowPunct w:val="0"/>
            </w:pPr>
            <w:r>
              <w:t>1</w:t>
            </w:r>
          </w:p>
        </w:tc>
        <w:tc>
          <w:tcPr>
            <w:tcW w:w="788" w:type="dxa"/>
            <w:tcBorders>
              <w:top w:val="single" w:sz="4" w:space="0" w:color="000000"/>
              <w:left w:val="single" w:sz="4" w:space="0" w:color="000000"/>
              <w:bottom w:val="single" w:sz="4" w:space="0" w:color="000000"/>
              <w:right w:val="single" w:sz="4" w:space="0" w:color="000000"/>
            </w:tcBorders>
            <w:hideMark/>
          </w:tcPr>
          <w:p w:rsidR="001C573F" w:rsidRDefault="001C573F" w:rsidP="001C573F">
            <w:pPr>
              <w:pStyle w:val="TableParagraph"/>
              <w:kinsoku w:val="0"/>
              <w:overflowPunct w:val="0"/>
            </w:pPr>
            <w:r>
              <w:t>11</w:t>
            </w:r>
          </w:p>
        </w:tc>
        <w:tc>
          <w:tcPr>
            <w:tcW w:w="600" w:type="dxa"/>
            <w:tcBorders>
              <w:top w:val="single" w:sz="4" w:space="0" w:color="000000"/>
              <w:left w:val="single" w:sz="4" w:space="0" w:color="000000"/>
              <w:bottom w:val="single" w:sz="4" w:space="0" w:color="000000"/>
              <w:right w:val="single" w:sz="4" w:space="0" w:color="000000"/>
            </w:tcBorders>
            <w:hideMark/>
          </w:tcPr>
          <w:p w:rsidR="001C573F" w:rsidRDefault="001C573F" w:rsidP="001C573F">
            <w:pPr>
              <w:pStyle w:val="TableParagraph"/>
              <w:kinsoku w:val="0"/>
              <w:overflowPunct w:val="0"/>
            </w:pPr>
            <w:r>
              <w:t>2011</w:t>
            </w:r>
          </w:p>
        </w:tc>
        <w:tc>
          <w:tcPr>
            <w:tcW w:w="4138" w:type="dxa"/>
            <w:tcBorders>
              <w:top w:val="single" w:sz="4" w:space="0" w:color="000000"/>
              <w:left w:val="single" w:sz="4" w:space="0" w:color="000000"/>
              <w:bottom w:val="single" w:sz="4" w:space="0" w:color="000000"/>
              <w:right w:val="single" w:sz="4" w:space="0" w:color="000000"/>
            </w:tcBorders>
            <w:hideMark/>
          </w:tcPr>
          <w:p w:rsidR="001C573F" w:rsidRDefault="001C573F" w:rsidP="001C573F">
            <w:pPr>
              <w:pStyle w:val="TableParagraph"/>
              <w:kinsoku w:val="0"/>
              <w:overflowPunct w:val="0"/>
              <w:rPr>
                <w:spacing w:val="-1"/>
              </w:rPr>
            </w:pPr>
            <w:r>
              <w:t>Прийнятий</w:t>
            </w:r>
            <w:r>
              <w:rPr>
                <w:spacing w:val="-2"/>
              </w:rPr>
              <w:t xml:space="preserve"> </w:t>
            </w:r>
            <w:r>
              <w:rPr>
                <w:spacing w:val="-1"/>
              </w:rPr>
              <w:t xml:space="preserve">продавцем </w:t>
            </w:r>
            <w:r>
              <w:t>за</w:t>
            </w:r>
            <w:r>
              <w:rPr>
                <w:spacing w:val="25"/>
              </w:rPr>
              <w:t xml:space="preserve"> </w:t>
            </w:r>
            <w:r>
              <w:rPr>
                <w:spacing w:val="-1"/>
              </w:rPr>
              <w:t>трудовим</w:t>
            </w:r>
            <w:r>
              <w:rPr>
                <w:spacing w:val="3"/>
              </w:rPr>
              <w:t xml:space="preserve"> </w:t>
            </w:r>
            <w:r>
              <w:rPr>
                <w:spacing w:val="-1"/>
              </w:rPr>
              <w:t xml:space="preserve">договором </w:t>
            </w:r>
            <w:r>
              <w:rPr>
                <w:spacing w:val="-3"/>
              </w:rPr>
              <w:t>від</w:t>
            </w:r>
            <w:r>
              <w:rPr>
                <w:spacing w:val="28"/>
              </w:rPr>
              <w:t xml:space="preserve"> </w:t>
            </w:r>
            <w:r>
              <w:t>01.11.2016</w:t>
            </w:r>
            <w:r>
              <w:rPr>
                <w:spacing w:val="-3"/>
              </w:rPr>
              <w:t xml:space="preserve"> </w:t>
            </w:r>
            <w:r>
              <w:t>р.</w:t>
            </w:r>
            <w:r>
              <w:rPr>
                <w:spacing w:val="-1"/>
              </w:rPr>
              <w:t xml:space="preserve"> </w:t>
            </w:r>
            <w:r>
              <w:t>№</w:t>
            </w:r>
            <w:r>
              <w:rPr>
                <w:spacing w:val="4"/>
              </w:rPr>
              <w:t xml:space="preserve"> </w:t>
            </w:r>
            <w:r>
              <w:rPr>
                <w:spacing w:val="-1"/>
              </w:rPr>
              <w:t>2901,</w:t>
            </w:r>
          </w:p>
          <w:p w:rsidR="001C573F" w:rsidRDefault="001C573F" w:rsidP="001C573F">
            <w:pPr>
              <w:pStyle w:val="TableParagraph"/>
              <w:kinsoku w:val="0"/>
              <w:overflowPunct w:val="0"/>
              <w:rPr>
                <w:spacing w:val="-1"/>
              </w:rPr>
            </w:pPr>
            <w:r>
              <w:rPr>
                <w:spacing w:val="-1"/>
              </w:rPr>
              <w:t xml:space="preserve">зареєстрованим </w:t>
            </w:r>
            <w:r>
              <w:t>у</w:t>
            </w:r>
            <w:r>
              <w:rPr>
                <w:spacing w:val="-8"/>
              </w:rPr>
              <w:t xml:space="preserve"> </w:t>
            </w:r>
            <w:r>
              <w:rPr>
                <w:spacing w:val="-1"/>
              </w:rPr>
              <w:t>державній</w:t>
            </w:r>
            <w:r>
              <w:rPr>
                <w:spacing w:val="29"/>
              </w:rPr>
              <w:t xml:space="preserve"> </w:t>
            </w:r>
            <w:r>
              <w:rPr>
                <w:spacing w:val="-1"/>
              </w:rPr>
              <w:t>службі</w:t>
            </w:r>
            <w:r>
              <w:rPr>
                <w:spacing w:val="-7"/>
              </w:rPr>
              <w:t xml:space="preserve"> </w:t>
            </w:r>
            <w:r>
              <w:rPr>
                <w:spacing w:val="1"/>
              </w:rPr>
              <w:t>зайнятості</w:t>
            </w:r>
            <w:r>
              <w:rPr>
                <w:spacing w:val="22"/>
              </w:rPr>
              <w:t xml:space="preserve"> </w:t>
            </w:r>
            <w:r>
              <w:rPr>
                <w:spacing w:val="-1"/>
              </w:rPr>
              <w:t>Дзержинського</w:t>
            </w:r>
            <w:r>
              <w:rPr>
                <w:spacing w:val="2"/>
              </w:rPr>
              <w:t xml:space="preserve"> </w:t>
            </w:r>
            <w:r>
              <w:rPr>
                <w:spacing w:val="-1"/>
              </w:rPr>
              <w:t>району</w:t>
            </w:r>
          </w:p>
          <w:p w:rsidR="001C573F" w:rsidRDefault="001C573F" w:rsidP="001C573F">
            <w:pPr>
              <w:pStyle w:val="TableParagraph"/>
              <w:kinsoku w:val="0"/>
              <w:overflowPunct w:val="0"/>
            </w:pPr>
            <w:r>
              <w:t>м.</w:t>
            </w:r>
            <w:r>
              <w:rPr>
                <w:spacing w:val="4"/>
              </w:rPr>
              <w:t xml:space="preserve"> </w:t>
            </w:r>
            <w:r>
              <w:rPr>
                <w:spacing w:val="-1"/>
              </w:rPr>
              <w:t>Харкова</w:t>
            </w:r>
          </w:p>
        </w:tc>
        <w:tc>
          <w:tcPr>
            <w:tcW w:w="3202" w:type="dxa"/>
            <w:tcBorders>
              <w:top w:val="single" w:sz="4" w:space="0" w:color="000000"/>
              <w:left w:val="single" w:sz="4" w:space="0" w:color="000000"/>
              <w:bottom w:val="single" w:sz="4" w:space="0" w:color="000000"/>
              <w:right w:val="single" w:sz="4" w:space="0" w:color="000000"/>
            </w:tcBorders>
            <w:hideMark/>
          </w:tcPr>
          <w:p w:rsidR="001C573F" w:rsidRDefault="001C573F" w:rsidP="001C573F">
            <w:pPr>
              <w:pStyle w:val="TableParagraph"/>
              <w:kinsoku w:val="0"/>
              <w:overflowPunct w:val="0"/>
              <w:rPr>
                <w:spacing w:val="-3"/>
              </w:rPr>
            </w:pPr>
            <w:r>
              <w:rPr>
                <w:spacing w:val="-1"/>
              </w:rPr>
              <w:t>Трудовий</w:t>
            </w:r>
            <w:r>
              <w:rPr>
                <w:spacing w:val="3"/>
              </w:rPr>
              <w:t xml:space="preserve"> </w:t>
            </w:r>
            <w:r>
              <w:rPr>
                <w:spacing w:val="-3"/>
              </w:rPr>
              <w:t>договір</w:t>
            </w:r>
          </w:p>
          <w:p w:rsidR="001C573F" w:rsidRDefault="001C573F" w:rsidP="001C573F">
            <w:pPr>
              <w:pStyle w:val="TableParagraph"/>
              <w:kinsoku w:val="0"/>
              <w:overflowPunct w:val="0"/>
            </w:pPr>
            <w:r>
              <w:t>№</w:t>
            </w:r>
            <w:r>
              <w:rPr>
                <w:spacing w:val="3"/>
              </w:rPr>
              <w:t xml:space="preserve"> </w:t>
            </w:r>
            <w:r>
              <w:t>2901,</w:t>
            </w:r>
          </w:p>
          <w:p w:rsidR="001C573F" w:rsidRDefault="001C573F" w:rsidP="001C573F">
            <w:pPr>
              <w:pStyle w:val="TableParagraph"/>
              <w:kinsoku w:val="0"/>
              <w:overflowPunct w:val="0"/>
              <w:rPr>
                <w:spacing w:val="-1"/>
              </w:rPr>
            </w:pPr>
            <w:r>
              <w:rPr>
                <w:spacing w:val="-1"/>
              </w:rPr>
              <w:t>зареєстрований</w:t>
            </w:r>
          </w:p>
          <w:p w:rsidR="001C573F" w:rsidRDefault="001C573F" w:rsidP="001C573F">
            <w:pPr>
              <w:pStyle w:val="TableParagraph"/>
              <w:kinsoku w:val="0"/>
              <w:overflowPunct w:val="0"/>
            </w:pPr>
            <w:r>
              <w:t>01.11.2016</w:t>
            </w:r>
            <w:r>
              <w:rPr>
                <w:spacing w:val="-3"/>
              </w:rPr>
              <w:t xml:space="preserve"> </w:t>
            </w:r>
            <w:r>
              <w:t>р.</w:t>
            </w:r>
          </w:p>
        </w:tc>
      </w:tr>
    </w:tbl>
    <w:p w:rsidR="001C573F" w:rsidRPr="001C573F" w:rsidRDefault="001C573F" w:rsidP="001C573F">
      <w:pPr>
        <w:pStyle w:val="a6"/>
        <w:kinsoku w:val="0"/>
        <w:overflowPunct w:val="0"/>
        <w:ind w:left="0" w:firstLine="709"/>
        <w:jc w:val="both"/>
        <w:rPr>
          <w:lang w:val="uk-UA"/>
        </w:rPr>
      </w:pPr>
      <w:r w:rsidRPr="001C573F">
        <w:rPr>
          <w:lang w:val="uk-UA"/>
        </w:rPr>
        <w:t>До</w:t>
      </w:r>
      <w:r w:rsidRPr="001C573F">
        <w:rPr>
          <w:spacing w:val="10"/>
          <w:lang w:val="uk-UA"/>
        </w:rPr>
        <w:t xml:space="preserve"> </w:t>
      </w:r>
      <w:r w:rsidRPr="001C573F">
        <w:rPr>
          <w:spacing w:val="-1"/>
          <w:lang w:val="uk-UA"/>
        </w:rPr>
        <w:t>викладеного</w:t>
      </w:r>
      <w:r w:rsidRPr="001C573F">
        <w:rPr>
          <w:spacing w:val="11"/>
          <w:lang w:val="uk-UA"/>
        </w:rPr>
        <w:t xml:space="preserve"> </w:t>
      </w:r>
      <w:r w:rsidRPr="001C573F">
        <w:rPr>
          <w:lang w:val="uk-UA"/>
        </w:rPr>
        <w:t>потрібно</w:t>
      </w:r>
      <w:r w:rsidRPr="001C573F">
        <w:rPr>
          <w:spacing w:val="10"/>
          <w:lang w:val="uk-UA"/>
        </w:rPr>
        <w:t xml:space="preserve"> </w:t>
      </w:r>
      <w:r w:rsidRPr="001C573F">
        <w:rPr>
          <w:lang w:val="uk-UA"/>
        </w:rPr>
        <w:t>додати,</w:t>
      </w:r>
      <w:r w:rsidRPr="001C573F">
        <w:rPr>
          <w:spacing w:val="13"/>
          <w:lang w:val="uk-UA"/>
        </w:rPr>
        <w:t xml:space="preserve"> </w:t>
      </w:r>
      <w:r w:rsidRPr="001C573F">
        <w:rPr>
          <w:lang w:val="uk-UA"/>
        </w:rPr>
        <w:t>що</w:t>
      </w:r>
      <w:r w:rsidRPr="001C573F">
        <w:rPr>
          <w:spacing w:val="11"/>
          <w:lang w:val="uk-UA"/>
        </w:rPr>
        <w:t xml:space="preserve"> </w:t>
      </w:r>
      <w:r w:rsidRPr="001C573F">
        <w:rPr>
          <w:lang w:val="uk-UA"/>
        </w:rPr>
        <w:t>трудовий</w:t>
      </w:r>
      <w:r w:rsidRPr="001C573F">
        <w:rPr>
          <w:spacing w:val="10"/>
          <w:lang w:val="uk-UA"/>
        </w:rPr>
        <w:t xml:space="preserve"> </w:t>
      </w:r>
      <w:r w:rsidRPr="001C573F">
        <w:rPr>
          <w:spacing w:val="-1"/>
          <w:lang w:val="uk-UA"/>
        </w:rPr>
        <w:t>стаж</w:t>
      </w:r>
      <w:r w:rsidRPr="001C573F">
        <w:rPr>
          <w:spacing w:val="10"/>
          <w:lang w:val="uk-UA"/>
        </w:rPr>
        <w:t xml:space="preserve"> </w:t>
      </w:r>
      <w:r w:rsidRPr="001C573F">
        <w:rPr>
          <w:lang w:val="uk-UA"/>
        </w:rPr>
        <w:t>працівників,</w:t>
      </w:r>
      <w:r w:rsidRPr="001C573F">
        <w:rPr>
          <w:spacing w:val="13"/>
          <w:lang w:val="uk-UA"/>
        </w:rPr>
        <w:t xml:space="preserve"> </w:t>
      </w:r>
      <w:r w:rsidRPr="001C573F">
        <w:rPr>
          <w:spacing w:val="1"/>
          <w:lang w:val="uk-UA"/>
        </w:rPr>
        <w:t>які</w:t>
      </w:r>
      <w:r w:rsidRPr="001C573F">
        <w:rPr>
          <w:spacing w:val="40"/>
          <w:w w:val="99"/>
          <w:lang w:val="uk-UA"/>
        </w:rPr>
        <w:t xml:space="preserve"> </w:t>
      </w:r>
      <w:r w:rsidRPr="001C573F">
        <w:rPr>
          <w:spacing w:val="-2"/>
          <w:lang w:val="uk-UA"/>
        </w:rPr>
        <w:t>працюють</w:t>
      </w:r>
      <w:r w:rsidRPr="001C573F">
        <w:rPr>
          <w:spacing w:val="47"/>
          <w:lang w:val="uk-UA"/>
        </w:rPr>
        <w:t xml:space="preserve"> </w:t>
      </w:r>
      <w:r w:rsidRPr="001C573F">
        <w:rPr>
          <w:spacing w:val="-3"/>
          <w:lang w:val="uk-UA"/>
        </w:rPr>
        <w:t>за</w:t>
      </w:r>
      <w:r w:rsidRPr="001C573F">
        <w:rPr>
          <w:spacing w:val="56"/>
          <w:lang w:val="uk-UA"/>
        </w:rPr>
        <w:t xml:space="preserve"> </w:t>
      </w:r>
      <w:r w:rsidRPr="001C573F">
        <w:rPr>
          <w:spacing w:val="-3"/>
          <w:lang w:val="uk-UA"/>
        </w:rPr>
        <w:t>трудовими</w:t>
      </w:r>
      <w:r w:rsidRPr="001C573F">
        <w:rPr>
          <w:spacing w:val="49"/>
          <w:lang w:val="uk-UA"/>
        </w:rPr>
        <w:t xml:space="preserve"> </w:t>
      </w:r>
      <w:r w:rsidRPr="001C573F">
        <w:rPr>
          <w:spacing w:val="-2"/>
          <w:lang w:val="uk-UA"/>
        </w:rPr>
        <w:t>договорами</w:t>
      </w:r>
      <w:r w:rsidRPr="001C573F">
        <w:rPr>
          <w:spacing w:val="54"/>
          <w:lang w:val="uk-UA"/>
        </w:rPr>
        <w:t xml:space="preserve"> </w:t>
      </w:r>
      <w:r w:rsidRPr="001C573F">
        <w:rPr>
          <w:lang w:val="uk-UA"/>
        </w:rPr>
        <w:t>у</w:t>
      </w:r>
      <w:r w:rsidRPr="001C573F">
        <w:rPr>
          <w:spacing w:val="50"/>
          <w:lang w:val="uk-UA"/>
        </w:rPr>
        <w:t xml:space="preserve"> </w:t>
      </w:r>
      <w:r w:rsidRPr="001C573F">
        <w:rPr>
          <w:spacing w:val="-2"/>
          <w:lang w:val="uk-UA"/>
        </w:rPr>
        <w:t>фізичних</w:t>
      </w:r>
      <w:r w:rsidRPr="001C573F">
        <w:rPr>
          <w:spacing w:val="48"/>
          <w:lang w:val="uk-UA"/>
        </w:rPr>
        <w:t xml:space="preserve"> </w:t>
      </w:r>
      <w:r w:rsidRPr="001C573F">
        <w:rPr>
          <w:spacing w:val="-3"/>
          <w:lang w:val="uk-UA"/>
        </w:rPr>
        <w:t>осіб,</w:t>
      </w:r>
      <w:r w:rsidRPr="001C573F">
        <w:rPr>
          <w:spacing w:val="52"/>
          <w:lang w:val="uk-UA"/>
        </w:rPr>
        <w:t xml:space="preserve"> </w:t>
      </w:r>
      <w:r w:rsidRPr="001C573F">
        <w:rPr>
          <w:spacing w:val="-3"/>
          <w:lang w:val="uk-UA"/>
        </w:rPr>
        <w:t>підтверджується</w:t>
      </w:r>
      <w:r w:rsidRPr="001C573F">
        <w:rPr>
          <w:spacing w:val="55"/>
          <w:lang w:val="uk-UA"/>
        </w:rPr>
        <w:t xml:space="preserve"> </w:t>
      </w:r>
      <w:r w:rsidRPr="001C573F">
        <w:rPr>
          <w:spacing w:val="-3"/>
          <w:lang w:val="uk-UA"/>
        </w:rPr>
        <w:t>записами</w:t>
      </w:r>
      <w:r w:rsidRPr="001C573F">
        <w:rPr>
          <w:spacing w:val="62"/>
          <w:lang w:val="uk-UA"/>
        </w:rPr>
        <w:t xml:space="preserve"> </w:t>
      </w:r>
      <w:r w:rsidRPr="001C573F">
        <w:rPr>
          <w:lang w:val="uk-UA"/>
        </w:rPr>
        <w:t>у</w:t>
      </w:r>
      <w:r w:rsidRPr="001C573F">
        <w:rPr>
          <w:spacing w:val="41"/>
          <w:w w:val="99"/>
          <w:lang w:val="uk-UA"/>
        </w:rPr>
        <w:t xml:space="preserve"> </w:t>
      </w:r>
      <w:r w:rsidRPr="001C573F">
        <w:rPr>
          <w:lang w:val="uk-UA"/>
        </w:rPr>
        <w:t>трудових</w:t>
      </w:r>
      <w:r w:rsidRPr="001C573F">
        <w:rPr>
          <w:spacing w:val="42"/>
          <w:lang w:val="uk-UA"/>
        </w:rPr>
        <w:t xml:space="preserve"> </w:t>
      </w:r>
      <w:r w:rsidRPr="001C573F">
        <w:rPr>
          <w:lang w:val="uk-UA"/>
        </w:rPr>
        <w:t>книжках</w:t>
      </w:r>
      <w:r w:rsidRPr="001C573F">
        <w:rPr>
          <w:spacing w:val="37"/>
          <w:lang w:val="uk-UA"/>
        </w:rPr>
        <w:t xml:space="preserve"> </w:t>
      </w:r>
      <w:r w:rsidRPr="001C573F">
        <w:rPr>
          <w:lang w:val="uk-UA"/>
        </w:rPr>
        <w:t>працівників,</w:t>
      </w:r>
      <w:r w:rsidRPr="001C573F">
        <w:rPr>
          <w:spacing w:val="44"/>
          <w:lang w:val="uk-UA"/>
        </w:rPr>
        <w:t xml:space="preserve"> </w:t>
      </w:r>
      <w:r w:rsidRPr="001C573F">
        <w:rPr>
          <w:spacing w:val="-1"/>
          <w:lang w:val="uk-UA"/>
        </w:rPr>
        <w:t>унесеними</w:t>
      </w:r>
      <w:r w:rsidRPr="001C573F">
        <w:rPr>
          <w:spacing w:val="42"/>
          <w:lang w:val="uk-UA"/>
        </w:rPr>
        <w:t xml:space="preserve"> </w:t>
      </w:r>
      <w:r w:rsidRPr="001C573F">
        <w:rPr>
          <w:spacing w:val="-1"/>
          <w:lang w:val="uk-UA"/>
        </w:rPr>
        <w:t>приватним</w:t>
      </w:r>
      <w:r w:rsidRPr="001C573F">
        <w:rPr>
          <w:spacing w:val="43"/>
          <w:lang w:val="uk-UA"/>
        </w:rPr>
        <w:t xml:space="preserve"> </w:t>
      </w:r>
      <w:r w:rsidRPr="001C573F">
        <w:rPr>
          <w:lang w:val="uk-UA"/>
        </w:rPr>
        <w:t>підприємцем,</w:t>
      </w:r>
      <w:r w:rsidRPr="001C573F">
        <w:rPr>
          <w:spacing w:val="44"/>
          <w:lang w:val="uk-UA"/>
        </w:rPr>
        <w:t xml:space="preserve"> </w:t>
      </w:r>
      <w:r w:rsidRPr="001C573F">
        <w:rPr>
          <w:lang w:val="uk-UA"/>
        </w:rPr>
        <w:t>котрий</w:t>
      </w:r>
      <w:r w:rsidRPr="001C573F">
        <w:rPr>
          <w:spacing w:val="52"/>
          <w:lang w:val="uk-UA"/>
        </w:rPr>
        <w:t xml:space="preserve"> </w:t>
      </w:r>
      <w:r w:rsidRPr="001C573F">
        <w:rPr>
          <w:lang w:val="uk-UA"/>
        </w:rPr>
        <w:t>уклав</w:t>
      </w:r>
      <w:r w:rsidRPr="001C573F">
        <w:rPr>
          <w:spacing w:val="48"/>
          <w:w w:val="99"/>
          <w:lang w:val="uk-UA"/>
        </w:rPr>
        <w:t xml:space="preserve"> </w:t>
      </w:r>
      <w:r w:rsidRPr="001C573F">
        <w:rPr>
          <w:spacing w:val="-1"/>
          <w:lang w:val="uk-UA"/>
        </w:rPr>
        <w:t>трудовий</w:t>
      </w:r>
      <w:r w:rsidRPr="001C573F">
        <w:rPr>
          <w:spacing w:val="4"/>
          <w:lang w:val="uk-UA"/>
        </w:rPr>
        <w:t xml:space="preserve"> </w:t>
      </w:r>
      <w:r w:rsidRPr="001C573F">
        <w:rPr>
          <w:spacing w:val="-1"/>
          <w:lang w:val="uk-UA"/>
        </w:rPr>
        <w:t>договір,</w:t>
      </w:r>
      <w:r w:rsidRPr="001C573F">
        <w:rPr>
          <w:spacing w:val="6"/>
          <w:lang w:val="uk-UA"/>
        </w:rPr>
        <w:t xml:space="preserve"> </w:t>
      </w:r>
      <w:r w:rsidRPr="001C573F">
        <w:rPr>
          <w:lang w:val="uk-UA"/>
        </w:rPr>
        <w:t>і</w:t>
      </w:r>
      <w:r w:rsidRPr="001C573F">
        <w:rPr>
          <w:spacing w:val="69"/>
          <w:lang w:val="uk-UA"/>
        </w:rPr>
        <w:t xml:space="preserve"> </w:t>
      </w:r>
      <w:r w:rsidRPr="001C573F">
        <w:rPr>
          <w:spacing w:val="-1"/>
          <w:lang w:val="uk-UA"/>
        </w:rPr>
        <w:t>засвідченими</w:t>
      </w:r>
      <w:r w:rsidRPr="001C573F">
        <w:rPr>
          <w:spacing w:val="5"/>
          <w:lang w:val="uk-UA"/>
        </w:rPr>
        <w:t xml:space="preserve"> </w:t>
      </w:r>
      <w:r w:rsidRPr="001C573F">
        <w:rPr>
          <w:spacing w:val="-2"/>
          <w:lang w:val="uk-UA"/>
        </w:rPr>
        <w:t>підписом</w:t>
      </w:r>
      <w:r w:rsidRPr="001C573F">
        <w:rPr>
          <w:spacing w:val="5"/>
          <w:lang w:val="uk-UA"/>
        </w:rPr>
        <w:t xml:space="preserve"> </w:t>
      </w:r>
      <w:r w:rsidRPr="001C573F">
        <w:rPr>
          <w:spacing w:val="-2"/>
          <w:lang w:val="uk-UA"/>
        </w:rPr>
        <w:t>посадової</w:t>
      </w:r>
      <w:r w:rsidRPr="001C573F">
        <w:rPr>
          <w:spacing w:val="69"/>
          <w:lang w:val="uk-UA"/>
        </w:rPr>
        <w:t xml:space="preserve"> </w:t>
      </w:r>
      <w:r w:rsidRPr="001C573F">
        <w:rPr>
          <w:lang w:val="uk-UA"/>
        </w:rPr>
        <w:t xml:space="preserve">особи  </w:t>
      </w:r>
      <w:r w:rsidRPr="001C573F">
        <w:rPr>
          <w:spacing w:val="-1"/>
          <w:lang w:val="uk-UA"/>
        </w:rPr>
        <w:t>та</w:t>
      </w:r>
      <w:r w:rsidRPr="001C573F">
        <w:rPr>
          <w:lang w:val="uk-UA"/>
        </w:rPr>
        <w:t xml:space="preserve"> </w:t>
      </w:r>
      <w:r w:rsidRPr="001C573F">
        <w:rPr>
          <w:spacing w:val="-1"/>
          <w:lang w:val="uk-UA"/>
        </w:rPr>
        <w:t>печаткою</w:t>
      </w:r>
      <w:r w:rsidRPr="001C573F">
        <w:rPr>
          <w:spacing w:val="12"/>
          <w:lang w:val="uk-UA"/>
        </w:rPr>
        <w:t xml:space="preserve"> </w:t>
      </w:r>
      <w:r w:rsidRPr="001C573F">
        <w:rPr>
          <w:spacing w:val="-7"/>
          <w:lang w:val="uk-UA"/>
        </w:rPr>
        <w:t>центру</w:t>
      </w:r>
      <w:r w:rsidRPr="001C573F">
        <w:rPr>
          <w:spacing w:val="51"/>
          <w:w w:val="99"/>
          <w:lang w:val="uk-UA"/>
        </w:rPr>
        <w:t xml:space="preserve"> </w:t>
      </w:r>
      <w:r w:rsidRPr="001C573F">
        <w:rPr>
          <w:spacing w:val="-7"/>
          <w:lang w:val="uk-UA"/>
        </w:rPr>
        <w:t>зайнятості.</w:t>
      </w:r>
    </w:p>
    <w:p w:rsidR="001C573F" w:rsidRPr="001C573F" w:rsidRDefault="001C573F" w:rsidP="001C573F">
      <w:pPr>
        <w:pStyle w:val="a6"/>
        <w:kinsoku w:val="0"/>
        <w:overflowPunct w:val="0"/>
        <w:ind w:left="0" w:firstLine="709"/>
        <w:jc w:val="both"/>
      </w:pPr>
      <w:r w:rsidRPr="001C573F">
        <w:rPr>
          <w:spacing w:val="-5"/>
        </w:rPr>
        <w:t>Слід</w:t>
      </w:r>
      <w:r w:rsidRPr="001C573F">
        <w:rPr>
          <w:spacing w:val="42"/>
        </w:rPr>
        <w:t xml:space="preserve"> </w:t>
      </w:r>
      <w:r w:rsidRPr="001C573F">
        <w:rPr>
          <w:spacing w:val="-3"/>
        </w:rPr>
        <w:t>мати</w:t>
      </w:r>
      <w:r w:rsidRPr="001C573F">
        <w:rPr>
          <w:spacing w:val="40"/>
        </w:rPr>
        <w:t xml:space="preserve"> </w:t>
      </w:r>
      <w:r w:rsidRPr="001C573F">
        <w:rPr>
          <w:spacing w:val="-3"/>
        </w:rPr>
        <w:t>на</w:t>
      </w:r>
      <w:r w:rsidRPr="001C573F">
        <w:rPr>
          <w:spacing w:val="46"/>
        </w:rPr>
        <w:t xml:space="preserve"> </w:t>
      </w:r>
      <w:r w:rsidRPr="001C573F">
        <w:rPr>
          <w:spacing w:val="-6"/>
        </w:rPr>
        <w:t>увазі,</w:t>
      </w:r>
      <w:r w:rsidRPr="001C573F">
        <w:rPr>
          <w:spacing w:val="43"/>
        </w:rPr>
        <w:t xml:space="preserve"> </w:t>
      </w:r>
      <w:r w:rsidRPr="001C573F">
        <w:t>що</w:t>
      </w:r>
      <w:r w:rsidRPr="001C573F">
        <w:rPr>
          <w:spacing w:val="41"/>
        </w:rPr>
        <w:t xml:space="preserve"> </w:t>
      </w:r>
      <w:r w:rsidRPr="001C573F">
        <w:rPr>
          <w:spacing w:val="-3"/>
        </w:rPr>
        <w:t>відповідно</w:t>
      </w:r>
      <w:r w:rsidRPr="001C573F">
        <w:rPr>
          <w:spacing w:val="40"/>
        </w:rPr>
        <w:t xml:space="preserve"> </w:t>
      </w:r>
      <w:r w:rsidRPr="001C573F">
        <w:rPr>
          <w:spacing w:val="-2"/>
        </w:rPr>
        <w:t>до</w:t>
      </w:r>
      <w:r w:rsidRPr="001C573F">
        <w:rPr>
          <w:spacing w:val="41"/>
        </w:rPr>
        <w:t xml:space="preserve"> </w:t>
      </w:r>
      <w:r w:rsidRPr="001C573F">
        <w:rPr>
          <w:spacing w:val="-5"/>
        </w:rPr>
        <w:t>законодавства</w:t>
      </w:r>
      <w:r w:rsidRPr="001C573F">
        <w:rPr>
          <w:spacing w:val="42"/>
        </w:rPr>
        <w:t xml:space="preserve"> </w:t>
      </w:r>
      <w:r w:rsidRPr="001C573F">
        <w:rPr>
          <w:spacing w:val="-3"/>
        </w:rPr>
        <w:t>наймані</w:t>
      </w:r>
      <w:r w:rsidRPr="001C573F">
        <w:rPr>
          <w:spacing w:val="40"/>
        </w:rPr>
        <w:t xml:space="preserve"> </w:t>
      </w:r>
      <w:r w:rsidRPr="001C573F">
        <w:rPr>
          <w:spacing w:val="-3"/>
        </w:rPr>
        <w:t>працівники</w:t>
      </w:r>
      <w:r w:rsidRPr="001C573F">
        <w:rPr>
          <w:spacing w:val="37"/>
          <w:w w:val="99"/>
        </w:rPr>
        <w:t xml:space="preserve"> </w:t>
      </w:r>
      <w:r w:rsidRPr="001C573F">
        <w:rPr>
          <w:spacing w:val="-1"/>
        </w:rPr>
        <w:t>платника</w:t>
      </w:r>
      <w:r w:rsidRPr="001C573F">
        <w:rPr>
          <w:spacing w:val="41"/>
        </w:rPr>
        <w:t xml:space="preserve"> </w:t>
      </w:r>
      <w:r w:rsidRPr="001C573F">
        <w:t>єдиного</w:t>
      </w:r>
      <w:r w:rsidRPr="001C573F">
        <w:rPr>
          <w:spacing w:val="42"/>
        </w:rPr>
        <w:t xml:space="preserve"> </w:t>
      </w:r>
      <w:r w:rsidRPr="001C573F">
        <w:t>податку</w:t>
      </w:r>
      <w:r w:rsidRPr="001C573F">
        <w:rPr>
          <w:spacing w:val="37"/>
        </w:rPr>
        <w:t xml:space="preserve"> </w:t>
      </w:r>
      <w:r w:rsidRPr="001C573F">
        <w:rPr>
          <w:spacing w:val="1"/>
        </w:rPr>
        <w:t>мають</w:t>
      </w:r>
      <w:r w:rsidRPr="001C573F">
        <w:rPr>
          <w:spacing w:val="44"/>
        </w:rPr>
        <w:t xml:space="preserve"> </w:t>
      </w:r>
      <w:r w:rsidRPr="001C573F">
        <w:rPr>
          <w:spacing w:val="-1"/>
        </w:rPr>
        <w:t>право</w:t>
      </w:r>
      <w:r w:rsidRPr="001C573F">
        <w:rPr>
          <w:spacing w:val="42"/>
        </w:rPr>
        <w:t xml:space="preserve"> </w:t>
      </w:r>
      <w:r w:rsidRPr="001C573F">
        <w:t>на</w:t>
      </w:r>
      <w:r w:rsidRPr="001C573F">
        <w:rPr>
          <w:spacing w:val="42"/>
        </w:rPr>
        <w:t xml:space="preserve"> </w:t>
      </w:r>
      <w:r w:rsidRPr="001C573F">
        <w:t>допомогу</w:t>
      </w:r>
      <w:r w:rsidRPr="001C573F">
        <w:rPr>
          <w:spacing w:val="37"/>
        </w:rPr>
        <w:t xml:space="preserve"> </w:t>
      </w:r>
      <w:r w:rsidRPr="001C573F">
        <w:t>по</w:t>
      </w:r>
      <w:r w:rsidRPr="001C573F">
        <w:rPr>
          <w:spacing w:val="41"/>
        </w:rPr>
        <w:t xml:space="preserve"> </w:t>
      </w:r>
      <w:r w:rsidRPr="001C573F">
        <w:rPr>
          <w:spacing w:val="-1"/>
        </w:rPr>
        <w:t>тимчасовій</w:t>
      </w:r>
      <w:r w:rsidRPr="001C573F">
        <w:rPr>
          <w:spacing w:val="44"/>
          <w:w w:val="99"/>
        </w:rPr>
        <w:t xml:space="preserve"> </w:t>
      </w:r>
      <w:r w:rsidRPr="001C573F">
        <w:rPr>
          <w:spacing w:val="-7"/>
        </w:rPr>
        <w:t>непрацездатності.</w:t>
      </w:r>
      <w:r w:rsidRPr="001C573F">
        <w:rPr>
          <w:spacing w:val="43"/>
        </w:rPr>
        <w:t xml:space="preserve"> </w:t>
      </w:r>
      <w:r w:rsidRPr="001C573F">
        <w:rPr>
          <w:spacing w:val="-6"/>
        </w:rPr>
        <w:t>Згідно</w:t>
      </w:r>
      <w:r w:rsidRPr="001C573F">
        <w:rPr>
          <w:spacing w:val="41"/>
        </w:rPr>
        <w:t xml:space="preserve"> </w:t>
      </w:r>
      <w:r w:rsidRPr="001C573F">
        <w:t>з</w:t>
      </w:r>
      <w:r w:rsidRPr="001C573F">
        <w:rPr>
          <w:spacing w:val="41"/>
        </w:rPr>
        <w:t xml:space="preserve"> </w:t>
      </w:r>
      <w:r w:rsidRPr="001C573F">
        <w:rPr>
          <w:spacing w:val="-7"/>
        </w:rPr>
        <w:t>Порядком</w:t>
      </w:r>
      <w:r w:rsidRPr="001C573F">
        <w:rPr>
          <w:spacing w:val="38"/>
        </w:rPr>
        <w:t xml:space="preserve"> </w:t>
      </w:r>
      <w:r w:rsidRPr="001C573F">
        <w:rPr>
          <w:spacing w:val="-6"/>
        </w:rPr>
        <w:t>оплати</w:t>
      </w:r>
      <w:r w:rsidRPr="001C573F">
        <w:rPr>
          <w:spacing w:val="40"/>
        </w:rPr>
        <w:t xml:space="preserve"> </w:t>
      </w:r>
      <w:r w:rsidRPr="001C573F">
        <w:rPr>
          <w:spacing w:val="-6"/>
        </w:rPr>
        <w:t>перших</w:t>
      </w:r>
      <w:r w:rsidRPr="001C573F">
        <w:rPr>
          <w:spacing w:val="36"/>
        </w:rPr>
        <w:t xml:space="preserve"> </w:t>
      </w:r>
      <w:r w:rsidRPr="001C573F">
        <w:rPr>
          <w:spacing w:val="-5"/>
        </w:rPr>
        <w:t>п’яти</w:t>
      </w:r>
      <w:r w:rsidRPr="001C573F">
        <w:rPr>
          <w:spacing w:val="41"/>
        </w:rPr>
        <w:t xml:space="preserve"> </w:t>
      </w:r>
      <w:r w:rsidRPr="001C573F">
        <w:rPr>
          <w:spacing w:val="-6"/>
        </w:rPr>
        <w:t>днів</w:t>
      </w:r>
      <w:r w:rsidRPr="001C573F">
        <w:rPr>
          <w:spacing w:val="39"/>
        </w:rPr>
        <w:t xml:space="preserve"> </w:t>
      </w:r>
      <w:r w:rsidRPr="001C573F">
        <w:rPr>
          <w:spacing w:val="-7"/>
        </w:rPr>
        <w:t>тимчасової</w:t>
      </w:r>
      <w:r w:rsidRPr="001C573F">
        <w:rPr>
          <w:spacing w:val="67"/>
          <w:w w:val="99"/>
        </w:rPr>
        <w:t xml:space="preserve"> </w:t>
      </w:r>
      <w:r w:rsidRPr="001C573F">
        <w:rPr>
          <w:spacing w:val="-6"/>
        </w:rPr>
        <w:t>непрацездатності</w:t>
      </w:r>
      <w:r w:rsidRPr="001C573F">
        <w:rPr>
          <w:spacing w:val="18"/>
        </w:rPr>
        <w:t xml:space="preserve"> </w:t>
      </w:r>
      <w:r w:rsidRPr="001C573F">
        <w:rPr>
          <w:spacing w:val="-6"/>
        </w:rPr>
        <w:t>внаслідок</w:t>
      </w:r>
      <w:r w:rsidRPr="001C573F">
        <w:rPr>
          <w:spacing w:val="24"/>
        </w:rPr>
        <w:t xml:space="preserve"> </w:t>
      </w:r>
      <w:r w:rsidRPr="001C573F">
        <w:rPr>
          <w:spacing w:val="-5"/>
        </w:rPr>
        <w:t>захворювання</w:t>
      </w:r>
      <w:r w:rsidRPr="001C573F">
        <w:rPr>
          <w:spacing w:val="25"/>
        </w:rPr>
        <w:t xml:space="preserve"> </w:t>
      </w:r>
      <w:r w:rsidRPr="001C573F">
        <w:rPr>
          <w:spacing w:val="-3"/>
        </w:rPr>
        <w:t>або</w:t>
      </w:r>
      <w:r w:rsidRPr="001C573F">
        <w:rPr>
          <w:spacing w:val="24"/>
        </w:rPr>
        <w:t xml:space="preserve"> </w:t>
      </w:r>
      <w:r w:rsidRPr="001C573F">
        <w:rPr>
          <w:spacing w:val="-6"/>
        </w:rPr>
        <w:t>травми,</w:t>
      </w:r>
      <w:r w:rsidRPr="001C573F">
        <w:rPr>
          <w:spacing w:val="27"/>
        </w:rPr>
        <w:t xml:space="preserve"> </w:t>
      </w:r>
      <w:r w:rsidRPr="001C573F">
        <w:rPr>
          <w:spacing w:val="-3"/>
        </w:rPr>
        <w:t>не</w:t>
      </w:r>
      <w:r w:rsidRPr="001C573F">
        <w:rPr>
          <w:spacing w:val="25"/>
        </w:rPr>
        <w:t xml:space="preserve"> </w:t>
      </w:r>
      <w:r w:rsidRPr="001C573F">
        <w:rPr>
          <w:spacing w:val="-5"/>
        </w:rPr>
        <w:t>пов’язаної</w:t>
      </w:r>
      <w:r w:rsidRPr="001C573F">
        <w:rPr>
          <w:spacing w:val="19"/>
        </w:rPr>
        <w:t xml:space="preserve"> </w:t>
      </w:r>
      <w:r w:rsidRPr="001C573F">
        <w:t>з</w:t>
      </w:r>
      <w:r w:rsidRPr="001C573F">
        <w:rPr>
          <w:spacing w:val="25"/>
        </w:rPr>
        <w:t xml:space="preserve"> </w:t>
      </w:r>
      <w:r w:rsidRPr="001C573F">
        <w:rPr>
          <w:spacing w:val="-5"/>
        </w:rPr>
        <w:t>нещасним</w:t>
      </w:r>
      <w:r w:rsidRPr="001C573F">
        <w:rPr>
          <w:spacing w:val="65"/>
          <w:w w:val="99"/>
        </w:rPr>
        <w:t xml:space="preserve"> </w:t>
      </w:r>
      <w:r w:rsidRPr="001C573F">
        <w:rPr>
          <w:spacing w:val="-1"/>
        </w:rPr>
        <w:t>випадком</w:t>
      </w:r>
      <w:r w:rsidRPr="001C573F">
        <w:rPr>
          <w:spacing w:val="46"/>
        </w:rPr>
        <w:t xml:space="preserve"> </w:t>
      </w:r>
      <w:r w:rsidRPr="001C573F">
        <w:t>на</w:t>
      </w:r>
      <w:r w:rsidRPr="001C573F">
        <w:rPr>
          <w:spacing w:val="47"/>
        </w:rPr>
        <w:t xml:space="preserve"> </w:t>
      </w:r>
      <w:r w:rsidRPr="001C573F">
        <w:rPr>
          <w:spacing w:val="-1"/>
        </w:rPr>
        <w:t>виробництві,</w:t>
      </w:r>
      <w:r w:rsidRPr="001C573F">
        <w:rPr>
          <w:spacing w:val="47"/>
        </w:rPr>
        <w:t xml:space="preserve"> </w:t>
      </w:r>
      <w:r w:rsidRPr="001C573F">
        <w:t>за</w:t>
      </w:r>
      <w:r w:rsidRPr="001C573F">
        <w:rPr>
          <w:spacing w:val="46"/>
        </w:rPr>
        <w:t xml:space="preserve"> </w:t>
      </w:r>
      <w:r w:rsidRPr="001C573F">
        <w:t>рахунок</w:t>
      </w:r>
      <w:r w:rsidRPr="001C573F">
        <w:rPr>
          <w:spacing w:val="49"/>
        </w:rPr>
        <w:t xml:space="preserve"> </w:t>
      </w:r>
      <w:r w:rsidRPr="001C573F">
        <w:t>коштів</w:t>
      </w:r>
      <w:r w:rsidRPr="001C573F">
        <w:rPr>
          <w:spacing w:val="42"/>
        </w:rPr>
        <w:t xml:space="preserve"> </w:t>
      </w:r>
      <w:r w:rsidRPr="001C573F">
        <w:t>підприємства,</w:t>
      </w:r>
      <w:r w:rsidRPr="001C573F">
        <w:rPr>
          <w:spacing w:val="47"/>
        </w:rPr>
        <w:t xml:space="preserve"> </w:t>
      </w:r>
      <w:r w:rsidRPr="001C573F">
        <w:rPr>
          <w:spacing w:val="-1"/>
        </w:rPr>
        <w:t>установи,</w:t>
      </w:r>
      <w:r w:rsidRPr="001C573F">
        <w:rPr>
          <w:spacing w:val="55"/>
        </w:rPr>
        <w:t xml:space="preserve"> </w:t>
      </w:r>
      <w:r w:rsidRPr="001C573F">
        <w:rPr>
          <w:spacing w:val="-5"/>
        </w:rPr>
        <w:t>організації,</w:t>
      </w:r>
      <w:r w:rsidRPr="001C573F">
        <w:rPr>
          <w:spacing w:val="47"/>
          <w:w w:val="99"/>
        </w:rPr>
        <w:t xml:space="preserve"> </w:t>
      </w:r>
      <w:r w:rsidRPr="001C573F">
        <w:rPr>
          <w:spacing w:val="-5"/>
        </w:rPr>
        <w:t>затвердженим</w:t>
      </w:r>
      <w:r w:rsidRPr="001C573F">
        <w:rPr>
          <w:spacing w:val="7"/>
        </w:rPr>
        <w:t xml:space="preserve"> </w:t>
      </w:r>
      <w:r w:rsidRPr="001C573F">
        <w:rPr>
          <w:spacing w:val="-5"/>
        </w:rPr>
        <w:t>постановою</w:t>
      </w:r>
      <w:r w:rsidRPr="001C573F">
        <w:rPr>
          <w:spacing w:val="-1"/>
        </w:rPr>
        <w:t xml:space="preserve"> КМУ</w:t>
      </w:r>
      <w:r w:rsidRPr="001C573F">
        <w:rPr>
          <w:spacing w:val="1"/>
        </w:rPr>
        <w:t xml:space="preserve"> </w:t>
      </w:r>
      <w:r w:rsidRPr="001C573F">
        <w:rPr>
          <w:spacing w:val="-3"/>
        </w:rPr>
        <w:t>від</w:t>
      </w:r>
      <w:r w:rsidRPr="001C573F">
        <w:rPr>
          <w:spacing w:val="4"/>
        </w:rPr>
        <w:t xml:space="preserve"> </w:t>
      </w:r>
      <w:r w:rsidRPr="001C573F">
        <w:rPr>
          <w:spacing w:val="-5"/>
        </w:rPr>
        <w:t>06.05.2001</w:t>
      </w:r>
      <w:r w:rsidRPr="001C573F">
        <w:rPr>
          <w:spacing w:val="6"/>
        </w:rPr>
        <w:t xml:space="preserve"> </w:t>
      </w:r>
      <w:r w:rsidRPr="001C573F">
        <w:rPr>
          <w:spacing w:val="-3"/>
        </w:rPr>
        <w:t>р.</w:t>
      </w:r>
      <w:r w:rsidRPr="001C573F">
        <w:rPr>
          <w:spacing w:val="3"/>
        </w:rPr>
        <w:t xml:space="preserve"> </w:t>
      </w:r>
      <w:r w:rsidRPr="001C573F">
        <w:t>№</w:t>
      </w:r>
      <w:r w:rsidRPr="001C573F">
        <w:rPr>
          <w:spacing w:val="4"/>
        </w:rPr>
        <w:t xml:space="preserve"> </w:t>
      </w:r>
      <w:r w:rsidRPr="001C573F">
        <w:rPr>
          <w:spacing w:val="-5"/>
        </w:rPr>
        <w:t>439,</w:t>
      </w:r>
      <w:r w:rsidRPr="001C573F">
        <w:rPr>
          <w:spacing w:val="3"/>
        </w:rPr>
        <w:t xml:space="preserve"> </w:t>
      </w:r>
      <w:r w:rsidRPr="001C573F">
        <w:rPr>
          <w:spacing w:val="-2"/>
        </w:rPr>
        <w:t>перші</w:t>
      </w:r>
      <w:r w:rsidRPr="001C573F">
        <w:rPr>
          <w:spacing w:val="1"/>
        </w:rPr>
        <w:t xml:space="preserve"> </w:t>
      </w:r>
      <w:r w:rsidRPr="001C573F">
        <w:rPr>
          <w:spacing w:val="-2"/>
        </w:rPr>
        <w:t>п’ять</w:t>
      </w:r>
      <w:r w:rsidRPr="001C573F">
        <w:t xml:space="preserve"> </w:t>
      </w:r>
      <w:r w:rsidRPr="001C573F">
        <w:rPr>
          <w:spacing w:val="-3"/>
        </w:rPr>
        <w:t>днів</w:t>
      </w:r>
      <w:r w:rsidRPr="001C573F">
        <w:rPr>
          <w:spacing w:val="9"/>
        </w:rPr>
        <w:t xml:space="preserve"> </w:t>
      </w:r>
      <w:r w:rsidRPr="001C573F">
        <w:rPr>
          <w:spacing w:val="-3"/>
        </w:rPr>
        <w:t>тимчасової</w:t>
      </w:r>
      <w:r w:rsidRPr="001C573F">
        <w:rPr>
          <w:spacing w:val="63"/>
          <w:w w:val="99"/>
        </w:rPr>
        <w:t xml:space="preserve"> </w:t>
      </w:r>
      <w:r w:rsidRPr="001C573F">
        <w:rPr>
          <w:spacing w:val="-3"/>
        </w:rPr>
        <w:t>непрацездатності</w:t>
      </w:r>
      <w:r w:rsidRPr="001C573F">
        <w:rPr>
          <w:spacing w:val="-11"/>
        </w:rPr>
        <w:t xml:space="preserve"> </w:t>
      </w:r>
      <w:r w:rsidRPr="001C573F">
        <w:rPr>
          <w:spacing w:val="-3"/>
        </w:rPr>
        <w:t>найманого</w:t>
      </w:r>
      <w:r w:rsidRPr="001C573F">
        <w:rPr>
          <w:spacing w:val="-11"/>
        </w:rPr>
        <w:t xml:space="preserve"> </w:t>
      </w:r>
      <w:r w:rsidRPr="001C573F">
        <w:rPr>
          <w:spacing w:val="-3"/>
        </w:rPr>
        <w:t>працівника</w:t>
      </w:r>
      <w:r w:rsidRPr="001C573F">
        <w:rPr>
          <w:spacing w:val="-5"/>
        </w:rPr>
        <w:t xml:space="preserve"> </w:t>
      </w:r>
      <w:r w:rsidRPr="001C573F">
        <w:rPr>
          <w:spacing w:val="-3"/>
        </w:rPr>
        <w:t>оплачуватимуться</w:t>
      </w:r>
      <w:r w:rsidRPr="001C573F">
        <w:rPr>
          <w:spacing w:val="-9"/>
        </w:rPr>
        <w:t xml:space="preserve"> </w:t>
      </w:r>
      <w:r w:rsidRPr="001C573F">
        <w:rPr>
          <w:spacing w:val="-3"/>
        </w:rPr>
        <w:t>за</w:t>
      </w:r>
      <w:r w:rsidRPr="001C573F">
        <w:rPr>
          <w:spacing w:val="-2"/>
        </w:rPr>
        <w:t xml:space="preserve"> </w:t>
      </w:r>
      <w:r w:rsidRPr="001C573F">
        <w:rPr>
          <w:spacing w:val="-3"/>
        </w:rPr>
        <w:t>рахунок</w:t>
      </w:r>
      <w:r w:rsidRPr="001C573F">
        <w:rPr>
          <w:spacing w:val="-11"/>
        </w:rPr>
        <w:t xml:space="preserve"> </w:t>
      </w:r>
      <w:r w:rsidRPr="001C573F">
        <w:rPr>
          <w:spacing w:val="-3"/>
        </w:rPr>
        <w:t>власних</w:t>
      </w:r>
      <w:r w:rsidRPr="001C573F">
        <w:rPr>
          <w:spacing w:val="-14"/>
        </w:rPr>
        <w:t xml:space="preserve"> </w:t>
      </w:r>
      <w:r w:rsidRPr="001C573F">
        <w:rPr>
          <w:spacing w:val="-3"/>
        </w:rPr>
        <w:t>коштів</w:t>
      </w:r>
      <w:r w:rsidRPr="001C573F">
        <w:rPr>
          <w:spacing w:val="49"/>
          <w:w w:val="99"/>
        </w:rPr>
        <w:t xml:space="preserve"> </w:t>
      </w:r>
      <w:r w:rsidRPr="001C573F">
        <w:rPr>
          <w:spacing w:val="-5"/>
        </w:rPr>
        <w:t>приватного</w:t>
      </w:r>
      <w:r w:rsidRPr="001C573F">
        <w:rPr>
          <w:spacing w:val="58"/>
        </w:rPr>
        <w:t xml:space="preserve"> </w:t>
      </w:r>
      <w:r w:rsidRPr="001C573F">
        <w:rPr>
          <w:spacing w:val="-5"/>
        </w:rPr>
        <w:t>підприємця.</w:t>
      </w:r>
      <w:r w:rsidRPr="001C573F">
        <w:rPr>
          <w:spacing w:val="64"/>
        </w:rPr>
        <w:t xml:space="preserve"> </w:t>
      </w:r>
      <w:r w:rsidRPr="001C573F">
        <w:rPr>
          <w:spacing w:val="-5"/>
        </w:rPr>
        <w:t>Розмір</w:t>
      </w:r>
      <w:r w:rsidRPr="001C573F">
        <w:rPr>
          <w:spacing w:val="58"/>
        </w:rPr>
        <w:t xml:space="preserve"> </w:t>
      </w:r>
      <w:r w:rsidRPr="001C573F">
        <w:rPr>
          <w:spacing w:val="-3"/>
        </w:rPr>
        <w:t>оплати</w:t>
      </w:r>
      <w:r w:rsidRPr="001C573F">
        <w:rPr>
          <w:spacing w:val="62"/>
        </w:rPr>
        <w:t xml:space="preserve"> </w:t>
      </w:r>
      <w:r w:rsidRPr="001C573F">
        <w:rPr>
          <w:spacing w:val="-5"/>
        </w:rPr>
        <w:t>залежить</w:t>
      </w:r>
      <w:r w:rsidRPr="001C573F">
        <w:rPr>
          <w:spacing w:val="60"/>
        </w:rPr>
        <w:t xml:space="preserve"> </w:t>
      </w:r>
      <w:r w:rsidRPr="001C573F">
        <w:rPr>
          <w:spacing w:val="-6"/>
        </w:rPr>
        <w:t>від</w:t>
      </w:r>
      <w:r w:rsidRPr="001C573F">
        <w:rPr>
          <w:spacing w:val="64"/>
        </w:rPr>
        <w:t xml:space="preserve"> </w:t>
      </w:r>
      <w:r w:rsidRPr="001C573F">
        <w:t>страхового</w:t>
      </w:r>
      <w:r w:rsidRPr="001C573F">
        <w:rPr>
          <w:spacing w:val="67"/>
        </w:rPr>
        <w:t xml:space="preserve"> </w:t>
      </w:r>
      <w:r w:rsidRPr="001C573F">
        <w:rPr>
          <w:spacing w:val="1"/>
        </w:rPr>
        <w:t>стажу</w:t>
      </w:r>
      <w:r w:rsidRPr="001C573F">
        <w:rPr>
          <w:spacing w:val="62"/>
        </w:rPr>
        <w:t xml:space="preserve"> </w:t>
      </w:r>
      <w:r w:rsidRPr="001C573F">
        <w:t>найманого</w:t>
      </w:r>
      <w:r w:rsidRPr="001C573F">
        <w:rPr>
          <w:spacing w:val="65"/>
          <w:w w:val="99"/>
        </w:rPr>
        <w:t xml:space="preserve"> </w:t>
      </w:r>
      <w:r w:rsidRPr="001C573F">
        <w:rPr>
          <w:spacing w:val="-1"/>
        </w:rPr>
        <w:t>працівника</w:t>
      </w:r>
      <w:r w:rsidRPr="001C573F">
        <w:rPr>
          <w:spacing w:val="-8"/>
        </w:rPr>
        <w:t xml:space="preserve"> </w:t>
      </w:r>
      <w:r w:rsidRPr="001C573F">
        <w:t>і</w:t>
      </w:r>
      <w:r w:rsidRPr="001C573F">
        <w:rPr>
          <w:spacing w:val="-16"/>
        </w:rPr>
        <w:t xml:space="preserve"> </w:t>
      </w:r>
      <w:r w:rsidRPr="001C573F">
        <w:t>становить:</w:t>
      </w:r>
    </w:p>
    <w:p w:rsidR="001C573F" w:rsidRPr="001C573F" w:rsidRDefault="001C573F" w:rsidP="001C573F">
      <w:pPr>
        <w:pStyle w:val="a6"/>
        <w:kinsoku w:val="0"/>
        <w:overflowPunct w:val="0"/>
        <w:ind w:left="0" w:firstLine="709"/>
        <w:jc w:val="both"/>
      </w:pPr>
      <w:r w:rsidRPr="001C573F">
        <w:t>–</w:t>
      </w:r>
      <w:r w:rsidRPr="001C573F">
        <w:rPr>
          <w:spacing w:val="55"/>
        </w:rPr>
        <w:t xml:space="preserve"> </w:t>
      </w:r>
      <w:r w:rsidRPr="001C573F">
        <w:t>60%</w:t>
      </w:r>
      <w:r w:rsidRPr="001C573F">
        <w:rPr>
          <w:spacing w:val="54"/>
        </w:rPr>
        <w:t xml:space="preserve"> </w:t>
      </w:r>
      <w:r w:rsidRPr="001C573F">
        <w:t>середньої</w:t>
      </w:r>
      <w:r w:rsidRPr="001C573F">
        <w:rPr>
          <w:spacing w:val="50"/>
        </w:rPr>
        <w:t xml:space="preserve"> </w:t>
      </w:r>
      <w:r w:rsidRPr="001C573F">
        <w:t>заробітної</w:t>
      </w:r>
      <w:r w:rsidRPr="001C573F">
        <w:rPr>
          <w:spacing w:val="50"/>
        </w:rPr>
        <w:t xml:space="preserve"> </w:t>
      </w:r>
      <w:r w:rsidRPr="001C573F">
        <w:t>плати</w:t>
      </w:r>
      <w:r w:rsidRPr="001C573F">
        <w:rPr>
          <w:spacing w:val="59"/>
        </w:rPr>
        <w:t xml:space="preserve"> </w:t>
      </w:r>
      <w:r w:rsidRPr="001C573F">
        <w:t>–</w:t>
      </w:r>
      <w:r w:rsidRPr="001C573F">
        <w:rPr>
          <w:spacing w:val="55"/>
        </w:rPr>
        <w:t xml:space="preserve"> </w:t>
      </w:r>
      <w:r w:rsidRPr="001C573F">
        <w:t>якщо</w:t>
      </w:r>
      <w:r w:rsidRPr="001C573F">
        <w:rPr>
          <w:spacing w:val="56"/>
        </w:rPr>
        <w:t xml:space="preserve"> </w:t>
      </w:r>
      <w:r w:rsidRPr="001C573F">
        <w:t>страховий</w:t>
      </w:r>
      <w:r w:rsidRPr="001C573F">
        <w:rPr>
          <w:spacing w:val="55"/>
        </w:rPr>
        <w:t xml:space="preserve"> </w:t>
      </w:r>
      <w:r w:rsidRPr="001C573F">
        <w:rPr>
          <w:spacing w:val="-1"/>
        </w:rPr>
        <w:t>стаж</w:t>
      </w:r>
      <w:r w:rsidRPr="001C573F">
        <w:rPr>
          <w:spacing w:val="54"/>
        </w:rPr>
        <w:t xml:space="preserve"> </w:t>
      </w:r>
      <w:r w:rsidRPr="001C573F">
        <w:t>працівника</w:t>
      </w:r>
      <w:r w:rsidRPr="001C573F">
        <w:rPr>
          <w:spacing w:val="57"/>
        </w:rPr>
        <w:t xml:space="preserve"> </w:t>
      </w:r>
      <w:r w:rsidRPr="001C573F">
        <w:t>менше 5</w:t>
      </w:r>
      <w:r w:rsidRPr="001C573F">
        <w:rPr>
          <w:spacing w:val="-7"/>
        </w:rPr>
        <w:t xml:space="preserve"> </w:t>
      </w:r>
      <w:r w:rsidRPr="001C573F">
        <w:rPr>
          <w:spacing w:val="-1"/>
        </w:rPr>
        <w:t>років;</w:t>
      </w:r>
    </w:p>
    <w:p w:rsidR="001C573F" w:rsidRPr="001C573F" w:rsidRDefault="001C573F" w:rsidP="001C573F">
      <w:pPr>
        <w:pStyle w:val="a6"/>
        <w:numPr>
          <w:ilvl w:val="0"/>
          <w:numId w:val="33"/>
        </w:numPr>
        <w:tabs>
          <w:tab w:val="left" w:pos="910"/>
        </w:tabs>
        <w:kinsoku w:val="0"/>
        <w:overflowPunct w:val="0"/>
        <w:ind w:left="0" w:firstLine="709"/>
        <w:jc w:val="both"/>
      </w:pPr>
      <w:r w:rsidRPr="001C573F">
        <w:t>80%</w:t>
      </w:r>
      <w:r w:rsidRPr="001C573F">
        <w:rPr>
          <w:spacing w:val="-6"/>
        </w:rPr>
        <w:t xml:space="preserve"> </w:t>
      </w:r>
      <w:r w:rsidRPr="001C573F">
        <w:rPr>
          <w:i/>
          <w:iCs/>
        </w:rPr>
        <w:t>–</w:t>
      </w:r>
      <w:r w:rsidRPr="001C573F">
        <w:rPr>
          <w:i/>
          <w:iCs/>
          <w:spacing w:val="-4"/>
        </w:rPr>
        <w:t xml:space="preserve"> </w:t>
      </w:r>
      <w:r w:rsidRPr="001C573F">
        <w:t>за</w:t>
      </w:r>
      <w:r w:rsidRPr="001C573F">
        <w:rPr>
          <w:spacing w:val="-3"/>
        </w:rPr>
        <w:t xml:space="preserve"> </w:t>
      </w:r>
      <w:r w:rsidRPr="001C573F">
        <w:t>наявності</w:t>
      </w:r>
      <w:r w:rsidRPr="001C573F">
        <w:rPr>
          <w:spacing w:val="-9"/>
        </w:rPr>
        <w:t xml:space="preserve"> </w:t>
      </w:r>
      <w:r w:rsidRPr="001C573F">
        <w:t>страхового</w:t>
      </w:r>
      <w:r w:rsidRPr="001C573F">
        <w:rPr>
          <w:spacing w:val="-5"/>
        </w:rPr>
        <w:t xml:space="preserve"> </w:t>
      </w:r>
      <w:r w:rsidRPr="001C573F">
        <w:t>стажу</w:t>
      </w:r>
      <w:r w:rsidRPr="001C573F">
        <w:rPr>
          <w:spacing w:val="-8"/>
        </w:rPr>
        <w:t xml:space="preserve"> </w:t>
      </w:r>
      <w:r w:rsidRPr="001C573F">
        <w:rPr>
          <w:spacing w:val="1"/>
        </w:rPr>
        <w:t>від</w:t>
      </w:r>
      <w:r w:rsidRPr="001C573F">
        <w:rPr>
          <w:spacing w:val="-3"/>
        </w:rPr>
        <w:t xml:space="preserve"> </w:t>
      </w:r>
      <w:r w:rsidRPr="001C573F">
        <w:t>5</w:t>
      </w:r>
      <w:r w:rsidRPr="001C573F">
        <w:rPr>
          <w:spacing w:val="-5"/>
        </w:rPr>
        <w:t xml:space="preserve"> </w:t>
      </w:r>
      <w:r w:rsidRPr="001C573F">
        <w:t>до</w:t>
      </w:r>
      <w:r w:rsidRPr="001C573F">
        <w:rPr>
          <w:spacing w:val="-9"/>
        </w:rPr>
        <w:t xml:space="preserve"> </w:t>
      </w:r>
      <w:r w:rsidRPr="001C573F">
        <w:t>8</w:t>
      </w:r>
      <w:r w:rsidRPr="001C573F">
        <w:rPr>
          <w:spacing w:val="-4"/>
        </w:rPr>
        <w:t xml:space="preserve"> </w:t>
      </w:r>
      <w:r w:rsidRPr="001C573F">
        <w:rPr>
          <w:spacing w:val="-1"/>
        </w:rPr>
        <w:t>років;</w:t>
      </w:r>
    </w:p>
    <w:p w:rsidR="001C573F" w:rsidRPr="001C573F" w:rsidRDefault="001C573F" w:rsidP="001C573F">
      <w:pPr>
        <w:pStyle w:val="a6"/>
        <w:numPr>
          <w:ilvl w:val="0"/>
          <w:numId w:val="33"/>
        </w:numPr>
        <w:tabs>
          <w:tab w:val="left" w:pos="910"/>
        </w:tabs>
        <w:kinsoku w:val="0"/>
        <w:overflowPunct w:val="0"/>
        <w:ind w:left="0" w:firstLine="709"/>
        <w:jc w:val="both"/>
      </w:pPr>
      <w:r w:rsidRPr="001C573F">
        <w:t>100%</w:t>
      </w:r>
      <w:r w:rsidRPr="001C573F">
        <w:rPr>
          <w:spacing w:val="-8"/>
        </w:rPr>
        <w:t xml:space="preserve"> </w:t>
      </w:r>
      <w:r w:rsidRPr="001C573F">
        <w:t>–</w:t>
      </w:r>
      <w:r w:rsidRPr="001C573F">
        <w:rPr>
          <w:spacing w:val="-5"/>
        </w:rPr>
        <w:t xml:space="preserve"> </w:t>
      </w:r>
      <w:r w:rsidRPr="001C573F">
        <w:t>за</w:t>
      </w:r>
      <w:r w:rsidRPr="001C573F">
        <w:rPr>
          <w:spacing w:val="-4"/>
        </w:rPr>
        <w:t xml:space="preserve"> </w:t>
      </w:r>
      <w:r w:rsidRPr="001C573F">
        <w:t>наявності</w:t>
      </w:r>
      <w:r w:rsidRPr="001C573F">
        <w:rPr>
          <w:spacing w:val="-11"/>
        </w:rPr>
        <w:t xml:space="preserve"> </w:t>
      </w:r>
      <w:r w:rsidRPr="001C573F">
        <w:t>страхового</w:t>
      </w:r>
      <w:r w:rsidRPr="001C573F">
        <w:rPr>
          <w:spacing w:val="-6"/>
        </w:rPr>
        <w:t xml:space="preserve"> </w:t>
      </w:r>
      <w:r w:rsidRPr="001C573F">
        <w:rPr>
          <w:spacing w:val="1"/>
        </w:rPr>
        <w:t>стажу</w:t>
      </w:r>
      <w:r w:rsidRPr="001C573F">
        <w:rPr>
          <w:spacing w:val="-6"/>
        </w:rPr>
        <w:t xml:space="preserve"> </w:t>
      </w:r>
      <w:r w:rsidRPr="001C573F">
        <w:t>понад</w:t>
      </w:r>
      <w:r w:rsidRPr="001C573F">
        <w:rPr>
          <w:spacing w:val="-5"/>
        </w:rPr>
        <w:t xml:space="preserve"> </w:t>
      </w:r>
      <w:r w:rsidRPr="001C573F">
        <w:t>8</w:t>
      </w:r>
      <w:r w:rsidRPr="001C573F">
        <w:rPr>
          <w:spacing w:val="-6"/>
        </w:rPr>
        <w:t xml:space="preserve"> </w:t>
      </w:r>
      <w:r w:rsidRPr="001C573F">
        <w:rPr>
          <w:spacing w:val="-1"/>
        </w:rPr>
        <w:t>років.</w:t>
      </w:r>
    </w:p>
    <w:p w:rsidR="001C573F" w:rsidRPr="001C573F" w:rsidRDefault="001C573F" w:rsidP="001C573F">
      <w:pPr>
        <w:widowControl w:val="0"/>
        <w:spacing w:after="0" w:line="240" w:lineRule="auto"/>
        <w:ind w:firstLine="709"/>
        <w:jc w:val="both"/>
        <w:rPr>
          <w:sz w:val="28"/>
          <w:szCs w:val="28"/>
        </w:rPr>
        <w:sectPr w:rsidR="001C573F" w:rsidRPr="001C573F" w:rsidSect="001C573F">
          <w:type w:val="continuous"/>
          <w:pgSz w:w="11910" w:h="16840"/>
          <w:pgMar w:top="500" w:right="440" w:bottom="980" w:left="920" w:header="0" w:footer="800" w:gutter="0"/>
          <w:cols w:space="720"/>
        </w:sectPr>
      </w:pPr>
    </w:p>
    <w:p w:rsidR="001C573F" w:rsidRPr="001C573F" w:rsidRDefault="001C573F" w:rsidP="001C573F">
      <w:pPr>
        <w:pStyle w:val="a6"/>
        <w:kinsoku w:val="0"/>
        <w:overflowPunct w:val="0"/>
        <w:ind w:left="0" w:firstLine="709"/>
        <w:jc w:val="both"/>
        <w:rPr>
          <w:lang w:val="uk-UA"/>
        </w:rPr>
      </w:pPr>
      <w:r w:rsidRPr="001C573F">
        <w:rPr>
          <w:spacing w:val="-5"/>
          <w:lang w:val="uk-UA"/>
        </w:rPr>
        <w:lastRenderedPageBreak/>
        <w:t>Незалежно</w:t>
      </w:r>
      <w:r w:rsidRPr="001C573F">
        <w:rPr>
          <w:spacing w:val="6"/>
          <w:lang w:val="uk-UA"/>
        </w:rPr>
        <w:t xml:space="preserve"> </w:t>
      </w:r>
      <w:r w:rsidRPr="001C573F">
        <w:rPr>
          <w:spacing w:val="-6"/>
          <w:lang w:val="uk-UA"/>
        </w:rPr>
        <w:t>від</w:t>
      </w:r>
      <w:r w:rsidRPr="001C573F">
        <w:rPr>
          <w:spacing w:val="8"/>
          <w:lang w:val="uk-UA"/>
        </w:rPr>
        <w:t xml:space="preserve"> </w:t>
      </w:r>
      <w:r w:rsidRPr="001C573F">
        <w:rPr>
          <w:spacing w:val="-3"/>
          <w:lang w:val="uk-UA"/>
        </w:rPr>
        <w:t>розміру</w:t>
      </w:r>
      <w:r w:rsidRPr="001C573F">
        <w:rPr>
          <w:spacing w:val="1"/>
          <w:lang w:val="uk-UA"/>
        </w:rPr>
        <w:t xml:space="preserve"> </w:t>
      </w:r>
      <w:r w:rsidRPr="001C573F">
        <w:rPr>
          <w:spacing w:val="-5"/>
          <w:lang w:val="uk-UA"/>
        </w:rPr>
        <w:t>страхового</w:t>
      </w:r>
      <w:r w:rsidRPr="001C573F">
        <w:rPr>
          <w:spacing w:val="7"/>
          <w:lang w:val="uk-UA"/>
        </w:rPr>
        <w:t xml:space="preserve"> </w:t>
      </w:r>
      <w:r w:rsidRPr="001C573F">
        <w:rPr>
          <w:spacing w:val="-3"/>
          <w:lang w:val="uk-UA"/>
        </w:rPr>
        <w:t>стажу</w:t>
      </w:r>
      <w:r w:rsidRPr="001C573F">
        <w:rPr>
          <w:spacing w:val="1"/>
          <w:lang w:val="uk-UA"/>
        </w:rPr>
        <w:t xml:space="preserve"> </w:t>
      </w:r>
      <w:r w:rsidRPr="001C573F">
        <w:rPr>
          <w:spacing w:val="-5"/>
          <w:lang w:val="uk-UA"/>
        </w:rPr>
        <w:t>допомога</w:t>
      </w:r>
      <w:r w:rsidRPr="001C573F">
        <w:rPr>
          <w:spacing w:val="7"/>
          <w:lang w:val="uk-UA"/>
        </w:rPr>
        <w:t xml:space="preserve"> </w:t>
      </w:r>
      <w:r w:rsidRPr="001C573F">
        <w:rPr>
          <w:spacing w:val="-5"/>
          <w:lang w:val="uk-UA"/>
        </w:rPr>
        <w:t>виплачується</w:t>
      </w:r>
      <w:r w:rsidRPr="001C573F">
        <w:rPr>
          <w:spacing w:val="8"/>
          <w:lang w:val="uk-UA"/>
        </w:rPr>
        <w:t xml:space="preserve"> </w:t>
      </w:r>
      <w:r w:rsidRPr="001C573F">
        <w:rPr>
          <w:lang w:val="uk-UA"/>
        </w:rPr>
        <w:t>в</w:t>
      </w:r>
      <w:r w:rsidRPr="001C573F">
        <w:rPr>
          <w:spacing w:val="4"/>
          <w:lang w:val="uk-UA"/>
        </w:rPr>
        <w:t xml:space="preserve"> </w:t>
      </w:r>
      <w:r w:rsidRPr="001C573F">
        <w:rPr>
          <w:spacing w:val="-3"/>
          <w:lang w:val="uk-UA"/>
        </w:rPr>
        <w:t>розмірі</w:t>
      </w:r>
      <w:r w:rsidRPr="001C573F">
        <w:rPr>
          <w:spacing w:val="8"/>
          <w:lang w:val="uk-UA"/>
        </w:rPr>
        <w:t xml:space="preserve"> </w:t>
      </w:r>
      <w:r w:rsidRPr="001C573F">
        <w:rPr>
          <w:spacing w:val="1"/>
          <w:lang w:val="uk-UA"/>
        </w:rPr>
        <w:t>100%</w:t>
      </w:r>
      <w:r w:rsidRPr="001C573F">
        <w:rPr>
          <w:spacing w:val="53"/>
          <w:w w:val="99"/>
          <w:lang w:val="uk-UA"/>
        </w:rPr>
        <w:t xml:space="preserve"> </w:t>
      </w:r>
      <w:r w:rsidRPr="001C573F">
        <w:rPr>
          <w:lang w:val="uk-UA"/>
        </w:rPr>
        <w:t>особам,</w:t>
      </w:r>
      <w:r w:rsidRPr="001C573F">
        <w:rPr>
          <w:spacing w:val="57"/>
          <w:lang w:val="uk-UA"/>
        </w:rPr>
        <w:t xml:space="preserve"> </w:t>
      </w:r>
      <w:r w:rsidRPr="001C573F">
        <w:rPr>
          <w:spacing w:val="-1"/>
          <w:lang w:val="uk-UA"/>
        </w:rPr>
        <w:t>віднесеним</w:t>
      </w:r>
      <w:r w:rsidRPr="001C573F">
        <w:rPr>
          <w:spacing w:val="56"/>
          <w:lang w:val="uk-UA"/>
        </w:rPr>
        <w:t xml:space="preserve"> </w:t>
      </w:r>
      <w:r w:rsidRPr="001C573F">
        <w:rPr>
          <w:lang w:val="uk-UA"/>
        </w:rPr>
        <w:t>до</w:t>
      </w:r>
      <w:r w:rsidRPr="001C573F">
        <w:rPr>
          <w:spacing w:val="56"/>
          <w:lang w:val="uk-UA"/>
        </w:rPr>
        <w:t xml:space="preserve"> </w:t>
      </w:r>
      <w:r w:rsidRPr="001C573F">
        <w:rPr>
          <w:spacing w:val="1"/>
          <w:lang w:val="uk-UA"/>
        </w:rPr>
        <w:t>1–4</w:t>
      </w:r>
      <w:r w:rsidRPr="001C573F">
        <w:rPr>
          <w:spacing w:val="56"/>
          <w:lang w:val="uk-UA"/>
        </w:rPr>
        <w:t xml:space="preserve"> </w:t>
      </w:r>
      <w:r w:rsidRPr="001C573F">
        <w:rPr>
          <w:spacing w:val="-1"/>
          <w:lang w:val="uk-UA"/>
        </w:rPr>
        <w:t>категорій</w:t>
      </w:r>
      <w:r w:rsidRPr="001C573F">
        <w:rPr>
          <w:spacing w:val="55"/>
          <w:lang w:val="uk-UA"/>
        </w:rPr>
        <w:t xml:space="preserve"> </w:t>
      </w:r>
      <w:r w:rsidRPr="001C573F">
        <w:rPr>
          <w:spacing w:val="-1"/>
          <w:lang w:val="uk-UA"/>
        </w:rPr>
        <w:t>осіб,</w:t>
      </w:r>
      <w:r w:rsidRPr="001C573F">
        <w:rPr>
          <w:spacing w:val="57"/>
          <w:lang w:val="uk-UA"/>
        </w:rPr>
        <w:t xml:space="preserve"> </w:t>
      </w:r>
      <w:r w:rsidRPr="001C573F">
        <w:rPr>
          <w:lang w:val="uk-UA"/>
        </w:rPr>
        <w:t>постраждалих</w:t>
      </w:r>
      <w:r w:rsidRPr="001C573F">
        <w:rPr>
          <w:spacing w:val="51"/>
          <w:lang w:val="uk-UA"/>
        </w:rPr>
        <w:t xml:space="preserve"> </w:t>
      </w:r>
      <w:r w:rsidRPr="001C573F">
        <w:rPr>
          <w:spacing w:val="-2"/>
          <w:lang w:val="uk-UA"/>
        </w:rPr>
        <w:t>від</w:t>
      </w:r>
      <w:r w:rsidRPr="001C573F">
        <w:rPr>
          <w:spacing w:val="64"/>
          <w:lang w:val="uk-UA"/>
        </w:rPr>
        <w:t xml:space="preserve"> </w:t>
      </w:r>
      <w:r w:rsidRPr="001C573F">
        <w:rPr>
          <w:spacing w:val="-3"/>
          <w:lang w:val="uk-UA"/>
        </w:rPr>
        <w:t>Чорнобильської</w:t>
      </w:r>
      <w:r w:rsidRPr="001C573F">
        <w:rPr>
          <w:spacing w:val="59"/>
          <w:w w:val="99"/>
          <w:lang w:val="uk-UA"/>
        </w:rPr>
        <w:t xml:space="preserve"> </w:t>
      </w:r>
      <w:r w:rsidRPr="001C573F">
        <w:rPr>
          <w:spacing w:val="-3"/>
          <w:lang w:val="uk-UA"/>
        </w:rPr>
        <w:t>катастрофи,</w:t>
      </w:r>
      <w:r w:rsidRPr="001C573F">
        <w:rPr>
          <w:spacing w:val="-8"/>
          <w:lang w:val="uk-UA"/>
        </w:rPr>
        <w:t xml:space="preserve"> </w:t>
      </w:r>
      <w:r w:rsidRPr="001C573F">
        <w:rPr>
          <w:spacing w:val="-3"/>
          <w:lang w:val="uk-UA"/>
        </w:rPr>
        <w:t>ветеранам</w:t>
      </w:r>
      <w:r w:rsidRPr="001C573F">
        <w:rPr>
          <w:spacing w:val="-4"/>
          <w:lang w:val="uk-UA"/>
        </w:rPr>
        <w:t xml:space="preserve"> </w:t>
      </w:r>
      <w:r w:rsidRPr="001C573F">
        <w:rPr>
          <w:spacing w:val="-3"/>
          <w:lang w:val="uk-UA"/>
        </w:rPr>
        <w:t>війни</w:t>
      </w:r>
      <w:r w:rsidRPr="001C573F">
        <w:rPr>
          <w:spacing w:val="-10"/>
          <w:lang w:val="uk-UA"/>
        </w:rPr>
        <w:t xml:space="preserve"> </w:t>
      </w:r>
      <w:r w:rsidRPr="001C573F">
        <w:rPr>
          <w:spacing w:val="-5"/>
          <w:lang w:val="uk-UA"/>
        </w:rPr>
        <w:t>та</w:t>
      </w:r>
      <w:r w:rsidRPr="001C573F">
        <w:rPr>
          <w:spacing w:val="-10"/>
          <w:lang w:val="uk-UA"/>
        </w:rPr>
        <w:t xml:space="preserve"> </w:t>
      </w:r>
      <w:r w:rsidRPr="001C573F">
        <w:rPr>
          <w:spacing w:val="-3"/>
          <w:lang w:val="uk-UA"/>
        </w:rPr>
        <w:t>особам,</w:t>
      </w:r>
      <w:r w:rsidRPr="001C573F">
        <w:rPr>
          <w:spacing w:val="-11"/>
          <w:lang w:val="uk-UA"/>
        </w:rPr>
        <w:t xml:space="preserve"> </w:t>
      </w:r>
      <w:r w:rsidRPr="001C573F">
        <w:rPr>
          <w:lang w:val="uk-UA"/>
        </w:rPr>
        <w:t>на</w:t>
      </w:r>
      <w:r w:rsidRPr="001C573F">
        <w:rPr>
          <w:spacing w:val="-13"/>
          <w:lang w:val="uk-UA"/>
        </w:rPr>
        <w:t xml:space="preserve"> </w:t>
      </w:r>
      <w:r w:rsidRPr="001C573F">
        <w:rPr>
          <w:spacing w:val="-2"/>
          <w:lang w:val="uk-UA"/>
        </w:rPr>
        <w:t>яких</w:t>
      </w:r>
      <w:r w:rsidRPr="001C573F">
        <w:rPr>
          <w:spacing w:val="-14"/>
          <w:lang w:val="uk-UA"/>
        </w:rPr>
        <w:t xml:space="preserve"> </w:t>
      </w:r>
      <w:r w:rsidRPr="001C573F">
        <w:rPr>
          <w:spacing w:val="-3"/>
          <w:lang w:val="uk-UA"/>
        </w:rPr>
        <w:t>поширюється</w:t>
      </w:r>
      <w:r w:rsidRPr="001C573F">
        <w:rPr>
          <w:spacing w:val="-6"/>
          <w:lang w:val="uk-UA"/>
        </w:rPr>
        <w:t xml:space="preserve"> </w:t>
      </w:r>
      <w:r w:rsidRPr="001C573F">
        <w:rPr>
          <w:spacing w:val="-5"/>
          <w:lang w:val="uk-UA"/>
        </w:rPr>
        <w:t>дія</w:t>
      </w:r>
      <w:r w:rsidRPr="001C573F">
        <w:rPr>
          <w:spacing w:val="-13"/>
          <w:lang w:val="uk-UA"/>
        </w:rPr>
        <w:t xml:space="preserve"> </w:t>
      </w:r>
      <w:r w:rsidRPr="001C573F">
        <w:rPr>
          <w:spacing w:val="-5"/>
          <w:lang w:val="uk-UA"/>
        </w:rPr>
        <w:t>Закону</w:t>
      </w:r>
      <w:r w:rsidRPr="001C573F">
        <w:rPr>
          <w:spacing w:val="-18"/>
          <w:lang w:val="uk-UA"/>
        </w:rPr>
        <w:t xml:space="preserve"> </w:t>
      </w:r>
      <w:r w:rsidRPr="001C573F">
        <w:rPr>
          <w:spacing w:val="-5"/>
          <w:lang w:val="uk-UA"/>
        </w:rPr>
        <w:t>України</w:t>
      </w:r>
      <w:r w:rsidRPr="001C573F">
        <w:rPr>
          <w:spacing w:val="-8"/>
          <w:lang w:val="uk-UA"/>
        </w:rPr>
        <w:t xml:space="preserve"> </w:t>
      </w:r>
      <w:r w:rsidRPr="001C573F">
        <w:rPr>
          <w:spacing w:val="-5"/>
          <w:lang w:val="uk-UA"/>
        </w:rPr>
        <w:t>«Про</w:t>
      </w:r>
      <w:r w:rsidRPr="001C573F">
        <w:rPr>
          <w:spacing w:val="55"/>
          <w:w w:val="99"/>
          <w:lang w:val="uk-UA"/>
        </w:rPr>
        <w:t xml:space="preserve"> </w:t>
      </w:r>
      <w:r w:rsidRPr="001C573F">
        <w:rPr>
          <w:spacing w:val="-6"/>
          <w:lang w:val="uk-UA"/>
        </w:rPr>
        <w:t>статус</w:t>
      </w:r>
      <w:r w:rsidRPr="001C573F">
        <w:rPr>
          <w:spacing w:val="-12"/>
          <w:lang w:val="uk-UA"/>
        </w:rPr>
        <w:t xml:space="preserve"> </w:t>
      </w:r>
      <w:r w:rsidRPr="001C573F">
        <w:rPr>
          <w:spacing w:val="-6"/>
          <w:lang w:val="uk-UA"/>
        </w:rPr>
        <w:t>ветеранів</w:t>
      </w:r>
      <w:r w:rsidRPr="001C573F">
        <w:rPr>
          <w:spacing w:val="-14"/>
          <w:lang w:val="uk-UA"/>
        </w:rPr>
        <w:t xml:space="preserve"> </w:t>
      </w:r>
      <w:r w:rsidRPr="001C573F">
        <w:rPr>
          <w:spacing w:val="-6"/>
          <w:lang w:val="uk-UA"/>
        </w:rPr>
        <w:t>війни,</w:t>
      </w:r>
      <w:r w:rsidRPr="001C573F">
        <w:rPr>
          <w:spacing w:val="-10"/>
          <w:lang w:val="uk-UA"/>
        </w:rPr>
        <w:t xml:space="preserve"> </w:t>
      </w:r>
      <w:r w:rsidRPr="001C573F">
        <w:rPr>
          <w:spacing w:val="-5"/>
          <w:lang w:val="uk-UA"/>
        </w:rPr>
        <w:t>гарантії</w:t>
      </w:r>
      <w:r w:rsidRPr="001C573F">
        <w:rPr>
          <w:spacing w:val="-13"/>
          <w:lang w:val="uk-UA"/>
        </w:rPr>
        <w:t xml:space="preserve"> </w:t>
      </w:r>
      <w:r w:rsidRPr="001C573F">
        <w:rPr>
          <w:spacing w:val="-3"/>
          <w:lang w:val="uk-UA"/>
        </w:rPr>
        <w:t>їх</w:t>
      </w:r>
      <w:r w:rsidRPr="001C573F">
        <w:rPr>
          <w:spacing w:val="-17"/>
          <w:lang w:val="uk-UA"/>
        </w:rPr>
        <w:t xml:space="preserve"> </w:t>
      </w:r>
      <w:r w:rsidRPr="001C573F">
        <w:rPr>
          <w:spacing w:val="-6"/>
          <w:lang w:val="uk-UA"/>
        </w:rPr>
        <w:t>соціального</w:t>
      </w:r>
      <w:r w:rsidRPr="001C573F">
        <w:rPr>
          <w:spacing w:val="-12"/>
          <w:lang w:val="uk-UA"/>
        </w:rPr>
        <w:t xml:space="preserve"> </w:t>
      </w:r>
      <w:r w:rsidRPr="001C573F">
        <w:rPr>
          <w:spacing w:val="-6"/>
          <w:lang w:val="uk-UA"/>
        </w:rPr>
        <w:t>захисту»</w:t>
      </w:r>
      <w:r w:rsidRPr="001C573F">
        <w:rPr>
          <w:spacing w:val="-12"/>
          <w:lang w:val="uk-UA"/>
        </w:rPr>
        <w:t xml:space="preserve"> </w:t>
      </w:r>
      <w:r w:rsidRPr="001C573F">
        <w:rPr>
          <w:spacing w:val="-2"/>
          <w:lang w:val="uk-UA"/>
        </w:rPr>
        <w:t xml:space="preserve">від </w:t>
      </w:r>
      <w:r w:rsidRPr="001C573F">
        <w:rPr>
          <w:lang w:val="uk-UA"/>
        </w:rPr>
        <w:t>22.10.93</w:t>
      </w:r>
      <w:r w:rsidRPr="001C573F">
        <w:rPr>
          <w:spacing w:val="-2"/>
          <w:lang w:val="uk-UA"/>
        </w:rPr>
        <w:t xml:space="preserve"> </w:t>
      </w:r>
      <w:r w:rsidRPr="001C573F">
        <w:rPr>
          <w:lang w:val="uk-UA"/>
        </w:rPr>
        <w:t>р.</w:t>
      </w:r>
      <w:r w:rsidRPr="001C573F">
        <w:rPr>
          <w:spacing w:val="-1"/>
          <w:lang w:val="uk-UA"/>
        </w:rPr>
        <w:t xml:space="preserve"> №3551-ХП.</w:t>
      </w:r>
    </w:p>
    <w:p w:rsidR="001C573F" w:rsidRPr="001C573F" w:rsidRDefault="001C573F" w:rsidP="001C573F">
      <w:pPr>
        <w:pStyle w:val="Default"/>
        <w:widowControl w:val="0"/>
        <w:tabs>
          <w:tab w:val="left" w:pos="993"/>
        </w:tabs>
        <w:ind w:firstLine="709"/>
        <w:jc w:val="both"/>
        <w:rPr>
          <w:spacing w:val="-6"/>
          <w:sz w:val="28"/>
          <w:szCs w:val="28"/>
        </w:rPr>
      </w:pPr>
      <w:r w:rsidRPr="001C573F">
        <w:rPr>
          <w:sz w:val="28"/>
          <w:szCs w:val="28"/>
        </w:rPr>
        <w:t>Починаючи</w:t>
      </w:r>
      <w:r w:rsidRPr="001C573F">
        <w:rPr>
          <w:spacing w:val="47"/>
          <w:sz w:val="28"/>
          <w:szCs w:val="28"/>
        </w:rPr>
        <w:t xml:space="preserve"> </w:t>
      </w:r>
      <w:r w:rsidRPr="001C573F">
        <w:rPr>
          <w:sz w:val="28"/>
          <w:szCs w:val="28"/>
        </w:rPr>
        <w:t>з</w:t>
      </w:r>
      <w:r w:rsidRPr="001C573F">
        <w:rPr>
          <w:spacing w:val="49"/>
          <w:sz w:val="28"/>
          <w:szCs w:val="28"/>
        </w:rPr>
        <w:t xml:space="preserve"> </w:t>
      </w:r>
      <w:r w:rsidRPr="001C573F">
        <w:rPr>
          <w:spacing w:val="-1"/>
          <w:sz w:val="28"/>
          <w:szCs w:val="28"/>
        </w:rPr>
        <w:t>шостого</w:t>
      </w:r>
      <w:r w:rsidRPr="001C573F">
        <w:rPr>
          <w:spacing w:val="48"/>
          <w:sz w:val="28"/>
          <w:szCs w:val="28"/>
        </w:rPr>
        <w:t xml:space="preserve"> </w:t>
      </w:r>
      <w:r w:rsidRPr="001C573F">
        <w:rPr>
          <w:sz w:val="28"/>
          <w:szCs w:val="28"/>
        </w:rPr>
        <w:t>дня</w:t>
      </w:r>
      <w:r w:rsidRPr="001C573F">
        <w:rPr>
          <w:spacing w:val="49"/>
          <w:sz w:val="28"/>
          <w:szCs w:val="28"/>
        </w:rPr>
        <w:t xml:space="preserve"> </w:t>
      </w:r>
      <w:r w:rsidRPr="001C573F">
        <w:rPr>
          <w:spacing w:val="-1"/>
          <w:sz w:val="28"/>
          <w:szCs w:val="28"/>
        </w:rPr>
        <w:t>тимчасової</w:t>
      </w:r>
      <w:r w:rsidRPr="001C573F">
        <w:rPr>
          <w:spacing w:val="43"/>
          <w:sz w:val="28"/>
          <w:szCs w:val="28"/>
        </w:rPr>
        <w:t xml:space="preserve"> </w:t>
      </w:r>
      <w:r w:rsidRPr="001C573F">
        <w:rPr>
          <w:sz w:val="28"/>
          <w:szCs w:val="28"/>
        </w:rPr>
        <w:t>непрацездатності</w:t>
      </w:r>
      <w:r w:rsidRPr="001C573F">
        <w:rPr>
          <w:spacing w:val="44"/>
          <w:sz w:val="28"/>
          <w:szCs w:val="28"/>
        </w:rPr>
        <w:t xml:space="preserve"> </w:t>
      </w:r>
      <w:r w:rsidRPr="001C573F">
        <w:rPr>
          <w:sz w:val="28"/>
          <w:szCs w:val="28"/>
        </w:rPr>
        <w:t>допомога</w:t>
      </w:r>
      <w:r w:rsidRPr="001C573F">
        <w:rPr>
          <w:spacing w:val="48"/>
          <w:w w:val="99"/>
          <w:sz w:val="28"/>
          <w:szCs w:val="28"/>
        </w:rPr>
        <w:t xml:space="preserve"> </w:t>
      </w:r>
      <w:r w:rsidRPr="001C573F">
        <w:rPr>
          <w:spacing w:val="-6"/>
          <w:sz w:val="28"/>
          <w:szCs w:val="28"/>
        </w:rPr>
        <w:t>виплачується</w:t>
      </w:r>
      <w:r w:rsidRPr="001C573F">
        <w:rPr>
          <w:spacing w:val="-11"/>
          <w:sz w:val="28"/>
          <w:szCs w:val="28"/>
        </w:rPr>
        <w:t xml:space="preserve"> </w:t>
      </w:r>
      <w:r w:rsidRPr="001C573F">
        <w:rPr>
          <w:spacing w:val="-3"/>
          <w:sz w:val="28"/>
          <w:szCs w:val="28"/>
        </w:rPr>
        <w:t>за</w:t>
      </w:r>
      <w:r w:rsidRPr="001C573F">
        <w:rPr>
          <w:spacing w:val="-11"/>
          <w:sz w:val="28"/>
          <w:szCs w:val="28"/>
        </w:rPr>
        <w:t xml:space="preserve"> </w:t>
      </w:r>
      <w:r w:rsidRPr="001C573F">
        <w:rPr>
          <w:spacing w:val="-6"/>
          <w:sz w:val="28"/>
          <w:szCs w:val="28"/>
        </w:rPr>
        <w:t>рахунок</w:t>
      </w:r>
      <w:r w:rsidRPr="001C573F">
        <w:rPr>
          <w:spacing w:val="-13"/>
          <w:sz w:val="28"/>
          <w:szCs w:val="28"/>
        </w:rPr>
        <w:t xml:space="preserve"> </w:t>
      </w:r>
      <w:r w:rsidRPr="001C573F">
        <w:rPr>
          <w:spacing w:val="-6"/>
          <w:sz w:val="28"/>
          <w:szCs w:val="28"/>
        </w:rPr>
        <w:t>коштів</w:t>
      </w:r>
      <w:r w:rsidRPr="001C573F">
        <w:rPr>
          <w:spacing w:val="-13"/>
          <w:sz w:val="28"/>
          <w:szCs w:val="28"/>
        </w:rPr>
        <w:t xml:space="preserve"> </w:t>
      </w:r>
      <w:r w:rsidRPr="001C573F">
        <w:rPr>
          <w:spacing w:val="-3"/>
          <w:sz w:val="28"/>
          <w:szCs w:val="28"/>
        </w:rPr>
        <w:t>Фонду</w:t>
      </w:r>
      <w:r w:rsidRPr="001C573F">
        <w:rPr>
          <w:spacing w:val="-17"/>
          <w:sz w:val="28"/>
          <w:szCs w:val="28"/>
        </w:rPr>
        <w:t xml:space="preserve"> </w:t>
      </w:r>
      <w:r w:rsidRPr="001C573F">
        <w:rPr>
          <w:sz w:val="28"/>
          <w:szCs w:val="28"/>
        </w:rPr>
        <w:t>з</w:t>
      </w:r>
      <w:r w:rsidRPr="001C573F">
        <w:rPr>
          <w:spacing w:val="-12"/>
          <w:sz w:val="28"/>
          <w:szCs w:val="28"/>
        </w:rPr>
        <w:t xml:space="preserve"> </w:t>
      </w:r>
      <w:r w:rsidRPr="001C573F">
        <w:rPr>
          <w:spacing w:val="-5"/>
          <w:sz w:val="28"/>
          <w:szCs w:val="28"/>
        </w:rPr>
        <w:t>тимчасової</w:t>
      </w:r>
      <w:r w:rsidRPr="001C573F">
        <w:rPr>
          <w:spacing w:val="-17"/>
          <w:sz w:val="28"/>
          <w:szCs w:val="28"/>
        </w:rPr>
        <w:t xml:space="preserve"> </w:t>
      </w:r>
      <w:r w:rsidRPr="001C573F">
        <w:rPr>
          <w:spacing w:val="-6"/>
          <w:sz w:val="28"/>
          <w:szCs w:val="28"/>
        </w:rPr>
        <w:t>втрати</w:t>
      </w:r>
      <w:r w:rsidRPr="001C573F">
        <w:rPr>
          <w:spacing w:val="-12"/>
          <w:sz w:val="28"/>
          <w:szCs w:val="28"/>
        </w:rPr>
        <w:t xml:space="preserve"> </w:t>
      </w:r>
      <w:r w:rsidRPr="001C573F">
        <w:rPr>
          <w:spacing w:val="-6"/>
          <w:sz w:val="28"/>
          <w:szCs w:val="28"/>
        </w:rPr>
        <w:t>працездатності.</w:t>
      </w:r>
    </w:p>
    <w:p w:rsidR="001C573F" w:rsidRDefault="001C573F" w:rsidP="001C573F">
      <w:pPr>
        <w:pStyle w:val="Default"/>
        <w:widowControl w:val="0"/>
        <w:tabs>
          <w:tab w:val="left" w:pos="993"/>
        </w:tabs>
        <w:ind w:firstLine="709"/>
        <w:jc w:val="both"/>
        <w:rPr>
          <w:sz w:val="28"/>
          <w:szCs w:val="28"/>
          <w:lang w:val="uk-UA"/>
        </w:rPr>
      </w:pPr>
    </w:p>
    <w:p w:rsidR="001C573F" w:rsidRDefault="001C573F" w:rsidP="001C573F">
      <w:pPr>
        <w:pStyle w:val="Default"/>
        <w:widowControl w:val="0"/>
        <w:tabs>
          <w:tab w:val="left" w:pos="993"/>
        </w:tabs>
        <w:ind w:firstLine="709"/>
        <w:jc w:val="center"/>
        <w:rPr>
          <w:b/>
          <w:sz w:val="28"/>
          <w:szCs w:val="28"/>
          <w:lang w:val="uk-UA"/>
        </w:rPr>
      </w:pPr>
    </w:p>
    <w:p w:rsidR="001C573F" w:rsidRDefault="001C573F" w:rsidP="001C573F">
      <w:pPr>
        <w:pStyle w:val="Default"/>
        <w:widowControl w:val="0"/>
        <w:tabs>
          <w:tab w:val="left" w:pos="993"/>
        </w:tabs>
        <w:ind w:firstLine="709"/>
        <w:jc w:val="center"/>
        <w:rPr>
          <w:b/>
          <w:sz w:val="28"/>
          <w:szCs w:val="28"/>
          <w:lang w:val="uk-UA"/>
        </w:rPr>
      </w:pPr>
    </w:p>
    <w:p w:rsidR="001C573F" w:rsidRDefault="001C573F" w:rsidP="001C573F">
      <w:pPr>
        <w:pStyle w:val="Default"/>
        <w:widowControl w:val="0"/>
        <w:tabs>
          <w:tab w:val="left" w:pos="993"/>
        </w:tabs>
        <w:ind w:firstLine="709"/>
        <w:jc w:val="center"/>
        <w:rPr>
          <w:b/>
          <w:sz w:val="28"/>
          <w:szCs w:val="28"/>
          <w:lang w:val="uk-UA"/>
        </w:rPr>
      </w:pPr>
    </w:p>
    <w:p w:rsidR="001C573F" w:rsidRPr="001C573F" w:rsidRDefault="001C573F" w:rsidP="001C573F">
      <w:pPr>
        <w:pStyle w:val="Default"/>
        <w:widowControl w:val="0"/>
        <w:tabs>
          <w:tab w:val="left" w:pos="993"/>
        </w:tabs>
        <w:ind w:firstLine="709"/>
        <w:jc w:val="center"/>
        <w:rPr>
          <w:b/>
          <w:sz w:val="28"/>
          <w:szCs w:val="28"/>
          <w:lang w:val="uk-UA"/>
        </w:rPr>
      </w:pPr>
      <w:r w:rsidRPr="001C573F">
        <w:rPr>
          <w:b/>
          <w:sz w:val="28"/>
          <w:szCs w:val="28"/>
          <w:lang w:val="uk-UA"/>
        </w:rPr>
        <w:lastRenderedPageBreak/>
        <w:t>ЛЕКЦІЯ 8. ДОКУМЕНТУВАННЯ ГОСПОДАРСЬКОЇ ДІЯЛЬНОСТІ ПІДПРИЄМСТВА. ДОКУМЕНТУВАННЯ НА ПІДПРИЄМСТВІ ЗВЕРНЕНЬ ГРОМАДЯН</w:t>
      </w:r>
    </w:p>
    <w:p w:rsidR="001C573F" w:rsidRPr="001C573F" w:rsidRDefault="001C573F" w:rsidP="001C573F">
      <w:pPr>
        <w:pStyle w:val="Default"/>
        <w:widowControl w:val="0"/>
        <w:tabs>
          <w:tab w:val="left" w:pos="993"/>
        </w:tabs>
        <w:ind w:firstLine="709"/>
        <w:jc w:val="center"/>
        <w:rPr>
          <w:sz w:val="28"/>
          <w:szCs w:val="28"/>
          <w:lang w:val="uk-UA"/>
        </w:rPr>
      </w:pPr>
      <w:r w:rsidRPr="001C573F">
        <w:rPr>
          <w:sz w:val="28"/>
          <w:szCs w:val="28"/>
          <w:lang w:val="uk-UA"/>
        </w:rPr>
        <w:t>План лекції</w:t>
      </w:r>
    </w:p>
    <w:p w:rsidR="001C573F" w:rsidRPr="001C573F" w:rsidRDefault="001C573F" w:rsidP="001C573F">
      <w:pPr>
        <w:pStyle w:val="Default"/>
        <w:widowControl w:val="0"/>
        <w:tabs>
          <w:tab w:val="left" w:pos="993"/>
        </w:tabs>
        <w:ind w:firstLine="709"/>
        <w:jc w:val="both"/>
        <w:rPr>
          <w:sz w:val="28"/>
          <w:szCs w:val="28"/>
          <w:lang w:val="uk-UA"/>
        </w:rPr>
      </w:pPr>
      <w:r w:rsidRPr="001C573F">
        <w:rPr>
          <w:sz w:val="28"/>
          <w:szCs w:val="28"/>
          <w:lang w:val="uk-UA"/>
        </w:rPr>
        <w:t>1. Оформлення документації з господарської діяльності.</w:t>
      </w:r>
    </w:p>
    <w:p w:rsidR="001C573F" w:rsidRDefault="001C573F" w:rsidP="001C573F">
      <w:pPr>
        <w:pStyle w:val="Default"/>
        <w:widowControl w:val="0"/>
        <w:tabs>
          <w:tab w:val="left" w:pos="993"/>
        </w:tabs>
        <w:ind w:firstLine="709"/>
        <w:jc w:val="both"/>
        <w:rPr>
          <w:sz w:val="28"/>
          <w:szCs w:val="28"/>
          <w:lang w:val="uk-UA"/>
        </w:rPr>
      </w:pPr>
      <w:r w:rsidRPr="001C573F">
        <w:rPr>
          <w:sz w:val="28"/>
          <w:szCs w:val="28"/>
          <w:lang w:val="uk-UA"/>
        </w:rPr>
        <w:t>2. Документування на підприємстві звернень громадян.</w:t>
      </w:r>
    </w:p>
    <w:p w:rsidR="001C573F" w:rsidRDefault="001C573F" w:rsidP="001C573F">
      <w:pPr>
        <w:pStyle w:val="Default"/>
        <w:widowControl w:val="0"/>
        <w:tabs>
          <w:tab w:val="left" w:pos="993"/>
        </w:tabs>
        <w:ind w:firstLine="709"/>
        <w:jc w:val="both"/>
        <w:rPr>
          <w:sz w:val="28"/>
          <w:szCs w:val="28"/>
          <w:lang w:val="uk-UA"/>
        </w:rPr>
      </w:pPr>
    </w:p>
    <w:p w:rsidR="001C573F" w:rsidRDefault="00121A51" w:rsidP="00121A51">
      <w:pPr>
        <w:pStyle w:val="Default"/>
        <w:widowControl w:val="0"/>
        <w:tabs>
          <w:tab w:val="left" w:pos="993"/>
        </w:tabs>
        <w:jc w:val="both"/>
        <w:rPr>
          <w:sz w:val="28"/>
          <w:szCs w:val="28"/>
          <w:lang w:val="uk-UA"/>
        </w:rPr>
      </w:pPr>
      <w:r>
        <w:rPr>
          <w:noProof/>
          <w:sz w:val="28"/>
          <w:szCs w:val="28"/>
          <w:lang w:eastAsia="ru-RU"/>
        </w:rPr>
        <w:drawing>
          <wp:inline distT="0" distB="0" distL="0" distR="0" wp14:anchorId="192B4901" wp14:editId="2C9C79AA">
            <wp:extent cx="6534150" cy="5582476"/>
            <wp:effectExtent l="0" t="0" r="0" b="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6534150" cy="5582476"/>
                    </a:xfrm>
                    <a:prstGeom prst="rect">
                      <a:avLst/>
                    </a:prstGeom>
                    <a:noFill/>
                    <a:ln>
                      <a:noFill/>
                    </a:ln>
                  </pic:spPr>
                </pic:pic>
              </a:graphicData>
            </a:graphic>
          </wp:inline>
        </w:drawing>
      </w:r>
    </w:p>
    <w:p w:rsidR="00121A51" w:rsidRDefault="00121A51" w:rsidP="00121A51">
      <w:pPr>
        <w:pStyle w:val="Default"/>
        <w:widowControl w:val="0"/>
        <w:tabs>
          <w:tab w:val="left" w:pos="993"/>
        </w:tabs>
        <w:ind w:firstLine="709"/>
        <w:jc w:val="both"/>
        <w:rPr>
          <w:sz w:val="28"/>
          <w:szCs w:val="28"/>
          <w:lang w:val="uk-UA"/>
        </w:rPr>
      </w:pPr>
      <w:r w:rsidRPr="00121A51">
        <w:rPr>
          <w:sz w:val="28"/>
          <w:szCs w:val="28"/>
          <w:lang w:val="uk-UA"/>
        </w:rPr>
        <w:t>Приймає на себе повну матеріальну відповідальність за незабезпечення збереження ввірених йому підприємством матеріальних цінностей, і у зв’язку з вище викладеним зобов’язується:</w:t>
      </w:r>
    </w:p>
    <w:p w:rsidR="00121A51" w:rsidRPr="00121A51" w:rsidRDefault="00121A51" w:rsidP="00121A51">
      <w:pPr>
        <w:pStyle w:val="Default"/>
        <w:widowControl w:val="0"/>
        <w:tabs>
          <w:tab w:val="left" w:pos="993"/>
        </w:tabs>
        <w:ind w:firstLine="709"/>
        <w:jc w:val="both"/>
        <w:rPr>
          <w:sz w:val="28"/>
          <w:szCs w:val="28"/>
          <w:lang w:val="uk-UA"/>
        </w:rPr>
      </w:pPr>
      <w:r w:rsidRPr="00121A51">
        <w:rPr>
          <w:sz w:val="28"/>
          <w:szCs w:val="28"/>
          <w:lang w:val="uk-UA"/>
        </w:rPr>
        <w:t>а) дбайливо ставитися до переданих йому на збереження або з іншою метою матеріальних цінностей підприємства і вживати заходів для попередження збитків;</w:t>
      </w:r>
    </w:p>
    <w:p w:rsidR="00121A51" w:rsidRPr="00121A51" w:rsidRDefault="00121A51" w:rsidP="00121A51">
      <w:pPr>
        <w:pStyle w:val="Default"/>
        <w:widowControl w:val="0"/>
        <w:tabs>
          <w:tab w:val="left" w:pos="993"/>
        </w:tabs>
        <w:ind w:firstLine="709"/>
        <w:jc w:val="both"/>
        <w:rPr>
          <w:sz w:val="28"/>
          <w:szCs w:val="28"/>
          <w:lang w:val="uk-UA"/>
        </w:rPr>
      </w:pPr>
      <w:r w:rsidRPr="00121A51">
        <w:rPr>
          <w:sz w:val="28"/>
          <w:szCs w:val="28"/>
          <w:lang w:val="uk-UA"/>
        </w:rPr>
        <w:t>б) своєчасно повідомляти керівництво підприємства про всі обставини, що загрожують забезпеченню збереження ввірених йому матеріальних цінностей;</w:t>
      </w:r>
    </w:p>
    <w:p w:rsidR="00121A51" w:rsidRPr="00121A51" w:rsidRDefault="00121A51" w:rsidP="00121A51">
      <w:pPr>
        <w:pStyle w:val="Default"/>
        <w:widowControl w:val="0"/>
        <w:tabs>
          <w:tab w:val="left" w:pos="993"/>
        </w:tabs>
        <w:ind w:firstLine="709"/>
        <w:jc w:val="both"/>
        <w:rPr>
          <w:sz w:val="28"/>
          <w:szCs w:val="28"/>
          <w:lang w:val="uk-UA"/>
        </w:rPr>
      </w:pPr>
      <w:r w:rsidRPr="00121A51">
        <w:rPr>
          <w:sz w:val="28"/>
          <w:szCs w:val="28"/>
          <w:lang w:val="uk-UA"/>
        </w:rPr>
        <w:t>в) вести облік, складати й передавати у визначеному порядку товарно-грошові та інші звіти про рух та рештки ввірених йому матеріальних цінностей;</w:t>
      </w:r>
    </w:p>
    <w:p w:rsidR="00121A51" w:rsidRPr="00121A51" w:rsidRDefault="00121A51" w:rsidP="00121A51">
      <w:pPr>
        <w:pStyle w:val="Default"/>
        <w:widowControl w:val="0"/>
        <w:tabs>
          <w:tab w:val="left" w:pos="993"/>
        </w:tabs>
        <w:ind w:firstLine="709"/>
        <w:jc w:val="both"/>
        <w:rPr>
          <w:sz w:val="28"/>
          <w:szCs w:val="28"/>
          <w:lang w:val="uk-UA"/>
        </w:rPr>
      </w:pPr>
      <w:r w:rsidRPr="00121A51">
        <w:rPr>
          <w:sz w:val="28"/>
          <w:szCs w:val="28"/>
          <w:lang w:val="uk-UA"/>
        </w:rPr>
        <w:t>г) брати участь в інвентаризації ввірених йому матеріальних цінностей.</w:t>
      </w:r>
    </w:p>
    <w:p w:rsidR="00121A51" w:rsidRPr="00121A51" w:rsidRDefault="00121A51" w:rsidP="00121A51">
      <w:pPr>
        <w:pStyle w:val="Default"/>
        <w:widowControl w:val="0"/>
        <w:tabs>
          <w:tab w:val="left" w:pos="993"/>
        </w:tabs>
        <w:ind w:firstLine="709"/>
        <w:jc w:val="both"/>
        <w:rPr>
          <w:sz w:val="28"/>
          <w:szCs w:val="28"/>
          <w:lang w:val="uk-UA"/>
        </w:rPr>
      </w:pPr>
      <w:r w:rsidRPr="00121A51">
        <w:rPr>
          <w:sz w:val="28"/>
          <w:szCs w:val="28"/>
          <w:lang w:val="uk-UA"/>
        </w:rPr>
        <w:t>2. ПІДПРИЄМСТВО зобов’язується:</w:t>
      </w:r>
    </w:p>
    <w:p w:rsidR="00121A51" w:rsidRPr="00121A51" w:rsidRDefault="00121A51" w:rsidP="00121A51">
      <w:pPr>
        <w:pStyle w:val="Default"/>
        <w:widowControl w:val="0"/>
        <w:tabs>
          <w:tab w:val="left" w:pos="993"/>
        </w:tabs>
        <w:ind w:firstLine="709"/>
        <w:jc w:val="both"/>
        <w:rPr>
          <w:sz w:val="28"/>
          <w:szCs w:val="28"/>
          <w:lang w:val="uk-UA"/>
        </w:rPr>
      </w:pPr>
      <w:r w:rsidRPr="00121A51">
        <w:rPr>
          <w:sz w:val="28"/>
          <w:szCs w:val="28"/>
          <w:lang w:val="uk-UA"/>
        </w:rPr>
        <w:t>а) створювати працівникові умови, необхідні для нормальної праці та забезпечення повного збереження ввірених йому матеріальних цінностей;</w:t>
      </w:r>
    </w:p>
    <w:p w:rsidR="00121A51" w:rsidRPr="00121A51" w:rsidRDefault="00121A51" w:rsidP="00121A51">
      <w:pPr>
        <w:pStyle w:val="Default"/>
        <w:widowControl w:val="0"/>
        <w:tabs>
          <w:tab w:val="left" w:pos="993"/>
        </w:tabs>
        <w:ind w:firstLine="709"/>
        <w:jc w:val="both"/>
        <w:rPr>
          <w:sz w:val="28"/>
          <w:szCs w:val="28"/>
          <w:lang w:val="uk-UA"/>
        </w:rPr>
      </w:pPr>
      <w:r w:rsidRPr="00121A51">
        <w:rPr>
          <w:sz w:val="28"/>
          <w:szCs w:val="28"/>
          <w:lang w:val="uk-UA"/>
        </w:rPr>
        <w:lastRenderedPageBreak/>
        <w:t>б) знайомити працівника з чинним законодавством щодо матеріальної відповідальності працівників за збитки, нанесені підприємству, установі, організації, а також із чинними інструкціями, нормативами та правилами збереження, приймання, обробки, продажу (збуту), перевезення або застосування у процесі виробництва переданих йому матеріальних цінностей;</w:t>
      </w:r>
    </w:p>
    <w:p w:rsidR="00121A51" w:rsidRPr="00121A51" w:rsidRDefault="00121A51" w:rsidP="00121A51">
      <w:pPr>
        <w:pStyle w:val="Default"/>
        <w:widowControl w:val="0"/>
        <w:tabs>
          <w:tab w:val="left" w:pos="993"/>
        </w:tabs>
        <w:ind w:firstLine="709"/>
        <w:jc w:val="both"/>
        <w:rPr>
          <w:sz w:val="28"/>
          <w:szCs w:val="28"/>
          <w:lang w:val="uk-UA"/>
        </w:rPr>
      </w:pPr>
      <w:r w:rsidRPr="00121A51">
        <w:rPr>
          <w:sz w:val="28"/>
          <w:szCs w:val="28"/>
          <w:lang w:val="uk-UA"/>
        </w:rPr>
        <w:t>в) проводити в установленому порядку інвентаризацію матеріальних цінностей.</w:t>
      </w:r>
    </w:p>
    <w:p w:rsidR="00121A51" w:rsidRPr="00121A51" w:rsidRDefault="00121A51" w:rsidP="00121A51">
      <w:pPr>
        <w:pStyle w:val="Default"/>
        <w:widowControl w:val="0"/>
        <w:tabs>
          <w:tab w:val="left" w:pos="993"/>
        </w:tabs>
        <w:ind w:firstLine="709"/>
        <w:jc w:val="both"/>
        <w:rPr>
          <w:sz w:val="28"/>
          <w:szCs w:val="28"/>
          <w:lang w:val="uk-UA"/>
        </w:rPr>
      </w:pPr>
      <w:r w:rsidRPr="00121A51">
        <w:rPr>
          <w:sz w:val="28"/>
          <w:szCs w:val="28"/>
          <w:lang w:val="uk-UA"/>
        </w:rPr>
        <w:t>3. У випадку незабезпечення з вини ПРАЦІВНИКА збереження ввірених йому матеріальних цінностей, визначення розмірів збитків, завданих підприємству, та їх відшкодування відбувається у відповідності до чинного законодавства.</w:t>
      </w:r>
    </w:p>
    <w:p w:rsidR="00121A51" w:rsidRPr="00121A51" w:rsidRDefault="00121A51" w:rsidP="00121A51">
      <w:pPr>
        <w:pStyle w:val="Default"/>
        <w:widowControl w:val="0"/>
        <w:tabs>
          <w:tab w:val="left" w:pos="993"/>
        </w:tabs>
        <w:ind w:firstLine="709"/>
        <w:jc w:val="both"/>
        <w:rPr>
          <w:sz w:val="28"/>
          <w:szCs w:val="28"/>
          <w:lang w:val="uk-UA"/>
        </w:rPr>
      </w:pPr>
      <w:r w:rsidRPr="00121A51">
        <w:rPr>
          <w:sz w:val="28"/>
          <w:szCs w:val="28"/>
          <w:lang w:val="uk-UA"/>
        </w:rPr>
        <w:t>4. ПРАЦІВНИК не несе матеріальної відповідальності, якщо збитки завдані не з його вини.</w:t>
      </w:r>
    </w:p>
    <w:p w:rsidR="00121A51" w:rsidRPr="00121A51" w:rsidRDefault="00121A51" w:rsidP="00121A51">
      <w:pPr>
        <w:pStyle w:val="Default"/>
        <w:widowControl w:val="0"/>
        <w:tabs>
          <w:tab w:val="left" w:pos="993"/>
        </w:tabs>
        <w:ind w:firstLine="709"/>
        <w:jc w:val="both"/>
        <w:rPr>
          <w:sz w:val="28"/>
          <w:szCs w:val="28"/>
          <w:lang w:val="uk-UA"/>
        </w:rPr>
      </w:pPr>
      <w:r w:rsidRPr="00121A51">
        <w:rPr>
          <w:sz w:val="28"/>
          <w:szCs w:val="28"/>
          <w:lang w:val="uk-UA"/>
        </w:rPr>
        <w:t>5. Дія даного договору розповсюджується на весь час роботи із ввіреними ПРАЦІВНИКОВІ матеріальними цінностями ПІДПРИЄМСТВА.</w:t>
      </w:r>
    </w:p>
    <w:p w:rsidR="00121A51" w:rsidRDefault="00121A51" w:rsidP="00121A51">
      <w:pPr>
        <w:pStyle w:val="Default"/>
        <w:widowControl w:val="0"/>
        <w:tabs>
          <w:tab w:val="left" w:pos="993"/>
        </w:tabs>
        <w:ind w:firstLine="709"/>
        <w:jc w:val="both"/>
        <w:rPr>
          <w:sz w:val="28"/>
          <w:szCs w:val="28"/>
          <w:lang w:val="uk-UA"/>
        </w:rPr>
      </w:pPr>
      <w:r w:rsidRPr="00121A51">
        <w:rPr>
          <w:sz w:val="28"/>
          <w:szCs w:val="28"/>
          <w:lang w:val="uk-UA"/>
        </w:rPr>
        <w:t>6. Даний договір укладено в двох примірниках, з яких перший знаходиться у керівника ПІДПРИЄМСТВА, а другий – у ПРАЦІВНИКА.</w:t>
      </w:r>
    </w:p>
    <w:p w:rsidR="00121A51" w:rsidRDefault="00121A51" w:rsidP="00121A51">
      <w:pPr>
        <w:pStyle w:val="Default"/>
        <w:widowControl w:val="0"/>
        <w:tabs>
          <w:tab w:val="left" w:pos="993"/>
        </w:tabs>
        <w:jc w:val="center"/>
        <w:rPr>
          <w:sz w:val="28"/>
          <w:szCs w:val="28"/>
          <w:lang w:val="uk-UA"/>
        </w:rPr>
      </w:pPr>
      <w:r w:rsidRPr="00121A51">
        <w:drawing>
          <wp:inline distT="0" distB="0" distL="0" distR="0" wp14:anchorId="37582590" wp14:editId="4BA5CD8B">
            <wp:extent cx="5375031" cy="1802957"/>
            <wp:effectExtent l="0" t="0" r="0" b="6985"/>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5376305" cy="1803384"/>
                    </a:xfrm>
                    <a:prstGeom prst="rect">
                      <a:avLst/>
                    </a:prstGeom>
                  </pic:spPr>
                </pic:pic>
              </a:graphicData>
            </a:graphic>
          </wp:inline>
        </w:drawing>
      </w:r>
    </w:p>
    <w:p w:rsidR="00121A51" w:rsidRDefault="00121A51" w:rsidP="00121A51">
      <w:pPr>
        <w:pStyle w:val="Default"/>
        <w:widowControl w:val="0"/>
        <w:tabs>
          <w:tab w:val="left" w:pos="993"/>
        </w:tabs>
        <w:jc w:val="center"/>
        <w:rPr>
          <w:sz w:val="28"/>
          <w:szCs w:val="28"/>
          <w:lang w:val="uk-UA"/>
        </w:rPr>
      </w:pPr>
      <w:r w:rsidRPr="00121A51">
        <w:lastRenderedPageBreak/>
        <w:drawing>
          <wp:inline distT="0" distB="0" distL="0" distR="0" wp14:anchorId="3C28B2B8" wp14:editId="005D1231">
            <wp:extent cx="6840841" cy="9530862"/>
            <wp:effectExtent l="0" t="0" r="0" b="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6840277" cy="9530076"/>
                    </a:xfrm>
                    <a:prstGeom prst="rect">
                      <a:avLst/>
                    </a:prstGeom>
                  </pic:spPr>
                </pic:pic>
              </a:graphicData>
            </a:graphic>
          </wp:inline>
        </w:drawing>
      </w:r>
    </w:p>
    <w:p w:rsidR="00121A51" w:rsidRPr="00121A51" w:rsidRDefault="00121A51" w:rsidP="00121A51">
      <w:pPr>
        <w:pStyle w:val="Default"/>
        <w:widowControl w:val="0"/>
        <w:ind w:firstLine="709"/>
        <w:jc w:val="both"/>
        <w:rPr>
          <w:sz w:val="28"/>
          <w:szCs w:val="28"/>
        </w:rPr>
      </w:pPr>
      <w:r w:rsidRPr="00121A51">
        <w:rPr>
          <w:iCs/>
          <w:sz w:val="28"/>
          <w:szCs w:val="28"/>
        </w:rPr>
        <w:t xml:space="preserve">Продавець: </w:t>
      </w:r>
    </w:p>
    <w:p w:rsidR="00121A51" w:rsidRPr="00121A51" w:rsidRDefault="00121A51" w:rsidP="00121A51">
      <w:pPr>
        <w:pStyle w:val="Default"/>
        <w:widowControl w:val="0"/>
        <w:ind w:firstLine="709"/>
        <w:jc w:val="both"/>
        <w:rPr>
          <w:sz w:val="28"/>
          <w:szCs w:val="28"/>
        </w:rPr>
      </w:pPr>
      <w:r w:rsidRPr="00121A51">
        <w:rPr>
          <w:sz w:val="28"/>
          <w:szCs w:val="28"/>
        </w:rPr>
        <w:lastRenderedPageBreak/>
        <w:t xml:space="preserve">3.2.1. Несе відповідальність за якість виробу, що продається. Якщо якість виробу не відповідатиме сертифікату (посвідченню про якість) Продавець сплачує Покупцю штраф у розмірі ____ % від вартості виробу, а також ліквідує дефекти своїми силами та за свій рахунок в _______ денний термін з моменту отримання повідомлення Покупця. </w:t>
      </w:r>
    </w:p>
    <w:p w:rsidR="00121A51" w:rsidRPr="00121A51" w:rsidRDefault="00121A51" w:rsidP="00121A51">
      <w:pPr>
        <w:pStyle w:val="Default"/>
        <w:widowControl w:val="0"/>
        <w:ind w:firstLine="709"/>
        <w:jc w:val="both"/>
        <w:rPr>
          <w:sz w:val="28"/>
          <w:szCs w:val="28"/>
        </w:rPr>
      </w:pPr>
      <w:r w:rsidRPr="00121A51">
        <w:rPr>
          <w:sz w:val="28"/>
          <w:szCs w:val="28"/>
        </w:rPr>
        <w:t xml:space="preserve">3.2.2. За затримання передачі (відвантаження) виробу Продавець сплачує штраф у розмірі ____________________ грн. за кожний день прострочення передачі (відвантаження). </w:t>
      </w:r>
    </w:p>
    <w:p w:rsidR="00121A51" w:rsidRPr="00121A51" w:rsidRDefault="00121A51" w:rsidP="00121A51">
      <w:pPr>
        <w:pStyle w:val="Default"/>
        <w:widowControl w:val="0"/>
        <w:ind w:firstLine="709"/>
        <w:jc w:val="both"/>
        <w:rPr>
          <w:sz w:val="28"/>
          <w:szCs w:val="28"/>
        </w:rPr>
      </w:pPr>
      <w:r w:rsidRPr="00121A51">
        <w:rPr>
          <w:iCs/>
          <w:sz w:val="28"/>
          <w:szCs w:val="28"/>
        </w:rPr>
        <w:t xml:space="preserve">Покупець: </w:t>
      </w:r>
    </w:p>
    <w:p w:rsidR="00121A51" w:rsidRPr="00121A51" w:rsidRDefault="00121A51" w:rsidP="00121A51">
      <w:pPr>
        <w:pStyle w:val="Default"/>
        <w:widowControl w:val="0"/>
        <w:ind w:firstLine="709"/>
        <w:jc w:val="both"/>
        <w:rPr>
          <w:sz w:val="28"/>
          <w:szCs w:val="28"/>
        </w:rPr>
      </w:pPr>
      <w:r w:rsidRPr="00121A51">
        <w:rPr>
          <w:sz w:val="28"/>
          <w:szCs w:val="28"/>
        </w:rPr>
        <w:t xml:space="preserve">3.2.3. За необґрунтовану відмову від розрахунку за продукцію Покупець сплачує штраф у розмірі ___________ % від суми відмови, а також _________% пені </w:t>
      </w:r>
    </w:p>
    <w:p w:rsidR="00121A51" w:rsidRPr="00121A51" w:rsidRDefault="00121A51" w:rsidP="00121A51">
      <w:pPr>
        <w:pStyle w:val="Default"/>
        <w:widowControl w:val="0"/>
        <w:ind w:firstLine="709"/>
        <w:jc w:val="both"/>
        <w:rPr>
          <w:sz w:val="28"/>
          <w:szCs w:val="28"/>
        </w:rPr>
      </w:pPr>
      <w:r w:rsidRPr="00121A51">
        <w:rPr>
          <w:sz w:val="28"/>
          <w:szCs w:val="28"/>
        </w:rPr>
        <w:t xml:space="preserve">за кожний день прострочення платежу. </w:t>
      </w:r>
    </w:p>
    <w:p w:rsidR="00121A51" w:rsidRDefault="00121A51" w:rsidP="00121A51">
      <w:pPr>
        <w:pStyle w:val="Default"/>
        <w:widowControl w:val="0"/>
        <w:tabs>
          <w:tab w:val="left" w:pos="993"/>
        </w:tabs>
        <w:ind w:firstLine="709"/>
        <w:jc w:val="both"/>
        <w:rPr>
          <w:sz w:val="28"/>
          <w:szCs w:val="28"/>
          <w:lang w:val="uk-UA"/>
        </w:rPr>
      </w:pPr>
      <w:r w:rsidRPr="00121A51">
        <w:rPr>
          <w:sz w:val="28"/>
          <w:szCs w:val="28"/>
        </w:rPr>
        <w:t>3.2.4. За затримку приймання виробу Покупцем (якщо приймання здійснюється представником Покупця) останній виплачує штраф у розмірі _____ грн. за кожний день затримки приймання, що рахується з моменту одержання Покупцем повідомлення Продавця про готовність виробу до здавання.</w:t>
      </w:r>
    </w:p>
    <w:p w:rsidR="00121A51" w:rsidRDefault="00121A51" w:rsidP="00121A51">
      <w:pPr>
        <w:pStyle w:val="Default"/>
        <w:rPr>
          <w:sz w:val="28"/>
          <w:szCs w:val="28"/>
        </w:rPr>
      </w:pPr>
      <w:r>
        <w:rPr>
          <w:sz w:val="28"/>
          <w:szCs w:val="28"/>
        </w:rPr>
        <w:t xml:space="preserve">4. ПОРЯДОК РОЗРАХУНКІВ </w:t>
      </w:r>
    </w:p>
    <w:p w:rsidR="00121A51" w:rsidRDefault="00121A51" w:rsidP="00121A51">
      <w:pPr>
        <w:pStyle w:val="Default"/>
        <w:rPr>
          <w:sz w:val="28"/>
          <w:szCs w:val="28"/>
        </w:rPr>
      </w:pPr>
      <w:r>
        <w:rPr>
          <w:sz w:val="28"/>
          <w:szCs w:val="28"/>
        </w:rPr>
        <w:t xml:space="preserve">Оплата вартості виробу відбувається за ціною домовленості шляхом </w:t>
      </w:r>
    </w:p>
    <w:p w:rsidR="00121A51" w:rsidRDefault="00121A51" w:rsidP="00121A51">
      <w:pPr>
        <w:pStyle w:val="Default"/>
        <w:rPr>
          <w:sz w:val="28"/>
          <w:szCs w:val="28"/>
        </w:rPr>
      </w:pPr>
      <w:r>
        <w:rPr>
          <w:sz w:val="28"/>
          <w:szCs w:val="28"/>
        </w:rPr>
        <w:t xml:space="preserve">________________________________________________________________________ </w:t>
      </w:r>
    </w:p>
    <w:p w:rsidR="00121A51" w:rsidRDefault="00121A51" w:rsidP="00121A51">
      <w:pPr>
        <w:pStyle w:val="Default"/>
        <w:jc w:val="center"/>
        <w:rPr>
          <w:sz w:val="18"/>
          <w:szCs w:val="18"/>
        </w:rPr>
      </w:pPr>
      <w:r>
        <w:rPr>
          <w:sz w:val="18"/>
          <w:szCs w:val="18"/>
        </w:rPr>
        <w:t>(вказати порядок оплати)</w:t>
      </w:r>
    </w:p>
    <w:p w:rsidR="00121A51" w:rsidRDefault="00121A51" w:rsidP="00121A51">
      <w:pPr>
        <w:pStyle w:val="Default"/>
        <w:rPr>
          <w:sz w:val="28"/>
          <w:szCs w:val="28"/>
        </w:rPr>
      </w:pPr>
      <w:r>
        <w:rPr>
          <w:sz w:val="28"/>
          <w:szCs w:val="28"/>
        </w:rPr>
        <w:t xml:space="preserve">5. ПІДПОРЯДКОВАНІСТЬ СПОРІВ </w:t>
      </w:r>
    </w:p>
    <w:p w:rsidR="00121A51" w:rsidRDefault="00121A51" w:rsidP="00121A51">
      <w:pPr>
        <w:pStyle w:val="Default"/>
        <w:rPr>
          <w:sz w:val="28"/>
          <w:szCs w:val="28"/>
        </w:rPr>
      </w:pPr>
      <w:r>
        <w:rPr>
          <w:sz w:val="28"/>
          <w:szCs w:val="28"/>
        </w:rPr>
        <w:t xml:space="preserve">Спори, що випливають з умов цього договору, розглядаються органами Державного арбітражу згідно з встановленою підпорядкованістю. </w:t>
      </w:r>
    </w:p>
    <w:p w:rsidR="00121A51" w:rsidRDefault="00121A51" w:rsidP="00121A51">
      <w:pPr>
        <w:pStyle w:val="Default"/>
        <w:rPr>
          <w:sz w:val="28"/>
          <w:szCs w:val="28"/>
        </w:rPr>
      </w:pPr>
      <w:r>
        <w:rPr>
          <w:sz w:val="28"/>
          <w:szCs w:val="28"/>
        </w:rPr>
        <w:t xml:space="preserve">6. ЮРИДИЧНІ АДРЕСИ, РЕКВІЗИТИ ТА ПІДПИСИ СТОРІН: </w:t>
      </w:r>
    </w:p>
    <w:p w:rsidR="00121A51" w:rsidRDefault="00121A51" w:rsidP="00121A51">
      <w:pPr>
        <w:pStyle w:val="Default"/>
        <w:ind w:firstLine="708"/>
        <w:rPr>
          <w:sz w:val="28"/>
          <w:szCs w:val="28"/>
        </w:rPr>
      </w:pPr>
      <w:r>
        <w:rPr>
          <w:sz w:val="28"/>
          <w:szCs w:val="28"/>
        </w:rPr>
        <w:t xml:space="preserve">ПРОДАВЕЦЬ: </w:t>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rPr>
        <w:t xml:space="preserve">ПОКУПЕЦЬ: </w:t>
      </w:r>
    </w:p>
    <w:p w:rsidR="00121A51" w:rsidRDefault="00121A51" w:rsidP="00121A51">
      <w:pPr>
        <w:pStyle w:val="Default"/>
        <w:rPr>
          <w:sz w:val="28"/>
          <w:szCs w:val="28"/>
        </w:rPr>
      </w:pPr>
      <w:r>
        <w:rPr>
          <w:sz w:val="28"/>
          <w:szCs w:val="28"/>
        </w:rPr>
        <w:t xml:space="preserve">____________________ </w:t>
      </w:r>
      <w:r>
        <w:rPr>
          <w:sz w:val="28"/>
          <w:szCs w:val="28"/>
          <w:lang w:val="uk-UA"/>
        </w:rPr>
        <w:tab/>
      </w:r>
      <w:r>
        <w:rPr>
          <w:sz w:val="28"/>
          <w:szCs w:val="28"/>
          <w:lang w:val="uk-UA"/>
        </w:rPr>
        <w:tab/>
      </w:r>
      <w:r>
        <w:rPr>
          <w:sz w:val="28"/>
          <w:szCs w:val="28"/>
          <w:lang w:val="uk-UA"/>
        </w:rPr>
        <w:tab/>
      </w:r>
      <w:r>
        <w:rPr>
          <w:sz w:val="28"/>
          <w:szCs w:val="28"/>
          <w:lang w:val="uk-UA"/>
        </w:rPr>
        <w:tab/>
      </w:r>
      <w:r>
        <w:rPr>
          <w:sz w:val="28"/>
          <w:szCs w:val="28"/>
        </w:rPr>
        <w:t xml:space="preserve">_____________________ </w:t>
      </w:r>
    </w:p>
    <w:p w:rsidR="00121A51" w:rsidRDefault="00121A51" w:rsidP="00121A51">
      <w:pPr>
        <w:pStyle w:val="Default"/>
        <w:widowControl w:val="0"/>
        <w:tabs>
          <w:tab w:val="left" w:pos="993"/>
        </w:tabs>
        <w:rPr>
          <w:sz w:val="28"/>
          <w:szCs w:val="28"/>
          <w:lang w:val="uk-UA"/>
        </w:rPr>
      </w:pPr>
      <w:r>
        <w:rPr>
          <w:sz w:val="28"/>
          <w:szCs w:val="28"/>
        </w:rPr>
        <w:t xml:space="preserve">____________________ </w:t>
      </w:r>
      <w:r>
        <w:rPr>
          <w:sz w:val="28"/>
          <w:szCs w:val="28"/>
          <w:lang w:val="uk-UA"/>
        </w:rPr>
        <w:tab/>
      </w:r>
      <w:r>
        <w:rPr>
          <w:sz w:val="28"/>
          <w:szCs w:val="28"/>
          <w:lang w:val="uk-UA"/>
        </w:rPr>
        <w:tab/>
      </w:r>
      <w:r>
        <w:rPr>
          <w:sz w:val="28"/>
          <w:szCs w:val="28"/>
          <w:lang w:val="uk-UA"/>
        </w:rPr>
        <w:tab/>
      </w:r>
      <w:r>
        <w:rPr>
          <w:sz w:val="28"/>
          <w:szCs w:val="28"/>
          <w:lang w:val="uk-UA"/>
        </w:rPr>
        <w:tab/>
      </w:r>
      <w:r>
        <w:rPr>
          <w:sz w:val="28"/>
          <w:szCs w:val="28"/>
        </w:rPr>
        <w:t>_____________________</w:t>
      </w:r>
    </w:p>
    <w:p w:rsidR="00121A51" w:rsidRDefault="00121A51" w:rsidP="00121A51">
      <w:pPr>
        <w:pStyle w:val="Default"/>
        <w:widowControl w:val="0"/>
        <w:tabs>
          <w:tab w:val="left" w:pos="993"/>
        </w:tabs>
        <w:rPr>
          <w:sz w:val="28"/>
          <w:szCs w:val="28"/>
          <w:lang w:val="uk-UA"/>
        </w:rPr>
      </w:pPr>
    </w:p>
    <w:p w:rsidR="00121A51" w:rsidRDefault="00121A51" w:rsidP="00121A51">
      <w:pPr>
        <w:pStyle w:val="Default"/>
        <w:widowControl w:val="0"/>
        <w:tabs>
          <w:tab w:val="left" w:pos="993"/>
        </w:tabs>
        <w:jc w:val="center"/>
        <w:rPr>
          <w:sz w:val="28"/>
          <w:szCs w:val="28"/>
          <w:lang w:val="uk-UA"/>
        </w:rPr>
      </w:pPr>
      <w:r>
        <w:rPr>
          <w:noProof/>
          <w:lang w:eastAsia="ru-RU"/>
        </w:rPr>
        <w:lastRenderedPageBreak/>
        <w:drawing>
          <wp:inline distT="0" distB="0" distL="0" distR="0" wp14:anchorId="4A749AE7" wp14:editId="3BC2FA05">
            <wp:extent cx="6513449" cy="7913077"/>
            <wp:effectExtent l="0" t="0" r="1905" b="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6515450" cy="7915508"/>
                    </a:xfrm>
                    <a:prstGeom prst="rect">
                      <a:avLst/>
                    </a:prstGeom>
                  </pic:spPr>
                </pic:pic>
              </a:graphicData>
            </a:graphic>
          </wp:inline>
        </w:drawing>
      </w:r>
    </w:p>
    <w:p w:rsidR="00121A51" w:rsidRDefault="00121A51" w:rsidP="00121A51">
      <w:pPr>
        <w:pStyle w:val="Default"/>
        <w:widowControl w:val="0"/>
        <w:tabs>
          <w:tab w:val="left" w:pos="993"/>
        </w:tabs>
        <w:jc w:val="center"/>
        <w:rPr>
          <w:sz w:val="28"/>
          <w:szCs w:val="28"/>
          <w:lang w:val="uk-UA"/>
        </w:rPr>
      </w:pPr>
      <w:r>
        <w:rPr>
          <w:noProof/>
          <w:lang w:eastAsia="ru-RU"/>
        </w:rPr>
        <w:lastRenderedPageBreak/>
        <w:drawing>
          <wp:inline distT="0" distB="0" distL="0" distR="0" wp14:anchorId="6095FE77" wp14:editId="1FC4403E">
            <wp:extent cx="6389955" cy="8721969"/>
            <wp:effectExtent l="0" t="0" r="0" b="3175"/>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6394880" cy="8728692"/>
                    </a:xfrm>
                    <a:prstGeom prst="rect">
                      <a:avLst/>
                    </a:prstGeom>
                  </pic:spPr>
                </pic:pic>
              </a:graphicData>
            </a:graphic>
          </wp:inline>
        </w:drawing>
      </w:r>
    </w:p>
    <w:p w:rsidR="00121A51" w:rsidRDefault="00121A51" w:rsidP="00121A51">
      <w:pPr>
        <w:pStyle w:val="Default"/>
        <w:widowControl w:val="0"/>
        <w:ind w:firstLine="709"/>
        <w:jc w:val="center"/>
        <w:rPr>
          <w:sz w:val="28"/>
          <w:szCs w:val="28"/>
        </w:rPr>
      </w:pPr>
      <w:r>
        <w:rPr>
          <w:b/>
          <w:bCs/>
          <w:sz w:val="28"/>
          <w:szCs w:val="28"/>
        </w:rPr>
        <w:t>Організаційно-розпорядчий документ 8.5.</w:t>
      </w:r>
    </w:p>
    <w:p w:rsidR="00121A51" w:rsidRDefault="00121A51" w:rsidP="00121A51">
      <w:pPr>
        <w:pStyle w:val="Default"/>
        <w:widowControl w:val="0"/>
        <w:ind w:firstLine="709"/>
        <w:jc w:val="center"/>
        <w:rPr>
          <w:sz w:val="28"/>
          <w:szCs w:val="28"/>
        </w:rPr>
      </w:pPr>
      <w:r>
        <w:rPr>
          <w:b/>
          <w:bCs/>
          <w:sz w:val="28"/>
          <w:szCs w:val="28"/>
        </w:rPr>
        <w:t>КОНТРАКТ № __</w:t>
      </w:r>
    </w:p>
    <w:p w:rsidR="00121A51" w:rsidRDefault="00121A51" w:rsidP="00121A51">
      <w:pPr>
        <w:pStyle w:val="Default"/>
        <w:widowControl w:val="0"/>
        <w:ind w:firstLine="709"/>
        <w:jc w:val="both"/>
        <w:rPr>
          <w:sz w:val="28"/>
          <w:szCs w:val="28"/>
        </w:rPr>
      </w:pPr>
      <w:r>
        <w:rPr>
          <w:sz w:val="28"/>
          <w:szCs w:val="28"/>
        </w:rPr>
        <w:t xml:space="preserve">Місто __________ </w:t>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rPr>
        <w:t xml:space="preserve">« __» ___________200 _ р. </w:t>
      </w:r>
    </w:p>
    <w:p w:rsidR="00121A51" w:rsidRDefault="00121A51" w:rsidP="00121A51">
      <w:pPr>
        <w:pStyle w:val="Default"/>
        <w:widowControl w:val="0"/>
        <w:ind w:firstLine="709"/>
        <w:rPr>
          <w:sz w:val="28"/>
          <w:szCs w:val="28"/>
        </w:rPr>
      </w:pPr>
      <w:r>
        <w:rPr>
          <w:sz w:val="28"/>
          <w:szCs w:val="28"/>
        </w:rPr>
        <w:t xml:space="preserve">_______________________________________, міста ______________________ </w:t>
      </w:r>
    </w:p>
    <w:p w:rsidR="00121A51" w:rsidRDefault="00121A51" w:rsidP="00121A51">
      <w:pPr>
        <w:pStyle w:val="Default"/>
        <w:widowControl w:val="0"/>
        <w:ind w:firstLine="709"/>
        <w:jc w:val="center"/>
        <w:rPr>
          <w:sz w:val="18"/>
          <w:szCs w:val="18"/>
        </w:rPr>
      </w:pPr>
      <w:r>
        <w:rPr>
          <w:sz w:val="18"/>
          <w:szCs w:val="18"/>
        </w:rPr>
        <w:t>(назва підприємства)</w:t>
      </w:r>
    </w:p>
    <w:p w:rsidR="00121A51" w:rsidRPr="00121A51" w:rsidRDefault="00121A51" w:rsidP="00121A51">
      <w:pPr>
        <w:pStyle w:val="Default"/>
        <w:widowControl w:val="0"/>
        <w:ind w:firstLine="709"/>
        <w:jc w:val="both"/>
        <w:rPr>
          <w:sz w:val="28"/>
          <w:szCs w:val="28"/>
          <w:lang w:val="uk-UA"/>
        </w:rPr>
      </w:pPr>
      <w:r>
        <w:rPr>
          <w:sz w:val="28"/>
          <w:szCs w:val="28"/>
        </w:rPr>
        <w:lastRenderedPageBreak/>
        <w:t>що далі називається Продавець, з однієї сторони, і ________________________</w:t>
      </w:r>
    </w:p>
    <w:p w:rsidR="00121A51" w:rsidRPr="00121A51" w:rsidRDefault="00121A51" w:rsidP="00121A51">
      <w:pPr>
        <w:pStyle w:val="Default"/>
        <w:widowControl w:val="0"/>
        <w:ind w:firstLine="709"/>
        <w:jc w:val="both"/>
        <w:rPr>
          <w:sz w:val="28"/>
          <w:szCs w:val="28"/>
          <w:lang w:val="uk-UA"/>
        </w:rPr>
      </w:pPr>
      <w:r>
        <w:rPr>
          <w:sz w:val="28"/>
          <w:szCs w:val="28"/>
        </w:rPr>
        <w:t>_____________________________________________________________________________________________________________________________________________</w:t>
      </w:r>
    </w:p>
    <w:p w:rsidR="00121A51" w:rsidRDefault="00121A51" w:rsidP="00121A51">
      <w:pPr>
        <w:pStyle w:val="Default"/>
        <w:widowControl w:val="0"/>
        <w:ind w:firstLine="709"/>
        <w:jc w:val="both"/>
        <w:rPr>
          <w:sz w:val="28"/>
          <w:szCs w:val="28"/>
        </w:rPr>
      </w:pPr>
      <w:r>
        <w:rPr>
          <w:sz w:val="28"/>
          <w:szCs w:val="28"/>
        </w:rPr>
        <w:t xml:space="preserve">що далі називається Покупець, з іншої сторони, далі пойменовані сторони, уклали цей контракт про наступне: </w:t>
      </w:r>
    </w:p>
    <w:p w:rsidR="00121A51" w:rsidRDefault="00121A51" w:rsidP="00121A51">
      <w:pPr>
        <w:pStyle w:val="Default"/>
        <w:widowControl w:val="0"/>
        <w:ind w:firstLine="709"/>
        <w:jc w:val="center"/>
        <w:rPr>
          <w:sz w:val="28"/>
          <w:szCs w:val="28"/>
        </w:rPr>
      </w:pPr>
      <w:r>
        <w:rPr>
          <w:b/>
          <w:bCs/>
          <w:sz w:val="28"/>
          <w:szCs w:val="28"/>
        </w:rPr>
        <w:t>§1. Предмет контракту</w:t>
      </w:r>
    </w:p>
    <w:p w:rsidR="00121A51" w:rsidRPr="00121A51" w:rsidRDefault="00121A51" w:rsidP="004C046C">
      <w:pPr>
        <w:pStyle w:val="Default"/>
        <w:widowControl w:val="0"/>
        <w:ind w:firstLine="709"/>
        <w:jc w:val="both"/>
        <w:rPr>
          <w:sz w:val="28"/>
          <w:szCs w:val="28"/>
          <w:lang w:val="uk-UA"/>
        </w:rPr>
      </w:pPr>
      <w:r>
        <w:rPr>
          <w:sz w:val="28"/>
          <w:szCs w:val="28"/>
        </w:rPr>
        <w:t xml:space="preserve">Продавець продав, а Покупець купив на умовах </w:t>
      </w:r>
      <w:r>
        <w:rPr>
          <w:b/>
          <w:bCs/>
          <w:sz w:val="28"/>
          <w:szCs w:val="28"/>
        </w:rPr>
        <w:t>_________________________</w:t>
      </w:r>
      <w:r>
        <w:rPr>
          <w:b/>
          <w:bCs/>
          <w:sz w:val="28"/>
          <w:szCs w:val="28"/>
          <w:lang w:val="uk-UA"/>
        </w:rPr>
        <w:t>_</w:t>
      </w:r>
    </w:p>
    <w:p w:rsidR="00121A51" w:rsidRPr="004C046C" w:rsidRDefault="00121A51" w:rsidP="004C046C">
      <w:pPr>
        <w:pStyle w:val="Default"/>
        <w:widowControl w:val="0"/>
        <w:jc w:val="both"/>
        <w:rPr>
          <w:sz w:val="28"/>
          <w:szCs w:val="28"/>
          <w:lang w:val="uk-UA"/>
        </w:rPr>
      </w:pPr>
      <w:r w:rsidRPr="004C046C">
        <w:rPr>
          <w:sz w:val="28"/>
          <w:szCs w:val="28"/>
          <w:lang w:val="uk-UA"/>
        </w:rPr>
        <w:t xml:space="preserve">товари, кількість, асортимент і технічні умови яких зазначені в специфікації _______________, додатку __________ до цього контракту і що складають його невід’ємну частину (додаток № __). </w:t>
      </w:r>
    </w:p>
    <w:p w:rsidR="00121A51" w:rsidRDefault="00121A51" w:rsidP="004C046C">
      <w:pPr>
        <w:pStyle w:val="Default"/>
        <w:widowControl w:val="0"/>
        <w:ind w:firstLine="709"/>
        <w:jc w:val="center"/>
        <w:rPr>
          <w:sz w:val="28"/>
          <w:szCs w:val="28"/>
        </w:rPr>
      </w:pPr>
      <w:r>
        <w:rPr>
          <w:b/>
          <w:bCs/>
          <w:sz w:val="28"/>
          <w:szCs w:val="28"/>
        </w:rPr>
        <w:t>§2. Ціна</w:t>
      </w:r>
    </w:p>
    <w:p w:rsidR="00121A51" w:rsidRDefault="00121A51" w:rsidP="00121A51">
      <w:pPr>
        <w:pStyle w:val="Default"/>
        <w:widowControl w:val="0"/>
        <w:ind w:firstLine="709"/>
        <w:jc w:val="both"/>
        <w:rPr>
          <w:sz w:val="28"/>
          <w:szCs w:val="28"/>
        </w:rPr>
      </w:pPr>
      <w:r>
        <w:rPr>
          <w:sz w:val="28"/>
          <w:szCs w:val="28"/>
        </w:rPr>
        <w:t xml:space="preserve">Ціни на товари, продані за цим контрактом, зазначені в додатку ____________ </w:t>
      </w:r>
    </w:p>
    <w:p w:rsidR="00121A51" w:rsidRDefault="00121A51" w:rsidP="004C046C">
      <w:pPr>
        <w:pStyle w:val="Default"/>
        <w:widowControl w:val="0"/>
        <w:jc w:val="both"/>
        <w:rPr>
          <w:sz w:val="28"/>
          <w:szCs w:val="28"/>
        </w:rPr>
      </w:pPr>
      <w:r>
        <w:rPr>
          <w:sz w:val="28"/>
          <w:szCs w:val="28"/>
        </w:rPr>
        <w:t xml:space="preserve">до цього контракту, специфікації ___________________. </w:t>
      </w:r>
    </w:p>
    <w:p w:rsidR="00121A51" w:rsidRDefault="00121A51" w:rsidP="00121A51">
      <w:pPr>
        <w:pStyle w:val="Default"/>
        <w:widowControl w:val="0"/>
        <w:ind w:firstLine="709"/>
        <w:jc w:val="both"/>
        <w:rPr>
          <w:sz w:val="28"/>
          <w:szCs w:val="28"/>
        </w:rPr>
      </w:pPr>
      <w:r>
        <w:rPr>
          <w:sz w:val="28"/>
          <w:szCs w:val="28"/>
        </w:rPr>
        <w:t>Ціна знижується</w:t>
      </w:r>
      <w:r w:rsidRPr="004C046C">
        <w:rPr>
          <w:sz w:val="28"/>
          <w:szCs w:val="28"/>
        </w:rPr>
        <w:t xml:space="preserve"> </w:t>
      </w:r>
      <w:r w:rsidRPr="004C046C">
        <w:rPr>
          <w:bCs/>
          <w:sz w:val="28"/>
          <w:szCs w:val="28"/>
        </w:rPr>
        <w:t>__________</w:t>
      </w:r>
      <w:r w:rsidR="004C046C" w:rsidRPr="004C046C">
        <w:rPr>
          <w:bCs/>
          <w:sz w:val="28"/>
          <w:szCs w:val="28"/>
        </w:rPr>
        <w:t>___________________________</w:t>
      </w:r>
      <w:r>
        <w:rPr>
          <w:b/>
          <w:bCs/>
          <w:sz w:val="28"/>
          <w:szCs w:val="28"/>
        </w:rPr>
        <w:t xml:space="preserve"> </w:t>
      </w:r>
    </w:p>
    <w:p w:rsidR="00121A51" w:rsidRDefault="00121A51" w:rsidP="00121A51">
      <w:pPr>
        <w:pStyle w:val="Default"/>
        <w:widowControl w:val="0"/>
        <w:ind w:firstLine="709"/>
        <w:jc w:val="both"/>
        <w:rPr>
          <w:sz w:val="28"/>
          <w:szCs w:val="28"/>
        </w:rPr>
      </w:pPr>
      <w:r>
        <w:rPr>
          <w:sz w:val="28"/>
          <w:szCs w:val="28"/>
        </w:rPr>
        <w:t xml:space="preserve">До ціни товарів включена вартість тари, упакування й маркування. </w:t>
      </w:r>
    </w:p>
    <w:p w:rsidR="00121A51" w:rsidRDefault="00121A51" w:rsidP="004C046C">
      <w:pPr>
        <w:pStyle w:val="Default"/>
        <w:widowControl w:val="0"/>
        <w:ind w:firstLine="709"/>
        <w:jc w:val="center"/>
        <w:rPr>
          <w:sz w:val="28"/>
          <w:szCs w:val="28"/>
        </w:rPr>
      </w:pPr>
      <w:r>
        <w:rPr>
          <w:b/>
          <w:bCs/>
          <w:sz w:val="28"/>
          <w:szCs w:val="28"/>
        </w:rPr>
        <w:t>§3. Терміни й умови постачання</w:t>
      </w:r>
    </w:p>
    <w:p w:rsidR="00121A51" w:rsidRDefault="00121A51" w:rsidP="00121A51">
      <w:pPr>
        <w:pStyle w:val="Default"/>
        <w:widowControl w:val="0"/>
        <w:ind w:firstLine="709"/>
        <w:jc w:val="both"/>
        <w:rPr>
          <w:sz w:val="28"/>
          <w:szCs w:val="28"/>
        </w:rPr>
      </w:pPr>
      <w:r>
        <w:rPr>
          <w:sz w:val="28"/>
          <w:szCs w:val="28"/>
        </w:rPr>
        <w:t>Продавець постачить Покупцеві товари, продані за цим контрактом, у терміни, зазначені в специфікаці</w:t>
      </w:r>
      <w:r w:rsidRPr="004C046C">
        <w:rPr>
          <w:sz w:val="28"/>
          <w:szCs w:val="28"/>
        </w:rPr>
        <w:t xml:space="preserve">ї ____________________________ </w:t>
      </w:r>
    </w:p>
    <w:p w:rsidR="00121A51" w:rsidRDefault="00121A51" w:rsidP="00121A51">
      <w:pPr>
        <w:pStyle w:val="Default"/>
        <w:widowControl w:val="0"/>
        <w:ind w:firstLine="709"/>
        <w:jc w:val="both"/>
        <w:rPr>
          <w:sz w:val="28"/>
          <w:szCs w:val="28"/>
        </w:rPr>
      </w:pPr>
      <w:r>
        <w:rPr>
          <w:sz w:val="28"/>
          <w:szCs w:val="28"/>
        </w:rPr>
        <w:t xml:space="preserve">Продавцеві надається, за погодженням з Покупцем, право дострокового постачання товару, причому Покупець зобов’язаний прийняти товар і своєчасно оплатити його вартість на умовах цього контракту. </w:t>
      </w:r>
    </w:p>
    <w:p w:rsidR="00121A51" w:rsidRDefault="00121A51" w:rsidP="00121A51">
      <w:pPr>
        <w:pStyle w:val="Default"/>
        <w:widowControl w:val="0"/>
        <w:ind w:firstLine="709"/>
        <w:jc w:val="both"/>
        <w:rPr>
          <w:sz w:val="28"/>
          <w:szCs w:val="28"/>
        </w:rPr>
      </w:pPr>
      <w:r>
        <w:rPr>
          <w:sz w:val="28"/>
          <w:szCs w:val="28"/>
        </w:rPr>
        <w:t xml:space="preserve">У разі прострочення постачання товару проти термінів, установлених цим контрактом, Продавець сплачує Покупцеві штраф у розмірі ______. </w:t>
      </w:r>
    </w:p>
    <w:p w:rsidR="00121A51" w:rsidRDefault="00121A51" w:rsidP="004C046C">
      <w:pPr>
        <w:pStyle w:val="Default"/>
        <w:widowControl w:val="0"/>
        <w:ind w:firstLine="709"/>
        <w:jc w:val="center"/>
        <w:rPr>
          <w:sz w:val="28"/>
          <w:szCs w:val="28"/>
        </w:rPr>
      </w:pPr>
      <w:r>
        <w:rPr>
          <w:b/>
          <w:bCs/>
          <w:sz w:val="28"/>
          <w:szCs w:val="28"/>
        </w:rPr>
        <w:t>§4.</w:t>
      </w:r>
    </w:p>
    <w:p w:rsidR="00121A51" w:rsidRDefault="00121A51" w:rsidP="00121A51">
      <w:pPr>
        <w:pStyle w:val="Default"/>
        <w:widowControl w:val="0"/>
        <w:ind w:firstLine="709"/>
        <w:jc w:val="both"/>
        <w:rPr>
          <w:sz w:val="28"/>
          <w:szCs w:val="28"/>
        </w:rPr>
      </w:pPr>
      <w:r>
        <w:rPr>
          <w:sz w:val="28"/>
          <w:szCs w:val="28"/>
        </w:rPr>
        <w:t xml:space="preserve">Постачання проданих за цим контрактом товарів буде виконуватися за відвантажувальними реквізитами, зазначеними в специфікації ____ додаток__ до цього контракту. </w:t>
      </w:r>
    </w:p>
    <w:p w:rsidR="00121A51" w:rsidRDefault="00121A51" w:rsidP="004C046C">
      <w:pPr>
        <w:pStyle w:val="Default"/>
        <w:widowControl w:val="0"/>
        <w:ind w:firstLine="709"/>
        <w:jc w:val="center"/>
        <w:rPr>
          <w:sz w:val="28"/>
          <w:szCs w:val="28"/>
        </w:rPr>
      </w:pPr>
      <w:r>
        <w:rPr>
          <w:b/>
          <w:bCs/>
          <w:sz w:val="28"/>
          <w:szCs w:val="28"/>
        </w:rPr>
        <w:t>§5.</w:t>
      </w:r>
    </w:p>
    <w:p w:rsidR="00121A51" w:rsidRDefault="00121A51" w:rsidP="00121A51">
      <w:pPr>
        <w:pStyle w:val="Default"/>
        <w:widowControl w:val="0"/>
        <w:ind w:firstLine="709"/>
        <w:jc w:val="both"/>
        <w:rPr>
          <w:sz w:val="28"/>
          <w:szCs w:val="28"/>
        </w:rPr>
      </w:pPr>
      <w:r>
        <w:rPr>
          <w:sz w:val="28"/>
          <w:szCs w:val="28"/>
        </w:rPr>
        <w:t xml:space="preserve">Продавець повідомлятиме Покупця про відвантаження товарів телефоном або телексом у ____ денний термін з моменту відвантаження. </w:t>
      </w:r>
    </w:p>
    <w:p w:rsidR="00121A51" w:rsidRDefault="00121A51" w:rsidP="00121A51">
      <w:pPr>
        <w:pStyle w:val="Default"/>
        <w:widowControl w:val="0"/>
        <w:tabs>
          <w:tab w:val="left" w:pos="993"/>
        </w:tabs>
        <w:ind w:firstLine="709"/>
        <w:jc w:val="both"/>
        <w:rPr>
          <w:sz w:val="28"/>
          <w:szCs w:val="28"/>
          <w:lang w:val="uk-UA"/>
        </w:rPr>
      </w:pPr>
      <w:r>
        <w:rPr>
          <w:sz w:val="28"/>
          <w:szCs w:val="28"/>
        </w:rPr>
        <w:t>У цьому повідомленні повинні бути зазначені номер залізничної накладної або коносаменту, дата відвантаження, назва й кількість товару.</w:t>
      </w:r>
    </w:p>
    <w:p w:rsidR="004C046C" w:rsidRDefault="004C046C" w:rsidP="004C046C">
      <w:pPr>
        <w:pStyle w:val="Default"/>
        <w:jc w:val="center"/>
        <w:rPr>
          <w:sz w:val="28"/>
          <w:szCs w:val="28"/>
        </w:rPr>
      </w:pPr>
      <w:r>
        <w:rPr>
          <w:b/>
          <w:bCs/>
          <w:sz w:val="28"/>
          <w:szCs w:val="28"/>
        </w:rPr>
        <w:t>§6. Якість</w:t>
      </w:r>
    </w:p>
    <w:p w:rsidR="004C046C" w:rsidRDefault="004C046C" w:rsidP="004C046C">
      <w:pPr>
        <w:pStyle w:val="Default"/>
        <w:ind w:firstLine="709"/>
        <w:jc w:val="both"/>
        <w:rPr>
          <w:sz w:val="28"/>
          <w:szCs w:val="28"/>
        </w:rPr>
      </w:pPr>
      <w:r>
        <w:rPr>
          <w:sz w:val="28"/>
          <w:szCs w:val="28"/>
        </w:rPr>
        <w:t xml:space="preserve">Якість проданих за цим контрактом товарів повинна в усьому відповідати технічним умовам, передбаченим цим контрактом, і повинна бути підтверджена сертифікатом про якість заводу-виготовлювача або гарантійним листом Продавця. </w:t>
      </w:r>
    </w:p>
    <w:p w:rsidR="004C046C" w:rsidRDefault="004C046C" w:rsidP="004C046C">
      <w:pPr>
        <w:pStyle w:val="Default"/>
        <w:ind w:firstLine="709"/>
        <w:jc w:val="both"/>
        <w:rPr>
          <w:sz w:val="28"/>
          <w:szCs w:val="28"/>
        </w:rPr>
      </w:pPr>
      <w:r>
        <w:rPr>
          <w:sz w:val="28"/>
          <w:szCs w:val="28"/>
        </w:rPr>
        <w:t xml:space="preserve">Покупець не має права без погодження з Продавцем використовувати товар, на який ним заявлена претензія щодо якості. </w:t>
      </w:r>
    </w:p>
    <w:p w:rsidR="004C046C" w:rsidRDefault="004C046C" w:rsidP="004C046C">
      <w:pPr>
        <w:pStyle w:val="Default"/>
        <w:jc w:val="center"/>
        <w:rPr>
          <w:sz w:val="28"/>
          <w:szCs w:val="28"/>
        </w:rPr>
      </w:pPr>
      <w:r>
        <w:rPr>
          <w:b/>
          <w:bCs/>
          <w:sz w:val="28"/>
          <w:szCs w:val="28"/>
        </w:rPr>
        <w:t>§7. Умови платежу</w:t>
      </w:r>
    </w:p>
    <w:p w:rsidR="004C046C" w:rsidRDefault="004C046C" w:rsidP="004C046C">
      <w:pPr>
        <w:pStyle w:val="Default"/>
        <w:ind w:firstLine="709"/>
        <w:jc w:val="both"/>
        <w:rPr>
          <w:sz w:val="28"/>
          <w:szCs w:val="28"/>
        </w:rPr>
      </w:pPr>
      <w:r>
        <w:rPr>
          <w:sz w:val="28"/>
          <w:szCs w:val="28"/>
        </w:rPr>
        <w:t xml:space="preserve">Платежі за поставлені за цим контрактом товари будуть виконуватися Покупцем у ______________________________________________________________ </w:t>
      </w:r>
    </w:p>
    <w:p w:rsidR="004C046C" w:rsidRDefault="004C046C" w:rsidP="004C046C">
      <w:pPr>
        <w:pStyle w:val="Default"/>
        <w:ind w:firstLine="709"/>
        <w:jc w:val="both"/>
        <w:rPr>
          <w:sz w:val="28"/>
          <w:szCs w:val="28"/>
        </w:rPr>
      </w:pPr>
      <w:r>
        <w:rPr>
          <w:sz w:val="28"/>
          <w:szCs w:val="28"/>
        </w:rPr>
        <w:t xml:space="preserve">з поданням Продавцем до банку таких документів: </w:t>
      </w:r>
    </w:p>
    <w:p w:rsidR="004C046C" w:rsidRDefault="004C046C" w:rsidP="004C046C">
      <w:pPr>
        <w:pStyle w:val="Default"/>
        <w:ind w:firstLine="709"/>
        <w:jc w:val="both"/>
        <w:rPr>
          <w:sz w:val="28"/>
          <w:szCs w:val="28"/>
        </w:rPr>
      </w:pPr>
      <w:r>
        <w:rPr>
          <w:sz w:val="28"/>
          <w:szCs w:val="28"/>
        </w:rPr>
        <w:t xml:space="preserve">а) рахунка в ____ примірниках; </w:t>
      </w:r>
    </w:p>
    <w:p w:rsidR="004C046C" w:rsidRDefault="004C046C" w:rsidP="004C046C">
      <w:pPr>
        <w:pStyle w:val="Default"/>
        <w:ind w:firstLine="709"/>
        <w:jc w:val="both"/>
        <w:rPr>
          <w:sz w:val="28"/>
          <w:szCs w:val="28"/>
        </w:rPr>
      </w:pPr>
      <w:r>
        <w:rPr>
          <w:sz w:val="28"/>
          <w:szCs w:val="28"/>
        </w:rPr>
        <w:t xml:space="preserve">б) дубліката залізничної накладної або коносаменту; </w:t>
      </w:r>
    </w:p>
    <w:p w:rsidR="004C046C" w:rsidRDefault="004C046C" w:rsidP="004C046C">
      <w:pPr>
        <w:pStyle w:val="Default"/>
        <w:ind w:firstLine="709"/>
        <w:jc w:val="both"/>
        <w:rPr>
          <w:sz w:val="28"/>
          <w:szCs w:val="28"/>
        </w:rPr>
      </w:pPr>
      <w:r>
        <w:rPr>
          <w:sz w:val="28"/>
          <w:szCs w:val="28"/>
        </w:rPr>
        <w:t xml:space="preserve">в) специфікації в ____ примірниках; </w:t>
      </w:r>
    </w:p>
    <w:p w:rsidR="004C046C" w:rsidRDefault="004C046C" w:rsidP="004C046C">
      <w:pPr>
        <w:pStyle w:val="Default"/>
        <w:ind w:firstLine="709"/>
        <w:jc w:val="both"/>
        <w:rPr>
          <w:sz w:val="28"/>
          <w:szCs w:val="28"/>
        </w:rPr>
      </w:pPr>
      <w:r>
        <w:rPr>
          <w:sz w:val="28"/>
          <w:szCs w:val="28"/>
        </w:rPr>
        <w:t xml:space="preserve">г) сертифіката про якість або гарантійного листа Продавця в ____ примірниках; </w:t>
      </w:r>
    </w:p>
    <w:p w:rsidR="004C046C" w:rsidRDefault="004C046C" w:rsidP="004C046C">
      <w:pPr>
        <w:pStyle w:val="Default"/>
        <w:ind w:firstLine="709"/>
        <w:jc w:val="both"/>
        <w:rPr>
          <w:sz w:val="28"/>
          <w:szCs w:val="28"/>
        </w:rPr>
      </w:pPr>
      <w:r>
        <w:rPr>
          <w:sz w:val="28"/>
          <w:szCs w:val="28"/>
        </w:rPr>
        <w:t xml:space="preserve">ґ) сертифіката про страхування вантажу. </w:t>
      </w:r>
    </w:p>
    <w:p w:rsidR="004C046C" w:rsidRDefault="004C046C" w:rsidP="004C046C">
      <w:pPr>
        <w:pStyle w:val="Default"/>
        <w:jc w:val="center"/>
        <w:rPr>
          <w:sz w:val="28"/>
          <w:szCs w:val="28"/>
        </w:rPr>
      </w:pPr>
      <w:r>
        <w:rPr>
          <w:b/>
          <w:bCs/>
          <w:sz w:val="28"/>
          <w:szCs w:val="28"/>
        </w:rPr>
        <w:lastRenderedPageBreak/>
        <w:t>§8. Загальні положення</w:t>
      </w:r>
    </w:p>
    <w:p w:rsidR="004C046C" w:rsidRDefault="004C046C" w:rsidP="004C046C">
      <w:pPr>
        <w:pStyle w:val="Default"/>
        <w:ind w:firstLine="709"/>
        <w:jc w:val="both"/>
        <w:rPr>
          <w:sz w:val="28"/>
          <w:szCs w:val="28"/>
        </w:rPr>
      </w:pPr>
      <w:r>
        <w:rPr>
          <w:sz w:val="28"/>
          <w:szCs w:val="28"/>
        </w:rPr>
        <w:t xml:space="preserve">Покупець не має права подавати будь-які претензії до Продавця для відшкодування збитків на тих підставах, за якими він має право на стягнення з нього штрафу. </w:t>
      </w:r>
    </w:p>
    <w:p w:rsidR="004C046C" w:rsidRDefault="004C046C" w:rsidP="004C046C">
      <w:pPr>
        <w:pStyle w:val="Default"/>
        <w:jc w:val="center"/>
        <w:rPr>
          <w:sz w:val="28"/>
          <w:szCs w:val="28"/>
        </w:rPr>
      </w:pPr>
      <w:r>
        <w:rPr>
          <w:b/>
          <w:bCs/>
          <w:sz w:val="28"/>
          <w:szCs w:val="28"/>
        </w:rPr>
        <w:t>§9</w:t>
      </w:r>
    </w:p>
    <w:p w:rsidR="004C046C" w:rsidRDefault="004C046C" w:rsidP="004C046C">
      <w:pPr>
        <w:pStyle w:val="Default"/>
        <w:ind w:firstLine="709"/>
        <w:jc w:val="both"/>
        <w:rPr>
          <w:sz w:val="28"/>
          <w:szCs w:val="28"/>
        </w:rPr>
      </w:pPr>
      <w:r>
        <w:rPr>
          <w:sz w:val="28"/>
          <w:szCs w:val="28"/>
        </w:rPr>
        <w:t xml:space="preserve">Цей контракт підписано на ___ сторінках у двох примірниках, що мають однакову юридичну силу. </w:t>
      </w:r>
    </w:p>
    <w:p w:rsidR="004C046C" w:rsidRDefault="004C046C" w:rsidP="004C046C">
      <w:pPr>
        <w:pStyle w:val="Default"/>
        <w:widowControl w:val="0"/>
        <w:tabs>
          <w:tab w:val="left" w:pos="993"/>
        </w:tabs>
        <w:ind w:firstLine="709"/>
        <w:jc w:val="center"/>
        <w:rPr>
          <w:b/>
          <w:bCs/>
          <w:sz w:val="28"/>
          <w:szCs w:val="28"/>
          <w:lang w:val="uk-UA"/>
        </w:rPr>
      </w:pPr>
      <w:r>
        <w:rPr>
          <w:b/>
          <w:bCs/>
          <w:sz w:val="28"/>
          <w:szCs w:val="28"/>
        </w:rPr>
        <w:t>Юридичні адреси сторін:</w:t>
      </w:r>
    </w:p>
    <w:p w:rsidR="004C046C" w:rsidRDefault="004C046C" w:rsidP="004C046C">
      <w:pPr>
        <w:pStyle w:val="Default"/>
        <w:rPr>
          <w:sz w:val="28"/>
          <w:szCs w:val="28"/>
        </w:rPr>
      </w:pPr>
      <w:r>
        <w:rPr>
          <w:sz w:val="28"/>
          <w:szCs w:val="28"/>
        </w:rPr>
        <w:t xml:space="preserve">Продавець _______________________________________________________________ </w:t>
      </w:r>
    </w:p>
    <w:p w:rsidR="004C046C" w:rsidRDefault="004C046C" w:rsidP="004C046C">
      <w:pPr>
        <w:pStyle w:val="Default"/>
        <w:rPr>
          <w:sz w:val="28"/>
          <w:szCs w:val="28"/>
        </w:rPr>
      </w:pPr>
      <w:r>
        <w:rPr>
          <w:sz w:val="28"/>
          <w:szCs w:val="28"/>
        </w:rPr>
        <w:t xml:space="preserve">Покупець _______________________________________________________________ </w:t>
      </w:r>
    </w:p>
    <w:p w:rsidR="004C046C" w:rsidRDefault="004C046C" w:rsidP="004C046C">
      <w:pPr>
        <w:pStyle w:val="Default"/>
        <w:ind w:firstLine="708"/>
        <w:rPr>
          <w:sz w:val="28"/>
          <w:szCs w:val="28"/>
        </w:rPr>
      </w:pPr>
      <w:r>
        <w:rPr>
          <w:sz w:val="28"/>
          <w:szCs w:val="28"/>
        </w:rPr>
        <w:t xml:space="preserve">Продавець: </w:t>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rPr>
        <w:t xml:space="preserve">Покупець: </w:t>
      </w:r>
    </w:p>
    <w:p w:rsidR="004C046C" w:rsidRDefault="004C046C" w:rsidP="004C046C">
      <w:pPr>
        <w:pStyle w:val="Default"/>
        <w:rPr>
          <w:sz w:val="28"/>
          <w:szCs w:val="28"/>
        </w:rPr>
      </w:pPr>
      <w:r>
        <w:rPr>
          <w:sz w:val="28"/>
          <w:szCs w:val="28"/>
        </w:rPr>
        <w:t xml:space="preserve">__________________ </w:t>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rPr>
        <w:t xml:space="preserve">____________________ </w:t>
      </w:r>
    </w:p>
    <w:p w:rsidR="004C046C" w:rsidRDefault="004C046C" w:rsidP="004C046C">
      <w:pPr>
        <w:pStyle w:val="Default"/>
        <w:ind w:firstLine="708"/>
        <w:rPr>
          <w:sz w:val="18"/>
          <w:szCs w:val="18"/>
        </w:rPr>
      </w:pPr>
      <w:r>
        <w:rPr>
          <w:sz w:val="18"/>
          <w:szCs w:val="18"/>
        </w:rPr>
        <w:t xml:space="preserve">(підпис) </w:t>
      </w:r>
      <w:r>
        <w:rPr>
          <w:sz w:val="18"/>
          <w:szCs w:val="18"/>
          <w:lang w:val="uk-UA"/>
        </w:rPr>
        <w:tab/>
      </w:r>
      <w:r>
        <w:rPr>
          <w:sz w:val="18"/>
          <w:szCs w:val="18"/>
          <w:lang w:val="uk-UA"/>
        </w:rPr>
        <w:tab/>
      </w:r>
      <w:r>
        <w:rPr>
          <w:sz w:val="18"/>
          <w:szCs w:val="18"/>
          <w:lang w:val="uk-UA"/>
        </w:rPr>
        <w:tab/>
      </w:r>
      <w:r>
        <w:rPr>
          <w:sz w:val="18"/>
          <w:szCs w:val="18"/>
          <w:lang w:val="uk-UA"/>
        </w:rPr>
        <w:tab/>
      </w:r>
      <w:r>
        <w:rPr>
          <w:sz w:val="18"/>
          <w:szCs w:val="18"/>
          <w:lang w:val="uk-UA"/>
        </w:rPr>
        <w:tab/>
      </w:r>
      <w:r>
        <w:rPr>
          <w:sz w:val="18"/>
          <w:szCs w:val="18"/>
          <w:lang w:val="uk-UA"/>
        </w:rPr>
        <w:tab/>
      </w:r>
      <w:r>
        <w:rPr>
          <w:sz w:val="18"/>
          <w:szCs w:val="18"/>
          <w:lang w:val="uk-UA"/>
        </w:rPr>
        <w:tab/>
      </w:r>
      <w:r>
        <w:rPr>
          <w:sz w:val="18"/>
          <w:szCs w:val="18"/>
          <w:lang w:val="uk-UA"/>
        </w:rPr>
        <w:tab/>
      </w:r>
      <w:r>
        <w:rPr>
          <w:sz w:val="18"/>
          <w:szCs w:val="18"/>
          <w:lang w:val="uk-UA"/>
        </w:rPr>
        <w:tab/>
      </w:r>
      <w:r>
        <w:rPr>
          <w:sz w:val="18"/>
          <w:szCs w:val="18"/>
        </w:rPr>
        <w:t xml:space="preserve">(підпис) </w:t>
      </w:r>
    </w:p>
    <w:p w:rsidR="004C046C" w:rsidRDefault="004C046C" w:rsidP="004C046C">
      <w:pPr>
        <w:pStyle w:val="Default"/>
        <w:widowControl w:val="0"/>
        <w:tabs>
          <w:tab w:val="left" w:pos="993"/>
        </w:tabs>
        <w:ind w:firstLine="709"/>
        <w:rPr>
          <w:sz w:val="28"/>
          <w:szCs w:val="28"/>
          <w:lang w:val="uk-UA"/>
        </w:rPr>
      </w:pPr>
    </w:p>
    <w:p w:rsidR="004C046C" w:rsidRDefault="004C046C" w:rsidP="004C046C">
      <w:pPr>
        <w:pStyle w:val="Default"/>
        <w:widowControl w:val="0"/>
        <w:tabs>
          <w:tab w:val="left" w:pos="993"/>
        </w:tabs>
        <w:ind w:firstLine="709"/>
        <w:rPr>
          <w:sz w:val="28"/>
          <w:szCs w:val="28"/>
          <w:lang w:val="uk-UA"/>
        </w:rPr>
      </w:pPr>
      <w:r>
        <w:rPr>
          <w:sz w:val="28"/>
          <w:szCs w:val="28"/>
        </w:rPr>
        <w:t xml:space="preserve">М. П. </w:t>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rPr>
        <w:t>М. П.</w:t>
      </w:r>
    </w:p>
    <w:p w:rsidR="004C046C" w:rsidRDefault="004C046C" w:rsidP="004C046C">
      <w:pPr>
        <w:pStyle w:val="Default"/>
        <w:widowControl w:val="0"/>
        <w:tabs>
          <w:tab w:val="left" w:pos="993"/>
        </w:tabs>
        <w:ind w:firstLine="709"/>
        <w:rPr>
          <w:sz w:val="28"/>
          <w:szCs w:val="28"/>
          <w:lang w:val="uk-UA"/>
        </w:rPr>
      </w:pPr>
    </w:p>
    <w:p w:rsidR="004C046C" w:rsidRPr="004C046C" w:rsidRDefault="004C046C" w:rsidP="00A104A2">
      <w:pPr>
        <w:spacing w:after="0" w:line="240" w:lineRule="auto"/>
        <w:jc w:val="center"/>
        <w:rPr>
          <w:rFonts w:ascii="Times New Roman" w:eastAsia="Times New Roman" w:hAnsi="Times New Roman" w:cs="Times New Roman"/>
          <w:lang w:eastAsia="ru-RU"/>
        </w:rPr>
      </w:pPr>
      <w:r w:rsidRPr="004C046C">
        <w:rPr>
          <w:rFonts w:ascii="Times New Roman" w:eastAsia="Times New Roman" w:hAnsi="Times New Roman" w:cs="Times New Roman"/>
          <w:b/>
          <w:bCs/>
          <w:color w:val="000000"/>
          <w:lang w:val="ru-RU" w:eastAsia="ru-RU"/>
        </w:rPr>
        <w:t>ЖУРНАЛ</w:t>
      </w:r>
    </w:p>
    <w:p w:rsidR="004C046C" w:rsidRPr="004C046C" w:rsidRDefault="004C046C" w:rsidP="00A104A2">
      <w:pPr>
        <w:spacing w:after="0" w:line="240" w:lineRule="auto"/>
        <w:jc w:val="center"/>
        <w:rPr>
          <w:rFonts w:ascii="Times New Roman" w:eastAsia="Times New Roman" w:hAnsi="Times New Roman" w:cs="Times New Roman"/>
          <w:lang w:eastAsia="ru-RU"/>
        </w:rPr>
      </w:pPr>
      <w:r w:rsidRPr="004C046C">
        <w:rPr>
          <w:rFonts w:ascii="Times New Roman" w:eastAsia="Times New Roman" w:hAnsi="Times New Roman" w:cs="Times New Roman"/>
          <w:b/>
          <w:bCs/>
          <w:color w:val="000000"/>
          <w:lang w:eastAsia="uk-UA"/>
        </w:rPr>
        <w:t>реєстрації пропозицій, заяв і скарг громадян</w:t>
      </w:r>
    </w:p>
    <w:tbl>
      <w:tblPr>
        <w:tblW w:w="0" w:type="auto"/>
        <w:tblInd w:w="5" w:type="dxa"/>
        <w:tblLayout w:type="fixed"/>
        <w:tblCellMar>
          <w:left w:w="0" w:type="dxa"/>
          <w:right w:w="0" w:type="dxa"/>
        </w:tblCellMar>
        <w:tblLook w:val="0000" w:firstRow="0" w:lastRow="0" w:firstColumn="0" w:lastColumn="0" w:noHBand="0" w:noVBand="0"/>
      </w:tblPr>
      <w:tblGrid>
        <w:gridCol w:w="389"/>
        <w:gridCol w:w="1246"/>
        <w:gridCol w:w="1661"/>
        <w:gridCol w:w="1246"/>
        <w:gridCol w:w="1246"/>
        <w:gridCol w:w="696"/>
        <w:gridCol w:w="1239"/>
        <w:gridCol w:w="1386"/>
        <w:gridCol w:w="1118"/>
      </w:tblGrid>
      <w:tr w:rsidR="004C046C" w:rsidRPr="00A104A2" w:rsidTr="00A104A2">
        <w:tblPrEx>
          <w:tblCellMar>
            <w:top w:w="0" w:type="dxa"/>
            <w:left w:w="0" w:type="dxa"/>
            <w:bottom w:w="0" w:type="dxa"/>
            <w:right w:w="0" w:type="dxa"/>
          </w:tblCellMar>
        </w:tblPrEx>
        <w:trPr>
          <w:trHeight w:val="47"/>
        </w:trPr>
        <w:tc>
          <w:tcPr>
            <w:tcW w:w="389" w:type="dxa"/>
            <w:vMerge w:val="restart"/>
            <w:tcBorders>
              <w:top w:val="single" w:sz="4" w:space="0" w:color="auto"/>
              <w:left w:val="single" w:sz="4" w:space="0" w:color="auto"/>
              <w:bottom w:val="nil"/>
              <w:right w:val="nil"/>
            </w:tcBorders>
            <w:shd w:val="clear" w:color="auto" w:fill="FFFFFF"/>
            <w:vAlign w:val="center"/>
          </w:tcPr>
          <w:p w:rsidR="004C046C" w:rsidRPr="00A104A2" w:rsidRDefault="00A104A2" w:rsidP="00A104A2">
            <w:pPr>
              <w:widowControl w:val="0"/>
              <w:spacing w:after="0" w:line="240" w:lineRule="auto"/>
              <w:jc w:val="center"/>
              <w:rPr>
                <w:rFonts w:ascii="Times New Roman" w:eastAsia="Times New Roman" w:hAnsi="Times New Roman" w:cs="Times New Roman"/>
                <w:sz w:val="24"/>
                <w:szCs w:val="24"/>
                <w:lang w:eastAsia="ru-RU"/>
              </w:rPr>
            </w:pPr>
            <w:r w:rsidRPr="00A104A2">
              <w:rPr>
                <w:rFonts w:ascii="Times New Roman" w:eastAsia="Times New Roman" w:hAnsi="Times New Roman" w:cs="Times New Roman"/>
                <w:color w:val="000000"/>
                <w:sz w:val="24"/>
                <w:szCs w:val="24"/>
              </w:rPr>
              <w:t>№</w:t>
            </w:r>
          </w:p>
        </w:tc>
        <w:tc>
          <w:tcPr>
            <w:tcW w:w="1246" w:type="dxa"/>
            <w:vMerge w:val="restart"/>
            <w:tcBorders>
              <w:top w:val="single" w:sz="4" w:space="0" w:color="auto"/>
              <w:left w:val="single" w:sz="4" w:space="0" w:color="auto"/>
              <w:bottom w:val="nil"/>
              <w:right w:val="nil"/>
            </w:tcBorders>
            <w:shd w:val="clear" w:color="auto" w:fill="FFFFFF"/>
            <w:vAlign w:val="center"/>
          </w:tcPr>
          <w:p w:rsidR="004C046C" w:rsidRPr="00A104A2" w:rsidRDefault="004C046C" w:rsidP="00A104A2">
            <w:pPr>
              <w:widowControl w:val="0"/>
              <w:spacing w:after="0" w:line="240" w:lineRule="auto"/>
              <w:jc w:val="center"/>
              <w:rPr>
                <w:rFonts w:ascii="Times New Roman" w:eastAsia="Times New Roman" w:hAnsi="Times New Roman" w:cs="Times New Roman"/>
                <w:sz w:val="24"/>
                <w:szCs w:val="24"/>
                <w:lang w:eastAsia="ru-RU"/>
              </w:rPr>
            </w:pPr>
            <w:r w:rsidRPr="00A104A2">
              <w:rPr>
                <w:rFonts w:ascii="Times New Roman" w:eastAsia="Times New Roman" w:hAnsi="Times New Roman" w:cs="Times New Roman"/>
                <w:color w:val="000000"/>
                <w:sz w:val="24"/>
                <w:szCs w:val="24"/>
                <w:lang w:eastAsia="uk-UA"/>
              </w:rPr>
              <w:t>Дата надхо</w:t>
            </w:r>
            <w:r w:rsidRPr="00A104A2">
              <w:rPr>
                <w:rFonts w:ascii="Times New Roman" w:eastAsia="Times New Roman" w:hAnsi="Times New Roman" w:cs="Times New Roman"/>
                <w:color w:val="000000"/>
                <w:sz w:val="24"/>
                <w:szCs w:val="24"/>
                <w:lang w:eastAsia="uk-UA"/>
              </w:rPr>
              <w:softHyphen/>
              <w:t>дження та реєстрацій</w:t>
            </w:r>
            <w:r w:rsidRPr="00A104A2">
              <w:rPr>
                <w:rFonts w:ascii="Times New Roman" w:eastAsia="Times New Roman" w:hAnsi="Times New Roman" w:cs="Times New Roman"/>
                <w:color w:val="000000"/>
                <w:sz w:val="24"/>
                <w:szCs w:val="24"/>
                <w:lang w:eastAsia="uk-UA"/>
              </w:rPr>
              <w:softHyphen/>
              <w:t>ний індекс</w:t>
            </w:r>
          </w:p>
        </w:tc>
        <w:tc>
          <w:tcPr>
            <w:tcW w:w="1661" w:type="dxa"/>
            <w:vMerge w:val="restart"/>
            <w:tcBorders>
              <w:top w:val="single" w:sz="4" w:space="0" w:color="auto"/>
              <w:left w:val="single" w:sz="4" w:space="0" w:color="auto"/>
              <w:bottom w:val="nil"/>
              <w:right w:val="nil"/>
            </w:tcBorders>
            <w:shd w:val="clear" w:color="auto" w:fill="FFFFFF"/>
            <w:vAlign w:val="center"/>
          </w:tcPr>
          <w:p w:rsidR="004C046C" w:rsidRPr="00A104A2" w:rsidRDefault="004C046C" w:rsidP="00A104A2">
            <w:pPr>
              <w:widowControl w:val="0"/>
              <w:spacing w:after="0" w:line="240" w:lineRule="auto"/>
              <w:jc w:val="center"/>
              <w:rPr>
                <w:rFonts w:ascii="Times New Roman" w:eastAsia="Times New Roman" w:hAnsi="Times New Roman" w:cs="Times New Roman"/>
                <w:sz w:val="24"/>
                <w:szCs w:val="24"/>
                <w:lang w:eastAsia="ru-RU"/>
              </w:rPr>
            </w:pPr>
            <w:r w:rsidRPr="00A104A2">
              <w:rPr>
                <w:rFonts w:ascii="Times New Roman" w:eastAsia="Times New Roman" w:hAnsi="Times New Roman" w:cs="Times New Roman"/>
                <w:color w:val="000000"/>
                <w:sz w:val="24"/>
                <w:szCs w:val="24"/>
                <w:lang w:eastAsia="uk-UA"/>
              </w:rPr>
              <w:t>Прізвище, ім’я та по батькові, адреса чи місце роботи, категорія (соціальний стан) заявника</w:t>
            </w:r>
          </w:p>
        </w:tc>
        <w:tc>
          <w:tcPr>
            <w:tcW w:w="1246" w:type="dxa"/>
            <w:vMerge w:val="restart"/>
            <w:tcBorders>
              <w:top w:val="single" w:sz="4" w:space="0" w:color="auto"/>
              <w:left w:val="single" w:sz="4" w:space="0" w:color="auto"/>
              <w:bottom w:val="nil"/>
              <w:right w:val="nil"/>
            </w:tcBorders>
            <w:shd w:val="clear" w:color="auto" w:fill="FFFFFF"/>
            <w:vAlign w:val="center"/>
          </w:tcPr>
          <w:p w:rsidR="004C046C" w:rsidRPr="00A104A2" w:rsidRDefault="004C046C" w:rsidP="00A104A2">
            <w:pPr>
              <w:widowControl w:val="0"/>
              <w:spacing w:after="0" w:line="240" w:lineRule="auto"/>
              <w:jc w:val="center"/>
              <w:rPr>
                <w:rFonts w:ascii="Times New Roman" w:eastAsia="Times New Roman" w:hAnsi="Times New Roman" w:cs="Times New Roman"/>
                <w:sz w:val="24"/>
                <w:szCs w:val="24"/>
                <w:lang w:eastAsia="ru-RU"/>
              </w:rPr>
            </w:pPr>
            <w:r w:rsidRPr="00A104A2">
              <w:rPr>
                <w:rFonts w:ascii="Times New Roman" w:eastAsia="Times New Roman" w:hAnsi="Times New Roman" w:cs="Times New Roman"/>
                <w:color w:val="000000"/>
                <w:sz w:val="24"/>
                <w:szCs w:val="24"/>
                <w:lang w:eastAsia="uk-UA"/>
              </w:rPr>
              <w:t>Звідки одержано, дата, індекс, взяття на контроль</w:t>
            </w:r>
          </w:p>
        </w:tc>
        <w:tc>
          <w:tcPr>
            <w:tcW w:w="1942" w:type="dxa"/>
            <w:gridSpan w:val="2"/>
            <w:tcBorders>
              <w:top w:val="single" w:sz="4" w:space="0" w:color="auto"/>
              <w:left w:val="single" w:sz="4" w:space="0" w:color="auto"/>
              <w:bottom w:val="nil"/>
              <w:right w:val="nil"/>
            </w:tcBorders>
            <w:shd w:val="clear" w:color="auto" w:fill="FFFFFF"/>
            <w:vAlign w:val="center"/>
          </w:tcPr>
          <w:p w:rsidR="004C046C" w:rsidRPr="00A104A2" w:rsidRDefault="004C046C" w:rsidP="00A104A2">
            <w:pPr>
              <w:widowControl w:val="0"/>
              <w:spacing w:after="0" w:line="240" w:lineRule="auto"/>
              <w:jc w:val="center"/>
              <w:rPr>
                <w:rFonts w:ascii="Times New Roman" w:eastAsia="Times New Roman" w:hAnsi="Times New Roman" w:cs="Times New Roman"/>
                <w:sz w:val="24"/>
                <w:szCs w:val="24"/>
                <w:lang w:eastAsia="ru-RU"/>
              </w:rPr>
            </w:pPr>
            <w:r w:rsidRPr="00A104A2">
              <w:rPr>
                <w:rFonts w:ascii="Times New Roman" w:eastAsia="Times New Roman" w:hAnsi="Times New Roman" w:cs="Times New Roman"/>
                <w:color w:val="000000"/>
                <w:sz w:val="24"/>
                <w:szCs w:val="24"/>
                <w:lang w:eastAsia="uk-UA"/>
              </w:rPr>
              <w:t>Порушені питання</w:t>
            </w:r>
          </w:p>
        </w:tc>
        <w:tc>
          <w:tcPr>
            <w:tcW w:w="1239" w:type="dxa"/>
            <w:vMerge w:val="restart"/>
            <w:tcBorders>
              <w:top w:val="single" w:sz="4" w:space="0" w:color="auto"/>
              <w:left w:val="single" w:sz="4" w:space="0" w:color="auto"/>
              <w:bottom w:val="nil"/>
              <w:right w:val="nil"/>
            </w:tcBorders>
            <w:shd w:val="clear" w:color="auto" w:fill="FFFFFF"/>
            <w:vAlign w:val="center"/>
          </w:tcPr>
          <w:p w:rsidR="004C046C" w:rsidRPr="00A104A2" w:rsidRDefault="004C046C" w:rsidP="00A104A2">
            <w:pPr>
              <w:widowControl w:val="0"/>
              <w:spacing w:after="0" w:line="240" w:lineRule="auto"/>
              <w:jc w:val="center"/>
              <w:rPr>
                <w:rFonts w:ascii="Times New Roman" w:eastAsia="Times New Roman" w:hAnsi="Times New Roman" w:cs="Times New Roman"/>
                <w:sz w:val="24"/>
                <w:szCs w:val="24"/>
                <w:lang w:eastAsia="ru-RU"/>
              </w:rPr>
            </w:pPr>
            <w:r w:rsidRPr="00A104A2">
              <w:rPr>
                <w:rFonts w:ascii="Times New Roman" w:eastAsia="Times New Roman" w:hAnsi="Times New Roman" w:cs="Times New Roman"/>
                <w:color w:val="000000"/>
                <w:sz w:val="24"/>
                <w:szCs w:val="24"/>
                <w:lang w:eastAsia="uk-UA"/>
              </w:rPr>
              <w:t>Зміст резолюції, її дата та автор, викона</w:t>
            </w:r>
            <w:r w:rsidRPr="00A104A2">
              <w:rPr>
                <w:rFonts w:ascii="Times New Roman" w:eastAsia="Times New Roman" w:hAnsi="Times New Roman" w:cs="Times New Roman"/>
                <w:color w:val="000000"/>
                <w:sz w:val="24"/>
                <w:szCs w:val="24"/>
                <w:lang w:eastAsia="uk-UA"/>
              </w:rPr>
              <w:softHyphen/>
              <w:t>вець, термін виконання</w:t>
            </w:r>
          </w:p>
        </w:tc>
        <w:tc>
          <w:tcPr>
            <w:tcW w:w="1386" w:type="dxa"/>
            <w:vMerge w:val="restart"/>
            <w:tcBorders>
              <w:top w:val="single" w:sz="4" w:space="0" w:color="auto"/>
              <w:left w:val="single" w:sz="4" w:space="0" w:color="auto"/>
              <w:bottom w:val="nil"/>
              <w:right w:val="nil"/>
            </w:tcBorders>
            <w:shd w:val="clear" w:color="auto" w:fill="FFFFFF"/>
            <w:vAlign w:val="center"/>
          </w:tcPr>
          <w:p w:rsidR="004C046C" w:rsidRPr="00A104A2" w:rsidRDefault="004C046C" w:rsidP="00A104A2">
            <w:pPr>
              <w:widowControl w:val="0"/>
              <w:spacing w:after="0" w:line="240" w:lineRule="auto"/>
              <w:jc w:val="center"/>
              <w:rPr>
                <w:rFonts w:ascii="Times New Roman" w:eastAsia="Times New Roman" w:hAnsi="Times New Roman" w:cs="Times New Roman"/>
                <w:sz w:val="24"/>
                <w:szCs w:val="24"/>
                <w:lang w:eastAsia="ru-RU"/>
              </w:rPr>
            </w:pPr>
            <w:r w:rsidRPr="00A104A2">
              <w:rPr>
                <w:rFonts w:ascii="Times New Roman" w:eastAsia="Times New Roman" w:hAnsi="Times New Roman" w:cs="Times New Roman"/>
                <w:color w:val="000000"/>
                <w:sz w:val="24"/>
                <w:szCs w:val="24"/>
                <w:lang w:eastAsia="uk-UA"/>
              </w:rPr>
              <w:t>Дата, індекс, зміст документа, прийняті рішення, виконавець, зняття 3 контролю</w:t>
            </w:r>
          </w:p>
        </w:tc>
        <w:tc>
          <w:tcPr>
            <w:tcW w:w="1118" w:type="dxa"/>
            <w:vMerge w:val="restart"/>
            <w:tcBorders>
              <w:top w:val="single" w:sz="4" w:space="0" w:color="auto"/>
              <w:left w:val="single" w:sz="4" w:space="0" w:color="auto"/>
              <w:bottom w:val="nil"/>
              <w:right w:val="single" w:sz="4" w:space="0" w:color="auto"/>
            </w:tcBorders>
            <w:shd w:val="clear" w:color="auto" w:fill="FFFFFF"/>
            <w:vAlign w:val="center"/>
          </w:tcPr>
          <w:p w:rsidR="004C046C" w:rsidRPr="00A104A2" w:rsidRDefault="004C046C" w:rsidP="00A104A2">
            <w:pPr>
              <w:widowControl w:val="0"/>
              <w:spacing w:after="0" w:line="240" w:lineRule="auto"/>
              <w:jc w:val="center"/>
              <w:rPr>
                <w:rFonts w:ascii="Times New Roman" w:eastAsia="Times New Roman" w:hAnsi="Times New Roman" w:cs="Times New Roman"/>
                <w:sz w:val="24"/>
                <w:szCs w:val="24"/>
                <w:lang w:eastAsia="ru-RU"/>
              </w:rPr>
            </w:pPr>
            <w:r w:rsidRPr="00A104A2">
              <w:rPr>
                <w:rFonts w:ascii="Times New Roman" w:eastAsia="Times New Roman" w:hAnsi="Times New Roman" w:cs="Times New Roman"/>
                <w:color w:val="000000"/>
                <w:sz w:val="24"/>
                <w:szCs w:val="24"/>
                <w:lang w:eastAsia="uk-UA"/>
              </w:rPr>
              <w:t>Номер справи за номенкла</w:t>
            </w:r>
          </w:p>
          <w:p w:rsidR="004C046C" w:rsidRPr="00A104A2" w:rsidRDefault="004C046C" w:rsidP="00A104A2">
            <w:pPr>
              <w:widowControl w:val="0"/>
              <w:spacing w:after="0" w:line="240" w:lineRule="auto"/>
              <w:jc w:val="center"/>
              <w:rPr>
                <w:rFonts w:ascii="Times New Roman" w:eastAsia="Times New Roman" w:hAnsi="Times New Roman" w:cs="Times New Roman"/>
                <w:sz w:val="24"/>
                <w:szCs w:val="24"/>
                <w:lang w:eastAsia="ru-RU"/>
              </w:rPr>
            </w:pPr>
            <w:r w:rsidRPr="00A104A2">
              <w:rPr>
                <w:rFonts w:ascii="Times New Roman" w:eastAsia="Times New Roman" w:hAnsi="Times New Roman" w:cs="Times New Roman"/>
                <w:color w:val="000000"/>
                <w:sz w:val="24"/>
                <w:szCs w:val="24"/>
                <w:lang w:eastAsia="uk-UA"/>
              </w:rPr>
              <w:t>турою</w:t>
            </w:r>
          </w:p>
        </w:tc>
      </w:tr>
      <w:tr w:rsidR="004C046C" w:rsidRPr="00A104A2" w:rsidTr="00A104A2">
        <w:tblPrEx>
          <w:tblCellMar>
            <w:top w:w="0" w:type="dxa"/>
            <w:left w:w="0" w:type="dxa"/>
            <w:bottom w:w="0" w:type="dxa"/>
            <w:right w:w="0" w:type="dxa"/>
          </w:tblCellMar>
        </w:tblPrEx>
        <w:trPr>
          <w:trHeight w:val="741"/>
        </w:trPr>
        <w:tc>
          <w:tcPr>
            <w:tcW w:w="389" w:type="dxa"/>
            <w:vMerge/>
            <w:tcBorders>
              <w:top w:val="nil"/>
              <w:left w:val="single" w:sz="4" w:space="0" w:color="auto"/>
              <w:bottom w:val="nil"/>
              <w:right w:val="nil"/>
            </w:tcBorders>
            <w:shd w:val="clear" w:color="auto" w:fill="FFFFFF"/>
            <w:vAlign w:val="center"/>
          </w:tcPr>
          <w:p w:rsidR="004C046C" w:rsidRPr="00A104A2" w:rsidRDefault="004C046C" w:rsidP="00A104A2">
            <w:pPr>
              <w:widowControl w:val="0"/>
              <w:spacing w:after="0" w:line="240" w:lineRule="auto"/>
              <w:jc w:val="center"/>
              <w:rPr>
                <w:rFonts w:ascii="Times New Roman" w:eastAsia="Times New Roman" w:hAnsi="Times New Roman" w:cs="Times New Roman"/>
                <w:sz w:val="24"/>
                <w:szCs w:val="18"/>
                <w:lang w:eastAsia="ru-RU"/>
              </w:rPr>
            </w:pPr>
          </w:p>
        </w:tc>
        <w:tc>
          <w:tcPr>
            <w:tcW w:w="1246" w:type="dxa"/>
            <w:vMerge/>
            <w:tcBorders>
              <w:top w:val="nil"/>
              <w:left w:val="single" w:sz="4" w:space="0" w:color="auto"/>
              <w:bottom w:val="nil"/>
              <w:right w:val="nil"/>
            </w:tcBorders>
            <w:shd w:val="clear" w:color="auto" w:fill="FFFFFF"/>
            <w:vAlign w:val="center"/>
          </w:tcPr>
          <w:p w:rsidR="004C046C" w:rsidRPr="00A104A2" w:rsidRDefault="004C046C" w:rsidP="00A104A2">
            <w:pPr>
              <w:widowControl w:val="0"/>
              <w:spacing w:after="0" w:line="240" w:lineRule="auto"/>
              <w:jc w:val="center"/>
              <w:rPr>
                <w:rFonts w:ascii="Times New Roman" w:eastAsia="Times New Roman" w:hAnsi="Times New Roman" w:cs="Times New Roman"/>
                <w:sz w:val="24"/>
                <w:szCs w:val="18"/>
                <w:lang w:eastAsia="ru-RU"/>
              </w:rPr>
            </w:pPr>
          </w:p>
        </w:tc>
        <w:tc>
          <w:tcPr>
            <w:tcW w:w="1661" w:type="dxa"/>
            <w:vMerge/>
            <w:tcBorders>
              <w:top w:val="nil"/>
              <w:left w:val="single" w:sz="4" w:space="0" w:color="auto"/>
              <w:bottom w:val="nil"/>
              <w:right w:val="nil"/>
            </w:tcBorders>
            <w:shd w:val="clear" w:color="auto" w:fill="FFFFFF"/>
            <w:vAlign w:val="center"/>
          </w:tcPr>
          <w:p w:rsidR="004C046C" w:rsidRPr="00A104A2" w:rsidRDefault="004C046C" w:rsidP="00A104A2">
            <w:pPr>
              <w:widowControl w:val="0"/>
              <w:spacing w:after="0" w:line="240" w:lineRule="auto"/>
              <w:jc w:val="center"/>
              <w:rPr>
                <w:rFonts w:ascii="Times New Roman" w:eastAsia="Times New Roman" w:hAnsi="Times New Roman" w:cs="Times New Roman"/>
                <w:sz w:val="24"/>
                <w:szCs w:val="18"/>
                <w:lang w:eastAsia="ru-RU"/>
              </w:rPr>
            </w:pPr>
          </w:p>
        </w:tc>
        <w:tc>
          <w:tcPr>
            <w:tcW w:w="1246" w:type="dxa"/>
            <w:vMerge/>
            <w:tcBorders>
              <w:top w:val="nil"/>
              <w:left w:val="single" w:sz="4" w:space="0" w:color="auto"/>
              <w:bottom w:val="nil"/>
              <w:right w:val="nil"/>
            </w:tcBorders>
            <w:shd w:val="clear" w:color="auto" w:fill="FFFFFF"/>
            <w:vAlign w:val="center"/>
          </w:tcPr>
          <w:p w:rsidR="004C046C" w:rsidRPr="00A104A2" w:rsidRDefault="004C046C" w:rsidP="00A104A2">
            <w:pPr>
              <w:widowControl w:val="0"/>
              <w:spacing w:after="0" w:line="240" w:lineRule="auto"/>
              <w:jc w:val="center"/>
              <w:rPr>
                <w:rFonts w:ascii="Times New Roman" w:eastAsia="Times New Roman" w:hAnsi="Times New Roman" w:cs="Times New Roman"/>
                <w:sz w:val="24"/>
                <w:szCs w:val="18"/>
                <w:lang w:eastAsia="ru-RU"/>
              </w:rPr>
            </w:pPr>
          </w:p>
        </w:tc>
        <w:tc>
          <w:tcPr>
            <w:tcW w:w="1246" w:type="dxa"/>
            <w:tcBorders>
              <w:top w:val="single" w:sz="4" w:space="0" w:color="auto"/>
              <w:left w:val="single" w:sz="4" w:space="0" w:color="auto"/>
              <w:bottom w:val="nil"/>
              <w:right w:val="nil"/>
            </w:tcBorders>
            <w:shd w:val="clear" w:color="auto" w:fill="FFFFFF"/>
            <w:vAlign w:val="center"/>
          </w:tcPr>
          <w:p w:rsidR="004C046C" w:rsidRPr="00A104A2" w:rsidRDefault="004C046C" w:rsidP="00A104A2">
            <w:pPr>
              <w:widowControl w:val="0"/>
              <w:spacing w:after="0" w:line="240" w:lineRule="auto"/>
              <w:jc w:val="center"/>
              <w:rPr>
                <w:rFonts w:ascii="Times New Roman" w:eastAsia="Times New Roman" w:hAnsi="Times New Roman" w:cs="Times New Roman"/>
                <w:sz w:val="24"/>
                <w:szCs w:val="18"/>
                <w:lang w:eastAsia="ru-RU"/>
              </w:rPr>
            </w:pPr>
            <w:r w:rsidRPr="00A104A2">
              <w:rPr>
                <w:rFonts w:ascii="Times New Roman" w:eastAsia="Times New Roman" w:hAnsi="Times New Roman" w:cs="Times New Roman"/>
                <w:color w:val="000000"/>
                <w:sz w:val="24"/>
                <w:szCs w:val="18"/>
                <w:lang w:eastAsia="uk-UA"/>
              </w:rPr>
              <w:t>Короткий зміст</w:t>
            </w:r>
          </w:p>
        </w:tc>
        <w:tc>
          <w:tcPr>
            <w:tcW w:w="696" w:type="dxa"/>
            <w:tcBorders>
              <w:top w:val="single" w:sz="4" w:space="0" w:color="auto"/>
              <w:left w:val="single" w:sz="4" w:space="0" w:color="auto"/>
              <w:bottom w:val="nil"/>
              <w:right w:val="nil"/>
            </w:tcBorders>
            <w:shd w:val="clear" w:color="auto" w:fill="FFFFFF"/>
            <w:vAlign w:val="center"/>
          </w:tcPr>
          <w:p w:rsidR="004C046C" w:rsidRPr="00A104A2" w:rsidRDefault="00A104A2" w:rsidP="00A104A2">
            <w:pPr>
              <w:pStyle w:val="Default"/>
              <w:jc w:val="center"/>
              <w:rPr>
                <w:sz w:val="22"/>
                <w:szCs w:val="22"/>
                <w:lang w:val="uk-UA"/>
              </w:rPr>
            </w:pPr>
            <w:r>
              <w:rPr>
                <w:sz w:val="22"/>
                <w:szCs w:val="22"/>
              </w:rPr>
              <w:t>індекси</w:t>
            </w:r>
          </w:p>
        </w:tc>
        <w:tc>
          <w:tcPr>
            <w:tcW w:w="1239" w:type="dxa"/>
            <w:vMerge/>
            <w:tcBorders>
              <w:top w:val="nil"/>
              <w:left w:val="single" w:sz="4" w:space="0" w:color="auto"/>
              <w:bottom w:val="nil"/>
              <w:right w:val="nil"/>
            </w:tcBorders>
            <w:shd w:val="clear" w:color="auto" w:fill="FFFFFF"/>
            <w:vAlign w:val="center"/>
          </w:tcPr>
          <w:p w:rsidR="004C046C" w:rsidRPr="00A104A2" w:rsidRDefault="004C046C" w:rsidP="00A104A2">
            <w:pPr>
              <w:widowControl w:val="0"/>
              <w:spacing w:after="0" w:line="240" w:lineRule="auto"/>
              <w:jc w:val="center"/>
              <w:rPr>
                <w:rFonts w:ascii="Times New Roman" w:eastAsia="Times New Roman" w:hAnsi="Times New Roman" w:cs="Times New Roman"/>
                <w:sz w:val="24"/>
                <w:szCs w:val="18"/>
                <w:lang w:eastAsia="ru-RU"/>
              </w:rPr>
            </w:pPr>
          </w:p>
        </w:tc>
        <w:tc>
          <w:tcPr>
            <w:tcW w:w="1386" w:type="dxa"/>
            <w:vMerge/>
            <w:tcBorders>
              <w:top w:val="nil"/>
              <w:left w:val="single" w:sz="4" w:space="0" w:color="auto"/>
              <w:bottom w:val="nil"/>
              <w:right w:val="nil"/>
            </w:tcBorders>
            <w:shd w:val="clear" w:color="auto" w:fill="FFFFFF"/>
            <w:vAlign w:val="center"/>
          </w:tcPr>
          <w:p w:rsidR="004C046C" w:rsidRPr="00A104A2" w:rsidRDefault="004C046C" w:rsidP="00A104A2">
            <w:pPr>
              <w:widowControl w:val="0"/>
              <w:spacing w:after="0" w:line="240" w:lineRule="auto"/>
              <w:jc w:val="center"/>
              <w:rPr>
                <w:rFonts w:ascii="Times New Roman" w:eastAsia="Times New Roman" w:hAnsi="Times New Roman" w:cs="Times New Roman"/>
                <w:sz w:val="24"/>
                <w:szCs w:val="18"/>
                <w:lang w:eastAsia="ru-RU"/>
              </w:rPr>
            </w:pPr>
          </w:p>
        </w:tc>
        <w:tc>
          <w:tcPr>
            <w:tcW w:w="1118" w:type="dxa"/>
            <w:vMerge/>
            <w:tcBorders>
              <w:top w:val="nil"/>
              <w:left w:val="single" w:sz="4" w:space="0" w:color="auto"/>
              <w:bottom w:val="nil"/>
              <w:right w:val="single" w:sz="4" w:space="0" w:color="auto"/>
            </w:tcBorders>
            <w:shd w:val="clear" w:color="auto" w:fill="FFFFFF"/>
            <w:vAlign w:val="center"/>
          </w:tcPr>
          <w:p w:rsidR="004C046C" w:rsidRPr="00A104A2" w:rsidRDefault="004C046C" w:rsidP="00A104A2">
            <w:pPr>
              <w:widowControl w:val="0"/>
              <w:spacing w:after="0" w:line="240" w:lineRule="auto"/>
              <w:jc w:val="center"/>
              <w:rPr>
                <w:rFonts w:ascii="Times New Roman" w:eastAsia="Times New Roman" w:hAnsi="Times New Roman" w:cs="Times New Roman"/>
                <w:sz w:val="24"/>
                <w:szCs w:val="18"/>
                <w:lang w:eastAsia="ru-RU"/>
              </w:rPr>
            </w:pPr>
          </w:p>
        </w:tc>
      </w:tr>
      <w:tr w:rsidR="004C046C" w:rsidRPr="00A104A2" w:rsidTr="00A104A2">
        <w:tblPrEx>
          <w:tblCellMar>
            <w:top w:w="0" w:type="dxa"/>
            <w:left w:w="0" w:type="dxa"/>
            <w:bottom w:w="0" w:type="dxa"/>
            <w:right w:w="0" w:type="dxa"/>
          </w:tblCellMar>
        </w:tblPrEx>
        <w:trPr>
          <w:trHeight w:val="169"/>
        </w:trPr>
        <w:tc>
          <w:tcPr>
            <w:tcW w:w="389" w:type="dxa"/>
            <w:tcBorders>
              <w:top w:val="single" w:sz="4" w:space="0" w:color="auto"/>
              <w:left w:val="single" w:sz="4" w:space="0" w:color="auto"/>
              <w:bottom w:val="nil"/>
              <w:right w:val="nil"/>
            </w:tcBorders>
            <w:shd w:val="clear" w:color="auto" w:fill="FFFFFF"/>
            <w:vAlign w:val="center"/>
          </w:tcPr>
          <w:p w:rsidR="004C046C" w:rsidRPr="00A104A2" w:rsidRDefault="004C046C" w:rsidP="00A104A2">
            <w:pPr>
              <w:widowControl w:val="0"/>
              <w:spacing w:after="0" w:line="240" w:lineRule="auto"/>
              <w:jc w:val="center"/>
              <w:rPr>
                <w:rFonts w:ascii="Times New Roman" w:eastAsia="Times New Roman" w:hAnsi="Times New Roman" w:cs="Times New Roman"/>
                <w:sz w:val="24"/>
                <w:szCs w:val="18"/>
                <w:lang w:eastAsia="ru-RU"/>
              </w:rPr>
            </w:pPr>
            <w:r w:rsidRPr="00A104A2">
              <w:rPr>
                <w:rFonts w:ascii="Times New Roman" w:eastAsia="Times New Roman" w:hAnsi="Times New Roman" w:cs="Times New Roman"/>
                <w:color w:val="000000"/>
                <w:sz w:val="24"/>
                <w:szCs w:val="18"/>
                <w:lang w:eastAsia="uk-UA"/>
              </w:rPr>
              <w:t>1</w:t>
            </w:r>
          </w:p>
        </w:tc>
        <w:tc>
          <w:tcPr>
            <w:tcW w:w="1246" w:type="dxa"/>
            <w:tcBorders>
              <w:top w:val="single" w:sz="4" w:space="0" w:color="auto"/>
              <w:left w:val="single" w:sz="4" w:space="0" w:color="auto"/>
              <w:bottom w:val="nil"/>
              <w:right w:val="nil"/>
            </w:tcBorders>
            <w:shd w:val="clear" w:color="auto" w:fill="FFFFFF"/>
            <w:vAlign w:val="center"/>
          </w:tcPr>
          <w:p w:rsidR="004C046C" w:rsidRPr="00A104A2" w:rsidRDefault="004C046C" w:rsidP="00A104A2">
            <w:pPr>
              <w:widowControl w:val="0"/>
              <w:spacing w:after="0" w:line="240" w:lineRule="auto"/>
              <w:jc w:val="center"/>
              <w:rPr>
                <w:rFonts w:ascii="Times New Roman" w:eastAsia="Times New Roman" w:hAnsi="Times New Roman" w:cs="Times New Roman"/>
                <w:sz w:val="24"/>
                <w:szCs w:val="18"/>
                <w:lang w:eastAsia="ru-RU"/>
              </w:rPr>
            </w:pPr>
            <w:r w:rsidRPr="00A104A2">
              <w:rPr>
                <w:rFonts w:ascii="Times New Roman" w:eastAsia="Times New Roman" w:hAnsi="Times New Roman" w:cs="Times New Roman"/>
                <w:color w:val="000000"/>
                <w:sz w:val="24"/>
                <w:szCs w:val="18"/>
                <w:lang w:eastAsia="uk-UA"/>
              </w:rPr>
              <w:t>2</w:t>
            </w:r>
          </w:p>
        </w:tc>
        <w:tc>
          <w:tcPr>
            <w:tcW w:w="1661" w:type="dxa"/>
            <w:tcBorders>
              <w:top w:val="single" w:sz="4" w:space="0" w:color="auto"/>
              <w:left w:val="single" w:sz="4" w:space="0" w:color="auto"/>
              <w:bottom w:val="nil"/>
              <w:right w:val="nil"/>
            </w:tcBorders>
            <w:shd w:val="clear" w:color="auto" w:fill="FFFFFF"/>
            <w:vAlign w:val="center"/>
          </w:tcPr>
          <w:p w:rsidR="004C046C" w:rsidRPr="00A104A2" w:rsidRDefault="004C046C" w:rsidP="00A104A2">
            <w:pPr>
              <w:widowControl w:val="0"/>
              <w:spacing w:after="0" w:line="240" w:lineRule="auto"/>
              <w:jc w:val="center"/>
              <w:rPr>
                <w:rFonts w:ascii="Times New Roman" w:eastAsia="Times New Roman" w:hAnsi="Times New Roman" w:cs="Times New Roman"/>
                <w:sz w:val="24"/>
                <w:szCs w:val="18"/>
                <w:lang w:eastAsia="ru-RU"/>
              </w:rPr>
            </w:pPr>
            <w:r w:rsidRPr="00A104A2">
              <w:rPr>
                <w:rFonts w:ascii="Times New Roman" w:eastAsia="Times New Roman" w:hAnsi="Times New Roman" w:cs="Times New Roman"/>
                <w:color w:val="000000"/>
                <w:sz w:val="24"/>
                <w:szCs w:val="18"/>
                <w:lang w:eastAsia="uk-UA"/>
              </w:rPr>
              <w:t>3</w:t>
            </w:r>
          </w:p>
        </w:tc>
        <w:tc>
          <w:tcPr>
            <w:tcW w:w="1246" w:type="dxa"/>
            <w:tcBorders>
              <w:top w:val="single" w:sz="4" w:space="0" w:color="auto"/>
              <w:left w:val="single" w:sz="4" w:space="0" w:color="auto"/>
              <w:bottom w:val="nil"/>
              <w:right w:val="nil"/>
            </w:tcBorders>
            <w:shd w:val="clear" w:color="auto" w:fill="FFFFFF"/>
            <w:vAlign w:val="center"/>
          </w:tcPr>
          <w:p w:rsidR="004C046C" w:rsidRPr="00A104A2" w:rsidRDefault="004C046C" w:rsidP="00A104A2">
            <w:pPr>
              <w:widowControl w:val="0"/>
              <w:spacing w:after="0" w:line="240" w:lineRule="auto"/>
              <w:jc w:val="center"/>
              <w:rPr>
                <w:rFonts w:ascii="Times New Roman" w:eastAsia="Times New Roman" w:hAnsi="Times New Roman" w:cs="Times New Roman"/>
                <w:sz w:val="24"/>
                <w:szCs w:val="18"/>
                <w:lang w:eastAsia="ru-RU"/>
              </w:rPr>
            </w:pPr>
            <w:r w:rsidRPr="00A104A2">
              <w:rPr>
                <w:rFonts w:ascii="Times New Roman" w:eastAsia="Times New Roman" w:hAnsi="Times New Roman" w:cs="Times New Roman"/>
                <w:color w:val="000000"/>
                <w:sz w:val="24"/>
                <w:szCs w:val="18"/>
                <w:lang w:eastAsia="uk-UA"/>
              </w:rPr>
              <w:t>4</w:t>
            </w:r>
          </w:p>
        </w:tc>
        <w:tc>
          <w:tcPr>
            <w:tcW w:w="1246" w:type="dxa"/>
            <w:tcBorders>
              <w:top w:val="single" w:sz="4" w:space="0" w:color="auto"/>
              <w:left w:val="single" w:sz="4" w:space="0" w:color="auto"/>
              <w:bottom w:val="nil"/>
              <w:right w:val="nil"/>
            </w:tcBorders>
            <w:shd w:val="clear" w:color="auto" w:fill="FFFFFF"/>
            <w:vAlign w:val="center"/>
          </w:tcPr>
          <w:p w:rsidR="004C046C" w:rsidRPr="00A104A2" w:rsidRDefault="004C046C" w:rsidP="00A104A2">
            <w:pPr>
              <w:widowControl w:val="0"/>
              <w:spacing w:after="0" w:line="240" w:lineRule="auto"/>
              <w:jc w:val="center"/>
              <w:rPr>
                <w:rFonts w:ascii="Times New Roman" w:eastAsia="Times New Roman" w:hAnsi="Times New Roman" w:cs="Times New Roman"/>
                <w:sz w:val="24"/>
                <w:szCs w:val="18"/>
                <w:lang w:eastAsia="ru-RU"/>
              </w:rPr>
            </w:pPr>
            <w:r w:rsidRPr="00A104A2">
              <w:rPr>
                <w:rFonts w:ascii="Times New Roman" w:eastAsia="Times New Roman" w:hAnsi="Times New Roman" w:cs="Times New Roman"/>
                <w:color w:val="000000"/>
                <w:sz w:val="24"/>
                <w:szCs w:val="18"/>
                <w:lang w:eastAsia="uk-UA"/>
              </w:rPr>
              <w:t>5</w:t>
            </w:r>
          </w:p>
        </w:tc>
        <w:tc>
          <w:tcPr>
            <w:tcW w:w="696" w:type="dxa"/>
            <w:tcBorders>
              <w:top w:val="single" w:sz="4" w:space="0" w:color="auto"/>
              <w:left w:val="single" w:sz="4" w:space="0" w:color="auto"/>
              <w:bottom w:val="nil"/>
              <w:right w:val="nil"/>
            </w:tcBorders>
            <w:shd w:val="clear" w:color="auto" w:fill="FFFFFF"/>
            <w:vAlign w:val="center"/>
          </w:tcPr>
          <w:p w:rsidR="004C046C" w:rsidRPr="00A104A2" w:rsidRDefault="004C046C" w:rsidP="00A104A2">
            <w:pPr>
              <w:widowControl w:val="0"/>
              <w:spacing w:after="0" w:line="240" w:lineRule="auto"/>
              <w:jc w:val="center"/>
              <w:rPr>
                <w:rFonts w:ascii="Times New Roman" w:eastAsia="Times New Roman" w:hAnsi="Times New Roman" w:cs="Times New Roman"/>
                <w:sz w:val="24"/>
                <w:szCs w:val="18"/>
                <w:lang w:eastAsia="ru-RU"/>
              </w:rPr>
            </w:pPr>
            <w:r w:rsidRPr="00A104A2">
              <w:rPr>
                <w:rFonts w:ascii="Times New Roman" w:eastAsia="Times New Roman" w:hAnsi="Times New Roman" w:cs="Times New Roman"/>
                <w:color w:val="000000"/>
                <w:sz w:val="24"/>
                <w:szCs w:val="18"/>
                <w:lang w:eastAsia="uk-UA"/>
              </w:rPr>
              <w:t>6</w:t>
            </w:r>
          </w:p>
        </w:tc>
        <w:tc>
          <w:tcPr>
            <w:tcW w:w="1239" w:type="dxa"/>
            <w:tcBorders>
              <w:top w:val="single" w:sz="4" w:space="0" w:color="auto"/>
              <w:left w:val="single" w:sz="4" w:space="0" w:color="auto"/>
              <w:bottom w:val="nil"/>
              <w:right w:val="nil"/>
            </w:tcBorders>
            <w:shd w:val="clear" w:color="auto" w:fill="FFFFFF"/>
            <w:vAlign w:val="center"/>
          </w:tcPr>
          <w:p w:rsidR="004C046C" w:rsidRPr="00A104A2" w:rsidRDefault="004C046C" w:rsidP="00A104A2">
            <w:pPr>
              <w:widowControl w:val="0"/>
              <w:spacing w:after="0" w:line="240" w:lineRule="auto"/>
              <w:jc w:val="center"/>
              <w:rPr>
                <w:rFonts w:ascii="Times New Roman" w:eastAsia="Times New Roman" w:hAnsi="Times New Roman" w:cs="Times New Roman"/>
                <w:sz w:val="24"/>
                <w:szCs w:val="18"/>
                <w:lang w:eastAsia="ru-RU"/>
              </w:rPr>
            </w:pPr>
            <w:r w:rsidRPr="00A104A2">
              <w:rPr>
                <w:rFonts w:ascii="Times New Roman" w:eastAsia="Times New Roman" w:hAnsi="Times New Roman" w:cs="Times New Roman"/>
                <w:color w:val="000000"/>
                <w:sz w:val="24"/>
                <w:szCs w:val="18"/>
                <w:lang w:eastAsia="uk-UA"/>
              </w:rPr>
              <w:t>7</w:t>
            </w:r>
          </w:p>
        </w:tc>
        <w:tc>
          <w:tcPr>
            <w:tcW w:w="1386" w:type="dxa"/>
            <w:tcBorders>
              <w:top w:val="single" w:sz="4" w:space="0" w:color="auto"/>
              <w:left w:val="single" w:sz="4" w:space="0" w:color="auto"/>
              <w:bottom w:val="nil"/>
              <w:right w:val="nil"/>
            </w:tcBorders>
            <w:shd w:val="clear" w:color="auto" w:fill="FFFFFF"/>
            <w:vAlign w:val="center"/>
          </w:tcPr>
          <w:p w:rsidR="004C046C" w:rsidRPr="00A104A2" w:rsidRDefault="004C046C" w:rsidP="00A104A2">
            <w:pPr>
              <w:widowControl w:val="0"/>
              <w:spacing w:after="0" w:line="240" w:lineRule="auto"/>
              <w:jc w:val="center"/>
              <w:rPr>
                <w:rFonts w:ascii="Times New Roman" w:eastAsia="Times New Roman" w:hAnsi="Times New Roman" w:cs="Times New Roman"/>
                <w:sz w:val="24"/>
                <w:szCs w:val="18"/>
                <w:lang w:eastAsia="ru-RU"/>
              </w:rPr>
            </w:pPr>
            <w:r w:rsidRPr="00A104A2">
              <w:rPr>
                <w:rFonts w:ascii="Times New Roman" w:eastAsia="Times New Roman" w:hAnsi="Times New Roman" w:cs="Times New Roman"/>
                <w:color w:val="000000"/>
                <w:sz w:val="24"/>
                <w:szCs w:val="18"/>
                <w:lang w:eastAsia="uk-UA"/>
              </w:rPr>
              <w:t>8</w:t>
            </w:r>
          </w:p>
        </w:tc>
        <w:tc>
          <w:tcPr>
            <w:tcW w:w="1118" w:type="dxa"/>
            <w:tcBorders>
              <w:top w:val="single" w:sz="4" w:space="0" w:color="auto"/>
              <w:left w:val="single" w:sz="4" w:space="0" w:color="auto"/>
              <w:bottom w:val="nil"/>
              <w:right w:val="single" w:sz="4" w:space="0" w:color="auto"/>
            </w:tcBorders>
            <w:shd w:val="clear" w:color="auto" w:fill="FFFFFF"/>
            <w:vAlign w:val="center"/>
          </w:tcPr>
          <w:p w:rsidR="004C046C" w:rsidRPr="00A104A2" w:rsidRDefault="004C046C" w:rsidP="00A104A2">
            <w:pPr>
              <w:widowControl w:val="0"/>
              <w:spacing w:after="0" w:line="240" w:lineRule="auto"/>
              <w:jc w:val="center"/>
              <w:rPr>
                <w:rFonts w:ascii="Times New Roman" w:eastAsia="Times New Roman" w:hAnsi="Times New Roman" w:cs="Times New Roman"/>
                <w:sz w:val="24"/>
                <w:szCs w:val="18"/>
                <w:lang w:eastAsia="ru-RU"/>
              </w:rPr>
            </w:pPr>
            <w:r w:rsidRPr="00A104A2">
              <w:rPr>
                <w:rFonts w:ascii="Times New Roman" w:eastAsia="Times New Roman" w:hAnsi="Times New Roman" w:cs="Times New Roman"/>
                <w:color w:val="000000"/>
                <w:sz w:val="24"/>
                <w:szCs w:val="18"/>
                <w:lang w:eastAsia="uk-UA"/>
              </w:rPr>
              <w:t>9</w:t>
            </w:r>
          </w:p>
        </w:tc>
      </w:tr>
      <w:tr w:rsidR="004C046C" w:rsidRPr="00A104A2" w:rsidTr="00A104A2">
        <w:tblPrEx>
          <w:tblCellMar>
            <w:top w:w="0" w:type="dxa"/>
            <w:left w:w="0" w:type="dxa"/>
            <w:bottom w:w="0" w:type="dxa"/>
            <w:right w:w="0" w:type="dxa"/>
          </w:tblCellMar>
        </w:tblPrEx>
        <w:trPr>
          <w:trHeight w:val="318"/>
        </w:trPr>
        <w:tc>
          <w:tcPr>
            <w:tcW w:w="389" w:type="dxa"/>
            <w:tcBorders>
              <w:top w:val="single" w:sz="4" w:space="0" w:color="auto"/>
              <w:left w:val="single" w:sz="4" w:space="0" w:color="auto"/>
              <w:bottom w:val="nil"/>
              <w:right w:val="nil"/>
            </w:tcBorders>
            <w:shd w:val="clear" w:color="auto" w:fill="FFFFFF"/>
          </w:tcPr>
          <w:p w:rsidR="004C046C" w:rsidRPr="00A104A2" w:rsidRDefault="004C046C" w:rsidP="00A104A2">
            <w:pPr>
              <w:widowControl w:val="0"/>
              <w:spacing w:after="0" w:line="240" w:lineRule="auto"/>
              <w:rPr>
                <w:rFonts w:ascii="Times New Roman" w:eastAsia="Times New Roman" w:hAnsi="Times New Roman" w:cs="Times New Roman"/>
                <w:sz w:val="24"/>
                <w:szCs w:val="10"/>
                <w:lang w:eastAsia="ru-RU"/>
              </w:rPr>
            </w:pPr>
          </w:p>
        </w:tc>
        <w:tc>
          <w:tcPr>
            <w:tcW w:w="1246" w:type="dxa"/>
            <w:tcBorders>
              <w:top w:val="single" w:sz="4" w:space="0" w:color="auto"/>
              <w:left w:val="single" w:sz="4" w:space="0" w:color="auto"/>
              <w:bottom w:val="nil"/>
              <w:right w:val="nil"/>
            </w:tcBorders>
            <w:shd w:val="clear" w:color="auto" w:fill="FFFFFF"/>
          </w:tcPr>
          <w:p w:rsidR="004C046C" w:rsidRPr="00A104A2" w:rsidRDefault="004C046C" w:rsidP="00A104A2">
            <w:pPr>
              <w:widowControl w:val="0"/>
              <w:spacing w:after="0" w:line="240" w:lineRule="auto"/>
              <w:rPr>
                <w:rFonts w:ascii="Times New Roman" w:eastAsia="Times New Roman" w:hAnsi="Times New Roman" w:cs="Times New Roman"/>
                <w:sz w:val="24"/>
                <w:szCs w:val="10"/>
                <w:lang w:eastAsia="ru-RU"/>
              </w:rPr>
            </w:pPr>
          </w:p>
        </w:tc>
        <w:tc>
          <w:tcPr>
            <w:tcW w:w="1661" w:type="dxa"/>
            <w:tcBorders>
              <w:top w:val="single" w:sz="4" w:space="0" w:color="auto"/>
              <w:left w:val="single" w:sz="4" w:space="0" w:color="auto"/>
              <w:bottom w:val="nil"/>
              <w:right w:val="nil"/>
            </w:tcBorders>
            <w:shd w:val="clear" w:color="auto" w:fill="FFFFFF"/>
          </w:tcPr>
          <w:p w:rsidR="004C046C" w:rsidRPr="00A104A2" w:rsidRDefault="004C046C" w:rsidP="00A104A2">
            <w:pPr>
              <w:widowControl w:val="0"/>
              <w:spacing w:after="0" w:line="240" w:lineRule="auto"/>
              <w:rPr>
                <w:rFonts w:ascii="Times New Roman" w:eastAsia="Times New Roman" w:hAnsi="Times New Roman" w:cs="Times New Roman"/>
                <w:sz w:val="24"/>
                <w:szCs w:val="10"/>
                <w:lang w:eastAsia="ru-RU"/>
              </w:rPr>
            </w:pPr>
          </w:p>
        </w:tc>
        <w:tc>
          <w:tcPr>
            <w:tcW w:w="1246" w:type="dxa"/>
            <w:tcBorders>
              <w:top w:val="single" w:sz="4" w:space="0" w:color="auto"/>
              <w:left w:val="single" w:sz="4" w:space="0" w:color="auto"/>
              <w:bottom w:val="nil"/>
              <w:right w:val="nil"/>
            </w:tcBorders>
            <w:shd w:val="clear" w:color="auto" w:fill="FFFFFF"/>
          </w:tcPr>
          <w:p w:rsidR="004C046C" w:rsidRPr="00A104A2" w:rsidRDefault="004C046C" w:rsidP="00A104A2">
            <w:pPr>
              <w:widowControl w:val="0"/>
              <w:spacing w:after="0" w:line="240" w:lineRule="auto"/>
              <w:rPr>
                <w:rFonts w:ascii="Times New Roman" w:eastAsia="Times New Roman" w:hAnsi="Times New Roman" w:cs="Times New Roman"/>
                <w:sz w:val="24"/>
                <w:szCs w:val="10"/>
                <w:lang w:eastAsia="ru-RU"/>
              </w:rPr>
            </w:pPr>
          </w:p>
        </w:tc>
        <w:tc>
          <w:tcPr>
            <w:tcW w:w="1246" w:type="dxa"/>
            <w:tcBorders>
              <w:top w:val="single" w:sz="4" w:space="0" w:color="auto"/>
              <w:left w:val="single" w:sz="4" w:space="0" w:color="auto"/>
              <w:bottom w:val="nil"/>
              <w:right w:val="nil"/>
            </w:tcBorders>
            <w:shd w:val="clear" w:color="auto" w:fill="FFFFFF"/>
          </w:tcPr>
          <w:p w:rsidR="004C046C" w:rsidRPr="00A104A2" w:rsidRDefault="004C046C" w:rsidP="00A104A2">
            <w:pPr>
              <w:widowControl w:val="0"/>
              <w:spacing w:after="0" w:line="240" w:lineRule="auto"/>
              <w:rPr>
                <w:rFonts w:ascii="Times New Roman" w:eastAsia="Times New Roman" w:hAnsi="Times New Roman" w:cs="Times New Roman"/>
                <w:sz w:val="24"/>
                <w:szCs w:val="10"/>
                <w:lang w:eastAsia="ru-RU"/>
              </w:rPr>
            </w:pPr>
          </w:p>
        </w:tc>
        <w:tc>
          <w:tcPr>
            <w:tcW w:w="696" w:type="dxa"/>
            <w:tcBorders>
              <w:top w:val="single" w:sz="4" w:space="0" w:color="auto"/>
              <w:left w:val="single" w:sz="4" w:space="0" w:color="auto"/>
              <w:bottom w:val="nil"/>
              <w:right w:val="nil"/>
            </w:tcBorders>
            <w:shd w:val="clear" w:color="auto" w:fill="FFFFFF"/>
          </w:tcPr>
          <w:p w:rsidR="004C046C" w:rsidRPr="00A104A2" w:rsidRDefault="004C046C" w:rsidP="00A104A2">
            <w:pPr>
              <w:widowControl w:val="0"/>
              <w:spacing w:after="0" w:line="240" w:lineRule="auto"/>
              <w:rPr>
                <w:rFonts w:ascii="Times New Roman" w:eastAsia="Times New Roman" w:hAnsi="Times New Roman" w:cs="Times New Roman"/>
                <w:sz w:val="24"/>
                <w:szCs w:val="10"/>
                <w:lang w:eastAsia="ru-RU"/>
              </w:rPr>
            </w:pPr>
          </w:p>
        </w:tc>
        <w:tc>
          <w:tcPr>
            <w:tcW w:w="1239" w:type="dxa"/>
            <w:tcBorders>
              <w:top w:val="single" w:sz="4" w:space="0" w:color="auto"/>
              <w:left w:val="single" w:sz="4" w:space="0" w:color="auto"/>
              <w:bottom w:val="nil"/>
              <w:right w:val="nil"/>
            </w:tcBorders>
            <w:shd w:val="clear" w:color="auto" w:fill="FFFFFF"/>
          </w:tcPr>
          <w:p w:rsidR="004C046C" w:rsidRPr="00A104A2" w:rsidRDefault="004C046C" w:rsidP="00A104A2">
            <w:pPr>
              <w:widowControl w:val="0"/>
              <w:spacing w:after="0" w:line="240" w:lineRule="auto"/>
              <w:rPr>
                <w:rFonts w:ascii="Times New Roman" w:eastAsia="Times New Roman" w:hAnsi="Times New Roman" w:cs="Times New Roman"/>
                <w:sz w:val="24"/>
                <w:szCs w:val="10"/>
                <w:lang w:eastAsia="ru-RU"/>
              </w:rPr>
            </w:pPr>
          </w:p>
        </w:tc>
        <w:tc>
          <w:tcPr>
            <w:tcW w:w="1386" w:type="dxa"/>
            <w:tcBorders>
              <w:top w:val="single" w:sz="4" w:space="0" w:color="auto"/>
              <w:left w:val="single" w:sz="4" w:space="0" w:color="auto"/>
              <w:bottom w:val="nil"/>
              <w:right w:val="nil"/>
            </w:tcBorders>
            <w:shd w:val="clear" w:color="auto" w:fill="FFFFFF"/>
          </w:tcPr>
          <w:p w:rsidR="004C046C" w:rsidRPr="00A104A2" w:rsidRDefault="004C046C" w:rsidP="00A104A2">
            <w:pPr>
              <w:widowControl w:val="0"/>
              <w:spacing w:after="0" w:line="240" w:lineRule="auto"/>
              <w:rPr>
                <w:rFonts w:ascii="Times New Roman" w:eastAsia="Times New Roman" w:hAnsi="Times New Roman" w:cs="Times New Roman"/>
                <w:sz w:val="24"/>
                <w:szCs w:val="10"/>
                <w:lang w:eastAsia="ru-RU"/>
              </w:rPr>
            </w:pPr>
          </w:p>
        </w:tc>
        <w:tc>
          <w:tcPr>
            <w:tcW w:w="1118" w:type="dxa"/>
            <w:tcBorders>
              <w:top w:val="single" w:sz="4" w:space="0" w:color="auto"/>
              <w:left w:val="single" w:sz="4" w:space="0" w:color="auto"/>
              <w:bottom w:val="nil"/>
              <w:right w:val="single" w:sz="4" w:space="0" w:color="auto"/>
            </w:tcBorders>
            <w:shd w:val="clear" w:color="auto" w:fill="FFFFFF"/>
          </w:tcPr>
          <w:p w:rsidR="004C046C" w:rsidRPr="00A104A2" w:rsidRDefault="004C046C" w:rsidP="00A104A2">
            <w:pPr>
              <w:widowControl w:val="0"/>
              <w:spacing w:after="0" w:line="240" w:lineRule="auto"/>
              <w:rPr>
                <w:rFonts w:ascii="Times New Roman" w:eastAsia="Times New Roman" w:hAnsi="Times New Roman" w:cs="Times New Roman"/>
                <w:sz w:val="24"/>
                <w:szCs w:val="10"/>
                <w:lang w:eastAsia="ru-RU"/>
              </w:rPr>
            </w:pPr>
          </w:p>
        </w:tc>
      </w:tr>
      <w:tr w:rsidR="004C046C" w:rsidRPr="00A104A2" w:rsidTr="00A104A2">
        <w:tblPrEx>
          <w:tblCellMar>
            <w:top w:w="0" w:type="dxa"/>
            <w:left w:w="0" w:type="dxa"/>
            <w:bottom w:w="0" w:type="dxa"/>
            <w:right w:w="0" w:type="dxa"/>
          </w:tblCellMar>
        </w:tblPrEx>
        <w:trPr>
          <w:trHeight w:val="318"/>
        </w:trPr>
        <w:tc>
          <w:tcPr>
            <w:tcW w:w="389" w:type="dxa"/>
            <w:tcBorders>
              <w:top w:val="single" w:sz="4" w:space="0" w:color="auto"/>
              <w:left w:val="single" w:sz="4" w:space="0" w:color="auto"/>
              <w:bottom w:val="nil"/>
              <w:right w:val="nil"/>
            </w:tcBorders>
            <w:shd w:val="clear" w:color="auto" w:fill="FFFFFF"/>
          </w:tcPr>
          <w:p w:rsidR="004C046C" w:rsidRPr="00A104A2" w:rsidRDefault="004C046C" w:rsidP="00A104A2">
            <w:pPr>
              <w:widowControl w:val="0"/>
              <w:spacing w:after="0" w:line="240" w:lineRule="auto"/>
              <w:rPr>
                <w:rFonts w:ascii="Times New Roman" w:eastAsia="Times New Roman" w:hAnsi="Times New Roman" w:cs="Times New Roman"/>
                <w:sz w:val="24"/>
                <w:szCs w:val="10"/>
                <w:lang w:eastAsia="ru-RU"/>
              </w:rPr>
            </w:pPr>
          </w:p>
        </w:tc>
        <w:tc>
          <w:tcPr>
            <w:tcW w:w="1246" w:type="dxa"/>
            <w:tcBorders>
              <w:top w:val="single" w:sz="4" w:space="0" w:color="auto"/>
              <w:left w:val="single" w:sz="4" w:space="0" w:color="auto"/>
              <w:bottom w:val="nil"/>
              <w:right w:val="nil"/>
            </w:tcBorders>
            <w:shd w:val="clear" w:color="auto" w:fill="FFFFFF"/>
          </w:tcPr>
          <w:p w:rsidR="004C046C" w:rsidRPr="00A104A2" w:rsidRDefault="004C046C" w:rsidP="00A104A2">
            <w:pPr>
              <w:widowControl w:val="0"/>
              <w:spacing w:after="0" w:line="240" w:lineRule="auto"/>
              <w:rPr>
                <w:rFonts w:ascii="Times New Roman" w:eastAsia="Times New Roman" w:hAnsi="Times New Roman" w:cs="Times New Roman"/>
                <w:sz w:val="24"/>
                <w:szCs w:val="10"/>
                <w:lang w:eastAsia="ru-RU"/>
              </w:rPr>
            </w:pPr>
          </w:p>
        </w:tc>
        <w:tc>
          <w:tcPr>
            <w:tcW w:w="1661" w:type="dxa"/>
            <w:tcBorders>
              <w:top w:val="single" w:sz="4" w:space="0" w:color="auto"/>
              <w:left w:val="single" w:sz="4" w:space="0" w:color="auto"/>
              <w:bottom w:val="nil"/>
              <w:right w:val="nil"/>
            </w:tcBorders>
            <w:shd w:val="clear" w:color="auto" w:fill="FFFFFF"/>
          </w:tcPr>
          <w:p w:rsidR="004C046C" w:rsidRPr="00A104A2" w:rsidRDefault="004C046C" w:rsidP="00A104A2">
            <w:pPr>
              <w:widowControl w:val="0"/>
              <w:spacing w:after="0" w:line="240" w:lineRule="auto"/>
              <w:rPr>
                <w:rFonts w:ascii="Times New Roman" w:eastAsia="Times New Roman" w:hAnsi="Times New Roman" w:cs="Times New Roman"/>
                <w:sz w:val="24"/>
                <w:szCs w:val="10"/>
                <w:lang w:eastAsia="ru-RU"/>
              </w:rPr>
            </w:pPr>
          </w:p>
        </w:tc>
        <w:tc>
          <w:tcPr>
            <w:tcW w:w="1246" w:type="dxa"/>
            <w:tcBorders>
              <w:top w:val="single" w:sz="4" w:space="0" w:color="auto"/>
              <w:left w:val="single" w:sz="4" w:space="0" w:color="auto"/>
              <w:bottom w:val="nil"/>
              <w:right w:val="nil"/>
            </w:tcBorders>
            <w:shd w:val="clear" w:color="auto" w:fill="FFFFFF"/>
          </w:tcPr>
          <w:p w:rsidR="004C046C" w:rsidRPr="00A104A2" w:rsidRDefault="004C046C" w:rsidP="00A104A2">
            <w:pPr>
              <w:widowControl w:val="0"/>
              <w:spacing w:after="0" w:line="240" w:lineRule="auto"/>
              <w:rPr>
                <w:rFonts w:ascii="Times New Roman" w:eastAsia="Times New Roman" w:hAnsi="Times New Roman" w:cs="Times New Roman"/>
                <w:sz w:val="24"/>
                <w:szCs w:val="10"/>
                <w:lang w:eastAsia="ru-RU"/>
              </w:rPr>
            </w:pPr>
          </w:p>
        </w:tc>
        <w:tc>
          <w:tcPr>
            <w:tcW w:w="1246" w:type="dxa"/>
            <w:tcBorders>
              <w:top w:val="single" w:sz="4" w:space="0" w:color="auto"/>
              <w:left w:val="single" w:sz="4" w:space="0" w:color="auto"/>
              <w:bottom w:val="nil"/>
              <w:right w:val="nil"/>
            </w:tcBorders>
            <w:shd w:val="clear" w:color="auto" w:fill="FFFFFF"/>
          </w:tcPr>
          <w:p w:rsidR="004C046C" w:rsidRPr="00A104A2" w:rsidRDefault="004C046C" w:rsidP="00A104A2">
            <w:pPr>
              <w:widowControl w:val="0"/>
              <w:spacing w:after="0" w:line="240" w:lineRule="auto"/>
              <w:rPr>
                <w:rFonts w:ascii="Times New Roman" w:eastAsia="Times New Roman" w:hAnsi="Times New Roman" w:cs="Times New Roman"/>
                <w:sz w:val="24"/>
                <w:szCs w:val="10"/>
                <w:lang w:eastAsia="ru-RU"/>
              </w:rPr>
            </w:pPr>
          </w:p>
        </w:tc>
        <w:tc>
          <w:tcPr>
            <w:tcW w:w="696" w:type="dxa"/>
            <w:tcBorders>
              <w:top w:val="single" w:sz="4" w:space="0" w:color="auto"/>
              <w:left w:val="single" w:sz="4" w:space="0" w:color="auto"/>
              <w:bottom w:val="nil"/>
              <w:right w:val="nil"/>
            </w:tcBorders>
            <w:shd w:val="clear" w:color="auto" w:fill="FFFFFF"/>
          </w:tcPr>
          <w:p w:rsidR="004C046C" w:rsidRPr="00A104A2" w:rsidRDefault="004C046C" w:rsidP="00A104A2">
            <w:pPr>
              <w:widowControl w:val="0"/>
              <w:spacing w:after="0" w:line="240" w:lineRule="auto"/>
              <w:rPr>
                <w:rFonts w:ascii="Times New Roman" w:eastAsia="Times New Roman" w:hAnsi="Times New Roman" w:cs="Times New Roman"/>
                <w:sz w:val="24"/>
                <w:szCs w:val="10"/>
                <w:lang w:eastAsia="ru-RU"/>
              </w:rPr>
            </w:pPr>
          </w:p>
        </w:tc>
        <w:tc>
          <w:tcPr>
            <w:tcW w:w="1239" w:type="dxa"/>
            <w:tcBorders>
              <w:top w:val="single" w:sz="4" w:space="0" w:color="auto"/>
              <w:left w:val="single" w:sz="4" w:space="0" w:color="auto"/>
              <w:bottom w:val="nil"/>
              <w:right w:val="nil"/>
            </w:tcBorders>
            <w:shd w:val="clear" w:color="auto" w:fill="FFFFFF"/>
          </w:tcPr>
          <w:p w:rsidR="004C046C" w:rsidRPr="00A104A2" w:rsidRDefault="004C046C" w:rsidP="00A104A2">
            <w:pPr>
              <w:widowControl w:val="0"/>
              <w:spacing w:after="0" w:line="240" w:lineRule="auto"/>
              <w:rPr>
                <w:rFonts w:ascii="Times New Roman" w:eastAsia="Times New Roman" w:hAnsi="Times New Roman" w:cs="Times New Roman"/>
                <w:sz w:val="24"/>
                <w:szCs w:val="10"/>
                <w:lang w:eastAsia="ru-RU"/>
              </w:rPr>
            </w:pPr>
          </w:p>
        </w:tc>
        <w:tc>
          <w:tcPr>
            <w:tcW w:w="1386" w:type="dxa"/>
            <w:tcBorders>
              <w:top w:val="single" w:sz="4" w:space="0" w:color="auto"/>
              <w:left w:val="single" w:sz="4" w:space="0" w:color="auto"/>
              <w:bottom w:val="nil"/>
              <w:right w:val="nil"/>
            </w:tcBorders>
            <w:shd w:val="clear" w:color="auto" w:fill="FFFFFF"/>
          </w:tcPr>
          <w:p w:rsidR="004C046C" w:rsidRPr="00A104A2" w:rsidRDefault="004C046C" w:rsidP="00A104A2">
            <w:pPr>
              <w:widowControl w:val="0"/>
              <w:spacing w:after="0" w:line="240" w:lineRule="auto"/>
              <w:rPr>
                <w:rFonts w:ascii="Times New Roman" w:eastAsia="Times New Roman" w:hAnsi="Times New Roman" w:cs="Times New Roman"/>
                <w:sz w:val="24"/>
                <w:szCs w:val="10"/>
                <w:lang w:eastAsia="ru-RU"/>
              </w:rPr>
            </w:pPr>
          </w:p>
        </w:tc>
        <w:tc>
          <w:tcPr>
            <w:tcW w:w="1118" w:type="dxa"/>
            <w:tcBorders>
              <w:top w:val="single" w:sz="4" w:space="0" w:color="auto"/>
              <w:left w:val="single" w:sz="4" w:space="0" w:color="auto"/>
              <w:bottom w:val="nil"/>
              <w:right w:val="single" w:sz="4" w:space="0" w:color="auto"/>
            </w:tcBorders>
            <w:shd w:val="clear" w:color="auto" w:fill="FFFFFF"/>
          </w:tcPr>
          <w:p w:rsidR="004C046C" w:rsidRPr="00A104A2" w:rsidRDefault="004C046C" w:rsidP="00A104A2">
            <w:pPr>
              <w:widowControl w:val="0"/>
              <w:spacing w:after="0" w:line="240" w:lineRule="auto"/>
              <w:rPr>
                <w:rFonts w:ascii="Times New Roman" w:eastAsia="Times New Roman" w:hAnsi="Times New Roman" w:cs="Times New Roman"/>
                <w:sz w:val="24"/>
                <w:szCs w:val="10"/>
                <w:lang w:eastAsia="ru-RU"/>
              </w:rPr>
            </w:pPr>
          </w:p>
        </w:tc>
      </w:tr>
      <w:tr w:rsidR="004C046C" w:rsidRPr="00A104A2" w:rsidTr="00A104A2">
        <w:tblPrEx>
          <w:tblCellMar>
            <w:top w:w="0" w:type="dxa"/>
            <w:left w:w="0" w:type="dxa"/>
            <w:bottom w:w="0" w:type="dxa"/>
            <w:right w:w="0" w:type="dxa"/>
          </w:tblCellMar>
        </w:tblPrEx>
        <w:trPr>
          <w:trHeight w:val="322"/>
        </w:trPr>
        <w:tc>
          <w:tcPr>
            <w:tcW w:w="389" w:type="dxa"/>
            <w:tcBorders>
              <w:top w:val="single" w:sz="4" w:space="0" w:color="auto"/>
              <w:left w:val="single" w:sz="4" w:space="0" w:color="auto"/>
              <w:bottom w:val="nil"/>
              <w:right w:val="nil"/>
            </w:tcBorders>
            <w:shd w:val="clear" w:color="auto" w:fill="FFFFFF"/>
          </w:tcPr>
          <w:p w:rsidR="004C046C" w:rsidRPr="00A104A2" w:rsidRDefault="004C046C" w:rsidP="00A104A2">
            <w:pPr>
              <w:widowControl w:val="0"/>
              <w:spacing w:after="0" w:line="240" w:lineRule="auto"/>
              <w:rPr>
                <w:rFonts w:ascii="Times New Roman" w:eastAsia="Times New Roman" w:hAnsi="Times New Roman" w:cs="Times New Roman"/>
                <w:sz w:val="24"/>
                <w:szCs w:val="10"/>
                <w:lang w:eastAsia="ru-RU"/>
              </w:rPr>
            </w:pPr>
          </w:p>
        </w:tc>
        <w:tc>
          <w:tcPr>
            <w:tcW w:w="1246" w:type="dxa"/>
            <w:tcBorders>
              <w:top w:val="single" w:sz="4" w:space="0" w:color="auto"/>
              <w:left w:val="single" w:sz="4" w:space="0" w:color="auto"/>
              <w:bottom w:val="nil"/>
              <w:right w:val="nil"/>
            </w:tcBorders>
            <w:shd w:val="clear" w:color="auto" w:fill="FFFFFF"/>
          </w:tcPr>
          <w:p w:rsidR="004C046C" w:rsidRPr="00A104A2" w:rsidRDefault="004C046C" w:rsidP="00A104A2">
            <w:pPr>
              <w:widowControl w:val="0"/>
              <w:spacing w:after="0" w:line="240" w:lineRule="auto"/>
              <w:rPr>
                <w:rFonts w:ascii="Times New Roman" w:eastAsia="Times New Roman" w:hAnsi="Times New Roman" w:cs="Times New Roman"/>
                <w:sz w:val="24"/>
                <w:szCs w:val="10"/>
                <w:lang w:eastAsia="ru-RU"/>
              </w:rPr>
            </w:pPr>
          </w:p>
        </w:tc>
        <w:tc>
          <w:tcPr>
            <w:tcW w:w="1661" w:type="dxa"/>
            <w:tcBorders>
              <w:top w:val="single" w:sz="4" w:space="0" w:color="auto"/>
              <w:left w:val="single" w:sz="4" w:space="0" w:color="auto"/>
              <w:bottom w:val="nil"/>
              <w:right w:val="nil"/>
            </w:tcBorders>
            <w:shd w:val="clear" w:color="auto" w:fill="FFFFFF"/>
          </w:tcPr>
          <w:p w:rsidR="004C046C" w:rsidRPr="00A104A2" w:rsidRDefault="004C046C" w:rsidP="00A104A2">
            <w:pPr>
              <w:widowControl w:val="0"/>
              <w:spacing w:after="0" w:line="240" w:lineRule="auto"/>
              <w:rPr>
                <w:rFonts w:ascii="Times New Roman" w:eastAsia="Times New Roman" w:hAnsi="Times New Roman" w:cs="Times New Roman"/>
                <w:sz w:val="24"/>
                <w:szCs w:val="10"/>
                <w:lang w:eastAsia="ru-RU"/>
              </w:rPr>
            </w:pPr>
          </w:p>
        </w:tc>
        <w:tc>
          <w:tcPr>
            <w:tcW w:w="1246" w:type="dxa"/>
            <w:tcBorders>
              <w:top w:val="single" w:sz="4" w:space="0" w:color="auto"/>
              <w:left w:val="single" w:sz="4" w:space="0" w:color="auto"/>
              <w:bottom w:val="nil"/>
              <w:right w:val="nil"/>
            </w:tcBorders>
            <w:shd w:val="clear" w:color="auto" w:fill="FFFFFF"/>
          </w:tcPr>
          <w:p w:rsidR="004C046C" w:rsidRPr="00A104A2" w:rsidRDefault="004C046C" w:rsidP="00A104A2">
            <w:pPr>
              <w:widowControl w:val="0"/>
              <w:spacing w:after="0" w:line="240" w:lineRule="auto"/>
              <w:rPr>
                <w:rFonts w:ascii="Times New Roman" w:eastAsia="Times New Roman" w:hAnsi="Times New Roman" w:cs="Times New Roman"/>
                <w:sz w:val="24"/>
                <w:szCs w:val="10"/>
                <w:lang w:eastAsia="ru-RU"/>
              </w:rPr>
            </w:pPr>
          </w:p>
        </w:tc>
        <w:tc>
          <w:tcPr>
            <w:tcW w:w="1246" w:type="dxa"/>
            <w:tcBorders>
              <w:top w:val="single" w:sz="4" w:space="0" w:color="auto"/>
              <w:left w:val="single" w:sz="4" w:space="0" w:color="auto"/>
              <w:bottom w:val="nil"/>
              <w:right w:val="nil"/>
            </w:tcBorders>
            <w:shd w:val="clear" w:color="auto" w:fill="FFFFFF"/>
          </w:tcPr>
          <w:p w:rsidR="004C046C" w:rsidRPr="00A104A2" w:rsidRDefault="004C046C" w:rsidP="00A104A2">
            <w:pPr>
              <w:widowControl w:val="0"/>
              <w:spacing w:after="0" w:line="240" w:lineRule="auto"/>
              <w:rPr>
                <w:rFonts w:ascii="Times New Roman" w:eastAsia="Times New Roman" w:hAnsi="Times New Roman" w:cs="Times New Roman"/>
                <w:sz w:val="24"/>
                <w:szCs w:val="10"/>
                <w:lang w:eastAsia="ru-RU"/>
              </w:rPr>
            </w:pPr>
          </w:p>
        </w:tc>
        <w:tc>
          <w:tcPr>
            <w:tcW w:w="696" w:type="dxa"/>
            <w:tcBorders>
              <w:top w:val="single" w:sz="4" w:space="0" w:color="auto"/>
              <w:left w:val="single" w:sz="4" w:space="0" w:color="auto"/>
              <w:bottom w:val="nil"/>
              <w:right w:val="nil"/>
            </w:tcBorders>
            <w:shd w:val="clear" w:color="auto" w:fill="FFFFFF"/>
          </w:tcPr>
          <w:p w:rsidR="004C046C" w:rsidRPr="00A104A2" w:rsidRDefault="004C046C" w:rsidP="00A104A2">
            <w:pPr>
              <w:widowControl w:val="0"/>
              <w:spacing w:after="0" w:line="240" w:lineRule="auto"/>
              <w:rPr>
                <w:rFonts w:ascii="Times New Roman" w:eastAsia="Times New Roman" w:hAnsi="Times New Roman" w:cs="Times New Roman"/>
                <w:sz w:val="24"/>
                <w:szCs w:val="10"/>
                <w:lang w:eastAsia="ru-RU"/>
              </w:rPr>
            </w:pPr>
          </w:p>
        </w:tc>
        <w:tc>
          <w:tcPr>
            <w:tcW w:w="1239" w:type="dxa"/>
            <w:tcBorders>
              <w:top w:val="single" w:sz="4" w:space="0" w:color="auto"/>
              <w:left w:val="single" w:sz="4" w:space="0" w:color="auto"/>
              <w:bottom w:val="nil"/>
              <w:right w:val="nil"/>
            </w:tcBorders>
            <w:shd w:val="clear" w:color="auto" w:fill="FFFFFF"/>
          </w:tcPr>
          <w:p w:rsidR="004C046C" w:rsidRPr="00A104A2" w:rsidRDefault="004C046C" w:rsidP="00A104A2">
            <w:pPr>
              <w:widowControl w:val="0"/>
              <w:spacing w:after="0" w:line="240" w:lineRule="auto"/>
              <w:rPr>
                <w:rFonts w:ascii="Times New Roman" w:eastAsia="Times New Roman" w:hAnsi="Times New Roman" w:cs="Times New Roman"/>
                <w:sz w:val="24"/>
                <w:szCs w:val="10"/>
                <w:lang w:eastAsia="ru-RU"/>
              </w:rPr>
            </w:pPr>
          </w:p>
        </w:tc>
        <w:tc>
          <w:tcPr>
            <w:tcW w:w="1386" w:type="dxa"/>
            <w:tcBorders>
              <w:top w:val="single" w:sz="4" w:space="0" w:color="auto"/>
              <w:left w:val="single" w:sz="4" w:space="0" w:color="auto"/>
              <w:bottom w:val="nil"/>
              <w:right w:val="nil"/>
            </w:tcBorders>
            <w:shd w:val="clear" w:color="auto" w:fill="FFFFFF"/>
          </w:tcPr>
          <w:p w:rsidR="004C046C" w:rsidRPr="00A104A2" w:rsidRDefault="004C046C" w:rsidP="00A104A2">
            <w:pPr>
              <w:widowControl w:val="0"/>
              <w:spacing w:after="0" w:line="240" w:lineRule="auto"/>
              <w:rPr>
                <w:rFonts w:ascii="Times New Roman" w:eastAsia="Times New Roman" w:hAnsi="Times New Roman" w:cs="Times New Roman"/>
                <w:sz w:val="24"/>
                <w:szCs w:val="10"/>
                <w:lang w:eastAsia="ru-RU"/>
              </w:rPr>
            </w:pPr>
          </w:p>
        </w:tc>
        <w:tc>
          <w:tcPr>
            <w:tcW w:w="1118" w:type="dxa"/>
            <w:tcBorders>
              <w:top w:val="single" w:sz="4" w:space="0" w:color="auto"/>
              <w:left w:val="single" w:sz="4" w:space="0" w:color="auto"/>
              <w:bottom w:val="nil"/>
              <w:right w:val="single" w:sz="4" w:space="0" w:color="auto"/>
            </w:tcBorders>
            <w:shd w:val="clear" w:color="auto" w:fill="FFFFFF"/>
          </w:tcPr>
          <w:p w:rsidR="004C046C" w:rsidRPr="00A104A2" w:rsidRDefault="004C046C" w:rsidP="00A104A2">
            <w:pPr>
              <w:widowControl w:val="0"/>
              <w:spacing w:after="0" w:line="240" w:lineRule="auto"/>
              <w:rPr>
                <w:rFonts w:ascii="Times New Roman" w:eastAsia="Times New Roman" w:hAnsi="Times New Roman" w:cs="Times New Roman"/>
                <w:sz w:val="24"/>
                <w:szCs w:val="10"/>
                <w:lang w:eastAsia="ru-RU"/>
              </w:rPr>
            </w:pPr>
          </w:p>
        </w:tc>
      </w:tr>
      <w:tr w:rsidR="004C046C" w:rsidRPr="00A104A2" w:rsidTr="00A104A2">
        <w:tblPrEx>
          <w:tblCellMar>
            <w:top w:w="0" w:type="dxa"/>
            <w:left w:w="0" w:type="dxa"/>
            <w:bottom w:w="0" w:type="dxa"/>
            <w:right w:w="0" w:type="dxa"/>
          </w:tblCellMar>
        </w:tblPrEx>
        <w:trPr>
          <w:trHeight w:val="326"/>
        </w:trPr>
        <w:tc>
          <w:tcPr>
            <w:tcW w:w="389" w:type="dxa"/>
            <w:tcBorders>
              <w:top w:val="single" w:sz="4" w:space="0" w:color="auto"/>
              <w:left w:val="single" w:sz="4" w:space="0" w:color="auto"/>
              <w:bottom w:val="single" w:sz="4" w:space="0" w:color="auto"/>
              <w:right w:val="nil"/>
            </w:tcBorders>
            <w:shd w:val="clear" w:color="auto" w:fill="FFFFFF"/>
          </w:tcPr>
          <w:p w:rsidR="004C046C" w:rsidRPr="00A104A2" w:rsidRDefault="004C046C" w:rsidP="00A104A2">
            <w:pPr>
              <w:widowControl w:val="0"/>
              <w:spacing w:after="0" w:line="240" w:lineRule="auto"/>
              <w:rPr>
                <w:rFonts w:ascii="Times New Roman" w:eastAsia="Times New Roman" w:hAnsi="Times New Roman" w:cs="Times New Roman"/>
                <w:sz w:val="24"/>
                <w:szCs w:val="10"/>
                <w:lang w:eastAsia="ru-RU"/>
              </w:rPr>
            </w:pPr>
          </w:p>
        </w:tc>
        <w:tc>
          <w:tcPr>
            <w:tcW w:w="1246" w:type="dxa"/>
            <w:tcBorders>
              <w:top w:val="single" w:sz="4" w:space="0" w:color="auto"/>
              <w:left w:val="single" w:sz="4" w:space="0" w:color="auto"/>
              <w:bottom w:val="single" w:sz="4" w:space="0" w:color="auto"/>
              <w:right w:val="nil"/>
            </w:tcBorders>
            <w:shd w:val="clear" w:color="auto" w:fill="FFFFFF"/>
          </w:tcPr>
          <w:p w:rsidR="004C046C" w:rsidRPr="00A104A2" w:rsidRDefault="004C046C" w:rsidP="00A104A2">
            <w:pPr>
              <w:widowControl w:val="0"/>
              <w:spacing w:after="0" w:line="240" w:lineRule="auto"/>
              <w:rPr>
                <w:rFonts w:ascii="Times New Roman" w:eastAsia="Times New Roman" w:hAnsi="Times New Roman" w:cs="Times New Roman"/>
                <w:sz w:val="24"/>
                <w:szCs w:val="10"/>
                <w:lang w:eastAsia="ru-RU"/>
              </w:rPr>
            </w:pPr>
          </w:p>
        </w:tc>
        <w:tc>
          <w:tcPr>
            <w:tcW w:w="1661" w:type="dxa"/>
            <w:tcBorders>
              <w:top w:val="single" w:sz="4" w:space="0" w:color="auto"/>
              <w:left w:val="single" w:sz="4" w:space="0" w:color="auto"/>
              <w:bottom w:val="single" w:sz="4" w:space="0" w:color="auto"/>
              <w:right w:val="nil"/>
            </w:tcBorders>
            <w:shd w:val="clear" w:color="auto" w:fill="FFFFFF"/>
          </w:tcPr>
          <w:p w:rsidR="004C046C" w:rsidRPr="00A104A2" w:rsidRDefault="004C046C" w:rsidP="00A104A2">
            <w:pPr>
              <w:widowControl w:val="0"/>
              <w:spacing w:after="0" w:line="240" w:lineRule="auto"/>
              <w:rPr>
                <w:rFonts w:ascii="Times New Roman" w:eastAsia="Times New Roman" w:hAnsi="Times New Roman" w:cs="Times New Roman"/>
                <w:sz w:val="24"/>
                <w:szCs w:val="10"/>
                <w:lang w:eastAsia="ru-RU"/>
              </w:rPr>
            </w:pPr>
          </w:p>
        </w:tc>
        <w:tc>
          <w:tcPr>
            <w:tcW w:w="1246" w:type="dxa"/>
            <w:tcBorders>
              <w:top w:val="single" w:sz="4" w:space="0" w:color="auto"/>
              <w:left w:val="single" w:sz="4" w:space="0" w:color="auto"/>
              <w:bottom w:val="single" w:sz="4" w:space="0" w:color="auto"/>
              <w:right w:val="nil"/>
            </w:tcBorders>
            <w:shd w:val="clear" w:color="auto" w:fill="FFFFFF"/>
          </w:tcPr>
          <w:p w:rsidR="004C046C" w:rsidRPr="00A104A2" w:rsidRDefault="004C046C" w:rsidP="00A104A2">
            <w:pPr>
              <w:widowControl w:val="0"/>
              <w:spacing w:after="0" w:line="240" w:lineRule="auto"/>
              <w:rPr>
                <w:rFonts w:ascii="Times New Roman" w:eastAsia="Times New Roman" w:hAnsi="Times New Roman" w:cs="Times New Roman"/>
                <w:sz w:val="24"/>
                <w:szCs w:val="10"/>
                <w:lang w:eastAsia="ru-RU"/>
              </w:rPr>
            </w:pPr>
          </w:p>
        </w:tc>
        <w:tc>
          <w:tcPr>
            <w:tcW w:w="1246" w:type="dxa"/>
            <w:tcBorders>
              <w:top w:val="single" w:sz="4" w:space="0" w:color="auto"/>
              <w:left w:val="single" w:sz="4" w:space="0" w:color="auto"/>
              <w:bottom w:val="single" w:sz="4" w:space="0" w:color="auto"/>
              <w:right w:val="nil"/>
            </w:tcBorders>
            <w:shd w:val="clear" w:color="auto" w:fill="FFFFFF"/>
          </w:tcPr>
          <w:p w:rsidR="004C046C" w:rsidRPr="00A104A2" w:rsidRDefault="004C046C" w:rsidP="00A104A2">
            <w:pPr>
              <w:widowControl w:val="0"/>
              <w:spacing w:after="0" w:line="240" w:lineRule="auto"/>
              <w:rPr>
                <w:rFonts w:ascii="Times New Roman" w:eastAsia="Times New Roman" w:hAnsi="Times New Roman" w:cs="Times New Roman"/>
                <w:sz w:val="24"/>
                <w:szCs w:val="10"/>
                <w:lang w:eastAsia="ru-RU"/>
              </w:rPr>
            </w:pPr>
          </w:p>
        </w:tc>
        <w:tc>
          <w:tcPr>
            <w:tcW w:w="696" w:type="dxa"/>
            <w:tcBorders>
              <w:top w:val="single" w:sz="4" w:space="0" w:color="auto"/>
              <w:left w:val="single" w:sz="4" w:space="0" w:color="auto"/>
              <w:bottom w:val="single" w:sz="4" w:space="0" w:color="auto"/>
              <w:right w:val="nil"/>
            </w:tcBorders>
            <w:shd w:val="clear" w:color="auto" w:fill="FFFFFF"/>
          </w:tcPr>
          <w:p w:rsidR="004C046C" w:rsidRPr="00A104A2" w:rsidRDefault="004C046C" w:rsidP="00A104A2">
            <w:pPr>
              <w:widowControl w:val="0"/>
              <w:spacing w:after="0" w:line="240" w:lineRule="auto"/>
              <w:rPr>
                <w:rFonts w:ascii="Times New Roman" w:eastAsia="Times New Roman" w:hAnsi="Times New Roman" w:cs="Times New Roman"/>
                <w:sz w:val="24"/>
                <w:szCs w:val="10"/>
                <w:lang w:eastAsia="ru-RU"/>
              </w:rPr>
            </w:pPr>
          </w:p>
        </w:tc>
        <w:tc>
          <w:tcPr>
            <w:tcW w:w="1239" w:type="dxa"/>
            <w:tcBorders>
              <w:top w:val="single" w:sz="4" w:space="0" w:color="auto"/>
              <w:left w:val="single" w:sz="4" w:space="0" w:color="auto"/>
              <w:bottom w:val="single" w:sz="4" w:space="0" w:color="auto"/>
              <w:right w:val="nil"/>
            </w:tcBorders>
            <w:shd w:val="clear" w:color="auto" w:fill="FFFFFF"/>
          </w:tcPr>
          <w:p w:rsidR="004C046C" w:rsidRPr="00A104A2" w:rsidRDefault="004C046C" w:rsidP="00A104A2">
            <w:pPr>
              <w:widowControl w:val="0"/>
              <w:spacing w:after="0" w:line="240" w:lineRule="auto"/>
              <w:rPr>
                <w:rFonts w:ascii="Times New Roman" w:eastAsia="Times New Roman" w:hAnsi="Times New Roman" w:cs="Times New Roman"/>
                <w:sz w:val="24"/>
                <w:szCs w:val="10"/>
                <w:lang w:eastAsia="ru-RU"/>
              </w:rPr>
            </w:pPr>
          </w:p>
        </w:tc>
        <w:tc>
          <w:tcPr>
            <w:tcW w:w="1386" w:type="dxa"/>
            <w:tcBorders>
              <w:top w:val="single" w:sz="4" w:space="0" w:color="auto"/>
              <w:left w:val="single" w:sz="4" w:space="0" w:color="auto"/>
              <w:bottom w:val="single" w:sz="4" w:space="0" w:color="auto"/>
              <w:right w:val="nil"/>
            </w:tcBorders>
            <w:shd w:val="clear" w:color="auto" w:fill="FFFFFF"/>
          </w:tcPr>
          <w:p w:rsidR="004C046C" w:rsidRPr="00A104A2" w:rsidRDefault="004C046C" w:rsidP="00A104A2">
            <w:pPr>
              <w:widowControl w:val="0"/>
              <w:spacing w:after="0" w:line="240" w:lineRule="auto"/>
              <w:rPr>
                <w:rFonts w:ascii="Times New Roman" w:eastAsia="Times New Roman" w:hAnsi="Times New Roman" w:cs="Times New Roman"/>
                <w:sz w:val="24"/>
                <w:szCs w:val="10"/>
                <w:lang w:eastAsia="ru-RU"/>
              </w:rPr>
            </w:pPr>
          </w:p>
        </w:tc>
        <w:tc>
          <w:tcPr>
            <w:tcW w:w="1118" w:type="dxa"/>
            <w:tcBorders>
              <w:top w:val="single" w:sz="4" w:space="0" w:color="auto"/>
              <w:left w:val="single" w:sz="4" w:space="0" w:color="auto"/>
              <w:bottom w:val="single" w:sz="4" w:space="0" w:color="auto"/>
              <w:right w:val="single" w:sz="4" w:space="0" w:color="auto"/>
            </w:tcBorders>
            <w:shd w:val="clear" w:color="auto" w:fill="FFFFFF"/>
          </w:tcPr>
          <w:p w:rsidR="004C046C" w:rsidRPr="00A104A2" w:rsidRDefault="004C046C" w:rsidP="00A104A2">
            <w:pPr>
              <w:widowControl w:val="0"/>
              <w:spacing w:after="0" w:line="240" w:lineRule="auto"/>
              <w:rPr>
                <w:rFonts w:ascii="Times New Roman" w:eastAsia="Times New Roman" w:hAnsi="Times New Roman" w:cs="Times New Roman"/>
                <w:sz w:val="24"/>
                <w:szCs w:val="10"/>
                <w:lang w:eastAsia="ru-RU"/>
              </w:rPr>
            </w:pPr>
          </w:p>
        </w:tc>
      </w:tr>
    </w:tbl>
    <w:p w:rsidR="004C046C" w:rsidRPr="004C046C" w:rsidRDefault="004C046C" w:rsidP="00A104A2">
      <w:pPr>
        <w:spacing w:after="0" w:line="240" w:lineRule="auto"/>
        <w:jc w:val="center"/>
        <w:rPr>
          <w:rFonts w:ascii="Times New Roman" w:eastAsia="Times New Roman" w:hAnsi="Times New Roman" w:cs="Times New Roman"/>
          <w:lang w:eastAsia="ru-RU"/>
        </w:rPr>
      </w:pPr>
      <w:r w:rsidRPr="004C046C">
        <w:rPr>
          <w:rFonts w:ascii="Times New Roman" w:eastAsia="Times New Roman" w:hAnsi="Times New Roman" w:cs="Times New Roman"/>
          <w:b/>
          <w:bCs/>
          <w:color w:val="000000"/>
          <w:lang w:eastAsia="uk-UA"/>
        </w:rPr>
        <w:t>КАРТКА (ЖУРНАЛ) обліку особистого прийому громадян</w:t>
      </w:r>
    </w:p>
    <w:tbl>
      <w:tblPr>
        <w:tblW w:w="0" w:type="auto"/>
        <w:tblInd w:w="5" w:type="dxa"/>
        <w:tblLayout w:type="fixed"/>
        <w:tblCellMar>
          <w:left w:w="0" w:type="dxa"/>
          <w:right w:w="0" w:type="dxa"/>
        </w:tblCellMar>
        <w:tblLook w:val="0000" w:firstRow="0" w:lastRow="0" w:firstColumn="0" w:lastColumn="0" w:noHBand="0" w:noVBand="0"/>
      </w:tblPr>
      <w:tblGrid>
        <w:gridCol w:w="442"/>
        <w:gridCol w:w="1056"/>
        <w:gridCol w:w="1248"/>
        <w:gridCol w:w="2079"/>
        <w:gridCol w:w="1804"/>
        <w:gridCol w:w="831"/>
        <w:gridCol w:w="1388"/>
        <w:gridCol w:w="1395"/>
      </w:tblGrid>
      <w:tr w:rsidR="004C046C" w:rsidRPr="00A104A2" w:rsidTr="00A104A2">
        <w:tblPrEx>
          <w:tblCellMar>
            <w:top w:w="0" w:type="dxa"/>
            <w:left w:w="0" w:type="dxa"/>
            <w:bottom w:w="0" w:type="dxa"/>
            <w:right w:w="0" w:type="dxa"/>
          </w:tblCellMar>
        </w:tblPrEx>
        <w:trPr>
          <w:cantSplit/>
          <w:trHeight w:val="16"/>
        </w:trPr>
        <w:tc>
          <w:tcPr>
            <w:tcW w:w="442" w:type="dxa"/>
            <w:vMerge w:val="restart"/>
            <w:tcBorders>
              <w:top w:val="single" w:sz="4" w:space="0" w:color="auto"/>
              <w:left w:val="single" w:sz="4" w:space="0" w:color="auto"/>
              <w:bottom w:val="nil"/>
              <w:right w:val="nil"/>
            </w:tcBorders>
            <w:shd w:val="clear" w:color="auto" w:fill="FFFFFF"/>
            <w:vAlign w:val="center"/>
          </w:tcPr>
          <w:p w:rsidR="004C046C" w:rsidRPr="00A104A2" w:rsidRDefault="004C046C" w:rsidP="00A104A2">
            <w:pPr>
              <w:widowControl w:val="0"/>
              <w:spacing w:after="0" w:line="240" w:lineRule="auto"/>
              <w:jc w:val="center"/>
              <w:rPr>
                <w:rFonts w:ascii="Times New Roman" w:eastAsia="Times New Roman" w:hAnsi="Times New Roman" w:cs="Times New Roman"/>
                <w:sz w:val="24"/>
                <w:szCs w:val="24"/>
                <w:lang w:eastAsia="ru-RU"/>
              </w:rPr>
            </w:pPr>
            <w:r w:rsidRPr="00A104A2">
              <w:rPr>
                <w:rFonts w:ascii="Times New Roman" w:eastAsia="Times New Roman" w:hAnsi="Times New Roman" w:cs="Times New Roman"/>
                <w:color w:val="000000"/>
                <w:sz w:val="24"/>
                <w:szCs w:val="24"/>
                <w:lang w:eastAsia="uk-UA"/>
              </w:rPr>
              <w:t>№ з/п</w:t>
            </w:r>
          </w:p>
        </w:tc>
        <w:tc>
          <w:tcPr>
            <w:tcW w:w="1056" w:type="dxa"/>
            <w:vMerge w:val="restart"/>
            <w:tcBorders>
              <w:top w:val="single" w:sz="4" w:space="0" w:color="auto"/>
              <w:left w:val="single" w:sz="4" w:space="0" w:color="auto"/>
              <w:bottom w:val="nil"/>
              <w:right w:val="nil"/>
            </w:tcBorders>
            <w:shd w:val="clear" w:color="auto" w:fill="FFFFFF"/>
            <w:vAlign w:val="center"/>
          </w:tcPr>
          <w:p w:rsidR="004C046C" w:rsidRPr="00A104A2" w:rsidRDefault="004C046C" w:rsidP="00A104A2">
            <w:pPr>
              <w:widowControl w:val="0"/>
              <w:spacing w:after="0" w:line="240" w:lineRule="auto"/>
              <w:jc w:val="center"/>
              <w:rPr>
                <w:rFonts w:ascii="Times New Roman" w:eastAsia="Times New Roman" w:hAnsi="Times New Roman" w:cs="Times New Roman"/>
                <w:sz w:val="24"/>
                <w:szCs w:val="24"/>
                <w:lang w:eastAsia="ru-RU"/>
              </w:rPr>
            </w:pPr>
            <w:r w:rsidRPr="00A104A2">
              <w:rPr>
                <w:rFonts w:ascii="Times New Roman" w:eastAsia="Times New Roman" w:hAnsi="Times New Roman" w:cs="Times New Roman"/>
                <w:color w:val="000000"/>
                <w:sz w:val="24"/>
                <w:szCs w:val="24"/>
                <w:lang w:eastAsia="uk-UA"/>
              </w:rPr>
              <w:t>Дата прийому</w:t>
            </w:r>
          </w:p>
        </w:tc>
        <w:tc>
          <w:tcPr>
            <w:tcW w:w="1248" w:type="dxa"/>
            <w:vMerge w:val="restart"/>
            <w:tcBorders>
              <w:top w:val="single" w:sz="4" w:space="0" w:color="auto"/>
              <w:left w:val="single" w:sz="4" w:space="0" w:color="auto"/>
              <w:bottom w:val="nil"/>
              <w:right w:val="nil"/>
            </w:tcBorders>
            <w:shd w:val="clear" w:color="auto" w:fill="FFFFFF"/>
            <w:vAlign w:val="center"/>
          </w:tcPr>
          <w:p w:rsidR="004C046C" w:rsidRPr="00A104A2" w:rsidRDefault="004C046C" w:rsidP="00A104A2">
            <w:pPr>
              <w:widowControl w:val="0"/>
              <w:spacing w:after="0" w:line="240" w:lineRule="auto"/>
              <w:jc w:val="center"/>
              <w:rPr>
                <w:rFonts w:ascii="Times New Roman" w:eastAsia="Times New Roman" w:hAnsi="Times New Roman" w:cs="Times New Roman"/>
                <w:sz w:val="24"/>
                <w:szCs w:val="24"/>
                <w:lang w:eastAsia="ru-RU"/>
              </w:rPr>
            </w:pPr>
            <w:r w:rsidRPr="00A104A2">
              <w:rPr>
                <w:rFonts w:ascii="Times New Roman" w:eastAsia="Times New Roman" w:hAnsi="Times New Roman" w:cs="Times New Roman"/>
                <w:color w:val="000000"/>
                <w:sz w:val="24"/>
                <w:szCs w:val="24"/>
                <w:lang w:eastAsia="uk-UA"/>
              </w:rPr>
              <w:t>Хто приймає</w:t>
            </w:r>
          </w:p>
        </w:tc>
        <w:tc>
          <w:tcPr>
            <w:tcW w:w="2079" w:type="dxa"/>
            <w:vMerge w:val="restart"/>
            <w:tcBorders>
              <w:top w:val="single" w:sz="4" w:space="0" w:color="auto"/>
              <w:left w:val="single" w:sz="4" w:space="0" w:color="auto"/>
              <w:bottom w:val="nil"/>
              <w:right w:val="nil"/>
            </w:tcBorders>
            <w:shd w:val="clear" w:color="auto" w:fill="FFFFFF"/>
            <w:vAlign w:val="center"/>
          </w:tcPr>
          <w:p w:rsidR="004C046C" w:rsidRPr="00A104A2" w:rsidRDefault="004C046C" w:rsidP="00A104A2">
            <w:pPr>
              <w:widowControl w:val="0"/>
              <w:spacing w:after="0" w:line="240" w:lineRule="auto"/>
              <w:jc w:val="center"/>
              <w:rPr>
                <w:rFonts w:ascii="Times New Roman" w:eastAsia="Times New Roman" w:hAnsi="Times New Roman" w:cs="Times New Roman"/>
                <w:sz w:val="24"/>
                <w:szCs w:val="24"/>
                <w:lang w:eastAsia="ru-RU"/>
              </w:rPr>
            </w:pPr>
            <w:r w:rsidRPr="00A104A2">
              <w:rPr>
                <w:rFonts w:ascii="Times New Roman" w:eastAsia="Times New Roman" w:hAnsi="Times New Roman" w:cs="Times New Roman"/>
                <w:color w:val="000000"/>
                <w:sz w:val="24"/>
                <w:szCs w:val="24"/>
                <w:lang w:eastAsia="uk-UA"/>
              </w:rPr>
              <w:t>Прізвище, ім’я та по батькові, адреса чи місце роботи, категорія (соціальний стан) заявника</w:t>
            </w:r>
          </w:p>
        </w:tc>
        <w:tc>
          <w:tcPr>
            <w:tcW w:w="2635" w:type="dxa"/>
            <w:gridSpan w:val="2"/>
            <w:tcBorders>
              <w:top w:val="single" w:sz="4" w:space="0" w:color="auto"/>
              <w:left w:val="single" w:sz="4" w:space="0" w:color="auto"/>
              <w:bottom w:val="nil"/>
              <w:right w:val="nil"/>
            </w:tcBorders>
            <w:shd w:val="clear" w:color="auto" w:fill="FFFFFF"/>
            <w:vAlign w:val="center"/>
          </w:tcPr>
          <w:p w:rsidR="004C046C" w:rsidRPr="00A104A2" w:rsidRDefault="004C046C" w:rsidP="00A104A2">
            <w:pPr>
              <w:widowControl w:val="0"/>
              <w:spacing w:after="0" w:line="240" w:lineRule="auto"/>
              <w:jc w:val="center"/>
              <w:rPr>
                <w:rFonts w:ascii="Times New Roman" w:eastAsia="Times New Roman" w:hAnsi="Times New Roman" w:cs="Times New Roman"/>
                <w:sz w:val="24"/>
                <w:szCs w:val="24"/>
                <w:lang w:eastAsia="ru-RU"/>
              </w:rPr>
            </w:pPr>
            <w:r w:rsidRPr="00A104A2">
              <w:rPr>
                <w:rFonts w:ascii="Times New Roman" w:eastAsia="Times New Roman" w:hAnsi="Times New Roman" w:cs="Times New Roman"/>
                <w:color w:val="000000"/>
                <w:sz w:val="24"/>
                <w:szCs w:val="24"/>
                <w:lang w:eastAsia="uk-UA"/>
              </w:rPr>
              <w:t>Порушені питання</w:t>
            </w:r>
          </w:p>
        </w:tc>
        <w:tc>
          <w:tcPr>
            <w:tcW w:w="1388" w:type="dxa"/>
            <w:vMerge w:val="restart"/>
            <w:tcBorders>
              <w:top w:val="single" w:sz="4" w:space="0" w:color="auto"/>
              <w:left w:val="single" w:sz="4" w:space="0" w:color="auto"/>
              <w:bottom w:val="nil"/>
              <w:right w:val="nil"/>
            </w:tcBorders>
            <w:shd w:val="clear" w:color="auto" w:fill="FFFFFF"/>
            <w:vAlign w:val="center"/>
          </w:tcPr>
          <w:p w:rsidR="004C046C" w:rsidRPr="00A104A2" w:rsidRDefault="004C046C" w:rsidP="00A104A2">
            <w:pPr>
              <w:widowControl w:val="0"/>
              <w:spacing w:after="0" w:line="240" w:lineRule="auto"/>
              <w:jc w:val="center"/>
              <w:rPr>
                <w:rFonts w:ascii="Times New Roman" w:eastAsia="Times New Roman" w:hAnsi="Times New Roman" w:cs="Times New Roman"/>
                <w:sz w:val="24"/>
                <w:szCs w:val="24"/>
                <w:lang w:eastAsia="ru-RU"/>
              </w:rPr>
            </w:pPr>
            <w:r w:rsidRPr="00A104A2">
              <w:rPr>
                <w:rFonts w:ascii="Times New Roman" w:eastAsia="Times New Roman" w:hAnsi="Times New Roman" w:cs="Times New Roman"/>
                <w:color w:val="000000"/>
                <w:sz w:val="24"/>
                <w:szCs w:val="24"/>
                <w:lang w:eastAsia="uk-UA"/>
              </w:rPr>
              <w:t>Кому доручено розгляд, зміст доручення, термін виконання</w:t>
            </w:r>
          </w:p>
        </w:tc>
        <w:tc>
          <w:tcPr>
            <w:tcW w:w="1395" w:type="dxa"/>
            <w:vMerge w:val="restart"/>
            <w:tcBorders>
              <w:top w:val="single" w:sz="4" w:space="0" w:color="auto"/>
              <w:left w:val="single" w:sz="4" w:space="0" w:color="auto"/>
              <w:bottom w:val="nil"/>
              <w:right w:val="single" w:sz="4" w:space="0" w:color="auto"/>
            </w:tcBorders>
            <w:shd w:val="clear" w:color="auto" w:fill="FFFFFF"/>
            <w:vAlign w:val="center"/>
          </w:tcPr>
          <w:p w:rsidR="004C046C" w:rsidRPr="00A104A2" w:rsidRDefault="004C046C" w:rsidP="00A104A2">
            <w:pPr>
              <w:widowControl w:val="0"/>
              <w:spacing w:after="0" w:line="240" w:lineRule="auto"/>
              <w:jc w:val="center"/>
              <w:rPr>
                <w:rFonts w:ascii="Times New Roman" w:eastAsia="Times New Roman" w:hAnsi="Times New Roman" w:cs="Times New Roman"/>
                <w:sz w:val="24"/>
                <w:szCs w:val="24"/>
                <w:lang w:eastAsia="ru-RU"/>
              </w:rPr>
            </w:pPr>
            <w:r w:rsidRPr="00A104A2">
              <w:rPr>
                <w:rFonts w:ascii="Times New Roman" w:eastAsia="Times New Roman" w:hAnsi="Times New Roman" w:cs="Times New Roman"/>
                <w:color w:val="000000"/>
                <w:sz w:val="24"/>
                <w:szCs w:val="24"/>
                <w:lang w:eastAsia="uk-UA"/>
              </w:rPr>
              <w:t>Наслідки розгляду, індекс, дата одержання відповіді від виконавця</w:t>
            </w:r>
          </w:p>
        </w:tc>
      </w:tr>
      <w:tr w:rsidR="004C046C" w:rsidRPr="00A104A2" w:rsidTr="00A104A2">
        <w:tblPrEx>
          <w:tblCellMar>
            <w:top w:w="0" w:type="dxa"/>
            <w:left w:w="0" w:type="dxa"/>
            <w:bottom w:w="0" w:type="dxa"/>
            <w:right w:w="0" w:type="dxa"/>
          </w:tblCellMar>
        </w:tblPrEx>
        <w:trPr>
          <w:cantSplit/>
          <w:trHeight w:val="16"/>
        </w:trPr>
        <w:tc>
          <w:tcPr>
            <w:tcW w:w="442" w:type="dxa"/>
            <w:vMerge/>
            <w:tcBorders>
              <w:top w:val="nil"/>
              <w:left w:val="single" w:sz="4" w:space="0" w:color="auto"/>
              <w:bottom w:val="nil"/>
              <w:right w:val="nil"/>
            </w:tcBorders>
            <w:shd w:val="clear" w:color="auto" w:fill="FFFFFF"/>
            <w:textDirection w:val="btLr"/>
            <w:vAlign w:val="center"/>
          </w:tcPr>
          <w:p w:rsidR="004C046C" w:rsidRPr="00A104A2" w:rsidRDefault="004C046C" w:rsidP="00A104A2">
            <w:pPr>
              <w:widowControl w:val="0"/>
              <w:spacing w:after="0" w:line="240" w:lineRule="auto"/>
              <w:jc w:val="center"/>
              <w:rPr>
                <w:rFonts w:ascii="Times New Roman" w:eastAsia="Times New Roman" w:hAnsi="Times New Roman" w:cs="Times New Roman"/>
                <w:sz w:val="24"/>
                <w:szCs w:val="24"/>
                <w:lang w:eastAsia="ru-RU"/>
              </w:rPr>
            </w:pPr>
          </w:p>
        </w:tc>
        <w:tc>
          <w:tcPr>
            <w:tcW w:w="1056" w:type="dxa"/>
            <w:vMerge/>
            <w:tcBorders>
              <w:top w:val="nil"/>
              <w:left w:val="single" w:sz="4" w:space="0" w:color="auto"/>
              <w:bottom w:val="nil"/>
              <w:right w:val="nil"/>
            </w:tcBorders>
            <w:shd w:val="clear" w:color="auto" w:fill="FFFFFF"/>
            <w:vAlign w:val="center"/>
          </w:tcPr>
          <w:p w:rsidR="004C046C" w:rsidRPr="00A104A2" w:rsidRDefault="004C046C" w:rsidP="00A104A2">
            <w:pPr>
              <w:widowControl w:val="0"/>
              <w:spacing w:after="0" w:line="240" w:lineRule="auto"/>
              <w:jc w:val="center"/>
              <w:rPr>
                <w:rFonts w:ascii="Times New Roman" w:eastAsia="Times New Roman" w:hAnsi="Times New Roman" w:cs="Times New Roman"/>
                <w:sz w:val="24"/>
                <w:szCs w:val="24"/>
                <w:lang w:eastAsia="ru-RU"/>
              </w:rPr>
            </w:pPr>
          </w:p>
        </w:tc>
        <w:tc>
          <w:tcPr>
            <w:tcW w:w="1248" w:type="dxa"/>
            <w:vMerge/>
            <w:tcBorders>
              <w:top w:val="nil"/>
              <w:left w:val="single" w:sz="4" w:space="0" w:color="auto"/>
              <w:bottom w:val="nil"/>
              <w:right w:val="nil"/>
            </w:tcBorders>
            <w:shd w:val="clear" w:color="auto" w:fill="FFFFFF"/>
            <w:vAlign w:val="center"/>
          </w:tcPr>
          <w:p w:rsidR="004C046C" w:rsidRPr="00A104A2" w:rsidRDefault="004C046C" w:rsidP="00A104A2">
            <w:pPr>
              <w:widowControl w:val="0"/>
              <w:spacing w:after="0" w:line="240" w:lineRule="auto"/>
              <w:jc w:val="center"/>
              <w:rPr>
                <w:rFonts w:ascii="Times New Roman" w:eastAsia="Times New Roman" w:hAnsi="Times New Roman" w:cs="Times New Roman"/>
                <w:sz w:val="24"/>
                <w:szCs w:val="24"/>
                <w:lang w:eastAsia="ru-RU"/>
              </w:rPr>
            </w:pPr>
          </w:p>
        </w:tc>
        <w:tc>
          <w:tcPr>
            <w:tcW w:w="2079" w:type="dxa"/>
            <w:vMerge/>
            <w:tcBorders>
              <w:top w:val="nil"/>
              <w:left w:val="single" w:sz="4" w:space="0" w:color="auto"/>
              <w:bottom w:val="nil"/>
              <w:right w:val="nil"/>
            </w:tcBorders>
            <w:shd w:val="clear" w:color="auto" w:fill="FFFFFF"/>
            <w:vAlign w:val="center"/>
          </w:tcPr>
          <w:p w:rsidR="004C046C" w:rsidRPr="00A104A2" w:rsidRDefault="004C046C" w:rsidP="00A104A2">
            <w:pPr>
              <w:widowControl w:val="0"/>
              <w:spacing w:after="0" w:line="240" w:lineRule="auto"/>
              <w:jc w:val="center"/>
              <w:rPr>
                <w:rFonts w:ascii="Times New Roman" w:eastAsia="Times New Roman" w:hAnsi="Times New Roman" w:cs="Times New Roman"/>
                <w:sz w:val="24"/>
                <w:szCs w:val="24"/>
                <w:lang w:eastAsia="ru-RU"/>
              </w:rPr>
            </w:pPr>
          </w:p>
        </w:tc>
        <w:tc>
          <w:tcPr>
            <w:tcW w:w="1804" w:type="dxa"/>
            <w:tcBorders>
              <w:top w:val="single" w:sz="4" w:space="0" w:color="auto"/>
              <w:left w:val="single" w:sz="4" w:space="0" w:color="auto"/>
              <w:bottom w:val="nil"/>
              <w:right w:val="nil"/>
            </w:tcBorders>
            <w:shd w:val="clear" w:color="auto" w:fill="FFFFFF"/>
            <w:vAlign w:val="center"/>
          </w:tcPr>
          <w:p w:rsidR="004C046C" w:rsidRPr="00A104A2" w:rsidRDefault="004C046C" w:rsidP="00A104A2">
            <w:pPr>
              <w:widowControl w:val="0"/>
              <w:spacing w:after="0" w:line="240" w:lineRule="auto"/>
              <w:jc w:val="center"/>
              <w:rPr>
                <w:rFonts w:ascii="Times New Roman" w:eastAsia="Times New Roman" w:hAnsi="Times New Roman" w:cs="Times New Roman"/>
                <w:sz w:val="24"/>
                <w:szCs w:val="24"/>
                <w:lang w:eastAsia="ru-RU"/>
              </w:rPr>
            </w:pPr>
            <w:r w:rsidRPr="00A104A2">
              <w:rPr>
                <w:rFonts w:ascii="Times New Roman" w:eastAsia="Times New Roman" w:hAnsi="Times New Roman" w:cs="Times New Roman"/>
                <w:color w:val="000000"/>
                <w:sz w:val="24"/>
                <w:szCs w:val="24"/>
                <w:lang w:eastAsia="uk-UA"/>
              </w:rPr>
              <w:t>Короткий зміст</w:t>
            </w:r>
          </w:p>
        </w:tc>
        <w:tc>
          <w:tcPr>
            <w:tcW w:w="831" w:type="dxa"/>
            <w:tcBorders>
              <w:top w:val="single" w:sz="4" w:space="0" w:color="auto"/>
              <w:left w:val="single" w:sz="4" w:space="0" w:color="auto"/>
              <w:bottom w:val="nil"/>
              <w:right w:val="nil"/>
            </w:tcBorders>
            <w:shd w:val="clear" w:color="auto" w:fill="FFFFFF"/>
            <w:vAlign w:val="center"/>
          </w:tcPr>
          <w:p w:rsidR="004C046C" w:rsidRPr="00A104A2" w:rsidRDefault="004C046C" w:rsidP="00A104A2">
            <w:pPr>
              <w:widowControl w:val="0"/>
              <w:spacing w:after="0" w:line="240" w:lineRule="auto"/>
              <w:jc w:val="center"/>
              <w:rPr>
                <w:rFonts w:ascii="Times New Roman" w:eastAsia="Times New Roman" w:hAnsi="Times New Roman" w:cs="Times New Roman"/>
                <w:sz w:val="24"/>
                <w:szCs w:val="24"/>
                <w:lang w:eastAsia="ru-RU"/>
              </w:rPr>
            </w:pPr>
            <w:r w:rsidRPr="00A104A2">
              <w:rPr>
                <w:rFonts w:ascii="Times New Roman" w:eastAsia="Times New Roman" w:hAnsi="Times New Roman" w:cs="Times New Roman"/>
                <w:color w:val="000000"/>
                <w:sz w:val="24"/>
                <w:szCs w:val="24"/>
                <w:lang w:eastAsia="uk-UA"/>
              </w:rPr>
              <w:t>індекси</w:t>
            </w:r>
          </w:p>
        </w:tc>
        <w:tc>
          <w:tcPr>
            <w:tcW w:w="1388" w:type="dxa"/>
            <w:vMerge/>
            <w:tcBorders>
              <w:top w:val="nil"/>
              <w:left w:val="single" w:sz="4" w:space="0" w:color="auto"/>
              <w:bottom w:val="nil"/>
              <w:right w:val="nil"/>
            </w:tcBorders>
            <w:shd w:val="clear" w:color="auto" w:fill="FFFFFF"/>
            <w:vAlign w:val="center"/>
          </w:tcPr>
          <w:p w:rsidR="004C046C" w:rsidRPr="00A104A2" w:rsidRDefault="004C046C" w:rsidP="00A104A2">
            <w:pPr>
              <w:widowControl w:val="0"/>
              <w:spacing w:after="0" w:line="240" w:lineRule="auto"/>
              <w:jc w:val="center"/>
              <w:rPr>
                <w:rFonts w:ascii="Times New Roman" w:eastAsia="Times New Roman" w:hAnsi="Times New Roman" w:cs="Times New Roman"/>
                <w:sz w:val="24"/>
                <w:szCs w:val="24"/>
                <w:lang w:eastAsia="ru-RU"/>
              </w:rPr>
            </w:pPr>
          </w:p>
        </w:tc>
        <w:tc>
          <w:tcPr>
            <w:tcW w:w="1395" w:type="dxa"/>
            <w:vMerge/>
            <w:tcBorders>
              <w:top w:val="nil"/>
              <w:left w:val="single" w:sz="4" w:space="0" w:color="auto"/>
              <w:bottom w:val="nil"/>
              <w:right w:val="single" w:sz="4" w:space="0" w:color="auto"/>
            </w:tcBorders>
            <w:shd w:val="clear" w:color="auto" w:fill="FFFFFF"/>
            <w:vAlign w:val="center"/>
          </w:tcPr>
          <w:p w:rsidR="004C046C" w:rsidRPr="00A104A2" w:rsidRDefault="004C046C" w:rsidP="00A104A2">
            <w:pPr>
              <w:widowControl w:val="0"/>
              <w:spacing w:after="0" w:line="240" w:lineRule="auto"/>
              <w:jc w:val="center"/>
              <w:rPr>
                <w:rFonts w:ascii="Times New Roman" w:eastAsia="Times New Roman" w:hAnsi="Times New Roman" w:cs="Times New Roman"/>
                <w:sz w:val="24"/>
                <w:szCs w:val="24"/>
                <w:lang w:eastAsia="ru-RU"/>
              </w:rPr>
            </w:pPr>
          </w:p>
        </w:tc>
      </w:tr>
      <w:tr w:rsidR="004C046C" w:rsidRPr="00A104A2" w:rsidTr="00A104A2">
        <w:tblPrEx>
          <w:tblCellMar>
            <w:top w:w="0" w:type="dxa"/>
            <w:left w:w="0" w:type="dxa"/>
            <w:bottom w:w="0" w:type="dxa"/>
            <w:right w:w="0" w:type="dxa"/>
          </w:tblCellMar>
        </w:tblPrEx>
        <w:trPr>
          <w:cantSplit/>
          <w:trHeight w:val="16"/>
        </w:trPr>
        <w:tc>
          <w:tcPr>
            <w:tcW w:w="442" w:type="dxa"/>
            <w:tcBorders>
              <w:top w:val="single" w:sz="4" w:space="0" w:color="auto"/>
              <w:left w:val="single" w:sz="4" w:space="0" w:color="auto"/>
              <w:bottom w:val="nil"/>
              <w:right w:val="nil"/>
            </w:tcBorders>
            <w:shd w:val="clear" w:color="auto" w:fill="FFFFFF"/>
            <w:vAlign w:val="center"/>
          </w:tcPr>
          <w:p w:rsidR="004C046C" w:rsidRPr="00A104A2" w:rsidRDefault="004C046C" w:rsidP="00A104A2">
            <w:pPr>
              <w:widowControl w:val="0"/>
              <w:spacing w:after="0" w:line="240" w:lineRule="auto"/>
              <w:jc w:val="center"/>
              <w:rPr>
                <w:rFonts w:ascii="Times New Roman" w:eastAsia="Times New Roman" w:hAnsi="Times New Roman" w:cs="Times New Roman"/>
                <w:sz w:val="24"/>
                <w:szCs w:val="24"/>
                <w:lang w:eastAsia="ru-RU"/>
              </w:rPr>
            </w:pPr>
            <w:r w:rsidRPr="00A104A2">
              <w:rPr>
                <w:rFonts w:ascii="Times New Roman" w:eastAsia="Times New Roman" w:hAnsi="Times New Roman" w:cs="Times New Roman"/>
                <w:color w:val="000000"/>
                <w:sz w:val="24"/>
                <w:szCs w:val="24"/>
                <w:lang w:eastAsia="uk-UA"/>
              </w:rPr>
              <w:t>1</w:t>
            </w:r>
          </w:p>
        </w:tc>
        <w:tc>
          <w:tcPr>
            <w:tcW w:w="1056" w:type="dxa"/>
            <w:tcBorders>
              <w:top w:val="single" w:sz="4" w:space="0" w:color="auto"/>
              <w:left w:val="single" w:sz="4" w:space="0" w:color="auto"/>
              <w:bottom w:val="nil"/>
              <w:right w:val="nil"/>
            </w:tcBorders>
            <w:shd w:val="clear" w:color="auto" w:fill="FFFFFF"/>
            <w:vAlign w:val="center"/>
          </w:tcPr>
          <w:p w:rsidR="004C046C" w:rsidRPr="00A104A2" w:rsidRDefault="004C046C" w:rsidP="00A104A2">
            <w:pPr>
              <w:widowControl w:val="0"/>
              <w:spacing w:after="0" w:line="240" w:lineRule="auto"/>
              <w:jc w:val="center"/>
              <w:rPr>
                <w:rFonts w:ascii="Times New Roman" w:eastAsia="Times New Roman" w:hAnsi="Times New Roman" w:cs="Times New Roman"/>
                <w:sz w:val="24"/>
                <w:szCs w:val="24"/>
                <w:lang w:eastAsia="ru-RU"/>
              </w:rPr>
            </w:pPr>
            <w:r w:rsidRPr="00A104A2">
              <w:rPr>
                <w:rFonts w:ascii="Times New Roman" w:eastAsia="Times New Roman" w:hAnsi="Times New Roman" w:cs="Times New Roman"/>
                <w:color w:val="000000"/>
                <w:sz w:val="24"/>
                <w:szCs w:val="24"/>
                <w:lang w:eastAsia="uk-UA"/>
              </w:rPr>
              <w:t>2</w:t>
            </w:r>
          </w:p>
        </w:tc>
        <w:tc>
          <w:tcPr>
            <w:tcW w:w="1248" w:type="dxa"/>
            <w:tcBorders>
              <w:top w:val="single" w:sz="4" w:space="0" w:color="auto"/>
              <w:left w:val="single" w:sz="4" w:space="0" w:color="auto"/>
              <w:bottom w:val="nil"/>
              <w:right w:val="nil"/>
            </w:tcBorders>
            <w:shd w:val="clear" w:color="auto" w:fill="FFFFFF"/>
            <w:vAlign w:val="center"/>
          </w:tcPr>
          <w:p w:rsidR="004C046C" w:rsidRPr="00A104A2" w:rsidRDefault="004C046C" w:rsidP="00A104A2">
            <w:pPr>
              <w:widowControl w:val="0"/>
              <w:spacing w:after="0" w:line="240" w:lineRule="auto"/>
              <w:jc w:val="center"/>
              <w:rPr>
                <w:rFonts w:ascii="Times New Roman" w:eastAsia="Times New Roman" w:hAnsi="Times New Roman" w:cs="Times New Roman"/>
                <w:sz w:val="24"/>
                <w:szCs w:val="24"/>
                <w:lang w:eastAsia="ru-RU"/>
              </w:rPr>
            </w:pPr>
            <w:r w:rsidRPr="00A104A2">
              <w:rPr>
                <w:rFonts w:ascii="Times New Roman" w:eastAsia="Times New Roman" w:hAnsi="Times New Roman" w:cs="Times New Roman"/>
                <w:color w:val="000000"/>
                <w:sz w:val="24"/>
                <w:szCs w:val="24"/>
                <w:lang w:eastAsia="uk-UA"/>
              </w:rPr>
              <w:t>3</w:t>
            </w:r>
          </w:p>
        </w:tc>
        <w:tc>
          <w:tcPr>
            <w:tcW w:w="2079" w:type="dxa"/>
            <w:tcBorders>
              <w:top w:val="single" w:sz="4" w:space="0" w:color="auto"/>
              <w:left w:val="single" w:sz="4" w:space="0" w:color="auto"/>
              <w:bottom w:val="nil"/>
              <w:right w:val="nil"/>
            </w:tcBorders>
            <w:shd w:val="clear" w:color="auto" w:fill="FFFFFF"/>
            <w:vAlign w:val="center"/>
          </w:tcPr>
          <w:p w:rsidR="004C046C" w:rsidRPr="00A104A2" w:rsidRDefault="004C046C" w:rsidP="00A104A2">
            <w:pPr>
              <w:widowControl w:val="0"/>
              <w:spacing w:after="0" w:line="240" w:lineRule="auto"/>
              <w:jc w:val="center"/>
              <w:rPr>
                <w:rFonts w:ascii="Times New Roman" w:eastAsia="Times New Roman" w:hAnsi="Times New Roman" w:cs="Times New Roman"/>
                <w:sz w:val="24"/>
                <w:szCs w:val="24"/>
                <w:lang w:eastAsia="ru-RU"/>
              </w:rPr>
            </w:pPr>
            <w:r w:rsidRPr="00A104A2">
              <w:rPr>
                <w:rFonts w:ascii="Times New Roman" w:eastAsia="Times New Roman" w:hAnsi="Times New Roman" w:cs="Times New Roman"/>
                <w:color w:val="000000"/>
                <w:sz w:val="24"/>
                <w:szCs w:val="24"/>
                <w:lang w:eastAsia="uk-UA"/>
              </w:rPr>
              <w:t>4</w:t>
            </w:r>
          </w:p>
        </w:tc>
        <w:tc>
          <w:tcPr>
            <w:tcW w:w="1804" w:type="dxa"/>
            <w:tcBorders>
              <w:top w:val="single" w:sz="4" w:space="0" w:color="auto"/>
              <w:left w:val="single" w:sz="4" w:space="0" w:color="auto"/>
              <w:bottom w:val="nil"/>
              <w:right w:val="nil"/>
            </w:tcBorders>
            <w:shd w:val="clear" w:color="auto" w:fill="FFFFFF"/>
            <w:vAlign w:val="center"/>
          </w:tcPr>
          <w:p w:rsidR="004C046C" w:rsidRPr="00A104A2" w:rsidRDefault="004C046C" w:rsidP="00A104A2">
            <w:pPr>
              <w:widowControl w:val="0"/>
              <w:spacing w:after="0" w:line="240" w:lineRule="auto"/>
              <w:jc w:val="center"/>
              <w:rPr>
                <w:rFonts w:ascii="Times New Roman" w:eastAsia="Times New Roman" w:hAnsi="Times New Roman" w:cs="Times New Roman"/>
                <w:sz w:val="24"/>
                <w:szCs w:val="24"/>
                <w:lang w:eastAsia="ru-RU"/>
              </w:rPr>
            </w:pPr>
            <w:r w:rsidRPr="00A104A2">
              <w:rPr>
                <w:rFonts w:ascii="Times New Roman" w:eastAsia="Times New Roman" w:hAnsi="Times New Roman" w:cs="Times New Roman"/>
                <w:color w:val="000000"/>
                <w:sz w:val="24"/>
                <w:szCs w:val="24"/>
                <w:lang w:eastAsia="uk-UA"/>
              </w:rPr>
              <w:t>5</w:t>
            </w:r>
          </w:p>
        </w:tc>
        <w:tc>
          <w:tcPr>
            <w:tcW w:w="831" w:type="dxa"/>
            <w:tcBorders>
              <w:top w:val="single" w:sz="4" w:space="0" w:color="auto"/>
              <w:left w:val="single" w:sz="4" w:space="0" w:color="auto"/>
              <w:bottom w:val="nil"/>
              <w:right w:val="nil"/>
            </w:tcBorders>
            <w:shd w:val="clear" w:color="auto" w:fill="FFFFFF"/>
            <w:vAlign w:val="center"/>
          </w:tcPr>
          <w:p w:rsidR="004C046C" w:rsidRPr="00A104A2" w:rsidRDefault="004C046C" w:rsidP="00A104A2">
            <w:pPr>
              <w:widowControl w:val="0"/>
              <w:spacing w:after="0" w:line="240" w:lineRule="auto"/>
              <w:jc w:val="center"/>
              <w:rPr>
                <w:rFonts w:ascii="Times New Roman" w:eastAsia="Times New Roman" w:hAnsi="Times New Roman" w:cs="Times New Roman"/>
                <w:sz w:val="24"/>
                <w:szCs w:val="24"/>
                <w:lang w:eastAsia="ru-RU"/>
              </w:rPr>
            </w:pPr>
            <w:r w:rsidRPr="00A104A2">
              <w:rPr>
                <w:rFonts w:ascii="Times New Roman" w:eastAsia="Times New Roman" w:hAnsi="Times New Roman" w:cs="Times New Roman"/>
                <w:color w:val="000000"/>
                <w:sz w:val="24"/>
                <w:szCs w:val="24"/>
                <w:lang w:eastAsia="uk-UA"/>
              </w:rPr>
              <w:t>6</w:t>
            </w:r>
          </w:p>
        </w:tc>
        <w:tc>
          <w:tcPr>
            <w:tcW w:w="1388" w:type="dxa"/>
            <w:tcBorders>
              <w:top w:val="single" w:sz="4" w:space="0" w:color="auto"/>
              <w:left w:val="single" w:sz="4" w:space="0" w:color="auto"/>
              <w:bottom w:val="nil"/>
              <w:right w:val="nil"/>
            </w:tcBorders>
            <w:shd w:val="clear" w:color="auto" w:fill="FFFFFF"/>
            <w:vAlign w:val="center"/>
          </w:tcPr>
          <w:p w:rsidR="004C046C" w:rsidRPr="00A104A2" w:rsidRDefault="004C046C" w:rsidP="00A104A2">
            <w:pPr>
              <w:widowControl w:val="0"/>
              <w:spacing w:after="0" w:line="240" w:lineRule="auto"/>
              <w:jc w:val="center"/>
              <w:rPr>
                <w:rFonts w:ascii="Times New Roman" w:eastAsia="Times New Roman" w:hAnsi="Times New Roman" w:cs="Times New Roman"/>
                <w:sz w:val="24"/>
                <w:szCs w:val="24"/>
                <w:lang w:eastAsia="ru-RU"/>
              </w:rPr>
            </w:pPr>
            <w:r w:rsidRPr="00A104A2">
              <w:rPr>
                <w:rFonts w:ascii="Times New Roman" w:eastAsia="Times New Roman" w:hAnsi="Times New Roman" w:cs="Times New Roman"/>
                <w:color w:val="000000"/>
                <w:sz w:val="24"/>
                <w:szCs w:val="24"/>
                <w:lang w:eastAsia="uk-UA"/>
              </w:rPr>
              <w:t>7</w:t>
            </w:r>
          </w:p>
        </w:tc>
        <w:tc>
          <w:tcPr>
            <w:tcW w:w="1395" w:type="dxa"/>
            <w:tcBorders>
              <w:top w:val="single" w:sz="4" w:space="0" w:color="auto"/>
              <w:left w:val="single" w:sz="4" w:space="0" w:color="auto"/>
              <w:bottom w:val="nil"/>
              <w:right w:val="single" w:sz="4" w:space="0" w:color="auto"/>
            </w:tcBorders>
            <w:shd w:val="clear" w:color="auto" w:fill="FFFFFF"/>
            <w:vAlign w:val="center"/>
          </w:tcPr>
          <w:p w:rsidR="004C046C" w:rsidRPr="00A104A2" w:rsidRDefault="004C046C" w:rsidP="00A104A2">
            <w:pPr>
              <w:widowControl w:val="0"/>
              <w:spacing w:after="0" w:line="240" w:lineRule="auto"/>
              <w:jc w:val="center"/>
              <w:rPr>
                <w:rFonts w:ascii="Times New Roman" w:eastAsia="Times New Roman" w:hAnsi="Times New Roman" w:cs="Times New Roman"/>
                <w:sz w:val="24"/>
                <w:szCs w:val="24"/>
                <w:lang w:eastAsia="ru-RU"/>
              </w:rPr>
            </w:pPr>
            <w:r w:rsidRPr="00A104A2">
              <w:rPr>
                <w:rFonts w:ascii="Times New Roman" w:eastAsia="Times New Roman" w:hAnsi="Times New Roman" w:cs="Times New Roman"/>
                <w:color w:val="000000"/>
                <w:sz w:val="24"/>
                <w:szCs w:val="24"/>
                <w:lang w:eastAsia="uk-UA"/>
              </w:rPr>
              <w:t>8</w:t>
            </w:r>
          </w:p>
        </w:tc>
      </w:tr>
      <w:tr w:rsidR="004C046C" w:rsidRPr="00A104A2" w:rsidTr="00A104A2">
        <w:tblPrEx>
          <w:tblCellMar>
            <w:top w:w="0" w:type="dxa"/>
            <w:left w:w="0" w:type="dxa"/>
            <w:bottom w:w="0" w:type="dxa"/>
            <w:right w:w="0" w:type="dxa"/>
          </w:tblCellMar>
        </w:tblPrEx>
        <w:trPr>
          <w:cantSplit/>
          <w:trHeight w:val="16"/>
        </w:trPr>
        <w:tc>
          <w:tcPr>
            <w:tcW w:w="442" w:type="dxa"/>
            <w:tcBorders>
              <w:top w:val="single" w:sz="4" w:space="0" w:color="auto"/>
              <w:left w:val="single" w:sz="4" w:space="0" w:color="auto"/>
              <w:bottom w:val="nil"/>
              <w:right w:val="nil"/>
            </w:tcBorders>
            <w:shd w:val="clear" w:color="auto" w:fill="FFFFFF"/>
          </w:tcPr>
          <w:p w:rsidR="004C046C" w:rsidRPr="00A104A2" w:rsidRDefault="004C046C" w:rsidP="00A104A2">
            <w:pPr>
              <w:widowControl w:val="0"/>
              <w:spacing w:after="0" w:line="240" w:lineRule="auto"/>
              <w:jc w:val="both"/>
              <w:rPr>
                <w:rFonts w:ascii="Times New Roman" w:eastAsia="Times New Roman" w:hAnsi="Times New Roman" w:cs="Times New Roman"/>
                <w:sz w:val="24"/>
                <w:szCs w:val="24"/>
                <w:lang w:eastAsia="ru-RU"/>
              </w:rPr>
            </w:pPr>
          </w:p>
        </w:tc>
        <w:tc>
          <w:tcPr>
            <w:tcW w:w="1056" w:type="dxa"/>
            <w:tcBorders>
              <w:top w:val="single" w:sz="4" w:space="0" w:color="auto"/>
              <w:left w:val="single" w:sz="4" w:space="0" w:color="auto"/>
              <w:bottom w:val="nil"/>
              <w:right w:val="nil"/>
            </w:tcBorders>
            <w:shd w:val="clear" w:color="auto" w:fill="FFFFFF"/>
          </w:tcPr>
          <w:p w:rsidR="004C046C" w:rsidRPr="00A104A2" w:rsidRDefault="004C046C" w:rsidP="00A104A2">
            <w:pPr>
              <w:widowControl w:val="0"/>
              <w:spacing w:after="0" w:line="240" w:lineRule="auto"/>
              <w:jc w:val="both"/>
              <w:rPr>
                <w:rFonts w:ascii="Times New Roman" w:eastAsia="Times New Roman" w:hAnsi="Times New Roman" w:cs="Times New Roman"/>
                <w:sz w:val="24"/>
                <w:szCs w:val="24"/>
                <w:lang w:eastAsia="ru-RU"/>
              </w:rPr>
            </w:pPr>
          </w:p>
        </w:tc>
        <w:tc>
          <w:tcPr>
            <w:tcW w:w="1248" w:type="dxa"/>
            <w:tcBorders>
              <w:top w:val="single" w:sz="4" w:space="0" w:color="auto"/>
              <w:left w:val="single" w:sz="4" w:space="0" w:color="auto"/>
              <w:bottom w:val="nil"/>
              <w:right w:val="nil"/>
            </w:tcBorders>
            <w:shd w:val="clear" w:color="auto" w:fill="FFFFFF"/>
          </w:tcPr>
          <w:p w:rsidR="004C046C" w:rsidRPr="00A104A2" w:rsidRDefault="004C046C" w:rsidP="00A104A2">
            <w:pPr>
              <w:widowControl w:val="0"/>
              <w:spacing w:after="0" w:line="240" w:lineRule="auto"/>
              <w:jc w:val="both"/>
              <w:rPr>
                <w:rFonts w:ascii="Times New Roman" w:eastAsia="Times New Roman" w:hAnsi="Times New Roman" w:cs="Times New Roman"/>
                <w:sz w:val="24"/>
                <w:szCs w:val="24"/>
                <w:lang w:eastAsia="ru-RU"/>
              </w:rPr>
            </w:pPr>
          </w:p>
        </w:tc>
        <w:tc>
          <w:tcPr>
            <w:tcW w:w="2079" w:type="dxa"/>
            <w:tcBorders>
              <w:top w:val="single" w:sz="4" w:space="0" w:color="auto"/>
              <w:left w:val="single" w:sz="4" w:space="0" w:color="auto"/>
              <w:bottom w:val="nil"/>
              <w:right w:val="nil"/>
            </w:tcBorders>
            <w:shd w:val="clear" w:color="auto" w:fill="FFFFFF"/>
          </w:tcPr>
          <w:p w:rsidR="004C046C" w:rsidRPr="00A104A2" w:rsidRDefault="004C046C" w:rsidP="00A104A2">
            <w:pPr>
              <w:widowControl w:val="0"/>
              <w:spacing w:after="0" w:line="240" w:lineRule="auto"/>
              <w:jc w:val="both"/>
              <w:rPr>
                <w:rFonts w:ascii="Times New Roman" w:eastAsia="Times New Roman" w:hAnsi="Times New Roman" w:cs="Times New Roman"/>
                <w:sz w:val="24"/>
                <w:szCs w:val="24"/>
                <w:lang w:eastAsia="ru-RU"/>
              </w:rPr>
            </w:pPr>
          </w:p>
        </w:tc>
        <w:tc>
          <w:tcPr>
            <w:tcW w:w="1804" w:type="dxa"/>
            <w:tcBorders>
              <w:top w:val="single" w:sz="4" w:space="0" w:color="auto"/>
              <w:left w:val="single" w:sz="4" w:space="0" w:color="auto"/>
              <w:bottom w:val="nil"/>
              <w:right w:val="nil"/>
            </w:tcBorders>
            <w:shd w:val="clear" w:color="auto" w:fill="FFFFFF"/>
          </w:tcPr>
          <w:p w:rsidR="004C046C" w:rsidRPr="00A104A2" w:rsidRDefault="004C046C" w:rsidP="00A104A2">
            <w:pPr>
              <w:widowControl w:val="0"/>
              <w:spacing w:after="0" w:line="240" w:lineRule="auto"/>
              <w:jc w:val="both"/>
              <w:rPr>
                <w:rFonts w:ascii="Times New Roman" w:eastAsia="Times New Roman" w:hAnsi="Times New Roman" w:cs="Times New Roman"/>
                <w:sz w:val="24"/>
                <w:szCs w:val="24"/>
                <w:lang w:eastAsia="ru-RU"/>
              </w:rPr>
            </w:pPr>
          </w:p>
        </w:tc>
        <w:tc>
          <w:tcPr>
            <w:tcW w:w="831" w:type="dxa"/>
            <w:tcBorders>
              <w:top w:val="single" w:sz="4" w:space="0" w:color="auto"/>
              <w:left w:val="single" w:sz="4" w:space="0" w:color="auto"/>
              <w:bottom w:val="nil"/>
              <w:right w:val="nil"/>
            </w:tcBorders>
            <w:shd w:val="clear" w:color="auto" w:fill="FFFFFF"/>
          </w:tcPr>
          <w:p w:rsidR="004C046C" w:rsidRPr="00A104A2" w:rsidRDefault="004C046C" w:rsidP="00A104A2">
            <w:pPr>
              <w:widowControl w:val="0"/>
              <w:spacing w:after="0" w:line="240" w:lineRule="auto"/>
              <w:jc w:val="both"/>
              <w:rPr>
                <w:rFonts w:ascii="Times New Roman" w:eastAsia="Times New Roman" w:hAnsi="Times New Roman" w:cs="Times New Roman"/>
                <w:sz w:val="24"/>
                <w:szCs w:val="24"/>
                <w:lang w:eastAsia="ru-RU"/>
              </w:rPr>
            </w:pPr>
          </w:p>
        </w:tc>
        <w:tc>
          <w:tcPr>
            <w:tcW w:w="1388" w:type="dxa"/>
            <w:tcBorders>
              <w:top w:val="single" w:sz="4" w:space="0" w:color="auto"/>
              <w:left w:val="single" w:sz="4" w:space="0" w:color="auto"/>
              <w:bottom w:val="nil"/>
              <w:right w:val="nil"/>
            </w:tcBorders>
            <w:shd w:val="clear" w:color="auto" w:fill="FFFFFF"/>
          </w:tcPr>
          <w:p w:rsidR="004C046C" w:rsidRPr="00A104A2" w:rsidRDefault="004C046C" w:rsidP="00A104A2">
            <w:pPr>
              <w:widowControl w:val="0"/>
              <w:spacing w:after="0" w:line="240" w:lineRule="auto"/>
              <w:jc w:val="both"/>
              <w:rPr>
                <w:rFonts w:ascii="Times New Roman" w:eastAsia="Times New Roman" w:hAnsi="Times New Roman" w:cs="Times New Roman"/>
                <w:sz w:val="24"/>
                <w:szCs w:val="24"/>
                <w:lang w:eastAsia="ru-RU"/>
              </w:rPr>
            </w:pPr>
          </w:p>
        </w:tc>
        <w:tc>
          <w:tcPr>
            <w:tcW w:w="1395" w:type="dxa"/>
            <w:tcBorders>
              <w:top w:val="single" w:sz="4" w:space="0" w:color="auto"/>
              <w:left w:val="single" w:sz="4" w:space="0" w:color="auto"/>
              <w:bottom w:val="nil"/>
              <w:right w:val="single" w:sz="4" w:space="0" w:color="auto"/>
            </w:tcBorders>
            <w:shd w:val="clear" w:color="auto" w:fill="FFFFFF"/>
          </w:tcPr>
          <w:p w:rsidR="004C046C" w:rsidRPr="00A104A2" w:rsidRDefault="004C046C" w:rsidP="00A104A2">
            <w:pPr>
              <w:widowControl w:val="0"/>
              <w:spacing w:after="0" w:line="240" w:lineRule="auto"/>
              <w:jc w:val="both"/>
              <w:rPr>
                <w:rFonts w:ascii="Times New Roman" w:eastAsia="Times New Roman" w:hAnsi="Times New Roman" w:cs="Times New Roman"/>
                <w:sz w:val="24"/>
                <w:szCs w:val="24"/>
                <w:lang w:eastAsia="ru-RU"/>
              </w:rPr>
            </w:pPr>
          </w:p>
        </w:tc>
      </w:tr>
      <w:tr w:rsidR="004C046C" w:rsidRPr="00A104A2" w:rsidTr="00A104A2">
        <w:tblPrEx>
          <w:tblCellMar>
            <w:top w:w="0" w:type="dxa"/>
            <w:left w:w="0" w:type="dxa"/>
            <w:bottom w:w="0" w:type="dxa"/>
            <w:right w:w="0" w:type="dxa"/>
          </w:tblCellMar>
        </w:tblPrEx>
        <w:trPr>
          <w:cantSplit/>
          <w:trHeight w:val="16"/>
        </w:trPr>
        <w:tc>
          <w:tcPr>
            <w:tcW w:w="442" w:type="dxa"/>
            <w:tcBorders>
              <w:top w:val="single" w:sz="4" w:space="0" w:color="auto"/>
              <w:left w:val="single" w:sz="4" w:space="0" w:color="auto"/>
              <w:bottom w:val="nil"/>
              <w:right w:val="nil"/>
            </w:tcBorders>
            <w:shd w:val="clear" w:color="auto" w:fill="FFFFFF"/>
          </w:tcPr>
          <w:p w:rsidR="004C046C" w:rsidRPr="00A104A2" w:rsidRDefault="004C046C" w:rsidP="00A104A2">
            <w:pPr>
              <w:widowControl w:val="0"/>
              <w:spacing w:after="0" w:line="240" w:lineRule="auto"/>
              <w:jc w:val="both"/>
              <w:rPr>
                <w:rFonts w:ascii="Times New Roman" w:eastAsia="Times New Roman" w:hAnsi="Times New Roman" w:cs="Times New Roman"/>
                <w:sz w:val="24"/>
                <w:szCs w:val="24"/>
                <w:lang w:eastAsia="ru-RU"/>
              </w:rPr>
            </w:pPr>
          </w:p>
        </w:tc>
        <w:tc>
          <w:tcPr>
            <w:tcW w:w="1056" w:type="dxa"/>
            <w:tcBorders>
              <w:top w:val="single" w:sz="4" w:space="0" w:color="auto"/>
              <w:left w:val="single" w:sz="4" w:space="0" w:color="auto"/>
              <w:bottom w:val="nil"/>
              <w:right w:val="nil"/>
            </w:tcBorders>
            <w:shd w:val="clear" w:color="auto" w:fill="FFFFFF"/>
          </w:tcPr>
          <w:p w:rsidR="004C046C" w:rsidRPr="00A104A2" w:rsidRDefault="004C046C" w:rsidP="00A104A2">
            <w:pPr>
              <w:widowControl w:val="0"/>
              <w:spacing w:after="0" w:line="240" w:lineRule="auto"/>
              <w:jc w:val="both"/>
              <w:rPr>
                <w:rFonts w:ascii="Times New Roman" w:eastAsia="Times New Roman" w:hAnsi="Times New Roman" w:cs="Times New Roman"/>
                <w:sz w:val="24"/>
                <w:szCs w:val="24"/>
                <w:lang w:eastAsia="ru-RU"/>
              </w:rPr>
            </w:pPr>
          </w:p>
        </w:tc>
        <w:tc>
          <w:tcPr>
            <w:tcW w:w="1248" w:type="dxa"/>
            <w:tcBorders>
              <w:top w:val="single" w:sz="4" w:space="0" w:color="auto"/>
              <w:left w:val="single" w:sz="4" w:space="0" w:color="auto"/>
              <w:bottom w:val="nil"/>
              <w:right w:val="nil"/>
            </w:tcBorders>
            <w:shd w:val="clear" w:color="auto" w:fill="FFFFFF"/>
          </w:tcPr>
          <w:p w:rsidR="004C046C" w:rsidRPr="00A104A2" w:rsidRDefault="004C046C" w:rsidP="00A104A2">
            <w:pPr>
              <w:widowControl w:val="0"/>
              <w:spacing w:after="0" w:line="240" w:lineRule="auto"/>
              <w:jc w:val="both"/>
              <w:rPr>
                <w:rFonts w:ascii="Times New Roman" w:eastAsia="Times New Roman" w:hAnsi="Times New Roman" w:cs="Times New Roman"/>
                <w:sz w:val="24"/>
                <w:szCs w:val="24"/>
                <w:lang w:eastAsia="ru-RU"/>
              </w:rPr>
            </w:pPr>
          </w:p>
        </w:tc>
        <w:tc>
          <w:tcPr>
            <w:tcW w:w="2079" w:type="dxa"/>
            <w:tcBorders>
              <w:top w:val="single" w:sz="4" w:space="0" w:color="auto"/>
              <w:left w:val="single" w:sz="4" w:space="0" w:color="auto"/>
              <w:bottom w:val="nil"/>
              <w:right w:val="nil"/>
            </w:tcBorders>
            <w:shd w:val="clear" w:color="auto" w:fill="FFFFFF"/>
          </w:tcPr>
          <w:p w:rsidR="004C046C" w:rsidRPr="00A104A2" w:rsidRDefault="004C046C" w:rsidP="00A104A2">
            <w:pPr>
              <w:widowControl w:val="0"/>
              <w:spacing w:after="0" w:line="240" w:lineRule="auto"/>
              <w:jc w:val="both"/>
              <w:rPr>
                <w:rFonts w:ascii="Times New Roman" w:eastAsia="Times New Roman" w:hAnsi="Times New Roman" w:cs="Times New Roman"/>
                <w:sz w:val="24"/>
                <w:szCs w:val="24"/>
                <w:lang w:eastAsia="ru-RU"/>
              </w:rPr>
            </w:pPr>
          </w:p>
        </w:tc>
        <w:tc>
          <w:tcPr>
            <w:tcW w:w="1804" w:type="dxa"/>
            <w:tcBorders>
              <w:top w:val="single" w:sz="4" w:space="0" w:color="auto"/>
              <w:left w:val="single" w:sz="4" w:space="0" w:color="auto"/>
              <w:bottom w:val="nil"/>
              <w:right w:val="nil"/>
            </w:tcBorders>
            <w:shd w:val="clear" w:color="auto" w:fill="FFFFFF"/>
          </w:tcPr>
          <w:p w:rsidR="004C046C" w:rsidRPr="00A104A2" w:rsidRDefault="004C046C" w:rsidP="00A104A2">
            <w:pPr>
              <w:widowControl w:val="0"/>
              <w:spacing w:after="0" w:line="240" w:lineRule="auto"/>
              <w:jc w:val="both"/>
              <w:rPr>
                <w:rFonts w:ascii="Times New Roman" w:eastAsia="Times New Roman" w:hAnsi="Times New Roman" w:cs="Times New Roman"/>
                <w:sz w:val="24"/>
                <w:szCs w:val="24"/>
                <w:lang w:eastAsia="ru-RU"/>
              </w:rPr>
            </w:pPr>
          </w:p>
        </w:tc>
        <w:tc>
          <w:tcPr>
            <w:tcW w:w="831" w:type="dxa"/>
            <w:tcBorders>
              <w:top w:val="single" w:sz="4" w:space="0" w:color="auto"/>
              <w:left w:val="single" w:sz="4" w:space="0" w:color="auto"/>
              <w:bottom w:val="nil"/>
              <w:right w:val="nil"/>
            </w:tcBorders>
            <w:shd w:val="clear" w:color="auto" w:fill="FFFFFF"/>
          </w:tcPr>
          <w:p w:rsidR="004C046C" w:rsidRPr="00A104A2" w:rsidRDefault="004C046C" w:rsidP="00A104A2">
            <w:pPr>
              <w:widowControl w:val="0"/>
              <w:spacing w:after="0" w:line="240" w:lineRule="auto"/>
              <w:jc w:val="both"/>
              <w:rPr>
                <w:rFonts w:ascii="Times New Roman" w:eastAsia="Times New Roman" w:hAnsi="Times New Roman" w:cs="Times New Roman"/>
                <w:sz w:val="24"/>
                <w:szCs w:val="24"/>
                <w:lang w:eastAsia="ru-RU"/>
              </w:rPr>
            </w:pPr>
          </w:p>
        </w:tc>
        <w:tc>
          <w:tcPr>
            <w:tcW w:w="1388" w:type="dxa"/>
            <w:tcBorders>
              <w:top w:val="single" w:sz="4" w:space="0" w:color="auto"/>
              <w:left w:val="single" w:sz="4" w:space="0" w:color="auto"/>
              <w:bottom w:val="nil"/>
              <w:right w:val="nil"/>
            </w:tcBorders>
            <w:shd w:val="clear" w:color="auto" w:fill="FFFFFF"/>
          </w:tcPr>
          <w:p w:rsidR="004C046C" w:rsidRPr="00A104A2" w:rsidRDefault="004C046C" w:rsidP="00A104A2">
            <w:pPr>
              <w:widowControl w:val="0"/>
              <w:spacing w:after="0" w:line="240" w:lineRule="auto"/>
              <w:jc w:val="both"/>
              <w:rPr>
                <w:rFonts w:ascii="Times New Roman" w:eastAsia="Times New Roman" w:hAnsi="Times New Roman" w:cs="Times New Roman"/>
                <w:sz w:val="24"/>
                <w:szCs w:val="24"/>
                <w:lang w:eastAsia="ru-RU"/>
              </w:rPr>
            </w:pPr>
          </w:p>
        </w:tc>
        <w:tc>
          <w:tcPr>
            <w:tcW w:w="1395" w:type="dxa"/>
            <w:tcBorders>
              <w:top w:val="single" w:sz="4" w:space="0" w:color="auto"/>
              <w:left w:val="single" w:sz="4" w:space="0" w:color="auto"/>
              <w:bottom w:val="nil"/>
              <w:right w:val="single" w:sz="4" w:space="0" w:color="auto"/>
            </w:tcBorders>
            <w:shd w:val="clear" w:color="auto" w:fill="FFFFFF"/>
          </w:tcPr>
          <w:p w:rsidR="004C046C" w:rsidRPr="00A104A2" w:rsidRDefault="004C046C" w:rsidP="00A104A2">
            <w:pPr>
              <w:widowControl w:val="0"/>
              <w:spacing w:after="0" w:line="240" w:lineRule="auto"/>
              <w:jc w:val="both"/>
              <w:rPr>
                <w:rFonts w:ascii="Times New Roman" w:eastAsia="Times New Roman" w:hAnsi="Times New Roman" w:cs="Times New Roman"/>
                <w:sz w:val="24"/>
                <w:szCs w:val="24"/>
                <w:lang w:eastAsia="ru-RU"/>
              </w:rPr>
            </w:pPr>
          </w:p>
        </w:tc>
      </w:tr>
      <w:tr w:rsidR="004C046C" w:rsidRPr="00A104A2" w:rsidTr="00A104A2">
        <w:tblPrEx>
          <w:tblCellMar>
            <w:top w:w="0" w:type="dxa"/>
            <w:left w:w="0" w:type="dxa"/>
            <w:bottom w:w="0" w:type="dxa"/>
            <w:right w:w="0" w:type="dxa"/>
          </w:tblCellMar>
        </w:tblPrEx>
        <w:trPr>
          <w:cantSplit/>
          <w:trHeight w:val="16"/>
        </w:trPr>
        <w:tc>
          <w:tcPr>
            <w:tcW w:w="442" w:type="dxa"/>
            <w:tcBorders>
              <w:top w:val="single" w:sz="4" w:space="0" w:color="auto"/>
              <w:left w:val="single" w:sz="4" w:space="0" w:color="auto"/>
              <w:bottom w:val="single" w:sz="4" w:space="0" w:color="auto"/>
              <w:right w:val="nil"/>
            </w:tcBorders>
            <w:shd w:val="clear" w:color="auto" w:fill="FFFFFF"/>
          </w:tcPr>
          <w:p w:rsidR="004C046C" w:rsidRPr="00A104A2" w:rsidRDefault="004C046C" w:rsidP="00A104A2">
            <w:pPr>
              <w:widowControl w:val="0"/>
              <w:spacing w:after="0" w:line="240" w:lineRule="auto"/>
              <w:jc w:val="both"/>
              <w:rPr>
                <w:rFonts w:ascii="Times New Roman" w:eastAsia="Times New Roman" w:hAnsi="Times New Roman" w:cs="Times New Roman"/>
                <w:sz w:val="24"/>
                <w:szCs w:val="24"/>
                <w:lang w:eastAsia="ru-RU"/>
              </w:rPr>
            </w:pPr>
          </w:p>
        </w:tc>
        <w:tc>
          <w:tcPr>
            <w:tcW w:w="1056" w:type="dxa"/>
            <w:tcBorders>
              <w:top w:val="single" w:sz="4" w:space="0" w:color="auto"/>
              <w:left w:val="single" w:sz="4" w:space="0" w:color="auto"/>
              <w:bottom w:val="single" w:sz="4" w:space="0" w:color="auto"/>
              <w:right w:val="nil"/>
            </w:tcBorders>
            <w:shd w:val="clear" w:color="auto" w:fill="FFFFFF"/>
          </w:tcPr>
          <w:p w:rsidR="004C046C" w:rsidRPr="00A104A2" w:rsidRDefault="004C046C" w:rsidP="00A104A2">
            <w:pPr>
              <w:widowControl w:val="0"/>
              <w:spacing w:after="0" w:line="240" w:lineRule="auto"/>
              <w:jc w:val="both"/>
              <w:rPr>
                <w:rFonts w:ascii="Times New Roman" w:eastAsia="Times New Roman" w:hAnsi="Times New Roman" w:cs="Times New Roman"/>
                <w:sz w:val="24"/>
                <w:szCs w:val="24"/>
                <w:lang w:eastAsia="ru-RU"/>
              </w:rPr>
            </w:pPr>
          </w:p>
        </w:tc>
        <w:tc>
          <w:tcPr>
            <w:tcW w:w="1248" w:type="dxa"/>
            <w:tcBorders>
              <w:top w:val="single" w:sz="4" w:space="0" w:color="auto"/>
              <w:left w:val="single" w:sz="4" w:space="0" w:color="auto"/>
              <w:bottom w:val="single" w:sz="4" w:space="0" w:color="auto"/>
              <w:right w:val="nil"/>
            </w:tcBorders>
            <w:shd w:val="clear" w:color="auto" w:fill="FFFFFF"/>
          </w:tcPr>
          <w:p w:rsidR="004C046C" w:rsidRPr="00A104A2" w:rsidRDefault="004C046C" w:rsidP="00A104A2">
            <w:pPr>
              <w:widowControl w:val="0"/>
              <w:spacing w:after="0" w:line="240" w:lineRule="auto"/>
              <w:jc w:val="both"/>
              <w:rPr>
                <w:rFonts w:ascii="Times New Roman" w:eastAsia="Times New Roman" w:hAnsi="Times New Roman" w:cs="Times New Roman"/>
                <w:sz w:val="24"/>
                <w:szCs w:val="24"/>
                <w:lang w:eastAsia="ru-RU"/>
              </w:rPr>
            </w:pPr>
          </w:p>
        </w:tc>
        <w:tc>
          <w:tcPr>
            <w:tcW w:w="2079" w:type="dxa"/>
            <w:tcBorders>
              <w:top w:val="single" w:sz="4" w:space="0" w:color="auto"/>
              <w:left w:val="single" w:sz="4" w:space="0" w:color="auto"/>
              <w:bottom w:val="single" w:sz="4" w:space="0" w:color="auto"/>
              <w:right w:val="nil"/>
            </w:tcBorders>
            <w:shd w:val="clear" w:color="auto" w:fill="FFFFFF"/>
          </w:tcPr>
          <w:p w:rsidR="004C046C" w:rsidRPr="00A104A2" w:rsidRDefault="004C046C" w:rsidP="00A104A2">
            <w:pPr>
              <w:widowControl w:val="0"/>
              <w:spacing w:after="0" w:line="240" w:lineRule="auto"/>
              <w:jc w:val="both"/>
              <w:rPr>
                <w:rFonts w:ascii="Times New Roman" w:eastAsia="Times New Roman" w:hAnsi="Times New Roman" w:cs="Times New Roman"/>
                <w:sz w:val="24"/>
                <w:szCs w:val="24"/>
                <w:lang w:eastAsia="ru-RU"/>
              </w:rPr>
            </w:pPr>
          </w:p>
        </w:tc>
        <w:tc>
          <w:tcPr>
            <w:tcW w:w="1804" w:type="dxa"/>
            <w:tcBorders>
              <w:top w:val="single" w:sz="4" w:space="0" w:color="auto"/>
              <w:left w:val="single" w:sz="4" w:space="0" w:color="auto"/>
              <w:bottom w:val="single" w:sz="4" w:space="0" w:color="auto"/>
              <w:right w:val="nil"/>
            </w:tcBorders>
            <w:shd w:val="clear" w:color="auto" w:fill="FFFFFF"/>
          </w:tcPr>
          <w:p w:rsidR="004C046C" w:rsidRPr="00A104A2" w:rsidRDefault="004C046C" w:rsidP="00A104A2">
            <w:pPr>
              <w:widowControl w:val="0"/>
              <w:spacing w:after="0" w:line="240" w:lineRule="auto"/>
              <w:jc w:val="both"/>
              <w:rPr>
                <w:rFonts w:ascii="Times New Roman" w:eastAsia="Times New Roman" w:hAnsi="Times New Roman" w:cs="Times New Roman"/>
                <w:sz w:val="24"/>
                <w:szCs w:val="24"/>
                <w:lang w:eastAsia="ru-RU"/>
              </w:rPr>
            </w:pPr>
          </w:p>
        </w:tc>
        <w:tc>
          <w:tcPr>
            <w:tcW w:w="831" w:type="dxa"/>
            <w:tcBorders>
              <w:top w:val="single" w:sz="4" w:space="0" w:color="auto"/>
              <w:left w:val="single" w:sz="4" w:space="0" w:color="auto"/>
              <w:bottom w:val="single" w:sz="4" w:space="0" w:color="auto"/>
              <w:right w:val="nil"/>
            </w:tcBorders>
            <w:shd w:val="clear" w:color="auto" w:fill="FFFFFF"/>
          </w:tcPr>
          <w:p w:rsidR="004C046C" w:rsidRPr="00A104A2" w:rsidRDefault="004C046C" w:rsidP="00A104A2">
            <w:pPr>
              <w:widowControl w:val="0"/>
              <w:spacing w:after="0" w:line="240" w:lineRule="auto"/>
              <w:jc w:val="both"/>
              <w:rPr>
                <w:rFonts w:ascii="Times New Roman" w:eastAsia="Times New Roman" w:hAnsi="Times New Roman" w:cs="Times New Roman"/>
                <w:sz w:val="24"/>
                <w:szCs w:val="24"/>
                <w:lang w:eastAsia="ru-RU"/>
              </w:rPr>
            </w:pPr>
          </w:p>
        </w:tc>
        <w:tc>
          <w:tcPr>
            <w:tcW w:w="1388" w:type="dxa"/>
            <w:tcBorders>
              <w:top w:val="single" w:sz="4" w:space="0" w:color="auto"/>
              <w:left w:val="single" w:sz="4" w:space="0" w:color="auto"/>
              <w:bottom w:val="single" w:sz="4" w:space="0" w:color="auto"/>
              <w:right w:val="nil"/>
            </w:tcBorders>
            <w:shd w:val="clear" w:color="auto" w:fill="FFFFFF"/>
          </w:tcPr>
          <w:p w:rsidR="004C046C" w:rsidRPr="00A104A2" w:rsidRDefault="004C046C" w:rsidP="00A104A2">
            <w:pPr>
              <w:widowControl w:val="0"/>
              <w:spacing w:after="0" w:line="240" w:lineRule="auto"/>
              <w:jc w:val="both"/>
              <w:rPr>
                <w:rFonts w:ascii="Times New Roman" w:eastAsia="Times New Roman" w:hAnsi="Times New Roman" w:cs="Times New Roman"/>
                <w:sz w:val="24"/>
                <w:szCs w:val="24"/>
                <w:lang w:eastAsia="ru-RU"/>
              </w:rPr>
            </w:pPr>
          </w:p>
        </w:tc>
        <w:tc>
          <w:tcPr>
            <w:tcW w:w="1395" w:type="dxa"/>
            <w:tcBorders>
              <w:top w:val="single" w:sz="4" w:space="0" w:color="auto"/>
              <w:left w:val="single" w:sz="4" w:space="0" w:color="auto"/>
              <w:bottom w:val="single" w:sz="4" w:space="0" w:color="auto"/>
              <w:right w:val="single" w:sz="4" w:space="0" w:color="auto"/>
            </w:tcBorders>
            <w:shd w:val="clear" w:color="auto" w:fill="FFFFFF"/>
          </w:tcPr>
          <w:p w:rsidR="004C046C" w:rsidRPr="00A104A2" w:rsidRDefault="004C046C" w:rsidP="00A104A2">
            <w:pPr>
              <w:widowControl w:val="0"/>
              <w:spacing w:after="0" w:line="240" w:lineRule="auto"/>
              <w:jc w:val="both"/>
              <w:rPr>
                <w:rFonts w:ascii="Times New Roman" w:eastAsia="Times New Roman" w:hAnsi="Times New Roman" w:cs="Times New Roman"/>
                <w:sz w:val="24"/>
                <w:szCs w:val="24"/>
                <w:lang w:eastAsia="ru-RU"/>
              </w:rPr>
            </w:pPr>
          </w:p>
        </w:tc>
      </w:tr>
    </w:tbl>
    <w:p w:rsidR="00A104A2" w:rsidRDefault="00A104A2" w:rsidP="004C046C">
      <w:pPr>
        <w:spacing w:after="0" w:line="240" w:lineRule="auto"/>
        <w:rPr>
          <w:rFonts w:ascii="Times New Roman" w:eastAsia="Times New Roman" w:hAnsi="Times New Roman" w:cs="Times New Roman"/>
          <w:color w:val="000000"/>
          <w:lang w:eastAsia="uk-UA"/>
        </w:rPr>
      </w:pPr>
    </w:p>
    <w:p w:rsidR="004C046C" w:rsidRPr="00A104A2" w:rsidRDefault="004C046C" w:rsidP="004C046C">
      <w:pPr>
        <w:spacing w:after="0" w:line="240" w:lineRule="auto"/>
        <w:rPr>
          <w:rFonts w:ascii="Times New Roman" w:eastAsia="Times New Roman" w:hAnsi="Times New Roman" w:cs="Times New Roman"/>
          <w:sz w:val="24"/>
          <w:szCs w:val="24"/>
          <w:lang w:eastAsia="ru-RU"/>
        </w:rPr>
      </w:pPr>
      <w:r w:rsidRPr="00A104A2">
        <w:rPr>
          <w:rFonts w:ascii="Times New Roman" w:eastAsia="Times New Roman" w:hAnsi="Times New Roman" w:cs="Times New Roman"/>
          <w:color w:val="000000"/>
          <w:sz w:val="24"/>
          <w:szCs w:val="24"/>
          <w:lang w:eastAsia="uk-UA"/>
        </w:rPr>
        <w:t>Здав</w:t>
      </w:r>
      <w:r w:rsidRPr="00A104A2">
        <w:rPr>
          <w:rFonts w:ascii="Times New Roman" w:eastAsia="Times New Roman" w:hAnsi="Times New Roman" w:cs="Times New Roman"/>
          <w:color w:val="000000"/>
          <w:sz w:val="24"/>
          <w:szCs w:val="24"/>
          <w:lang w:eastAsia="uk-UA"/>
        </w:rPr>
        <w:tab/>
      </w:r>
      <w:r w:rsidR="00A104A2">
        <w:rPr>
          <w:rFonts w:ascii="Times New Roman" w:eastAsia="Times New Roman" w:hAnsi="Times New Roman" w:cs="Times New Roman"/>
          <w:color w:val="000000"/>
          <w:sz w:val="24"/>
          <w:szCs w:val="24"/>
          <w:lang w:eastAsia="uk-UA"/>
        </w:rPr>
        <w:t xml:space="preserve">______________________ </w:t>
      </w:r>
      <w:r w:rsidR="00A104A2">
        <w:rPr>
          <w:rFonts w:ascii="Times New Roman" w:eastAsia="Times New Roman" w:hAnsi="Times New Roman" w:cs="Times New Roman"/>
          <w:color w:val="000000"/>
          <w:sz w:val="24"/>
          <w:szCs w:val="24"/>
          <w:lang w:eastAsia="uk-UA"/>
        </w:rPr>
        <w:tab/>
      </w:r>
      <w:r w:rsidR="00A104A2">
        <w:rPr>
          <w:rFonts w:ascii="Times New Roman" w:eastAsia="Times New Roman" w:hAnsi="Times New Roman" w:cs="Times New Roman"/>
          <w:color w:val="000000"/>
          <w:sz w:val="24"/>
          <w:szCs w:val="24"/>
          <w:lang w:eastAsia="uk-UA"/>
        </w:rPr>
        <w:tab/>
      </w:r>
      <w:r w:rsidR="00A104A2">
        <w:rPr>
          <w:rFonts w:ascii="Times New Roman" w:eastAsia="Times New Roman" w:hAnsi="Times New Roman" w:cs="Times New Roman"/>
          <w:color w:val="000000"/>
          <w:sz w:val="24"/>
          <w:szCs w:val="24"/>
          <w:lang w:eastAsia="uk-UA"/>
        </w:rPr>
        <w:tab/>
      </w:r>
      <w:r w:rsidR="00A104A2">
        <w:rPr>
          <w:rFonts w:ascii="Times New Roman" w:eastAsia="Times New Roman" w:hAnsi="Times New Roman" w:cs="Times New Roman"/>
          <w:color w:val="000000"/>
          <w:sz w:val="24"/>
          <w:szCs w:val="24"/>
          <w:lang w:eastAsia="uk-UA"/>
        </w:rPr>
        <w:tab/>
      </w:r>
      <w:r w:rsidR="00A104A2">
        <w:rPr>
          <w:rFonts w:ascii="Times New Roman" w:eastAsia="Times New Roman" w:hAnsi="Times New Roman" w:cs="Times New Roman"/>
          <w:color w:val="000000"/>
          <w:sz w:val="24"/>
          <w:szCs w:val="24"/>
          <w:lang w:eastAsia="uk-UA"/>
        </w:rPr>
        <w:tab/>
      </w:r>
      <w:r w:rsidRPr="00A104A2">
        <w:rPr>
          <w:rFonts w:ascii="Times New Roman" w:eastAsia="Times New Roman" w:hAnsi="Times New Roman" w:cs="Times New Roman"/>
          <w:color w:val="000000"/>
          <w:sz w:val="24"/>
          <w:szCs w:val="24"/>
          <w:lang w:eastAsia="uk-UA"/>
        </w:rPr>
        <w:t>Дата</w:t>
      </w:r>
      <w:r w:rsidRPr="00A104A2">
        <w:rPr>
          <w:rFonts w:ascii="Times New Roman" w:eastAsia="Times New Roman" w:hAnsi="Times New Roman" w:cs="Times New Roman"/>
          <w:color w:val="000000"/>
          <w:sz w:val="24"/>
          <w:szCs w:val="24"/>
          <w:lang w:eastAsia="uk-UA"/>
        </w:rPr>
        <w:tab/>
      </w:r>
      <w:r w:rsidR="00A104A2">
        <w:rPr>
          <w:rFonts w:ascii="Times New Roman" w:eastAsia="Times New Roman" w:hAnsi="Times New Roman" w:cs="Times New Roman"/>
          <w:color w:val="000000"/>
          <w:sz w:val="24"/>
          <w:szCs w:val="24"/>
          <w:lang w:eastAsia="uk-UA"/>
        </w:rPr>
        <w:t>_________________________</w:t>
      </w:r>
    </w:p>
    <w:p w:rsidR="00A104A2" w:rsidRDefault="00A104A2" w:rsidP="004C046C">
      <w:pPr>
        <w:spacing w:after="0" w:line="240" w:lineRule="auto"/>
        <w:rPr>
          <w:rFonts w:ascii="Times New Roman" w:eastAsia="Times New Roman" w:hAnsi="Times New Roman" w:cs="Times New Roman"/>
          <w:color w:val="000000"/>
          <w:sz w:val="24"/>
          <w:szCs w:val="24"/>
          <w:lang w:eastAsia="uk-UA"/>
        </w:rPr>
      </w:pPr>
    </w:p>
    <w:p w:rsidR="00A104A2" w:rsidRPr="00A104A2" w:rsidRDefault="004C046C" w:rsidP="00A104A2">
      <w:pPr>
        <w:spacing w:after="0" w:line="240" w:lineRule="auto"/>
        <w:rPr>
          <w:rFonts w:ascii="Times New Roman" w:eastAsia="Times New Roman" w:hAnsi="Times New Roman" w:cs="Times New Roman"/>
          <w:sz w:val="24"/>
          <w:szCs w:val="24"/>
          <w:lang w:eastAsia="ru-RU"/>
        </w:rPr>
      </w:pPr>
      <w:r w:rsidRPr="00A104A2">
        <w:rPr>
          <w:rFonts w:ascii="Times New Roman" w:eastAsia="Times New Roman" w:hAnsi="Times New Roman" w:cs="Times New Roman"/>
          <w:color w:val="000000"/>
          <w:sz w:val="24"/>
          <w:szCs w:val="24"/>
          <w:lang w:eastAsia="uk-UA"/>
        </w:rPr>
        <w:t>Прийняв</w:t>
      </w:r>
      <w:r w:rsidR="00A104A2">
        <w:rPr>
          <w:rFonts w:ascii="Times New Roman" w:eastAsia="Times New Roman" w:hAnsi="Times New Roman" w:cs="Times New Roman"/>
          <w:color w:val="000000"/>
          <w:sz w:val="24"/>
          <w:szCs w:val="24"/>
          <w:lang w:eastAsia="uk-UA"/>
        </w:rPr>
        <w:t xml:space="preserve"> ___________________________</w:t>
      </w:r>
      <w:r w:rsidRPr="00A104A2">
        <w:rPr>
          <w:rFonts w:ascii="Times New Roman" w:eastAsia="Times New Roman" w:hAnsi="Times New Roman" w:cs="Times New Roman"/>
          <w:color w:val="000000"/>
          <w:sz w:val="24"/>
          <w:szCs w:val="24"/>
          <w:lang w:eastAsia="uk-UA"/>
        </w:rPr>
        <w:tab/>
      </w:r>
      <w:r w:rsidR="00A104A2">
        <w:rPr>
          <w:rFonts w:ascii="Times New Roman" w:eastAsia="Times New Roman" w:hAnsi="Times New Roman" w:cs="Times New Roman"/>
          <w:color w:val="000000"/>
          <w:sz w:val="24"/>
          <w:szCs w:val="24"/>
          <w:lang w:eastAsia="uk-UA"/>
        </w:rPr>
        <w:tab/>
      </w:r>
      <w:r w:rsidR="00A104A2">
        <w:rPr>
          <w:rFonts w:ascii="Times New Roman" w:eastAsia="Times New Roman" w:hAnsi="Times New Roman" w:cs="Times New Roman"/>
          <w:color w:val="000000"/>
          <w:sz w:val="24"/>
          <w:szCs w:val="24"/>
          <w:lang w:eastAsia="uk-UA"/>
        </w:rPr>
        <w:tab/>
      </w:r>
      <w:r w:rsidR="00A104A2">
        <w:rPr>
          <w:rFonts w:ascii="Times New Roman" w:eastAsia="Times New Roman" w:hAnsi="Times New Roman" w:cs="Times New Roman"/>
          <w:color w:val="000000"/>
          <w:sz w:val="24"/>
          <w:szCs w:val="24"/>
          <w:lang w:eastAsia="uk-UA"/>
        </w:rPr>
        <w:tab/>
      </w:r>
      <w:r w:rsidR="00A104A2" w:rsidRPr="00A104A2">
        <w:rPr>
          <w:rFonts w:ascii="Times New Roman" w:eastAsia="Times New Roman" w:hAnsi="Times New Roman" w:cs="Times New Roman"/>
          <w:color w:val="000000"/>
          <w:sz w:val="24"/>
          <w:szCs w:val="24"/>
          <w:lang w:eastAsia="uk-UA"/>
        </w:rPr>
        <w:t>Оцінка</w:t>
      </w:r>
      <w:r w:rsidR="00A104A2">
        <w:rPr>
          <w:rFonts w:ascii="Times New Roman" w:eastAsia="Times New Roman" w:hAnsi="Times New Roman" w:cs="Times New Roman"/>
          <w:color w:val="000000"/>
          <w:sz w:val="24"/>
          <w:szCs w:val="24"/>
          <w:lang w:eastAsia="uk-UA"/>
        </w:rPr>
        <w:t xml:space="preserve"> ______________________</w:t>
      </w:r>
      <w:r w:rsidR="00A104A2" w:rsidRPr="00A104A2">
        <w:rPr>
          <w:rFonts w:ascii="Times New Roman" w:eastAsia="Times New Roman" w:hAnsi="Times New Roman" w:cs="Times New Roman"/>
          <w:color w:val="000000"/>
          <w:sz w:val="24"/>
          <w:szCs w:val="24"/>
          <w:lang w:eastAsia="uk-UA"/>
        </w:rPr>
        <w:tab/>
      </w:r>
    </w:p>
    <w:p w:rsidR="004C046C" w:rsidRPr="00A104A2" w:rsidRDefault="00A104A2" w:rsidP="00A104A2">
      <w:pPr>
        <w:spacing w:after="0" w:line="240" w:lineRule="auto"/>
        <w:rPr>
          <w:rFonts w:ascii="Times New Roman" w:eastAsia="Times New Roman" w:hAnsi="Times New Roman" w:cs="Times New Roman"/>
          <w:sz w:val="18"/>
          <w:szCs w:val="24"/>
          <w:lang w:eastAsia="ru-RU"/>
        </w:rPr>
      </w:pPr>
      <w:r>
        <w:rPr>
          <w:rFonts w:ascii="Times New Roman" w:eastAsia="Times New Roman" w:hAnsi="Times New Roman" w:cs="Times New Roman"/>
          <w:color w:val="000000"/>
          <w:sz w:val="18"/>
          <w:szCs w:val="24"/>
          <w:lang w:eastAsia="uk-UA"/>
        </w:rPr>
        <w:t xml:space="preserve">                                   </w:t>
      </w:r>
      <w:r w:rsidR="004C046C" w:rsidRPr="00A104A2">
        <w:rPr>
          <w:rFonts w:ascii="Times New Roman" w:eastAsia="Times New Roman" w:hAnsi="Times New Roman" w:cs="Times New Roman"/>
          <w:color w:val="000000"/>
          <w:sz w:val="18"/>
          <w:szCs w:val="24"/>
          <w:lang w:eastAsia="uk-UA"/>
        </w:rPr>
        <w:t>(підпис викладача)</w:t>
      </w:r>
    </w:p>
    <w:p w:rsidR="004C046C" w:rsidRDefault="004C046C" w:rsidP="004C046C">
      <w:pPr>
        <w:pStyle w:val="Default"/>
        <w:widowControl w:val="0"/>
        <w:tabs>
          <w:tab w:val="left" w:pos="993"/>
        </w:tabs>
        <w:ind w:firstLine="709"/>
        <w:rPr>
          <w:lang w:val="uk-UA"/>
        </w:rPr>
      </w:pPr>
    </w:p>
    <w:p w:rsidR="00A104A2" w:rsidRPr="00A104A2" w:rsidRDefault="00A104A2" w:rsidP="00A104A2">
      <w:pPr>
        <w:pStyle w:val="Default"/>
        <w:widowControl w:val="0"/>
        <w:ind w:firstLine="709"/>
        <w:jc w:val="center"/>
        <w:rPr>
          <w:sz w:val="28"/>
          <w:szCs w:val="28"/>
          <w:lang w:val="uk-UA"/>
        </w:rPr>
      </w:pPr>
      <w:r w:rsidRPr="00A104A2">
        <w:rPr>
          <w:bCs/>
          <w:iCs/>
          <w:sz w:val="28"/>
          <w:szCs w:val="28"/>
          <w:lang w:val="uk-UA"/>
        </w:rPr>
        <w:t>Реєстрація підприємницької діяльності</w:t>
      </w:r>
    </w:p>
    <w:p w:rsidR="00A104A2" w:rsidRPr="00A104A2" w:rsidRDefault="00A104A2" w:rsidP="00A104A2">
      <w:pPr>
        <w:pStyle w:val="Default"/>
        <w:widowControl w:val="0"/>
        <w:ind w:firstLine="709"/>
        <w:jc w:val="both"/>
        <w:rPr>
          <w:sz w:val="28"/>
          <w:szCs w:val="28"/>
          <w:lang w:val="uk-UA"/>
        </w:rPr>
      </w:pPr>
      <w:r w:rsidRPr="00A104A2">
        <w:rPr>
          <w:sz w:val="28"/>
          <w:szCs w:val="28"/>
          <w:lang w:val="uk-UA"/>
        </w:rPr>
        <w:t xml:space="preserve">Відповідно до Закону України «Про підприємництво», Постанови Кабінету Міністрів України від 25 травня 1998 р. № 740 «Про порядок державної реєстрації суб’єктів підприємницької діяльності» вироблена система дій для організації та </w:t>
      </w:r>
      <w:r w:rsidRPr="00A104A2">
        <w:rPr>
          <w:sz w:val="28"/>
          <w:szCs w:val="28"/>
          <w:lang w:val="uk-UA"/>
        </w:rPr>
        <w:lastRenderedPageBreak/>
        <w:t xml:space="preserve">реєстрації приватної трудової діяльності. </w:t>
      </w:r>
    </w:p>
    <w:p w:rsidR="00A104A2" w:rsidRPr="00A104A2" w:rsidRDefault="00A104A2" w:rsidP="00A104A2">
      <w:pPr>
        <w:pStyle w:val="Default"/>
        <w:widowControl w:val="0"/>
        <w:ind w:firstLine="709"/>
        <w:jc w:val="both"/>
        <w:rPr>
          <w:sz w:val="28"/>
          <w:szCs w:val="28"/>
          <w:lang w:val="uk-UA"/>
        </w:rPr>
      </w:pPr>
      <w:r w:rsidRPr="00A104A2">
        <w:rPr>
          <w:sz w:val="28"/>
          <w:szCs w:val="28"/>
          <w:lang w:val="uk-UA"/>
        </w:rPr>
        <w:t xml:space="preserve">Для того, щоб стати суб’єктом підприємницької діяльності </w:t>
      </w:r>
      <w:r w:rsidRPr="00A104A2">
        <w:rPr>
          <w:bCs/>
          <w:sz w:val="28"/>
          <w:szCs w:val="28"/>
          <w:lang w:val="uk-UA"/>
        </w:rPr>
        <w:t xml:space="preserve">із створенням юридичної особи, </w:t>
      </w:r>
      <w:r w:rsidRPr="00A104A2">
        <w:rPr>
          <w:sz w:val="28"/>
          <w:szCs w:val="28"/>
          <w:lang w:val="uk-UA"/>
        </w:rPr>
        <w:t xml:space="preserve">треба підготувати такі документи: </w:t>
      </w:r>
    </w:p>
    <w:p w:rsidR="00A104A2" w:rsidRPr="00A104A2" w:rsidRDefault="00A104A2" w:rsidP="00A104A2">
      <w:pPr>
        <w:pStyle w:val="Default"/>
        <w:widowControl w:val="0"/>
        <w:ind w:firstLine="709"/>
        <w:jc w:val="both"/>
        <w:rPr>
          <w:sz w:val="28"/>
          <w:szCs w:val="28"/>
        </w:rPr>
      </w:pPr>
      <w:r w:rsidRPr="00A104A2">
        <w:rPr>
          <w:sz w:val="28"/>
          <w:szCs w:val="28"/>
        </w:rPr>
        <w:t xml:space="preserve">1. Рішення власника (власників) майна або уповноваженого ним (ними) органа про створення юридичної особи (окрім приватного підприємства). Якщо власників або уповноважених ними органів два і більше, таким рішенням є </w:t>
      </w:r>
      <w:r w:rsidRPr="00A104A2">
        <w:rPr>
          <w:iCs/>
          <w:sz w:val="28"/>
          <w:szCs w:val="28"/>
        </w:rPr>
        <w:t xml:space="preserve">установчий договір, </w:t>
      </w:r>
      <w:r w:rsidRPr="00A104A2">
        <w:rPr>
          <w:sz w:val="28"/>
          <w:szCs w:val="28"/>
        </w:rPr>
        <w:t xml:space="preserve">а також </w:t>
      </w:r>
      <w:r w:rsidRPr="00A104A2">
        <w:rPr>
          <w:iCs/>
          <w:sz w:val="28"/>
          <w:szCs w:val="28"/>
        </w:rPr>
        <w:t xml:space="preserve">протокол установчих зборів (конференцій) </w:t>
      </w:r>
      <w:r w:rsidRPr="00A104A2">
        <w:rPr>
          <w:sz w:val="28"/>
          <w:szCs w:val="28"/>
        </w:rPr>
        <w:t xml:space="preserve">у випадках, передбачених законом. </w:t>
      </w:r>
    </w:p>
    <w:p w:rsidR="00A104A2" w:rsidRPr="00A104A2" w:rsidRDefault="00A104A2" w:rsidP="00A104A2">
      <w:pPr>
        <w:pStyle w:val="Default"/>
        <w:widowControl w:val="0"/>
        <w:ind w:firstLine="709"/>
        <w:jc w:val="both"/>
        <w:rPr>
          <w:sz w:val="28"/>
          <w:szCs w:val="28"/>
        </w:rPr>
      </w:pPr>
      <w:r w:rsidRPr="00A104A2">
        <w:rPr>
          <w:sz w:val="28"/>
          <w:szCs w:val="28"/>
        </w:rPr>
        <w:t xml:space="preserve">2. </w:t>
      </w:r>
      <w:r w:rsidRPr="00A104A2">
        <w:rPr>
          <w:iCs/>
          <w:sz w:val="28"/>
          <w:szCs w:val="28"/>
        </w:rPr>
        <w:t xml:space="preserve">Статут, </w:t>
      </w:r>
      <w:r w:rsidRPr="00A104A2">
        <w:rPr>
          <w:sz w:val="28"/>
          <w:szCs w:val="28"/>
        </w:rPr>
        <w:t xml:space="preserve">якщо відповідно до законодавства це необхідно для створюваної організаційно-правової форми суб’єкта підприємницької діяльності. </w:t>
      </w:r>
    </w:p>
    <w:p w:rsidR="00A104A2" w:rsidRPr="00A104A2" w:rsidRDefault="00A104A2" w:rsidP="00A104A2">
      <w:pPr>
        <w:pStyle w:val="Default"/>
        <w:widowControl w:val="0"/>
        <w:ind w:firstLine="709"/>
        <w:jc w:val="both"/>
        <w:rPr>
          <w:sz w:val="28"/>
          <w:szCs w:val="28"/>
        </w:rPr>
      </w:pPr>
      <w:r w:rsidRPr="00A104A2">
        <w:rPr>
          <w:sz w:val="28"/>
          <w:szCs w:val="28"/>
        </w:rPr>
        <w:t xml:space="preserve">3. </w:t>
      </w:r>
      <w:r w:rsidRPr="00A104A2">
        <w:rPr>
          <w:iCs/>
          <w:sz w:val="28"/>
          <w:szCs w:val="28"/>
        </w:rPr>
        <w:t xml:space="preserve">Реєстраційну картку </w:t>
      </w:r>
      <w:r w:rsidRPr="00A104A2">
        <w:rPr>
          <w:sz w:val="28"/>
          <w:szCs w:val="28"/>
        </w:rPr>
        <w:t xml:space="preserve">встановленого зразка, що є одночасно заявою про державну реєстрацію. </w:t>
      </w:r>
    </w:p>
    <w:p w:rsidR="00A104A2" w:rsidRPr="00A104A2" w:rsidRDefault="00A104A2" w:rsidP="00A104A2">
      <w:pPr>
        <w:pStyle w:val="Default"/>
        <w:widowControl w:val="0"/>
        <w:ind w:firstLine="709"/>
        <w:jc w:val="both"/>
        <w:rPr>
          <w:sz w:val="28"/>
          <w:szCs w:val="28"/>
        </w:rPr>
      </w:pPr>
      <w:r w:rsidRPr="00A104A2">
        <w:rPr>
          <w:sz w:val="28"/>
          <w:szCs w:val="28"/>
        </w:rPr>
        <w:t xml:space="preserve">4. </w:t>
      </w:r>
      <w:r w:rsidRPr="00A104A2">
        <w:rPr>
          <w:iCs/>
          <w:sz w:val="28"/>
          <w:szCs w:val="28"/>
        </w:rPr>
        <w:t xml:space="preserve">Довідку </w:t>
      </w:r>
      <w:r w:rsidRPr="00A104A2">
        <w:rPr>
          <w:sz w:val="28"/>
          <w:szCs w:val="28"/>
        </w:rPr>
        <w:t xml:space="preserve">банківської установи, що свідчить про внесення статутного фонду суб’єкта частки, передбаченої законодавством. </w:t>
      </w:r>
    </w:p>
    <w:p w:rsidR="00A104A2" w:rsidRPr="00A104A2" w:rsidRDefault="00A104A2" w:rsidP="00A104A2">
      <w:pPr>
        <w:pStyle w:val="Default"/>
        <w:widowControl w:val="0"/>
        <w:ind w:firstLine="709"/>
        <w:jc w:val="both"/>
        <w:rPr>
          <w:sz w:val="28"/>
          <w:szCs w:val="28"/>
        </w:rPr>
      </w:pPr>
      <w:r w:rsidRPr="00A104A2">
        <w:rPr>
          <w:sz w:val="28"/>
          <w:szCs w:val="28"/>
        </w:rPr>
        <w:t xml:space="preserve">5. Документ, що засвідчує внесення сплати за державну реєстрацію. </w:t>
      </w:r>
    </w:p>
    <w:p w:rsidR="00A104A2" w:rsidRPr="00A104A2" w:rsidRDefault="00A104A2" w:rsidP="00A104A2">
      <w:pPr>
        <w:pStyle w:val="Default"/>
        <w:widowControl w:val="0"/>
        <w:ind w:firstLine="709"/>
        <w:jc w:val="both"/>
        <w:rPr>
          <w:sz w:val="28"/>
          <w:szCs w:val="28"/>
        </w:rPr>
      </w:pPr>
      <w:r w:rsidRPr="00A104A2">
        <w:rPr>
          <w:sz w:val="28"/>
          <w:szCs w:val="28"/>
        </w:rPr>
        <w:t xml:space="preserve">6. </w:t>
      </w:r>
      <w:r w:rsidRPr="00A104A2">
        <w:rPr>
          <w:iCs/>
          <w:sz w:val="28"/>
          <w:szCs w:val="28"/>
        </w:rPr>
        <w:t xml:space="preserve">Заяву </w:t>
      </w:r>
      <w:r w:rsidRPr="00A104A2">
        <w:rPr>
          <w:sz w:val="28"/>
          <w:szCs w:val="28"/>
        </w:rPr>
        <w:t xml:space="preserve">на ім’я заступника голови держадміністрації міста (району) з проханням про реєстрацію суб’єкта підприємницької діяльності. </w:t>
      </w:r>
    </w:p>
    <w:p w:rsidR="00A104A2" w:rsidRPr="00A104A2" w:rsidRDefault="00A104A2" w:rsidP="00A104A2">
      <w:pPr>
        <w:pStyle w:val="Default"/>
        <w:widowControl w:val="0"/>
        <w:ind w:firstLine="709"/>
        <w:jc w:val="both"/>
        <w:rPr>
          <w:sz w:val="28"/>
          <w:szCs w:val="28"/>
        </w:rPr>
      </w:pPr>
      <w:r w:rsidRPr="00A104A2">
        <w:rPr>
          <w:sz w:val="28"/>
          <w:szCs w:val="28"/>
        </w:rPr>
        <w:t xml:space="preserve">7. Якщо засновником (одним із засновників) є іноземна юридична особа, то нею подається документ, що свідчить про її реєстрацію (витяг із торгівельного, банківського або судового реєстру тощо). Цей документ повинен бути засвідчений відповідно до законодавства країни його видачі, перекладений українською мовою та легалізований у консульській установі України; зазначений документ може бути також засвідчений у посольстві відповідної держави в Україні та легалізований у Міністерстві закордонних справ. </w:t>
      </w:r>
    </w:p>
    <w:p w:rsidR="00A104A2" w:rsidRDefault="00A104A2" w:rsidP="00A104A2">
      <w:pPr>
        <w:pStyle w:val="Default"/>
        <w:widowControl w:val="0"/>
        <w:tabs>
          <w:tab w:val="left" w:pos="993"/>
        </w:tabs>
        <w:ind w:firstLine="709"/>
        <w:jc w:val="both"/>
        <w:rPr>
          <w:sz w:val="28"/>
          <w:szCs w:val="28"/>
          <w:lang w:val="uk-UA"/>
        </w:rPr>
      </w:pPr>
      <w:r w:rsidRPr="00A104A2">
        <w:rPr>
          <w:sz w:val="28"/>
          <w:szCs w:val="28"/>
        </w:rPr>
        <w:t>8. Якщо власником (або одним із власників) суб’єкта підприємницької діяльності є юридична особа, додатково подається нотаріально посвідчена копія свідоцтва про державну реєстрацію юридичної особи.</w:t>
      </w:r>
    </w:p>
    <w:p w:rsidR="00A104A2" w:rsidRPr="00A104A2" w:rsidRDefault="00A104A2" w:rsidP="00A104A2">
      <w:pPr>
        <w:pStyle w:val="Default"/>
        <w:widowControl w:val="0"/>
        <w:ind w:firstLine="709"/>
        <w:jc w:val="both"/>
        <w:rPr>
          <w:sz w:val="28"/>
          <w:szCs w:val="28"/>
          <w:lang w:val="uk-UA"/>
        </w:rPr>
      </w:pPr>
      <w:r w:rsidRPr="00A104A2">
        <w:rPr>
          <w:sz w:val="28"/>
          <w:szCs w:val="28"/>
          <w:lang w:val="uk-UA"/>
        </w:rPr>
        <w:t xml:space="preserve">9. Два швидкозшивачі. </w:t>
      </w:r>
    </w:p>
    <w:p w:rsidR="00A104A2" w:rsidRPr="00A104A2" w:rsidRDefault="00A104A2" w:rsidP="00A104A2">
      <w:pPr>
        <w:pStyle w:val="Default"/>
        <w:widowControl w:val="0"/>
        <w:ind w:firstLine="709"/>
        <w:jc w:val="both"/>
        <w:rPr>
          <w:sz w:val="28"/>
          <w:szCs w:val="28"/>
          <w:lang w:val="uk-UA"/>
        </w:rPr>
      </w:pPr>
      <w:r w:rsidRPr="00A104A2">
        <w:rPr>
          <w:sz w:val="28"/>
          <w:szCs w:val="28"/>
          <w:lang w:val="uk-UA"/>
        </w:rPr>
        <w:t xml:space="preserve">Громадяни, які мають намір здійснювати підприємницьку діяльність </w:t>
      </w:r>
      <w:r w:rsidRPr="00A104A2">
        <w:rPr>
          <w:bCs/>
          <w:sz w:val="28"/>
          <w:szCs w:val="28"/>
          <w:lang w:val="uk-UA"/>
        </w:rPr>
        <w:t>без створення юридичної особи</w:t>
      </w:r>
      <w:r w:rsidRPr="00A104A2">
        <w:rPr>
          <w:sz w:val="28"/>
          <w:szCs w:val="28"/>
          <w:lang w:val="uk-UA"/>
        </w:rPr>
        <w:t xml:space="preserve">, подають такі документи: </w:t>
      </w:r>
    </w:p>
    <w:p w:rsidR="00A104A2" w:rsidRPr="00A104A2" w:rsidRDefault="00A104A2" w:rsidP="00A104A2">
      <w:pPr>
        <w:pStyle w:val="Default"/>
        <w:widowControl w:val="0"/>
        <w:ind w:firstLine="709"/>
        <w:jc w:val="both"/>
        <w:rPr>
          <w:sz w:val="28"/>
          <w:szCs w:val="28"/>
        </w:rPr>
      </w:pPr>
      <w:r w:rsidRPr="00A104A2">
        <w:rPr>
          <w:sz w:val="28"/>
          <w:szCs w:val="28"/>
        </w:rPr>
        <w:t xml:space="preserve">1. </w:t>
      </w:r>
      <w:r w:rsidRPr="00A104A2">
        <w:rPr>
          <w:iCs/>
          <w:sz w:val="28"/>
          <w:szCs w:val="28"/>
        </w:rPr>
        <w:t xml:space="preserve">Реєстраційну картку </w:t>
      </w:r>
      <w:r w:rsidRPr="00A104A2">
        <w:rPr>
          <w:sz w:val="28"/>
          <w:szCs w:val="28"/>
        </w:rPr>
        <w:t xml:space="preserve">(яка водночас є заявою про державну реєстрацію). </w:t>
      </w:r>
    </w:p>
    <w:p w:rsidR="00A104A2" w:rsidRPr="00A104A2" w:rsidRDefault="00A104A2" w:rsidP="00A104A2">
      <w:pPr>
        <w:pStyle w:val="Default"/>
        <w:widowControl w:val="0"/>
        <w:ind w:firstLine="709"/>
        <w:jc w:val="both"/>
        <w:rPr>
          <w:sz w:val="28"/>
          <w:szCs w:val="28"/>
        </w:rPr>
      </w:pPr>
      <w:r w:rsidRPr="00A104A2">
        <w:rPr>
          <w:sz w:val="28"/>
          <w:szCs w:val="28"/>
        </w:rPr>
        <w:t xml:space="preserve">2. </w:t>
      </w:r>
      <w:r w:rsidRPr="00A104A2">
        <w:rPr>
          <w:iCs/>
          <w:sz w:val="28"/>
          <w:szCs w:val="28"/>
        </w:rPr>
        <w:t xml:space="preserve">Копію довідки </w:t>
      </w:r>
      <w:r w:rsidRPr="00A104A2">
        <w:rPr>
          <w:sz w:val="28"/>
          <w:szCs w:val="28"/>
        </w:rPr>
        <w:t xml:space="preserve">про присвоєння ідентифікаційного номера фізичної особи – платника податків та інших обов’язкових платежів. </w:t>
      </w:r>
    </w:p>
    <w:p w:rsidR="00A104A2" w:rsidRPr="00A104A2" w:rsidRDefault="00A104A2" w:rsidP="00A104A2">
      <w:pPr>
        <w:pStyle w:val="Default"/>
        <w:widowControl w:val="0"/>
        <w:ind w:firstLine="709"/>
        <w:jc w:val="both"/>
        <w:rPr>
          <w:sz w:val="28"/>
          <w:szCs w:val="28"/>
        </w:rPr>
      </w:pPr>
      <w:r w:rsidRPr="00A104A2">
        <w:rPr>
          <w:sz w:val="28"/>
          <w:szCs w:val="28"/>
        </w:rPr>
        <w:t xml:space="preserve">3. Документ, що засвідчує внесення сплати за державну реєстрацію (квитанція або платіжне доручення). </w:t>
      </w:r>
    </w:p>
    <w:p w:rsidR="00A104A2" w:rsidRPr="00A104A2" w:rsidRDefault="00A104A2" w:rsidP="00A104A2">
      <w:pPr>
        <w:pStyle w:val="Default"/>
        <w:widowControl w:val="0"/>
        <w:ind w:firstLine="709"/>
        <w:jc w:val="both"/>
        <w:rPr>
          <w:sz w:val="28"/>
          <w:szCs w:val="28"/>
        </w:rPr>
      </w:pPr>
      <w:r w:rsidRPr="00A104A2">
        <w:rPr>
          <w:sz w:val="28"/>
          <w:szCs w:val="28"/>
        </w:rPr>
        <w:t xml:space="preserve">4. </w:t>
      </w:r>
      <w:r w:rsidRPr="00A104A2">
        <w:rPr>
          <w:iCs/>
          <w:sz w:val="28"/>
          <w:szCs w:val="28"/>
        </w:rPr>
        <w:t xml:space="preserve">Дві фотокартки. </w:t>
      </w:r>
    </w:p>
    <w:p w:rsidR="00A104A2" w:rsidRPr="00A104A2" w:rsidRDefault="00A104A2" w:rsidP="00A104A2">
      <w:pPr>
        <w:pStyle w:val="Default"/>
        <w:widowControl w:val="0"/>
        <w:ind w:firstLine="709"/>
        <w:jc w:val="both"/>
        <w:rPr>
          <w:sz w:val="28"/>
          <w:szCs w:val="28"/>
        </w:rPr>
      </w:pPr>
      <w:r w:rsidRPr="00A104A2">
        <w:rPr>
          <w:sz w:val="28"/>
          <w:szCs w:val="28"/>
        </w:rPr>
        <w:t xml:space="preserve">Місцезнаходженням суб’єкта підприємницької діяльності – юридичної особи на дату державної реєстрації може бути: </w:t>
      </w:r>
    </w:p>
    <w:p w:rsidR="00A104A2" w:rsidRPr="00A104A2" w:rsidRDefault="00A104A2" w:rsidP="00A104A2">
      <w:pPr>
        <w:pStyle w:val="Default"/>
        <w:widowControl w:val="0"/>
        <w:ind w:firstLine="709"/>
        <w:jc w:val="both"/>
        <w:rPr>
          <w:sz w:val="28"/>
          <w:szCs w:val="28"/>
        </w:rPr>
      </w:pPr>
      <w:r w:rsidRPr="00A104A2">
        <w:rPr>
          <w:sz w:val="28"/>
          <w:szCs w:val="28"/>
        </w:rPr>
        <w:t xml:space="preserve">а) місце знаходження (місце проживання) одного із засновників або </w:t>
      </w:r>
    </w:p>
    <w:p w:rsidR="00A104A2" w:rsidRPr="00A104A2" w:rsidRDefault="00A104A2" w:rsidP="00A104A2">
      <w:pPr>
        <w:pStyle w:val="Default"/>
        <w:widowControl w:val="0"/>
        <w:ind w:firstLine="709"/>
        <w:jc w:val="both"/>
        <w:rPr>
          <w:sz w:val="28"/>
          <w:szCs w:val="28"/>
        </w:rPr>
      </w:pPr>
      <w:r w:rsidRPr="00A104A2">
        <w:rPr>
          <w:sz w:val="28"/>
          <w:szCs w:val="28"/>
        </w:rPr>
        <w:t xml:space="preserve">б) місцезнаходження за адресою, що підтверджується договором про передачу засновникові у власність (або користування) приміщення, частини приміщення (договір купівлі-продажу, обміну, дарування, оренди, лізингу, безоплатного користування майном, про спільну діяльність, установчий договір тощо). </w:t>
      </w:r>
    </w:p>
    <w:p w:rsidR="00A104A2" w:rsidRPr="00A104A2" w:rsidRDefault="00A104A2" w:rsidP="00A104A2">
      <w:pPr>
        <w:pStyle w:val="Default"/>
        <w:widowControl w:val="0"/>
        <w:ind w:firstLine="709"/>
        <w:jc w:val="both"/>
        <w:rPr>
          <w:sz w:val="28"/>
          <w:szCs w:val="28"/>
        </w:rPr>
      </w:pPr>
      <w:r w:rsidRPr="00A104A2">
        <w:rPr>
          <w:sz w:val="28"/>
          <w:szCs w:val="28"/>
        </w:rPr>
        <w:t xml:space="preserve">Мовою установчих документів є державна чи інша мова відповідно до ст. 11 Закону УРСР «Про мови в Українській РСР». </w:t>
      </w:r>
    </w:p>
    <w:p w:rsidR="00A104A2" w:rsidRPr="00A104A2" w:rsidRDefault="00A104A2" w:rsidP="00A104A2">
      <w:pPr>
        <w:pStyle w:val="Default"/>
        <w:widowControl w:val="0"/>
        <w:ind w:firstLine="709"/>
        <w:jc w:val="both"/>
        <w:rPr>
          <w:sz w:val="28"/>
          <w:szCs w:val="28"/>
        </w:rPr>
      </w:pPr>
      <w:r w:rsidRPr="00A104A2">
        <w:rPr>
          <w:sz w:val="28"/>
          <w:szCs w:val="28"/>
        </w:rPr>
        <w:t xml:space="preserve">Установчі документи подаються у трьох примірниках (із них два – оригінали). </w:t>
      </w:r>
    </w:p>
    <w:p w:rsidR="00A104A2" w:rsidRPr="00A104A2" w:rsidRDefault="00A104A2" w:rsidP="00A104A2">
      <w:pPr>
        <w:pStyle w:val="Default"/>
        <w:widowControl w:val="0"/>
        <w:ind w:firstLine="709"/>
        <w:jc w:val="both"/>
        <w:rPr>
          <w:sz w:val="28"/>
          <w:szCs w:val="28"/>
        </w:rPr>
      </w:pPr>
      <w:r w:rsidRPr="00A104A2">
        <w:rPr>
          <w:sz w:val="28"/>
          <w:szCs w:val="28"/>
        </w:rPr>
        <w:t xml:space="preserve">Реєстрація провадиться протягом п’яти робочих днів з дня надходження документів. </w:t>
      </w:r>
    </w:p>
    <w:p w:rsidR="00A104A2" w:rsidRPr="00A104A2" w:rsidRDefault="00A104A2" w:rsidP="00A104A2">
      <w:pPr>
        <w:pStyle w:val="Default"/>
        <w:widowControl w:val="0"/>
        <w:ind w:firstLine="709"/>
        <w:jc w:val="both"/>
        <w:rPr>
          <w:sz w:val="28"/>
          <w:szCs w:val="28"/>
        </w:rPr>
      </w:pPr>
      <w:r w:rsidRPr="00A104A2">
        <w:rPr>
          <w:iCs/>
          <w:sz w:val="28"/>
          <w:szCs w:val="28"/>
        </w:rPr>
        <w:lastRenderedPageBreak/>
        <w:t xml:space="preserve">Підрозділи </w:t>
      </w:r>
      <w:r w:rsidRPr="00A104A2">
        <w:rPr>
          <w:sz w:val="28"/>
          <w:szCs w:val="28"/>
        </w:rPr>
        <w:t xml:space="preserve">суб’єкта підприємницької діяльності – філії (відділення, представництва без створення юридичної особи) не потребують державної реєстрації. </w:t>
      </w:r>
    </w:p>
    <w:p w:rsidR="00A104A2" w:rsidRPr="00A104A2" w:rsidRDefault="00A104A2" w:rsidP="00A104A2">
      <w:pPr>
        <w:pStyle w:val="Default"/>
        <w:widowControl w:val="0"/>
        <w:ind w:firstLine="709"/>
        <w:jc w:val="both"/>
        <w:rPr>
          <w:sz w:val="28"/>
          <w:szCs w:val="28"/>
        </w:rPr>
      </w:pPr>
      <w:r w:rsidRPr="00A104A2">
        <w:rPr>
          <w:iCs/>
          <w:sz w:val="28"/>
          <w:szCs w:val="28"/>
        </w:rPr>
        <w:t xml:space="preserve">Суб’єкт </w:t>
      </w:r>
      <w:r w:rsidRPr="00A104A2">
        <w:rPr>
          <w:sz w:val="28"/>
          <w:szCs w:val="28"/>
        </w:rPr>
        <w:t xml:space="preserve">підприємницької діяльності зобов’язаний повідомити про створення та ліквідацію підрозділів за місцем своєї державної реєстрації шляхом внесення відповідних додаткових відомостей до реєстраційної картки суб’єкта підприємницької діяльності. </w:t>
      </w:r>
    </w:p>
    <w:p w:rsidR="00A104A2" w:rsidRPr="00A104A2" w:rsidRDefault="00A104A2" w:rsidP="00A104A2">
      <w:pPr>
        <w:pStyle w:val="Default"/>
        <w:widowControl w:val="0"/>
        <w:ind w:firstLine="709"/>
        <w:jc w:val="both"/>
        <w:rPr>
          <w:sz w:val="28"/>
          <w:szCs w:val="28"/>
        </w:rPr>
      </w:pPr>
      <w:r w:rsidRPr="00A104A2">
        <w:rPr>
          <w:bCs/>
          <w:sz w:val="28"/>
          <w:szCs w:val="28"/>
        </w:rPr>
        <w:t xml:space="preserve">Після реєстрації </w:t>
      </w:r>
      <w:r w:rsidRPr="00A104A2">
        <w:rPr>
          <w:sz w:val="28"/>
          <w:szCs w:val="28"/>
        </w:rPr>
        <w:t xml:space="preserve">підприємницької діяльності слід: </w:t>
      </w:r>
    </w:p>
    <w:p w:rsidR="00A104A2" w:rsidRPr="00A104A2" w:rsidRDefault="00A104A2" w:rsidP="00A104A2">
      <w:pPr>
        <w:pStyle w:val="Default"/>
        <w:widowControl w:val="0"/>
        <w:tabs>
          <w:tab w:val="left" w:pos="993"/>
        </w:tabs>
        <w:ind w:firstLine="709"/>
        <w:jc w:val="both"/>
        <w:rPr>
          <w:sz w:val="28"/>
          <w:szCs w:val="28"/>
          <w:lang w:val="uk-UA"/>
        </w:rPr>
      </w:pPr>
      <w:r w:rsidRPr="00A104A2">
        <w:rPr>
          <w:sz w:val="28"/>
          <w:szCs w:val="28"/>
        </w:rPr>
        <w:t>1. Стати на облік в міському управлінні статистики.</w:t>
      </w:r>
    </w:p>
    <w:p w:rsidR="00A104A2" w:rsidRPr="00A104A2" w:rsidRDefault="00A104A2" w:rsidP="00A104A2">
      <w:pPr>
        <w:pStyle w:val="Default"/>
        <w:widowControl w:val="0"/>
        <w:ind w:firstLine="709"/>
        <w:jc w:val="both"/>
        <w:rPr>
          <w:sz w:val="28"/>
          <w:szCs w:val="28"/>
        </w:rPr>
      </w:pPr>
      <w:r w:rsidRPr="00A104A2">
        <w:rPr>
          <w:sz w:val="28"/>
          <w:szCs w:val="28"/>
        </w:rPr>
        <w:t>2.</w:t>
      </w:r>
      <w:r w:rsidRPr="00A104A2">
        <w:rPr>
          <w:sz w:val="28"/>
          <w:szCs w:val="28"/>
          <w:lang w:val="uk-UA"/>
        </w:rPr>
        <w:t xml:space="preserve"> </w:t>
      </w:r>
      <w:r w:rsidRPr="00A104A2">
        <w:rPr>
          <w:sz w:val="28"/>
          <w:szCs w:val="28"/>
        </w:rPr>
        <w:t xml:space="preserve">Нотаріально посвідчити статут та установчий договір з відміткою держадміністрації району (міста). </w:t>
      </w:r>
    </w:p>
    <w:p w:rsidR="00A104A2" w:rsidRPr="00A104A2" w:rsidRDefault="00A104A2" w:rsidP="00A104A2">
      <w:pPr>
        <w:pStyle w:val="Default"/>
        <w:widowControl w:val="0"/>
        <w:ind w:firstLine="709"/>
        <w:jc w:val="both"/>
        <w:rPr>
          <w:sz w:val="28"/>
          <w:szCs w:val="28"/>
        </w:rPr>
      </w:pPr>
      <w:r w:rsidRPr="00A104A2">
        <w:rPr>
          <w:sz w:val="28"/>
          <w:szCs w:val="28"/>
        </w:rPr>
        <w:t xml:space="preserve">3. Стати на облік у пенсійному фонді. </w:t>
      </w:r>
    </w:p>
    <w:p w:rsidR="00A104A2" w:rsidRPr="00A104A2" w:rsidRDefault="00A104A2" w:rsidP="00A104A2">
      <w:pPr>
        <w:pStyle w:val="Default"/>
        <w:widowControl w:val="0"/>
        <w:ind w:firstLine="709"/>
        <w:jc w:val="both"/>
        <w:rPr>
          <w:sz w:val="28"/>
          <w:szCs w:val="28"/>
        </w:rPr>
      </w:pPr>
      <w:r w:rsidRPr="00A104A2">
        <w:rPr>
          <w:sz w:val="28"/>
          <w:szCs w:val="28"/>
        </w:rPr>
        <w:t xml:space="preserve">4. Стати на облік у центрі зайнятості. </w:t>
      </w:r>
    </w:p>
    <w:p w:rsidR="00A104A2" w:rsidRPr="00A104A2" w:rsidRDefault="00A104A2" w:rsidP="00A104A2">
      <w:pPr>
        <w:pStyle w:val="Default"/>
        <w:widowControl w:val="0"/>
        <w:ind w:firstLine="709"/>
        <w:jc w:val="both"/>
        <w:rPr>
          <w:sz w:val="28"/>
          <w:szCs w:val="28"/>
        </w:rPr>
      </w:pPr>
      <w:r w:rsidRPr="00A104A2">
        <w:rPr>
          <w:sz w:val="28"/>
          <w:szCs w:val="28"/>
        </w:rPr>
        <w:t xml:space="preserve">5. Стати на облік у податковій інспекції району (міста). </w:t>
      </w:r>
    </w:p>
    <w:p w:rsidR="00A104A2" w:rsidRPr="00A104A2" w:rsidRDefault="00A104A2" w:rsidP="00A104A2">
      <w:pPr>
        <w:pStyle w:val="Default"/>
        <w:widowControl w:val="0"/>
        <w:ind w:firstLine="709"/>
        <w:jc w:val="both"/>
        <w:rPr>
          <w:sz w:val="28"/>
          <w:szCs w:val="28"/>
        </w:rPr>
      </w:pPr>
      <w:r w:rsidRPr="00A104A2">
        <w:rPr>
          <w:sz w:val="28"/>
          <w:szCs w:val="28"/>
        </w:rPr>
        <w:t xml:space="preserve">6. Відкрити розрахунковий рахунок у банківській установі. </w:t>
      </w:r>
    </w:p>
    <w:p w:rsidR="00A104A2" w:rsidRPr="00A104A2" w:rsidRDefault="00A104A2" w:rsidP="00A104A2">
      <w:pPr>
        <w:pStyle w:val="Default"/>
        <w:widowControl w:val="0"/>
        <w:ind w:firstLine="709"/>
        <w:jc w:val="both"/>
        <w:rPr>
          <w:sz w:val="28"/>
          <w:szCs w:val="28"/>
        </w:rPr>
      </w:pPr>
      <w:r w:rsidRPr="00A104A2">
        <w:rPr>
          <w:sz w:val="28"/>
          <w:szCs w:val="28"/>
        </w:rPr>
        <w:t xml:space="preserve">7. Одержати дозвіл на виготовлення печатки в районному (міському) відділі внутрішніх справ. </w:t>
      </w:r>
    </w:p>
    <w:p w:rsidR="00A104A2" w:rsidRPr="00A104A2" w:rsidRDefault="00A104A2" w:rsidP="00A104A2">
      <w:pPr>
        <w:pStyle w:val="Default"/>
        <w:widowControl w:val="0"/>
        <w:ind w:firstLine="709"/>
        <w:jc w:val="both"/>
        <w:rPr>
          <w:sz w:val="28"/>
          <w:szCs w:val="28"/>
        </w:rPr>
      </w:pPr>
      <w:r w:rsidRPr="00A104A2">
        <w:rPr>
          <w:sz w:val="28"/>
          <w:szCs w:val="28"/>
        </w:rPr>
        <w:t xml:space="preserve">8. Повідомити орган державної реєстрації суб’єктів підприємницької діяльності про присвоєння міськстатом ідентифікаційного коду. </w:t>
      </w:r>
    </w:p>
    <w:p w:rsidR="00A104A2" w:rsidRPr="00A104A2" w:rsidRDefault="00A104A2" w:rsidP="00A104A2">
      <w:pPr>
        <w:pStyle w:val="Default"/>
        <w:widowControl w:val="0"/>
        <w:ind w:firstLine="709"/>
        <w:jc w:val="both"/>
        <w:rPr>
          <w:sz w:val="28"/>
          <w:szCs w:val="28"/>
        </w:rPr>
      </w:pPr>
      <w:r w:rsidRPr="00A104A2">
        <w:rPr>
          <w:bCs/>
          <w:sz w:val="28"/>
          <w:szCs w:val="28"/>
        </w:rPr>
        <w:t xml:space="preserve">У разі скасування </w:t>
      </w:r>
      <w:r w:rsidRPr="00A104A2">
        <w:rPr>
          <w:sz w:val="28"/>
          <w:szCs w:val="28"/>
        </w:rPr>
        <w:t xml:space="preserve">державної реєстрації до відділу реєстрації суб’єкта підприємницької діяльності подають: </w:t>
      </w:r>
    </w:p>
    <w:p w:rsidR="00A104A2" w:rsidRPr="00A104A2" w:rsidRDefault="00A104A2" w:rsidP="00A104A2">
      <w:pPr>
        <w:pStyle w:val="Default"/>
        <w:widowControl w:val="0"/>
        <w:ind w:firstLine="709"/>
        <w:jc w:val="both"/>
        <w:rPr>
          <w:sz w:val="28"/>
          <w:szCs w:val="28"/>
        </w:rPr>
      </w:pPr>
      <w:r w:rsidRPr="00A104A2">
        <w:rPr>
          <w:sz w:val="28"/>
          <w:szCs w:val="28"/>
        </w:rPr>
        <w:t xml:space="preserve">1. Заяву на ім’я заступника голови держадміністрації району (міста) з проханням скасування державної реєстрації шляхом виключення його суб’єкта з Реєстру суб’єктів підприємницької діяльності. </w:t>
      </w:r>
    </w:p>
    <w:p w:rsidR="00A104A2" w:rsidRPr="00A104A2" w:rsidRDefault="00A104A2" w:rsidP="00A104A2">
      <w:pPr>
        <w:pStyle w:val="Default"/>
        <w:widowControl w:val="0"/>
        <w:ind w:firstLine="709"/>
        <w:jc w:val="both"/>
        <w:rPr>
          <w:sz w:val="28"/>
          <w:szCs w:val="28"/>
        </w:rPr>
      </w:pPr>
      <w:r w:rsidRPr="00A104A2">
        <w:rPr>
          <w:sz w:val="28"/>
          <w:szCs w:val="28"/>
        </w:rPr>
        <w:t xml:space="preserve">2. Акт ліквідаційної комісії. </w:t>
      </w:r>
    </w:p>
    <w:p w:rsidR="00A104A2" w:rsidRPr="00A104A2" w:rsidRDefault="00A104A2" w:rsidP="00A104A2">
      <w:pPr>
        <w:pStyle w:val="Default"/>
        <w:widowControl w:val="0"/>
        <w:ind w:firstLine="709"/>
        <w:jc w:val="both"/>
        <w:rPr>
          <w:sz w:val="28"/>
          <w:szCs w:val="28"/>
        </w:rPr>
      </w:pPr>
      <w:r w:rsidRPr="00A104A2">
        <w:rPr>
          <w:sz w:val="28"/>
          <w:szCs w:val="28"/>
        </w:rPr>
        <w:t xml:space="preserve">3. Довідку аудитора, якщо це необхідно відповідно до вимог законодавства для перевірки достовірності ліквідаційного балансу. </w:t>
      </w:r>
    </w:p>
    <w:p w:rsidR="00A104A2" w:rsidRPr="00A104A2" w:rsidRDefault="00A104A2" w:rsidP="00A104A2">
      <w:pPr>
        <w:pStyle w:val="Default"/>
        <w:widowControl w:val="0"/>
        <w:ind w:firstLine="709"/>
        <w:jc w:val="both"/>
        <w:rPr>
          <w:sz w:val="28"/>
          <w:szCs w:val="28"/>
        </w:rPr>
      </w:pPr>
      <w:r w:rsidRPr="00A104A2">
        <w:rPr>
          <w:sz w:val="28"/>
          <w:szCs w:val="28"/>
        </w:rPr>
        <w:t xml:space="preserve">4. Довідку з установи банку про закриття рахунку. </w:t>
      </w:r>
    </w:p>
    <w:p w:rsidR="00A104A2" w:rsidRPr="00A104A2" w:rsidRDefault="00A104A2" w:rsidP="00A104A2">
      <w:pPr>
        <w:pStyle w:val="Default"/>
        <w:widowControl w:val="0"/>
        <w:ind w:firstLine="709"/>
        <w:jc w:val="both"/>
        <w:rPr>
          <w:sz w:val="28"/>
          <w:szCs w:val="28"/>
        </w:rPr>
      </w:pPr>
      <w:r w:rsidRPr="00A104A2">
        <w:rPr>
          <w:sz w:val="28"/>
          <w:szCs w:val="28"/>
        </w:rPr>
        <w:t xml:space="preserve">5. Довідку з податкової установи про зняття з обліку. </w:t>
      </w:r>
    </w:p>
    <w:p w:rsidR="00A104A2" w:rsidRPr="00A104A2" w:rsidRDefault="00A104A2" w:rsidP="00A104A2">
      <w:pPr>
        <w:pStyle w:val="Default"/>
        <w:widowControl w:val="0"/>
        <w:ind w:firstLine="709"/>
        <w:jc w:val="both"/>
        <w:rPr>
          <w:sz w:val="28"/>
          <w:szCs w:val="28"/>
        </w:rPr>
      </w:pPr>
      <w:r w:rsidRPr="00A104A2">
        <w:rPr>
          <w:sz w:val="28"/>
          <w:szCs w:val="28"/>
        </w:rPr>
        <w:t xml:space="preserve">6. Довідку органу внутрішніх справ про здачу печаток і штампів. </w:t>
      </w:r>
    </w:p>
    <w:p w:rsidR="00A104A2" w:rsidRPr="00A104A2" w:rsidRDefault="00A104A2" w:rsidP="00A104A2">
      <w:pPr>
        <w:pStyle w:val="Default"/>
        <w:widowControl w:val="0"/>
        <w:ind w:firstLine="709"/>
        <w:jc w:val="both"/>
        <w:rPr>
          <w:sz w:val="28"/>
          <w:szCs w:val="28"/>
        </w:rPr>
      </w:pPr>
      <w:r w:rsidRPr="00A104A2">
        <w:rPr>
          <w:sz w:val="28"/>
          <w:szCs w:val="28"/>
        </w:rPr>
        <w:t xml:space="preserve">7. Публікацію в пресі про ліквідацію суб’єкта підприємницької діяльності. </w:t>
      </w:r>
    </w:p>
    <w:p w:rsidR="00A104A2" w:rsidRPr="00A104A2" w:rsidRDefault="00A104A2" w:rsidP="00A104A2">
      <w:pPr>
        <w:pStyle w:val="Default"/>
        <w:widowControl w:val="0"/>
        <w:ind w:firstLine="709"/>
        <w:jc w:val="both"/>
        <w:rPr>
          <w:sz w:val="28"/>
          <w:szCs w:val="28"/>
        </w:rPr>
      </w:pPr>
      <w:r w:rsidRPr="00A104A2">
        <w:rPr>
          <w:sz w:val="28"/>
          <w:szCs w:val="28"/>
        </w:rPr>
        <w:t xml:space="preserve">8. Довідку з архіву про прийняття документів, що підлягають довгостроковому зберіганню. </w:t>
      </w:r>
    </w:p>
    <w:p w:rsidR="00A104A2" w:rsidRPr="00A104A2" w:rsidRDefault="00A104A2" w:rsidP="00A104A2">
      <w:pPr>
        <w:pStyle w:val="Default"/>
        <w:widowControl w:val="0"/>
        <w:ind w:firstLine="709"/>
        <w:jc w:val="both"/>
        <w:rPr>
          <w:sz w:val="28"/>
          <w:szCs w:val="28"/>
        </w:rPr>
      </w:pPr>
      <w:r w:rsidRPr="00A104A2">
        <w:rPr>
          <w:sz w:val="28"/>
          <w:szCs w:val="28"/>
        </w:rPr>
        <w:t xml:space="preserve">9. Свідоцтво про державну реєстрацію (оригінал). </w:t>
      </w:r>
    </w:p>
    <w:p w:rsidR="00A104A2" w:rsidRPr="00A104A2" w:rsidRDefault="00A104A2" w:rsidP="00A104A2">
      <w:pPr>
        <w:pStyle w:val="Default"/>
        <w:widowControl w:val="0"/>
        <w:ind w:firstLine="709"/>
        <w:jc w:val="both"/>
        <w:rPr>
          <w:sz w:val="28"/>
          <w:szCs w:val="28"/>
        </w:rPr>
      </w:pPr>
      <w:r w:rsidRPr="00A104A2">
        <w:rPr>
          <w:sz w:val="28"/>
          <w:szCs w:val="28"/>
        </w:rPr>
        <w:t xml:space="preserve">10. Свідоцтво міськстату про державну реєстрацію (оригінал). </w:t>
      </w:r>
    </w:p>
    <w:p w:rsidR="00A104A2" w:rsidRPr="00A104A2" w:rsidRDefault="00A104A2" w:rsidP="00A104A2">
      <w:pPr>
        <w:pStyle w:val="Default"/>
        <w:widowControl w:val="0"/>
        <w:ind w:firstLine="709"/>
        <w:jc w:val="both"/>
        <w:rPr>
          <w:sz w:val="28"/>
          <w:szCs w:val="28"/>
        </w:rPr>
      </w:pPr>
      <w:r w:rsidRPr="00A104A2">
        <w:rPr>
          <w:sz w:val="28"/>
          <w:szCs w:val="28"/>
        </w:rPr>
        <w:t xml:space="preserve">11. Статут (оригінал). </w:t>
      </w:r>
    </w:p>
    <w:p w:rsidR="00A104A2" w:rsidRPr="00A104A2" w:rsidRDefault="00A104A2" w:rsidP="00A104A2">
      <w:pPr>
        <w:pStyle w:val="Default"/>
        <w:widowControl w:val="0"/>
        <w:ind w:firstLine="709"/>
        <w:jc w:val="both"/>
        <w:rPr>
          <w:sz w:val="28"/>
          <w:szCs w:val="28"/>
        </w:rPr>
      </w:pPr>
      <w:r w:rsidRPr="00A104A2">
        <w:rPr>
          <w:sz w:val="28"/>
          <w:szCs w:val="28"/>
        </w:rPr>
        <w:t xml:space="preserve">12. Установчий договір (оригінал). </w:t>
      </w:r>
    </w:p>
    <w:p w:rsidR="00A104A2" w:rsidRDefault="00A104A2" w:rsidP="00A104A2">
      <w:pPr>
        <w:pStyle w:val="Default"/>
        <w:widowControl w:val="0"/>
        <w:tabs>
          <w:tab w:val="left" w:pos="993"/>
        </w:tabs>
        <w:ind w:firstLine="709"/>
        <w:jc w:val="both"/>
        <w:rPr>
          <w:sz w:val="28"/>
          <w:szCs w:val="28"/>
        </w:rPr>
      </w:pPr>
      <w:r w:rsidRPr="00A104A2">
        <w:rPr>
          <w:sz w:val="28"/>
          <w:szCs w:val="28"/>
        </w:rPr>
        <w:t>Інструкція з діловодства за зверненнями громадян в органах державної влади і місцевого самоврядування, об’єднання громадян, на підприємствах, в установах,</w:t>
      </w:r>
      <w:r>
        <w:rPr>
          <w:sz w:val="28"/>
          <w:szCs w:val="28"/>
          <w:lang w:val="uk-UA"/>
        </w:rPr>
        <w:t xml:space="preserve"> </w:t>
      </w:r>
      <w:r>
        <w:rPr>
          <w:sz w:val="28"/>
          <w:szCs w:val="28"/>
        </w:rPr>
        <w:t xml:space="preserve">організаціях незалежно від форм власності, в засобах масової інформації (затверджено Постановою Кабінету Міністрів України від 14.04.1997 р. № 348). </w:t>
      </w:r>
    </w:p>
    <w:p w:rsidR="00A104A2" w:rsidRDefault="00A104A2" w:rsidP="00A104A2">
      <w:pPr>
        <w:pStyle w:val="Default"/>
        <w:widowControl w:val="0"/>
        <w:ind w:firstLine="709"/>
        <w:jc w:val="both"/>
        <w:rPr>
          <w:sz w:val="28"/>
          <w:szCs w:val="28"/>
        </w:rPr>
      </w:pPr>
      <w:r>
        <w:rPr>
          <w:sz w:val="28"/>
          <w:szCs w:val="28"/>
        </w:rPr>
        <w:t xml:space="preserve">1. Діловодство за пропозиціями (зауваженнями), заявами (клопотаннями) і скаргами громадян в органах державної влади і місцевого самоврядування, об’єднаннях громадян, на підприємствах, в установах, організаціях незалежно від форм власності, в засобах масової інформації (далі – організаціях) ведеться окремо від інших видів діловодства і покладається на спеціально призначених для цього посадових осіб чи на підрозділ службового апарату. </w:t>
      </w:r>
    </w:p>
    <w:p w:rsidR="00A104A2" w:rsidRDefault="00A104A2" w:rsidP="00A104A2">
      <w:pPr>
        <w:pStyle w:val="Default"/>
        <w:widowControl w:val="0"/>
        <w:ind w:firstLine="709"/>
        <w:jc w:val="both"/>
        <w:rPr>
          <w:sz w:val="28"/>
          <w:szCs w:val="28"/>
        </w:rPr>
      </w:pPr>
      <w:r>
        <w:rPr>
          <w:sz w:val="28"/>
          <w:szCs w:val="28"/>
        </w:rPr>
        <w:t xml:space="preserve">Порядок ведення діловодства за зверненнями громадян, які містять відомості, що становлять державну або іншу таємницю, яка охороняється законом, визначається </w:t>
      </w:r>
      <w:r>
        <w:rPr>
          <w:sz w:val="28"/>
          <w:szCs w:val="28"/>
        </w:rPr>
        <w:lastRenderedPageBreak/>
        <w:t xml:space="preserve">спеціальними нормативно-правовими актами. </w:t>
      </w:r>
    </w:p>
    <w:p w:rsidR="00A104A2" w:rsidRDefault="00A104A2" w:rsidP="00A104A2">
      <w:pPr>
        <w:pStyle w:val="Default"/>
        <w:widowControl w:val="0"/>
        <w:ind w:firstLine="709"/>
        <w:jc w:val="both"/>
        <w:rPr>
          <w:sz w:val="28"/>
          <w:szCs w:val="28"/>
        </w:rPr>
      </w:pPr>
      <w:r>
        <w:rPr>
          <w:sz w:val="28"/>
          <w:szCs w:val="28"/>
        </w:rPr>
        <w:t xml:space="preserve">Особисту відповідальність за стан діловодства за зверненням громадян несуть керівники організації. </w:t>
      </w:r>
    </w:p>
    <w:p w:rsidR="00A104A2" w:rsidRDefault="00A104A2" w:rsidP="00A104A2">
      <w:pPr>
        <w:pStyle w:val="Default"/>
        <w:widowControl w:val="0"/>
        <w:ind w:firstLine="709"/>
        <w:jc w:val="both"/>
        <w:rPr>
          <w:sz w:val="28"/>
          <w:szCs w:val="28"/>
        </w:rPr>
      </w:pPr>
      <w:r>
        <w:rPr>
          <w:sz w:val="28"/>
          <w:szCs w:val="28"/>
        </w:rPr>
        <w:t xml:space="preserve">2. Усі пропозиції, заяви і скарги, що надійшли, повинні прийматися та централізовано реєструватися в день їх надходження на реєстраційно-контрольних картках, придатних для оброблення персональними комп’ютерами (додаток №1), або в журналах (додаток № 2). Конверти (вирізки з них) зберігаються разом з пропозицією, заявою, скаргою. Облік особистого прийому громадян ведеться на картках, у журналах (додаток № 3) або за допомогою електронно-обчислювальної техніки. </w:t>
      </w:r>
    </w:p>
    <w:p w:rsidR="00A104A2" w:rsidRDefault="00A104A2" w:rsidP="00A104A2">
      <w:pPr>
        <w:pStyle w:val="Default"/>
        <w:widowControl w:val="0"/>
        <w:ind w:firstLine="709"/>
        <w:jc w:val="both"/>
        <w:rPr>
          <w:sz w:val="28"/>
          <w:szCs w:val="28"/>
        </w:rPr>
      </w:pPr>
      <w:r>
        <w:rPr>
          <w:sz w:val="28"/>
          <w:szCs w:val="28"/>
        </w:rPr>
        <w:t xml:space="preserve">Журнальна форма реєстрації пропозицій, заяв і скарг та обліку особистого прийому громадян допускається в організаціях з річним обсягом надходження до 600 пропозицій, заяв та скарг і такою ж кількістю звернень громадян на особистому прийомі. </w:t>
      </w:r>
    </w:p>
    <w:p w:rsidR="00A104A2" w:rsidRDefault="00A104A2" w:rsidP="00A104A2">
      <w:pPr>
        <w:pStyle w:val="Default"/>
        <w:widowControl w:val="0"/>
        <w:ind w:firstLine="709"/>
        <w:jc w:val="both"/>
        <w:rPr>
          <w:sz w:val="28"/>
          <w:szCs w:val="28"/>
        </w:rPr>
      </w:pPr>
      <w:r>
        <w:rPr>
          <w:sz w:val="28"/>
          <w:szCs w:val="28"/>
        </w:rPr>
        <w:t xml:space="preserve">Письмові пропозиції, заяви і скарги, подані на особистому прийомі, також підлягають централізованій реєстрації на реєстраційно-контрольних картках, придатних для оброблення персональними комп’ютерами або в журналах (додатки № 1 і 2). </w:t>
      </w:r>
    </w:p>
    <w:p w:rsidR="00A104A2" w:rsidRDefault="00A104A2" w:rsidP="00A104A2">
      <w:pPr>
        <w:pStyle w:val="Default"/>
        <w:widowControl w:val="0"/>
        <w:tabs>
          <w:tab w:val="left" w:pos="993"/>
        </w:tabs>
        <w:ind w:firstLine="709"/>
        <w:jc w:val="both"/>
        <w:rPr>
          <w:sz w:val="28"/>
          <w:szCs w:val="28"/>
          <w:lang w:val="uk-UA"/>
        </w:rPr>
      </w:pPr>
      <w:r>
        <w:rPr>
          <w:sz w:val="28"/>
          <w:szCs w:val="28"/>
        </w:rPr>
        <w:t>Реєстраційно-контрольна картка, журнал реєстрації пропозицій, заяв та скарг, картка (журнал) обліку особистого прийому громадян ведуться згідно з вказівками щодо їх заповнення (додаток № 4).</w:t>
      </w:r>
    </w:p>
    <w:p w:rsidR="00A104A2" w:rsidRPr="00A104A2" w:rsidRDefault="00A104A2" w:rsidP="00A104A2">
      <w:pPr>
        <w:pStyle w:val="Default"/>
        <w:widowControl w:val="0"/>
        <w:tabs>
          <w:tab w:val="left" w:pos="993"/>
        </w:tabs>
        <w:ind w:firstLine="709"/>
        <w:jc w:val="both"/>
        <w:rPr>
          <w:sz w:val="28"/>
          <w:szCs w:val="28"/>
          <w:lang w:val="uk-UA"/>
        </w:rPr>
      </w:pPr>
      <w:r w:rsidRPr="00A104A2">
        <w:rPr>
          <w:sz w:val="28"/>
          <w:szCs w:val="28"/>
          <w:lang w:val="uk-UA"/>
        </w:rPr>
        <w:t>Автоматизована реєстрація пропозицій, заяв, скарг та облік особистого прийому громадян здійснюється з реєстраційно-контрольних форм шляхом введення в персональний комп’ютер таких елементів: дата надходження звернення; прізвище, ім’я, по батькові, категорія (соціальний стан) заявника; звідки одержано звернення, дата, індекс, контроль; порушені питання – короткий зміст, індекси; зміст і дата резолюції, прізвище автора, виконавець, терміни виконання; дата надіслання, індекс і зміст документа, прийняті рішення, дата зняття з контролю; номер справи за номенклатурою.</w:t>
      </w:r>
    </w:p>
    <w:p w:rsidR="00A104A2" w:rsidRPr="00A104A2" w:rsidRDefault="00A104A2" w:rsidP="00A104A2">
      <w:pPr>
        <w:pStyle w:val="Default"/>
        <w:widowControl w:val="0"/>
        <w:tabs>
          <w:tab w:val="left" w:pos="993"/>
        </w:tabs>
        <w:ind w:firstLine="709"/>
        <w:jc w:val="both"/>
        <w:rPr>
          <w:sz w:val="28"/>
          <w:szCs w:val="28"/>
          <w:lang w:val="uk-UA"/>
        </w:rPr>
      </w:pPr>
      <w:r w:rsidRPr="00A104A2">
        <w:rPr>
          <w:sz w:val="28"/>
          <w:szCs w:val="28"/>
          <w:lang w:val="uk-UA"/>
        </w:rPr>
        <w:t>Автоматизована реєстрація обліку особистого прийому громадян шляхом прямого введення в персональний комп’ютер здійснюється за допомогою таких елементів: дата прийому, хто приймає; прізвище, ім’я, по батькові, адреса, місце роботи, категорія (соціальний стан) заявника; порушені питання – короткий зміст, індекси; кому доручено розгляд, зміст доручення, термін виконання, прийняті рішення, дата одержання відповіді.</w:t>
      </w:r>
    </w:p>
    <w:p w:rsidR="00A104A2" w:rsidRPr="00A104A2" w:rsidRDefault="00A104A2" w:rsidP="00A104A2">
      <w:pPr>
        <w:pStyle w:val="Default"/>
        <w:widowControl w:val="0"/>
        <w:tabs>
          <w:tab w:val="left" w:pos="993"/>
        </w:tabs>
        <w:ind w:firstLine="709"/>
        <w:jc w:val="both"/>
        <w:rPr>
          <w:sz w:val="28"/>
          <w:szCs w:val="28"/>
          <w:lang w:val="uk-UA"/>
        </w:rPr>
      </w:pPr>
      <w:r w:rsidRPr="00A104A2">
        <w:rPr>
          <w:sz w:val="28"/>
          <w:szCs w:val="28"/>
          <w:lang w:val="uk-UA"/>
        </w:rPr>
        <w:t>Склад зазначених елементів за необхідності може бути доповнений (розписка в одержанні документа, хід його виконання тощо). Порядок розміщення елементів у разі проведення автоматизованої реєстрації може визначатись організацією.</w:t>
      </w:r>
    </w:p>
    <w:p w:rsidR="00A104A2" w:rsidRPr="00A104A2" w:rsidRDefault="00A104A2" w:rsidP="00A104A2">
      <w:pPr>
        <w:pStyle w:val="Default"/>
        <w:widowControl w:val="0"/>
        <w:tabs>
          <w:tab w:val="left" w:pos="993"/>
        </w:tabs>
        <w:ind w:firstLine="709"/>
        <w:jc w:val="both"/>
        <w:rPr>
          <w:sz w:val="28"/>
          <w:szCs w:val="28"/>
          <w:lang w:val="uk-UA"/>
        </w:rPr>
      </w:pPr>
      <w:r w:rsidRPr="00A104A2">
        <w:rPr>
          <w:sz w:val="28"/>
          <w:szCs w:val="28"/>
          <w:lang w:val="uk-UA"/>
        </w:rPr>
        <w:t>У процесі автоматизованої реєстрації формується банк даних. Автоматизовані банки даних забезпечують користувача інформацією про всі документи і їх місцезнаходження за допомогою виведення інформації на екран комп’ютера, а у разі потреби – на принтер.</w:t>
      </w:r>
    </w:p>
    <w:p w:rsidR="00A104A2" w:rsidRPr="00A104A2" w:rsidRDefault="00A104A2" w:rsidP="00A104A2">
      <w:pPr>
        <w:pStyle w:val="Default"/>
        <w:widowControl w:val="0"/>
        <w:tabs>
          <w:tab w:val="left" w:pos="993"/>
        </w:tabs>
        <w:ind w:firstLine="709"/>
        <w:jc w:val="both"/>
        <w:rPr>
          <w:sz w:val="28"/>
          <w:szCs w:val="28"/>
          <w:lang w:val="uk-UA"/>
        </w:rPr>
      </w:pPr>
      <w:r w:rsidRPr="00A104A2">
        <w:rPr>
          <w:sz w:val="28"/>
          <w:szCs w:val="28"/>
          <w:lang w:val="uk-UA"/>
        </w:rPr>
        <w:t>Реєстраційний індекс пропозиції, заяви та скарги зазначається у реєстраційному штампі (додаток № 5). Штамп ставиться на нижньому полі першого аркушу документа праворуч або на іншому вільному від тексту місці, крім місця, призначеного для підписання.</w:t>
      </w:r>
    </w:p>
    <w:p w:rsidR="00A104A2" w:rsidRPr="00A104A2" w:rsidRDefault="00A104A2" w:rsidP="00A104A2">
      <w:pPr>
        <w:pStyle w:val="Default"/>
        <w:widowControl w:val="0"/>
        <w:tabs>
          <w:tab w:val="left" w:pos="993"/>
        </w:tabs>
        <w:ind w:firstLine="709"/>
        <w:jc w:val="both"/>
        <w:rPr>
          <w:sz w:val="28"/>
          <w:szCs w:val="28"/>
          <w:lang w:val="uk-UA"/>
        </w:rPr>
      </w:pPr>
      <w:r w:rsidRPr="00A104A2">
        <w:rPr>
          <w:sz w:val="28"/>
          <w:szCs w:val="28"/>
          <w:lang w:val="uk-UA"/>
        </w:rPr>
        <w:t>Реєстраційний індекс складається з початкової літери прізвища та порядкового номера пропозиції, заяви і скарги, що надійшла, наприклад, Д-401. Реєстраційний індекс може бути доповнений іншими позначеннями, що забезпечують систематизацію, пошук, аналіз і зберігання пропозицій, заяв і скарг.</w:t>
      </w:r>
    </w:p>
    <w:p w:rsidR="00A104A2" w:rsidRPr="00A104A2" w:rsidRDefault="00A104A2" w:rsidP="00A104A2">
      <w:pPr>
        <w:pStyle w:val="Default"/>
        <w:widowControl w:val="0"/>
        <w:tabs>
          <w:tab w:val="left" w:pos="993"/>
        </w:tabs>
        <w:ind w:firstLine="709"/>
        <w:jc w:val="both"/>
        <w:rPr>
          <w:sz w:val="28"/>
          <w:szCs w:val="28"/>
          <w:lang w:val="uk-UA"/>
        </w:rPr>
      </w:pPr>
      <w:r w:rsidRPr="00A104A2">
        <w:rPr>
          <w:sz w:val="28"/>
          <w:szCs w:val="28"/>
          <w:lang w:val="uk-UA"/>
        </w:rPr>
        <w:t>3. У разі надходження повторних пропозицій, заяв і скарг їм надається черговий реєстраційний індекс, а у відповідній графі реєстраційно-контрольної</w:t>
      </w:r>
      <w:r>
        <w:rPr>
          <w:sz w:val="28"/>
          <w:szCs w:val="28"/>
          <w:lang w:val="uk-UA"/>
        </w:rPr>
        <w:t xml:space="preserve"> </w:t>
      </w:r>
      <w:r w:rsidRPr="00A104A2">
        <w:rPr>
          <w:sz w:val="28"/>
          <w:szCs w:val="28"/>
          <w:lang w:val="uk-UA"/>
        </w:rPr>
        <w:t xml:space="preserve">картки, журналу </w:t>
      </w:r>
      <w:r w:rsidRPr="00A104A2">
        <w:rPr>
          <w:sz w:val="28"/>
          <w:szCs w:val="28"/>
          <w:lang w:val="uk-UA"/>
        </w:rPr>
        <w:lastRenderedPageBreak/>
        <w:t>або на відповідному полі реєстраційно-контрольної картки, викликаної на екран монітора персонального комп’ютера (під час автоматизованої реєстрації), зазначається реєстраційний індекс першої пропозиції, заяви, скарги. На верхньому полі першого аркуша повторних пропозицій, заяв і скарг праворуч і на реєстраційних формах робиться позначка «ПОВТОРНО» і підбирається все попереднє листування.</w:t>
      </w:r>
    </w:p>
    <w:p w:rsidR="00A104A2" w:rsidRPr="00A104A2" w:rsidRDefault="00A104A2" w:rsidP="00A104A2">
      <w:pPr>
        <w:pStyle w:val="Default"/>
        <w:widowControl w:val="0"/>
        <w:tabs>
          <w:tab w:val="left" w:pos="993"/>
        </w:tabs>
        <w:ind w:firstLine="709"/>
        <w:jc w:val="both"/>
        <w:rPr>
          <w:sz w:val="28"/>
          <w:szCs w:val="28"/>
          <w:lang w:val="uk-UA"/>
        </w:rPr>
      </w:pPr>
      <w:r w:rsidRPr="00A104A2">
        <w:rPr>
          <w:sz w:val="28"/>
          <w:szCs w:val="28"/>
          <w:lang w:val="uk-UA"/>
        </w:rPr>
        <w:t>Пропозиції, заяви і скарги одного й того ж громадянина з одного і того ж питання, що надійшли різним адресатам і надійшли на розгляд до однієї й тієї ж організації (дублетні), обліковуються за реєстраційним індексом першої пропозиції, заяви, скарги з доданням порядкового номера, що проставляється через дріб, наприклад, Д-401/1, Д-401/2, Д-401/3.</w:t>
      </w:r>
    </w:p>
    <w:p w:rsidR="00A104A2" w:rsidRPr="00A104A2" w:rsidRDefault="00A104A2" w:rsidP="00A104A2">
      <w:pPr>
        <w:pStyle w:val="Default"/>
        <w:widowControl w:val="0"/>
        <w:tabs>
          <w:tab w:val="left" w:pos="993"/>
        </w:tabs>
        <w:ind w:firstLine="709"/>
        <w:jc w:val="both"/>
        <w:rPr>
          <w:sz w:val="28"/>
          <w:szCs w:val="28"/>
          <w:lang w:val="uk-UA"/>
        </w:rPr>
      </w:pPr>
      <w:r w:rsidRPr="00A104A2">
        <w:rPr>
          <w:sz w:val="28"/>
          <w:szCs w:val="28"/>
          <w:lang w:val="uk-UA"/>
        </w:rPr>
        <w:t>4. У разі використання карткової форми реєстрації пропозицій, заяв і скарг кількість примірників реєстраційно-контрольних карток визначається числом картотек, що ведуться організацією. Вид картотек та їх кількість повинні відповідати потребам забезпечення обліку, довідкової роботи, контролю за виконанням доручень за пропозиціями, заявами і скаргами та їх аналізу. Картотеки можуть формуватися за розміщеними в алфавітному порядку прізвищами осіб, від яких надійшли пропозиції, заяви, скарги, за тематикою порушених у них питань</w:t>
      </w:r>
    </w:p>
    <w:p w:rsidR="00A104A2" w:rsidRPr="00A104A2" w:rsidRDefault="00A104A2" w:rsidP="00A104A2">
      <w:pPr>
        <w:pStyle w:val="Default"/>
        <w:widowControl w:val="0"/>
        <w:tabs>
          <w:tab w:val="left" w:pos="993"/>
        </w:tabs>
        <w:ind w:firstLine="709"/>
        <w:jc w:val="both"/>
        <w:rPr>
          <w:sz w:val="28"/>
          <w:szCs w:val="28"/>
          <w:lang w:val="uk-UA"/>
        </w:rPr>
      </w:pPr>
      <w:r w:rsidRPr="00A104A2">
        <w:rPr>
          <w:sz w:val="28"/>
          <w:szCs w:val="28"/>
          <w:lang w:val="uk-UA"/>
        </w:rPr>
        <w:t>У необхідних випадках ведеться алфавітний покажчик прізвищ громадян, від яких надійшли пропозиції, заяви, скарги.</w:t>
      </w:r>
    </w:p>
    <w:p w:rsidR="00A104A2" w:rsidRPr="00A104A2" w:rsidRDefault="00A104A2" w:rsidP="00A104A2">
      <w:pPr>
        <w:pStyle w:val="Default"/>
        <w:widowControl w:val="0"/>
        <w:tabs>
          <w:tab w:val="left" w:pos="993"/>
        </w:tabs>
        <w:ind w:firstLine="709"/>
        <w:jc w:val="both"/>
        <w:rPr>
          <w:sz w:val="28"/>
          <w:szCs w:val="28"/>
          <w:lang w:val="uk-UA"/>
        </w:rPr>
      </w:pPr>
      <w:r w:rsidRPr="00A104A2">
        <w:rPr>
          <w:sz w:val="28"/>
          <w:szCs w:val="28"/>
          <w:lang w:val="uk-UA"/>
        </w:rPr>
        <w:t>5. У разі коли про результати розгляду письмової пропозиції, заяви, скарги необхідно повідомити іншу особу чи організацію, усі примірники реєстраційно-контрольних форм та перший аркуш контрольованого звернення позначаються словом «КОНТРОЛЬ» або літерою «К».</w:t>
      </w:r>
    </w:p>
    <w:p w:rsidR="00A104A2" w:rsidRPr="00A104A2" w:rsidRDefault="00A104A2" w:rsidP="00A104A2">
      <w:pPr>
        <w:pStyle w:val="Default"/>
        <w:widowControl w:val="0"/>
        <w:tabs>
          <w:tab w:val="left" w:pos="993"/>
        </w:tabs>
        <w:ind w:firstLine="709"/>
        <w:jc w:val="both"/>
        <w:rPr>
          <w:sz w:val="28"/>
          <w:szCs w:val="28"/>
          <w:lang w:val="uk-UA"/>
        </w:rPr>
      </w:pPr>
      <w:r w:rsidRPr="00A104A2">
        <w:rPr>
          <w:sz w:val="28"/>
          <w:szCs w:val="28"/>
          <w:lang w:val="uk-UA"/>
        </w:rPr>
        <w:t>Пропозиції, заяви, скарги, на які даються попередні відповіді, з контролю не знімаються. Контроль завершується тільки після прийняття рішення і вжиття заходів щодо вирішення пропозиції, заяви чи скарги. Рішення про зняття з контролю пропозицій, заяв і скарг приймають посадові особи, які приймали рішення про контроль.</w:t>
      </w:r>
    </w:p>
    <w:p w:rsidR="00A104A2" w:rsidRPr="00A104A2" w:rsidRDefault="00A104A2" w:rsidP="00A104A2">
      <w:pPr>
        <w:pStyle w:val="Default"/>
        <w:widowControl w:val="0"/>
        <w:tabs>
          <w:tab w:val="left" w:pos="993"/>
        </w:tabs>
        <w:ind w:firstLine="709"/>
        <w:jc w:val="both"/>
        <w:rPr>
          <w:sz w:val="28"/>
          <w:szCs w:val="28"/>
          <w:lang w:val="uk-UA"/>
        </w:rPr>
      </w:pPr>
      <w:r w:rsidRPr="00A104A2">
        <w:rPr>
          <w:sz w:val="28"/>
          <w:szCs w:val="28"/>
          <w:lang w:val="uk-UA"/>
        </w:rPr>
        <w:t>6. У разі коли за результатами розгляду пропозицій, заяв, скарг даються письмові та усні відповіді, робиться відповідний запис у реєстраційно-контрольних</w:t>
      </w:r>
      <w:r>
        <w:rPr>
          <w:sz w:val="28"/>
          <w:szCs w:val="28"/>
          <w:lang w:val="uk-UA"/>
        </w:rPr>
        <w:t xml:space="preserve"> </w:t>
      </w:r>
      <w:r w:rsidRPr="00A104A2">
        <w:rPr>
          <w:sz w:val="28"/>
          <w:szCs w:val="28"/>
          <w:lang w:val="uk-UA"/>
        </w:rPr>
        <w:t>формах та у документах справи на вільному від тексту місці останнього аркуша (крім місця, призначеного для підшивки) або в окремій довідці.</w:t>
      </w:r>
    </w:p>
    <w:p w:rsidR="00A104A2" w:rsidRPr="00A104A2" w:rsidRDefault="00A104A2" w:rsidP="00A104A2">
      <w:pPr>
        <w:pStyle w:val="Default"/>
        <w:widowControl w:val="0"/>
        <w:tabs>
          <w:tab w:val="left" w:pos="993"/>
        </w:tabs>
        <w:ind w:firstLine="709"/>
        <w:jc w:val="both"/>
        <w:rPr>
          <w:sz w:val="28"/>
          <w:szCs w:val="28"/>
          <w:lang w:val="uk-UA"/>
        </w:rPr>
      </w:pPr>
      <w:r w:rsidRPr="00A104A2">
        <w:rPr>
          <w:sz w:val="28"/>
          <w:szCs w:val="28"/>
          <w:lang w:val="uk-UA"/>
        </w:rPr>
        <w:t>Індекс письмової відповіді складається з реєстраційного індексу та номера справи (за номенклатурою), до якої підшивається пропозиція, заява чи скарга разом з документами щодо їх вирішення.</w:t>
      </w:r>
    </w:p>
    <w:p w:rsidR="00A104A2" w:rsidRPr="00A104A2" w:rsidRDefault="00A104A2" w:rsidP="00A104A2">
      <w:pPr>
        <w:pStyle w:val="Default"/>
        <w:widowControl w:val="0"/>
        <w:tabs>
          <w:tab w:val="left" w:pos="993"/>
        </w:tabs>
        <w:ind w:firstLine="709"/>
        <w:jc w:val="both"/>
        <w:rPr>
          <w:sz w:val="28"/>
          <w:szCs w:val="28"/>
          <w:lang w:val="uk-UA"/>
        </w:rPr>
      </w:pPr>
      <w:r w:rsidRPr="00A104A2">
        <w:rPr>
          <w:sz w:val="28"/>
          <w:szCs w:val="28"/>
          <w:lang w:val="uk-UA"/>
        </w:rPr>
        <w:t>7. Посадові особи, які ведуть діловодство за пропозиціями, заявами і скаргами, щороку до 15 січня готують для керівників організацій матеріали для аналізу й узагальнення у формі аналітичних довідок. Аналітичні довідки поточного характеру складаються в міру потреби.</w:t>
      </w:r>
    </w:p>
    <w:p w:rsidR="00A104A2" w:rsidRPr="00A104A2" w:rsidRDefault="00A104A2" w:rsidP="00A104A2">
      <w:pPr>
        <w:pStyle w:val="Default"/>
        <w:widowControl w:val="0"/>
        <w:tabs>
          <w:tab w:val="left" w:pos="993"/>
        </w:tabs>
        <w:ind w:firstLine="709"/>
        <w:jc w:val="both"/>
        <w:rPr>
          <w:sz w:val="28"/>
          <w:szCs w:val="28"/>
          <w:lang w:val="uk-UA"/>
        </w:rPr>
      </w:pPr>
      <w:r w:rsidRPr="00A104A2">
        <w:rPr>
          <w:sz w:val="28"/>
          <w:szCs w:val="28"/>
          <w:lang w:val="uk-UA"/>
        </w:rPr>
        <w:t>8. Пропозиції, заяви і скарги громадян після їх вирішення з усіма документами щодо їх розгляду і вирішення та примірником реєстраційно-контпрольної форми мають бути повернуті посадовим особам чи підрозділу службового апарату, які ведуть діловодство за пропозиціями, заявами і скаргами, для централізованого формування і зберігання справ у виконавців забороняється.</w:t>
      </w:r>
    </w:p>
    <w:p w:rsidR="00A104A2" w:rsidRPr="00A104A2" w:rsidRDefault="00A104A2" w:rsidP="00A104A2">
      <w:pPr>
        <w:pStyle w:val="Default"/>
        <w:widowControl w:val="0"/>
        <w:tabs>
          <w:tab w:val="left" w:pos="993"/>
        </w:tabs>
        <w:ind w:firstLine="709"/>
        <w:jc w:val="both"/>
        <w:rPr>
          <w:sz w:val="28"/>
          <w:szCs w:val="28"/>
          <w:lang w:val="uk-UA"/>
        </w:rPr>
      </w:pPr>
      <w:r w:rsidRPr="00A104A2">
        <w:rPr>
          <w:sz w:val="28"/>
          <w:szCs w:val="28"/>
          <w:lang w:val="uk-UA"/>
        </w:rPr>
        <w:t xml:space="preserve">Документи розміщується у справах у хронологічному або алфавітному порядку. Кожна пропозиція, заява, скарга з усіма документами щодо її розгляду і вирішення становлять у справі самостійну групу і вміщуються в м’яку обкладинку (додаток № 6). У разі одержання повторної пропозиції, заяви, скарги або появи додаткових документів </w:t>
      </w:r>
      <w:r w:rsidRPr="00A104A2">
        <w:rPr>
          <w:sz w:val="28"/>
          <w:szCs w:val="28"/>
          <w:lang w:val="uk-UA"/>
        </w:rPr>
        <w:lastRenderedPageBreak/>
        <w:t>вони підшиваються до даної групи документів.</w:t>
      </w:r>
    </w:p>
    <w:p w:rsidR="00A104A2" w:rsidRPr="00A104A2" w:rsidRDefault="00A104A2" w:rsidP="00A104A2">
      <w:pPr>
        <w:pStyle w:val="Default"/>
        <w:widowControl w:val="0"/>
        <w:tabs>
          <w:tab w:val="left" w:pos="993"/>
        </w:tabs>
        <w:ind w:firstLine="709"/>
        <w:jc w:val="both"/>
        <w:rPr>
          <w:sz w:val="28"/>
          <w:szCs w:val="28"/>
          <w:lang w:val="uk-UA"/>
        </w:rPr>
      </w:pPr>
      <w:r w:rsidRPr="00A104A2">
        <w:rPr>
          <w:sz w:val="28"/>
          <w:szCs w:val="28"/>
          <w:lang w:val="uk-UA"/>
        </w:rPr>
        <w:t>Під час формування справ перевіряється правильність спрямування документів до справи, їх комплексність. Невирішені пропозиції, заяви та скарги, а також неправильно оформлені документи підшивати до справ забороняється.</w:t>
      </w:r>
    </w:p>
    <w:p w:rsidR="00A104A2" w:rsidRPr="00A104A2" w:rsidRDefault="00A104A2" w:rsidP="00A104A2">
      <w:pPr>
        <w:pStyle w:val="Default"/>
        <w:widowControl w:val="0"/>
        <w:tabs>
          <w:tab w:val="left" w:pos="993"/>
        </w:tabs>
        <w:ind w:firstLine="709"/>
        <w:jc w:val="both"/>
        <w:rPr>
          <w:sz w:val="28"/>
          <w:szCs w:val="28"/>
          <w:lang w:val="uk-UA"/>
        </w:rPr>
      </w:pPr>
      <w:r w:rsidRPr="00A104A2">
        <w:rPr>
          <w:sz w:val="28"/>
          <w:szCs w:val="28"/>
          <w:lang w:val="uk-UA"/>
        </w:rPr>
        <w:t>Обкладинка справи оформляється за встановленою формою (додаток № 7).</w:t>
      </w:r>
    </w:p>
    <w:p w:rsidR="00A104A2" w:rsidRPr="00A104A2" w:rsidRDefault="00A104A2" w:rsidP="00A104A2">
      <w:pPr>
        <w:pStyle w:val="Default"/>
        <w:widowControl w:val="0"/>
        <w:tabs>
          <w:tab w:val="left" w:pos="993"/>
        </w:tabs>
        <w:ind w:firstLine="709"/>
        <w:jc w:val="both"/>
        <w:rPr>
          <w:sz w:val="28"/>
          <w:szCs w:val="28"/>
          <w:lang w:val="uk-UA"/>
        </w:rPr>
      </w:pPr>
      <w:r w:rsidRPr="00A104A2">
        <w:rPr>
          <w:sz w:val="28"/>
          <w:szCs w:val="28"/>
          <w:lang w:val="uk-UA"/>
        </w:rPr>
        <w:t>9. Організація зберігання пропозицій, заяв та скарг для надання довідок і використання їх в інших цілях.</w:t>
      </w:r>
    </w:p>
    <w:p w:rsidR="00A104A2" w:rsidRPr="00A104A2" w:rsidRDefault="00A104A2" w:rsidP="00A104A2">
      <w:pPr>
        <w:pStyle w:val="Default"/>
        <w:widowControl w:val="0"/>
        <w:tabs>
          <w:tab w:val="left" w:pos="993"/>
        </w:tabs>
        <w:ind w:firstLine="709"/>
        <w:jc w:val="both"/>
        <w:rPr>
          <w:sz w:val="28"/>
          <w:szCs w:val="28"/>
          <w:lang w:val="uk-UA"/>
        </w:rPr>
      </w:pPr>
      <w:r w:rsidRPr="00A104A2">
        <w:rPr>
          <w:sz w:val="28"/>
          <w:szCs w:val="28"/>
          <w:lang w:val="uk-UA"/>
        </w:rPr>
        <w:t>Відповідальність за скаргами покладається на керівників, інших посадових осіб організації відповідно до їх функціональних обов’язків.</w:t>
      </w:r>
    </w:p>
    <w:p w:rsidR="00A104A2" w:rsidRPr="00A104A2" w:rsidRDefault="00A104A2" w:rsidP="00A104A2">
      <w:pPr>
        <w:pStyle w:val="Default"/>
        <w:widowControl w:val="0"/>
        <w:tabs>
          <w:tab w:val="left" w:pos="993"/>
        </w:tabs>
        <w:ind w:firstLine="709"/>
        <w:jc w:val="both"/>
        <w:rPr>
          <w:sz w:val="28"/>
          <w:szCs w:val="28"/>
          <w:lang w:val="uk-UA"/>
        </w:rPr>
      </w:pPr>
      <w:r w:rsidRPr="00A104A2">
        <w:rPr>
          <w:sz w:val="28"/>
          <w:szCs w:val="28"/>
          <w:lang w:val="uk-UA"/>
        </w:rPr>
        <w:t>Термін зберігання документів за пропозиціями, заявами, скаргами визначається затвердженнями керівників організацій переліками документів і номенклатури справ, що утворюються у процесі їх діяльності. Як правило,</w:t>
      </w:r>
      <w:r>
        <w:rPr>
          <w:sz w:val="28"/>
          <w:szCs w:val="28"/>
          <w:lang w:val="uk-UA"/>
        </w:rPr>
        <w:t xml:space="preserve"> </w:t>
      </w:r>
      <w:r w:rsidRPr="00A104A2">
        <w:rPr>
          <w:sz w:val="28"/>
          <w:szCs w:val="28"/>
          <w:lang w:val="uk-UA"/>
        </w:rPr>
        <w:t>встановлюється п’ятирічний термін зберігання пропозицій, заяв і скарг та документів, пов’язаних з їх розглядом і вирішенням.</w:t>
      </w:r>
    </w:p>
    <w:p w:rsidR="00A104A2" w:rsidRPr="00A104A2" w:rsidRDefault="00A104A2" w:rsidP="00A104A2">
      <w:pPr>
        <w:pStyle w:val="Default"/>
        <w:widowControl w:val="0"/>
        <w:tabs>
          <w:tab w:val="left" w:pos="993"/>
        </w:tabs>
        <w:ind w:firstLine="709"/>
        <w:jc w:val="both"/>
        <w:rPr>
          <w:sz w:val="28"/>
          <w:szCs w:val="28"/>
          <w:lang w:val="uk-UA"/>
        </w:rPr>
      </w:pPr>
      <w:r w:rsidRPr="00A104A2">
        <w:rPr>
          <w:sz w:val="28"/>
          <w:szCs w:val="28"/>
          <w:lang w:val="uk-UA"/>
        </w:rPr>
        <w:t>У випадках, викликаних специфікою діяльності організації, постійно діюча експертна комісія організації може прийняти рішення про збільшення терміну зберігання або про постійне зберігання найцінніших пропозицій громадян.</w:t>
      </w:r>
    </w:p>
    <w:p w:rsidR="00A104A2" w:rsidRPr="00A104A2" w:rsidRDefault="00A104A2" w:rsidP="00A104A2">
      <w:pPr>
        <w:pStyle w:val="Default"/>
        <w:widowControl w:val="0"/>
        <w:tabs>
          <w:tab w:val="left" w:pos="993"/>
        </w:tabs>
        <w:ind w:firstLine="709"/>
        <w:jc w:val="both"/>
        <w:rPr>
          <w:sz w:val="28"/>
          <w:szCs w:val="28"/>
          <w:lang w:val="uk-UA"/>
        </w:rPr>
      </w:pPr>
      <w:r w:rsidRPr="00A104A2">
        <w:rPr>
          <w:sz w:val="28"/>
          <w:szCs w:val="28"/>
          <w:lang w:val="uk-UA"/>
        </w:rPr>
        <w:t>Рішення експертної комісії про збільшення термінів зберігання документів за пропозиціями, заявами і скаргами, про відбір їх для подальшого зберігання підлягають обов’язковому затвердженню керівником організації.</w:t>
      </w:r>
    </w:p>
    <w:p w:rsidR="00A104A2" w:rsidRPr="00A104A2" w:rsidRDefault="00A104A2" w:rsidP="00A104A2">
      <w:pPr>
        <w:pStyle w:val="Default"/>
        <w:widowControl w:val="0"/>
        <w:tabs>
          <w:tab w:val="left" w:pos="993"/>
        </w:tabs>
        <w:ind w:firstLine="709"/>
        <w:jc w:val="both"/>
        <w:rPr>
          <w:sz w:val="28"/>
          <w:szCs w:val="28"/>
          <w:lang w:val="uk-UA"/>
        </w:rPr>
      </w:pPr>
      <w:r w:rsidRPr="00A104A2">
        <w:rPr>
          <w:sz w:val="28"/>
          <w:szCs w:val="28"/>
          <w:lang w:val="uk-UA"/>
        </w:rPr>
        <w:t>10. Справи, що підлягають постійному, а також тимчасовому (понад 10 років) зберіганню, передаються до архівного підрозділу організації через два роки після завершення діловодства за ними. Справи, що підлягають тимчасовому зберіганню (до 10 років включно), передаються до архівного підрозділу за рішенням керівника організації.</w:t>
      </w:r>
    </w:p>
    <w:p w:rsidR="00A104A2" w:rsidRDefault="00A104A2" w:rsidP="00A104A2">
      <w:pPr>
        <w:pStyle w:val="Default"/>
        <w:widowControl w:val="0"/>
        <w:tabs>
          <w:tab w:val="left" w:pos="993"/>
        </w:tabs>
        <w:ind w:firstLine="709"/>
        <w:jc w:val="both"/>
        <w:rPr>
          <w:sz w:val="28"/>
          <w:szCs w:val="28"/>
          <w:lang w:val="uk-UA"/>
        </w:rPr>
      </w:pPr>
      <w:r w:rsidRPr="00A104A2">
        <w:rPr>
          <w:sz w:val="28"/>
          <w:szCs w:val="28"/>
          <w:lang w:val="uk-UA"/>
        </w:rPr>
        <w:t>Після закінчення встановлених термінів зберігання документа за пропозиціями і скаргами підлягають знищенню у порядку, встановленому Головним архівним управлінням</w:t>
      </w:r>
      <w:r w:rsidR="00544759">
        <w:rPr>
          <w:sz w:val="28"/>
          <w:szCs w:val="28"/>
          <w:lang w:val="uk-UA"/>
        </w:rPr>
        <w:t xml:space="preserve"> </w:t>
      </w:r>
      <w:r w:rsidRPr="00A104A2">
        <w:rPr>
          <w:sz w:val="28"/>
          <w:szCs w:val="28"/>
          <w:lang w:val="uk-UA"/>
        </w:rPr>
        <w:t>при Кабінеті Міністрів</w:t>
      </w:r>
      <w:r w:rsidR="00544759">
        <w:rPr>
          <w:sz w:val="28"/>
          <w:szCs w:val="28"/>
          <w:lang w:val="uk-UA"/>
        </w:rPr>
        <w:t xml:space="preserve"> </w:t>
      </w:r>
      <w:r w:rsidRPr="00A104A2">
        <w:rPr>
          <w:sz w:val="28"/>
          <w:szCs w:val="28"/>
          <w:lang w:val="uk-UA"/>
        </w:rPr>
        <w:t>України.</w:t>
      </w:r>
    </w:p>
    <w:p w:rsidR="00A104A2" w:rsidRDefault="00A104A2" w:rsidP="00A104A2">
      <w:pPr>
        <w:pStyle w:val="Default"/>
        <w:widowControl w:val="0"/>
        <w:tabs>
          <w:tab w:val="left" w:pos="993"/>
        </w:tabs>
        <w:ind w:firstLine="709"/>
        <w:jc w:val="both"/>
        <w:rPr>
          <w:sz w:val="28"/>
          <w:szCs w:val="28"/>
          <w:lang w:val="uk-UA"/>
        </w:rPr>
      </w:pPr>
    </w:p>
    <w:p w:rsidR="00F01B41" w:rsidRPr="00F01B41" w:rsidRDefault="00F01B41" w:rsidP="00F01B41">
      <w:pPr>
        <w:pStyle w:val="Default"/>
        <w:widowControl w:val="0"/>
        <w:tabs>
          <w:tab w:val="left" w:pos="993"/>
        </w:tabs>
        <w:ind w:firstLine="709"/>
        <w:jc w:val="center"/>
        <w:rPr>
          <w:b/>
          <w:sz w:val="28"/>
          <w:szCs w:val="28"/>
          <w:lang w:val="uk-UA"/>
        </w:rPr>
      </w:pPr>
      <w:r w:rsidRPr="00F01B41">
        <w:rPr>
          <w:b/>
          <w:sz w:val="28"/>
          <w:szCs w:val="28"/>
          <w:lang w:val="uk-UA"/>
        </w:rPr>
        <w:t>ЛЕКЦІЯ  9.  ОРГАНІЗАЦІЯ  ДОКУМЕНТООБІГУ  ТА  РОБОТА  АПАРАТУ  УПРАВЛІННЯ  З ДОКУМЕНТАМИ. ЕКСПЕРТИЗА ЦІННОСТІ ДОКУМЕНТІВ, ЇХ ОБЛІК І ЗБЕРІГАННЯ</w:t>
      </w:r>
    </w:p>
    <w:p w:rsidR="00F01B41" w:rsidRPr="00F01B41" w:rsidRDefault="00F01B41" w:rsidP="00F01B41">
      <w:pPr>
        <w:pStyle w:val="Default"/>
        <w:widowControl w:val="0"/>
        <w:tabs>
          <w:tab w:val="left" w:pos="993"/>
        </w:tabs>
        <w:ind w:firstLine="709"/>
        <w:jc w:val="both"/>
        <w:rPr>
          <w:sz w:val="28"/>
          <w:szCs w:val="28"/>
          <w:lang w:val="uk-UA"/>
        </w:rPr>
      </w:pPr>
      <w:r w:rsidRPr="00F01B41">
        <w:rPr>
          <w:sz w:val="28"/>
          <w:szCs w:val="28"/>
          <w:lang w:val="uk-UA"/>
        </w:rPr>
        <w:t>План лекції</w:t>
      </w:r>
    </w:p>
    <w:p w:rsidR="00F01B41" w:rsidRPr="00F01B41" w:rsidRDefault="00F01B41" w:rsidP="00F01B41">
      <w:pPr>
        <w:pStyle w:val="Default"/>
        <w:widowControl w:val="0"/>
        <w:tabs>
          <w:tab w:val="left" w:pos="993"/>
        </w:tabs>
        <w:ind w:firstLine="709"/>
        <w:jc w:val="both"/>
        <w:rPr>
          <w:sz w:val="28"/>
          <w:szCs w:val="28"/>
          <w:lang w:val="uk-UA"/>
        </w:rPr>
      </w:pPr>
      <w:r w:rsidRPr="00F01B41">
        <w:rPr>
          <w:sz w:val="28"/>
          <w:szCs w:val="28"/>
          <w:lang w:val="uk-UA"/>
        </w:rPr>
        <w:t>1.</w:t>
      </w:r>
      <w:r w:rsidRPr="00F01B41">
        <w:rPr>
          <w:sz w:val="28"/>
          <w:szCs w:val="28"/>
          <w:lang w:val="uk-UA"/>
        </w:rPr>
        <w:tab/>
        <w:t>Загальні правила раціональної організації документообігу.</w:t>
      </w:r>
    </w:p>
    <w:p w:rsidR="00F01B41" w:rsidRPr="00F01B41" w:rsidRDefault="00F01B41" w:rsidP="00F01B41">
      <w:pPr>
        <w:pStyle w:val="Default"/>
        <w:widowControl w:val="0"/>
        <w:tabs>
          <w:tab w:val="left" w:pos="993"/>
        </w:tabs>
        <w:ind w:firstLine="709"/>
        <w:jc w:val="both"/>
        <w:rPr>
          <w:sz w:val="28"/>
          <w:szCs w:val="28"/>
          <w:lang w:val="uk-UA"/>
        </w:rPr>
      </w:pPr>
      <w:r w:rsidRPr="00F01B41">
        <w:rPr>
          <w:sz w:val="28"/>
          <w:szCs w:val="28"/>
          <w:lang w:val="uk-UA"/>
        </w:rPr>
        <w:t>2.</w:t>
      </w:r>
      <w:r w:rsidRPr="00F01B41">
        <w:rPr>
          <w:sz w:val="28"/>
          <w:szCs w:val="28"/>
          <w:lang w:val="uk-UA"/>
        </w:rPr>
        <w:tab/>
        <w:t>Номенклатура справ.</w:t>
      </w:r>
    </w:p>
    <w:p w:rsidR="00A104A2" w:rsidRDefault="00F01B41" w:rsidP="00F01B41">
      <w:pPr>
        <w:pStyle w:val="Default"/>
        <w:widowControl w:val="0"/>
        <w:tabs>
          <w:tab w:val="left" w:pos="993"/>
        </w:tabs>
        <w:ind w:firstLine="709"/>
        <w:jc w:val="both"/>
        <w:rPr>
          <w:sz w:val="28"/>
          <w:szCs w:val="28"/>
          <w:lang w:val="uk-UA"/>
        </w:rPr>
      </w:pPr>
      <w:r w:rsidRPr="00F01B41">
        <w:rPr>
          <w:sz w:val="28"/>
          <w:szCs w:val="28"/>
          <w:lang w:val="uk-UA"/>
        </w:rPr>
        <w:t>3.</w:t>
      </w:r>
      <w:r w:rsidRPr="00F01B41">
        <w:rPr>
          <w:sz w:val="28"/>
          <w:szCs w:val="28"/>
          <w:lang w:val="uk-UA"/>
        </w:rPr>
        <w:tab/>
        <w:t>Експертиза цінності документів, їх облік і зберігання.</w:t>
      </w:r>
    </w:p>
    <w:p w:rsidR="00F01B41" w:rsidRDefault="00F01B41" w:rsidP="00F01B41">
      <w:pPr>
        <w:pStyle w:val="2"/>
        <w:kinsoku w:val="0"/>
        <w:overflowPunct w:val="0"/>
        <w:ind w:left="0" w:firstLine="709"/>
        <w:jc w:val="both"/>
        <w:rPr>
          <w:b w:val="0"/>
          <w:lang w:val="uk-UA"/>
        </w:rPr>
      </w:pPr>
    </w:p>
    <w:p w:rsidR="00F01B41" w:rsidRPr="00F01B41" w:rsidRDefault="00F01B41" w:rsidP="00F01B41">
      <w:pPr>
        <w:pStyle w:val="2"/>
        <w:kinsoku w:val="0"/>
        <w:overflowPunct w:val="0"/>
        <w:ind w:left="0" w:firstLine="709"/>
        <w:jc w:val="center"/>
        <w:rPr>
          <w:b w:val="0"/>
          <w:bCs w:val="0"/>
        </w:rPr>
      </w:pPr>
      <w:r w:rsidRPr="00F01B41">
        <w:rPr>
          <w:b w:val="0"/>
        </w:rPr>
        <w:t>Складання номенклатур справ</w:t>
      </w:r>
    </w:p>
    <w:p w:rsidR="00F01B41" w:rsidRPr="00F01B41" w:rsidRDefault="00F01B41" w:rsidP="00F01B41">
      <w:pPr>
        <w:pStyle w:val="a6"/>
        <w:kinsoku w:val="0"/>
        <w:overflowPunct w:val="0"/>
        <w:ind w:left="0" w:firstLine="709"/>
        <w:jc w:val="both"/>
      </w:pPr>
      <w:r w:rsidRPr="00F01B41">
        <w:t>Номенклатура справ є систематизованим переліком найменувань справ, створюваних у діловодстві установи, оформлених у відповідному порядку із зазначенням строків зберігання справ.</w:t>
      </w:r>
    </w:p>
    <w:p w:rsidR="00F01B41" w:rsidRPr="00F01B41" w:rsidRDefault="00F01B41" w:rsidP="00F01B41">
      <w:pPr>
        <w:pStyle w:val="a6"/>
        <w:kinsoku w:val="0"/>
        <w:overflowPunct w:val="0"/>
        <w:ind w:left="0" w:firstLine="709"/>
        <w:jc w:val="both"/>
      </w:pPr>
      <w:r w:rsidRPr="00F01B41">
        <w:t>Номенклатура справ є обов’язковим для кожної установи інформаційним довідником, який складається для  створення єдиної системи формування справ, забезпечення їх обліку, швидкого пошуку документів за змістом і видом та їх відбору для включення до складу Національного архівного фонду.</w:t>
      </w:r>
    </w:p>
    <w:p w:rsidR="00F01B41" w:rsidRPr="00F01B41" w:rsidRDefault="00F01B41" w:rsidP="00F01B41">
      <w:pPr>
        <w:pStyle w:val="a6"/>
        <w:kinsoku w:val="0"/>
        <w:overflowPunct w:val="0"/>
        <w:ind w:left="0" w:firstLine="709"/>
        <w:jc w:val="both"/>
      </w:pPr>
      <w:r w:rsidRPr="00F01B41">
        <w:t>Відповідальність за складання номенклатури справ покладається на службу документаційного забезпечення управління за участю архіву установи.</w:t>
      </w:r>
    </w:p>
    <w:p w:rsidR="00F01B41" w:rsidRPr="00F01B41" w:rsidRDefault="00F01B41" w:rsidP="00F01B41">
      <w:pPr>
        <w:pStyle w:val="a6"/>
        <w:kinsoku w:val="0"/>
        <w:overflowPunct w:val="0"/>
        <w:ind w:left="0" w:firstLine="709"/>
        <w:jc w:val="both"/>
      </w:pPr>
      <w:r w:rsidRPr="00F01B41">
        <w:t xml:space="preserve">Існують три </w:t>
      </w:r>
      <w:r w:rsidRPr="00F01B41">
        <w:rPr>
          <w:u w:val="single"/>
        </w:rPr>
        <w:t xml:space="preserve">вид и </w:t>
      </w:r>
      <w:r w:rsidRPr="00F01B41">
        <w:t>номенклатур справ: типова, примірна та індивідуальна.</w:t>
      </w:r>
    </w:p>
    <w:p w:rsidR="00F01B41" w:rsidRPr="00F01B41" w:rsidRDefault="00F01B41" w:rsidP="00F01B41">
      <w:pPr>
        <w:pStyle w:val="a6"/>
        <w:kinsoku w:val="0"/>
        <w:overflowPunct w:val="0"/>
        <w:ind w:left="0" w:firstLine="709"/>
        <w:jc w:val="both"/>
      </w:pPr>
      <w:r w:rsidRPr="00F01B41">
        <w:rPr>
          <w:iCs/>
        </w:rPr>
        <w:lastRenderedPageBreak/>
        <w:t xml:space="preserve">Типова </w:t>
      </w:r>
      <w:r w:rsidRPr="00F01B41">
        <w:t>номенклатура справ установлює типовий склад справ для установ, однорідних за характером діяльності, однаковою структурою, з єдиною системою індексації кожної справи, і є нормативним актом.</w:t>
      </w:r>
    </w:p>
    <w:p w:rsidR="00F01B41" w:rsidRPr="00F01B41" w:rsidRDefault="00F01B41" w:rsidP="00F01B41">
      <w:pPr>
        <w:pStyle w:val="a6"/>
        <w:kinsoku w:val="0"/>
        <w:overflowPunct w:val="0"/>
        <w:ind w:left="0" w:firstLine="709"/>
        <w:jc w:val="both"/>
      </w:pPr>
      <w:r w:rsidRPr="00F01B41">
        <w:t>Типова номенклатура справ для галузі в цілому розробляється міністерством. іншим центральним органом виконавчої влади, погоджується з Центральною експертно-перевірною комісією (далі – ЦЕПК) Держкомархіву, затверджується керівництвом відповідного міністерства, іншого центрального органу виконавчої влади та керівництвом Держкомархіву і підлягає державній реєстрації в Міністерстві юстиції України.</w:t>
      </w:r>
    </w:p>
    <w:p w:rsidR="00F01B41" w:rsidRPr="00F01B41" w:rsidRDefault="00F01B41" w:rsidP="00F01B41">
      <w:pPr>
        <w:pStyle w:val="a6"/>
        <w:tabs>
          <w:tab w:val="left" w:pos="1892"/>
          <w:tab w:val="left" w:pos="3757"/>
          <w:tab w:val="left" w:pos="4630"/>
          <w:tab w:val="left" w:pos="5249"/>
          <w:tab w:val="left" w:pos="6380"/>
          <w:tab w:val="left" w:pos="7694"/>
          <w:tab w:val="left" w:pos="8783"/>
        </w:tabs>
        <w:kinsoku w:val="0"/>
        <w:overflowPunct w:val="0"/>
        <w:ind w:left="0" w:firstLine="709"/>
        <w:jc w:val="both"/>
      </w:pPr>
      <w:r w:rsidRPr="00F01B41">
        <w:t>Типова</w:t>
      </w:r>
      <w:r w:rsidRPr="00F01B41">
        <w:tab/>
        <w:t>номенклатура</w:t>
      </w:r>
      <w:r w:rsidRPr="00F01B41">
        <w:tab/>
        <w:t>справ</w:t>
      </w:r>
      <w:r w:rsidRPr="00F01B41">
        <w:tab/>
        <w:t>для</w:t>
      </w:r>
      <w:r w:rsidRPr="00F01B41">
        <w:tab/>
        <w:t>установ</w:t>
      </w:r>
      <w:r w:rsidRPr="00F01B41">
        <w:tab/>
        <w:t>окремого</w:t>
      </w:r>
      <w:r>
        <w:rPr>
          <w:lang w:val="uk-UA"/>
        </w:rPr>
        <w:t xml:space="preserve"> </w:t>
      </w:r>
      <w:r w:rsidRPr="00F01B41">
        <w:t>регіону</w:t>
      </w:r>
      <w:r>
        <w:rPr>
          <w:lang w:val="uk-UA"/>
        </w:rPr>
        <w:t xml:space="preserve"> </w:t>
      </w:r>
      <w:r w:rsidRPr="00F01B41">
        <w:t>(Автономної</w:t>
      </w:r>
      <w:r>
        <w:rPr>
          <w:lang w:val="uk-UA"/>
        </w:rPr>
        <w:t xml:space="preserve"> </w:t>
      </w:r>
      <w:r w:rsidRPr="00F01B41">
        <w:t>Республіки Крим, області, міст Києва, Севастополя) розробляється відповідним місцевим органом виконавчої влади, погоджується з експертно-перевірною комісією (далі – ЕПК) відповідного державного архіву, затверджується керівництвом установи-автора та державного архіву і підлягає державній реєстрації в місцевому органі Міністерства юстиції України.</w:t>
      </w:r>
    </w:p>
    <w:p w:rsidR="00F01B41" w:rsidRPr="00F01B41" w:rsidRDefault="00F01B41" w:rsidP="00F01B41">
      <w:pPr>
        <w:pStyle w:val="a6"/>
        <w:kinsoku w:val="0"/>
        <w:overflowPunct w:val="0"/>
        <w:ind w:left="0" w:firstLine="709"/>
        <w:jc w:val="both"/>
      </w:pPr>
      <w:r w:rsidRPr="00F01B41">
        <w:rPr>
          <w:iCs/>
        </w:rPr>
        <w:t xml:space="preserve">Примірна </w:t>
      </w:r>
      <w:r w:rsidRPr="00F01B41">
        <w:t>номенклатура справ установлює примірний склад справ для установ, однорідних за  характером  діяльності, але різних за  структурою, і має рекомендаційний характер.</w:t>
      </w:r>
    </w:p>
    <w:p w:rsidR="00F01B41" w:rsidRPr="00F01B41" w:rsidRDefault="00F01B41" w:rsidP="00F01B41">
      <w:pPr>
        <w:pStyle w:val="a6"/>
        <w:kinsoku w:val="0"/>
        <w:overflowPunct w:val="0"/>
        <w:ind w:left="0" w:firstLine="709"/>
        <w:jc w:val="both"/>
      </w:pPr>
      <w:r w:rsidRPr="00F01B41">
        <w:t>Примірні номенклатури справ розробляються міністерствами, іншими центральними та місцевими органами виконавчої влади, погоджуються з ЦЕПК Держкомархіву або ЕПК відповідного державного архіву і затверджуються керівництвом установи-автора.</w:t>
      </w:r>
    </w:p>
    <w:p w:rsidR="00F01B41" w:rsidRPr="00F01B41" w:rsidRDefault="00F01B41" w:rsidP="00F01B41">
      <w:pPr>
        <w:pStyle w:val="a6"/>
        <w:kinsoku w:val="0"/>
        <w:overflowPunct w:val="0"/>
        <w:ind w:left="0" w:firstLine="709"/>
        <w:jc w:val="both"/>
      </w:pPr>
      <w:r w:rsidRPr="00F01B41">
        <w:t>Типові і примірні номенклатури справ розробляються органами вищого рівня для установ, що належать до сфери їх управління, і використовуються цими установами як посібники під час складання індивідуальних номенклатур справ.</w:t>
      </w:r>
    </w:p>
    <w:p w:rsidR="00F01B41" w:rsidRPr="00F01B41" w:rsidRDefault="00F01B41" w:rsidP="00F01B41">
      <w:pPr>
        <w:pStyle w:val="a6"/>
        <w:kinsoku w:val="0"/>
        <w:overflowPunct w:val="0"/>
        <w:ind w:left="0" w:firstLine="709"/>
        <w:jc w:val="both"/>
      </w:pPr>
      <w:r w:rsidRPr="00F01B41">
        <w:t xml:space="preserve">Незалежно від наявності типової чи примірної номенклатури справ кожна установа повинна мати </w:t>
      </w:r>
      <w:r w:rsidRPr="00F01B41">
        <w:rPr>
          <w:iCs/>
        </w:rPr>
        <w:t xml:space="preserve">індивідуальну </w:t>
      </w:r>
      <w:r w:rsidRPr="00F01B41">
        <w:t>номенклатуру справ.</w:t>
      </w:r>
    </w:p>
    <w:p w:rsidR="00F01B41" w:rsidRPr="00F01B41" w:rsidRDefault="00F01B41" w:rsidP="00F01B41">
      <w:pPr>
        <w:pStyle w:val="a6"/>
        <w:kinsoku w:val="0"/>
        <w:overflowPunct w:val="0"/>
        <w:ind w:left="0" w:firstLine="709"/>
        <w:jc w:val="both"/>
      </w:pPr>
      <w:r w:rsidRPr="00F01B41">
        <w:t>Зведена індивідуальна номенклатура справ установи складається, як правило, з номенклатур справ окремих структурних підрозділів та первинних громадських організацій, що діють в установі.</w:t>
      </w:r>
    </w:p>
    <w:p w:rsidR="00F01B41" w:rsidRPr="00F01B41" w:rsidRDefault="00F01B41" w:rsidP="00F01B41">
      <w:pPr>
        <w:pStyle w:val="a6"/>
        <w:kinsoku w:val="0"/>
        <w:overflowPunct w:val="0"/>
        <w:ind w:left="0" w:firstLine="709"/>
        <w:jc w:val="both"/>
      </w:pPr>
      <w:r w:rsidRPr="00F01B41">
        <w:t>Номенклатура справ структурного підрозділу (додаток 2) розробляється посадовою особою, відповідальною за діловодство у структурному підрозділі, із залученням фахівців, підписується керівником структурного підрозділу та погоджується з керівником архіву установи. Номенклатура справ структурного підрозділу складається на підставі вивчення документів з усіх питань його діяльності.</w:t>
      </w:r>
    </w:p>
    <w:p w:rsidR="00F01B41" w:rsidRPr="00F01B41" w:rsidRDefault="00F01B41" w:rsidP="00F01B41">
      <w:pPr>
        <w:pStyle w:val="a6"/>
        <w:kinsoku w:val="0"/>
        <w:overflowPunct w:val="0"/>
        <w:ind w:left="0" w:firstLine="709"/>
        <w:jc w:val="both"/>
      </w:pPr>
      <w:r w:rsidRPr="00F01B41">
        <w:t>Після виконання документів вони групуються в справи, яким надаються найменування (заголовки), що в стислій узагальненій формі відтворюють склад і зміст документів у справах. Основною частиною заголовка справи є виклад питання (предмет), з якого вона заводиться.</w:t>
      </w:r>
    </w:p>
    <w:p w:rsidR="00F01B41" w:rsidRPr="00F01B41" w:rsidRDefault="00F01B41" w:rsidP="00F01B41">
      <w:pPr>
        <w:pStyle w:val="a6"/>
        <w:kinsoku w:val="0"/>
        <w:overflowPunct w:val="0"/>
        <w:ind w:left="0" w:firstLine="709"/>
        <w:jc w:val="both"/>
      </w:pPr>
      <w:r w:rsidRPr="00F01B41">
        <w:t>Заголовок справи складається з:</w:t>
      </w:r>
    </w:p>
    <w:p w:rsidR="00F01B41" w:rsidRPr="00F01B41" w:rsidRDefault="00F01B41" w:rsidP="00F01B41">
      <w:pPr>
        <w:pStyle w:val="a6"/>
        <w:numPr>
          <w:ilvl w:val="0"/>
          <w:numId w:val="35"/>
        </w:numPr>
        <w:tabs>
          <w:tab w:val="left" w:pos="993"/>
        </w:tabs>
        <w:kinsoku w:val="0"/>
        <w:overflowPunct w:val="0"/>
        <w:ind w:left="0" w:firstLine="709"/>
        <w:jc w:val="both"/>
      </w:pPr>
      <w:r w:rsidRPr="00F01B41">
        <w:t>назви виду справи (листування, журнал) або різновиду документів (накази, протоколи);</w:t>
      </w:r>
    </w:p>
    <w:p w:rsidR="00F01B41" w:rsidRPr="00F01B41" w:rsidRDefault="00F01B41" w:rsidP="00F01B41">
      <w:pPr>
        <w:pStyle w:val="a6"/>
        <w:numPr>
          <w:ilvl w:val="0"/>
          <w:numId w:val="35"/>
        </w:numPr>
        <w:tabs>
          <w:tab w:val="left" w:pos="993"/>
          <w:tab w:val="left" w:pos="2760"/>
          <w:tab w:val="left" w:pos="4079"/>
          <w:tab w:val="left" w:pos="4568"/>
          <w:tab w:val="left" w:pos="4957"/>
          <w:tab w:val="left" w:pos="6803"/>
          <w:tab w:val="left" w:pos="8376"/>
          <w:tab w:val="left" w:pos="8970"/>
          <w:tab w:val="left" w:pos="9330"/>
        </w:tabs>
        <w:kinsoku w:val="0"/>
        <w:overflowPunct w:val="0"/>
        <w:ind w:left="0" w:firstLine="709"/>
        <w:jc w:val="both"/>
      </w:pPr>
      <w:r w:rsidRPr="00F01B41">
        <w:t>найменування</w:t>
      </w:r>
      <w:r w:rsidRPr="00F01B41">
        <w:tab/>
        <w:t>установи</w:t>
      </w:r>
      <w:r w:rsidRPr="00F01B41">
        <w:tab/>
        <w:t>та</w:t>
      </w:r>
      <w:r w:rsidRPr="00F01B41">
        <w:tab/>
        <w:t>її</w:t>
      </w:r>
      <w:r w:rsidRPr="00F01B41">
        <w:tab/>
        <w:t>структурного</w:t>
      </w:r>
      <w:r w:rsidRPr="00F01B41">
        <w:tab/>
        <w:t>підрозділу,</w:t>
      </w:r>
      <w:r w:rsidRPr="00F01B41">
        <w:tab/>
        <w:t>що</w:t>
      </w:r>
      <w:r w:rsidRPr="00F01B41">
        <w:tab/>
        <w:t>є</w:t>
      </w:r>
      <w:r w:rsidRPr="00F01B41">
        <w:tab/>
        <w:t>автором документів;</w:t>
      </w:r>
    </w:p>
    <w:p w:rsidR="00F01B41" w:rsidRPr="00F01B41" w:rsidRDefault="00F01B41" w:rsidP="00F01B41">
      <w:pPr>
        <w:pStyle w:val="a6"/>
        <w:numPr>
          <w:ilvl w:val="0"/>
          <w:numId w:val="35"/>
        </w:numPr>
        <w:tabs>
          <w:tab w:val="left" w:pos="993"/>
        </w:tabs>
        <w:kinsoku w:val="0"/>
        <w:overflowPunct w:val="0"/>
        <w:ind w:left="0" w:firstLine="709"/>
        <w:jc w:val="both"/>
      </w:pPr>
      <w:r w:rsidRPr="00F01B41">
        <w:t>найменування установи або її структурного підрозділу, до яких адресовані або від яких одержані документи;</w:t>
      </w:r>
    </w:p>
    <w:p w:rsidR="00F01B41" w:rsidRPr="00F01B41" w:rsidRDefault="00F01B41" w:rsidP="00F01B41">
      <w:pPr>
        <w:pStyle w:val="a6"/>
        <w:numPr>
          <w:ilvl w:val="0"/>
          <w:numId w:val="35"/>
        </w:numPr>
        <w:tabs>
          <w:tab w:val="left" w:pos="993"/>
        </w:tabs>
        <w:kinsoku w:val="0"/>
        <w:overflowPunct w:val="0"/>
        <w:ind w:left="0" w:firstLine="709"/>
        <w:jc w:val="both"/>
      </w:pPr>
      <w:r w:rsidRPr="00F01B41">
        <w:t>короткого змісту документів справи;</w:t>
      </w:r>
    </w:p>
    <w:p w:rsidR="00F01B41" w:rsidRPr="00F01B41" w:rsidRDefault="00F01B41" w:rsidP="00295429">
      <w:pPr>
        <w:pStyle w:val="a6"/>
        <w:numPr>
          <w:ilvl w:val="0"/>
          <w:numId w:val="35"/>
        </w:numPr>
        <w:tabs>
          <w:tab w:val="left" w:pos="993"/>
        </w:tabs>
        <w:kinsoku w:val="0"/>
        <w:overflowPunct w:val="0"/>
        <w:ind w:left="0" w:firstLine="709"/>
        <w:jc w:val="both"/>
      </w:pPr>
      <w:r w:rsidRPr="00F01B41">
        <w:t xml:space="preserve">найменування  регіону  або  країни,  з  якими  пов’язаний  зміст  документів </w:t>
      </w:r>
      <w:r w:rsidRPr="00F01B41">
        <w:lastRenderedPageBreak/>
        <w:t>справи;</w:t>
      </w:r>
    </w:p>
    <w:p w:rsidR="00F01B41" w:rsidRPr="00F01B41" w:rsidRDefault="00F01B41" w:rsidP="00295429">
      <w:pPr>
        <w:pStyle w:val="a6"/>
        <w:numPr>
          <w:ilvl w:val="0"/>
          <w:numId w:val="35"/>
        </w:numPr>
        <w:tabs>
          <w:tab w:val="left" w:pos="993"/>
        </w:tabs>
        <w:kinsoku w:val="0"/>
        <w:overflowPunct w:val="0"/>
        <w:ind w:left="0" w:firstLine="709"/>
        <w:jc w:val="both"/>
      </w:pPr>
      <w:r w:rsidRPr="00F01B41">
        <w:t>дати періоду, до якого належать документи справи;</w:t>
      </w:r>
    </w:p>
    <w:p w:rsidR="00F01B41" w:rsidRPr="00F01B41" w:rsidRDefault="00F01B41" w:rsidP="00295429">
      <w:pPr>
        <w:pStyle w:val="a6"/>
        <w:numPr>
          <w:ilvl w:val="0"/>
          <w:numId w:val="35"/>
        </w:numPr>
        <w:tabs>
          <w:tab w:val="left" w:pos="993"/>
        </w:tabs>
        <w:kinsoku w:val="0"/>
        <w:overflowPunct w:val="0"/>
        <w:ind w:left="0" w:firstLine="709"/>
        <w:jc w:val="both"/>
      </w:pPr>
      <w:r w:rsidRPr="00F01B41">
        <w:t>вказівки на наявність копій документів у справі.</w:t>
      </w:r>
    </w:p>
    <w:p w:rsidR="00F01B41" w:rsidRPr="00F01B41" w:rsidRDefault="00F01B41" w:rsidP="00295429">
      <w:pPr>
        <w:pStyle w:val="a6"/>
        <w:kinsoku w:val="0"/>
        <w:overflowPunct w:val="0"/>
        <w:ind w:left="0" w:firstLine="709"/>
        <w:jc w:val="both"/>
      </w:pPr>
      <w:r w:rsidRPr="00F01B41">
        <w:rPr>
          <w:iCs/>
        </w:rPr>
        <w:t>Приклади</w:t>
      </w:r>
      <w:r w:rsidRPr="00F01B41">
        <w:t>:</w:t>
      </w:r>
    </w:p>
    <w:p w:rsidR="00F01B41" w:rsidRPr="00F01B41" w:rsidRDefault="00F01B41" w:rsidP="00295429">
      <w:pPr>
        <w:pStyle w:val="a6"/>
        <w:numPr>
          <w:ilvl w:val="1"/>
          <w:numId w:val="37"/>
        </w:numPr>
        <w:tabs>
          <w:tab w:val="left" w:pos="1209"/>
        </w:tabs>
        <w:kinsoku w:val="0"/>
        <w:overflowPunct w:val="0"/>
        <w:ind w:left="0" w:firstLine="709"/>
        <w:jc w:val="both"/>
      </w:pPr>
      <w:r w:rsidRPr="00F01B41">
        <w:t>«Листування  з  Міністерством  фінансів  України  про  внесення  змін  до кошторису витрат державних архівних установ на І–IV квартали 2015 року».</w:t>
      </w:r>
    </w:p>
    <w:p w:rsidR="00F01B41" w:rsidRPr="00F01B41" w:rsidRDefault="00295429" w:rsidP="00295429">
      <w:pPr>
        <w:pStyle w:val="a6"/>
        <w:numPr>
          <w:ilvl w:val="0"/>
          <w:numId w:val="37"/>
        </w:numPr>
        <w:kinsoku w:val="0"/>
        <w:overflowPunct w:val="0"/>
        <w:ind w:left="0" w:firstLine="709"/>
        <w:jc w:val="both"/>
      </w:pPr>
      <w:r w:rsidRPr="00F01B41">
        <w:t xml:space="preserve">«Журнал  реєстрації  вхідних  </w:t>
      </w:r>
      <w:r>
        <w:t>документів</w:t>
      </w:r>
      <w:r w:rsidRPr="00295429">
        <w:rPr>
          <w:lang w:val="uk-UA"/>
        </w:rPr>
        <w:t xml:space="preserve"> </w:t>
      </w:r>
      <w:r w:rsidRPr="00F01B41">
        <w:t>сільської  ради</w:t>
      </w:r>
    </w:p>
    <w:p w:rsidR="00F01B41" w:rsidRPr="00F01B41" w:rsidRDefault="00F01B41" w:rsidP="00295429">
      <w:pPr>
        <w:pStyle w:val="a6"/>
        <w:tabs>
          <w:tab w:val="left" w:pos="1087"/>
          <w:tab w:val="left" w:pos="4450"/>
        </w:tabs>
        <w:kinsoku w:val="0"/>
        <w:overflowPunct w:val="0"/>
        <w:ind w:left="0"/>
        <w:jc w:val="both"/>
      </w:pPr>
      <w:r w:rsidRPr="00F01B41">
        <w:rPr>
          <w:lang w:val="uk-UA"/>
        </w:rPr>
        <w:t>_______________</w:t>
      </w:r>
      <w:r>
        <w:rPr>
          <w:lang w:val="uk-UA"/>
        </w:rPr>
        <w:t>______</w:t>
      </w:r>
      <w:r w:rsidRPr="00F01B41">
        <w:t>району</w:t>
      </w:r>
      <w:r>
        <w:rPr>
          <w:lang w:val="uk-UA"/>
        </w:rPr>
        <w:t>________________</w:t>
      </w:r>
      <w:r w:rsidRPr="00F01B41">
        <w:t>області за 2014 рік».</w:t>
      </w:r>
    </w:p>
    <w:p w:rsidR="00F01B41" w:rsidRDefault="00F01B41" w:rsidP="00295429">
      <w:pPr>
        <w:pStyle w:val="a6"/>
        <w:kinsoku w:val="0"/>
        <w:overflowPunct w:val="0"/>
        <w:ind w:left="0" w:firstLine="709"/>
        <w:jc w:val="both"/>
        <w:rPr>
          <w:lang w:val="uk-UA"/>
        </w:rPr>
      </w:pPr>
    </w:p>
    <w:p w:rsidR="00F01B41" w:rsidRPr="00F01B41" w:rsidRDefault="00F01B41" w:rsidP="00295429">
      <w:pPr>
        <w:pStyle w:val="a6"/>
        <w:kinsoku w:val="0"/>
        <w:overflowPunct w:val="0"/>
        <w:ind w:left="0" w:firstLine="709"/>
        <w:jc w:val="both"/>
      </w:pPr>
      <w:r w:rsidRPr="00F01B41">
        <w:t>У заголовках справ, що містять документи з одного питання, але не пов’язаних послідовністю ведення діловодства, уживається термін «документи», а після нього в дужках наводяться основні види документів справи.</w:t>
      </w:r>
    </w:p>
    <w:p w:rsidR="00F01B41" w:rsidRPr="00F01B41" w:rsidRDefault="00F01B41" w:rsidP="00F01B41">
      <w:pPr>
        <w:pStyle w:val="a6"/>
        <w:kinsoku w:val="0"/>
        <w:overflowPunct w:val="0"/>
        <w:ind w:left="0" w:firstLine="709"/>
        <w:jc w:val="both"/>
      </w:pPr>
      <w:r w:rsidRPr="00F01B41">
        <w:rPr>
          <w:iCs/>
        </w:rPr>
        <w:t>Приклад</w:t>
      </w:r>
      <w:r w:rsidRPr="00F01B41">
        <w:t>. «Документи (доповідні записки, звіти, довідки, листування) про врахування пропозицій за результатами перевірок та критичних виступів у засобах масової інформації».</w:t>
      </w:r>
    </w:p>
    <w:p w:rsidR="00F01B41" w:rsidRPr="00F01B41" w:rsidRDefault="00F01B41" w:rsidP="00F01B41">
      <w:pPr>
        <w:pStyle w:val="a6"/>
        <w:kinsoku w:val="0"/>
        <w:overflowPunct w:val="0"/>
        <w:ind w:left="0" w:firstLine="709"/>
        <w:jc w:val="both"/>
      </w:pPr>
      <w:r w:rsidRPr="00F01B41">
        <w:t>Термін «документи» вживається також у заголовках справ, що містять документи-додатки до будь-якого законодавчого, нормативного або розпорядчого акта.</w:t>
      </w:r>
    </w:p>
    <w:p w:rsidR="00F01B41" w:rsidRPr="00F01B41" w:rsidRDefault="00F01B41" w:rsidP="00F01B41">
      <w:pPr>
        <w:pStyle w:val="a6"/>
        <w:kinsoku w:val="0"/>
        <w:overflowPunct w:val="0"/>
        <w:ind w:left="0" w:firstLine="709"/>
        <w:jc w:val="both"/>
      </w:pPr>
      <w:r w:rsidRPr="00F01B41">
        <w:rPr>
          <w:iCs/>
        </w:rPr>
        <w:t xml:space="preserve">Приклад. </w:t>
      </w:r>
      <w:r w:rsidRPr="00F01B41">
        <w:t>«Документи до Закону України «Про Національний архівний фонд і архівні установи».</w:t>
      </w:r>
    </w:p>
    <w:p w:rsidR="00F01B41" w:rsidRPr="00F01B41" w:rsidRDefault="00F01B41" w:rsidP="00F01B41">
      <w:pPr>
        <w:pStyle w:val="a6"/>
        <w:kinsoku w:val="0"/>
        <w:overflowPunct w:val="0"/>
        <w:ind w:left="0" w:firstLine="709"/>
        <w:jc w:val="both"/>
      </w:pPr>
      <w:r w:rsidRPr="00F01B41">
        <w:t>У заголовках справ з листуванням зазначаються кореспондент та короткий зміст документів.</w:t>
      </w:r>
    </w:p>
    <w:p w:rsidR="00F01B41" w:rsidRDefault="00F01B41" w:rsidP="00F01B41">
      <w:pPr>
        <w:pStyle w:val="a6"/>
        <w:kinsoku w:val="0"/>
        <w:overflowPunct w:val="0"/>
        <w:ind w:left="0" w:firstLine="709"/>
        <w:jc w:val="both"/>
        <w:rPr>
          <w:lang w:val="uk-UA"/>
        </w:rPr>
      </w:pPr>
      <w:r w:rsidRPr="00F01B41">
        <w:rPr>
          <w:iCs/>
        </w:rPr>
        <w:t xml:space="preserve">Приклад. </w:t>
      </w:r>
      <w:r w:rsidRPr="00F01B41">
        <w:t>«Листування з Фондом державного майна України про приватизацію об’єктів державної власності».</w:t>
      </w:r>
    </w:p>
    <w:p w:rsidR="00F01B41" w:rsidRPr="00F01B41" w:rsidRDefault="00F01B41" w:rsidP="00F01B41">
      <w:pPr>
        <w:pStyle w:val="a6"/>
        <w:kinsoku w:val="0"/>
        <w:overflowPunct w:val="0"/>
        <w:ind w:left="0" w:firstLine="709"/>
        <w:jc w:val="both"/>
      </w:pPr>
      <w:r w:rsidRPr="00F01B41">
        <w:t>У заголовках справ, що містять листування з однорідними кореспондентами, вони не перераховуються, а зазначається їх загальна видова назва.</w:t>
      </w:r>
    </w:p>
    <w:p w:rsidR="00F01B41" w:rsidRPr="00F01B41" w:rsidRDefault="00F01B41" w:rsidP="00F01B41">
      <w:pPr>
        <w:pStyle w:val="a6"/>
        <w:kinsoku w:val="0"/>
        <w:overflowPunct w:val="0"/>
        <w:ind w:left="0" w:firstLine="709"/>
        <w:jc w:val="both"/>
      </w:pPr>
      <w:r w:rsidRPr="00F01B41">
        <w:rPr>
          <w:iCs/>
        </w:rPr>
        <w:t>Приклад</w:t>
      </w:r>
      <w:r w:rsidRPr="00F01B41">
        <w:t>. «Листування з державними архівами України про планування роботи на 2015 рік».</w:t>
      </w:r>
    </w:p>
    <w:p w:rsidR="00F01B41" w:rsidRPr="00F01B41" w:rsidRDefault="00F01B41" w:rsidP="00F01B41">
      <w:pPr>
        <w:pStyle w:val="a6"/>
        <w:kinsoku w:val="0"/>
        <w:overflowPunct w:val="0"/>
        <w:ind w:left="0" w:firstLine="709"/>
        <w:jc w:val="both"/>
      </w:pPr>
      <w:r w:rsidRPr="00F01B41">
        <w:t>У заголовках справ з листування з різними кореспондентами вони не зазначаються.</w:t>
      </w:r>
    </w:p>
    <w:p w:rsidR="00F01B41" w:rsidRPr="00F01B41" w:rsidRDefault="00F01B41" w:rsidP="00F01B41">
      <w:pPr>
        <w:pStyle w:val="a6"/>
        <w:kinsoku w:val="0"/>
        <w:overflowPunct w:val="0"/>
        <w:ind w:left="0" w:firstLine="709"/>
        <w:jc w:val="both"/>
      </w:pPr>
      <w:r w:rsidRPr="00F01B41">
        <w:rPr>
          <w:iCs/>
        </w:rPr>
        <w:t xml:space="preserve">Приклад. </w:t>
      </w:r>
      <w:r w:rsidRPr="00F01B41">
        <w:t>«Листування про організацію науково-практичної конференції з забезпечення збереженості документів та друкованих видань».</w:t>
      </w:r>
    </w:p>
    <w:p w:rsidR="00F01B41" w:rsidRPr="00F01B41" w:rsidRDefault="00F01B41" w:rsidP="00F01B41">
      <w:pPr>
        <w:pStyle w:val="a6"/>
        <w:kinsoku w:val="0"/>
        <w:overflowPunct w:val="0"/>
        <w:ind w:left="0" w:firstLine="709"/>
        <w:jc w:val="both"/>
      </w:pPr>
      <w:r w:rsidRPr="00F01B41">
        <w:t>Якщо зміст справи стосується декількох однорідних адміністративно- територіальних одиниць, то в заголовку справи їх індивідуальні найменування не вказуються.</w:t>
      </w:r>
    </w:p>
    <w:p w:rsidR="00F01B41" w:rsidRPr="00F01B41" w:rsidRDefault="00F01B41" w:rsidP="00F01B41">
      <w:pPr>
        <w:pStyle w:val="a6"/>
        <w:kinsoku w:val="0"/>
        <w:overflowPunct w:val="0"/>
        <w:ind w:left="0" w:firstLine="709"/>
        <w:jc w:val="both"/>
      </w:pPr>
      <w:r w:rsidRPr="00F01B41">
        <w:rPr>
          <w:iCs/>
        </w:rPr>
        <w:t>Приклад</w:t>
      </w:r>
      <w:r w:rsidRPr="00F01B41">
        <w:t>. «Листування з державними архівами областей про протипожежну безпеку».</w:t>
      </w:r>
    </w:p>
    <w:p w:rsidR="00F01B41" w:rsidRPr="00F01B41" w:rsidRDefault="00F01B41" w:rsidP="00F01B41">
      <w:pPr>
        <w:pStyle w:val="a6"/>
        <w:kinsoku w:val="0"/>
        <w:overflowPunct w:val="0"/>
        <w:ind w:left="0" w:firstLine="709"/>
        <w:jc w:val="both"/>
      </w:pPr>
      <w:r w:rsidRPr="00F01B41">
        <w:t>Якщо зміст справи стосується однієї адміністративно-територіальної одиниці (населеного пункту), то її (його) найменування наводиться в заголовку справи.</w:t>
      </w:r>
    </w:p>
    <w:p w:rsidR="00F01B41" w:rsidRPr="00F01B41" w:rsidRDefault="00F01B41" w:rsidP="00F01B41">
      <w:pPr>
        <w:pStyle w:val="a6"/>
        <w:kinsoku w:val="0"/>
        <w:overflowPunct w:val="0"/>
        <w:ind w:left="0" w:firstLine="709"/>
        <w:jc w:val="both"/>
      </w:pPr>
      <w:r w:rsidRPr="00F01B41">
        <w:rPr>
          <w:iCs/>
        </w:rPr>
        <w:t>Приклад</w:t>
      </w:r>
      <w:r w:rsidRPr="00F01B41">
        <w:t>. «Листування з Державним архівом Волинської області (м. Луцьк) про роботу з кадрами».</w:t>
      </w:r>
    </w:p>
    <w:p w:rsidR="00F01B41" w:rsidRPr="00F01B41" w:rsidRDefault="00F01B41" w:rsidP="00F01B41">
      <w:pPr>
        <w:pStyle w:val="a6"/>
        <w:kinsoku w:val="0"/>
        <w:overflowPunct w:val="0"/>
        <w:ind w:left="0" w:firstLine="709"/>
        <w:jc w:val="both"/>
      </w:pPr>
      <w:r w:rsidRPr="00F01B41">
        <w:t>Найменування населених пунктів наводяться у такому порядку: село (селище), місто, район, область (Автономна Республіка Крим).</w:t>
      </w:r>
    </w:p>
    <w:p w:rsidR="00F01B41" w:rsidRPr="00F01B41" w:rsidRDefault="00F01B41" w:rsidP="00F01B41">
      <w:pPr>
        <w:pStyle w:val="a6"/>
        <w:kinsoku w:val="0"/>
        <w:overflowPunct w:val="0"/>
        <w:ind w:left="0" w:firstLine="709"/>
        <w:jc w:val="both"/>
      </w:pPr>
      <w:r w:rsidRPr="00F01B41">
        <w:t>У заголовках справ, що містять планово-звітну документацію, зазначається період (місяць, квартал, рік), у якому створені документи.</w:t>
      </w:r>
    </w:p>
    <w:p w:rsidR="00F01B41" w:rsidRPr="00F01B41" w:rsidRDefault="00F01B41" w:rsidP="00F01B41">
      <w:pPr>
        <w:pStyle w:val="a6"/>
        <w:kinsoku w:val="0"/>
        <w:overflowPunct w:val="0"/>
        <w:ind w:left="0" w:firstLine="709"/>
        <w:jc w:val="both"/>
      </w:pPr>
      <w:r w:rsidRPr="00F01B41">
        <w:rPr>
          <w:iCs/>
        </w:rPr>
        <w:t>Приклади:</w:t>
      </w:r>
    </w:p>
    <w:p w:rsidR="00F01B41" w:rsidRPr="00F01B41" w:rsidRDefault="00F01B41" w:rsidP="00F01B41">
      <w:pPr>
        <w:pStyle w:val="a6"/>
        <w:numPr>
          <w:ilvl w:val="0"/>
          <w:numId w:val="39"/>
        </w:numPr>
        <w:tabs>
          <w:tab w:val="left" w:pos="1108"/>
        </w:tabs>
        <w:kinsoku w:val="0"/>
        <w:overflowPunct w:val="0"/>
        <w:ind w:left="0" w:firstLine="709"/>
        <w:jc w:val="both"/>
      </w:pPr>
      <w:r w:rsidRPr="00F01B41">
        <w:t>«План організаційно-технічних заходів підприємства на 2015 рік».</w:t>
      </w:r>
    </w:p>
    <w:p w:rsidR="00F01B41" w:rsidRPr="00F01B41" w:rsidRDefault="00F01B41" w:rsidP="00F01B41">
      <w:pPr>
        <w:pStyle w:val="a6"/>
        <w:numPr>
          <w:ilvl w:val="0"/>
          <w:numId w:val="39"/>
        </w:numPr>
        <w:tabs>
          <w:tab w:val="left" w:pos="1108"/>
        </w:tabs>
        <w:kinsoku w:val="0"/>
        <w:overflowPunct w:val="0"/>
        <w:ind w:left="0" w:firstLine="709"/>
        <w:jc w:val="both"/>
      </w:pPr>
      <w:r w:rsidRPr="00F01B41">
        <w:t>«Звіт про використання бюджетних коштів за листопад 2015 року».</w:t>
      </w:r>
    </w:p>
    <w:p w:rsidR="00F01B41" w:rsidRPr="00F01B41" w:rsidRDefault="00F01B41" w:rsidP="00F01B41">
      <w:pPr>
        <w:pStyle w:val="a6"/>
        <w:kinsoku w:val="0"/>
        <w:overflowPunct w:val="0"/>
        <w:ind w:left="0" w:firstLine="709"/>
        <w:jc w:val="both"/>
      </w:pPr>
      <w:r w:rsidRPr="00F01B41">
        <w:t xml:space="preserve">Якщо справа складається з кількох томів або частин, то формулюється її загальний </w:t>
      </w:r>
      <w:r w:rsidRPr="00F01B41">
        <w:lastRenderedPageBreak/>
        <w:t>заголовок, а потім, якщо потрібно, додаються заголовки кожного тома (частини), що уточнюють зміст загального заголовка.</w:t>
      </w:r>
    </w:p>
    <w:p w:rsidR="00F01B41" w:rsidRPr="00F01B41" w:rsidRDefault="00F01B41" w:rsidP="00F01B41">
      <w:pPr>
        <w:pStyle w:val="a6"/>
        <w:kinsoku w:val="0"/>
        <w:overflowPunct w:val="0"/>
        <w:ind w:left="0" w:firstLine="709"/>
        <w:jc w:val="both"/>
      </w:pPr>
      <w:r w:rsidRPr="00F01B41">
        <w:rPr>
          <w:iCs/>
        </w:rPr>
        <w:t xml:space="preserve">Приклад. </w:t>
      </w:r>
      <w:r w:rsidRPr="00F01B41">
        <w:t>«Звіти державних архівів України про виконання планів розвитку архівної справи на 2014 рік.</w:t>
      </w:r>
    </w:p>
    <w:p w:rsidR="00F01B41" w:rsidRPr="00F01B41" w:rsidRDefault="00F01B41" w:rsidP="00F01B41">
      <w:pPr>
        <w:pStyle w:val="a6"/>
        <w:kinsoku w:val="0"/>
        <w:overflowPunct w:val="0"/>
        <w:ind w:left="0" w:firstLine="709"/>
        <w:jc w:val="both"/>
      </w:pPr>
      <w:r w:rsidRPr="00F01B41">
        <w:t>Том 1. Центральні державні архіви; Том 2. Галузеві державні архіви».</w:t>
      </w:r>
    </w:p>
    <w:p w:rsidR="00F01B41" w:rsidRPr="00F01B41" w:rsidRDefault="00F01B41" w:rsidP="00F01B41">
      <w:pPr>
        <w:pStyle w:val="a6"/>
        <w:kinsoku w:val="0"/>
        <w:overflowPunct w:val="0"/>
        <w:ind w:left="0" w:firstLine="709"/>
        <w:jc w:val="both"/>
      </w:pPr>
      <w:r w:rsidRPr="00F01B41">
        <w:t>Розміщення заголовків справ у номенклатурі структурного підрозділу повинно відповідати ступеню важливості питань, що вирішуються, з урахуванням взаємозв’язку документів, включених до конкретних справ. Як правило, першою розміщується група справ, що включає документи органів вищого рівня, далі група організаційно-розпорядчої документації самої установи (накази, рішення, розпорядження тощо), планово-звітна документація і листування. У розділі листування першими розміщуються справи, що містять листування з органами вищого рівня.</w:t>
      </w:r>
    </w:p>
    <w:p w:rsidR="00F01B41" w:rsidRPr="00F01B41" w:rsidRDefault="00F01B41" w:rsidP="00F01B41">
      <w:pPr>
        <w:pStyle w:val="a6"/>
        <w:kinsoku w:val="0"/>
        <w:overflowPunct w:val="0"/>
        <w:ind w:left="0" w:firstLine="709"/>
        <w:jc w:val="both"/>
      </w:pPr>
      <w:r w:rsidRPr="00F01B41">
        <w:t>Кожна справа, включена до номенклатури, повинна мати умовне позначення арабськими цифрами – індекс. Індекс справи в номенклатурі структурного підрозділу складається з індексу структурного підрозділу за штатним розписом або класифікатором структурних підрозділів та порядкового номера справи в межах підрозділу. У разі наявності в справі томів (частин) індекс ставиться на кожному томі із зазначенням: т. 1, т. 2 тощо.</w:t>
      </w:r>
    </w:p>
    <w:p w:rsidR="00F01B41" w:rsidRPr="00F01B41" w:rsidRDefault="00F01B41" w:rsidP="00F01B41">
      <w:pPr>
        <w:pStyle w:val="a6"/>
        <w:kinsoku w:val="0"/>
        <w:overflowPunct w:val="0"/>
        <w:ind w:left="0" w:firstLine="709"/>
        <w:jc w:val="both"/>
      </w:pPr>
      <w:r w:rsidRPr="00F01B41">
        <w:t>У кінці року особою, відповідальною за діловодство в структурному підрозділі, до номенклатури справ складається підсумковий запис про кількість і категорії справ, фактично заведених за рік (додаток 1).</w:t>
      </w:r>
    </w:p>
    <w:p w:rsidR="00F01B41" w:rsidRPr="00F01B41" w:rsidRDefault="00F01B41" w:rsidP="00F01B41">
      <w:pPr>
        <w:pStyle w:val="a6"/>
        <w:kinsoku w:val="0"/>
        <w:overflowPunct w:val="0"/>
        <w:ind w:left="0" w:firstLine="709"/>
        <w:jc w:val="both"/>
      </w:pPr>
      <w:r w:rsidRPr="00F01B41">
        <w:t>Номенклатура справ структурного підрозділу установи складається в трьох примірниках, на кожному з яких обов’язково проставляються гриф погодження з експертною комісією (далі – ЕК) і керівником архіву установи (посадовою особою, відповідальною за архів).</w:t>
      </w:r>
    </w:p>
    <w:p w:rsidR="00F01B41" w:rsidRPr="00F01B41" w:rsidRDefault="00F01B41" w:rsidP="00F01B41">
      <w:pPr>
        <w:pStyle w:val="a6"/>
        <w:kinsoku w:val="0"/>
        <w:overflowPunct w:val="0"/>
        <w:ind w:left="0" w:firstLine="709"/>
        <w:jc w:val="both"/>
      </w:pPr>
      <w:r w:rsidRPr="00F01B41">
        <w:t>Перший (недоторканий) примірник номенклатури справ зберігається в структурному підрозділі. Другий примірник передається в  службу документаційного забезпечення управління установи. Третій примірник використовується для формування справ і пошуку необхідних документів.</w:t>
      </w:r>
    </w:p>
    <w:p w:rsidR="00F01B41" w:rsidRPr="00F01B41" w:rsidRDefault="00F01B41" w:rsidP="00F01B41">
      <w:pPr>
        <w:pStyle w:val="a6"/>
        <w:kinsoku w:val="0"/>
        <w:overflowPunct w:val="0"/>
        <w:ind w:left="0" w:firstLine="709"/>
        <w:jc w:val="both"/>
      </w:pPr>
      <w:r w:rsidRPr="00F01B41">
        <w:t>Номенклатури справ структурних підрозділів після їх розгляду й аналізу зводяться службою документаційного забезпечення управління установи в єдину (зведену) номенклатуру справ установи. При цьому номенклатури справ первинних громадських організацій вміщуються наприкінці зведеної номенклатури справ.</w:t>
      </w:r>
    </w:p>
    <w:p w:rsidR="00F01B41" w:rsidRPr="00F01B41" w:rsidRDefault="00F01B41" w:rsidP="00295429">
      <w:pPr>
        <w:pStyle w:val="a6"/>
        <w:kinsoku w:val="0"/>
        <w:overflowPunct w:val="0"/>
        <w:ind w:left="0" w:firstLine="709"/>
        <w:jc w:val="both"/>
      </w:pPr>
      <w:r w:rsidRPr="00F01B41">
        <w:t>Під час розроблення єдиної номенклатури справ установи, крім зведення номенклатур  справ  структурних  підрозділів,  з  метою  більш  повного  охоплення</w:t>
      </w:r>
      <w:r w:rsidR="00295429">
        <w:rPr>
          <w:lang w:val="uk-UA"/>
        </w:rPr>
        <w:t xml:space="preserve"> </w:t>
      </w:r>
      <w:r w:rsidRPr="00F01B41">
        <w:t>документообігу вивчається й аналізується діяльність установи в цілому. При цьому використовуються положення (статути) про установу та її структурні підрозділи; штатні розписи;</w:t>
      </w:r>
      <w:r w:rsidR="00295429">
        <w:rPr>
          <w:lang w:val="uk-UA"/>
        </w:rPr>
        <w:t xml:space="preserve"> </w:t>
      </w:r>
      <w:r w:rsidRPr="00F01B41">
        <w:t>типові або примірні номенклатури справ; індивідуальні номенклатури та описи справ за минулі роки; класифікатори документів і кореспондентів; реєстраційно-облікові та контрольні картотеки; типовий та відомчі (галузеві) переліки документів із зазначенням строків їх зберігання, а також ураховуються завдання установи на наступний рік.</w:t>
      </w:r>
    </w:p>
    <w:p w:rsidR="00F01B41" w:rsidRPr="00F01B41" w:rsidRDefault="00F01B41" w:rsidP="00F01B41">
      <w:pPr>
        <w:pStyle w:val="a6"/>
        <w:kinsoku w:val="0"/>
        <w:overflowPunct w:val="0"/>
        <w:ind w:left="0" w:firstLine="709"/>
        <w:jc w:val="both"/>
      </w:pPr>
      <w:r w:rsidRPr="00F01B41">
        <w:t>Під час складання зведеної номенклатури справ використовується структурний або функціональний принцип її побудови.</w:t>
      </w:r>
    </w:p>
    <w:p w:rsidR="00F01B41" w:rsidRPr="00F01B41" w:rsidRDefault="00F01B41" w:rsidP="00F01B41">
      <w:pPr>
        <w:pStyle w:val="a6"/>
        <w:kinsoku w:val="0"/>
        <w:overflowPunct w:val="0"/>
        <w:ind w:left="0" w:firstLine="709"/>
        <w:jc w:val="both"/>
      </w:pPr>
      <w:r w:rsidRPr="00F01B41">
        <w:t xml:space="preserve">Структурний принцип використовується в разі чітко встановленої структури установи. Розділами в такій номенклатурі справ є найменування структурних підрозділів. При цьому першим розділом номенклатури зазначається служба документаційного </w:t>
      </w:r>
      <w:r w:rsidRPr="00F01B41">
        <w:lastRenderedPageBreak/>
        <w:t>забезпечення управління.</w:t>
      </w:r>
    </w:p>
    <w:p w:rsidR="00F01B41" w:rsidRPr="00F01B41" w:rsidRDefault="00F01B41" w:rsidP="00F01B41">
      <w:pPr>
        <w:pStyle w:val="a6"/>
        <w:kinsoku w:val="0"/>
        <w:overflowPunct w:val="0"/>
        <w:ind w:left="0" w:firstLine="709"/>
        <w:jc w:val="both"/>
      </w:pPr>
      <w:r w:rsidRPr="00F01B41">
        <w:rPr>
          <w:iCs/>
        </w:rPr>
        <w:t xml:space="preserve">Приклад. </w:t>
      </w:r>
      <w:r w:rsidRPr="00F01B41">
        <w:t>«Канцелярія, організаційний відділ,</w:t>
      </w:r>
      <w:r w:rsidR="00295429">
        <w:rPr>
          <w:lang w:val="uk-UA"/>
        </w:rPr>
        <w:t xml:space="preserve"> </w:t>
      </w:r>
      <w:r w:rsidRPr="00F01B41">
        <w:t>плановий</w:t>
      </w:r>
      <w:r w:rsidR="00295429">
        <w:rPr>
          <w:lang w:val="uk-UA"/>
        </w:rPr>
        <w:t xml:space="preserve"> </w:t>
      </w:r>
      <w:r w:rsidRPr="00F01B41">
        <w:t>відділ,</w:t>
      </w:r>
      <w:r w:rsidR="00295429">
        <w:rPr>
          <w:lang w:val="uk-UA"/>
        </w:rPr>
        <w:t xml:space="preserve"> </w:t>
      </w:r>
      <w:r w:rsidRPr="00F01B41">
        <w:t>відділ маркетингу та збуту продукції тощо».</w:t>
      </w:r>
    </w:p>
    <w:p w:rsidR="00F01B41" w:rsidRPr="00F01B41" w:rsidRDefault="00F01B41" w:rsidP="00F01B41">
      <w:pPr>
        <w:pStyle w:val="a6"/>
        <w:kinsoku w:val="0"/>
        <w:overflowPunct w:val="0"/>
        <w:ind w:left="0" w:firstLine="709"/>
        <w:jc w:val="both"/>
      </w:pPr>
      <w:r w:rsidRPr="00F01B41">
        <w:t>Функціональний принцип побудови зведеної номенклатури справ, тобто за напрямами діяльності, використовується в разі розподілу основних функцій (напрямів діяльності) між працівниками установи. Цей принцип побудови зведеної номенклатури справ використовується в установах, що не мають структури, у тому числі в суб’єктах господарської діяльності недержавної власності.</w:t>
      </w:r>
    </w:p>
    <w:p w:rsidR="00F01B41" w:rsidRPr="00F01B41" w:rsidRDefault="00F01B41" w:rsidP="00F01B41">
      <w:pPr>
        <w:pStyle w:val="a6"/>
        <w:kinsoku w:val="0"/>
        <w:overflowPunct w:val="0"/>
        <w:ind w:left="0" w:firstLine="709"/>
        <w:jc w:val="both"/>
      </w:pPr>
      <w:r w:rsidRPr="00F01B41">
        <w:t>Розділи і підрозділи зведеної номенклатури справ зазначеної вище установи, побудованої за таким принципом, відображають її функції та галузі діяльності і розміщуються у номенклатурі за ступенями їх важливості.</w:t>
      </w:r>
    </w:p>
    <w:p w:rsidR="00F01B41" w:rsidRPr="00F01B41" w:rsidRDefault="00F01B41" w:rsidP="00F01B41">
      <w:pPr>
        <w:pStyle w:val="a6"/>
        <w:kinsoku w:val="0"/>
        <w:overflowPunct w:val="0"/>
        <w:ind w:left="0" w:firstLine="709"/>
        <w:jc w:val="both"/>
      </w:pPr>
      <w:r w:rsidRPr="00F01B41">
        <w:rPr>
          <w:iCs/>
        </w:rPr>
        <w:t xml:space="preserve">Приклад. </w:t>
      </w:r>
      <w:r w:rsidRPr="00F01B41">
        <w:t>«Організація роботи, планування, фінансування, прогнозування тощо».</w:t>
      </w:r>
    </w:p>
    <w:p w:rsidR="00F01B41" w:rsidRPr="00F01B41" w:rsidRDefault="00F01B41" w:rsidP="00F01B41">
      <w:pPr>
        <w:pStyle w:val="a6"/>
        <w:kinsoku w:val="0"/>
        <w:overflowPunct w:val="0"/>
        <w:ind w:left="0" w:firstLine="709"/>
        <w:jc w:val="both"/>
      </w:pPr>
      <w:r w:rsidRPr="00F01B41">
        <w:t>До зведеної номенклатури справ установи включаються назви справ, що фактично заведені в діловодстві та відображають усі документовані ділянки роботи установи, у тому числі справи тимчасово діючих органів установи, наприклад справи ліквідаційної комісії.</w:t>
      </w:r>
    </w:p>
    <w:p w:rsidR="00F01B41" w:rsidRPr="00F01B41" w:rsidRDefault="00F01B41" w:rsidP="00F01B41">
      <w:pPr>
        <w:pStyle w:val="a6"/>
        <w:kinsoku w:val="0"/>
        <w:overflowPunct w:val="0"/>
        <w:ind w:left="0" w:firstLine="709"/>
        <w:jc w:val="both"/>
      </w:pPr>
      <w:r w:rsidRPr="00F01B41">
        <w:t>До зведеної номенклатури включаються також не закінчені в діловодстві справи, що надійшли від установ-попередників для їх продовження, у тому числі</w:t>
      </w:r>
      <w:r w:rsidR="00295429">
        <w:rPr>
          <w:lang w:val="uk-UA"/>
        </w:rPr>
        <w:t xml:space="preserve"> </w:t>
      </w:r>
      <w:r w:rsidRPr="00F01B41">
        <w:t>реєстраційно-довідкові та контрольні картотеки, номенклатури справ.</w:t>
      </w:r>
    </w:p>
    <w:p w:rsidR="00F01B41" w:rsidRPr="00F01B41" w:rsidRDefault="00F01B41" w:rsidP="00F01B41">
      <w:pPr>
        <w:pStyle w:val="a6"/>
        <w:kinsoku w:val="0"/>
        <w:overflowPunct w:val="0"/>
        <w:ind w:left="0" w:firstLine="709"/>
        <w:jc w:val="both"/>
      </w:pPr>
      <w:r w:rsidRPr="00F01B41">
        <w:t>Справи з питань, вирішення яких триває більше одного року або які ведуться впродовж декількох років (наприклад, протоколи засідань керівних органів первинних громадських організацій), вносяться до зведеної номенклатури справ кожного року впродовж всього терміну їх вирішення або ведення.</w:t>
      </w:r>
    </w:p>
    <w:p w:rsidR="00F01B41" w:rsidRPr="00F01B41" w:rsidRDefault="00F01B41" w:rsidP="00F01B41">
      <w:pPr>
        <w:pStyle w:val="a6"/>
        <w:kinsoku w:val="0"/>
        <w:overflowPunct w:val="0"/>
        <w:ind w:left="0" w:firstLine="709"/>
        <w:jc w:val="both"/>
      </w:pPr>
      <w:r w:rsidRPr="00F01B41">
        <w:t>До зведеної номенклатури справ не включаються друковані видання, довідники (у тому числі телефонні), бюлетені, реферативні журнали, експрес- інформація.</w:t>
      </w:r>
    </w:p>
    <w:p w:rsidR="00F01B41" w:rsidRPr="00F01B41" w:rsidRDefault="00F01B41" w:rsidP="00F01B41">
      <w:pPr>
        <w:pStyle w:val="a6"/>
        <w:kinsoku w:val="0"/>
        <w:overflowPunct w:val="0"/>
        <w:ind w:left="0" w:firstLine="709"/>
        <w:jc w:val="both"/>
      </w:pPr>
      <w:r w:rsidRPr="00F01B41">
        <w:t>Зведена номенклатура справ погоджується з ЕК установи і ЕПК (ЕК) відповідного державного архіву, після чого затверджується керівником установи (додаток 3).</w:t>
      </w:r>
    </w:p>
    <w:p w:rsidR="00F01B41" w:rsidRPr="00F01B41" w:rsidRDefault="00F01B41" w:rsidP="00F01B41">
      <w:pPr>
        <w:pStyle w:val="a6"/>
        <w:kinsoku w:val="0"/>
        <w:overflowPunct w:val="0"/>
        <w:ind w:left="0" w:firstLine="709"/>
        <w:jc w:val="both"/>
      </w:pPr>
      <w:r w:rsidRPr="00F01B41">
        <w:t>Державні установи, у діяльності яких не створюються документи Національного архівного фонду, погоджують зведені номенклатури справ з ЕК органів вищого рівня.</w:t>
      </w:r>
    </w:p>
    <w:p w:rsidR="00F01B41" w:rsidRPr="00F01B41" w:rsidRDefault="00F01B41" w:rsidP="00F01B41">
      <w:pPr>
        <w:pStyle w:val="a6"/>
        <w:kinsoku w:val="0"/>
        <w:overflowPunct w:val="0"/>
        <w:ind w:left="0" w:firstLine="709"/>
        <w:jc w:val="both"/>
      </w:pPr>
      <w:r w:rsidRPr="00F01B41">
        <w:t>Установи з недержавною власністю після першого повідомлення відповідного державного архіву про свою зведену номенклатуру справ надалі погоджують її з власною ЕК і затверджують підписом керівника установи.</w:t>
      </w:r>
    </w:p>
    <w:p w:rsidR="00F01B41" w:rsidRPr="00F01B41" w:rsidRDefault="00F01B41" w:rsidP="00F01B41">
      <w:pPr>
        <w:pStyle w:val="a6"/>
        <w:kinsoku w:val="0"/>
        <w:overflowPunct w:val="0"/>
        <w:ind w:left="0" w:firstLine="709"/>
        <w:jc w:val="both"/>
      </w:pPr>
      <w:r w:rsidRPr="00F01B41">
        <w:t>У графі «Примітка» зведеної номенклатури справ упродовж року, на який вона складена, робляться позначки про включення нових справ, про перехідні справи, про посадових осіб, відповідальних за формування справ, про передання справ в архів установи або іншим установам для продовження ведення справ.</w:t>
      </w:r>
    </w:p>
    <w:p w:rsidR="00F01B41" w:rsidRPr="00F01B41" w:rsidRDefault="00F01B41" w:rsidP="00F01B41">
      <w:pPr>
        <w:pStyle w:val="a6"/>
        <w:kinsoku w:val="0"/>
        <w:overflowPunct w:val="0"/>
        <w:ind w:left="0" w:firstLine="709"/>
        <w:jc w:val="both"/>
      </w:pPr>
      <w:r w:rsidRPr="00F01B41">
        <w:t>У зведеній номенклатурі справ установи може бути передбачене запровадження однієї справи з грифом «Для службового користування», якщо в діяльності установи створюється незначна кількість документів із зазначеним’грифом. Строк зберігання такої справи не встановлюється, а у відповідній графі номенклатури справ проставляється позначка «ЕПК».</w:t>
      </w:r>
    </w:p>
    <w:p w:rsidR="00F01B41" w:rsidRPr="00F01B41" w:rsidRDefault="00F01B41" w:rsidP="00F01B41">
      <w:pPr>
        <w:pStyle w:val="a6"/>
        <w:kinsoku w:val="0"/>
        <w:overflowPunct w:val="0"/>
        <w:ind w:left="0" w:firstLine="709"/>
        <w:jc w:val="both"/>
      </w:pPr>
      <w:r w:rsidRPr="00F01B41">
        <w:t>У кінці року зведена номенклатура справ установи обов’язково закривається підсумковим записом, що підписує керівник служби документаційного забезпечення управління установи. Про фактичну наявність заведених за рік справ повідомляється керівник архіву установи (особа, відповідальна за архів).</w:t>
      </w:r>
    </w:p>
    <w:p w:rsidR="00F01B41" w:rsidRPr="00F01B41" w:rsidRDefault="00F01B41" w:rsidP="00F01B41">
      <w:pPr>
        <w:pStyle w:val="a6"/>
        <w:kinsoku w:val="0"/>
        <w:overflowPunct w:val="0"/>
        <w:ind w:left="0" w:firstLine="709"/>
        <w:jc w:val="both"/>
      </w:pPr>
      <w:r w:rsidRPr="00F01B41">
        <w:t>Зведена  номенклатура  справ  державної  установи  складається  в  чотирьох</w:t>
      </w:r>
      <w:r w:rsidR="00295429">
        <w:rPr>
          <w:lang w:val="uk-UA"/>
        </w:rPr>
        <w:t xml:space="preserve"> </w:t>
      </w:r>
      <w:r w:rsidRPr="00F01B41">
        <w:t xml:space="preserve">примірниках, кожен з яких повинен мати гриф погодження з  відповідним державним </w:t>
      </w:r>
      <w:r w:rsidRPr="00F01B41">
        <w:lastRenderedPageBreak/>
        <w:t>архівом або органом вищого рівня, якщо в установі не створюються документи Національного архівного фонду.</w:t>
      </w:r>
    </w:p>
    <w:p w:rsidR="00F01B41" w:rsidRPr="00F01B41" w:rsidRDefault="00F01B41" w:rsidP="00F01B41">
      <w:pPr>
        <w:pStyle w:val="a6"/>
        <w:kinsoku w:val="0"/>
        <w:overflowPunct w:val="0"/>
        <w:ind w:left="0" w:firstLine="709"/>
        <w:jc w:val="both"/>
      </w:pPr>
      <w:r w:rsidRPr="00F01B41">
        <w:t>Перший (недоторканий) примірник зведеної номенклатури справ зберігається в службі документаційного забезпечення управління установи. Другий передається до архіву установи для контролю за формуванням справ у структурних підрозділах. Третій надсилається до відповідного державного архіву або органу вищого рівня, з яким погоджувалася зведена номенклатура справ. Четвертий розподіляється за розділами між структурними підрозділами установи.</w:t>
      </w:r>
    </w:p>
    <w:p w:rsidR="00F01B41" w:rsidRPr="00F01B41" w:rsidRDefault="00F01B41" w:rsidP="00F01B41">
      <w:pPr>
        <w:pStyle w:val="a6"/>
        <w:kinsoku w:val="0"/>
        <w:overflowPunct w:val="0"/>
        <w:ind w:left="0" w:firstLine="709"/>
        <w:jc w:val="both"/>
      </w:pPr>
      <w:r w:rsidRPr="00F01B41">
        <w:t>Установи недержавних форм власності можуть складати зведену номенклатуру справ у трьох примірниках, а якщо в них немає структурного поділу – у двох примірниках.</w:t>
      </w:r>
    </w:p>
    <w:p w:rsidR="00F01B41" w:rsidRPr="00F01B41" w:rsidRDefault="00F01B41" w:rsidP="00F01B41">
      <w:pPr>
        <w:pStyle w:val="a6"/>
        <w:kinsoku w:val="0"/>
        <w:overflowPunct w:val="0"/>
        <w:ind w:left="0" w:firstLine="709"/>
        <w:jc w:val="both"/>
      </w:pPr>
      <w:r w:rsidRPr="00F01B41">
        <w:t>Зведена номенклатура справ  установи та номенклатури справ структурних підрозділів щорічно не пізніше грудня переглядаються і уточнюються. Після внесення змін вони передруковуються та затверджуються керівником установи (структурного підрозділу) та вводяться в дію з 1 січня нового року.</w:t>
      </w:r>
    </w:p>
    <w:p w:rsidR="00F01B41" w:rsidRPr="00F01B41" w:rsidRDefault="00F01B41" w:rsidP="00F01B41">
      <w:pPr>
        <w:pStyle w:val="a6"/>
        <w:kinsoku w:val="0"/>
        <w:overflowPunct w:val="0"/>
        <w:ind w:left="0" w:firstLine="709"/>
        <w:jc w:val="both"/>
      </w:pPr>
      <w:r w:rsidRPr="00F01B41">
        <w:t>Зведена номенклатура справ підлягає погодженню з відповідним державним архівом або органом вищого рівня один раз на п’ять років або невідкладно в разі істотних змін у власності майна, структурі, функціях та характері роботи установи.</w:t>
      </w:r>
    </w:p>
    <w:p w:rsidR="00F01B41" w:rsidRPr="00F01B41" w:rsidRDefault="00F01B41" w:rsidP="00F01B41">
      <w:pPr>
        <w:pStyle w:val="2"/>
        <w:kinsoku w:val="0"/>
        <w:overflowPunct w:val="0"/>
        <w:ind w:left="0" w:firstLine="709"/>
        <w:jc w:val="both"/>
        <w:rPr>
          <w:b w:val="0"/>
          <w:bCs w:val="0"/>
        </w:rPr>
      </w:pPr>
      <w:r w:rsidRPr="00F01B41">
        <w:rPr>
          <w:b w:val="0"/>
        </w:rPr>
        <w:t>Формування документів у справи</w:t>
      </w:r>
    </w:p>
    <w:p w:rsidR="00F01B41" w:rsidRPr="00F01B41" w:rsidRDefault="00F01B41" w:rsidP="00F01B41">
      <w:pPr>
        <w:pStyle w:val="a6"/>
        <w:kinsoku w:val="0"/>
        <w:overflowPunct w:val="0"/>
        <w:ind w:left="0" w:firstLine="709"/>
        <w:jc w:val="both"/>
      </w:pPr>
      <w:r w:rsidRPr="00F01B41">
        <w:t>Закінчені в діловодстві документи групуються в справи відповідно до номенклатури справ, що погоджена та затверджена в чинному порядку.</w:t>
      </w:r>
    </w:p>
    <w:p w:rsidR="00F01B41" w:rsidRPr="00F01B41" w:rsidRDefault="00F01B41" w:rsidP="00F01B41">
      <w:pPr>
        <w:pStyle w:val="a6"/>
        <w:kinsoku w:val="0"/>
        <w:overflowPunct w:val="0"/>
        <w:ind w:left="0" w:firstLine="709"/>
        <w:jc w:val="both"/>
      </w:pPr>
      <w:r w:rsidRPr="00F01B41">
        <w:t>Установлюється такий порядок групування документів у справи:</w:t>
      </w:r>
    </w:p>
    <w:p w:rsidR="00F01B41" w:rsidRPr="00F01B41" w:rsidRDefault="00F01B41" w:rsidP="00295429">
      <w:pPr>
        <w:pStyle w:val="a6"/>
        <w:numPr>
          <w:ilvl w:val="0"/>
          <w:numId w:val="35"/>
        </w:numPr>
        <w:tabs>
          <w:tab w:val="left" w:pos="993"/>
        </w:tabs>
        <w:kinsoku w:val="0"/>
        <w:overflowPunct w:val="0"/>
        <w:ind w:left="0" w:firstLine="709"/>
        <w:jc w:val="both"/>
      </w:pPr>
      <w:r w:rsidRPr="00F01B41">
        <w:t>у справи вміщуються тільки оригінали документів або, у разі їх відсутності. засвідчені в установленому порядку копії документів, оформлені відповідно до вимог чинних нормативних актів;</w:t>
      </w:r>
    </w:p>
    <w:p w:rsidR="00F01B41" w:rsidRPr="00F01B41" w:rsidRDefault="00F01B41" w:rsidP="00295429">
      <w:pPr>
        <w:pStyle w:val="a6"/>
        <w:numPr>
          <w:ilvl w:val="0"/>
          <w:numId w:val="35"/>
        </w:numPr>
        <w:tabs>
          <w:tab w:val="left" w:pos="993"/>
        </w:tabs>
        <w:kinsoku w:val="0"/>
        <w:overflowPunct w:val="0"/>
        <w:ind w:left="0" w:firstLine="709"/>
        <w:jc w:val="both"/>
      </w:pPr>
      <w:r w:rsidRPr="00F01B41">
        <w:t>не допускається включення до справ постійного зберігання чернеток, особистих документів, розмножених копій та документів, що підлягають поверненню (зі штампом, що належить органу вищого рівня);</w:t>
      </w:r>
    </w:p>
    <w:p w:rsidR="00F01B41" w:rsidRPr="00F01B41" w:rsidRDefault="00F01B41" w:rsidP="00295429">
      <w:pPr>
        <w:pStyle w:val="a6"/>
        <w:numPr>
          <w:ilvl w:val="0"/>
          <w:numId w:val="35"/>
        </w:numPr>
        <w:tabs>
          <w:tab w:val="left" w:pos="993"/>
        </w:tabs>
        <w:kinsoku w:val="0"/>
        <w:overflowPunct w:val="0"/>
        <w:ind w:left="0" w:firstLine="709"/>
        <w:jc w:val="both"/>
      </w:pPr>
      <w:r w:rsidRPr="00F01B41">
        <w:t>документи групуються в справи за один рік, за винятком документів, уміщених  у  судові,  особові  та  перехідні  справи.  Особові  справи  формуються</w:t>
      </w:r>
      <w:r w:rsidR="00295429">
        <w:rPr>
          <w:lang w:val="uk-UA"/>
        </w:rPr>
        <w:t xml:space="preserve"> </w:t>
      </w:r>
      <w:r w:rsidRPr="00F01B41">
        <w:t>впродовж усього часу роботи посадової особи в установі;</w:t>
      </w:r>
    </w:p>
    <w:p w:rsidR="00F01B41" w:rsidRPr="00F01B41" w:rsidRDefault="00F01B41" w:rsidP="00295429">
      <w:pPr>
        <w:pStyle w:val="a6"/>
        <w:numPr>
          <w:ilvl w:val="0"/>
          <w:numId w:val="35"/>
        </w:numPr>
        <w:tabs>
          <w:tab w:val="left" w:pos="993"/>
        </w:tabs>
        <w:kinsoku w:val="0"/>
        <w:overflowPunct w:val="0"/>
        <w:ind w:left="0" w:firstLine="709"/>
        <w:jc w:val="both"/>
      </w:pPr>
      <w:r w:rsidRPr="00F01B41">
        <w:t>документи, що підлягають включенню до складу Національного архівного фонду (постійного зберігання), та документи тимчасового, у тому числі тривалого (понад 10 років), зберігання формуються у різні справи.</w:t>
      </w:r>
    </w:p>
    <w:p w:rsidR="00F01B41" w:rsidRPr="00F01B41" w:rsidRDefault="00F01B41" w:rsidP="00F01B41">
      <w:pPr>
        <w:pStyle w:val="a6"/>
        <w:kinsoku w:val="0"/>
        <w:overflowPunct w:val="0"/>
        <w:ind w:left="0" w:firstLine="709"/>
        <w:jc w:val="both"/>
      </w:pPr>
      <w:r w:rsidRPr="00F01B41">
        <w:t>Як виняток, коли цього вимагає специфіка роботи установи, документи постійного та тимчасового зберігання, пов’язані з вирішенням одного питання, можуть тимчасово групуватися впродовж року в одну справу. Після закінчення року або вирішення питання згадані документи повинні вміщуватися в окремі справи згідно з номенклатурою справ за такими принципами:</w:t>
      </w:r>
    </w:p>
    <w:p w:rsidR="00F01B41" w:rsidRPr="00F01B41" w:rsidRDefault="00F01B41" w:rsidP="00295429">
      <w:pPr>
        <w:pStyle w:val="a6"/>
        <w:numPr>
          <w:ilvl w:val="0"/>
          <w:numId w:val="35"/>
        </w:numPr>
        <w:tabs>
          <w:tab w:val="left" w:pos="1134"/>
        </w:tabs>
        <w:kinsoku w:val="0"/>
        <w:overflowPunct w:val="0"/>
        <w:ind w:left="0" w:firstLine="709"/>
        <w:jc w:val="both"/>
      </w:pPr>
      <w:r w:rsidRPr="00F01B41">
        <w:t>до однієї справи вміщуються документи тільки постійного, а до іншої – тимчасового зберігання;</w:t>
      </w:r>
    </w:p>
    <w:p w:rsidR="00F01B41" w:rsidRPr="00F01B41" w:rsidRDefault="00F01B41" w:rsidP="00295429">
      <w:pPr>
        <w:pStyle w:val="a6"/>
        <w:numPr>
          <w:ilvl w:val="0"/>
          <w:numId w:val="35"/>
        </w:numPr>
        <w:tabs>
          <w:tab w:val="left" w:pos="1134"/>
        </w:tabs>
        <w:kinsoku w:val="0"/>
        <w:overflowPunct w:val="0"/>
        <w:ind w:left="0" w:firstLine="709"/>
        <w:jc w:val="both"/>
      </w:pPr>
      <w:r w:rsidRPr="00F01B41">
        <w:t>до справи включають документи тільки з одного питання або групи споріднених питань, що становлять єдиний тематичний комплекс, на початку справи вміщується Ініціативний документ, а потім документ-відповідь та всі інші документи в логічній послідовності та хронології їх видання;</w:t>
      </w:r>
    </w:p>
    <w:p w:rsidR="00F01B41" w:rsidRPr="00F01B41" w:rsidRDefault="00F01B41" w:rsidP="00295429">
      <w:pPr>
        <w:pStyle w:val="a6"/>
        <w:numPr>
          <w:ilvl w:val="0"/>
          <w:numId w:val="35"/>
        </w:numPr>
        <w:tabs>
          <w:tab w:val="left" w:pos="1134"/>
        </w:tabs>
        <w:kinsoku w:val="0"/>
        <w:overflowPunct w:val="0"/>
        <w:ind w:left="0" w:firstLine="709"/>
        <w:jc w:val="both"/>
      </w:pPr>
      <w:r w:rsidRPr="00F01B41">
        <w:t>документи, створені за допомогою персональних комп’ютерів, групуються в справи на загальних підставах.</w:t>
      </w:r>
    </w:p>
    <w:p w:rsidR="00F01B41" w:rsidRPr="00F01B41" w:rsidRDefault="00F01B41" w:rsidP="00F01B41">
      <w:pPr>
        <w:pStyle w:val="a6"/>
        <w:kinsoku w:val="0"/>
        <w:overflowPunct w:val="0"/>
        <w:ind w:left="0" w:firstLine="709"/>
        <w:jc w:val="both"/>
      </w:pPr>
      <w:r w:rsidRPr="00F01B41">
        <w:lastRenderedPageBreak/>
        <w:t>Якщо документи за змістом і строком зберігання не можуть бути згруповані у справи, передбачені номенклатурою, то заводиться нова справа з обов’язковим унесенням її назви та строку зберігання в діючу номенклатуру справ.</w:t>
      </w:r>
    </w:p>
    <w:p w:rsidR="00F01B41" w:rsidRPr="00F01B41" w:rsidRDefault="00F01B41" w:rsidP="00F01B41">
      <w:pPr>
        <w:pStyle w:val="a6"/>
        <w:kinsoku w:val="0"/>
        <w:overflowPunct w:val="0"/>
        <w:ind w:left="0" w:firstLine="709"/>
        <w:jc w:val="both"/>
      </w:pPr>
      <w:r w:rsidRPr="00F01B41">
        <w:t>Справа не повинна перевищувати 250 аркушів (30–40 мм завтовшки).</w:t>
      </w:r>
    </w:p>
    <w:p w:rsidR="00F01B41" w:rsidRPr="00F01B41" w:rsidRDefault="00F01B41" w:rsidP="00F01B41">
      <w:pPr>
        <w:pStyle w:val="a6"/>
        <w:kinsoku w:val="0"/>
        <w:overflowPunct w:val="0"/>
        <w:ind w:left="0" w:firstLine="709"/>
        <w:jc w:val="both"/>
      </w:pPr>
      <w:r w:rsidRPr="00F01B41">
        <w:t>Нормативні акти (статути, положення, правила, інструкції тощо), затверджені розпорядчими документами (наказами, постановами, рішеннями), уміщуються в справи разом із цими документами.</w:t>
      </w:r>
    </w:p>
    <w:p w:rsidR="00F01B41" w:rsidRPr="00F01B41" w:rsidRDefault="00F01B41" w:rsidP="00F01B41">
      <w:pPr>
        <w:pStyle w:val="a6"/>
        <w:kinsoku w:val="0"/>
        <w:overflowPunct w:val="0"/>
        <w:ind w:left="0" w:firstLine="709"/>
        <w:jc w:val="both"/>
      </w:pPr>
      <w:r w:rsidRPr="00F01B41">
        <w:t>Накази, розпорядження з основної діяльності, про прийняття, звільнення, заохочення, сумісництво працівників установи, про надання відпусток, про накладення стягнень на працівників, про їх відрядження, з адміністративно- господарських питань тощо групуються в різні справи.</w:t>
      </w:r>
    </w:p>
    <w:p w:rsidR="00F01B41" w:rsidRPr="00F01B41" w:rsidRDefault="00F01B41" w:rsidP="00F01B41">
      <w:pPr>
        <w:pStyle w:val="a6"/>
        <w:kinsoku w:val="0"/>
        <w:overflowPunct w:val="0"/>
        <w:ind w:left="0" w:firstLine="709"/>
        <w:jc w:val="both"/>
      </w:pPr>
      <w:r w:rsidRPr="00F01B41">
        <w:t>Документи засідань колегіальних органів установи групуються в дві справи:</w:t>
      </w:r>
    </w:p>
    <w:p w:rsidR="00F01B41" w:rsidRPr="00F01B41" w:rsidRDefault="00F01B41" w:rsidP="00295429">
      <w:pPr>
        <w:pStyle w:val="a6"/>
        <w:numPr>
          <w:ilvl w:val="0"/>
          <w:numId w:val="35"/>
        </w:numPr>
        <w:tabs>
          <w:tab w:val="left" w:pos="993"/>
        </w:tabs>
        <w:kinsoku w:val="0"/>
        <w:overflowPunct w:val="0"/>
        <w:ind w:left="0" w:firstLine="709"/>
        <w:jc w:val="both"/>
      </w:pPr>
      <w:r w:rsidRPr="00F01B41">
        <w:t>протоколи і документи до них (доповіді, довідки, проекти рішень тощо);</w:t>
      </w:r>
    </w:p>
    <w:p w:rsidR="00F01B41" w:rsidRPr="00F01B41" w:rsidRDefault="00F01B41" w:rsidP="00F01B41">
      <w:pPr>
        <w:pStyle w:val="a6"/>
        <w:numPr>
          <w:ilvl w:val="0"/>
          <w:numId w:val="35"/>
        </w:numPr>
        <w:tabs>
          <w:tab w:val="left" w:pos="993"/>
        </w:tabs>
        <w:kinsoku w:val="0"/>
        <w:overflowPunct w:val="0"/>
        <w:ind w:left="0" w:firstLine="709"/>
        <w:jc w:val="both"/>
      </w:pPr>
      <w:r w:rsidRPr="00F01B41">
        <w:t>документи з організації та проведення засідань колегіальних органів (порядок</w:t>
      </w:r>
      <w:r w:rsidR="00295429" w:rsidRPr="00295429">
        <w:rPr>
          <w:lang w:val="uk-UA"/>
        </w:rPr>
        <w:t xml:space="preserve"> </w:t>
      </w:r>
      <w:r w:rsidRPr="00F01B41">
        <w:t>денний, список запрошених, макет розсадження, перелік осіб, що виступають тощо). Протоколи</w:t>
      </w:r>
      <w:r w:rsidRPr="00F01B41">
        <w:tab/>
        <w:t>засідань</w:t>
      </w:r>
      <w:r w:rsidR="00295429" w:rsidRPr="00295429">
        <w:rPr>
          <w:lang w:val="uk-UA"/>
        </w:rPr>
        <w:t xml:space="preserve"> </w:t>
      </w:r>
      <w:r w:rsidRPr="00F01B41">
        <w:t>колегіальних</w:t>
      </w:r>
      <w:r w:rsidR="00295429" w:rsidRPr="00295429">
        <w:rPr>
          <w:lang w:val="uk-UA"/>
        </w:rPr>
        <w:t xml:space="preserve"> </w:t>
      </w:r>
      <w:r w:rsidRPr="00F01B41">
        <w:t>органів</w:t>
      </w:r>
      <w:r w:rsidR="00295429" w:rsidRPr="00295429">
        <w:rPr>
          <w:lang w:val="uk-UA"/>
        </w:rPr>
        <w:t xml:space="preserve"> </w:t>
      </w:r>
      <w:r w:rsidRPr="00F01B41">
        <w:t>групуються</w:t>
      </w:r>
      <w:r w:rsidR="00295429" w:rsidRPr="00295429">
        <w:rPr>
          <w:lang w:val="uk-UA"/>
        </w:rPr>
        <w:t xml:space="preserve"> </w:t>
      </w:r>
      <w:r w:rsidRPr="00F01B41">
        <w:t>в</w:t>
      </w:r>
      <w:r w:rsidR="00295429" w:rsidRPr="00295429">
        <w:rPr>
          <w:lang w:val="uk-UA"/>
        </w:rPr>
        <w:t xml:space="preserve"> </w:t>
      </w:r>
      <w:r w:rsidRPr="00F01B41">
        <w:t>справи</w:t>
      </w:r>
      <w:r w:rsidR="00295429" w:rsidRPr="00295429">
        <w:rPr>
          <w:lang w:val="uk-UA"/>
        </w:rPr>
        <w:t xml:space="preserve"> </w:t>
      </w:r>
      <w:r w:rsidRPr="00F01B41">
        <w:t>в</w:t>
      </w:r>
      <w:r w:rsidR="00295429" w:rsidRPr="00295429">
        <w:rPr>
          <w:lang w:val="uk-UA"/>
        </w:rPr>
        <w:t xml:space="preserve"> </w:t>
      </w:r>
      <w:r w:rsidRPr="00F01B41">
        <w:t>хронологічному</w:t>
      </w:r>
      <w:r w:rsidR="00295429" w:rsidRPr="00295429">
        <w:rPr>
          <w:lang w:val="uk-UA"/>
        </w:rPr>
        <w:t xml:space="preserve"> </w:t>
      </w:r>
      <w:r w:rsidRPr="00F01B41">
        <w:t>порядку</w:t>
      </w:r>
      <w:r w:rsidRPr="00F01B41">
        <w:tab/>
        <w:t>і</w:t>
      </w:r>
      <w:r w:rsidR="00295429" w:rsidRPr="00295429">
        <w:rPr>
          <w:lang w:val="uk-UA"/>
        </w:rPr>
        <w:t xml:space="preserve"> </w:t>
      </w:r>
      <w:r w:rsidRPr="00F01B41">
        <w:t>за</w:t>
      </w:r>
      <w:r w:rsidRPr="00F01B41">
        <w:tab/>
        <w:t>номерами.</w:t>
      </w:r>
      <w:r w:rsidR="00295429" w:rsidRPr="00295429">
        <w:rPr>
          <w:lang w:val="uk-UA"/>
        </w:rPr>
        <w:t xml:space="preserve"> </w:t>
      </w:r>
      <w:r w:rsidRPr="00F01B41">
        <w:t>Документи</w:t>
      </w:r>
      <w:r w:rsidR="00295429" w:rsidRPr="00295429">
        <w:rPr>
          <w:lang w:val="uk-UA"/>
        </w:rPr>
        <w:t xml:space="preserve"> </w:t>
      </w:r>
      <w:r w:rsidRPr="00F01B41">
        <w:t>до</w:t>
      </w:r>
      <w:r w:rsidR="00295429" w:rsidRPr="00295429">
        <w:rPr>
          <w:lang w:val="uk-UA"/>
        </w:rPr>
        <w:t xml:space="preserve"> </w:t>
      </w:r>
      <w:r w:rsidRPr="00F01B41">
        <w:t>засідань</w:t>
      </w:r>
      <w:r w:rsidR="00295429" w:rsidRPr="00295429">
        <w:rPr>
          <w:lang w:val="uk-UA"/>
        </w:rPr>
        <w:t xml:space="preserve"> </w:t>
      </w:r>
      <w:r w:rsidRPr="00F01B41">
        <w:t>цих</w:t>
      </w:r>
      <w:r w:rsidR="00295429" w:rsidRPr="00295429">
        <w:rPr>
          <w:lang w:val="uk-UA"/>
        </w:rPr>
        <w:t xml:space="preserve"> </w:t>
      </w:r>
      <w:r w:rsidRPr="00F01B41">
        <w:t>органів</w:t>
      </w:r>
      <w:r w:rsidR="00295429" w:rsidRPr="00295429">
        <w:rPr>
          <w:lang w:val="uk-UA"/>
        </w:rPr>
        <w:t xml:space="preserve"> </w:t>
      </w:r>
      <w:r w:rsidRPr="00F01B41">
        <w:t>систематизуються за датами та номерами протоколів, а всередині групи документів,</w:t>
      </w:r>
      <w:r w:rsidR="00295429" w:rsidRPr="00295429">
        <w:rPr>
          <w:lang w:val="uk-UA"/>
        </w:rPr>
        <w:t xml:space="preserve"> </w:t>
      </w:r>
      <w:r w:rsidRPr="00F01B41">
        <w:t>що стосуються одного протоколу, – за порядком денним засідання.</w:t>
      </w:r>
    </w:p>
    <w:p w:rsidR="00F01B41" w:rsidRPr="00F01B41" w:rsidRDefault="00F01B41" w:rsidP="00F01B41">
      <w:pPr>
        <w:pStyle w:val="a6"/>
        <w:kinsoku w:val="0"/>
        <w:overflowPunct w:val="0"/>
        <w:ind w:left="0" w:firstLine="709"/>
        <w:jc w:val="both"/>
      </w:pPr>
      <w:r w:rsidRPr="00F01B41">
        <w:t>Доручення органів вищого рівня і документи, пов’язані з їх виконанням, групуються в справи або за напрямами діяльності установи, або за авторами ініціативних документів. Невелику кількість таких документів дозволяється формувати в одну справу. Усередині кожної справи згадані документи систематизуються за датами доручень.</w:t>
      </w:r>
    </w:p>
    <w:p w:rsidR="00F01B41" w:rsidRPr="00F01B41" w:rsidRDefault="00F01B41" w:rsidP="00F01B41">
      <w:pPr>
        <w:pStyle w:val="a6"/>
        <w:kinsoku w:val="0"/>
        <w:overflowPunct w:val="0"/>
        <w:ind w:left="0" w:firstLine="709"/>
        <w:jc w:val="both"/>
      </w:pPr>
      <w:r w:rsidRPr="00F01B41">
        <w:t>Затверджені плани, звіти, кошториси групуються в справи окремо від проектів цих документів.</w:t>
      </w:r>
    </w:p>
    <w:p w:rsidR="00F01B41" w:rsidRPr="00F01B41" w:rsidRDefault="00F01B41" w:rsidP="00F01B41">
      <w:pPr>
        <w:pStyle w:val="a6"/>
        <w:kinsoku w:val="0"/>
        <w:overflowPunct w:val="0"/>
        <w:ind w:left="0" w:firstLine="709"/>
        <w:jc w:val="both"/>
      </w:pPr>
      <w:r w:rsidRPr="00F01B41">
        <w:t>Листування групується за змістом та кореспондентською ознакою і систематизується в хронологічній послідовності: документ-відповідь йде за документом-запитом.</w:t>
      </w:r>
    </w:p>
    <w:p w:rsidR="00F01B41" w:rsidRPr="00F01B41" w:rsidRDefault="00F01B41" w:rsidP="00F01B41">
      <w:pPr>
        <w:pStyle w:val="a6"/>
        <w:kinsoku w:val="0"/>
        <w:overflowPunct w:val="0"/>
        <w:ind w:left="0" w:firstLine="709"/>
        <w:jc w:val="both"/>
      </w:pPr>
      <w:r w:rsidRPr="00F01B41">
        <w:t>В особових справах документи групуються в хронологічному порядку в міру їх поповнення в такій послідовності: внутрішній опис документів справи; заява про прийняття на роботу (контракт); направлення або подання; особовий листок з обліку кадрів; автобіографія; документи про освіту (копії); витяги з розпорядчихдокументів (наказів, розпоряджень) про призначення, переведення на посаду, звільнення працівника; доповнення до особового листка з обліку кадрів; довідки та інші документи.</w:t>
      </w:r>
    </w:p>
    <w:p w:rsidR="00F01B41" w:rsidRPr="00F01B41" w:rsidRDefault="00F01B41" w:rsidP="00F01B41">
      <w:pPr>
        <w:pStyle w:val="a6"/>
        <w:kinsoku w:val="0"/>
        <w:overflowPunct w:val="0"/>
        <w:ind w:left="0" w:firstLine="709"/>
        <w:jc w:val="both"/>
      </w:pPr>
      <w:r w:rsidRPr="00F01B41">
        <w:t>Особові справи державних службовців ведуться в порядку, затвердженому постановою Кабінету Міністрів України від 25 травня 1998 р. № 639.</w:t>
      </w:r>
    </w:p>
    <w:p w:rsidR="00F01B41" w:rsidRPr="00F01B41" w:rsidRDefault="00F01B41" w:rsidP="00F01B41">
      <w:pPr>
        <w:pStyle w:val="a6"/>
        <w:kinsoku w:val="0"/>
        <w:overflowPunct w:val="0"/>
        <w:ind w:left="0" w:firstLine="709"/>
        <w:jc w:val="both"/>
      </w:pPr>
      <w:r w:rsidRPr="00F01B41">
        <w:t>Копії наказів, розпоряджень про стягнення, заохочення, зміну прізвища працівника тощо  до  особової справи не включаються. Ці відомості вносяться в доповнення до особового листка з обліку кадрів або до трудової книжки.</w:t>
      </w:r>
    </w:p>
    <w:p w:rsidR="00F01B41" w:rsidRPr="00F01B41" w:rsidRDefault="00F01B41" w:rsidP="00F01B41">
      <w:pPr>
        <w:pStyle w:val="a6"/>
        <w:kinsoku w:val="0"/>
        <w:overflowPunct w:val="0"/>
        <w:ind w:left="0" w:firstLine="709"/>
        <w:jc w:val="both"/>
      </w:pPr>
      <w:r w:rsidRPr="00F01B41">
        <w:t>Особові рахунки працівників установи, відомості нарахування заробітної плати та інші подібні фінансові документи систематизуються в межах року в алфавітному порядку за прізвищами або щомісячно.</w:t>
      </w:r>
    </w:p>
    <w:p w:rsidR="00F01B41" w:rsidRPr="00F01B41" w:rsidRDefault="00F01B41" w:rsidP="00F01B41">
      <w:pPr>
        <w:pStyle w:val="a6"/>
        <w:kinsoku w:val="0"/>
        <w:overflowPunct w:val="0"/>
        <w:ind w:left="0" w:firstLine="709"/>
        <w:jc w:val="both"/>
      </w:pPr>
      <w:r w:rsidRPr="00F01B41">
        <w:t>Методичне керівництво і контроль за формуванням справ установи здійснює її</w:t>
      </w:r>
      <w:r w:rsidR="00295429">
        <w:rPr>
          <w:lang w:val="uk-UA"/>
        </w:rPr>
        <w:t xml:space="preserve"> </w:t>
      </w:r>
      <w:r w:rsidRPr="00F01B41">
        <w:t>служба документаційного забезпечення управління.</w:t>
      </w:r>
    </w:p>
    <w:p w:rsidR="00F01B41" w:rsidRPr="00F01B41" w:rsidRDefault="00F01B41" w:rsidP="00295429">
      <w:pPr>
        <w:pStyle w:val="2"/>
        <w:kinsoku w:val="0"/>
        <w:overflowPunct w:val="0"/>
        <w:ind w:left="0" w:firstLine="709"/>
        <w:jc w:val="center"/>
        <w:rPr>
          <w:b w:val="0"/>
          <w:bCs w:val="0"/>
        </w:rPr>
      </w:pPr>
      <w:bookmarkStart w:id="8" w:name="Оформлення_справ"/>
      <w:bookmarkEnd w:id="8"/>
      <w:r w:rsidRPr="00F01B41">
        <w:rPr>
          <w:b w:val="0"/>
        </w:rPr>
        <w:t>Оформлення справ</w:t>
      </w:r>
    </w:p>
    <w:p w:rsidR="00F01B41" w:rsidRPr="00F01B41" w:rsidRDefault="00F01B41" w:rsidP="00F01B41">
      <w:pPr>
        <w:pStyle w:val="a6"/>
        <w:kinsoku w:val="0"/>
        <w:overflowPunct w:val="0"/>
        <w:ind w:left="0" w:firstLine="709"/>
        <w:jc w:val="both"/>
      </w:pPr>
      <w:r w:rsidRPr="00F01B41">
        <w:t>Оформлення справ, заведених у діловодстві структурних підрозділів установи, покладається на працівників цих підрозділів за методичною допомогою архіву установи.</w:t>
      </w:r>
    </w:p>
    <w:p w:rsidR="00F01B41" w:rsidRPr="00F01B41" w:rsidRDefault="00F01B41" w:rsidP="00F01B41">
      <w:pPr>
        <w:pStyle w:val="a6"/>
        <w:kinsoku w:val="0"/>
        <w:overflowPunct w:val="0"/>
        <w:ind w:left="0" w:firstLine="709"/>
        <w:jc w:val="both"/>
      </w:pPr>
      <w:r w:rsidRPr="00F01B41">
        <w:lastRenderedPageBreak/>
        <w:t>Оформлення справи передбачає нумерацію</w:t>
      </w:r>
      <w:r w:rsidR="00295429">
        <w:rPr>
          <w:lang w:val="uk-UA"/>
        </w:rPr>
        <w:t xml:space="preserve"> </w:t>
      </w:r>
      <w:r w:rsidRPr="00F01B41">
        <w:t>аркушів</w:t>
      </w:r>
      <w:r w:rsidR="00295429">
        <w:rPr>
          <w:lang w:val="uk-UA"/>
        </w:rPr>
        <w:t xml:space="preserve"> </w:t>
      </w:r>
      <w:r w:rsidRPr="00F01B41">
        <w:t>у</w:t>
      </w:r>
      <w:r w:rsidR="00295429">
        <w:rPr>
          <w:lang w:val="uk-UA"/>
        </w:rPr>
        <w:t xml:space="preserve"> </w:t>
      </w:r>
      <w:r w:rsidRPr="00F01B41">
        <w:t>справі,</w:t>
      </w:r>
      <w:r w:rsidR="00295429">
        <w:rPr>
          <w:lang w:val="uk-UA"/>
        </w:rPr>
        <w:t xml:space="preserve"> </w:t>
      </w:r>
      <w:r w:rsidRPr="00F01B41">
        <w:t>складання (у необхідних випадках) внутрішнього опису документів справи, засвідчувального напису справи, підшивання або оправлення справи, оформлення</w:t>
      </w:r>
      <w:r w:rsidR="00295429">
        <w:rPr>
          <w:lang w:val="uk-UA"/>
        </w:rPr>
        <w:t xml:space="preserve"> </w:t>
      </w:r>
      <w:r w:rsidRPr="00F01B41">
        <w:t>обкладинки (титульного аркуша) справи.</w:t>
      </w:r>
    </w:p>
    <w:p w:rsidR="00F01B41" w:rsidRPr="00F01B41" w:rsidRDefault="00F01B41" w:rsidP="00295429">
      <w:pPr>
        <w:pStyle w:val="a6"/>
        <w:kinsoku w:val="0"/>
        <w:overflowPunct w:val="0"/>
        <w:ind w:left="0" w:firstLine="709"/>
        <w:jc w:val="center"/>
      </w:pPr>
      <w:r w:rsidRPr="00F01B41">
        <w:rPr>
          <w:iCs/>
        </w:rPr>
        <w:t>Нумерація аркушів справ</w:t>
      </w:r>
    </w:p>
    <w:p w:rsidR="00F01B41" w:rsidRPr="00F01B41" w:rsidRDefault="00F01B41" w:rsidP="00F01B41">
      <w:pPr>
        <w:pStyle w:val="a6"/>
        <w:tabs>
          <w:tab w:val="left" w:pos="1925"/>
          <w:tab w:val="left" w:pos="3192"/>
          <w:tab w:val="left" w:pos="4074"/>
          <w:tab w:val="left" w:pos="4692"/>
          <w:tab w:val="left" w:pos="6285"/>
          <w:tab w:val="left" w:pos="7346"/>
          <w:tab w:val="left" w:pos="7974"/>
          <w:tab w:val="left" w:pos="9340"/>
        </w:tabs>
        <w:kinsoku w:val="0"/>
        <w:overflowPunct w:val="0"/>
        <w:ind w:left="0" w:firstLine="709"/>
        <w:jc w:val="both"/>
      </w:pPr>
      <w:r w:rsidRPr="00F01B41">
        <w:t>З  метою  забезпечення  збереженості  та  закріплення  порядку  розташування документів  у  справі  всі  її  аркуші,  крім  аркушів  засвідчувального  напису  та внутрішнього  опису,  нумеруються  арабськими  цифрами  валовою  нумерацією  в правому верхньому куті простим м’яким олівцем або механічним нумератором. Застосування</w:t>
      </w:r>
      <w:r w:rsidRPr="00F01B41">
        <w:tab/>
        <w:t>чорнила,</w:t>
      </w:r>
      <w:r w:rsidRPr="00F01B41">
        <w:tab/>
        <w:t>пасти</w:t>
      </w:r>
      <w:r w:rsidRPr="00F01B41">
        <w:tab/>
        <w:t>або</w:t>
      </w:r>
      <w:r w:rsidRPr="00F01B41">
        <w:tab/>
        <w:t>кольорових</w:t>
      </w:r>
      <w:r w:rsidRPr="00F01B41">
        <w:tab/>
        <w:t>олівців</w:t>
      </w:r>
      <w:r w:rsidRPr="00F01B41">
        <w:tab/>
        <w:t>для</w:t>
      </w:r>
      <w:r w:rsidRPr="00F01B41">
        <w:tab/>
        <w:t>нумерації</w:t>
      </w:r>
      <w:r w:rsidRPr="00F01B41">
        <w:tab/>
        <w:t>аркушів забороняється. Аркуші внутрішнього опису документів справи нумеруються окремо.</w:t>
      </w:r>
    </w:p>
    <w:p w:rsidR="00F01B41" w:rsidRPr="00F01B41" w:rsidRDefault="00F01B41" w:rsidP="00F01B41">
      <w:pPr>
        <w:pStyle w:val="a6"/>
        <w:kinsoku w:val="0"/>
        <w:overflowPunct w:val="0"/>
        <w:ind w:left="0" w:firstLine="709"/>
        <w:jc w:val="both"/>
      </w:pPr>
      <w:r w:rsidRPr="00F01B41">
        <w:t>Аркуші справ, що складаються з декількох томів або частин, нумеруються в кожному томі (частині) окремо.</w:t>
      </w:r>
    </w:p>
    <w:p w:rsidR="00F01B41" w:rsidRPr="00F01B41" w:rsidRDefault="00F01B41" w:rsidP="00F01B41">
      <w:pPr>
        <w:pStyle w:val="a6"/>
        <w:kinsoku w:val="0"/>
        <w:overflowPunct w:val="0"/>
        <w:ind w:left="0" w:firstLine="709"/>
        <w:jc w:val="both"/>
      </w:pPr>
      <w:r w:rsidRPr="00F01B41">
        <w:t>Фотографії, креслення, діаграми та інші ілюстративні документи, що є окремими аркушами в справі, нумеруються на зворотному боці в лівому верхньому куті.</w:t>
      </w:r>
    </w:p>
    <w:p w:rsidR="00F01B41" w:rsidRPr="00F01B41" w:rsidRDefault="00F01B41" w:rsidP="00F01B41">
      <w:pPr>
        <w:pStyle w:val="a6"/>
        <w:kinsoku w:val="0"/>
        <w:overflowPunct w:val="0"/>
        <w:ind w:left="0" w:firstLine="709"/>
        <w:jc w:val="both"/>
      </w:pPr>
      <w:r w:rsidRPr="00F01B41">
        <w:t>Аркуш формату, більшого, ніж формат А4, підшивається за один бік і нумерується як один аркуш у правому верхньому куті, а потім фальцюється на формат А4.</w:t>
      </w:r>
    </w:p>
    <w:p w:rsidR="00F01B41" w:rsidRPr="00F01B41" w:rsidRDefault="00F01B41" w:rsidP="00F01B41">
      <w:pPr>
        <w:pStyle w:val="a6"/>
        <w:kinsoku w:val="0"/>
        <w:overflowPunct w:val="0"/>
        <w:ind w:left="0" w:firstLine="709"/>
        <w:jc w:val="both"/>
      </w:pPr>
      <w:r w:rsidRPr="00F01B41">
        <w:t>Аркуш з наглухо наклеєними документами (фотографіями, вирізками, виписками тощо) нумерується як один аркуш. Якщо до документа підклеєні одним боком інші документи (вирізки, вставки до тексту, переклади тощо), то кожен документ нумерується окремо.</w:t>
      </w:r>
    </w:p>
    <w:p w:rsidR="00295429" w:rsidRDefault="00F01B41" w:rsidP="00F01B41">
      <w:pPr>
        <w:pStyle w:val="a6"/>
        <w:kinsoku w:val="0"/>
        <w:overflowPunct w:val="0"/>
        <w:ind w:left="0" w:firstLine="709"/>
        <w:jc w:val="both"/>
        <w:rPr>
          <w:lang w:val="uk-UA"/>
        </w:rPr>
      </w:pPr>
      <w:r w:rsidRPr="00F01B41">
        <w:t>Підшиті в справи конверти з укладеннями нумеруються валовою нумерацією аркушів справи, при цьому спочатку нумерується конверт, а потім кожне вкладення в конверті.</w:t>
      </w:r>
    </w:p>
    <w:p w:rsidR="00F01B41" w:rsidRPr="00F01B41" w:rsidRDefault="00F01B41" w:rsidP="00F01B41">
      <w:pPr>
        <w:pStyle w:val="a6"/>
        <w:kinsoku w:val="0"/>
        <w:overflowPunct w:val="0"/>
        <w:ind w:left="0" w:firstLine="709"/>
        <w:jc w:val="both"/>
        <w:rPr>
          <w:lang w:val="uk-UA"/>
        </w:rPr>
      </w:pPr>
      <w:r w:rsidRPr="00F01B41">
        <w:rPr>
          <w:lang w:val="uk-UA"/>
        </w:rPr>
        <w:t>Підшиті в справи документи з власною нумерацією аркушів зберігають таку нумерацію, якщо вона відповідає послідовності розташування аркушів у справі.</w:t>
      </w:r>
    </w:p>
    <w:p w:rsidR="00F01B41" w:rsidRPr="00F01B41" w:rsidRDefault="00F01B41" w:rsidP="00F01B41">
      <w:pPr>
        <w:pStyle w:val="a6"/>
        <w:kinsoku w:val="0"/>
        <w:overflowPunct w:val="0"/>
        <w:ind w:left="0" w:firstLine="709"/>
        <w:jc w:val="both"/>
        <w:rPr>
          <w:lang w:val="uk-UA"/>
        </w:rPr>
      </w:pPr>
      <w:r w:rsidRPr="00F01B41">
        <w:rPr>
          <w:lang w:val="uk-UA"/>
        </w:rPr>
        <w:t>У разі наявності багатьох помилок у нумерації аркушів справи в діловодстві здійснюється їх перенумерація, під час якої старі номери закреслюються однією скісною рискою і поряд ставиться новий номер аркуша.</w:t>
      </w:r>
    </w:p>
    <w:p w:rsidR="00F01B41" w:rsidRPr="00F01B41" w:rsidRDefault="00F01B41" w:rsidP="00F01B41">
      <w:pPr>
        <w:pStyle w:val="a6"/>
        <w:kinsoku w:val="0"/>
        <w:overflowPunct w:val="0"/>
        <w:ind w:left="0" w:firstLine="709"/>
        <w:jc w:val="both"/>
      </w:pPr>
      <w:r w:rsidRPr="00F01B41">
        <w:t>У разі наявності окремих помилок у нумерації аркушів справи допускається застосування літерних номерів аркушів (1-а, 12-6 тощо).</w:t>
      </w:r>
    </w:p>
    <w:p w:rsidR="00F01B41" w:rsidRPr="00F01B41" w:rsidRDefault="00F01B41" w:rsidP="00295429">
      <w:pPr>
        <w:pStyle w:val="a6"/>
        <w:kinsoku w:val="0"/>
        <w:overflowPunct w:val="0"/>
        <w:ind w:left="0" w:firstLine="709"/>
        <w:jc w:val="center"/>
      </w:pPr>
      <w:r w:rsidRPr="00F01B41">
        <w:t>Складання внутрішнього опису документів справи</w:t>
      </w:r>
    </w:p>
    <w:p w:rsidR="00F01B41" w:rsidRPr="00F01B41" w:rsidRDefault="00F01B41" w:rsidP="00F01B41">
      <w:pPr>
        <w:pStyle w:val="a6"/>
        <w:kinsoku w:val="0"/>
        <w:overflowPunct w:val="0"/>
        <w:ind w:left="0" w:firstLine="709"/>
        <w:jc w:val="both"/>
      </w:pPr>
      <w:r w:rsidRPr="00F01B41">
        <w:t>Внутрішній опис документів складається до деяких категорій справ, що містять унікальні документальні пам’ятки, документи з грифом «Для службового користування», особові, судово-слідчі справи тощо. Необхідність складання внутрішнього опису документів деяких справ визначається інструкцією з діловодства установи.</w:t>
      </w:r>
    </w:p>
    <w:p w:rsidR="00F01B41" w:rsidRPr="00F01B41" w:rsidRDefault="00F01B41" w:rsidP="00F01B41">
      <w:pPr>
        <w:pStyle w:val="a6"/>
        <w:kinsoku w:val="0"/>
        <w:overflowPunct w:val="0"/>
        <w:ind w:left="0" w:firstLine="709"/>
        <w:jc w:val="both"/>
      </w:pPr>
      <w:r w:rsidRPr="00F01B41">
        <w:t>Внутрішній опис (додаток 2) складається на окремому аркуші за формою, що містить відомості про порядкові номери документів справи, їх індекси, дати, заголовки та номери аркушів справи, на яких розташований кожен документ.</w:t>
      </w:r>
    </w:p>
    <w:p w:rsidR="00F01B41" w:rsidRPr="00F01B41" w:rsidRDefault="00F01B41" w:rsidP="00F01B41">
      <w:pPr>
        <w:pStyle w:val="a6"/>
        <w:kinsoku w:val="0"/>
        <w:overflowPunct w:val="0"/>
        <w:ind w:left="0" w:firstLine="709"/>
        <w:jc w:val="both"/>
      </w:pPr>
      <w:r w:rsidRPr="00F01B41">
        <w:t>До внутрішнього опису складається підсумковий запис, у якому наводяться цифрами та літерами кількість документів, що включені до опису, та кількість аркушів внутрішнього опису. Внутрішній опис підписується його укладачем. Якщо справу оправлено або підшито попередньо без внутрішнього опису, то його бланк підклеюється до внутрішнього боку лицьової обкладинки справи.</w:t>
      </w:r>
    </w:p>
    <w:p w:rsidR="00F01B41" w:rsidRPr="00F01B41" w:rsidRDefault="00F01B41" w:rsidP="00F01B41">
      <w:pPr>
        <w:pStyle w:val="a6"/>
        <w:kinsoku w:val="0"/>
        <w:overflowPunct w:val="0"/>
        <w:ind w:left="0" w:firstLine="709"/>
        <w:jc w:val="both"/>
      </w:pPr>
      <w:r w:rsidRPr="00F01B41">
        <w:t xml:space="preserve">Зміни складу документів справи (включення додаткових документів, їх виключення, заміна оригіналів копіями тощо) відображаються в графі «Примітки» із посиланням на відповідні виправдовувальні документи (накази, акти тощо) і до </w:t>
      </w:r>
      <w:r w:rsidRPr="00F01B41">
        <w:lastRenderedPageBreak/>
        <w:t>внутрішнього опису складається новий підсумковий запис.</w:t>
      </w:r>
    </w:p>
    <w:p w:rsidR="00F01B41" w:rsidRPr="00F01B41" w:rsidRDefault="00F01B41" w:rsidP="00F01B41">
      <w:pPr>
        <w:pStyle w:val="a6"/>
        <w:kinsoku w:val="0"/>
        <w:overflowPunct w:val="0"/>
        <w:ind w:left="0" w:firstLine="709"/>
        <w:jc w:val="both"/>
      </w:pPr>
      <w:r w:rsidRPr="00F01B41">
        <w:rPr>
          <w:iCs/>
        </w:rPr>
        <w:t>Складання засвідчувального напису справи</w:t>
      </w:r>
    </w:p>
    <w:p w:rsidR="00F01B41" w:rsidRPr="00F01B41" w:rsidRDefault="00F01B41" w:rsidP="00F01B41">
      <w:pPr>
        <w:pStyle w:val="a6"/>
        <w:kinsoku w:val="0"/>
        <w:overflowPunct w:val="0"/>
        <w:ind w:left="0" w:firstLine="709"/>
        <w:jc w:val="both"/>
      </w:pPr>
      <w:r w:rsidRPr="00F01B41">
        <w:t>Засвідчувальний напис справи складається з метою обліку кількості аркушів у справі та фіксації особливостей їх нумерації.</w:t>
      </w:r>
    </w:p>
    <w:p w:rsidR="00295429" w:rsidRDefault="00F01B41" w:rsidP="00F01B41">
      <w:pPr>
        <w:pStyle w:val="a6"/>
        <w:kinsoku w:val="0"/>
        <w:overflowPunct w:val="0"/>
        <w:ind w:left="0" w:firstLine="709"/>
        <w:jc w:val="both"/>
        <w:rPr>
          <w:lang w:val="uk-UA"/>
        </w:rPr>
      </w:pPr>
      <w:r w:rsidRPr="00F01B41">
        <w:t>Засвідчувальний напис (додаток 10) складається на окремому аркуші, що вміщується наприкінці справи, у друкарських примірниках справ (облікові журнали, звіти тощо) – на зворотному боці останнього чистого аркуша.</w:t>
      </w:r>
    </w:p>
    <w:p w:rsidR="00F01B41" w:rsidRPr="00F01B41" w:rsidRDefault="00F01B41" w:rsidP="00F01B41">
      <w:pPr>
        <w:pStyle w:val="a6"/>
        <w:kinsoku w:val="0"/>
        <w:overflowPunct w:val="0"/>
        <w:ind w:left="0" w:firstLine="709"/>
        <w:jc w:val="both"/>
        <w:rPr>
          <w:lang w:val="uk-UA"/>
        </w:rPr>
      </w:pPr>
      <w:r w:rsidRPr="00F01B41">
        <w:rPr>
          <w:lang w:val="uk-UA"/>
        </w:rPr>
        <w:t>У засвідчувальному напису зазначаються цифрами і літерами кількість аркушів у справі та окремо, через знак «+» (плюс), кількість аркушів внутрішнього опису, якщо він є.</w:t>
      </w:r>
    </w:p>
    <w:p w:rsidR="00F01B41" w:rsidRPr="00F01B41" w:rsidRDefault="00F01B41" w:rsidP="00F01B41">
      <w:pPr>
        <w:pStyle w:val="a6"/>
        <w:kinsoku w:val="0"/>
        <w:overflowPunct w:val="0"/>
        <w:ind w:left="0" w:firstLine="709"/>
        <w:jc w:val="both"/>
      </w:pPr>
      <w:r w:rsidRPr="00F01B41">
        <w:t>У</w:t>
      </w:r>
      <w:r w:rsidR="00295429">
        <w:rPr>
          <w:lang w:val="uk-UA"/>
        </w:rPr>
        <w:t xml:space="preserve"> </w:t>
      </w:r>
      <w:r w:rsidRPr="00F01B41">
        <w:t>засвідчувальному напису застерігаються такі особливості нумерації документів справи:</w:t>
      </w:r>
    </w:p>
    <w:p w:rsidR="00F01B41" w:rsidRPr="00F01B41" w:rsidRDefault="00F01B41" w:rsidP="00295429">
      <w:pPr>
        <w:pStyle w:val="a6"/>
        <w:numPr>
          <w:ilvl w:val="0"/>
          <w:numId w:val="41"/>
        </w:numPr>
        <w:tabs>
          <w:tab w:val="left" w:pos="993"/>
        </w:tabs>
        <w:kinsoku w:val="0"/>
        <w:overflowPunct w:val="0"/>
        <w:ind w:left="0" w:firstLine="709"/>
        <w:jc w:val="both"/>
      </w:pPr>
      <w:r w:rsidRPr="00F01B41">
        <w:t>наявність літерних та пропущених номерів аркушів;</w:t>
      </w:r>
    </w:p>
    <w:p w:rsidR="00F01B41" w:rsidRPr="00F01B41" w:rsidRDefault="00F01B41" w:rsidP="00295429">
      <w:pPr>
        <w:pStyle w:val="a6"/>
        <w:numPr>
          <w:ilvl w:val="0"/>
          <w:numId w:val="41"/>
        </w:numPr>
        <w:tabs>
          <w:tab w:val="left" w:pos="993"/>
        </w:tabs>
        <w:kinsoku w:val="0"/>
        <w:overflowPunct w:val="0"/>
        <w:ind w:left="0" w:firstLine="709"/>
        <w:jc w:val="both"/>
      </w:pPr>
      <w:r w:rsidRPr="00F01B41">
        <w:t>номери аркушів з наклеєними фотографіями, кресленнями, вирізками тощо;</w:t>
      </w:r>
    </w:p>
    <w:p w:rsidR="00F01B41" w:rsidRPr="00F01B41" w:rsidRDefault="00F01B41" w:rsidP="00295429">
      <w:pPr>
        <w:pStyle w:val="a6"/>
        <w:numPr>
          <w:ilvl w:val="0"/>
          <w:numId w:val="41"/>
        </w:numPr>
        <w:tabs>
          <w:tab w:val="left" w:pos="993"/>
        </w:tabs>
        <w:kinsoku w:val="0"/>
        <w:overflowPunct w:val="0"/>
        <w:ind w:left="0" w:firstLine="709"/>
        <w:jc w:val="both"/>
      </w:pPr>
      <w:r w:rsidRPr="00F01B41">
        <w:t>номери великоформатних аркушів;</w:t>
      </w:r>
    </w:p>
    <w:p w:rsidR="00F01B41" w:rsidRPr="00F01B41" w:rsidRDefault="00F01B41" w:rsidP="00295429">
      <w:pPr>
        <w:pStyle w:val="a6"/>
        <w:numPr>
          <w:ilvl w:val="0"/>
          <w:numId w:val="41"/>
        </w:numPr>
        <w:tabs>
          <w:tab w:val="left" w:pos="993"/>
        </w:tabs>
        <w:kinsoku w:val="0"/>
        <w:overflowPunct w:val="0"/>
        <w:ind w:left="0" w:firstLine="709"/>
        <w:jc w:val="both"/>
      </w:pPr>
      <w:r w:rsidRPr="00F01B41">
        <w:t>номери конвертів з укладеннями і кількість аркушів укладень.</w:t>
      </w:r>
    </w:p>
    <w:p w:rsidR="00F01B41" w:rsidRPr="00F01B41" w:rsidRDefault="00F01B41" w:rsidP="00F01B41">
      <w:pPr>
        <w:pStyle w:val="a6"/>
        <w:kinsoku w:val="0"/>
        <w:overflowPunct w:val="0"/>
        <w:ind w:left="0" w:firstLine="709"/>
        <w:jc w:val="both"/>
      </w:pPr>
      <w:r w:rsidRPr="00F01B41">
        <w:t>Засвідчувальний напис підписується особою, яка його склала. Усі наступні зміни в складі та стані справи (пошкодження аркушів, заміна оригінальних документів копіями, приєднання нових документів тощо) зазначаються у засвідчувальному напису із посиланнями на відповідний виправдовувальний документ (наказ, акт).</w:t>
      </w:r>
    </w:p>
    <w:p w:rsidR="00F01B41" w:rsidRPr="00F01B41" w:rsidRDefault="00F01B41" w:rsidP="00F01B41">
      <w:pPr>
        <w:pStyle w:val="a6"/>
        <w:kinsoku w:val="0"/>
        <w:overflowPunct w:val="0"/>
        <w:ind w:left="0" w:firstLine="709"/>
        <w:jc w:val="both"/>
      </w:pPr>
      <w:r w:rsidRPr="00F01B41">
        <w:t>У разі великого обсягу перенумерації аркушів у справі. Наприкінці її складається новий Засвідчувальний напис. Старий Засвідчувальний напис закреслюється і зберігається в справі постійно.</w:t>
      </w:r>
    </w:p>
    <w:p w:rsidR="00F01B41" w:rsidRPr="00F01B41" w:rsidRDefault="00F01B41" w:rsidP="00295429">
      <w:pPr>
        <w:pStyle w:val="a6"/>
        <w:kinsoku w:val="0"/>
        <w:overflowPunct w:val="0"/>
        <w:ind w:left="0" w:firstLine="709"/>
        <w:jc w:val="center"/>
      </w:pPr>
      <w:r w:rsidRPr="00F01B41">
        <w:rPr>
          <w:iCs/>
        </w:rPr>
        <w:t>Оправлення справ</w:t>
      </w:r>
    </w:p>
    <w:p w:rsidR="00F01B41" w:rsidRPr="00F01B41" w:rsidRDefault="00F01B41" w:rsidP="00F01B41">
      <w:pPr>
        <w:pStyle w:val="a6"/>
        <w:kinsoku w:val="0"/>
        <w:overflowPunct w:val="0"/>
        <w:ind w:left="0" w:firstLine="709"/>
        <w:jc w:val="both"/>
      </w:pPr>
      <w:r w:rsidRPr="00F01B41">
        <w:t>Справи постійного, тривалого (понад 10 років) зберігання та з особового складу оправляються в тверду обкладинку, а справи тимчасового зберігання, що містять первинну бухгалтерську документацію, підшиваються на чотири проколи спеціальними суровими нитками або дратвою. При цьому металеві скріплення (скріпки, булавки) вилучаються з документів.</w:t>
      </w:r>
    </w:p>
    <w:p w:rsidR="00F01B41" w:rsidRPr="00F01B41" w:rsidRDefault="00F01B41" w:rsidP="00F01B41">
      <w:pPr>
        <w:pStyle w:val="a6"/>
        <w:kinsoku w:val="0"/>
        <w:overflowPunct w:val="0"/>
        <w:ind w:left="0" w:firstLine="709"/>
        <w:jc w:val="both"/>
      </w:pPr>
      <w:r w:rsidRPr="00F01B41">
        <w:t>Під час оправлення або підшивання документів справи не дозволяється торкатися до їх тексту. Якщо текст документів надруковано надто близько до їх лівого краю, то потрібно наростити корінці документів папером тієї самої якості, що й носії тексту документів.</w:t>
      </w:r>
    </w:p>
    <w:p w:rsidR="00F01B41" w:rsidRPr="00F01B41" w:rsidRDefault="00F01B41" w:rsidP="00295429">
      <w:pPr>
        <w:pStyle w:val="a6"/>
        <w:kinsoku w:val="0"/>
        <w:overflowPunct w:val="0"/>
        <w:ind w:left="0" w:firstLine="709"/>
        <w:jc w:val="center"/>
      </w:pPr>
      <w:r w:rsidRPr="00F01B41">
        <w:rPr>
          <w:iCs/>
        </w:rPr>
        <w:t>Оформлення обкладинок справ</w:t>
      </w:r>
    </w:p>
    <w:p w:rsidR="00F01B41" w:rsidRPr="00F01B41" w:rsidRDefault="00F01B41" w:rsidP="00F01B41">
      <w:pPr>
        <w:pStyle w:val="a6"/>
        <w:kinsoku w:val="0"/>
        <w:overflowPunct w:val="0"/>
        <w:ind w:left="0" w:firstLine="709"/>
        <w:jc w:val="both"/>
      </w:pPr>
      <w:r w:rsidRPr="00F01B41">
        <w:t>Обкладинки справ постійного, тривалого (понад 10 років), тимчасового зберігання   та   з   особового   складу   оформляються   за   встановленою   формою</w:t>
      </w:r>
      <w:r w:rsidR="00295429">
        <w:rPr>
          <w:lang w:val="uk-UA"/>
        </w:rPr>
        <w:t xml:space="preserve"> </w:t>
      </w:r>
      <w:r w:rsidRPr="00F01B41">
        <w:t>(додаток 11).</w:t>
      </w:r>
    </w:p>
    <w:p w:rsidR="00F01B41" w:rsidRPr="00F01B41" w:rsidRDefault="00F01B41" w:rsidP="00F01B41">
      <w:pPr>
        <w:pStyle w:val="a6"/>
        <w:kinsoku w:val="0"/>
        <w:overflowPunct w:val="0"/>
        <w:ind w:left="0" w:firstLine="709"/>
        <w:jc w:val="both"/>
      </w:pPr>
      <w:r w:rsidRPr="00F01B41">
        <w:t>Перед передаванням справ до архіву установи в текст на їх обкладинках вносяться необхідні уточнення, перевіряється відповідність заголовків справ на обкладинках змісту підшитих документів, у разі потреби до заголовка справи вносяться додаткові відомості (проставляються номери наказів, протоколів, види і форми звітності, вказівки на копійність документів тощо).</w:t>
      </w:r>
    </w:p>
    <w:p w:rsidR="00F01B41" w:rsidRPr="00F01B41" w:rsidRDefault="00F01B41" w:rsidP="00F01B41">
      <w:pPr>
        <w:pStyle w:val="a6"/>
        <w:kinsoku w:val="0"/>
        <w:overflowPunct w:val="0"/>
        <w:ind w:left="0" w:firstLine="709"/>
        <w:jc w:val="both"/>
      </w:pPr>
      <w:r w:rsidRPr="00F01B41">
        <w:t>На обкладинках справ проставляються дати документів, уміщених у кожну справу. Якщо справа складається з кількох томів (частин), то на кожному з них проставляються крайні дати документів.</w:t>
      </w:r>
    </w:p>
    <w:p w:rsidR="00F01B41" w:rsidRPr="00F01B41" w:rsidRDefault="00F01B41" w:rsidP="00F01B41">
      <w:pPr>
        <w:pStyle w:val="a6"/>
        <w:kinsoku w:val="0"/>
        <w:overflowPunct w:val="0"/>
        <w:ind w:left="0" w:firstLine="709"/>
        <w:jc w:val="both"/>
      </w:pPr>
      <w:r w:rsidRPr="00F01B41">
        <w:t>У разі зазначення точних календарних дат указуються число, місяць і рік.</w:t>
      </w:r>
    </w:p>
    <w:p w:rsidR="00F01B41" w:rsidRPr="00F01B41" w:rsidRDefault="00F01B41" w:rsidP="00F01B41">
      <w:pPr>
        <w:pStyle w:val="a6"/>
        <w:kinsoku w:val="0"/>
        <w:overflowPunct w:val="0"/>
        <w:ind w:left="0" w:firstLine="709"/>
        <w:jc w:val="both"/>
      </w:pPr>
      <w:r w:rsidRPr="00F01B41">
        <w:t>Число і рік позначаються арабськими цифрами, назва місяця пишеться словами.</w:t>
      </w:r>
    </w:p>
    <w:p w:rsidR="00F01B41" w:rsidRPr="00F01B41" w:rsidRDefault="00F01B41" w:rsidP="00F01B41">
      <w:pPr>
        <w:pStyle w:val="a6"/>
        <w:kinsoku w:val="0"/>
        <w:overflowPunct w:val="0"/>
        <w:ind w:left="0" w:firstLine="709"/>
        <w:jc w:val="both"/>
      </w:pPr>
      <w:r w:rsidRPr="00F01B41">
        <w:t xml:space="preserve">На обкладинці справи проставляється її номер за описом і, за погодженням з </w:t>
      </w:r>
      <w:r w:rsidRPr="00F01B41">
        <w:lastRenderedPageBreak/>
        <w:t>архівом установи, номер опису та номер архівного фонду.</w:t>
      </w:r>
    </w:p>
    <w:p w:rsidR="00F01B41" w:rsidRPr="00F01B41" w:rsidRDefault="00F01B41" w:rsidP="00F01B41">
      <w:pPr>
        <w:pStyle w:val="a6"/>
        <w:kinsoku w:val="0"/>
        <w:overflowPunct w:val="0"/>
        <w:ind w:left="0" w:firstLine="709"/>
        <w:jc w:val="both"/>
      </w:pPr>
      <w:r w:rsidRPr="00F01B41">
        <w:t>У разі зміни найменування установи (її структурного підрозділу) упродовж періоду, що охоплює документи справи, або підчас передавання справи до іншої установи (структурного підрозділу) на обкладинці справи зазначається нове найменування установи (структурного підрозділу), а попереднє береться в дужки.</w:t>
      </w:r>
    </w:p>
    <w:p w:rsidR="00F01B41" w:rsidRPr="00F01B41" w:rsidRDefault="00F01B41" w:rsidP="00F01B41">
      <w:pPr>
        <w:pStyle w:val="a6"/>
        <w:kinsoku w:val="0"/>
        <w:overflowPunct w:val="0"/>
        <w:ind w:left="0" w:firstLine="709"/>
        <w:jc w:val="both"/>
      </w:pPr>
      <w:r w:rsidRPr="00F01B41">
        <w:t>Написи на обкладинках справ робляться чітко світлостійким чорним чорнилом або пастою.</w:t>
      </w:r>
    </w:p>
    <w:p w:rsidR="00F01B41" w:rsidRPr="00F01B41" w:rsidRDefault="00F01B41" w:rsidP="00F01B41">
      <w:pPr>
        <w:pStyle w:val="a6"/>
        <w:kinsoku w:val="0"/>
        <w:overflowPunct w:val="0"/>
        <w:ind w:left="0" w:firstLine="709"/>
        <w:jc w:val="both"/>
      </w:pPr>
      <w:r w:rsidRPr="00F01B41">
        <w:t>У разі вміщення  в справу титульного аркуша, виготовленого друкарським способом, на обкладинці справи зазначаються тільки номери архівного фонду, опису і справи.</w:t>
      </w:r>
    </w:p>
    <w:p w:rsidR="00F01B41" w:rsidRPr="00F01B41" w:rsidRDefault="00F01B41" w:rsidP="00F01B41">
      <w:pPr>
        <w:pStyle w:val="2"/>
        <w:kinsoku w:val="0"/>
        <w:overflowPunct w:val="0"/>
        <w:ind w:left="0" w:firstLine="709"/>
        <w:jc w:val="both"/>
        <w:rPr>
          <w:b w:val="0"/>
          <w:bCs w:val="0"/>
        </w:rPr>
      </w:pPr>
      <w:r w:rsidRPr="00F01B41">
        <w:rPr>
          <w:b w:val="0"/>
        </w:rPr>
        <w:t>Експертиза цінності документів</w:t>
      </w:r>
    </w:p>
    <w:p w:rsidR="00F01B41" w:rsidRPr="00F01B41" w:rsidRDefault="00F01B41" w:rsidP="00F01B41">
      <w:pPr>
        <w:pStyle w:val="a6"/>
        <w:kinsoku w:val="0"/>
        <w:overflowPunct w:val="0"/>
        <w:ind w:left="0" w:firstLine="709"/>
        <w:jc w:val="both"/>
      </w:pPr>
      <w:r w:rsidRPr="00F01B41">
        <w:t>Експертиза цінності документів передбачає всебічне вивчення цих документів з метою оцінки їх наукового, історико-культурного значення. Висновки експертизи цінності документів є єдиною підставою для включення документів до Національного архівного фонду або виключення документів з нього, а також для встановлення строків тимчасового зберігання документів.</w:t>
      </w:r>
    </w:p>
    <w:p w:rsidR="00295429" w:rsidRDefault="00F01B41" w:rsidP="00295429">
      <w:pPr>
        <w:pStyle w:val="a6"/>
        <w:kinsoku w:val="0"/>
        <w:overflowPunct w:val="0"/>
        <w:ind w:left="0" w:firstLine="709"/>
        <w:jc w:val="both"/>
        <w:rPr>
          <w:lang w:val="uk-UA"/>
        </w:rPr>
      </w:pPr>
      <w:r w:rsidRPr="00F01B41">
        <w:t>Забороняється виключення з Національного архівного фонду будь-яких документів, складених до 1946 року.</w:t>
      </w:r>
      <w:bookmarkStart w:id="9" w:name="Принципи_і_критерії_експертизи_цінності_"/>
      <w:bookmarkEnd w:id="9"/>
    </w:p>
    <w:p w:rsidR="00F01B41" w:rsidRPr="00F01B41" w:rsidRDefault="00F01B41" w:rsidP="00295429">
      <w:pPr>
        <w:pStyle w:val="a6"/>
        <w:kinsoku w:val="0"/>
        <w:overflowPunct w:val="0"/>
        <w:ind w:left="0" w:firstLine="709"/>
        <w:jc w:val="both"/>
      </w:pPr>
      <w:r w:rsidRPr="00F01B41">
        <w:t>Принципи і критерії експертизи цінності документів</w:t>
      </w:r>
    </w:p>
    <w:p w:rsidR="00F01B41" w:rsidRPr="00F01B41" w:rsidRDefault="00F01B41" w:rsidP="00F01B41">
      <w:pPr>
        <w:pStyle w:val="a6"/>
        <w:kinsoku w:val="0"/>
        <w:overflowPunct w:val="0"/>
        <w:ind w:left="0" w:firstLine="709"/>
        <w:jc w:val="both"/>
      </w:pPr>
      <w:r w:rsidRPr="00F01B41">
        <w:t>Експертиза цінності документів проводиться за принципами:</w:t>
      </w:r>
    </w:p>
    <w:p w:rsidR="00F01B41" w:rsidRPr="00F01B41" w:rsidRDefault="00F01B41" w:rsidP="00295429">
      <w:pPr>
        <w:pStyle w:val="a6"/>
        <w:numPr>
          <w:ilvl w:val="1"/>
          <w:numId w:val="41"/>
        </w:numPr>
        <w:tabs>
          <w:tab w:val="left" w:pos="993"/>
        </w:tabs>
        <w:kinsoku w:val="0"/>
        <w:overflowPunct w:val="0"/>
        <w:ind w:left="0" w:firstLine="709"/>
        <w:jc w:val="both"/>
      </w:pPr>
      <w:r w:rsidRPr="00F01B41">
        <w:t>об’єктивності – коли в основу оцінки документів беруться об’єктивно існуючі фактори змісту, значущості авторів (фондоутворювачів), юридичної сили документів, їх оригінальності, часу створення, повторюваності в Інших документах інформації, що міститься в них;</w:t>
      </w:r>
    </w:p>
    <w:p w:rsidR="00F01B41" w:rsidRPr="00F01B41" w:rsidRDefault="00F01B41" w:rsidP="00295429">
      <w:pPr>
        <w:pStyle w:val="a6"/>
        <w:numPr>
          <w:ilvl w:val="1"/>
          <w:numId w:val="41"/>
        </w:numPr>
        <w:tabs>
          <w:tab w:val="left" w:pos="993"/>
        </w:tabs>
        <w:kinsoku w:val="0"/>
        <w:overflowPunct w:val="0"/>
        <w:ind w:left="0" w:firstLine="709"/>
        <w:jc w:val="both"/>
      </w:pPr>
      <w:r w:rsidRPr="00F01B41">
        <w:t>історизму – що передбачає вивчення відомостей про авторів (фондоутворювачів) і змісту документів, що вони склали, виходячи з особливостей того часу, коли виникли ці документи;</w:t>
      </w:r>
    </w:p>
    <w:p w:rsidR="00F01B41" w:rsidRPr="00F01B41" w:rsidRDefault="00F01B41" w:rsidP="00295429">
      <w:pPr>
        <w:pStyle w:val="a6"/>
        <w:numPr>
          <w:ilvl w:val="1"/>
          <w:numId w:val="41"/>
        </w:numPr>
        <w:tabs>
          <w:tab w:val="left" w:pos="993"/>
        </w:tabs>
        <w:kinsoku w:val="0"/>
        <w:overflowPunct w:val="0"/>
        <w:ind w:left="0" w:firstLine="709"/>
        <w:jc w:val="both"/>
      </w:pPr>
      <w:r w:rsidRPr="00F01B41">
        <w:t>всебічності та комплексності – який полягає у вивченні відомостей про авторів (фондоутворювачів) та документів, що вони склали, не ізольовано, а в складі певних комплексів (архівних фондів, колекцій), з урахуванням їх місця серед документів інших авторів (фондоутворювачів).</w:t>
      </w:r>
    </w:p>
    <w:p w:rsidR="00F01B41" w:rsidRPr="00F01B41" w:rsidRDefault="00F01B41" w:rsidP="00F01B41">
      <w:pPr>
        <w:pStyle w:val="a6"/>
        <w:kinsoku w:val="0"/>
        <w:overflowPunct w:val="0"/>
        <w:ind w:left="0" w:firstLine="709"/>
        <w:jc w:val="both"/>
      </w:pPr>
      <w:r w:rsidRPr="00F01B41">
        <w:t>Основними критеріями проведення експертизи цінності документів є:</w:t>
      </w:r>
    </w:p>
    <w:p w:rsidR="00F01B41" w:rsidRPr="00F01B41" w:rsidRDefault="00F01B41" w:rsidP="00295429">
      <w:pPr>
        <w:pStyle w:val="a6"/>
        <w:numPr>
          <w:ilvl w:val="1"/>
          <w:numId w:val="41"/>
        </w:numPr>
        <w:tabs>
          <w:tab w:val="left" w:pos="993"/>
        </w:tabs>
        <w:kinsoku w:val="0"/>
        <w:overflowPunct w:val="0"/>
        <w:ind w:left="0" w:firstLine="709"/>
        <w:jc w:val="both"/>
      </w:pPr>
      <w:r w:rsidRPr="00F01B41">
        <w:t>походження – визначення ролі та значення авторів (фондоутворювачів) у житті суспільства, значущості подій, явищ, предметів, відображених у документах, часу і місця їх виникнення;</w:t>
      </w:r>
    </w:p>
    <w:p w:rsidR="00F01B41" w:rsidRPr="00F01B41" w:rsidRDefault="00F01B41" w:rsidP="00295429">
      <w:pPr>
        <w:pStyle w:val="a6"/>
        <w:numPr>
          <w:ilvl w:val="1"/>
          <w:numId w:val="41"/>
        </w:numPr>
        <w:tabs>
          <w:tab w:val="left" w:pos="993"/>
        </w:tabs>
        <w:kinsoku w:val="0"/>
        <w:overflowPunct w:val="0"/>
        <w:ind w:left="0" w:firstLine="709"/>
        <w:jc w:val="both"/>
      </w:pPr>
      <w:r w:rsidRPr="00F01B41">
        <w:t>зміст – установлення значення інформації, що міститься в документах, її повторюваності в інших документах, цільового призначення, видів та різновидів документів, ступеня їх збереженості в складі певного комплексу документів;</w:t>
      </w:r>
    </w:p>
    <w:p w:rsidR="00F01B41" w:rsidRPr="00F01B41" w:rsidRDefault="00F01B41" w:rsidP="00295429">
      <w:pPr>
        <w:pStyle w:val="a6"/>
        <w:numPr>
          <w:ilvl w:val="1"/>
          <w:numId w:val="41"/>
        </w:numPr>
        <w:tabs>
          <w:tab w:val="left" w:pos="993"/>
        </w:tabs>
        <w:kinsoku w:val="0"/>
        <w:overflowPunct w:val="0"/>
        <w:ind w:left="0" w:firstLine="709"/>
        <w:jc w:val="both"/>
      </w:pPr>
      <w:r w:rsidRPr="00F01B41">
        <w:t>зовнішні особливості – урахування оригінальності, наявності чи відсутності резолюцій, віз, позначок, художніх, палеографічних, мовних та інших особливостей в оформленні, фізичного стану документів.</w:t>
      </w:r>
    </w:p>
    <w:p w:rsidR="00F01B41" w:rsidRPr="00F01B41" w:rsidRDefault="00F01B41" w:rsidP="00F01B41">
      <w:pPr>
        <w:pStyle w:val="2"/>
        <w:kinsoku w:val="0"/>
        <w:overflowPunct w:val="0"/>
        <w:ind w:left="0" w:firstLine="709"/>
        <w:jc w:val="both"/>
        <w:rPr>
          <w:b w:val="0"/>
          <w:bCs w:val="0"/>
        </w:rPr>
      </w:pPr>
      <w:r w:rsidRPr="00F01B41">
        <w:rPr>
          <w:b w:val="0"/>
        </w:rPr>
        <w:t>Організація експертизи цінності документів в установі</w:t>
      </w:r>
    </w:p>
    <w:p w:rsidR="00F01B41" w:rsidRPr="00F01B41" w:rsidRDefault="00F01B41" w:rsidP="00F01B41">
      <w:pPr>
        <w:pStyle w:val="a6"/>
        <w:kinsoku w:val="0"/>
        <w:overflowPunct w:val="0"/>
        <w:ind w:left="0" w:firstLine="709"/>
        <w:jc w:val="both"/>
      </w:pPr>
      <w:r w:rsidRPr="00F01B41">
        <w:t>Установи незалежно від форм власності зобов’язані не пізніше одного року з початку діяльності звернутися до одного з державних архівів за місцем свого знаходження для проведення експертизи цінності документів з метою їх можливого віднесення до Національного архівного фонду.</w:t>
      </w:r>
    </w:p>
    <w:p w:rsidR="00F01B41" w:rsidRPr="00F01B41" w:rsidRDefault="00F01B41" w:rsidP="00F01B41">
      <w:pPr>
        <w:pStyle w:val="a6"/>
        <w:kinsoku w:val="0"/>
        <w:overflowPunct w:val="0"/>
        <w:ind w:left="0" w:firstLine="709"/>
        <w:jc w:val="both"/>
      </w:pPr>
      <w:r w:rsidRPr="00F01B41">
        <w:t>Експертиза цінності документів в установі проводиться:</w:t>
      </w:r>
    </w:p>
    <w:p w:rsidR="00295429" w:rsidRPr="00295429" w:rsidRDefault="00F01B41" w:rsidP="00295429">
      <w:pPr>
        <w:pStyle w:val="a6"/>
        <w:numPr>
          <w:ilvl w:val="1"/>
          <w:numId w:val="41"/>
        </w:numPr>
        <w:tabs>
          <w:tab w:val="left" w:pos="993"/>
        </w:tabs>
        <w:kinsoku w:val="0"/>
        <w:overflowPunct w:val="0"/>
        <w:ind w:left="0" w:firstLine="709"/>
        <w:jc w:val="both"/>
      </w:pPr>
      <w:r w:rsidRPr="00295429">
        <w:lastRenderedPageBreak/>
        <w:t>у поточному діловодстві під час складання номенклатур справ, формування документів у справи і перевіряння правильності віднесення документів до справ;</w:t>
      </w:r>
    </w:p>
    <w:p w:rsidR="00F01B41" w:rsidRPr="00F01B41" w:rsidRDefault="00F01B41" w:rsidP="00295429">
      <w:pPr>
        <w:pStyle w:val="a6"/>
        <w:numPr>
          <w:ilvl w:val="1"/>
          <w:numId w:val="41"/>
        </w:numPr>
        <w:tabs>
          <w:tab w:val="left" w:pos="993"/>
        </w:tabs>
        <w:kinsoku w:val="0"/>
        <w:overflowPunct w:val="0"/>
        <w:ind w:left="0" w:firstLine="709"/>
        <w:jc w:val="both"/>
      </w:pPr>
      <w:r w:rsidRPr="00F01B41">
        <w:t>під час підготовки справ до наступного зберігання, у тому числі в складі Національного архівного фонду.</w:t>
      </w:r>
    </w:p>
    <w:p w:rsidR="00F01B41" w:rsidRPr="00F01B41" w:rsidRDefault="00F01B41" w:rsidP="00F01B41">
      <w:pPr>
        <w:pStyle w:val="a6"/>
        <w:kinsoku w:val="0"/>
        <w:overflowPunct w:val="0"/>
        <w:ind w:left="0" w:firstLine="709"/>
        <w:jc w:val="both"/>
      </w:pPr>
      <w:r w:rsidRPr="00F01B41">
        <w:t>Експертиза цінності документів установ, їх відбір для наступного зберігання здійснюється експертними комісіями установ, що діють відповідно до Типового положення про ці комісії, затвердженого наказом Держкомархіву від 13 березня 1996 р. № 9 та зареєстрованого Мін’юстом 10 квітня 1996 р. за № 173/1198.</w:t>
      </w:r>
    </w:p>
    <w:p w:rsidR="00F01B41" w:rsidRPr="00F01B41" w:rsidRDefault="00F01B41" w:rsidP="00F01B41">
      <w:pPr>
        <w:pStyle w:val="2"/>
        <w:kinsoku w:val="0"/>
        <w:overflowPunct w:val="0"/>
        <w:ind w:left="0" w:firstLine="709"/>
        <w:jc w:val="both"/>
        <w:rPr>
          <w:b w:val="0"/>
          <w:bCs w:val="0"/>
        </w:rPr>
      </w:pPr>
      <w:r w:rsidRPr="00F01B41">
        <w:rPr>
          <w:b w:val="0"/>
        </w:rPr>
        <w:t>Основні завдання експертної комісії установи</w:t>
      </w:r>
    </w:p>
    <w:p w:rsidR="00F01B41" w:rsidRPr="00F01B41" w:rsidRDefault="00F01B41" w:rsidP="00F01B41">
      <w:pPr>
        <w:pStyle w:val="a6"/>
        <w:kinsoku w:val="0"/>
        <w:overflowPunct w:val="0"/>
        <w:ind w:left="0" w:firstLine="709"/>
        <w:jc w:val="both"/>
      </w:pPr>
      <w:r w:rsidRPr="00F01B41">
        <w:t>Основними завданнями ЕК є:</w:t>
      </w:r>
    </w:p>
    <w:p w:rsidR="00F01B41" w:rsidRPr="00F01B41" w:rsidRDefault="00F01B41" w:rsidP="00295429">
      <w:pPr>
        <w:pStyle w:val="a6"/>
        <w:numPr>
          <w:ilvl w:val="1"/>
          <w:numId w:val="41"/>
        </w:numPr>
        <w:tabs>
          <w:tab w:val="left" w:pos="993"/>
        </w:tabs>
        <w:kinsoku w:val="0"/>
        <w:overflowPunct w:val="0"/>
        <w:ind w:left="0" w:firstLine="709"/>
        <w:jc w:val="both"/>
      </w:pPr>
      <w:r w:rsidRPr="00F01B41">
        <w:t>розгляд питань та прийняття рішень про схвалення та подання на затвердження в установленому Держкомархівом порядку: опис документів, віднесених експертизою цінності до складу Національного архівного фонду; зведеної номенклатури справ поточного діловодства установи; актів про вилучення документів установи, не віднесених експертизою цінності до складу Національного архівного фонду;</w:t>
      </w:r>
    </w:p>
    <w:p w:rsidR="00F01B41" w:rsidRPr="00F01B41" w:rsidRDefault="00F01B41" w:rsidP="00295429">
      <w:pPr>
        <w:pStyle w:val="a6"/>
        <w:numPr>
          <w:ilvl w:val="1"/>
          <w:numId w:val="41"/>
        </w:numPr>
        <w:tabs>
          <w:tab w:val="left" w:pos="993"/>
        </w:tabs>
        <w:kinsoku w:val="0"/>
        <w:overflowPunct w:val="0"/>
        <w:ind w:left="0" w:firstLine="709"/>
        <w:jc w:val="both"/>
      </w:pPr>
      <w:r w:rsidRPr="00F01B41">
        <w:t>організація і проведення спільно зі службою документаційного забезпечення управління та архівом установи щорічного відбору документів для подальшого зберігання або знищення, здійснення контролю за організацією документів у діловодстві установи;</w:t>
      </w:r>
    </w:p>
    <w:p w:rsidR="00F01B41" w:rsidRPr="00F01B41" w:rsidRDefault="00F01B41" w:rsidP="00295429">
      <w:pPr>
        <w:pStyle w:val="a6"/>
        <w:numPr>
          <w:ilvl w:val="1"/>
          <w:numId w:val="41"/>
        </w:numPr>
        <w:tabs>
          <w:tab w:val="left" w:pos="993"/>
        </w:tabs>
        <w:kinsoku w:val="0"/>
        <w:overflowPunct w:val="0"/>
        <w:ind w:left="0" w:firstLine="709"/>
        <w:jc w:val="both"/>
      </w:pPr>
      <w:r w:rsidRPr="00F01B41">
        <w:t>участь у підготовці та розгляді номенклатури справ установи, методичних посібників з організації документів у діловодстві, експертизи цінності документів;</w:t>
      </w:r>
    </w:p>
    <w:p w:rsidR="00F01B41" w:rsidRPr="00F01B41" w:rsidRDefault="00F01B41" w:rsidP="00295429">
      <w:pPr>
        <w:pStyle w:val="a6"/>
        <w:numPr>
          <w:ilvl w:val="1"/>
          <w:numId w:val="41"/>
        </w:numPr>
        <w:tabs>
          <w:tab w:val="left" w:pos="993"/>
        </w:tabs>
        <w:kinsoku w:val="0"/>
        <w:overflowPunct w:val="0"/>
        <w:ind w:left="0" w:firstLine="709"/>
        <w:jc w:val="both"/>
      </w:pPr>
      <w:r w:rsidRPr="00F01B41">
        <w:t>розгляд пропозицій структурних підрозділів установи про встановлення строків зберігання окремих видів документів, не передбачених чинними переліками, та подання рішень з цих питань на затвердження ЕПК відповідного державного архіву;</w:t>
      </w:r>
    </w:p>
    <w:p w:rsidR="00F01B41" w:rsidRPr="00F01B41" w:rsidRDefault="00F01B41" w:rsidP="00295429">
      <w:pPr>
        <w:pStyle w:val="a6"/>
        <w:numPr>
          <w:ilvl w:val="1"/>
          <w:numId w:val="41"/>
        </w:numPr>
        <w:tabs>
          <w:tab w:val="left" w:pos="993"/>
        </w:tabs>
        <w:kinsoku w:val="0"/>
        <w:overflowPunct w:val="0"/>
        <w:ind w:left="0" w:firstLine="709"/>
        <w:jc w:val="both"/>
      </w:pPr>
      <w:r w:rsidRPr="00F01B41">
        <w:t>проведення інструктажу і консультацій працівників установи з організації документів у діловодстві, експертизи цінності документів та їх підготовки до передання на подальше зберігання.</w:t>
      </w:r>
    </w:p>
    <w:p w:rsidR="00F01B41" w:rsidRPr="00F01B41" w:rsidRDefault="00F01B41" w:rsidP="00F01B41">
      <w:pPr>
        <w:pStyle w:val="2"/>
        <w:kinsoku w:val="0"/>
        <w:overflowPunct w:val="0"/>
        <w:ind w:left="0" w:firstLine="709"/>
        <w:jc w:val="both"/>
        <w:rPr>
          <w:b w:val="0"/>
          <w:bCs w:val="0"/>
        </w:rPr>
      </w:pPr>
      <w:r w:rsidRPr="00F01B41">
        <w:rPr>
          <w:b w:val="0"/>
        </w:rPr>
        <w:t>Організація роботи експертної комісії установи</w:t>
      </w:r>
    </w:p>
    <w:p w:rsidR="00F01B41" w:rsidRPr="00F01B41" w:rsidRDefault="00F01B41" w:rsidP="00F01B41">
      <w:pPr>
        <w:pStyle w:val="a6"/>
        <w:kinsoku w:val="0"/>
        <w:overflowPunct w:val="0"/>
        <w:ind w:left="0" w:firstLine="709"/>
        <w:jc w:val="both"/>
      </w:pPr>
      <w:r w:rsidRPr="00F01B41">
        <w:t>До складу ЕК, який затверджується наказом керівника установи, включаються керівники служби документаційного забезпечення управління і архіву установи, досвідчені  працівники   інших  структурних  підрозділів   і  фахівці  відповідного</w:t>
      </w:r>
      <w:r w:rsidR="00295429">
        <w:rPr>
          <w:lang w:val="uk-UA"/>
        </w:rPr>
        <w:t xml:space="preserve"> </w:t>
      </w:r>
      <w:r w:rsidRPr="00F01B41">
        <w:t>державного архіву. Головою ЕК призначається, як правило, заступник керівника установи, а секретарем – керівник архіву установи.</w:t>
      </w:r>
    </w:p>
    <w:p w:rsidR="00F01B41" w:rsidRPr="00F01B41" w:rsidRDefault="00F01B41" w:rsidP="00F01B41">
      <w:pPr>
        <w:pStyle w:val="a6"/>
        <w:kinsoku w:val="0"/>
        <w:overflowPunct w:val="0"/>
        <w:ind w:left="0" w:firstLine="709"/>
        <w:jc w:val="both"/>
      </w:pPr>
      <w:r w:rsidRPr="00F01B41">
        <w:t>У своїй діяльності ЕК керується Конституцією і законами України, актами Президента України та Кабінету Міністрів України, іншими нормативно-правовими актами. З питань організації та методики проведення експертизи цінності документів ЕК керується правилами, інструкціями і рекомендаціями Держкомархіву.</w:t>
      </w:r>
    </w:p>
    <w:p w:rsidR="00F01B41" w:rsidRPr="00F01B41" w:rsidRDefault="00F01B41" w:rsidP="00F01B41">
      <w:pPr>
        <w:pStyle w:val="a6"/>
        <w:kinsoku w:val="0"/>
        <w:overflowPunct w:val="0"/>
        <w:ind w:left="0" w:firstLine="709"/>
        <w:jc w:val="both"/>
      </w:pPr>
      <w:r w:rsidRPr="00F01B41">
        <w:t>ЕК працює відповідно до річного плану, який затверджується керівником установи, і звітується перед ним про проведену роботу. Засідання ЕК проводяться не рідше одного разу на рік і вважаються правочинними, якщо на них присутні не менше двох третин складу комісії.</w:t>
      </w:r>
    </w:p>
    <w:p w:rsidR="00F01B41" w:rsidRPr="00F01B41" w:rsidRDefault="00F01B41" w:rsidP="00F01B41">
      <w:pPr>
        <w:pStyle w:val="a6"/>
        <w:kinsoku w:val="0"/>
        <w:overflowPunct w:val="0"/>
        <w:ind w:left="0" w:firstLine="709"/>
        <w:jc w:val="both"/>
      </w:pPr>
      <w:r w:rsidRPr="00F01B41">
        <w:t>Рішення ЕК приймаються більшістю голосів членів комісії, присутніх на засіданні, оформляються протоколом, який підписується головою або його заступником і секретарем комісії, та набувають чинності з моменту затвердження протоколу засідання ЕК керівником установи.</w:t>
      </w:r>
    </w:p>
    <w:p w:rsidR="00F01B41" w:rsidRPr="00F01B41" w:rsidRDefault="00F01B41" w:rsidP="00F01B41">
      <w:pPr>
        <w:pStyle w:val="a6"/>
        <w:kinsoku w:val="0"/>
        <w:overflowPunct w:val="0"/>
        <w:ind w:left="0" w:firstLine="709"/>
        <w:jc w:val="both"/>
      </w:pPr>
      <w:r w:rsidRPr="00F01B41">
        <w:t xml:space="preserve">Секретар ЕК за вказівками її голови забезпечує скликання комісії, складає протоколи засідань, доводить до відома структурних підрозділів і окремих посадових </w:t>
      </w:r>
      <w:r w:rsidRPr="00F01B41">
        <w:lastRenderedPageBreak/>
        <w:t>осіб установи рішення комісії, здійснює облік і звітність про її роботу, веде документацію ЕК і забезпечує її зберігання.</w:t>
      </w:r>
    </w:p>
    <w:p w:rsidR="00F01B41" w:rsidRPr="00F01B41" w:rsidRDefault="00F01B41" w:rsidP="00F01B41">
      <w:pPr>
        <w:pStyle w:val="2"/>
        <w:kinsoku w:val="0"/>
        <w:overflowPunct w:val="0"/>
        <w:ind w:left="0" w:firstLine="709"/>
        <w:jc w:val="both"/>
        <w:rPr>
          <w:b w:val="0"/>
          <w:bCs w:val="0"/>
        </w:rPr>
      </w:pPr>
      <w:r w:rsidRPr="00F01B41">
        <w:rPr>
          <w:b w:val="0"/>
        </w:rPr>
        <w:t>Порядок проведення експертизи цінності документів та оформлення її результатів</w:t>
      </w:r>
    </w:p>
    <w:p w:rsidR="00F01B41" w:rsidRPr="00F01B41" w:rsidRDefault="00F01B41" w:rsidP="00F01B41">
      <w:pPr>
        <w:pStyle w:val="a6"/>
        <w:kinsoku w:val="0"/>
        <w:overflowPunct w:val="0"/>
        <w:ind w:left="0" w:firstLine="709"/>
        <w:jc w:val="both"/>
      </w:pPr>
      <w:r w:rsidRPr="00F01B41">
        <w:t>Експертиза цінності документів здійснюється щорічно працівниками служби документаційного забезпечення управління установи разом з ЕК під методичним керівництвом архіву установи.</w:t>
      </w:r>
    </w:p>
    <w:p w:rsidR="00F01B41" w:rsidRPr="00F01B41" w:rsidRDefault="00F01B41" w:rsidP="00F01B41">
      <w:pPr>
        <w:pStyle w:val="a6"/>
        <w:kinsoku w:val="0"/>
        <w:overflowPunct w:val="0"/>
        <w:ind w:left="0" w:firstLine="709"/>
        <w:jc w:val="both"/>
        <w:rPr>
          <w:lang w:val="uk-UA"/>
        </w:rPr>
      </w:pPr>
      <w:r w:rsidRPr="00F01B41">
        <w:t>Під час проведення експертизи цінності здійснюється відбір документів постійного та тривалого (понад 10 років) зберігання для передання до архіву установи, визначення документів тимчасового зберігання в структурних підрозділах установи, виділення до знищення документів і справ за минулі роки, строки зберігання яких закінчилися. Одночасно перевіряються якість і повнота чинної номенклатури справ, правильність визначення строків зберігання справ, передбачених   номенклатурою,   дотримання   встановлених   правил   оформлення</w:t>
      </w:r>
      <w:r w:rsidR="00295429">
        <w:rPr>
          <w:lang w:val="uk-UA"/>
        </w:rPr>
        <w:t xml:space="preserve"> </w:t>
      </w:r>
      <w:r w:rsidRPr="00F01B41">
        <w:rPr>
          <w:lang w:val="uk-UA"/>
        </w:rPr>
        <w:t>документів та формування справ.</w:t>
      </w:r>
    </w:p>
    <w:p w:rsidR="00F01B41" w:rsidRPr="00F01B41" w:rsidRDefault="00F01B41" w:rsidP="00F01B41">
      <w:pPr>
        <w:pStyle w:val="a6"/>
        <w:kinsoku w:val="0"/>
        <w:overflowPunct w:val="0"/>
        <w:ind w:left="0" w:firstLine="709"/>
        <w:jc w:val="both"/>
      </w:pPr>
      <w:r w:rsidRPr="00F01B41">
        <w:rPr>
          <w:lang w:val="uk-UA"/>
        </w:rPr>
        <w:t xml:space="preserve">Відбір документів постійного зберігання проводиться на підставі типового, відомчих (галузевих) переліків документів, типових і примірних номенклатур справ із зазначенням строків їх зберігання та Індивідуальної номенклатури справ установи шляхом поаркушного перегляду кожного документа. </w:t>
      </w:r>
      <w:r w:rsidRPr="00F01B41">
        <w:t>Забороняється відбір документів для подальшого зберігання та знищення на підставі заголовків справ в опису або номенклатурі справ.</w:t>
      </w:r>
    </w:p>
    <w:p w:rsidR="00F01B41" w:rsidRPr="00F01B41" w:rsidRDefault="00F01B41" w:rsidP="00F01B41">
      <w:pPr>
        <w:pStyle w:val="a6"/>
        <w:kinsoku w:val="0"/>
        <w:overflowPunct w:val="0"/>
        <w:ind w:left="0" w:firstLine="709"/>
        <w:jc w:val="both"/>
      </w:pPr>
      <w:r w:rsidRPr="00F01B41">
        <w:t>Справи з позначкою «ЕПК», у яких експертизою цінності встановлена наявність документів постійного зберігання, підлягають переформуванню. Документи постійного зберігання, виділені з зазначених справ, об’єднуються в самостійні справи або приєднуються до інших однорідних справ. Оправлення знову сформованих справ здійснюється тільки по завершенні експертизи цінності документів.</w:t>
      </w:r>
    </w:p>
    <w:p w:rsidR="00F01B41" w:rsidRPr="00F01B41" w:rsidRDefault="00F01B41" w:rsidP="00F01B41">
      <w:pPr>
        <w:pStyle w:val="a6"/>
        <w:kinsoku w:val="0"/>
        <w:overflowPunct w:val="0"/>
        <w:ind w:left="0" w:firstLine="709"/>
        <w:jc w:val="both"/>
      </w:pPr>
      <w:r w:rsidRPr="00F01B41">
        <w:t>Під час проведення експертизи цінності виявляються дублетні документи, чернетки, неоформлені копії, що підлягають вилученню зі справ постійного зберігання.</w:t>
      </w:r>
    </w:p>
    <w:p w:rsidR="00F01B41" w:rsidRPr="00F01B41" w:rsidRDefault="00F01B41" w:rsidP="00F01B41">
      <w:pPr>
        <w:pStyle w:val="a6"/>
        <w:kinsoku w:val="0"/>
        <w:overflowPunct w:val="0"/>
        <w:ind w:left="0" w:firstLine="709"/>
        <w:jc w:val="both"/>
      </w:pPr>
      <w:r w:rsidRPr="00F01B41">
        <w:t>У разі встановлення в процесі експертизи цінності фактів нестачі документів і справ, що рахуються за номенклатурою, відповідними структурними підрозділами установи здійснюється їх розшук. У разі негативного результату розшуку керівник установи за поданням ЕК та архіву затверджує акт про нестачу архівних справ (документів) (додаток 6), призначає службове розслідування і видає наказ про притягнення до відповідальності осіб, винних у втраті документів або справ. Довідка про причини відсутності документів або справ, підписана керівником відповідного структурного підрозділу, передається до архіву установи.</w:t>
      </w:r>
    </w:p>
    <w:p w:rsidR="00F01B41" w:rsidRPr="00F01B41" w:rsidRDefault="00F01B41" w:rsidP="00F01B41">
      <w:pPr>
        <w:pStyle w:val="a6"/>
        <w:kinsoku w:val="0"/>
        <w:overflowPunct w:val="0"/>
        <w:ind w:left="0" w:firstLine="709"/>
        <w:jc w:val="both"/>
      </w:pPr>
      <w:r w:rsidRPr="00F01B41">
        <w:t>За результатами експертизи цінності в установі складаються описи справ постійного, тривалого (понад 10 років) зберігання та з особового складу, а також акти про виділення до знищення справ, строки зберігання яких закінчилися. При цьому враховуються такі примітки, як «Доки не мине потреба», «До заміни новими», «Після закінчення строку договору» тощо. Оформлення та описання справ здійснюється відповідно до вимог Правил.</w:t>
      </w:r>
    </w:p>
    <w:p w:rsidR="00F01B41" w:rsidRPr="00F01B41" w:rsidRDefault="00F01B41" w:rsidP="00F01B41">
      <w:pPr>
        <w:pStyle w:val="a6"/>
        <w:kinsoku w:val="0"/>
        <w:overflowPunct w:val="0"/>
        <w:ind w:left="0" w:firstLine="709"/>
        <w:jc w:val="both"/>
      </w:pPr>
      <w:r w:rsidRPr="00F01B41">
        <w:t>Відбір документів, строки зберігання яких закінчилися, та складання акта про</w:t>
      </w:r>
      <w:r w:rsidR="00295429">
        <w:rPr>
          <w:lang w:val="uk-UA"/>
        </w:rPr>
        <w:t xml:space="preserve"> </w:t>
      </w:r>
      <w:r w:rsidRPr="00F01B41">
        <w:t>виділення цих документів до знищення (додаток 7) здійснюються після зведення описів справ установи за відповідний період. Зведені описи і акт розглядаються ЕК установи одночасно. Схвалені ЕК установи акти затверджуються керівником установи тільки після затвердження і погодження в установленому порядку описів справ постійного зберігання та з особового складу, після чого установа- фондоутворювач має право знищувати документи.</w:t>
      </w:r>
    </w:p>
    <w:p w:rsidR="00F01B41" w:rsidRPr="00F01B41" w:rsidRDefault="00F01B41" w:rsidP="00F01B41">
      <w:pPr>
        <w:pStyle w:val="a6"/>
        <w:kinsoku w:val="0"/>
        <w:overflowPunct w:val="0"/>
        <w:ind w:left="0" w:firstLine="709"/>
        <w:jc w:val="both"/>
      </w:pPr>
      <w:r w:rsidRPr="00F01B41">
        <w:lastRenderedPageBreak/>
        <w:t>Справи включаються в акт про виділення їх до знищення, якщо передбачений для них строк зберігання закінчився до 1 січня року, у якому складений акт. Наприклад, справи з трирічним строком зберігання, закінчені у 2015 році, можуть включатися в акт, що буде складений не раніше 1 січня 2019 року, з п’ятирічним строком зберігання – не раніше 1 січня 2021 року з урахуванням приміток, зазначених у відповідних переліках документів.</w:t>
      </w:r>
    </w:p>
    <w:p w:rsidR="00F01B41" w:rsidRPr="00F01B41" w:rsidRDefault="00F01B41" w:rsidP="00F01B41">
      <w:pPr>
        <w:pStyle w:val="a6"/>
        <w:kinsoku w:val="0"/>
        <w:overflowPunct w:val="0"/>
        <w:ind w:left="0" w:firstLine="709"/>
        <w:jc w:val="both"/>
      </w:pPr>
      <w:r w:rsidRPr="00F01B41">
        <w:t>Акт про виділення до знищення документів складається в двох примірниках на всі справи установи в цілому. Назви однорідних справ, відібраних до знищення, уносяться в акт під загальним заголовком із зазначенням кількості справ, включених до кожної групи.</w:t>
      </w:r>
    </w:p>
    <w:p w:rsidR="00F01B41" w:rsidRPr="00F01B41" w:rsidRDefault="00F01B41" w:rsidP="00F01B41">
      <w:pPr>
        <w:pStyle w:val="a6"/>
        <w:kinsoku w:val="0"/>
        <w:overflowPunct w:val="0"/>
        <w:ind w:left="0" w:firstLine="709"/>
        <w:jc w:val="both"/>
      </w:pPr>
      <w:r w:rsidRPr="00F01B41">
        <w:t>Установи, у діяльності яких не створюються документи Національного архівного фонду, складають акти про виділення документів до знищення тільки після затвердження описів справ тривалого (понад 10 років) зберігання та з особового складу. Знищення документів проводиться після затвердження акта керівником установи і його погодження з відповідним державним архівом.</w:t>
      </w:r>
    </w:p>
    <w:p w:rsidR="00F01B41" w:rsidRPr="00F01B41" w:rsidRDefault="00F01B41" w:rsidP="00F01B41">
      <w:pPr>
        <w:pStyle w:val="a6"/>
        <w:kinsoku w:val="0"/>
        <w:overflowPunct w:val="0"/>
        <w:ind w:left="0" w:firstLine="709"/>
        <w:jc w:val="both"/>
      </w:pPr>
      <w:r w:rsidRPr="00F01B41">
        <w:t>Акти про виділення документів до знищення мають валову нумерацію, починаючи з № 1.</w:t>
      </w:r>
    </w:p>
    <w:p w:rsidR="00F01B41" w:rsidRPr="00F01B41" w:rsidRDefault="00F01B41" w:rsidP="00F01B41">
      <w:pPr>
        <w:pStyle w:val="a6"/>
        <w:kinsoku w:val="0"/>
        <w:overflowPunct w:val="0"/>
        <w:ind w:left="0" w:firstLine="709"/>
        <w:jc w:val="both"/>
      </w:pPr>
      <w:r w:rsidRPr="00F01B41">
        <w:t>Справи, відібрані до знищення, після погодження та затвердження актів передаються організаціям із заготівлі вторинної сировини за накладними, у яких зазначається вага паперової макулатури, що передана для переробки. Дата здачі документів, їх вага та номер накладної вказуються в актах про виділення документів до знищення. Ці акти вміщуються в справу архівного фонду установи та зберігаються в архіві установи.</w:t>
      </w:r>
    </w:p>
    <w:p w:rsidR="00295429" w:rsidRDefault="00F01B41" w:rsidP="00F01B41">
      <w:pPr>
        <w:pStyle w:val="a6"/>
        <w:kinsoku w:val="0"/>
        <w:overflowPunct w:val="0"/>
        <w:ind w:left="0" w:firstLine="709"/>
        <w:jc w:val="both"/>
        <w:rPr>
          <w:lang w:val="uk-UA"/>
        </w:rPr>
      </w:pPr>
      <w:r w:rsidRPr="00F01B41">
        <w:t>Якщо обсяг справ, що виділені до знищення, незначний, вони можуть бути спалені, про що в акті робиться позначка.</w:t>
      </w:r>
    </w:p>
    <w:p w:rsidR="00F01B41" w:rsidRPr="00F01B41" w:rsidRDefault="00F01B41" w:rsidP="00F01B41">
      <w:pPr>
        <w:pStyle w:val="a6"/>
        <w:kinsoku w:val="0"/>
        <w:overflowPunct w:val="0"/>
        <w:ind w:left="0" w:firstLine="709"/>
        <w:jc w:val="both"/>
      </w:pPr>
      <w:r w:rsidRPr="00F01B41">
        <w:t>Порядок знищення документів і справ з грифом «Для службового користування» визначається спеціальною Інструкцією, затвердженою постановою Кабінету Міністрів України від 27 листопада 1998 р. № 1893.</w:t>
      </w:r>
    </w:p>
    <w:p w:rsidR="00F01B41" w:rsidRPr="00F01B41" w:rsidRDefault="00F01B41" w:rsidP="00F01B41">
      <w:pPr>
        <w:pStyle w:val="2"/>
        <w:kinsoku w:val="0"/>
        <w:overflowPunct w:val="0"/>
        <w:ind w:left="0" w:firstLine="709"/>
        <w:jc w:val="both"/>
        <w:rPr>
          <w:b w:val="0"/>
          <w:bCs w:val="0"/>
        </w:rPr>
      </w:pPr>
      <w:r w:rsidRPr="00F01B41">
        <w:rPr>
          <w:b w:val="0"/>
        </w:rPr>
        <w:t>Державна реєстрація документів Національного архівного фонду, що зберігаються в архіві установи</w:t>
      </w:r>
    </w:p>
    <w:p w:rsidR="00F01B41" w:rsidRPr="00F01B41" w:rsidRDefault="00F01B41" w:rsidP="00F01B41">
      <w:pPr>
        <w:pStyle w:val="a6"/>
        <w:kinsoku w:val="0"/>
        <w:overflowPunct w:val="0"/>
        <w:ind w:left="0" w:firstLine="709"/>
        <w:jc w:val="both"/>
      </w:pPr>
      <w:r w:rsidRPr="00F01B41">
        <w:t>Державній реєстрації підлягають усі документи установи, що віднесені експертизою їх цінності до складу Національного архівного фонду. Державна реєстрація документів Національного архівного фонду установи здійснюється відповідним державним архівом сумарно за обліковими відомостями архіву установи, де зберігаються ці документи.</w:t>
      </w:r>
    </w:p>
    <w:p w:rsidR="00F01B41" w:rsidRPr="00F01B41" w:rsidRDefault="00F01B41" w:rsidP="00F01B41">
      <w:pPr>
        <w:pStyle w:val="a6"/>
        <w:kinsoku w:val="0"/>
        <w:overflowPunct w:val="0"/>
        <w:ind w:left="0" w:firstLine="709"/>
        <w:jc w:val="both"/>
      </w:pPr>
      <w:r w:rsidRPr="00F01B41">
        <w:t>Після затвердження рішення ЕПКпро віднесення документів установило складу Національного архівного фонду відповідний державний архів оформляє на ці документи реєстраційне свідоцтво (додаток 8). Реєстраційне свідоцтво видається установі – власникові документів разом із примірником затвердженого опису документів.</w:t>
      </w:r>
    </w:p>
    <w:p w:rsidR="00F01B41" w:rsidRPr="00F01B41" w:rsidRDefault="00F01B41" w:rsidP="00F01B41">
      <w:pPr>
        <w:pStyle w:val="a6"/>
        <w:kinsoku w:val="0"/>
        <w:overflowPunct w:val="0"/>
        <w:ind w:left="0" w:firstLine="709"/>
        <w:jc w:val="both"/>
      </w:pPr>
      <w:r w:rsidRPr="00F01B41">
        <w:t>Питання видавання, переоформлення та анулювання реєстраційних свідоцтв регулюються Положенням про державну реєстрацію документів Національного архівного  фонду,  затвердженим   постановою   Кабінету  Міністрів   України   від 20 жовтня 1995 р. № 853.</w:t>
      </w:r>
    </w:p>
    <w:p w:rsidR="00F01B41" w:rsidRPr="00F01B41" w:rsidRDefault="00F01B41" w:rsidP="00F01B41">
      <w:pPr>
        <w:pStyle w:val="2"/>
        <w:kinsoku w:val="0"/>
        <w:overflowPunct w:val="0"/>
        <w:ind w:left="0" w:firstLine="709"/>
        <w:jc w:val="both"/>
        <w:rPr>
          <w:b w:val="0"/>
          <w:bCs w:val="0"/>
        </w:rPr>
      </w:pPr>
      <w:r w:rsidRPr="00F01B41">
        <w:rPr>
          <w:b w:val="0"/>
        </w:rPr>
        <w:t>Підготовка і передання справ до архіву установи</w:t>
      </w:r>
    </w:p>
    <w:p w:rsidR="00F01B41" w:rsidRPr="00F01B41" w:rsidRDefault="00F01B41" w:rsidP="00F01B41">
      <w:pPr>
        <w:pStyle w:val="a6"/>
        <w:kinsoku w:val="0"/>
        <w:overflowPunct w:val="0"/>
        <w:ind w:left="0" w:firstLine="709"/>
        <w:jc w:val="both"/>
      </w:pPr>
      <w:r w:rsidRPr="00F01B41">
        <w:t>Закінчені в діловодстві справи постійного, тривалого (понад 10 років) зберігання та з особового складу повинні здаватися до архіву установи для наступного зберігання та користування. Справи тимчасового зберігання (до 10 років включно) можуть передаватися в архів установи за рішенням її керівника.</w:t>
      </w:r>
    </w:p>
    <w:p w:rsidR="00F01B41" w:rsidRPr="00F01B41" w:rsidRDefault="00F01B41" w:rsidP="00F01B41">
      <w:pPr>
        <w:pStyle w:val="2"/>
        <w:kinsoku w:val="0"/>
        <w:overflowPunct w:val="0"/>
        <w:ind w:left="0" w:firstLine="709"/>
        <w:jc w:val="both"/>
        <w:rPr>
          <w:b w:val="0"/>
          <w:bCs w:val="0"/>
        </w:rPr>
      </w:pPr>
      <w:r w:rsidRPr="00F01B41">
        <w:rPr>
          <w:b w:val="0"/>
        </w:rPr>
        <w:lastRenderedPageBreak/>
        <w:t>Складання та оформлення описів справ у діловодстві установи</w:t>
      </w:r>
    </w:p>
    <w:p w:rsidR="00F01B41" w:rsidRPr="00F01B41" w:rsidRDefault="00F01B41" w:rsidP="00F01B41">
      <w:pPr>
        <w:pStyle w:val="a6"/>
        <w:kinsoku w:val="0"/>
        <w:overflowPunct w:val="0"/>
        <w:ind w:left="0" w:firstLine="709"/>
        <w:jc w:val="both"/>
      </w:pPr>
      <w:r w:rsidRPr="00F01B41">
        <w:t>Описи справ як установи в цілому (для установ з централізованим формуванням і зберіганням справ), так і кожного структурного підрозділу окремо (для установ із складною структурою) складаються за встановленою формою (додаток 9).</w:t>
      </w:r>
    </w:p>
    <w:p w:rsidR="00F01B41" w:rsidRPr="00F01B41" w:rsidRDefault="00F01B41" w:rsidP="00F01B41">
      <w:pPr>
        <w:pStyle w:val="a6"/>
        <w:kinsoku w:val="0"/>
        <w:overflowPunct w:val="0"/>
        <w:ind w:left="0" w:firstLine="709"/>
        <w:jc w:val="both"/>
      </w:pPr>
      <w:r w:rsidRPr="00F01B41">
        <w:t>Опис справ структурного підрозділу складається посадовою особою, відповідальною  за  стан  діловодства  в  структурному  підрозділі,  при  методичній</w:t>
      </w:r>
      <w:r w:rsidR="00295429">
        <w:rPr>
          <w:lang w:val="uk-UA"/>
        </w:rPr>
        <w:t xml:space="preserve"> </w:t>
      </w:r>
      <w:r w:rsidRPr="00F01B41">
        <w:t>допомозі архіву установи з дотриманням таких правил:</w:t>
      </w:r>
    </w:p>
    <w:p w:rsidR="00F01B41" w:rsidRPr="00F01B41" w:rsidRDefault="00F01B41" w:rsidP="00295429">
      <w:pPr>
        <w:pStyle w:val="a6"/>
        <w:numPr>
          <w:ilvl w:val="1"/>
          <w:numId w:val="41"/>
        </w:numPr>
        <w:tabs>
          <w:tab w:val="left" w:pos="993"/>
        </w:tabs>
        <w:kinsoku w:val="0"/>
        <w:overflowPunct w:val="0"/>
        <w:ind w:left="0" w:firstLine="709"/>
        <w:jc w:val="both"/>
      </w:pPr>
      <w:r w:rsidRPr="00F01B41">
        <w:t>номер опису структурного підрозділу повинен складатися з цифрового позначення структурного підрозділу за номенклатурою справ з доданням початкової літери назви категорії документів, що входять до опису, та чотирьох цифр року, у якому заведені включені до опису справи.</w:t>
      </w:r>
    </w:p>
    <w:p w:rsidR="00F01B41" w:rsidRPr="00F01B41" w:rsidRDefault="00F01B41" w:rsidP="00F01B41">
      <w:pPr>
        <w:pStyle w:val="a6"/>
        <w:kinsoku w:val="0"/>
        <w:overflowPunct w:val="0"/>
        <w:ind w:left="0" w:firstLine="709"/>
        <w:jc w:val="both"/>
      </w:pPr>
      <w:r w:rsidRPr="00F01B41">
        <w:rPr>
          <w:iCs/>
        </w:rPr>
        <w:t xml:space="preserve">Приклад. </w:t>
      </w:r>
      <w:r w:rsidRPr="00F01B41">
        <w:t>Описи справ постійного, тривалого (понад 10 років) зберігання та з особового складу структурного підрозділу № 5, що значаться за номенклатурою справ і заведені в 2015 році, будуть мати номери: 5П – 2015; 5Т – 2015; 5ОС – 2015;</w:t>
      </w:r>
    </w:p>
    <w:p w:rsidR="00F01B41" w:rsidRPr="00F01B41" w:rsidRDefault="00F01B41" w:rsidP="00295429">
      <w:pPr>
        <w:pStyle w:val="a6"/>
        <w:numPr>
          <w:ilvl w:val="1"/>
          <w:numId w:val="41"/>
        </w:numPr>
        <w:tabs>
          <w:tab w:val="left" w:pos="993"/>
        </w:tabs>
        <w:kinsoku w:val="0"/>
        <w:overflowPunct w:val="0"/>
        <w:ind w:left="0" w:firstLine="709"/>
        <w:jc w:val="both"/>
      </w:pPr>
      <w:r w:rsidRPr="00F01B41">
        <w:t>графи опису заповнюються відповідно до відомостей, винесених на обкладинку (титульний аркуш) справи. Опис справ тимчасового зберігання повинен мати додаткову графу «Строк зберігання, стаття за переліком»;</w:t>
      </w:r>
    </w:p>
    <w:p w:rsidR="00F01B41" w:rsidRPr="00F01B41" w:rsidRDefault="00F01B41" w:rsidP="00295429">
      <w:pPr>
        <w:pStyle w:val="a6"/>
        <w:numPr>
          <w:ilvl w:val="1"/>
          <w:numId w:val="41"/>
        </w:numPr>
        <w:tabs>
          <w:tab w:val="left" w:pos="993"/>
        </w:tabs>
        <w:kinsoku w:val="0"/>
        <w:overflowPunct w:val="0"/>
        <w:ind w:left="0" w:firstLine="709"/>
        <w:jc w:val="both"/>
      </w:pPr>
      <w:r w:rsidRPr="00F01B41">
        <w:t>графа опису «Примітка» використовується для позначок про особливості фізичного стану справ, про передання справ Іншим структурним підрозділам установи або іншій установі, про наявність копій документів у справі;</w:t>
      </w:r>
    </w:p>
    <w:p w:rsidR="00F01B41" w:rsidRPr="00F01B41" w:rsidRDefault="00F01B41" w:rsidP="00295429">
      <w:pPr>
        <w:pStyle w:val="a6"/>
        <w:numPr>
          <w:ilvl w:val="1"/>
          <w:numId w:val="41"/>
        </w:numPr>
        <w:tabs>
          <w:tab w:val="left" w:pos="993"/>
        </w:tabs>
        <w:kinsoku w:val="0"/>
        <w:overflowPunct w:val="0"/>
        <w:ind w:left="0" w:firstLine="709"/>
        <w:jc w:val="both"/>
      </w:pPr>
      <w:r w:rsidRPr="00F01B41">
        <w:t>систематизація справ  структурного підрозділу, що включаються до опису, повинна відповідати їх систематизації за номенклатурою справ як структурного підрозділу, так і установи в цілому;</w:t>
      </w:r>
    </w:p>
    <w:p w:rsidR="00F01B41" w:rsidRPr="00F01B41" w:rsidRDefault="00F01B41" w:rsidP="00295429">
      <w:pPr>
        <w:pStyle w:val="a6"/>
        <w:numPr>
          <w:ilvl w:val="1"/>
          <w:numId w:val="41"/>
        </w:numPr>
        <w:tabs>
          <w:tab w:val="left" w:pos="993"/>
        </w:tabs>
        <w:kinsoku w:val="0"/>
        <w:overflowPunct w:val="0"/>
        <w:ind w:left="0" w:firstLine="709"/>
        <w:jc w:val="both"/>
      </w:pPr>
      <w:r w:rsidRPr="00F01B41">
        <w:t>кожна справа вноситься до опису під самостійним порядковим номером.Якщо справа складається з кількох томів (частин),то кожний том (частина) вноситься до опису під окремим номером;</w:t>
      </w:r>
    </w:p>
    <w:p w:rsidR="00F01B41" w:rsidRPr="00F01B41" w:rsidRDefault="00F01B41" w:rsidP="00295429">
      <w:pPr>
        <w:pStyle w:val="a6"/>
        <w:numPr>
          <w:ilvl w:val="1"/>
          <w:numId w:val="41"/>
        </w:numPr>
        <w:tabs>
          <w:tab w:val="left" w:pos="993"/>
        </w:tabs>
        <w:kinsoku w:val="0"/>
        <w:overflowPunct w:val="0"/>
        <w:ind w:left="0" w:firstLine="709"/>
        <w:jc w:val="both"/>
      </w:pPr>
      <w:r w:rsidRPr="00F01B41">
        <w:t>у разі внесення до опису підряд кількох справ з однаковим заголовком зазначається повністю лише заголовок першої справи,а всі інші однородні справи позначаються словами «те саме», при цьому інші відомості про справи вносяться до опису повністю (на кожному новому аркуші опису заголовок відтворюється повністю);</w:t>
      </w:r>
    </w:p>
    <w:p w:rsidR="00F01B41" w:rsidRPr="00F01B41" w:rsidRDefault="00F01B41" w:rsidP="00295429">
      <w:pPr>
        <w:pStyle w:val="a6"/>
        <w:numPr>
          <w:ilvl w:val="1"/>
          <w:numId w:val="41"/>
        </w:numPr>
        <w:tabs>
          <w:tab w:val="left" w:pos="993"/>
        </w:tabs>
        <w:kinsoku w:val="0"/>
        <w:overflowPunct w:val="0"/>
        <w:ind w:left="0" w:firstLine="709"/>
        <w:jc w:val="both"/>
      </w:pPr>
      <w:r w:rsidRPr="00F01B41">
        <w:t>справи з особового складу вносяться до опису за абеткою, тематикою, хронологією.</w:t>
      </w:r>
    </w:p>
    <w:p w:rsidR="00F01B41" w:rsidRPr="00F01B41" w:rsidRDefault="00F01B41" w:rsidP="00F01B41">
      <w:pPr>
        <w:pStyle w:val="a6"/>
        <w:kinsoku w:val="0"/>
        <w:overflowPunct w:val="0"/>
        <w:ind w:left="0" w:firstLine="709"/>
        <w:jc w:val="both"/>
      </w:pPr>
      <w:r w:rsidRPr="00F01B41">
        <w:t>Описи справ ведуться впродовж кількох років з єдиною суцільною нумерацією справ. Справи кожного року складають річний розділ опису.</w:t>
      </w:r>
    </w:p>
    <w:p w:rsidR="00F01B41" w:rsidRPr="00F01B41" w:rsidRDefault="00F01B41" w:rsidP="00F01B41">
      <w:pPr>
        <w:pStyle w:val="a6"/>
        <w:kinsoku w:val="0"/>
        <w:overflowPunct w:val="0"/>
        <w:ind w:left="0" w:firstLine="709"/>
        <w:jc w:val="both"/>
      </w:pPr>
      <w:r w:rsidRPr="00F01B41">
        <w:t>У кінці опису робиться підсумковий запис із зазначенням (цифрами і літерами) кількості справ, що значаться за описом, першого і останнього номерів</w:t>
      </w:r>
      <w:r w:rsidR="00295429">
        <w:rPr>
          <w:lang w:val="uk-UA"/>
        </w:rPr>
        <w:t xml:space="preserve"> </w:t>
      </w:r>
      <w:r w:rsidRPr="00F01B41">
        <w:t>справ за  описом,  а  також обумовлюються  особливості нумерації справ в опису (літерні та пропущені номери справ).</w:t>
      </w:r>
    </w:p>
    <w:p w:rsidR="00295429" w:rsidRDefault="00F01B41" w:rsidP="00295429">
      <w:pPr>
        <w:pStyle w:val="a6"/>
        <w:kinsoku w:val="0"/>
        <w:overflowPunct w:val="0"/>
        <w:ind w:left="0" w:firstLine="709"/>
        <w:jc w:val="both"/>
        <w:rPr>
          <w:lang w:val="uk-UA"/>
        </w:rPr>
      </w:pPr>
      <w:r w:rsidRPr="00F01B41">
        <w:t>У річний розділ опису вносяться також справи, не завершені впродовж</w:t>
      </w:r>
      <w:r w:rsidR="00295429">
        <w:rPr>
          <w:lang w:val="uk-UA"/>
        </w:rPr>
        <w:t xml:space="preserve"> </w:t>
      </w:r>
      <w:r w:rsidRPr="00F01B41">
        <w:t>календарного року. У таких випадках у кінці річних розділів опису кожного наступного   року,    упродовж   якого    справи   продовжувалися   в   діловодстві,</w:t>
      </w:r>
      <w:r w:rsidR="00295429">
        <w:rPr>
          <w:lang w:val="uk-UA"/>
        </w:rPr>
        <w:t xml:space="preserve"> </w:t>
      </w:r>
      <w:r w:rsidRPr="00F01B41">
        <w:t xml:space="preserve">зазначається: «Документи з цього питання див. також у розділі за </w:t>
      </w:r>
      <w:r w:rsidR="00295429">
        <w:rPr>
          <w:lang w:val="uk-UA"/>
        </w:rPr>
        <w:t>_____</w:t>
      </w:r>
      <w:r w:rsidRPr="00F01B41">
        <w:t xml:space="preserve"> </w:t>
      </w:r>
      <w:r w:rsidR="00295429" w:rsidRPr="00F01B41">
        <w:t xml:space="preserve">рік, № </w:t>
      </w:r>
      <w:r w:rsidR="00295429">
        <w:rPr>
          <w:lang w:val="uk-UA"/>
        </w:rPr>
        <w:t>____</w:t>
      </w:r>
      <w:r w:rsidR="00295429" w:rsidRPr="00F01B41">
        <w:t>»,</w:t>
      </w:r>
      <w:r w:rsidR="00295429">
        <w:rPr>
          <w:lang w:val="uk-UA"/>
        </w:rPr>
        <w:t xml:space="preserve"> </w:t>
      </w:r>
      <w:r w:rsidRPr="00F01B41">
        <w:t>а графи 4,5 опису не заповнюються.</w:t>
      </w:r>
    </w:p>
    <w:p w:rsidR="00F01B41" w:rsidRPr="00295429" w:rsidRDefault="00F01B41" w:rsidP="00F01B41">
      <w:pPr>
        <w:pStyle w:val="a6"/>
        <w:kinsoku w:val="0"/>
        <w:overflowPunct w:val="0"/>
        <w:ind w:left="0" w:firstLine="709"/>
        <w:jc w:val="both"/>
        <w:rPr>
          <w:lang w:val="uk-UA"/>
        </w:rPr>
      </w:pPr>
      <w:r w:rsidRPr="00295429">
        <w:rPr>
          <w:lang w:val="uk-UA"/>
        </w:rPr>
        <w:t>Опис справ структурного підрозділу підписується укладачем із зазначенням його посади, погоджується з керівником служби документаційного забезпечення</w:t>
      </w:r>
      <w:r w:rsidR="00295429">
        <w:rPr>
          <w:lang w:val="uk-UA"/>
        </w:rPr>
        <w:t xml:space="preserve"> </w:t>
      </w:r>
      <w:r w:rsidRPr="00295429">
        <w:rPr>
          <w:lang w:val="uk-UA"/>
        </w:rPr>
        <w:t>управління і затверджується керівником структурного підрозділу.</w:t>
      </w:r>
    </w:p>
    <w:p w:rsidR="00F01B41" w:rsidRPr="00F01B41" w:rsidRDefault="00F01B41" w:rsidP="00F01B41">
      <w:pPr>
        <w:pStyle w:val="a6"/>
        <w:kinsoku w:val="0"/>
        <w:overflowPunct w:val="0"/>
        <w:ind w:left="0" w:firstLine="709"/>
        <w:jc w:val="both"/>
      </w:pPr>
      <w:r w:rsidRPr="00F01B41">
        <w:t xml:space="preserve">Опис справ структурного підрозділу установи складається в двох примірниках, </w:t>
      </w:r>
      <w:r w:rsidRPr="00F01B41">
        <w:lastRenderedPageBreak/>
        <w:t>перший з яких передається разом із справами в архів установи, а другий залишається як контрольний примірник у структурному підрозділі.</w:t>
      </w:r>
    </w:p>
    <w:p w:rsidR="00F01B41" w:rsidRPr="00F01B41" w:rsidRDefault="00F01B41" w:rsidP="00F01B41">
      <w:pPr>
        <w:pStyle w:val="a6"/>
        <w:kinsoku w:val="0"/>
        <w:overflowPunct w:val="0"/>
        <w:ind w:left="0" w:firstLine="709"/>
        <w:jc w:val="both"/>
      </w:pPr>
      <w:r w:rsidRPr="00F01B41">
        <w:t>Описи справ структурних підрозділів установи є підставою для складання зведеного опису справ установи.</w:t>
      </w:r>
    </w:p>
    <w:p w:rsidR="00F01B41" w:rsidRPr="00F01B41" w:rsidRDefault="00F01B41" w:rsidP="00F01B41">
      <w:pPr>
        <w:pStyle w:val="2"/>
        <w:kinsoku w:val="0"/>
        <w:overflowPunct w:val="0"/>
        <w:ind w:left="0" w:firstLine="709"/>
        <w:jc w:val="both"/>
        <w:rPr>
          <w:b w:val="0"/>
          <w:bCs w:val="0"/>
        </w:rPr>
      </w:pPr>
      <w:r w:rsidRPr="00F01B41">
        <w:rPr>
          <w:b w:val="0"/>
        </w:rPr>
        <w:t>Передання справ до архіву установи</w:t>
      </w:r>
    </w:p>
    <w:p w:rsidR="00F01B41" w:rsidRPr="00F01B41" w:rsidRDefault="00F01B41" w:rsidP="00F01B41">
      <w:pPr>
        <w:pStyle w:val="a6"/>
        <w:kinsoku w:val="0"/>
        <w:overflowPunct w:val="0"/>
        <w:ind w:left="0" w:firstLine="709"/>
        <w:jc w:val="both"/>
      </w:pPr>
      <w:r w:rsidRPr="00F01B41">
        <w:t>В архів установи передаються справи постійного, тривалого (понад 10 років) зберігання та з особового складу, їх передавання здійснюється тільки за описами справ.</w:t>
      </w:r>
    </w:p>
    <w:p w:rsidR="00F01B41" w:rsidRPr="00F01B41" w:rsidRDefault="00F01B41" w:rsidP="00F01B41">
      <w:pPr>
        <w:pStyle w:val="a6"/>
        <w:kinsoku w:val="0"/>
        <w:overflowPunct w:val="0"/>
        <w:ind w:left="0" w:firstLine="709"/>
        <w:jc w:val="both"/>
      </w:pPr>
      <w:r w:rsidRPr="00F01B41">
        <w:t>Підготовка справ структурного підрозділу для передання до архіву установи включає перевіряння правильності формування документів у справи, оформлення документів кожної справи, оформлення справ та відповідність справ номенклатурі, затвердженій керівником установи.</w:t>
      </w:r>
    </w:p>
    <w:p w:rsidR="00F01B41" w:rsidRPr="00F01B41" w:rsidRDefault="00F01B41" w:rsidP="00F01B41">
      <w:pPr>
        <w:pStyle w:val="a6"/>
        <w:kinsoku w:val="0"/>
        <w:overflowPunct w:val="0"/>
        <w:ind w:left="0" w:firstLine="709"/>
        <w:jc w:val="both"/>
      </w:pPr>
      <w:r w:rsidRPr="00F01B41">
        <w:t>У разі виявлення недоліків у формуванні та оформленні справ працівники структурних підрозділів зобов’язані їх усунути.</w:t>
      </w:r>
    </w:p>
    <w:p w:rsidR="00F01B41" w:rsidRPr="00F01B41" w:rsidRDefault="00F01B41" w:rsidP="00F01B41">
      <w:pPr>
        <w:pStyle w:val="a6"/>
        <w:kinsoku w:val="0"/>
        <w:overflowPunct w:val="0"/>
        <w:ind w:left="0" w:firstLine="709"/>
        <w:jc w:val="both"/>
      </w:pPr>
      <w:r w:rsidRPr="00F01B41">
        <w:t>У разі відсутності  справ структурних підрозділів, що значаться в описах, уживаються передбачені заходи.</w:t>
      </w:r>
    </w:p>
    <w:p w:rsidR="00F01B41" w:rsidRPr="00F01B41" w:rsidRDefault="00F01B41" w:rsidP="00F01B41">
      <w:pPr>
        <w:pStyle w:val="a6"/>
        <w:kinsoku w:val="0"/>
        <w:overflowPunct w:val="0"/>
        <w:ind w:left="0" w:firstLine="709"/>
        <w:jc w:val="both"/>
      </w:pPr>
      <w:r w:rsidRPr="00F01B41">
        <w:t>Прийняття кожної справи проводиться працівником архіву установи в присутності працівника структурного підрозділу, який здає документи. При цьому в кожному примірнику опису справ робляться позначки про прийняття тієї або іншої справи.  Наприкінці  кожного  примірника  опису  справ  робляться  цифрами  та</w:t>
      </w:r>
      <w:r w:rsidR="00295429">
        <w:rPr>
          <w:lang w:val="uk-UA"/>
        </w:rPr>
        <w:t xml:space="preserve"> </w:t>
      </w:r>
      <w:r w:rsidRPr="00F01B41">
        <w:t>літерами позначки про фактичну кількість справ, що передані до архіву установи, номери справ, що відсутні, дату приймання-передавання справ і підписи осіб, що здавали та приймали справи. Справи до архіву установи доставляються працівниками її структурних підрозділів.</w:t>
      </w:r>
    </w:p>
    <w:p w:rsidR="00F01B41" w:rsidRPr="00295429" w:rsidRDefault="00F01B41" w:rsidP="00F01B41">
      <w:pPr>
        <w:pStyle w:val="a6"/>
        <w:kinsoku w:val="0"/>
        <w:overflowPunct w:val="0"/>
        <w:ind w:left="0" w:firstLine="709"/>
        <w:jc w:val="both"/>
        <w:rPr>
          <w:lang w:val="uk-UA"/>
        </w:rPr>
      </w:pPr>
      <w:r w:rsidRPr="00F01B41">
        <w:t>Складання і оформлення річних розділів зведених описів справ установи та закінчених описів справ фонду в цілому</w:t>
      </w:r>
      <w:r w:rsidR="00295429">
        <w:rPr>
          <w:lang w:val="uk-UA"/>
        </w:rPr>
        <w:t>.</w:t>
      </w:r>
    </w:p>
    <w:p w:rsidR="00F01B41" w:rsidRPr="00295429" w:rsidRDefault="00F01B41" w:rsidP="00F01B41">
      <w:pPr>
        <w:pStyle w:val="a6"/>
        <w:kinsoku w:val="0"/>
        <w:overflowPunct w:val="0"/>
        <w:ind w:left="0" w:firstLine="709"/>
        <w:jc w:val="both"/>
        <w:rPr>
          <w:lang w:val="uk-UA"/>
        </w:rPr>
      </w:pPr>
      <w:r w:rsidRPr="00F01B41">
        <w:t>Складання і оформлення річного розділу опису справ постійного зберігання</w:t>
      </w:r>
      <w:r w:rsidR="00295429">
        <w:rPr>
          <w:lang w:val="uk-UA"/>
        </w:rPr>
        <w:t>.</w:t>
      </w:r>
    </w:p>
    <w:p w:rsidR="00F01B41" w:rsidRPr="00F01B41" w:rsidRDefault="00F01B41" w:rsidP="00F01B41">
      <w:pPr>
        <w:pStyle w:val="a6"/>
        <w:kinsoku w:val="0"/>
        <w:overflowPunct w:val="0"/>
        <w:ind w:left="0" w:firstLine="709"/>
        <w:jc w:val="both"/>
      </w:pPr>
      <w:r w:rsidRPr="00F01B41">
        <w:t>В архіві установи, що має структурний поділ, на підставі описів справ структурних підрозділів складаються річні розділи зведених описів справ усієї установи.</w:t>
      </w:r>
    </w:p>
    <w:p w:rsidR="00F01B41" w:rsidRPr="00F01B41" w:rsidRDefault="00F01B41" w:rsidP="00F01B41">
      <w:pPr>
        <w:pStyle w:val="a6"/>
        <w:kinsoku w:val="0"/>
        <w:overflowPunct w:val="0"/>
        <w:ind w:left="0" w:firstLine="709"/>
        <w:jc w:val="both"/>
      </w:pPr>
      <w:r w:rsidRPr="00F01B41">
        <w:t>У річний розділ зведеного опису справ постійного зберігання (додаток 10) включаються заголовки справ, що відклалися в структурних підрозділах установи впродовж року, а також заголовки справ, сформованих з документів, вилучених зі справ з тимчасовими строками зберігання, що мали позначку «ЕПК».</w:t>
      </w:r>
    </w:p>
    <w:p w:rsidR="00F01B41" w:rsidRPr="00F01B41" w:rsidRDefault="00F01B41" w:rsidP="00F01B41">
      <w:pPr>
        <w:pStyle w:val="a6"/>
        <w:kinsoku w:val="0"/>
        <w:overflowPunct w:val="0"/>
        <w:ind w:left="0" w:firstLine="709"/>
        <w:jc w:val="both"/>
      </w:pPr>
      <w:r w:rsidRPr="00F01B41">
        <w:t>Заголовки справ включаються до зведеного опису  тільки після звіряння з описами справ структурних підрозділів, а для безструктурних установ – зі зведеною номенклатурою справ за той самий рік, а також перевіряння правильності формування та оформлення справ. Якщо справу сформовано неправильно, то вона підлягає переформуванню.</w:t>
      </w:r>
    </w:p>
    <w:p w:rsidR="00F01B41" w:rsidRPr="00F01B41" w:rsidRDefault="00F01B41" w:rsidP="00F01B41">
      <w:pPr>
        <w:pStyle w:val="a6"/>
        <w:kinsoku w:val="0"/>
        <w:overflowPunct w:val="0"/>
        <w:ind w:left="0" w:firstLine="709"/>
        <w:jc w:val="both"/>
      </w:pPr>
      <w:r w:rsidRPr="00F01B41">
        <w:t>У разі виявлення нестачі справ, включених в опис структурного підрозділу, архів установи разом із службою документаційного забезпечення управління та структурним підрозділом установи, де перебували ці справи, здійснюють передбачені заходи.</w:t>
      </w:r>
    </w:p>
    <w:p w:rsidR="00F01B41" w:rsidRPr="00F01B41" w:rsidRDefault="00F01B41" w:rsidP="00F01B41">
      <w:pPr>
        <w:pStyle w:val="a6"/>
        <w:kinsoku w:val="0"/>
        <w:overflowPunct w:val="0"/>
        <w:ind w:left="0" w:firstLine="709"/>
        <w:jc w:val="both"/>
      </w:pPr>
      <w:r w:rsidRPr="00F01B41">
        <w:t>Порядок унесення заголовків справ у річний розділ зведеного опису справ постійного зберігання аналогічний порядку, викладеному вище. Заголовки справ, що містять документи за декілька років, включаються у річний розділ зведеного опису відповідно до норм.</w:t>
      </w:r>
    </w:p>
    <w:p w:rsidR="00F01B41" w:rsidRPr="00F01B41" w:rsidRDefault="00F01B41" w:rsidP="00F01B41">
      <w:pPr>
        <w:pStyle w:val="a6"/>
        <w:kinsoku w:val="0"/>
        <w:overflowPunct w:val="0"/>
        <w:ind w:left="0" w:firstLine="709"/>
        <w:jc w:val="both"/>
      </w:pPr>
      <w:r w:rsidRPr="00F01B41">
        <w:t xml:space="preserve">Заголовки справ, включених у річний розділ зведеного опису справ постійного зберігання, нумеруються у валовому порядку, доки їх кількість не дійде до числа 9999. Після цього опис вважається закінченим, а справи, що створюються в наступні роки,  </w:t>
      </w:r>
      <w:r w:rsidRPr="00F01B41">
        <w:lastRenderedPageBreak/>
        <w:t>включаються  до  іншого  опису,  що  має  наступний  порядковий  номер,</w:t>
      </w:r>
      <w:r w:rsidR="00295429">
        <w:rPr>
          <w:lang w:val="uk-UA"/>
        </w:rPr>
        <w:t xml:space="preserve"> </w:t>
      </w:r>
      <w:r w:rsidRPr="00F01B41">
        <w:t>наприклад номер 2, або інший валовий номер. В установах з річним документообігом менше 600 документів допускається закінчувати зведений опис з кількістю справ 999.</w:t>
      </w:r>
    </w:p>
    <w:p w:rsidR="00F01B41" w:rsidRPr="00F01B41" w:rsidRDefault="00F01B41" w:rsidP="00F01B41">
      <w:pPr>
        <w:pStyle w:val="a6"/>
        <w:kinsoku w:val="0"/>
        <w:overflowPunct w:val="0"/>
        <w:ind w:left="0" w:firstLine="709"/>
        <w:jc w:val="both"/>
      </w:pPr>
      <w:r w:rsidRPr="00F01B41">
        <w:t>Наприкінці кожного річного розділу зведеного опису справ постійного зберігання після останньої описувальної статті складається підсумковий запис, у якому цифрами і літерами вказуються фактична кількість справ, унесених у цей розділ, а також інші встановлені реквізити (додаток 12).</w:t>
      </w:r>
    </w:p>
    <w:p w:rsidR="00F01B41" w:rsidRPr="00F01B41" w:rsidRDefault="00F01B41" w:rsidP="00F01B41">
      <w:pPr>
        <w:pStyle w:val="a6"/>
        <w:kinsoku w:val="0"/>
        <w:overflowPunct w:val="0"/>
        <w:ind w:left="0" w:firstLine="709"/>
        <w:jc w:val="both"/>
      </w:pPr>
      <w:r w:rsidRPr="00F01B41">
        <w:t>Заголовки справ, сформованих після затвердження річного розділу зведеного опису справ установи, залежно від кількості таких справ можуть уноситися у річний розділ під літерними номерами (118-а, 454-6 тощо) або вміщуватися наприкінці річного розділу опису за їх валовою нумерацією.</w:t>
      </w:r>
    </w:p>
    <w:p w:rsidR="00F01B41" w:rsidRPr="00F01B41" w:rsidRDefault="00F01B41" w:rsidP="00F01B41">
      <w:pPr>
        <w:pStyle w:val="a6"/>
        <w:kinsoku w:val="0"/>
        <w:overflowPunct w:val="0"/>
        <w:ind w:left="0" w:firstLine="709"/>
        <w:jc w:val="both"/>
      </w:pPr>
      <w:r w:rsidRPr="00F01B41">
        <w:t>Після внесення в опис додаткових записів про включення або вибуття справ складається новий підсумковий запис, у якому наводяться підстави до внесення змін.</w:t>
      </w:r>
    </w:p>
    <w:p w:rsidR="00F01B41" w:rsidRPr="00F01B41" w:rsidRDefault="00F01B41" w:rsidP="00F01B41">
      <w:pPr>
        <w:pStyle w:val="a6"/>
        <w:kinsoku w:val="0"/>
        <w:overflowPunct w:val="0"/>
        <w:ind w:left="0" w:firstLine="709"/>
        <w:jc w:val="both"/>
      </w:pPr>
      <w:r w:rsidRPr="00F01B41">
        <w:t>До кожного річного розділу зведеного опису справ постійного зберігання складається передмова, у якій наводяться відомості про основні напрями діяльності та структуру установи за період, який охоплюють справи опису; коротко характеризуються зміст і повнота документів у справах; висвітлюються особливості формування і описання справ, їх систематизації в опису.</w:t>
      </w:r>
    </w:p>
    <w:p w:rsidR="00F01B41" w:rsidRPr="00F01B41" w:rsidRDefault="00F01B41" w:rsidP="00F01B41">
      <w:pPr>
        <w:pStyle w:val="a6"/>
        <w:kinsoku w:val="0"/>
        <w:overflowPunct w:val="0"/>
        <w:ind w:left="0" w:firstLine="709"/>
        <w:jc w:val="both"/>
      </w:pPr>
      <w:r w:rsidRPr="00F01B41">
        <w:t>Передмова підписується укладачем опису та керівником архіву установи (особою, відповідальною за архів).</w:t>
      </w:r>
    </w:p>
    <w:p w:rsidR="00F01B41" w:rsidRPr="00F01B41" w:rsidRDefault="00F01B41" w:rsidP="00F01B41">
      <w:pPr>
        <w:pStyle w:val="a6"/>
        <w:kinsoku w:val="0"/>
        <w:overflowPunct w:val="0"/>
        <w:ind w:left="0" w:firstLine="709"/>
        <w:jc w:val="both"/>
      </w:pPr>
      <w:r w:rsidRPr="00F01B41">
        <w:t>Аркуші річних розділів зведеного опису справ нумеруються у валовому порядку, на окремому аркуші складається засвідчувальний напис до розділу опису (додаток 10).</w:t>
      </w:r>
    </w:p>
    <w:p w:rsidR="00F01B41" w:rsidRPr="00F01B41" w:rsidRDefault="00F01B41" w:rsidP="00295429">
      <w:pPr>
        <w:pStyle w:val="a6"/>
        <w:kinsoku w:val="0"/>
        <w:overflowPunct w:val="0"/>
        <w:ind w:left="0" w:firstLine="709"/>
        <w:jc w:val="both"/>
      </w:pPr>
      <w:r w:rsidRPr="00F01B41">
        <w:t>Усі  примірники  річних  розділів  описів  справ  постійного  зберігання  через</w:t>
      </w:r>
      <w:r w:rsidR="00295429">
        <w:rPr>
          <w:lang w:val="uk-UA"/>
        </w:rPr>
        <w:t xml:space="preserve"> </w:t>
      </w:r>
      <w:r w:rsidRPr="00F01B41">
        <w:t>2 роки</w:t>
      </w:r>
      <w:r w:rsidRPr="00F01B41">
        <w:tab/>
        <w:t>після</w:t>
      </w:r>
      <w:r w:rsidRPr="00F01B41">
        <w:tab/>
        <w:t>закінчення</w:t>
      </w:r>
      <w:r w:rsidRPr="00F01B41">
        <w:tab/>
        <w:t>документів</w:t>
      </w:r>
      <w:r w:rsidRPr="00F01B41">
        <w:tab/>
        <w:t>у  діловодстві  подаються</w:t>
      </w:r>
      <w:r w:rsidR="00295429">
        <w:rPr>
          <w:lang w:val="uk-UA"/>
        </w:rPr>
        <w:t xml:space="preserve"> </w:t>
      </w:r>
      <w:r w:rsidRPr="00F01B41">
        <w:t>на</w:t>
      </w:r>
      <w:r w:rsidR="00295429">
        <w:rPr>
          <w:lang w:val="uk-UA"/>
        </w:rPr>
        <w:t xml:space="preserve"> </w:t>
      </w:r>
      <w:r w:rsidRPr="00F01B41">
        <w:t>розгляд</w:t>
      </w:r>
      <w:r w:rsidR="00295429">
        <w:rPr>
          <w:lang w:val="uk-UA"/>
        </w:rPr>
        <w:t xml:space="preserve"> </w:t>
      </w:r>
      <w:r w:rsidRPr="00F01B41">
        <w:t>ЕК</w:t>
      </w:r>
      <w:r w:rsidR="00295429">
        <w:rPr>
          <w:lang w:val="uk-UA"/>
        </w:rPr>
        <w:t xml:space="preserve"> </w:t>
      </w:r>
      <w:r w:rsidRPr="00F01B41">
        <w:t>установи, що проставляє гриф «СХВАЛЕНО» на кожному примірнику опису.</w:t>
      </w:r>
    </w:p>
    <w:p w:rsidR="00F01B41" w:rsidRPr="00F01B41" w:rsidRDefault="00F01B41" w:rsidP="00F01B41">
      <w:pPr>
        <w:pStyle w:val="a6"/>
        <w:kinsoku w:val="0"/>
        <w:overflowPunct w:val="0"/>
        <w:ind w:left="0" w:firstLine="709"/>
        <w:jc w:val="both"/>
      </w:pPr>
      <w:r w:rsidRPr="00F01B41">
        <w:t>Установи, що передають документи Національного архівного фонду на державне зберігання, складають річні розділи зведеного описусправ постійного зберігання у чотирьох примірниках, які подаються на затвердження ЕПК відповідного державного архіву.</w:t>
      </w:r>
    </w:p>
    <w:p w:rsidR="00F01B41" w:rsidRPr="00F01B41" w:rsidRDefault="00F01B41" w:rsidP="00F01B41">
      <w:pPr>
        <w:pStyle w:val="a6"/>
        <w:kinsoku w:val="0"/>
        <w:overflowPunct w:val="0"/>
        <w:ind w:left="0" w:firstLine="709"/>
        <w:jc w:val="both"/>
      </w:pPr>
      <w:r w:rsidRPr="00F01B41">
        <w:t>Один з них після затвердження повертається установі і зберігається в її архіві як недоторканий, а другий залишається в державному архіві, що затвердив цей розділ. Третій та четвертий примірники розділу опису використовуються архівом та службою документаційного забезпечення управління установи для поточного пошуку справ і після іх передавання на державне зберігання надходять до відповідного державного архіву.</w:t>
      </w:r>
    </w:p>
    <w:p w:rsidR="00F01B41" w:rsidRPr="00F01B41" w:rsidRDefault="00F01B41" w:rsidP="00F01B41">
      <w:pPr>
        <w:pStyle w:val="a6"/>
        <w:kinsoku w:val="0"/>
        <w:overflowPunct w:val="0"/>
        <w:ind w:left="0" w:firstLine="709"/>
        <w:jc w:val="both"/>
      </w:pPr>
      <w:r w:rsidRPr="00F01B41">
        <w:t>Установи, що зберігають документи Національного архівного фонду постійно в себе, складають річні розділи зведеного опису справ постійного зберігання у двох примірниках, перший з яких, затверджений керівником установи та схвалений її ЕК, зберігається в архіві, а другий – у службі документаційного забезпечення управління.</w:t>
      </w:r>
    </w:p>
    <w:p w:rsidR="00F01B41" w:rsidRPr="00F01B41" w:rsidRDefault="00F01B41" w:rsidP="00F01B41">
      <w:pPr>
        <w:pStyle w:val="2"/>
        <w:kinsoku w:val="0"/>
        <w:overflowPunct w:val="0"/>
        <w:ind w:left="0" w:firstLine="709"/>
        <w:jc w:val="both"/>
        <w:rPr>
          <w:b w:val="0"/>
          <w:bCs w:val="0"/>
        </w:rPr>
      </w:pPr>
      <w:r w:rsidRPr="00F01B41">
        <w:rPr>
          <w:b w:val="0"/>
        </w:rPr>
        <w:t>Складання і оформлення закінченого опису справ постійного зберігання</w:t>
      </w:r>
    </w:p>
    <w:p w:rsidR="00F01B41" w:rsidRPr="00F01B41" w:rsidRDefault="00F01B41" w:rsidP="00F01B41">
      <w:pPr>
        <w:pStyle w:val="a6"/>
        <w:kinsoku w:val="0"/>
        <w:overflowPunct w:val="0"/>
        <w:ind w:left="0" w:firstLine="709"/>
        <w:jc w:val="both"/>
      </w:pPr>
      <w:r w:rsidRPr="00F01B41">
        <w:t>Декілька річних розділів зведеного опису справ постійного зберігання або один річний розділ, кількість заголовків справ у яких досягла числа 9999 (або 999), вважаються закінченим описом.</w:t>
      </w:r>
    </w:p>
    <w:p w:rsidR="00F01B41" w:rsidRPr="00F01B41" w:rsidRDefault="00F01B41" w:rsidP="00F01B41">
      <w:pPr>
        <w:pStyle w:val="a6"/>
        <w:kinsoku w:val="0"/>
        <w:overflowPunct w:val="0"/>
        <w:ind w:left="0" w:firstLine="709"/>
        <w:jc w:val="both"/>
      </w:pPr>
      <w:r w:rsidRPr="00F01B41">
        <w:t>Систематизація заголовків справ у закінченому опису може уточнюватися згідно з хронологічно-структурною схемою побудови архівного фонду, розділами якої є роки, а підрозділами – назви структурних підрозділів установи. У разі функціональної побудови річних розділів опису уточнення схеми систематизації закінченого опису не проводиться.</w:t>
      </w:r>
    </w:p>
    <w:p w:rsidR="00F01B41" w:rsidRPr="00F01B41" w:rsidRDefault="00F01B41" w:rsidP="00F01B41">
      <w:pPr>
        <w:pStyle w:val="a6"/>
        <w:kinsoku w:val="0"/>
        <w:overflowPunct w:val="0"/>
        <w:ind w:left="0" w:firstLine="709"/>
        <w:jc w:val="both"/>
      </w:pPr>
      <w:r w:rsidRPr="00F01B41">
        <w:t xml:space="preserve">До закінченого опису справ постійного зберігання складається засвідчу- вальний </w:t>
      </w:r>
      <w:r w:rsidRPr="00F01B41">
        <w:lastRenderedPageBreak/>
        <w:t>напис (додаток 12) аналогічно згаданому реквізиту річного розділу зведеного опису.</w:t>
      </w:r>
    </w:p>
    <w:p w:rsidR="00F01B41" w:rsidRPr="00F01B41" w:rsidRDefault="00F01B41" w:rsidP="00F01B41">
      <w:pPr>
        <w:pStyle w:val="a6"/>
        <w:kinsoku w:val="0"/>
        <w:overflowPunct w:val="0"/>
        <w:ind w:left="0" w:firstLine="709"/>
        <w:jc w:val="both"/>
      </w:pPr>
      <w:r w:rsidRPr="00F01B41">
        <w:t>Обов’язковим елементом оформлення закінченого опису справ постійного зберігання є титульний аркуш (додаток 13). Зміст, передмова та список скорочень, які вміщуються в опис перед описовими статтями в наведеній послідовності й складають довідковий апарат до опису.</w:t>
      </w:r>
    </w:p>
    <w:p w:rsidR="00F01B41" w:rsidRPr="00F01B41" w:rsidRDefault="00F01B41" w:rsidP="00F01B41">
      <w:pPr>
        <w:pStyle w:val="a6"/>
        <w:kinsoku w:val="0"/>
        <w:overflowPunct w:val="0"/>
        <w:ind w:left="0" w:firstLine="709"/>
        <w:jc w:val="both"/>
      </w:pPr>
      <w:r w:rsidRPr="00F01B41">
        <w:t>Закінчений опис разом з довідковим апаратом до нього оправляється в тверду обкладинку, усі аркуші опису нумеруються валовою нумерацією.</w:t>
      </w:r>
    </w:p>
    <w:p w:rsidR="00F01B41" w:rsidRPr="00F01B41" w:rsidRDefault="00F01B41" w:rsidP="00F01B41">
      <w:pPr>
        <w:pStyle w:val="2"/>
        <w:kinsoku w:val="0"/>
        <w:overflowPunct w:val="0"/>
        <w:ind w:left="0" w:firstLine="709"/>
        <w:jc w:val="both"/>
        <w:rPr>
          <w:b w:val="0"/>
          <w:bCs w:val="0"/>
        </w:rPr>
      </w:pPr>
      <w:r w:rsidRPr="00F01B41">
        <w:rPr>
          <w:b w:val="0"/>
        </w:rPr>
        <w:t>Складання і оформлення опису справ тривалого (понад 10 років) зберігання</w:t>
      </w:r>
    </w:p>
    <w:p w:rsidR="00F01B41" w:rsidRPr="00F01B41" w:rsidRDefault="00F01B41" w:rsidP="00F01B41">
      <w:pPr>
        <w:pStyle w:val="a6"/>
        <w:kinsoku w:val="0"/>
        <w:overflowPunct w:val="0"/>
        <w:ind w:left="0" w:firstLine="709"/>
        <w:jc w:val="both"/>
      </w:pPr>
      <w:r w:rsidRPr="00F01B41">
        <w:t>В опис справ тривалого (понад 10 років) зберігання включаються заголовки</w:t>
      </w:r>
      <w:r w:rsidR="00295429">
        <w:rPr>
          <w:lang w:val="uk-UA"/>
        </w:rPr>
        <w:t xml:space="preserve"> </w:t>
      </w:r>
      <w:r w:rsidRPr="00F01B41">
        <w:t>справ, що утворилися в діяльності структурних підрозділів установи. Опис справ тривалого зберігання складається за встановленою формою (додаток 13). Порядок унесення заголовків справ до опису та його оформлення аналогічні порядку складання опису справ постійного зберігання.</w:t>
      </w:r>
    </w:p>
    <w:p w:rsidR="00F01B41" w:rsidRPr="00F01B41" w:rsidRDefault="00F01B41" w:rsidP="00F01B41">
      <w:pPr>
        <w:pStyle w:val="a6"/>
        <w:kinsoku w:val="0"/>
        <w:overflowPunct w:val="0"/>
        <w:ind w:left="0" w:firstLine="709"/>
        <w:jc w:val="both"/>
      </w:pPr>
      <w:r w:rsidRPr="00F01B41">
        <w:t>Систематизація заголовків справ у цьому опису повинна відповідати зведеній номенклатурі справ установи за цей самий рік.</w:t>
      </w:r>
    </w:p>
    <w:p w:rsidR="00F01B41" w:rsidRPr="00F01B41" w:rsidRDefault="00F01B41" w:rsidP="00F01B41">
      <w:pPr>
        <w:pStyle w:val="a6"/>
        <w:kinsoku w:val="0"/>
        <w:overflowPunct w:val="0"/>
        <w:ind w:left="0" w:firstLine="709"/>
        <w:jc w:val="both"/>
      </w:pPr>
      <w:r w:rsidRPr="00F01B41">
        <w:t>Установах, що передають документи на державне зберігання, опис справ тривалого (понад 10 років) зберігання складається удвох примірниках, схвалюється ЕК установи та затверджується її керівником.</w:t>
      </w:r>
    </w:p>
    <w:p w:rsidR="00F01B41" w:rsidRPr="00F01B41" w:rsidRDefault="00F01B41" w:rsidP="00F01B41">
      <w:pPr>
        <w:pStyle w:val="a6"/>
        <w:kinsoku w:val="0"/>
        <w:overflowPunct w:val="0"/>
        <w:ind w:left="0" w:firstLine="709"/>
        <w:jc w:val="both"/>
      </w:pPr>
      <w:r w:rsidRPr="00F01B41">
        <w:t>Установи, у діяльності яких не створюються документи Національного архівного фонду, складають річні розділи зведеного опису справ тривалого (понад 10 років).</w:t>
      </w:r>
    </w:p>
    <w:p w:rsidR="00F01B41" w:rsidRPr="00F01B41" w:rsidRDefault="00F01B41" w:rsidP="00F01B41">
      <w:pPr>
        <w:pStyle w:val="a6"/>
        <w:kinsoku w:val="0"/>
        <w:overflowPunct w:val="0"/>
        <w:ind w:left="0" w:firstLine="709"/>
        <w:jc w:val="both"/>
      </w:pPr>
      <w:r w:rsidRPr="00F01B41">
        <w:t>Зберігання у трьох примірниках, перший з яких направляється на затвердження ЕК органу вищого рівня і після повернення зберігається в архіві установи як недоторканий, а другий та третій примірники опису використовуються архівом та службою документарного забезпечення управління в практичній роботі.</w:t>
      </w:r>
    </w:p>
    <w:p w:rsidR="00F01B41" w:rsidRPr="00F01B41" w:rsidRDefault="00F01B41" w:rsidP="00F01B41">
      <w:pPr>
        <w:pStyle w:val="a6"/>
        <w:kinsoku w:val="0"/>
        <w:overflowPunct w:val="0"/>
        <w:ind w:left="0" w:firstLine="709"/>
        <w:jc w:val="both"/>
      </w:pPr>
      <w:r w:rsidRPr="00F01B41">
        <w:t>Якщо установа не має керівного органу вищого рівня (комерційні структури, громадські організації), то річні розділи зведеного опису справ тривалого (понад 10 років) зберігання складаються у двох примірниках, схвалюються ЕК установи, затверджуються її керівником і зберігаються в архіві: перший – як недоторканий, а другий – робочий.</w:t>
      </w:r>
    </w:p>
    <w:p w:rsidR="00F01B41" w:rsidRPr="00F01B41" w:rsidRDefault="00F01B41" w:rsidP="00F01B41">
      <w:pPr>
        <w:pStyle w:val="2"/>
        <w:kinsoku w:val="0"/>
        <w:overflowPunct w:val="0"/>
        <w:ind w:left="0" w:firstLine="709"/>
        <w:jc w:val="both"/>
        <w:rPr>
          <w:b w:val="0"/>
          <w:bCs w:val="0"/>
        </w:rPr>
      </w:pPr>
      <w:r w:rsidRPr="00F01B41">
        <w:rPr>
          <w:b w:val="0"/>
        </w:rPr>
        <w:t>Складання і оформлення опису справ з особового складу</w:t>
      </w:r>
    </w:p>
    <w:p w:rsidR="00F01B41" w:rsidRPr="00F01B41" w:rsidRDefault="00F01B41" w:rsidP="00F01B41">
      <w:pPr>
        <w:pStyle w:val="a6"/>
        <w:kinsoku w:val="0"/>
        <w:overflowPunct w:val="0"/>
        <w:ind w:left="0" w:firstLine="709"/>
        <w:jc w:val="both"/>
      </w:pPr>
      <w:r w:rsidRPr="00F01B41">
        <w:t>Опис справ з особового складу складається за встановленою формою (додаток 15). Порядок заповнення граф опису та його оформлення аналогічні порядку складання опису справ постійного зберігання.</w:t>
      </w:r>
    </w:p>
    <w:p w:rsidR="00F01B41" w:rsidRPr="00F01B41" w:rsidRDefault="00F01B41" w:rsidP="00F01B41">
      <w:pPr>
        <w:pStyle w:val="a6"/>
        <w:kinsoku w:val="0"/>
        <w:overflowPunct w:val="0"/>
        <w:ind w:left="0" w:firstLine="709"/>
        <w:jc w:val="both"/>
      </w:pPr>
      <w:r w:rsidRPr="00F01B41">
        <w:t>Заголовки справ опису з особового складу систематизуються за номінальною ознакою у такій послідовності:</w:t>
      </w:r>
    </w:p>
    <w:p w:rsidR="00F01B41" w:rsidRPr="00F01B41" w:rsidRDefault="00F01B41" w:rsidP="00295429">
      <w:pPr>
        <w:pStyle w:val="a6"/>
        <w:numPr>
          <w:ilvl w:val="0"/>
          <w:numId w:val="43"/>
        </w:numPr>
        <w:tabs>
          <w:tab w:val="left" w:pos="993"/>
        </w:tabs>
        <w:kinsoku w:val="0"/>
        <w:overflowPunct w:val="0"/>
        <w:ind w:left="0" w:firstLine="709"/>
        <w:jc w:val="both"/>
      </w:pPr>
      <w:r w:rsidRPr="00F01B41">
        <w:t>накази з особового складу; списки особового складу; картки з обліку особового складу; особові справи; особові рахунки із заробітної плати (розрахункові відомості із зарплати);</w:t>
      </w:r>
    </w:p>
    <w:p w:rsidR="00F01B41" w:rsidRPr="00F01B41" w:rsidRDefault="00F01B41" w:rsidP="00295429">
      <w:pPr>
        <w:pStyle w:val="a6"/>
        <w:numPr>
          <w:ilvl w:val="0"/>
          <w:numId w:val="43"/>
        </w:numPr>
        <w:tabs>
          <w:tab w:val="left" w:pos="993"/>
        </w:tabs>
        <w:kinsoku w:val="0"/>
        <w:overflowPunct w:val="0"/>
        <w:ind w:left="0" w:firstLine="709"/>
        <w:jc w:val="both"/>
      </w:pPr>
      <w:r w:rsidRPr="00F01B41">
        <w:t>трудові книжки (незатребувані);</w:t>
      </w:r>
    </w:p>
    <w:p w:rsidR="00F01B41" w:rsidRPr="00F01B41" w:rsidRDefault="00F01B41" w:rsidP="00295429">
      <w:pPr>
        <w:pStyle w:val="a6"/>
        <w:numPr>
          <w:ilvl w:val="0"/>
          <w:numId w:val="43"/>
        </w:numPr>
        <w:tabs>
          <w:tab w:val="left" w:pos="993"/>
        </w:tabs>
        <w:kinsoku w:val="0"/>
        <w:overflowPunct w:val="0"/>
        <w:ind w:left="0" w:firstLine="709"/>
        <w:jc w:val="both"/>
      </w:pPr>
      <w:r w:rsidRPr="00F01B41">
        <w:t>акти про нещасні випадки тощо.</w:t>
      </w:r>
    </w:p>
    <w:p w:rsidR="00F01B41" w:rsidRPr="00F01B41" w:rsidRDefault="00F01B41" w:rsidP="00F01B41">
      <w:pPr>
        <w:pStyle w:val="a6"/>
        <w:kinsoku w:val="0"/>
        <w:overflowPunct w:val="0"/>
        <w:ind w:left="0" w:firstLine="709"/>
        <w:jc w:val="both"/>
      </w:pPr>
      <w:r w:rsidRPr="00F01B41">
        <w:t>Особові справи (особові картки) уносяться в опис за роком звільнення посадової особи і систематизуються за абеткою прізвищ звільнених громадян.</w:t>
      </w:r>
    </w:p>
    <w:p w:rsidR="00F01B41" w:rsidRPr="00F01B41" w:rsidRDefault="00F01B41" w:rsidP="00F01B41">
      <w:pPr>
        <w:pStyle w:val="a6"/>
        <w:kinsoku w:val="0"/>
        <w:overflowPunct w:val="0"/>
        <w:ind w:left="0" w:firstLine="709"/>
        <w:jc w:val="both"/>
      </w:pPr>
      <w:r w:rsidRPr="00F01B41">
        <w:t>Описи справ з особового складу установ, що передають документи на державне зберігання, складаються в трьох примірниках, підписуються укладачем та керівником кадрової служби, схвалюються ЕК установи, погоджуються з ЕПК відповідного державного архіву та затверджуються керівником установи.</w:t>
      </w:r>
    </w:p>
    <w:p w:rsidR="00F01B41" w:rsidRPr="00F01B41" w:rsidRDefault="00F01B41" w:rsidP="00F01B41">
      <w:pPr>
        <w:pStyle w:val="a6"/>
        <w:kinsoku w:val="0"/>
        <w:overflowPunct w:val="0"/>
        <w:ind w:left="0" w:firstLine="709"/>
        <w:jc w:val="both"/>
      </w:pPr>
      <w:r w:rsidRPr="00F01B41">
        <w:t xml:space="preserve">Описи справ з особового складу установ, що не передають документи на державне зберігання, складаються в двох примірниках, підписуються укладачем та керівником </w:t>
      </w:r>
      <w:r w:rsidRPr="00F01B41">
        <w:lastRenderedPageBreak/>
        <w:t>кадрової служби, схвалюються ЕК установи та затверджуються керівником установи.</w:t>
      </w:r>
    </w:p>
    <w:p w:rsidR="00F01B41" w:rsidRPr="00F01B41" w:rsidRDefault="00F01B41" w:rsidP="00F01B41">
      <w:pPr>
        <w:pStyle w:val="a6"/>
        <w:kinsoku w:val="0"/>
        <w:overflowPunct w:val="0"/>
        <w:ind w:left="0" w:firstLine="709"/>
        <w:jc w:val="both"/>
      </w:pPr>
      <w:r w:rsidRPr="00F01B41">
        <w:t>Довідковий апарат до описів справ тривалого (понад 10 років) зберігання та з особового складу складається відповідно до норм.</w:t>
      </w:r>
    </w:p>
    <w:p w:rsidR="00F01B41" w:rsidRPr="00F01B41" w:rsidRDefault="00F01B41" w:rsidP="00F01B41">
      <w:pPr>
        <w:pStyle w:val="a6"/>
        <w:kinsoku w:val="0"/>
        <w:overflowPunct w:val="0"/>
        <w:ind w:left="0" w:firstLine="709"/>
        <w:jc w:val="both"/>
      </w:pPr>
      <w:r w:rsidRPr="00F01B41">
        <w:t>Фондування та облік документів архіву Фондування документів архіву</w:t>
      </w:r>
    </w:p>
    <w:p w:rsidR="00F01B41" w:rsidRPr="00F01B41" w:rsidRDefault="00F01B41" w:rsidP="00F01B41">
      <w:pPr>
        <w:pStyle w:val="a6"/>
        <w:kinsoku w:val="0"/>
        <w:overflowPunct w:val="0"/>
        <w:ind w:left="0" w:firstLine="709"/>
        <w:jc w:val="both"/>
      </w:pPr>
      <w:r w:rsidRPr="00F01B41">
        <w:t>Фондуванням документів архіву називається їх групування за архівними фондами і колекціями.</w:t>
      </w:r>
    </w:p>
    <w:p w:rsidR="00F01B41" w:rsidRPr="00F01B41" w:rsidRDefault="00F01B41" w:rsidP="00F01B41">
      <w:pPr>
        <w:pStyle w:val="a6"/>
        <w:kinsoku w:val="0"/>
        <w:overflowPunct w:val="0"/>
        <w:ind w:left="0" w:firstLine="709"/>
        <w:jc w:val="both"/>
      </w:pPr>
      <w:r w:rsidRPr="00F01B41">
        <w:t>Архівним фондом установи є сукупність архівних документів, що мають наукову, історико-культурну цінність або практичне значення, логічно пов’язаних між собою та створених у діяльності цієї установи.</w:t>
      </w:r>
    </w:p>
    <w:p w:rsidR="00F01B41" w:rsidRPr="00F01B41" w:rsidRDefault="00F01B41" w:rsidP="00F01B41">
      <w:pPr>
        <w:pStyle w:val="a6"/>
        <w:kinsoku w:val="0"/>
        <w:overflowPunct w:val="0"/>
        <w:ind w:left="0" w:firstLine="709"/>
        <w:jc w:val="both"/>
      </w:pPr>
      <w:r w:rsidRPr="00F01B41">
        <w:t>Архівна колекція – це сукупність окремих архівних документів різного походження, що мають наукову, історико-культурну цінність і об’єднані за однією або кількома ознаками (тематичною, авторською, хронологічною, номінальною тощо).</w:t>
      </w:r>
    </w:p>
    <w:p w:rsidR="00F01B41" w:rsidRPr="00F01B41" w:rsidRDefault="00F01B41" w:rsidP="00F01B41">
      <w:pPr>
        <w:pStyle w:val="a6"/>
        <w:kinsoku w:val="0"/>
        <w:overflowPunct w:val="0"/>
        <w:ind w:left="0" w:firstLine="709"/>
        <w:jc w:val="both"/>
      </w:pPr>
      <w:r w:rsidRPr="00F01B41">
        <w:t>Наприклад, в архіві Міністерства України з питань надзвичайних ситуацій та у справах захисту населення від наслідків Чорнобильської катастрофи зберігається колекція звітів з науково-дослідних та дослідно-конструкторських робіт, виконаних різними організаціями, але пов’язаних тематично з проблемою пом’якшення наслідків катастрофи на Чорнобильській АЕС.</w:t>
      </w:r>
    </w:p>
    <w:p w:rsidR="00F01B41" w:rsidRPr="00F01B41" w:rsidRDefault="00F01B41" w:rsidP="00F01B41">
      <w:pPr>
        <w:pStyle w:val="a6"/>
        <w:kinsoku w:val="0"/>
        <w:overflowPunct w:val="0"/>
        <w:ind w:left="0" w:firstLine="709"/>
        <w:jc w:val="both"/>
      </w:pPr>
      <w:r w:rsidRPr="00F01B41">
        <w:t>Установа, у діяльності якої створюється архівний фонд (колекція), називається фондоутворювачем.</w:t>
      </w:r>
    </w:p>
    <w:p w:rsidR="00F01B41" w:rsidRPr="00F01B41" w:rsidRDefault="00F01B41" w:rsidP="00F01B41">
      <w:pPr>
        <w:pStyle w:val="a6"/>
        <w:kinsoku w:val="0"/>
        <w:overflowPunct w:val="0"/>
        <w:ind w:left="0" w:firstLine="709"/>
        <w:jc w:val="both"/>
        <w:rPr>
          <w:lang w:val="uk-UA"/>
        </w:rPr>
      </w:pPr>
      <w:r w:rsidRPr="00F01B41">
        <w:rPr>
          <w:lang w:val="uk-UA"/>
        </w:rPr>
        <w:t>Визначення фондової належності документів полягає у віднесенні їх до архівного фонду відповідної установи і здійснюється на підставі вивчення документів установи та встановлення їх належності до складу архівної документації даного фондоутворювача.</w:t>
      </w:r>
    </w:p>
    <w:p w:rsidR="00F01B41" w:rsidRPr="00F01B41" w:rsidRDefault="00F01B41" w:rsidP="00F01B41">
      <w:pPr>
        <w:pStyle w:val="a6"/>
        <w:kinsoku w:val="0"/>
        <w:overflowPunct w:val="0"/>
        <w:ind w:left="0" w:firstLine="709"/>
        <w:jc w:val="both"/>
      </w:pPr>
      <w:r w:rsidRPr="00F01B41">
        <w:t>Під  час  визначення  фондової  належності  документів  необхідно  врахувати</w:t>
      </w:r>
    </w:p>
    <w:p w:rsidR="00F01B41" w:rsidRPr="00F01B41" w:rsidRDefault="00F01B41" w:rsidP="00F01B41">
      <w:pPr>
        <w:pStyle w:val="a6"/>
        <w:kinsoku w:val="0"/>
        <w:overflowPunct w:val="0"/>
        <w:ind w:left="0" w:firstLine="709"/>
        <w:jc w:val="both"/>
      </w:pPr>
      <w:r w:rsidRPr="00F01B41">
        <w:t>таке:</w:t>
      </w:r>
    </w:p>
    <w:p w:rsidR="00F01B41" w:rsidRPr="00F01B41" w:rsidRDefault="00F01B41" w:rsidP="00295429">
      <w:pPr>
        <w:pStyle w:val="a6"/>
        <w:numPr>
          <w:ilvl w:val="0"/>
          <w:numId w:val="43"/>
        </w:numPr>
        <w:tabs>
          <w:tab w:val="left" w:pos="993"/>
        </w:tabs>
        <w:kinsoku w:val="0"/>
        <w:overflowPunct w:val="0"/>
        <w:ind w:left="0" w:firstLine="709"/>
        <w:jc w:val="both"/>
      </w:pPr>
      <w:r w:rsidRPr="00F01B41">
        <w:t>вхідні документи належать до фонду установи, що їх одержала;</w:t>
      </w:r>
    </w:p>
    <w:p w:rsidR="00F01B41" w:rsidRPr="00F01B41" w:rsidRDefault="00F01B41" w:rsidP="00295429">
      <w:pPr>
        <w:pStyle w:val="a6"/>
        <w:numPr>
          <w:ilvl w:val="0"/>
          <w:numId w:val="43"/>
        </w:numPr>
        <w:tabs>
          <w:tab w:val="left" w:pos="993"/>
        </w:tabs>
        <w:kinsoku w:val="0"/>
        <w:overflowPunct w:val="0"/>
        <w:ind w:left="0" w:firstLine="709"/>
        <w:jc w:val="both"/>
      </w:pPr>
      <w:r w:rsidRPr="00F01B41">
        <w:t>копії  вихідних  документів  належать  до  фонду  установи,  що  є  автором документів;</w:t>
      </w:r>
    </w:p>
    <w:p w:rsidR="00F01B41" w:rsidRPr="00F01B41" w:rsidRDefault="00F01B41" w:rsidP="00F01B41">
      <w:pPr>
        <w:pStyle w:val="a6"/>
        <w:numPr>
          <w:ilvl w:val="0"/>
          <w:numId w:val="43"/>
        </w:numPr>
        <w:tabs>
          <w:tab w:val="left" w:pos="993"/>
        </w:tabs>
        <w:kinsoku w:val="0"/>
        <w:overflowPunct w:val="0"/>
        <w:ind w:left="0" w:firstLine="709"/>
        <w:jc w:val="both"/>
      </w:pPr>
      <w:r w:rsidRPr="00F01B41">
        <w:t>внутрішні документи належать до фонду установи, у якій вони складені. Документи установи і її первинних громадських організацій складають єдиний</w:t>
      </w:r>
      <w:r w:rsidR="009325D5" w:rsidRPr="009325D5">
        <w:rPr>
          <w:lang w:val="uk-UA"/>
        </w:rPr>
        <w:t xml:space="preserve"> ф</w:t>
      </w:r>
      <w:r w:rsidRPr="00F01B41">
        <w:t>онд.</w:t>
      </w:r>
    </w:p>
    <w:p w:rsidR="00F01B41" w:rsidRPr="00F01B41" w:rsidRDefault="00F01B41" w:rsidP="00F01B41">
      <w:pPr>
        <w:pStyle w:val="a6"/>
        <w:kinsoku w:val="0"/>
        <w:overflowPunct w:val="0"/>
        <w:ind w:left="0" w:firstLine="709"/>
        <w:jc w:val="both"/>
      </w:pPr>
      <w:r w:rsidRPr="00F01B41">
        <w:t>Справи,  що  велись послідовно  в двох  або  більше  установах,  належать до</w:t>
      </w:r>
      <w:r w:rsidR="009325D5">
        <w:rPr>
          <w:lang w:val="uk-UA"/>
        </w:rPr>
        <w:t xml:space="preserve"> </w:t>
      </w:r>
      <w:r w:rsidRPr="00F01B41">
        <w:t>фонду тієї установи, де вони були закінчені в діловодстві.</w:t>
      </w:r>
    </w:p>
    <w:p w:rsidR="00F01B41" w:rsidRPr="00F01B41" w:rsidRDefault="00F01B41" w:rsidP="00F01B41">
      <w:pPr>
        <w:pStyle w:val="a6"/>
        <w:kinsoku w:val="0"/>
        <w:overflowPunct w:val="0"/>
        <w:ind w:left="0" w:firstLine="709"/>
        <w:jc w:val="both"/>
      </w:pPr>
      <w:r w:rsidRPr="00F01B41">
        <w:t>У разі ліквідації установи з передачею її  функцій іншій установі справи, закінчені в діловодстві, включаються до фонду ліквідованої установи, а незакінчені справи – до фонду установи-наступника.</w:t>
      </w:r>
    </w:p>
    <w:p w:rsidR="00F01B41" w:rsidRPr="00F01B41" w:rsidRDefault="00F01B41" w:rsidP="00F01B41">
      <w:pPr>
        <w:pStyle w:val="a6"/>
        <w:kinsoku w:val="0"/>
        <w:overflowPunct w:val="0"/>
        <w:ind w:left="0" w:firstLine="709"/>
        <w:jc w:val="both"/>
      </w:pPr>
      <w:r w:rsidRPr="00F01B41">
        <w:t>Особові справи, якщо вони передавалися з однієї установи до іншої у зв’язку з переведенням працівників, включаються до фонду останньої установи.</w:t>
      </w:r>
    </w:p>
    <w:p w:rsidR="00F01B41" w:rsidRPr="00F01B41" w:rsidRDefault="00F01B41" w:rsidP="00F01B41">
      <w:pPr>
        <w:pStyle w:val="a6"/>
        <w:kinsoku w:val="0"/>
        <w:overflowPunct w:val="0"/>
        <w:ind w:left="0" w:firstLine="709"/>
        <w:jc w:val="both"/>
      </w:pPr>
      <w:r w:rsidRPr="00F01B41">
        <w:t>Один і той самий архівний фонд складають документи установи:</w:t>
      </w:r>
    </w:p>
    <w:p w:rsidR="00F01B41" w:rsidRPr="00F01B41" w:rsidRDefault="00F01B41" w:rsidP="009325D5">
      <w:pPr>
        <w:pStyle w:val="a6"/>
        <w:numPr>
          <w:ilvl w:val="0"/>
          <w:numId w:val="43"/>
        </w:numPr>
        <w:tabs>
          <w:tab w:val="left" w:pos="993"/>
        </w:tabs>
        <w:kinsoku w:val="0"/>
        <w:overflowPunct w:val="0"/>
        <w:ind w:left="0" w:firstLine="709"/>
        <w:jc w:val="both"/>
      </w:pPr>
      <w:r w:rsidRPr="00F01B41">
        <w:t>до і після її реорганізації, якщо вона не викликала докорінних змін діяльності, а тільки розширила або звузила завдання та компетенцію установи;</w:t>
      </w:r>
    </w:p>
    <w:p w:rsidR="00F01B41" w:rsidRPr="00F01B41" w:rsidRDefault="00F01B41" w:rsidP="009325D5">
      <w:pPr>
        <w:pStyle w:val="a6"/>
        <w:numPr>
          <w:ilvl w:val="0"/>
          <w:numId w:val="43"/>
        </w:numPr>
        <w:tabs>
          <w:tab w:val="left" w:pos="993"/>
        </w:tabs>
        <w:kinsoku w:val="0"/>
        <w:overflowPunct w:val="0"/>
        <w:ind w:left="0" w:firstLine="709"/>
        <w:jc w:val="both"/>
      </w:pPr>
      <w:r w:rsidRPr="00F01B41">
        <w:t>після зміни форми власності майна, якщо це не призвело до суттєвих змін у профілі, функціях, завданнях установи;</w:t>
      </w:r>
    </w:p>
    <w:p w:rsidR="00F01B41" w:rsidRPr="00F01B41" w:rsidRDefault="00F01B41" w:rsidP="009325D5">
      <w:pPr>
        <w:pStyle w:val="a6"/>
        <w:numPr>
          <w:ilvl w:val="0"/>
          <w:numId w:val="43"/>
        </w:numPr>
        <w:tabs>
          <w:tab w:val="left" w:pos="993"/>
        </w:tabs>
        <w:kinsoku w:val="0"/>
        <w:overflowPunct w:val="0"/>
        <w:ind w:left="0" w:firstLine="709"/>
        <w:jc w:val="both"/>
      </w:pPr>
      <w:r w:rsidRPr="00F01B41">
        <w:t>до і після зміни територіальних меж діяльності установи, її підпорядкування, структури, штатної чисельності, печатки;</w:t>
      </w:r>
    </w:p>
    <w:p w:rsidR="00F01B41" w:rsidRPr="00F01B41" w:rsidRDefault="00F01B41" w:rsidP="009325D5">
      <w:pPr>
        <w:pStyle w:val="a6"/>
        <w:numPr>
          <w:ilvl w:val="0"/>
          <w:numId w:val="43"/>
        </w:numPr>
        <w:tabs>
          <w:tab w:val="left" w:pos="993"/>
        </w:tabs>
        <w:kinsoku w:val="0"/>
        <w:overflowPunct w:val="0"/>
        <w:ind w:left="0" w:firstLine="709"/>
        <w:jc w:val="both"/>
      </w:pPr>
      <w:r w:rsidRPr="00F01B41">
        <w:t>до і після присвоєння установі почесного імені,  нагородження державною нагородою, зміни адреси в межах одного, населеного пункту; ‘</w:t>
      </w:r>
    </w:p>
    <w:p w:rsidR="00F01B41" w:rsidRPr="00F01B41" w:rsidRDefault="00F01B41" w:rsidP="009325D5">
      <w:pPr>
        <w:pStyle w:val="a6"/>
        <w:numPr>
          <w:ilvl w:val="0"/>
          <w:numId w:val="43"/>
        </w:numPr>
        <w:tabs>
          <w:tab w:val="left" w:pos="993"/>
        </w:tabs>
        <w:kinsoku w:val="0"/>
        <w:overflowPunct w:val="0"/>
        <w:ind w:left="0" w:firstLine="709"/>
        <w:jc w:val="both"/>
      </w:pPr>
      <w:r w:rsidRPr="00F01B41">
        <w:t>яка тимчасово припинила діяльність, а потім відновила її без зміни функцій. Різні архівні фонди складають документи:</w:t>
      </w:r>
    </w:p>
    <w:p w:rsidR="00F01B41" w:rsidRPr="00F01B41" w:rsidRDefault="00F01B41" w:rsidP="009325D5">
      <w:pPr>
        <w:pStyle w:val="a6"/>
        <w:numPr>
          <w:ilvl w:val="0"/>
          <w:numId w:val="43"/>
        </w:numPr>
        <w:tabs>
          <w:tab w:val="left" w:pos="993"/>
        </w:tabs>
        <w:kinsoku w:val="0"/>
        <w:overflowPunct w:val="0"/>
        <w:ind w:left="0" w:firstLine="709"/>
        <w:jc w:val="both"/>
      </w:pPr>
      <w:r w:rsidRPr="00F01B41">
        <w:lastRenderedPageBreak/>
        <w:t>колишніх і новостворених місцевих органів державної влади та місцевого</w:t>
      </w:r>
      <w:r w:rsidR="009325D5">
        <w:rPr>
          <w:lang w:val="uk-UA"/>
        </w:rPr>
        <w:t xml:space="preserve"> </w:t>
      </w:r>
      <w:r w:rsidRPr="00F01B41">
        <w:t>самоврядування після введення нового адміністративно-територіального поділу;</w:t>
      </w:r>
    </w:p>
    <w:p w:rsidR="00F01B41" w:rsidRPr="00F01B41" w:rsidRDefault="00F01B41" w:rsidP="009325D5">
      <w:pPr>
        <w:pStyle w:val="a6"/>
        <w:numPr>
          <w:ilvl w:val="0"/>
          <w:numId w:val="43"/>
        </w:numPr>
        <w:tabs>
          <w:tab w:val="left" w:pos="993"/>
        </w:tabs>
        <w:kinsoku w:val="0"/>
        <w:overflowPunct w:val="0"/>
        <w:ind w:left="0" w:firstLine="709"/>
        <w:jc w:val="both"/>
      </w:pPr>
      <w:r w:rsidRPr="00F01B41">
        <w:t>колишніх обласних органів державної влади і управління Кримської області та створених після надання прав автономії центрального органу представницької влади та уряду Автономної Республіки Крим;</w:t>
      </w:r>
    </w:p>
    <w:p w:rsidR="00F01B41" w:rsidRPr="00F01B41" w:rsidRDefault="00F01B41" w:rsidP="009325D5">
      <w:pPr>
        <w:pStyle w:val="a6"/>
        <w:numPr>
          <w:ilvl w:val="0"/>
          <w:numId w:val="43"/>
        </w:numPr>
        <w:tabs>
          <w:tab w:val="left" w:pos="993"/>
        </w:tabs>
        <w:kinsoku w:val="0"/>
        <w:overflowPunct w:val="0"/>
        <w:ind w:left="0" w:firstLine="709"/>
        <w:jc w:val="both"/>
      </w:pPr>
      <w:r w:rsidRPr="00F01B41">
        <w:t>установ, які після реорганізації або зміни форми власності майна суттєво змінили функції та масштаб діяльності;</w:t>
      </w:r>
    </w:p>
    <w:p w:rsidR="00F01B41" w:rsidRPr="00F01B41" w:rsidRDefault="00F01B41" w:rsidP="009325D5">
      <w:pPr>
        <w:pStyle w:val="a6"/>
        <w:numPr>
          <w:ilvl w:val="0"/>
          <w:numId w:val="43"/>
        </w:numPr>
        <w:tabs>
          <w:tab w:val="left" w:pos="993"/>
        </w:tabs>
        <w:kinsoku w:val="0"/>
        <w:overflowPunct w:val="0"/>
        <w:ind w:left="0" w:firstLine="709"/>
        <w:jc w:val="both"/>
      </w:pPr>
      <w:r w:rsidRPr="00F01B41">
        <w:t>колгоспів та радгоспів, перетворених на колективні сільськогосподарські підприємства, якщо останні одержали від держави нові акти на довічне користування землею.</w:t>
      </w:r>
    </w:p>
    <w:p w:rsidR="00F01B41" w:rsidRPr="00F01B41" w:rsidRDefault="00F01B41" w:rsidP="00F01B41">
      <w:pPr>
        <w:pStyle w:val="a6"/>
        <w:kinsoku w:val="0"/>
        <w:overflowPunct w:val="0"/>
        <w:ind w:left="0" w:firstLine="709"/>
        <w:jc w:val="both"/>
      </w:pPr>
      <w:r w:rsidRPr="00F01B41">
        <w:t>Хронологічними межами фонду є:</w:t>
      </w:r>
    </w:p>
    <w:p w:rsidR="00F01B41" w:rsidRPr="00F01B41" w:rsidRDefault="00F01B41" w:rsidP="009325D5">
      <w:pPr>
        <w:pStyle w:val="a6"/>
        <w:numPr>
          <w:ilvl w:val="0"/>
          <w:numId w:val="43"/>
        </w:numPr>
        <w:tabs>
          <w:tab w:val="left" w:pos="993"/>
        </w:tabs>
        <w:kinsoku w:val="0"/>
        <w:overflowPunct w:val="0"/>
        <w:ind w:left="0" w:firstLine="709"/>
        <w:jc w:val="both"/>
      </w:pPr>
      <w:r w:rsidRPr="00F01B41">
        <w:t>архівного фонду установи – офіційні дати створення і ліквідації фондоутворювача;</w:t>
      </w:r>
    </w:p>
    <w:p w:rsidR="00F01B41" w:rsidRPr="00F01B41" w:rsidRDefault="00F01B41" w:rsidP="009325D5">
      <w:pPr>
        <w:pStyle w:val="a6"/>
        <w:numPr>
          <w:ilvl w:val="0"/>
          <w:numId w:val="43"/>
        </w:numPr>
        <w:tabs>
          <w:tab w:val="left" w:pos="993"/>
        </w:tabs>
        <w:kinsoku w:val="0"/>
        <w:overflowPunct w:val="0"/>
        <w:ind w:left="0" w:firstLine="709"/>
        <w:jc w:val="both"/>
      </w:pPr>
      <w:r w:rsidRPr="00F01B41">
        <w:t>архівної колекції – дати першого та останнього за хронологією документів у складі колекції.</w:t>
      </w:r>
    </w:p>
    <w:p w:rsidR="00F01B41" w:rsidRPr="00F01B41" w:rsidRDefault="00F01B41" w:rsidP="00F01B41">
      <w:pPr>
        <w:pStyle w:val="a6"/>
        <w:kinsoku w:val="0"/>
        <w:overflowPunct w:val="0"/>
        <w:ind w:left="0" w:firstLine="709"/>
        <w:jc w:val="both"/>
      </w:pPr>
      <w:r w:rsidRPr="00F01B41">
        <w:t>Крайніми датами документів архівного фонду є дати першого та останнього за хронологією документів у складі фонду. Вони можуть не збігатися з крайніми датами діяльності фондоутворювача, якщо у фонді чомусь відсутні документи початкового та завершального етапів діяльності установи або у фонд установи були передані справи установи-попередника, не закінчені в діловодстві.</w:t>
      </w:r>
    </w:p>
    <w:p w:rsidR="00F01B41" w:rsidRPr="00F01B41" w:rsidRDefault="00F01B41" w:rsidP="00F01B41">
      <w:pPr>
        <w:pStyle w:val="a6"/>
        <w:kinsoku w:val="0"/>
        <w:overflowPunct w:val="0"/>
        <w:ind w:left="0" w:firstLine="709"/>
        <w:jc w:val="both"/>
      </w:pPr>
      <w:r w:rsidRPr="00F01B41">
        <w:t>Усередині архівних фондів (колекцій) документи групуються в справи. Архівна справа включає документи, об’єднані за відповідною ознакою (тематичною, кореспондентською, номінальною, хронологічною) або сукупністю ознак та єдиним строком зберігання і вміщені в окрему обкладинку.</w:t>
      </w:r>
    </w:p>
    <w:p w:rsidR="00F01B41" w:rsidRPr="00F01B41" w:rsidRDefault="00F01B41" w:rsidP="00F01B41">
      <w:pPr>
        <w:pStyle w:val="a6"/>
        <w:kinsoku w:val="0"/>
        <w:overflowPunct w:val="0"/>
        <w:ind w:left="0" w:firstLine="709"/>
        <w:jc w:val="both"/>
      </w:pPr>
      <w:r w:rsidRPr="00F01B41">
        <w:t>Архівна справа може складатися з одного  документа, якщо відповідно  до зазначених ознак він не підлягає об’єднанню з іншими документами. Наприклад, протокол засідання Наукової ради Держкомархіву, єдиний за 2015 рік, складатиме окрему справу в архівному фонді Держкомархіву.</w:t>
      </w:r>
    </w:p>
    <w:p w:rsidR="00F01B41" w:rsidRPr="00F01B41" w:rsidRDefault="00F01B41" w:rsidP="00F01B41">
      <w:pPr>
        <w:pStyle w:val="a6"/>
        <w:kinsoku w:val="0"/>
        <w:overflowPunct w:val="0"/>
        <w:ind w:left="0" w:firstLine="709"/>
        <w:jc w:val="both"/>
      </w:pPr>
      <w:r w:rsidRPr="00F01B41">
        <w:t>Усередині архівних фондів справи групуються відповідно до попередньо вибраної схеми систематизації, що закріплюється описом справ фонду.</w:t>
      </w:r>
    </w:p>
    <w:p w:rsidR="00F01B41" w:rsidRPr="00F01B41" w:rsidRDefault="00F01B41" w:rsidP="00F01B41">
      <w:pPr>
        <w:pStyle w:val="a6"/>
        <w:kinsoku w:val="0"/>
        <w:overflowPunct w:val="0"/>
        <w:ind w:left="0" w:firstLine="709"/>
        <w:jc w:val="both"/>
      </w:pPr>
      <w:r w:rsidRPr="00F01B41">
        <w:t>В архівних фондах установ з нескладним структурним поділом застосовується хронологічно-структурна  схема  систематизації  справ,  за  якою  вони  групуються</w:t>
      </w:r>
      <w:r w:rsidR="009325D5">
        <w:rPr>
          <w:lang w:val="uk-UA"/>
        </w:rPr>
        <w:t xml:space="preserve"> </w:t>
      </w:r>
      <w:r w:rsidRPr="00F01B41">
        <w:t>спочатку за часом їх створення (роками), а в межах кожного року – за структурними Підрозділами установи. На справи фонду, систематизованого за хронологічно- структурним принципом, складається єдиний опис.</w:t>
      </w:r>
    </w:p>
    <w:p w:rsidR="00F01B41" w:rsidRPr="00F01B41" w:rsidRDefault="00F01B41" w:rsidP="00F01B41">
      <w:pPr>
        <w:pStyle w:val="a6"/>
        <w:kinsoku w:val="0"/>
        <w:overflowPunct w:val="0"/>
        <w:ind w:left="0" w:firstLine="709"/>
        <w:jc w:val="both"/>
      </w:pPr>
      <w:r w:rsidRPr="00F01B41">
        <w:t>Для фондів багатоструктурних установ, що мають декілька рівнів побудови управлінського апарату (головні управління, управління, відділи, сектори), може застосовуватися структурно-хронологічна схема систематизації справ, розділами якої будуть назви структурних підрозділів установи. Усередині кожного розділу справи розташовують за роками їх створення. При цьому кожний розділ (структурний підрозділ) повинен мати окремий опис справ.</w:t>
      </w:r>
    </w:p>
    <w:p w:rsidR="00F01B41" w:rsidRPr="00F01B41" w:rsidRDefault="00F01B41" w:rsidP="00F01B41">
      <w:pPr>
        <w:pStyle w:val="a6"/>
        <w:kinsoku w:val="0"/>
        <w:overflowPunct w:val="0"/>
        <w:ind w:left="0" w:firstLine="709"/>
        <w:jc w:val="both"/>
      </w:pPr>
      <w:r w:rsidRPr="00F01B41">
        <w:t>В архівних фондах безструктурних установ застосовується хронологічно- функціональна схема систематизації справ, де їх групування здійснюється спочатку за хронологічною ознакою (роками), а в межах кожного року – за функціями (напрямами) діяльності фондоутворювача.</w:t>
      </w:r>
    </w:p>
    <w:p w:rsidR="00F01B41" w:rsidRPr="00F01B41" w:rsidRDefault="00F01B41" w:rsidP="00F01B41">
      <w:pPr>
        <w:pStyle w:val="a6"/>
        <w:kinsoku w:val="0"/>
        <w:overflowPunct w:val="0"/>
        <w:ind w:left="0" w:firstLine="709"/>
        <w:jc w:val="both"/>
      </w:pPr>
      <w:r w:rsidRPr="00F01B41">
        <w:t xml:space="preserve">Колекції архівних документів систематизуються, як правило, за хронологічно- номінальною ознакою (за роками та видами справ) або за хронологічно-авторською </w:t>
      </w:r>
      <w:r w:rsidRPr="00F01B41">
        <w:lastRenderedPageBreak/>
        <w:t>ознакою (за роками, назвами установ, прізвищами осіб – авторів документів). У деяких випадках можуть застосовуватися географічна, функціональна, тематична ознаки систематизації справ архівної колекції.</w:t>
      </w:r>
    </w:p>
    <w:p w:rsidR="00F01B41" w:rsidRPr="00F01B41" w:rsidRDefault="00F01B41" w:rsidP="00F01B41">
      <w:pPr>
        <w:pStyle w:val="a6"/>
        <w:kinsoku w:val="0"/>
        <w:overflowPunct w:val="0"/>
        <w:ind w:left="0" w:firstLine="709"/>
        <w:jc w:val="both"/>
      </w:pPr>
      <w:r w:rsidRPr="00F01B41">
        <w:t>Під час розподілу справ за схемами систематизації слід мати на увазі таке:</w:t>
      </w:r>
    </w:p>
    <w:p w:rsidR="00F01B41" w:rsidRPr="00F01B41" w:rsidRDefault="00F01B41" w:rsidP="009325D5">
      <w:pPr>
        <w:pStyle w:val="a6"/>
        <w:numPr>
          <w:ilvl w:val="0"/>
          <w:numId w:val="43"/>
        </w:numPr>
        <w:tabs>
          <w:tab w:val="left" w:pos="993"/>
        </w:tabs>
        <w:kinsoku w:val="0"/>
        <w:overflowPunct w:val="0"/>
        <w:ind w:left="0" w:firstLine="709"/>
        <w:jc w:val="both"/>
      </w:pPr>
      <w:r w:rsidRPr="00F01B41">
        <w:t>усередині розділів схеми систематизації (років, назв структурних підрозділів, функцій або напрямів діяльності, видів справ, авторів тощо) справи розташовуються за важливістю документів, що містяться в них, спочатку в опис включаються справи із законодавчими, нормативно-правовими актами, розпорядчими документами, а наприкінці розділу – з листуванням;</w:t>
      </w:r>
    </w:p>
    <w:p w:rsidR="00F01B41" w:rsidRPr="00F01B41" w:rsidRDefault="00F01B41" w:rsidP="009325D5">
      <w:pPr>
        <w:pStyle w:val="a6"/>
        <w:numPr>
          <w:ilvl w:val="0"/>
          <w:numId w:val="43"/>
        </w:numPr>
        <w:tabs>
          <w:tab w:val="left" w:pos="993"/>
        </w:tabs>
        <w:kinsoku w:val="0"/>
        <w:overflowPunct w:val="0"/>
        <w:ind w:left="0" w:firstLine="709"/>
        <w:jc w:val="both"/>
      </w:pPr>
      <w:r w:rsidRPr="00F01B41">
        <w:t>справи відносяться до року, у якому вони започатковані в діловодстві або надійшли в дану установу для продовження діловодства;</w:t>
      </w:r>
    </w:p>
    <w:p w:rsidR="00F01B41" w:rsidRPr="00F01B41" w:rsidRDefault="00F01B41" w:rsidP="009325D5">
      <w:pPr>
        <w:pStyle w:val="a6"/>
        <w:numPr>
          <w:ilvl w:val="0"/>
          <w:numId w:val="43"/>
        </w:numPr>
        <w:tabs>
          <w:tab w:val="left" w:pos="993"/>
        </w:tabs>
        <w:kinsoku w:val="0"/>
        <w:overflowPunct w:val="0"/>
        <w:ind w:left="0" w:firstLine="709"/>
        <w:jc w:val="both"/>
      </w:pPr>
      <w:r w:rsidRPr="00F01B41">
        <w:t>плани, звіти, кошториси та додатки до них відносяться до року, на (за) який вони складені, незалежно від часу їх підписання або затвердження; перспективні плани відносяться до початкового року їх запровадження, а звіти за ці роки – до останнього року звітного періоду;</w:t>
      </w:r>
    </w:p>
    <w:p w:rsidR="00F01B41" w:rsidRPr="00F01B41" w:rsidRDefault="00F01B41" w:rsidP="009325D5">
      <w:pPr>
        <w:pStyle w:val="a6"/>
        <w:numPr>
          <w:ilvl w:val="0"/>
          <w:numId w:val="43"/>
        </w:numPr>
        <w:tabs>
          <w:tab w:val="left" w:pos="993"/>
        </w:tabs>
        <w:kinsoku w:val="0"/>
        <w:overflowPunct w:val="0"/>
        <w:ind w:left="0" w:firstLine="709"/>
        <w:jc w:val="both"/>
      </w:pPr>
      <w:r w:rsidRPr="00F01B41">
        <w:t>справи, започатковані в діловодстві одного структурного підрозділу установи і</w:t>
      </w:r>
      <w:r w:rsidR="009325D5">
        <w:rPr>
          <w:lang w:val="uk-UA"/>
        </w:rPr>
        <w:t xml:space="preserve"> </w:t>
      </w:r>
      <w:r w:rsidRPr="00F01B41">
        <w:t>передані для закінчення іншому підрозділу, відносяться до останнього структурного підрозділу цієї установи;</w:t>
      </w:r>
    </w:p>
    <w:p w:rsidR="00F01B41" w:rsidRPr="00F01B41" w:rsidRDefault="00F01B41" w:rsidP="009325D5">
      <w:pPr>
        <w:pStyle w:val="a6"/>
        <w:numPr>
          <w:ilvl w:val="0"/>
          <w:numId w:val="43"/>
        </w:numPr>
        <w:tabs>
          <w:tab w:val="left" w:pos="993"/>
        </w:tabs>
        <w:kinsoku w:val="0"/>
        <w:overflowPunct w:val="0"/>
        <w:ind w:left="0" w:firstLine="709"/>
        <w:jc w:val="both"/>
      </w:pPr>
      <w:r w:rsidRPr="00F01B41">
        <w:t>структурні підрозділи розташовуються в схемі систематизації та опису згідно із затвердженим штатним розписом установи або класифікатором структурних підрозділів.</w:t>
      </w:r>
    </w:p>
    <w:p w:rsidR="00F01B41" w:rsidRPr="00F01B41" w:rsidRDefault="00F01B41" w:rsidP="00F01B41">
      <w:pPr>
        <w:pStyle w:val="Default"/>
        <w:widowControl w:val="0"/>
        <w:tabs>
          <w:tab w:val="left" w:pos="993"/>
        </w:tabs>
        <w:ind w:firstLine="709"/>
        <w:jc w:val="both"/>
        <w:rPr>
          <w:sz w:val="28"/>
          <w:szCs w:val="28"/>
          <w:lang w:val="uk-UA"/>
        </w:rPr>
      </w:pPr>
      <w:r w:rsidRPr="00F01B41">
        <w:rPr>
          <w:sz w:val="28"/>
          <w:szCs w:val="28"/>
        </w:rPr>
        <w:t>Групування документів у справи здійснюється відповідно до норм.</w:t>
      </w:r>
    </w:p>
    <w:p w:rsidR="00F01B41" w:rsidRDefault="009325D5" w:rsidP="009325D5">
      <w:pPr>
        <w:pStyle w:val="Default"/>
        <w:widowControl w:val="0"/>
        <w:tabs>
          <w:tab w:val="left" w:pos="993"/>
        </w:tabs>
        <w:jc w:val="center"/>
        <w:rPr>
          <w:sz w:val="28"/>
          <w:szCs w:val="28"/>
          <w:lang w:val="uk-UA"/>
        </w:rPr>
      </w:pPr>
      <w:r>
        <w:rPr>
          <w:noProof/>
          <w:lang w:eastAsia="ru-RU"/>
        </w:rPr>
        <w:lastRenderedPageBreak/>
        <w:drawing>
          <wp:inline distT="0" distB="0" distL="0" distR="0" wp14:anchorId="74D857D8" wp14:editId="168A6333">
            <wp:extent cx="6008370" cy="8618220"/>
            <wp:effectExtent l="0" t="0" r="0" b="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6008370" cy="8618220"/>
                    </a:xfrm>
                    <a:prstGeom prst="rect">
                      <a:avLst/>
                    </a:prstGeom>
                  </pic:spPr>
                </pic:pic>
              </a:graphicData>
            </a:graphic>
          </wp:inline>
        </w:drawing>
      </w:r>
    </w:p>
    <w:p w:rsidR="009325D5" w:rsidRDefault="009325D5" w:rsidP="009325D5">
      <w:pPr>
        <w:pStyle w:val="Default"/>
        <w:widowControl w:val="0"/>
        <w:tabs>
          <w:tab w:val="left" w:pos="993"/>
        </w:tabs>
        <w:jc w:val="center"/>
        <w:rPr>
          <w:sz w:val="28"/>
          <w:szCs w:val="28"/>
          <w:lang w:val="uk-UA"/>
        </w:rPr>
      </w:pPr>
      <w:r>
        <w:rPr>
          <w:noProof/>
          <w:lang w:eastAsia="ru-RU"/>
        </w:rPr>
        <w:lastRenderedPageBreak/>
        <w:drawing>
          <wp:inline distT="0" distB="0" distL="0" distR="0" wp14:anchorId="4F0DBF98" wp14:editId="71F7BBDB">
            <wp:extent cx="6152515" cy="6005195"/>
            <wp:effectExtent l="0" t="0" r="635"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6152515" cy="6005195"/>
                    </a:xfrm>
                    <a:prstGeom prst="rect">
                      <a:avLst/>
                    </a:prstGeom>
                  </pic:spPr>
                </pic:pic>
              </a:graphicData>
            </a:graphic>
          </wp:inline>
        </w:drawing>
      </w:r>
    </w:p>
    <w:p w:rsidR="009325D5" w:rsidRDefault="009325D5" w:rsidP="009325D5">
      <w:pPr>
        <w:pStyle w:val="Default"/>
        <w:widowControl w:val="0"/>
        <w:tabs>
          <w:tab w:val="left" w:pos="993"/>
        </w:tabs>
        <w:jc w:val="center"/>
        <w:rPr>
          <w:sz w:val="28"/>
          <w:szCs w:val="28"/>
          <w:lang w:val="uk-UA"/>
        </w:rPr>
      </w:pPr>
      <w:r>
        <w:rPr>
          <w:noProof/>
          <w:lang w:eastAsia="ru-RU"/>
        </w:rPr>
        <w:lastRenderedPageBreak/>
        <w:drawing>
          <wp:inline distT="0" distB="0" distL="0" distR="0" wp14:anchorId="0998CFCA" wp14:editId="39E1D01B">
            <wp:extent cx="6152515" cy="6017895"/>
            <wp:effectExtent l="0" t="0" r="635" b="1905"/>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6152515" cy="6017895"/>
                    </a:xfrm>
                    <a:prstGeom prst="rect">
                      <a:avLst/>
                    </a:prstGeom>
                  </pic:spPr>
                </pic:pic>
              </a:graphicData>
            </a:graphic>
          </wp:inline>
        </w:drawing>
      </w:r>
    </w:p>
    <w:p w:rsidR="009325D5" w:rsidRDefault="009325D5" w:rsidP="009325D5">
      <w:pPr>
        <w:pStyle w:val="Default"/>
        <w:widowControl w:val="0"/>
        <w:tabs>
          <w:tab w:val="left" w:pos="993"/>
        </w:tabs>
        <w:jc w:val="center"/>
        <w:rPr>
          <w:sz w:val="28"/>
          <w:szCs w:val="28"/>
          <w:lang w:val="uk-UA"/>
        </w:rPr>
      </w:pPr>
      <w:r>
        <w:rPr>
          <w:noProof/>
          <w:lang w:eastAsia="ru-RU"/>
        </w:rPr>
        <w:lastRenderedPageBreak/>
        <w:drawing>
          <wp:inline distT="0" distB="0" distL="0" distR="0" wp14:anchorId="6C8B7BD2" wp14:editId="4109179C">
            <wp:extent cx="5973445" cy="8618220"/>
            <wp:effectExtent l="0" t="0" r="8255" b="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5973445" cy="8618220"/>
                    </a:xfrm>
                    <a:prstGeom prst="rect">
                      <a:avLst/>
                    </a:prstGeom>
                  </pic:spPr>
                </pic:pic>
              </a:graphicData>
            </a:graphic>
          </wp:inline>
        </w:drawing>
      </w:r>
    </w:p>
    <w:p w:rsidR="009325D5" w:rsidRDefault="009325D5" w:rsidP="009325D5">
      <w:pPr>
        <w:pStyle w:val="Default"/>
        <w:widowControl w:val="0"/>
        <w:tabs>
          <w:tab w:val="left" w:pos="993"/>
        </w:tabs>
        <w:jc w:val="center"/>
        <w:rPr>
          <w:sz w:val="28"/>
          <w:szCs w:val="28"/>
          <w:lang w:val="uk-UA"/>
        </w:rPr>
      </w:pPr>
      <w:r>
        <w:rPr>
          <w:noProof/>
          <w:sz w:val="28"/>
          <w:szCs w:val="28"/>
          <w:lang w:eastAsia="ru-RU"/>
        </w:rPr>
        <w:lastRenderedPageBreak/>
        <w:drawing>
          <wp:inline distT="0" distB="0" distL="0" distR="0">
            <wp:extent cx="6534150" cy="8852336"/>
            <wp:effectExtent l="0" t="0" r="0" b="635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6534150" cy="8852336"/>
                    </a:xfrm>
                    <a:prstGeom prst="rect">
                      <a:avLst/>
                    </a:prstGeom>
                    <a:noFill/>
                    <a:ln>
                      <a:noFill/>
                    </a:ln>
                  </pic:spPr>
                </pic:pic>
              </a:graphicData>
            </a:graphic>
          </wp:inline>
        </w:drawing>
      </w:r>
    </w:p>
    <w:p w:rsidR="009325D5" w:rsidRDefault="009325D5" w:rsidP="009325D5">
      <w:pPr>
        <w:pStyle w:val="a6"/>
        <w:kinsoku w:val="0"/>
        <w:overflowPunct w:val="0"/>
        <w:spacing w:before="41"/>
        <w:ind w:left="4761" w:firstLine="4595"/>
        <w:rPr>
          <w:lang w:val="uk-UA"/>
        </w:rPr>
      </w:pPr>
    </w:p>
    <w:p w:rsidR="009325D5" w:rsidRDefault="009325D5" w:rsidP="009325D5">
      <w:pPr>
        <w:pStyle w:val="a6"/>
        <w:kinsoku w:val="0"/>
        <w:overflowPunct w:val="0"/>
        <w:spacing w:before="41"/>
        <w:ind w:left="4761" w:firstLine="4595"/>
        <w:rPr>
          <w:lang w:val="uk-UA"/>
        </w:rPr>
      </w:pPr>
    </w:p>
    <w:p w:rsidR="009325D5" w:rsidRDefault="009325D5" w:rsidP="009325D5">
      <w:pPr>
        <w:pStyle w:val="a6"/>
        <w:kinsoku w:val="0"/>
        <w:overflowPunct w:val="0"/>
        <w:spacing w:before="41"/>
        <w:ind w:left="4761" w:firstLine="4595"/>
        <w:rPr>
          <w:lang w:val="uk-UA"/>
        </w:rPr>
      </w:pPr>
    </w:p>
    <w:p w:rsidR="009325D5" w:rsidRPr="009325D5" w:rsidRDefault="009325D5" w:rsidP="009325D5">
      <w:pPr>
        <w:pStyle w:val="a6"/>
        <w:kinsoku w:val="0"/>
        <w:overflowPunct w:val="0"/>
        <w:spacing w:before="41"/>
        <w:ind w:left="4761" w:firstLine="4595"/>
      </w:pPr>
      <w:r w:rsidRPr="009325D5">
        <w:lastRenderedPageBreak/>
        <w:t>Додаток 6</w:t>
      </w:r>
    </w:p>
    <w:p w:rsidR="009325D5" w:rsidRPr="009325D5" w:rsidRDefault="009325D5" w:rsidP="009325D5">
      <w:pPr>
        <w:pStyle w:val="1"/>
        <w:kinsoku w:val="0"/>
        <w:overflowPunct w:val="0"/>
        <w:spacing w:line="354" w:lineRule="exact"/>
        <w:ind w:left="2157" w:right="1993"/>
        <w:jc w:val="center"/>
        <w:rPr>
          <w:b w:val="0"/>
          <w:bCs w:val="0"/>
          <w:sz w:val="28"/>
        </w:rPr>
      </w:pPr>
      <w:r w:rsidRPr="009325D5">
        <w:rPr>
          <w:b w:val="0"/>
          <w:sz w:val="28"/>
        </w:rPr>
        <w:t>ПЕРЕЛІК</w:t>
      </w:r>
    </w:p>
    <w:p w:rsidR="009325D5" w:rsidRPr="009325D5" w:rsidRDefault="009325D5" w:rsidP="009325D5">
      <w:pPr>
        <w:pStyle w:val="a6"/>
        <w:kinsoku w:val="0"/>
        <w:overflowPunct w:val="0"/>
        <w:spacing w:line="350" w:lineRule="exact"/>
        <w:ind w:left="2170" w:right="1993"/>
        <w:jc w:val="center"/>
        <w:rPr>
          <w:szCs w:val="32"/>
        </w:rPr>
      </w:pPr>
      <w:r w:rsidRPr="009325D5">
        <w:rPr>
          <w:bCs/>
          <w:szCs w:val="32"/>
        </w:rPr>
        <w:t>документів із зазначенням строків виконання</w:t>
      </w:r>
    </w:p>
    <w:p w:rsidR="009325D5" w:rsidRPr="009325D5" w:rsidRDefault="009325D5" w:rsidP="009325D5">
      <w:pPr>
        <w:pStyle w:val="a6"/>
        <w:kinsoku w:val="0"/>
        <w:overflowPunct w:val="0"/>
        <w:ind w:left="353" w:right="216" w:firstLine="720"/>
        <w:rPr>
          <w:lang w:val="uk-UA"/>
        </w:rPr>
      </w:pPr>
    </w:p>
    <w:p w:rsidR="009325D5" w:rsidRPr="009325D5" w:rsidRDefault="009325D5" w:rsidP="009325D5">
      <w:pPr>
        <w:pStyle w:val="a6"/>
        <w:kinsoku w:val="0"/>
        <w:overflowPunct w:val="0"/>
        <w:ind w:left="353" w:right="216" w:firstLine="720"/>
      </w:pPr>
      <w:r w:rsidRPr="009325D5">
        <w:t>Депутатський запит – не пізніше як у 15-денний строк з дня його одержання або інший строк, установлений Верховною Радою України.</w:t>
      </w:r>
    </w:p>
    <w:p w:rsidR="009325D5" w:rsidRPr="009325D5" w:rsidRDefault="009325D5" w:rsidP="009325D5">
      <w:pPr>
        <w:pStyle w:val="a6"/>
        <w:kinsoku w:val="0"/>
        <w:overflowPunct w:val="0"/>
        <w:ind w:left="353" w:right="216" w:firstLine="720"/>
      </w:pPr>
      <w:r w:rsidRPr="009325D5">
        <w:t>Звернення народного депутата України та депутата місцевої ради народних депутатів – протягом не більш як 10 днів з дня одержання</w:t>
      </w:r>
    </w:p>
    <w:p w:rsidR="009325D5" w:rsidRPr="009325D5" w:rsidRDefault="009325D5" w:rsidP="009325D5">
      <w:pPr>
        <w:pStyle w:val="a6"/>
        <w:kinsoku w:val="0"/>
        <w:overflowPunct w:val="0"/>
        <w:ind w:left="353" w:right="216" w:firstLine="720"/>
      </w:pPr>
      <w:r w:rsidRPr="009325D5">
        <w:t>Листи-доручення і листи-запити установ вищого рівня – до зазначеного в них терміну або протягом 30 днів</w:t>
      </w:r>
    </w:p>
    <w:p w:rsidR="009325D5" w:rsidRPr="009325D5" w:rsidRDefault="009325D5" w:rsidP="009325D5">
      <w:pPr>
        <w:pStyle w:val="a6"/>
        <w:kinsoku w:val="0"/>
        <w:overflowPunct w:val="0"/>
        <w:ind w:left="353" w:right="216" w:firstLine="720"/>
      </w:pPr>
      <w:r w:rsidRPr="009325D5">
        <w:t>Звіт бухгалтерський і баланс річний: розгляд, затвердження і повідомлення рішень за ними у 15-денний строк з дня одержання</w:t>
      </w:r>
    </w:p>
    <w:p w:rsidR="009325D5" w:rsidRPr="009325D5" w:rsidRDefault="009325D5" w:rsidP="009325D5">
      <w:pPr>
        <w:pStyle w:val="a6"/>
        <w:tabs>
          <w:tab w:val="left" w:pos="2635"/>
          <w:tab w:val="left" w:pos="2995"/>
          <w:tab w:val="left" w:pos="3781"/>
          <w:tab w:val="left" w:pos="5646"/>
          <w:tab w:val="left" w:pos="6921"/>
          <w:tab w:val="left" w:pos="7507"/>
          <w:tab w:val="left" w:pos="9147"/>
        </w:tabs>
        <w:kinsoku w:val="0"/>
        <w:overflowPunct w:val="0"/>
        <w:spacing w:before="4"/>
        <w:ind w:left="353" w:right="216" w:firstLine="720"/>
      </w:pPr>
      <w:r w:rsidRPr="009325D5">
        <w:t>Телеграми,</w:t>
      </w:r>
      <w:r w:rsidRPr="009325D5">
        <w:tab/>
        <w:t>в</w:t>
      </w:r>
      <w:r w:rsidRPr="009325D5">
        <w:tab/>
        <w:t>яких</w:t>
      </w:r>
      <w:r w:rsidRPr="009325D5">
        <w:tab/>
        <w:t>порушуються</w:t>
      </w:r>
      <w:r w:rsidRPr="009325D5">
        <w:tab/>
        <w:t>питання,</w:t>
      </w:r>
      <w:r w:rsidRPr="009325D5">
        <w:tab/>
        <w:t>що</w:t>
      </w:r>
      <w:r w:rsidRPr="009325D5">
        <w:tab/>
        <w:t>потребують</w:t>
      </w:r>
      <w:r w:rsidRPr="009325D5">
        <w:tab/>
        <w:t>термінового вирішення,– до 2 днів, решта – протягом 10 днів</w:t>
      </w:r>
    </w:p>
    <w:p w:rsidR="009325D5" w:rsidRPr="009325D5" w:rsidRDefault="009325D5" w:rsidP="009325D5">
      <w:pPr>
        <w:pStyle w:val="a6"/>
        <w:kinsoku w:val="0"/>
        <w:overflowPunct w:val="0"/>
        <w:spacing w:before="6"/>
        <w:ind w:left="0"/>
        <w:rPr>
          <w:sz w:val="22"/>
          <w:szCs w:val="22"/>
        </w:rPr>
      </w:pPr>
    </w:p>
    <w:p w:rsidR="009325D5" w:rsidRPr="009325D5" w:rsidRDefault="009325D5" w:rsidP="009325D5">
      <w:pPr>
        <w:sectPr w:rsidR="009325D5" w:rsidRPr="009325D5" w:rsidSect="009325D5">
          <w:type w:val="continuous"/>
          <w:pgSz w:w="11910" w:h="16840"/>
          <w:pgMar w:top="500" w:right="300" w:bottom="980" w:left="780" w:header="0" w:footer="800" w:gutter="0"/>
          <w:cols w:space="720"/>
        </w:sectPr>
      </w:pPr>
    </w:p>
    <w:p w:rsidR="009325D5" w:rsidRPr="009325D5" w:rsidRDefault="009325D5" w:rsidP="009325D5">
      <w:pPr>
        <w:pStyle w:val="a6"/>
        <w:kinsoku w:val="0"/>
        <w:overflowPunct w:val="0"/>
        <w:ind w:left="0"/>
        <w:rPr>
          <w:sz w:val="32"/>
          <w:szCs w:val="32"/>
        </w:rPr>
      </w:pPr>
    </w:p>
    <w:p w:rsidR="009325D5" w:rsidRPr="009325D5" w:rsidRDefault="009325D5" w:rsidP="009325D5">
      <w:pPr>
        <w:pStyle w:val="a6"/>
        <w:kinsoku w:val="0"/>
        <w:overflowPunct w:val="0"/>
        <w:spacing w:before="7"/>
        <w:ind w:left="0"/>
      </w:pPr>
    </w:p>
    <w:p w:rsidR="009325D5" w:rsidRPr="009325D5" w:rsidRDefault="009325D5" w:rsidP="009325D5">
      <w:pPr>
        <w:pStyle w:val="1"/>
        <w:kinsoku w:val="0"/>
        <w:overflowPunct w:val="0"/>
        <w:ind w:left="828"/>
        <w:rPr>
          <w:b w:val="0"/>
          <w:bCs w:val="0"/>
          <w:sz w:val="28"/>
          <w:szCs w:val="28"/>
        </w:rPr>
      </w:pPr>
      <w:r w:rsidRPr="009325D5">
        <w:rPr>
          <w:b w:val="0"/>
          <w:sz w:val="28"/>
          <w:szCs w:val="28"/>
        </w:rPr>
        <w:t xml:space="preserve">документів, не виконаних </w:t>
      </w:r>
      <w:r w:rsidRPr="009325D5">
        <w:rPr>
          <w:b w:val="0"/>
          <w:sz w:val="28"/>
          <w:szCs w:val="28"/>
          <w:u w:val="thick"/>
        </w:rPr>
        <w:t xml:space="preserve"> </w:t>
      </w:r>
    </w:p>
    <w:p w:rsidR="009325D5" w:rsidRPr="009325D5" w:rsidRDefault="009325D5" w:rsidP="009325D5">
      <w:pPr>
        <w:pStyle w:val="a6"/>
        <w:kinsoku w:val="0"/>
        <w:overflowPunct w:val="0"/>
        <w:spacing w:before="5"/>
        <w:ind w:left="0"/>
        <w:rPr>
          <w:bCs/>
        </w:rPr>
      </w:pPr>
      <w:r w:rsidRPr="009325D5">
        <w:br w:type="column"/>
      </w:r>
    </w:p>
    <w:p w:rsidR="009325D5" w:rsidRPr="009325D5" w:rsidRDefault="009325D5" w:rsidP="009325D5">
      <w:pPr>
        <w:pStyle w:val="a6"/>
        <w:kinsoku w:val="0"/>
        <w:overflowPunct w:val="0"/>
        <w:ind w:left="-35"/>
      </w:pPr>
      <w:r w:rsidRPr="009325D5">
        <w:rPr>
          <w:bCs/>
        </w:rPr>
        <w:t>ПЕРЕЛІК</w:t>
      </w:r>
    </w:p>
    <w:p w:rsidR="009325D5" w:rsidRPr="009325D5" w:rsidRDefault="009325D5" w:rsidP="009325D5">
      <w:pPr>
        <w:pStyle w:val="a6"/>
        <w:kinsoku w:val="0"/>
        <w:overflowPunct w:val="0"/>
        <w:spacing w:before="62"/>
        <w:ind w:left="828"/>
      </w:pPr>
      <w:r w:rsidRPr="009325D5">
        <w:br w:type="column"/>
      </w:r>
      <w:r w:rsidRPr="009325D5">
        <w:lastRenderedPageBreak/>
        <w:t>Додаток 7</w:t>
      </w:r>
    </w:p>
    <w:p w:rsidR="009325D5" w:rsidRPr="009325D5" w:rsidRDefault="009325D5" w:rsidP="009325D5">
      <w:pPr>
        <w:rPr>
          <w:sz w:val="28"/>
          <w:szCs w:val="28"/>
        </w:rPr>
        <w:sectPr w:rsidR="009325D5" w:rsidRPr="009325D5">
          <w:type w:val="continuous"/>
          <w:pgSz w:w="11910" w:h="16840"/>
          <w:pgMar w:top="1060" w:right="300" w:bottom="280" w:left="780" w:header="720" w:footer="720" w:gutter="0"/>
          <w:cols w:num="3" w:space="720" w:equalWidth="0">
            <w:col w:w="4757" w:space="40"/>
            <w:col w:w="1432" w:space="2300"/>
            <w:col w:w="2301"/>
          </w:cols>
        </w:sectPr>
      </w:pPr>
    </w:p>
    <w:p w:rsidR="009325D5" w:rsidRPr="009325D5" w:rsidRDefault="009325D5" w:rsidP="009325D5">
      <w:pPr>
        <w:pStyle w:val="a6"/>
        <w:kinsoku w:val="0"/>
        <w:overflowPunct w:val="0"/>
        <w:spacing w:line="313" w:lineRule="exact"/>
        <w:ind w:left="3878"/>
      </w:pPr>
      <w:r w:rsidRPr="009325D5">
        <w:lastRenderedPageBreak/>
        <w:t>(найменування та індекс структурного підрозділу)</w:t>
      </w:r>
    </w:p>
    <w:p w:rsidR="009325D5" w:rsidRPr="009325D5" w:rsidRDefault="009325D5" w:rsidP="009325D5">
      <w:pPr>
        <w:rPr>
          <w:sz w:val="28"/>
          <w:szCs w:val="28"/>
        </w:rPr>
        <w:sectPr w:rsidR="009325D5" w:rsidRPr="009325D5">
          <w:type w:val="continuous"/>
          <w:pgSz w:w="11910" w:h="16840"/>
          <w:pgMar w:top="1060" w:right="300" w:bottom="280" w:left="780" w:header="720" w:footer="720" w:gutter="0"/>
          <w:cols w:space="720"/>
        </w:sectPr>
      </w:pPr>
    </w:p>
    <w:p w:rsidR="009325D5" w:rsidRPr="009325D5" w:rsidRDefault="009325D5" w:rsidP="009325D5">
      <w:pPr>
        <w:pStyle w:val="1"/>
        <w:kinsoku w:val="0"/>
        <w:overflowPunct w:val="0"/>
        <w:rPr>
          <w:b w:val="0"/>
          <w:bCs w:val="0"/>
          <w:sz w:val="28"/>
          <w:szCs w:val="28"/>
        </w:rPr>
      </w:pPr>
      <w:r w:rsidRPr="009325D5">
        <w:rPr>
          <w:b w:val="0"/>
          <w:sz w:val="28"/>
          <w:szCs w:val="28"/>
        </w:rPr>
        <w:lastRenderedPageBreak/>
        <w:t xml:space="preserve">у встановлений термін, за станом на </w:t>
      </w:r>
      <w:r w:rsidRPr="009325D5">
        <w:rPr>
          <w:b w:val="0"/>
          <w:sz w:val="28"/>
          <w:szCs w:val="28"/>
          <w:u w:val="thick"/>
        </w:rPr>
        <w:t xml:space="preserve"> </w:t>
      </w:r>
    </w:p>
    <w:p w:rsidR="009325D5" w:rsidRPr="009325D5" w:rsidRDefault="009325D5" w:rsidP="009325D5">
      <w:pPr>
        <w:pStyle w:val="a6"/>
        <w:kinsoku w:val="0"/>
        <w:overflowPunct w:val="0"/>
        <w:ind w:left="1121"/>
      </w:pPr>
      <w:r w:rsidRPr="009325D5">
        <w:br w:type="column"/>
      </w:r>
      <w:r w:rsidRPr="009325D5">
        <w:rPr>
          <w:bCs/>
        </w:rPr>
        <w:lastRenderedPageBreak/>
        <w:t>20__ р.</w:t>
      </w:r>
    </w:p>
    <w:p w:rsidR="009325D5" w:rsidRPr="009325D5" w:rsidRDefault="009325D5" w:rsidP="009325D5">
      <w:pPr>
        <w:rPr>
          <w:sz w:val="28"/>
          <w:szCs w:val="28"/>
        </w:rPr>
        <w:sectPr w:rsidR="009325D5" w:rsidRPr="009325D5">
          <w:type w:val="continuous"/>
          <w:pgSz w:w="11910" w:h="16840"/>
          <w:pgMar w:top="1060" w:right="300" w:bottom="280" w:left="780" w:header="720" w:footer="720" w:gutter="0"/>
          <w:cols w:num="2" w:space="720" w:equalWidth="0">
            <w:col w:w="6570" w:space="1119"/>
            <w:col w:w="3141" w:space="2300"/>
          </w:cols>
        </w:sectPr>
      </w:pPr>
    </w:p>
    <w:p w:rsidR="009325D5" w:rsidRPr="009325D5" w:rsidRDefault="009325D5" w:rsidP="009325D5">
      <w:pPr>
        <w:pStyle w:val="a6"/>
        <w:kinsoku w:val="0"/>
        <w:overflowPunct w:val="0"/>
        <w:ind w:left="0"/>
        <w:rPr>
          <w:bCs/>
        </w:rPr>
      </w:pPr>
    </w:p>
    <w:p w:rsidR="009325D5" w:rsidRDefault="009325D5" w:rsidP="009325D5">
      <w:pPr>
        <w:pStyle w:val="a6"/>
        <w:kinsoku w:val="0"/>
        <w:overflowPunct w:val="0"/>
        <w:spacing w:before="9"/>
        <w:ind w:left="0"/>
        <w:rPr>
          <w:b/>
          <w:bCs/>
          <w:sz w:val="12"/>
          <w:szCs w:val="12"/>
        </w:rPr>
      </w:pPr>
    </w:p>
    <w:tbl>
      <w:tblPr>
        <w:tblW w:w="0" w:type="auto"/>
        <w:jc w:val="center"/>
        <w:tblLayout w:type="fixed"/>
        <w:tblCellMar>
          <w:left w:w="0" w:type="dxa"/>
          <w:right w:w="0" w:type="dxa"/>
        </w:tblCellMar>
        <w:tblLook w:val="04A0" w:firstRow="1" w:lastRow="0" w:firstColumn="1" w:lastColumn="0" w:noHBand="0" w:noVBand="1"/>
      </w:tblPr>
      <w:tblGrid>
        <w:gridCol w:w="711"/>
        <w:gridCol w:w="1561"/>
        <w:gridCol w:w="1277"/>
        <w:gridCol w:w="1416"/>
        <w:gridCol w:w="1422"/>
        <w:gridCol w:w="1608"/>
        <w:gridCol w:w="941"/>
        <w:gridCol w:w="1662"/>
      </w:tblGrid>
      <w:tr w:rsidR="009325D5" w:rsidTr="009325D5">
        <w:trPr>
          <w:trHeight w:hRule="exact" w:val="1503"/>
          <w:jc w:val="center"/>
        </w:trPr>
        <w:tc>
          <w:tcPr>
            <w:tcW w:w="711" w:type="dxa"/>
            <w:tcBorders>
              <w:top w:val="single" w:sz="4" w:space="0" w:color="000000"/>
              <w:left w:val="single" w:sz="4" w:space="0" w:color="000000"/>
              <w:bottom w:val="single" w:sz="4" w:space="0" w:color="000000"/>
              <w:right w:val="single" w:sz="4" w:space="0" w:color="000000"/>
            </w:tcBorders>
            <w:vAlign w:val="center"/>
          </w:tcPr>
          <w:p w:rsidR="009325D5" w:rsidRDefault="009325D5" w:rsidP="009325D5">
            <w:pPr>
              <w:pStyle w:val="TableParagraph"/>
              <w:kinsoku w:val="0"/>
              <w:overflowPunct w:val="0"/>
              <w:spacing w:line="276" w:lineRule="auto"/>
              <w:ind w:right="189"/>
              <w:jc w:val="center"/>
            </w:pPr>
            <w:r>
              <w:rPr>
                <w:sz w:val="26"/>
                <w:szCs w:val="26"/>
              </w:rPr>
              <w:t>№</w:t>
            </w:r>
            <w:r>
              <w:rPr>
                <w:w w:val="99"/>
                <w:sz w:val="26"/>
                <w:szCs w:val="26"/>
              </w:rPr>
              <w:t xml:space="preserve"> </w:t>
            </w:r>
            <w:r>
              <w:rPr>
                <w:spacing w:val="-2"/>
                <w:sz w:val="26"/>
                <w:szCs w:val="26"/>
              </w:rPr>
              <w:t>з/п</w:t>
            </w:r>
          </w:p>
        </w:tc>
        <w:tc>
          <w:tcPr>
            <w:tcW w:w="1561" w:type="dxa"/>
            <w:tcBorders>
              <w:top w:val="single" w:sz="4" w:space="0" w:color="000000"/>
              <w:left w:val="single" w:sz="4" w:space="0" w:color="000000"/>
              <w:bottom w:val="single" w:sz="4" w:space="0" w:color="000000"/>
              <w:right w:val="single" w:sz="4" w:space="0" w:color="000000"/>
            </w:tcBorders>
            <w:vAlign w:val="center"/>
            <w:hideMark/>
          </w:tcPr>
          <w:p w:rsidR="009325D5" w:rsidRDefault="009325D5" w:rsidP="009325D5">
            <w:pPr>
              <w:pStyle w:val="TableParagraph"/>
              <w:kinsoku w:val="0"/>
              <w:overflowPunct w:val="0"/>
              <w:spacing w:line="237" w:lineRule="auto"/>
              <w:ind w:right="90"/>
              <w:jc w:val="center"/>
            </w:pPr>
            <w:r>
              <w:rPr>
                <w:spacing w:val="-1"/>
                <w:sz w:val="26"/>
                <w:szCs w:val="26"/>
              </w:rPr>
              <w:t>Звідки</w:t>
            </w:r>
            <w:r>
              <w:rPr>
                <w:spacing w:val="22"/>
                <w:w w:val="99"/>
                <w:sz w:val="26"/>
                <w:szCs w:val="26"/>
              </w:rPr>
              <w:t xml:space="preserve"> </w:t>
            </w:r>
            <w:r>
              <w:rPr>
                <w:sz w:val="26"/>
                <w:szCs w:val="26"/>
              </w:rPr>
              <w:t>надійшов</w:t>
            </w:r>
            <w:r>
              <w:rPr>
                <w:w w:val="99"/>
                <w:sz w:val="26"/>
                <w:szCs w:val="26"/>
              </w:rPr>
              <w:t xml:space="preserve"> </w:t>
            </w:r>
            <w:r>
              <w:rPr>
                <w:spacing w:val="-1"/>
                <w:sz w:val="26"/>
                <w:szCs w:val="26"/>
              </w:rPr>
              <w:t>документ,</w:t>
            </w:r>
            <w:r>
              <w:rPr>
                <w:spacing w:val="26"/>
                <w:w w:val="99"/>
                <w:sz w:val="26"/>
                <w:szCs w:val="26"/>
              </w:rPr>
              <w:t xml:space="preserve"> </w:t>
            </w:r>
            <w:r>
              <w:rPr>
                <w:sz w:val="26"/>
                <w:szCs w:val="26"/>
              </w:rPr>
              <w:t>номер</w:t>
            </w:r>
            <w:r>
              <w:rPr>
                <w:spacing w:val="-6"/>
                <w:sz w:val="26"/>
                <w:szCs w:val="26"/>
              </w:rPr>
              <w:t xml:space="preserve"> </w:t>
            </w:r>
            <w:r>
              <w:rPr>
                <w:sz w:val="26"/>
                <w:szCs w:val="26"/>
              </w:rPr>
              <w:t>і</w:t>
            </w:r>
            <w:r>
              <w:rPr>
                <w:spacing w:val="-5"/>
                <w:sz w:val="26"/>
                <w:szCs w:val="26"/>
              </w:rPr>
              <w:t xml:space="preserve"> </w:t>
            </w:r>
            <w:r>
              <w:rPr>
                <w:spacing w:val="-1"/>
                <w:sz w:val="26"/>
                <w:szCs w:val="26"/>
              </w:rPr>
              <w:t>дата</w:t>
            </w:r>
            <w:r>
              <w:rPr>
                <w:spacing w:val="22"/>
                <w:w w:val="99"/>
                <w:sz w:val="26"/>
                <w:szCs w:val="26"/>
              </w:rPr>
              <w:t xml:space="preserve"> </w:t>
            </w:r>
            <w:r>
              <w:rPr>
                <w:spacing w:val="-1"/>
                <w:sz w:val="26"/>
                <w:szCs w:val="26"/>
              </w:rPr>
              <w:t>документів</w:t>
            </w:r>
          </w:p>
        </w:tc>
        <w:tc>
          <w:tcPr>
            <w:tcW w:w="1277" w:type="dxa"/>
            <w:tcBorders>
              <w:top w:val="single" w:sz="4" w:space="0" w:color="000000"/>
              <w:left w:val="single" w:sz="4" w:space="0" w:color="000000"/>
              <w:bottom w:val="single" w:sz="4" w:space="0" w:color="000000"/>
              <w:right w:val="single" w:sz="4" w:space="0" w:color="000000"/>
            </w:tcBorders>
            <w:vAlign w:val="center"/>
          </w:tcPr>
          <w:p w:rsidR="009325D5" w:rsidRDefault="009325D5" w:rsidP="009325D5">
            <w:pPr>
              <w:pStyle w:val="TableParagraph"/>
              <w:kinsoku w:val="0"/>
              <w:overflowPunct w:val="0"/>
              <w:spacing w:line="276" w:lineRule="auto"/>
              <w:ind w:right="95"/>
              <w:jc w:val="center"/>
            </w:pPr>
            <w:r>
              <w:rPr>
                <w:spacing w:val="-1"/>
                <w:w w:val="95"/>
                <w:sz w:val="26"/>
                <w:szCs w:val="26"/>
              </w:rPr>
              <w:t>Короткий</w:t>
            </w:r>
            <w:r>
              <w:rPr>
                <w:spacing w:val="27"/>
                <w:w w:val="99"/>
                <w:sz w:val="26"/>
                <w:szCs w:val="26"/>
              </w:rPr>
              <w:t xml:space="preserve"> </w:t>
            </w:r>
            <w:r>
              <w:rPr>
                <w:spacing w:val="-1"/>
                <w:sz w:val="26"/>
                <w:szCs w:val="26"/>
              </w:rPr>
              <w:t>зміст</w:t>
            </w:r>
          </w:p>
        </w:tc>
        <w:tc>
          <w:tcPr>
            <w:tcW w:w="1416" w:type="dxa"/>
            <w:tcBorders>
              <w:top w:val="single" w:sz="4" w:space="0" w:color="000000"/>
              <w:left w:val="single" w:sz="4" w:space="0" w:color="000000"/>
              <w:bottom w:val="single" w:sz="4" w:space="0" w:color="000000"/>
              <w:right w:val="single" w:sz="4" w:space="0" w:color="000000"/>
            </w:tcBorders>
            <w:vAlign w:val="center"/>
          </w:tcPr>
          <w:p w:rsidR="009325D5" w:rsidRDefault="009325D5" w:rsidP="009325D5">
            <w:pPr>
              <w:pStyle w:val="TableParagraph"/>
              <w:kinsoku w:val="0"/>
              <w:overflowPunct w:val="0"/>
              <w:spacing w:line="276" w:lineRule="auto"/>
              <w:ind w:right="118"/>
              <w:jc w:val="center"/>
            </w:pPr>
            <w:r>
              <w:rPr>
                <w:spacing w:val="-1"/>
                <w:sz w:val="26"/>
                <w:szCs w:val="26"/>
              </w:rPr>
              <w:t>Термін</w:t>
            </w:r>
            <w:r>
              <w:rPr>
                <w:spacing w:val="25"/>
                <w:w w:val="99"/>
                <w:sz w:val="26"/>
                <w:szCs w:val="26"/>
              </w:rPr>
              <w:t xml:space="preserve"> </w:t>
            </w:r>
            <w:r>
              <w:rPr>
                <w:w w:val="95"/>
                <w:sz w:val="26"/>
                <w:szCs w:val="26"/>
              </w:rPr>
              <w:t>виконання</w:t>
            </w:r>
          </w:p>
        </w:tc>
        <w:tc>
          <w:tcPr>
            <w:tcW w:w="1422" w:type="dxa"/>
            <w:tcBorders>
              <w:top w:val="single" w:sz="4" w:space="0" w:color="000000"/>
              <w:left w:val="single" w:sz="4" w:space="0" w:color="000000"/>
              <w:bottom w:val="single" w:sz="4" w:space="0" w:color="000000"/>
              <w:right w:val="single" w:sz="4" w:space="0" w:color="000000"/>
            </w:tcBorders>
            <w:vAlign w:val="center"/>
          </w:tcPr>
          <w:p w:rsidR="009325D5" w:rsidRDefault="009325D5" w:rsidP="009325D5">
            <w:pPr>
              <w:pStyle w:val="TableParagraph"/>
              <w:kinsoku w:val="0"/>
              <w:overflowPunct w:val="0"/>
              <w:spacing w:line="276" w:lineRule="auto"/>
              <w:ind w:right="98"/>
              <w:jc w:val="center"/>
            </w:pPr>
            <w:r>
              <w:rPr>
                <w:sz w:val="26"/>
                <w:szCs w:val="26"/>
              </w:rPr>
              <w:t>Прізвище</w:t>
            </w:r>
            <w:r>
              <w:rPr>
                <w:spacing w:val="-10"/>
                <w:sz w:val="26"/>
                <w:szCs w:val="26"/>
              </w:rPr>
              <w:t xml:space="preserve"> </w:t>
            </w:r>
            <w:r>
              <w:rPr>
                <w:sz w:val="26"/>
                <w:szCs w:val="26"/>
              </w:rPr>
              <w:t>і</w:t>
            </w:r>
            <w:r>
              <w:rPr>
                <w:spacing w:val="22"/>
                <w:w w:val="99"/>
                <w:sz w:val="26"/>
                <w:szCs w:val="26"/>
              </w:rPr>
              <w:t xml:space="preserve"> </w:t>
            </w:r>
            <w:r>
              <w:rPr>
                <w:spacing w:val="-1"/>
                <w:sz w:val="26"/>
                <w:szCs w:val="26"/>
              </w:rPr>
              <w:t>посада</w:t>
            </w:r>
            <w:r>
              <w:rPr>
                <w:spacing w:val="24"/>
                <w:w w:val="99"/>
                <w:sz w:val="26"/>
                <w:szCs w:val="26"/>
              </w:rPr>
              <w:t xml:space="preserve"> </w:t>
            </w:r>
            <w:r>
              <w:rPr>
                <w:sz w:val="26"/>
                <w:szCs w:val="26"/>
              </w:rPr>
              <w:t>виконавця</w:t>
            </w:r>
          </w:p>
        </w:tc>
        <w:tc>
          <w:tcPr>
            <w:tcW w:w="1608" w:type="dxa"/>
            <w:tcBorders>
              <w:top w:val="single" w:sz="4" w:space="0" w:color="000000"/>
              <w:left w:val="single" w:sz="4" w:space="0" w:color="000000"/>
              <w:bottom w:val="single" w:sz="4" w:space="0" w:color="000000"/>
              <w:right w:val="single" w:sz="4" w:space="0" w:color="000000"/>
            </w:tcBorders>
            <w:vAlign w:val="center"/>
          </w:tcPr>
          <w:p w:rsidR="009325D5" w:rsidRDefault="009325D5" w:rsidP="009325D5">
            <w:pPr>
              <w:pStyle w:val="TableParagraph"/>
              <w:kinsoku w:val="0"/>
              <w:overflowPunct w:val="0"/>
              <w:spacing w:line="276" w:lineRule="auto"/>
              <w:ind w:right="85"/>
              <w:jc w:val="center"/>
            </w:pPr>
            <w:r>
              <w:rPr>
                <w:sz w:val="26"/>
                <w:szCs w:val="26"/>
              </w:rPr>
              <w:t>Причини</w:t>
            </w:r>
            <w:r>
              <w:rPr>
                <w:w w:val="99"/>
                <w:sz w:val="26"/>
                <w:szCs w:val="26"/>
              </w:rPr>
              <w:t xml:space="preserve"> </w:t>
            </w:r>
            <w:r>
              <w:rPr>
                <w:w w:val="95"/>
                <w:sz w:val="26"/>
                <w:szCs w:val="26"/>
              </w:rPr>
              <w:t>невиконання</w:t>
            </w:r>
            <w:r>
              <w:rPr>
                <w:spacing w:val="22"/>
                <w:w w:val="99"/>
                <w:sz w:val="26"/>
                <w:szCs w:val="26"/>
              </w:rPr>
              <w:t xml:space="preserve"> </w:t>
            </w:r>
            <w:r>
              <w:rPr>
                <w:sz w:val="26"/>
                <w:szCs w:val="26"/>
              </w:rPr>
              <w:t>в</w:t>
            </w:r>
            <w:r>
              <w:rPr>
                <w:spacing w:val="-5"/>
                <w:sz w:val="26"/>
                <w:szCs w:val="26"/>
              </w:rPr>
              <w:t xml:space="preserve"> </w:t>
            </w:r>
            <w:r>
              <w:rPr>
                <w:sz w:val="26"/>
                <w:szCs w:val="26"/>
              </w:rPr>
              <w:t>строк</w:t>
            </w:r>
          </w:p>
        </w:tc>
        <w:tc>
          <w:tcPr>
            <w:tcW w:w="941" w:type="dxa"/>
            <w:tcBorders>
              <w:top w:val="single" w:sz="4" w:space="0" w:color="000000"/>
              <w:left w:val="single" w:sz="4" w:space="0" w:color="000000"/>
              <w:bottom w:val="single" w:sz="4" w:space="0" w:color="000000"/>
              <w:right w:val="single" w:sz="4" w:space="0" w:color="000000"/>
            </w:tcBorders>
            <w:vAlign w:val="center"/>
          </w:tcPr>
          <w:p w:rsidR="009325D5" w:rsidRDefault="009325D5" w:rsidP="009325D5">
            <w:pPr>
              <w:pStyle w:val="TableParagraph"/>
              <w:kinsoku w:val="0"/>
              <w:overflowPunct w:val="0"/>
              <w:spacing w:line="276" w:lineRule="auto"/>
              <w:ind w:right="138"/>
              <w:jc w:val="center"/>
            </w:pPr>
            <w:r>
              <w:rPr>
                <w:sz w:val="26"/>
                <w:szCs w:val="26"/>
              </w:rPr>
              <w:t>Стан</w:t>
            </w:r>
            <w:r>
              <w:rPr>
                <w:spacing w:val="21"/>
                <w:w w:val="99"/>
                <w:sz w:val="26"/>
                <w:szCs w:val="26"/>
              </w:rPr>
              <w:t xml:space="preserve"> </w:t>
            </w:r>
            <w:r>
              <w:rPr>
                <w:sz w:val="26"/>
                <w:szCs w:val="26"/>
              </w:rPr>
              <w:t>вико-</w:t>
            </w:r>
            <w:r>
              <w:rPr>
                <w:spacing w:val="22"/>
                <w:w w:val="99"/>
                <w:sz w:val="26"/>
                <w:szCs w:val="26"/>
              </w:rPr>
              <w:t xml:space="preserve"> </w:t>
            </w:r>
            <w:r>
              <w:rPr>
                <w:w w:val="95"/>
                <w:sz w:val="26"/>
                <w:szCs w:val="26"/>
              </w:rPr>
              <w:t>нання</w:t>
            </w:r>
          </w:p>
        </w:tc>
        <w:tc>
          <w:tcPr>
            <w:tcW w:w="1662" w:type="dxa"/>
            <w:tcBorders>
              <w:top w:val="single" w:sz="4" w:space="0" w:color="000000"/>
              <w:left w:val="single" w:sz="4" w:space="0" w:color="000000"/>
              <w:bottom w:val="single" w:sz="4" w:space="0" w:color="000000"/>
              <w:right w:val="single" w:sz="4" w:space="0" w:color="000000"/>
            </w:tcBorders>
            <w:vAlign w:val="center"/>
          </w:tcPr>
          <w:p w:rsidR="009325D5" w:rsidRDefault="009325D5" w:rsidP="009325D5">
            <w:pPr>
              <w:pStyle w:val="TableParagraph"/>
              <w:kinsoku w:val="0"/>
              <w:overflowPunct w:val="0"/>
              <w:spacing w:line="276" w:lineRule="auto"/>
              <w:ind w:right="252"/>
              <w:jc w:val="center"/>
            </w:pPr>
            <w:r>
              <w:rPr>
                <w:sz w:val="26"/>
                <w:szCs w:val="26"/>
              </w:rPr>
              <w:t>Коли</w:t>
            </w:r>
            <w:r>
              <w:rPr>
                <w:spacing w:val="-9"/>
                <w:sz w:val="26"/>
                <w:szCs w:val="26"/>
              </w:rPr>
              <w:t xml:space="preserve"> </w:t>
            </w:r>
            <w:r>
              <w:rPr>
                <w:spacing w:val="-2"/>
                <w:sz w:val="26"/>
                <w:szCs w:val="26"/>
              </w:rPr>
              <w:t>буде</w:t>
            </w:r>
            <w:r>
              <w:rPr>
                <w:spacing w:val="23"/>
                <w:w w:val="99"/>
                <w:sz w:val="26"/>
                <w:szCs w:val="26"/>
              </w:rPr>
              <w:t xml:space="preserve"> </w:t>
            </w:r>
            <w:r>
              <w:rPr>
                <w:sz w:val="26"/>
                <w:szCs w:val="26"/>
              </w:rPr>
              <w:t>виконано</w:t>
            </w:r>
          </w:p>
        </w:tc>
      </w:tr>
    </w:tbl>
    <w:p w:rsidR="009325D5" w:rsidRPr="009325D5" w:rsidRDefault="009325D5" w:rsidP="009325D5">
      <w:pPr>
        <w:pStyle w:val="a6"/>
        <w:tabs>
          <w:tab w:val="left" w:pos="4602"/>
          <w:tab w:val="left" w:pos="7623"/>
        </w:tabs>
        <w:kinsoku w:val="0"/>
        <w:overflowPunct w:val="0"/>
        <w:spacing w:line="314" w:lineRule="exact"/>
        <w:ind w:left="353"/>
      </w:pPr>
      <w:bookmarkStart w:id="10" w:name="Керівник_канцелярії___Підпис____________"/>
      <w:bookmarkEnd w:id="10"/>
      <w:r w:rsidRPr="009325D5">
        <w:t>Керівник канцелярії</w:t>
      </w:r>
      <w:r w:rsidRPr="009325D5">
        <w:tab/>
        <w:t>Підпис</w:t>
      </w:r>
      <w:r w:rsidRPr="009325D5">
        <w:tab/>
        <w:t>Ініціали, прізвище</w:t>
      </w:r>
    </w:p>
    <w:p w:rsidR="009325D5" w:rsidRPr="009325D5" w:rsidRDefault="009325D5" w:rsidP="009325D5">
      <w:pPr>
        <w:pStyle w:val="a6"/>
        <w:kinsoku w:val="0"/>
        <w:overflowPunct w:val="0"/>
        <w:spacing w:before="4"/>
        <w:ind w:left="0"/>
      </w:pPr>
    </w:p>
    <w:p w:rsidR="009325D5" w:rsidRPr="009325D5" w:rsidRDefault="009325D5" w:rsidP="009325D5">
      <w:pPr>
        <w:pStyle w:val="a6"/>
        <w:kinsoku w:val="0"/>
        <w:overflowPunct w:val="0"/>
        <w:spacing w:line="322" w:lineRule="exact"/>
        <w:ind w:left="353"/>
      </w:pPr>
      <w:bookmarkStart w:id="11" w:name="Дата"/>
      <w:bookmarkEnd w:id="11"/>
      <w:r w:rsidRPr="009325D5">
        <w:t>Дата</w:t>
      </w:r>
    </w:p>
    <w:p w:rsidR="009325D5" w:rsidRPr="009325D5" w:rsidRDefault="009325D5" w:rsidP="009325D5">
      <w:pPr>
        <w:pStyle w:val="a6"/>
        <w:kinsoku w:val="0"/>
        <w:overflowPunct w:val="0"/>
        <w:ind w:left="593"/>
      </w:pPr>
      <w:r w:rsidRPr="009325D5">
        <w:rPr>
          <w:iCs/>
        </w:rPr>
        <w:t xml:space="preserve">Примітка </w:t>
      </w:r>
      <w:r w:rsidRPr="009325D5">
        <w:t>Графи шоста, сьома і восьма заповнюються у структурному підрозділі</w:t>
      </w:r>
    </w:p>
    <w:p w:rsidR="009325D5" w:rsidRPr="009325D5" w:rsidRDefault="009325D5" w:rsidP="009325D5">
      <w:pPr>
        <w:pStyle w:val="a6"/>
        <w:kinsoku w:val="0"/>
        <w:overflowPunct w:val="0"/>
        <w:spacing w:before="11"/>
        <w:ind w:left="0"/>
        <w:rPr>
          <w:sz w:val="27"/>
          <w:szCs w:val="27"/>
        </w:rPr>
      </w:pPr>
    </w:p>
    <w:p w:rsidR="009325D5" w:rsidRPr="009325D5" w:rsidRDefault="009325D5" w:rsidP="009325D5">
      <w:pPr>
        <w:pStyle w:val="a6"/>
        <w:kinsoku w:val="0"/>
        <w:overflowPunct w:val="0"/>
        <w:ind w:left="0" w:right="266"/>
        <w:jc w:val="right"/>
      </w:pPr>
      <w:r w:rsidRPr="009325D5">
        <w:t>Формат А4 (210х297)</w:t>
      </w:r>
    </w:p>
    <w:p w:rsidR="009325D5" w:rsidRPr="009325D5" w:rsidRDefault="009325D5" w:rsidP="009325D5">
      <w:pPr>
        <w:rPr>
          <w:sz w:val="28"/>
          <w:szCs w:val="28"/>
        </w:rPr>
        <w:sectPr w:rsidR="009325D5" w:rsidRPr="009325D5">
          <w:type w:val="continuous"/>
          <w:pgSz w:w="11910" w:h="16840"/>
          <w:pgMar w:top="1060" w:right="300" w:bottom="280" w:left="780" w:header="720" w:footer="720" w:gutter="0"/>
          <w:cols w:space="720"/>
        </w:sectPr>
      </w:pPr>
    </w:p>
    <w:p w:rsidR="009325D5" w:rsidRPr="009325D5" w:rsidRDefault="009325D5" w:rsidP="009325D5">
      <w:pPr>
        <w:pStyle w:val="Default"/>
        <w:widowControl w:val="0"/>
        <w:tabs>
          <w:tab w:val="left" w:pos="993"/>
        </w:tabs>
        <w:jc w:val="both"/>
        <w:rPr>
          <w:sz w:val="28"/>
          <w:szCs w:val="28"/>
          <w:lang w:val="uk-UA"/>
        </w:rPr>
      </w:pPr>
    </w:p>
    <w:p w:rsidR="009325D5" w:rsidRDefault="009325D5" w:rsidP="009325D5">
      <w:pPr>
        <w:pStyle w:val="a6"/>
        <w:kinsoku w:val="0"/>
        <w:overflowPunct w:val="0"/>
        <w:spacing w:before="41"/>
        <w:ind w:left="0" w:right="260"/>
        <w:jc w:val="right"/>
        <w:rPr>
          <w:lang w:val="uk-UA"/>
        </w:rPr>
      </w:pPr>
    </w:p>
    <w:p w:rsidR="009325D5" w:rsidRDefault="009325D5" w:rsidP="009325D5">
      <w:pPr>
        <w:pStyle w:val="a6"/>
        <w:kinsoku w:val="0"/>
        <w:overflowPunct w:val="0"/>
        <w:spacing w:before="41"/>
        <w:ind w:left="0" w:right="260"/>
        <w:jc w:val="right"/>
        <w:rPr>
          <w:lang w:val="uk-UA"/>
        </w:rPr>
      </w:pPr>
    </w:p>
    <w:p w:rsidR="009325D5" w:rsidRDefault="009325D5" w:rsidP="009325D5">
      <w:pPr>
        <w:pStyle w:val="a6"/>
        <w:kinsoku w:val="0"/>
        <w:overflowPunct w:val="0"/>
        <w:spacing w:before="41"/>
        <w:ind w:left="0" w:right="260"/>
        <w:jc w:val="right"/>
        <w:rPr>
          <w:lang w:val="uk-UA"/>
        </w:rPr>
      </w:pPr>
    </w:p>
    <w:p w:rsidR="009325D5" w:rsidRDefault="009325D5" w:rsidP="009325D5">
      <w:pPr>
        <w:pStyle w:val="a6"/>
        <w:kinsoku w:val="0"/>
        <w:overflowPunct w:val="0"/>
        <w:spacing w:before="41"/>
        <w:ind w:left="0" w:right="260"/>
        <w:jc w:val="right"/>
        <w:rPr>
          <w:lang w:val="uk-UA"/>
        </w:rPr>
      </w:pPr>
    </w:p>
    <w:p w:rsidR="009325D5" w:rsidRDefault="009325D5" w:rsidP="009325D5">
      <w:pPr>
        <w:pStyle w:val="a6"/>
        <w:kinsoku w:val="0"/>
        <w:overflowPunct w:val="0"/>
        <w:spacing w:before="41"/>
        <w:ind w:left="0" w:right="260"/>
        <w:jc w:val="right"/>
        <w:rPr>
          <w:lang w:val="uk-UA"/>
        </w:rPr>
      </w:pPr>
    </w:p>
    <w:p w:rsidR="009325D5" w:rsidRDefault="009325D5" w:rsidP="009325D5">
      <w:pPr>
        <w:pStyle w:val="a6"/>
        <w:kinsoku w:val="0"/>
        <w:overflowPunct w:val="0"/>
        <w:spacing w:before="41"/>
        <w:ind w:left="0" w:right="260"/>
        <w:jc w:val="right"/>
        <w:rPr>
          <w:lang w:val="uk-UA"/>
        </w:rPr>
      </w:pPr>
    </w:p>
    <w:p w:rsidR="009325D5" w:rsidRDefault="009325D5" w:rsidP="009325D5">
      <w:pPr>
        <w:pStyle w:val="a6"/>
        <w:kinsoku w:val="0"/>
        <w:overflowPunct w:val="0"/>
        <w:spacing w:before="41"/>
        <w:ind w:left="0" w:right="260"/>
        <w:jc w:val="right"/>
        <w:rPr>
          <w:lang w:val="uk-UA"/>
        </w:rPr>
      </w:pPr>
    </w:p>
    <w:p w:rsidR="009325D5" w:rsidRDefault="009325D5" w:rsidP="009325D5">
      <w:pPr>
        <w:pStyle w:val="a6"/>
        <w:kinsoku w:val="0"/>
        <w:overflowPunct w:val="0"/>
        <w:spacing w:before="41"/>
        <w:ind w:left="0" w:right="260"/>
        <w:jc w:val="right"/>
        <w:rPr>
          <w:lang w:val="uk-UA"/>
        </w:rPr>
      </w:pPr>
    </w:p>
    <w:p w:rsidR="009325D5" w:rsidRDefault="009325D5" w:rsidP="009325D5">
      <w:pPr>
        <w:pStyle w:val="a6"/>
        <w:kinsoku w:val="0"/>
        <w:overflowPunct w:val="0"/>
        <w:spacing w:before="41"/>
        <w:ind w:left="0" w:right="260"/>
        <w:jc w:val="right"/>
        <w:rPr>
          <w:lang w:val="uk-UA"/>
        </w:rPr>
      </w:pPr>
    </w:p>
    <w:p w:rsidR="009325D5" w:rsidRDefault="009325D5" w:rsidP="009325D5">
      <w:pPr>
        <w:pStyle w:val="a6"/>
        <w:kinsoku w:val="0"/>
        <w:overflowPunct w:val="0"/>
        <w:spacing w:before="41"/>
        <w:ind w:left="0" w:right="260"/>
        <w:jc w:val="right"/>
        <w:rPr>
          <w:lang w:val="uk-UA"/>
        </w:rPr>
      </w:pPr>
    </w:p>
    <w:p w:rsidR="009325D5" w:rsidRDefault="009325D5" w:rsidP="009325D5">
      <w:pPr>
        <w:pStyle w:val="a6"/>
        <w:kinsoku w:val="0"/>
        <w:overflowPunct w:val="0"/>
        <w:spacing w:before="41"/>
        <w:ind w:left="0" w:right="260"/>
        <w:jc w:val="right"/>
        <w:rPr>
          <w:lang w:val="uk-UA"/>
        </w:rPr>
      </w:pPr>
    </w:p>
    <w:p w:rsidR="009325D5" w:rsidRDefault="009325D5" w:rsidP="009325D5">
      <w:pPr>
        <w:pStyle w:val="a6"/>
        <w:kinsoku w:val="0"/>
        <w:overflowPunct w:val="0"/>
        <w:spacing w:before="41"/>
        <w:ind w:left="0" w:right="260"/>
        <w:jc w:val="right"/>
        <w:rPr>
          <w:lang w:val="uk-UA"/>
        </w:rPr>
      </w:pPr>
    </w:p>
    <w:p w:rsidR="009325D5" w:rsidRPr="009325D5" w:rsidRDefault="009325D5" w:rsidP="009325D5">
      <w:pPr>
        <w:pStyle w:val="a6"/>
        <w:kinsoku w:val="0"/>
        <w:overflowPunct w:val="0"/>
        <w:spacing w:before="41"/>
        <w:ind w:left="0" w:right="260"/>
        <w:jc w:val="right"/>
      </w:pPr>
      <w:r w:rsidRPr="009325D5">
        <w:lastRenderedPageBreak/>
        <w:t>Додаток 8</w:t>
      </w:r>
    </w:p>
    <w:p w:rsidR="009325D5" w:rsidRPr="009325D5" w:rsidRDefault="009325D5" w:rsidP="009325D5">
      <w:pPr>
        <w:pStyle w:val="a6"/>
        <w:kinsoku w:val="0"/>
        <w:overflowPunct w:val="0"/>
        <w:ind w:left="0" w:right="264"/>
        <w:jc w:val="right"/>
      </w:pPr>
      <w:r w:rsidRPr="009325D5">
        <w:t>до пункту 6.2.1.</w:t>
      </w:r>
    </w:p>
    <w:p w:rsidR="009325D5" w:rsidRPr="009325D5" w:rsidRDefault="009325D5" w:rsidP="009325D5">
      <w:pPr>
        <w:pStyle w:val="a6"/>
        <w:kinsoku w:val="0"/>
        <w:overflowPunct w:val="0"/>
        <w:spacing w:before="11"/>
        <w:ind w:left="0"/>
        <w:rPr>
          <w:sz w:val="26"/>
          <w:szCs w:val="26"/>
        </w:rPr>
      </w:pPr>
    </w:p>
    <w:p w:rsidR="009325D5" w:rsidRPr="009325D5" w:rsidRDefault="009325D5" w:rsidP="009325D5">
      <w:pPr>
        <w:pStyle w:val="1"/>
        <w:kinsoku w:val="0"/>
        <w:overflowPunct w:val="0"/>
        <w:spacing w:before="60"/>
        <w:ind w:left="2089" w:right="1993"/>
        <w:jc w:val="center"/>
        <w:rPr>
          <w:b w:val="0"/>
          <w:bCs w:val="0"/>
          <w:sz w:val="28"/>
        </w:rPr>
      </w:pPr>
      <w:bookmarkStart w:id="12" w:name="ЗВЕДЕННЯ"/>
      <w:bookmarkEnd w:id="12"/>
      <w:r w:rsidRPr="009325D5">
        <w:rPr>
          <w:b w:val="0"/>
          <w:sz w:val="28"/>
        </w:rPr>
        <w:t>ЗВЕДЕННЯ</w:t>
      </w:r>
    </w:p>
    <w:p w:rsidR="009325D5" w:rsidRPr="009325D5" w:rsidRDefault="009325D5" w:rsidP="009325D5">
      <w:pPr>
        <w:pStyle w:val="a6"/>
        <w:kinsoku w:val="0"/>
        <w:overflowPunct w:val="0"/>
        <w:spacing w:before="7" w:line="366" w:lineRule="exact"/>
        <w:ind w:left="2320" w:right="2233"/>
        <w:jc w:val="center"/>
        <w:rPr>
          <w:szCs w:val="32"/>
        </w:rPr>
      </w:pPr>
      <w:r w:rsidRPr="009325D5">
        <w:rPr>
          <w:bCs/>
          <w:szCs w:val="32"/>
        </w:rPr>
        <w:t>Про виконання документів, що підлягають індивідуальному контролю,</w:t>
      </w:r>
    </w:p>
    <w:p w:rsidR="009325D5" w:rsidRPr="009325D5" w:rsidRDefault="009325D5" w:rsidP="009325D5">
      <w:pPr>
        <w:rPr>
          <w:sz w:val="28"/>
          <w:szCs w:val="32"/>
        </w:rPr>
        <w:sectPr w:rsidR="009325D5" w:rsidRPr="009325D5" w:rsidSect="009325D5">
          <w:type w:val="continuous"/>
          <w:pgSz w:w="11910" w:h="16840"/>
          <w:pgMar w:top="500" w:right="300" w:bottom="980" w:left="780" w:header="0" w:footer="800" w:gutter="0"/>
          <w:cols w:space="720"/>
        </w:sectPr>
      </w:pPr>
    </w:p>
    <w:p w:rsidR="009325D5" w:rsidRPr="009325D5" w:rsidRDefault="009325D5" w:rsidP="009325D5">
      <w:pPr>
        <w:pStyle w:val="a6"/>
        <w:kinsoku w:val="0"/>
        <w:overflowPunct w:val="0"/>
        <w:spacing w:line="366" w:lineRule="exact"/>
        <w:ind w:left="2821"/>
        <w:rPr>
          <w:szCs w:val="32"/>
        </w:rPr>
      </w:pPr>
      <w:r w:rsidRPr="009325D5">
        <w:rPr>
          <w:bCs/>
          <w:szCs w:val="32"/>
        </w:rPr>
        <w:lastRenderedPageBreak/>
        <w:t xml:space="preserve">за станом на </w:t>
      </w:r>
      <w:r w:rsidRPr="009325D5">
        <w:rPr>
          <w:bCs/>
          <w:szCs w:val="32"/>
          <w:u w:val="thick"/>
        </w:rPr>
        <w:t xml:space="preserve"> </w:t>
      </w:r>
    </w:p>
    <w:p w:rsidR="009325D5" w:rsidRPr="009325D5" w:rsidRDefault="009325D5" w:rsidP="009325D5">
      <w:pPr>
        <w:pStyle w:val="a6"/>
        <w:tabs>
          <w:tab w:val="left" w:pos="801"/>
        </w:tabs>
        <w:kinsoku w:val="0"/>
        <w:overflowPunct w:val="0"/>
        <w:spacing w:line="366" w:lineRule="exact"/>
        <w:ind w:left="0" w:right="531"/>
        <w:jc w:val="center"/>
        <w:rPr>
          <w:szCs w:val="32"/>
        </w:rPr>
      </w:pPr>
      <w:r w:rsidRPr="009325D5">
        <w:rPr>
          <w:sz w:val="24"/>
        </w:rPr>
        <w:br w:type="column"/>
      </w:r>
      <w:r w:rsidRPr="009325D5">
        <w:rPr>
          <w:bCs/>
          <w:szCs w:val="32"/>
        </w:rPr>
        <w:lastRenderedPageBreak/>
        <w:t xml:space="preserve">200 </w:t>
      </w:r>
      <w:r w:rsidRPr="009325D5">
        <w:rPr>
          <w:bCs/>
          <w:szCs w:val="32"/>
        </w:rPr>
        <w:tab/>
        <w:t>р.</w:t>
      </w:r>
    </w:p>
    <w:p w:rsidR="009325D5" w:rsidRPr="009325D5" w:rsidRDefault="009325D5" w:rsidP="009325D5">
      <w:pPr>
        <w:rPr>
          <w:sz w:val="28"/>
          <w:szCs w:val="32"/>
        </w:rPr>
        <w:sectPr w:rsidR="009325D5" w:rsidRPr="009325D5">
          <w:type w:val="continuous"/>
          <w:pgSz w:w="11910" w:h="16840"/>
          <w:pgMar w:top="1060" w:right="300" w:bottom="280" w:left="780" w:header="720" w:footer="720" w:gutter="0"/>
          <w:cols w:num="2" w:space="720" w:equalWidth="0">
            <w:col w:w="4798" w:space="40"/>
            <w:col w:w="5992"/>
          </w:cols>
        </w:sectPr>
      </w:pPr>
    </w:p>
    <w:tbl>
      <w:tblPr>
        <w:tblW w:w="0" w:type="auto"/>
        <w:jc w:val="center"/>
        <w:tblInd w:w="117" w:type="dxa"/>
        <w:tblLayout w:type="fixed"/>
        <w:tblCellMar>
          <w:left w:w="0" w:type="dxa"/>
          <w:right w:w="0" w:type="dxa"/>
        </w:tblCellMar>
        <w:tblLook w:val="04A0" w:firstRow="1" w:lastRow="0" w:firstColumn="1" w:lastColumn="0" w:noHBand="0" w:noVBand="1"/>
      </w:tblPr>
      <w:tblGrid>
        <w:gridCol w:w="711"/>
        <w:gridCol w:w="1705"/>
        <w:gridCol w:w="849"/>
        <w:gridCol w:w="1278"/>
        <w:gridCol w:w="1277"/>
        <w:gridCol w:w="1700"/>
        <w:gridCol w:w="1844"/>
        <w:gridCol w:w="1234"/>
      </w:tblGrid>
      <w:tr w:rsidR="009325D5" w:rsidRPr="009325D5" w:rsidTr="009325D5">
        <w:trPr>
          <w:trHeight w:val="20"/>
          <w:jc w:val="center"/>
        </w:trPr>
        <w:tc>
          <w:tcPr>
            <w:tcW w:w="711" w:type="dxa"/>
            <w:vMerge w:val="restart"/>
            <w:tcBorders>
              <w:top w:val="single" w:sz="4" w:space="0" w:color="000000"/>
              <w:left w:val="single" w:sz="4" w:space="0" w:color="000000"/>
              <w:bottom w:val="single" w:sz="4" w:space="0" w:color="000000"/>
              <w:right w:val="single" w:sz="4" w:space="0" w:color="000000"/>
            </w:tcBorders>
            <w:vAlign w:val="center"/>
          </w:tcPr>
          <w:p w:rsidR="009325D5" w:rsidRPr="009325D5" w:rsidRDefault="009325D5" w:rsidP="009325D5">
            <w:pPr>
              <w:pStyle w:val="TableParagraph"/>
              <w:kinsoku w:val="0"/>
              <w:overflowPunct w:val="0"/>
              <w:jc w:val="center"/>
            </w:pPr>
            <w:r w:rsidRPr="009325D5">
              <w:lastRenderedPageBreak/>
              <w:t>№ з/п</w:t>
            </w:r>
          </w:p>
        </w:tc>
        <w:tc>
          <w:tcPr>
            <w:tcW w:w="1705" w:type="dxa"/>
            <w:vMerge w:val="restart"/>
            <w:tcBorders>
              <w:top w:val="single" w:sz="4" w:space="0" w:color="000000"/>
              <w:left w:val="single" w:sz="4" w:space="0" w:color="000000"/>
              <w:bottom w:val="single" w:sz="4" w:space="0" w:color="000000"/>
              <w:right w:val="single" w:sz="4" w:space="0" w:color="000000"/>
            </w:tcBorders>
            <w:vAlign w:val="center"/>
            <w:hideMark/>
          </w:tcPr>
          <w:p w:rsidR="009325D5" w:rsidRPr="009325D5" w:rsidRDefault="005F2266" w:rsidP="009325D5">
            <w:pPr>
              <w:pStyle w:val="TableParagraph"/>
              <w:kinsoku w:val="0"/>
              <w:overflowPunct w:val="0"/>
              <w:jc w:val="center"/>
            </w:pPr>
            <w:r>
              <w:t>Наймену</w:t>
            </w:r>
            <w:r w:rsidR="009325D5" w:rsidRPr="009325D5">
              <w:t>вання</w:t>
            </w:r>
            <w:r w:rsidR="009325D5">
              <w:rPr>
                <w:lang w:val="uk-UA"/>
              </w:rPr>
              <w:t xml:space="preserve"> </w:t>
            </w:r>
            <w:r w:rsidR="009325D5" w:rsidRPr="009325D5">
              <w:t>та індекс структурного підрозділу</w:t>
            </w:r>
          </w:p>
        </w:tc>
        <w:tc>
          <w:tcPr>
            <w:tcW w:w="8182" w:type="dxa"/>
            <w:gridSpan w:val="6"/>
            <w:tcBorders>
              <w:top w:val="single" w:sz="4" w:space="0" w:color="000000"/>
              <w:left w:val="single" w:sz="4" w:space="0" w:color="000000"/>
              <w:bottom w:val="single" w:sz="4" w:space="0" w:color="000000"/>
              <w:right w:val="single" w:sz="4" w:space="0" w:color="000000"/>
            </w:tcBorders>
            <w:vAlign w:val="center"/>
            <w:hideMark/>
          </w:tcPr>
          <w:p w:rsidR="009325D5" w:rsidRPr="009325D5" w:rsidRDefault="009325D5" w:rsidP="009325D5">
            <w:pPr>
              <w:pStyle w:val="TableParagraph"/>
              <w:kinsoku w:val="0"/>
              <w:overflowPunct w:val="0"/>
              <w:jc w:val="center"/>
            </w:pPr>
            <w:r w:rsidRPr="009325D5">
              <w:t>Документи на контролі</w:t>
            </w:r>
          </w:p>
        </w:tc>
      </w:tr>
      <w:tr w:rsidR="009325D5" w:rsidRPr="009325D5" w:rsidTr="009325D5">
        <w:trPr>
          <w:trHeight w:val="20"/>
          <w:jc w:val="center"/>
        </w:trPr>
        <w:tc>
          <w:tcPr>
            <w:tcW w:w="711" w:type="dxa"/>
            <w:vMerge/>
            <w:tcBorders>
              <w:top w:val="single" w:sz="4" w:space="0" w:color="000000"/>
              <w:left w:val="single" w:sz="4" w:space="0" w:color="000000"/>
              <w:bottom w:val="single" w:sz="4" w:space="0" w:color="000000"/>
              <w:right w:val="single" w:sz="4" w:space="0" w:color="000000"/>
            </w:tcBorders>
            <w:vAlign w:val="center"/>
            <w:hideMark/>
          </w:tcPr>
          <w:p w:rsidR="009325D5" w:rsidRPr="009325D5" w:rsidRDefault="009325D5" w:rsidP="009325D5">
            <w:pPr>
              <w:widowControl w:val="0"/>
              <w:spacing w:after="0" w:line="240" w:lineRule="auto"/>
              <w:jc w:val="center"/>
              <w:rPr>
                <w:rFonts w:ascii="Times New Roman" w:hAnsi="Times New Roman" w:cs="Times New Roman"/>
                <w:sz w:val="24"/>
                <w:szCs w:val="24"/>
              </w:rPr>
            </w:pPr>
          </w:p>
        </w:tc>
        <w:tc>
          <w:tcPr>
            <w:tcW w:w="1705" w:type="dxa"/>
            <w:vMerge/>
            <w:tcBorders>
              <w:top w:val="single" w:sz="4" w:space="0" w:color="000000"/>
              <w:left w:val="single" w:sz="4" w:space="0" w:color="000000"/>
              <w:bottom w:val="single" w:sz="4" w:space="0" w:color="000000"/>
              <w:right w:val="single" w:sz="4" w:space="0" w:color="000000"/>
            </w:tcBorders>
            <w:vAlign w:val="center"/>
            <w:hideMark/>
          </w:tcPr>
          <w:p w:rsidR="009325D5" w:rsidRPr="009325D5" w:rsidRDefault="009325D5" w:rsidP="009325D5">
            <w:pPr>
              <w:widowControl w:val="0"/>
              <w:spacing w:after="0" w:line="240" w:lineRule="auto"/>
              <w:jc w:val="center"/>
              <w:rPr>
                <w:rFonts w:ascii="Times New Roman" w:hAnsi="Times New Roman" w:cs="Times New Roman"/>
                <w:sz w:val="24"/>
                <w:szCs w:val="24"/>
              </w:rPr>
            </w:pPr>
          </w:p>
        </w:tc>
        <w:tc>
          <w:tcPr>
            <w:tcW w:w="849" w:type="dxa"/>
            <w:vMerge w:val="restart"/>
            <w:tcBorders>
              <w:top w:val="single" w:sz="4" w:space="0" w:color="000000"/>
              <w:left w:val="single" w:sz="4" w:space="0" w:color="000000"/>
              <w:bottom w:val="single" w:sz="4" w:space="0" w:color="000000"/>
              <w:right w:val="single" w:sz="4" w:space="0" w:color="000000"/>
            </w:tcBorders>
            <w:vAlign w:val="center"/>
          </w:tcPr>
          <w:p w:rsidR="009325D5" w:rsidRPr="009325D5" w:rsidRDefault="009325D5" w:rsidP="009325D5">
            <w:pPr>
              <w:pStyle w:val="TableParagraph"/>
              <w:kinsoku w:val="0"/>
              <w:overflowPunct w:val="0"/>
              <w:jc w:val="center"/>
            </w:pPr>
            <w:r w:rsidRPr="009325D5">
              <w:rPr>
                <w:sz w:val="22"/>
                <w:szCs w:val="22"/>
              </w:rPr>
              <w:t>Всього</w:t>
            </w:r>
          </w:p>
        </w:tc>
        <w:tc>
          <w:tcPr>
            <w:tcW w:w="1278" w:type="dxa"/>
            <w:vMerge w:val="restart"/>
            <w:tcBorders>
              <w:top w:val="single" w:sz="4" w:space="0" w:color="000000"/>
              <w:left w:val="single" w:sz="4" w:space="0" w:color="000000"/>
              <w:bottom w:val="single" w:sz="4" w:space="0" w:color="000000"/>
              <w:right w:val="single" w:sz="4" w:space="0" w:color="000000"/>
            </w:tcBorders>
            <w:vAlign w:val="center"/>
            <w:hideMark/>
          </w:tcPr>
          <w:p w:rsidR="009325D5" w:rsidRPr="009325D5" w:rsidRDefault="009325D5" w:rsidP="009325D5">
            <w:pPr>
              <w:pStyle w:val="TableParagraph"/>
              <w:kinsoku w:val="0"/>
              <w:overflowPunct w:val="0"/>
              <w:jc w:val="center"/>
            </w:pPr>
            <w:r w:rsidRPr="009325D5">
              <w:rPr>
                <w:sz w:val="22"/>
                <w:szCs w:val="22"/>
              </w:rPr>
              <w:t xml:space="preserve">Надійшло у </w:t>
            </w:r>
            <w:r w:rsidR="005F2266">
              <w:rPr>
                <w:sz w:val="22"/>
                <w:szCs w:val="22"/>
              </w:rPr>
              <w:t>поперед</w:t>
            </w:r>
            <w:r w:rsidRPr="009325D5">
              <w:rPr>
                <w:sz w:val="22"/>
                <w:szCs w:val="22"/>
              </w:rPr>
              <w:t>ньому місяці</w:t>
            </w:r>
          </w:p>
        </w:tc>
        <w:tc>
          <w:tcPr>
            <w:tcW w:w="6055" w:type="dxa"/>
            <w:gridSpan w:val="4"/>
            <w:tcBorders>
              <w:top w:val="single" w:sz="4" w:space="0" w:color="000000"/>
              <w:left w:val="single" w:sz="4" w:space="0" w:color="000000"/>
              <w:bottom w:val="single" w:sz="4" w:space="0" w:color="000000"/>
              <w:right w:val="single" w:sz="4" w:space="0" w:color="000000"/>
            </w:tcBorders>
            <w:vAlign w:val="center"/>
            <w:hideMark/>
          </w:tcPr>
          <w:p w:rsidR="009325D5" w:rsidRPr="009325D5" w:rsidRDefault="009325D5" w:rsidP="009325D5">
            <w:pPr>
              <w:pStyle w:val="TableParagraph"/>
              <w:kinsoku w:val="0"/>
              <w:overflowPunct w:val="0"/>
              <w:jc w:val="center"/>
            </w:pPr>
            <w:r w:rsidRPr="009325D5">
              <w:t>з них</w:t>
            </w:r>
          </w:p>
        </w:tc>
      </w:tr>
      <w:tr w:rsidR="009325D5" w:rsidRPr="009325D5" w:rsidTr="009325D5">
        <w:trPr>
          <w:trHeight w:val="20"/>
          <w:jc w:val="center"/>
        </w:trPr>
        <w:tc>
          <w:tcPr>
            <w:tcW w:w="711" w:type="dxa"/>
            <w:vMerge/>
            <w:tcBorders>
              <w:top w:val="single" w:sz="4" w:space="0" w:color="000000"/>
              <w:left w:val="single" w:sz="4" w:space="0" w:color="000000"/>
              <w:bottom w:val="single" w:sz="4" w:space="0" w:color="000000"/>
              <w:right w:val="single" w:sz="4" w:space="0" w:color="000000"/>
            </w:tcBorders>
            <w:vAlign w:val="center"/>
            <w:hideMark/>
          </w:tcPr>
          <w:p w:rsidR="009325D5" w:rsidRPr="009325D5" w:rsidRDefault="009325D5" w:rsidP="009325D5">
            <w:pPr>
              <w:widowControl w:val="0"/>
              <w:spacing w:after="0" w:line="240" w:lineRule="auto"/>
              <w:jc w:val="center"/>
              <w:rPr>
                <w:rFonts w:ascii="Times New Roman" w:hAnsi="Times New Roman" w:cs="Times New Roman"/>
                <w:sz w:val="24"/>
                <w:szCs w:val="24"/>
              </w:rPr>
            </w:pPr>
          </w:p>
        </w:tc>
        <w:tc>
          <w:tcPr>
            <w:tcW w:w="1705" w:type="dxa"/>
            <w:vMerge/>
            <w:tcBorders>
              <w:top w:val="single" w:sz="4" w:space="0" w:color="000000"/>
              <w:left w:val="single" w:sz="4" w:space="0" w:color="000000"/>
              <w:bottom w:val="single" w:sz="4" w:space="0" w:color="000000"/>
              <w:right w:val="single" w:sz="4" w:space="0" w:color="000000"/>
            </w:tcBorders>
            <w:vAlign w:val="center"/>
            <w:hideMark/>
          </w:tcPr>
          <w:p w:rsidR="009325D5" w:rsidRPr="009325D5" w:rsidRDefault="009325D5" w:rsidP="009325D5">
            <w:pPr>
              <w:widowControl w:val="0"/>
              <w:spacing w:after="0" w:line="240" w:lineRule="auto"/>
              <w:jc w:val="center"/>
              <w:rPr>
                <w:rFonts w:ascii="Times New Roman" w:hAnsi="Times New Roman" w:cs="Times New Roman"/>
                <w:sz w:val="24"/>
                <w:szCs w:val="24"/>
              </w:rPr>
            </w:pPr>
          </w:p>
        </w:tc>
        <w:tc>
          <w:tcPr>
            <w:tcW w:w="849" w:type="dxa"/>
            <w:vMerge/>
            <w:tcBorders>
              <w:top w:val="single" w:sz="4" w:space="0" w:color="000000"/>
              <w:left w:val="single" w:sz="4" w:space="0" w:color="000000"/>
              <w:bottom w:val="single" w:sz="4" w:space="0" w:color="000000"/>
              <w:right w:val="single" w:sz="4" w:space="0" w:color="000000"/>
            </w:tcBorders>
            <w:vAlign w:val="center"/>
            <w:hideMark/>
          </w:tcPr>
          <w:p w:rsidR="009325D5" w:rsidRPr="009325D5" w:rsidRDefault="009325D5" w:rsidP="009325D5">
            <w:pPr>
              <w:widowControl w:val="0"/>
              <w:spacing w:after="0" w:line="240" w:lineRule="auto"/>
              <w:jc w:val="center"/>
              <w:rPr>
                <w:rFonts w:ascii="Times New Roman" w:hAnsi="Times New Roman" w:cs="Times New Roman"/>
                <w:sz w:val="24"/>
                <w:szCs w:val="24"/>
              </w:rPr>
            </w:pPr>
          </w:p>
        </w:tc>
        <w:tc>
          <w:tcPr>
            <w:tcW w:w="1278" w:type="dxa"/>
            <w:vMerge/>
            <w:tcBorders>
              <w:top w:val="single" w:sz="4" w:space="0" w:color="000000"/>
              <w:left w:val="single" w:sz="4" w:space="0" w:color="000000"/>
              <w:bottom w:val="single" w:sz="4" w:space="0" w:color="000000"/>
              <w:right w:val="single" w:sz="4" w:space="0" w:color="000000"/>
            </w:tcBorders>
            <w:vAlign w:val="center"/>
            <w:hideMark/>
          </w:tcPr>
          <w:p w:rsidR="009325D5" w:rsidRPr="009325D5" w:rsidRDefault="009325D5" w:rsidP="009325D5">
            <w:pPr>
              <w:widowControl w:val="0"/>
              <w:spacing w:after="0" w:line="240" w:lineRule="auto"/>
              <w:jc w:val="center"/>
              <w:rPr>
                <w:rFonts w:ascii="Times New Roman" w:hAnsi="Times New Roman" w:cs="Times New Roman"/>
                <w:sz w:val="24"/>
                <w:szCs w:val="24"/>
              </w:rPr>
            </w:pPr>
          </w:p>
        </w:tc>
        <w:tc>
          <w:tcPr>
            <w:tcW w:w="1277" w:type="dxa"/>
            <w:tcBorders>
              <w:top w:val="single" w:sz="4" w:space="0" w:color="000000"/>
              <w:left w:val="single" w:sz="4" w:space="0" w:color="000000"/>
              <w:bottom w:val="single" w:sz="4" w:space="0" w:color="000000"/>
              <w:right w:val="single" w:sz="4" w:space="0" w:color="000000"/>
            </w:tcBorders>
            <w:vAlign w:val="center"/>
          </w:tcPr>
          <w:p w:rsidR="009325D5" w:rsidRPr="009325D5" w:rsidRDefault="009325D5" w:rsidP="009325D5">
            <w:pPr>
              <w:pStyle w:val="TableParagraph"/>
              <w:kinsoku w:val="0"/>
              <w:overflowPunct w:val="0"/>
              <w:jc w:val="center"/>
            </w:pPr>
            <w:r w:rsidRPr="009325D5">
              <w:t>Виконані</w:t>
            </w:r>
          </w:p>
        </w:tc>
        <w:tc>
          <w:tcPr>
            <w:tcW w:w="1700" w:type="dxa"/>
            <w:tcBorders>
              <w:top w:val="single" w:sz="4" w:space="0" w:color="000000"/>
              <w:left w:val="single" w:sz="4" w:space="0" w:color="000000"/>
              <w:bottom w:val="single" w:sz="4" w:space="0" w:color="000000"/>
              <w:right w:val="single" w:sz="4" w:space="0" w:color="000000"/>
            </w:tcBorders>
            <w:vAlign w:val="center"/>
            <w:hideMark/>
          </w:tcPr>
          <w:p w:rsidR="009325D5" w:rsidRPr="009325D5" w:rsidRDefault="009325D5" w:rsidP="009325D5">
            <w:pPr>
              <w:pStyle w:val="TableParagraph"/>
              <w:kinsoku w:val="0"/>
              <w:overflowPunct w:val="0"/>
              <w:jc w:val="center"/>
            </w:pPr>
            <w:r w:rsidRPr="009325D5">
              <w:t>Виконуються у термін</w:t>
            </w:r>
          </w:p>
        </w:tc>
        <w:tc>
          <w:tcPr>
            <w:tcW w:w="1844" w:type="dxa"/>
            <w:tcBorders>
              <w:top w:val="single" w:sz="4" w:space="0" w:color="000000"/>
              <w:left w:val="single" w:sz="4" w:space="0" w:color="000000"/>
              <w:bottom w:val="single" w:sz="4" w:space="0" w:color="000000"/>
              <w:right w:val="single" w:sz="4" w:space="0" w:color="000000"/>
            </w:tcBorders>
            <w:vAlign w:val="center"/>
            <w:hideMark/>
          </w:tcPr>
          <w:p w:rsidR="009325D5" w:rsidRPr="009325D5" w:rsidRDefault="009325D5" w:rsidP="009325D5">
            <w:pPr>
              <w:pStyle w:val="TableParagraph"/>
              <w:kinsoku w:val="0"/>
              <w:overflowPunct w:val="0"/>
              <w:jc w:val="center"/>
            </w:pPr>
            <w:r w:rsidRPr="009325D5">
              <w:t>З продовженим терміном виконання</w:t>
            </w:r>
          </w:p>
        </w:tc>
        <w:tc>
          <w:tcPr>
            <w:tcW w:w="1234" w:type="dxa"/>
            <w:tcBorders>
              <w:top w:val="single" w:sz="4" w:space="0" w:color="000000"/>
              <w:left w:val="single" w:sz="4" w:space="0" w:color="000000"/>
              <w:bottom w:val="single" w:sz="4" w:space="0" w:color="000000"/>
              <w:right w:val="single" w:sz="4" w:space="0" w:color="000000"/>
            </w:tcBorders>
            <w:vAlign w:val="center"/>
            <w:hideMark/>
          </w:tcPr>
          <w:p w:rsidR="009325D5" w:rsidRPr="009325D5" w:rsidRDefault="009325D5" w:rsidP="009325D5">
            <w:pPr>
              <w:pStyle w:val="TableParagraph"/>
              <w:kinsoku w:val="0"/>
              <w:overflowPunct w:val="0"/>
              <w:jc w:val="center"/>
            </w:pPr>
            <w:r w:rsidRPr="009325D5">
              <w:t>Простро- чений</w:t>
            </w:r>
            <w:bookmarkStart w:id="13" w:name="_GoBack"/>
            <w:bookmarkEnd w:id="13"/>
          </w:p>
        </w:tc>
      </w:tr>
    </w:tbl>
    <w:p w:rsidR="009325D5" w:rsidRDefault="009325D5" w:rsidP="009325D5">
      <w:pPr>
        <w:pStyle w:val="a6"/>
        <w:tabs>
          <w:tab w:val="left" w:pos="3892"/>
          <w:tab w:val="left" w:pos="6906"/>
        </w:tabs>
        <w:kinsoku w:val="0"/>
        <w:overflowPunct w:val="0"/>
        <w:spacing w:before="223"/>
        <w:ind w:left="353"/>
        <w:sectPr w:rsidR="009325D5">
          <w:type w:val="continuous"/>
          <w:pgSz w:w="11910" w:h="16840"/>
          <w:pgMar w:top="1060" w:right="300" w:bottom="280" w:left="780" w:header="720" w:footer="720" w:gutter="0"/>
          <w:cols w:space="720"/>
        </w:sectPr>
      </w:pPr>
      <w:bookmarkStart w:id="14" w:name="Курівник_канцелярії___Підпис____________"/>
      <w:bookmarkEnd w:id="14"/>
    </w:p>
    <w:p w:rsidR="009325D5" w:rsidRPr="009325D5" w:rsidRDefault="009325D5" w:rsidP="009325D5">
      <w:pPr>
        <w:pStyle w:val="a6"/>
        <w:tabs>
          <w:tab w:val="left" w:pos="3892"/>
          <w:tab w:val="left" w:pos="6906"/>
        </w:tabs>
        <w:kinsoku w:val="0"/>
        <w:overflowPunct w:val="0"/>
        <w:spacing w:before="223"/>
        <w:ind w:left="353"/>
      </w:pPr>
      <w:r w:rsidRPr="009325D5">
        <w:lastRenderedPageBreak/>
        <w:t>Курівник канцелярії</w:t>
      </w:r>
      <w:r w:rsidRPr="009325D5">
        <w:tab/>
        <w:t>Підпис</w:t>
      </w:r>
      <w:r w:rsidRPr="009325D5">
        <w:tab/>
        <w:t>Ініціали, прізвище</w:t>
      </w:r>
    </w:p>
    <w:p w:rsidR="009325D5" w:rsidRPr="009325D5" w:rsidRDefault="009325D5" w:rsidP="009325D5">
      <w:pPr>
        <w:rPr>
          <w:sz w:val="20"/>
          <w:szCs w:val="20"/>
        </w:rPr>
        <w:sectPr w:rsidR="009325D5" w:rsidRPr="009325D5" w:rsidSect="009325D5">
          <w:type w:val="continuous"/>
          <w:pgSz w:w="11910" w:h="16840"/>
          <w:pgMar w:top="1060" w:right="300" w:bottom="280" w:left="780" w:header="720" w:footer="720" w:gutter="0"/>
          <w:cols w:space="720"/>
        </w:sectPr>
      </w:pPr>
    </w:p>
    <w:p w:rsidR="009325D5" w:rsidRPr="009325D5" w:rsidRDefault="009325D5" w:rsidP="009325D5">
      <w:pPr>
        <w:pStyle w:val="a6"/>
        <w:kinsoku w:val="0"/>
        <w:overflowPunct w:val="0"/>
        <w:spacing w:before="183"/>
        <w:ind w:left="353"/>
        <w:rPr>
          <w:lang w:val="uk-UA"/>
        </w:rPr>
      </w:pPr>
      <w:bookmarkStart w:id="15" w:name="Дата_(1)"/>
      <w:bookmarkEnd w:id="15"/>
      <w:r w:rsidRPr="009325D5">
        <w:lastRenderedPageBreak/>
        <w:t>Дат</w:t>
      </w:r>
      <w:r>
        <w:rPr>
          <w:lang w:val="uk-UA"/>
        </w:rPr>
        <w:t>а</w:t>
      </w:r>
    </w:p>
    <w:p w:rsidR="009325D5" w:rsidRPr="009325D5" w:rsidRDefault="009325D5" w:rsidP="009325D5">
      <w:pPr>
        <w:pStyle w:val="a6"/>
        <w:kinsoku w:val="0"/>
        <w:overflowPunct w:val="0"/>
        <w:spacing w:before="183"/>
        <w:ind w:left="353"/>
        <w:jc w:val="right"/>
      </w:pPr>
      <w:r w:rsidRPr="009325D5">
        <w:t>Формат А4 (210х297)</w:t>
      </w:r>
    </w:p>
    <w:p w:rsidR="009325D5" w:rsidRPr="009325D5" w:rsidRDefault="009325D5" w:rsidP="009325D5">
      <w:pPr>
        <w:rPr>
          <w:sz w:val="28"/>
          <w:szCs w:val="28"/>
        </w:rPr>
        <w:sectPr w:rsidR="009325D5" w:rsidRPr="009325D5" w:rsidSect="009325D5">
          <w:type w:val="continuous"/>
          <w:pgSz w:w="11910" w:h="16840"/>
          <w:pgMar w:top="1060" w:right="300" w:bottom="280" w:left="780" w:header="720" w:footer="720" w:gutter="0"/>
          <w:cols w:space="720"/>
        </w:sectPr>
      </w:pPr>
    </w:p>
    <w:p w:rsidR="009325D5" w:rsidRPr="009325D5" w:rsidRDefault="009325D5" w:rsidP="009325D5">
      <w:pPr>
        <w:pStyle w:val="a6"/>
        <w:kinsoku w:val="0"/>
        <w:overflowPunct w:val="0"/>
        <w:ind w:left="353" w:right="216"/>
        <w:jc w:val="both"/>
      </w:pPr>
      <w:r w:rsidRPr="009325D5">
        <w:rPr>
          <w:iCs/>
        </w:rPr>
        <w:lastRenderedPageBreak/>
        <w:t xml:space="preserve">Примітка. </w:t>
      </w:r>
      <w:r w:rsidRPr="009325D5">
        <w:t>Для організацій з документообігом понад 25 тисяч зведення може бути доповнене графами за видами документів (накази, рішення колегії тощо).</w:t>
      </w:r>
    </w:p>
    <w:sectPr w:rsidR="009325D5" w:rsidRPr="009325D5" w:rsidSect="009325D5">
      <w:type w:val="continuous"/>
      <w:pgSz w:w="11910" w:h="16840"/>
      <w:pgMar w:top="1060" w:right="300" w:bottom="280" w:left="78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altName w:val="Times New Roman PSMT"/>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Book Antiqua">
    <w:altName w:val="Book Antiqua"/>
    <w:panose1 w:val="02040602050305030304"/>
    <w:charset w:val="CC"/>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46" type="#_x0000_t75" style="width:.45pt;height:.45pt;visibility:visible;mso-wrap-style:square" o:bullet="t">
        <v:imagedata r:id="rId1" o:title=""/>
      </v:shape>
    </w:pict>
  </w:numPicBullet>
  <w:abstractNum w:abstractNumId="0">
    <w:nsid w:val="00000406"/>
    <w:multiLevelType w:val="multilevel"/>
    <w:tmpl w:val="00000889"/>
    <w:lvl w:ilvl="0">
      <w:numFmt w:val="bullet"/>
      <w:lvlText w:val="–"/>
      <w:lvlJc w:val="left"/>
      <w:pPr>
        <w:ind w:left="287" w:hanging="183"/>
      </w:pPr>
      <w:rPr>
        <w:rFonts w:ascii="Times New Roman" w:hAnsi="Times New Roman" w:cs="Times New Roman"/>
        <w:b w:val="0"/>
        <w:bCs w:val="0"/>
        <w:sz w:val="24"/>
        <w:szCs w:val="24"/>
      </w:rPr>
    </w:lvl>
    <w:lvl w:ilvl="1">
      <w:numFmt w:val="bullet"/>
      <w:lvlText w:val="•"/>
      <w:lvlJc w:val="left"/>
      <w:pPr>
        <w:ind w:left="1119" w:hanging="183"/>
      </w:pPr>
    </w:lvl>
    <w:lvl w:ilvl="2">
      <w:numFmt w:val="bullet"/>
      <w:lvlText w:val="•"/>
      <w:lvlJc w:val="left"/>
      <w:pPr>
        <w:ind w:left="1951" w:hanging="183"/>
      </w:pPr>
    </w:lvl>
    <w:lvl w:ilvl="3">
      <w:numFmt w:val="bullet"/>
      <w:lvlText w:val="•"/>
      <w:lvlJc w:val="left"/>
      <w:pPr>
        <w:ind w:left="2783" w:hanging="183"/>
      </w:pPr>
    </w:lvl>
    <w:lvl w:ilvl="4">
      <w:numFmt w:val="bullet"/>
      <w:lvlText w:val="•"/>
      <w:lvlJc w:val="left"/>
      <w:pPr>
        <w:ind w:left="3615" w:hanging="183"/>
      </w:pPr>
    </w:lvl>
    <w:lvl w:ilvl="5">
      <w:numFmt w:val="bullet"/>
      <w:lvlText w:val="•"/>
      <w:lvlJc w:val="left"/>
      <w:pPr>
        <w:ind w:left="4447" w:hanging="183"/>
      </w:pPr>
    </w:lvl>
    <w:lvl w:ilvl="6">
      <w:numFmt w:val="bullet"/>
      <w:lvlText w:val="•"/>
      <w:lvlJc w:val="left"/>
      <w:pPr>
        <w:ind w:left="5279" w:hanging="183"/>
      </w:pPr>
    </w:lvl>
    <w:lvl w:ilvl="7">
      <w:numFmt w:val="bullet"/>
      <w:lvlText w:val="•"/>
      <w:lvlJc w:val="left"/>
      <w:pPr>
        <w:ind w:left="6111" w:hanging="183"/>
      </w:pPr>
    </w:lvl>
    <w:lvl w:ilvl="8">
      <w:numFmt w:val="bullet"/>
      <w:lvlText w:val="•"/>
      <w:lvlJc w:val="left"/>
      <w:pPr>
        <w:ind w:left="6944" w:hanging="183"/>
      </w:pPr>
    </w:lvl>
  </w:abstractNum>
  <w:abstractNum w:abstractNumId="1">
    <w:nsid w:val="00000407"/>
    <w:multiLevelType w:val="multilevel"/>
    <w:tmpl w:val="0000088A"/>
    <w:lvl w:ilvl="0">
      <w:numFmt w:val="bullet"/>
      <w:lvlText w:val="–"/>
      <w:lvlJc w:val="left"/>
      <w:pPr>
        <w:ind w:left="104" w:hanging="274"/>
      </w:pPr>
      <w:rPr>
        <w:rFonts w:ascii="Times New Roman" w:hAnsi="Times New Roman" w:cs="Times New Roman"/>
        <w:b w:val="0"/>
        <w:bCs w:val="0"/>
        <w:sz w:val="24"/>
        <w:szCs w:val="24"/>
      </w:rPr>
    </w:lvl>
    <w:lvl w:ilvl="1">
      <w:numFmt w:val="bullet"/>
      <w:lvlText w:val="•"/>
      <w:lvlJc w:val="left"/>
      <w:pPr>
        <w:ind w:left="954" w:hanging="274"/>
      </w:pPr>
    </w:lvl>
    <w:lvl w:ilvl="2">
      <w:numFmt w:val="bullet"/>
      <w:lvlText w:val="•"/>
      <w:lvlJc w:val="left"/>
      <w:pPr>
        <w:ind w:left="1805" w:hanging="274"/>
      </w:pPr>
    </w:lvl>
    <w:lvl w:ilvl="3">
      <w:numFmt w:val="bullet"/>
      <w:lvlText w:val="•"/>
      <w:lvlJc w:val="left"/>
      <w:pPr>
        <w:ind w:left="2655" w:hanging="274"/>
      </w:pPr>
    </w:lvl>
    <w:lvl w:ilvl="4">
      <w:numFmt w:val="bullet"/>
      <w:lvlText w:val="•"/>
      <w:lvlJc w:val="left"/>
      <w:pPr>
        <w:ind w:left="3506" w:hanging="274"/>
      </w:pPr>
    </w:lvl>
    <w:lvl w:ilvl="5">
      <w:numFmt w:val="bullet"/>
      <w:lvlText w:val="•"/>
      <w:lvlJc w:val="left"/>
      <w:pPr>
        <w:ind w:left="4356" w:hanging="274"/>
      </w:pPr>
    </w:lvl>
    <w:lvl w:ilvl="6">
      <w:numFmt w:val="bullet"/>
      <w:lvlText w:val="•"/>
      <w:lvlJc w:val="left"/>
      <w:pPr>
        <w:ind w:left="5206" w:hanging="274"/>
      </w:pPr>
    </w:lvl>
    <w:lvl w:ilvl="7">
      <w:numFmt w:val="bullet"/>
      <w:lvlText w:val="•"/>
      <w:lvlJc w:val="left"/>
      <w:pPr>
        <w:ind w:left="6057" w:hanging="274"/>
      </w:pPr>
    </w:lvl>
    <w:lvl w:ilvl="8">
      <w:numFmt w:val="bullet"/>
      <w:lvlText w:val="•"/>
      <w:lvlJc w:val="left"/>
      <w:pPr>
        <w:ind w:left="6907" w:hanging="274"/>
      </w:pPr>
    </w:lvl>
  </w:abstractNum>
  <w:abstractNum w:abstractNumId="2">
    <w:nsid w:val="00000408"/>
    <w:multiLevelType w:val="multilevel"/>
    <w:tmpl w:val="0000088B"/>
    <w:lvl w:ilvl="0">
      <w:start w:val="2"/>
      <w:numFmt w:val="decimal"/>
      <w:lvlText w:val="%1."/>
      <w:lvlJc w:val="left"/>
      <w:pPr>
        <w:ind w:left="1151" w:hanging="259"/>
      </w:pPr>
      <w:rPr>
        <w:rFonts w:ascii="Times New Roman" w:hAnsi="Times New Roman" w:cs="Times New Roman"/>
        <w:b w:val="0"/>
        <w:bCs w:val="0"/>
        <w:spacing w:val="-5"/>
        <w:w w:val="99"/>
        <w:sz w:val="26"/>
        <w:szCs w:val="26"/>
      </w:rPr>
    </w:lvl>
    <w:lvl w:ilvl="1">
      <w:numFmt w:val="bullet"/>
      <w:lvlText w:val="•"/>
      <w:lvlJc w:val="left"/>
      <w:pPr>
        <w:ind w:left="1897" w:hanging="259"/>
      </w:pPr>
    </w:lvl>
    <w:lvl w:ilvl="2">
      <w:numFmt w:val="bullet"/>
      <w:lvlText w:val="•"/>
      <w:lvlJc w:val="left"/>
      <w:pPr>
        <w:ind w:left="2642" w:hanging="259"/>
      </w:pPr>
    </w:lvl>
    <w:lvl w:ilvl="3">
      <w:numFmt w:val="bullet"/>
      <w:lvlText w:val="•"/>
      <w:lvlJc w:val="left"/>
      <w:pPr>
        <w:ind w:left="3388" w:hanging="259"/>
      </w:pPr>
    </w:lvl>
    <w:lvl w:ilvl="4">
      <w:numFmt w:val="bullet"/>
      <w:lvlText w:val="•"/>
      <w:lvlJc w:val="left"/>
      <w:pPr>
        <w:ind w:left="4134" w:hanging="259"/>
      </w:pPr>
    </w:lvl>
    <w:lvl w:ilvl="5">
      <w:numFmt w:val="bullet"/>
      <w:lvlText w:val="•"/>
      <w:lvlJc w:val="left"/>
      <w:pPr>
        <w:ind w:left="4879" w:hanging="259"/>
      </w:pPr>
    </w:lvl>
    <w:lvl w:ilvl="6">
      <w:numFmt w:val="bullet"/>
      <w:lvlText w:val="•"/>
      <w:lvlJc w:val="left"/>
      <w:pPr>
        <w:ind w:left="5625" w:hanging="259"/>
      </w:pPr>
    </w:lvl>
    <w:lvl w:ilvl="7">
      <w:numFmt w:val="bullet"/>
      <w:lvlText w:val="•"/>
      <w:lvlJc w:val="left"/>
      <w:pPr>
        <w:ind w:left="6371" w:hanging="259"/>
      </w:pPr>
    </w:lvl>
    <w:lvl w:ilvl="8">
      <w:numFmt w:val="bullet"/>
      <w:lvlText w:val="•"/>
      <w:lvlJc w:val="left"/>
      <w:pPr>
        <w:ind w:left="7116" w:hanging="259"/>
      </w:pPr>
    </w:lvl>
  </w:abstractNum>
  <w:abstractNum w:abstractNumId="3">
    <w:nsid w:val="00000418"/>
    <w:multiLevelType w:val="multilevel"/>
    <w:tmpl w:val="0000089B"/>
    <w:lvl w:ilvl="0">
      <w:numFmt w:val="bullet"/>
      <w:lvlText w:val=""/>
      <w:lvlJc w:val="left"/>
      <w:pPr>
        <w:ind w:left="363" w:hanging="284"/>
      </w:pPr>
      <w:rPr>
        <w:rFonts w:ascii="Symbol" w:hAnsi="Symbol" w:cs="Symbol"/>
        <w:b w:val="0"/>
        <w:bCs w:val="0"/>
        <w:sz w:val="23"/>
        <w:szCs w:val="23"/>
      </w:rPr>
    </w:lvl>
    <w:lvl w:ilvl="1">
      <w:numFmt w:val="bullet"/>
      <w:lvlText w:val="•"/>
      <w:lvlJc w:val="left"/>
      <w:pPr>
        <w:ind w:left="1111" w:hanging="284"/>
      </w:pPr>
    </w:lvl>
    <w:lvl w:ilvl="2">
      <w:numFmt w:val="bullet"/>
      <w:lvlText w:val="•"/>
      <w:lvlJc w:val="left"/>
      <w:pPr>
        <w:ind w:left="1858" w:hanging="284"/>
      </w:pPr>
    </w:lvl>
    <w:lvl w:ilvl="3">
      <w:numFmt w:val="bullet"/>
      <w:lvlText w:val="•"/>
      <w:lvlJc w:val="left"/>
      <w:pPr>
        <w:ind w:left="2606" w:hanging="284"/>
      </w:pPr>
    </w:lvl>
    <w:lvl w:ilvl="4">
      <w:numFmt w:val="bullet"/>
      <w:lvlText w:val="•"/>
      <w:lvlJc w:val="left"/>
      <w:pPr>
        <w:ind w:left="3354" w:hanging="284"/>
      </w:pPr>
    </w:lvl>
    <w:lvl w:ilvl="5">
      <w:numFmt w:val="bullet"/>
      <w:lvlText w:val="•"/>
      <w:lvlJc w:val="left"/>
      <w:pPr>
        <w:ind w:left="4101" w:hanging="284"/>
      </w:pPr>
    </w:lvl>
    <w:lvl w:ilvl="6">
      <w:numFmt w:val="bullet"/>
      <w:lvlText w:val="•"/>
      <w:lvlJc w:val="left"/>
      <w:pPr>
        <w:ind w:left="4849" w:hanging="284"/>
      </w:pPr>
    </w:lvl>
    <w:lvl w:ilvl="7">
      <w:numFmt w:val="bullet"/>
      <w:lvlText w:val="•"/>
      <w:lvlJc w:val="left"/>
      <w:pPr>
        <w:ind w:left="5596" w:hanging="284"/>
      </w:pPr>
    </w:lvl>
    <w:lvl w:ilvl="8">
      <w:numFmt w:val="bullet"/>
      <w:lvlText w:val="•"/>
      <w:lvlJc w:val="left"/>
      <w:pPr>
        <w:ind w:left="6344" w:hanging="284"/>
      </w:pPr>
    </w:lvl>
  </w:abstractNum>
  <w:abstractNum w:abstractNumId="4">
    <w:nsid w:val="00000419"/>
    <w:multiLevelType w:val="multilevel"/>
    <w:tmpl w:val="0000089C"/>
    <w:lvl w:ilvl="0">
      <w:numFmt w:val="bullet"/>
      <w:lvlText w:val=""/>
      <w:lvlJc w:val="left"/>
      <w:pPr>
        <w:ind w:left="363" w:hanging="284"/>
      </w:pPr>
      <w:rPr>
        <w:rFonts w:ascii="Symbol" w:hAnsi="Symbol" w:cs="Symbol"/>
        <w:b w:val="0"/>
        <w:bCs w:val="0"/>
        <w:sz w:val="23"/>
        <w:szCs w:val="23"/>
      </w:rPr>
    </w:lvl>
    <w:lvl w:ilvl="1">
      <w:numFmt w:val="bullet"/>
      <w:lvlText w:val="•"/>
      <w:lvlJc w:val="left"/>
      <w:pPr>
        <w:ind w:left="1111" w:hanging="284"/>
      </w:pPr>
    </w:lvl>
    <w:lvl w:ilvl="2">
      <w:numFmt w:val="bullet"/>
      <w:lvlText w:val="•"/>
      <w:lvlJc w:val="left"/>
      <w:pPr>
        <w:ind w:left="1858" w:hanging="284"/>
      </w:pPr>
    </w:lvl>
    <w:lvl w:ilvl="3">
      <w:numFmt w:val="bullet"/>
      <w:lvlText w:val="•"/>
      <w:lvlJc w:val="left"/>
      <w:pPr>
        <w:ind w:left="2606" w:hanging="284"/>
      </w:pPr>
    </w:lvl>
    <w:lvl w:ilvl="4">
      <w:numFmt w:val="bullet"/>
      <w:lvlText w:val="•"/>
      <w:lvlJc w:val="left"/>
      <w:pPr>
        <w:ind w:left="3354" w:hanging="284"/>
      </w:pPr>
    </w:lvl>
    <w:lvl w:ilvl="5">
      <w:numFmt w:val="bullet"/>
      <w:lvlText w:val="•"/>
      <w:lvlJc w:val="left"/>
      <w:pPr>
        <w:ind w:left="4101" w:hanging="284"/>
      </w:pPr>
    </w:lvl>
    <w:lvl w:ilvl="6">
      <w:numFmt w:val="bullet"/>
      <w:lvlText w:val="•"/>
      <w:lvlJc w:val="left"/>
      <w:pPr>
        <w:ind w:left="4849" w:hanging="284"/>
      </w:pPr>
    </w:lvl>
    <w:lvl w:ilvl="7">
      <w:numFmt w:val="bullet"/>
      <w:lvlText w:val="•"/>
      <w:lvlJc w:val="left"/>
      <w:pPr>
        <w:ind w:left="5596" w:hanging="284"/>
      </w:pPr>
    </w:lvl>
    <w:lvl w:ilvl="8">
      <w:numFmt w:val="bullet"/>
      <w:lvlText w:val="•"/>
      <w:lvlJc w:val="left"/>
      <w:pPr>
        <w:ind w:left="6344" w:hanging="284"/>
      </w:pPr>
    </w:lvl>
  </w:abstractNum>
  <w:abstractNum w:abstractNumId="5">
    <w:nsid w:val="00000421"/>
    <w:multiLevelType w:val="multilevel"/>
    <w:tmpl w:val="000008A4"/>
    <w:lvl w:ilvl="0">
      <w:start w:val="2"/>
      <w:numFmt w:val="decimal"/>
      <w:lvlText w:val="%1."/>
      <w:lvlJc w:val="left"/>
      <w:pPr>
        <w:ind w:left="537" w:hanging="245"/>
      </w:pPr>
      <w:rPr>
        <w:rFonts w:ascii="Times New Roman" w:hAnsi="Times New Roman" w:cs="Times New Roman"/>
        <w:b w:val="0"/>
        <w:bCs w:val="0"/>
        <w:sz w:val="24"/>
        <w:szCs w:val="24"/>
      </w:rPr>
    </w:lvl>
    <w:lvl w:ilvl="1">
      <w:start w:val="1"/>
      <w:numFmt w:val="decimal"/>
      <w:lvlText w:val="%2."/>
      <w:lvlJc w:val="left"/>
      <w:pPr>
        <w:ind w:left="473" w:hanging="245"/>
      </w:pPr>
      <w:rPr>
        <w:rFonts w:ascii="Times New Roman" w:hAnsi="Times New Roman" w:cs="Times New Roman"/>
        <w:b w:val="0"/>
        <w:bCs w:val="0"/>
        <w:sz w:val="24"/>
        <w:szCs w:val="24"/>
      </w:rPr>
    </w:lvl>
    <w:lvl w:ilvl="2">
      <w:numFmt w:val="bullet"/>
      <w:lvlText w:val=""/>
      <w:lvlJc w:val="left"/>
      <w:pPr>
        <w:ind w:left="1147" w:hanging="284"/>
      </w:pPr>
      <w:rPr>
        <w:rFonts w:ascii="Symbol" w:hAnsi="Symbol" w:cs="Symbol"/>
        <w:b w:val="0"/>
        <w:bCs w:val="0"/>
        <w:sz w:val="20"/>
        <w:szCs w:val="20"/>
      </w:rPr>
    </w:lvl>
    <w:lvl w:ilvl="3">
      <w:numFmt w:val="bullet"/>
      <w:lvlText w:val="•"/>
      <w:lvlJc w:val="left"/>
      <w:pPr>
        <w:ind w:left="1412" w:hanging="284"/>
      </w:pPr>
    </w:lvl>
    <w:lvl w:ilvl="4">
      <w:numFmt w:val="bullet"/>
      <w:lvlText w:val="•"/>
      <w:lvlJc w:val="left"/>
      <w:pPr>
        <w:ind w:left="1677" w:hanging="284"/>
      </w:pPr>
    </w:lvl>
    <w:lvl w:ilvl="5">
      <w:numFmt w:val="bullet"/>
      <w:lvlText w:val="•"/>
      <w:lvlJc w:val="left"/>
      <w:pPr>
        <w:ind w:left="1942" w:hanging="284"/>
      </w:pPr>
    </w:lvl>
    <w:lvl w:ilvl="6">
      <w:numFmt w:val="bullet"/>
      <w:lvlText w:val="•"/>
      <w:lvlJc w:val="left"/>
      <w:pPr>
        <w:ind w:left="2206" w:hanging="284"/>
      </w:pPr>
    </w:lvl>
    <w:lvl w:ilvl="7">
      <w:numFmt w:val="bullet"/>
      <w:lvlText w:val="•"/>
      <w:lvlJc w:val="left"/>
      <w:pPr>
        <w:ind w:left="2471" w:hanging="284"/>
      </w:pPr>
    </w:lvl>
    <w:lvl w:ilvl="8">
      <w:numFmt w:val="bullet"/>
      <w:lvlText w:val="•"/>
      <w:lvlJc w:val="left"/>
      <w:pPr>
        <w:ind w:left="2736" w:hanging="284"/>
      </w:pPr>
    </w:lvl>
  </w:abstractNum>
  <w:abstractNum w:abstractNumId="6">
    <w:nsid w:val="00000427"/>
    <w:multiLevelType w:val="multilevel"/>
    <w:tmpl w:val="C1381EF8"/>
    <w:lvl w:ilvl="0">
      <w:start w:val="1"/>
      <w:numFmt w:val="decimal"/>
      <w:lvlText w:val="%1."/>
      <w:lvlJc w:val="left"/>
      <w:pPr>
        <w:ind w:left="0" w:hanging="245"/>
      </w:pPr>
      <w:rPr>
        <w:rFonts w:ascii="Times New Roman" w:hAnsi="Times New Roman" w:cs="Times New Roman"/>
        <w:b w:val="0"/>
        <w:bCs w:val="0"/>
        <w:sz w:val="28"/>
        <w:szCs w:val="24"/>
      </w:rPr>
    </w:lvl>
    <w:lvl w:ilvl="1">
      <w:numFmt w:val="bullet"/>
      <w:lvlText w:val="•"/>
      <w:lvlJc w:val="left"/>
      <w:pPr>
        <w:ind w:left="553" w:hanging="245"/>
      </w:pPr>
    </w:lvl>
    <w:lvl w:ilvl="2">
      <w:numFmt w:val="bullet"/>
      <w:lvlText w:val="•"/>
      <w:lvlJc w:val="left"/>
      <w:pPr>
        <w:ind w:left="1107" w:hanging="245"/>
      </w:pPr>
    </w:lvl>
    <w:lvl w:ilvl="3">
      <w:numFmt w:val="bullet"/>
      <w:lvlText w:val="•"/>
      <w:lvlJc w:val="left"/>
      <w:pPr>
        <w:ind w:left="1661" w:hanging="245"/>
      </w:pPr>
    </w:lvl>
    <w:lvl w:ilvl="4">
      <w:numFmt w:val="bullet"/>
      <w:lvlText w:val="•"/>
      <w:lvlJc w:val="left"/>
      <w:pPr>
        <w:ind w:left="2215" w:hanging="245"/>
      </w:pPr>
    </w:lvl>
    <w:lvl w:ilvl="5">
      <w:numFmt w:val="bullet"/>
      <w:lvlText w:val="•"/>
      <w:lvlJc w:val="left"/>
      <w:pPr>
        <w:ind w:left="2768" w:hanging="245"/>
      </w:pPr>
    </w:lvl>
    <w:lvl w:ilvl="6">
      <w:numFmt w:val="bullet"/>
      <w:lvlText w:val="•"/>
      <w:lvlJc w:val="left"/>
      <w:pPr>
        <w:ind w:left="3322" w:hanging="245"/>
      </w:pPr>
    </w:lvl>
    <w:lvl w:ilvl="7">
      <w:numFmt w:val="bullet"/>
      <w:lvlText w:val="•"/>
      <w:lvlJc w:val="left"/>
      <w:pPr>
        <w:ind w:left="3876" w:hanging="245"/>
      </w:pPr>
    </w:lvl>
    <w:lvl w:ilvl="8">
      <w:numFmt w:val="bullet"/>
      <w:lvlText w:val="•"/>
      <w:lvlJc w:val="left"/>
      <w:pPr>
        <w:ind w:left="4429" w:hanging="245"/>
      </w:pPr>
    </w:lvl>
  </w:abstractNum>
  <w:abstractNum w:abstractNumId="7">
    <w:nsid w:val="00000428"/>
    <w:multiLevelType w:val="multilevel"/>
    <w:tmpl w:val="000008AB"/>
    <w:lvl w:ilvl="0">
      <w:numFmt w:val="bullet"/>
      <w:lvlText w:val=""/>
      <w:lvlJc w:val="left"/>
      <w:pPr>
        <w:ind w:left="113" w:hanging="178"/>
      </w:pPr>
      <w:rPr>
        <w:rFonts w:ascii="Symbol" w:hAnsi="Symbol" w:cs="Symbol"/>
        <w:b w:val="0"/>
        <w:bCs w:val="0"/>
        <w:sz w:val="24"/>
        <w:szCs w:val="24"/>
      </w:rPr>
    </w:lvl>
    <w:lvl w:ilvl="1">
      <w:numFmt w:val="bullet"/>
      <w:lvlText w:val="-"/>
      <w:lvlJc w:val="left"/>
      <w:pPr>
        <w:ind w:left="823" w:hanging="144"/>
      </w:pPr>
      <w:rPr>
        <w:rFonts w:ascii="Times New Roman" w:hAnsi="Times New Roman" w:cs="Times New Roman"/>
        <w:b w:val="0"/>
        <w:bCs w:val="0"/>
        <w:sz w:val="24"/>
        <w:szCs w:val="24"/>
      </w:rPr>
    </w:lvl>
    <w:lvl w:ilvl="2">
      <w:numFmt w:val="bullet"/>
      <w:lvlText w:val="•"/>
      <w:lvlJc w:val="left"/>
      <w:pPr>
        <w:ind w:left="1890" w:hanging="144"/>
      </w:pPr>
    </w:lvl>
    <w:lvl w:ilvl="3">
      <w:numFmt w:val="bullet"/>
      <w:lvlText w:val="•"/>
      <w:lvlJc w:val="left"/>
      <w:pPr>
        <w:ind w:left="2957" w:hanging="144"/>
      </w:pPr>
    </w:lvl>
    <w:lvl w:ilvl="4">
      <w:numFmt w:val="bullet"/>
      <w:lvlText w:val="•"/>
      <w:lvlJc w:val="left"/>
      <w:pPr>
        <w:ind w:left="4023" w:hanging="144"/>
      </w:pPr>
    </w:lvl>
    <w:lvl w:ilvl="5">
      <w:numFmt w:val="bullet"/>
      <w:lvlText w:val="•"/>
      <w:lvlJc w:val="left"/>
      <w:pPr>
        <w:ind w:left="5090" w:hanging="144"/>
      </w:pPr>
    </w:lvl>
    <w:lvl w:ilvl="6">
      <w:numFmt w:val="bullet"/>
      <w:lvlText w:val="•"/>
      <w:lvlJc w:val="left"/>
      <w:pPr>
        <w:ind w:left="6157" w:hanging="144"/>
      </w:pPr>
    </w:lvl>
    <w:lvl w:ilvl="7">
      <w:numFmt w:val="bullet"/>
      <w:lvlText w:val="•"/>
      <w:lvlJc w:val="left"/>
      <w:pPr>
        <w:ind w:left="7223" w:hanging="144"/>
      </w:pPr>
    </w:lvl>
    <w:lvl w:ilvl="8">
      <w:numFmt w:val="bullet"/>
      <w:lvlText w:val="•"/>
      <w:lvlJc w:val="left"/>
      <w:pPr>
        <w:ind w:left="8290" w:hanging="144"/>
      </w:pPr>
    </w:lvl>
  </w:abstractNum>
  <w:abstractNum w:abstractNumId="8">
    <w:nsid w:val="00000429"/>
    <w:multiLevelType w:val="multilevel"/>
    <w:tmpl w:val="E28E23D0"/>
    <w:lvl w:ilvl="0">
      <w:start w:val="1"/>
      <w:numFmt w:val="decimal"/>
      <w:lvlText w:val="%1."/>
      <w:lvlJc w:val="left"/>
      <w:pPr>
        <w:ind w:left="113" w:hanging="245"/>
      </w:pPr>
      <w:rPr>
        <w:rFonts w:ascii="Times New Roman" w:hAnsi="Times New Roman" w:cs="Times New Roman"/>
        <w:b w:val="0"/>
        <w:bCs w:val="0"/>
        <w:sz w:val="28"/>
        <w:szCs w:val="24"/>
      </w:rPr>
    </w:lvl>
    <w:lvl w:ilvl="1">
      <w:start w:val="1"/>
      <w:numFmt w:val="decimal"/>
      <w:lvlText w:val="%1.%2."/>
      <w:lvlJc w:val="left"/>
      <w:pPr>
        <w:ind w:left="113" w:hanging="422"/>
      </w:pPr>
      <w:rPr>
        <w:rFonts w:ascii="Times New Roman" w:hAnsi="Times New Roman" w:cs="Times New Roman"/>
        <w:b w:val="0"/>
        <w:bCs w:val="0"/>
        <w:sz w:val="28"/>
        <w:szCs w:val="24"/>
      </w:rPr>
    </w:lvl>
    <w:lvl w:ilvl="2">
      <w:numFmt w:val="bullet"/>
      <w:lvlText w:val="•"/>
      <w:lvlJc w:val="left"/>
      <w:pPr>
        <w:ind w:left="2147" w:hanging="422"/>
      </w:pPr>
    </w:lvl>
    <w:lvl w:ilvl="3">
      <w:numFmt w:val="bullet"/>
      <w:lvlText w:val="•"/>
      <w:lvlJc w:val="left"/>
      <w:pPr>
        <w:ind w:left="3164" w:hanging="422"/>
      </w:pPr>
    </w:lvl>
    <w:lvl w:ilvl="4">
      <w:numFmt w:val="bullet"/>
      <w:lvlText w:val="•"/>
      <w:lvlJc w:val="left"/>
      <w:pPr>
        <w:ind w:left="4181" w:hanging="422"/>
      </w:pPr>
    </w:lvl>
    <w:lvl w:ilvl="5">
      <w:numFmt w:val="bullet"/>
      <w:lvlText w:val="•"/>
      <w:lvlJc w:val="left"/>
      <w:pPr>
        <w:ind w:left="5198" w:hanging="422"/>
      </w:pPr>
    </w:lvl>
    <w:lvl w:ilvl="6">
      <w:numFmt w:val="bullet"/>
      <w:lvlText w:val="•"/>
      <w:lvlJc w:val="left"/>
      <w:pPr>
        <w:ind w:left="6215" w:hanging="422"/>
      </w:pPr>
    </w:lvl>
    <w:lvl w:ilvl="7">
      <w:numFmt w:val="bullet"/>
      <w:lvlText w:val="•"/>
      <w:lvlJc w:val="left"/>
      <w:pPr>
        <w:ind w:left="7232" w:hanging="422"/>
      </w:pPr>
    </w:lvl>
    <w:lvl w:ilvl="8">
      <w:numFmt w:val="bullet"/>
      <w:lvlText w:val="•"/>
      <w:lvlJc w:val="left"/>
      <w:pPr>
        <w:ind w:left="8249" w:hanging="422"/>
      </w:pPr>
    </w:lvl>
  </w:abstractNum>
  <w:abstractNum w:abstractNumId="9">
    <w:nsid w:val="0000042A"/>
    <w:multiLevelType w:val="multilevel"/>
    <w:tmpl w:val="000008AD"/>
    <w:lvl w:ilvl="0">
      <w:start w:val="2"/>
      <w:numFmt w:val="decimal"/>
      <w:lvlText w:val="%1."/>
      <w:lvlJc w:val="left"/>
      <w:pPr>
        <w:ind w:left="113" w:hanging="504"/>
      </w:pPr>
      <w:rPr>
        <w:rFonts w:ascii="Times New Roman" w:hAnsi="Times New Roman" w:cs="Times New Roman"/>
        <w:b w:val="0"/>
        <w:bCs w:val="0"/>
        <w:w w:val="99"/>
        <w:sz w:val="28"/>
        <w:szCs w:val="28"/>
      </w:rPr>
    </w:lvl>
    <w:lvl w:ilvl="1">
      <w:numFmt w:val="bullet"/>
      <w:lvlText w:val="•"/>
      <w:lvlJc w:val="left"/>
      <w:pPr>
        <w:ind w:left="1144" w:hanging="504"/>
      </w:pPr>
    </w:lvl>
    <w:lvl w:ilvl="2">
      <w:numFmt w:val="bullet"/>
      <w:lvlText w:val="•"/>
      <w:lvlJc w:val="left"/>
      <w:pPr>
        <w:ind w:left="2175" w:hanging="504"/>
      </w:pPr>
    </w:lvl>
    <w:lvl w:ilvl="3">
      <w:numFmt w:val="bullet"/>
      <w:lvlText w:val="•"/>
      <w:lvlJc w:val="left"/>
      <w:pPr>
        <w:ind w:left="3206" w:hanging="504"/>
      </w:pPr>
    </w:lvl>
    <w:lvl w:ilvl="4">
      <w:numFmt w:val="bullet"/>
      <w:lvlText w:val="•"/>
      <w:lvlJc w:val="left"/>
      <w:pPr>
        <w:ind w:left="4237" w:hanging="504"/>
      </w:pPr>
    </w:lvl>
    <w:lvl w:ilvl="5">
      <w:numFmt w:val="bullet"/>
      <w:lvlText w:val="•"/>
      <w:lvlJc w:val="left"/>
      <w:pPr>
        <w:ind w:left="5268" w:hanging="504"/>
      </w:pPr>
    </w:lvl>
    <w:lvl w:ilvl="6">
      <w:numFmt w:val="bullet"/>
      <w:lvlText w:val="•"/>
      <w:lvlJc w:val="left"/>
      <w:pPr>
        <w:ind w:left="6299" w:hanging="504"/>
      </w:pPr>
    </w:lvl>
    <w:lvl w:ilvl="7">
      <w:numFmt w:val="bullet"/>
      <w:lvlText w:val="•"/>
      <w:lvlJc w:val="left"/>
      <w:pPr>
        <w:ind w:left="7330" w:hanging="504"/>
      </w:pPr>
    </w:lvl>
    <w:lvl w:ilvl="8">
      <w:numFmt w:val="bullet"/>
      <w:lvlText w:val="•"/>
      <w:lvlJc w:val="left"/>
      <w:pPr>
        <w:ind w:left="8361" w:hanging="504"/>
      </w:pPr>
    </w:lvl>
  </w:abstractNum>
  <w:abstractNum w:abstractNumId="10">
    <w:nsid w:val="0000042B"/>
    <w:multiLevelType w:val="multilevel"/>
    <w:tmpl w:val="000008AE"/>
    <w:lvl w:ilvl="0">
      <w:start w:val="1"/>
      <w:numFmt w:val="decimal"/>
      <w:lvlText w:val="%1."/>
      <w:lvlJc w:val="left"/>
      <w:pPr>
        <w:ind w:left="357" w:hanging="245"/>
      </w:pPr>
      <w:rPr>
        <w:rFonts w:ascii="Times New Roman" w:hAnsi="Times New Roman" w:cs="Times New Roman"/>
        <w:b w:val="0"/>
        <w:bCs w:val="0"/>
        <w:sz w:val="24"/>
        <w:szCs w:val="24"/>
      </w:rPr>
    </w:lvl>
    <w:lvl w:ilvl="1">
      <w:numFmt w:val="bullet"/>
      <w:lvlText w:val="•"/>
      <w:lvlJc w:val="left"/>
      <w:pPr>
        <w:ind w:left="725" w:hanging="245"/>
      </w:pPr>
    </w:lvl>
    <w:lvl w:ilvl="2">
      <w:numFmt w:val="bullet"/>
      <w:lvlText w:val="•"/>
      <w:lvlJc w:val="left"/>
      <w:pPr>
        <w:ind w:left="1093" w:hanging="245"/>
      </w:pPr>
    </w:lvl>
    <w:lvl w:ilvl="3">
      <w:numFmt w:val="bullet"/>
      <w:lvlText w:val="•"/>
      <w:lvlJc w:val="left"/>
      <w:pPr>
        <w:ind w:left="1461" w:hanging="245"/>
      </w:pPr>
    </w:lvl>
    <w:lvl w:ilvl="4">
      <w:numFmt w:val="bullet"/>
      <w:lvlText w:val="•"/>
      <w:lvlJc w:val="left"/>
      <w:pPr>
        <w:ind w:left="1829" w:hanging="245"/>
      </w:pPr>
    </w:lvl>
    <w:lvl w:ilvl="5">
      <w:numFmt w:val="bullet"/>
      <w:lvlText w:val="•"/>
      <w:lvlJc w:val="left"/>
      <w:pPr>
        <w:ind w:left="2197" w:hanging="245"/>
      </w:pPr>
    </w:lvl>
    <w:lvl w:ilvl="6">
      <w:numFmt w:val="bullet"/>
      <w:lvlText w:val="•"/>
      <w:lvlJc w:val="left"/>
      <w:pPr>
        <w:ind w:left="2565" w:hanging="245"/>
      </w:pPr>
    </w:lvl>
    <w:lvl w:ilvl="7">
      <w:numFmt w:val="bullet"/>
      <w:lvlText w:val="•"/>
      <w:lvlJc w:val="left"/>
      <w:pPr>
        <w:ind w:left="2933" w:hanging="245"/>
      </w:pPr>
    </w:lvl>
    <w:lvl w:ilvl="8">
      <w:numFmt w:val="bullet"/>
      <w:lvlText w:val="•"/>
      <w:lvlJc w:val="left"/>
      <w:pPr>
        <w:ind w:left="3301" w:hanging="245"/>
      </w:pPr>
    </w:lvl>
  </w:abstractNum>
  <w:abstractNum w:abstractNumId="11">
    <w:nsid w:val="00000431"/>
    <w:multiLevelType w:val="multilevel"/>
    <w:tmpl w:val="000008B4"/>
    <w:lvl w:ilvl="0">
      <w:start w:val="1"/>
      <w:numFmt w:val="decimal"/>
      <w:lvlText w:val="%1."/>
      <w:lvlJc w:val="left"/>
      <w:pPr>
        <w:ind w:left="1179" w:hanging="361"/>
      </w:pPr>
      <w:rPr>
        <w:rFonts w:ascii="Times New Roman" w:hAnsi="Times New Roman" w:cs="Times New Roman"/>
        <w:b w:val="0"/>
        <w:bCs w:val="0"/>
        <w:w w:val="99"/>
        <w:sz w:val="28"/>
        <w:szCs w:val="28"/>
      </w:rPr>
    </w:lvl>
    <w:lvl w:ilvl="1">
      <w:start w:val="1"/>
      <w:numFmt w:val="decimal"/>
      <w:lvlText w:val="%2."/>
      <w:lvlJc w:val="left"/>
      <w:pPr>
        <w:ind w:left="823" w:hanging="351"/>
      </w:pPr>
      <w:rPr>
        <w:rFonts w:ascii="Times New Roman" w:hAnsi="Times New Roman" w:cs="Times New Roman"/>
        <w:b w:val="0"/>
        <w:bCs w:val="0"/>
        <w:w w:val="99"/>
        <w:sz w:val="28"/>
        <w:szCs w:val="28"/>
      </w:rPr>
    </w:lvl>
    <w:lvl w:ilvl="2">
      <w:start w:val="1"/>
      <w:numFmt w:val="decimal"/>
      <w:lvlText w:val="%3."/>
      <w:lvlJc w:val="left"/>
      <w:pPr>
        <w:ind w:left="113" w:hanging="419"/>
      </w:pPr>
      <w:rPr>
        <w:rFonts w:ascii="Times New Roman" w:hAnsi="Times New Roman" w:cs="Times New Roman"/>
        <w:b w:val="0"/>
        <w:bCs w:val="0"/>
        <w:w w:val="99"/>
        <w:sz w:val="28"/>
        <w:szCs w:val="28"/>
      </w:rPr>
    </w:lvl>
    <w:lvl w:ilvl="3">
      <w:numFmt w:val="bullet"/>
      <w:lvlText w:val="•"/>
      <w:lvlJc w:val="left"/>
      <w:pPr>
        <w:ind w:left="2334" w:hanging="419"/>
      </w:pPr>
    </w:lvl>
    <w:lvl w:ilvl="4">
      <w:numFmt w:val="bullet"/>
      <w:lvlText w:val="•"/>
      <w:lvlJc w:val="left"/>
      <w:pPr>
        <w:ind w:left="3490" w:hanging="419"/>
      </w:pPr>
    </w:lvl>
    <w:lvl w:ilvl="5">
      <w:numFmt w:val="bullet"/>
      <w:lvlText w:val="•"/>
      <w:lvlJc w:val="left"/>
      <w:pPr>
        <w:ind w:left="4646" w:hanging="419"/>
      </w:pPr>
    </w:lvl>
    <w:lvl w:ilvl="6">
      <w:numFmt w:val="bullet"/>
      <w:lvlText w:val="•"/>
      <w:lvlJc w:val="left"/>
      <w:pPr>
        <w:ind w:left="5801" w:hanging="419"/>
      </w:pPr>
    </w:lvl>
    <w:lvl w:ilvl="7">
      <w:numFmt w:val="bullet"/>
      <w:lvlText w:val="•"/>
      <w:lvlJc w:val="left"/>
      <w:pPr>
        <w:ind w:left="6957" w:hanging="419"/>
      </w:pPr>
    </w:lvl>
    <w:lvl w:ilvl="8">
      <w:numFmt w:val="bullet"/>
      <w:lvlText w:val="•"/>
      <w:lvlJc w:val="left"/>
      <w:pPr>
        <w:ind w:left="8112" w:hanging="419"/>
      </w:pPr>
    </w:lvl>
  </w:abstractNum>
  <w:abstractNum w:abstractNumId="12">
    <w:nsid w:val="00000432"/>
    <w:multiLevelType w:val="multilevel"/>
    <w:tmpl w:val="000008B5"/>
    <w:lvl w:ilvl="0">
      <w:start w:val="1"/>
      <w:numFmt w:val="decimal"/>
      <w:lvlText w:val="%1."/>
      <w:lvlJc w:val="left"/>
      <w:pPr>
        <w:ind w:left="1106" w:hanging="283"/>
      </w:pPr>
      <w:rPr>
        <w:rFonts w:ascii="Times New Roman" w:hAnsi="Times New Roman" w:cs="Times New Roman"/>
        <w:b w:val="0"/>
        <w:bCs w:val="0"/>
        <w:w w:val="99"/>
        <w:sz w:val="28"/>
        <w:szCs w:val="28"/>
      </w:rPr>
    </w:lvl>
    <w:lvl w:ilvl="1">
      <w:numFmt w:val="bullet"/>
      <w:lvlText w:val="•"/>
      <w:lvlJc w:val="left"/>
      <w:pPr>
        <w:ind w:left="2038" w:hanging="283"/>
      </w:pPr>
    </w:lvl>
    <w:lvl w:ilvl="2">
      <w:numFmt w:val="bullet"/>
      <w:lvlText w:val="•"/>
      <w:lvlJc w:val="left"/>
      <w:pPr>
        <w:ind w:left="2970" w:hanging="283"/>
      </w:pPr>
    </w:lvl>
    <w:lvl w:ilvl="3">
      <w:numFmt w:val="bullet"/>
      <w:lvlText w:val="•"/>
      <w:lvlJc w:val="left"/>
      <w:pPr>
        <w:ind w:left="3901" w:hanging="283"/>
      </w:pPr>
    </w:lvl>
    <w:lvl w:ilvl="4">
      <w:numFmt w:val="bullet"/>
      <w:lvlText w:val="•"/>
      <w:lvlJc w:val="left"/>
      <w:pPr>
        <w:ind w:left="4833" w:hanging="283"/>
      </w:pPr>
    </w:lvl>
    <w:lvl w:ilvl="5">
      <w:numFmt w:val="bullet"/>
      <w:lvlText w:val="•"/>
      <w:lvlJc w:val="left"/>
      <w:pPr>
        <w:ind w:left="5765" w:hanging="283"/>
      </w:pPr>
    </w:lvl>
    <w:lvl w:ilvl="6">
      <w:numFmt w:val="bullet"/>
      <w:lvlText w:val="•"/>
      <w:lvlJc w:val="left"/>
      <w:pPr>
        <w:ind w:left="6697" w:hanging="283"/>
      </w:pPr>
    </w:lvl>
    <w:lvl w:ilvl="7">
      <w:numFmt w:val="bullet"/>
      <w:lvlText w:val="•"/>
      <w:lvlJc w:val="left"/>
      <w:pPr>
        <w:ind w:left="7628" w:hanging="283"/>
      </w:pPr>
    </w:lvl>
    <w:lvl w:ilvl="8">
      <w:numFmt w:val="bullet"/>
      <w:lvlText w:val="•"/>
      <w:lvlJc w:val="left"/>
      <w:pPr>
        <w:ind w:left="8560" w:hanging="283"/>
      </w:pPr>
    </w:lvl>
  </w:abstractNum>
  <w:abstractNum w:abstractNumId="13">
    <w:nsid w:val="00000433"/>
    <w:multiLevelType w:val="multilevel"/>
    <w:tmpl w:val="000008B6"/>
    <w:lvl w:ilvl="0">
      <w:numFmt w:val="bullet"/>
      <w:lvlText w:val=""/>
      <w:lvlJc w:val="left"/>
      <w:pPr>
        <w:ind w:left="113" w:hanging="284"/>
      </w:pPr>
      <w:rPr>
        <w:rFonts w:ascii="Symbol" w:hAnsi="Symbol" w:cs="Symbol"/>
        <w:b w:val="0"/>
        <w:bCs w:val="0"/>
        <w:sz w:val="20"/>
        <w:szCs w:val="20"/>
      </w:rPr>
    </w:lvl>
    <w:lvl w:ilvl="1">
      <w:numFmt w:val="bullet"/>
      <w:lvlText w:val="•"/>
      <w:lvlJc w:val="left"/>
      <w:pPr>
        <w:ind w:left="1144" w:hanging="284"/>
      </w:pPr>
    </w:lvl>
    <w:lvl w:ilvl="2">
      <w:numFmt w:val="bullet"/>
      <w:lvlText w:val="•"/>
      <w:lvlJc w:val="left"/>
      <w:pPr>
        <w:ind w:left="2175" w:hanging="284"/>
      </w:pPr>
    </w:lvl>
    <w:lvl w:ilvl="3">
      <w:numFmt w:val="bullet"/>
      <w:lvlText w:val="•"/>
      <w:lvlJc w:val="left"/>
      <w:pPr>
        <w:ind w:left="3206" w:hanging="284"/>
      </w:pPr>
    </w:lvl>
    <w:lvl w:ilvl="4">
      <w:numFmt w:val="bullet"/>
      <w:lvlText w:val="•"/>
      <w:lvlJc w:val="left"/>
      <w:pPr>
        <w:ind w:left="4237" w:hanging="284"/>
      </w:pPr>
    </w:lvl>
    <w:lvl w:ilvl="5">
      <w:numFmt w:val="bullet"/>
      <w:lvlText w:val="•"/>
      <w:lvlJc w:val="left"/>
      <w:pPr>
        <w:ind w:left="5268" w:hanging="284"/>
      </w:pPr>
    </w:lvl>
    <w:lvl w:ilvl="6">
      <w:numFmt w:val="bullet"/>
      <w:lvlText w:val="•"/>
      <w:lvlJc w:val="left"/>
      <w:pPr>
        <w:ind w:left="6299" w:hanging="284"/>
      </w:pPr>
    </w:lvl>
    <w:lvl w:ilvl="7">
      <w:numFmt w:val="bullet"/>
      <w:lvlText w:val="•"/>
      <w:lvlJc w:val="left"/>
      <w:pPr>
        <w:ind w:left="7330" w:hanging="284"/>
      </w:pPr>
    </w:lvl>
    <w:lvl w:ilvl="8">
      <w:numFmt w:val="bullet"/>
      <w:lvlText w:val="•"/>
      <w:lvlJc w:val="left"/>
      <w:pPr>
        <w:ind w:left="8361" w:hanging="284"/>
      </w:pPr>
    </w:lvl>
  </w:abstractNum>
  <w:abstractNum w:abstractNumId="14">
    <w:nsid w:val="00000434"/>
    <w:multiLevelType w:val="multilevel"/>
    <w:tmpl w:val="000008B7"/>
    <w:lvl w:ilvl="0">
      <w:start w:val="10"/>
      <w:numFmt w:val="decimal"/>
      <w:lvlText w:val="%1"/>
      <w:lvlJc w:val="left"/>
      <w:pPr>
        <w:ind w:left="972" w:hanging="351"/>
      </w:pPr>
      <w:rPr>
        <w:rFonts w:ascii="Times New Roman" w:hAnsi="Times New Roman" w:cs="Times New Roman"/>
        <w:b w:val="0"/>
        <w:bCs w:val="0"/>
        <w:w w:val="99"/>
        <w:sz w:val="28"/>
        <w:szCs w:val="28"/>
      </w:rPr>
    </w:lvl>
    <w:lvl w:ilvl="1">
      <w:numFmt w:val="bullet"/>
      <w:lvlText w:val="•"/>
      <w:lvlJc w:val="left"/>
      <w:pPr>
        <w:ind w:left="1918" w:hanging="351"/>
      </w:pPr>
    </w:lvl>
    <w:lvl w:ilvl="2">
      <w:numFmt w:val="bullet"/>
      <w:lvlText w:val="•"/>
      <w:lvlJc w:val="left"/>
      <w:pPr>
        <w:ind w:left="2863" w:hanging="351"/>
      </w:pPr>
    </w:lvl>
    <w:lvl w:ilvl="3">
      <w:numFmt w:val="bullet"/>
      <w:lvlText w:val="•"/>
      <w:lvlJc w:val="left"/>
      <w:pPr>
        <w:ind w:left="3808" w:hanging="351"/>
      </w:pPr>
    </w:lvl>
    <w:lvl w:ilvl="4">
      <w:numFmt w:val="bullet"/>
      <w:lvlText w:val="•"/>
      <w:lvlJc w:val="left"/>
      <w:pPr>
        <w:ind w:left="4753" w:hanging="351"/>
      </w:pPr>
    </w:lvl>
    <w:lvl w:ilvl="5">
      <w:numFmt w:val="bullet"/>
      <w:lvlText w:val="•"/>
      <w:lvlJc w:val="left"/>
      <w:pPr>
        <w:ind w:left="5698" w:hanging="351"/>
      </w:pPr>
    </w:lvl>
    <w:lvl w:ilvl="6">
      <w:numFmt w:val="bullet"/>
      <w:lvlText w:val="•"/>
      <w:lvlJc w:val="left"/>
      <w:pPr>
        <w:ind w:left="6643" w:hanging="351"/>
      </w:pPr>
    </w:lvl>
    <w:lvl w:ilvl="7">
      <w:numFmt w:val="bullet"/>
      <w:lvlText w:val="•"/>
      <w:lvlJc w:val="left"/>
      <w:pPr>
        <w:ind w:left="7588" w:hanging="351"/>
      </w:pPr>
    </w:lvl>
    <w:lvl w:ilvl="8">
      <w:numFmt w:val="bullet"/>
      <w:lvlText w:val="•"/>
      <w:lvlJc w:val="left"/>
      <w:pPr>
        <w:ind w:left="8533" w:hanging="351"/>
      </w:pPr>
    </w:lvl>
  </w:abstractNum>
  <w:abstractNum w:abstractNumId="15">
    <w:nsid w:val="00000435"/>
    <w:multiLevelType w:val="multilevel"/>
    <w:tmpl w:val="000008B8"/>
    <w:lvl w:ilvl="0">
      <w:start w:val="2"/>
      <w:numFmt w:val="decimal"/>
      <w:lvlText w:val="%1."/>
      <w:lvlJc w:val="left"/>
      <w:pPr>
        <w:ind w:left="1107" w:hanging="283"/>
      </w:pPr>
      <w:rPr>
        <w:rFonts w:ascii="Times New Roman" w:hAnsi="Times New Roman" w:cs="Times New Roman"/>
        <w:b w:val="0"/>
        <w:bCs w:val="0"/>
        <w:w w:val="99"/>
        <w:sz w:val="28"/>
        <w:szCs w:val="28"/>
      </w:rPr>
    </w:lvl>
    <w:lvl w:ilvl="1">
      <w:numFmt w:val="bullet"/>
      <w:lvlText w:val="•"/>
      <w:lvlJc w:val="left"/>
      <w:pPr>
        <w:ind w:left="2039" w:hanging="283"/>
      </w:pPr>
    </w:lvl>
    <w:lvl w:ilvl="2">
      <w:numFmt w:val="bullet"/>
      <w:lvlText w:val="•"/>
      <w:lvlJc w:val="left"/>
      <w:pPr>
        <w:ind w:left="2971" w:hanging="283"/>
      </w:pPr>
    </w:lvl>
    <w:lvl w:ilvl="3">
      <w:numFmt w:val="bullet"/>
      <w:lvlText w:val="•"/>
      <w:lvlJc w:val="left"/>
      <w:pPr>
        <w:ind w:left="3903" w:hanging="283"/>
      </w:pPr>
    </w:lvl>
    <w:lvl w:ilvl="4">
      <w:numFmt w:val="bullet"/>
      <w:lvlText w:val="•"/>
      <w:lvlJc w:val="left"/>
      <w:pPr>
        <w:ind w:left="4835" w:hanging="283"/>
      </w:pPr>
    </w:lvl>
    <w:lvl w:ilvl="5">
      <w:numFmt w:val="bullet"/>
      <w:lvlText w:val="•"/>
      <w:lvlJc w:val="left"/>
      <w:pPr>
        <w:ind w:left="5767" w:hanging="283"/>
      </w:pPr>
    </w:lvl>
    <w:lvl w:ilvl="6">
      <w:numFmt w:val="bullet"/>
      <w:lvlText w:val="•"/>
      <w:lvlJc w:val="left"/>
      <w:pPr>
        <w:ind w:left="6700" w:hanging="283"/>
      </w:pPr>
    </w:lvl>
    <w:lvl w:ilvl="7">
      <w:numFmt w:val="bullet"/>
      <w:lvlText w:val="•"/>
      <w:lvlJc w:val="left"/>
      <w:pPr>
        <w:ind w:left="7632" w:hanging="283"/>
      </w:pPr>
    </w:lvl>
    <w:lvl w:ilvl="8">
      <w:numFmt w:val="bullet"/>
      <w:lvlText w:val="•"/>
      <w:lvlJc w:val="left"/>
      <w:pPr>
        <w:ind w:left="8564" w:hanging="283"/>
      </w:pPr>
    </w:lvl>
  </w:abstractNum>
  <w:abstractNum w:abstractNumId="16">
    <w:nsid w:val="00000436"/>
    <w:multiLevelType w:val="multilevel"/>
    <w:tmpl w:val="000008B9"/>
    <w:lvl w:ilvl="0">
      <w:numFmt w:val="bullet"/>
      <w:lvlText w:val=""/>
      <w:lvlJc w:val="left"/>
      <w:pPr>
        <w:ind w:left="113" w:hanging="428"/>
      </w:pPr>
      <w:rPr>
        <w:rFonts w:ascii="Symbol" w:hAnsi="Symbol" w:cs="Symbol"/>
        <w:b w:val="0"/>
        <w:bCs w:val="0"/>
        <w:sz w:val="20"/>
        <w:szCs w:val="20"/>
      </w:rPr>
    </w:lvl>
    <w:lvl w:ilvl="1">
      <w:numFmt w:val="bullet"/>
      <w:lvlText w:val="•"/>
      <w:lvlJc w:val="left"/>
      <w:pPr>
        <w:ind w:left="1144" w:hanging="428"/>
      </w:pPr>
    </w:lvl>
    <w:lvl w:ilvl="2">
      <w:numFmt w:val="bullet"/>
      <w:lvlText w:val="•"/>
      <w:lvlJc w:val="left"/>
      <w:pPr>
        <w:ind w:left="2176" w:hanging="428"/>
      </w:pPr>
    </w:lvl>
    <w:lvl w:ilvl="3">
      <w:numFmt w:val="bullet"/>
      <w:lvlText w:val="•"/>
      <w:lvlJc w:val="left"/>
      <w:pPr>
        <w:ind w:left="3207" w:hanging="428"/>
      </w:pPr>
    </w:lvl>
    <w:lvl w:ilvl="4">
      <w:numFmt w:val="bullet"/>
      <w:lvlText w:val="•"/>
      <w:lvlJc w:val="left"/>
      <w:pPr>
        <w:ind w:left="4239" w:hanging="428"/>
      </w:pPr>
    </w:lvl>
    <w:lvl w:ilvl="5">
      <w:numFmt w:val="bullet"/>
      <w:lvlText w:val="•"/>
      <w:lvlJc w:val="left"/>
      <w:pPr>
        <w:ind w:left="5271" w:hanging="428"/>
      </w:pPr>
    </w:lvl>
    <w:lvl w:ilvl="6">
      <w:numFmt w:val="bullet"/>
      <w:lvlText w:val="•"/>
      <w:lvlJc w:val="left"/>
      <w:pPr>
        <w:ind w:left="6302" w:hanging="428"/>
      </w:pPr>
    </w:lvl>
    <w:lvl w:ilvl="7">
      <w:numFmt w:val="bullet"/>
      <w:lvlText w:val="•"/>
      <w:lvlJc w:val="left"/>
      <w:pPr>
        <w:ind w:left="7334" w:hanging="428"/>
      </w:pPr>
    </w:lvl>
    <w:lvl w:ilvl="8">
      <w:numFmt w:val="bullet"/>
      <w:lvlText w:val="•"/>
      <w:lvlJc w:val="left"/>
      <w:pPr>
        <w:ind w:left="8365" w:hanging="428"/>
      </w:pPr>
    </w:lvl>
  </w:abstractNum>
  <w:abstractNum w:abstractNumId="17">
    <w:nsid w:val="00000439"/>
    <w:multiLevelType w:val="multilevel"/>
    <w:tmpl w:val="000008BC"/>
    <w:lvl w:ilvl="0">
      <w:numFmt w:val="bullet"/>
      <w:lvlText w:val="–"/>
      <w:lvlJc w:val="left"/>
      <w:pPr>
        <w:ind w:left="132" w:hanging="212"/>
      </w:pPr>
      <w:rPr>
        <w:rFonts w:ascii="Times New Roman" w:hAnsi="Times New Roman" w:cs="Times New Roman"/>
        <w:b w:val="0"/>
        <w:bCs w:val="0"/>
        <w:w w:val="99"/>
        <w:sz w:val="28"/>
        <w:szCs w:val="28"/>
      </w:rPr>
    </w:lvl>
    <w:lvl w:ilvl="1">
      <w:numFmt w:val="bullet"/>
      <w:lvlText w:val="•"/>
      <w:lvlJc w:val="left"/>
      <w:pPr>
        <w:ind w:left="1163" w:hanging="212"/>
      </w:pPr>
    </w:lvl>
    <w:lvl w:ilvl="2">
      <w:numFmt w:val="bullet"/>
      <w:lvlText w:val="•"/>
      <w:lvlJc w:val="left"/>
      <w:pPr>
        <w:ind w:left="2194" w:hanging="212"/>
      </w:pPr>
    </w:lvl>
    <w:lvl w:ilvl="3">
      <w:numFmt w:val="bullet"/>
      <w:lvlText w:val="•"/>
      <w:lvlJc w:val="left"/>
      <w:pPr>
        <w:ind w:left="3225" w:hanging="212"/>
      </w:pPr>
    </w:lvl>
    <w:lvl w:ilvl="4">
      <w:numFmt w:val="bullet"/>
      <w:lvlText w:val="•"/>
      <w:lvlJc w:val="left"/>
      <w:pPr>
        <w:ind w:left="4257" w:hanging="212"/>
      </w:pPr>
    </w:lvl>
    <w:lvl w:ilvl="5">
      <w:numFmt w:val="bullet"/>
      <w:lvlText w:val="•"/>
      <w:lvlJc w:val="left"/>
      <w:pPr>
        <w:ind w:left="5288" w:hanging="212"/>
      </w:pPr>
    </w:lvl>
    <w:lvl w:ilvl="6">
      <w:numFmt w:val="bullet"/>
      <w:lvlText w:val="•"/>
      <w:lvlJc w:val="left"/>
      <w:pPr>
        <w:ind w:left="6319" w:hanging="212"/>
      </w:pPr>
    </w:lvl>
    <w:lvl w:ilvl="7">
      <w:numFmt w:val="bullet"/>
      <w:lvlText w:val="•"/>
      <w:lvlJc w:val="left"/>
      <w:pPr>
        <w:ind w:left="7350" w:hanging="212"/>
      </w:pPr>
    </w:lvl>
    <w:lvl w:ilvl="8">
      <w:numFmt w:val="bullet"/>
      <w:lvlText w:val="•"/>
      <w:lvlJc w:val="left"/>
      <w:pPr>
        <w:ind w:left="8381" w:hanging="212"/>
      </w:pPr>
    </w:lvl>
  </w:abstractNum>
  <w:abstractNum w:abstractNumId="18">
    <w:nsid w:val="0000043A"/>
    <w:multiLevelType w:val="multilevel"/>
    <w:tmpl w:val="000008BD"/>
    <w:lvl w:ilvl="0">
      <w:numFmt w:val="bullet"/>
      <w:lvlText w:val=""/>
      <w:lvlJc w:val="left"/>
      <w:pPr>
        <w:ind w:left="113" w:hanging="428"/>
      </w:pPr>
      <w:rPr>
        <w:rFonts w:ascii="Symbol" w:hAnsi="Symbol" w:cs="Symbol"/>
        <w:b w:val="0"/>
        <w:bCs w:val="0"/>
        <w:sz w:val="20"/>
        <w:szCs w:val="20"/>
      </w:rPr>
    </w:lvl>
    <w:lvl w:ilvl="1">
      <w:numFmt w:val="bullet"/>
      <w:lvlText w:val=""/>
      <w:lvlJc w:val="left"/>
      <w:pPr>
        <w:ind w:left="113" w:hanging="284"/>
      </w:pPr>
      <w:rPr>
        <w:rFonts w:ascii="Symbol" w:hAnsi="Symbol" w:cs="Symbol"/>
        <w:b w:val="0"/>
        <w:bCs w:val="0"/>
        <w:sz w:val="20"/>
        <w:szCs w:val="20"/>
      </w:rPr>
    </w:lvl>
    <w:lvl w:ilvl="2">
      <w:numFmt w:val="bullet"/>
      <w:lvlText w:val="•"/>
      <w:lvlJc w:val="left"/>
      <w:pPr>
        <w:ind w:left="2175" w:hanging="284"/>
      </w:pPr>
    </w:lvl>
    <w:lvl w:ilvl="3">
      <w:numFmt w:val="bullet"/>
      <w:lvlText w:val="•"/>
      <w:lvlJc w:val="left"/>
      <w:pPr>
        <w:ind w:left="3206" w:hanging="284"/>
      </w:pPr>
    </w:lvl>
    <w:lvl w:ilvl="4">
      <w:numFmt w:val="bullet"/>
      <w:lvlText w:val="•"/>
      <w:lvlJc w:val="left"/>
      <w:pPr>
        <w:ind w:left="4237" w:hanging="284"/>
      </w:pPr>
    </w:lvl>
    <w:lvl w:ilvl="5">
      <w:numFmt w:val="bullet"/>
      <w:lvlText w:val="•"/>
      <w:lvlJc w:val="left"/>
      <w:pPr>
        <w:ind w:left="5268" w:hanging="284"/>
      </w:pPr>
    </w:lvl>
    <w:lvl w:ilvl="6">
      <w:numFmt w:val="bullet"/>
      <w:lvlText w:val="•"/>
      <w:lvlJc w:val="left"/>
      <w:pPr>
        <w:ind w:left="6299" w:hanging="284"/>
      </w:pPr>
    </w:lvl>
    <w:lvl w:ilvl="7">
      <w:numFmt w:val="bullet"/>
      <w:lvlText w:val="•"/>
      <w:lvlJc w:val="left"/>
      <w:pPr>
        <w:ind w:left="7330" w:hanging="284"/>
      </w:pPr>
    </w:lvl>
    <w:lvl w:ilvl="8">
      <w:numFmt w:val="bullet"/>
      <w:lvlText w:val="•"/>
      <w:lvlJc w:val="left"/>
      <w:pPr>
        <w:ind w:left="8361" w:hanging="284"/>
      </w:pPr>
    </w:lvl>
  </w:abstractNum>
  <w:abstractNum w:abstractNumId="19">
    <w:nsid w:val="0000043B"/>
    <w:multiLevelType w:val="multilevel"/>
    <w:tmpl w:val="000008BE"/>
    <w:lvl w:ilvl="0">
      <w:numFmt w:val="bullet"/>
      <w:lvlText w:val="–"/>
      <w:lvlJc w:val="left"/>
      <w:pPr>
        <w:ind w:left="118" w:hanging="212"/>
      </w:pPr>
      <w:rPr>
        <w:rFonts w:ascii="Times New Roman" w:hAnsi="Times New Roman" w:cs="Times New Roman"/>
        <w:b w:val="0"/>
        <w:bCs w:val="0"/>
        <w:w w:val="99"/>
        <w:sz w:val="28"/>
        <w:szCs w:val="28"/>
      </w:rPr>
    </w:lvl>
    <w:lvl w:ilvl="1">
      <w:numFmt w:val="bullet"/>
      <w:lvlText w:val="•"/>
      <w:lvlJc w:val="left"/>
      <w:pPr>
        <w:ind w:left="1148" w:hanging="212"/>
      </w:pPr>
    </w:lvl>
    <w:lvl w:ilvl="2">
      <w:numFmt w:val="bullet"/>
      <w:lvlText w:val="•"/>
      <w:lvlJc w:val="left"/>
      <w:pPr>
        <w:ind w:left="2179" w:hanging="212"/>
      </w:pPr>
    </w:lvl>
    <w:lvl w:ilvl="3">
      <w:numFmt w:val="bullet"/>
      <w:lvlText w:val="•"/>
      <w:lvlJc w:val="left"/>
      <w:pPr>
        <w:ind w:left="3209" w:hanging="212"/>
      </w:pPr>
    </w:lvl>
    <w:lvl w:ilvl="4">
      <w:numFmt w:val="bullet"/>
      <w:lvlText w:val="•"/>
      <w:lvlJc w:val="left"/>
      <w:pPr>
        <w:ind w:left="4240" w:hanging="212"/>
      </w:pPr>
    </w:lvl>
    <w:lvl w:ilvl="5">
      <w:numFmt w:val="bullet"/>
      <w:lvlText w:val="•"/>
      <w:lvlJc w:val="left"/>
      <w:pPr>
        <w:ind w:left="5271" w:hanging="212"/>
      </w:pPr>
    </w:lvl>
    <w:lvl w:ilvl="6">
      <w:numFmt w:val="bullet"/>
      <w:lvlText w:val="•"/>
      <w:lvlJc w:val="left"/>
      <w:pPr>
        <w:ind w:left="6301" w:hanging="212"/>
      </w:pPr>
    </w:lvl>
    <w:lvl w:ilvl="7">
      <w:numFmt w:val="bullet"/>
      <w:lvlText w:val="•"/>
      <w:lvlJc w:val="left"/>
      <w:pPr>
        <w:ind w:left="7332" w:hanging="212"/>
      </w:pPr>
    </w:lvl>
    <w:lvl w:ilvl="8">
      <w:numFmt w:val="bullet"/>
      <w:lvlText w:val="•"/>
      <w:lvlJc w:val="left"/>
      <w:pPr>
        <w:ind w:left="8362" w:hanging="212"/>
      </w:pPr>
    </w:lvl>
  </w:abstractNum>
  <w:abstractNum w:abstractNumId="20">
    <w:nsid w:val="0000043C"/>
    <w:multiLevelType w:val="multilevel"/>
    <w:tmpl w:val="000008BF"/>
    <w:lvl w:ilvl="0">
      <w:numFmt w:val="bullet"/>
      <w:lvlText w:val="–"/>
      <w:lvlJc w:val="left"/>
      <w:pPr>
        <w:ind w:left="122" w:hanging="226"/>
      </w:pPr>
      <w:rPr>
        <w:rFonts w:ascii="Times New Roman" w:hAnsi="Times New Roman" w:cs="Times New Roman"/>
        <w:b w:val="0"/>
        <w:bCs w:val="0"/>
        <w:w w:val="99"/>
        <w:sz w:val="28"/>
        <w:szCs w:val="28"/>
      </w:rPr>
    </w:lvl>
    <w:lvl w:ilvl="1">
      <w:numFmt w:val="bullet"/>
      <w:lvlText w:val="•"/>
      <w:lvlJc w:val="left"/>
      <w:pPr>
        <w:ind w:left="1153" w:hanging="226"/>
      </w:pPr>
    </w:lvl>
    <w:lvl w:ilvl="2">
      <w:numFmt w:val="bullet"/>
      <w:lvlText w:val="•"/>
      <w:lvlJc w:val="left"/>
      <w:pPr>
        <w:ind w:left="2183" w:hanging="226"/>
      </w:pPr>
    </w:lvl>
    <w:lvl w:ilvl="3">
      <w:numFmt w:val="bullet"/>
      <w:lvlText w:val="•"/>
      <w:lvlJc w:val="left"/>
      <w:pPr>
        <w:ind w:left="3213" w:hanging="226"/>
      </w:pPr>
    </w:lvl>
    <w:lvl w:ilvl="4">
      <w:numFmt w:val="bullet"/>
      <w:lvlText w:val="•"/>
      <w:lvlJc w:val="left"/>
      <w:pPr>
        <w:ind w:left="4243" w:hanging="226"/>
      </w:pPr>
    </w:lvl>
    <w:lvl w:ilvl="5">
      <w:numFmt w:val="bullet"/>
      <w:lvlText w:val="•"/>
      <w:lvlJc w:val="left"/>
      <w:pPr>
        <w:ind w:left="5273" w:hanging="226"/>
      </w:pPr>
    </w:lvl>
    <w:lvl w:ilvl="6">
      <w:numFmt w:val="bullet"/>
      <w:lvlText w:val="•"/>
      <w:lvlJc w:val="left"/>
      <w:pPr>
        <w:ind w:left="6303" w:hanging="226"/>
      </w:pPr>
    </w:lvl>
    <w:lvl w:ilvl="7">
      <w:numFmt w:val="bullet"/>
      <w:lvlText w:val="•"/>
      <w:lvlJc w:val="left"/>
      <w:pPr>
        <w:ind w:left="7333" w:hanging="226"/>
      </w:pPr>
    </w:lvl>
    <w:lvl w:ilvl="8">
      <w:numFmt w:val="bullet"/>
      <w:lvlText w:val="•"/>
      <w:lvlJc w:val="left"/>
      <w:pPr>
        <w:ind w:left="8363" w:hanging="226"/>
      </w:pPr>
    </w:lvl>
  </w:abstractNum>
  <w:abstractNum w:abstractNumId="21">
    <w:nsid w:val="00000448"/>
    <w:multiLevelType w:val="multilevel"/>
    <w:tmpl w:val="000008CB"/>
    <w:lvl w:ilvl="0">
      <w:start w:val="1"/>
      <w:numFmt w:val="decimal"/>
      <w:lvlText w:val="%1."/>
      <w:lvlJc w:val="left"/>
      <w:pPr>
        <w:ind w:left="962" w:hanging="283"/>
      </w:pPr>
      <w:rPr>
        <w:rFonts w:ascii="Times New Roman" w:hAnsi="Times New Roman" w:cs="Times New Roman"/>
        <w:b w:val="0"/>
        <w:bCs w:val="0"/>
        <w:w w:val="99"/>
        <w:sz w:val="28"/>
        <w:szCs w:val="28"/>
      </w:rPr>
    </w:lvl>
    <w:lvl w:ilvl="1">
      <w:start w:val="1"/>
      <w:numFmt w:val="decimal"/>
      <w:lvlText w:val="%2."/>
      <w:lvlJc w:val="left"/>
      <w:pPr>
        <w:ind w:left="113" w:hanging="385"/>
      </w:pPr>
      <w:rPr>
        <w:rFonts w:ascii="Times New Roman" w:hAnsi="Times New Roman" w:cs="Times New Roman"/>
        <w:b w:val="0"/>
        <w:bCs w:val="0"/>
        <w:w w:val="99"/>
        <w:sz w:val="28"/>
        <w:szCs w:val="28"/>
      </w:rPr>
    </w:lvl>
    <w:lvl w:ilvl="2">
      <w:numFmt w:val="bullet"/>
      <w:lvlText w:val="•"/>
      <w:lvlJc w:val="left"/>
      <w:pPr>
        <w:ind w:left="2013" w:hanging="385"/>
      </w:pPr>
    </w:lvl>
    <w:lvl w:ilvl="3">
      <w:numFmt w:val="bullet"/>
      <w:lvlText w:val="•"/>
      <w:lvlJc w:val="left"/>
      <w:pPr>
        <w:ind w:left="3065" w:hanging="385"/>
      </w:pPr>
    </w:lvl>
    <w:lvl w:ilvl="4">
      <w:numFmt w:val="bullet"/>
      <w:lvlText w:val="•"/>
      <w:lvlJc w:val="left"/>
      <w:pPr>
        <w:ind w:left="4116" w:hanging="385"/>
      </w:pPr>
    </w:lvl>
    <w:lvl w:ilvl="5">
      <w:numFmt w:val="bullet"/>
      <w:lvlText w:val="•"/>
      <w:lvlJc w:val="left"/>
      <w:pPr>
        <w:ind w:left="5167" w:hanging="385"/>
      </w:pPr>
    </w:lvl>
    <w:lvl w:ilvl="6">
      <w:numFmt w:val="bullet"/>
      <w:lvlText w:val="•"/>
      <w:lvlJc w:val="left"/>
      <w:pPr>
        <w:ind w:left="6218" w:hanging="385"/>
      </w:pPr>
    </w:lvl>
    <w:lvl w:ilvl="7">
      <w:numFmt w:val="bullet"/>
      <w:lvlText w:val="•"/>
      <w:lvlJc w:val="left"/>
      <w:pPr>
        <w:ind w:left="7270" w:hanging="385"/>
      </w:pPr>
    </w:lvl>
    <w:lvl w:ilvl="8">
      <w:numFmt w:val="bullet"/>
      <w:lvlText w:val="•"/>
      <w:lvlJc w:val="left"/>
      <w:pPr>
        <w:ind w:left="8321" w:hanging="385"/>
      </w:pPr>
    </w:lvl>
  </w:abstractNum>
  <w:abstractNum w:abstractNumId="22">
    <w:nsid w:val="00000449"/>
    <w:multiLevelType w:val="multilevel"/>
    <w:tmpl w:val="000008CC"/>
    <w:lvl w:ilvl="0">
      <w:numFmt w:val="bullet"/>
      <w:lvlText w:val=""/>
      <w:lvlJc w:val="left"/>
      <w:pPr>
        <w:ind w:left="113" w:hanging="284"/>
      </w:pPr>
      <w:rPr>
        <w:rFonts w:ascii="Symbol" w:hAnsi="Symbol" w:cs="Symbol"/>
        <w:b w:val="0"/>
        <w:bCs w:val="0"/>
        <w:sz w:val="20"/>
        <w:szCs w:val="20"/>
      </w:rPr>
    </w:lvl>
    <w:lvl w:ilvl="1">
      <w:numFmt w:val="bullet"/>
      <w:lvlText w:val="•"/>
      <w:lvlJc w:val="left"/>
      <w:pPr>
        <w:ind w:left="1144" w:hanging="284"/>
      </w:pPr>
    </w:lvl>
    <w:lvl w:ilvl="2">
      <w:numFmt w:val="bullet"/>
      <w:lvlText w:val="•"/>
      <w:lvlJc w:val="left"/>
      <w:pPr>
        <w:ind w:left="2175" w:hanging="284"/>
      </w:pPr>
    </w:lvl>
    <w:lvl w:ilvl="3">
      <w:numFmt w:val="bullet"/>
      <w:lvlText w:val="•"/>
      <w:lvlJc w:val="left"/>
      <w:pPr>
        <w:ind w:left="3206" w:hanging="284"/>
      </w:pPr>
    </w:lvl>
    <w:lvl w:ilvl="4">
      <w:numFmt w:val="bullet"/>
      <w:lvlText w:val="•"/>
      <w:lvlJc w:val="left"/>
      <w:pPr>
        <w:ind w:left="4237" w:hanging="284"/>
      </w:pPr>
    </w:lvl>
    <w:lvl w:ilvl="5">
      <w:numFmt w:val="bullet"/>
      <w:lvlText w:val="•"/>
      <w:lvlJc w:val="left"/>
      <w:pPr>
        <w:ind w:left="5268" w:hanging="284"/>
      </w:pPr>
    </w:lvl>
    <w:lvl w:ilvl="6">
      <w:numFmt w:val="bullet"/>
      <w:lvlText w:val="•"/>
      <w:lvlJc w:val="left"/>
      <w:pPr>
        <w:ind w:left="6299" w:hanging="284"/>
      </w:pPr>
    </w:lvl>
    <w:lvl w:ilvl="7">
      <w:numFmt w:val="bullet"/>
      <w:lvlText w:val="•"/>
      <w:lvlJc w:val="left"/>
      <w:pPr>
        <w:ind w:left="7330" w:hanging="284"/>
      </w:pPr>
    </w:lvl>
    <w:lvl w:ilvl="8">
      <w:numFmt w:val="bullet"/>
      <w:lvlText w:val="•"/>
      <w:lvlJc w:val="left"/>
      <w:pPr>
        <w:ind w:left="8361" w:hanging="284"/>
      </w:pPr>
    </w:lvl>
  </w:abstractNum>
  <w:abstractNum w:abstractNumId="23">
    <w:nsid w:val="0000044A"/>
    <w:multiLevelType w:val="multilevel"/>
    <w:tmpl w:val="000008CD"/>
    <w:lvl w:ilvl="0">
      <w:start w:val="1"/>
      <w:numFmt w:val="decimal"/>
      <w:lvlText w:val="%1."/>
      <w:lvlJc w:val="left"/>
      <w:pPr>
        <w:ind w:left="1107" w:hanging="284"/>
      </w:pPr>
      <w:rPr>
        <w:rFonts w:ascii="Times New Roman" w:hAnsi="Times New Roman" w:cs="Times New Roman"/>
        <w:b w:val="0"/>
        <w:bCs w:val="0"/>
        <w:w w:val="99"/>
        <w:sz w:val="28"/>
        <w:szCs w:val="28"/>
      </w:rPr>
    </w:lvl>
    <w:lvl w:ilvl="1">
      <w:numFmt w:val="bullet"/>
      <w:lvlText w:val="•"/>
      <w:lvlJc w:val="left"/>
      <w:pPr>
        <w:ind w:left="2039" w:hanging="284"/>
      </w:pPr>
    </w:lvl>
    <w:lvl w:ilvl="2">
      <w:numFmt w:val="bullet"/>
      <w:lvlText w:val="•"/>
      <w:lvlJc w:val="left"/>
      <w:pPr>
        <w:ind w:left="2970" w:hanging="284"/>
      </w:pPr>
    </w:lvl>
    <w:lvl w:ilvl="3">
      <w:numFmt w:val="bullet"/>
      <w:lvlText w:val="•"/>
      <w:lvlJc w:val="left"/>
      <w:pPr>
        <w:ind w:left="3902" w:hanging="284"/>
      </w:pPr>
    </w:lvl>
    <w:lvl w:ilvl="4">
      <w:numFmt w:val="bullet"/>
      <w:lvlText w:val="•"/>
      <w:lvlJc w:val="left"/>
      <w:pPr>
        <w:ind w:left="4834" w:hanging="284"/>
      </w:pPr>
    </w:lvl>
    <w:lvl w:ilvl="5">
      <w:numFmt w:val="bullet"/>
      <w:lvlText w:val="•"/>
      <w:lvlJc w:val="left"/>
      <w:pPr>
        <w:ind w:left="5765" w:hanging="284"/>
      </w:pPr>
    </w:lvl>
    <w:lvl w:ilvl="6">
      <w:numFmt w:val="bullet"/>
      <w:lvlText w:val="•"/>
      <w:lvlJc w:val="left"/>
      <w:pPr>
        <w:ind w:left="6697" w:hanging="284"/>
      </w:pPr>
    </w:lvl>
    <w:lvl w:ilvl="7">
      <w:numFmt w:val="bullet"/>
      <w:lvlText w:val="•"/>
      <w:lvlJc w:val="left"/>
      <w:pPr>
        <w:ind w:left="7629" w:hanging="284"/>
      </w:pPr>
    </w:lvl>
    <w:lvl w:ilvl="8">
      <w:numFmt w:val="bullet"/>
      <w:lvlText w:val="•"/>
      <w:lvlJc w:val="left"/>
      <w:pPr>
        <w:ind w:left="8560" w:hanging="284"/>
      </w:pPr>
    </w:lvl>
  </w:abstractNum>
  <w:abstractNum w:abstractNumId="24">
    <w:nsid w:val="0000044B"/>
    <w:multiLevelType w:val="multilevel"/>
    <w:tmpl w:val="000008CE"/>
    <w:lvl w:ilvl="0">
      <w:numFmt w:val="bullet"/>
      <w:lvlText w:val=""/>
      <w:lvlJc w:val="left"/>
      <w:pPr>
        <w:ind w:left="818" w:hanging="423"/>
      </w:pPr>
      <w:rPr>
        <w:rFonts w:ascii="Symbol" w:hAnsi="Symbol" w:cs="Symbol"/>
        <w:b w:val="0"/>
        <w:bCs w:val="0"/>
        <w:sz w:val="20"/>
        <w:szCs w:val="20"/>
      </w:rPr>
    </w:lvl>
    <w:lvl w:ilvl="1">
      <w:numFmt w:val="bullet"/>
      <w:lvlText w:val=""/>
      <w:lvlJc w:val="left"/>
      <w:pPr>
        <w:ind w:left="113" w:hanging="279"/>
      </w:pPr>
      <w:rPr>
        <w:rFonts w:ascii="Symbol" w:hAnsi="Symbol" w:cs="Symbol"/>
        <w:b w:val="0"/>
        <w:bCs w:val="0"/>
        <w:sz w:val="20"/>
        <w:szCs w:val="20"/>
      </w:rPr>
    </w:lvl>
    <w:lvl w:ilvl="2">
      <w:numFmt w:val="bullet"/>
      <w:lvlText w:val="•"/>
      <w:lvlJc w:val="left"/>
      <w:pPr>
        <w:ind w:left="1886" w:hanging="279"/>
      </w:pPr>
    </w:lvl>
    <w:lvl w:ilvl="3">
      <w:numFmt w:val="bullet"/>
      <w:lvlText w:val="•"/>
      <w:lvlJc w:val="left"/>
      <w:pPr>
        <w:ind w:left="2953" w:hanging="279"/>
      </w:pPr>
    </w:lvl>
    <w:lvl w:ilvl="4">
      <w:numFmt w:val="bullet"/>
      <w:lvlText w:val="•"/>
      <w:lvlJc w:val="left"/>
      <w:pPr>
        <w:ind w:left="4020" w:hanging="279"/>
      </w:pPr>
    </w:lvl>
    <w:lvl w:ilvl="5">
      <w:numFmt w:val="bullet"/>
      <w:lvlText w:val="•"/>
      <w:lvlJc w:val="left"/>
      <w:pPr>
        <w:ind w:left="5087" w:hanging="279"/>
      </w:pPr>
    </w:lvl>
    <w:lvl w:ilvl="6">
      <w:numFmt w:val="bullet"/>
      <w:lvlText w:val="•"/>
      <w:lvlJc w:val="left"/>
      <w:pPr>
        <w:ind w:left="6155" w:hanging="279"/>
      </w:pPr>
    </w:lvl>
    <w:lvl w:ilvl="7">
      <w:numFmt w:val="bullet"/>
      <w:lvlText w:val="•"/>
      <w:lvlJc w:val="left"/>
      <w:pPr>
        <w:ind w:left="7222" w:hanging="279"/>
      </w:pPr>
    </w:lvl>
    <w:lvl w:ilvl="8">
      <w:numFmt w:val="bullet"/>
      <w:lvlText w:val="•"/>
      <w:lvlJc w:val="left"/>
      <w:pPr>
        <w:ind w:left="8289" w:hanging="279"/>
      </w:pPr>
    </w:lvl>
  </w:abstractNum>
  <w:abstractNum w:abstractNumId="25">
    <w:nsid w:val="00000451"/>
    <w:multiLevelType w:val="multilevel"/>
    <w:tmpl w:val="000008D4"/>
    <w:lvl w:ilvl="0">
      <w:start w:val="1"/>
      <w:numFmt w:val="decimal"/>
      <w:lvlText w:val="%1."/>
      <w:lvlJc w:val="left"/>
      <w:pPr>
        <w:ind w:left="1107" w:hanging="284"/>
      </w:pPr>
      <w:rPr>
        <w:rFonts w:ascii="Times New Roman" w:hAnsi="Times New Roman" w:cs="Times New Roman"/>
        <w:b w:val="0"/>
        <w:bCs w:val="0"/>
        <w:w w:val="99"/>
        <w:sz w:val="28"/>
        <w:szCs w:val="28"/>
      </w:rPr>
    </w:lvl>
    <w:lvl w:ilvl="1">
      <w:numFmt w:val="bullet"/>
      <w:lvlText w:val="•"/>
      <w:lvlJc w:val="left"/>
      <w:pPr>
        <w:ind w:left="2039" w:hanging="284"/>
      </w:pPr>
    </w:lvl>
    <w:lvl w:ilvl="2">
      <w:numFmt w:val="bullet"/>
      <w:lvlText w:val="•"/>
      <w:lvlJc w:val="left"/>
      <w:pPr>
        <w:ind w:left="2971" w:hanging="284"/>
      </w:pPr>
    </w:lvl>
    <w:lvl w:ilvl="3">
      <w:numFmt w:val="bullet"/>
      <w:lvlText w:val="•"/>
      <w:lvlJc w:val="left"/>
      <w:pPr>
        <w:ind w:left="3903" w:hanging="284"/>
      </w:pPr>
    </w:lvl>
    <w:lvl w:ilvl="4">
      <w:numFmt w:val="bullet"/>
      <w:lvlText w:val="•"/>
      <w:lvlJc w:val="left"/>
      <w:pPr>
        <w:ind w:left="4835" w:hanging="284"/>
      </w:pPr>
    </w:lvl>
    <w:lvl w:ilvl="5">
      <w:numFmt w:val="bullet"/>
      <w:lvlText w:val="•"/>
      <w:lvlJc w:val="left"/>
      <w:pPr>
        <w:ind w:left="5768" w:hanging="284"/>
      </w:pPr>
    </w:lvl>
    <w:lvl w:ilvl="6">
      <w:numFmt w:val="bullet"/>
      <w:lvlText w:val="•"/>
      <w:lvlJc w:val="left"/>
      <w:pPr>
        <w:ind w:left="6700" w:hanging="284"/>
      </w:pPr>
    </w:lvl>
    <w:lvl w:ilvl="7">
      <w:numFmt w:val="bullet"/>
      <w:lvlText w:val="•"/>
      <w:lvlJc w:val="left"/>
      <w:pPr>
        <w:ind w:left="7632" w:hanging="284"/>
      </w:pPr>
    </w:lvl>
    <w:lvl w:ilvl="8">
      <w:numFmt w:val="bullet"/>
      <w:lvlText w:val="•"/>
      <w:lvlJc w:val="left"/>
      <w:pPr>
        <w:ind w:left="8564" w:hanging="284"/>
      </w:pPr>
    </w:lvl>
  </w:abstractNum>
  <w:abstractNum w:abstractNumId="26">
    <w:nsid w:val="00000452"/>
    <w:multiLevelType w:val="multilevel"/>
    <w:tmpl w:val="000008D5"/>
    <w:lvl w:ilvl="0">
      <w:start w:val="1"/>
      <w:numFmt w:val="decimal"/>
      <w:lvlText w:val="%1."/>
      <w:lvlJc w:val="left"/>
      <w:pPr>
        <w:ind w:left="396" w:hanging="432"/>
      </w:pPr>
      <w:rPr>
        <w:rFonts w:ascii="Times New Roman" w:hAnsi="Times New Roman" w:cs="Times New Roman"/>
        <w:b w:val="0"/>
        <w:bCs w:val="0"/>
        <w:w w:val="99"/>
        <w:sz w:val="28"/>
        <w:szCs w:val="28"/>
      </w:rPr>
    </w:lvl>
    <w:lvl w:ilvl="1">
      <w:start w:val="1"/>
      <w:numFmt w:val="decimal"/>
      <w:lvlText w:val="%2."/>
      <w:lvlJc w:val="left"/>
      <w:pPr>
        <w:ind w:left="113" w:hanging="245"/>
      </w:pPr>
      <w:rPr>
        <w:rFonts w:ascii="Times New Roman" w:hAnsi="Times New Roman" w:cs="Times New Roman"/>
        <w:b w:val="0"/>
        <w:bCs w:val="0"/>
        <w:sz w:val="24"/>
        <w:szCs w:val="24"/>
      </w:rPr>
    </w:lvl>
    <w:lvl w:ilvl="2">
      <w:numFmt w:val="bullet"/>
      <w:lvlText w:val="•"/>
      <w:lvlJc w:val="left"/>
      <w:pPr>
        <w:ind w:left="1510" w:hanging="245"/>
      </w:pPr>
    </w:lvl>
    <w:lvl w:ilvl="3">
      <w:numFmt w:val="bullet"/>
      <w:lvlText w:val="•"/>
      <w:lvlJc w:val="left"/>
      <w:pPr>
        <w:ind w:left="2624" w:hanging="245"/>
      </w:pPr>
    </w:lvl>
    <w:lvl w:ilvl="4">
      <w:numFmt w:val="bullet"/>
      <w:lvlText w:val="•"/>
      <w:lvlJc w:val="left"/>
      <w:pPr>
        <w:ind w:left="3739" w:hanging="245"/>
      </w:pPr>
    </w:lvl>
    <w:lvl w:ilvl="5">
      <w:numFmt w:val="bullet"/>
      <w:lvlText w:val="•"/>
      <w:lvlJc w:val="left"/>
      <w:pPr>
        <w:ind w:left="4853" w:hanging="245"/>
      </w:pPr>
    </w:lvl>
    <w:lvl w:ilvl="6">
      <w:numFmt w:val="bullet"/>
      <w:lvlText w:val="•"/>
      <w:lvlJc w:val="left"/>
      <w:pPr>
        <w:ind w:left="5967" w:hanging="245"/>
      </w:pPr>
    </w:lvl>
    <w:lvl w:ilvl="7">
      <w:numFmt w:val="bullet"/>
      <w:lvlText w:val="•"/>
      <w:lvlJc w:val="left"/>
      <w:pPr>
        <w:ind w:left="7081" w:hanging="245"/>
      </w:pPr>
    </w:lvl>
    <w:lvl w:ilvl="8">
      <w:numFmt w:val="bullet"/>
      <w:lvlText w:val="•"/>
      <w:lvlJc w:val="left"/>
      <w:pPr>
        <w:ind w:left="8195" w:hanging="245"/>
      </w:pPr>
    </w:lvl>
  </w:abstractNum>
  <w:abstractNum w:abstractNumId="27">
    <w:nsid w:val="00000453"/>
    <w:multiLevelType w:val="multilevel"/>
    <w:tmpl w:val="000008D6"/>
    <w:lvl w:ilvl="0">
      <w:numFmt w:val="bullet"/>
      <w:lvlText w:val="–"/>
      <w:lvlJc w:val="left"/>
      <w:pPr>
        <w:ind w:left="909" w:hanging="212"/>
      </w:pPr>
      <w:rPr>
        <w:rFonts w:ascii="Times New Roman" w:hAnsi="Times New Roman" w:cs="Times New Roman"/>
        <w:b w:val="0"/>
        <w:bCs w:val="0"/>
        <w:w w:val="99"/>
        <w:sz w:val="28"/>
        <w:szCs w:val="28"/>
      </w:rPr>
    </w:lvl>
    <w:lvl w:ilvl="1">
      <w:numFmt w:val="bullet"/>
      <w:lvlText w:val="•"/>
      <w:lvlJc w:val="left"/>
      <w:pPr>
        <w:ind w:left="1872" w:hanging="212"/>
      </w:pPr>
    </w:lvl>
    <w:lvl w:ilvl="2">
      <w:numFmt w:val="bullet"/>
      <w:lvlText w:val="•"/>
      <w:lvlJc w:val="left"/>
      <w:pPr>
        <w:ind w:left="2836" w:hanging="212"/>
      </w:pPr>
    </w:lvl>
    <w:lvl w:ilvl="3">
      <w:numFmt w:val="bullet"/>
      <w:lvlText w:val="•"/>
      <w:lvlJc w:val="left"/>
      <w:pPr>
        <w:ind w:left="3799" w:hanging="212"/>
      </w:pPr>
    </w:lvl>
    <w:lvl w:ilvl="4">
      <w:numFmt w:val="bullet"/>
      <w:lvlText w:val="•"/>
      <w:lvlJc w:val="left"/>
      <w:pPr>
        <w:ind w:left="4763" w:hanging="212"/>
      </w:pPr>
    </w:lvl>
    <w:lvl w:ilvl="5">
      <w:numFmt w:val="bullet"/>
      <w:lvlText w:val="•"/>
      <w:lvlJc w:val="left"/>
      <w:pPr>
        <w:ind w:left="5726" w:hanging="212"/>
      </w:pPr>
    </w:lvl>
    <w:lvl w:ilvl="6">
      <w:numFmt w:val="bullet"/>
      <w:lvlText w:val="•"/>
      <w:lvlJc w:val="left"/>
      <w:pPr>
        <w:ind w:left="6690" w:hanging="212"/>
      </w:pPr>
    </w:lvl>
    <w:lvl w:ilvl="7">
      <w:numFmt w:val="bullet"/>
      <w:lvlText w:val="•"/>
      <w:lvlJc w:val="left"/>
      <w:pPr>
        <w:ind w:left="7653" w:hanging="212"/>
      </w:pPr>
    </w:lvl>
    <w:lvl w:ilvl="8">
      <w:numFmt w:val="bullet"/>
      <w:lvlText w:val="•"/>
      <w:lvlJc w:val="left"/>
      <w:pPr>
        <w:ind w:left="8617" w:hanging="212"/>
      </w:pPr>
    </w:lvl>
  </w:abstractNum>
  <w:abstractNum w:abstractNumId="28">
    <w:nsid w:val="00000454"/>
    <w:multiLevelType w:val="multilevel"/>
    <w:tmpl w:val="000008D7"/>
    <w:lvl w:ilvl="0">
      <w:numFmt w:val="bullet"/>
      <w:lvlText w:val=""/>
      <w:lvlJc w:val="left"/>
      <w:pPr>
        <w:ind w:left="113" w:hanging="279"/>
      </w:pPr>
      <w:rPr>
        <w:rFonts w:ascii="Symbol" w:hAnsi="Symbol" w:cs="Symbol"/>
        <w:b w:val="0"/>
        <w:bCs w:val="0"/>
        <w:sz w:val="20"/>
        <w:szCs w:val="20"/>
      </w:rPr>
    </w:lvl>
    <w:lvl w:ilvl="1">
      <w:numFmt w:val="bullet"/>
      <w:lvlText w:val="•"/>
      <w:lvlJc w:val="left"/>
      <w:pPr>
        <w:ind w:left="1144" w:hanging="279"/>
      </w:pPr>
    </w:lvl>
    <w:lvl w:ilvl="2">
      <w:numFmt w:val="bullet"/>
      <w:lvlText w:val="•"/>
      <w:lvlJc w:val="left"/>
      <w:pPr>
        <w:ind w:left="2175" w:hanging="279"/>
      </w:pPr>
    </w:lvl>
    <w:lvl w:ilvl="3">
      <w:numFmt w:val="bullet"/>
      <w:lvlText w:val="•"/>
      <w:lvlJc w:val="left"/>
      <w:pPr>
        <w:ind w:left="3206" w:hanging="279"/>
      </w:pPr>
    </w:lvl>
    <w:lvl w:ilvl="4">
      <w:numFmt w:val="bullet"/>
      <w:lvlText w:val="•"/>
      <w:lvlJc w:val="left"/>
      <w:pPr>
        <w:ind w:left="4237" w:hanging="279"/>
      </w:pPr>
    </w:lvl>
    <w:lvl w:ilvl="5">
      <w:numFmt w:val="bullet"/>
      <w:lvlText w:val="•"/>
      <w:lvlJc w:val="left"/>
      <w:pPr>
        <w:ind w:left="5268" w:hanging="279"/>
      </w:pPr>
    </w:lvl>
    <w:lvl w:ilvl="6">
      <w:numFmt w:val="bullet"/>
      <w:lvlText w:val="•"/>
      <w:lvlJc w:val="left"/>
      <w:pPr>
        <w:ind w:left="6299" w:hanging="279"/>
      </w:pPr>
    </w:lvl>
    <w:lvl w:ilvl="7">
      <w:numFmt w:val="bullet"/>
      <w:lvlText w:val="•"/>
      <w:lvlJc w:val="left"/>
      <w:pPr>
        <w:ind w:left="7330" w:hanging="279"/>
      </w:pPr>
    </w:lvl>
    <w:lvl w:ilvl="8">
      <w:numFmt w:val="bullet"/>
      <w:lvlText w:val="•"/>
      <w:lvlJc w:val="left"/>
      <w:pPr>
        <w:ind w:left="8361" w:hanging="279"/>
      </w:pPr>
    </w:lvl>
  </w:abstractNum>
  <w:abstractNum w:abstractNumId="29">
    <w:nsid w:val="04974439"/>
    <w:multiLevelType w:val="hybridMultilevel"/>
    <w:tmpl w:val="1E18066C"/>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0">
    <w:nsid w:val="0F5C6F47"/>
    <w:multiLevelType w:val="hybridMultilevel"/>
    <w:tmpl w:val="93407874"/>
    <w:lvl w:ilvl="0" w:tplc="560A4152">
      <w:start w:val="1"/>
      <w:numFmt w:val="bullet"/>
      <w:lvlText w:val=""/>
      <w:lvlPicBulletId w:val="0"/>
      <w:lvlJc w:val="left"/>
      <w:pPr>
        <w:tabs>
          <w:tab w:val="num" w:pos="720"/>
        </w:tabs>
        <w:ind w:left="720" w:hanging="360"/>
      </w:pPr>
      <w:rPr>
        <w:rFonts w:ascii="Symbol" w:hAnsi="Symbol" w:hint="default"/>
      </w:rPr>
    </w:lvl>
    <w:lvl w:ilvl="1" w:tplc="602E338E" w:tentative="1">
      <w:start w:val="1"/>
      <w:numFmt w:val="bullet"/>
      <w:lvlText w:val=""/>
      <w:lvlJc w:val="left"/>
      <w:pPr>
        <w:tabs>
          <w:tab w:val="num" w:pos="1440"/>
        </w:tabs>
        <w:ind w:left="1440" w:hanging="360"/>
      </w:pPr>
      <w:rPr>
        <w:rFonts w:ascii="Symbol" w:hAnsi="Symbol" w:hint="default"/>
      </w:rPr>
    </w:lvl>
    <w:lvl w:ilvl="2" w:tplc="2844FAF6" w:tentative="1">
      <w:start w:val="1"/>
      <w:numFmt w:val="bullet"/>
      <w:lvlText w:val=""/>
      <w:lvlJc w:val="left"/>
      <w:pPr>
        <w:tabs>
          <w:tab w:val="num" w:pos="2160"/>
        </w:tabs>
        <w:ind w:left="2160" w:hanging="360"/>
      </w:pPr>
      <w:rPr>
        <w:rFonts w:ascii="Symbol" w:hAnsi="Symbol" w:hint="default"/>
      </w:rPr>
    </w:lvl>
    <w:lvl w:ilvl="3" w:tplc="349CD596" w:tentative="1">
      <w:start w:val="1"/>
      <w:numFmt w:val="bullet"/>
      <w:lvlText w:val=""/>
      <w:lvlJc w:val="left"/>
      <w:pPr>
        <w:tabs>
          <w:tab w:val="num" w:pos="2880"/>
        </w:tabs>
        <w:ind w:left="2880" w:hanging="360"/>
      </w:pPr>
      <w:rPr>
        <w:rFonts w:ascii="Symbol" w:hAnsi="Symbol" w:hint="default"/>
      </w:rPr>
    </w:lvl>
    <w:lvl w:ilvl="4" w:tplc="53C06848" w:tentative="1">
      <w:start w:val="1"/>
      <w:numFmt w:val="bullet"/>
      <w:lvlText w:val=""/>
      <w:lvlJc w:val="left"/>
      <w:pPr>
        <w:tabs>
          <w:tab w:val="num" w:pos="3600"/>
        </w:tabs>
        <w:ind w:left="3600" w:hanging="360"/>
      </w:pPr>
      <w:rPr>
        <w:rFonts w:ascii="Symbol" w:hAnsi="Symbol" w:hint="default"/>
      </w:rPr>
    </w:lvl>
    <w:lvl w:ilvl="5" w:tplc="FDC416DE" w:tentative="1">
      <w:start w:val="1"/>
      <w:numFmt w:val="bullet"/>
      <w:lvlText w:val=""/>
      <w:lvlJc w:val="left"/>
      <w:pPr>
        <w:tabs>
          <w:tab w:val="num" w:pos="4320"/>
        </w:tabs>
        <w:ind w:left="4320" w:hanging="360"/>
      </w:pPr>
      <w:rPr>
        <w:rFonts w:ascii="Symbol" w:hAnsi="Symbol" w:hint="default"/>
      </w:rPr>
    </w:lvl>
    <w:lvl w:ilvl="6" w:tplc="C2B2A6A6" w:tentative="1">
      <w:start w:val="1"/>
      <w:numFmt w:val="bullet"/>
      <w:lvlText w:val=""/>
      <w:lvlJc w:val="left"/>
      <w:pPr>
        <w:tabs>
          <w:tab w:val="num" w:pos="5040"/>
        </w:tabs>
        <w:ind w:left="5040" w:hanging="360"/>
      </w:pPr>
      <w:rPr>
        <w:rFonts w:ascii="Symbol" w:hAnsi="Symbol" w:hint="default"/>
      </w:rPr>
    </w:lvl>
    <w:lvl w:ilvl="7" w:tplc="BD04D8F6" w:tentative="1">
      <w:start w:val="1"/>
      <w:numFmt w:val="bullet"/>
      <w:lvlText w:val=""/>
      <w:lvlJc w:val="left"/>
      <w:pPr>
        <w:tabs>
          <w:tab w:val="num" w:pos="5760"/>
        </w:tabs>
        <w:ind w:left="5760" w:hanging="360"/>
      </w:pPr>
      <w:rPr>
        <w:rFonts w:ascii="Symbol" w:hAnsi="Symbol" w:hint="default"/>
      </w:rPr>
    </w:lvl>
    <w:lvl w:ilvl="8" w:tplc="0E4863F6" w:tentative="1">
      <w:start w:val="1"/>
      <w:numFmt w:val="bullet"/>
      <w:lvlText w:val=""/>
      <w:lvlJc w:val="left"/>
      <w:pPr>
        <w:tabs>
          <w:tab w:val="num" w:pos="6480"/>
        </w:tabs>
        <w:ind w:left="6480" w:hanging="360"/>
      </w:pPr>
      <w:rPr>
        <w:rFonts w:ascii="Symbol" w:hAnsi="Symbol" w:hint="default"/>
      </w:rPr>
    </w:lvl>
  </w:abstractNum>
  <w:abstractNum w:abstractNumId="31">
    <w:nsid w:val="7D3D6902"/>
    <w:multiLevelType w:val="hybridMultilevel"/>
    <w:tmpl w:val="9B824D5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9"/>
  </w:num>
  <w:num w:numId="2">
    <w:abstractNumId w:val="2"/>
  </w:num>
  <w:num w:numId="3">
    <w:abstractNumId w:val="1"/>
  </w:num>
  <w:num w:numId="4">
    <w:abstractNumId w:val="0"/>
  </w:num>
  <w:num w:numId="5">
    <w:abstractNumId w:val="30"/>
  </w:num>
  <w:num w:numId="6">
    <w:abstractNumId w:val="4"/>
  </w:num>
  <w:num w:numId="7">
    <w:abstractNumId w:val="3"/>
  </w:num>
  <w:num w:numId="8">
    <w:abstractNumId w:val="5"/>
  </w:num>
  <w:num w:numId="9">
    <w:abstractNumId w:val="31"/>
  </w:num>
  <w:num w:numId="10">
    <w:abstractNumId w:val="8"/>
  </w:num>
  <w:num w:numId="11">
    <w:abstractNumId w:val="7"/>
  </w:num>
  <w:num w:numId="12">
    <w:abstractNumId w:val="6"/>
  </w:num>
  <w:num w:numId="13">
    <w:abstractNumId w:val="9"/>
  </w:num>
  <w:num w:numId="14">
    <w:abstractNumId w:val="10"/>
  </w:num>
  <w:num w:numId="15">
    <w:abstractNumId w:val="11"/>
    <w:lvlOverride w:ilvl="0">
      <w:startOverride w:val="1"/>
    </w:lvlOverride>
    <w:lvlOverride w:ilvl="1">
      <w:startOverride w:val="1"/>
    </w:lvlOverride>
    <w:lvlOverride w:ilvl="2">
      <w:startOverride w:val="1"/>
    </w:lvlOverride>
    <w:lvlOverride w:ilvl="3"/>
    <w:lvlOverride w:ilvl="4"/>
    <w:lvlOverride w:ilvl="5"/>
    <w:lvlOverride w:ilvl="6"/>
    <w:lvlOverride w:ilvl="7"/>
    <w:lvlOverride w:ilvl="8"/>
  </w:num>
  <w:num w:numId="16">
    <w:abstractNumId w:val="12"/>
    <w:lvlOverride w:ilvl="0">
      <w:startOverride w:val="1"/>
    </w:lvlOverride>
    <w:lvlOverride w:ilvl="1"/>
    <w:lvlOverride w:ilvl="2"/>
    <w:lvlOverride w:ilvl="3"/>
    <w:lvlOverride w:ilvl="4"/>
    <w:lvlOverride w:ilvl="5"/>
    <w:lvlOverride w:ilvl="6"/>
    <w:lvlOverride w:ilvl="7"/>
    <w:lvlOverride w:ilvl="8"/>
  </w:num>
  <w:num w:numId="17">
    <w:abstractNumId w:val="13"/>
  </w:num>
  <w:num w:numId="18">
    <w:abstractNumId w:val="13"/>
    <w:lvlOverride w:ilvl="0"/>
    <w:lvlOverride w:ilvl="1"/>
    <w:lvlOverride w:ilvl="2"/>
    <w:lvlOverride w:ilvl="3"/>
    <w:lvlOverride w:ilvl="4"/>
    <w:lvlOverride w:ilvl="5"/>
    <w:lvlOverride w:ilvl="6"/>
    <w:lvlOverride w:ilvl="7"/>
    <w:lvlOverride w:ilvl="8"/>
  </w:num>
  <w:num w:numId="19">
    <w:abstractNumId w:val="14"/>
  </w:num>
  <w:num w:numId="20">
    <w:abstractNumId w:val="14"/>
    <w:lvlOverride w:ilvl="0">
      <w:startOverride w:val="10"/>
    </w:lvlOverride>
    <w:lvlOverride w:ilvl="1"/>
    <w:lvlOverride w:ilvl="2"/>
    <w:lvlOverride w:ilvl="3"/>
    <w:lvlOverride w:ilvl="4"/>
    <w:lvlOverride w:ilvl="5"/>
    <w:lvlOverride w:ilvl="6"/>
    <w:lvlOverride w:ilvl="7"/>
    <w:lvlOverride w:ilvl="8"/>
  </w:num>
  <w:num w:numId="21">
    <w:abstractNumId w:val="25"/>
    <w:lvlOverride w:ilvl="0">
      <w:startOverride w:val="1"/>
    </w:lvlOverride>
    <w:lvlOverride w:ilvl="1"/>
    <w:lvlOverride w:ilvl="2"/>
    <w:lvlOverride w:ilvl="3"/>
    <w:lvlOverride w:ilvl="4"/>
    <w:lvlOverride w:ilvl="5"/>
    <w:lvlOverride w:ilvl="6"/>
    <w:lvlOverride w:ilvl="7"/>
    <w:lvlOverride w:ilvl="8"/>
  </w:num>
  <w:num w:numId="22">
    <w:abstractNumId w:val="15"/>
    <w:lvlOverride w:ilvl="0">
      <w:startOverride w:val="2"/>
    </w:lvlOverride>
    <w:lvlOverride w:ilvl="1"/>
    <w:lvlOverride w:ilvl="2"/>
    <w:lvlOverride w:ilvl="3"/>
    <w:lvlOverride w:ilvl="4"/>
    <w:lvlOverride w:ilvl="5"/>
    <w:lvlOverride w:ilvl="6"/>
    <w:lvlOverride w:ilvl="7"/>
    <w:lvlOverride w:ilvl="8"/>
  </w:num>
  <w:num w:numId="23">
    <w:abstractNumId w:val="16"/>
    <w:lvlOverride w:ilvl="0"/>
    <w:lvlOverride w:ilvl="1"/>
    <w:lvlOverride w:ilvl="2"/>
    <w:lvlOverride w:ilvl="3"/>
    <w:lvlOverride w:ilvl="4"/>
    <w:lvlOverride w:ilvl="5"/>
    <w:lvlOverride w:ilvl="6"/>
    <w:lvlOverride w:ilvl="7"/>
    <w:lvlOverride w:ilvl="8"/>
  </w:num>
  <w:num w:numId="24">
    <w:abstractNumId w:val="26"/>
    <w:lvlOverride w:ilvl="0">
      <w:startOverride w:val="1"/>
    </w:lvlOverride>
    <w:lvlOverride w:ilvl="1">
      <w:startOverride w:val="1"/>
    </w:lvlOverride>
    <w:lvlOverride w:ilvl="2"/>
    <w:lvlOverride w:ilvl="3"/>
    <w:lvlOverride w:ilvl="4"/>
    <w:lvlOverride w:ilvl="5"/>
    <w:lvlOverride w:ilvl="6"/>
    <w:lvlOverride w:ilvl="7"/>
    <w:lvlOverride w:ilvl="8"/>
  </w:num>
  <w:num w:numId="25">
    <w:abstractNumId w:val="17"/>
  </w:num>
  <w:num w:numId="26">
    <w:abstractNumId w:val="17"/>
    <w:lvlOverride w:ilvl="0"/>
    <w:lvlOverride w:ilvl="1"/>
    <w:lvlOverride w:ilvl="2"/>
    <w:lvlOverride w:ilvl="3"/>
    <w:lvlOverride w:ilvl="4"/>
    <w:lvlOverride w:ilvl="5"/>
    <w:lvlOverride w:ilvl="6"/>
    <w:lvlOverride w:ilvl="7"/>
    <w:lvlOverride w:ilvl="8"/>
  </w:num>
  <w:num w:numId="27">
    <w:abstractNumId w:val="18"/>
  </w:num>
  <w:num w:numId="28">
    <w:abstractNumId w:val="18"/>
    <w:lvlOverride w:ilvl="0"/>
    <w:lvlOverride w:ilvl="1"/>
    <w:lvlOverride w:ilvl="2"/>
    <w:lvlOverride w:ilvl="3"/>
    <w:lvlOverride w:ilvl="4"/>
    <w:lvlOverride w:ilvl="5"/>
    <w:lvlOverride w:ilvl="6"/>
    <w:lvlOverride w:ilvl="7"/>
    <w:lvlOverride w:ilvl="8"/>
  </w:num>
  <w:num w:numId="29">
    <w:abstractNumId w:val="19"/>
    <w:lvlOverride w:ilvl="0"/>
    <w:lvlOverride w:ilvl="1"/>
    <w:lvlOverride w:ilvl="2"/>
    <w:lvlOverride w:ilvl="3"/>
    <w:lvlOverride w:ilvl="4"/>
    <w:lvlOverride w:ilvl="5"/>
    <w:lvlOverride w:ilvl="6"/>
    <w:lvlOverride w:ilvl="7"/>
    <w:lvlOverride w:ilvl="8"/>
  </w:num>
  <w:num w:numId="30">
    <w:abstractNumId w:val="19"/>
  </w:num>
  <w:num w:numId="31">
    <w:abstractNumId w:val="20"/>
  </w:num>
  <w:num w:numId="32">
    <w:abstractNumId w:val="20"/>
    <w:lvlOverride w:ilvl="0"/>
    <w:lvlOverride w:ilvl="1"/>
    <w:lvlOverride w:ilvl="2"/>
    <w:lvlOverride w:ilvl="3"/>
    <w:lvlOverride w:ilvl="4"/>
    <w:lvlOverride w:ilvl="5"/>
    <w:lvlOverride w:ilvl="6"/>
    <w:lvlOverride w:ilvl="7"/>
    <w:lvlOverride w:ilvl="8"/>
  </w:num>
  <w:num w:numId="33">
    <w:abstractNumId w:val="27"/>
    <w:lvlOverride w:ilvl="0"/>
    <w:lvlOverride w:ilvl="1"/>
    <w:lvlOverride w:ilvl="2"/>
    <w:lvlOverride w:ilvl="3"/>
    <w:lvlOverride w:ilvl="4"/>
    <w:lvlOverride w:ilvl="5"/>
    <w:lvlOverride w:ilvl="6"/>
    <w:lvlOverride w:ilvl="7"/>
    <w:lvlOverride w:ilvl="8"/>
  </w:num>
  <w:num w:numId="34">
    <w:abstractNumId w:val="22"/>
  </w:num>
  <w:num w:numId="35">
    <w:abstractNumId w:val="22"/>
    <w:lvlOverride w:ilvl="0"/>
    <w:lvlOverride w:ilvl="1"/>
    <w:lvlOverride w:ilvl="2"/>
    <w:lvlOverride w:ilvl="3"/>
    <w:lvlOverride w:ilvl="4"/>
    <w:lvlOverride w:ilvl="5"/>
    <w:lvlOverride w:ilvl="6"/>
    <w:lvlOverride w:ilvl="7"/>
    <w:lvlOverride w:ilvl="8"/>
  </w:num>
  <w:num w:numId="36">
    <w:abstractNumId w:val="21"/>
  </w:num>
  <w:num w:numId="37">
    <w:abstractNumId w:val="21"/>
    <w:lvlOverride w:ilvl="0">
      <w:startOverride w:val="1"/>
    </w:lvlOverride>
    <w:lvlOverride w:ilvl="1">
      <w:startOverride w:val="1"/>
    </w:lvlOverride>
    <w:lvlOverride w:ilvl="2"/>
    <w:lvlOverride w:ilvl="3"/>
    <w:lvlOverride w:ilvl="4"/>
    <w:lvlOverride w:ilvl="5"/>
    <w:lvlOverride w:ilvl="6"/>
    <w:lvlOverride w:ilvl="7"/>
    <w:lvlOverride w:ilvl="8"/>
  </w:num>
  <w:num w:numId="38">
    <w:abstractNumId w:val="23"/>
  </w:num>
  <w:num w:numId="39">
    <w:abstractNumId w:val="23"/>
    <w:lvlOverride w:ilvl="0">
      <w:startOverride w:val="1"/>
    </w:lvlOverride>
    <w:lvlOverride w:ilvl="1"/>
    <w:lvlOverride w:ilvl="2"/>
    <w:lvlOverride w:ilvl="3"/>
    <w:lvlOverride w:ilvl="4"/>
    <w:lvlOverride w:ilvl="5"/>
    <w:lvlOverride w:ilvl="6"/>
    <w:lvlOverride w:ilvl="7"/>
    <w:lvlOverride w:ilvl="8"/>
  </w:num>
  <w:num w:numId="40">
    <w:abstractNumId w:val="24"/>
  </w:num>
  <w:num w:numId="41">
    <w:abstractNumId w:val="24"/>
    <w:lvlOverride w:ilvl="0"/>
    <w:lvlOverride w:ilvl="1"/>
    <w:lvlOverride w:ilvl="2"/>
    <w:lvlOverride w:ilvl="3"/>
    <w:lvlOverride w:ilvl="4"/>
    <w:lvlOverride w:ilvl="5"/>
    <w:lvlOverride w:ilvl="6"/>
    <w:lvlOverride w:ilvl="7"/>
    <w:lvlOverride w:ilvl="8"/>
  </w:num>
  <w:num w:numId="42">
    <w:abstractNumId w:val="28"/>
  </w:num>
  <w:num w:numId="43">
    <w:abstractNumId w:val="28"/>
    <w:lvlOverride w:ilvl="0"/>
    <w:lvlOverride w:ilvl="1"/>
    <w:lvlOverride w:ilvl="2"/>
    <w:lvlOverride w:ilvl="3"/>
    <w:lvlOverride w:ilvl="4"/>
    <w:lvlOverride w:ilvl="5"/>
    <w:lvlOverride w:ilvl="6"/>
    <w:lvlOverride w:ilvl="7"/>
    <w:lvlOverride w:ilvl="8"/>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hideSpellingErrors/>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27886"/>
    <w:rsid w:val="00051807"/>
    <w:rsid w:val="00090C4D"/>
    <w:rsid w:val="001208CA"/>
    <w:rsid w:val="00121A51"/>
    <w:rsid w:val="00195A70"/>
    <w:rsid w:val="001B541D"/>
    <w:rsid w:val="001C573F"/>
    <w:rsid w:val="001D717F"/>
    <w:rsid w:val="001F49B4"/>
    <w:rsid w:val="00224C09"/>
    <w:rsid w:val="00227886"/>
    <w:rsid w:val="00236645"/>
    <w:rsid w:val="00245DCF"/>
    <w:rsid w:val="00295429"/>
    <w:rsid w:val="002A1F54"/>
    <w:rsid w:val="002A514F"/>
    <w:rsid w:val="002B461A"/>
    <w:rsid w:val="002E513C"/>
    <w:rsid w:val="003377B0"/>
    <w:rsid w:val="00375154"/>
    <w:rsid w:val="003773AB"/>
    <w:rsid w:val="003B42FE"/>
    <w:rsid w:val="003C4875"/>
    <w:rsid w:val="004C046C"/>
    <w:rsid w:val="00522DD2"/>
    <w:rsid w:val="00544759"/>
    <w:rsid w:val="00554928"/>
    <w:rsid w:val="005D0680"/>
    <w:rsid w:val="005F2266"/>
    <w:rsid w:val="006968F1"/>
    <w:rsid w:val="007D7F5E"/>
    <w:rsid w:val="00891A3F"/>
    <w:rsid w:val="008C7610"/>
    <w:rsid w:val="009325D5"/>
    <w:rsid w:val="00962403"/>
    <w:rsid w:val="009E6139"/>
    <w:rsid w:val="00A104A2"/>
    <w:rsid w:val="00A1584A"/>
    <w:rsid w:val="00A662F2"/>
    <w:rsid w:val="00A71724"/>
    <w:rsid w:val="00AF1F55"/>
    <w:rsid w:val="00BF7545"/>
    <w:rsid w:val="00C4067E"/>
    <w:rsid w:val="00C80E77"/>
    <w:rsid w:val="00CD1D7D"/>
    <w:rsid w:val="00D34677"/>
    <w:rsid w:val="00D73243"/>
    <w:rsid w:val="00D749C9"/>
    <w:rsid w:val="00E357C7"/>
    <w:rsid w:val="00EA6171"/>
    <w:rsid w:val="00EB6586"/>
    <w:rsid w:val="00EB660F"/>
    <w:rsid w:val="00F01B41"/>
    <w:rsid w:val="00F76E6B"/>
    <w:rsid w:val="00F902E7"/>
    <w:rsid w:val="00F92E5A"/>
    <w:rsid w:val="00FB7A9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8"/>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1"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lang w:val="uk-UA"/>
    </w:rPr>
  </w:style>
  <w:style w:type="paragraph" w:styleId="1">
    <w:name w:val="heading 1"/>
    <w:basedOn w:val="a"/>
    <w:next w:val="a"/>
    <w:link w:val="10"/>
    <w:uiPriority w:val="1"/>
    <w:qFormat/>
    <w:rsid w:val="002B461A"/>
    <w:pPr>
      <w:widowControl w:val="0"/>
      <w:autoSpaceDE w:val="0"/>
      <w:autoSpaceDN w:val="0"/>
      <w:adjustRightInd w:val="0"/>
      <w:spacing w:after="0" w:line="240" w:lineRule="auto"/>
      <w:ind w:left="1121"/>
      <w:outlineLvl w:val="0"/>
    </w:pPr>
    <w:rPr>
      <w:rFonts w:ascii="Times New Roman" w:eastAsiaTheme="minorEastAsia" w:hAnsi="Times New Roman" w:cs="Times New Roman"/>
      <w:b/>
      <w:bCs/>
      <w:sz w:val="32"/>
      <w:szCs w:val="32"/>
      <w:lang w:val="ru-RU" w:eastAsia="ru-RU"/>
    </w:rPr>
  </w:style>
  <w:style w:type="paragraph" w:styleId="2">
    <w:name w:val="heading 2"/>
    <w:basedOn w:val="a"/>
    <w:next w:val="a"/>
    <w:link w:val="20"/>
    <w:uiPriority w:val="1"/>
    <w:qFormat/>
    <w:rsid w:val="002B461A"/>
    <w:pPr>
      <w:widowControl w:val="0"/>
      <w:autoSpaceDE w:val="0"/>
      <w:autoSpaceDN w:val="0"/>
      <w:adjustRightInd w:val="0"/>
      <w:spacing w:after="0" w:line="240" w:lineRule="auto"/>
      <w:ind w:left="113"/>
      <w:outlineLvl w:val="1"/>
    </w:pPr>
    <w:rPr>
      <w:rFonts w:ascii="Times New Roman" w:eastAsiaTheme="minorEastAsia" w:hAnsi="Times New Roman" w:cs="Times New Roman"/>
      <w:b/>
      <w:bCs/>
      <w:sz w:val="28"/>
      <w:szCs w:val="28"/>
      <w:lang w:val="ru-RU" w:eastAsia="ru-RU"/>
    </w:rPr>
  </w:style>
  <w:style w:type="paragraph" w:styleId="3">
    <w:name w:val="heading 3"/>
    <w:basedOn w:val="a"/>
    <w:next w:val="a"/>
    <w:link w:val="30"/>
    <w:uiPriority w:val="1"/>
    <w:qFormat/>
    <w:rsid w:val="002B461A"/>
    <w:pPr>
      <w:widowControl w:val="0"/>
      <w:autoSpaceDE w:val="0"/>
      <w:autoSpaceDN w:val="0"/>
      <w:adjustRightInd w:val="0"/>
      <w:spacing w:after="0" w:line="240" w:lineRule="auto"/>
      <w:outlineLvl w:val="2"/>
    </w:pPr>
    <w:rPr>
      <w:rFonts w:ascii="Book Antiqua" w:eastAsiaTheme="minorEastAsia" w:hAnsi="Book Antiqua" w:cs="Book Antiqua"/>
      <w:b/>
      <w:bCs/>
      <w:i/>
      <w:iCs/>
      <w:sz w:val="28"/>
      <w:szCs w:val="28"/>
      <w:lang w:val="ru-RU" w:eastAsia="ru-RU"/>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rsid w:val="00F76E6B"/>
    <w:pPr>
      <w:autoSpaceDE w:val="0"/>
      <w:autoSpaceDN w:val="0"/>
      <w:adjustRightInd w:val="0"/>
      <w:spacing w:after="0" w:line="240" w:lineRule="auto"/>
    </w:pPr>
    <w:rPr>
      <w:rFonts w:ascii="Times New Roman" w:hAnsi="Times New Roman" w:cs="Times New Roman"/>
      <w:color w:val="000000"/>
      <w:sz w:val="24"/>
      <w:szCs w:val="24"/>
    </w:rPr>
  </w:style>
  <w:style w:type="paragraph" w:styleId="a3">
    <w:name w:val="Balloon Text"/>
    <w:basedOn w:val="a"/>
    <w:link w:val="a4"/>
    <w:uiPriority w:val="99"/>
    <w:semiHidden/>
    <w:unhideWhenUsed/>
    <w:rsid w:val="00F76E6B"/>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F76E6B"/>
    <w:rPr>
      <w:rFonts w:ascii="Tahoma" w:hAnsi="Tahoma" w:cs="Tahoma"/>
      <w:sz w:val="16"/>
      <w:szCs w:val="16"/>
      <w:lang w:val="uk-UA"/>
    </w:rPr>
  </w:style>
  <w:style w:type="paragraph" w:styleId="a5">
    <w:name w:val="List Paragraph"/>
    <w:basedOn w:val="a"/>
    <w:uiPriority w:val="1"/>
    <w:qFormat/>
    <w:rsid w:val="00E357C7"/>
    <w:pPr>
      <w:ind w:left="720"/>
      <w:contextualSpacing/>
    </w:pPr>
  </w:style>
  <w:style w:type="character" w:customStyle="1" w:styleId="10">
    <w:name w:val="Заголовок 1 Знак"/>
    <w:basedOn w:val="a0"/>
    <w:link w:val="1"/>
    <w:uiPriority w:val="1"/>
    <w:rsid w:val="002B461A"/>
    <w:rPr>
      <w:rFonts w:ascii="Times New Roman" w:eastAsiaTheme="minorEastAsia" w:hAnsi="Times New Roman" w:cs="Times New Roman"/>
      <w:b/>
      <w:bCs/>
      <w:sz w:val="32"/>
      <w:szCs w:val="32"/>
      <w:lang w:eastAsia="ru-RU"/>
    </w:rPr>
  </w:style>
  <w:style w:type="character" w:customStyle="1" w:styleId="20">
    <w:name w:val="Заголовок 2 Знак"/>
    <w:basedOn w:val="a0"/>
    <w:link w:val="2"/>
    <w:uiPriority w:val="1"/>
    <w:rsid w:val="002B461A"/>
    <w:rPr>
      <w:rFonts w:ascii="Times New Roman" w:eastAsiaTheme="minorEastAsia" w:hAnsi="Times New Roman" w:cs="Times New Roman"/>
      <w:b/>
      <w:bCs/>
      <w:sz w:val="28"/>
      <w:szCs w:val="28"/>
      <w:lang w:eastAsia="ru-RU"/>
    </w:rPr>
  </w:style>
  <w:style w:type="character" w:customStyle="1" w:styleId="30">
    <w:name w:val="Заголовок 3 Знак"/>
    <w:basedOn w:val="a0"/>
    <w:link w:val="3"/>
    <w:uiPriority w:val="1"/>
    <w:rsid w:val="002B461A"/>
    <w:rPr>
      <w:rFonts w:ascii="Book Antiqua" w:eastAsiaTheme="minorEastAsia" w:hAnsi="Book Antiqua" w:cs="Book Antiqua"/>
      <w:b/>
      <w:bCs/>
      <w:i/>
      <w:iCs/>
      <w:sz w:val="28"/>
      <w:szCs w:val="28"/>
      <w:lang w:eastAsia="ru-RU"/>
    </w:rPr>
  </w:style>
  <w:style w:type="paragraph" w:styleId="a6">
    <w:name w:val="Body Text"/>
    <w:basedOn w:val="a"/>
    <w:link w:val="a7"/>
    <w:uiPriority w:val="1"/>
    <w:qFormat/>
    <w:rsid w:val="002B461A"/>
    <w:pPr>
      <w:widowControl w:val="0"/>
      <w:autoSpaceDE w:val="0"/>
      <w:autoSpaceDN w:val="0"/>
      <w:adjustRightInd w:val="0"/>
      <w:spacing w:after="0" w:line="240" w:lineRule="auto"/>
      <w:ind w:left="113"/>
    </w:pPr>
    <w:rPr>
      <w:rFonts w:ascii="Times New Roman" w:eastAsiaTheme="minorEastAsia" w:hAnsi="Times New Roman" w:cs="Times New Roman"/>
      <w:sz w:val="28"/>
      <w:szCs w:val="28"/>
      <w:lang w:val="ru-RU" w:eastAsia="ru-RU"/>
    </w:rPr>
  </w:style>
  <w:style w:type="character" w:customStyle="1" w:styleId="a7">
    <w:name w:val="Основной текст Знак"/>
    <w:basedOn w:val="a0"/>
    <w:link w:val="a6"/>
    <w:uiPriority w:val="1"/>
    <w:rsid w:val="002B461A"/>
    <w:rPr>
      <w:rFonts w:ascii="Times New Roman" w:eastAsiaTheme="minorEastAsia" w:hAnsi="Times New Roman" w:cs="Times New Roman"/>
      <w:sz w:val="28"/>
      <w:szCs w:val="28"/>
      <w:lang w:eastAsia="ru-RU"/>
    </w:rPr>
  </w:style>
  <w:style w:type="paragraph" w:customStyle="1" w:styleId="TableParagraph">
    <w:name w:val="Table Paragraph"/>
    <w:basedOn w:val="a"/>
    <w:uiPriority w:val="1"/>
    <w:qFormat/>
    <w:rsid w:val="002B461A"/>
    <w:pPr>
      <w:widowControl w:val="0"/>
      <w:autoSpaceDE w:val="0"/>
      <w:autoSpaceDN w:val="0"/>
      <w:adjustRightInd w:val="0"/>
      <w:spacing w:after="0" w:line="240" w:lineRule="auto"/>
    </w:pPr>
    <w:rPr>
      <w:rFonts w:ascii="Times New Roman" w:eastAsiaTheme="minorEastAsia" w:hAnsi="Times New Roman" w:cs="Times New Roman"/>
      <w:sz w:val="24"/>
      <w:szCs w:val="24"/>
      <w:lang w:val="ru-RU" w:eastAsia="ru-RU"/>
    </w:rPr>
  </w:style>
  <w:style w:type="character" w:styleId="a8">
    <w:name w:val="Hyperlink"/>
    <w:basedOn w:val="a0"/>
    <w:uiPriority w:val="99"/>
    <w:semiHidden/>
    <w:unhideWhenUsed/>
    <w:rsid w:val="00090C4D"/>
    <w:rPr>
      <w:color w:val="0000FF"/>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1"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lang w:val="uk-UA"/>
    </w:rPr>
  </w:style>
  <w:style w:type="paragraph" w:styleId="1">
    <w:name w:val="heading 1"/>
    <w:basedOn w:val="a"/>
    <w:next w:val="a"/>
    <w:link w:val="10"/>
    <w:uiPriority w:val="1"/>
    <w:qFormat/>
    <w:rsid w:val="002B461A"/>
    <w:pPr>
      <w:widowControl w:val="0"/>
      <w:autoSpaceDE w:val="0"/>
      <w:autoSpaceDN w:val="0"/>
      <w:adjustRightInd w:val="0"/>
      <w:spacing w:after="0" w:line="240" w:lineRule="auto"/>
      <w:ind w:left="1121"/>
      <w:outlineLvl w:val="0"/>
    </w:pPr>
    <w:rPr>
      <w:rFonts w:ascii="Times New Roman" w:eastAsiaTheme="minorEastAsia" w:hAnsi="Times New Roman" w:cs="Times New Roman"/>
      <w:b/>
      <w:bCs/>
      <w:sz w:val="32"/>
      <w:szCs w:val="32"/>
      <w:lang w:val="ru-RU" w:eastAsia="ru-RU"/>
    </w:rPr>
  </w:style>
  <w:style w:type="paragraph" w:styleId="2">
    <w:name w:val="heading 2"/>
    <w:basedOn w:val="a"/>
    <w:next w:val="a"/>
    <w:link w:val="20"/>
    <w:uiPriority w:val="1"/>
    <w:qFormat/>
    <w:rsid w:val="002B461A"/>
    <w:pPr>
      <w:widowControl w:val="0"/>
      <w:autoSpaceDE w:val="0"/>
      <w:autoSpaceDN w:val="0"/>
      <w:adjustRightInd w:val="0"/>
      <w:spacing w:after="0" w:line="240" w:lineRule="auto"/>
      <w:ind w:left="113"/>
      <w:outlineLvl w:val="1"/>
    </w:pPr>
    <w:rPr>
      <w:rFonts w:ascii="Times New Roman" w:eastAsiaTheme="minorEastAsia" w:hAnsi="Times New Roman" w:cs="Times New Roman"/>
      <w:b/>
      <w:bCs/>
      <w:sz w:val="28"/>
      <w:szCs w:val="28"/>
      <w:lang w:val="ru-RU" w:eastAsia="ru-RU"/>
    </w:rPr>
  </w:style>
  <w:style w:type="paragraph" w:styleId="3">
    <w:name w:val="heading 3"/>
    <w:basedOn w:val="a"/>
    <w:next w:val="a"/>
    <w:link w:val="30"/>
    <w:uiPriority w:val="1"/>
    <w:qFormat/>
    <w:rsid w:val="002B461A"/>
    <w:pPr>
      <w:widowControl w:val="0"/>
      <w:autoSpaceDE w:val="0"/>
      <w:autoSpaceDN w:val="0"/>
      <w:adjustRightInd w:val="0"/>
      <w:spacing w:after="0" w:line="240" w:lineRule="auto"/>
      <w:outlineLvl w:val="2"/>
    </w:pPr>
    <w:rPr>
      <w:rFonts w:ascii="Book Antiqua" w:eastAsiaTheme="minorEastAsia" w:hAnsi="Book Antiqua" w:cs="Book Antiqua"/>
      <w:b/>
      <w:bCs/>
      <w:i/>
      <w:iCs/>
      <w:sz w:val="28"/>
      <w:szCs w:val="28"/>
      <w:lang w:val="ru-RU" w:eastAsia="ru-RU"/>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rsid w:val="00F76E6B"/>
    <w:pPr>
      <w:autoSpaceDE w:val="0"/>
      <w:autoSpaceDN w:val="0"/>
      <w:adjustRightInd w:val="0"/>
      <w:spacing w:after="0" w:line="240" w:lineRule="auto"/>
    </w:pPr>
    <w:rPr>
      <w:rFonts w:ascii="Times New Roman" w:hAnsi="Times New Roman" w:cs="Times New Roman"/>
      <w:color w:val="000000"/>
      <w:sz w:val="24"/>
      <w:szCs w:val="24"/>
    </w:rPr>
  </w:style>
  <w:style w:type="paragraph" w:styleId="a3">
    <w:name w:val="Balloon Text"/>
    <w:basedOn w:val="a"/>
    <w:link w:val="a4"/>
    <w:uiPriority w:val="99"/>
    <w:semiHidden/>
    <w:unhideWhenUsed/>
    <w:rsid w:val="00F76E6B"/>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F76E6B"/>
    <w:rPr>
      <w:rFonts w:ascii="Tahoma" w:hAnsi="Tahoma" w:cs="Tahoma"/>
      <w:sz w:val="16"/>
      <w:szCs w:val="16"/>
      <w:lang w:val="uk-UA"/>
    </w:rPr>
  </w:style>
  <w:style w:type="paragraph" w:styleId="a5">
    <w:name w:val="List Paragraph"/>
    <w:basedOn w:val="a"/>
    <w:uiPriority w:val="1"/>
    <w:qFormat/>
    <w:rsid w:val="00E357C7"/>
    <w:pPr>
      <w:ind w:left="720"/>
      <w:contextualSpacing/>
    </w:pPr>
  </w:style>
  <w:style w:type="character" w:customStyle="1" w:styleId="10">
    <w:name w:val="Заголовок 1 Знак"/>
    <w:basedOn w:val="a0"/>
    <w:link w:val="1"/>
    <w:uiPriority w:val="1"/>
    <w:rsid w:val="002B461A"/>
    <w:rPr>
      <w:rFonts w:ascii="Times New Roman" w:eastAsiaTheme="minorEastAsia" w:hAnsi="Times New Roman" w:cs="Times New Roman"/>
      <w:b/>
      <w:bCs/>
      <w:sz w:val="32"/>
      <w:szCs w:val="32"/>
      <w:lang w:eastAsia="ru-RU"/>
    </w:rPr>
  </w:style>
  <w:style w:type="character" w:customStyle="1" w:styleId="20">
    <w:name w:val="Заголовок 2 Знак"/>
    <w:basedOn w:val="a0"/>
    <w:link w:val="2"/>
    <w:uiPriority w:val="1"/>
    <w:rsid w:val="002B461A"/>
    <w:rPr>
      <w:rFonts w:ascii="Times New Roman" w:eastAsiaTheme="minorEastAsia" w:hAnsi="Times New Roman" w:cs="Times New Roman"/>
      <w:b/>
      <w:bCs/>
      <w:sz w:val="28"/>
      <w:szCs w:val="28"/>
      <w:lang w:eastAsia="ru-RU"/>
    </w:rPr>
  </w:style>
  <w:style w:type="character" w:customStyle="1" w:styleId="30">
    <w:name w:val="Заголовок 3 Знак"/>
    <w:basedOn w:val="a0"/>
    <w:link w:val="3"/>
    <w:uiPriority w:val="1"/>
    <w:rsid w:val="002B461A"/>
    <w:rPr>
      <w:rFonts w:ascii="Book Antiqua" w:eastAsiaTheme="minorEastAsia" w:hAnsi="Book Antiqua" w:cs="Book Antiqua"/>
      <w:b/>
      <w:bCs/>
      <w:i/>
      <w:iCs/>
      <w:sz w:val="28"/>
      <w:szCs w:val="28"/>
      <w:lang w:eastAsia="ru-RU"/>
    </w:rPr>
  </w:style>
  <w:style w:type="paragraph" w:styleId="a6">
    <w:name w:val="Body Text"/>
    <w:basedOn w:val="a"/>
    <w:link w:val="a7"/>
    <w:uiPriority w:val="1"/>
    <w:qFormat/>
    <w:rsid w:val="002B461A"/>
    <w:pPr>
      <w:widowControl w:val="0"/>
      <w:autoSpaceDE w:val="0"/>
      <w:autoSpaceDN w:val="0"/>
      <w:adjustRightInd w:val="0"/>
      <w:spacing w:after="0" w:line="240" w:lineRule="auto"/>
      <w:ind w:left="113"/>
    </w:pPr>
    <w:rPr>
      <w:rFonts w:ascii="Times New Roman" w:eastAsiaTheme="minorEastAsia" w:hAnsi="Times New Roman" w:cs="Times New Roman"/>
      <w:sz w:val="28"/>
      <w:szCs w:val="28"/>
      <w:lang w:val="ru-RU" w:eastAsia="ru-RU"/>
    </w:rPr>
  </w:style>
  <w:style w:type="character" w:customStyle="1" w:styleId="a7">
    <w:name w:val="Основной текст Знак"/>
    <w:basedOn w:val="a0"/>
    <w:link w:val="a6"/>
    <w:uiPriority w:val="1"/>
    <w:rsid w:val="002B461A"/>
    <w:rPr>
      <w:rFonts w:ascii="Times New Roman" w:eastAsiaTheme="minorEastAsia" w:hAnsi="Times New Roman" w:cs="Times New Roman"/>
      <w:sz w:val="28"/>
      <w:szCs w:val="28"/>
      <w:lang w:eastAsia="ru-RU"/>
    </w:rPr>
  </w:style>
  <w:style w:type="paragraph" w:customStyle="1" w:styleId="TableParagraph">
    <w:name w:val="Table Paragraph"/>
    <w:basedOn w:val="a"/>
    <w:uiPriority w:val="1"/>
    <w:qFormat/>
    <w:rsid w:val="002B461A"/>
    <w:pPr>
      <w:widowControl w:val="0"/>
      <w:autoSpaceDE w:val="0"/>
      <w:autoSpaceDN w:val="0"/>
      <w:adjustRightInd w:val="0"/>
      <w:spacing w:after="0" w:line="240" w:lineRule="auto"/>
    </w:pPr>
    <w:rPr>
      <w:rFonts w:ascii="Times New Roman" w:eastAsiaTheme="minorEastAsia" w:hAnsi="Times New Roman" w:cs="Times New Roman"/>
      <w:sz w:val="24"/>
      <w:szCs w:val="24"/>
      <w:lang w:val="ru-RU" w:eastAsia="ru-RU"/>
    </w:rPr>
  </w:style>
  <w:style w:type="character" w:styleId="a8">
    <w:name w:val="Hyperlink"/>
    <w:basedOn w:val="a0"/>
    <w:uiPriority w:val="99"/>
    <w:semiHidden/>
    <w:unhideWhenUsed/>
    <w:rsid w:val="00090C4D"/>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7406377">
      <w:bodyDiv w:val="1"/>
      <w:marLeft w:val="0"/>
      <w:marRight w:val="0"/>
      <w:marTop w:val="0"/>
      <w:marBottom w:val="0"/>
      <w:divBdr>
        <w:top w:val="none" w:sz="0" w:space="0" w:color="auto"/>
        <w:left w:val="none" w:sz="0" w:space="0" w:color="auto"/>
        <w:bottom w:val="none" w:sz="0" w:space="0" w:color="auto"/>
        <w:right w:val="none" w:sz="0" w:space="0" w:color="auto"/>
      </w:divBdr>
    </w:div>
    <w:div w:id="125778731">
      <w:bodyDiv w:val="1"/>
      <w:marLeft w:val="0"/>
      <w:marRight w:val="0"/>
      <w:marTop w:val="0"/>
      <w:marBottom w:val="0"/>
      <w:divBdr>
        <w:top w:val="none" w:sz="0" w:space="0" w:color="auto"/>
        <w:left w:val="none" w:sz="0" w:space="0" w:color="auto"/>
        <w:bottom w:val="none" w:sz="0" w:space="0" w:color="auto"/>
        <w:right w:val="none" w:sz="0" w:space="0" w:color="auto"/>
      </w:divBdr>
    </w:div>
    <w:div w:id="200753639">
      <w:bodyDiv w:val="1"/>
      <w:marLeft w:val="0"/>
      <w:marRight w:val="0"/>
      <w:marTop w:val="0"/>
      <w:marBottom w:val="0"/>
      <w:divBdr>
        <w:top w:val="none" w:sz="0" w:space="0" w:color="auto"/>
        <w:left w:val="none" w:sz="0" w:space="0" w:color="auto"/>
        <w:bottom w:val="none" w:sz="0" w:space="0" w:color="auto"/>
        <w:right w:val="none" w:sz="0" w:space="0" w:color="auto"/>
      </w:divBdr>
    </w:div>
    <w:div w:id="370301836">
      <w:bodyDiv w:val="1"/>
      <w:marLeft w:val="0"/>
      <w:marRight w:val="0"/>
      <w:marTop w:val="0"/>
      <w:marBottom w:val="0"/>
      <w:divBdr>
        <w:top w:val="none" w:sz="0" w:space="0" w:color="auto"/>
        <w:left w:val="none" w:sz="0" w:space="0" w:color="auto"/>
        <w:bottom w:val="none" w:sz="0" w:space="0" w:color="auto"/>
        <w:right w:val="none" w:sz="0" w:space="0" w:color="auto"/>
      </w:divBdr>
    </w:div>
    <w:div w:id="371003764">
      <w:bodyDiv w:val="1"/>
      <w:marLeft w:val="0"/>
      <w:marRight w:val="0"/>
      <w:marTop w:val="0"/>
      <w:marBottom w:val="0"/>
      <w:divBdr>
        <w:top w:val="none" w:sz="0" w:space="0" w:color="auto"/>
        <w:left w:val="none" w:sz="0" w:space="0" w:color="auto"/>
        <w:bottom w:val="none" w:sz="0" w:space="0" w:color="auto"/>
        <w:right w:val="none" w:sz="0" w:space="0" w:color="auto"/>
      </w:divBdr>
    </w:div>
    <w:div w:id="520320548">
      <w:bodyDiv w:val="1"/>
      <w:marLeft w:val="0"/>
      <w:marRight w:val="0"/>
      <w:marTop w:val="0"/>
      <w:marBottom w:val="0"/>
      <w:divBdr>
        <w:top w:val="none" w:sz="0" w:space="0" w:color="auto"/>
        <w:left w:val="none" w:sz="0" w:space="0" w:color="auto"/>
        <w:bottom w:val="none" w:sz="0" w:space="0" w:color="auto"/>
        <w:right w:val="none" w:sz="0" w:space="0" w:color="auto"/>
      </w:divBdr>
    </w:div>
    <w:div w:id="596980657">
      <w:bodyDiv w:val="1"/>
      <w:marLeft w:val="0"/>
      <w:marRight w:val="0"/>
      <w:marTop w:val="0"/>
      <w:marBottom w:val="0"/>
      <w:divBdr>
        <w:top w:val="none" w:sz="0" w:space="0" w:color="auto"/>
        <w:left w:val="none" w:sz="0" w:space="0" w:color="auto"/>
        <w:bottom w:val="none" w:sz="0" w:space="0" w:color="auto"/>
        <w:right w:val="none" w:sz="0" w:space="0" w:color="auto"/>
      </w:divBdr>
    </w:div>
    <w:div w:id="703486663">
      <w:bodyDiv w:val="1"/>
      <w:marLeft w:val="0"/>
      <w:marRight w:val="0"/>
      <w:marTop w:val="0"/>
      <w:marBottom w:val="0"/>
      <w:divBdr>
        <w:top w:val="none" w:sz="0" w:space="0" w:color="auto"/>
        <w:left w:val="none" w:sz="0" w:space="0" w:color="auto"/>
        <w:bottom w:val="none" w:sz="0" w:space="0" w:color="auto"/>
        <w:right w:val="none" w:sz="0" w:space="0" w:color="auto"/>
      </w:divBdr>
    </w:div>
    <w:div w:id="825172652">
      <w:bodyDiv w:val="1"/>
      <w:marLeft w:val="0"/>
      <w:marRight w:val="0"/>
      <w:marTop w:val="0"/>
      <w:marBottom w:val="0"/>
      <w:divBdr>
        <w:top w:val="none" w:sz="0" w:space="0" w:color="auto"/>
        <w:left w:val="none" w:sz="0" w:space="0" w:color="auto"/>
        <w:bottom w:val="none" w:sz="0" w:space="0" w:color="auto"/>
        <w:right w:val="none" w:sz="0" w:space="0" w:color="auto"/>
      </w:divBdr>
    </w:div>
    <w:div w:id="872956761">
      <w:bodyDiv w:val="1"/>
      <w:marLeft w:val="0"/>
      <w:marRight w:val="0"/>
      <w:marTop w:val="0"/>
      <w:marBottom w:val="0"/>
      <w:divBdr>
        <w:top w:val="none" w:sz="0" w:space="0" w:color="auto"/>
        <w:left w:val="none" w:sz="0" w:space="0" w:color="auto"/>
        <w:bottom w:val="none" w:sz="0" w:space="0" w:color="auto"/>
        <w:right w:val="none" w:sz="0" w:space="0" w:color="auto"/>
      </w:divBdr>
    </w:div>
    <w:div w:id="903874319">
      <w:bodyDiv w:val="1"/>
      <w:marLeft w:val="0"/>
      <w:marRight w:val="0"/>
      <w:marTop w:val="0"/>
      <w:marBottom w:val="0"/>
      <w:divBdr>
        <w:top w:val="none" w:sz="0" w:space="0" w:color="auto"/>
        <w:left w:val="none" w:sz="0" w:space="0" w:color="auto"/>
        <w:bottom w:val="none" w:sz="0" w:space="0" w:color="auto"/>
        <w:right w:val="none" w:sz="0" w:space="0" w:color="auto"/>
      </w:divBdr>
    </w:div>
    <w:div w:id="949700797">
      <w:bodyDiv w:val="1"/>
      <w:marLeft w:val="0"/>
      <w:marRight w:val="0"/>
      <w:marTop w:val="0"/>
      <w:marBottom w:val="0"/>
      <w:divBdr>
        <w:top w:val="none" w:sz="0" w:space="0" w:color="auto"/>
        <w:left w:val="none" w:sz="0" w:space="0" w:color="auto"/>
        <w:bottom w:val="none" w:sz="0" w:space="0" w:color="auto"/>
        <w:right w:val="none" w:sz="0" w:space="0" w:color="auto"/>
      </w:divBdr>
    </w:div>
    <w:div w:id="1100488526">
      <w:bodyDiv w:val="1"/>
      <w:marLeft w:val="0"/>
      <w:marRight w:val="0"/>
      <w:marTop w:val="0"/>
      <w:marBottom w:val="0"/>
      <w:divBdr>
        <w:top w:val="none" w:sz="0" w:space="0" w:color="auto"/>
        <w:left w:val="none" w:sz="0" w:space="0" w:color="auto"/>
        <w:bottom w:val="none" w:sz="0" w:space="0" w:color="auto"/>
        <w:right w:val="none" w:sz="0" w:space="0" w:color="auto"/>
      </w:divBdr>
    </w:div>
    <w:div w:id="1104886463">
      <w:bodyDiv w:val="1"/>
      <w:marLeft w:val="0"/>
      <w:marRight w:val="0"/>
      <w:marTop w:val="0"/>
      <w:marBottom w:val="0"/>
      <w:divBdr>
        <w:top w:val="none" w:sz="0" w:space="0" w:color="auto"/>
        <w:left w:val="none" w:sz="0" w:space="0" w:color="auto"/>
        <w:bottom w:val="none" w:sz="0" w:space="0" w:color="auto"/>
        <w:right w:val="none" w:sz="0" w:space="0" w:color="auto"/>
      </w:divBdr>
    </w:div>
    <w:div w:id="1134323646">
      <w:bodyDiv w:val="1"/>
      <w:marLeft w:val="0"/>
      <w:marRight w:val="0"/>
      <w:marTop w:val="0"/>
      <w:marBottom w:val="0"/>
      <w:divBdr>
        <w:top w:val="none" w:sz="0" w:space="0" w:color="auto"/>
        <w:left w:val="none" w:sz="0" w:space="0" w:color="auto"/>
        <w:bottom w:val="none" w:sz="0" w:space="0" w:color="auto"/>
        <w:right w:val="none" w:sz="0" w:space="0" w:color="auto"/>
      </w:divBdr>
    </w:div>
    <w:div w:id="1268465036">
      <w:bodyDiv w:val="1"/>
      <w:marLeft w:val="0"/>
      <w:marRight w:val="0"/>
      <w:marTop w:val="0"/>
      <w:marBottom w:val="0"/>
      <w:divBdr>
        <w:top w:val="none" w:sz="0" w:space="0" w:color="auto"/>
        <w:left w:val="none" w:sz="0" w:space="0" w:color="auto"/>
        <w:bottom w:val="none" w:sz="0" w:space="0" w:color="auto"/>
        <w:right w:val="none" w:sz="0" w:space="0" w:color="auto"/>
      </w:divBdr>
    </w:div>
    <w:div w:id="1310594740">
      <w:bodyDiv w:val="1"/>
      <w:marLeft w:val="0"/>
      <w:marRight w:val="0"/>
      <w:marTop w:val="0"/>
      <w:marBottom w:val="0"/>
      <w:divBdr>
        <w:top w:val="none" w:sz="0" w:space="0" w:color="auto"/>
        <w:left w:val="none" w:sz="0" w:space="0" w:color="auto"/>
        <w:bottom w:val="none" w:sz="0" w:space="0" w:color="auto"/>
        <w:right w:val="none" w:sz="0" w:space="0" w:color="auto"/>
      </w:divBdr>
    </w:div>
    <w:div w:id="1402673712">
      <w:bodyDiv w:val="1"/>
      <w:marLeft w:val="0"/>
      <w:marRight w:val="0"/>
      <w:marTop w:val="0"/>
      <w:marBottom w:val="0"/>
      <w:divBdr>
        <w:top w:val="none" w:sz="0" w:space="0" w:color="auto"/>
        <w:left w:val="none" w:sz="0" w:space="0" w:color="auto"/>
        <w:bottom w:val="none" w:sz="0" w:space="0" w:color="auto"/>
        <w:right w:val="none" w:sz="0" w:space="0" w:color="auto"/>
      </w:divBdr>
    </w:div>
    <w:div w:id="1431269791">
      <w:bodyDiv w:val="1"/>
      <w:marLeft w:val="0"/>
      <w:marRight w:val="0"/>
      <w:marTop w:val="0"/>
      <w:marBottom w:val="0"/>
      <w:divBdr>
        <w:top w:val="none" w:sz="0" w:space="0" w:color="auto"/>
        <w:left w:val="none" w:sz="0" w:space="0" w:color="auto"/>
        <w:bottom w:val="none" w:sz="0" w:space="0" w:color="auto"/>
        <w:right w:val="none" w:sz="0" w:space="0" w:color="auto"/>
      </w:divBdr>
    </w:div>
    <w:div w:id="1445032118">
      <w:bodyDiv w:val="1"/>
      <w:marLeft w:val="0"/>
      <w:marRight w:val="0"/>
      <w:marTop w:val="0"/>
      <w:marBottom w:val="0"/>
      <w:divBdr>
        <w:top w:val="none" w:sz="0" w:space="0" w:color="auto"/>
        <w:left w:val="none" w:sz="0" w:space="0" w:color="auto"/>
        <w:bottom w:val="none" w:sz="0" w:space="0" w:color="auto"/>
        <w:right w:val="none" w:sz="0" w:space="0" w:color="auto"/>
      </w:divBdr>
    </w:div>
    <w:div w:id="1546138081">
      <w:bodyDiv w:val="1"/>
      <w:marLeft w:val="0"/>
      <w:marRight w:val="0"/>
      <w:marTop w:val="0"/>
      <w:marBottom w:val="0"/>
      <w:divBdr>
        <w:top w:val="none" w:sz="0" w:space="0" w:color="auto"/>
        <w:left w:val="none" w:sz="0" w:space="0" w:color="auto"/>
        <w:bottom w:val="none" w:sz="0" w:space="0" w:color="auto"/>
        <w:right w:val="none" w:sz="0" w:space="0" w:color="auto"/>
      </w:divBdr>
    </w:div>
    <w:div w:id="1620837425">
      <w:bodyDiv w:val="1"/>
      <w:marLeft w:val="0"/>
      <w:marRight w:val="0"/>
      <w:marTop w:val="0"/>
      <w:marBottom w:val="0"/>
      <w:divBdr>
        <w:top w:val="none" w:sz="0" w:space="0" w:color="auto"/>
        <w:left w:val="none" w:sz="0" w:space="0" w:color="auto"/>
        <w:bottom w:val="none" w:sz="0" w:space="0" w:color="auto"/>
        <w:right w:val="none" w:sz="0" w:space="0" w:color="auto"/>
      </w:divBdr>
    </w:div>
    <w:div w:id="1703558120">
      <w:bodyDiv w:val="1"/>
      <w:marLeft w:val="0"/>
      <w:marRight w:val="0"/>
      <w:marTop w:val="0"/>
      <w:marBottom w:val="0"/>
      <w:divBdr>
        <w:top w:val="none" w:sz="0" w:space="0" w:color="auto"/>
        <w:left w:val="none" w:sz="0" w:space="0" w:color="auto"/>
        <w:bottom w:val="none" w:sz="0" w:space="0" w:color="auto"/>
        <w:right w:val="none" w:sz="0" w:space="0" w:color="auto"/>
      </w:divBdr>
    </w:div>
    <w:div w:id="1726680819">
      <w:bodyDiv w:val="1"/>
      <w:marLeft w:val="0"/>
      <w:marRight w:val="0"/>
      <w:marTop w:val="0"/>
      <w:marBottom w:val="0"/>
      <w:divBdr>
        <w:top w:val="none" w:sz="0" w:space="0" w:color="auto"/>
        <w:left w:val="none" w:sz="0" w:space="0" w:color="auto"/>
        <w:bottom w:val="none" w:sz="0" w:space="0" w:color="auto"/>
        <w:right w:val="none" w:sz="0" w:space="0" w:color="auto"/>
      </w:divBdr>
    </w:div>
    <w:div w:id="1785687470">
      <w:bodyDiv w:val="1"/>
      <w:marLeft w:val="0"/>
      <w:marRight w:val="0"/>
      <w:marTop w:val="0"/>
      <w:marBottom w:val="0"/>
      <w:divBdr>
        <w:top w:val="none" w:sz="0" w:space="0" w:color="auto"/>
        <w:left w:val="none" w:sz="0" w:space="0" w:color="auto"/>
        <w:bottom w:val="none" w:sz="0" w:space="0" w:color="auto"/>
        <w:right w:val="none" w:sz="0" w:space="0" w:color="auto"/>
      </w:divBdr>
    </w:div>
    <w:div w:id="1811284136">
      <w:bodyDiv w:val="1"/>
      <w:marLeft w:val="0"/>
      <w:marRight w:val="0"/>
      <w:marTop w:val="0"/>
      <w:marBottom w:val="0"/>
      <w:divBdr>
        <w:top w:val="none" w:sz="0" w:space="0" w:color="auto"/>
        <w:left w:val="none" w:sz="0" w:space="0" w:color="auto"/>
        <w:bottom w:val="none" w:sz="0" w:space="0" w:color="auto"/>
        <w:right w:val="none" w:sz="0" w:space="0" w:color="auto"/>
      </w:divBdr>
    </w:div>
    <w:div w:id="1812403389">
      <w:bodyDiv w:val="1"/>
      <w:marLeft w:val="0"/>
      <w:marRight w:val="0"/>
      <w:marTop w:val="0"/>
      <w:marBottom w:val="0"/>
      <w:divBdr>
        <w:top w:val="none" w:sz="0" w:space="0" w:color="auto"/>
        <w:left w:val="none" w:sz="0" w:space="0" w:color="auto"/>
        <w:bottom w:val="none" w:sz="0" w:space="0" w:color="auto"/>
        <w:right w:val="none" w:sz="0" w:space="0" w:color="auto"/>
      </w:divBdr>
    </w:div>
    <w:div w:id="1831557544">
      <w:bodyDiv w:val="1"/>
      <w:marLeft w:val="0"/>
      <w:marRight w:val="0"/>
      <w:marTop w:val="0"/>
      <w:marBottom w:val="0"/>
      <w:divBdr>
        <w:top w:val="none" w:sz="0" w:space="0" w:color="auto"/>
        <w:left w:val="none" w:sz="0" w:space="0" w:color="auto"/>
        <w:bottom w:val="none" w:sz="0" w:space="0" w:color="auto"/>
        <w:right w:val="none" w:sz="0" w:space="0" w:color="auto"/>
      </w:divBdr>
    </w:div>
    <w:div w:id="2072144637">
      <w:bodyDiv w:val="1"/>
      <w:marLeft w:val="0"/>
      <w:marRight w:val="0"/>
      <w:marTop w:val="0"/>
      <w:marBottom w:val="0"/>
      <w:divBdr>
        <w:top w:val="none" w:sz="0" w:space="0" w:color="auto"/>
        <w:left w:val="none" w:sz="0" w:space="0" w:color="auto"/>
        <w:bottom w:val="none" w:sz="0" w:space="0" w:color="auto"/>
        <w:right w:val="none" w:sz="0" w:space="0" w:color="auto"/>
      </w:divBdr>
    </w:div>
    <w:div w:id="21072631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117" Type="http://schemas.openxmlformats.org/officeDocument/2006/relationships/image" Target="media/image111.png"/><Relationship Id="rId21" Type="http://schemas.openxmlformats.org/officeDocument/2006/relationships/image" Target="media/image16.png"/><Relationship Id="rId42" Type="http://schemas.openxmlformats.org/officeDocument/2006/relationships/image" Target="media/image37.emf"/><Relationship Id="rId47" Type="http://schemas.openxmlformats.org/officeDocument/2006/relationships/image" Target="media/image42.png"/><Relationship Id="rId63" Type="http://schemas.openxmlformats.org/officeDocument/2006/relationships/image" Target="media/image58.png"/><Relationship Id="rId68" Type="http://schemas.openxmlformats.org/officeDocument/2006/relationships/image" Target="media/image63.png"/><Relationship Id="rId84" Type="http://schemas.openxmlformats.org/officeDocument/2006/relationships/image" Target="media/image79.png"/><Relationship Id="rId89" Type="http://schemas.openxmlformats.org/officeDocument/2006/relationships/image" Target="media/image84.png"/><Relationship Id="rId112" Type="http://schemas.openxmlformats.org/officeDocument/2006/relationships/image" Target="media/image106.png"/><Relationship Id="rId16" Type="http://schemas.openxmlformats.org/officeDocument/2006/relationships/image" Target="media/image11.png"/><Relationship Id="rId107" Type="http://schemas.openxmlformats.org/officeDocument/2006/relationships/image" Target="media/image101.png"/><Relationship Id="rId11" Type="http://schemas.openxmlformats.org/officeDocument/2006/relationships/image" Target="media/image6.emf"/><Relationship Id="rId32" Type="http://schemas.openxmlformats.org/officeDocument/2006/relationships/image" Target="media/image27.emf"/><Relationship Id="rId37" Type="http://schemas.openxmlformats.org/officeDocument/2006/relationships/image" Target="media/image32.emf"/><Relationship Id="rId53" Type="http://schemas.openxmlformats.org/officeDocument/2006/relationships/image" Target="media/image48.png"/><Relationship Id="rId58" Type="http://schemas.openxmlformats.org/officeDocument/2006/relationships/image" Target="media/image53.png"/><Relationship Id="rId74" Type="http://schemas.openxmlformats.org/officeDocument/2006/relationships/image" Target="media/image69.png"/><Relationship Id="rId79" Type="http://schemas.openxmlformats.org/officeDocument/2006/relationships/image" Target="media/image74.png"/><Relationship Id="rId102" Type="http://schemas.openxmlformats.org/officeDocument/2006/relationships/image" Target="media/image96.png"/><Relationship Id="rId123" Type="http://schemas.openxmlformats.org/officeDocument/2006/relationships/image" Target="media/image117.png"/><Relationship Id="rId5" Type="http://schemas.openxmlformats.org/officeDocument/2006/relationships/settings" Target="settings.xml"/><Relationship Id="rId90" Type="http://schemas.openxmlformats.org/officeDocument/2006/relationships/image" Target="media/image85.png"/><Relationship Id="rId95" Type="http://schemas.openxmlformats.org/officeDocument/2006/relationships/hyperlink" Target="mailto:info@archives.gov.ua" TargetMode="External"/><Relationship Id="rId19" Type="http://schemas.openxmlformats.org/officeDocument/2006/relationships/image" Target="media/image14.emf"/><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png"/><Relationship Id="rId56" Type="http://schemas.openxmlformats.org/officeDocument/2006/relationships/image" Target="media/image51.png"/><Relationship Id="rId64" Type="http://schemas.openxmlformats.org/officeDocument/2006/relationships/image" Target="media/image59.emf"/><Relationship Id="rId69" Type="http://schemas.openxmlformats.org/officeDocument/2006/relationships/image" Target="media/image64.png"/><Relationship Id="rId77" Type="http://schemas.openxmlformats.org/officeDocument/2006/relationships/image" Target="media/image72.png"/><Relationship Id="rId100" Type="http://schemas.openxmlformats.org/officeDocument/2006/relationships/image" Target="media/image94.emf"/><Relationship Id="rId105" Type="http://schemas.openxmlformats.org/officeDocument/2006/relationships/image" Target="media/image99.png"/><Relationship Id="rId113" Type="http://schemas.openxmlformats.org/officeDocument/2006/relationships/image" Target="media/image107.png"/><Relationship Id="rId118" Type="http://schemas.openxmlformats.org/officeDocument/2006/relationships/image" Target="media/image112.png"/><Relationship Id="rId126" Type="http://schemas.openxmlformats.org/officeDocument/2006/relationships/fontTable" Target="fontTable.xml"/><Relationship Id="rId8" Type="http://schemas.openxmlformats.org/officeDocument/2006/relationships/image" Target="media/image3.png"/><Relationship Id="rId51" Type="http://schemas.openxmlformats.org/officeDocument/2006/relationships/image" Target="media/image46.png"/><Relationship Id="rId72" Type="http://schemas.openxmlformats.org/officeDocument/2006/relationships/image" Target="media/image67.png"/><Relationship Id="rId80" Type="http://schemas.openxmlformats.org/officeDocument/2006/relationships/image" Target="media/image75.png"/><Relationship Id="rId85" Type="http://schemas.openxmlformats.org/officeDocument/2006/relationships/image" Target="media/image80.png"/><Relationship Id="rId93" Type="http://schemas.openxmlformats.org/officeDocument/2006/relationships/image" Target="media/image88.emf"/><Relationship Id="rId98" Type="http://schemas.openxmlformats.org/officeDocument/2006/relationships/image" Target="media/image92.png"/><Relationship Id="rId121" Type="http://schemas.openxmlformats.org/officeDocument/2006/relationships/image" Target="media/image115.png"/><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emf"/><Relationship Id="rId46" Type="http://schemas.openxmlformats.org/officeDocument/2006/relationships/image" Target="media/image41.emf"/><Relationship Id="rId59" Type="http://schemas.openxmlformats.org/officeDocument/2006/relationships/image" Target="media/image54.png"/><Relationship Id="rId67" Type="http://schemas.openxmlformats.org/officeDocument/2006/relationships/image" Target="media/image62.png"/><Relationship Id="rId103" Type="http://schemas.openxmlformats.org/officeDocument/2006/relationships/image" Target="media/image97.png"/><Relationship Id="rId108" Type="http://schemas.openxmlformats.org/officeDocument/2006/relationships/image" Target="media/image102.png"/><Relationship Id="rId116" Type="http://schemas.openxmlformats.org/officeDocument/2006/relationships/image" Target="media/image110.emf"/><Relationship Id="rId124" Type="http://schemas.openxmlformats.org/officeDocument/2006/relationships/image" Target="media/image118.png"/><Relationship Id="rId20" Type="http://schemas.openxmlformats.org/officeDocument/2006/relationships/image" Target="media/image15.emf"/><Relationship Id="rId41" Type="http://schemas.openxmlformats.org/officeDocument/2006/relationships/image" Target="media/image36.emf"/><Relationship Id="rId54" Type="http://schemas.openxmlformats.org/officeDocument/2006/relationships/image" Target="media/image49.png"/><Relationship Id="rId62" Type="http://schemas.openxmlformats.org/officeDocument/2006/relationships/image" Target="media/image57.png"/><Relationship Id="rId70" Type="http://schemas.openxmlformats.org/officeDocument/2006/relationships/image" Target="media/image65.png"/><Relationship Id="rId75" Type="http://schemas.openxmlformats.org/officeDocument/2006/relationships/image" Target="media/image70.png"/><Relationship Id="rId83" Type="http://schemas.openxmlformats.org/officeDocument/2006/relationships/image" Target="media/image78.png"/><Relationship Id="rId88" Type="http://schemas.openxmlformats.org/officeDocument/2006/relationships/image" Target="media/image83.png"/><Relationship Id="rId91" Type="http://schemas.openxmlformats.org/officeDocument/2006/relationships/image" Target="media/image86.emf"/><Relationship Id="rId96" Type="http://schemas.openxmlformats.org/officeDocument/2006/relationships/image" Target="media/image90.png"/><Relationship Id="rId111" Type="http://schemas.openxmlformats.org/officeDocument/2006/relationships/image" Target="media/image105.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10.emf"/><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image" Target="media/image52.png"/><Relationship Id="rId106" Type="http://schemas.openxmlformats.org/officeDocument/2006/relationships/image" Target="media/image100.png"/><Relationship Id="rId114" Type="http://schemas.openxmlformats.org/officeDocument/2006/relationships/image" Target="media/image108.png"/><Relationship Id="rId119" Type="http://schemas.openxmlformats.org/officeDocument/2006/relationships/image" Target="media/image113.png"/><Relationship Id="rId127" Type="http://schemas.openxmlformats.org/officeDocument/2006/relationships/theme" Target="theme/theme1.xml"/><Relationship Id="rId10" Type="http://schemas.openxmlformats.org/officeDocument/2006/relationships/image" Target="media/image5.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image" Target="media/image55.emf"/><Relationship Id="rId65" Type="http://schemas.openxmlformats.org/officeDocument/2006/relationships/image" Target="media/image60.png"/><Relationship Id="rId73" Type="http://schemas.openxmlformats.org/officeDocument/2006/relationships/image" Target="media/image68.png"/><Relationship Id="rId78" Type="http://schemas.openxmlformats.org/officeDocument/2006/relationships/image" Target="media/image73.png"/><Relationship Id="rId81" Type="http://schemas.openxmlformats.org/officeDocument/2006/relationships/image" Target="media/image76.png"/><Relationship Id="rId86" Type="http://schemas.openxmlformats.org/officeDocument/2006/relationships/image" Target="media/image81.png"/><Relationship Id="rId94" Type="http://schemas.openxmlformats.org/officeDocument/2006/relationships/image" Target="media/image89.emf"/><Relationship Id="rId99" Type="http://schemas.openxmlformats.org/officeDocument/2006/relationships/image" Target="media/image93.emf"/><Relationship Id="rId101" Type="http://schemas.openxmlformats.org/officeDocument/2006/relationships/image" Target="media/image95.png"/><Relationship Id="rId122" Type="http://schemas.openxmlformats.org/officeDocument/2006/relationships/image" Target="media/image116.png"/><Relationship Id="rId4" Type="http://schemas.microsoft.com/office/2007/relationships/stylesWithEffects" Target="stylesWithEffects.xml"/><Relationship Id="rId9" Type="http://schemas.openxmlformats.org/officeDocument/2006/relationships/image" Target="media/image4.png"/><Relationship Id="rId13" Type="http://schemas.openxmlformats.org/officeDocument/2006/relationships/image" Target="media/image8.emf"/><Relationship Id="rId18" Type="http://schemas.openxmlformats.org/officeDocument/2006/relationships/image" Target="media/image13.png"/><Relationship Id="rId39" Type="http://schemas.openxmlformats.org/officeDocument/2006/relationships/image" Target="media/image34.emf"/><Relationship Id="rId109" Type="http://schemas.openxmlformats.org/officeDocument/2006/relationships/image" Target="media/image103.png"/><Relationship Id="rId34" Type="http://schemas.openxmlformats.org/officeDocument/2006/relationships/image" Target="media/image29.png"/><Relationship Id="rId50" Type="http://schemas.openxmlformats.org/officeDocument/2006/relationships/image" Target="media/image45.emf"/><Relationship Id="rId55" Type="http://schemas.openxmlformats.org/officeDocument/2006/relationships/image" Target="media/image50.png"/><Relationship Id="rId76" Type="http://schemas.openxmlformats.org/officeDocument/2006/relationships/image" Target="media/image71.png"/><Relationship Id="rId97" Type="http://schemas.openxmlformats.org/officeDocument/2006/relationships/image" Target="media/image91.emf"/><Relationship Id="rId104" Type="http://schemas.openxmlformats.org/officeDocument/2006/relationships/image" Target="media/image98.png"/><Relationship Id="rId120" Type="http://schemas.openxmlformats.org/officeDocument/2006/relationships/image" Target="media/image114.png"/><Relationship Id="rId125" Type="http://schemas.openxmlformats.org/officeDocument/2006/relationships/image" Target="media/image119.emf"/><Relationship Id="rId7" Type="http://schemas.openxmlformats.org/officeDocument/2006/relationships/image" Target="media/image2.emf"/><Relationship Id="rId71" Type="http://schemas.openxmlformats.org/officeDocument/2006/relationships/image" Target="media/image66.png"/><Relationship Id="rId92" Type="http://schemas.openxmlformats.org/officeDocument/2006/relationships/image" Target="media/image87.emf"/><Relationship Id="rId2" Type="http://schemas.openxmlformats.org/officeDocument/2006/relationships/numbering" Target="numbering.xml"/><Relationship Id="rId29" Type="http://schemas.openxmlformats.org/officeDocument/2006/relationships/image" Target="media/image24.png"/><Relationship Id="rId24" Type="http://schemas.openxmlformats.org/officeDocument/2006/relationships/image" Target="media/image19.png"/><Relationship Id="rId40" Type="http://schemas.openxmlformats.org/officeDocument/2006/relationships/image" Target="media/image35.png"/><Relationship Id="rId45" Type="http://schemas.openxmlformats.org/officeDocument/2006/relationships/image" Target="media/image40.png"/><Relationship Id="rId66" Type="http://schemas.openxmlformats.org/officeDocument/2006/relationships/image" Target="media/image61.png"/><Relationship Id="rId87" Type="http://schemas.openxmlformats.org/officeDocument/2006/relationships/image" Target="media/image82.png"/><Relationship Id="rId110" Type="http://schemas.openxmlformats.org/officeDocument/2006/relationships/image" Target="media/image104.png"/><Relationship Id="rId115" Type="http://schemas.openxmlformats.org/officeDocument/2006/relationships/image" Target="media/image109.png"/><Relationship Id="rId61" Type="http://schemas.openxmlformats.org/officeDocument/2006/relationships/image" Target="media/image56.png"/><Relationship Id="rId82" Type="http://schemas.openxmlformats.org/officeDocument/2006/relationships/image" Target="media/image77.png"/></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74CB894-C4F1-4C13-9B74-3182092048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517</TotalTime>
  <Pages>165</Pages>
  <Words>37512</Words>
  <Characters>213822</Characters>
  <Application>Microsoft Office Word</Application>
  <DocSecurity>0</DocSecurity>
  <Lines>1781</Lines>
  <Paragraphs>501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250833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Azso</dc:creator>
  <cp:lastModifiedBy>Azso</cp:lastModifiedBy>
  <cp:revision>15</cp:revision>
  <dcterms:created xsi:type="dcterms:W3CDTF">2021-01-09T14:55:00Z</dcterms:created>
  <dcterms:modified xsi:type="dcterms:W3CDTF">2021-01-17T18:12:00Z</dcterms:modified>
</cp:coreProperties>
</file>