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97" w:rsidRDefault="00D63F97" w:rsidP="00D54FA0">
      <w:pPr>
        <w:rPr>
          <w:szCs w:val="28"/>
          <w:lang w:val="ru-RU"/>
        </w:rPr>
      </w:pPr>
    </w:p>
    <w:p w:rsidR="00811804" w:rsidRDefault="00811804" w:rsidP="00D54FA0">
      <w:pPr>
        <w:rPr>
          <w:szCs w:val="28"/>
          <w:lang w:val="ru-RU"/>
        </w:rPr>
      </w:pPr>
    </w:p>
    <w:p w:rsidR="00811804" w:rsidRDefault="00811804" w:rsidP="00D54FA0">
      <w:pPr>
        <w:rPr>
          <w:szCs w:val="28"/>
          <w:lang w:val="ru-RU"/>
        </w:rPr>
      </w:pPr>
    </w:p>
    <w:p w:rsidR="00021380" w:rsidRDefault="00021380" w:rsidP="00D54FA0">
      <w:pPr>
        <w:rPr>
          <w:szCs w:val="28"/>
          <w:lang w:val="ru-RU"/>
        </w:rPr>
      </w:pPr>
      <w:bookmarkStart w:id="0" w:name="_GoBack"/>
      <w:bookmarkEnd w:id="0"/>
    </w:p>
    <w:p w:rsidR="00811804" w:rsidRDefault="00111CDB" w:rsidP="00D54FA0">
      <w:pPr>
        <w:rPr>
          <w:szCs w:val="28"/>
          <w:lang w:val="ru-RU"/>
        </w:rPr>
      </w:pPr>
      <w:r w:rsidRPr="00C14F0D">
        <w:rPr>
          <w:noProof/>
          <w:sz w:val="28"/>
          <w:szCs w:val="28"/>
          <w:lang w:val="ru-RU" w:eastAsia="ru-RU"/>
        </w:rPr>
        <w:drawing>
          <wp:inline distT="0" distB="0" distL="0" distR="0" wp14:anchorId="6B83DC36" wp14:editId="3CA3FC67">
            <wp:extent cx="8188794" cy="6059336"/>
            <wp:effectExtent l="0" t="2222" r="952" b="953"/>
            <wp:docPr id="2" name="Рисунок 2" descr="C:\Users\user\Favorites\Downloads\все к 4 курсу международники\Скан робочої навч. дисциплін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Favorites\Downloads\все к 4 курсу международники\Скан робочої навч. дисциплін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44835" cy="610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04" w:rsidRDefault="00811804" w:rsidP="00D54FA0">
      <w:pPr>
        <w:rPr>
          <w:szCs w:val="28"/>
          <w:lang w:val="ru-RU"/>
        </w:rPr>
      </w:pPr>
    </w:p>
    <w:p w:rsidR="00811804" w:rsidRDefault="00811804" w:rsidP="00D54FA0">
      <w:pPr>
        <w:rPr>
          <w:szCs w:val="28"/>
          <w:lang w:val="ru-RU"/>
        </w:rPr>
      </w:pPr>
    </w:p>
    <w:p w:rsidR="00811804" w:rsidRDefault="00811804" w:rsidP="00D54FA0">
      <w:pPr>
        <w:rPr>
          <w:szCs w:val="28"/>
          <w:lang w:val="ru-RU"/>
        </w:rPr>
      </w:pPr>
    </w:p>
    <w:p w:rsidR="00811804" w:rsidRDefault="00811804" w:rsidP="00D54FA0">
      <w:pPr>
        <w:rPr>
          <w:szCs w:val="28"/>
          <w:lang w:val="ru-RU"/>
        </w:rPr>
      </w:pPr>
    </w:p>
    <w:p w:rsidR="00811804" w:rsidRDefault="00811804" w:rsidP="00D54FA0">
      <w:pPr>
        <w:rPr>
          <w:szCs w:val="28"/>
          <w:lang w:val="ru-RU"/>
        </w:rPr>
      </w:pPr>
    </w:p>
    <w:p w:rsidR="00811804" w:rsidRDefault="00811804" w:rsidP="00D54FA0">
      <w:pPr>
        <w:rPr>
          <w:szCs w:val="28"/>
          <w:lang w:val="ru-RU"/>
        </w:rPr>
      </w:pPr>
    </w:p>
    <w:p w:rsidR="00811804" w:rsidRDefault="00811804" w:rsidP="00D54FA0">
      <w:pPr>
        <w:rPr>
          <w:szCs w:val="28"/>
          <w:lang w:val="ru-RU"/>
        </w:rPr>
      </w:pPr>
    </w:p>
    <w:p w:rsidR="00315098" w:rsidRPr="00315098" w:rsidRDefault="00C14F0D" w:rsidP="00C14F0D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</w:t>
      </w:r>
      <w:r w:rsidR="00315098" w:rsidRPr="00315098">
        <w:rPr>
          <w:szCs w:val="28"/>
          <w:lang w:val="ru-RU"/>
        </w:rPr>
        <w:t>МІНІСТЕРСТВО ОСВІТИ І НАУКИ УКРАЇНИ</w:t>
      </w:r>
    </w:p>
    <w:p w:rsidR="00315098" w:rsidRPr="00315098" w:rsidRDefault="00315098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315098" w:rsidRPr="00315098" w:rsidRDefault="00315098" w:rsidP="00315098">
      <w:pPr>
        <w:jc w:val="center"/>
        <w:rPr>
          <w:caps/>
          <w:szCs w:val="28"/>
          <w:lang w:val="ru-RU"/>
        </w:rPr>
      </w:pPr>
      <w:r w:rsidRPr="00315098">
        <w:rPr>
          <w:caps/>
          <w:szCs w:val="28"/>
          <w:lang w:val="ru-RU"/>
        </w:rPr>
        <w:t>Факультет</w:t>
      </w:r>
      <w:r w:rsidR="00D54FA0">
        <w:rPr>
          <w:caps/>
          <w:szCs w:val="28"/>
          <w:lang w:val="ru-RU"/>
        </w:rPr>
        <w:t xml:space="preserve"> ІНОЗЕМНОЇ ФІЛОЛОГІЇ</w:t>
      </w:r>
    </w:p>
    <w:p w:rsidR="00315098" w:rsidRPr="00315098" w:rsidRDefault="00C14F0D" w:rsidP="00315098">
      <w:pPr>
        <w:jc w:val="center"/>
        <w:rPr>
          <w:sz w:val="20"/>
          <w:szCs w:val="20"/>
          <w:lang w:val="ru-RU"/>
        </w:rPr>
      </w:pPr>
      <w:r>
        <w:rPr>
          <w:caps/>
          <w:lang w:val="ru-RU"/>
        </w:rPr>
        <w:t xml:space="preserve">   </w:t>
      </w:r>
      <w:r w:rsidR="00315098" w:rsidRPr="00315098">
        <w:rPr>
          <w:caps/>
          <w:lang w:val="ru-RU"/>
        </w:rPr>
        <w:t>Кафедра</w:t>
      </w:r>
      <w:r w:rsidR="00315098" w:rsidRPr="00315098">
        <w:rPr>
          <w:lang w:val="ru-RU"/>
        </w:rPr>
        <w:t xml:space="preserve"> </w:t>
      </w:r>
      <w:r w:rsidR="00D54FA0">
        <w:rPr>
          <w:lang w:val="ru-RU"/>
        </w:rPr>
        <w:t>РОМАНСЬКОЇ ФІЛОЛОГІЇ І ПЕРЕКЛАДУ</w:t>
      </w:r>
    </w:p>
    <w:p w:rsidR="00315098" w:rsidRPr="00315098" w:rsidRDefault="00315098" w:rsidP="00315098">
      <w:pPr>
        <w:jc w:val="center"/>
        <w:rPr>
          <w:sz w:val="20"/>
          <w:szCs w:val="20"/>
          <w:lang w:val="ru-RU"/>
        </w:rPr>
      </w:pPr>
    </w:p>
    <w:p w:rsidR="00315098" w:rsidRPr="00315098" w:rsidRDefault="00315098" w:rsidP="00315098">
      <w:pPr>
        <w:jc w:val="center"/>
        <w:rPr>
          <w:b/>
          <w:lang w:val="ru-RU"/>
        </w:rPr>
      </w:pPr>
    </w:p>
    <w:p w:rsidR="00315098" w:rsidRPr="00315098" w:rsidRDefault="00315098" w:rsidP="00315098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     </w:t>
      </w:r>
    </w:p>
    <w:p w:rsidR="00315098" w:rsidRPr="00315098" w:rsidRDefault="00315098" w:rsidP="00315098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:rsidR="00315098" w:rsidRPr="00B02315" w:rsidRDefault="00315098" w:rsidP="00315098">
      <w:pPr>
        <w:ind w:left="5400"/>
      </w:pPr>
    </w:p>
    <w:p w:rsidR="00315098" w:rsidRPr="00B02315" w:rsidRDefault="000053A7" w:rsidP="00315098">
      <w:pPr>
        <w:ind w:left="5400"/>
      </w:pPr>
      <w:r>
        <w:t xml:space="preserve">Декан </w:t>
      </w:r>
      <w:r w:rsidR="00315098" w:rsidRPr="00B02315">
        <w:t xml:space="preserve"> факультету</w:t>
      </w:r>
      <w:r>
        <w:t xml:space="preserve"> іноземної філології</w:t>
      </w:r>
      <w:r w:rsidR="00315098" w:rsidRPr="00B02315">
        <w:t xml:space="preserve"> </w:t>
      </w:r>
    </w:p>
    <w:p w:rsidR="00315098" w:rsidRPr="00B02315" w:rsidRDefault="00315098" w:rsidP="00315098">
      <w:pPr>
        <w:ind w:left="5400"/>
        <w:rPr>
          <w:sz w:val="16"/>
        </w:rPr>
      </w:pPr>
      <w:r w:rsidRPr="00B02315">
        <w:rPr>
          <w:szCs w:val="28"/>
        </w:rPr>
        <w:t xml:space="preserve">  </w:t>
      </w:r>
      <w:r w:rsidR="00146FC8">
        <w:rPr>
          <w:szCs w:val="28"/>
        </w:rPr>
        <w:t xml:space="preserve"> </w:t>
      </w:r>
      <w:r w:rsidR="00A74EF8">
        <w:rPr>
          <w:szCs w:val="28"/>
        </w:rPr>
        <w:t xml:space="preserve">       </w:t>
      </w:r>
      <w:r w:rsidR="007E185F">
        <w:rPr>
          <w:szCs w:val="28"/>
        </w:rPr>
        <w:t xml:space="preserve">    </w:t>
      </w:r>
      <w:r w:rsidR="00146FC8">
        <w:rPr>
          <w:szCs w:val="28"/>
        </w:rPr>
        <w:t xml:space="preserve">  Г.Ф. </w:t>
      </w:r>
      <w:proofErr w:type="spellStart"/>
      <w:r w:rsidR="00146FC8">
        <w:rPr>
          <w:szCs w:val="28"/>
        </w:rPr>
        <w:t>Морошкіна</w:t>
      </w:r>
      <w:proofErr w:type="spellEnd"/>
      <w:r w:rsidRPr="00B02315">
        <w:rPr>
          <w:sz w:val="16"/>
        </w:rPr>
        <w:t xml:space="preserve">  </w:t>
      </w:r>
    </w:p>
    <w:p w:rsidR="00315098" w:rsidRPr="00B02315" w:rsidRDefault="000053A7" w:rsidP="00315098">
      <w:pPr>
        <w:ind w:left="5400"/>
        <w:rPr>
          <w:sz w:val="16"/>
        </w:rPr>
      </w:pPr>
      <w:r>
        <w:rPr>
          <w:sz w:val="16"/>
        </w:rPr>
        <w:t xml:space="preserve">     </w:t>
      </w:r>
      <w:r w:rsidR="00315098" w:rsidRPr="00B02315">
        <w:rPr>
          <w:sz w:val="16"/>
        </w:rPr>
        <w:t xml:space="preserve">              </w:t>
      </w:r>
      <w:r>
        <w:rPr>
          <w:sz w:val="16"/>
        </w:rPr>
        <w:t xml:space="preserve">          </w:t>
      </w:r>
      <w:r w:rsidR="00315098" w:rsidRPr="00B02315">
        <w:rPr>
          <w:sz w:val="16"/>
        </w:rPr>
        <w:t xml:space="preserve"> </w:t>
      </w:r>
    </w:p>
    <w:p w:rsidR="00315098" w:rsidRPr="00B02315" w:rsidRDefault="00315098" w:rsidP="00315098">
      <w:r w:rsidRPr="00B02315">
        <w:t xml:space="preserve">                                                                  </w:t>
      </w:r>
      <w:r w:rsidR="00A74EF8">
        <w:t xml:space="preserve">                                        «22_»     Х        </w:t>
      </w:r>
      <w:r w:rsidRPr="00B02315">
        <w:t>202</w:t>
      </w:r>
      <w:r w:rsidR="00146FC8">
        <w:t>0 р.</w:t>
      </w:r>
    </w:p>
    <w:p w:rsidR="00315098" w:rsidRPr="00B02315" w:rsidRDefault="00315098" w:rsidP="00315098">
      <w:pPr>
        <w:jc w:val="center"/>
        <w:rPr>
          <w:sz w:val="20"/>
          <w:szCs w:val="20"/>
        </w:rPr>
      </w:pPr>
    </w:p>
    <w:p w:rsidR="00315098" w:rsidRPr="00B02315" w:rsidRDefault="00315098" w:rsidP="00315098">
      <w:pPr>
        <w:jc w:val="center"/>
        <w:rPr>
          <w:sz w:val="20"/>
          <w:szCs w:val="20"/>
        </w:rPr>
      </w:pPr>
    </w:p>
    <w:p w:rsidR="00CB397E" w:rsidRDefault="00CB397E" w:rsidP="00315098">
      <w:pPr>
        <w:jc w:val="center"/>
        <w:rPr>
          <w:b/>
          <w:bCs/>
          <w:sz w:val="28"/>
          <w:szCs w:val="28"/>
        </w:rPr>
      </w:pPr>
    </w:p>
    <w:p w:rsidR="00315098" w:rsidRPr="00B02315" w:rsidRDefault="00207F3C" w:rsidP="00315098">
      <w:pPr>
        <w:jc w:val="center"/>
        <w:rPr>
          <w:sz w:val="16"/>
          <w:szCs w:val="16"/>
        </w:rPr>
      </w:pPr>
      <w:r>
        <w:rPr>
          <w:b/>
          <w:bCs/>
          <w:sz w:val="28"/>
          <w:szCs w:val="28"/>
        </w:rPr>
        <w:t>ІСПАНСЬКА МОВА</w:t>
      </w:r>
    </w:p>
    <w:p w:rsidR="00315098" w:rsidRPr="00B02315" w:rsidRDefault="00315098" w:rsidP="00315098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:rsidR="00315098" w:rsidRPr="00B02315" w:rsidRDefault="00315098" w:rsidP="00315098">
      <w:pPr>
        <w:jc w:val="center"/>
        <w:rPr>
          <w:b/>
          <w:bCs/>
          <w:sz w:val="28"/>
          <w:szCs w:val="28"/>
        </w:rPr>
      </w:pPr>
    </w:p>
    <w:p w:rsidR="00315098" w:rsidRPr="00B02315" w:rsidRDefault="00315098" w:rsidP="00315098">
      <w:pPr>
        <w:jc w:val="center"/>
        <w:rPr>
          <w:bCs/>
          <w:sz w:val="28"/>
          <w:szCs w:val="28"/>
        </w:rPr>
      </w:pPr>
      <w:r w:rsidRPr="00B02315">
        <w:rPr>
          <w:b/>
          <w:bCs/>
          <w:sz w:val="28"/>
          <w:szCs w:val="28"/>
        </w:rPr>
        <w:t xml:space="preserve"> </w:t>
      </w:r>
      <w:r w:rsidRPr="00B02315">
        <w:rPr>
          <w:bCs/>
          <w:sz w:val="28"/>
          <w:szCs w:val="28"/>
        </w:rPr>
        <w:t xml:space="preserve">підготовки </w:t>
      </w:r>
      <w:r w:rsidR="00207F3C">
        <w:rPr>
          <w:bCs/>
          <w:sz w:val="28"/>
          <w:szCs w:val="28"/>
        </w:rPr>
        <w:t>бакалав</w:t>
      </w:r>
      <w:r w:rsidR="00D54FA0">
        <w:rPr>
          <w:bCs/>
          <w:sz w:val="28"/>
          <w:szCs w:val="28"/>
        </w:rPr>
        <w:t>ра</w:t>
      </w:r>
    </w:p>
    <w:p w:rsidR="00315098" w:rsidRPr="00B02315" w:rsidRDefault="00315098" w:rsidP="00315098">
      <w:pPr>
        <w:jc w:val="center"/>
        <w:rPr>
          <w:bCs/>
          <w:sz w:val="16"/>
          <w:szCs w:val="16"/>
        </w:rPr>
      </w:pPr>
      <w:r w:rsidRPr="00B02315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:rsidR="00315098" w:rsidRPr="00B833B4" w:rsidRDefault="00B833B4" w:rsidP="003150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спеціальності  </w:t>
      </w:r>
      <w:r w:rsidRPr="00BE0711">
        <w:rPr>
          <w:i/>
          <w:sz w:val="28"/>
          <w:szCs w:val="28"/>
        </w:rPr>
        <w:t>29 Міжнародні відносини</w:t>
      </w:r>
    </w:p>
    <w:p w:rsidR="00D54FA0" w:rsidRPr="00D54FA0" w:rsidRDefault="007253E4" w:rsidP="00D54FA0">
      <w:pPr>
        <w:jc w:val="center"/>
        <w:rPr>
          <w:i/>
          <w:sz w:val="28"/>
          <w:szCs w:val="28"/>
        </w:rPr>
      </w:pPr>
      <w:r w:rsidRPr="00BE0711">
        <w:rPr>
          <w:sz w:val="28"/>
          <w:szCs w:val="28"/>
        </w:rPr>
        <w:t>спеціалізації</w:t>
      </w:r>
      <w:r w:rsidR="00B833B4" w:rsidRPr="00BE0711">
        <w:rPr>
          <w:sz w:val="28"/>
          <w:szCs w:val="28"/>
        </w:rPr>
        <w:t xml:space="preserve"> </w:t>
      </w:r>
      <w:r w:rsidR="00B833B4">
        <w:rPr>
          <w:i/>
          <w:sz w:val="28"/>
          <w:szCs w:val="28"/>
        </w:rPr>
        <w:t>291 Міжнародні відносини, суспільні комунікації та регіональні студії</w:t>
      </w:r>
    </w:p>
    <w:p w:rsidR="00315098" w:rsidRPr="00D54FA0" w:rsidRDefault="00315098" w:rsidP="00D54FA0">
      <w:pPr>
        <w:jc w:val="center"/>
        <w:rPr>
          <w:i/>
          <w:sz w:val="28"/>
          <w:szCs w:val="28"/>
        </w:rPr>
      </w:pPr>
      <w:r w:rsidRPr="00BE0711">
        <w:rPr>
          <w:sz w:val="28"/>
          <w:szCs w:val="28"/>
        </w:rPr>
        <w:t>освітньо-професійна програма</w:t>
      </w:r>
      <w:r w:rsidR="00B833B4">
        <w:rPr>
          <w:i/>
          <w:sz w:val="28"/>
          <w:szCs w:val="28"/>
        </w:rPr>
        <w:t xml:space="preserve"> Країнознавство</w:t>
      </w:r>
    </w:p>
    <w:p w:rsidR="00315098" w:rsidRDefault="00315098" w:rsidP="00315098">
      <w:pPr>
        <w:rPr>
          <w:b/>
          <w:bCs/>
        </w:rPr>
      </w:pPr>
    </w:p>
    <w:p w:rsidR="00D54FA0" w:rsidRDefault="00D54FA0" w:rsidP="00315098">
      <w:pPr>
        <w:rPr>
          <w:b/>
          <w:bCs/>
        </w:rPr>
      </w:pPr>
    </w:p>
    <w:p w:rsidR="007E185F" w:rsidRDefault="007E185F" w:rsidP="00315098">
      <w:pPr>
        <w:rPr>
          <w:b/>
          <w:bCs/>
        </w:rPr>
      </w:pPr>
    </w:p>
    <w:p w:rsidR="00811804" w:rsidRPr="00B02315" w:rsidRDefault="00811804" w:rsidP="00315098">
      <w:pPr>
        <w:rPr>
          <w:b/>
          <w:bCs/>
        </w:rPr>
      </w:pPr>
    </w:p>
    <w:p w:rsidR="00315098" w:rsidRDefault="00315098" w:rsidP="00D54FA0">
      <w:pPr>
        <w:jc w:val="both"/>
        <w:rPr>
          <w:b/>
          <w:bCs/>
        </w:rPr>
      </w:pPr>
      <w:r w:rsidRPr="00B02315">
        <w:rPr>
          <w:b/>
          <w:bCs/>
        </w:rPr>
        <w:t xml:space="preserve">Укладач: </w:t>
      </w:r>
      <w:proofErr w:type="spellStart"/>
      <w:r w:rsidR="00271EAF">
        <w:rPr>
          <w:bCs/>
          <w:lang w:val="ru-RU"/>
        </w:rPr>
        <w:t>Стрюкова</w:t>
      </w:r>
      <w:proofErr w:type="spellEnd"/>
      <w:r w:rsidR="00271EAF">
        <w:rPr>
          <w:bCs/>
        </w:rPr>
        <w:t xml:space="preserve"> </w:t>
      </w:r>
      <w:r w:rsidR="00271EAF">
        <w:rPr>
          <w:bCs/>
          <w:lang w:val="ru-RU"/>
        </w:rPr>
        <w:t>Н</w:t>
      </w:r>
      <w:r w:rsidR="00271EAF">
        <w:rPr>
          <w:bCs/>
        </w:rPr>
        <w:t>.</w:t>
      </w:r>
      <w:r w:rsidR="00271EAF">
        <w:rPr>
          <w:bCs/>
          <w:lang w:val="ru-RU"/>
        </w:rPr>
        <w:t>О</w:t>
      </w:r>
      <w:r w:rsidR="00D54FA0" w:rsidRPr="00D54FA0">
        <w:rPr>
          <w:bCs/>
        </w:rPr>
        <w:t>., кандидат філологічних наук, доцент; доцент кафедри романської філології і перекладу</w:t>
      </w:r>
      <w:r w:rsidR="00D54FA0" w:rsidRPr="00D54FA0">
        <w:rPr>
          <w:b/>
          <w:bCs/>
        </w:rPr>
        <w:t xml:space="preserve"> </w:t>
      </w:r>
    </w:p>
    <w:p w:rsidR="007E185F" w:rsidRDefault="007E185F" w:rsidP="00D54FA0">
      <w:pPr>
        <w:jc w:val="both"/>
        <w:rPr>
          <w:b/>
          <w:bCs/>
        </w:rPr>
      </w:pPr>
    </w:p>
    <w:p w:rsidR="007E185F" w:rsidRDefault="007E185F" w:rsidP="00D54FA0">
      <w:pPr>
        <w:jc w:val="both"/>
        <w:rPr>
          <w:b/>
          <w:bCs/>
        </w:rPr>
      </w:pPr>
    </w:p>
    <w:p w:rsidR="003A22AE" w:rsidRPr="00B02315" w:rsidRDefault="003A22AE" w:rsidP="00D54FA0">
      <w:pPr>
        <w:jc w:val="both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315098" w:rsidRPr="00B02315" w:rsidTr="00AA4F61">
        <w:tc>
          <w:tcPr>
            <w:tcW w:w="4826" w:type="dxa"/>
          </w:tcPr>
          <w:p w:rsidR="00315098" w:rsidRPr="00B02315" w:rsidRDefault="00315098" w:rsidP="00AA4F61">
            <w:r w:rsidRPr="00B02315">
              <w:t>Обговорено та ухвалено</w:t>
            </w:r>
          </w:p>
          <w:p w:rsidR="00315098" w:rsidRPr="00B02315" w:rsidRDefault="00315098" w:rsidP="00D54FA0">
            <w:r w:rsidRPr="00B02315">
              <w:t>на засіданні кафедри</w:t>
            </w:r>
            <w:r w:rsidR="00D54FA0">
              <w:t xml:space="preserve"> </w:t>
            </w:r>
            <w:r w:rsidR="00D54FA0" w:rsidRPr="00D54FA0">
              <w:t>романської філології і перекладу</w:t>
            </w:r>
          </w:p>
          <w:p w:rsidR="00315098" w:rsidRPr="00B02315" w:rsidRDefault="00315098" w:rsidP="00AA4F61"/>
          <w:p w:rsidR="00315098" w:rsidRPr="00B02315" w:rsidRDefault="00315098" w:rsidP="00AA4F61">
            <w:r w:rsidRPr="00B02315">
              <w:t>Прото</w:t>
            </w:r>
            <w:r w:rsidR="00271EAF">
              <w:t>кол №</w:t>
            </w:r>
            <w:r w:rsidR="00271EAF">
              <w:rPr>
                <w:lang w:val="ru-RU"/>
              </w:rPr>
              <w:t xml:space="preserve"> 5</w:t>
            </w:r>
            <w:r w:rsidR="00271EAF">
              <w:t xml:space="preserve"> від  “</w:t>
            </w:r>
            <w:r w:rsidR="00271EAF">
              <w:rPr>
                <w:lang w:val="ru-RU"/>
              </w:rPr>
              <w:t xml:space="preserve"> 08</w:t>
            </w:r>
            <w:r w:rsidR="00271EAF">
              <w:t>”</w:t>
            </w:r>
            <w:r w:rsidR="00271EAF">
              <w:rPr>
                <w:lang w:val="ru-RU"/>
              </w:rPr>
              <w:t xml:space="preserve"> </w:t>
            </w:r>
            <w:proofErr w:type="spellStart"/>
            <w:r w:rsidR="00271EAF">
              <w:rPr>
                <w:lang w:val="ru-RU"/>
              </w:rPr>
              <w:t>грудня</w:t>
            </w:r>
            <w:proofErr w:type="spellEnd"/>
            <w:r w:rsidR="00271EAF">
              <w:rPr>
                <w:lang w:val="ru-RU"/>
              </w:rPr>
              <w:t xml:space="preserve"> </w:t>
            </w:r>
            <w:r w:rsidR="00D54FA0">
              <w:t>2020</w:t>
            </w:r>
            <w:r w:rsidRPr="00B02315">
              <w:t xml:space="preserve"> р.</w:t>
            </w:r>
          </w:p>
          <w:p w:rsidR="00315098" w:rsidRPr="00B02315" w:rsidRDefault="00315098" w:rsidP="00AA4F61">
            <w:r w:rsidRPr="00B02315">
              <w:t>Завідувач кафедри</w:t>
            </w:r>
          </w:p>
          <w:p w:rsidR="00315098" w:rsidRPr="00B02315" w:rsidRDefault="00D54FA0" w:rsidP="00AA4F61">
            <w:pPr>
              <w:jc w:val="center"/>
            </w:pPr>
            <w:r>
              <w:t xml:space="preserve">__________________       </w:t>
            </w:r>
            <w:r w:rsidR="00146FC8">
              <w:t xml:space="preserve">І.Є. </w:t>
            </w:r>
            <w:proofErr w:type="spellStart"/>
            <w:r>
              <w:t>Шаргай</w:t>
            </w:r>
            <w:proofErr w:type="spellEnd"/>
            <w:r>
              <w:t xml:space="preserve"> </w:t>
            </w:r>
          </w:p>
          <w:p w:rsidR="00315098" w:rsidRPr="00B02315" w:rsidRDefault="00315098" w:rsidP="00AA4F61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315098" w:rsidRPr="00B02315" w:rsidRDefault="00315098" w:rsidP="007E185F">
            <w:r w:rsidRPr="00B02315">
              <w:t xml:space="preserve">Ухвалено науково-методичною радою </w:t>
            </w:r>
          </w:p>
          <w:p w:rsidR="00315098" w:rsidRPr="007E185F" w:rsidRDefault="00315098" w:rsidP="00AA4F61">
            <w:pPr>
              <w:rPr>
                <w:u w:val="single"/>
              </w:rPr>
            </w:pPr>
            <w:r w:rsidRPr="00B02315">
              <w:t xml:space="preserve">факультету </w:t>
            </w:r>
            <w:r w:rsidR="007E185F">
              <w:t>іноземної філології</w:t>
            </w:r>
          </w:p>
          <w:p w:rsidR="00315098" w:rsidRPr="00B02315" w:rsidRDefault="00315098" w:rsidP="00AA4F61">
            <w:r w:rsidRPr="00B02315">
              <w:t xml:space="preserve"> </w:t>
            </w:r>
          </w:p>
          <w:p w:rsidR="00315098" w:rsidRPr="00B02315" w:rsidRDefault="00315098" w:rsidP="00AA4F61">
            <w:r w:rsidRPr="00B02315">
              <w:t>Протокол №</w:t>
            </w:r>
            <w:r w:rsidR="00D54FA0">
              <w:t xml:space="preserve"> 5 </w:t>
            </w:r>
            <w:r w:rsidRPr="00B02315">
              <w:t>від  “</w:t>
            </w:r>
            <w:r w:rsidR="00D54FA0">
              <w:t>30</w:t>
            </w:r>
            <w:r w:rsidRPr="00B02315">
              <w:t>”</w:t>
            </w:r>
            <w:r w:rsidR="00D54FA0">
              <w:t>грудня 2020</w:t>
            </w:r>
            <w:r w:rsidRPr="00B02315">
              <w:t xml:space="preserve"> р.</w:t>
            </w:r>
          </w:p>
          <w:p w:rsidR="00315098" w:rsidRPr="00B02315" w:rsidRDefault="00315098" w:rsidP="00AA4F61">
            <w:r w:rsidRPr="00B02315">
              <w:t xml:space="preserve">Голова науково-методичної ради факультету </w:t>
            </w:r>
            <w:r w:rsidR="00D54FA0">
              <w:t>іноземної філології</w:t>
            </w:r>
          </w:p>
          <w:p w:rsidR="00315098" w:rsidRPr="00B02315" w:rsidRDefault="00D54FA0" w:rsidP="00AA4F61">
            <w:pPr>
              <w:jc w:val="center"/>
            </w:pPr>
            <w:r>
              <w:t xml:space="preserve">___________                    </w:t>
            </w:r>
            <w:r w:rsidR="00146FC8">
              <w:t xml:space="preserve">О.А. </w:t>
            </w:r>
            <w:r>
              <w:t xml:space="preserve">Каніболоцька </w:t>
            </w:r>
          </w:p>
          <w:p w:rsidR="00315098" w:rsidRPr="00B02315" w:rsidRDefault="00315098" w:rsidP="00AA4F61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:rsidR="00315098" w:rsidRPr="00B02315" w:rsidRDefault="00315098" w:rsidP="0031509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CD6C6E" w:rsidRPr="00B02315" w:rsidTr="00AA4F61">
        <w:trPr>
          <w:trHeight w:val="1477"/>
        </w:trPr>
        <w:tc>
          <w:tcPr>
            <w:tcW w:w="4785" w:type="dxa"/>
          </w:tcPr>
          <w:p w:rsidR="00CD6C6E" w:rsidRPr="00B02315" w:rsidRDefault="00CD6C6E" w:rsidP="00AA4F61">
            <w:r w:rsidRPr="00B02315">
              <w:t xml:space="preserve">Погоджено </w:t>
            </w:r>
          </w:p>
          <w:p w:rsidR="00CD6C6E" w:rsidRPr="00B02315" w:rsidRDefault="00CD6C6E" w:rsidP="00AA4F61">
            <w:pPr>
              <w:rPr>
                <w:sz w:val="28"/>
                <w:szCs w:val="28"/>
              </w:rPr>
            </w:pPr>
            <w:r w:rsidRPr="00B02315">
              <w:t>з навчально-методичним відділом</w:t>
            </w:r>
          </w:p>
          <w:p w:rsidR="00CD6C6E" w:rsidRPr="00B02315" w:rsidRDefault="00CD6C6E" w:rsidP="00AA4F61">
            <w:pPr>
              <w:rPr>
                <w:sz w:val="28"/>
                <w:szCs w:val="28"/>
              </w:rPr>
            </w:pPr>
          </w:p>
          <w:p w:rsidR="00CD6C6E" w:rsidRPr="00B02315" w:rsidRDefault="00CD6C6E" w:rsidP="00AA4F61">
            <w:pPr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________________________________</w:t>
            </w:r>
          </w:p>
          <w:p w:rsidR="00CD6C6E" w:rsidRPr="00B02315" w:rsidRDefault="00CD6C6E" w:rsidP="00AA4F61">
            <w:pPr>
              <w:rPr>
                <w:sz w:val="16"/>
                <w:szCs w:val="16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CD6C6E" w:rsidRPr="00B02315" w:rsidRDefault="00CD6C6E" w:rsidP="00AA4F61">
            <w:pPr>
              <w:rPr>
                <w:sz w:val="28"/>
                <w:szCs w:val="28"/>
              </w:rPr>
            </w:pPr>
          </w:p>
        </w:tc>
      </w:tr>
    </w:tbl>
    <w:p w:rsidR="00315098" w:rsidRPr="007E185F" w:rsidRDefault="00811804" w:rsidP="008118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54FA0">
        <w:rPr>
          <w:sz w:val="28"/>
          <w:szCs w:val="28"/>
        </w:rPr>
        <w:t>2020</w:t>
      </w:r>
      <w:r w:rsidR="00315098" w:rsidRPr="00315098">
        <w:rPr>
          <w:sz w:val="28"/>
          <w:szCs w:val="28"/>
        </w:rPr>
        <w:t xml:space="preserve"> рік</w:t>
      </w:r>
    </w:p>
    <w:p w:rsidR="00315098" w:rsidRPr="007E185F" w:rsidRDefault="00315098" w:rsidP="00315098">
      <w:pPr>
        <w:pStyle w:val="a3"/>
        <w:ind w:firstLine="0"/>
        <w:jc w:val="center"/>
        <w:rPr>
          <w:b/>
          <w:bCs/>
          <w:sz w:val="24"/>
          <w:szCs w:val="24"/>
          <w:lang w:val="uk-UA"/>
        </w:rPr>
      </w:pPr>
      <w:r w:rsidRPr="007E185F">
        <w:rPr>
          <w:b/>
          <w:bCs/>
          <w:caps/>
          <w:sz w:val="24"/>
          <w:szCs w:val="24"/>
          <w:lang w:val="uk-UA"/>
        </w:rPr>
        <w:lastRenderedPageBreak/>
        <w:t xml:space="preserve">1. </w:t>
      </w:r>
      <w:r w:rsidRPr="007E185F">
        <w:rPr>
          <w:b/>
          <w:bCs/>
          <w:sz w:val="24"/>
          <w:szCs w:val="24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315098" w:rsidRPr="007E185F" w:rsidTr="00AA4F61">
        <w:trPr>
          <w:trHeight w:val="110"/>
        </w:trPr>
        <w:tc>
          <w:tcPr>
            <w:tcW w:w="3119" w:type="dxa"/>
            <w:vAlign w:val="center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1</w:t>
            </w:r>
          </w:p>
        </w:tc>
        <w:tc>
          <w:tcPr>
            <w:tcW w:w="2976" w:type="dxa"/>
            <w:vAlign w:val="center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3</w:t>
            </w:r>
          </w:p>
        </w:tc>
      </w:tr>
      <w:tr w:rsidR="00315098" w:rsidRPr="007E185F" w:rsidTr="00AA4F61">
        <w:trPr>
          <w:trHeight w:val="671"/>
        </w:trPr>
        <w:tc>
          <w:tcPr>
            <w:tcW w:w="3119" w:type="dxa"/>
            <w:vMerge w:val="restart"/>
            <w:vAlign w:val="center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 xml:space="preserve">Галузь знань, спеціальність, </w:t>
            </w:r>
          </w:p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освітня програма</w:t>
            </w:r>
          </w:p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Характеристика навчальної дисципліни</w:t>
            </w:r>
          </w:p>
        </w:tc>
      </w:tr>
      <w:tr w:rsidR="00315098" w:rsidRPr="007E185F" w:rsidTr="00AA4F61">
        <w:trPr>
          <w:trHeight w:val="643"/>
        </w:trPr>
        <w:tc>
          <w:tcPr>
            <w:tcW w:w="3119" w:type="dxa"/>
            <w:vMerge/>
            <w:vAlign w:val="center"/>
          </w:tcPr>
          <w:p w:rsidR="00315098" w:rsidRPr="007E185F" w:rsidRDefault="00315098" w:rsidP="00AA4F61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7E185F" w:rsidRDefault="00315098" w:rsidP="00AA4F61">
            <w:pPr>
              <w:jc w:val="center"/>
            </w:pPr>
          </w:p>
        </w:tc>
        <w:tc>
          <w:tcPr>
            <w:tcW w:w="1503" w:type="dxa"/>
          </w:tcPr>
          <w:p w:rsidR="00315098" w:rsidRPr="007E185F" w:rsidRDefault="00315098" w:rsidP="00AA4F61">
            <w:pPr>
              <w:jc w:val="center"/>
            </w:pPr>
            <w:r w:rsidRPr="007E185F">
              <w:t>очна (денна) форма здобуття освіти</w:t>
            </w:r>
          </w:p>
        </w:tc>
        <w:tc>
          <w:tcPr>
            <w:tcW w:w="1800" w:type="dxa"/>
          </w:tcPr>
          <w:p w:rsidR="00315098" w:rsidRPr="007E185F" w:rsidRDefault="00315098" w:rsidP="00AA4F61">
            <w:pPr>
              <w:jc w:val="center"/>
            </w:pPr>
            <w:r w:rsidRPr="007E185F">
              <w:t>заочна (дистанційна)</w:t>
            </w:r>
          </w:p>
          <w:p w:rsidR="00315098" w:rsidRPr="007E185F" w:rsidRDefault="00315098" w:rsidP="00AA4F61">
            <w:pPr>
              <w:jc w:val="center"/>
            </w:pPr>
            <w:r w:rsidRPr="007E185F">
              <w:t xml:space="preserve"> форма здобуття освіти</w:t>
            </w:r>
          </w:p>
        </w:tc>
      </w:tr>
      <w:tr w:rsidR="00315098" w:rsidRPr="007E185F" w:rsidTr="00AA4F61">
        <w:trPr>
          <w:trHeight w:val="365"/>
        </w:trPr>
        <w:tc>
          <w:tcPr>
            <w:tcW w:w="3119" w:type="dxa"/>
            <w:vMerge w:val="restart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Галузь знань</w:t>
            </w:r>
          </w:p>
          <w:p w:rsidR="00315098" w:rsidRPr="007E185F" w:rsidRDefault="00EA0D94" w:rsidP="00AA4F61">
            <w:pPr>
              <w:jc w:val="center"/>
              <w:rPr>
                <w:i/>
              </w:rPr>
            </w:pPr>
            <w:r w:rsidRPr="007E185F">
              <w:t>29 Міжнародні відносини</w:t>
            </w:r>
          </w:p>
        </w:tc>
        <w:tc>
          <w:tcPr>
            <w:tcW w:w="2976" w:type="dxa"/>
            <w:vMerge w:val="restart"/>
            <w:vAlign w:val="center"/>
          </w:tcPr>
          <w:p w:rsidR="00714A0F" w:rsidRDefault="00315098" w:rsidP="007F2F2A">
            <w:pPr>
              <w:spacing w:before="60" w:after="60"/>
              <w:rPr>
                <w:lang w:val="ru-RU"/>
              </w:rPr>
            </w:pPr>
            <w:r w:rsidRPr="007E185F">
              <w:t>Кількість кредитів</w:t>
            </w:r>
          </w:p>
          <w:p w:rsidR="00315098" w:rsidRPr="007E185F" w:rsidRDefault="00714A0F" w:rsidP="007F2F2A">
            <w:pPr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 xml:space="preserve">на 7 сем. </w:t>
            </w:r>
            <w:r w:rsidR="00315098" w:rsidRPr="007E185F">
              <w:t xml:space="preserve"> –  </w:t>
            </w:r>
            <w:r>
              <w:rPr>
                <w:lang w:val="ru-RU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146FC8" w:rsidRPr="00714A0F" w:rsidRDefault="00EA0D94" w:rsidP="00146FC8">
            <w:pPr>
              <w:jc w:val="center"/>
              <w:rPr>
                <w:i/>
                <w:lang w:val="ru-RU"/>
              </w:rPr>
            </w:pPr>
            <w:r w:rsidRPr="00714A0F">
              <w:t>Вибіркова</w:t>
            </w:r>
          </w:p>
          <w:p w:rsidR="00315098" w:rsidRPr="007E185F" w:rsidRDefault="00315098" w:rsidP="00AA4F61">
            <w:pPr>
              <w:jc w:val="center"/>
              <w:rPr>
                <w:i/>
              </w:rPr>
            </w:pPr>
          </w:p>
        </w:tc>
      </w:tr>
      <w:tr w:rsidR="00315098" w:rsidRPr="007E185F" w:rsidTr="00AA4F61">
        <w:trPr>
          <w:trHeight w:val="480"/>
        </w:trPr>
        <w:tc>
          <w:tcPr>
            <w:tcW w:w="3119" w:type="dxa"/>
            <w:vMerge/>
          </w:tcPr>
          <w:p w:rsidR="00315098" w:rsidRPr="007E185F" w:rsidRDefault="00315098" w:rsidP="00AA4F61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315098" w:rsidRPr="007E185F" w:rsidRDefault="00315098" w:rsidP="00AA4F61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:rsidR="00315098" w:rsidRPr="007E185F" w:rsidRDefault="00315098" w:rsidP="00EA0D94">
            <w:pPr>
              <w:jc w:val="center"/>
              <w:rPr>
                <w:i/>
              </w:rPr>
            </w:pPr>
            <w:r w:rsidRPr="007E185F">
              <w:t>Цикл дисциплін</w:t>
            </w:r>
            <w:r w:rsidR="00146FC8" w:rsidRPr="007E185F">
              <w:t xml:space="preserve"> </w:t>
            </w:r>
            <w:proofErr w:type="spellStart"/>
            <w:r w:rsidR="00EA0D94" w:rsidRPr="007E185F">
              <w:rPr>
                <w:lang w:val="ru-RU"/>
              </w:rPr>
              <w:t>професійної</w:t>
            </w:r>
            <w:proofErr w:type="spellEnd"/>
            <w:r w:rsidR="00146FC8" w:rsidRPr="007E185F">
              <w:t xml:space="preserve"> підготовки</w:t>
            </w:r>
          </w:p>
        </w:tc>
      </w:tr>
      <w:tr w:rsidR="00EA0D94" w:rsidRPr="007E185F" w:rsidTr="00AA4F61">
        <w:trPr>
          <w:trHeight w:val="631"/>
        </w:trPr>
        <w:tc>
          <w:tcPr>
            <w:tcW w:w="3119" w:type="dxa"/>
            <w:vMerge w:val="restart"/>
            <w:vAlign w:val="center"/>
          </w:tcPr>
          <w:p w:rsidR="00EA0D94" w:rsidRPr="007E185F" w:rsidRDefault="00EA0D94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Спеціальність</w:t>
            </w:r>
          </w:p>
          <w:p w:rsidR="00EA0D94" w:rsidRPr="007E185F" w:rsidRDefault="00EA0D94" w:rsidP="00AA4F61">
            <w:pPr>
              <w:jc w:val="center"/>
            </w:pPr>
            <w:r w:rsidRPr="007E185F">
              <w:t>291 Міжнародні відносини, суспільні комунікації та регіональні студії</w:t>
            </w:r>
          </w:p>
        </w:tc>
        <w:tc>
          <w:tcPr>
            <w:tcW w:w="2976" w:type="dxa"/>
            <w:vMerge w:val="restart"/>
            <w:vAlign w:val="center"/>
          </w:tcPr>
          <w:p w:rsidR="00EA0D94" w:rsidRPr="007E185F" w:rsidRDefault="00EA0D94" w:rsidP="007F2F2A">
            <w:pPr>
              <w:spacing w:before="60" w:after="60"/>
            </w:pPr>
            <w:r w:rsidRPr="007E185F">
              <w:t xml:space="preserve">Загальна кількість годин </w:t>
            </w:r>
            <w:r w:rsidR="00714A0F">
              <w:rPr>
                <w:lang w:val="ru-RU"/>
              </w:rPr>
              <w:t xml:space="preserve">на 7 сем. </w:t>
            </w:r>
            <w:r w:rsidRPr="007E185F">
              <w:t>–</w:t>
            </w:r>
            <w:r w:rsidR="00EE0145">
              <w:rPr>
                <w:lang w:val="ru-RU"/>
              </w:rPr>
              <w:t xml:space="preserve"> </w:t>
            </w:r>
            <w:r w:rsidR="00EE0145" w:rsidRPr="00714A0F">
              <w:rPr>
                <w:lang w:val="ru-RU"/>
              </w:rPr>
              <w:t>60</w:t>
            </w:r>
            <w:r w:rsidRPr="007E185F">
              <w:t xml:space="preserve"> </w:t>
            </w:r>
          </w:p>
        </w:tc>
        <w:tc>
          <w:tcPr>
            <w:tcW w:w="3303" w:type="dxa"/>
            <w:gridSpan w:val="2"/>
            <w:vAlign w:val="center"/>
          </w:tcPr>
          <w:p w:rsidR="00EA0D94" w:rsidRPr="007E185F" w:rsidRDefault="00EA0D94" w:rsidP="00146FC8">
            <w:pPr>
              <w:jc w:val="center"/>
              <w:rPr>
                <w:b/>
              </w:rPr>
            </w:pPr>
            <w:r w:rsidRPr="007E185F">
              <w:rPr>
                <w:b/>
              </w:rPr>
              <w:t xml:space="preserve">Семестр: </w:t>
            </w:r>
          </w:p>
        </w:tc>
      </w:tr>
      <w:tr w:rsidR="00EA0D94" w:rsidRPr="007E185F" w:rsidTr="00AA4F61">
        <w:trPr>
          <w:trHeight w:val="364"/>
        </w:trPr>
        <w:tc>
          <w:tcPr>
            <w:tcW w:w="3119" w:type="dxa"/>
            <w:vMerge/>
            <w:vAlign w:val="center"/>
          </w:tcPr>
          <w:p w:rsidR="00EA0D94" w:rsidRPr="007E185F" w:rsidRDefault="00EA0D94" w:rsidP="00AA4F61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/>
            <w:vAlign w:val="center"/>
          </w:tcPr>
          <w:p w:rsidR="00EA0D94" w:rsidRPr="007E185F" w:rsidRDefault="00EA0D94" w:rsidP="00AA4F61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EA0D94" w:rsidRPr="007E185F" w:rsidRDefault="00EA0D94" w:rsidP="00AA4F61">
            <w:pPr>
              <w:jc w:val="center"/>
            </w:pPr>
            <w:r w:rsidRPr="007E185F">
              <w:t xml:space="preserve"> </w:t>
            </w:r>
            <w:r w:rsidR="00714A0F">
              <w:rPr>
                <w:lang w:val="ru-RU"/>
              </w:rPr>
              <w:t>7</w:t>
            </w:r>
            <w:r w:rsidRPr="00DF2B24">
              <w:t>-й</w:t>
            </w:r>
          </w:p>
        </w:tc>
        <w:tc>
          <w:tcPr>
            <w:tcW w:w="1800" w:type="dxa"/>
            <w:vAlign w:val="center"/>
          </w:tcPr>
          <w:p w:rsidR="00EA0D94" w:rsidRPr="007E185F" w:rsidRDefault="00EA0D94" w:rsidP="007F2F2A">
            <w:pPr>
              <w:jc w:val="center"/>
            </w:pPr>
            <w:r w:rsidRPr="007E185F">
              <w:rPr>
                <w:lang w:val="ru-RU"/>
              </w:rPr>
              <w:t>-</w:t>
            </w:r>
            <w:r w:rsidRPr="007E185F">
              <w:t xml:space="preserve"> </w:t>
            </w:r>
          </w:p>
        </w:tc>
      </w:tr>
      <w:tr w:rsidR="00EA0D94" w:rsidRPr="007E185F" w:rsidTr="00AA4F61">
        <w:trPr>
          <w:trHeight w:val="322"/>
        </w:trPr>
        <w:tc>
          <w:tcPr>
            <w:tcW w:w="3119" w:type="dxa"/>
            <w:vMerge/>
            <w:vAlign w:val="center"/>
          </w:tcPr>
          <w:p w:rsidR="00EA0D94" w:rsidRPr="007E185F" w:rsidRDefault="00EA0D94" w:rsidP="00AA4F61"/>
        </w:tc>
        <w:tc>
          <w:tcPr>
            <w:tcW w:w="2976" w:type="dxa"/>
            <w:vMerge w:val="restart"/>
            <w:vAlign w:val="center"/>
          </w:tcPr>
          <w:p w:rsidR="00714A0F" w:rsidRDefault="00EA0D94" w:rsidP="007F2F2A">
            <w:pPr>
              <w:rPr>
                <w:lang w:val="ru-RU"/>
              </w:rPr>
            </w:pPr>
            <w:r w:rsidRPr="007E185F">
              <w:t xml:space="preserve">Змістових модулів </w:t>
            </w:r>
          </w:p>
          <w:p w:rsidR="00EA0D94" w:rsidRPr="00714A0F" w:rsidRDefault="00714A0F" w:rsidP="007F2F2A">
            <w:pPr>
              <w:rPr>
                <w:lang w:val="ru-RU"/>
              </w:rPr>
            </w:pPr>
            <w:r>
              <w:rPr>
                <w:lang w:val="ru-RU"/>
              </w:rPr>
              <w:t>на 7 сем. - 2</w:t>
            </w:r>
          </w:p>
        </w:tc>
        <w:tc>
          <w:tcPr>
            <w:tcW w:w="3303" w:type="dxa"/>
            <w:gridSpan w:val="2"/>
            <w:vAlign w:val="center"/>
          </w:tcPr>
          <w:p w:rsidR="00EA0D94" w:rsidRPr="007E185F" w:rsidRDefault="00EA0D94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Лекції</w:t>
            </w:r>
          </w:p>
        </w:tc>
      </w:tr>
      <w:tr w:rsidR="00315098" w:rsidRPr="007E185F" w:rsidTr="00AA4F61">
        <w:trPr>
          <w:trHeight w:val="320"/>
        </w:trPr>
        <w:tc>
          <w:tcPr>
            <w:tcW w:w="3119" w:type="dxa"/>
            <w:vMerge w:val="restart"/>
            <w:vAlign w:val="center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Освітньо-професійна програма</w:t>
            </w:r>
          </w:p>
          <w:p w:rsidR="00315098" w:rsidRPr="007E185F" w:rsidRDefault="00EA0D94" w:rsidP="00AA4F61">
            <w:pPr>
              <w:jc w:val="center"/>
              <w:rPr>
                <w:i/>
              </w:rPr>
            </w:pPr>
            <w:r w:rsidRPr="007E185F">
              <w:t>Країнознавство</w:t>
            </w:r>
          </w:p>
        </w:tc>
        <w:tc>
          <w:tcPr>
            <w:tcW w:w="2976" w:type="dxa"/>
            <w:vMerge/>
            <w:vAlign w:val="center"/>
          </w:tcPr>
          <w:p w:rsidR="00315098" w:rsidRPr="007E185F" w:rsidRDefault="00315098" w:rsidP="00AA4F61"/>
        </w:tc>
        <w:tc>
          <w:tcPr>
            <w:tcW w:w="1503" w:type="dxa"/>
            <w:vAlign w:val="center"/>
          </w:tcPr>
          <w:p w:rsidR="00315098" w:rsidRPr="007E185F" w:rsidRDefault="00146FC8" w:rsidP="00AA4F61">
            <w:pPr>
              <w:jc w:val="center"/>
            </w:pPr>
            <w:r w:rsidRPr="007E185F">
              <w:t xml:space="preserve">0 </w:t>
            </w:r>
            <w:r w:rsidR="00315098" w:rsidRPr="007E185F">
              <w:t>год.</w:t>
            </w:r>
          </w:p>
        </w:tc>
        <w:tc>
          <w:tcPr>
            <w:tcW w:w="1800" w:type="dxa"/>
            <w:vAlign w:val="center"/>
          </w:tcPr>
          <w:p w:rsidR="00315098" w:rsidRPr="007E185F" w:rsidRDefault="00BC34E8" w:rsidP="00AA4F61">
            <w:pPr>
              <w:jc w:val="center"/>
              <w:rPr>
                <w:lang w:val="ru-RU"/>
              </w:rPr>
            </w:pPr>
            <w:r w:rsidRPr="007E185F">
              <w:rPr>
                <w:lang w:val="ru-RU"/>
              </w:rPr>
              <w:t>-</w:t>
            </w:r>
          </w:p>
        </w:tc>
      </w:tr>
      <w:tr w:rsidR="00315098" w:rsidRPr="007E185F" w:rsidTr="00AA4F61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315098" w:rsidRPr="007E185F" w:rsidRDefault="00315098" w:rsidP="00AA4F61"/>
        </w:tc>
        <w:tc>
          <w:tcPr>
            <w:tcW w:w="2976" w:type="dxa"/>
            <w:vMerge/>
            <w:vAlign w:val="center"/>
          </w:tcPr>
          <w:p w:rsidR="00315098" w:rsidRPr="007E185F" w:rsidRDefault="00315098" w:rsidP="00AA4F61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146FC8" w:rsidRPr="007E185F" w:rsidRDefault="00315098" w:rsidP="00146FC8">
            <w:pPr>
              <w:jc w:val="center"/>
              <w:rPr>
                <w:i/>
              </w:rPr>
            </w:pPr>
            <w:r w:rsidRPr="007E185F">
              <w:rPr>
                <w:b/>
              </w:rPr>
              <w:t>Практичні</w:t>
            </w:r>
            <w:r w:rsidR="00146FC8" w:rsidRPr="007E185F">
              <w:rPr>
                <w:b/>
              </w:rPr>
              <w:t xml:space="preserve"> </w:t>
            </w:r>
          </w:p>
          <w:p w:rsidR="00315098" w:rsidRPr="007E185F" w:rsidRDefault="00315098" w:rsidP="00AA4F61">
            <w:pPr>
              <w:jc w:val="center"/>
              <w:rPr>
                <w:i/>
              </w:rPr>
            </w:pPr>
          </w:p>
        </w:tc>
      </w:tr>
      <w:tr w:rsidR="00315098" w:rsidRPr="007E185F" w:rsidTr="00AA4F61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t>Рівень вищої освіти:</w:t>
            </w:r>
            <w:r w:rsidRPr="007E185F">
              <w:rPr>
                <w:b/>
              </w:rPr>
              <w:t xml:space="preserve"> </w:t>
            </w:r>
            <w:r w:rsidR="007F2F2A" w:rsidRPr="007E185F">
              <w:rPr>
                <w:b/>
              </w:rPr>
              <w:t>бакалав</w:t>
            </w:r>
            <w:r w:rsidRPr="007E185F">
              <w:rPr>
                <w:b/>
              </w:rPr>
              <w:t xml:space="preserve">рський </w:t>
            </w:r>
          </w:p>
          <w:p w:rsidR="00315098" w:rsidRPr="007E185F" w:rsidRDefault="00315098" w:rsidP="00AA4F61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315098" w:rsidRPr="007E185F" w:rsidRDefault="00315098" w:rsidP="00AA4F61">
            <w:r w:rsidRPr="007E185F">
              <w:t xml:space="preserve">Кількість поточних контрольних заходів </w:t>
            </w:r>
            <w:r w:rsidR="00714A0F">
              <w:rPr>
                <w:lang w:val="ru-RU"/>
              </w:rPr>
              <w:t xml:space="preserve"> на 7 сем.</w:t>
            </w:r>
            <w:r w:rsidRPr="007E185F">
              <w:t xml:space="preserve">– </w:t>
            </w:r>
            <w:r w:rsidR="00C863C8">
              <w:t>8</w:t>
            </w:r>
          </w:p>
          <w:p w:rsidR="00315098" w:rsidRPr="007E185F" w:rsidRDefault="00315098" w:rsidP="00AA4F61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315098" w:rsidRPr="007E185F" w:rsidRDefault="00020F5C" w:rsidP="00AA4F61">
            <w:pPr>
              <w:jc w:val="center"/>
              <w:rPr>
                <w:i/>
              </w:rPr>
            </w:pPr>
            <w:r w:rsidRPr="007E185F">
              <w:rPr>
                <w:lang w:val="ru-RU"/>
              </w:rPr>
              <w:t>20</w:t>
            </w:r>
            <w:r w:rsidR="00BC34E8" w:rsidRPr="007E185F">
              <w:rPr>
                <w:lang w:val="ru-RU"/>
              </w:rPr>
              <w:t xml:space="preserve"> </w:t>
            </w:r>
            <w:r w:rsidR="00315098" w:rsidRPr="007E185F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15098" w:rsidRPr="007E185F" w:rsidRDefault="00BC34E8" w:rsidP="00AA4F61">
            <w:pPr>
              <w:jc w:val="center"/>
              <w:rPr>
                <w:lang w:val="ru-RU"/>
              </w:rPr>
            </w:pPr>
            <w:r w:rsidRPr="007E185F">
              <w:rPr>
                <w:lang w:val="ru-RU"/>
              </w:rPr>
              <w:t>-</w:t>
            </w:r>
          </w:p>
        </w:tc>
      </w:tr>
      <w:tr w:rsidR="00315098" w:rsidRPr="007E185F" w:rsidTr="00AA4F61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7E185F" w:rsidRDefault="00315098" w:rsidP="00AA4F61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7E185F" w:rsidRDefault="00315098" w:rsidP="00AA4F61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Самостійна робота</w:t>
            </w:r>
          </w:p>
        </w:tc>
      </w:tr>
      <w:tr w:rsidR="00315098" w:rsidRPr="007E185F" w:rsidTr="00AA4F61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7E185F" w:rsidRDefault="00315098" w:rsidP="00AA4F61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7E185F" w:rsidRDefault="00315098" w:rsidP="00AA4F61">
            <w:pPr>
              <w:jc w:val="center"/>
            </w:pPr>
          </w:p>
        </w:tc>
        <w:tc>
          <w:tcPr>
            <w:tcW w:w="1503" w:type="dxa"/>
            <w:vAlign w:val="center"/>
          </w:tcPr>
          <w:p w:rsidR="00315098" w:rsidRPr="007E185F" w:rsidRDefault="00EE0145" w:rsidP="00AA4F61">
            <w:pPr>
              <w:jc w:val="center"/>
              <w:rPr>
                <w:i/>
              </w:rPr>
            </w:pPr>
            <w:r w:rsidRPr="00714A0F">
              <w:rPr>
                <w:lang w:val="ru-RU"/>
              </w:rPr>
              <w:t>40</w:t>
            </w:r>
            <w:r w:rsidR="00BC34E8" w:rsidRPr="007E185F">
              <w:rPr>
                <w:lang w:val="ru-RU"/>
              </w:rPr>
              <w:t xml:space="preserve"> </w:t>
            </w:r>
            <w:r w:rsidR="00315098" w:rsidRPr="007E185F">
              <w:t>год.</w:t>
            </w:r>
          </w:p>
        </w:tc>
        <w:tc>
          <w:tcPr>
            <w:tcW w:w="1800" w:type="dxa"/>
            <w:vAlign w:val="center"/>
          </w:tcPr>
          <w:p w:rsidR="00315098" w:rsidRPr="007E185F" w:rsidRDefault="00BC34E8" w:rsidP="00AA4F61">
            <w:pPr>
              <w:jc w:val="center"/>
              <w:rPr>
                <w:lang w:val="ru-RU"/>
              </w:rPr>
            </w:pPr>
            <w:r w:rsidRPr="007E185F">
              <w:rPr>
                <w:lang w:val="ru-RU"/>
              </w:rPr>
              <w:t>-</w:t>
            </w:r>
          </w:p>
        </w:tc>
      </w:tr>
      <w:tr w:rsidR="00315098" w:rsidRPr="007E185F" w:rsidTr="00AA4F61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7E185F" w:rsidRDefault="00315098" w:rsidP="00AA4F61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7E185F" w:rsidRDefault="00315098" w:rsidP="00AA4F61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315098" w:rsidRPr="007E185F" w:rsidRDefault="00315098" w:rsidP="00AA4F61">
            <w:pPr>
              <w:jc w:val="center"/>
            </w:pPr>
            <w:r w:rsidRPr="007E185F">
              <w:rPr>
                <w:b/>
              </w:rPr>
              <w:t>Вид підсумкового семестрового контролю</w:t>
            </w:r>
            <w:r w:rsidRPr="007E185F">
              <w:t xml:space="preserve">: </w:t>
            </w:r>
          </w:p>
          <w:p w:rsidR="00315098" w:rsidRPr="007E185F" w:rsidRDefault="00316459" w:rsidP="00316459">
            <w:pPr>
              <w:jc w:val="center"/>
            </w:pPr>
            <w:proofErr w:type="spellStart"/>
            <w:r>
              <w:rPr>
                <w:lang w:val="ru-RU"/>
              </w:rPr>
              <w:t>екзамен</w:t>
            </w:r>
            <w:proofErr w:type="spellEnd"/>
          </w:p>
        </w:tc>
      </w:tr>
    </w:tbl>
    <w:p w:rsidR="00146FC8" w:rsidRPr="007E185F" w:rsidRDefault="00146FC8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15098" w:rsidRPr="007E185F" w:rsidRDefault="00315098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E185F">
        <w:rPr>
          <w:rFonts w:ascii="Times New Roman" w:hAnsi="Times New Roman" w:cs="Times New Roman"/>
          <w:b/>
          <w:i w:val="0"/>
          <w:sz w:val="24"/>
          <w:szCs w:val="24"/>
        </w:rPr>
        <w:t>2. Мета та завдання навчальної дисципліни</w:t>
      </w:r>
    </w:p>
    <w:p w:rsidR="00662DA5" w:rsidRPr="007E185F" w:rsidRDefault="00662DA5" w:rsidP="00662DA5">
      <w:pPr>
        <w:jc w:val="both"/>
      </w:pPr>
      <w:r w:rsidRPr="007E185F">
        <w:rPr>
          <w:b/>
        </w:rPr>
        <w:t xml:space="preserve">      Метою</w:t>
      </w:r>
      <w:r w:rsidR="00714A0F">
        <w:t xml:space="preserve"> в</w:t>
      </w:r>
      <w:r w:rsidR="00714A0F" w:rsidRPr="00714A0F">
        <w:t>икладання</w:t>
      </w:r>
      <w:r w:rsidRPr="007E185F">
        <w:t xml:space="preserve"> навчальної дисципліни «Іспанська мов</w:t>
      </w:r>
      <w:r w:rsidR="00714A0F">
        <w:t>а» є навчання студентів основни</w:t>
      </w:r>
      <w:r w:rsidR="00714A0F" w:rsidRPr="00714A0F">
        <w:t>х</w:t>
      </w:r>
      <w:r w:rsidR="00714A0F">
        <w:t xml:space="preserve"> видів</w:t>
      </w:r>
      <w:r w:rsidRPr="007E185F">
        <w:t xml:space="preserve"> мовленнєвої діяльності (говорінню, читанню, аудіюванню, писемному мовленню) як засобу спілкування іноземною мовою в усній та письмовій формах. Дисципліна посилює розвиток самостійної пошукової, творчої роботи з авторитетними словниками та довідковою літературою.  Практичне оволодіння мовленнєвою діяльністю поєднується з загальноосвітніми та виховними завданнями. Автентичний характер навчальних матеріалів, трактування їх змісту й тематика сприяють ідейно-світоглядному та естетичному вихованню студентів, формують професійну мотивацію і розвивають творче мислення.</w:t>
      </w:r>
    </w:p>
    <w:p w:rsidR="00662DA5" w:rsidRPr="007E185F" w:rsidRDefault="00662DA5" w:rsidP="00662DA5">
      <w:pPr>
        <w:pStyle w:val="a3"/>
        <w:ind w:firstLine="0"/>
        <w:rPr>
          <w:sz w:val="24"/>
          <w:szCs w:val="24"/>
          <w:lang w:val="uk-UA"/>
        </w:rPr>
      </w:pPr>
      <w:r w:rsidRPr="007E185F">
        <w:rPr>
          <w:sz w:val="24"/>
          <w:szCs w:val="24"/>
          <w:lang w:val="uk-UA"/>
        </w:rPr>
        <w:t xml:space="preserve">   Основними </w:t>
      </w:r>
      <w:r w:rsidRPr="007E185F">
        <w:rPr>
          <w:b/>
          <w:sz w:val="24"/>
          <w:szCs w:val="24"/>
          <w:lang w:val="uk-UA"/>
        </w:rPr>
        <w:t>завданнями</w:t>
      </w:r>
      <w:r w:rsidRPr="007E185F">
        <w:rPr>
          <w:sz w:val="24"/>
          <w:szCs w:val="24"/>
          <w:lang w:val="uk-UA"/>
        </w:rPr>
        <w:t xml:space="preserve"> вивчення дисципліни «Іспанська мова» є наступні:</w:t>
      </w:r>
    </w:p>
    <w:p w:rsidR="00662DA5" w:rsidRPr="007E185F" w:rsidRDefault="00662DA5" w:rsidP="007E185F">
      <w:pPr>
        <w:pStyle w:val="a3"/>
        <w:numPr>
          <w:ilvl w:val="0"/>
          <w:numId w:val="15"/>
        </w:numPr>
        <w:suppressAutoHyphens w:val="0"/>
        <w:ind w:left="714" w:hanging="357"/>
        <w:jc w:val="left"/>
        <w:rPr>
          <w:sz w:val="24"/>
          <w:szCs w:val="24"/>
          <w:lang w:val="uk-UA"/>
        </w:rPr>
      </w:pPr>
      <w:r w:rsidRPr="007E185F">
        <w:rPr>
          <w:rFonts w:eastAsia="Calibri"/>
          <w:color w:val="000000"/>
          <w:sz w:val="24"/>
          <w:szCs w:val="24"/>
          <w:lang w:val="uk-UA" w:eastAsia="en-US"/>
        </w:rPr>
        <w:t>вдосконалення лексико-граматичної компетенції студентів у процесі опрацювання текстового, аудіо та відеоматеріалу, які відображають соціально-економічну та суспільно-політичну тематику</w:t>
      </w:r>
      <w:r w:rsidRPr="007E185F">
        <w:rPr>
          <w:sz w:val="24"/>
          <w:szCs w:val="24"/>
          <w:lang w:val="uk-UA"/>
        </w:rPr>
        <w:t xml:space="preserve"> іспаномовних країн;</w:t>
      </w:r>
    </w:p>
    <w:p w:rsidR="00662DA5" w:rsidRPr="007E185F" w:rsidRDefault="00662DA5" w:rsidP="007E185F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714" w:hanging="357"/>
        <w:rPr>
          <w:rFonts w:eastAsia="Calibri"/>
          <w:color w:val="000000"/>
          <w:lang w:eastAsia="en-US"/>
        </w:rPr>
      </w:pPr>
      <w:r w:rsidRPr="007E185F">
        <w:rPr>
          <w:rFonts w:eastAsia="Calibri"/>
          <w:color w:val="000000"/>
          <w:lang w:eastAsia="en-US"/>
        </w:rPr>
        <w:t xml:space="preserve">вдосконалення уміння розуміти зі слуху зміст автентичних текстів,   аудіо та відеозаписів; </w:t>
      </w:r>
    </w:p>
    <w:p w:rsidR="00662DA5" w:rsidRPr="007E185F" w:rsidRDefault="008C04F6" w:rsidP="007E185F">
      <w:pPr>
        <w:pStyle w:val="a3"/>
        <w:numPr>
          <w:ilvl w:val="0"/>
          <w:numId w:val="15"/>
        </w:numPr>
        <w:suppressAutoHyphens w:val="0"/>
        <w:ind w:left="714" w:hanging="357"/>
        <w:jc w:val="left"/>
        <w:rPr>
          <w:rFonts w:eastAsia="Calibri"/>
          <w:color w:val="000000"/>
          <w:sz w:val="24"/>
          <w:szCs w:val="24"/>
          <w:lang w:val="uk-UA" w:eastAsia="en-US"/>
        </w:rPr>
      </w:pPr>
      <w:r w:rsidRPr="007E185F">
        <w:rPr>
          <w:rFonts w:eastAsia="Calibri"/>
          <w:color w:val="000000"/>
          <w:sz w:val="24"/>
          <w:szCs w:val="24"/>
          <w:lang w:val="uk-UA" w:eastAsia="en-US"/>
        </w:rPr>
        <w:t>роз</w:t>
      </w:r>
      <w:proofErr w:type="spellStart"/>
      <w:r w:rsidR="00662DA5" w:rsidRPr="007E185F">
        <w:rPr>
          <w:rFonts w:eastAsia="Calibri"/>
          <w:color w:val="000000"/>
          <w:sz w:val="24"/>
          <w:szCs w:val="24"/>
          <w:lang w:eastAsia="en-US"/>
        </w:rPr>
        <w:t>ширення</w:t>
      </w:r>
      <w:proofErr w:type="spellEnd"/>
      <w:r w:rsidR="00662DA5" w:rsidRPr="007E185F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="00662DA5" w:rsidRPr="007E185F">
        <w:rPr>
          <w:rFonts w:eastAsia="Calibri"/>
          <w:color w:val="000000"/>
          <w:sz w:val="24"/>
          <w:szCs w:val="24"/>
          <w:lang w:eastAsia="en-US"/>
        </w:rPr>
        <w:t>словникового</w:t>
      </w:r>
      <w:proofErr w:type="spellEnd"/>
      <w:r w:rsidR="00662DA5" w:rsidRPr="007E185F">
        <w:rPr>
          <w:rFonts w:eastAsia="Calibri"/>
          <w:color w:val="000000"/>
          <w:sz w:val="24"/>
          <w:szCs w:val="24"/>
          <w:lang w:eastAsia="en-US"/>
        </w:rPr>
        <w:t xml:space="preserve"> з</w:t>
      </w:r>
      <w:r w:rsidR="00ED4348" w:rsidRPr="007E185F">
        <w:rPr>
          <w:rFonts w:eastAsia="Calibri"/>
          <w:color w:val="000000"/>
          <w:sz w:val="24"/>
          <w:szCs w:val="24"/>
          <w:lang w:eastAsia="en-US"/>
        </w:rPr>
        <w:t xml:space="preserve">апасу </w:t>
      </w:r>
      <w:proofErr w:type="spellStart"/>
      <w:r w:rsidR="00ED4348" w:rsidRPr="007E185F">
        <w:rPr>
          <w:rFonts w:eastAsia="Calibri"/>
          <w:color w:val="000000"/>
          <w:sz w:val="24"/>
          <w:szCs w:val="24"/>
          <w:lang w:val="uk-UA" w:eastAsia="en-US"/>
        </w:rPr>
        <w:t>загальнопобутової</w:t>
      </w:r>
      <w:proofErr w:type="spellEnd"/>
      <w:r w:rsidR="00ED4348" w:rsidRPr="007E185F">
        <w:rPr>
          <w:rFonts w:eastAsia="Calibri"/>
          <w:color w:val="000000"/>
          <w:sz w:val="24"/>
          <w:szCs w:val="24"/>
          <w:lang w:val="uk-UA" w:eastAsia="en-US"/>
        </w:rPr>
        <w:t xml:space="preserve"> </w:t>
      </w:r>
      <w:r w:rsidR="00662DA5" w:rsidRPr="007E185F">
        <w:rPr>
          <w:rFonts w:eastAsia="Calibri"/>
          <w:color w:val="000000"/>
          <w:sz w:val="24"/>
          <w:szCs w:val="24"/>
          <w:lang w:eastAsia="en-US"/>
        </w:rPr>
        <w:t xml:space="preserve"> т</w:t>
      </w:r>
      <w:r w:rsidR="00662DA5" w:rsidRPr="007E185F">
        <w:rPr>
          <w:rFonts w:eastAsia="Calibri"/>
          <w:color w:val="000000"/>
          <w:sz w:val="24"/>
          <w:szCs w:val="24"/>
          <w:lang w:val="uk-UA" w:eastAsia="en-US"/>
        </w:rPr>
        <w:t xml:space="preserve">а лінгвокраїнознавчої </w:t>
      </w:r>
      <w:r w:rsidR="00ED4348" w:rsidRPr="007E185F">
        <w:rPr>
          <w:rFonts w:eastAsia="Calibri"/>
          <w:color w:val="000000"/>
          <w:sz w:val="24"/>
          <w:szCs w:val="24"/>
          <w:lang w:val="uk-UA" w:eastAsia="en-US"/>
        </w:rPr>
        <w:t>тематики</w:t>
      </w:r>
      <w:r w:rsidR="00662DA5" w:rsidRPr="007E185F">
        <w:rPr>
          <w:rFonts w:eastAsia="Calibri"/>
          <w:color w:val="000000"/>
          <w:sz w:val="24"/>
          <w:szCs w:val="24"/>
          <w:lang w:eastAsia="en-US"/>
        </w:rPr>
        <w:t>;</w:t>
      </w:r>
    </w:p>
    <w:p w:rsidR="00662DA5" w:rsidRPr="007E185F" w:rsidRDefault="00662DA5" w:rsidP="007E185F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714" w:hanging="357"/>
        <w:rPr>
          <w:rFonts w:eastAsia="Calibri"/>
          <w:color w:val="000000"/>
          <w:lang w:val="ru-RU" w:eastAsia="en-US"/>
        </w:rPr>
      </w:pPr>
      <w:r w:rsidRPr="007E185F">
        <w:rPr>
          <w:rFonts w:eastAsia="Calibri"/>
          <w:color w:val="000000"/>
          <w:lang w:eastAsia="en-US"/>
        </w:rPr>
        <w:t xml:space="preserve">вдосконалення соціокультурної та прагматичної компетенції студентів; </w:t>
      </w:r>
    </w:p>
    <w:p w:rsidR="00662DA5" w:rsidRPr="007E185F" w:rsidRDefault="00662DA5" w:rsidP="007E185F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714" w:hanging="357"/>
        <w:rPr>
          <w:rFonts w:eastAsia="Calibri"/>
          <w:color w:val="000000"/>
          <w:lang w:eastAsia="en-US"/>
        </w:rPr>
      </w:pPr>
      <w:r w:rsidRPr="007E185F">
        <w:rPr>
          <w:rFonts w:eastAsia="Calibri"/>
          <w:color w:val="000000"/>
          <w:lang w:eastAsia="en-US"/>
        </w:rPr>
        <w:t xml:space="preserve">поглиблення міжкультурної компетенції у процесі зіставлення мовних та мовленнєвих явищ рідної мови з іспанською. </w:t>
      </w:r>
    </w:p>
    <w:p w:rsidR="00315098" w:rsidRDefault="00315098" w:rsidP="00315098">
      <w:pPr>
        <w:jc w:val="both"/>
      </w:pPr>
    </w:p>
    <w:p w:rsidR="00CB397E" w:rsidRPr="007E185F" w:rsidRDefault="00CB397E" w:rsidP="00315098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835"/>
      </w:tblGrid>
      <w:tr w:rsidR="00315098" w:rsidRPr="007E185F" w:rsidTr="007E1191">
        <w:tc>
          <w:tcPr>
            <w:tcW w:w="6799" w:type="dxa"/>
          </w:tcPr>
          <w:p w:rsidR="00315098" w:rsidRPr="007E185F" w:rsidRDefault="00315098" w:rsidP="00AA4F61">
            <w:pPr>
              <w:ind w:firstLine="295"/>
              <w:jc w:val="center"/>
            </w:pPr>
            <w:r w:rsidRPr="007E185F">
              <w:lastRenderedPageBreak/>
              <w:t>Заплановані робочою програмою результати навчання</w:t>
            </w:r>
          </w:p>
          <w:p w:rsidR="00315098" w:rsidRPr="007E185F" w:rsidRDefault="00315098" w:rsidP="00AA4F61">
            <w:pPr>
              <w:ind w:firstLine="295"/>
              <w:jc w:val="center"/>
            </w:pPr>
            <w:r w:rsidRPr="007E185F">
              <w:t xml:space="preserve">та компетентності </w:t>
            </w:r>
          </w:p>
        </w:tc>
        <w:tc>
          <w:tcPr>
            <w:tcW w:w="2835" w:type="dxa"/>
          </w:tcPr>
          <w:p w:rsidR="00315098" w:rsidRPr="007E185F" w:rsidRDefault="00315098" w:rsidP="00AA4F61">
            <w:pPr>
              <w:ind w:firstLine="295"/>
              <w:jc w:val="center"/>
            </w:pPr>
            <w:r w:rsidRPr="007E185F">
              <w:t>Методи і контрольні заходи</w:t>
            </w:r>
          </w:p>
        </w:tc>
      </w:tr>
      <w:tr w:rsidR="00315098" w:rsidRPr="007E185F" w:rsidTr="007E1191">
        <w:tc>
          <w:tcPr>
            <w:tcW w:w="6799" w:type="dxa"/>
          </w:tcPr>
          <w:p w:rsidR="00315098" w:rsidRPr="007E185F" w:rsidRDefault="00315098" w:rsidP="00AA4F61">
            <w:pPr>
              <w:ind w:firstLine="295"/>
              <w:jc w:val="center"/>
              <w:rPr>
                <w:b/>
              </w:rPr>
            </w:pPr>
            <w:r w:rsidRPr="007E185F">
              <w:rPr>
                <w:b/>
              </w:rPr>
              <w:t>1</w:t>
            </w:r>
          </w:p>
        </w:tc>
        <w:tc>
          <w:tcPr>
            <w:tcW w:w="2835" w:type="dxa"/>
          </w:tcPr>
          <w:p w:rsidR="00315098" w:rsidRPr="007E185F" w:rsidRDefault="00315098" w:rsidP="00AA4F61">
            <w:pPr>
              <w:ind w:firstLine="295"/>
              <w:jc w:val="center"/>
              <w:rPr>
                <w:b/>
              </w:rPr>
            </w:pPr>
            <w:r w:rsidRPr="007E185F">
              <w:rPr>
                <w:b/>
              </w:rPr>
              <w:t>2</w:t>
            </w:r>
          </w:p>
        </w:tc>
      </w:tr>
      <w:tr w:rsidR="00315098" w:rsidRPr="007E185F" w:rsidTr="007E1191">
        <w:tc>
          <w:tcPr>
            <w:tcW w:w="6799" w:type="dxa"/>
          </w:tcPr>
          <w:p w:rsidR="005A1B4D" w:rsidRPr="007E185F" w:rsidRDefault="005A1B4D" w:rsidP="007253E4">
            <w:pPr>
              <w:ind w:firstLine="295"/>
              <w:jc w:val="both"/>
              <w:rPr>
                <w:i/>
              </w:rPr>
            </w:pPr>
            <w:r w:rsidRPr="007E185F">
              <w:rPr>
                <w:i/>
              </w:rPr>
              <w:t>Програмні компетентності:</w:t>
            </w:r>
          </w:p>
          <w:p w:rsidR="007E1191" w:rsidRPr="007E185F" w:rsidRDefault="005A1B4D" w:rsidP="007253E4">
            <w:pPr>
              <w:ind w:firstLine="295"/>
              <w:jc w:val="both"/>
            </w:pPr>
            <w:r w:rsidRPr="007E185F">
              <w:t>ЗК1. Здатність реалізовувати свої права і обов’язки як члена суспільства, усвідомлювати цінності громадянського суспільства та необхідність його сталого розвитку, верховенства права, прав і свобод людини і громадянина України.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ЗКЗ. Здатність вчитися і оволодівати сучасними знаннями.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ЗК4. Знання та розуміння предметної області та розуміння професійної діяльності.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ЗК5. Здатність працювати в міжнародному контексті.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ЗК6. Здатність генерувати нові ідеї (креативність).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ЗК7. Здатність застосовувати знання у практичних ситуаціях.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ЗК8. Здатність до абстрактного мислення, аналізу та синтезу.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ЗК9. Здатність використовувати інформаційні та комунікаційні технології.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ЗК10. Здатність спілкуватися державною мовою як усно, так і письмово.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ЗК11. Здатність спілкуватися іноземною мовою.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ЗК12. Здатність до пошуку, оброблення та аналізу інформації з різних джерел.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ЗК13. Здатність бути критичним і самокритичним.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ЗК15. Здатність до роботи у команді, до соціальної та професійної взаємодії й співпраці в колективі, планування та управління часом, підтримування оптимального рівня фізичного розвитку, необхідного для здійснення професійної діяльності.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СК12. Здатність до здійснення комунікації та інформаційно-аналітичної діяльності у сфері міжнародних відносин (українською та іноземними мовами).</w:t>
            </w:r>
          </w:p>
        </w:tc>
        <w:tc>
          <w:tcPr>
            <w:tcW w:w="2835" w:type="dxa"/>
          </w:tcPr>
          <w:p w:rsidR="007E1191" w:rsidRPr="007E185F" w:rsidRDefault="007E1191" w:rsidP="007E1191">
            <w:pPr>
              <w:ind w:firstLine="295"/>
              <w:jc w:val="both"/>
            </w:pPr>
            <w:r w:rsidRPr="007E185F">
              <w:t>Методи: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Наочні методи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(схеми, моделі).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Словесні методи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(презентації,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пояснення, робота з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підручником).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Практичні методи</w:t>
            </w:r>
          </w:p>
          <w:p w:rsidR="007E1191" w:rsidRPr="007E185F" w:rsidRDefault="007E1191" w:rsidP="007253E4">
            <w:pPr>
              <w:ind w:firstLine="295"/>
              <w:jc w:val="both"/>
            </w:pPr>
            <w:r w:rsidRPr="007E185F">
              <w:t>(</w:t>
            </w:r>
            <w:r w:rsidR="00A3732F" w:rsidRPr="007E185F">
              <w:t>виконання мовних і мовленнєвих вправ, системати</w:t>
            </w:r>
            <w:r w:rsidR="007253E4" w:rsidRPr="007E185F">
              <w:t xml:space="preserve">зація </w:t>
            </w:r>
            <w:r w:rsidR="00A3732F" w:rsidRPr="007E185F">
              <w:t>лексичного і грама</w:t>
            </w:r>
            <w:r w:rsidR="007253E4" w:rsidRPr="007E185F">
              <w:t>тичного матеріалу</w:t>
            </w:r>
            <w:r w:rsidRPr="007E185F">
              <w:t>).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Логічні методи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(індуктивні,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дедуктивні,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створення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проблемної ситуації).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Проблемно-пошукові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методи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(репродуктивні).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Метод формування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пізнавального</w:t>
            </w:r>
          </w:p>
          <w:p w:rsidR="007E1191" w:rsidRPr="007E185F" w:rsidRDefault="007E1191" w:rsidP="007E1191">
            <w:pPr>
              <w:ind w:firstLine="295"/>
              <w:jc w:val="both"/>
            </w:pPr>
            <w:r w:rsidRPr="007E185F">
              <w:t>інтересу (навчальна</w:t>
            </w:r>
          </w:p>
          <w:p w:rsidR="00315098" w:rsidRPr="007E185F" w:rsidRDefault="007E1191" w:rsidP="007E1191">
            <w:pPr>
              <w:ind w:firstLine="295"/>
              <w:jc w:val="both"/>
            </w:pPr>
            <w:r w:rsidRPr="007E185F">
              <w:t>дискусія, проведення «</w:t>
            </w:r>
            <w:proofErr w:type="spellStart"/>
            <w:r w:rsidRPr="007E185F">
              <w:t>мізкового</w:t>
            </w:r>
            <w:proofErr w:type="spellEnd"/>
            <w:r w:rsidRPr="007E185F">
              <w:t xml:space="preserve"> штурму»).</w:t>
            </w:r>
          </w:p>
        </w:tc>
      </w:tr>
      <w:tr w:rsidR="00BB75AB" w:rsidRPr="007E185F" w:rsidTr="007E1191">
        <w:tc>
          <w:tcPr>
            <w:tcW w:w="6799" w:type="dxa"/>
          </w:tcPr>
          <w:p w:rsidR="00BB75AB" w:rsidRPr="007E185F" w:rsidRDefault="005A1B4D" w:rsidP="00BB75AB">
            <w:pPr>
              <w:ind w:firstLine="295"/>
              <w:jc w:val="both"/>
              <w:rPr>
                <w:i/>
              </w:rPr>
            </w:pPr>
            <w:r w:rsidRPr="007E185F">
              <w:rPr>
                <w:i/>
              </w:rPr>
              <w:t>Програмні результати навчання:</w:t>
            </w:r>
          </w:p>
          <w:p w:rsidR="005A1B4D" w:rsidRPr="007E185F" w:rsidRDefault="005A1B4D" w:rsidP="00BB75AB">
            <w:pPr>
              <w:ind w:firstLine="295"/>
              <w:jc w:val="both"/>
            </w:pPr>
            <w:r w:rsidRPr="007E185F">
              <w:t>РН05. Знати природу та механізми міжнародних комунікацій.</w:t>
            </w:r>
          </w:p>
          <w:p w:rsidR="005A1B4D" w:rsidRPr="007E185F" w:rsidRDefault="005A1B4D" w:rsidP="00BB75AB">
            <w:pPr>
              <w:ind w:firstLine="295"/>
              <w:jc w:val="both"/>
            </w:pPr>
            <w:r w:rsidRPr="007E185F">
              <w:t>РН10. Вільно спілкуватися державною та іноземними мовами на професійному рівні, необхідному для ведення професійної дискусії, підготовки аналітичних та дослідницьких документів.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 xml:space="preserve">РН12. Володіти навичками професійного усного та письмового перекладу з/на іноземні мови, зокрема, з фахової тематики міжнародного співробітництва, зовнішньої політики, міжнародних комунікацій, регіональних студій, </w:t>
            </w:r>
            <w:proofErr w:type="spellStart"/>
            <w:r w:rsidRPr="007E185F">
              <w:t>дво</w:t>
            </w:r>
            <w:proofErr w:type="spellEnd"/>
            <w:r w:rsidRPr="007E185F">
              <w:t>- та багатосторонніх міжнародних проектів.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РН13. Вести фахову дискусію із проблем міжнародних відносин, міжнародних комунікацій, регіональних студій, зовнішньої політичної діяльності, аргументувати свою позицію, поважати опонентів і їхню точки зору.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РН14. Використовувати сучасні ци</w:t>
            </w:r>
            <w:r w:rsidR="00E53F4E" w:rsidRPr="007E185F">
              <w:t>фрові технології, спеціалізоване</w:t>
            </w:r>
            <w:r w:rsidRPr="007E185F">
              <w:t xml:space="preserve"> програмне забезпечення, бази даних та інформаційні системи для розв’язання складних спеціалізованих задач у сфері міжнародних відносин, </w:t>
            </w:r>
            <w:r w:rsidRPr="007E185F">
              <w:lastRenderedPageBreak/>
              <w:t>суспільних комунікацій та/або регіональних студій.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РН17. Мати навички самостійного визначення освітніх цілей та навчання, пошуку необхідних для їх досягнення освітніх ресурсів.</w:t>
            </w:r>
          </w:p>
          <w:p w:rsidR="005A1B4D" w:rsidRPr="007E185F" w:rsidRDefault="005A1B4D" w:rsidP="005A1B4D">
            <w:pPr>
              <w:ind w:firstLine="295"/>
              <w:jc w:val="both"/>
            </w:pPr>
            <w:r w:rsidRPr="007E185F">
              <w:t>РН25 Демонструвати навички командної роботи.</w:t>
            </w:r>
          </w:p>
        </w:tc>
        <w:tc>
          <w:tcPr>
            <w:tcW w:w="2835" w:type="dxa"/>
          </w:tcPr>
          <w:p w:rsidR="00BB75AB" w:rsidRPr="007E185F" w:rsidRDefault="00BB75AB" w:rsidP="00BB75AB">
            <w:pPr>
              <w:ind w:firstLine="295"/>
              <w:jc w:val="both"/>
            </w:pPr>
            <w:r w:rsidRPr="007E185F">
              <w:lastRenderedPageBreak/>
              <w:t>Методи контролю і</w:t>
            </w:r>
          </w:p>
          <w:p w:rsidR="00BB75AB" w:rsidRPr="007E185F" w:rsidRDefault="00BB75AB" w:rsidP="00BB75AB">
            <w:pPr>
              <w:ind w:firstLine="295"/>
              <w:jc w:val="both"/>
            </w:pPr>
            <w:r w:rsidRPr="007E185F">
              <w:t>самоконтролю</w:t>
            </w:r>
          </w:p>
          <w:p w:rsidR="00BB75AB" w:rsidRPr="007E185F" w:rsidRDefault="00BB75AB" w:rsidP="00BB75AB">
            <w:pPr>
              <w:ind w:firstLine="295"/>
              <w:jc w:val="both"/>
            </w:pPr>
            <w:r w:rsidRPr="007E185F">
              <w:t>(усний, письмовий,</w:t>
            </w:r>
          </w:p>
          <w:p w:rsidR="00BB75AB" w:rsidRPr="007E185F" w:rsidRDefault="00BB75AB" w:rsidP="00BB75AB">
            <w:pPr>
              <w:ind w:firstLine="295"/>
              <w:jc w:val="both"/>
            </w:pPr>
            <w:r w:rsidRPr="007E185F">
              <w:t>програмований,</w:t>
            </w:r>
          </w:p>
          <w:p w:rsidR="00BB75AB" w:rsidRPr="007E185F" w:rsidRDefault="00BB75AB" w:rsidP="00BB75AB">
            <w:pPr>
              <w:ind w:firstLine="295"/>
              <w:jc w:val="both"/>
            </w:pPr>
            <w:r w:rsidRPr="007E185F">
              <w:t>практичний).</w:t>
            </w:r>
          </w:p>
          <w:p w:rsidR="00BB75AB" w:rsidRPr="007E185F" w:rsidRDefault="00BB75AB" w:rsidP="00BB75AB">
            <w:pPr>
              <w:ind w:firstLine="295"/>
              <w:jc w:val="both"/>
            </w:pPr>
            <w:r w:rsidRPr="007E185F">
              <w:t>Самостійно-пошукові методи</w:t>
            </w:r>
          </w:p>
          <w:p w:rsidR="00BB75AB" w:rsidRPr="007E185F" w:rsidRDefault="00BB75AB" w:rsidP="00BB75AB">
            <w:pPr>
              <w:ind w:firstLine="295"/>
              <w:jc w:val="both"/>
            </w:pPr>
            <w:r w:rsidRPr="007E185F">
              <w:t>(індивідуальна</w:t>
            </w:r>
          </w:p>
          <w:p w:rsidR="00BB75AB" w:rsidRPr="007E185F" w:rsidRDefault="00BB75AB" w:rsidP="00BB75AB">
            <w:pPr>
              <w:ind w:firstLine="295"/>
              <w:jc w:val="both"/>
            </w:pPr>
            <w:r w:rsidRPr="007E185F">
              <w:t>робота, практична</w:t>
            </w:r>
          </w:p>
          <w:p w:rsidR="00BB75AB" w:rsidRPr="007E185F" w:rsidRDefault="00BB75AB" w:rsidP="00BB75AB">
            <w:pPr>
              <w:ind w:firstLine="295"/>
              <w:jc w:val="both"/>
            </w:pPr>
            <w:r w:rsidRPr="007E185F">
              <w:t>робота).</w:t>
            </w:r>
          </w:p>
          <w:p w:rsidR="00BB75AB" w:rsidRPr="007E185F" w:rsidRDefault="00BB75AB" w:rsidP="00BB75AB">
            <w:pPr>
              <w:ind w:firstLine="295"/>
              <w:jc w:val="both"/>
            </w:pPr>
            <w:r w:rsidRPr="007E185F">
              <w:t>Контрольні заходи:</w:t>
            </w:r>
          </w:p>
          <w:p w:rsidR="00BB75AB" w:rsidRPr="007E185F" w:rsidRDefault="00BB75AB" w:rsidP="00B833B4">
            <w:pPr>
              <w:pStyle w:val="a5"/>
              <w:numPr>
                <w:ilvl w:val="0"/>
                <w:numId w:val="8"/>
              </w:numPr>
              <w:jc w:val="both"/>
            </w:pPr>
            <w:r w:rsidRPr="007E185F">
              <w:t>тестування за</w:t>
            </w:r>
          </w:p>
          <w:p w:rsidR="00BB75AB" w:rsidRPr="007E185F" w:rsidRDefault="00BB75AB" w:rsidP="00BB75AB">
            <w:pPr>
              <w:ind w:firstLine="295"/>
              <w:jc w:val="both"/>
            </w:pPr>
            <w:r w:rsidRPr="007E185F">
              <w:t>змістовими</w:t>
            </w:r>
          </w:p>
          <w:p w:rsidR="00B833B4" w:rsidRPr="007E185F" w:rsidRDefault="00BB75AB" w:rsidP="00B833B4">
            <w:pPr>
              <w:ind w:firstLine="295"/>
              <w:jc w:val="both"/>
            </w:pPr>
            <w:r w:rsidRPr="007E185F">
              <w:t>модулями;</w:t>
            </w:r>
          </w:p>
          <w:p w:rsidR="00B833B4" w:rsidRPr="007E185F" w:rsidRDefault="00B833B4" w:rsidP="00B833B4">
            <w:pPr>
              <w:pStyle w:val="a5"/>
              <w:numPr>
                <w:ilvl w:val="0"/>
                <w:numId w:val="10"/>
              </w:numPr>
              <w:jc w:val="both"/>
            </w:pPr>
            <w:r w:rsidRPr="007E185F">
              <w:t>написання атестаційних контрольних робіт;</w:t>
            </w:r>
          </w:p>
          <w:p w:rsidR="00BB75AB" w:rsidRPr="007E185F" w:rsidRDefault="00BB75AB" w:rsidP="00BB75AB">
            <w:pPr>
              <w:ind w:firstLine="295"/>
              <w:jc w:val="both"/>
            </w:pPr>
            <w:r w:rsidRPr="007E185F">
              <w:t>– індивідуальне</w:t>
            </w:r>
          </w:p>
          <w:p w:rsidR="00BB75AB" w:rsidRPr="007E185F" w:rsidRDefault="00BB75AB" w:rsidP="00BB75AB">
            <w:pPr>
              <w:ind w:firstLine="295"/>
              <w:jc w:val="both"/>
            </w:pPr>
            <w:r w:rsidRPr="007E185F">
              <w:t>завдання (ІЗ);</w:t>
            </w:r>
          </w:p>
          <w:p w:rsidR="00BB75AB" w:rsidRPr="007E185F" w:rsidRDefault="00BB75AB" w:rsidP="00BB75AB">
            <w:pPr>
              <w:ind w:firstLine="295"/>
              <w:jc w:val="both"/>
            </w:pPr>
            <w:r w:rsidRPr="000053A7">
              <w:lastRenderedPageBreak/>
              <w:t xml:space="preserve">– </w:t>
            </w:r>
            <w:r w:rsidR="000053A7">
              <w:t>екзамен</w:t>
            </w:r>
          </w:p>
        </w:tc>
      </w:tr>
    </w:tbl>
    <w:p w:rsidR="00670B8E" w:rsidRPr="007E185F" w:rsidRDefault="00670B8E" w:rsidP="00670B8E">
      <w:pPr>
        <w:jc w:val="both"/>
        <w:rPr>
          <w:b/>
        </w:rPr>
      </w:pPr>
    </w:p>
    <w:p w:rsidR="008904F7" w:rsidRDefault="008904F7" w:rsidP="00C03AB0">
      <w:pPr>
        <w:jc w:val="both"/>
        <w:rPr>
          <w:b/>
        </w:rPr>
      </w:pPr>
    </w:p>
    <w:p w:rsidR="00315098" w:rsidRPr="007E185F" w:rsidRDefault="00315098" w:rsidP="00C03AB0">
      <w:pPr>
        <w:jc w:val="both"/>
      </w:pPr>
      <w:r w:rsidRPr="007E185F">
        <w:rPr>
          <w:b/>
        </w:rPr>
        <w:t>Міждисциплінарні зв’язки.</w:t>
      </w:r>
      <w:r w:rsidR="00670B8E" w:rsidRPr="007E185F">
        <w:rPr>
          <w:b/>
        </w:rPr>
        <w:t xml:space="preserve"> </w:t>
      </w:r>
      <w:r w:rsidR="00670B8E" w:rsidRPr="007E185F">
        <w:t xml:space="preserve">Навчальна дисципліна </w:t>
      </w:r>
      <w:r w:rsidR="00043B3C" w:rsidRPr="007E185F">
        <w:t>«Іспанська мова»</w:t>
      </w:r>
      <w:r w:rsidR="00670B8E" w:rsidRPr="007E185F">
        <w:t xml:space="preserve"> тісно пов’язана з дисциплінами циклу загальної підготовки </w:t>
      </w:r>
      <w:r w:rsidR="00C03AB0" w:rsidRPr="007E185F">
        <w:t xml:space="preserve">та циклу професійної підготовки спеціальності </w:t>
      </w:r>
      <w:r w:rsidR="00670B8E" w:rsidRPr="007E185F">
        <w:t>(</w:t>
      </w:r>
      <w:r w:rsidR="000E1B72" w:rsidRPr="007E185F">
        <w:t xml:space="preserve">Українська мова професійного спрямування, </w:t>
      </w:r>
      <w:r w:rsidR="00043B3C" w:rsidRPr="007E185F">
        <w:t>Англійська мова</w:t>
      </w:r>
      <w:r w:rsidR="000E1B72" w:rsidRPr="007E185F">
        <w:t>, Сучасні інформаційні системи і технології, Англійська мова професійного спрямування, Теорія та практика перекладу, Фізична географія країн світу</w:t>
      </w:r>
      <w:r w:rsidR="00C03AB0" w:rsidRPr="007E185F">
        <w:t>).</w:t>
      </w:r>
    </w:p>
    <w:p w:rsidR="00315098" w:rsidRPr="007E185F" w:rsidRDefault="00315098" w:rsidP="00315098">
      <w:pPr>
        <w:ind w:firstLine="567"/>
        <w:jc w:val="both"/>
      </w:pPr>
    </w:p>
    <w:p w:rsidR="007E185F" w:rsidRDefault="007E185F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</w:p>
    <w:p w:rsidR="0073410C" w:rsidRDefault="0073410C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</w:p>
    <w:p w:rsidR="0073410C" w:rsidRDefault="0073410C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</w:p>
    <w:p w:rsidR="0073410C" w:rsidRDefault="0073410C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</w:p>
    <w:p w:rsidR="0073410C" w:rsidRDefault="0073410C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</w:p>
    <w:p w:rsidR="00315098" w:rsidRPr="007E185F" w:rsidRDefault="00315098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  <w:r w:rsidRPr="007E185F">
        <w:rPr>
          <w:b/>
          <w:bCs/>
        </w:rPr>
        <w:t>3. Програма навчальної дисципліни</w:t>
      </w:r>
    </w:p>
    <w:p w:rsidR="00547B5E" w:rsidRPr="007E185F" w:rsidRDefault="00547B5E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</w:p>
    <w:p w:rsidR="0073410C" w:rsidRDefault="0073410C" w:rsidP="007E185F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</w:p>
    <w:p w:rsidR="007E185F" w:rsidRDefault="001B00BE" w:rsidP="007E185F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  <w:r w:rsidRPr="007E185F">
        <w:rPr>
          <w:b/>
          <w:bCs/>
        </w:rPr>
        <w:t>Змістовий модуль 1.</w:t>
      </w:r>
    </w:p>
    <w:p w:rsidR="00520F2B" w:rsidRDefault="00B11BF5" w:rsidP="00B11BF5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  <w:r>
        <w:rPr>
          <w:b/>
          <w:bCs/>
        </w:rPr>
        <w:t>Актуальні проблеми студентської</w:t>
      </w:r>
      <w:r w:rsidR="00520F2B" w:rsidRPr="00520F2B">
        <w:rPr>
          <w:b/>
          <w:bCs/>
        </w:rPr>
        <w:t xml:space="preserve"> </w:t>
      </w:r>
      <w:r>
        <w:rPr>
          <w:b/>
          <w:bCs/>
        </w:rPr>
        <w:t xml:space="preserve"> молоді в сучасному світі</w:t>
      </w:r>
    </w:p>
    <w:p w:rsidR="00B73209" w:rsidRPr="00B11BF5" w:rsidRDefault="00B73209" w:rsidP="00B73209">
      <w:pPr>
        <w:tabs>
          <w:tab w:val="left" w:pos="284"/>
          <w:tab w:val="left" w:pos="567"/>
        </w:tabs>
        <w:suppressAutoHyphens w:val="0"/>
        <w:ind w:left="360"/>
        <w:jc w:val="both"/>
        <w:rPr>
          <w:bCs/>
          <w:lang w:val="ru-RU"/>
        </w:rPr>
      </w:pPr>
    </w:p>
    <w:p w:rsidR="00520F2B" w:rsidRPr="00B73209" w:rsidRDefault="00520F2B" w:rsidP="00C863C8">
      <w:pPr>
        <w:tabs>
          <w:tab w:val="left" w:pos="284"/>
          <w:tab w:val="left" w:pos="567"/>
        </w:tabs>
        <w:suppressAutoHyphens w:val="0"/>
        <w:ind w:left="360"/>
        <w:jc w:val="both"/>
        <w:rPr>
          <w:bCs/>
        </w:rPr>
      </w:pPr>
      <w:r w:rsidRPr="00B73209">
        <w:rPr>
          <w:bCs/>
        </w:rPr>
        <w:t>Життя молоді в Іспанії. Система освіти в Іспанії.</w:t>
      </w:r>
      <w:r w:rsidR="00B73209" w:rsidRPr="00B73209">
        <w:rPr>
          <w:bCs/>
          <w:lang w:val="ru-RU"/>
        </w:rPr>
        <w:t xml:space="preserve"> </w:t>
      </w:r>
      <w:r w:rsidR="00B73209">
        <w:rPr>
          <w:bCs/>
        </w:rPr>
        <w:t>Вища освіта в Іспанії.</w:t>
      </w:r>
    </w:p>
    <w:p w:rsidR="00DF0896" w:rsidRPr="00B73209" w:rsidRDefault="00746566" w:rsidP="00C863C8">
      <w:pPr>
        <w:tabs>
          <w:tab w:val="left" w:pos="284"/>
          <w:tab w:val="left" w:pos="567"/>
        </w:tabs>
        <w:suppressAutoHyphens w:val="0"/>
        <w:ind w:left="360"/>
        <w:jc w:val="both"/>
        <w:rPr>
          <w:bCs/>
        </w:rPr>
      </w:pPr>
      <w:r w:rsidRPr="00B73209">
        <w:rPr>
          <w:bCs/>
        </w:rPr>
        <w:t>Умовний</w:t>
      </w:r>
      <w:r w:rsidR="005226F0" w:rsidRPr="00B73209">
        <w:rPr>
          <w:bCs/>
        </w:rPr>
        <w:t xml:space="preserve"> спосіб:</w:t>
      </w:r>
      <w:r w:rsidRPr="00B73209">
        <w:rPr>
          <w:bCs/>
        </w:rPr>
        <w:t xml:space="preserve"> </w:t>
      </w:r>
      <w:r w:rsidR="005226F0" w:rsidRPr="00B73209">
        <w:rPr>
          <w:bCs/>
        </w:rPr>
        <w:t>т</w:t>
      </w:r>
      <w:r w:rsidRPr="00B73209">
        <w:rPr>
          <w:bCs/>
        </w:rPr>
        <w:t>еперішній час умовного способу</w:t>
      </w:r>
      <w:r w:rsidR="005226F0" w:rsidRPr="00B73209">
        <w:rPr>
          <w:bCs/>
        </w:rPr>
        <w:t>.</w:t>
      </w:r>
      <w:r w:rsidR="00B63AAF" w:rsidRPr="00B73209">
        <w:rPr>
          <w:bCs/>
        </w:rPr>
        <w:t xml:space="preserve"> </w:t>
      </w:r>
      <w:r w:rsidR="005226F0" w:rsidRPr="00B73209">
        <w:rPr>
          <w:bCs/>
        </w:rPr>
        <w:t>Утворення форм</w:t>
      </w:r>
    </w:p>
    <w:p w:rsidR="00DF0896" w:rsidRPr="00B73209" w:rsidRDefault="005226F0" w:rsidP="00C863C8">
      <w:pPr>
        <w:tabs>
          <w:tab w:val="left" w:pos="284"/>
          <w:tab w:val="left" w:pos="567"/>
        </w:tabs>
        <w:suppressAutoHyphens w:val="0"/>
        <w:ind w:left="360"/>
        <w:jc w:val="both"/>
        <w:rPr>
          <w:bCs/>
        </w:rPr>
      </w:pPr>
      <w:r w:rsidRPr="00B73209">
        <w:rPr>
          <w:bCs/>
          <w:lang w:val="es-ES"/>
        </w:rPr>
        <w:t>presente</w:t>
      </w:r>
      <w:r w:rsidRPr="00B73209">
        <w:rPr>
          <w:bCs/>
        </w:rPr>
        <w:t xml:space="preserve"> </w:t>
      </w:r>
      <w:r w:rsidRPr="00B73209">
        <w:rPr>
          <w:bCs/>
          <w:lang w:val="es-ES"/>
        </w:rPr>
        <w:t>de</w:t>
      </w:r>
      <w:r w:rsidRPr="00B73209">
        <w:rPr>
          <w:bCs/>
        </w:rPr>
        <w:t xml:space="preserve"> </w:t>
      </w:r>
      <w:r w:rsidRPr="00B73209">
        <w:rPr>
          <w:bCs/>
          <w:lang w:val="es-ES"/>
        </w:rPr>
        <w:t>subjuntivo</w:t>
      </w:r>
      <w:r w:rsidRPr="00B73209">
        <w:rPr>
          <w:bCs/>
        </w:rPr>
        <w:t xml:space="preserve"> правильних дієслів</w:t>
      </w:r>
      <w:r w:rsidR="00746566" w:rsidRPr="00B73209">
        <w:rPr>
          <w:bCs/>
        </w:rPr>
        <w:t xml:space="preserve"> і </w:t>
      </w:r>
      <w:r w:rsidRPr="00B73209">
        <w:rPr>
          <w:bCs/>
        </w:rPr>
        <w:t>дієслів індивідуальної дієвідміни.</w:t>
      </w:r>
    </w:p>
    <w:p w:rsidR="00DF0896" w:rsidRPr="00B73209" w:rsidRDefault="005226F0" w:rsidP="00C863C8">
      <w:pPr>
        <w:tabs>
          <w:tab w:val="left" w:pos="284"/>
          <w:tab w:val="left" w:pos="567"/>
        </w:tabs>
        <w:suppressAutoHyphens w:val="0"/>
        <w:ind w:left="360"/>
        <w:jc w:val="both"/>
        <w:rPr>
          <w:bCs/>
        </w:rPr>
      </w:pPr>
      <w:r w:rsidRPr="00B73209">
        <w:rPr>
          <w:bCs/>
        </w:rPr>
        <w:t>В</w:t>
      </w:r>
      <w:r w:rsidR="00746566" w:rsidRPr="00B73209">
        <w:rPr>
          <w:bCs/>
        </w:rPr>
        <w:t xml:space="preserve">икористання </w:t>
      </w:r>
      <w:r w:rsidRPr="00B73209">
        <w:rPr>
          <w:bCs/>
        </w:rPr>
        <w:t xml:space="preserve">форм </w:t>
      </w:r>
      <w:r w:rsidRPr="00B73209">
        <w:rPr>
          <w:bCs/>
          <w:lang w:val="es-ES"/>
        </w:rPr>
        <w:t>presente</w:t>
      </w:r>
      <w:r w:rsidRPr="00B73209">
        <w:rPr>
          <w:bCs/>
        </w:rPr>
        <w:t xml:space="preserve"> </w:t>
      </w:r>
      <w:r w:rsidRPr="00B73209">
        <w:rPr>
          <w:bCs/>
          <w:lang w:val="es-ES"/>
        </w:rPr>
        <w:t>de</w:t>
      </w:r>
      <w:r w:rsidRPr="00B73209">
        <w:rPr>
          <w:bCs/>
        </w:rPr>
        <w:t xml:space="preserve"> </w:t>
      </w:r>
      <w:r w:rsidRPr="00B73209">
        <w:rPr>
          <w:bCs/>
          <w:lang w:val="es-ES"/>
        </w:rPr>
        <w:t>subjuntivo</w:t>
      </w:r>
      <w:r w:rsidRPr="00B73209">
        <w:rPr>
          <w:bCs/>
        </w:rPr>
        <w:t xml:space="preserve"> </w:t>
      </w:r>
      <w:r w:rsidR="00746566" w:rsidRPr="00B73209">
        <w:rPr>
          <w:bCs/>
        </w:rPr>
        <w:t>у незалежних реченнях</w:t>
      </w:r>
      <w:r w:rsidRPr="00B73209">
        <w:rPr>
          <w:bCs/>
        </w:rPr>
        <w:t xml:space="preserve">. </w:t>
      </w:r>
      <w:r w:rsidR="00746566" w:rsidRPr="00B73209">
        <w:rPr>
          <w:bCs/>
        </w:rPr>
        <w:t>Теперішній</w:t>
      </w:r>
    </w:p>
    <w:p w:rsidR="00520F2B" w:rsidRPr="00B73209" w:rsidRDefault="00746566" w:rsidP="00C863C8">
      <w:pPr>
        <w:tabs>
          <w:tab w:val="left" w:pos="284"/>
          <w:tab w:val="left" w:pos="567"/>
        </w:tabs>
        <w:suppressAutoHyphens w:val="0"/>
        <w:ind w:left="360"/>
        <w:jc w:val="both"/>
        <w:rPr>
          <w:bCs/>
        </w:rPr>
      </w:pPr>
      <w:r w:rsidRPr="00B73209">
        <w:rPr>
          <w:bCs/>
        </w:rPr>
        <w:t>час умовного способу у складнопідрядних</w:t>
      </w:r>
      <w:r w:rsidR="00B63AAF" w:rsidRPr="00B73209">
        <w:rPr>
          <w:bCs/>
        </w:rPr>
        <w:t xml:space="preserve"> реченнях.</w:t>
      </w:r>
      <w:r w:rsidR="00520F2B" w:rsidRPr="00B73209">
        <w:rPr>
          <w:bCs/>
        </w:rPr>
        <w:t xml:space="preserve"> Складний  минулий час (</w:t>
      </w:r>
      <w:r w:rsidR="00520F2B" w:rsidRPr="00B73209">
        <w:rPr>
          <w:bCs/>
          <w:lang w:val="es-ES"/>
        </w:rPr>
        <w:t>p</w:t>
      </w:r>
      <w:proofErr w:type="spellStart"/>
      <w:r w:rsidR="00520F2B" w:rsidRPr="00B73209">
        <w:rPr>
          <w:bCs/>
        </w:rPr>
        <w:t>retéri</w:t>
      </w:r>
      <w:proofErr w:type="spellEnd"/>
      <w:r w:rsidR="00520F2B" w:rsidRPr="00B73209">
        <w:rPr>
          <w:bCs/>
          <w:lang w:val="es-ES"/>
        </w:rPr>
        <w:t>t</w:t>
      </w:r>
      <w:r w:rsidR="00B73209">
        <w:rPr>
          <w:bCs/>
        </w:rPr>
        <w:t xml:space="preserve">о </w:t>
      </w:r>
      <w:r w:rsidR="00520F2B" w:rsidRPr="00B73209">
        <w:rPr>
          <w:bCs/>
          <w:lang w:val="es-ES"/>
        </w:rPr>
        <w:t>perfecto</w:t>
      </w:r>
      <w:r w:rsidR="00520F2B" w:rsidRPr="00B73209">
        <w:rPr>
          <w:bCs/>
        </w:rPr>
        <w:t xml:space="preserve">) умовного способу: особливості дієвідмінювання і використання у складнопідрядних реченнях іспанської мови. </w:t>
      </w:r>
    </w:p>
    <w:p w:rsidR="005226F0" w:rsidRPr="007E185F" w:rsidRDefault="005226F0" w:rsidP="00C863C8">
      <w:pPr>
        <w:tabs>
          <w:tab w:val="left" w:pos="284"/>
          <w:tab w:val="left" w:pos="567"/>
        </w:tabs>
        <w:suppressAutoHyphens w:val="0"/>
        <w:jc w:val="both"/>
        <w:rPr>
          <w:bCs/>
        </w:rPr>
      </w:pPr>
    </w:p>
    <w:p w:rsidR="007E185F" w:rsidRPr="007E185F" w:rsidRDefault="007E185F" w:rsidP="00C863C8">
      <w:pPr>
        <w:tabs>
          <w:tab w:val="left" w:pos="284"/>
          <w:tab w:val="left" w:pos="567"/>
        </w:tabs>
        <w:suppressAutoHyphens w:val="0"/>
        <w:ind w:left="360" w:hanging="360"/>
        <w:jc w:val="both"/>
        <w:rPr>
          <w:b/>
          <w:bCs/>
        </w:rPr>
      </w:pPr>
    </w:p>
    <w:p w:rsidR="0073410C" w:rsidRDefault="0073410C" w:rsidP="007E185F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</w:p>
    <w:p w:rsidR="0073410C" w:rsidRDefault="0073410C" w:rsidP="007E185F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</w:p>
    <w:p w:rsidR="007E185F" w:rsidRPr="007E185F" w:rsidRDefault="00EB524E" w:rsidP="007E185F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  <w:r w:rsidRPr="007E185F">
        <w:rPr>
          <w:b/>
          <w:bCs/>
        </w:rPr>
        <w:t>Змістовий модуль 2.</w:t>
      </w:r>
    </w:p>
    <w:p w:rsidR="00B73209" w:rsidRPr="00BB482E" w:rsidRDefault="00520F2B" w:rsidP="00B73209">
      <w:pPr>
        <w:jc w:val="center"/>
        <w:rPr>
          <w:bCs/>
        </w:rPr>
      </w:pPr>
      <w:r w:rsidRPr="00520F2B">
        <w:rPr>
          <w:b/>
          <w:bCs/>
        </w:rPr>
        <w:t>Здоровий спосіб життя студентської молоді як шлях до успішної професійної діяльності.</w:t>
      </w:r>
      <w:r w:rsidRPr="007E185F">
        <w:rPr>
          <w:bCs/>
        </w:rPr>
        <w:t xml:space="preserve"> </w:t>
      </w:r>
    </w:p>
    <w:p w:rsidR="00B73209" w:rsidRPr="00BB482E" w:rsidRDefault="00B73209" w:rsidP="00B73209">
      <w:pPr>
        <w:jc w:val="both"/>
        <w:rPr>
          <w:bCs/>
        </w:rPr>
      </w:pPr>
    </w:p>
    <w:p w:rsidR="00B73209" w:rsidRPr="00B73209" w:rsidRDefault="00520F2B" w:rsidP="00B73209">
      <w:pPr>
        <w:jc w:val="both"/>
        <w:rPr>
          <w:bCs/>
          <w:lang w:val="ru-RU"/>
        </w:rPr>
      </w:pPr>
      <w:r w:rsidRPr="007E185F">
        <w:rPr>
          <w:bCs/>
        </w:rPr>
        <w:t>Фізичне і ментальне здоров’я людини. Актуальні проблеми охорони здоров’я.</w:t>
      </w:r>
      <w:r w:rsidRPr="00E306B5">
        <w:rPr>
          <w:bCs/>
        </w:rPr>
        <w:t xml:space="preserve"> </w:t>
      </w:r>
    </w:p>
    <w:p w:rsidR="00B73209" w:rsidRPr="007E185F" w:rsidRDefault="00B73209" w:rsidP="00B73209">
      <w:pPr>
        <w:jc w:val="both"/>
        <w:rPr>
          <w:bCs/>
        </w:rPr>
      </w:pPr>
      <w:r w:rsidRPr="007E185F">
        <w:rPr>
          <w:bCs/>
        </w:rPr>
        <w:t>Фізична культура  серед  складників здорового способу життя.</w:t>
      </w:r>
    </w:p>
    <w:p w:rsidR="00B73209" w:rsidRPr="007E185F" w:rsidRDefault="00520F2B" w:rsidP="00B73209">
      <w:pPr>
        <w:jc w:val="both"/>
        <w:rPr>
          <w:bCs/>
        </w:rPr>
      </w:pPr>
      <w:r w:rsidRPr="007E185F">
        <w:rPr>
          <w:bCs/>
        </w:rPr>
        <w:t>Минулий незавершений час (</w:t>
      </w:r>
      <w:proofErr w:type="spellStart"/>
      <w:r w:rsidRPr="007E185F">
        <w:rPr>
          <w:bCs/>
        </w:rPr>
        <w:t>рretérito</w:t>
      </w:r>
      <w:proofErr w:type="spellEnd"/>
      <w:r w:rsidRPr="007E185F">
        <w:rPr>
          <w:bCs/>
        </w:rPr>
        <w:t xml:space="preserve"> </w:t>
      </w:r>
      <w:proofErr w:type="spellStart"/>
      <w:r w:rsidRPr="007E185F">
        <w:rPr>
          <w:bCs/>
        </w:rPr>
        <w:t>imperfecto</w:t>
      </w:r>
      <w:proofErr w:type="spellEnd"/>
      <w:r w:rsidRPr="007E185F">
        <w:rPr>
          <w:bCs/>
        </w:rPr>
        <w:t>) умовного способу. Дієслова               індивідуальної дієвідміни у минулому незавершеному часі  умовного способу. Використання минулого незавершеного часу умовного способу у складнопідрядних реченнях іспанської мови.</w:t>
      </w:r>
      <w:r w:rsidR="00B73209">
        <w:rPr>
          <w:bCs/>
        </w:rPr>
        <w:t xml:space="preserve"> </w:t>
      </w:r>
      <w:r w:rsidR="00B73209" w:rsidRPr="007E185F">
        <w:rPr>
          <w:bCs/>
        </w:rPr>
        <w:t>Складний дієслівний час (</w:t>
      </w:r>
      <w:r w:rsidR="00B73209" w:rsidRPr="007E185F">
        <w:rPr>
          <w:bCs/>
          <w:lang w:val="es-ES"/>
        </w:rPr>
        <w:t>pret</w:t>
      </w:r>
      <w:r w:rsidR="00B73209" w:rsidRPr="007E185F">
        <w:rPr>
          <w:bCs/>
        </w:rPr>
        <w:t>é</w:t>
      </w:r>
      <w:r w:rsidR="00B73209" w:rsidRPr="007E185F">
        <w:rPr>
          <w:bCs/>
          <w:lang w:val="es-ES"/>
        </w:rPr>
        <w:t>rito</w:t>
      </w:r>
      <w:r w:rsidR="00B73209" w:rsidRPr="007E185F">
        <w:rPr>
          <w:bCs/>
        </w:rPr>
        <w:t xml:space="preserve"> </w:t>
      </w:r>
      <w:r w:rsidR="00B73209" w:rsidRPr="007E185F">
        <w:rPr>
          <w:bCs/>
          <w:lang w:val="es-ES"/>
        </w:rPr>
        <w:t>pluscuamperfecto</w:t>
      </w:r>
      <w:r w:rsidR="00B73209" w:rsidRPr="007E185F">
        <w:rPr>
          <w:bCs/>
        </w:rPr>
        <w:t xml:space="preserve">) умовного способу: дієвідмінювання і використання  у складнопідрядних реченнях. Узгодження дієслівних часів умовного способу. </w:t>
      </w:r>
    </w:p>
    <w:p w:rsidR="00520F2B" w:rsidRPr="007E185F" w:rsidRDefault="00520F2B" w:rsidP="00520F2B">
      <w:pPr>
        <w:jc w:val="center"/>
        <w:rPr>
          <w:bCs/>
        </w:rPr>
      </w:pPr>
    </w:p>
    <w:p w:rsidR="0073410C" w:rsidRDefault="0073410C" w:rsidP="00B73209">
      <w:pPr>
        <w:rPr>
          <w:bCs/>
        </w:rPr>
      </w:pPr>
    </w:p>
    <w:p w:rsidR="0073410C" w:rsidRDefault="0073410C" w:rsidP="00B73209">
      <w:pPr>
        <w:rPr>
          <w:bCs/>
        </w:rPr>
      </w:pPr>
    </w:p>
    <w:p w:rsidR="0073410C" w:rsidRDefault="0073410C" w:rsidP="00B73209">
      <w:pPr>
        <w:rPr>
          <w:bCs/>
        </w:rPr>
      </w:pPr>
    </w:p>
    <w:p w:rsidR="0073410C" w:rsidRDefault="0073410C" w:rsidP="00B73209">
      <w:pPr>
        <w:rPr>
          <w:bCs/>
        </w:rPr>
      </w:pPr>
    </w:p>
    <w:p w:rsidR="0073410C" w:rsidRDefault="0073410C" w:rsidP="00B73209">
      <w:pPr>
        <w:rPr>
          <w:bCs/>
        </w:rPr>
      </w:pPr>
    </w:p>
    <w:p w:rsidR="0073410C" w:rsidRDefault="0073410C" w:rsidP="00B73209">
      <w:pPr>
        <w:rPr>
          <w:bCs/>
        </w:rPr>
      </w:pPr>
    </w:p>
    <w:p w:rsidR="0073410C" w:rsidRDefault="0073410C" w:rsidP="00B73209">
      <w:pPr>
        <w:rPr>
          <w:bCs/>
        </w:rPr>
      </w:pPr>
    </w:p>
    <w:p w:rsidR="0073410C" w:rsidRDefault="0073410C" w:rsidP="00B73209">
      <w:pPr>
        <w:rPr>
          <w:bCs/>
        </w:rPr>
      </w:pPr>
    </w:p>
    <w:p w:rsidR="0073410C" w:rsidRDefault="0073410C" w:rsidP="00B73209">
      <w:pPr>
        <w:rPr>
          <w:bCs/>
        </w:rPr>
      </w:pPr>
    </w:p>
    <w:p w:rsidR="00547B5E" w:rsidRPr="00B73209" w:rsidRDefault="00BB482E" w:rsidP="00B73209">
      <w:pPr>
        <w:rPr>
          <w:bCs/>
        </w:rPr>
      </w:pPr>
      <w:r>
        <w:rPr>
          <w:b/>
          <w:bCs/>
        </w:rPr>
        <w:t xml:space="preserve">                                            </w:t>
      </w:r>
      <w:r w:rsidR="00547B5E" w:rsidRPr="007E185F">
        <w:rPr>
          <w:b/>
          <w:bCs/>
        </w:rPr>
        <w:t>4. Структура навчальної дисципліни</w:t>
      </w:r>
    </w:p>
    <w:p w:rsidR="00547B5E" w:rsidRPr="007E185F" w:rsidRDefault="00D66F3D" w:rsidP="005103A0">
      <w:pPr>
        <w:tabs>
          <w:tab w:val="left" w:pos="284"/>
          <w:tab w:val="left" w:pos="567"/>
        </w:tabs>
        <w:suppressAutoHyphens w:val="0"/>
        <w:ind w:left="360" w:hanging="360"/>
        <w:jc w:val="both"/>
        <w:rPr>
          <w:b/>
          <w:bCs/>
        </w:rPr>
      </w:pPr>
      <w:r w:rsidRPr="007E185F">
        <w:t xml:space="preserve">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69"/>
        <w:gridCol w:w="890"/>
        <w:gridCol w:w="890"/>
        <w:gridCol w:w="705"/>
        <w:gridCol w:w="797"/>
        <w:gridCol w:w="504"/>
        <w:gridCol w:w="797"/>
        <w:gridCol w:w="517"/>
        <w:gridCol w:w="812"/>
        <w:gridCol w:w="732"/>
        <w:gridCol w:w="851"/>
        <w:gridCol w:w="891"/>
      </w:tblGrid>
      <w:tr w:rsidR="00C02079" w:rsidRPr="007E185F" w:rsidTr="00643458">
        <w:tc>
          <w:tcPr>
            <w:tcW w:w="1469" w:type="dxa"/>
            <w:vMerge w:val="restart"/>
          </w:tcPr>
          <w:p w:rsidR="00C02079" w:rsidRPr="007E185F" w:rsidRDefault="00C02079" w:rsidP="00547B5E">
            <w:pPr>
              <w:jc w:val="both"/>
              <w:rPr>
                <w:b/>
                <w:bCs/>
              </w:rPr>
            </w:pPr>
            <w:r w:rsidRPr="007E185F">
              <w:t>Змістовий модуль</w:t>
            </w:r>
          </w:p>
        </w:tc>
        <w:tc>
          <w:tcPr>
            <w:tcW w:w="890" w:type="dxa"/>
            <w:vMerge w:val="restart"/>
          </w:tcPr>
          <w:p w:rsidR="00C02079" w:rsidRPr="007E185F" w:rsidRDefault="00C02079" w:rsidP="005103A0">
            <w:pPr>
              <w:jc w:val="center"/>
            </w:pPr>
            <w:r w:rsidRPr="007E185F">
              <w:t>Усього</w:t>
            </w:r>
          </w:p>
          <w:p w:rsidR="00C02079" w:rsidRPr="007E185F" w:rsidRDefault="00C02079" w:rsidP="005103A0">
            <w:pPr>
              <w:jc w:val="both"/>
              <w:rPr>
                <w:b/>
                <w:bCs/>
              </w:rPr>
            </w:pPr>
            <w:r w:rsidRPr="007E185F">
              <w:t>годин</w:t>
            </w:r>
          </w:p>
        </w:tc>
        <w:tc>
          <w:tcPr>
            <w:tcW w:w="3693" w:type="dxa"/>
            <w:gridSpan w:val="5"/>
          </w:tcPr>
          <w:p w:rsidR="00C02079" w:rsidRPr="007E185F" w:rsidRDefault="00C02079" w:rsidP="005103A0">
            <w:pPr>
              <w:jc w:val="center"/>
              <w:rPr>
                <w:b/>
                <w:bCs/>
              </w:rPr>
            </w:pPr>
            <w:r w:rsidRPr="007E185F">
              <w:t>Аудиторні (контактні) години</w:t>
            </w:r>
          </w:p>
        </w:tc>
        <w:tc>
          <w:tcPr>
            <w:tcW w:w="1329" w:type="dxa"/>
            <w:gridSpan w:val="2"/>
            <w:vMerge w:val="restart"/>
          </w:tcPr>
          <w:p w:rsidR="00C02079" w:rsidRPr="007E185F" w:rsidRDefault="00C02079" w:rsidP="00547B5E">
            <w:pPr>
              <w:jc w:val="both"/>
              <w:rPr>
                <w:b/>
                <w:bCs/>
              </w:rPr>
            </w:pPr>
            <w:r w:rsidRPr="007E185F">
              <w:t>Самостійна робота, год</w:t>
            </w:r>
          </w:p>
        </w:tc>
        <w:tc>
          <w:tcPr>
            <w:tcW w:w="2474" w:type="dxa"/>
            <w:gridSpan w:val="3"/>
          </w:tcPr>
          <w:p w:rsidR="00C02079" w:rsidRPr="007E185F" w:rsidRDefault="00C02079" w:rsidP="00C02079">
            <w:pPr>
              <w:jc w:val="center"/>
              <w:rPr>
                <w:b/>
                <w:bCs/>
              </w:rPr>
            </w:pPr>
            <w:r w:rsidRPr="007E185F">
              <w:t>Система накопичення балів</w:t>
            </w:r>
          </w:p>
        </w:tc>
      </w:tr>
      <w:tr w:rsidR="00C02079" w:rsidRPr="007E185F" w:rsidTr="00643458">
        <w:tc>
          <w:tcPr>
            <w:tcW w:w="1469" w:type="dxa"/>
            <w:vMerge/>
          </w:tcPr>
          <w:p w:rsidR="00C02079" w:rsidRPr="007E185F" w:rsidRDefault="00C02079" w:rsidP="00C02079">
            <w:pPr>
              <w:jc w:val="both"/>
              <w:rPr>
                <w:b/>
                <w:bCs/>
              </w:rPr>
            </w:pPr>
          </w:p>
        </w:tc>
        <w:tc>
          <w:tcPr>
            <w:tcW w:w="890" w:type="dxa"/>
            <w:vMerge/>
          </w:tcPr>
          <w:p w:rsidR="00C02079" w:rsidRPr="007E185F" w:rsidRDefault="00C02079" w:rsidP="00C02079">
            <w:pPr>
              <w:jc w:val="both"/>
              <w:rPr>
                <w:b/>
                <w:bCs/>
              </w:rPr>
            </w:pPr>
          </w:p>
        </w:tc>
        <w:tc>
          <w:tcPr>
            <w:tcW w:w="890" w:type="dxa"/>
          </w:tcPr>
          <w:p w:rsidR="00C02079" w:rsidRPr="007E185F" w:rsidRDefault="00C02079" w:rsidP="00C02079">
            <w:pPr>
              <w:jc w:val="center"/>
            </w:pPr>
            <w:r w:rsidRPr="007E185F">
              <w:t>Усього</w:t>
            </w:r>
          </w:p>
          <w:p w:rsidR="00C02079" w:rsidRPr="007E185F" w:rsidRDefault="00C02079" w:rsidP="00C02079">
            <w:pPr>
              <w:jc w:val="both"/>
              <w:rPr>
                <w:b/>
                <w:bCs/>
              </w:rPr>
            </w:pPr>
            <w:r w:rsidRPr="007E185F">
              <w:t>годин</w:t>
            </w:r>
          </w:p>
        </w:tc>
        <w:tc>
          <w:tcPr>
            <w:tcW w:w="1502" w:type="dxa"/>
            <w:gridSpan w:val="2"/>
          </w:tcPr>
          <w:p w:rsidR="00C02079" w:rsidRPr="007E185F" w:rsidRDefault="00C02079" w:rsidP="00C02079">
            <w:pPr>
              <w:jc w:val="center"/>
            </w:pPr>
            <w:r w:rsidRPr="007E185F">
              <w:t>Лекційні</w:t>
            </w:r>
          </w:p>
          <w:p w:rsidR="00C02079" w:rsidRPr="007E185F" w:rsidRDefault="00C02079" w:rsidP="00C02079">
            <w:pPr>
              <w:jc w:val="center"/>
              <w:rPr>
                <w:b/>
                <w:bCs/>
              </w:rPr>
            </w:pPr>
            <w:r w:rsidRPr="007E185F">
              <w:t>заняття, год</w:t>
            </w:r>
          </w:p>
        </w:tc>
        <w:tc>
          <w:tcPr>
            <w:tcW w:w="1301" w:type="dxa"/>
            <w:gridSpan w:val="2"/>
          </w:tcPr>
          <w:p w:rsidR="00C02079" w:rsidRPr="007E185F" w:rsidRDefault="00C02079" w:rsidP="00C02079">
            <w:pPr>
              <w:jc w:val="center"/>
            </w:pPr>
            <w:r w:rsidRPr="007E185F">
              <w:t>Практичні</w:t>
            </w:r>
          </w:p>
          <w:p w:rsidR="00C02079" w:rsidRPr="007E185F" w:rsidRDefault="00C02079" w:rsidP="00C02079">
            <w:pPr>
              <w:jc w:val="both"/>
              <w:rPr>
                <w:b/>
                <w:bCs/>
              </w:rPr>
            </w:pPr>
            <w:r w:rsidRPr="007E185F">
              <w:t>заняття, год</w:t>
            </w:r>
          </w:p>
        </w:tc>
        <w:tc>
          <w:tcPr>
            <w:tcW w:w="1329" w:type="dxa"/>
            <w:gridSpan w:val="2"/>
            <w:vMerge/>
          </w:tcPr>
          <w:p w:rsidR="00C02079" w:rsidRPr="007E185F" w:rsidRDefault="00C02079" w:rsidP="00C02079">
            <w:pPr>
              <w:jc w:val="both"/>
              <w:rPr>
                <w:b/>
                <w:bCs/>
              </w:rPr>
            </w:pPr>
          </w:p>
        </w:tc>
        <w:tc>
          <w:tcPr>
            <w:tcW w:w="732" w:type="dxa"/>
            <w:vMerge w:val="restart"/>
          </w:tcPr>
          <w:p w:rsidR="00C02079" w:rsidRPr="007E185F" w:rsidRDefault="00C02079" w:rsidP="00C02079">
            <w:pPr>
              <w:jc w:val="center"/>
            </w:pPr>
            <w:proofErr w:type="spellStart"/>
            <w:r w:rsidRPr="007E185F">
              <w:t>Теор</w:t>
            </w:r>
            <w:proofErr w:type="spellEnd"/>
            <w:r w:rsidRPr="007E185F">
              <w:t>.</w:t>
            </w:r>
          </w:p>
          <w:p w:rsidR="00C02079" w:rsidRPr="007E185F" w:rsidRDefault="00C02079" w:rsidP="00C02079">
            <w:pPr>
              <w:jc w:val="center"/>
            </w:pPr>
            <w:r w:rsidRPr="007E185F">
              <w:t>зав-ня,</w:t>
            </w:r>
          </w:p>
          <w:p w:rsidR="00C02079" w:rsidRPr="007E185F" w:rsidRDefault="00C02079" w:rsidP="00C02079">
            <w:pPr>
              <w:jc w:val="center"/>
            </w:pPr>
            <w:r w:rsidRPr="007E185F">
              <w:t xml:space="preserve"> к-ть балів</w:t>
            </w:r>
          </w:p>
        </w:tc>
        <w:tc>
          <w:tcPr>
            <w:tcW w:w="851" w:type="dxa"/>
            <w:vMerge w:val="restart"/>
          </w:tcPr>
          <w:p w:rsidR="00C02079" w:rsidRPr="007E185F" w:rsidRDefault="00C02079" w:rsidP="00C02079">
            <w:pPr>
              <w:jc w:val="center"/>
            </w:pPr>
            <w:proofErr w:type="spellStart"/>
            <w:r w:rsidRPr="007E185F">
              <w:t>Практ</w:t>
            </w:r>
            <w:proofErr w:type="spellEnd"/>
            <w:r w:rsidRPr="007E185F">
              <w:t>.</w:t>
            </w:r>
          </w:p>
          <w:p w:rsidR="00C02079" w:rsidRPr="007E185F" w:rsidRDefault="00C02079" w:rsidP="00C02079">
            <w:pPr>
              <w:jc w:val="center"/>
            </w:pPr>
            <w:r w:rsidRPr="007E185F">
              <w:t>зав-ня,</w:t>
            </w:r>
          </w:p>
          <w:p w:rsidR="00C02079" w:rsidRPr="007E185F" w:rsidRDefault="00C02079" w:rsidP="00C02079">
            <w:pPr>
              <w:jc w:val="center"/>
            </w:pPr>
            <w:r w:rsidRPr="007E185F">
              <w:t>к-ть балів</w:t>
            </w:r>
          </w:p>
        </w:tc>
        <w:tc>
          <w:tcPr>
            <w:tcW w:w="891" w:type="dxa"/>
            <w:vMerge w:val="restart"/>
          </w:tcPr>
          <w:p w:rsidR="00C02079" w:rsidRPr="007E185F" w:rsidRDefault="00C02079" w:rsidP="00C02079">
            <w:pPr>
              <w:jc w:val="center"/>
            </w:pPr>
            <w:r w:rsidRPr="007E185F">
              <w:t>Усього балів</w:t>
            </w:r>
          </w:p>
        </w:tc>
      </w:tr>
      <w:tr w:rsidR="00C02079" w:rsidRPr="007E185F" w:rsidTr="00643458">
        <w:tc>
          <w:tcPr>
            <w:tcW w:w="1469" w:type="dxa"/>
            <w:vMerge/>
          </w:tcPr>
          <w:p w:rsidR="00C02079" w:rsidRPr="007E185F" w:rsidRDefault="00C02079" w:rsidP="005103A0">
            <w:pPr>
              <w:jc w:val="both"/>
              <w:rPr>
                <w:b/>
                <w:bCs/>
              </w:rPr>
            </w:pPr>
          </w:p>
        </w:tc>
        <w:tc>
          <w:tcPr>
            <w:tcW w:w="890" w:type="dxa"/>
            <w:vMerge/>
          </w:tcPr>
          <w:p w:rsidR="00C02079" w:rsidRPr="007E185F" w:rsidRDefault="00C02079" w:rsidP="005103A0">
            <w:pPr>
              <w:jc w:val="both"/>
              <w:rPr>
                <w:b/>
                <w:bCs/>
              </w:rPr>
            </w:pPr>
          </w:p>
        </w:tc>
        <w:tc>
          <w:tcPr>
            <w:tcW w:w="890" w:type="dxa"/>
          </w:tcPr>
          <w:p w:rsidR="00C02079" w:rsidRPr="007E185F" w:rsidRDefault="00C02079" w:rsidP="005103A0">
            <w:pPr>
              <w:jc w:val="both"/>
              <w:rPr>
                <w:b/>
                <w:bCs/>
              </w:rPr>
            </w:pPr>
          </w:p>
        </w:tc>
        <w:tc>
          <w:tcPr>
            <w:tcW w:w="705" w:type="dxa"/>
          </w:tcPr>
          <w:p w:rsidR="00C02079" w:rsidRPr="007E185F" w:rsidRDefault="00C02079" w:rsidP="005103A0">
            <w:pPr>
              <w:jc w:val="both"/>
              <w:rPr>
                <w:b/>
                <w:bCs/>
              </w:rPr>
            </w:pPr>
            <w:r w:rsidRPr="007E185F">
              <w:t>о/</w:t>
            </w:r>
            <w:proofErr w:type="spellStart"/>
            <w:r w:rsidRPr="007E185F">
              <w:t>дф</w:t>
            </w:r>
            <w:proofErr w:type="spellEnd"/>
            <w:r w:rsidRPr="007E185F">
              <w:t>.</w:t>
            </w:r>
          </w:p>
        </w:tc>
        <w:tc>
          <w:tcPr>
            <w:tcW w:w="797" w:type="dxa"/>
          </w:tcPr>
          <w:p w:rsidR="00C02079" w:rsidRPr="007E185F" w:rsidRDefault="00C02079" w:rsidP="005103A0">
            <w:pPr>
              <w:jc w:val="center"/>
            </w:pPr>
            <w:r w:rsidRPr="007E185F">
              <w:t>з/</w:t>
            </w:r>
            <w:proofErr w:type="spellStart"/>
            <w:r w:rsidRPr="007E185F">
              <w:t>дист</w:t>
            </w:r>
            <w:proofErr w:type="spellEnd"/>
          </w:p>
          <w:p w:rsidR="00C02079" w:rsidRPr="007E185F" w:rsidRDefault="00C02079" w:rsidP="005103A0">
            <w:pPr>
              <w:jc w:val="both"/>
              <w:rPr>
                <w:b/>
                <w:bCs/>
              </w:rPr>
            </w:pPr>
            <w:r w:rsidRPr="007E185F">
              <w:t>ф.</w:t>
            </w:r>
          </w:p>
        </w:tc>
        <w:tc>
          <w:tcPr>
            <w:tcW w:w="504" w:type="dxa"/>
          </w:tcPr>
          <w:p w:rsidR="00C02079" w:rsidRPr="007E185F" w:rsidRDefault="00C02079" w:rsidP="005103A0">
            <w:pPr>
              <w:jc w:val="both"/>
              <w:rPr>
                <w:b/>
                <w:bCs/>
              </w:rPr>
            </w:pPr>
            <w:r w:rsidRPr="007E185F">
              <w:t>о/д ф.</w:t>
            </w:r>
          </w:p>
        </w:tc>
        <w:tc>
          <w:tcPr>
            <w:tcW w:w="797" w:type="dxa"/>
          </w:tcPr>
          <w:p w:rsidR="00C02079" w:rsidRPr="007E185F" w:rsidRDefault="00C02079" w:rsidP="005103A0">
            <w:pPr>
              <w:jc w:val="center"/>
            </w:pPr>
            <w:r w:rsidRPr="007E185F">
              <w:t>з/</w:t>
            </w:r>
            <w:proofErr w:type="spellStart"/>
            <w:r w:rsidRPr="007E185F">
              <w:t>дист</w:t>
            </w:r>
            <w:proofErr w:type="spellEnd"/>
          </w:p>
          <w:p w:rsidR="00C02079" w:rsidRPr="007E185F" w:rsidRDefault="00C02079" w:rsidP="005103A0">
            <w:pPr>
              <w:jc w:val="both"/>
              <w:rPr>
                <w:b/>
                <w:bCs/>
              </w:rPr>
            </w:pPr>
            <w:r w:rsidRPr="007E185F">
              <w:t>ф.</w:t>
            </w:r>
          </w:p>
        </w:tc>
        <w:tc>
          <w:tcPr>
            <w:tcW w:w="532" w:type="dxa"/>
          </w:tcPr>
          <w:p w:rsidR="00C02079" w:rsidRPr="007E185F" w:rsidRDefault="00C02079" w:rsidP="005103A0">
            <w:pPr>
              <w:jc w:val="center"/>
            </w:pPr>
            <w:r w:rsidRPr="007E185F">
              <w:t>о/д ф.</w:t>
            </w:r>
          </w:p>
        </w:tc>
        <w:tc>
          <w:tcPr>
            <w:tcW w:w="797" w:type="dxa"/>
          </w:tcPr>
          <w:p w:rsidR="00C02079" w:rsidRPr="007E185F" w:rsidRDefault="00C02079" w:rsidP="005103A0">
            <w:pPr>
              <w:jc w:val="center"/>
            </w:pPr>
            <w:r w:rsidRPr="007E185F">
              <w:t>з/</w:t>
            </w:r>
            <w:proofErr w:type="spellStart"/>
            <w:r w:rsidRPr="007E185F">
              <w:t>дист</w:t>
            </w:r>
            <w:proofErr w:type="spellEnd"/>
          </w:p>
          <w:p w:rsidR="00C02079" w:rsidRPr="007E185F" w:rsidRDefault="00C02079" w:rsidP="005103A0">
            <w:pPr>
              <w:jc w:val="center"/>
            </w:pPr>
            <w:r w:rsidRPr="007E185F">
              <w:t>ф.</w:t>
            </w:r>
          </w:p>
        </w:tc>
        <w:tc>
          <w:tcPr>
            <w:tcW w:w="732" w:type="dxa"/>
            <w:vMerge/>
          </w:tcPr>
          <w:p w:rsidR="00C02079" w:rsidRPr="007E185F" w:rsidRDefault="00C02079" w:rsidP="005103A0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C02079" w:rsidRPr="007E185F" w:rsidRDefault="00C02079" w:rsidP="005103A0">
            <w:pPr>
              <w:jc w:val="both"/>
              <w:rPr>
                <w:b/>
                <w:bCs/>
              </w:rPr>
            </w:pPr>
          </w:p>
        </w:tc>
        <w:tc>
          <w:tcPr>
            <w:tcW w:w="891" w:type="dxa"/>
            <w:vMerge/>
          </w:tcPr>
          <w:p w:rsidR="00C02079" w:rsidRPr="007E185F" w:rsidRDefault="00C02079" w:rsidP="005103A0">
            <w:pPr>
              <w:jc w:val="both"/>
              <w:rPr>
                <w:b/>
                <w:bCs/>
              </w:rPr>
            </w:pPr>
          </w:p>
        </w:tc>
      </w:tr>
      <w:tr w:rsidR="005103A0" w:rsidRPr="007E185F" w:rsidTr="00643458">
        <w:tc>
          <w:tcPr>
            <w:tcW w:w="1469" w:type="dxa"/>
          </w:tcPr>
          <w:p w:rsidR="005103A0" w:rsidRPr="007E185F" w:rsidRDefault="005103A0" w:rsidP="00646C73">
            <w:pPr>
              <w:jc w:val="center"/>
              <w:rPr>
                <w:b/>
                <w:bCs/>
              </w:rPr>
            </w:pPr>
            <w:r w:rsidRPr="007E185F">
              <w:rPr>
                <w:b/>
                <w:bCs/>
              </w:rPr>
              <w:t>1</w:t>
            </w:r>
          </w:p>
        </w:tc>
        <w:tc>
          <w:tcPr>
            <w:tcW w:w="890" w:type="dxa"/>
          </w:tcPr>
          <w:p w:rsidR="005103A0" w:rsidRPr="007E185F" w:rsidRDefault="005103A0" w:rsidP="00646C73">
            <w:pPr>
              <w:jc w:val="center"/>
              <w:rPr>
                <w:b/>
                <w:bCs/>
              </w:rPr>
            </w:pPr>
            <w:r w:rsidRPr="007E185F">
              <w:rPr>
                <w:b/>
                <w:bCs/>
              </w:rPr>
              <w:t>2</w:t>
            </w:r>
          </w:p>
        </w:tc>
        <w:tc>
          <w:tcPr>
            <w:tcW w:w="890" w:type="dxa"/>
          </w:tcPr>
          <w:p w:rsidR="005103A0" w:rsidRPr="007E185F" w:rsidRDefault="005103A0" w:rsidP="00646C73">
            <w:pPr>
              <w:jc w:val="center"/>
              <w:rPr>
                <w:b/>
                <w:bCs/>
              </w:rPr>
            </w:pPr>
            <w:r w:rsidRPr="007E185F">
              <w:rPr>
                <w:b/>
                <w:bCs/>
              </w:rPr>
              <w:t>3</w:t>
            </w:r>
          </w:p>
        </w:tc>
        <w:tc>
          <w:tcPr>
            <w:tcW w:w="705" w:type="dxa"/>
          </w:tcPr>
          <w:p w:rsidR="005103A0" w:rsidRPr="007E185F" w:rsidRDefault="005103A0" w:rsidP="00646C73">
            <w:pPr>
              <w:jc w:val="center"/>
              <w:rPr>
                <w:b/>
                <w:bCs/>
              </w:rPr>
            </w:pPr>
            <w:r w:rsidRPr="007E185F">
              <w:rPr>
                <w:b/>
                <w:bCs/>
              </w:rPr>
              <w:t>4</w:t>
            </w:r>
          </w:p>
        </w:tc>
        <w:tc>
          <w:tcPr>
            <w:tcW w:w="797" w:type="dxa"/>
          </w:tcPr>
          <w:p w:rsidR="005103A0" w:rsidRPr="007E185F" w:rsidRDefault="005103A0" w:rsidP="00646C73">
            <w:pPr>
              <w:jc w:val="center"/>
              <w:rPr>
                <w:b/>
                <w:bCs/>
              </w:rPr>
            </w:pPr>
            <w:r w:rsidRPr="007E185F">
              <w:rPr>
                <w:b/>
                <w:bCs/>
              </w:rPr>
              <w:t>5</w:t>
            </w:r>
          </w:p>
        </w:tc>
        <w:tc>
          <w:tcPr>
            <w:tcW w:w="504" w:type="dxa"/>
          </w:tcPr>
          <w:p w:rsidR="005103A0" w:rsidRPr="007E185F" w:rsidRDefault="005103A0" w:rsidP="00646C73">
            <w:pPr>
              <w:jc w:val="center"/>
              <w:rPr>
                <w:b/>
                <w:bCs/>
              </w:rPr>
            </w:pPr>
            <w:r w:rsidRPr="007E185F">
              <w:rPr>
                <w:b/>
                <w:bCs/>
              </w:rPr>
              <w:t>6</w:t>
            </w:r>
          </w:p>
        </w:tc>
        <w:tc>
          <w:tcPr>
            <w:tcW w:w="797" w:type="dxa"/>
          </w:tcPr>
          <w:p w:rsidR="005103A0" w:rsidRPr="007E185F" w:rsidRDefault="005103A0" w:rsidP="00646C73">
            <w:pPr>
              <w:jc w:val="center"/>
              <w:rPr>
                <w:b/>
                <w:bCs/>
              </w:rPr>
            </w:pPr>
            <w:r w:rsidRPr="007E185F">
              <w:rPr>
                <w:b/>
                <w:bCs/>
              </w:rPr>
              <w:t>7</w:t>
            </w:r>
          </w:p>
        </w:tc>
        <w:tc>
          <w:tcPr>
            <w:tcW w:w="532" w:type="dxa"/>
          </w:tcPr>
          <w:p w:rsidR="005103A0" w:rsidRPr="007E185F" w:rsidRDefault="005103A0" w:rsidP="00646C73">
            <w:pPr>
              <w:jc w:val="center"/>
              <w:rPr>
                <w:b/>
                <w:bCs/>
              </w:rPr>
            </w:pPr>
            <w:r w:rsidRPr="007E185F">
              <w:rPr>
                <w:b/>
                <w:bCs/>
              </w:rPr>
              <w:t>8</w:t>
            </w:r>
          </w:p>
        </w:tc>
        <w:tc>
          <w:tcPr>
            <w:tcW w:w="797" w:type="dxa"/>
          </w:tcPr>
          <w:p w:rsidR="005103A0" w:rsidRPr="007E185F" w:rsidRDefault="005103A0" w:rsidP="00646C73">
            <w:pPr>
              <w:jc w:val="center"/>
              <w:rPr>
                <w:b/>
                <w:bCs/>
              </w:rPr>
            </w:pPr>
            <w:r w:rsidRPr="007E185F">
              <w:rPr>
                <w:b/>
                <w:bCs/>
              </w:rPr>
              <w:t>9</w:t>
            </w:r>
          </w:p>
        </w:tc>
        <w:tc>
          <w:tcPr>
            <w:tcW w:w="732" w:type="dxa"/>
          </w:tcPr>
          <w:p w:rsidR="005103A0" w:rsidRPr="007E185F" w:rsidRDefault="005103A0" w:rsidP="00646C73">
            <w:pPr>
              <w:jc w:val="center"/>
              <w:rPr>
                <w:b/>
                <w:bCs/>
              </w:rPr>
            </w:pPr>
            <w:r w:rsidRPr="007E185F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:rsidR="005103A0" w:rsidRPr="007E185F" w:rsidRDefault="005103A0" w:rsidP="00646C73">
            <w:pPr>
              <w:jc w:val="center"/>
              <w:rPr>
                <w:b/>
                <w:bCs/>
              </w:rPr>
            </w:pPr>
            <w:r w:rsidRPr="007E185F">
              <w:rPr>
                <w:b/>
                <w:bCs/>
              </w:rPr>
              <w:t>11</w:t>
            </w:r>
          </w:p>
        </w:tc>
        <w:tc>
          <w:tcPr>
            <w:tcW w:w="891" w:type="dxa"/>
          </w:tcPr>
          <w:p w:rsidR="005103A0" w:rsidRPr="007E185F" w:rsidRDefault="005103A0" w:rsidP="00646C73">
            <w:pPr>
              <w:jc w:val="center"/>
              <w:rPr>
                <w:b/>
                <w:bCs/>
              </w:rPr>
            </w:pPr>
            <w:r w:rsidRPr="007E185F">
              <w:rPr>
                <w:b/>
                <w:bCs/>
              </w:rPr>
              <w:t>12</w:t>
            </w:r>
          </w:p>
        </w:tc>
      </w:tr>
      <w:tr w:rsidR="00BC34E8" w:rsidRPr="007E185F" w:rsidTr="00643458">
        <w:tc>
          <w:tcPr>
            <w:tcW w:w="1469" w:type="dxa"/>
          </w:tcPr>
          <w:p w:rsidR="00BC34E8" w:rsidRPr="007E185F" w:rsidRDefault="00BC34E8" w:rsidP="00BC34E8">
            <w:pPr>
              <w:jc w:val="center"/>
            </w:pPr>
            <w:r w:rsidRPr="007E185F">
              <w:t>1</w:t>
            </w:r>
          </w:p>
        </w:tc>
        <w:tc>
          <w:tcPr>
            <w:tcW w:w="890" w:type="dxa"/>
          </w:tcPr>
          <w:p w:rsidR="00BC34E8" w:rsidRPr="00E306B5" w:rsidRDefault="00643458" w:rsidP="00BC34E8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890" w:type="dxa"/>
          </w:tcPr>
          <w:p w:rsidR="00BC34E8" w:rsidRPr="007E185F" w:rsidRDefault="0073410C" w:rsidP="00BC34E8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5" w:type="dxa"/>
          </w:tcPr>
          <w:p w:rsidR="00BC34E8" w:rsidRPr="007E185F" w:rsidRDefault="00BC34E8" w:rsidP="00BC34E8">
            <w:pPr>
              <w:jc w:val="both"/>
              <w:rPr>
                <w:bCs/>
              </w:rPr>
            </w:pPr>
            <w:r w:rsidRPr="007E185F">
              <w:rPr>
                <w:bCs/>
              </w:rPr>
              <w:t>0</w:t>
            </w:r>
          </w:p>
        </w:tc>
        <w:tc>
          <w:tcPr>
            <w:tcW w:w="797" w:type="dxa"/>
          </w:tcPr>
          <w:p w:rsidR="00BC34E8" w:rsidRPr="007E185F" w:rsidRDefault="00BC34E8" w:rsidP="00BC34E8">
            <w:pPr>
              <w:jc w:val="both"/>
              <w:rPr>
                <w:bCs/>
              </w:rPr>
            </w:pPr>
            <w:r w:rsidRPr="007E185F">
              <w:rPr>
                <w:bCs/>
              </w:rPr>
              <w:t>0</w:t>
            </w:r>
          </w:p>
        </w:tc>
        <w:tc>
          <w:tcPr>
            <w:tcW w:w="504" w:type="dxa"/>
          </w:tcPr>
          <w:p w:rsidR="00BC34E8" w:rsidRPr="007E185F" w:rsidRDefault="00643458" w:rsidP="007E185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7" w:type="dxa"/>
          </w:tcPr>
          <w:p w:rsidR="00BC34E8" w:rsidRPr="007E185F" w:rsidRDefault="007E185F" w:rsidP="007E18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2" w:type="dxa"/>
          </w:tcPr>
          <w:p w:rsidR="00BC34E8" w:rsidRPr="00E306B5" w:rsidRDefault="00643458" w:rsidP="007E185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797" w:type="dxa"/>
          </w:tcPr>
          <w:p w:rsidR="00BC34E8" w:rsidRPr="007E185F" w:rsidRDefault="007E185F" w:rsidP="007E18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32" w:type="dxa"/>
          </w:tcPr>
          <w:p w:rsidR="00BC34E8" w:rsidRPr="00DC530E" w:rsidRDefault="00277280" w:rsidP="00BC34E8">
            <w:pPr>
              <w:jc w:val="both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10</w:t>
            </w:r>
          </w:p>
        </w:tc>
        <w:tc>
          <w:tcPr>
            <w:tcW w:w="851" w:type="dxa"/>
          </w:tcPr>
          <w:p w:rsidR="00BC34E8" w:rsidRPr="00925F62" w:rsidRDefault="00277280" w:rsidP="00BC34E8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891" w:type="dxa"/>
          </w:tcPr>
          <w:p w:rsidR="00BC34E8" w:rsidRPr="00925F62" w:rsidRDefault="00277280" w:rsidP="00BC34E8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</w:tr>
      <w:tr w:rsidR="00BC34E8" w:rsidRPr="007E185F" w:rsidTr="00643458">
        <w:tc>
          <w:tcPr>
            <w:tcW w:w="1469" w:type="dxa"/>
          </w:tcPr>
          <w:p w:rsidR="00BC34E8" w:rsidRPr="007E185F" w:rsidRDefault="00BC34E8" w:rsidP="00BC34E8">
            <w:pPr>
              <w:jc w:val="center"/>
            </w:pPr>
            <w:r w:rsidRPr="007E185F">
              <w:t>2</w:t>
            </w:r>
          </w:p>
        </w:tc>
        <w:tc>
          <w:tcPr>
            <w:tcW w:w="890" w:type="dxa"/>
          </w:tcPr>
          <w:p w:rsidR="00BC34E8" w:rsidRPr="00E306B5" w:rsidRDefault="00643458" w:rsidP="00BC34E8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890" w:type="dxa"/>
          </w:tcPr>
          <w:p w:rsidR="00BC34E8" w:rsidRPr="007E185F" w:rsidRDefault="0073410C" w:rsidP="00BC34E8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5" w:type="dxa"/>
          </w:tcPr>
          <w:p w:rsidR="00BC34E8" w:rsidRPr="007E185F" w:rsidRDefault="00BC34E8" w:rsidP="00BC34E8">
            <w:pPr>
              <w:jc w:val="both"/>
              <w:rPr>
                <w:bCs/>
              </w:rPr>
            </w:pPr>
            <w:r w:rsidRPr="007E185F">
              <w:rPr>
                <w:bCs/>
              </w:rPr>
              <w:t>0</w:t>
            </w:r>
          </w:p>
        </w:tc>
        <w:tc>
          <w:tcPr>
            <w:tcW w:w="797" w:type="dxa"/>
          </w:tcPr>
          <w:p w:rsidR="00BC34E8" w:rsidRPr="007E185F" w:rsidRDefault="00BC34E8" w:rsidP="00BC34E8">
            <w:pPr>
              <w:jc w:val="both"/>
              <w:rPr>
                <w:bCs/>
              </w:rPr>
            </w:pPr>
            <w:r w:rsidRPr="007E185F">
              <w:rPr>
                <w:bCs/>
              </w:rPr>
              <w:t>0</w:t>
            </w:r>
          </w:p>
        </w:tc>
        <w:tc>
          <w:tcPr>
            <w:tcW w:w="504" w:type="dxa"/>
          </w:tcPr>
          <w:p w:rsidR="00BC34E8" w:rsidRPr="007E185F" w:rsidRDefault="00643458" w:rsidP="007E185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7" w:type="dxa"/>
          </w:tcPr>
          <w:p w:rsidR="00BC34E8" w:rsidRPr="007E185F" w:rsidRDefault="007E185F" w:rsidP="007E18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2" w:type="dxa"/>
          </w:tcPr>
          <w:p w:rsidR="00BC34E8" w:rsidRPr="00E306B5" w:rsidRDefault="00643458" w:rsidP="007E185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797" w:type="dxa"/>
          </w:tcPr>
          <w:p w:rsidR="00BC34E8" w:rsidRPr="007E185F" w:rsidRDefault="007E185F" w:rsidP="007E18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32" w:type="dxa"/>
          </w:tcPr>
          <w:p w:rsidR="00BC34E8" w:rsidRPr="00DC530E" w:rsidRDefault="00277280" w:rsidP="00BC34E8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851" w:type="dxa"/>
          </w:tcPr>
          <w:p w:rsidR="00BC34E8" w:rsidRPr="00925F62" w:rsidRDefault="00277280" w:rsidP="00BC34E8">
            <w:pPr>
              <w:jc w:val="both"/>
              <w:rPr>
                <w:bCs/>
                <w:lang w:val="ru-RU"/>
              </w:rPr>
            </w:pPr>
            <w:r>
              <w:rPr>
                <w:bCs/>
              </w:rPr>
              <w:t>20</w:t>
            </w:r>
          </w:p>
        </w:tc>
        <w:tc>
          <w:tcPr>
            <w:tcW w:w="891" w:type="dxa"/>
          </w:tcPr>
          <w:p w:rsidR="00BC34E8" w:rsidRPr="00925F62" w:rsidRDefault="00277280" w:rsidP="00BC34E8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</w:tr>
      <w:tr w:rsidR="00C02079" w:rsidRPr="007E185F" w:rsidTr="00643458">
        <w:tc>
          <w:tcPr>
            <w:tcW w:w="1469" w:type="dxa"/>
          </w:tcPr>
          <w:p w:rsidR="00C02079" w:rsidRPr="007E185F" w:rsidRDefault="00C02079" w:rsidP="00C02079">
            <w:pPr>
              <w:jc w:val="center"/>
            </w:pPr>
            <w:r w:rsidRPr="007E185F">
              <w:t>Усього за змістові модулі</w:t>
            </w:r>
          </w:p>
        </w:tc>
        <w:tc>
          <w:tcPr>
            <w:tcW w:w="890" w:type="dxa"/>
          </w:tcPr>
          <w:p w:rsidR="00C02079" w:rsidRPr="007E185F" w:rsidRDefault="00643458" w:rsidP="00C02079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</w:t>
            </w:r>
          </w:p>
        </w:tc>
        <w:tc>
          <w:tcPr>
            <w:tcW w:w="890" w:type="dxa"/>
          </w:tcPr>
          <w:p w:rsidR="00C02079" w:rsidRPr="007E185F" w:rsidRDefault="003E1760" w:rsidP="00C02079">
            <w:pPr>
              <w:jc w:val="both"/>
              <w:rPr>
                <w:bCs/>
              </w:rPr>
            </w:pPr>
            <w:r w:rsidRPr="007E185F">
              <w:rPr>
                <w:bCs/>
              </w:rPr>
              <w:t>20</w:t>
            </w:r>
          </w:p>
        </w:tc>
        <w:tc>
          <w:tcPr>
            <w:tcW w:w="705" w:type="dxa"/>
          </w:tcPr>
          <w:p w:rsidR="00C02079" w:rsidRPr="007E185F" w:rsidRDefault="00C02079" w:rsidP="00C02079">
            <w:pPr>
              <w:jc w:val="both"/>
              <w:rPr>
                <w:bCs/>
              </w:rPr>
            </w:pPr>
            <w:r w:rsidRPr="007E185F">
              <w:rPr>
                <w:bCs/>
              </w:rPr>
              <w:t>0</w:t>
            </w:r>
          </w:p>
        </w:tc>
        <w:tc>
          <w:tcPr>
            <w:tcW w:w="797" w:type="dxa"/>
          </w:tcPr>
          <w:p w:rsidR="00C02079" w:rsidRPr="007E185F" w:rsidRDefault="00C02079" w:rsidP="00C02079">
            <w:pPr>
              <w:jc w:val="both"/>
              <w:rPr>
                <w:bCs/>
              </w:rPr>
            </w:pPr>
            <w:r w:rsidRPr="007E185F">
              <w:rPr>
                <w:bCs/>
              </w:rPr>
              <w:t>0</w:t>
            </w:r>
          </w:p>
        </w:tc>
        <w:tc>
          <w:tcPr>
            <w:tcW w:w="504" w:type="dxa"/>
          </w:tcPr>
          <w:p w:rsidR="00C02079" w:rsidRPr="007E185F" w:rsidRDefault="003E1760" w:rsidP="007E185F">
            <w:pPr>
              <w:jc w:val="center"/>
              <w:rPr>
                <w:bCs/>
              </w:rPr>
            </w:pPr>
            <w:r w:rsidRPr="007E185F">
              <w:rPr>
                <w:bCs/>
              </w:rPr>
              <w:t>20</w:t>
            </w:r>
          </w:p>
        </w:tc>
        <w:tc>
          <w:tcPr>
            <w:tcW w:w="797" w:type="dxa"/>
          </w:tcPr>
          <w:p w:rsidR="00C02079" w:rsidRPr="007E185F" w:rsidRDefault="007E185F" w:rsidP="007E18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2" w:type="dxa"/>
          </w:tcPr>
          <w:p w:rsidR="00C02079" w:rsidRPr="007E185F" w:rsidRDefault="00643458" w:rsidP="007E185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</w:t>
            </w:r>
          </w:p>
        </w:tc>
        <w:tc>
          <w:tcPr>
            <w:tcW w:w="797" w:type="dxa"/>
          </w:tcPr>
          <w:p w:rsidR="00C02079" w:rsidRPr="007E185F" w:rsidRDefault="007E185F" w:rsidP="007E18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32" w:type="dxa"/>
          </w:tcPr>
          <w:p w:rsidR="00C02079" w:rsidRPr="007E185F" w:rsidRDefault="00277280" w:rsidP="00C02079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851" w:type="dxa"/>
          </w:tcPr>
          <w:p w:rsidR="00C02079" w:rsidRPr="00925F62" w:rsidRDefault="00277280" w:rsidP="00C02079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</w:t>
            </w:r>
          </w:p>
        </w:tc>
        <w:tc>
          <w:tcPr>
            <w:tcW w:w="891" w:type="dxa"/>
          </w:tcPr>
          <w:p w:rsidR="00C02079" w:rsidRPr="007E185F" w:rsidRDefault="00277280" w:rsidP="00C02079">
            <w:pPr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C02079" w:rsidRPr="007E185F" w:rsidTr="00643458">
        <w:tc>
          <w:tcPr>
            <w:tcW w:w="1469" w:type="dxa"/>
          </w:tcPr>
          <w:p w:rsidR="00C02079" w:rsidRPr="007E185F" w:rsidRDefault="00C02079" w:rsidP="00C02079">
            <w:pPr>
              <w:jc w:val="center"/>
            </w:pPr>
            <w:r w:rsidRPr="007E185F">
              <w:t>Підсумковий семестровий контроль</w:t>
            </w:r>
          </w:p>
          <w:p w:rsidR="00C02079" w:rsidRPr="007E185F" w:rsidRDefault="00C02079" w:rsidP="00C02079">
            <w:pPr>
              <w:jc w:val="center"/>
              <w:rPr>
                <w:b/>
                <w:lang w:val="ru-RU"/>
              </w:rPr>
            </w:pPr>
            <w:r w:rsidRPr="007E185F">
              <w:rPr>
                <w:b/>
              </w:rPr>
              <w:t>екзамен</w:t>
            </w:r>
          </w:p>
        </w:tc>
        <w:tc>
          <w:tcPr>
            <w:tcW w:w="890" w:type="dxa"/>
          </w:tcPr>
          <w:p w:rsidR="00C02079" w:rsidRPr="007E185F" w:rsidRDefault="008904F7" w:rsidP="00C02079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90" w:type="dxa"/>
          </w:tcPr>
          <w:p w:rsidR="00C02079" w:rsidRPr="007E185F" w:rsidRDefault="00C02079" w:rsidP="00C02079">
            <w:pPr>
              <w:jc w:val="both"/>
              <w:rPr>
                <w:bCs/>
              </w:rPr>
            </w:pPr>
          </w:p>
        </w:tc>
        <w:tc>
          <w:tcPr>
            <w:tcW w:w="705" w:type="dxa"/>
          </w:tcPr>
          <w:p w:rsidR="00C02079" w:rsidRPr="007E185F" w:rsidRDefault="00C02079" w:rsidP="00C02079">
            <w:pPr>
              <w:jc w:val="both"/>
              <w:rPr>
                <w:bCs/>
              </w:rPr>
            </w:pPr>
          </w:p>
        </w:tc>
        <w:tc>
          <w:tcPr>
            <w:tcW w:w="797" w:type="dxa"/>
          </w:tcPr>
          <w:p w:rsidR="00C02079" w:rsidRPr="007E185F" w:rsidRDefault="00C02079" w:rsidP="00C02079">
            <w:pPr>
              <w:jc w:val="both"/>
              <w:rPr>
                <w:bCs/>
              </w:rPr>
            </w:pPr>
          </w:p>
        </w:tc>
        <w:tc>
          <w:tcPr>
            <w:tcW w:w="504" w:type="dxa"/>
          </w:tcPr>
          <w:p w:rsidR="00C02079" w:rsidRPr="007E185F" w:rsidRDefault="00C02079" w:rsidP="00C02079">
            <w:pPr>
              <w:jc w:val="both"/>
              <w:rPr>
                <w:bCs/>
              </w:rPr>
            </w:pPr>
          </w:p>
        </w:tc>
        <w:tc>
          <w:tcPr>
            <w:tcW w:w="797" w:type="dxa"/>
          </w:tcPr>
          <w:p w:rsidR="00C02079" w:rsidRPr="007E185F" w:rsidRDefault="00C02079" w:rsidP="00C02079">
            <w:pPr>
              <w:jc w:val="both"/>
              <w:rPr>
                <w:bCs/>
              </w:rPr>
            </w:pPr>
          </w:p>
        </w:tc>
        <w:tc>
          <w:tcPr>
            <w:tcW w:w="532" w:type="dxa"/>
          </w:tcPr>
          <w:p w:rsidR="00C02079" w:rsidRPr="007E185F" w:rsidRDefault="008904F7" w:rsidP="00C02079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7" w:type="dxa"/>
          </w:tcPr>
          <w:p w:rsidR="00C02079" w:rsidRPr="007E185F" w:rsidRDefault="00C02079" w:rsidP="00C02079">
            <w:pPr>
              <w:jc w:val="both"/>
              <w:rPr>
                <w:bCs/>
              </w:rPr>
            </w:pPr>
          </w:p>
        </w:tc>
        <w:tc>
          <w:tcPr>
            <w:tcW w:w="732" w:type="dxa"/>
          </w:tcPr>
          <w:p w:rsidR="00C02079" w:rsidRPr="007E185F" w:rsidRDefault="00AA4F61" w:rsidP="00C02079">
            <w:pPr>
              <w:jc w:val="both"/>
              <w:rPr>
                <w:bCs/>
              </w:rPr>
            </w:pPr>
            <w:r w:rsidRPr="007E185F">
              <w:rPr>
                <w:bCs/>
              </w:rPr>
              <w:t>20</w:t>
            </w:r>
          </w:p>
        </w:tc>
        <w:tc>
          <w:tcPr>
            <w:tcW w:w="851" w:type="dxa"/>
          </w:tcPr>
          <w:p w:rsidR="00C02079" w:rsidRPr="007E185F" w:rsidRDefault="00AA4F61" w:rsidP="00C02079">
            <w:pPr>
              <w:jc w:val="both"/>
              <w:rPr>
                <w:bCs/>
              </w:rPr>
            </w:pPr>
            <w:r w:rsidRPr="007E185F">
              <w:rPr>
                <w:bCs/>
              </w:rPr>
              <w:t>20</w:t>
            </w:r>
          </w:p>
        </w:tc>
        <w:tc>
          <w:tcPr>
            <w:tcW w:w="891" w:type="dxa"/>
          </w:tcPr>
          <w:p w:rsidR="00C02079" w:rsidRPr="007E185F" w:rsidRDefault="00C02079" w:rsidP="00C02079">
            <w:pPr>
              <w:jc w:val="both"/>
              <w:rPr>
                <w:bCs/>
              </w:rPr>
            </w:pPr>
            <w:r w:rsidRPr="007E185F">
              <w:rPr>
                <w:bCs/>
              </w:rPr>
              <w:t>40</w:t>
            </w:r>
          </w:p>
        </w:tc>
      </w:tr>
      <w:tr w:rsidR="00C02079" w:rsidRPr="007E185F" w:rsidTr="00643458">
        <w:tc>
          <w:tcPr>
            <w:tcW w:w="1469" w:type="dxa"/>
          </w:tcPr>
          <w:p w:rsidR="00C02079" w:rsidRPr="007E185F" w:rsidRDefault="00C02079" w:rsidP="00C02079">
            <w:pPr>
              <w:jc w:val="center"/>
            </w:pPr>
            <w:r w:rsidRPr="007E185F">
              <w:t>Загалом</w:t>
            </w:r>
          </w:p>
        </w:tc>
        <w:tc>
          <w:tcPr>
            <w:tcW w:w="5912" w:type="dxa"/>
            <w:gridSpan w:val="8"/>
          </w:tcPr>
          <w:p w:rsidR="00C02079" w:rsidRPr="00E306B5" w:rsidRDefault="005E3B5F" w:rsidP="00C0207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  <w:r w:rsidR="00E306B5">
              <w:rPr>
                <w:b/>
                <w:bCs/>
                <w:lang w:val="ru-RU"/>
              </w:rPr>
              <w:t>0</w:t>
            </w:r>
          </w:p>
        </w:tc>
        <w:tc>
          <w:tcPr>
            <w:tcW w:w="2474" w:type="dxa"/>
            <w:gridSpan w:val="3"/>
          </w:tcPr>
          <w:p w:rsidR="00C02079" w:rsidRPr="007E185F" w:rsidRDefault="00C02079" w:rsidP="00C02079">
            <w:pPr>
              <w:jc w:val="center"/>
              <w:rPr>
                <w:b/>
                <w:bCs/>
              </w:rPr>
            </w:pPr>
            <w:r w:rsidRPr="007E185F">
              <w:rPr>
                <w:b/>
                <w:bCs/>
              </w:rPr>
              <w:t>100</w:t>
            </w:r>
          </w:p>
        </w:tc>
      </w:tr>
    </w:tbl>
    <w:p w:rsidR="00315098" w:rsidRPr="007E185F" w:rsidRDefault="00315098" w:rsidP="00FF276A">
      <w:pPr>
        <w:rPr>
          <w:b/>
        </w:rPr>
      </w:pPr>
    </w:p>
    <w:p w:rsidR="00B11BF5" w:rsidRDefault="00B11BF5" w:rsidP="00CD6C6E">
      <w:pPr>
        <w:ind w:left="7513" w:hanging="7513"/>
        <w:jc w:val="center"/>
        <w:rPr>
          <w:b/>
          <w:lang w:val="ru-RU"/>
        </w:rPr>
      </w:pPr>
    </w:p>
    <w:p w:rsidR="00B11BF5" w:rsidRDefault="00B11BF5" w:rsidP="00CD6C6E">
      <w:pPr>
        <w:ind w:left="7513" w:hanging="7513"/>
        <w:jc w:val="center"/>
        <w:rPr>
          <w:b/>
          <w:lang w:val="ru-RU"/>
        </w:rPr>
      </w:pPr>
    </w:p>
    <w:p w:rsidR="00B11BF5" w:rsidRDefault="00B11BF5" w:rsidP="00CD6C6E">
      <w:pPr>
        <w:ind w:left="7513" w:hanging="7513"/>
        <w:jc w:val="center"/>
        <w:rPr>
          <w:b/>
          <w:lang w:val="ru-RU"/>
        </w:rPr>
      </w:pPr>
    </w:p>
    <w:p w:rsidR="00B11BF5" w:rsidRDefault="00B11BF5" w:rsidP="00CD6C6E">
      <w:pPr>
        <w:ind w:left="7513" w:hanging="7513"/>
        <w:jc w:val="center"/>
        <w:rPr>
          <w:b/>
          <w:lang w:val="ru-RU"/>
        </w:rPr>
      </w:pPr>
    </w:p>
    <w:p w:rsidR="00B11BF5" w:rsidRDefault="00B11BF5" w:rsidP="00CD6C6E">
      <w:pPr>
        <w:ind w:left="7513" w:hanging="7513"/>
        <w:jc w:val="center"/>
        <w:rPr>
          <w:b/>
          <w:lang w:val="ru-RU"/>
        </w:rPr>
      </w:pPr>
    </w:p>
    <w:p w:rsidR="00B11BF5" w:rsidRDefault="00B11BF5" w:rsidP="00CD6C6E">
      <w:pPr>
        <w:ind w:left="7513" w:hanging="7513"/>
        <w:jc w:val="center"/>
        <w:rPr>
          <w:b/>
          <w:lang w:val="ru-RU"/>
        </w:rPr>
      </w:pPr>
    </w:p>
    <w:p w:rsidR="00CD6C6E" w:rsidRPr="007E185F" w:rsidRDefault="00CD6C6E" w:rsidP="00CD6C6E">
      <w:pPr>
        <w:ind w:left="7513" w:hanging="7513"/>
        <w:jc w:val="center"/>
        <w:rPr>
          <w:b/>
          <w:lang w:val="ru-RU"/>
        </w:rPr>
      </w:pPr>
      <w:r w:rsidRPr="007E185F">
        <w:rPr>
          <w:b/>
          <w:lang w:val="ru-RU"/>
        </w:rPr>
        <w:t xml:space="preserve">5. Теми </w:t>
      </w:r>
      <w:proofErr w:type="spellStart"/>
      <w:r w:rsidRPr="007E185F">
        <w:rPr>
          <w:b/>
          <w:lang w:val="ru-RU"/>
        </w:rPr>
        <w:t>практичних</w:t>
      </w:r>
      <w:proofErr w:type="spellEnd"/>
      <w:r w:rsidRPr="007E185F">
        <w:rPr>
          <w:b/>
          <w:lang w:val="ru-RU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6752"/>
        <w:gridCol w:w="816"/>
        <w:gridCol w:w="850"/>
      </w:tblGrid>
      <w:tr w:rsidR="00CD6C6E" w:rsidRPr="007E185F" w:rsidTr="00CD6C6E">
        <w:tc>
          <w:tcPr>
            <w:tcW w:w="1221" w:type="dxa"/>
            <w:vMerge w:val="restart"/>
          </w:tcPr>
          <w:p w:rsidR="00CD6C6E" w:rsidRPr="007E185F" w:rsidRDefault="00CD6C6E" w:rsidP="00CD6C6E">
            <w:pPr>
              <w:ind w:left="-70" w:right="-92"/>
              <w:jc w:val="center"/>
            </w:pPr>
            <w:r w:rsidRPr="007E185F">
              <w:t xml:space="preserve">№ змістового </w:t>
            </w:r>
          </w:p>
          <w:p w:rsidR="00CD6C6E" w:rsidRPr="007E185F" w:rsidRDefault="00CD6C6E" w:rsidP="00CD6C6E">
            <w:pPr>
              <w:ind w:left="-70" w:right="-92"/>
              <w:jc w:val="center"/>
            </w:pPr>
            <w:r w:rsidRPr="007E185F">
              <w:t>модуля</w:t>
            </w:r>
          </w:p>
        </w:tc>
        <w:tc>
          <w:tcPr>
            <w:tcW w:w="6752" w:type="dxa"/>
            <w:vMerge w:val="restart"/>
          </w:tcPr>
          <w:p w:rsidR="00CD6C6E" w:rsidRPr="007E185F" w:rsidRDefault="00CD6C6E" w:rsidP="00CD6C6E">
            <w:pPr>
              <w:jc w:val="center"/>
            </w:pPr>
            <w:r w:rsidRPr="007E185F">
              <w:t>Назва теми</w:t>
            </w:r>
          </w:p>
        </w:tc>
        <w:tc>
          <w:tcPr>
            <w:tcW w:w="1666" w:type="dxa"/>
            <w:gridSpan w:val="2"/>
          </w:tcPr>
          <w:p w:rsidR="00CD6C6E" w:rsidRPr="007E185F" w:rsidRDefault="00CD6C6E" w:rsidP="00CD6C6E">
            <w:pPr>
              <w:jc w:val="center"/>
            </w:pPr>
            <w:r w:rsidRPr="007E185F">
              <w:t>Кількість</w:t>
            </w:r>
          </w:p>
          <w:p w:rsidR="00CD6C6E" w:rsidRPr="007E185F" w:rsidRDefault="00CD6C6E" w:rsidP="00CD6C6E">
            <w:pPr>
              <w:jc w:val="center"/>
            </w:pPr>
            <w:r w:rsidRPr="007E185F">
              <w:t>годин</w:t>
            </w:r>
          </w:p>
        </w:tc>
      </w:tr>
      <w:tr w:rsidR="00CD6C6E" w:rsidRPr="007E185F" w:rsidTr="00CD6C6E">
        <w:trPr>
          <w:trHeight w:val="164"/>
        </w:trPr>
        <w:tc>
          <w:tcPr>
            <w:tcW w:w="1221" w:type="dxa"/>
            <w:vMerge/>
          </w:tcPr>
          <w:p w:rsidR="00CD6C6E" w:rsidRPr="007E185F" w:rsidRDefault="00CD6C6E" w:rsidP="00CD6C6E">
            <w:pPr>
              <w:ind w:left="142" w:hanging="142"/>
              <w:jc w:val="center"/>
            </w:pPr>
          </w:p>
        </w:tc>
        <w:tc>
          <w:tcPr>
            <w:tcW w:w="6752" w:type="dxa"/>
            <w:vMerge/>
          </w:tcPr>
          <w:p w:rsidR="00CD6C6E" w:rsidRPr="007E185F" w:rsidRDefault="00CD6C6E" w:rsidP="00CD6C6E">
            <w:pPr>
              <w:jc w:val="center"/>
            </w:pPr>
          </w:p>
        </w:tc>
        <w:tc>
          <w:tcPr>
            <w:tcW w:w="816" w:type="dxa"/>
          </w:tcPr>
          <w:p w:rsidR="00CD6C6E" w:rsidRPr="007E185F" w:rsidRDefault="00CD6C6E" w:rsidP="00CD6C6E">
            <w:pPr>
              <w:jc w:val="center"/>
            </w:pPr>
            <w:r w:rsidRPr="007E185F">
              <w:t>о/д</w:t>
            </w:r>
          </w:p>
          <w:p w:rsidR="00CD6C6E" w:rsidRPr="007E185F" w:rsidRDefault="00CD6C6E" w:rsidP="00CD6C6E">
            <w:pPr>
              <w:jc w:val="center"/>
            </w:pPr>
            <w:r w:rsidRPr="007E185F">
              <w:t>ф.</w:t>
            </w:r>
          </w:p>
        </w:tc>
        <w:tc>
          <w:tcPr>
            <w:tcW w:w="850" w:type="dxa"/>
          </w:tcPr>
          <w:p w:rsidR="00CD6C6E" w:rsidRPr="007E185F" w:rsidRDefault="00CD6C6E" w:rsidP="00CD6C6E">
            <w:pPr>
              <w:jc w:val="center"/>
            </w:pPr>
            <w:r w:rsidRPr="007E185F">
              <w:t>з/</w:t>
            </w:r>
            <w:proofErr w:type="spellStart"/>
            <w:r w:rsidRPr="007E185F">
              <w:t>дист</w:t>
            </w:r>
            <w:proofErr w:type="spellEnd"/>
          </w:p>
          <w:p w:rsidR="00CD6C6E" w:rsidRPr="007E185F" w:rsidRDefault="00CD6C6E" w:rsidP="00CD6C6E">
            <w:pPr>
              <w:jc w:val="center"/>
            </w:pPr>
            <w:r w:rsidRPr="007E185F">
              <w:t>ф.</w:t>
            </w:r>
          </w:p>
        </w:tc>
      </w:tr>
      <w:tr w:rsidR="00CD6C6E" w:rsidRPr="007E185F" w:rsidTr="00CD6C6E">
        <w:trPr>
          <w:trHeight w:val="134"/>
        </w:trPr>
        <w:tc>
          <w:tcPr>
            <w:tcW w:w="1221" w:type="dxa"/>
          </w:tcPr>
          <w:p w:rsidR="00CD6C6E" w:rsidRPr="007E185F" w:rsidRDefault="00CD6C6E" w:rsidP="00CD6C6E">
            <w:pPr>
              <w:ind w:left="142" w:hanging="142"/>
              <w:jc w:val="center"/>
              <w:rPr>
                <w:b/>
              </w:rPr>
            </w:pPr>
            <w:r w:rsidRPr="007E185F">
              <w:rPr>
                <w:b/>
              </w:rPr>
              <w:t>1</w:t>
            </w:r>
          </w:p>
        </w:tc>
        <w:tc>
          <w:tcPr>
            <w:tcW w:w="6752" w:type="dxa"/>
          </w:tcPr>
          <w:p w:rsidR="00CD6C6E" w:rsidRPr="007E185F" w:rsidRDefault="00CD6C6E" w:rsidP="00CD6C6E">
            <w:pPr>
              <w:jc w:val="center"/>
              <w:rPr>
                <w:b/>
              </w:rPr>
            </w:pPr>
            <w:r w:rsidRPr="007E185F">
              <w:rPr>
                <w:b/>
              </w:rPr>
              <w:t>2</w:t>
            </w:r>
          </w:p>
        </w:tc>
        <w:tc>
          <w:tcPr>
            <w:tcW w:w="816" w:type="dxa"/>
          </w:tcPr>
          <w:p w:rsidR="00CD6C6E" w:rsidRPr="007E185F" w:rsidRDefault="00CD6C6E" w:rsidP="00CD6C6E">
            <w:pPr>
              <w:jc w:val="center"/>
              <w:rPr>
                <w:b/>
              </w:rPr>
            </w:pPr>
            <w:r w:rsidRPr="007E185F">
              <w:rPr>
                <w:b/>
              </w:rPr>
              <w:t>3</w:t>
            </w:r>
          </w:p>
        </w:tc>
        <w:tc>
          <w:tcPr>
            <w:tcW w:w="850" w:type="dxa"/>
          </w:tcPr>
          <w:p w:rsidR="00CD6C6E" w:rsidRPr="007E185F" w:rsidRDefault="00CD6C6E" w:rsidP="00CD6C6E">
            <w:pPr>
              <w:jc w:val="center"/>
              <w:rPr>
                <w:b/>
              </w:rPr>
            </w:pPr>
          </w:p>
        </w:tc>
      </w:tr>
      <w:tr w:rsidR="00CD6C6E" w:rsidRPr="007E185F" w:rsidTr="00CD6C6E">
        <w:trPr>
          <w:trHeight w:val="1011"/>
        </w:trPr>
        <w:tc>
          <w:tcPr>
            <w:tcW w:w="1221" w:type="dxa"/>
          </w:tcPr>
          <w:p w:rsidR="00CD6C6E" w:rsidRPr="007E185F" w:rsidRDefault="00CD6C6E" w:rsidP="00CD6C6E">
            <w:pPr>
              <w:jc w:val="center"/>
            </w:pPr>
            <w:r w:rsidRPr="007E185F">
              <w:t>1</w:t>
            </w:r>
          </w:p>
        </w:tc>
        <w:tc>
          <w:tcPr>
            <w:tcW w:w="6752" w:type="dxa"/>
          </w:tcPr>
          <w:p w:rsidR="00B11BF5" w:rsidRPr="00B11BF5" w:rsidRDefault="00B11BF5" w:rsidP="00B11BF5">
            <w:pPr>
              <w:tabs>
                <w:tab w:val="left" w:pos="284"/>
                <w:tab w:val="left" w:pos="567"/>
              </w:tabs>
              <w:suppressAutoHyphens w:val="0"/>
              <w:ind w:left="360" w:hanging="360"/>
              <w:jc w:val="center"/>
              <w:rPr>
                <w:bCs/>
              </w:rPr>
            </w:pPr>
            <w:r>
              <w:rPr>
                <w:bCs/>
              </w:rPr>
              <w:t xml:space="preserve">Актуальні проблеми </w:t>
            </w:r>
            <w:r w:rsidRPr="00B11BF5">
              <w:rPr>
                <w:bCs/>
              </w:rPr>
              <w:t>студентської  молоді в сучасному світі</w:t>
            </w:r>
          </w:p>
          <w:p w:rsidR="00B11BF5" w:rsidRPr="00B11BF5" w:rsidRDefault="00B11BF5" w:rsidP="00B11BF5">
            <w:pPr>
              <w:tabs>
                <w:tab w:val="left" w:pos="284"/>
                <w:tab w:val="left" w:pos="567"/>
              </w:tabs>
              <w:suppressAutoHyphens w:val="0"/>
              <w:ind w:left="360"/>
              <w:jc w:val="both"/>
              <w:rPr>
                <w:bCs/>
                <w:lang w:val="ru-RU"/>
              </w:rPr>
            </w:pPr>
          </w:p>
          <w:p w:rsidR="00CD6C6E" w:rsidRPr="00B11BF5" w:rsidRDefault="00CD6C6E" w:rsidP="00CD6C6E">
            <w:pPr>
              <w:jc w:val="both"/>
              <w:rPr>
                <w:lang w:val="ru-RU"/>
              </w:rPr>
            </w:pPr>
          </w:p>
        </w:tc>
        <w:tc>
          <w:tcPr>
            <w:tcW w:w="816" w:type="dxa"/>
          </w:tcPr>
          <w:p w:rsidR="00CD6C6E" w:rsidRPr="00B11BF5" w:rsidRDefault="00B11BF5" w:rsidP="00CD6C6E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D6C6E" w:rsidRPr="007E185F" w:rsidRDefault="00CD6C6E" w:rsidP="00CD6C6E">
            <w:pPr>
              <w:jc w:val="center"/>
            </w:pPr>
          </w:p>
        </w:tc>
      </w:tr>
      <w:tr w:rsidR="00CD6C6E" w:rsidRPr="007E185F" w:rsidTr="00CD6C6E">
        <w:tc>
          <w:tcPr>
            <w:tcW w:w="1221" w:type="dxa"/>
          </w:tcPr>
          <w:p w:rsidR="00CD6C6E" w:rsidRPr="007E185F" w:rsidRDefault="00CD6C6E" w:rsidP="00CD6C6E">
            <w:pPr>
              <w:jc w:val="center"/>
            </w:pPr>
            <w:r w:rsidRPr="007E185F">
              <w:t>2</w:t>
            </w:r>
          </w:p>
        </w:tc>
        <w:tc>
          <w:tcPr>
            <w:tcW w:w="6752" w:type="dxa"/>
          </w:tcPr>
          <w:p w:rsidR="00B11BF5" w:rsidRPr="00B11BF5" w:rsidRDefault="00B11BF5" w:rsidP="00B11BF5">
            <w:pPr>
              <w:jc w:val="center"/>
              <w:rPr>
                <w:bCs/>
                <w:lang w:val="ru-RU"/>
              </w:rPr>
            </w:pPr>
            <w:r w:rsidRPr="00B11BF5">
              <w:rPr>
                <w:bCs/>
              </w:rPr>
              <w:t xml:space="preserve">Здоровий спосіб життя студентської молоді як шлях до успішної професійної діяльності. </w:t>
            </w:r>
          </w:p>
          <w:p w:rsidR="00CD6C6E" w:rsidRPr="00B11BF5" w:rsidRDefault="00CD6C6E" w:rsidP="00CD6C6E">
            <w:pPr>
              <w:tabs>
                <w:tab w:val="left" w:pos="284"/>
                <w:tab w:val="left" w:pos="567"/>
              </w:tabs>
              <w:suppressAutoHyphens w:val="0"/>
              <w:ind w:left="360" w:hanging="360"/>
              <w:jc w:val="center"/>
              <w:rPr>
                <w:bCs/>
              </w:rPr>
            </w:pPr>
            <w:r w:rsidRPr="00B11BF5">
              <w:rPr>
                <w:bCs/>
              </w:rPr>
              <w:t>.</w:t>
            </w:r>
          </w:p>
          <w:p w:rsidR="00CD6C6E" w:rsidRPr="007E185F" w:rsidRDefault="00CD6C6E" w:rsidP="00CD6C6E">
            <w:pPr>
              <w:tabs>
                <w:tab w:val="left" w:pos="284"/>
                <w:tab w:val="left" w:pos="567"/>
              </w:tabs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816" w:type="dxa"/>
          </w:tcPr>
          <w:p w:rsidR="00CD6C6E" w:rsidRPr="00B11BF5" w:rsidRDefault="00B11BF5" w:rsidP="00CD6C6E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D6C6E" w:rsidRPr="007E185F" w:rsidRDefault="00CD6C6E" w:rsidP="00CD6C6E">
            <w:pPr>
              <w:jc w:val="center"/>
            </w:pPr>
          </w:p>
        </w:tc>
      </w:tr>
      <w:tr w:rsidR="00CD6C6E" w:rsidRPr="007E185F" w:rsidTr="00CD6C6E">
        <w:tc>
          <w:tcPr>
            <w:tcW w:w="7973" w:type="dxa"/>
            <w:gridSpan w:val="2"/>
          </w:tcPr>
          <w:p w:rsidR="00CD6C6E" w:rsidRPr="007E185F" w:rsidRDefault="00CD6C6E" w:rsidP="00CD6C6E">
            <w:r w:rsidRPr="007E185F">
              <w:t>Разом</w:t>
            </w:r>
          </w:p>
        </w:tc>
        <w:tc>
          <w:tcPr>
            <w:tcW w:w="816" w:type="dxa"/>
          </w:tcPr>
          <w:p w:rsidR="00CD6C6E" w:rsidRPr="007E185F" w:rsidRDefault="00CD6C6E" w:rsidP="00CD6C6E">
            <w:pPr>
              <w:jc w:val="center"/>
            </w:pPr>
            <w:r w:rsidRPr="007E185F">
              <w:t>20</w:t>
            </w:r>
          </w:p>
        </w:tc>
        <w:tc>
          <w:tcPr>
            <w:tcW w:w="850" w:type="dxa"/>
          </w:tcPr>
          <w:p w:rsidR="00CD6C6E" w:rsidRPr="007E185F" w:rsidRDefault="00CD6C6E" w:rsidP="00CD6C6E">
            <w:pPr>
              <w:jc w:val="center"/>
            </w:pPr>
          </w:p>
        </w:tc>
      </w:tr>
    </w:tbl>
    <w:p w:rsidR="007E185F" w:rsidRDefault="007E185F" w:rsidP="00646C73">
      <w:pPr>
        <w:ind w:left="567"/>
        <w:jc w:val="center"/>
        <w:rPr>
          <w:b/>
        </w:rPr>
      </w:pPr>
    </w:p>
    <w:p w:rsidR="003A22AE" w:rsidRDefault="003A22AE" w:rsidP="00646C73">
      <w:pPr>
        <w:ind w:left="567"/>
        <w:jc w:val="center"/>
        <w:rPr>
          <w:b/>
        </w:rPr>
      </w:pPr>
    </w:p>
    <w:p w:rsidR="003A22AE" w:rsidRDefault="003A22AE" w:rsidP="00646C73">
      <w:pPr>
        <w:ind w:left="567"/>
        <w:jc w:val="center"/>
        <w:rPr>
          <w:b/>
        </w:rPr>
      </w:pPr>
    </w:p>
    <w:p w:rsidR="003A22AE" w:rsidRDefault="003A22AE" w:rsidP="00646C73">
      <w:pPr>
        <w:ind w:left="567"/>
        <w:jc w:val="center"/>
        <w:rPr>
          <w:b/>
        </w:rPr>
      </w:pPr>
    </w:p>
    <w:p w:rsidR="006B4752" w:rsidRDefault="006B4752" w:rsidP="00646C73">
      <w:pPr>
        <w:ind w:left="567"/>
        <w:jc w:val="center"/>
        <w:rPr>
          <w:b/>
          <w:lang w:val="es-ES"/>
        </w:rPr>
      </w:pPr>
    </w:p>
    <w:p w:rsidR="006B4752" w:rsidRDefault="006B4752" w:rsidP="00646C73">
      <w:pPr>
        <w:ind w:left="567"/>
        <w:jc w:val="center"/>
        <w:rPr>
          <w:b/>
          <w:lang w:val="es-ES"/>
        </w:rPr>
      </w:pPr>
    </w:p>
    <w:p w:rsidR="008904F7" w:rsidRDefault="008904F7" w:rsidP="00646C73">
      <w:pPr>
        <w:ind w:left="567"/>
        <w:jc w:val="center"/>
        <w:rPr>
          <w:b/>
        </w:rPr>
      </w:pPr>
    </w:p>
    <w:p w:rsidR="00315098" w:rsidRPr="007E185F" w:rsidRDefault="00646C73" w:rsidP="00646C73">
      <w:pPr>
        <w:ind w:left="567"/>
        <w:jc w:val="center"/>
        <w:rPr>
          <w:b/>
        </w:rPr>
      </w:pPr>
      <w:r w:rsidRPr="007E185F">
        <w:rPr>
          <w:b/>
        </w:rPr>
        <w:lastRenderedPageBreak/>
        <w:t xml:space="preserve">6. </w:t>
      </w:r>
      <w:r w:rsidR="00315098" w:rsidRPr="007E185F">
        <w:rPr>
          <w:b/>
        </w:rPr>
        <w:t xml:space="preserve">Види і зміст поточних контрольних заходів </w:t>
      </w:r>
    </w:p>
    <w:p w:rsidR="005E23CD" w:rsidRPr="007E185F" w:rsidRDefault="005E23CD" w:rsidP="00646C73">
      <w:pPr>
        <w:ind w:left="567"/>
        <w:jc w:val="center"/>
        <w:rPr>
          <w:b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721"/>
        <w:gridCol w:w="822"/>
      </w:tblGrid>
      <w:tr w:rsidR="00315098" w:rsidRPr="007E185F" w:rsidTr="000E37AC">
        <w:trPr>
          <w:trHeight w:val="803"/>
        </w:trPr>
        <w:tc>
          <w:tcPr>
            <w:tcW w:w="1242" w:type="dxa"/>
          </w:tcPr>
          <w:p w:rsidR="00315098" w:rsidRPr="007E185F" w:rsidRDefault="00315098" w:rsidP="00AA4F61">
            <w:pPr>
              <w:jc w:val="center"/>
            </w:pPr>
            <w:r w:rsidRPr="007E185F">
              <w:t>№ змістового модуля</w:t>
            </w:r>
          </w:p>
        </w:tc>
        <w:tc>
          <w:tcPr>
            <w:tcW w:w="2413" w:type="dxa"/>
          </w:tcPr>
          <w:p w:rsidR="00315098" w:rsidRPr="007E185F" w:rsidRDefault="00315098" w:rsidP="00AA4F61">
            <w:pPr>
              <w:jc w:val="center"/>
            </w:pPr>
            <w:r w:rsidRPr="007E185F">
              <w:t>Вид поточного контрольного заходу</w:t>
            </w:r>
          </w:p>
        </w:tc>
        <w:tc>
          <w:tcPr>
            <w:tcW w:w="2549" w:type="dxa"/>
          </w:tcPr>
          <w:p w:rsidR="00315098" w:rsidRPr="007E185F" w:rsidRDefault="00315098" w:rsidP="00AA4F61">
            <w:pPr>
              <w:jc w:val="center"/>
            </w:pPr>
            <w:r w:rsidRPr="007E185F">
              <w:t>Зміст поточного контрольного заходу</w:t>
            </w:r>
          </w:p>
        </w:tc>
        <w:tc>
          <w:tcPr>
            <w:tcW w:w="2721" w:type="dxa"/>
          </w:tcPr>
          <w:p w:rsidR="00315098" w:rsidRPr="007E185F" w:rsidRDefault="00315098" w:rsidP="00AA4F61">
            <w:pPr>
              <w:jc w:val="center"/>
            </w:pPr>
            <w:r w:rsidRPr="007E185F">
              <w:t>Критерії оцінювання</w:t>
            </w:r>
          </w:p>
        </w:tc>
        <w:tc>
          <w:tcPr>
            <w:tcW w:w="822" w:type="dxa"/>
          </w:tcPr>
          <w:p w:rsidR="00315098" w:rsidRPr="007E185F" w:rsidRDefault="00315098" w:rsidP="00AA4F61">
            <w:pPr>
              <w:jc w:val="center"/>
            </w:pPr>
            <w:r w:rsidRPr="007E185F">
              <w:t>Усього балів</w:t>
            </w:r>
          </w:p>
        </w:tc>
      </w:tr>
      <w:tr w:rsidR="00315098" w:rsidRPr="007E185F" w:rsidTr="000E37AC">
        <w:trPr>
          <w:trHeight w:val="344"/>
        </w:trPr>
        <w:tc>
          <w:tcPr>
            <w:tcW w:w="1242" w:type="dxa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1</w:t>
            </w:r>
          </w:p>
        </w:tc>
        <w:tc>
          <w:tcPr>
            <w:tcW w:w="2413" w:type="dxa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2</w:t>
            </w:r>
          </w:p>
        </w:tc>
        <w:tc>
          <w:tcPr>
            <w:tcW w:w="2549" w:type="dxa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3</w:t>
            </w:r>
          </w:p>
        </w:tc>
        <w:tc>
          <w:tcPr>
            <w:tcW w:w="2721" w:type="dxa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4</w:t>
            </w:r>
          </w:p>
        </w:tc>
        <w:tc>
          <w:tcPr>
            <w:tcW w:w="822" w:type="dxa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5</w:t>
            </w:r>
          </w:p>
        </w:tc>
      </w:tr>
      <w:tr w:rsidR="007E185F" w:rsidRPr="007E185F" w:rsidTr="000E37AC">
        <w:trPr>
          <w:trHeight w:val="352"/>
        </w:trPr>
        <w:tc>
          <w:tcPr>
            <w:tcW w:w="1242" w:type="dxa"/>
            <w:vMerge w:val="restart"/>
          </w:tcPr>
          <w:p w:rsidR="007E185F" w:rsidRPr="007E185F" w:rsidRDefault="00430B15" w:rsidP="00EC5FD3">
            <w:pPr>
              <w:jc w:val="center"/>
            </w:pPr>
            <w:r>
              <w:t>1</w:t>
            </w:r>
          </w:p>
        </w:tc>
        <w:tc>
          <w:tcPr>
            <w:tcW w:w="2413" w:type="dxa"/>
          </w:tcPr>
          <w:p w:rsidR="007E185F" w:rsidRPr="007E185F" w:rsidRDefault="007E185F" w:rsidP="00EC5FD3">
            <w:r w:rsidRPr="007E185F">
              <w:t>Виконання мовних і мовленнєвих вправ</w:t>
            </w:r>
          </w:p>
        </w:tc>
        <w:tc>
          <w:tcPr>
            <w:tcW w:w="2549" w:type="dxa"/>
          </w:tcPr>
          <w:p w:rsidR="007E185F" w:rsidRPr="007E185F" w:rsidRDefault="007E185F" w:rsidP="00EC5FD3">
            <w:r w:rsidRPr="007E185F">
              <w:t>Перевірка правильності виконання завдань</w:t>
            </w:r>
          </w:p>
        </w:tc>
        <w:tc>
          <w:tcPr>
            <w:tcW w:w="2721" w:type="dxa"/>
          </w:tcPr>
          <w:p w:rsidR="007E185F" w:rsidRPr="007E185F" w:rsidRDefault="007E185F" w:rsidP="00EC5FD3">
            <w:pPr>
              <w:jc w:val="both"/>
            </w:pPr>
            <w:r w:rsidRPr="007E185F">
              <w:t>Лексично і граматично правильно оформлені завдання оцінюються максимально</w:t>
            </w:r>
          </w:p>
        </w:tc>
        <w:tc>
          <w:tcPr>
            <w:tcW w:w="822" w:type="dxa"/>
          </w:tcPr>
          <w:p w:rsidR="007E185F" w:rsidRPr="007E185F" w:rsidRDefault="006C4666" w:rsidP="00EC5F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E185F" w:rsidRPr="007E185F" w:rsidTr="000E37AC">
        <w:trPr>
          <w:trHeight w:val="352"/>
        </w:trPr>
        <w:tc>
          <w:tcPr>
            <w:tcW w:w="1242" w:type="dxa"/>
            <w:vMerge/>
          </w:tcPr>
          <w:p w:rsidR="007E185F" w:rsidRPr="007E185F" w:rsidRDefault="007E185F" w:rsidP="00EC5FD3">
            <w:pPr>
              <w:jc w:val="center"/>
            </w:pPr>
          </w:p>
        </w:tc>
        <w:tc>
          <w:tcPr>
            <w:tcW w:w="2413" w:type="dxa"/>
          </w:tcPr>
          <w:p w:rsidR="007E185F" w:rsidRDefault="007E185F" w:rsidP="00EC5FD3">
            <w:pPr>
              <w:ind w:firstLine="34"/>
            </w:pPr>
            <w:r w:rsidRPr="007E185F">
              <w:t>Лексичний диктант</w:t>
            </w:r>
          </w:p>
          <w:p w:rsidR="00910AE7" w:rsidRPr="007E185F" w:rsidRDefault="00910AE7" w:rsidP="00EC5FD3">
            <w:pPr>
              <w:ind w:firstLine="34"/>
            </w:pPr>
            <w:r>
              <w:t>за тематичним глосарієм</w:t>
            </w:r>
          </w:p>
        </w:tc>
        <w:tc>
          <w:tcPr>
            <w:tcW w:w="2549" w:type="dxa"/>
          </w:tcPr>
          <w:p w:rsidR="007E185F" w:rsidRPr="007E185F" w:rsidRDefault="007E185F" w:rsidP="00EC5FD3">
            <w:pPr>
              <w:ind w:right="-249"/>
            </w:pPr>
            <w:r w:rsidRPr="007E185F">
              <w:t>Перевірка засвоєння лексики за розмовними темами</w:t>
            </w:r>
          </w:p>
        </w:tc>
        <w:tc>
          <w:tcPr>
            <w:tcW w:w="2721" w:type="dxa"/>
          </w:tcPr>
          <w:p w:rsidR="007E185F" w:rsidRPr="007E185F" w:rsidRDefault="007E185F" w:rsidP="00EC5FD3">
            <w:pPr>
              <w:jc w:val="both"/>
            </w:pPr>
            <w:r w:rsidRPr="007E185F">
              <w:t>Лексичні одиниці відтворено правильно і відповідно до орфографічних норм</w:t>
            </w:r>
          </w:p>
        </w:tc>
        <w:tc>
          <w:tcPr>
            <w:tcW w:w="822" w:type="dxa"/>
          </w:tcPr>
          <w:p w:rsidR="007E185F" w:rsidRPr="007E185F" w:rsidRDefault="006C4666" w:rsidP="00EC5FD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185F" w:rsidRPr="007E185F" w:rsidTr="000E37AC">
        <w:trPr>
          <w:trHeight w:val="352"/>
        </w:trPr>
        <w:tc>
          <w:tcPr>
            <w:tcW w:w="1242" w:type="dxa"/>
            <w:vMerge/>
          </w:tcPr>
          <w:p w:rsidR="007E185F" w:rsidRPr="007E185F" w:rsidRDefault="007E185F" w:rsidP="00EC5FD3">
            <w:pPr>
              <w:jc w:val="center"/>
            </w:pPr>
          </w:p>
        </w:tc>
        <w:tc>
          <w:tcPr>
            <w:tcW w:w="2413" w:type="dxa"/>
          </w:tcPr>
          <w:p w:rsidR="007E185F" w:rsidRPr="007E185F" w:rsidRDefault="007E185F" w:rsidP="00EC5FD3">
            <w:pPr>
              <w:ind w:left="360" w:hanging="360"/>
              <w:jc w:val="center"/>
            </w:pPr>
            <w:r w:rsidRPr="007E185F">
              <w:t>Атестаційна контрольна робота № 1</w:t>
            </w:r>
          </w:p>
        </w:tc>
        <w:tc>
          <w:tcPr>
            <w:tcW w:w="2549" w:type="dxa"/>
          </w:tcPr>
          <w:p w:rsidR="007E185F" w:rsidRPr="007E185F" w:rsidRDefault="007E185F" w:rsidP="002C7CCD">
            <w:r w:rsidRPr="007E185F">
              <w:t>Написання контрольної роботи з метою перевірки рівня засвоєння лексичного матеріалу</w:t>
            </w:r>
          </w:p>
        </w:tc>
        <w:tc>
          <w:tcPr>
            <w:tcW w:w="2721" w:type="dxa"/>
          </w:tcPr>
          <w:p w:rsidR="007E185F" w:rsidRPr="007E185F" w:rsidRDefault="007E185F" w:rsidP="002C7CCD">
            <w:r w:rsidRPr="007E185F">
              <w:t>Правильні і коректні з лексичної і граматичної точки зору відповіді</w:t>
            </w:r>
          </w:p>
        </w:tc>
        <w:tc>
          <w:tcPr>
            <w:tcW w:w="822" w:type="dxa"/>
          </w:tcPr>
          <w:p w:rsidR="007E185F" w:rsidRPr="007E185F" w:rsidRDefault="007E185F" w:rsidP="00EC5FD3">
            <w:pPr>
              <w:jc w:val="center"/>
              <w:rPr>
                <w:b/>
              </w:rPr>
            </w:pPr>
            <w:r w:rsidRPr="007E185F">
              <w:rPr>
                <w:b/>
              </w:rPr>
              <w:t>15</w:t>
            </w:r>
          </w:p>
        </w:tc>
      </w:tr>
      <w:tr w:rsidR="007E185F" w:rsidRPr="007E185F" w:rsidTr="000E37AC">
        <w:trPr>
          <w:trHeight w:val="352"/>
        </w:trPr>
        <w:tc>
          <w:tcPr>
            <w:tcW w:w="1242" w:type="dxa"/>
            <w:vMerge/>
          </w:tcPr>
          <w:p w:rsidR="007E185F" w:rsidRPr="007E185F" w:rsidRDefault="007E185F" w:rsidP="00EC5FD3">
            <w:pPr>
              <w:jc w:val="center"/>
            </w:pPr>
          </w:p>
        </w:tc>
        <w:tc>
          <w:tcPr>
            <w:tcW w:w="2413" w:type="dxa"/>
          </w:tcPr>
          <w:p w:rsidR="00316459" w:rsidRDefault="007E185F" w:rsidP="00EC5FD3">
            <w:pPr>
              <w:tabs>
                <w:tab w:val="left" w:pos="330"/>
              </w:tabs>
              <w:ind w:left="360" w:hanging="360"/>
            </w:pPr>
            <w:r w:rsidRPr="007E185F">
              <w:tab/>
            </w:r>
          </w:p>
          <w:p w:rsidR="007E185F" w:rsidRPr="007E185F" w:rsidRDefault="007E185F" w:rsidP="00EC5FD3">
            <w:pPr>
              <w:tabs>
                <w:tab w:val="left" w:pos="330"/>
              </w:tabs>
              <w:ind w:left="360" w:hanging="360"/>
            </w:pPr>
            <w:r w:rsidRPr="007E185F">
              <w:t>Поточний тест № 1</w:t>
            </w:r>
          </w:p>
        </w:tc>
        <w:tc>
          <w:tcPr>
            <w:tcW w:w="2549" w:type="dxa"/>
          </w:tcPr>
          <w:p w:rsidR="007E185F" w:rsidRPr="007E185F" w:rsidRDefault="007E185F" w:rsidP="00EC5FD3">
            <w:r w:rsidRPr="007E185F">
              <w:t>Проходження тесту для перевірки рівня засвоєння граматичних явищ</w:t>
            </w:r>
          </w:p>
        </w:tc>
        <w:tc>
          <w:tcPr>
            <w:tcW w:w="2721" w:type="dxa"/>
          </w:tcPr>
          <w:p w:rsidR="007E185F" w:rsidRPr="007E185F" w:rsidRDefault="007E185F" w:rsidP="00EC5FD3">
            <w:r w:rsidRPr="007E185F">
              <w:t>Правильна відповідь на 10 запитань оцінюється у 0,5 балів за кожну</w:t>
            </w:r>
          </w:p>
        </w:tc>
        <w:tc>
          <w:tcPr>
            <w:tcW w:w="822" w:type="dxa"/>
          </w:tcPr>
          <w:p w:rsidR="007E185F" w:rsidRPr="007E185F" w:rsidRDefault="007E185F" w:rsidP="00EC5FD3">
            <w:pPr>
              <w:jc w:val="center"/>
              <w:rPr>
                <w:b/>
              </w:rPr>
            </w:pPr>
            <w:r w:rsidRPr="007E185F">
              <w:rPr>
                <w:b/>
              </w:rPr>
              <w:t>5</w:t>
            </w:r>
          </w:p>
        </w:tc>
      </w:tr>
      <w:tr w:rsidR="00EC5FD3" w:rsidRPr="007E185F" w:rsidTr="000E37AC">
        <w:trPr>
          <w:trHeight w:val="720"/>
        </w:trPr>
        <w:tc>
          <w:tcPr>
            <w:tcW w:w="1242" w:type="dxa"/>
          </w:tcPr>
          <w:p w:rsidR="00EC5FD3" w:rsidRPr="007E185F" w:rsidRDefault="00430B15" w:rsidP="00EC5FD3">
            <w:pPr>
              <w:jc w:val="center"/>
              <w:rPr>
                <w:b/>
              </w:rPr>
            </w:pPr>
            <w:r>
              <w:rPr>
                <w:b/>
              </w:rPr>
              <w:t>Усього за ЗМ 1</w:t>
            </w:r>
          </w:p>
          <w:p w:rsidR="00EC5FD3" w:rsidRPr="007E185F" w:rsidRDefault="00EC5FD3" w:rsidP="00EC5FD3">
            <w:pPr>
              <w:jc w:val="center"/>
              <w:rPr>
                <w:b/>
              </w:rPr>
            </w:pPr>
            <w:r w:rsidRPr="007E185F">
              <w:rPr>
                <w:b/>
              </w:rPr>
              <w:t>контр.</w:t>
            </w:r>
          </w:p>
          <w:p w:rsidR="00EC5FD3" w:rsidRPr="007E185F" w:rsidRDefault="00EC5FD3" w:rsidP="00EC5FD3">
            <w:pPr>
              <w:jc w:val="center"/>
            </w:pPr>
            <w:r w:rsidRPr="007E185F">
              <w:rPr>
                <w:b/>
              </w:rPr>
              <w:t>заходів</w:t>
            </w:r>
          </w:p>
        </w:tc>
        <w:tc>
          <w:tcPr>
            <w:tcW w:w="2413" w:type="dxa"/>
          </w:tcPr>
          <w:p w:rsidR="00EC5FD3" w:rsidRPr="007E185F" w:rsidRDefault="00EC5FD3" w:rsidP="00EC5FD3">
            <w:pPr>
              <w:ind w:left="360" w:hanging="360"/>
              <w:jc w:val="center"/>
              <w:rPr>
                <w:b/>
              </w:rPr>
            </w:pPr>
            <w:r w:rsidRPr="007E185F">
              <w:rPr>
                <w:b/>
              </w:rPr>
              <w:t>4</w:t>
            </w:r>
          </w:p>
        </w:tc>
        <w:tc>
          <w:tcPr>
            <w:tcW w:w="2549" w:type="dxa"/>
          </w:tcPr>
          <w:p w:rsidR="00EC5FD3" w:rsidRPr="007E185F" w:rsidRDefault="00EC5FD3" w:rsidP="00EC5FD3">
            <w:pPr>
              <w:jc w:val="center"/>
            </w:pPr>
          </w:p>
        </w:tc>
        <w:tc>
          <w:tcPr>
            <w:tcW w:w="2721" w:type="dxa"/>
          </w:tcPr>
          <w:p w:rsidR="00EC5FD3" w:rsidRPr="007E185F" w:rsidRDefault="00EC5FD3" w:rsidP="00EC5FD3">
            <w:pPr>
              <w:jc w:val="center"/>
            </w:pPr>
          </w:p>
        </w:tc>
        <w:tc>
          <w:tcPr>
            <w:tcW w:w="822" w:type="dxa"/>
          </w:tcPr>
          <w:p w:rsidR="00EC5FD3" w:rsidRPr="007E185F" w:rsidRDefault="006C4666" w:rsidP="00EC5FD3">
            <w:pPr>
              <w:jc w:val="center"/>
            </w:pPr>
            <w:r>
              <w:rPr>
                <w:b/>
              </w:rPr>
              <w:t>25</w:t>
            </w:r>
          </w:p>
        </w:tc>
      </w:tr>
      <w:tr w:rsidR="007E185F" w:rsidRPr="007E185F" w:rsidTr="000E37AC">
        <w:trPr>
          <w:trHeight w:val="447"/>
        </w:trPr>
        <w:tc>
          <w:tcPr>
            <w:tcW w:w="1242" w:type="dxa"/>
            <w:vMerge w:val="restart"/>
          </w:tcPr>
          <w:p w:rsidR="007E185F" w:rsidRPr="007E185F" w:rsidRDefault="00430B15" w:rsidP="002C7C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3" w:type="dxa"/>
          </w:tcPr>
          <w:p w:rsidR="007E185F" w:rsidRPr="007E185F" w:rsidRDefault="007E185F" w:rsidP="002C7CCD">
            <w:r w:rsidRPr="007E185F">
              <w:t>Виконання мовних і мовленнєвих вправ</w:t>
            </w:r>
          </w:p>
        </w:tc>
        <w:tc>
          <w:tcPr>
            <w:tcW w:w="2549" w:type="dxa"/>
          </w:tcPr>
          <w:p w:rsidR="007E185F" w:rsidRPr="007E185F" w:rsidRDefault="007E185F" w:rsidP="002C7CCD">
            <w:r w:rsidRPr="007E185F">
              <w:t>Перевірка правильності виконання завдань</w:t>
            </w:r>
          </w:p>
        </w:tc>
        <w:tc>
          <w:tcPr>
            <w:tcW w:w="2721" w:type="dxa"/>
          </w:tcPr>
          <w:p w:rsidR="007E185F" w:rsidRPr="007E185F" w:rsidRDefault="007E185F" w:rsidP="002C7CCD">
            <w:pPr>
              <w:jc w:val="both"/>
            </w:pPr>
            <w:r w:rsidRPr="007E185F">
              <w:t>Лексично і граматично правильно оформлені завдання оцінюються максимально</w:t>
            </w:r>
          </w:p>
        </w:tc>
        <w:tc>
          <w:tcPr>
            <w:tcW w:w="822" w:type="dxa"/>
          </w:tcPr>
          <w:p w:rsidR="007E185F" w:rsidRPr="007E185F" w:rsidRDefault="006C4666" w:rsidP="00203728">
            <w:pPr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</w:tr>
      <w:tr w:rsidR="007E185F" w:rsidRPr="007E185F" w:rsidTr="000E37AC">
        <w:trPr>
          <w:trHeight w:val="447"/>
        </w:trPr>
        <w:tc>
          <w:tcPr>
            <w:tcW w:w="1242" w:type="dxa"/>
            <w:vMerge/>
          </w:tcPr>
          <w:p w:rsidR="007E185F" w:rsidRPr="007E185F" w:rsidRDefault="007E185F" w:rsidP="002C7CC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3" w:type="dxa"/>
          </w:tcPr>
          <w:p w:rsidR="007E185F" w:rsidRDefault="007E185F" w:rsidP="002C7CCD">
            <w:pPr>
              <w:ind w:firstLine="34"/>
            </w:pPr>
            <w:r w:rsidRPr="007E185F">
              <w:t>Лексичний диктант</w:t>
            </w:r>
          </w:p>
          <w:p w:rsidR="000D327B" w:rsidRPr="007E185F" w:rsidRDefault="000D327B" w:rsidP="002C7CCD">
            <w:pPr>
              <w:ind w:firstLine="34"/>
            </w:pPr>
            <w:r>
              <w:t>за тематичним глосарієм</w:t>
            </w:r>
          </w:p>
        </w:tc>
        <w:tc>
          <w:tcPr>
            <w:tcW w:w="2549" w:type="dxa"/>
          </w:tcPr>
          <w:p w:rsidR="007E185F" w:rsidRPr="007E185F" w:rsidRDefault="007E185F" w:rsidP="002C7CCD">
            <w:pPr>
              <w:ind w:right="-249"/>
            </w:pPr>
            <w:r w:rsidRPr="007E185F">
              <w:t>Перевірка засвоєння лексики за розмовними темами</w:t>
            </w:r>
          </w:p>
        </w:tc>
        <w:tc>
          <w:tcPr>
            <w:tcW w:w="2721" w:type="dxa"/>
          </w:tcPr>
          <w:p w:rsidR="007E185F" w:rsidRPr="007E185F" w:rsidRDefault="007E185F" w:rsidP="002C7CCD">
            <w:pPr>
              <w:jc w:val="both"/>
            </w:pPr>
            <w:r w:rsidRPr="007E185F">
              <w:t>Лексичні одиниці відтворено правильно і відповідно до орфографічних норм</w:t>
            </w:r>
          </w:p>
        </w:tc>
        <w:tc>
          <w:tcPr>
            <w:tcW w:w="822" w:type="dxa"/>
          </w:tcPr>
          <w:p w:rsidR="007E185F" w:rsidRPr="007E185F" w:rsidRDefault="006C4666" w:rsidP="002C7C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185F" w:rsidRPr="007E185F" w:rsidTr="000E37AC">
        <w:trPr>
          <w:trHeight w:val="447"/>
        </w:trPr>
        <w:tc>
          <w:tcPr>
            <w:tcW w:w="1242" w:type="dxa"/>
            <w:vMerge/>
          </w:tcPr>
          <w:p w:rsidR="007E185F" w:rsidRPr="007E185F" w:rsidRDefault="007E185F" w:rsidP="002C7CC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3" w:type="dxa"/>
          </w:tcPr>
          <w:p w:rsidR="007E185F" w:rsidRPr="007E185F" w:rsidRDefault="007E185F" w:rsidP="002C7CCD">
            <w:pPr>
              <w:ind w:left="360" w:hanging="360"/>
              <w:jc w:val="center"/>
            </w:pPr>
            <w:r w:rsidRPr="007E185F">
              <w:t>Атестаційна контрольна робота № 2</w:t>
            </w:r>
          </w:p>
        </w:tc>
        <w:tc>
          <w:tcPr>
            <w:tcW w:w="2549" w:type="dxa"/>
          </w:tcPr>
          <w:p w:rsidR="007E185F" w:rsidRPr="007E185F" w:rsidRDefault="007E185F" w:rsidP="002C7CCD">
            <w:pPr>
              <w:jc w:val="center"/>
            </w:pPr>
          </w:p>
        </w:tc>
        <w:tc>
          <w:tcPr>
            <w:tcW w:w="2721" w:type="dxa"/>
          </w:tcPr>
          <w:p w:rsidR="007E185F" w:rsidRPr="007E185F" w:rsidRDefault="007E185F" w:rsidP="002C7CCD">
            <w:pPr>
              <w:jc w:val="center"/>
            </w:pPr>
          </w:p>
        </w:tc>
        <w:tc>
          <w:tcPr>
            <w:tcW w:w="822" w:type="dxa"/>
          </w:tcPr>
          <w:p w:rsidR="007E185F" w:rsidRPr="007E185F" w:rsidRDefault="007E185F" w:rsidP="002C7CCD">
            <w:pPr>
              <w:jc w:val="center"/>
              <w:rPr>
                <w:b/>
              </w:rPr>
            </w:pPr>
            <w:r w:rsidRPr="007E185F">
              <w:rPr>
                <w:b/>
              </w:rPr>
              <w:t>15</w:t>
            </w:r>
          </w:p>
        </w:tc>
      </w:tr>
      <w:tr w:rsidR="007E185F" w:rsidRPr="007E185F" w:rsidTr="000E37AC">
        <w:trPr>
          <w:trHeight w:val="447"/>
        </w:trPr>
        <w:tc>
          <w:tcPr>
            <w:tcW w:w="1242" w:type="dxa"/>
            <w:vMerge/>
          </w:tcPr>
          <w:p w:rsidR="007E185F" w:rsidRPr="007E185F" w:rsidRDefault="007E185F" w:rsidP="002C7CC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3" w:type="dxa"/>
          </w:tcPr>
          <w:p w:rsidR="007E185F" w:rsidRPr="007E185F" w:rsidRDefault="007E185F" w:rsidP="002C7CCD">
            <w:pPr>
              <w:ind w:left="360" w:hanging="360"/>
              <w:jc w:val="center"/>
            </w:pPr>
            <w:r w:rsidRPr="007E185F">
              <w:t>Поточний тест № 2</w:t>
            </w:r>
          </w:p>
        </w:tc>
        <w:tc>
          <w:tcPr>
            <w:tcW w:w="2549" w:type="dxa"/>
          </w:tcPr>
          <w:p w:rsidR="007E185F" w:rsidRPr="007E185F" w:rsidRDefault="007E185F" w:rsidP="002C7CCD">
            <w:pPr>
              <w:jc w:val="center"/>
            </w:pPr>
          </w:p>
        </w:tc>
        <w:tc>
          <w:tcPr>
            <w:tcW w:w="2721" w:type="dxa"/>
          </w:tcPr>
          <w:p w:rsidR="007E185F" w:rsidRPr="007E185F" w:rsidRDefault="007E185F" w:rsidP="002C7CCD">
            <w:pPr>
              <w:jc w:val="center"/>
            </w:pPr>
          </w:p>
        </w:tc>
        <w:tc>
          <w:tcPr>
            <w:tcW w:w="822" w:type="dxa"/>
          </w:tcPr>
          <w:p w:rsidR="007E185F" w:rsidRPr="007E185F" w:rsidRDefault="007E185F" w:rsidP="002C7CCD">
            <w:pPr>
              <w:jc w:val="center"/>
              <w:rPr>
                <w:b/>
              </w:rPr>
            </w:pPr>
            <w:r w:rsidRPr="007E185F">
              <w:rPr>
                <w:b/>
              </w:rPr>
              <w:t>5</w:t>
            </w:r>
          </w:p>
        </w:tc>
      </w:tr>
      <w:tr w:rsidR="002C7CCD" w:rsidRPr="007E185F" w:rsidTr="000E37AC">
        <w:trPr>
          <w:trHeight w:val="447"/>
        </w:trPr>
        <w:tc>
          <w:tcPr>
            <w:tcW w:w="1242" w:type="dxa"/>
          </w:tcPr>
          <w:p w:rsidR="002C7CCD" w:rsidRPr="007E185F" w:rsidRDefault="00430B15" w:rsidP="002C7CCD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Усього</w:t>
            </w:r>
            <w:proofErr w:type="spellEnd"/>
            <w:r>
              <w:rPr>
                <w:b/>
                <w:lang w:val="ru-RU"/>
              </w:rPr>
              <w:t xml:space="preserve"> за ЗМ 2</w:t>
            </w:r>
          </w:p>
          <w:p w:rsidR="002C7CCD" w:rsidRPr="007E185F" w:rsidRDefault="002C7CCD" w:rsidP="002C7CCD">
            <w:pPr>
              <w:jc w:val="center"/>
              <w:rPr>
                <w:b/>
                <w:lang w:val="ru-RU"/>
              </w:rPr>
            </w:pPr>
            <w:r w:rsidRPr="007E185F">
              <w:rPr>
                <w:b/>
                <w:lang w:val="ru-RU"/>
              </w:rPr>
              <w:t>контр.</w:t>
            </w:r>
          </w:p>
          <w:p w:rsidR="002C7CCD" w:rsidRPr="007E185F" w:rsidRDefault="002C7CCD" w:rsidP="002C7CCD">
            <w:pPr>
              <w:jc w:val="center"/>
              <w:rPr>
                <w:b/>
                <w:lang w:val="ru-RU"/>
              </w:rPr>
            </w:pPr>
            <w:proofErr w:type="spellStart"/>
            <w:r w:rsidRPr="007E185F">
              <w:rPr>
                <w:b/>
                <w:lang w:val="ru-RU"/>
              </w:rPr>
              <w:t>заході</w:t>
            </w:r>
            <w:proofErr w:type="gramStart"/>
            <w:r w:rsidRPr="007E185F">
              <w:rPr>
                <w:b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413" w:type="dxa"/>
          </w:tcPr>
          <w:p w:rsidR="002C7CCD" w:rsidRPr="007E185F" w:rsidRDefault="006E4E28" w:rsidP="002C7CCD">
            <w:pPr>
              <w:ind w:left="360" w:hanging="360"/>
              <w:jc w:val="center"/>
              <w:rPr>
                <w:b/>
              </w:rPr>
            </w:pPr>
            <w:r w:rsidRPr="007E185F">
              <w:rPr>
                <w:b/>
              </w:rPr>
              <w:t>4</w:t>
            </w:r>
          </w:p>
        </w:tc>
        <w:tc>
          <w:tcPr>
            <w:tcW w:w="2549" w:type="dxa"/>
          </w:tcPr>
          <w:p w:rsidR="002C7CCD" w:rsidRPr="007E185F" w:rsidRDefault="002C7CCD" w:rsidP="002C7CCD">
            <w:pPr>
              <w:jc w:val="center"/>
            </w:pPr>
          </w:p>
        </w:tc>
        <w:tc>
          <w:tcPr>
            <w:tcW w:w="2721" w:type="dxa"/>
          </w:tcPr>
          <w:p w:rsidR="002C7CCD" w:rsidRPr="007E185F" w:rsidRDefault="002C7CCD" w:rsidP="002C7CCD">
            <w:pPr>
              <w:jc w:val="center"/>
            </w:pPr>
          </w:p>
        </w:tc>
        <w:tc>
          <w:tcPr>
            <w:tcW w:w="822" w:type="dxa"/>
          </w:tcPr>
          <w:p w:rsidR="002C7CCD" w:rsidRPr="007E185F" w:rsidRDefault="006C4666" w:rsidP="002C7CC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667F02" w:rsidRPr="007E185F" w:rsidTr="000E37AC">
        <w:trPr>
          <w:trHeight w:val="447"/>
        </w:trPr>
        <w:tc>
          <w:tcPr>
            <w:tcW w:w="1242" w:type="dxa"/>
          </w:tcPr>
          <w:p w:rsidR="00667F02" w:rsidRPr="00667F02" w:rsidRDefault="00667F02" w:rsidP="00667F02">
            <w:pPr>
              <w:jc w:val="center"/>
              <w:rPr>
                <w:b/>
                <w:lang w:val="ru-RU"/>
              </w:rPr>
            </w:pPr>
            <w:proofErr w:type="spellStart"/>
            <w:r w:rsidRPr="00667F02">
              <w:rPr>
                <w:b/>
                <w:lang w:val="ru-RU"/>
              </w:rPr>
              <w:t>Усього</w:t>
            </w:r>
            <w:proofErr w:type="spellEnd"/>
            <w:r w:rsidRPr="00667F02">
              <w:rPr>
                <w:b/>
                <w:lang w:val="ru-RU"/>
              </w:rPr>
              <w:t xml:space="preserve"> за </w:t>
            </w:r>
            <w:proofErr w:type="spellStart"/>
            <w:r w:rsidRPr="00667F02">
              <w:rPr>
                <w:b/>
                <w:lang w:val="ru-RU"/>
              </w:rPr>
              <w:t>змістові</w:t>
            </w:r>
            <w:proofErr w:type="spellEnd"/>
            <w:r w:rsidRPr="00667F02">
              <w:rPr>
                <w:b/>
                <w:lang w:val="ru-RU"/>
              </w:rPr>
              <w:t xml:space="preserve"> </w:t>
            </w:r>
            <w:proofErr w:type="spellStart"/>
            <w:r w:rsidRPr="00667F02">
              <w:rPr>
                <w:b/>
                <w:lang w:val="ru-RU"/>
              </w:rPr>
              <w:t>модулі</w:t>
            </w:r>
            <w:proofErr w:type="spellEnd"/>
            <w:r w:rsidRPr="00667F02">
              <w:rPr>
                <w:b/>
                <w:lang w:val="ru-RU"/>
              </w:rPr>
              <w:t xml:space="preserve"> контр.</w:t>
            </w:r>
          </w:p>
          <w:p w:rsidR="00667F02" w:rsidRPr="007E185F" w:rsidRDefault="00667F02" w:rsidP="00667F02">
            <w:pPr>
              <w:jc w:val="center"/>
              <w:rPr>
                <w:b/>
                <w:lang w:val="ru-RU"/>
              </w:rPr>
            </w:pPr>
            <w:proofErr w:type="spellStart"/>
            <w:r w:rsidRPr="00667F02">
              <w:rPr>
                <w:b/>
                <w:lang w:val="ru-RU"/>
              </w:rPr>
              <w:t>заході</w:t>
            </w:r>
            <w:proofErr w:type="gramStart"/>
            <w:r w:rsidRPr="00667F02">
              <w:rPr>
                <w:b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413" w:type="dxa"/>
          </w:tcPr>
          <w:p w:rsidR="00667F02" w:rsidRPr="007E185F" w:rsidRDefault="00430B15" w:rsidP="002C7CCD">
            <w:p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9" w:type="dxa"/>
          </w:tcPr>
          <w:p w:rsidR="00667F02" w:rsidRPr="007E185F" w:rsidRDefault="00667F02" w:rsidP="002C7CCD">
            <w:pPr>
              <w:jc w:val="center"/>
            </w:pPr>
          </w:p>
        </w:tc>
        <w:tc>
          <w:tcPr>
            <w:tcW w:w="2721" w:type="dxa"/>
          </w:tcPr>
          <w:p w:rsidR="00667F02" w:rsidRPr="007E185F" w:rsidRDefault="00667F02" w:rsidP="002C7CCD">
            <w:pPr>
              <w:jc w:val="center"/>
            </w:pPr>
          </w:p>
        </w:tc>
        <w:tc>
          <w:tcPr>
            <w:tcW w:w="822" w:type="dxa"/>
          </w:tcPr>
          <w:p w:rsidR="00667F02" w:rsidRPr="007E185F" w:rsidRDefault="006C4666" w:rsidP="002C7CC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6C4666" w:rsidRDefault="006C4666" w:rsidP="006C4666">
      <w:pPr>
        <w:rPr>
          <w:b/>
          <w:i/>
        </w:rPr>
      </w:pPr>
    </w:p>
    <w:p w:rsidR="006C4666" w:rsidRDefault="006C4666" w:rsidP="006C4666">
      <w:pPr>
        <w:rPr>
          <w:b/>
          <w:i/>
        </w:rPr>
      </w:pPr>
    </w:p>
    <w:p w:rsidR="006C4666" w:rsidRDefault="006C4666" w:rsidP="006C4666">
      <w:pPr>
        <w:rPr>
          <w:b/>
          <w:i/>
        </w:rPr>
      </w:pPr>
    </w:p>
    <w:p w:rsidR="00F94129" w:rsidRDefault="00F94129" w:rsidP="006C4666">
      <w:pPr>
        <w:rPr>
          <w:b/>
        </w:rPr>
      </w:pPr>
    </w:p>
    <w:p w:rsidR="00315098" w:rsidRPr="007E185F" w:rsidRDefault="00F94129" w:rsidP="006C4666">
      <w:pPr>
        <w:rPr>
          <w:b/>
          <w:bCs/>
        </w:rPr>
      </w:pPr>
      <w:r>
        <w:rPr>
          <w:b/>
        </w:rPr>
        <w:lastRenderedPageBreak/>
        <w:t xml:space="preserve">                                </w:t>
      </w:r>
      <w:r w:rsidR="0068346E">
        <w:rPr>
          <w:b/>
        </w:rPr>
        <w:t>7</w:t>
      </w:r>
      <w:r w:rsidR="00315098" w:rsidRPr="007E185F">
        <w:rPr>
          <w:b/>
        </w:rPr>
        <w:t xml:space="preserve">. </w:t>
      </w:r>
      <w:r w:rsidR="00315098" w:rsidRPr="007E185F">
        <w:rPr>
          <w:b/>
          <w:bCs/>
        </w:rPr>
        <w:t xml:space="preserve">   Підсумковий семестровий контроль</w:t>
      </w:r>
    </w:p>
    <w:p w:rsidR="005E23CD" w:rsidRPr="007E185F" w:rsidRDefault="005E23CD" w:rsidP="00315098">
      <w:pPr>
        <w:jc w:val="center"/>
        <w:rPr>
          <w:b/>
          <w:bCs/>
        </w:rPr>
      </w:pP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2"/>
        <w:gridCol w:w="2127"/>
        <w:gridCol w:w="2755"/>
        <w:gridCol w:w="1181"/>
      </w:tblGrid>
      <w:tr w:rsidR="00315098" w:rsidRPr="007E185F" w:rsidTr="00667F02">
        <w:trPr>
          <w:trHeight w:val="318"/>
        </w:trPr>
        <w:tc>
          <w:tcPr>
            <w:tcW w:w="1526" w:type="dxa"/>
          </w:tcPr>
          <w:p w:rsidR="00315098" w:rsidRPr="007E185F" w:rsidRDefault="00315098" w:rsidP="00AA4F61">
            <w:pPr>
              <w:jc w:val="center"/>
            </w:pPr>
            <w:r w:rsidRPr="007E185F">
              <w:t xml:space="preserve">Форма </w:t>
            </w:r>
          </w:p>
        </w:tc>
        <w:tc>
          <w:tcPr>
            <w:tcW w:w="1842" w:type="dxa"/>
          </w:tcPr>
          <w:p w:rsidR="00315098" w:rsidRPr="007E185F" w:rsidRDefault="00315098" w:rsidP="00AA4F61">
            <w:pPr>
              <w:jc w:val="center"/>
            </w:pPr>
            <w:r w:rsidRPr="007E185F">
              <w:t>Види підсумкових контрольних заходів</w:t>
            </w:r>
          </w:p>
        </w:tc>
        <w:tc>
          <w:tcPr>
            <w:tcW w:w="2127" w:type="dxa"/>
          </w:tcPr>
          <w:p w:rsidR="00315098" w:rsidRPr="007E185F" w:rsidRDefault="00315098" w:rsidP="00AA4F61">
            <w:pPr>
              <w:jc w:val="center"/>
            </w:pPr>
            <w:r w:rsidRPr="007E185F">
              <w:t>Зміст підсумкового контрольного заходу</w:t>
            </w:r>
          </w:p>
        </w:tc>
        <w:tc>
          <w:tcPr>
            <w:tcW w:w="2755" w:type="dxa"/>
          </w:tcPr>
          <w:p w:rsidR="00315098" w:rsidRPr="007E185F" w:rsidRDefault="00315098" w:rsidP="00AA4F61">
            <w:pPr>
              <w:jc w:val="center"/>
            </w:pPr>
            <w:r w:rsidRPr="007E185F">
              <w:t>Критерії оцінювання</w:t>
            </w:r>
          </w:p>
        </w:tc>
        <w:tc>
          <w:tcPr>
            <w:tcW w:w="1181" w:type="dxa"/>
          </w:tcPr>
          <w:p w:rsidR="00315098" w:rsidRPr="007E185F" w:rsidRDefault="00315098" w:rsidP="00AA4F61">
            <w:pPr>
              <w:jc w:val="center"/>
            </w:pPr>
            <w:r w:rsidRPr="007E185F">
              <w:t>Усього балів</w:t>
            </w:r>
          </w:p>
        </w:tc>
      </w:tr>
      <w:tr w:rsidR="00315098" w:rsidRPr="007E185F" w:rsidTr="00667F02">
        <w:trPr>
          <w:trHeight w:val="190"/>
        </w:trPr>
        <w:tc>
          <w:tcPr>
            <w:tcW w:w="1526" w:type="dxa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1</w:t>
            </w:r>
          </w:p>
        </w:tc>
        <w:tc>
          <w:tcPr>
            <w:tcW w:w="1842" w:type="dxa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2</w:t>
            </w:r>
          </w:p>
        </w:tc>
        <w:tc>
          <w:tcPr>
            <w:tcW w:w="2127" w:type="dxa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3</w:t>
            </w:r>
          </w:p>
        </w:tc>
        <w:tc>
          <w:tcPr>
            <w:tcW w:w="2755" w:type="dxa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4</w:t>
            </w:r>
          </w:p>
        </w:tc>
        <w:tc>
          <w:tcPr>
            <w:tcW w:w="1181" w:type="dxa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5</w:t>
            </w:r>
          </w:p>
        </w:tc>
      </w:tr>
      <w:tr w:rsidR="002F7826" w:rsidRPr="007E185F" w:rsidTr="00667F02">
        <w:tc>
          <w:tcPr>
            <w:tcW w:w="1526" w:type="dxa"/>
            <w:vMerge w:val="restart"/>
            <w:textDirection w:val="btLr"/>
          </w:tcPr>
          <w:p w:rsidR="002F7826" w:rsidRPr="007E185F" w:rsidRDefault="00F55368" w:rsidP="00F55368">
            <w:pPr>
              <w:ind w:left="113" w:right="113"/>
              <w:jc w:val="center"/>
              <w:rPr>
                <w:b/>
              </w:rPr>
            </w:pPr>
            <w:r w:rsidRPr="007E185F">
              <w:rPr>
                <w:b/>
              </w:rPr>
              <w:t>екзамен</w:t>
            </w:r>
          </w:p>
        </w:tc>
        <w:tc>
          <w:tcPr>
            <w:tcW w:w="1842" w:type="dxa"/>
          </w:tcPr>
          <w:p w:rsidR="002F7826" w:rsidRPr="007E185F" w:rsidRDefault="006E4E28" w:rsidP="00AA4F61">
            <w:pPr>
              <w:ind w:firstLine="34"/>
            </w:pPr>
            <w:r w:rsidRPr="007E185F">
              <w:t xml:space="preserve">Практичне </w:t>
            </w:r>
            <w:r w:rsidR="002F7826" w:rsidRPr="007E185F">
              <w:t>завдання</w:t>
            </w:r>
          </w:p>
        </w:tc>
        <w:tc>
          <w:tcPr>
            <w:tcW w:w="2127" w:type="dxa"/>
          </w:tcPr>
          <w:p w:rsidR="002F7826" w:rsidRPr="007E185F" w:rsidRDefault="002F7826" w:rsidP="006E4E28">
            <w:pPr>
              <w:rPr>
                <w:b/>
              </w:rPr>
            </w:pPr>
            <w:r w:rsidRPr="007E185F">
              <w:t xml:space="preserve">Інтерактивна співбесіда за </w:t>
            </w:r>
            <w:r w:rsidR="006E4E28" w:rsidRPr="007E185F">
              <w:t>розмовними темами</w:t>
            </w:r>
            <w:r w:rsidRPr="007E185F">
              <w:t xml:space="preserve"> </w:t>
            </w:r>
          </w:p>
        </w:tc>
        <w:tc>
          <w:tcPr>
            <w:tcW w:w="2755" w:type="dxa"/>
          </w:tcPr>
          <w:p w:rsidR="002F7826" w:rsidRPr="007E185F" w:rsidRDefault="002F7826" w:rsidP="006E4E28">
            <w:pPr>
              <w:jc w:val="both"/>
            </w:pPr>
            <w:r w:rsidRPr="007E185F">
              <w:t xml:space="preserve">Співбесіда проводиться в усній формі незалежно від форми навчання (у разі дистанційного навчання співбесіда проводиться на платформі </w:t>
            </w:r>
            <w:r w:rsidRPr="007E185F">
              <w:rPr>
                <w:lang w:val="es-ES"/>
              </w:rPr>
              <w:t>Zoom</w:t>
            </w:r>
            <w:r w:rsidRPr="007E185F">
              <w:t xml:space="preserve">). Усна частина передбачає надання розгорнутих відповідей на запитання з </w:t>
            </w:r>
            <w:r w:rsidR="006E4E28" w:rsidRPr="007E185F">
              <w:t>розмовної т</w:t>
            </w:r>
            <w:r w:rsidRPr="007E185F">
              <w:t xml:space="preserve">ематики і оцінюється у </w:t>
            </w:r>
            <w:proofErr w:type="spellStart"/>
            <w:r w:rsidRPr="007E185F">
              <w:t>макс</w:t>
            </w:r>
            <w:proofErr w:type="spellEnd"/>
            <w:r w:rsidRPr="007E185F">
              <w:t>. 10 б.</w:t>
            </w:r>
          </w:p>
        </w:tc>
        <w:tc>
          <w:tcPr>
            <w:tcW w:w="1181" w:type="dxa"/>
          </w:tcPr>
          <w:p w:rsidR="002F7826" w:rsidRPr="007E185F" w:rsidRDefault="002F7826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10</w:t>
            </w:r>
          </w:p>
        </w:tc>
      </w:tr>
      <w:tr w:rsidR="002F7826" w:rsidRPr="007E185F" w:rsidTr="00667F02">
        <w:trPr>
          <w:trHeight w:val="749"/>
        </w:trPr>
        <w:tc>
          <w:tcPr>
            <w:tcW w:w="1526" w:type="dxa"/>
            <w:vMerge/>
          </w:tcPr>
          <w:p w:rsidR="002F7826" w:rsidRPr="007E185F" w:rsidRDefault="002F7826" w:rsidP="00AA4F6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F7826" w:rsidRPr="007E185F" w:rsidRDefault="002F7826" w:rsidP="00AA4F61">
            <w:pPr>
              <w:ind w:firstLine="69"/>
            </w:pPr>
            <w:r w:rsidRPr="007E185F">
              <w:t xml:space="preserve">Практичне завдання </w:t>
            </w:r>
          </w:p>
        </w:tc>
        <w:tc>
          <w:tcPr>
            <w:tcW w:w="2127" w:type="dxa"/>
          </w:tcPr>
          <w:p w:rsidR="002F7826" w:rsidRPr="007E185F" w:rsidRDefault="006E4E28" w:rsidP="002F7826">
            <w:pPr>
              <w:jc w:val="both"/>
            </w:pPr>
            <w:r w:rsidRPr="007E185F">
              <w:t>Переклад речень з іспанської на українську</w:t>
            </w:r>
          </w:p>
        </w:tc>
        <w:tc>
          <w:tcPr>
            <w:tcW w:w="2755" w:type="dxa"/>
          </w:tcPr>
          <w:p w:rsidR="002F7826" w:rsidRPr="007E185F" w:rsidRDefault="002F7826" w:rsidP="002F7826">
            <w:r w:rsidRPr="007E185F">
              <w:t xml:space="preserve">Виконання письмового практичного завдання оцінюється у </w:t>
            </w:r>
            <w:proofErr w:type="spellStart"/>
            <w:r w:rsidRPr="007E185F">
              <w:t>макс</w:t>
            </w:r>
            <w:proofErr w:type="spellEnd"/>
            <w:r w:rsidRPr="007E185F">
              <w:t xml:space="preserve">. 10 б. </w:t>
            </w:r>
            <w:r w:rsidR="00B837EB" w:rsidRPr="007E185F">
              <w:t xml:space="preserve">у разі </w:t>
            </w:r>
            <w:r w:rsidR="006E4E28" w:rsidRPr="007E185F">
              <w:t>правильного перекладу з лексичної та граматичної точки зору.</w:t>
            </w:r>
          </w:p>
          <w:p w:rsidR="00C41A52" w:rsidRPr="007E185F" w:rsidRDefault="00C41A52" w:rsidP="002F7826">
            <w:pPr>
              <w:rPr>
                <w:b/>
              </w:rPr>
            </w:pPr>
            <w:r w:rsidRPr="007E185F">
              <w:t xml:space="preserve">У разі дистанційної форми навчання файл з відповіддю завантажується на платформу </w:t>
            </w:r>
            <w:r w:rsidRPr="007E185F">
              <w:rPr>
                <w:lang w:val="en-US"/>
              </w:rPr>
              <w:t>Moodle</w:t>
            </w:r>
            <w:r w:rsidRPr="007E185F">
              <w:rPr>
                <w:lang w:val="ru-RU"/>
              </w:rPr>
              <w:t xml:space="preserve"> </w:t>
            </w:r>
            <w:r w:rsidRPr="007E185F">
              <w:t>у секцію «Підсумковий контроль»).</w:t>
            </w:r>
          </w:p>
        </w:tc>
        <w:tc>
          <w:tcPr>
            <w:tcW w:w="1181" w:type="dxa"/>
          </w:tcPr>
          <w:p w:rsidR="002F7826" w:rsidRPr="007E185F" w:rsidRDefault="002F7826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10</w:t>
            </w:r>
          </w:p>
        </w:tc>
      </w:tr>
      <w:tr w:rsidR="002F7826" w:rsidRPr="007E185F" w:rsidTr="00667F02">
        <w:trPr>
          <w:trHeight w:val="749"/>
        </w:trPr>
        <w:tc>
          <w:tcPr>
            <w:tcW w:w="1526" w:type="dxa"/>
            <w:vMerge/>
          </w:tcPr>
          <w:p w:rsidR="002F7826" w:rsidRPr="007E185F" w:rsidRDefault="002F7826" w:rsidP="00AA4F6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F7826" w:rsidRPr="007E185F" w:rsidRDefault="002F7826" w:rsidP="002F7826">
            <w:r w:rsidRPr="007E185F">
              <w:t>Практичне індивідуальне завдання (ІЗ)</w:t>
            </w:r>
          </w:p>
        </w:tc>
        <w:tc>
          <w:tcPr>
            <w:tcW w:w="2127" w:type="dxa"/>
          </w:tcPr>
          <w:p w:rsidR="002F7826" w:rsidRPr="007E185F" w:rsidRDefault="002F7826" w:rsidP="002F7826">
            <w:pPr>
              <w:jc w:val="both"/>
            </w:pPr>
            <w:r w:rsidRPr="007E185F">
              <w:t>Індивідуальне завдання –</w:t>
            </w:r>
          </w:p>
          <w:p w:rsidR="002F7826" w:rsidRPr="007E185F" w:rsidRDefault="002F7826" w:rsidP="002F7826">
            <w:pPr>
              <w:jc w:val="both"/>
            </w:pPr>
            <w:r w:rsidRPr="007E185F">
              <w:t>виконання 2 практичних</w:t>
            </w:r>
          </w:p>
          <w:p w:rsidR="002F7826" w:rsidRPr="007E185F" w:rsidRDefault="002F7826" w:rsidP="002F7826">
            <w:pPr>
              <w:jc w:val="both"/>
            </w:pPr>
            <w:r w:rsidRPr="007E185F">
              <w:t>завдань (письмово) із</w:t>
            </w:r>
          </w:p>
          <w:p w:rsidR="002F7826" w:rsidRPr="007E185F" w:rsidRDefault="002F7826" w:rsidP="002F7826">
            <w:pPr>
              <w:jc w:val="both"/>
            </w:pPr>
            <w:r w:rsidRPr="007E185F">
              <w:t>подальшим захистом</w:t>
            </w:r>
          </w:p>
        </w:tc>
        <w:tc>
          <w:tcPr>
            <w:tcW w:w="2755" w:type="dxa"/>
          </w:tcPr>
          <w:p w:rsidR="002F7826" w:rsidRPr="007E185F" w:rsidRDefault="002F7826" w:rsidP="002F7826">
            <w:r w:rsidRPr="007E185F">
              <w:t>ІЗ складається з 2</w:t>
            </w:r>
          </w:p>
          <w:p w:rsidR="002F7826" w:rsidRPr="007E185F" w:rsidRDefault="002F7826" w:rsidP="002F7826">
            <w:r w:rsidRPr="007E185F">
              <w:t>завдань, за кожне з яких</w:t>
            </w:r>
          </w:p>
          <w:p w:rsidR="002F7826" w:rsidRPr="007E185F" w:rsidRDefault="002F7826" w:rsidP="002F7826">
            <w:r w:rsidRPr="007E185F">
              <w:t>студент може отримати</w:t>
            </w:r>
          </w:p>
          <w:p w:rsidR="002F7826" w:rsidRPr="007E185F" w:rsidRDefault="002F7826" w:rsidP="002F7826">
            <w:r w:rsidRPr="007E185F">
              <w:t>до 10 балів, з</w:t>
            </w:r>
          </w:p>
          <w:p w:rsidR="002F7826" w:rsidRPr="007E185F" w:rsidRDefault="002F7826" w:rsidP="002F7826">
            <w:r w:rsidRPr="007E185F">
              <w:t>урахуванням відповідей</w:t>
            </w:r>
          </w:p>
          <w:p w:rsidR="002F7826" w:rsidRPr="007E185F" w:rsidRDefault="002F7826" w:rsidP="002F7826">
            <w:r w:rsidRPr="007E185F">
              <w:t>на запитання при</w:t>
            </w:r>
          </w:p>
          <w:p w:rsidR="002F7826" w:rsidRPr="007E185F" w:rsidRDefault="002F7826" w:rsidP="002F7826">
            <w:r w:rsidRPr="007E185F">
              <w:t>захисті роботи.</w:t>
            </w:r>
          </w:p>
        </w:tc>
        <w:tc>
          <w:tcPr>
            <w:tcW w:w="1181" w:type="dxa"/>
          </w:tcPr>
          <w:p w:rsidR="002F7826" w:rsidRPr="007E185F" w:rsidRDefault="002F7826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20</w:t>
            </w:r>
          </w:p>
        </w:tc>
      </w:tr>
      <w:tr w:rsidR="00315098" w:rsidRPr="007E185F" w:rsidTr="00667F02">
        <w:tc>
          <w:tcPr>
            <w:tcW w:w="1526" w:type="dxa"/>
          </w:tcPr>
          <w:p w:rsidR="00315098" w:rsidRPr="007E185F" w:rsidRDefault="00315098" w:rsidP="00AA4F61">
            <w:pPr>
              <w:rPr>
                <w:b/>
              </w:rPr>
            </w:pPr>
            <w:r w:rsidRPr="007E185F">
              <w:t>Усього за підсумковий  семестровий контроль</w:t>
            </w:r>
          </w:p>
        </w:tc>
        <w:tc>
          <w:tcPr>
            <w:tcW w:w="6724" w:type="dxa"/>
            <w:gridSpan w:val="3"/>
          </w:tcPr>
          <w:p w:rsidR="00315098" w:rsidRPr="007E185F" w:rsidRDefault="00315098" w:rsidP="00AA4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315098" w:rsidRPr="007E185F" w:rsidRDefault="00315098" w:rsidP="00AA4F61">
            <w:pPr>
              <w:jc w:val="center"/>
              <w:rPr>
                <w:b/>
              </w:rPr>
            </w:pPr>
            <w:r w:rsidRPr="007E185F">
              <w:rPr>
                <w:b/>
              </w:rPr>
              <w:t>40</w:t>
            </w:r>
          </w:p>
        </w:tc>
      </w:tr>
    </w:tbl>
    <w:p w:rsidR="00315098" w:rsidRPr="007E185F" w:rsidRDefault="00315098" w:rsidP="00276D33">
      <w:pPr>
        <w:suppressAutoHyphens w:val="0"/>
        <w:spacing w:after="120"/>
        <w:ind w:left="360" w:hanging="360"/>
        <w:jc w:val="both"/>
        <w:rPr>
          <w:b/>
          <w:bCs/>
          <w:color w:val="FF0000"/>
        </w:rPr>
      </w:pPr>
    </w:p>
    <w:p w:rsidR="006C4666" w:rsidRDefault="006C4666" w:rsidP="007E185F">
      <w:pPr>
        <w:shd w:val="clear" w:color="auto" w:fill="FFFFFF"/>
        <w:jc w:val="center"/>
        <w:rPr>
          <w:b/>
          <w:lang w:val="ru-RU"/>
        </w:rPr>
      </w:pPr>
    </w:p>
    <w:p w:rsidR="006C4666" w:rsidRDefault="006C4666" w:rsidP="007E185F">
      <w:pPr>
        <w:shd w:val="clear" w:color="auto" w:fill="FFFFFF"/>
        <w:jc w:val="center"/>
        <w:rPr>
          <w:b/>
          <w:lang w:val="ru-RU"/>
        </w:rPr>
      </w:pPr>
    </w:p>
    <w:p w:rsidR="006C4666" w:rsidRDefault="006C4666" w:rsidP="007E185F">
      <w:pPr>
        <w:shd w:val="clear" w:color="auto" w:fill="FFFFFF"/>
        <w:jc w:val="center"/>
        <w:rPr>
          <w:b/>
          <w:lang w:val="ru-RU"/>
        </w:rPr>
      </w:pPr>
    </w:p>
    <w:p w:rsidR="006C4666" w:rsidRDefault="006C4666" w:rsidP="007E185F">
      <w:pPr>
        <w:shd w:val="clear" w:color="auto" w:fill="FFFFFF"/>
        <w:jc w:val="center"/>
        <w:rPr>
          <w:b/>
          <w:lang w:val="ru-RU"/>
        </w:rPr>
      </w:pPr>
    </w:p>
    <w:p w:rsidR="006C4666" w:rsidRDefault="006C4666" w:rsidP="007E185F">
      <w:pPr>
        <w:shd w:val="clear" w:color="auto" w:fill="FFFFFF"/>
        <w:jc w:val="center"/>
        <w:rPr>
          <w:b/>
          <w:lang w:val="ru-RU"/>
        </w:rPr>
      </w:pPr>
    </w:p>
    <w:p w:rsidR="006C4666" w:rsidRDefault="006C4666" w:rsidP="007E185F">
      <w:pPr>
        <w:shd w:val="clear" w:color="auto" w:fill="FFFFFF"/>
        <w:jc w:val="center"/>
        <w:rPr>
          <w:b/>
          <w:lang w:val="ru-RU"/>
        </w:rPr>
      </w:pPr>
    </w:p>
    <w:p w:rsidR="006C4666" w:rsidRDefault="006C4666" w:rsidP="007E185F">
      <w:pPr>
        <w:shd w:val="clear" w:color="auto" w:fill="FFFFFF"/>
        <w:jc w:val="center"/>
        <w:rPr>
          <w:b/>
          <w:lang w:val="ru-RU"/>
        </w:rPr>
      </w:pPr>
    </w:p>
    <w:p w:rsidR="006C4666" w:rsidRDefault="006C4666" w:rsidP="007E185F">
      <w:pPr>
        <w:shd w:val="clear" w:color="auto" w:fill="FFFFFF"/>
        <w:jc w:val="center"/>
        <w:rPr>
          <w:b/>
          <w:lang w:val="ru-RU"/>
        </w:rPr>
      </w:pPr>
    </w:p>
    <w:p w:rsidR="00F94129" w:rsidRDefault="00F94129" w:rsidP="007E185F">
      <w:pPr>
        <w:shd w:val="clear" w:color="auto" w:fill="FFFFFF"/>
        <w:jc w:val="center"/>
        <w:rPr>
          <w:b/>
          <w:lang w:val="ru-RU"/>
        </w:rPr>
      </w:pPr>
    </w:p>
    <w:p w:rsidR="00315098" w:rsidRPr="007E185F" w:rsidRDefault="0068346E" w:rsidP="007E185F">
      <w:pPr>
        <w:shd w:val="clear" w:color="auto" w:fill="FFFFFF"/>
        <w:jc w:val="center"/>
        <w:rPr>
          <w:b/>
        </w:rPr>
      </w:pPr>
      <w:r>
        <w:rPr>
          <w:b/>
          <w:lang w:val="ru-RU"/>
        </w:rPr>
        <w:t>8</w:t>
      </w:r>
      <w:r w:rsidR="00315098" w:rsidRPr="007E185F">
        <w:rPr>
          <w:b/>
          <w:lang w:val="ru-RU"/>
        </w:rPr>
        <w:t>.</w:t>
      </w:r>
      <w:r w:rsidR="00315098" w:rsidRPr="007E185F">
        <w:rPr>
          <w:b/>
          <w:color w:val="FF0000"/>
          <w:lang w:val="ru-RU"/>
        </w:rPr>
        <w:t xml:space="preserve"> </w:t>
      </w:r>
      <w:r w:rsidR="00315098" w:rsidRPr="007E185F">
        <w:rPr>
          <w:b/>
          <w:lang w:val="ru-RU"/>
        </w:rPr>
        <w:t xml:space="preserve">Рекомендована </w:t>
      </w:r>
      <w:proofErr w:type="gramStart"/>
      <w:r w:rsidR="00315098" w:rsidRPr="007E185F">
        <w:rPr>
          <w:b/>
        </w:rPr>
        <w:t>л</w:t>
      </w:r>
      <w:proofErr w:type="gramEnd"/>
      <w:r w:rsidR="00315098" w:rsidRPr="007E185F">
        <w:rPr>
          <w:b/>
        </w:rPr>
        <w:t>ітература</w:t>
      </w:r>
    </w:p>
    <w:p w:rsidR="003B6C84" w:rsidRDefault="003B6C84" w:rsidP="00276D33">
      <w:pPr>
        <w:jc w:val="both"/>
        <w:rPr>
          <w:b/>
          <w:lang w:val="es-ES"/>
        </w:rPr>
      </w:pPr>
    </w:p>
    <w:p w:rsidR="00315098" w:rsidRPr="00E86B0C" w:rsidRDefault="00315098" w:rsidP="00276D33">
      <w:pPr>
        <w:jc w:val="both"/>
      </w:pPr>
      <w:r w:rsidRPr="00E86B0C">
        <w:rPr>
          <w:b/>
        </w:rPr>
        <w:t>Основна</w:t>
      </w:r>
      <w:r w:rsidRPr="00E86B0C">
        <w:t>:</w:t>
      </w:r>
    </w:p>
    <w:p w:rsidR="00977FF7" w:rsidRPr="00E86B0C" w:rsidRDefault="00977FF7" w:rsidP="00276D33">
      <w:pPr>
        <w:pStyle w:val="a5"/>
        <w:numPr>
          <w:ilvl w:val="0"/>
          <w:numId w:val="17"/>
        </w:numPr>
        <w:jc w:val="both"/>
      </w:pPr>
      <w:r w:rsidRPr="00E86B0C">
        <w:t>Медвідь</w:t>
      </w:r>
      <w:r w:rsidRPr="00E86B0C">
        <w:rPr>
          <w:i/>
          <w:color w:val="000000"/>
        </w:rPr>
        <w:t xml:space="preserve"> </w:t>
      </w:r>
      <w:r w:rsidRPr="00E86B0C">
        <w:t>Г.Г.  Друга іноземна мова (іспанська): практикум з розвитку усного мовлення для здобувачів ступеня вищої освіти бакалавра. Запоріжжя:ЗНУ, 2018. 100 с.</w:t>
      </w:r>
    </w:p>
    <w:p w:rsidR="00977FF7" w:rsidRPr="00E86B0C" w:rsidRDefault="00977FF7" w:rsidP="00276D33">
      <w:pPr>
        <w:pStyle w:val="a5"/>
        <w:numPr>
          <w:ilvl w:val="0"/>
          <w:numId w:val="17"/>
        </w:numPr>
        <w:jc w:val="both"/>
        <w:rPr>
          <w:rFonts w:eastAsia="Calibri"/>
          <w:lang w:eastAsia="en-US"/>
        </w:rPr>
      </w:pPr>
      <w:r w:rsidRPr="00E86B0C">
        <w:t>Гаврилюк К.А. Збірник вправ з граматики іспанської мови для здобувачів ступеня вищої освіти бакалавра, які вивчають іспанську мову як другу та третю іноземну. Запоріжжя:ЗНУ, 2007. 69 с.</w:t>
      </w:r>
    </w:p>
    <w:p w:rsidR="00977FF7" w:rsidRPr="00E86B0C" w:rsidRDefault="00043B3C" w:rsidP="00276D33">
      <w:pPr>
        <w:pStyle w:val="a5"/>
        <w:numPr>
          <w:ilvl w:val="0"/>
          <w:numId w:val="17"/>
        </w:numPr>
        <w:jc w:val="both"/>
      </w:pPr>
      <w:r w:rsidRPr="00E86B0C">
        <w:t xml:space="preserve">Практична граматика іспанської мови : Навчальний </w:t>
      </w:r>
      <w:r w:rsidR="00901F9A" w:rsidRPr="00E86B0C">
        <w:t>посібник для студентів 1 курсу і</w:t>
      </w:r>
      <w:r w:rsidRPr="00E86B0C">
        <w:t>нститутів та факультетів іноземної філології. Київ : «Освіта України», 2007. 219 с.</w:t>
      </w:r>
    </w:p>
    <w:p w:rsidR="00977FF7" w:rsidRPr="00E86B0C" w:rsidRDefault="00E03AFE" w:rsidP="00276D33">
      <w:pPr>
        <w:pStyle w:val="a5"/>
        <w:numPr>
          <w:ilvl w:val="0"/>
          <w:numId w:val="17"/>
        </w:numPr>
        <w:jc w:val="both"/>
      </w:pPr>
      <w:proofErr w:type="spellStart"/>
      <w:r w:rsidRPr="00E86B0C">
        <w:t>Стрюкова</w:t>
      </w:r>
      <w:proofErr w:type="spellEnd"/>
      <w:r w:rsidRPr="00E86B0C">
        <w:t xml:space="preserve"> Н.О., Клименко Г</w:t>
      </w:r>
      <w:r w:rsidR="00043B3C" w:rsidRPr="00E86B0C">
        <w:t xml:space="preserve">.І., </w:t>
      </w:r>
      <w:proofErr w:type="spellStart"/>
      <w:r w:rsidR="00043B3C" w:rsidRPr="00E86B0C">
        <w:t>Тєлкова</w:t>
      </w:r>
      <w:proofErr w:type="spellEnd"/>
      <w:r w:rsidR="00043B3C" w:rsidRPr="00E86B0C">
        <w:t xml:space="preserve"> О.В., Кириченко О.Б. Основна іноземна мова (іспанська). Навчальний посібник з розвитку комунікативних навичок</w:t>
      </w:r>
      <w:r w:rsidR="00FE4D0D" w:rsidRPr="00E86B0C">
        <w:t xml:space="preserve"> </w:t>
      </w:r>
      <w:r w:rsidR="00043B3C" w:rsidRPr="00E86B0C">
        <w:t xml:space="preserve"> для студентів 1-</w:t>
      </w:r>
      <w:r w:rsidR="00276D33" w:rsidRPr="00E86B0C">
        <w:t>4</w:t>
      </w:r>
      <w:r w:rsidR="00043B3C" w:rsidRPr="00E86B0C">
        <w:t xml:space="preserve"> курсів факультету іноземної філолог</w:t>
      </w:r>
      <w:r w:rsidR="00977FF7" w:rsidRPr="00E86B0C">
        <w:t>ії. Запоріжжя: ЗНУ, 2011. 84 с.</w:t>
      </w:r>
    </w:p>
    <w:p w:rsidR="00043B3C" w:rsidRPr="00E86B0C" w:rsidRDefault="00043B3C" w:rsidP="00276D33">
      <w:pPr>
        <w:pStyle w:val="a5"/>
        <w:numPr>
          <w:ilvl w:val="0"/>
          <w:numId w:val="17"/>
        </w:numPr>
        <w:jc w:val="both"/>
      </w:pPr>
      <w:r w:rsidRPr="00E86B0C">
        <w:t xml:space="preserve">Устинова Р.Ф. </w:t>
      </w:r>
      <w:proofErr w:type="spellStart"/>
      <w:r w:rsidRPr="00E86B0C">
        <w:t>Испанский</w:t>
      </w:r>
      <w:proofErr w:type="spellEnd"/>
      <w:r w:rsidRPr="00E86B0C">
        <w:t xml:space="preserve"> </w:t>
      </w:r>
      <w:proofErr w:type="spellStart"/>
      <w:r w:rsidRPr="00E86B0C">
        <w:t>язык</w:t>
      </w:r>
      <w:proofErr w:type="spellEnd"/>
      <w:r w:rsidRPr="00E86B0C">
        <w:t xml:space="preserve">. </w:t>
      </w:r>
      <w:proofErr w:type="spellStart"/>
      <w:r w:rsidRPr="00E86B0C">
        <w:t>Днепропетровск</w:t>
      </w:r>
      <w:proofErr w:type="spellEnd"/>
      <w:r w:rsidRPr="00E86B0C">
        <w:t xml:space="preserve"> : </w:t>
      </w:r>
      <w:proofErr w:type="spellStart"/>
      <w:r w:rsidRPr="00E86B0C">
        <w:t>Национальный</w:t>
      </w:r>
      <w:proofErr w:type="spellEnd"/>
      <w:r w:rsidRPr="00E86B0C">
        <w:t xml:space="preserve"> </w:t>
      </w:r>
      <w:proofErr w:type="spellStart"/>
      <w:r w:rsidRPr="00E86B0C">
        <w:t>горный</w:t>
      </w:r>
      <w:proofErr w:type="spellEnd"/>
      <w:r w:rsidRPr="00E86B0C">
        <w:t xml:space="preserve"> </w:t>
      </w:r>
      <w:proofErr w:type="spellStart"/>
      <w:r w:rsidRPr="00E86B0C">
        <w:t>университет</w:t>
      </w:r>
      <w:proofErr w:type="spellEnd"/>
      <w:r w:rsidRPr="00E86B0C">
        <w:t>, 2013. 384 с.</w:t>
      </w:r>
      <w:r w:rsidR="000C3AC5" w:rsidRPr="00E86B0C">
        <w:tab/>
      </w:r>
      <w:r w:rsidRPr="00E86B0C">
        <w:t xml:space="preserve"> </w:t>
      </w:r>
    </w:p>
    <w:p w:rsidR="003B6C84" w:rsidRPr="00714A0F" w:rsidRDefault="003B6C84" w:rsidP="00276D33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b/>
          <w:lang w:val="ru-RU"/>
        </w:rPr>
      </w:pPr>
    </w:p>
    <w:p w:rsidR="00043B3C" w:rsidRPr="00E86B0C" w:rsidRDefault="00315098" w:rsidP="00276D33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</w:pPr>
      <w:r w:rsidRPr="00E86B0C">
        <w:rPr>
          <w:b/>
        </w:rPr>
        <w:t>Додаткова</w:t>
      </w:r>
      <w:r w:rsidRPr="00E86B0C">
        <w:t>:</w:t>
      </w:r>
      <w:r w:rsidR="00043B3C" w:rsidRPr="00E86B0C">
        <w:t xml:space="preserve"> </w:t>
      </w:r>
    </w:p>
    <w:p w:rsidR="00977FF7" w:rsidRPr="00E86B0C" w:rsidRDefault="00977FF7" w:rsidP="00276D33">
      <w:pPr>
        <w:pStyle w:val="a5"/>
        <w:numPr>
          <w:ilvl w:val="0"/>
          <w:numId w:val="16"/>
        </w:numPr>
        <w:shd w:val="clear" w:color="auto" w:fill="FFFFFF"/>
        <w:tabs>
          <w:tab w:val="left" w:pos="709"/>
        </w:tabs>
        <w:spacing w:line="276" w:lineRule="auto"/>
        <w:jc w:val="both"/>
        <w:rPr>
          <w:bCs/>
          <w:color w:val="0D0D0D"/>
          <w:spacing w:val="-6"/>
        </w:rPr>
      </w:pPr>
      <w:r w:rsidRPr="00E86B0C">
        <w:rPr>
          <w:bCs/>
          <w:color w:val="0D0D0D"/>
          <w:spacing w:val="-6"/>
        </w:rPr>
        <w:t>Серебрянська</w:t>
      </w:r>
      <w:r w:rsidRPr="00E86B0C">
        <w:rPr>
          <w:bCs/>
          <w:color w:val="0D0D0D"/>
          <w:spacing w:val="-6"/>
        </w:rPr>
        <w:tab/>
        <w:t xml:space="preserve"> А.О.</w:t>
      </w:r>
      <w:r w:rsidRPr="00E86B0C">
        <w:rPr>
          <w:bCs/>
          <w:color w:val="0D0D0D"/>
          <w:spacing w:val="-6"/>
        </w:rPr>
        <w:tab/>
        <w:t>Іспанська</w:t>
      </w:r>
      <w:r w:rsidRPr="00E86B0C">
        <w:rPr>
          <w:bCs/>
          <w:color w:val="0D0D0D"/>
          <w:spacing w:val="-6"/>
        </w:rPr>
        <w:tab/>
        <w:t>мова</w:t>
      </w:r>
      <w:r w:rsidRPr="00E86B0C">
        <w:rPr>
          <w:bCs/>
          <w:color w:val="0D0D0D"/>
          <w:spacing w:val="-6"/>
        </w:rPr>
        <w:tab/>
        <w:t>для</w:t>
      </w:r>
      <w:r w:rsidRPr="00E86B0C">
        <w:rPr>
          <w:bCs/>
          <w:color w:val="0D0D0D"/>
          <w:spacing w:val="-6"/>
        </w:rPr>
        <w:tab/>
        <w:t>початківців.</w:t>
      </w:r>
      <w:r w:rsidRPr="00E86B0C">
        <w:rPr>
          <w:bCs/>
          <w:color w:val="0D0D0D"/>
          <w:spacing w:val="-6"/>
        </w:rPr>
        <w:tab/>
      </w:r>
      <w:r w:rsidR="00E03AFE" w:rsidRPr="00E86B0C">
        <w:rPr>
          <w:bCs/>
          <w:color w:val="0D0D0D"/>
          <w:spacing w:val="-6"/>
        </w:rPr>
        <w:t xml:space="preserve"> </w:t>
      </w:r>
      <w:r w:rsidRPr="00E86B0C">
        <w:rPr>
          <w:bCs/>
          <w:color w:val="0D0D0D"/>
          <w:spacing w:val="-6"/>
        </w:rPr>
        <w:t>Вінниця : Нова книга, 2009.  544 с.</w:t>
      </w:r>
    </w:p>
    <w:p w:rsidR="00315098" w:rsidRPr="00E86B0C" w:rsidRDefault="00043B3C" w:rsidP="00276D33">
      <w:pPr>
        <w:pStyle w:val="a5"/>
        <w:numPr>
          <w:ilvl w:val="0"/>
          <w:numId w:val="16"/>
        </w:num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</w:pPr>
      <w:proofErr w:type="spellStart"/>
      <w:r w:rsidRPr="00E86B0C">
        <w:t>Родригес-Данилевская</w:t>
      </w:r>
      <w:proofErr w:type="spellEnd"/>
      <w:r w:rsidRPr="00E86B0C">
        <w:t xml:space="preserve"> Е.И. </w:t>
      </w:r>
      <w:proofErr w:type="spellStart"/>
      <w:r w:rsidRPr="00E86B0C">
        <w:t>Учебник</w:t>
      </w:r>
      <w:proofErr w:type="spellEnd"/>
      <w:r w:rsidRPr="00E86B0C">
        <w:t xml:space="preserve"> </w:t>
      </w:r>
      <w:proofErr w:type="spellStart"/>
      <w:r w:rsidRPr="00E86B0C">
        <w:t>испанского</w:t>
      </w:r>
      <w:proofErr w:type="spellEnd"/>
      <w:r w:rsidRPr="00E86B0C">
        <w:t xml:space="preserve"> </w:t>
      </w:r>
      <w:proofErr w:type="spellStart"/>
      <w:r w:rsidRPr="00E86B0C">
        <w:t>языка</w:t>
      </w:r>
      <w:proofErr w:type="spellEnd"/>
      <w:r w:rsidRPr="00E86B0C">
        <w:t xml:space="preserve">. </w:t>
      </w:r>
      <w:proofErr w:type="spellStart"/>
      <w:r w:rsidRPr="00E86B0C">
        <w:t>Практический</w:t>
      </w:r>
      <w:proofErr w:type="spellEnd"/>
      <w:r w:rsidRPr="00E86B0C">
        <w:t xml:space="preserve"> курс для </w:t>
      </w:r>
      <w:proofErr w:type="spellStart"/>
      <w:r w:rsidRPr="00E86B0C">
        <w:t>начинающих</w:t>
      </w:r>
      <w:proofErr w:type="spellEnd"/>
      <w:r w:rsidRPr="00E86B0C">
        <w:t xml:space="preserve">. Москва : </w:t>
      </w:r>
      <w:proofErr w:type="spellStart"/>
      <w:r w:rsidRPr="00E86B0C">
        <w:t>ЧеРо</w:t>
      </w:r>
      <w:proofErr w:type="spellEnd"/>
      <w:r w:rsidRPr="00E86B0C">
        <w:t>, 2003. 416 с.</w:t>
      </w:r>
    </w:p>
    <w:p w:rsidR="000C3AC5" w:rsidRPr="00E86B0C" w:rsidRDefault="00CD6C6E" w:rsidP="00276D33">
      <w:pPr>
        <w:pStyle w:val="a5"/>
        <w:numPr>
          <w:ilvl w:val="0"/>
          <w:numId w:val="16"/>
        </w:num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</w:pPr>
      <w:proofErr w:type="spellStart"/>
      <w:r w:rsidRPr="00E86B0C">
        <w:t>Aragonés</w:t>
      </w:r>
      <w:proofErr w:type="spellEnd"/>
      <w:r w:rsidRPr="00E86B0C">
        <w:t xml:space="preserve"> </w:t>
      </w:r>
      <w:r w:rsidRPr="00E86B0C">
        <w:rPr>
          <w:lang w:val="es-ES"/>
        </w:rPr>
        <w:t>L.</w:t>
      </w:r>
      <w:r w:rsidRPr="00E86B0C">
        <w:t>,</w:t>
      </w:r>
      <w:r w:rsidRPr="00E86B0C">
        <w:rPr>
          <w:lang w:val="es-ES"/>
        </w:rPr>
        <w:t xml:space="preserve"> </w:t>
      </w:r>
      <w:proofErr w:type="spellStart"/>
      <w:r w:rsidR="000C3AC5" w:rsidRPr="00E86B0C">
        <w:t>Palencia</w:t>
      </w:r>
      <w:proofErr w:type="spellEnd"/>
      <w:r w:rsidRPr="00E86B0C">
        <w:rPr>
          <w:lang w:val="es-ES"/>
        </w:rPr>
        <w:t xml:space="preserve"> R</w:t>
      </w:r>
      <w:r w:rsidR="000C3AC5" w:rsidRPr="00E86B0C">
        <w:t xml:space="preserve">. </w:t>
      </w:r>
      <w:proofErr w:type="spellStart"/>
      <w:r w:rsidR="000C3AC5" w:rsidRPr="00E86B0C">
        <w:t>Gramática</w:t>
      </w:r>
      <w:proofErr w:type="spellEnd"/>
      <w:r w:rsidR="000C3AC5" w:rsidRPr="00E86B0C">
        <w:t xml:space="preserve">  </w:t>
      </w:r>
      <w:proofErr w:type="spellStart"/>
      <w:r w:rsidR="000C3AC5" w:rsidRPr="00E86B0C">
        <w:t>de</w:t>
      </w:r>
      <w:proofErr w:type="spellEnd"/>
      <w:r w:rsidR="000C3AC5" w:rsidRPr="00E86B0C">
        <w:t xml:space="preserve">  </w:t>
      </w:r>
      <w:proofErr w:type="spellStart"/>
      <w:r w:rsidR="000C3AC5" w:rsidRPr="00E86B0C">
        <w:t>uso</w:t>
      </w:r>
      <w:proofErr w:type="spellEnd"/>
      <w:r w:rsidR="000C3AC5" w:rsidRPr="00E86B0C">
        <w:t xml:space="preserve"> </w:t>
      </w:r>
      <w:proofErr w:type="spellStart"/>
      <w:r w:rsidR="000C3AC5" w:rsidRPr="00E86B0C">
        <w:t>del</w:t>
      </w:r>
      <w:proofErr w:type="spellEnd"/>
      <w:r w:rsidR="000C3AC5" w:rsidRPr="00E86B0C">
        <w:t xml:space="preserve"> </w:t>
      </w:r>
      <w:proofErr w:type="spellStart"/>
      <w:r w:rsidR="000C3AC5" w:rsidRPr="00E86B0C">
        <w:t>español</w:t>
      </w:r>
      <w:proofErr w:type="spellEnd"/>
      <w:r w:rsidR="000C3AC5" w:rsidRPr="00E86B0C">
        <w:t>.</w:t>
      </w:r>
      <w:r w:rsidR="000C3AC5" w:rsidRPr="00E86B0C">
        <w:tab/>
      </w:r>
      <w:proofErr w:type="spellStart"/>
      <w:r w:rsidR="000C3AC5" w:rsidRPr="00E86B0C">
        <w:t>Teoría</w:t>
      </w:r>
      <w:proofErr w:type="spellEnd"/>
      <w:r w:rsidR="000C3AC5" w:rsidRPr="00E86B0C">
        <w:t xml:space="preserve"> y </w:t>
      </w:r>
      <w:proofErr w:type="spellStart"/>
      <w:r w:rsidR="000C3AC5" w:rsidRPr="00E86B0C">
        <w:t>práctica</w:t>
      </w:r>
      <w:proofErr w:type="spellEnd"/>
      <w:r w:rsidR="000C3AC5" w:rsidRPr="00E86B0C">
        <w:t xml:space="preserve">. </w:t>
      </w:r>
      <w:proofErr w:type="spellStart"/>
      <w:r w:rsidR="000C3AC5" w:rsidRPr="00E86B0C">
        <w:t>Con</w:t>
      </w:r>
      <w:proofErr w:type="spellEnd"/>
      <w:r w:rsidR="000C3AC5" w:rsidRPr="00E86B0C">
        <w:t xml:space="preserve"> </w:t>
      </w:r>
      <w:proofErr w:type="spellStart"/>
      <w:r w:rsidR="000C3AC5" w:rsidRPr="00E86B0C">
        <w:t>solucionario</w:t>
      </w:r>
      <w:proofErr w:type="spellEnd"/>
      <w:r w:rsidR="000C3AC5" w:rsidRPr="00E86B0C">
        <w:t xml:space="preserve"> A1-B2. SM ELE, 2007. 289 p.</w:t>
      </w:r>
    </w:p>
    <w:p w:rsidR="000C3AC5" w:rsidRPr="00E86B0C" w:rsidRDefault="000C3AC5" w:rsidP="00276D33">
      <w:pPr>
        <w:pStyle w:val="a5"/>
        <w:numPr>
          <w:ilvl w:val="0"/>
          <w:numId w:val="16"/>
        </w:num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</w:pPr>
      <w:r w:rsidRPr="00E86B0C">
        <w:rPr>
          <w:lang w:val="es-ES"/>
        </w:rPr>
        <w:t xml:space="preserve"> </w:t>
      </w:r>
      <w:proofErr w:type="spellStart"/>
      <w:r w:rsidRPr="00E86B0C">
        <w:t>Hidalgo</w:t>
      </w:r>
      <w:proofErr w:type="spellEnd"/>
      <w:r w:rsidRPr="00E86B0C">
        <w:t xml:space="preserve"> A.F. </w:t>
      </w:r>
      <w:proofErr w:type="spellStart"/>
      <w:r w:rsidRPr="00E86B0C">
        <w:t>Preparación</w:t>
      </w:r>
      <w:proofErr w:type="spellEnd"/>
      <w:r w:rsidRPr="00E86B0C">
        <w:t xml:space="preserve"> </w:t>
      </w:r>
      <w:proofErr w:type="spellStart"/>
      <w:r w:rsidRPr="00E86B0C">
        <w:t>al</w:t>
      </w:r>
      <w:proofErr w:type="spellEnd"/>
      <w:r w:rsidRPr="00E86B0C">
        <w:t xml:space="preserve"> DELE A1. </w:t>
      </w:r>
      <w:proofErr w:type="spellStart"/>
      <w:r w:rsidRPr="00E86B0C">
        <w:t>Madrid</w:t>
      </w:r>
      <w:proofErr w:type="spellEnd"/>
      <w:r w:rsidRPr="00E86B0C">
        <w:t xml:space="preserve"> : </w:t>
      </w:r>
      <w:proofErr w:type="spellStart"/>
      <w:r w:rsidRPr="00E86B0C">
        <w:t>Edelsa</w:t>
      </w:r>
      <w:proofErr w:type="spellEnd"/>
      <w:r w:rsidRPr="00E86B0C">
        <w:t>, 2011. 130 p.</w:t>
      </w:r>
    </w:p>
    <w:p w:rsidR="000C3AC5" w:rsidRPr="00E86B0C" w:rsidRDefault="000C3AC5" w:rsidP="00276D33">
      <w:pPr>
        <w:pStyle w:val="a5"/>
        <w:numPr>
          <w:ilvl w:val="0"/>
          <w:numId w:val="16"/>
        </w:num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</w:pPr>
      <w:r w:rsidRPr="00E86B0C">
        <w:rPr>
          <w:lang w:val="es-ES"/>
        </w:rPr>
        <w:t xml:space="preserve"> </w:t>
      </w:r>
      <w:proofErr w:type="spellStart"/>
      <w:r w:rsidRPr="00E86B0C">
        <w:t>Hidalgo</w:t>
      </w:r>
      <w:proofErr w:type="spellEnd"/>
      <w:r w:rsidRPr="00E86B0C">
        <w:t xml:space="preserve"> A.F. </w:t>
      </w:r>
      <w:proofErr w:type="spellStart"/>
      <w:r w:rsidRPr="00E86B0C">
        <w:t>Preparación</w:t>
      </w:r>
      <w:proofErr w:type="spellEnd"/>
      <w:r w:rsidRPr="00E86B0C">
        <w:t xml:space="preserve"> </w:t>
      </w:r>
      <w:proofErr w:type="spellStart"/>
      <w:r w:rsidRPr="00E86B0C">
        <w:t>al</w:t>
      </w:r>
      <w:proofErr w:type="spellEnd"/>
      <w:r w:rsidRPr="00E86B0C">
        <w:t xml:space="preserve"> DELE A2. </w:t>
      </w:r>
      <w:proofErr w:type="spellStart"/>
      <w:r w:rsidRPr="00E86B0C">
        <w:t>Madrid</w:t>
      </w:r>
      <w:proofErr w:type="spellEnd"/>
      <w:r w:rsidRPr="00E86B0C">
        <w:t xml:space="preserve"> : </w:t>
      </w:r>
      <w:proofErr w:type="spellStart"/>
      <w:r w:rsidRPr="00E86B0C">
        <w:t>Edelsa</w:t>
      </w:r>
      <w:proofErr w:type="spellEnd"/>
      <w:r w:rsidRPr="00E86B0C">
        <w:t>, 2011. 130 p.</w:t>
      </w:r>
    </w:p>
    <w:p w:rsidR="000C3AC5" w:rsidRPr="00E86B0C" w:rsidRDefault="000C3AC5" w:rsidP="00276D33">
      <w:pPr>
        <w:pStyle w:val="a5"/>
        <w:numPr>
          <w:ilvl w:val="0"/>
          <w:numId w:val="16"/>
        </w:num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lang w:val="es-ES"/>
        </w:rPr>
      </w:pPr>
      <w:r w:rsidRPr="00E86B0C">
        <w:rPr>
          <w:lang w:val="es-ES"/>
        </w:rPr>
        <w:t xml:space="preserve"> 1000 tests españo</w:t>
      </w:r>
      <w:r w:rsidR="00E03AFE" w:rsidRPr="00E86B0C">
        <w:rPr>
          <w:lang w:val="es-ES"/>
        </w:rPr>
        <w:t>les</w:t>
      </w:r>
      <w:r w:rsidRPr="00E86B0C">
        <w:rPr>
          <w:lang w:val="es-ES"/>
        </w:rPr>
        <w:t>. Para el segundo curso de escuelas de idiomas.</w:t>
      </w:r>
      <w:r w:rsidR="00E03AFE" w:rsidRPr="00E86B0C">
        <w:rPr>
          <w:lang w:val="es-ES"/>
        </w:rPr>
        <w:t xml:space="preserve"> Madrid:</w:t>
      </w:r>
      <w:r w:rsidRPr="00E86B0C">
        <w:rPr>
          <w:lang w:val="es-ES"/>
        </w:rPr>
        <w:t xml:space="preserve"> Editorial Stanl</w:t>
      </w:r>
      <w:r w:rsidR="00D100B8" w:rsidRPr="00E86B0C">
        <w:rPr>
          <w:lang w:val="es-ES"/>
        </w:rPr>
        <w:t>e</w:t>
      </w:r>
      <w:r w:rsidRPr="00E86B0C">
        <w:rPr>
          <w:lang w:val="es-ES"/>
        </w:rPr>
        <w:t>y</w:t>
      </w:r>
      <w:r w:rsidR="00D100B8" w:rsidRPr="00E86B0C">
        <w:rPr>
          <w:lang w:val="es-ES"/>
        </w:rPr>
        <w:t>, 2004. 56 p.</w:t>
      </w:r>
    </w:p>
    <w:p w:rsidR="000C3AC5" w:rsidRPr="00CD6C6E" w:rsidRDefault="000C3AC5" w:rsidP="00276D33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316459" w:rsidRDefault="00316459" w:rsidP="00276D33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b/>
        </w:rPr>
      </w:pPr>
    </w:p>
    <w:p w:rsidR="00B837EB" w:rsidRPr="007E185F" w:rsidRDefault="00315098" w:rsidP="00276D33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</w:pPr>
      <w:r w:rsidRPr="007E185F">
        <w:rPr>
          <w:b/>
        </w:rPr>
        <w:t>Інформаційні джерела</w:t>
      </w:r>
      <w:r w:rsidRPr="007E185F">
        <w:t>:</w:t>
      </w:r>
    </w:p>
    <w:p w:rsidR="00F55368" w:rsidRPr="007E185F" w:rsidRDefault="00F55368" w:rsidP="00276D33">
      <w:pPr>
        <w:numPr>
          <w:ilvl w:val="0"/>
          <w:numId w:val="18"/>
        </w:numPr>
        <w:suppressAutoHyphens w:val="0"/>
        <w:jc w:val="both"/>
        <w:rPr>
          <w:lang w:val="es-ES_tradnl"/>
        </w:rPr>
      </w:pPr>
      <w:r w:rsidRPr="007E185F">
        <w:rPr>
          <w:lang w:val="es-ES_tradnl"/>
        </w:rPr>
        <w:t>Diccionario</w:t>
      </w:r>
      <w:r w:rsidRPr="007E185F">
        <w:t xml:space="preserve"> </w:t>
      </w:r>
      <w:r w:rsidRPr="007E185F">
        <w:rPr>
          <w:lang w:val="es-ES_tradnl"/>
        </w:rPr>
        <w:t>de</w:t>
      </w:r>
      <w:r w:rsidRPr="007E185F">
        <w:t xml:space="preserve"> </w:t>
      </w:r>
      <w:r w:rsidRPr="007E185F">
        <w:rPr>
          <w:lang w:val="es-ES_tradnl"/>
        </w:rPr>
        <w:t>la</w:t>
      </w:r>
      <w:r w:rsidRPr="007E185F">
        <w:t xml:space="preserve"> </w:t>
      </w:r>
      <w:r w:rsidRPr="007E185F">
        <w:rPr>
          <w:lang w:val="es-ES_tradnl"/>
        </w:rPr>
        <w:t>lengua</w:t>
      </w:r>
      <w:r w:rsidRPr="007E185F">
        <w:t xml:space="preserve"> </w:t>
      </w:r>
      <w:r w:rsidRPr="007E185F">
        <w:rPr>
          <w:lang w:val="es-ES_tradnl"/>
        </w:rPr>
        <w:t xml:space="preserve">española </w:t>
      </w:r>
      <w:r w:rsidRPr="007E185F">
        <w:t xml:space="preserve"> </w:t>
      </w:r>
      <w:hyperlink r:id="rId8" w:history="1">
        <w:r w:rsidRPr="007E185F">
          <w:rPr>
            <w:rStyle w:val="a7"/>
            <w:lang w:val="es-ES_tradnl"/>
          </w:rPr>
          <w:t>http://www.buscon.rae.es/draeI/</w:t>
        </w:r>
      </w:hyperlink>
    </w:p>
    <w:p w:rsidR="00F55368" w:rsidRPr="007E185F" w:rsidRDefault="00F55368" w:rsidP="00276D33">
      <w:pPr>
        <w:numPr>
          <w:ilvl w:val="0"/>
          <w:numId w:val="18"/>
        </w:numPr>
        <w:suppressAutoHyphens w:val="0"/>
        <w:jc w:val="both"/>
        <w:rPr>
          <w:lang w:val="es-ES_tradnl"/>
        </w:rPr>
      </w:pPr>
      <w:r w:rsidRPr="007E185F">
        <w:rPr>
          <w:lang w:val="es-ES_tradnl"/>
        </w:rPr>
        <w:t>Diccionario panhispánico de dudas</w:t>
      </w:r>
      <w:r w:rsidRPr="007E185F">
        <w:t xml:space="preserve"> </w:t>
      </w:r>
      <w:hyperlink r:id="rId9" w:history="1">
        <w:r w:rsidRPr="007E185F">
          <w:rPr>
            <w:rStyle w:val="a7"/>
            <w:lang w:val="es-ES_tradnl"/>
          </w:rPr>
          <w:t>http://www.dpd.rae.es/</w:t>
        </w:r>
      </w:hyperlink>
    </w:p>
    <w:p w:rsidR="00F55368" w:rsidRPr="007E185F" w:rsidRDefault="00F55368" w:rsidP="00276D33">
      <w:pPr>
        <w:numPr>
          <w:ilvl w:val="0"/>
          <w:numId w:val="18"/>
        </w:numPr>
        <w:suppressAutoHyphens w:val="0"/>
        <w:jc w:val="both"/>
      </w:pPr>
      <w:proofErr w:type="spellStart"/>
      <w:r w:rsidRPr="007E185F">
        <w:t>Noticias</w:t>
      </w:r>
      <w:proofErr w:type="spellEnd"/>
      <w:r w:rsidRPr="007E185F">
        <w:t xml:space="preserve"> </w:t>
      </w:r>
      <w:proofErr w:type="spellStart"/>
      <w:r w:rsidRPr="007E185F">
        <w:t>de</w:t>
      </w:r>
      <w:proofErr w:type="spellEnd"/>
      <w:r w:rsidRPr="007E185F">
        <w:t xml:space="preserve"> </w:t>
      </w:r>
      <w:proofErr w:type="spellStart"/>
      <w:r w:rsidRPr="007E185F">
        <w:t>última</w:t>
      </w:r>
      <w:proofErr w:type="spellEnd"/>
      <w:r w:rsidRPr="007E185F">
        <w:t xml:space="preserve"> </w:t>
      </w:r>
      <w:proofErr w:type="spellStart"/>
      <w:r w:rsidRPr="007E185F">
        <w:t>hora</w:t>
      </w:r>
      <w:proofErr w:type="spellEnd"/>
      <w:r w:rsidRPr="007E185F">
        <w:t xml:space="preserve">, </w:t>
      </w:r>
      <w:proofErr w:type="spellStart"/>
      <w:r w:rsidRPr="007E185F">
        <w:t>programas</w:t>
      </w:r>
      <w:proofErr w:type="spellEnd"/>
      <w:r w:rsidRPr="007E185F">
        <w:t xml:space="preserve"> y </w:t>
      </w:r>
      <w:proofErr w:type="spellStart"/>
      <w:r w:rsidRPr="007E185F">
        <w:t>series</w:t>
      </w:r>
      <w:proofErr w:type="spellEnd"/>
      <w:r w:rsidRPr="007E185F">
        <w:t xml:space="preserve"> </w:t>
      </w:r>
      <w:proofErr w:type="spellStart"/>
      <w:r w:rsidRPr="007E185F">
        <w:t>de</w:t>
      </w:r>
      <w:proofErr w:type="spellEnd"/>
      <w:r w:rsidRPr="007E185F">
        <w:t xml:space="preserve"> </w:t>
      </w:r>
      <w:proofErr w:type="spellStart"/>
      <w:r w:rsidRPr="007E185F">
        <w:t>televisión</w:t>
      </w:r>
      <w:proofErr w:type="spellEnd"/>
      <w:r w:rsidRPr="007E185F">
        <w:rPr>
          <w:lang w:val="es-ES_tradnl"/>
        </w:rPr>
        <w:t xml:space="preserve"> </w:t>
      </w:r>
      <w:r w:rsidRPr="007E185F">
        <w:t>http://www.rtve.es</w:t>
      </w:r>
    </w:p>
    <w:p w:rsidR="00F55368" w:rsidRPr="007E185F" w:rsidRDefault="00F55368" w:rsidP="00276D33">
      <w:pPr>
        <w:numPr>
          <w:ilvl w:val="0"/>
          <w:numId w:val="18"/>
        </w:numPr>
        <w:suppressAutoHyphens w:val="0"/>
        <w:jc w:val="both"/>
        <w:rPr>
          <w:lang w:val="es-ES_tradnl"/>
        </w:rPr>
      </w:pPr>
      <w:r w:rsidRPr="007E185F">
        <w:rPr>
          <w:lang w:val="es-ES_tradnl"/>
        </w:rPr>
        <w:t xml:space="preserve">Educoweb. Portal Educativo </w:t>
      </w:r>
      <w:r w:rsidR="003E1760" w:rsidRPr="007E185F">
        <w:fldChar w:fldCharType="begin"/>
      </w:r>
      <w:r w:rsidR="003E1760" w:rsidRPr="007E185F">
        <w:instrText xml:space="preserve"> HYPERLINK "http://www.educoweb.com/" </w:instrText>
      </w:r>
      <w:r w:rsidR="003E1760" w:rsidRPr="007E185F">
        <w:fldChar w:fldCharType="separate"/>
      </w:r>
      <w:r w:rsidRPr="007E185F">
        <w:rPr>
          <w:rStyle w:val="a7"/>
        </w:rPr>
        <w:t>http://</w:t>
      </w:r>
      <w:r w:rsidRPr="007E185F">
        <w:rPr>
          <w:rStyle w:val="a7"/>
          <w:lang w:val="es-ES_tradnl"/>
        </w:rPr>
        <w:t>www.educoweb.com/</w:t>
      </w:r>
      <w:r w:rsidR="003E1760" w:rsidRPr="007E185F">
        <w:rPr>
          <w:rStyle w:val="a7"/>
          <w:lang w:val="es-ES_tradnl"/>
        </w:rPr>
        <w:fldChar w:fldCharType="end"/>
      </w:r>
    </w:p>
    <w:p w:rsidR="00F55368" w:rsidRPr="007E185F" w:rsidRDefault="00F55368" w:rsidP="00276D33">
      <w:pPr>
        <w:numPr>
          <w:ilvl w:val="0"/>
          <w:numId w:val="18"/>
        </w:numPr>
        <w:suppressAutoHyphens w:val="0"/>
        <w:jc w:val="both"/>
        <w:rPr>
          <w:lang w:val="es-ES_tradnl"/>
        </w:rPr>
      </w:pPr>
      <w:r w:rsidRPr="007E185F">
        <w:rPr>
          <w:lang w:val="es-ES_tradnl"/>
        </w:rPr>
        <w:t>Real Academia Española http://www.rae.es/</w:t>
      </w:r>
    </w:p>
    <w:p w:rsidR="00F55368" w:rsidRPr="007E185F" w:rsidRDefault="007E185F" w:rsidP="00276D33">
      <w:pPr>
        <w:pStyle w:val="a3"/>
        <w:numPr>
          <w:ilvl w:val="0"/>
          <w:numId w:val="18"/>
        </w:numPr>
        <w:tabs>
          <w:tab w:val="left" w:pos="142"/>
          <w:tab w:val="left" w:pos="567"/>
        </w:tabs>
        <w:rPr>
          <w:sz w:val="24"/>
          <w:szCs w:val="24"/>
          <w:lang w:val="uk-UA"/>
        </w:rPr>
      </w:pPr>
      <w:r w:rsidRPr="007E185F">
        <w:rPr>
          <w:sz w:val="24"/>
          <w:szCs w:val="24"/>
          <w:lang w:val="uk-UA"/>
        </w:rPr>
        <w:t xml:space="preserve">  </w:t>
      </w:r>
      <w:proofErr w:type="spellStart"/>
      <w:r w:rsidR="00F55368" w:rsidRPr="007E185F">
        <w:rPr>
          <w:sz w:val="24"/>
          <w:szCs w:val="24"/>
          <w:lang w:val="uk-UA"/>
        </w:rPr>
        <w:t>Bibliografia</w:t>
      </w:r>
      <w:proofErr w:type="spellEnd"/>
      <w:r w:rsidR="00F55368" w:rsidRPr="007E185F">
        <w:rPr>
          <w:sz w:val="24"/>
          <w:szCs w:val="24"/>
          <w:lang w:val="uk-UA"/>
        </w:rPr>
        <w:t xml:space="preserve"> </w:t>
      </w:r>
      <w:proofErr w:type="spellStart"/>
      <w:r w:rsidR="00F55368" w:rsidRPr="007E185F">
        <w:rPr>
          <w:sz w:val="24"/>
          <w:szCs w:val="24"/>
          <w:lang w:val="uk-UA"/>
        </w:rPr>
        <w:t>Española</w:t>
      </w:r>
      <w:proofErr w:type="spellEnd"/>
      <w:r w:rsidR="00F55368" w:rsidRPr="007E185F">
        <w:rPr>
          <w:sz w:val="24"/>
          <w:szCs w:val="24"/>
          <w:lang w:val="uk-UA"/>
        </w:rPr>
        <w:t>. http://catalogo.bne.es/uhtbin/webcat</w:t>
      </w:r>
    </w:p>
    <w:p w:rsidR="00F55368" w:rsidRPr="007E185F" w:rsidRDefault="007E185F" w:rsidP="00276D33">
      <w:pPr>
        <w:pStyle w:val="a3"/>
        <w:numPr>
          <w:ilvl w:val="0"/>
          <w:numId w:val="18"/>
        </w:numPr>
        <w:tabs>
          <w:tab w:val="left" w:pos="142"/>
          <w:tab w:val="left" w:pos="567"/>
        </w:tabs>
        <w:rPr>
          <w:sz w:val="24"/>
          <w:szCs w:val="24"/>
          <w:lang w:val="uk-UA"/>
        </w:rPr>
      </w:pPr>
      <w:r w:rsidRPr="007E185F">
        <w:rPr>
          <w:sz w:val="24"/>
          <w:szCs w:val="24"/>
          <w:lang w:val="uk-UA"/>
        </w:rPr>
        <w:t xml:space="preserve">  </w:t>
      </w:r>
      <w:proofErr w:type="spellStart"/>
      <w:r w:rsidR="00F55368" w:rsidRPr="007E185F">
        <w:rPr>
          <w:sz w:val="24"/>
          <w:szCs w:val="24"/>
          <w:lang w:val="uk-UA"/>
        </w:rPr>
        <w:t>Biblioteca</w:t>
      </w:r>
      <w:proofErr w:type="spellEnd"/>
      <w:r w:rsidR="00F55368" w:rsidRPr="007E185F">
        <w:rPr>
          <w:sz w:val="24"/>
          <w:szCs w:val="24"/>
          <w:lang w:val="uk-UA"/>
        </w:rPr>
        <w:t xml:space="preserve"> </w:t>
      </w:r>
      <w:proofErr w:type="spellStart"/>
      <w:r w:rsidR="00F55368" w:rsidRPr="007E185F">
        <w:rPr>
          <w:sz w:val="24"/>
          <w:szCs w:val="24"/>
          <w:lang w:val="uk-UA"/>
        </w:rPr>
        <w:t>Nacional</w:t>
      </w:r>
      <w:proofErr w:type="spellEnd"/>
      <w:r w:rsidR="00F55368" w:rsidRPr="007E185F">
        <w:rPr>
          <w:sz w:val="24"/>
          <w:szCs w:val="24"/>
          <w:lang w:val="uk-UA"/>
        </w:rPr>
        <w:t xml:space="preserve"> </w:t>
      </w:r>
      <w:proofErr w:type="spellStart"/>
      <w:r w:rsidR="00F55368" w:rsidRPr="007E185F">
        <w:rPr>
          <w:sz w:val="24"/>
          <w:szCs w:val="24"/>
          <w:lang w:val="uk-UA"/>
        </w:rPr>
        <w:t>de</w:t>
      </w:r>
      <w:proofErr w:type="spellEnd"/>
      <w:r w:rsidR="00F55368" w:rsidRPr="007E185F">
        <w:rPr>
          <w:sz w:val="24"/>
          <w:szCs w:val="24"/>
          <w:lang w:val="uk-UA"/>
        </w:rPr>
        <w:t xml:space="preserve"> </w:t>
      </w:r>
      <w:proofErr w:type="spellStart"/>
      <w:r w:rsidR="00F55368" w:rsidRPr="007E185F">
        <w:rPr>
          <w:sz w:val="24"/>
          <w:szCs w:val="24"/>
          <w:lang w:val="uk-UA"/>
        </w:rPr>
        <w:t>España</w:t>
      </w:r>
      <w:proofErr w:type="spellEnd"/>
      <w:r w:rsidR="00F55368" w:rsidRPr="007E185F">
        <w:rPr>
          <w:sz w:val="24"/>
          <w:szCs w:val="24"/>
          <w:lang w:val="uk-UA"/>
        </w:rPr>
        <w:t>. http://catalogo.bne.es/uhtbin/webcat</w:t>
      </w:r>
    </w:p>
    <w:p w:rsidR="00F55368" w:rsidRPr="007E185F" w:rsidRDefault="007E185F" w:rsidP="00276D33">
      <w:pPr>
        <w:pStyle w:val="a3"/>
        <w:numPr>
          <w:ilvl w:val="0"/>
          <w:numId w:val="18"/>
        </w:numPr>
        <w:tabs>
          <w:tab w:val="left" w:pos="142"/>
          <w:tab w:val="left" w:pos="567"/>
        </w:tabs>
        <w:rPr>
          <w:sz w:val="24"/>
          <w:szCs w:val="24"/>
          <w:lang w:val="uk-UA"/>
        </w:rPr>
      </w:pPr>
      <w:r w:rsidRPr="007E185F">
        <w:rPr>
          <w:sz w:val="24"/>
          <w:szCs w:val="24"/>
          <w:lang w:val="uk-UA"/>
        </w:rPr>
        <w:t xml:space="preserve">  </w:t>
      </w:r>
      <w:proofErr w:type="spellStart"/>
      <w:r w:rsidR="00F55368" w:rsidRPr="007E185F">
        <w:rPr>
          <w:sz w:val="24"/>
          <w:szCs w:val="24"/>
          <w:lang w:val="uk-UA"/>
        </w:rPr>
        <w:t>Bibliotecas</w:t>
      </w:r>
      <w:proofErr w:type="spellEnd"/>
      <w:r w:rsidR="00F55368" w:rsidRPr="007E185F">
        <w:rPr>
          <w:sz w:val="24"/>
          <w:szCs w:val="24"/>
          <w:lang w:val="uk-UA"/>
        </w:rPr>
        <w:t xml:space="preserve"> AECID. </w:t>
      </w:r>
      <w:hyperlink r:id="rId10" w:history="1">
        <w:r w:rsidR="00F55368" w:rsidRPr="007E185F">
          <w:rPr>
            <w:rStyle w:val="a7"/>
            <w:sz w:val="24"/>
            <w:szCs w:val="24"/>
            <w:lang w:val="uk-UA"/>
          </w:rPr>
          <w:t>http://www.aecid.es/04bibliotecas/catalogos.htm</w:t>
        </w:r>
      </w:hyperlink>
    </w:p>
    <w:p w:rsidR="00F55368" w:rsidRPr="007E185F" w:rsidRDefault="007E185F" w:rsidP="00276D33">
      <w:pPr>
        <w:pStyle w:val="a3"/>
        <w:numPr>
          <w:ilvl w:val="0"/>
          <w:numId w:val="18"/>
        </w:numPr>
        <w:tabs>
          <w:tab w:val="left" w:pos="142"/>
          <w:tab w:val="left" w:pos="567"/>
        </w:tabs>
        <w:rPr>
          <w:sz w:val="24"/>
          <w:szCs w:val="24"/>
          <w:lang w:val="uk-UA"/>
        </w:rPr>
      </w:pPr>
      <w:r w:rsidRPr="007E185F">
        <w:rPr>
          <w:iCs/>
          <w:color w:val="000000"/>
          <w:sz w:val="24"/>
          <w:szCs w:val="24"/>
          <w:lang w:val="uk-UA"/>
        </w:rPr>
        <w:t xml:space="preserve">  </w:t>
      </w:r>
      <w:r w:rsidR="00F55368" w:rsidRPr="007E185F">
        <w:rPr>
          <w:iCs/>
          <w:color w:val="000000"/>
          <w:sz w:val="24"/>
          <w:szCs w:val="24"/>
          <w:lang w:val="uk-UA"/>
        </w:rPr>
        <w:t>Інститут імені Сервантеса. URL: http://www.cervantes.es</w:t>
      </w:r>
    </w:p>
    <w:p w:rsidR="00F55368" w:rsidRPr="007E185F" w:rsidRDefault="00F55368" w:rsidP="00276D33">
      <w:pPr>
        <w:numPr>
          <w:ilvl w:val="0"/>
          <w:numId w:val="18"/>
        </w:numPr>
        <w:suppressAutoHyphens w:val="0"/>
        <w:jc w:val="both"/>
        <w:rPr>
          <w:iCs/>
          <w:color w:val="000000"/>
        </w:rPr>
      </w:pPr>
      <w:r w:rsidRPr="007E185F">
        <w:rPr>
          <w:iCs/>
          <w:color w:val="000000"/>
        </w:rPr>
        <w:t>Іспанські радіопрограми он-лайн. URL: http://www.rtve.es/radio</w:t>
      </w:r>
    </w:p>
    <w:p w:rsidR="00F55368" w:rsidRPr="007E185F" w:rsidRDefault="00F55368" w:rsidP="00276D33">
      <w:pPr>
        <w:numPr>
          <w:ilvl w:val="0"/>
          <w:numId w:val="18"/>
        </w:numPr>
        <w:suppressAutoHyphens w:val="0"/>
        <w:jc w:val="both"/>
        <w:rPr>
          <w:iCs/>
          <w:color w:val="000000"/>
        </w:rPr>
      </w:pPr>
      <w:r w:rsidRPr="007E185F">
        <w:rPr>
          <w:iCs/>
          <w:color w:val="000000"/>
        </w:rPr>
        <w:t>Віртуальна бібліотека імені Сервантеса: http://www.cervantesvirtual.com</w:t>
      </w:r>
    </w:p>
    <w:p w:rsidR="00F55368" w:rsidRPr="007E185F" w:rsidRDefault="00F55368" w:rsidP="00276D33">
      <w:pPr>
        <w:numPr>
          <w:ilvl w:val="0"/>
          <w:numId w:val="18"/>
        </w:numPr>
        <w:suppressAutoHyphens w:val="0"/>
        <w:jc w:val="both"/>
        <w:rPr>
          <w:iCs/>
          <w:color w:val="000000"/>
        </w:rPr>
      </w:pPr>
      <w:r w:rsidRPr="007E185F">
        <w:rPr>
          <w:iCs/>
          <w:color w:val="000000"/>
        </w:rPr>
        <w:t>Навчальний ресурс для іноземців (лексика, граматика, відео). URL: http://www.ver-taal.com</w:t>
      </w:r>
    </w:p>
    <w:p w:rsidR="00F55368" w:rsidRPr="007E185F" w:rsidRDefault="00F55368" w:rsidP="00276D33">
      <w:pPr>
        <w:numPr>
          <w:ilvl w:val="0"/>
          <w:numId w:val="18"/>
        </w:numPr>
        <w:suppressAutoHyphens w:val="0"/>
        <w:jc w:val="both"/>
        <w:rPr>
          <w:iCs/>
          <w:color w:val="000000"/>
        </w:rPr>
      </w:pPr>
      <w:r w:rsidRPr="007E185F">
        <w:rPr>
          <w:iCs/>
          <w:color w:val="000000"/>
        </w:rPr>
        <w:t>Навчальні та дидактичні аудіо та відеоматеріали.  URL:http://www.audiria.com</w:t>
      </w:r>
    </w:p>
    <w:p w:rsidR="00F55368" w:rsidRPr="007E185F" w:rsidRDefault="00F55368" w:rsidP="00276D33">
      <w:pPr>
        <w:numPr>
          <w:ilvl w:val="0"/>
          <w:numId w:val="18"/>
        </w:numPr>
        <w:suppressAutoHyphens w:val="0"/>
        <w:jc w:val="both"/>
        <w:rPr>
          <w:iCs/>
          <w:color w:val="000000"/>
        </w:rPr>
      </w:pPr>
      <w:r w:rsidRPr="007E185F">
        <w:rPr>
          <w:iCs/>
          <w:color w:val="000000"/>
        </w:rPr>
        <w:t>Архів  газетних статей. URL: https://www.almendron.com/tribuna/</w:t>
      </w:r>
    </w:p>
    <w:p w:rsidR="00043B3C" w:rsidRPr="007E185F" w:rsidRDefault="00F55368" w:rsidP="007E185F">
      <w:pPr>
        <w:numPr>
          <w:ilvl w:val="0"/>
          <w:numId w:val="18"/>
        </w:numPr>
        <w:suppressAutoHyphens w:val="0"/>
        <w:jc w:val="both"/>
        <w:rPr>
          <w:iCs/>
          <w:color w:val="000000"/>
        </w:rPr>
      </w:pPr>
      <w:r w:rsidRPr="007E185F">
        <w:rPr>
          <w:iCs/>
          <w:color w:val="000000"/>
        </w:rPr>
        <w:t>Сайт іспанського телевізійного каналу. URL: http://www.rtve.es</w:t>
      </w:r>
    </w:p>
    <w:sectPr w:rsidR="00043B3C" w:rsidRPr="007E185F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0E50C36"/>
    <w:multiLevelType w:val="hybridMultilevel"/>
    <w:tmpl w:val="D2269554"/>
    <w:lvl w:ilvl="0" w:tplc="9006DC60">
      <w:numFmt w:val="bullet"/>
      <w:lvlText w:val="-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">
    <w:nsid w:val="04056F5D"/>
    <w:multiLevelType w:val="hybridMultilevel"/>
    <w:tmpl w:val="269E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D3919"/>
    <w:multiLevelType w:val="hybridMultilevel"/>
    <w:tmpl w:val="543A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57126"/>
    <w:multiLevelType w:val="hybridMultilevel"/>
    <w:tmpl w:val="AA726E08"/>
    <w:lvl w:ilvl="0" w:tplc="0332D302">
      <w:numFmt w:val="bullet"/>
      <w:lvlText w:val="•"/>
      <w:lvlJc w:val="left"/>
      <w:pPr>
        <w:ind w:left="703" w:hanging="4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109A15F4"/>
    <w:multiLevelType w:val="hybridMultilevel"/>
    <w:tmpl w:val="1B30883C"/>
    <w:lvl w:ilvl="0" w:tplc="69067482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7">
    <w:nsid w:val="2DFC4DD1"/>
    <w:multiLevelType w:val="hybridMultilevel"/>
    <w:tmpl w:val="088E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82680"/>
    <w:multiLevelType w:val="hybridMultilevel"/>
    <w:tmpl w:val="47E6909E"/>
    <w:lvl w:ilvl="0" w:tplc="CE2891AE">
      <w:numFmt w:val="bullet"/>
      <w:lvlText w:val="-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9">
    <w:nsid w:val="3A1C125B"/>
    <w:multiLevelType w:val="hybridMultilevel"/>
    <w:tmpl w:val="D808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E0C13"/>
    <w:multiLevelType w:val="hybridMultilevel"/>
    <w:tmpl w:val="C190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8607F"/>
    <w:multiLevelType w:val="hybridMultilevel"/>
    <w:tmpl w:val="088E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7056E"/>
    <w:multiLevelType w:val="hybridMultilevel"/>
    <w:tmpl w:val="DA1CED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92C76"/>
    <w:multiLevelType w:val="hybridMultilevel"/>
    <w:tmpl w:val="B3544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E4123"/>
    <w:multiLevelType w:val="hybridMultilevel"/>
    <w:tmpl w:val="586C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A518D"/>
    <w:multiLevelType w:val="hybridMultilevel"/>
    <w:tmpl w:val="4468B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6"/>
  </w:num>
  <w:num w:numId="5">
    <w:abstractNumId w:val="11"/>
  </w:num>
  <w:num w:numId="6">
    <w:abstractNumId w:val="7"/>
  </w:num>
  <w:num w:numId="7">
    <w:abstractNumId w:val="15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  <w:num w:numId="14">
    <w:abstractNumId w:val="2"/>
  </w:num>
  <w:num w:numId="15">
    <w:abstractNumId w:val="4"/>
  </w:num>
  <w:num w:numId="16">
    <w:abstractNumId w:val="13"/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53A7"/>
    <w:rsid w:val="0000612E"/>
    <w:rsid w:val="000069C8"/>
    <w:rsid w:val="00020F5C"/>
    <w:rsid w:val="00021380"/>
    <w:rsid w:val="00024158"/>
    <w:rsid w:val="0002570A"/>
    <w:rsid w:val="00043B3C"/>
    <w:rsid w:val="000C3AC5"/>
    <w:rsid w:val="000D327B"/>
    <w:rsid w:val="000E1B72"/>
    <w:rsid w:val="000E37AC"/>
    <w:rsid w:val="000F783F"/>
    <w:rsid w:val="001000BD"/>
    <w:rsid w:val="00111CDB"/>
    <w:rsid w:val="00146FC8"/>
    <w:rsid w:val="00160D77"/>
    <w:rsid w:val="00186371"/>
    <w:rsid w:val="001A19EE"/>
    <w:rsid w:val="001B00BE"/>
    <w:rsid w:val="00203728"/>
    <w:rsid w:val="00207F3C"/>
    <w:rsid w:val="002476C8"/>
    <w:rsid w:val="00271EAF"/>
    <w:rsid w:val="00276D33"/>
    <w:rsid w:val="00277280"/>
    <w:rsid w:val="00285166"/>
    <w:rsid w:val="002C42B3"/>
    <w:rsid w:val="002C7CCD"/>
    <w:rsid w:val="002E2591"/>
    <w:rsid w:val="002F7826"/>
    <w:rsid w:val="00303A5F"/>
    <w:rsid w:val="00315098"/>
    <w:rsid w:val="00316459"/>
    <w:rsid w:val="0035506A"/>
    <w:rsid w:val="00390412"/>
    <w:rsid w:val="003A22AE"/>
    <w:rsid w:val="003A6752"/>
    <w:rsid w:val="003B6C84"/>
    <w:rsid w:val="003E1760"/>
    <w:rsid w:val="00412FB8"/>
    <w:rsid w:val="00430B15"/>
    <w:rsid w:val="00443B1A"/>
    <w:rsid w:val="0048277A"/>
    <w:rsid w:val="00482C99"/>
    <w:rsid w:val="004C3B51"/>
    <w:rsid w:val="004D46F5"/>
    <w:rsid w:val="00503C5F"/>
    <w:rsid w:val="005103A0"/>
    <w:rsid w:val="00520F2B"/>
    <w:rsid w:val="005226F0"/>
    <w:rsid w:val="00536B44"/>
    <w:rsid w:val="00547B5E"/>
    <w:rsid w:val="005A1B4D"/>
    <w:rsid w:val="005A2D15"/>
    <w:rsid w:val="005E23CD"/>
    <w:rsid w:val="005E3B5F"/>
    <w:rsid w:val="00643458"/>
    <w:rsid w:val="00646C73"/>
    <w:rsid w:val="00662DA5"/>
    <w:rsid w:val="00667F02"/>
    <w:rsid w:val="00670B8E"/>
    <w:rsid w:val="0067779E"/>
    <w:rsid w:val="0068346E"/>
    <w:rsid w:val="006908F9"/>
    <w:rsid w:val="006B4752"/>
    <w:rsid w:val="006C4666"/>
    <w:rsid w:val="006E4E28"/>
    <w:rsid w:val="006F2E13"/>
    <w:rsid w:val="00714A0F"/>
    <w:rsid w:val="007253E4"/>
    <w:rsid w:val="0073410C"/>
    <w:rsid w:val="00746566"/>
    <w:rsid w:val="007A77BD"/>
    <w:rsid w:val="007E1191"/>
    <w:rsid w:val="007E185F"/>
    <w:rsid w:val="007F2F2A"/>
    <w:rsid w:val="00811804"/>
    <w:rsid w:val="00853B18"/>
    <w:rsid w:val="00866625"/>
    <w:rsid w:val="008765B6"/>
    <w:rsid w:val="008904F7"/>
    <w:rsid w:val="008925B5"/>
    <w:rsid w:val="008C04F6"/>
    <w:rsid w:val="008D32E6"/>
    <w:rsid w:val="008D3907"/>
    <w:rsid w:val="008F3D70"/>
    <w:rsid w:val="008F51C7"/>
    <w:rsid w:val="00901317"/>
    <w:rsid w:val="00901F9A"/>
    <w:rsid w:val="00910AE7"/>
    <w:rsid w:val="00925F62"/>
    <w:rsid w:val="00927B3F"/>
    <w:rsid w:val="009377B7"/>
    <w:rsid w:val="009771E4"/>
    <w:rsid w:val="00977FF7"/>
    <w:rsid w:val="00A3732F"/>
    <w:rsid w:val="00A50A9C"/>
    <w:rsid w:val="00A65FE5"/>
    <w:rsid w:val="00A74EF8"/>
    <w:rsid w:val="00A92BA9"/>
    <w:rsid w:val="00AA4F61"/>
    <w:rsid w:val="00AD22B5"/>
    <w:rsid w:val="00AE5825"/>
    <w:rsid w:val="00B02315"/>
    <w:rsid w:val="00B11BF5"/>
    <w:rsid w:val="00B16C7C"/>
    <w:rsid w:val="00B2346B"/>
    <w:rsid w:val="00B63AAF"/>
    <w:rsid w:val="00B73209"/>
    <w:rsid w:val="00B833B4"/>
    <w:rsid w:val="00B837EB"/>
    <w:rsid w:val="00BB482E"/>
    <w:rsid w:val="00BB75AB"/>
    <w:rsid w:val="00BC34E8"/>
    <w:rsid w:val="00BE0711"/>
    <w:rsid w:val="00C02079"/>
    <w:rsid w:val="00C03AB0"/>
    <w:rsid w:val="00C14F0D"/>
    <w:rsid w:val="00C22BE8"/>
    <w:rsid w:val="00C24E1C"/>
    <w:rsid w:val="00C41A52"/>
    <w:rsid w:val="00C519C2"/>
    <w:rsid w:val="00C731EC"/>
    <w:rsid w:val="00C74B5E"/>
    <w:rsid w:val="00C84D43"/>
    <w:rsid w:val="00C863C8"/>
    <w:rsid w:val="00CB397E"/>
    <w:rsid w:val="00CD6C6E"/>
    <w:rsid w:val="00D100B8"/>
    <w:rsid w:val="00D12E33"/>
    <w:rsid w:val="00D54FA0"/>
    <w:rsid w:val="00D6325F"/>
    <w:rsid w:val="00D63F97"/>
    <w:rsid w:val="00D66F3D"/>
    <w:rsid w:val="00D7590B"/>
    <w:rsid w:val="00DA68E8"/>
    <w:rsid w:val="00DC530E"/>
    <w:rsid w:val="00DF0896"/>
    <w:rsid w:val="00DF2B24"/>
    <w:rsid w:val="00DF7902"/>
    <w:rsid w:val="00E03AFE"/>
    <w:rsid w:val="00E04460"/>
    <w:rsid w:val="00E1462E"/>
    <w:rsid w:val="00E16ACC"/>
    <w:rsid w:val="00E22790"/>
    <w:rsid w:val="00E27899"/>
    <w:rsid w:val="00E306B5"/>
    <w:rsid w:val="00E33C2E"/>
    <w:rsid w:val="00E53F4E"/>
    <w:rsid w:val="00E86B0C"/>
    <w:rsid w:val="00EA0D94"/>
    <w:rsid w:val="00EA4C13"/>
    <w:rsid w:val="00EB524E"/>
    <w:rsid w:val="00EC5FD3"/>
    <w:rsid w:val="00ED4348"/>
    <w:rsid w:val="00EE0145"/>
    <w:rsid w:val="00EF0408"/>
    <w:rsid w:val="00F55368"/>
    <w:rsid w:val="00F67E39"/>
    <w:rsid w:val="00F94129"/>
    <w:rsid w:val="00FB0043"/>
    <w:rsid w:val="00FE4D0D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0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837E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18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80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0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837E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18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80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con.rae.es/drae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ecid.es/04bibliotecas/catalogo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pd.rae.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C65C-C7E1-4806-BAE5-490CE702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9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2021-01-27T06:44:00Z</dcterms:created>
  <dcterms:modified xsi:type="dcterms:W3CDTF">2021-04-14T11:23:00Z</dcterms:modified>
</cp:coreProperties>
</file>