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9F" w:rsidRDefault="00A71B9F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A71B9F" w:rsidRPr="00EF5BEC" w:rsidRDefault="00A71B9F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A71B9F" w:rsidRPr="00D9507C" w:rsidRDefault="00A71B9F" w:rsidP="00D9507C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ПРИКЛАДНІ АСПЕКТИ ЛІТЕРАТУРОЗНАВСТВА: ДІАХРОНІЧНИЙ ВИМІР</w:t>
      </w:r>
    </w:p>
    <w:p w:rsidR="00A71B9F" w:rsidRDefault="00A71B9F" w:rsidP="00970769">
      <w:pPr>
        <w:rPr>
          <w:b/>
          <w:bCs/>
          <w:lang w:val="uk-UA"/>
        </w:rPr>
      </w:pPr>
    </w:p>
    <w:p w:rsidR="00A71B9F" w:rsidRPr="003F693C" w:rsidRDefault="00A71B9F" w:rsidP="00D9507C">
      <w:pPr>
        <w:rPr>
          <w:i/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r w:rsidRPr="003F693C">
        <w:rPr>
          <w:i/>
          <w:lang w:val="uk-UA"/>
        </w:rPr>
        <w:t>доктор філологічних наук,</w:t>
      </w:r>
      <w:r>
        <w:rPr>
          <w:lang w:val="uk-UA"/>
        </w:rPr>
        <w:t xml:space="preserve"> </w:t>
      </w:r>
      <w:r w:rsidRPr="003F693C">
        <w:rPr>
          <w:i/>
          <w:lang w:val="uk-UA"/>
        </w:rPr>
        <w:t>доцент</w:t>
      </w:r>
      <w:r w:rsidRPr="003F693C">
        <w:rPr>
          <w:i/>
          <w:iCs/>
          <w:lang w:val="uk-UA"/>
        </w:rPr>
        <w:t xml:space="preserve">, </w:t>
      </w:r>
      <w:r>
        <w:rPr>
          <w:i/>
          <w:iCs/>
          <w:lang w:val="uk-UA"/>
        </w:rPr>
        <w:t>Ніколова Олександра Олександрівна</w:t>
      </w:r>
    </w:p>
    <w:p w:rsidR="00A71B9F" w:rsidRPr="003F693C" w:rsidRDefault="00A71B9F" w:rsidP="00D9507C">
      <w:pPr>
        <w:rPr>
          <w:lang w:val="uk-UA"/>
        </w:rPr>
      </w:pPr>
      <w:r w:rsidRPr="003F693C">
        <w:rPr>
          <w:b/>
          <w:i/>
          <w:lang w:val="uk-UA"/>
        </w:rPr>
        <w:t xml:space="preserve">Кафедра: </w:t>
      </w:r>
      <w:r w:rsidRPr="003F693C">
        <w:rPr>
          <w:i/>
          <w:iCs/>
          <w:lang w:val="uk-UA"/>
        </w:rPr>
        <w:t xml:space="preserve">німецької філології і перекладу, ІІ корпус, </w:t>
      </w:r>
      <w:proofErr w:type="spellStart"/>
      <w:r w:rsidRPr="003F693C">
        <w:rPr>
          <w:i/>
          <w:iCs/>
          <w:lang w:val="uk-UA"/>
        </w:rPr>
        <w:t>ауд</w:t>
      </w:r>
      <w:proofErr w:type="spellEnd"/>
      <w:r w:rsidRPr="003F693C">
        <w:rPr>
          <w:i/>
          <w:iCs/>
          <w:lang w:val="uk-UA"/>
        </w:rPr>
        <w:t>. 307</w:t>
      </w:r>
    </w:p>
    <w:p w:rsidR="00A71B9F" w:rsidRPr="00A02604" w:rsidRDefault="00A71B9F" w:rsidP="00D9507C">
      <w:pPr>
        <w:rPr>
          <w:i/>
          <w:lang w:val="it-IT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r w:rsidRPr="00A02604">
        <w:rPr>
          <w:i/>
          <w:lang w:val="it-IT"/>
        </w:rPr>
        <w:t>anikolova@ukr.net</w:t>
      </w:r>
    </w:p>
    <w:p w:rsidR="00A71B9F" w:rsidRPr="003F693C" w:rsidRDefault="00A71B9F" w:rsidP="00D9507C">
      <w:pPr>
        <w:rPr>
          <w:b/>
          <w:bCs/>
          <w:lang w:val="uk-UA"/>
        </w:rPr>
      </w:pPr>
      <w:r w:rsidRPr="005D3580">
        <w:rPr>
          <w:b/>
          <w:lang w:val="uk-UA"/>
        </w:rPr>
        <w:t>Телефон:</w:t>
      </w:r>
      <w:r w:rsidRPr="003F693C">
        <w:rPr>
          <w:i/>
          <w:iCs/>
          <w:lang w:val="uk-UA"/>
        </w:rPr>
        <w:t xml:space="preserve"> (061) 289-12-71</w:t>
      </w:r>
    </w:p>
    <w:p w:rsidR="00A71B9F" w:rsidRPr="003F693C" w:rsidRDefault="00A71B9F" w:rsidP="00D9507C">
      <w:pPr>
        <w:rPr>
          <w:b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 w:rsidRPr="003F693C">
        <w:rPr>
          <w:i/>
          <w:iCs/>
        </w:rPr>
        <w:t>Moodle</w:t>
      </w:r>
      <w:r w:rsidRPr="003F693C">
        <w:rPr>
          <w:i/>
          <w:iCs/>
          <w:lang w:val="uk-UA"/>
        </w:rPr>
        <w:t xml:space="preserve"> (форум курсу, приватні повідомлення)</w:t>
      </w:r>
    </w:p>
    <w:p w:rsidR="00A71B9F" w:rsidRDefault="00A71B9F" w:rsidP="00970769">
      <w:pPr>
        <w:rPr>
          <w:i/>
          <w:iCs/>
          <w:lang w:val="uk-UA"/>
        </w:rPr>
      </w:pPr>
      <w:r w:rsidRPr="00AE5D68">
        <w:rPr>
          <w:b/>
          <w:bCs/>
          <w:lang w:val="uk-UA"/>
        </w:rPr>
        <w:t>Консультації:</w:t>
      </w:r>
      <w:r>
        <w:rPr>
          <w:b/>
          <w:bCs/>
          <w:i/>
          <w:iCs/>
          <w:lang w:val="uk-UA"/>
        </w:rPr>
        <w:t xml:space="preserve"> </w:t>
      </w:r>
      <w:r>
        <w:rPr>
          <w:i/>
          <w:iCs/>
          <w:lang w:val="uk-UA"/>
        </w:rPr>
        <w:t xml:space="preserve">особисті – четвер, з 14:30 до 16:00, ІІ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 xml:space="preserve">. 307; дистанційні – </w:t>
      </w:r>
      <w:r>
        <w:rPr>
          <w:i/>
          <w:iCs/>
        </w:rPr>
        <w:t>Moodle</w:t>
      </w:r>
      <w:r w:rsidRPr="00A02604">
        <w:rPr>
          <w:i/>
          <w:iCs/>
          <w:lang w:val="ru-RU"/>
        </w:rPr>
        <w:t xml:space="preserve">  </w:t>
      </w:r>
    </w:p>
    <w:p w:rsidR="00A71B9F" w:rsidRPr="00584BA2" w:rsidRDefault="00A71B9F" w:rsidP="00970769">
      <w:pPr>
        <w:rPr>
          <w:lang w:val="uk-UA"/>
        </w:rPr>
      </w:pPr>
    </w:p>
    <w:p w:rsidR="00A71B9F" w:rsidRDefault="00A71B9F" w:rsidP="00C27B7C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388"/>
        <w:gridCol w:w="1389"/>
        <w:gridCol w:w="1417"/>
        <w:gridCol w:w="1106"/>
        <w:gridCol w:w="992"/>
        <w:gridCol w:w="1050"/>
      </w:tblGrid>
      <w:tr w:rsidR="00A71B9F" w:rsidRPr="009D0B54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A71B9F" w:rsidRPr="004964FC" w:rsidRDefault="00A71B9F" w:rsidP="00AD356A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uk-UA"/>
              </w:rPr>
              <w:t>Освітньо-наукова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 програма, 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A71B9F" w:rsidRDefault="009E4702" w:rsidP="00A02604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«</w:t>
            </w:r>
            <w:r w:rsidR="00A71B9F">
              <w:rPr>
                <w:lang w:val="uk-UA"/>
              </w:rPr>
              <w:t>Філологія</w:t>
            </w:r>
            <w:r>
              <w:rPr>
                <w:lang w:val="uk-UA"/>
              </w:rPr>
              <w:t>»</w:t>
            </w:r>
            <w:bookmarkStart w:id="0" w:name="_GoBack"/>
            <w:bookmarkEnd w:id="0"/>
          </w:p>
          <w:p w:rsidR="00A71B9F" w:rsidRPr="00002A34" w:rsidRDefault="009E4702" w:rsidP="009E4702">
            <w:pPr>
              <w:spacing w:after="20"/>
              <w:rPr>
                <w:rFonts w:eastAsia="Times New Roman"/>
                <w:lang w:val="uk-UA"/>
              </w:rPr>
            </w:pPr>
            <w:r w:rsidRPr="009E4702">
              <w:rPr>
                <w:rFonts w:eastAsia="Times New Roman"/>
                <w:lang w:val="uk-UA"/>
              </w:rPr>
              <w:t>третій (доктор філософії)</w:t>
            </w:r>
          </w:p>
        </w:tc>
      </w:tr>
      <w:tr w:rsidR="00A71B9F" w:rsidRPr="00E42FA1" w:rsidTr="00287991">
        <w:trPr>
          <w:trHeight w:val="239"/>
        </w:trPr>
        <w:tc>
          <w:tcPr>
            <w:tcW w:w="2836" w:type="dxa"/>
            <w:gridSpan w:val="2"/>
          </w:tcPr>
          <w:p w:rsidR="00A71B9F" w:rsidRPr="00287991" w:rsidRDefault="00A71B9F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A71B9F" w:rsidRDefault="00A71B9F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Вибіркова </w:t>
            </w:r>
          </w:p>
        </w:tc>
      </w:tr>
      <w:tr w:rsidR="00A71B9F" w:rsidRPr="00EF5BEC" w:rsidTr="00287991">
        <w:trPr>
          <w:trHeight w:val="250"/>
        </w:trPr>
        <w:tc>
          <w:tcPr>
            <w:tcW w:w="2268" w:type="dxa"/>
          </w:tcPr>
          <w:p w:rsidR="00A71B9F" w:rsidRPr="00287991" w:rsidRDefault="00A71B9F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568" w:type="dxa"/>
          </w:tcPr>
          <w:p w:rsidR="00A71B9F" w:rsidRPr="006563CF" w:rsidRDefault="00A71B9F" w:rsidP="00D9507C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4</w:t>
            </w:r>
          </w:p>
        </w:tc>
        <w:tc>
          <w:tcPr>
            <w:tcW w:w="1388" w:type="dxa"/>
          </w:tcPr>
          <w:p w:rsidR="00A71B9F" w:rsidRPr="00287991" w:rsidRDefault="00A71B9F" w:rsidP="00AD356A">
            <w:pPr>
              <w:rPr>
                <w:rFonts w:eastAsia="Times New Roman"/>
                <w:b/>
                <w:bCs/>
              </w:rPr>
            </w:pPr>
            <w:proofErr w:type="spellStart"/>
            <w:r w:rsidRPr="00EF5BEC">
              <w:rPr>
                <w:b/>
                <w:bCs/>
                <w:lang w:val="uk-UA"/>
              </w:rPr>
              <w:t>Навч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</w:rPr>
              <w:t>р</w:t>
            </w:r>
            <w:proofErr w:type="spellStart"/>
            <w:r w:rsidRPr="00EF5BEC"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A71B9F" w:rsidRPr="00EF5BEC" w:rsidRDefault="00A71B9F" w:rsidP="00D9507C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2021-2022</w:t>
            </w:r>
          </w:p>
        </w:tc>
        <w:tc>
          <w:tcPr>
            <w:tcW w:w="1417" w:type="dxa"/>
          </w:tcPr>
          <w:p w:rsidR="00A71B9F" w:rsidRPr="00EF5BEC" w:rsidRDefault="00A71B9F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A71B9F" w:rsidRPr="00177BBC" w:rsidRDefault="00A71B9F" w:rsidP="00B94EE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71B9F" w:rsidRPr="00177BBC" w:rsidRDefault="00A71B9F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A71B9F" w:rsidRPr="00177BBC" w:rsidRDefault="00A71B9F" w:rsidP="00E5398E">
            <w:pPr>
              <w:jc w:val="center"/>
              <w:rPr>
                <w:rFonts w:eastAsia="Times New Roman"/>
                <w:lang w:val="ru-RU"/>
              </w:rPr>
            </w:pPr>
            <w:r w:rsidRPr="006563CF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ru-RU"/>
              </w:rPr>
              <w:t>6</w:t>
            </w:r>
          </w:p>
        </w:tc>
      </w:tr>
      <w:tr w:rsidR="00A71B9F" w:rsidRPr="00676F1A" w:rsidTr="00287991">
        <w:trPr>
          <w:trHeight w:val="250"/>
        </w:trPr>
        <w:tc>
          <w:tcPr>
            <w:tcW w:w="2836" w:type="dxa"/>
            <w:gridSpan w:val="2"/>
          </w:tcPr>
          <w:p w:rsidR="00A71B9F" w:rsidRPr="00287991" w:rsidRDefault="00A71B9F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A71B9F" w:rsidRPr="00080904" w:rsidRDefault="00A71B9F" w:rsidP="00080904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:rsidR="00A71B9F" w:rsidRPr="00080904" w:rsidRDefault="00A71B9F" w:rsidP="00080904">
            <w:pPr>
              <w:rPr>
                <w:rFonts w:eastAsia="Times New Roman"/>
                <w:lang w:val="uk-UA"/>
              </w:rPr>
            </w:pPr>
          </w:p>
        </w:tc>
      </w:tr>
      <w:tr w:rsidR="00A71B9F" w:rsidRPr="003D6A64" w:rsidTr="00287991">
        <w:trPr>
          <w:trHeight w:val="250"/>
        </w:trPr>
        <w:tc>
          <w:tcPr>
            <w:tcW w:w="4224" w:type="dxa"/>
            <w:gridSpan w:val="3"/>
            <w:tcBorders>
              <w:bottom w:val="single" w:sz="4" w:space="0" w:color="000000"/>
            </w:tcBorders>
          </w:tcPr>
          <w:p w:rsidR="00A71B9F" w:rsidRPr="00EF5BEC" w:rsidRDefault="00A71B9F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  <w:tcBorders>
              <w:bottom w:val="single" w:sz="4" w:space="0" w:color="000000"/>
            </w:tcBorders>
          </w:tcPr>
          <w:p w:rsidR="00A71B9F" w:rsidRPr="004147DD" w:rsidRDefault="00A71B9F" w:rsidP="00D9507C">
            <w:pPr>
              <w:rPr>
                <w:rFonts w:eastAsia="Times New Roman"/>
                <w:lang w:val="uk-UA"/>
              </w:rPr>
            </w:pPr>
            <w:r w:rsidRPr="00D9507C">
              <w:rPr>
                <w:rFonts w:eastAsia="Times New Roman"/>
                <w:lang w:val="uk-UA"/>
              </w:rPr>
              <w:t>https://moodle.znu.edu.ua/course/view.php?id=12812</w:t>
            </w:r>
          </w:p>
        </w:tc>
      </w:tr>
    </w:tbl>
    <w:p w:rsidR="00A71B9F" w:rsidRPr="00EF5BEC" w:rsidRDefault="00A71B9F" w:rsidP="00933144">
      <w:pPr>
        <w:rPr>
          <w:rStyle w:val="s1"/>
          <w:b/>
          <w:bCs/>
          <w:u w:val="single"/>
          <w:lang w:val="uk-UA"/>
        </w:rPr>
      </w:pPr>
    </w:p>
    <w:p w:rsidR="00A71B9F" w:rsidRPr="00EF5BEC" w:rsidRDefault="00A71B9F" w:rsidP="00E66C9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A71B9F" w:rsidRDefault="00A71B9F" w:rsidP="00D9507C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 </w:t>
      </w:r>
    </w:p>
    <w:p w:rsidR="00A71B9F" w:rsidRDefault="00A71B9F" w:rsidP="00D9507C">
      <w:pPr>
        <w:jc w:val="both"/>
        <w:rPr>
          <w:i/>
          <w:iCs/>
          <w:lang w:val="uk-UA"/>
        </w:rPr>
      </w:pPr>
      <w:r w:rsidRPr="009C5A6B">
        <w:rPr>
          <w:i/>
          <w:iCs/>
          <w:lang w:val="uk-UA"/>
        </w:rPr>
        <w:t xml:space="preserve">Курс </w:t>
      </w:r>
      <w:r w:rsidRPr="00A03EEB">
        <w:rPr>
          <w:i/>
          <w:iCs/>
          <w:lang w:val="uk-UA"/>
        </w:rPr>
        <w:t xml:space="preserve">має на </w:t>
      </w:r>
      <w:r w:rsidRPr="00A03EEB">
        <w:rPr>
          <w:b/>
          <w:i/>
          <w:iCs/>
          <w:lang w:val="uk-UA"/>
        </w:rPr>
        <w:t>меті</w:t>
      </w:r>
      <w:r w:rsidRPr="00A03EEB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 xml:space="preserve">формування </w:t>
      </w:r>
      <w:r w:rsidRPr="00A03EEB">
        <w:rPr>
          <w:i/>
          <w:iCs/>
          <w:lang w:val="uk-UA"/>
        </w:rPr>
        <w:t>професійної компетентності м</w:t>
      </w:r>
      <w:r>
        <w:rPr>
          <w:i/>
          <w:iCs/>
          <w:lang w:val="uk-UA"/>
        </w:rPr>
        <w:t>айбутнього науковця:  створення теоретичного ґрунту для успішних досліджень в галузі філології,</w:t>
      </w:r>
      <w:r w:rsidRPr="003D6A64">
        <w:rPr>
          <w:lang w:val="uk-UA"/>
        </w:rPr>
        <w:t xml:space="preserve"> </w:t>
      </w:r>
      <w:r w:rsidRPr="0011224B">
        <w:rPr>
          <w:i/>
          <w:iCs/>
          <w:lang w:val="uk-UA"/>
        </w:rPr>
        <w:t>знайомит</w:t>
      </w:r>
      <w:r>
        <w:rPr>
          <w:i/>
          <w:iCs/>
          <w:lang w:val="uk-UA"/>
        </w:rPr>
        <w:t>ь</w:t>
      </w:r>
      <w:r w:rsidRPr="0011224B">
        <w:rPr>
          <w:i/>
          <w:iCs/>
          <w:lang w:val="uk-UA"/>
        </w:rPr>
        <w:t xml:space="preserve"> з проблемним полем та дослідницьким апаратом літературознавства з урахуванням історії і сучасного стану дисципліни у вітчизняній і зарубіжній науці</w:t>
      </w:r>
      <w:r>
        <w:rPr>
          <w:i/>
          <w:iCs/>
          <w:lang w:val="uk-UA"/>
        </w:rPr>
        <w:t xml:space="preserve">, сприяє формуванню вмінь та навичок застосування відповідних знань на практиці. Курс спрямований також на підвищення рівня фонових знань, </w:t>
      </w:r>
      <w:r w:rsidRPr="00105643">
        <w:rPr>
          <w:i/>
          <w:iCs/>
          <w:lang w:val="uk-UA"/>
        </w:rPr>
        <w:t xml:space="preserve">розвиток </w:t>
      </w:r>
      <w:r>
        <w:rPr>
          <w:i/>
          <w:iCs/>
          <w:lang w:val="uk-UA"/>
        </w:rPr>
        <w:t xml:space="preserve">необхідних науковцям </w:t>
      </w:r>
      <w:r w:rsidRPr="00105643">
        <w:rPr>
          <w:i/>
          <w:iCs/>
          <w:lang w:val="uk-UA"/>
        </w:rPr>
        <w:t>навичок с</w:t>
      </w:r>
      <w:r>
        <w:rPr>
          <w:i/>
          <w:iCs/>
          <w:lang w:val="uk-UA"/>
        </w:rPr>
        <w:t xml:space="preserve">истемно-аналітичного та </w:t>
      </w:r>
      <w:r w:rsidRPr="00105643">
        <w:rPr>
          <w:i/>
          <w:iCs/>
          <w:lang w:val="uk-UA"/>
        </w:rPr>
        <w:t xml:space="preserve">креативного </w:t>
      </w:r>
      <w:r>
        <w:rPr>
          <w:i/>
          <w:iCs/>
          <w:lang w:val="uk-UA"/>
        </w:rPr>
        <w:t xml:space="preserve">мислення, вміння працювати у команді, виконуючи колективні </w:t>
      </w:r>
      <w:proofErr w:type="spellStart"/>
      <w:r>
        <w:rPr>
          <w:i/>
          <w:iCs/>
          <w:lang w:val="uk-UA"/>
        </w:rPr>
        <w:t>проєкти</w:t>
      </w:r>
      <w:proofErr w:type="spellEnd"/>
      <w:r>
        <w:rPr>
          <w:i/>
          <w:iCs/>
          <w:lang w:val="uk-UA"/>
        </w:rPr>
        <w:t>.</w:t>
      </w:r>
    </w:p>
    <w:p w:rsidR="00A71B9F" w:rsidRDefault="00A71B9F" w:rsidP="00E66C95">
      <w:pPr>
        <w:rPr>
          <w:b/>
          <w:bCs/>
          <w:sz w:val="28"/>
          <w:szCs w:val="28"/>
          <w:lang w:val="uk-UA"/>
        </w:rPr>
      </w:pPr>
    </w:p>
    <w:p w:rsidR="00A71B9F" w:rsidRPr="00EF5BEC" w:rsidRDefault="00A71B9F" w:rsidP="00E66C9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>ОЧІКУВАНІ РЕЗУЛЬТАТИ НАВЧАННЯ</w:t>
      </w:r>
    </w:p>
    <w:p w:rsidR="00A71B9F" w:rsidRDefault="00A71B9F" w:rsidP="009D77A7">
      <w:pPr>
        <w:rPr>
          <w:b/>
          <w:bCs/>
          <w:lang w:val="uk-UA"/>
        </w:rPr>
      </w:pPr>
      <w:r w:rsidRPr="00EF5BEC">
        <w:rPr>
          <w:b/>
          <w:bCs/>
          <w:lang w:val="uk-UA"/>
        </w:rPr>
        <w:t>У разі успішного завер</w:t>
      </w:r>
      <w:r>
        <w:rPr>
          <w:b/>
          <w:bCs/>
          <w:lang w:val="uk-UA"/>
        </w:rPr>
        <w:t xml:space="preserve">шення курсу аспірант </w:t>
      </w:r>
      <w:r w:rsidRPr="00246191">
        <w:rPr>
          <w:b/>
          <w:bCs/>
          <w:u w:val="single"/>
          <w:lang w:val="uk-UA"/>
        </w:rPr>
        <w:t>зможе</w:t>
      </w:r>
      <w:r w:rsidRPr="00EF5BEC">
        <w:rPr>
          <w:b/>
          <w:bCs/>
          <w:lang w:val="uk-UA"/>
        </w:rPr>
        <w:t>:</w:t>
      </w:r>
    </w:p>
    <w:p w:rsidR="00A71B9F" w:rsidRPr="00D9507C" w:rsidRDefault="00A71B9F" w:rsidP="00D9507C">
      <w:pPr>
        <w:numPr>
          <w:ilvl w:val="0"/>
          <w:numId w:val="5"/>
        </w:numPr>
        <w:jc w:val="both"/>
        <w:rPr>
          <w:i/>
          <w:iCs/>
          <w:lang w:val="uk-UA"/>
        </w:rPr>
      </w:pPr>
      <w:r w:rsidRPr="00D9507C">
        <w:rPr>
          <w:i/>
          <w:iCs/>
          <w:lang w:val="uk-UA"/>
        </w:rPr>
        <w:t xml:space="preserve">розпізнавати та використовувати різноманітні «механізми» аналізу, інтерпретації художніх образів та їхніх функції під час роботи з художніми текстами, сучасними культурними продуктами взагалі; </w:t>
      </w:r>
    </w:p>
    <w:p w:rsidR="00A71B9F" w:rsidRPr="00D9507C" w:rsidRDefault="00A71B9F" w:rsidP="00D9507C">
      <w:pPr>
        <w:numPr>
          <w:ilvl w:val="0"/>
          <w:numId w:val="5"/>
        </w:numPr>
        <w:jc w:val="both"/>
        <w:rPr>
          <w:i/>
          <w:iCs/>
          <w:lang w:val="uk-UA"/>
        </w:rPr>
      </w:pPr>
      <w:r w:rsidRPr="00D9507C">
        <w:rPr>
          <w:i/>
          <w:iCs/>
          <w:lang w:val="uk-UA"/>
        </w:rPr>
        <w:t>здійснювати професійну оцінку, фахову інтерпретацію образної інформації (в тому числі – й в контексті відповідного культурного середовища, з урахуванням історичної специфіки тощо);</w:t>
      </w:r>
    </w:p>
    <w:p w:rsidR="00A71B9F" w:rsidRPr="00D9507C" w:rsidRDefault="00A71B9F" w:rsidP="00D9507C">
      <w:pPr>
        <w:numPr>
          <w:ilvl w:val="0"/>
          <w:numId w:val="5"/>
        </w:numPr>
        <w:jc w:val="both"/>
        <w:rPr>
          <w:i/>
          <w:iCs/>
          <w:lang w:val="uk-UA"/>
        </w:rPr>
      </w:pPr>
      <w:r w:rsidRPr="00D9507C">
        <w:rPr>
          <w:i/>
          <w:iCs/>
          <w:lang w:val="uk-UA"/>
        </w:rPr>
        <w:t>здійснювати інтерпретацію текстового матеріалу;</w:t>
      </w:r>
    </w:p>
    <w:p w:rsidR="00A71B9F" w:rsidRPr="00D9507C" w:rsidRDefault="00A71B9F" w:rsidP="00D9507C">
      <w:pPr>
        <w:numPr>
          <w:ilvl w:val="0"/>
          <w:numId w:val="5"/>
        </w:numPr>
        <w:jc w:val="both"/>
        <w:rPr>
          <w:i/>
          <w:iCs/>
          <w:lang w:val="uk-UA"/>
        </w:rPr>
      </w:pPr>
      <w:r w:rsidRPr="00D9507C">
        <w:rPr>
          <w:i/>
          <w:iCs/>
          <w:lang w:val="uk-UA"/>
        </w:rPr>
        <w:t xml:space="preserve">створювати та презентувати колективні </w:t>
      </w:r>
      <w:proofErr w:type="spellStart"/>
      <w:r w:rsidRPr="00D9507C">
        <w:rPr>
          <w:i/>
          <w:iCs/>
          <w:lang w:val="uk-UA"/>
        </w:rPr>
        <w:t>проєкти</w:t>
      </w:r>
      <w:proofErr w:type="spellEnd"/>
      <w:r w:rsidRPr="00D9507C">
        <w:rPr>
          <w:i/>
          <w:iCs/>
          <w:lang w:val="uk-UA"/>
        </w:rPr>
        <w:t xml:space="preserve">.  </w:t>
      </w:r>
    </w:p>
    <w:p w:rsidR="00A71B9F" w:rsidRPr="00D9507C" w:rsidRDefault="00A71B9F" w:rsidP="00D9507C">
      <w:pPr>
        <w:outlineLvl w:val="0"/>
        <w:rPr>
          <w:rFonts w:eastAsia="Times New Roman"/>
          <w:b/>
          <w:bCs/>
          <w:color w:val="000000"/>
          <w:kern w:val="36"/>
          <w:sz w:val="28"/>
          <w:lang w:val="uk-UA"/>
        </w:rPr>
      </w:pPr>
    </w:p>
    <w:p w:rsidR="00A71B9F" w:rsidRPr="00EF5BEC" w:rsidRDefault="00A71B9F" w:rsidP="00844E18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Pr="00EF5BEC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:rsidR="00A71B9F" w:rsidRPr="00D9507C" w:rsidRDefault="00A71B9F" w:rsidP="009D0B54">
      <w:pPr>
        <w:rPr>
          <w:b/>
          <w:bCs/>
          <w:color w:val="000000"/>
          <w:sz w:val="28"/>
          <w:szCs w:val="28"/>
          <w:lang w:val="uk-UA"/>
        </w:rPr>
      </w:pPr>
      <w:r w:rsidRPr="00D9507C">
        <w:rPr>
          <w:i/>
          <w:iCs/>
          <w:color w:val="000000"/>
          <w:lang w:val="uk-UA"/>
        </w:rPr>
        <w:t xml:space="preserve">Навчально-методичні посібники (відповідно до спеціальності) та навчально-методичні матеріали, розміщені на платформі </w:t>
      </w:r>
      <w:r w:rsidRPr="00D9507C"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:</w:t>
      </w:r>
      <w:r w:rsidRPr="003D6A64">
        <w:rPr>
          <w:lang w:val="uk-UA"/>
        </w:rPr>
        <w:t xml:space="preserve"> </w:t>
      </w:r>
      <w:r w:rsidRPr="00D9507C">
        <w:rPr>
          <w:i/>
          <w:iCs/>
          <w:color w:val="000000"/>
          <w:lang w:val="uk-UA"/>
        </w:rPr>
        <w:t>https://moodle.znu.edu.ua/course/view.php?id=12812</w:t>
      </w:r>
      <w:r>
        <w:rPr>
          <w:i/>
          <w:iCs/>
          <w:color w:val="000000"/>
          <w:lang w:val="uk-UA"/>
        </w:rPr>
        <w:t>.</w:t>
      </w:r>
    </w:p>
    <w:p w:rsidR="00A71B9F" w:rsidRDefault="00A71B9F" w:rsidP="009D0B54">
      <w:pPr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szCs w:val="28"/>
          <w:lang w:val="uk-UA"/>
        </w:rPr>
        <w:t xml:space="preserve">КОНТРОЛЬНІ ЗАВДАННЯ </w:t>
      </w:r>
    </w:p>
    <w:p w:rsidR="00A71B9F" w:rsidRDefault="00A71B9F" w:rsidP="009D0B54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A71B9F" w:rsidRDefault="00A71B9F" w:rsidP="00D9507C">
      <w:pPr>
        <w:jc w:val="both"/>
        <w:rPr>
          <w:b/>
          <w:bCs/>
          <w:i/>
          <w:iCs/>
          <w:color w:val="000000"/>
          <w:lang w:val="uk-UA"/>
        </w:rPr>
      </w:pPr>
      <w:proofErr w:type="spellStart"/>
      <w:r w:rsidRPr="00D63817">
        <w:rPr>
          <w:b/>
          <w:bCs/>
          <w:i/>
          <w:iCs/>
          <w:color w:val="000000"/>
          <w:lang w:val="uk-UA"/>
        </w:rPr>
        <w:t>Обов</w:t>
      </w:r>
      <w:proofErr w:type="spellEnd"/>
      <w:r w:rsidRPr="00D63817">
        <w:rPr>
          <w:b/>
          <w:bCs/>
          <w:i/>
          <w:iCs/>
          <w:color w:val="000000"/>
          <w:lang w:val="ru-RU"/>
        </w:rPr>
        <w:t>’</w:t>
      </w:r>
      <w:proofErr w:type="spellStart"/>
      <w:r w:rsidRPr="00D63817">
        <w:rPr>
          <w:b/>
          <w:bCs/>
          <w:i/>
          <w:iCs/>
          <w:color w:val="000000"/>
          <w:lang w:val="uk-UA"/>
        </w:rPr>
        <w:t>язкові</w:t>
      </w:r>
      <w:proofErr w:type="spellEnd"/>
      <w:r w:rsidRPr="00D63817">
        <w:rPr>
          <w:b/>
          <w:bCs/>
          <w:i/>
          <w:iCs/>
          <w:color w:val="000000"/>
          <w:lang w:val="uk-UA"/>
        </w:rPr>
        <w:t xml:space="preserve"> види роботи:</w:t>
      </w:r>
    </w:p>
    <w:p w:rsidR="00A71B9F" w:rsidRPr="00D9507C" w:rsidRDefault="00A71B9F" w:rsidP="00D9507C">
      <w:pPr>
        <w:jc w:val="both"/>
        <w:rPr>
          <w:i/>
          <w:iCs/>
          <w:color w:val="000000"/>
          <w:lang w:val="uk-UA"/>
        </w:rPr>
      </w:pPr>
      <w:r w:rsidRPr="00D9507C">
        <w:rPr>
          <w:i/>
          <w:iCs/>
          <w:color w:val="000000"/>
          <w:lang w:val="uk-UA"/>
        </w:rPr>
        <w:lastRenderedPageBreak/>
        <w:t>Усне опитування (</w:t>
      </w:r>
      <w:r w:rsidRPr="00D9507C">
        <w:rPr>
          <w:i/>
          <w:iCs/>
          <w:color w:val="000000"/>
        </w:rPr>
        <w:t>max</w:t>
      </w:r>
      <w:r w:rsidRPr="00D9507C">
        <w:rPr>
          <w:i/>
          <w:iCs/>
          <w:color w:val="000000"/>
          <w:lang w:val="ru-RU"/>
        </w:rPr>
        <w:t xml:space="preserve"> 5</w:t>
      </w:r>
      <w:r w:rsidRPr="00D9507C">
        <w:rPr>
          <w:i/>
          <w:iCs/>
          <w:color w:val="000000"/>
          <w:lang w:val="uk-UA"/>
        </w:rPr>
        <w:t xml:space="preserve"> балів, усього – 30 балів).</w:t>
      </w:r>
    </w:p>
    <w:p w:rsidR="00A71B9F" w:rsidRPr="00D9507C" w:rsidRDefault="00A71B9F" w:rsidP="00D9507C">
      <w:pPr>
        <w:jc w:val="both"/>
        <w:rPr>
          <w:i/>
          <w:iCs/>
          <w:color w:val="000000"/>
          <w:lang w:val="uk-UA"/>
        </w:rPr>
      </w:pPr>
      <w:r w:rsidRPr="00D9507C">
        <w:rPr>
          <w:bCs/>
          <w:i/>
          <w:iCs/>
          <w:color w:val="000000"/>
          <w:lang w:val="uk-UA"/>
        </w:rPr>
        <w:t>Робота у групі</w:t>
      </w:r>
      <w:r w:rsidRPr="00D9507C">
        <w:rPr>
          <w:i/>
          <w:iCs/>
          <w:color w:val="000000"/>
          <w:lang w:val="uk-UA"/>
        </w:rPr>
        <w:t xml:space="preserve"> над розв’язанням практичного завдання (</w:t>
      </w:r>
      <w:r w:rsidRPr="00D9507C">
        <w:rPr>
          <w:i/>
          <w:iCs/>
          <w:color w:val="000000"/>
        </w:rPr>
        <w:t>max</w:t>
      </w:r>
      <w:r w:rsidRPr="00D9507C">
        <w:rPr>
          <w:i/>
          <w:iCs/>
          <w:color w:val="000000"/>
          <w:lang w:val="uk-UA"/>
        </w:rPr>
        <w:t xml:space="preserve"> 5 бали, усього - 30 балів).  </w:t>
      </w:r>
    </w:p>
    <w:p w:rsidR="00A71B9F" w:rsidRPr="00676F1A" w:rsidRDefault="00A71B9F" w:rsidP="009D0B54">
      <w:pPr>
        <w:jc w:val="both"/>
        <w:rPr>
          <w:b/>
          <w:bCs/>
          <w:i/>
          <w:iCs/>
          <w:color w:val="000000"/>
          <w:u w:val="single"/>
          <w:lang w:val="ru-RU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Підсумкові контрольні заходи</w:t>
      </w:r>
    </w:p>
    <w:p w:rsidR="00A71B9F" w:rsidRPr="00AB094F" w:rsidRDefault="00A71B9F" w:rsidP="009D0B54">
      <w:pPr>
        <w:jc w:val="both"/>
        <w:rPr>
          <w:b/>
          <w:bCs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Розробка та презентація електронного </w:t>
      </w:r>
      <w:proofErr w:type="spellStart"/>
      <w:r>
        <w:rPr>
          <w:b/>
          <w:bCs/>
          <w:i/>
          <w:iCs/>
          <w:color w:val="000000"/>
          <w:lang w:val="uk-UA"/>
        </w:rPr>
        <w:t>портфоліо</w:t>
      </w:r>
      <w:proofErr w:type="spellEnd"/>
      <w:r>
        <w:rPr>
          <w:b/>
          <w:bCs/>
          <w:i/>
          <w:iCs/>
          <w:color w:val="000000"/>
          <w:lang w:val="uk-UA"/>
        </w:rPr>
        <w:t xml:space="preserve"> аспіранта</w:t>
      </w:r>
      <w:r>
        <w:rPr>
          <w:iCs/>
          <w:color w:val="000000"/>
          <w:lang w:val="uk-UA"/>
        </w:rPr>
        <w:t xml:space="preserve">. </w:t>
      </w:r>
      <w:r w:rsidRPr="00E73555">
        <w:rPr>
          <w:i/>
          <w:iCs/>
          <w:color w:val="000000"/>
          <w:lang w:val="uk-UA"/>
        </w:rPr>
        <w:t xml:space="preserve">Шаблон </w:t>
      </w:r>
      <w:proofErr w:type="spellStart"/>
      <w:r w:rsidRPr="00E73555">
        <w:rPr>
          <w:i/>
          <w:iCs/>
          <w:color w:val="000000"/>
          <w:lang w:val="uk-UA"/>
        </w:rPr>
        <w:t>портфоліо</w:t>
      </w:r>
      <w:proofErr w:type="spellEnd"/>
      <w:r w:rsidRPr="00E73555">
        <w:rPr>
          <w:i/>
          <w:iCs/>
          <w:color w:val="000000"/>
          <w:lang w:val="uk-UA"/>
        </w:rPr>
        <w:t xml:space="preserve"> та методичні рекомендації щодо його заповнення розміщені на платформі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:rsidR="00A71B9F" w:rsidRDefault="00A71B9F" w:rsidP="009D0B54">
      <w:pPr>
        <w:jc w:val="both"/>
        <w:rPr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Розробка та</w:t>
      </w:r>
      <w:r w:rsidRPr="002C7762">
        <w:rPr>
          <w:b/>
          <w:i/>
          <w:iCs/>
          <w:color w:val="000000"/>
          <w:lang w:val="uk-UA"/>
        </w:rPr>
        <w:t xml:space="preserve"> захист дослідницької пропозиції</w:t>
      </w:r>
      <w:r>
        <w:rPr>
          <w:i/>
          <w:iCs/>
          <w:color w:val="000000"/>
          <w:lang w:val="uk-UA"/>
        </w:rPr>
        <w:t>.</w:t>
      </w:r>
      <w:r>
        <w:rPr>
          <w:iCs/>
          <w:color w:val="000000"/>
          <w:lang w:val="uk-UA"/>
        </w:rPr>
        <w:t xml:space="preserve"> </w:t>
      </w:r>
      <w:r w:rsidRPr="00E73555">
        <w:rPr>
          <w:i/>
          <w:iCs/>
          <w:color w:val="000000"/>
          <w:lang w:val="uk-UA"/>
        </w:rPr>
        <w:t>Зразок дослідницької пропозиції та методичні рекомендації щодо її підготовки розміщені на плат</w:t>
      </w:r>
      <w:r>
        <w:rPr>
          <w:i/>
          <w:iCs/>
          <w:color w:val="000000"/>
          <w:lang w:val="uk-UA"/>
        </w:rPr>
        <w:t>ф</w:t>
      </w:r>
      <w:r w:rsidRPr="00E73555">
        <w:rPr>
          <w:i/>
          <w:iCs/>
          <w:color w:val="000000"/>
          <w:lang w:val="uk-UA"/>
        </w:rPr>
        <w:t xml:space="preserve">ормі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:rsidR="00A71B9F" w:rsidRDefault="00A71B9F" w:rsidP="009D0B54">
      <w:pPr>
        <w:jc w:val="both"/>
        <w:rPr>
          <w:i/>
          <w:iCs/>
          <w:color w:val="000000"/>
          <w:lang w:val="uk-UA"/>
        </w:rPr>
      </w:pPr>
    </w:p>
    <w:p w:rsidR="00A71B9F" w:rsidRPr="00D9507C" w:rsidRDefault="00A71B9F" w:rsidP="00D9507C">
      <w:pPr>
        <w:jc w:val="center"/>
        <w:rPr>
          <w:b/>
          <w:bCs/>
          <w:color w:val="000000"/>
          <w:sz w:val="28"/>
          <w:lang w:val="uk-UA"/>
        </w:rPr>
      </w:pPr>
    </w:p>
    <w:p w:rsidR="00A71B9F" w:rsidRPr="00D9507C" w:rsidRDefault="00A71B9F" w:rsidP="00D9507C">
      <w:pPr>
        <w:rPr>
          <w:i/>
          <w:iCs/>
          <w:color w:val="000000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46"/>
        <w:gridCol w:w="82"/>
        <w:gridCol w:w="49"/>
        <w:gridCol w:w="3314"/>
        <w:gridCol w:w="43"/>
        <w:gridCol w:w="9"/>
        <w:gridCol w:w="4921"/>
      </w:tblGrid>
      <w:tr w:rsidR="00A71B9F" w:rsidRPr="00D9507C" w:rsidTr="00A52DEC">
        <w:tc>
          <w:tcPr>
            <w:tcW w:w="1709" w:type="dxa"/>
          </w:tcPr>
          <w:p w:rsidR="00A71B9F" w:rsidRPr="00D9507C" w:rsidRDefault="00A71B9F" w:rsidP="00D9507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9507C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A71B9F" w:rsidRPr="00D9507C" w:rsidRDefault="00A71B9F" w:rsidP="00D9507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9507C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3491" w:type="dxa"/>
            <w:gridSpan w:val="4"/>
          </w:tcPr>
          <w:p w:rsidR="00A71B9F" w:rsidRPr="00D9507C" w:rsidRDefault="00A71B9F" w:rsidP="00D9507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9507C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D9507C">
              <w:rPr>
                <w:b/>
                <w:lang w:val="uk-UA"/>
              </w:rPr>
              <w:t>з</w:t>
            </w:r>
            <w:r>
              <w:rPr>
                <w:b/>
                <w:lang w:val="uk-UA"/>
              </w:rPr>
              <w:t>аняття</w:t>
            </w:r>
          </w:p>
        </w:tc>
        <w:tc>
          <w:tcPr>
            <w:tcW w:w="4973" w:type="dxa"/>
            <w:gridSpan w:val="3"/>
          </w:tcPr>
          <w:p w:rsidR="00A71B9F" w:rsidRPr="00D9507C" w:rsidRDefault="00A71B9F" w:rsidP="00D9507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9507C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і заходи, кількість балів</w:t>
            </w:r>
          </w:p>
        </w:tc>
      </w:tr>
      <w:tr w:rsidR="00A71B9F" w:rsidRPr="003D6A64" w:rsidTr="00A52DEC">
        <w:tc>
          <w:tcPr>
            <w:tcW w:w="10173" w:type="dxa"/>
            <w:gridSpan w:val="8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 xml:space="preserve">Змістовий модуль 1. Ранні етапи формування </w:t>
            </w:r>
            <w:proofErr w:type="spellStart"/>
            <w:r w:rsidRPr="00D9507C">
              <w:rPr>
                <w:color w:val="000000"/>
                <w:lang w:val="uk-UA"/>
              </w:rPr>
              <w:t>теоретико-літературної</w:t>
            </w:r>
            <w:proofErr w:type="spellEnd"/>
            <w:r w:rsidRPr="00D9507C">
              <w:rPr>
                <w:color w:val="000000"/>
                <w:lang w:val="uk-UA"/>
              </w:rPr>
              <w:t xml:space="preserve"> думки та практики аналізу художніх текстів </w:t>
            </w:r>
          </w:p>
        </w:tc>
      </w:tr>
      <w:tr w:rsidR="00A71B9F" w:rsidRPr="003D6A64" w:rsidTr="00A52DEC">
        <w:tc>
          <w:tcPr>
            <w:tcW w:w="1709" w:type="dxa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Тиждень 1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491" w:type="dxa"/>
            <w:gridSpan w:val="4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Мистецтво та література. Наука про літературу</w:t>
            </w:r>
          </w:p>
        </w:tc>
        <w:tc>
          <w:tcPr>
            <w:tcW w:w="4973" w:type="dxa"/>
            <w:gridSpan w:val="3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</w:p>
        </w:tc>
      </w:tr>
      <w:tr w:rsidR="00A71B9F" w:rsidRPr="003D6A64" w:rsidTr="00A52DEC">
        <w:tc>
          <w:tcPr>
            <w:tcW w:w="1709" w:type="dxa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Тиждень 2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491" w:type="dxa"/>
            <w:gridSpan w:val="4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 xml:space="preserve">Античність як ранній етап формування літературознавства. </w:t>
            </w:r>
          </w:p>
        </w:tc>
        <w:tc>
          <w:tcPr>
            <w:tcW w:w="4973" w:type="dxa"/>
            <w:gridSpan w:val="3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Усне опитування</w:t>
            </w:r>
            <w:r>
              <w:rPr>
                <w:color w:val="000000"/>
                <w:lang w:val="uk-UA"/>
              </w:rPr>
              <w:t xml:space="preserve"> (</w:t>
            </w:r>
            <w:r w:rsidRPr="00D9507C">
              <w:rPr>
                <w:i/>
                <w:iCs/>
                <w:color w:val="000000"/>
              </w:rPr>
              <w:t>max</w:t>
            </w:r>
            <w:r w:rsidRPr="00D9507C">
              <w:rPr>
                <w:i/>
                <w:iCs/>
                <w:color w:val="000000"/>
                <w:lang w:val="ru-RU"/>
              </w:rPr>
              <w:t xml:space="preserve"> 5</w:t>
            </w:r>
            <w:r w:rsidRPr="00D9507C">
              <w:rPr>
                <w:i/>
                <w:iCs/>
                <w:color w:val="000000"/>
                <w:lang w:val="uk-UA"/>
              </w:rPr>
              <w:t xml:space="preserve"> балів</w:t>
            </w:r>
            <w:r>
              <w:rPr>
                <w:color w:val="000000"/>
                <w:lang w:val="uk-UA"/>
              </w:rPr>
              <w:t>)</w:t>
            </w:r>
            <w:r w:rsidRPr="00D9507C">
              <w:rPr>
                <w:color w:val="000000"/>
                <w:lang w:val="uk-UA"/>
              </w:rPr>
              <w:t>.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Робота у групі над розв’язанням практичного завдання</w:t>
            </w:r>
            <w:r>
              <w:rPr>
                <w:color w:val="000000"/>
                <w:lang w:val="uk-UA"/>
              </w:rPr>
              <w:t xml:space="preserve"> (</w:t>
            </w:r>
            <w:r w:rsidRPr="00D9507C">
              <w:rPr>
                <w:i/>
                <w:iCs/>
                <w:color w:val="000000"/>
              </w:rPr>
              <w:t>max</w:t>
            </w:r>
            <w:r w:rsidRPr="00D9507C">
              <w:rPr>
                <w:i/>
                <w:iCs/>
                <w:color w:val="000000"/>
                <w:lang w:val="ru-RU"/>
              </w:rPr>
              <w:t xml:space="preserve"> 5</w:t>
            </w:r>
            <w:r w:rsidRPr="00D9507C">
              <w:rPr>
                <w:i/>
                <w:iCs/>
                <w:color w:val="000000"/>
                <w:lang w:val="uk-UA"/>
              </w:rPr>
              <w:t xml:space="preserve"> балів</w:t>
            </w:r>
            <w:r>
              <w:rPr>
                <w:color w:val="000000"/>
                <w:lang w:val="uk-UA"/>
              </w:rPr>
              <w:t>)</w:t>
            </w:r>
            <w:r w:rsidRPr="00D9507C">
              <w:rPr>
                <w:color w:val="000000"/>
                <w:lang w:val="uk-UA"/>
              </w:rPr>
              <w:t>.</w:t>
            </w:r>
          </w:p>
        </w:tc>
      </w:tr>
      <w:tr w:rsidR="00A71B9F" w:rsidRPr="003D6A64" w:rsidTr="00A52DEC">
        <w:tc>
          <w:tcPr>
            <w:tcW w:w="1709" w:type="dxa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Тиждень 3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Лекція 3</w:t>
            </w:r>
          </w:p>
        </w:tc>
        <w:tc>
          <w:tcPr>
            <w:tcW w:w="3491" w:type="dxa"/>
            <w:gridSpan w:val="4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D9507C">
              <w:rPr>
                <w:color w:val="000000"/>
                <w:lang w:val="uk-UA"/>
              </w:rPr>
              <w:t>Теоретико-літературні</w:t>
            </w:r>
            <w:proofErr w:type="spellEnd"/>
            <w:r w:rsidRPr="00D9507C">
              <w:rPr>
                <w:color w:val="000000"/>
                <w:lang w:val="uk-UA"/>
              </w:rPr>
              <w:t xml:space="preserve"> ідеї та практика</w:t>
            </w:r>
            <w:r w:rsidRPr="003D6A64">
              <w:rPr>
                <w:lang w:val="ru-RU"/>
              </w:rPr>
              <w:t xml:space="preserve"> </w:t>
            </w:r>
            <w:r w:rsidRPr="00D9507C">
              <w:rPr>
                <w:color w:val="000000"/>
                <w:lang w:val="uk-UA"/>
              </w:rPr>
              <w:t>аналізу текстів Середньовіччя і Відродження</w:t>
            </w:r>
          </w:p>
        </w:tc>
        <w:tc>
          <w:tcPr>
            <w:tcW w:w="4973" w:type="dxa"/>
            <w:gridSpan w:val="3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</w:p>
        </w:tc>
      </w:tr>
      <w:tr w:rsidR="00A71B9F" w:rsidRPr="00D9507C" w:rsidTr="00A52DEC">
        <w:tc>
          <w:tcPr>
            <w:tcW w:w="10173" w:type="dxa"/>
            <w:gridSpan w:val="8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 xml:space="preserve">Змістовий модуль 2. Формування </w:t>
            </w:r>
            <w:proofErr w:type="spellStart"/>
            <w:r w:rsidRPr="00D9507C">
              <w:rPr>
                <w:color w:val="000000"/>
                <w:lang w:val="uk-UA"/>
              </w:rPr>
              <w:t>теоретико-літературної</w:t>
            </w:r>
            <w:proofErr w:type="spellEnd"/>
            <w:r w:rsidRPr="00D9507C">
              <w:rPr>
                <w:color w:val="000000"/>
                <w:lang w:val="uk-UA"/>
              </w:rPr>
              <w:t xml:space="preserve"> думки та практики аналізу художніх текстів</w:t>
            </w:r>
            <w:r w:rsidRPr="003D6A64">
              <w:rPr>
                <w:lang w:val="ru-RU"/>
              </w:rPr>
              <w:t xml:space="preserve"> </w:t>
            </w:r>
            <w:r w:rsidRPr="00D9507C">
              <w:rPr>
                <w:color w:val="000000"/>
                <w:lang w:val="uk-UA"/>
              </w:rPr>
              <w:t>ХVІІ, ХVІІІ – поч. ХІХ. ст.</w:t>
            </w:r>
          </w:p>
        </w:tc>
      </w:tr>
      <w:tr w:rsidR="00A71B9F" w:rsidRPr="003D6A64" w:rsidTr="00A52DEC">
        <w:tc>
          <w:tcPr>
            <w:tcW w:w="1709" w:type="dxa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Тиждень 4-5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Лекція 4-5</w:t>
            </w:r>
          </w:p>
        </w:tc>
        <w:tc>
          <w:tcPr>
            <w:tcW w:w="3491" w:type="dxa"/>
            <w:gridSpan w:val="4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 xml:space="preserve">Основні </w:t>
            </w:r>
            <w:proofErr w:type="spellStart"/>
            <w:r w:rsidRPr="00D9507C">
              <w:rPr>
                <w:color w:val="000000"/>
                <w:lang w:val="uk-UA"/>
              </w:rPr>
              <w:t>теоретико-літературні</w:t>
            </w:r>
            <w:proofErr w:type="spellEnd"/>
            <w:r w:rsidRPr="00D9507C">
              <w:rPr>
                <w:color w:val="000000"/>
                <w:lang w:val="uk-UA"/>
              </w:rPr>
              <w:t xml:space="preserve"> концепції та практика аналізу текстів ХVІІ- ХVІІІ ст. </w:t>
            </w:r>
          </w:p>
        </w:tc>
        <w:tc>
          <w:tcPr>
            <w:tcW w:w="4973" w:type="dxa"/>
            <w:gridSpan w:val="3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Усне опитування</w:t>
            </w:r>
            <w:r>
              <w:rPr>
                <w:color w:val="000000"/>
                <w:lang w:val="uk-UA"/>
              </w:rPr>
              <w:t xml:space="preserve"> (</w:t>
            </w:r>
            <w:r w:rsidRPr="00D9507C">
              <w:rPr>
                <w:i/>
                <w:iCs/>
                <w:color w:val="000000"/>
              </w:rPr>
              <w:t>max</w:t>
            </w:r>
            <w:r w:rsidRPr="00D9507C">
              <w:rPr>
                <w:i/>
                <w:iCs/>
                <w:color w:val="000000"/>
                <w:lang w:val="ru-RU"/>
              </w:rPr>
              <w:t xml:space="preserve"> 5</w:t>
            </w:r>
            <w:r w:rsidRPr="00D9507C">
              <w:rPr>
                <w:i/>
                <w:iCs/>
                <w:color w:val="000000"/>
                <w:lang w:val="uk-UA"/>
              </w:rPr>
              <w:t xml:space="preserve"> балів</w:t>
            </w:r>
            <w:r>
              <w:rPr>
                <w:color w:val="000000"/>
                <w:lang w:val="uk-UA"/>
              </w:rPr>
              <w:t>)</w:t>
            </w:r>
            <w:r w:rsidRPr="00D9507C">
              <w:rPr>
                <w:color w:val="000000"/>
                <w:lang w:val="uk-UA"/>
              </w:rPr>
              <w:t>.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Робота у групі над розв’язанням практичного завдання</w:t>
            </w:r>
            <w:r>
              <w:rPr>
                <w:color w:val="000000"/>
                <w:lang w:val="uk-UA"/>
              </w:rPr>
              <w:t xml:space="preserve"> (</w:t>
            </w:r>
            <w:r w:rsidRPr="00D9507C">
              <w:rPr>
                <w:i/>
                <w:iCs/>
                <w:color w:val="000000"/>
              </w:rPr>
              <w:t>max</w:t>
            </w:r>
            <w:r w:rsidRPr="00D9507C">
              <w:rPr>
                <w:i/>
                <w:iCs/>
                <w:color w:val="000000"/>
                <w:lang w:val="ru-RU"/>
              </w:rPr>
              <w:t xml:space="preserve"> 5</w:t>
            </w:r>
            <w:r w:rsidRPr="00D9507C">
              <w:rPr>
                <w:i/>
                <w:iCs/>
                <w:color w:val="000000"/>
                <w:lang w:val="uk-UA"/>
              </w:rPr>
              <w:t xml:space="preserve"> балів</w:t>
            </w:r>
            <w:r>
              <w:rPr>
                <w:color w:val="000000"/>
                <w:lang w:val="uk-UA"/>
              </w:rPr>
              <w:t>)</w:t>
            </w:r>
            <w:r w:rsidRPr="00D9507C">
              <w:rPr>
                <w:color w:val="000000"/>
                <w:lang w:val="uk-UA"/>
              </w:rPr>
              <w:t>.</w:t>
            </w:r>
          </w:p>
        </w:tc>
      </w:tr>
      <w:tr w:rsidR="00A71B9F" w:rsidRPr="003D6A64" w:rsidTr="00A52DEC">
        <w:tc>
          <w:tcPr>
            <w:tcW w:w="1709" w:type="dxa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Тиждень 6-7</w:t>
            </w:r>
          </w:p>
        </w:tc>
        <w:tc>
          <w:tcPr>
            <w:tcW w:w="3491" w:type="dxa"/>
            <w:gridSpan w:val="4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Значення філософсько-естетичних теорій німецьких ідеалістів.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Новаторство романтиків в осмисленні природи та феноменів словесного мистецтва.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73" w:type="dxa"/>
            <w:gridSpan w:val="3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</w:p>
        </w:tc>
      </w:tr>
      <w:tr w:rsidR="00A71B9F" w:rsidRPr="00D9507C" w:rsidTr="00A52DEC">
        <w:tc>
          <w:tcPr>
            <w:tcW w:w="1709" w:type="dxa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Тиждень 8</w:t>
            </w:r>
          </w:p>
        </w:tc>
        <w:tc>
          <w:tcPr>
            <w:tcW w:w="3491" w:type="dxa"/>
            <w:gridSpan w:val="4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Міфологічна школа</w:t>
            </w:r>
          </w:p>
        </w:tc>
        <w:tc>
          <w:tcPr>
            <w:tcW w:w="4973" w:type="dxa"/>
            <w:gridSpan w:val="3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</w:p>
        </w:tc>
      </w:tr>
      <w:tr w:rsidR="00A71B9F" w:rsidRPr="003D6A64" w:rsidTr="00A52DEC">
        <w:tc>
          <w:tcPr>
            <w:tcW w:w="10173" w:type="dxa"/>
            <w:gridSpan w:val="8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 xml:space="preserve">Змістовий модуль 3. ХІХ ст. як важливий етап формування </w:t>
            </w:r>
            <w:proofErr w:type="spellStart"/>
            <w:r w:rsidRPr="00D9507C">
              <w:rPr>
                <w:color w:val="000000"/>
                <w:lang w:val="uk-UA"/>
              </w:rPr>
              <w:t>теоретико-літературної</w:t>
            </w:r>
            <w:proofErr w:type="spellEnd"/>
            <w:r w:rsidRPr="00D9507C">
              <w:rPr>
                <w:color w:val="000000"/>
                <w:lang w:val="uk-UA"/>
              </w:rPr>
              <w:t xml:space="preserve"> думки та становлення практики аналізу художніх текстів </w:t>
            </w:r>
          </w:p>
        </w:tc>
      </w:tr>
      <w:tr w:rsidR="00A71B9F" w:rsidRPr="00D9507C" w:rsidTr="00A52DEC">
        <w:tc>
          <w:tcPr>
            <w:tcW w:w="1755" w:type="dxa"/>
            <w:gridSpan w:val="2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Тиждень 9 та 10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Лекція 9-10</w:t>
            </w:r>
          </w:p>
        </w:tc>
        <w:tc>
          <w:tcPr>
            <w:tcW w:w="3488" w:type="dxa"/>
            <w:gridSpan w:val="4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 xml:space="preserve">Провідні напрями розвитку теорії літератури у ХІХ ст.: </w:t>
            </w:r>
            <w:r w:rsidRPr="003D6A64">
              <w:rPr>
                <w:lang w:val="ru-RU"/>
              </w:rPr>
              <w:t xml:space="preserve"> </w:t>
            </w:r>
            <w:r w:rsidRPr="00D9507C">
              <w:rPr>
                <w:color w:val="000000"/>
                <w:lang w:val="uk-UA"/>
              </w:rPr>
              <w:t>ідеї та практика аналізу текстів</w:t>
            </w:r>
          </w:p>
        </w:tc>
        <w:tc>
          <w:tcPr>
            <w:tcW w:w="4930" w:type="dxa"/>
            <w:gridSpan w:val="2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Усне опитування</w:t>
            </w:r>
            <w:r>
              <w:rPr>
                <w:color w:val="000000"/>
                <w:lang w:val="uk-UA"/>
              </w:rPr>
              <w:t xml:space="preserve"> </w:t>
            </w:r>
            <w:r w:rsidRPr="00A52DEC">
              <w:rPr>
                <w:i/>
                <w:color w:val="000000"/>
                <w:lang w:val="uk-UA"/>
              </w:rPr>
              <w:t>(</w:t>
            </w:r>
            <w:proofErr w:type="spellStart"/>
            <w:r w:rsidRPr="00A52DEC">
              <w:rPr>
                <w:i/>
                <w:color w:val="000000"/>
                <w:lang w:val="uk-UA"/>
              </w:rPr>
              <w:t>max</w:t>
            </w:r>
            <w:proofErr w:type="spellEnd"/>
            <w:r w:rsidRPr="00A52DEC">
              <w:rPr>
                <w:i/>
                <w:color w:val="000000"/>
                <w:lang w:val="uk-UA"/>
              </w:rPr>
              <w:t xml:space="preserve"> 5 балів</w:t>
            </w:r>
            <w:r w:rsidRPr="00A52DEC">
              <w:rPr>
                <w:color w:val="000000"/>
                <w:lang w:val="uk-UA"/>
              </w:rPr>
              <w:t>)</w:t>
            </w:r>
            <w:r w:rsidRPr="00D9507C">
              <w:rPr>
                <w:color w:val="000000"/>
                <w:lang w:val="uk-UA"/>
              </w:rPr>
              <w:t>.</w:t>
            </w:r>
          </w:p>
          <w:p w:rsidR="00A71B9F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Робота у групі над розв’язанням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практичного завдання</w:t>
            </w:r>
            <w:r>
              <w:rPr>
                <w:color w:val="000000"/>
                <w:lang w:val="uk-UA"/>
              </w:rPr>
              <w:t xml:space="preserve"> (</w:t>
            </w:r>
            <w:r w:rsidRPr="00D9507C">
              <w:rPr>
                <w:i/>
                <w:iCs/>
                <w:color w:val="000000"/>
              </w:rPr>
              <w:t>max</w:t>
            </w:r>
            <w:r w:rsidRPr="00D9507C">
              <w:rPr>
                <w:i/>
                <w:iCs/>
                <w:color w:val="000000"/>
                <w:lang w:val="ru-RU"/>
              </w:rPr>
              <w:t xml:space="preserve"> 5</w:t>
            </w:r>
            <w:r w:rsidRPr="00D9507C">
              <w:rPr>
                <w:i/>
                <w:iCs/>
                <w:color w:val="000000"/>
                <w:lang w:val="uk-UA"/>
              </w:rPr>
              <w:t xml:space="preserve"> балів</w:t>
            </w:r>
            <w:r>
              <w:rPr>
                <w:color w:val="000000"/>
                <w:lang w:val="uk-UA"/>
              </w:rPr>
              <w:t>)</w:t>
            </w:r>
            <w:r w:rsidRPr="00D9507C">
              <w:rPr>
                <w:color w:val="000000"/>
                <w:lang w:val="uk-UA"/>
              </w:rPr>
              <w:t>.</w:t>
            </w:r>
          </w:p>
        </w:tc>
      </w:tr>
      <w:tr w:rsidR="00A71B9F" w:rsidRPr="003D6A64" w:rsidTr="00A52DEC">
        <w:tc>
          <w:tcPr>
            <w:tcW w:w="10173" w:type="dxa"/>
            <w:gridSpan w:val="8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Змістовий модуль 4.</w:t>
            </w:r>
            <w:r w:rsidRPr="003D6A64">
              <w:rPr>
                <w:lang w:val="ru-RU"/>
              </w:rPr>
              <w:t xml:space="preserve"> </w:t>
            </w:r>
            <w:r w:rsidRPr="00D9507C">
              <w:rPr>
                <w:color w:val="000000"/>
                <w:lang w:val="uk-UA"/>
              </w:rPr>
              <w:t>Межа ХІХ-ХХ ст.</w:t>
            </w:r>
            <w:r w:rsidRPr="003D6A64">
              <w:rPr>
                <w:lang w:val="ru-RU"/>
              </w:rPr>
              <w:t xml:space="preserve"> </w:t>
            </w:r>
            <w:r w:rsidRPr="00D9507C">
              <w:rPr>
                <w:color w:val="000000"/>
                <w:lang w:val="uk-UA"/>
              </w:rPr>
              <w:t xml:space="preserve">як важливий етап формування </w:t>
            </w:r>
            <w:proofErr w:type="spellStart"/>
            <w:r w:rsidRPr="00D9507C">
              <w:rPr>
                <w:color w:val="000000"/>
                <w:lang w:val="uk-UA"/>
              </w:rPr>
              <w:t>теоретико-літературної</w:t>
            </w:r>
            <w:proofErr w:type="spellEnd"/>
            <w:r w:rsidRPr="00D9507C">
              <w:rPr>
                <w:color w:val="000000"/>
                <w:lang w:val="uk-UA"/>
              </w:rPr>
              <w:t xml:space="preserve"> думки та становлення практики аналізу художніх текстів</w:t>
            </w:r>
          </w:p>
        </w:tc>
      </w:tr>
      <w:tr w:rsidR="00A71B9F" w:rsidRPr="003D6A64" w:rsidTr="00A52DEC">
        <w:tc>
          <w:tcPr>
            <w:tcW w:w="1837" w:type="dxa"/>
            <w:gridSpan w:val="3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Тиждень 11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Лекція 11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6" w:type="dxa"/>
            <w:gridSpan w:val="3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Межа ХІХ-ХХ ст. в історії західноєвропейської естетики:</w:t>
            </w:r>
            <w:r w:rsidRPr="003D6A64">
              <w:rPr>
                <w:lang w:val="ru-RU"/>
              </w:rPr>
              <w:t xml:space="preserve"> </w:t>
            </w:r>
            <w:proofErr w:type="spellStart"/>
            <w:r w:rsidRPr="00D9507C">
              <w:rPr>
                <w:color w:val="000000"/>
                <w:lang w:val="uk-UA"/>
              </w:rPr>
              <w:t>теоретико-літературні</w:t>
            </w:r>
            <w:proofErr w:type="spellEnd"/>
            <w:r w:rsidRPr="00D9507C">
              <w:rPr>
                <w:color w:val="000000"/>
                <w:lang w:val="uk-UA"/>
              </w:rPr>
              <w:t xml:space="preserve"> концепції та практика аналізу текстів. 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30" w:type="dxa"/>
            <w:gridSpan w:val="2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Усне опитування</w:t>
            </w:r>
            <w:r>
              <w:rPr>
                <w:color w:val="000000"/>
                <w:lang w:val="uk-UA"/>
              </w:rPr>
              <w:t xml:space="preserve"> (</w:t>
            </w:r>
            <w:r w:rsidRPr="00D9507C">
              <w:rPr>
                <w:i/>
                <w:iCs/>
                <w:color w:val="000000"/>
              </w:rPr>
              <w:t>max</w:t>
            </w:r>
            <w:r w:rsidRPr="00D9507C">
              <w:rPr>
                <w:i/>
                <w:iCs/>
                <w:color w:val="000000"/>
                <w:lang w:val="ru-RU"/>
              </w:rPr>
              <w:t xml:space="preserve"> 5</w:t>
            </w:r>
            <w:r w:rsidRPr="00D9507C">
              <w:rPr>
                <w:i/>
                <w:iCs/>
                <w:color w:val="000000"/>
                <w:lang w:val="uk-UA"/>
              </w:rPr>
              <w:t xml:space="preserve"> балів</w:t>
            </w:r>
            <w:r>
              <w:rPr>
                <w:color w:val="000000"/>
                <w:lang w:val="uk-UA"/>
              </w:rPr>
              <w:t>)</w:t>
            </w:r>
            <w:r w:rsidRPr="00D9507C">
              <w:rPr>
                <w:color w:val="000000"/>
                <w:lang w:val="uk-UA"/>
              </w:rPr>
              <w:t>.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Робота у групі над розв’язанням практичного завдання</w:t>
            </w:r>
            <w:r>
              <w:rPr>
                <w:color w:val="000000"/>
                <w:lang w:val="uk-UA"/>
              </w:rPr>
              <w:t xml:space="preserve"> (</w:t>
            </w:r>
            <w:r w:rsidRPr="00D9507C">
              <w:rPr>
                <w:i/>
                <w:iCs/>
                <w:color w:val="000000"/>
              </w:rPr>
              <w:t>max</w:t>
            </w:r>
            <w:r w:rsidRPr="00D9507C">
              <w:rPr>
                <w:i/>
                <w:iCs/>
                <w:color w:val="000000"/>
                <w:lang w:val="ru-RU"/>
              </w:rPr>
              <w:t xml:space="preserve"> 5</w:t>
            </w:r>
            <w:r w:rsidRPr="00D9507C">
              <w:rPr>
                <w:i/>
                <w:iCs/>
                <w:color w:val="000000"/>
                <w:lang w:val="uk-UA"/>
              </w:rPr>
              <w:t xml:space="preserve"> балів</w:t>
            </w:r>
            <w:r>
              <w:rPr>
                <w:color w:val="000000"/>
                <w:lang w:val="uk-UA"/>
              </w:rPr>
              <w:t xml:space="preserve">) </w:t>
            </w:r>
            <w:r w:rsidRPr="00D9507C">
              <w:rPr>
                <w:color w:val="000000"/>
                <w:lang w:val="uk-UA"/>
              </w:rPr>
              <w:t>.</w:t>
            </w:r>
          </w:p>
        </w:tc>
      </w:tr>
      <w:tr w:rsidR="00A71B9F" w:rsidRPr="003D6A64" w:rsidTr="00A52DEC">
        <w:tc>
          <w:tcPr>
            <w:tcW w:w="1837" w:type="dxa"/>
            <w:gridSpan w:val="3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336" w:type="dxa"/>
            <w:gridSpan w:val="5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Змістовий модуль 5. Психоаналіз З. Фрейда та К.Г.Юнга: значення для літературознавства</w:t>
            </w:r>
          </w:p>
        </w:tc>
      </w:tr>
      <w:tr w:rsidR="00A71B9F" w:rsidRPr="003D6A64" w:rsidTr="00A52DEC">
        <w:tc>
          <w:tcPr>
            <w:tcW w:w="1837" w:type="dxa"/>
            <w:gridSpan w:val="3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Тиждень 12-13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Лекція 12-13</w:t>
            </w:r>
          </w:p>
        </w:tc>
        <w:tc>
          <w:tcPr>
            <w:tcW w:w="3406" w:type="dxa"/>
            <w:gridSpan w:val="3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 xml:space="preserve">Психоаналіз: </w:t>
            </w:r>
            <w:proofErr w:type="spellStart"/>
            <w:r w:rsidRPr="00D9507C">
              <w:rPr>
                <w:color w:val="000000"/>
                <w:lang w:val="uk-UA"/>
              </w:rPr>
              <w:t>теоретико-літературні</w:t>
            </w:r>
            <w:proofErr w:type="spellEnd"/>
            <w:r w:rsidRPr="00D9507C">
              <w:rPr>
                <w:color w:val="000000"/>
                <w:lang w:val="uk-UA"/>
              </w:rPr>
              <w:t xml:space="preserve"> концепції та практика аналізу текстів.</w:t>
            </w:r>
          </w:p>
        </w:tc>
        <w:tc>
          <w:tcPr>
            <w:tcW w:w="4930" w:type="dxa"/>
            <w:gridSpan w:val="2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Усне опитування</w:t>
            </w:r>
            <w:r>
              <w:rPr>
                <w:color w:val="000000"/>
                <w:lang w:val="uk-UA"/>
              </w:rPr>
              <w:t xml:space="preserve"> (</w:t>
            </w:r>
            <w:r w:rsidRPr="00D9507C">
              <w:rPr>
                <w:i/>
                <w:iCs/>
                <w:color w:val="000000"/>
              </w:rPr>
              <w:t>max</w:t>
            </w:r>
            <w:r w:rsidRPr="00D9507C">
              <w:rPr>
                <w:i/>
                <w:iCs/>
                <w:color w:val="000000"/>
                <w:lang w:val="ru-RU"/>
              </w:rPr>
              <w:t xml:space="preserve"> 5</w:t>
            </w:r>
            <w:r w:rsidRPr="00D9507C">
              <w:rPr>
                <w:i/>
                <w:iCs/>
                <w:color w:val="000000"/>
                <w:lang w:val="uk-UA"/>
              </w:rPr>
              <w:t xml:space="preserve"> балів</w:t>
            </w:r>
            <w:r>
              <w:rPr>
                <w:color w:val="000000"/>
                <w:lang w:val="uk-UA"/>
              </w:rPr>
              <w:t>)</w:t>
            </w:r>
            <w:r w:rsidRPr="00D9507C">
              <w:rPr>
                <w:color w:val="000000"/>
                <w:lang w:val="uk-UA"/>
              </w:rPr>
              <w:t>.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Робота у групі над ро</w:t>
            </w:r>
            <w:r>
              <w:rPr>
                <w:color w:val="000000"/>
                <w:lang w:val="uk-UA"/>
              </w:rPr>
              <w:t>зв’язанням практичного завдання (</w:t>
            </w:r>
            <w:r w:rsidRPr="00D9507C">
              <w:rPr>
                <w:i/>
                <w:iCs/>
                <w:color w:val="000000"/>
              </w:rPr>
              <w:t>max</w:t>
            </w:r>
            <w:r w:rsidRPr="00D9507C">
              <w:rPr>
                <w:i/>
                <w:iCs/>
                <w:color w:val="000000"/>
                <w:lang w:val="ru-RU"/>
              </w:rPr>
              <w:t xml:space="preserve"> 5</w:t>
            </w:r>
            <w:r w:rsidRPr="00D9507C">
              <w:rPr>
                <w:i/>
                <w:iCs/>
                <w:color w:val="000000"/>
                <w:lang w:val="uk-UA"/>
              </w:rPr>
              <w:t xml:space="preserve"> балів</w:t>
            </w:r>
            <w:r>
              <w:rPr>
                <w:color w:val="000000"/>
                <w:lang w:val="uk-UA"/>
              </w:rPr>
              <w:t>)</w:t>
            </w:r>
          </w:p>
        </w:tc>
      </w:tr>
      <w:tr w:rsidR="00A71B9F" w:rsidRPr="003D6A64" w:rsidTr="00A52DEC">
        <w:tc>
          <w:tcPr>
            <w:tcW w:w="10173" w:type="dxa"/>
            <w:gridSpan w:val="8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Змістовий модуль 6</w:t>
            </w:r>
            <w:r w:rsidRPr="00D9507C">
              <w:rPr>
                <w:lang w:val="uk-UA"/>
              </w:rPr>
              <w:t xml:space="preserve">. </w:t>
            </w:r>
            <w:r w:rsidRPr="00D9507C">
              <w:rPr>
                <w:color w:val="000000"/>
                <w:lang w:val="uk-UA"/>
              </w:rPr>
              <w:t xml:space="preserve">ХХ ст. як важливий етап формування </w:t>
            </w:r>
            <w:proofErr w:type="spellStart"/>
            <w:r w:rsidRPr="00D9507C">
              <w:rPr>
                <w:color w:val="000000"/>
                <w:lang w:val="uk-UA"/>
              </w:rPr>
              <w:t>теоретико-літературної</w:t>
            </w:r>
            <w:proofErr w:type="spellEnd"/>
            <w:r w:rsidRPr="00D9507C">
              <w:rPr>
                <w:color w:val="000000"/>
                <w:lang w:val="uk-UA"/>
              </w:rPr>
              <w:t xml:space="preserve"> думки та становлення практики аналізу художніх текстів.</w:t>
            </w:r>
          </w:p>
        </w:tc>
      </w:tr>
      <w:tr w:rsidR="00A71B9F" w:rsidRPr="003D6A64" w:rsidTr="00A52DEC">
        <w:tc>
          <w:tcPr>
            <w:tcW w:w="1886" w:type="dxa"/>
            <w:gridSpan w:val="4"/>
          </w:tcPr>
          <w:p w:rsidR="00A71B9F" w:rsidRPr="00D9507C" w:rsidRDefault="00A71B9F" w:rsidP="00D9507C">
            <w:pPr>
              <w:jc w:val="both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 xml:space="preserve">  Тиждень 14-15</w:t>
            </w:r>
          </w:p>
          <w:p w:rsidR="00A71B9F" w:rsidRPr="00D9507C" w:rsidRDefault="00A71B9F" w:rsidP="00D9507C">
            <w:pPr>
              <w:jc w:val="both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 xml:space="preserve">Лекція 14-15               </w:t>
            </w:r>
          </w:p>
        </w:tc>
        <w:tc>
          <w:tcPr>
            <w:tcW w:w="3366" w:type="dxa"/>
            <w:gridSpan w:val="3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 xml:space="preserve">Основні напрямки розвитку літературознавства у </w:t>
            </w:r>
            <w:proofErr w:type="spellStart"/>
            <w:r w:rsidRPr="00D9507C">
              <w:rPr>
                <w:color w:val="000000"/>
                <w:lang w:val="uk-UA"/>
              </w:rPr>
              <w:t>ХХст</w:t>
            </w:r>
            <w:proofErr w:type="spellEnd"/>
            <w:r w:rsidRPr="00D9507C">
              <w:rPr>
                <w:color w:val="000000"/>
                <w:lang w:val="uk-UA"/>
              </w:rPr>
              <w:t xml:space="preserve">.: </w:t>
            </w:r>
            <w:proofErr w:type="spellStart"/>
            <w:r w:rsidRPr="00D9507C">
              <w:rPr>
                <w:color w:val="000000"/>
                <w:lang w:val="uk-UA"/>
              </w:rPr>
              <w:t>теоретико-літературні</w:t>
            </w:r>
            <w:proofErr w:type="spellEnd"/>
            <w:r w:rsidRPr="00D9507C">
              <w:rPr>
                <w:color w:val="000000"/>
                <w:lang w:val="uk-UA"/>
              </w:rPr>
              <w:t xml:space="preserve"> концепції та практика аналізу текстів.</w:t>
            </w:r>
          </w:p>
        </w:tc>
        <w:tc>
          <w:tcPr>
            <w:tcW w:w="4921" w:type="dxa"/>
          </w:tcPr>
          <w:p w:rsidR="00A71B9F" w:rsidRPr="00D9507C" w:rsidRDefault="00A71B9F" w:rsidP="00D9507C">
            <w:pPr>
              <w:jc w:val="both"/>
              <w:rPr>
                <w:color w:val="000000"/>
                <w:lang w:val="uk-UA"/>
              </w:rPr>
            </w:pPr>
          </w:p>
        </w:tc>
      </w:tr>
      <w:tr w:rsidR="00A71B9F" w:rsidRPr="003D6A64" w:rsidTr="00A52DEC">
        <w:tc>
          <w:tcPr>
            <w:tcW w:w="1886" w:type="dxa"/>
            <w:gridSpan w:val="4"/>
          </w:tcPr>
          <w:p w:rsidR="00A71B9F" w:rsidRPr="00D9507C" w:rsidRDefault="00A71B9F" w:rsidP="00D9507C">
            <w:pPr>
              <w:jc w:val="both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Тиждень 16</w:t>
            </w:r>
          </w:p>
          <w:p w:rsidR="00A71B9F" w:rsidRPr="00D9507C" w:rsidRDefault="00A71B9F" w:rsidP="00D9507C">
            <w:pPr>
              <w:jc w:val="both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Лекція 16</w:t>
            </w:r>
          </w:p>
        </w:tc>
        <w:tc>
          <w:tcPr>
            <w:tcW w:w="3366" w:type="dxa"/>
            <w:gridSpan w:val="3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Вплив філософських ідей ХХ ст. на розвиток літературознавства.</w:t>
            </w:r>
          </w:p>
        </w:tc>
        <w:tc>
          <w:tcPr>
            <w:tcW w:w="4921" w:type="dxa"/>
          </w:tcPr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Усне опитування</w:t>
            </w:r>
            <w:r>
              <w:rPr>
                <w:color w:val="000000"/>
                <w:lang w:val="uk-UA"/>
              </w:rPr>
              <w:t xml:space="preserve"> (</w:t>
            </w:r>
            <w:r w:rsidRPr="00D9507C">
              <w:rPr>
                <w:i/>
                <w:iCs/>
                <w:color w:val="000000"/>
              </w:rPr>
              <w:t>max</w:t>
            </w:r>
            <w:r w:rsidRPr="00D9507C">
              <w:rPr>
                <w:i/>
                <w:iCs/>
                <w:color w:val="000000"/>
                <w:lang w:val="ru-RU"/>
              </w:rPr>
              <w:t xml:space="preserve"> 5</w:t>
            </w:r>
            <w:r w:rsidRPr="00D9507C">
              <w:rPr>
                <w:i/>
                <w:iCs/>
                <w:color w:val="000000"/>
                <w:lang w:val="uk-UA"/>
              </w:rPr>
              <w:t xml:space="preserve"> балів</w:t>
            </w:r>
            <w:r>
              <w:rPr>
                <w:color w:val="000000"/>
                <w:lang w:val="uk-UA"/>
              </w:rPr>
              <w:t>)</w:t>
            </w:r>
            <w:r w:rsidRPr="00D9507C">
              <w:rPr>
                <w:color w:val="000000"/>
                <w:lang w:val="uk-UA"/>
              </w:rPr>
              <w:t>.</w:t>
            </w:r>
          </w:p>
          <w:p w:rsidR="00A71B9F" w:rsidRPr="00D9507C" w:rsidRDefault="00A71B9F" w:rsidP="00D9507C">
            <w:pPr>
              <w:jc w:val="center"/>
              <w:rPr>
                <w:color w:val="000000"/>
                <w:lang w:val="uk-UA"/>
              </w:rPr>
            </w:pPr>
            <w:r w:rsidRPr="00D9507C">
              <w:rPr>
                <w:color w:val="000000"/>
                <w:lang w:val="uk-UA"/>
              </w:rPr>
              <w:t>Робота у групі над розв’язанням практичного завдання</w:t>
            </w:r>
            <w:r>
              <w:rPr>
                <w:color w:val="000000"/>
                <w:lang w:val="uk-UA"/>
              </w:rPr>
              <w:t xml:space="preserve"> (</w:t>
            </w:r>
            <w:r w:rsidRPr="00D9507C">
              <w:rPr>
                <w:i/>
                <w:iCs/>
                <w:color w:val="000000"/>
              </w:rPr>
              <w:t>max</w:t>
            </w:r>
            <w:r w:rsidRPr="00D9507C">
              <w:rPr>
                <w:i/>
                <w:iCs/>
                <w:color w:val="000000"/>
                <w:lang w:val="ru-RU"/>
              </w:rPr>
              <w:t xml:space="preserve"> 5</w:t>
            </w:r>
            <w:r w:rsidRPr="00D9507C">
              <w:rPr>
                <w:i/>
                <w:iCs/>
                <w:color w:val="000000"/>
                <w:lang w:val="uk-UA"/>
              </w:rPr>
              <w:t xml:space="preserve"> балів</w:t>
            </w:r>
            <w:r>
              <w:rPr>
                <w:color w:val="000000"/>
                <w:lang w:val="uk-UA"/>
              </w:rPr>
              <w:t xml:space="preserve">) </w:t>
            </w:r>
            <w:r w:rsidRPr="00D9507C">
              <w:rPr>
                <w:color w:val="000000"/>
                <w:lang w:val="uk-UA"/>
              </w:rPr>
              <w:t>.</w:t>
            </w:r>
          </w:p>
        </w:tc>
      </w:tr>
    </w:tbl>
    <w:p w:rsidR="00A71B9F" w:rsidRPr="002C7762" w:rsidRDefault="00A71B9F" w:rsidP="009D0B54">
      <w:pPr>
        <w:jc w:val="both"/>
        <w:rPr>
          <w:iCs/>
          <w:color w:val="000000"/>
          <w:lang w:val="uk-UA"/>
        </w:rPr>
      </w:pPr>
    </w:p>
    <w:p w:rsidR="00A71B9F" w:rsidRPr="00EF5BEC" w:rsidRDefault="00A71B9F" w:rsidP="009D0B54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4253"/>
        <w:gridCol w:w="2126"/>
        <w:gridCol w:w="1656"/>
      </w:tblGrid>
      <w:tr w:rsidR="00A71B9F" w:rsidRPr="00EF5BEC" w:rsidTr="009D0B54">
        <w:trPr>
          <w:cantSplit/>
          <w:trHeight w:val="205"/>
          <w:jc w:val="center"/>
        </w:trPr>
        <w:tc>
          <w:tcPr>
            <w:tcW w:w="1967" w:type="dxa"/>
            <w:vMerge w:val="restart"/>
          </w:tcPr>
          <w:p w:rsidR="00A71B9F" w:rsidRPr="00EF5BEC" w:rsidRDefault="00A71B9F" w:rsidP="00535FF8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A71B9F" w:rsidRPr="00EF5BEC" w:rsidRDefault="00A71B9F" w:rsidP="00535FF8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A71B9F" w:rsidRPr="00EF5BEC" w:rsidRDefault="00A71B9F" w:rsidP="00535FF8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782" w:type="dxa"/>
            <w:gridSpan w:val="2"/>
          </w:tcPr>
          <w:p w:rsidR="00A71B9F" w:rsidRPr="00EF5BEC" w:rsidRDefault="00A71B9F" w:rsidP="00535FF8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A71B9F" w:rsidRPr="00EF5BEC" w:rsidTr="009D0B54">
        <w:trPr>
          <w:cantSplit/>
          <w:trHeight w:val="58"/>
          <w:jc w:val="center"/>
        </w:trPr>
        <w:tc>
          <w:tcPr>
            <w:tcW w:w="1967" w:type="dxa"/>
            <w:vMerge/>
          </w:tcPr>
          <w:p w:rsidR="00A71B9F" w:rsidRPr="00EF5BEC" w:rsidRDefault="00A71B9F" w:rsidP="00535FF8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A71B9F" w:rsidRPr="00EF5BEC" w:rsidRDefault="00A71B9F" w:rsidP="00535FF8">
            <w:pPr>
              <w:pStyle w:val="5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A71B9F" w:rsidRPr="00EF5BEC" w:rsidRDefault="00A71B9F" w:rsidP="00535FF8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656" w:type="dxa"/>
          </w:tcPr>
          <w:p w:rsidR="00A71B9F" w:rsidRPr="00EF5BEC" w:rsidRDefault="00A71B9F" w:rsidP="00535FF8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A71B9F" w:rsidRPr="00EF5BEC" w:rsidTr="009D0B54">
        <w:trPr>
          <w:cantSplit/>
          <w:jc w:val="center"/>
        </w:trPr>
        <w:tc>
          <w:tcPr>
            <w:tcW w:w="1967" w:type="dxa"/>
            <w:vAlign w:val="center"/>
          </w:tcPr>
          <w:p w:rsidR="00A71B9F" w:rsidRPr="00EF5BEC" w:rsidRDefault="00A71B9F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A71B9F" w:rsidRPr="00EF5BEC" w:rsidRDefault="00A71B9F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A71B9F" w:rsidRPr="00EF5BEC" w:rsidRDefault="00A71B9F" w:rsidP="00535FF8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656" w:type="dxa"/>
            <w:vMerge w:val="restart"/>
            <w:vAlign w:val="center"/>
          </w:tcPr>
          <w:p w:rsidR="00A71B9F" w:rsidRPr="00EF5BEC" w:rsidRDefault="00A71B9F" w:rsidP="00535FF8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A71B9F" w:rsidRPr="00EF5BEC" w:rsidTr="009D0B54">
        <w:trPr>
          <w:cantSplit/>
          <w:jc w:val="center"/>
        </w:trPr>
        <w:tc>
          <w:tcPr>
            <w:tcW w:w="1967" w:type="dxa"/>
            <w:vAlign w:val="center"/>
          </w:tcPr>
          <w:p w:rsidR="00A71B9F" w:rsidRPr="00EF5BEC" w:rsidRDefault="00A71B9F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A71B9F" w:rsidRPr="00EF5BEC" w:rsidRDefault="00A71B9F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A71B9F" w:rsidRPr="00EF5BEC" w:rsidRDefault="00A71B9F" w:rsidP="00535FF8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656" w:type="dxa"/>
            <w:vMerge/>
          </w:tcPr>
          <w:p w:rsidR="00A71B9F" w:rsidRPr="00EF5BEC" w:rsidRDefault="00A71B9F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A71B9F" w:rsidRPr="00EF5BEC" w:rsidTr="009D0B54">
        <w:trPr>
          <w:cantSplit/>
          <w:jc w:val="center"/>
        </w:trPr>
        <w:tc>
          <w:tcPr>
            <w:tcW w:w="1967" w:type="dxa"/>
            <w:vAlign w:val="center"/>
          </w:tcPr>
          <w:p w:rsidR="00A71B9F" w:rsidRPr="00EF5BEC" w:rsidRDefault="00A71B9F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A71B9F" w:rsidRPr="00EF5BEC" w:rsidRDefault="00A71B9F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A71B9F" w:rsidRPr="00EF5BEC" w:rsidRDefault="00A71B9F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656" w:type="dxa"/>
            <w:vMerge/>
          </w:tcPr>
          <w:p w:rsidR="00A71B9F" w:rsidRPr="00EF5BEC" w:rsidRDefault="00A71B9F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A71B9F" w:rsidRPr="00EF5BEC" w:rsidTr="009D0B54">
        <w:trPr>
          <w:cantSplit/>
          <w:jc w:val="center"/>
        </w:trPr>
        <w:tc>
          <w:tcPr>
            <w:tcW w:w="1967" w:type="dxa"/>
            <w:vAlign w:val="center"/>
          </w:tcPr>
          <w:p w:rsidR="00A71B9F" w:rsidRPr="00EF5BEC" w:rsidRDefault="00A71B9F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A71B9F" w:rsidRPr="00EF5BEC" w:rsidRDefault="00A71B9F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A71B9F" w:rsidRPr="00EF5BEC" w:rsidRDefault="00A71B9F" w:rsidP="00535FF8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656" w:type="dxa"/>
            <w:vMerge/>
          </w:tcPr>
          <w:p w:rsidR="00A71B9F" w:rsidRPr="00EF5BEC" w:rsidRDefault="00A71B9F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A71B9F" w:rsidRPr="00EF5BEC" w:rsidTr="009D0B54">
        <w:trPr>
          <w:cantSplit/>
          <w:jc w:val="center"/>
        </w:trPr>
        <w:tc>
          <w:tcPr>
            <w:tcW w:w="1967" w:type="dxa"/>
            <w:vAlign w:val="center"/>
          </w:tcPr>
          <w:p w:rsidR="00A71B9F" w:rsidRPr="00EF5BEC" w:rsidRDefault="00A71B9F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A71B9F" w:rsidRPr="00EF5BEC" w:rsidRDefault="00A71B9F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A71B9F" w:rsidRPr="00EF5BEC" w:rsidRDefault="00A71B9F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656" w:type="dxa"/>
            <w:vMerge/>
          </w:tcPr>
          <w:p w:rsidR="00A71B9F" w:rsidRPr="00EF5BEC" w:rsidRDefault="00A71B9F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A71B9F" w:rsidRPr="00EF5BEC" w:rsidTr="009D0B54">
        <w:trPr>
          <w:cantSplit/>
          <w:jc w:val="center"/>
        </w:trPr>
        <w:tc>
          <w:tcPr>
            <w:tcW w:w="1967" w:type="dxa"/>
            <w:vAlign w:val="center"/>
          </w:tcPr>
          <w:p w:rsidR="00A71B9F" w:rsidRPr="00EF5BEC" w:rsidRDefault="00A71B9F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A71B9F" w:rsidRPr="00EF5BEC" w:rsidRDefault="00A71B9F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A71B9F" w:rsidRPr="00EF5BEC" w:rsidRDefault="00A71B9F" w:rsidP="00535FF8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A71B9F" w:rsidRPr="00EF5BEC" w:rsidRDefault="00A71B9F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A71B9F" w:rsidRPr="00EF5BEC" w:rsidRDefault="00A71B9F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A71B9F" w:rsidRPr="00EF5BEC" w:rsidRDefault="00A71B9F" w:rsidP="00535FF8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A71B9F" w:rsidRPr="003D6A64" w:rsidTr="009D0B54">
        <w:trPr>
          <w:cantSplit/>
          <w:jc w:val="center"/>
        </w:trPr>
        <w:tc>
          <w:tcPr>
            <w:tcW w:w="1967" w:type="dxa"/>
            <w:vAlign w:val="center"/>
          </w:tcPr>
          <w:p w:rsidR="00A71B9F" w:rsidRPr="00EF5BEC" w:rsidRDefault="00A71B9F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A71B9F" w:rsidRPr="00EF5BEC" w:rsidRDefault="00A71B9F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A71B9F" w:rsidRPr="00EF5BEC" w:rsidRDefault="00A71B9F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656" w:type="dxa"/>
            <w:vMerge/>
          </w:tcPr>
          <w:p w:rsidR="00A71B9F" w:rsidRPr="00EF5BEC" w:rsidRDefault="00A71B9F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A71B9F" w:rsidRDefault="00A71B9F" w:rsidP="009D0B54">
      <w:pPr>
        <w:rPr>
          <w:b/>
          <w:bCs/>
          <w:color w:val="000000"/>
          <w:sz w:val="28"/>
          <w:szCs w:val="28"/>
          <w:lang w:val="uk-UA"/>
        </w:rPr>
      </w:pPr>
    </w:p>
    <w:p w:rsidR="00A71B9F" w:rsidRPr="004147DD" w:rsidRDefault="00A71B9F" w:rsidP="00A52DEC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>ОСНОВНІ ДЖЕРЕЛА</w:t>
      </w:r>
    </w:p>
    <w:p w:rsidR="00A71B9F" w:rsidRDefault="00A71B9F" w:rsidP="00C6539C">
      <w:pPr>
        <w:pStyle w:val="a5"/>
        <w:jc w:val="center"/>
        <w:rPr>
          <w:bCs/>
          <w:i/>
          <w:color w:val="000000"/>
          <w:lang w:val="uk-UA"/>
        </w:rPr>
      </w:pPr>
    </w:p>
    <w:p w:rsidR="00A71B9F" w:rsidRPr="00830994" w:rsidRDefault="00A71B9F" w:rsidP="00A52DEC">
      <w:pPr>
        <w:numPr>
          <w:ilvl w:val="0"/>
          <w:numId w:val="38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r w:rsidRPr="00830994">
        <w:rPr>
          <w:rFonts w:eastAsia="Times New Roman"/>
          <w:sz w:val="28"/>
          <w:szCs w:val="28"/>
          <w:lang w:val="uk-UA" w:eastAsia="ru-RU"/>
        </w:rPr>
        <w:t xml:space="preserve">Аристотель.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Поэтика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/ Пер. с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древнегреч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. М. Л.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Гаспарова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.</w:t>
      </w:r>
      <w:r w:rsidRPr="00830994">
        <w:rPr>
          <w:rFonts w:eastAsia="Times New Roman"/>
          <w:sz w:val="28"/>
          <w:szCs w:val="28"/>
          <w:lang w:val="uk-UA" w:eastAsia="ru-RU"/>
        </w:rPr>
        <w:t xml:space="preserve"> Аристотель.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Сочинения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в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четырех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томах. Т. </w:t>
      </w:r>
      <w:smartTag w:uri="urn:schemas-microsoft-com:office:smarttags" w:element="metricconverter">
        <w:smartTagPr>
          <w:attr w:name="ProductID" w:val="4. М"/>
        </w:smartTagPr>
        <w:r w:rsidRPr="00830994">
          <w:rPr>
            <w:rFonts w:eastAsia="Times New Roman"/>
            <w:sz w:val="28"/>
            <w:szCs w:val="28"/>
            <w:lang w:val="uk-UA" w:eastAsia="ru-RU"/>
          </w:rPr>
          <w:t>4. М</w:t>
        </w:r>
      </w:smartTag>
      <w:r w:rsidRPr="00830994">
        <w:rPr>
          <w:rFonts w:eastAsia="Times New Roman"/>
          <w:sz w:val="28"/>
          <w:szCs w:val="28"/>
          <w:lang w:val="uk-UA" w:eastAsia="ru-RU"/>
        </w:rPr>
        <w:t xml:space="preserve">.: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Мысль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, 1983.  С. 645-681. </w:t>
      </w:r>
    </w:p>
    <w:p w:rsidR="00A71B9F" w:rsidRPr="00830994" w:rsidRDefault="00A71B9F" w:rsidP="00A52DEC">
      <w:pPr>
        <w:numPr>
          <w:ilvl w:val="0"/>
          <w:numId w:val="38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Баррі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П. Вступ до теорії: літературознавство та культурологія </w:t>
      </w:r>
      <w:r w:rsidRPr="00830994">
        <w:rPr>
          <w:rFonts w:ascii="Calibri" w:hAnsi="Calibri"/>
          <w:sz w:val="28"/>
          <w:szCs w:val="28"/>
          <w:lang w:val="uk-UA" w:eastAsia="uk-UA"/>
        </w:rPr>
        <w:t>/</w:t>
      </w:r>
      <w:r>
        <w:rPr>
          <w:rFonts w:eastAsia="Times New Roman"/>
          <w:sz w:val="28"/>
          <w:szCs w:val="28"/>
          <w:lang w:val="uk-UA" w:eastAsia="uk-UA"/>
        </w:rPr>
        <w:t xml:space="preserve"> Пер. з англ. Ольги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Погинайко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. </w:t>
      </w:r>
      <w:r w:rsidRPr="00830994">
        <w:rPr>
          <w:rFonts w:eastAsia="Times New Roman"/>
          <w:sz w:val="28"/>
          <w:szCs w:val="28"/>
          <w:lang w:val="uk-UA" w:eastAsia="uk-UA"/>
        </w:rPr>
        <w:t xml:space="preserve"> К.: Смолоскип, 2008.  360 с. </w:t>
      </w:r>
    </w:p>
    <w:p w:rsidR="00A71B9F" w:rsidRPr="00830994" w:rsidRDefault="00A71B9F" w:rsidP="00A52DEC">
      <w:pPr>
        <w:numPr>
          <w:ilvl w:val="0"/>
          <w:numId w:val="38"/>
        </w:numPr>
        <w:tabs>
          <w:tab w:val="num" w:pos="567"/>
        </w:tabs>
        <w:spacing w:line="360" w:lineRule="auto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Будний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В.</w:t>
      </w:r>
      <w:r>
        <w:rPr>
          <w:rFonts w:eastAsia="Times New Roman"/>
          <w:sz w:val="28"/>
          <w:szCs w:val="28"/>
          <w:lang w:val="uk-UA" w:eastAsia="ru-RU"/>
        </w:rPr>
        <w:t>,</w:t>
      </w:r>
      <w:r w:rsidRPr="00654CEB">
        <w:rPr>
          <w:rFonts w:eastAsia="Times New Roman"/>
          <w:sz w:val="28"/>
          <w:szCs w:val="28"/>
          <w:lang w:val="uk-UA" w:eastAsia="ru-RU"/>
        </w:rPr>
        <w:t xml:space="preserve"> Ільницький </w:t>
      </w:r>
      <w:r>
        <w:rPr>
          <w:rFonts w:eastAsia="Times New Roman"/>
          <w:sz w:val="28"/>
          <w:szCs w:val="28"/>
          <w:lang w:val="uk-UA" w:eastAsia="ru-RU"/>
        </w:rPr>
        <w:t xml:space="preserve">М. </w:t>
      </w:r>
      <w:r w:rsidRPr="00830994">
        <w:rPr>
          <w:rFonts w:eastAsia="Times New Roman"/>
          <w:sz w:val="28"/>
          <w:szCs w:val="28"/>
          <w:lang w:val="uk-UA" w:eastAsia="ru-RU"/>
        </w:rPr>
        <w:t xml:space="preserve">Порівняльне літературознавство: підручник для студентів вищих навчальних закладів. Київ: Вид. дім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„Києво-Могилянська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академія”, 2008.  430 с.</w:t>
      </w:r>
    </w:p>
    <w:p w:rsidR="00A71B9F" w:rsidRPr="00830994" w:rsidRDefault="00A71B9F" w:rsidP="00A52DEC">
      <w:pPr>
        <w:numPr>
          <w:ilvl w:val="0"/>
          <w:numId w:val="38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r w:rsidRPr="00830994">
        <w:rPr>
          <w:rFonts w:eastAsia="Times New Roman"/>
          <w:sz w:val="28"/>
          <w:szCs w:val="28"/>
          <w:lang w:val="uk-UA" w:eastAsia="ru-RU"/>
        </w:rPr>
        <w:t>Галич О. Історія літературознавства. Частина І: Зарубіжне літературознавство: Підручник для філологічних спеціальностей</w:t>
      </w:r>
      <w:r>
        <w:rPr>
          <w:rFonts w:eastAsia="Times New Roman"/>
          <w:sz w:val="28"/>
          <w:szCs w:val="28"/>
          <w:lang w:val="uk-UA" w:eastAsia="ru-RU"/>
        </w:rPr>
        <w:t xml:space="preserve">. </w:t>
      </w:r>
      <w:r w:rsidRPr="00830994">
        <w:rPr>
          <w:rFonts w:eastAsia="Times New Roman"/>
          <w:sz w:val="28"/>
          <w:szCs w:val="28"/>
          <w:lang w:val="uk-UA" w:eastAsia="ru-RU"/>
        </w:rPr>
        <w:t xml:space="preserve"> К.: Шлях, 2006.  208 с.</w:t>
      </w:r>
    </w:p>
    <w:p w:rsidR="00A71B9F" w:rsidRPr="00830994" w:rsidRDefault="00A71B9F" w:rsidP="00A52DEC">
      <w:pPr>
        <w:numPr>
          <w:ilvl w:val="0"/>
          <w:numId w:val="38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lastRenderedPageBreak/>
        <w:t>Каллер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Дж.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Теория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литературы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Краткое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введение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/ Пер. с англ.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А. Георги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ева. </w:t>
      </w:r>
      <w:r>
        <w:rPr>
          <w:rFonts w:eastAsia="Times New Roman"/>
          <w:sz w:val="28"/>
          <w:szCs w:val="28"/>
          <w:lang w:val="uk-UA" w:eastAsia="ru-RU"/>
        </w:rPr>
        <w:t xml:space="preserve"> М.: АСТ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„Астрель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”, 2006. </w:t>
      </w:r>
      <w:r w:rsidRPr="00830994">
        <w:rPr>
          <w:rFonts w:eastAsia="Times New Roman"/>
          <w:sz w:val="28"/>
          <w:szCs w:val="28"/>
          <w:lang w:val="uk-UA" w:eastAsia="ru-RU"/>
        </w:rPr>
        <w:t xml:space="preserve"> 158</w:t>
      </w:r>
      <w:r>
        <w:rPr>
          <w:rFonts w:eastAsia="Times New Roman"/>
          <w:sz w:val="28"/>
          <w:szCs w:val="28"/>
          <w:lang w:val="uk-UA" w:eastAsia="ru-RU"/>
        </w:rPr>
        <w:t xml:space="preserve"> с</w:t>
      </w:r>
      <w:r w:rsidRPr="00830994">
        <w:rPr>
          <w:rFonts w:eastAsia="Times New Roman"/>
          <w:sz w:val="28"/>
          <w:szCs w:val="28"/>
          <w:lang w:val="uk-UA" w:eastAsia="ru-RU"/>
        </w:rPr>
        <w:t>.</w:t>
      </w:r>
    </w:p>
    <w:p w:rsidR="00A71B9F" w:rsidRPr="00830994" w:rsidRDefault="00A71B9F" w:rsidP="00A52DEC">
      <w:pPr>
        <w:numPr>
          <w:ilvl w:val="0"/>
          <w:numId w:val="3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Косиков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Г.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Зарубежное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литературоведение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и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теоретические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проблемы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науки о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литературе</w:t>
      </w:r>
      <w:proofErr w:type="spellEnd"/>
      <w:r>
        <w:rPr>
          <w:rFonts w:eastAsia="Times New Roman"/>
          <w:sz w:val="28"/>
          <w:szCs w:val="28"/>
          <w:lang w:val="uk-UA" w:eastAsia="uk-UA"/>
        </w:rPr>
        <w:t>.</w:t>
      </w:r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654CEB">
        <w:rPr>
          <w:rFonts w:eastAsia="Times New Roman"/>
          <w:i/>
          <w:sz w:val="28"/>
          <w:szCs w:val="28"/>
          <w:lang w:val="uk-UA" w:eastAsia="uk-UA"/>
        </w:rPr>
        <w:t>Зарубежная</w:t>
      </w:r>
      <w:proofErr w:type="spellEnd"/>
      <w:r w:rsidRPr="00654CEB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54CEB">
        <w:rPr>
          <w:rFonts w:eastAsia="Times New Roman"/>
          <w:i/>
          <w:sz w:val="28"/>
          <w:szCs w:val="28"/>
          <w:lang w:val="uk-UA" w:eastAsia="uk-UA"/>
        </w:rPr>
        <w:t>эстетика</w:t>
      </w:r>
      <w:proofErr w:type="spellEnd"/>
      <w:r w:rsidRPr="00654CEB">
        <w:rPr>
          <w:rFonts w:eastAsia="Times New Roman"/>
          <w:i/>
          <w:sz w:val="28"/>
          <w:szCs w:val="28"/>
          <w:lang w:val="uk-UA" w:eastAsia="uk-UA"/>
        </w:rPr>
        <w:t xml:space="preserve"> и </w:t>
      </w:r>
      <w:proofErr w:type="spellStart"/>
      <w:r w:rsidRPr="00654CEB">
        <w:rPr>
          <w:rFonts w:eastAsia="Times New Roman"/>
          <w:i/>
          <w:sz w:val="28"/>
          <w:szCs w:val="28"/>
          <w:lang w:val="uk-UA" w:eastAsia="uk-UA"/>
        </w:rPr>
        <w:t>теория</w:t>
      </w:r>
      <w:proofErr w:type="spellEnd"/>
      <w:r w:rsidRPr="00654CEB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54CEB">
        <w:rPr>
          <w:rFonts w:eastAsia="Times New Roman"/>
          <w:i/>
          <w:sz w:val="28"/>
          <w:szCs w:val="28"/>
          <w:lang w:val="uk-UA" w:eastAsia="uk-UA"/>
        </w:rPr>
        <w:t>литературы</w:t>
      </w:r>
      <w:proofErr w:type="spellEnd"/>
      <w:r w:rsidRPr="00654CEB">
        <w:rPr>
          <w:rFonts w:eastAsia="Times New Roman"/>
          <w:i/>
          <w:sz w:val="28"/>
          <w:szCs w:val="28"/>
          <w:lang w:val="uk-UA" w:eastAsia="uk-UA"/>
        </w:rPr>
        <w:t xml:space="preserve"> ХІХ-ХХ </w:t>
      </w:r>
      <w:proofErr w:type="spellStart"/>
      <w:r w:rsidRPr="00654CEB">
        <w:rPr>
          <w:rFonts w:eastAsia="Times New Roman"/>
          <w:i/>
          <w:sz w:val="28"/>
          <w:szCs w:val="28"/>
          <w:lang w:val="uk-UA" w:eastAsia="uk-UA"/>
        </w:rPr>
        <w:t>вв</w:t>
      </w:r>
      <w:proofErr w:type="spellEnd"/>
      <w:r w:rsidRPr="00654CEB">
        <w:rPr>
          <w:rFonts w:eastAsia="Times New Roman"/>
          <w:i/>
          <w:sz w:val="28"/>
          <w:szCs w:val="28"/>
          <w:lang w:val="uk-UA" w:eastAsia="uk-UA"/>
        </w:rPr>
        <w:t xml:space="preserve">. </w:t>
      </w:r>
      <w:proofErr w:type="spellStart"/>
      <w:r w:rsidRPr="00654CEB">
        <w:rPr>
          <w:rFonts w:eastAsia="Times New Roman"/>
          <w:i/>
          <w:sz w:val="28"/>
          <w:szCs w:val="28"/>
          <w:lang w:val="uk-UA" w:eastAsia="uk-UA"/>
        </w:rPr>
        <w:t>Трактаты</w:t>
      </w:r>
      <w:proofErr w:type="spellEnd"/>
      <w:r w:rsidRPr="00654CEB">
        <w:rPr>
          <w:rFonts w:eastAsia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Pr="00654CEB">
        <w:rPr>
          <w:rFonts w:eastAsia="Times New Roman"/>
          <w:i/>
          <w:sz w:val="28"/>
          <w:szCs w:val="28"/>
          <w:lang w:val="uk-UA" w:eastAsia="uk-UA"/>
        </w:rPr>
        <w:t>статьи</w:t>
      </w:r>
      <w:proofErr w:type="spellEnd"/>
      <w:r w:rsidRPr="00654CEB">
        <w:rPr>
          <w:rFonts w:eastAsia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Pr="00654CEB">
        <w:rPr>
          <w:rFonts w:eastAsia="Times New Roman"/>
          <w:i/>
          <w:sz w:val="28"/>
          <w:szCs w:val="28"/>
          <w:lang w:val="uk-UA" w:eastAsia="uk-UA"/>
        </w:rPr>
        <w:t>эссе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.  М.: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Издательство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Московского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университета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>, 1987.  С. 5-39.</w:t>
      </w:r>
    </w:p>
    <w:p w:rsidR="00A71B9F" w:rsidRPr="00830994" w:rsidRDefault="00A71B9F" w:rsidP="00A52DEC">
      <w:pPr>
        <w:numPr>
          <w:ilvl w:val="0"/>
          <w:numId w:val="38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r w:rsidRPr="00830994">
        <w:rPr>
          <w:rFonts w:eastAsia="Times New Roman"/>
          <w:sz w:val="28"/>
          <w:szCs w:val="28"/>
          <w:lang w:val="uk-UA" w:eastAsia="ru-RU"/>
        </w:rPr>
        <w:t xml:space="preserve">Лексикон загального та порівняльного літературознавства / За ред. А. Волкова, О.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Бойченка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та ін.  Чернівці: Золоті литаври, 2001.  636 с.</w:t>
      </w:r>
    </w:p>
    <w:p w:rsidR="00A71B9F" w:rsidRPr="00830994" w:rsidRDefault="00A71B9F" w:rsidP="00A52DEC">
      <w:pPr>
        <w:numPr>
          <w:ilvl w:val="0"/>
          <w:numId w:val="38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Литературные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манифесты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западноевропейских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классицистов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/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Науч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. ред. Н. Козлова. М.: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Издательство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М</w:t>
      </w:r>
      <w:r>
        <w:rPr>
          <w:rFonts w:eastAsia="Times New Roman"/>
          <w:sz w:val="28"/>
          <w:szCs w:val="28"/>
          <w:lang w:val="uk-UA" w:eastAsia="ru-RU"/>
        </w:rPr>
        <w:t>осковского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университета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, 1980. </w:t>
      </w:r>
      <w:r w:rsidRPr="00830994">
        <w:rPr>
          <w:rFonts w:eastAsia="Times New Roman"/>
          <w:sz w:val="28"/>
          <w:szCs w:val="28"/>
          <w:lang w:val="uk-UA" w:eastAsia="ru-RU"/>
        </w:rPr>
        <w:t xml:space="preserve"> 624 с.</w:t>
      </w:r>
    </w:p>
    <w:p w:rsidR="00A71B9F" w:rsidRPr="00830994" w:rsidRDefault="00A71B9F" w:rsidP="00A52DEC">
      <w:pPr>
        <w:numPr>
          <w:ilvl w:val="0"/>
          <w:numId w:val="38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Литературные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манифесты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западноевропейских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романт</w:t>
      </w:r>
      <w:r>
        <w:rPr>
          <w:rFonts w:eastAsia="Times New Roman"/>
          <w:sz w:val="28"/>
          <w:szCs w:val="28"/>
          <w:lang w:val="uk-UA" w:eastAsia="ru-RU"/>
        </w:rPr>
        <w:t>иков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/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Науч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. ред.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А. Дмитр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иев. </w:t>
      </w:r>
      <w:r w:rsidRPr="00830994">
        <w:rPr>
          <w:rFonts w:eastAsia="Times New Roman"/>
          <w:sz w:val="28"/>
          <w:szCs w:val="28"/>
          <w:lang w:val="uk-UA" w:eastAsia="ru-RU"/>
        </w:rPr>
        <w:t xml:space="preserve"> М.: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Издательство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Московского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университета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>, 1980.  639 с.</w:t>
      </w:r>
    </w:p>
    <w:p w:rsidR="00A71B9F" w:rsidRPr="00830994" w:rsidRDefault="00A71B9F" w:rsidP="00A52DEC">
      <w:pPr>
        <w:numPr>
          <w:ilvl w:val="0"/>
          <w:numId w:val="38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Проблемы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литературной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теории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в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Византии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и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латинском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средневековье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/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Под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ред. М. Л.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Гаспарова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. </w:t>
      </w:r>
      <w:r>
        <w:rPr>
          <w:rFonts w:eastAsia="Times New Roman"/>
          <w:sz w:val="28"/>
          <w:szCs w:val="28"/>
          <w:lang w:val="uk-UA" w:eastAsia="ru-RU"/>
        </w:rPr>
        <w:t xml:space="preserve">М.: Наука, 1986. </w:t>
      </w:r>
      <w:r w:rsidRPr="00830994">
        <w:rPr>
          <w:rFonts w:eastAsia="Times New Roman"/>
          <w:sz w:val="28"/>
          <w:szCs w:val="28"/>
          <w:lang w:val="uk-UA" w:eastAsia="ru-RU"/>
        </w:rPr>
        <w:t xml:space="preserve"> 256 с.</w:t>
      </w:r>
    </w:p>
    <w:p w:rsidR="00A71B9F" w:rsidRPr="00830994" w:rsidRDefault="00A71B9F" w:rsidP="00A52DEC">
      <w:pPr>
        <w:numPr>
          <w:ilvl w:val="0"/>
          <w:numId w:val="38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Торкут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Н. М. Специфіка становлення й розвитку літературно-критичної традиції на теренах англійського Р</w:t>
      </w:r>
      <w:r>
        <w:rPr>
          <w:rFonts w:eastAsia="Times New Roman"/>
          <w:sz w:val="28"/>
          <w:szCs w:val="28"/>
          <w:lang w:val="uk-UA" w:eastAsia="uk-UA"/>
        </w:rPr>
        <w:t>енесансу.</w:t>
      </w:r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r w:rsidRPr="00654CEB">
        <w:rPr>
          <w:rFonts w:eastAsia="Times New Roman"/>
          <w:i/>
          <w:sz w:val="28"/>
          <w:szCs w:val="28"/>
          <w:lang w:val="uk-UA" w:eastAsia="uk-UA"/>
        </w:rPr>
        <w:t>Ренесансні студії</w:t>
      </w:r>
      <w:r w:rsidRPr="00830994">
        <w:rPr>
          <w:rFonts w:eastAsia="Times New Roman"/>
          <w:sz w:val="28"/>
          <w:szCs w:val="28"/>
          <w:lang w:val="uk-UA" w:eastAsia="uk-UA"/>
        </w:rPr>
        <w:t xml:space="preserve">. </w:t>
      </w:r>
      <w:r>
        <w:rPr>
          <w:rFonts w:eastAsia="Times New Roman"/>
          <w:sz w:val="28"/>
          <w:szCs w:val="28"/>
          <w:lang w:val="uk-UA" w:eastAsia="uk-UA"/>
        </w:rPr>
        <w:t xml:space="preserve">2000. </w:t>
      </w:r>
      <w:r w:rsidRPr="00830994">
        <w:rPr>
          <w:rFonts w:eastAsia="Times New Roman"/>
          <w:sz w:val="28"/>
          <w:szCs w:val="28"/>
          <w:lang w:val="uk-UA" w:eastAsia="uk-UA"/>
        </w:rPr>
        <w:t xml:space="preserve">Вип. 4.  С. 46-64. </w:t>
      </w:r>
    </w:p>
    <w:p w:rsidR="00A71B9F" w:rsidRPr="00830994" w:rsidRDefault="00A71B9F" w:rsidP="00A52DEC">
      <w:pPr>
        <w:numPr>
          <w:ilvl w:val="0"/>
          <w:numId w:val="38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830994">
        <w:rPr>
          <w:sz w:val="28"/>
          <w:szCs w:val="28"/>
          <w:lang w:val="uk-UA" w:eastAsia="ru-RU"/>
        </w:rPr>
        <w:t>Döring</w:t>
      </w:r>
      <w:proofErr w:type="spellEnd"/>
      <w:r w:rsidRPr="00830994">
        <w:rPr>
          <w:sz w:val="28"/>
          <w:szCs w:val="28"/>
          <w:lang w:val="uk-UA" w:eastAsia="ru-RU"/>
        </w:rPr>
        <w:t xml:space="preserve"> T. </w:t>
      </w:r>
      <w:proofErr w:type="spellStart"/>
      <w:r w:rsidRPr="00830994">
        <w:rPr>
          <w:sz w:val="28"/>
          <w:szCs w:val="28"/>
          <w:lang w:val="uk-UA" w:eastAsia="ru-RU"/>
        </w:rPr>
        <w:t>Postcolonial</w:t>
      </w:r>
      <w:proofErr w:type="spellEnd"/>
      <w:r w:rsidRPr="00830994">
        <w:rPr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sz w:val="28"/>
          <w:szCs w:val="28"/>
          <w:lang w:val="uk-UA" w:eastAsia="ru-RU"/>
        </w:rPr>
        <w:t>Literatures</w:t>
      </w:r>
      <w:proofErr w:type="spellEnd"/>
      <w:r w:rsidRPr="00830994">
        <w:rPr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sz w:val="28"/>
          <w:szCs w:val="28"/>
          <w:lang w:val="uk-UA" w:eastAsia="ru-RU"/>
        </w:rPr>
        <w:t>in</w:t>
      </w:r>
      <w:proofErr w:type="spellEnd"/>
      <w:r w:rsidRPr="00830994">
        <w:rPr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sz w:val="28"/>
          <w:szCs w:val="28"/>
          <w:lang w:val="uk-UA" w:eastAsia="ru-RU"/>
        </w:rPr>
        <w:t>English</w:t>
      </w:r>
      <w:proofErr w:type="spellEnd"/>
      <w:r w:rsidRPr="00830994">
        <w:rPr>
          <w:sz w:val="28"/>
          <w:szCs w:val="28"/>
          <w:lang w:val="uk-UA" w:eastAsia="ru-RU"/>
        </w:rPr>
        <w:t xml:space="preserve"> / </w:t>
      </w:r>
      <w:proofErr w:type="spellStart"/>
      <w:r w:rsidRPr="00830994">
        <w:rPr>
          <w:sz w:val="28"/>
          <w:szCs w:val="28"/>
          <w:lang w:val="uk-UA" w:eastAsia="ru-RU"/>
        </w:rPr>
        <w:t>Tobias</w:t>
      </w:r>
      <w:proofErr w:type="spellEnd"/>
      <w:r w:rsidRPr="00830994">
        <w:rPr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sz w:val="28"/>
          <w:szCs w:val="28"/>
          <w:lang w:val="uk-UA" w:eastAsia="ru-RU"/>
        </w:rPr>
        <w:t>Döring</w:t>
      </w:r>
      <w:proofErr w:type="spellEnd"/>
      <w:r w:rsidRPr="00830994">
        <w:rPr>
          <w:sz w:val="28"/>
          <w:szCs w:val="28"/>
          <w:lang w:val="uk-UA" w:eastAsia="ru-RU"/>
        </w:rPr>
        <w:t xml:space="preserve">. </w:t>
      </w:r>
      <w:proofErr w:type="spellStart"/>
      <w:r w:rsidRPr="00830994">
        <w:rPr>
          <w:sz w:val="28"/>
          <w:szCs w:val="28"/>
          <w:lang w:val="uk-UA" w:eastAsia="ru-RU"/>
        </w:rPr>
        <w:t>Stuttgart</w:t>
      </w:r>
      <w:proofErr w:type="spellEnd"/>
      <w:r w:rsidRPr="00830994">
        <w:rPr>
          <w:sz w:val="28"/>
          <w:szCs w:val="28"/>
          <w:lang w:val="uk-UA" w:eastAsia="ru-RU"/>
        </w:rPr>
        <w:t xml:space="preserve">: </w:t>
      </w:r>
      <w:proofErr w:type="spellStart"/>
      <w:r w:rsidRPr="00830994">
        <w:rPr>
          <w:sz w:val="28"/>
          <w:szCs w:val="28"/>
          <w:lang w:val="uk-UA" w:eastAsia="ru-RU"/>
        </w:rPr>
        <w:t>Klett</w:t>
      </w:r>
      <w:proofErr w:type="spellEnd"/>
      <w:r w:rsidRPr="00830994">
        <w:rPr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sz w:val="28"/>
          <w:szCs w:val="28"/>
          <w:lang w:val="uk-UA" w:eastAsia="ru-RU"/>
        </w:rPr>
        <w:t>Lernen</w:t>
      </w:r>
      <w:proofErr w:type="spellEnd"/>
      <w:r w:rsidRPr="00830994">
        <w:rPr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sz w:val="28"/>
          <w:szCs w:val="28"/>
          <w:lang w:val="uk-UA" w:eastAsia="ru-RU"/>
        </w:rPr>
        <w:t>and</w:t>
      </w:r>
      <w:proofErr w:type="spellEnd"/>
      <w:r w:rsidRPr="00830994">
        <w:rPr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sz w:val="28"/>
          <w:szCs w:val="28"/>
          <w:lang w:val="uk-UA" w:eastAsia="ru-RU"/>
        </w:rPr>
        <w:t>Wissen</w:t>
      </w:r>
      <w:proofErr w:type="spellEnd"/>
      <w:r w:rsidRPr="00830994">
        <w:rPr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sz w:val="28"/>
          <w:szCs w:val="28"/>
          <w:lang w:val="uk-UA" w:eastAsia="ru-RU"/>
        </w:rPr>
        <w:t>GmbH</w:t>
      </w:r>
      <w:proofErr w:type="spellEnd"/>
      <w:r w:rsidRPr="00830994">
        <w:rPr>
          <w:sz w:val="28"/>
          <w:szCs w:val="28"/>
          <w:lang w:val="uk-UA" w:eastAsia="ru-RU"/>
        </w:rPr>
        <w:t>, 2</w:t>
      </w:r>
      <w:r w:rsidRPr="00830994">
        <w:rPr>
          <w:rFonts w:eastAsia="Times New Roman"/>
          <w:sz w:val="28"/>
          <w:szCs w:val="28"/>
          <w:lang w:val="uk-UA" w:eastAsia="ru-RU"/>
        </w:rPr>
        <w:t xml:space="preserve">008.  200 p. </w:t>
      </w:r>
    </w:p>
    <w:p w:rsidR="00A71B9F" w:rsidRPr="00830994" w:rsidRDefault="00A71B9F" w:rsidP="00A52DEC">
      <w:pPr>
        <w:numPr>
          <w:ilvl w:val="0"/>
          <w:numId w:val="38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ru-RU"/>
        </w:rPr>
      </w:pPr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Longman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Dictionary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of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English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Language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and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Culture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.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Edinburgh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Gate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,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Harlow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: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Pearson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Education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ru-RU"/>
        </w:rPr>
        <w:t>Limited</w:t>
      </w:r>
      <w:proofErr w:type="spellEnd"/>
      <w:r w:rsidRPr="00830994">
        <w:rPr>
          <w:rFonts w:eastAsia="Times New Roman"/>
          <w:sz w:val="28"/>
          <w:szCs w:val="28"/>
          <w:lang w:val="uk-UA" w:eastAsia="ru-RU"/>
        </w:rPr>
        <w:t xml:space="preserve">, 2005.  1620 p. </w:t>
      </w:r>
    </w:p>
    <w:p w:rsidR="00A71B9F" w:rsidRPr="00830994" w:rsidRDefault="00A71B9F" w:rsidP="00A52DEC">
      <w:pPr>
        <w:numPr>
          <w:ilvl w:val="0"/>
          <w:numId w:val="38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Scholes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R.  </w:t>
      </w:r>
      <w:proofErr w:type="spellStart"/>
      <w:r w:rsidRPr="00830994">
        <w:rPr>
          <w:rFonts w:eastAsia="Times New Roman"/>
          <w:iCs/>
          <w:sz w:val="28"/>
          <w:szCs w:val="28"/>
          <w:lang w:val="uk-UA" w:eastAsia="uk-UA"/>
        </w:rPr>
        <w:t>Structuralism</w:t>
      </w:r>
      <w:proofErr w:type="spellEnd"/>
      <w:r w:rsidRPr="00830994">
        <w:rPr>
          <w:rFonts w:eastAsia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iCs/>
          <w:sz w:val="28"/>
          <w:szCs w:val="28"/>
          <w:lang w:val="uk-UA" w:eastAsia="uk-UA"/>
        </w:rPr>
        <w:t>in</w:t>
      </w:r>
      <w:proofErr w:type="spellEnd"/>
      <w:r w:rsidRPr="00830994">
        <w:rPr>
          <w:rFonts w:eastAsia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iCs/>
          <w:sz w:val="28"/>
          <w:szCs w:val="28"/>
          <w:lang w:val="uk-UA" w:eastAsia="uk-UA"/>
        </w:rPr>
        <w:t>Literature</w:t>
      </w:r>
      <w:proofErr w:type="spellEnd"/>
      <w:r w:rsidRPr="00830994">
        <w:rPr>
          <w:rFonts w:eastAsia="Times New Roman"/>
          <w:iCs/>
          <w:sz w:val="28"/>
          <w:szCs w:val="28"/>
          <w:lang w:val="uk-UA" w:eastAsia="uk-UA"/>
        </w:rPr>
        <w:t xml:space="preserve"> </w:t>
      </w:r>
      <w:r w:rsidRPr="00830994">
        <w:rPr>
          <w:rFonts w:eastAsia="Times New Roman"/>
          <w:sz w:val="28"/>
          <w:szCs w:val="28"/>
          <w:lang w:val="uk-UA" w:eastAsia="uk-UA"/>
        </w:rPr>
        <w:t xml:space="preserve">/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Robert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Scholes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. 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Yale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University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Press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, 1974. </w:t>
      </w:r>
      <w:r w:rsidRPr="00830994">
        <w:rPr>
          <w:rFonts w:eastAsia="Times New Roman"/>
          <w:sz w:val="28"/>
          <w:szCs w:val="28"/>
          <w:lang w:val="uk-UA" w:eastAsia="uk-UA"/>
        </w:rPr>
        <w:t>230 p.</w:t>
      </w:r>
    </w:p>
    <w:p w:rsidR="00A71B9F" w:rsidRPr="00830994" w:rsidRDefault="00A71B9F" w:rsidP="00A52DEC">
      <w:pPr>
        <w:numPr>
          <w:ilvl w:val="0"/>
          <w:numId w:val="38"/>
        </w:numPr>
        <w:tabs>
          <w:tab w:val="num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The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Norton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Introduction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to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Literature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/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Ed.by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Carl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E.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Bain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,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Jerome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Beaty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, J. Paul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Hunter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.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New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York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,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London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: W. W.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Norton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and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830994">
        <w:rPr>
          <w:rFonts w:eastAsia="Times New Roman"/>
          <w:sz w:val="28"/>
          <w:szCs w:val="28"/>
          <w:lang w:val="uk-UA" w:eastAsia="uk-UA"/>
        </w:rPr>
        <w:t>Company</w:t>
      </w:r>
      <w:proofErr w:type="spellEnd"/>
      <w:r w:rsidRPr="00830994">
        <w:rPr>
          <w:rFonts w:eastAsia="Times New Roman"/>
          <w:sz w:val="28"/>
          <w:szCs w:val="28"/>
          <w:lang w:val="uk-UA" w:eastAsia="uk-UA"/>
        </w:rPr>
        <w:t xml:space="preserve">, 1991.  1985p.. </w:t>
      </w:r>
    </w:p>
    <w:p w:rsidR="00A71B9F" w:rsidRPr="00E51ABC" w:rsidRDefault="00A71B9F" w:rsidP="00B86010">
      <w:pPr>
        <w:pStyle w:val="af2"/>
        <w:spacing w:line="276" w:lineRule="auto"/>
        <w:ind w:firstLine="0"/>
        <w:rPr>
          <w:b/>
          <w:sz w:val="24"/>
          <w:szCs w:val="24"/>
          <w:lang w:val="en-US"/>
        </w:rPr>
      </w:pPr>
    </w:p>
    <w:p w:rsidR="00A71B9F" w:rsidRPr="00A52DEC" w:rsidRDefault="00A71B9F" w:rsidP="00A52DEC">
      <w:pPr>
        <w:jc w:val="center"/>
        <w:rPr>
          <w:b/>
          <w:bCs/>
          <w:color w:val="000000"/>
          <w:sz w:val="28"/>
          <w:lang w:val="uk-UA"/>
        </w:rPr>
      </w:pPr>
      <w:r w:rsidRPr="00A52DEC">
        <w:rPr>
          <w:b/>
          <w:bCs/>
          <w:color w:val="000000"/>
          <w:sz w:val="28"/>
          <w:lang w:val="uk-UA"/>
        </w:rPr>
        <w:t>РЕГУЛЯЦІЇ І ПОЛІТИКИ КУРСУ</w:t>
      </w:r>
      <w:r w:rsidRPr="00A52DEC">
        <w:rPr>
          <w:b/>
          <w:bCs/>
          <w:color w:val="000000"/>
          <w:sz w:val="28"/>
          <w:vertAlign w:val="superscript"/>
          <w:lang w:val="uk-UA"/>
        </w:rPr>
        <w:footnoteReference w:id="1"/>
      </w:r>
    </w:p>
    <w:p w:rsidR="00A71B9F" w:rsidRPr="00A52DEC" w:rsidRDefault="00A71B9F" w:rsidP="00A52DEC">
      <w:pPr>
        <w:rPr>
          <w:b/>
          <w:bCs/>
          <w:color w:val="000000"/>
          <w:highlight w:val="yellow"/>
          <w:lang w:val="uk-UA"/>
        </w:rPr>
      </w:pPr>
    </w:p>
    <w:p w:rsidR="00A71B9F" w:rsidRPr="00A52DEC" w:rsidRDefault="00A71B9F" w:rsidP="00A52DEC">
      <w:pPr>
        <w:rPr>
          <w:b/>
          <w:bCs/>
          <w:color w:val="000000"/>
          <w:lang w:val="uk-UA"/>
        </w:rPr>
      </w:pPr>
      <w:r w:rsidRPr="00A52DEC">
        <w:rPr>
          <w:b/>
          <w:bCs/>
          <w:color w:val="000000"/>
          <w:lang w:val="uk-UA"/>
        </w:rPr>
        <w:t>Відвідування занять. Регуляція пропусків.</w:t>
      </w:r>
    </w:p>
    <w:p w:rsidR="00A71B9F" w:rsidRPr="00A52DEC" w:rsidRDefault="00A71B9F" w:rsidP="00A52DEC">
      <w:pPr>
        <w:jc w:val="both"/>
        <w:rPr>
          <w:bCs/>
          <w:i/>
          <w:iCs/>
          <w:color w:val="000000"/>
          <w:lang w:val="uk-UA"/>
        </w:rPr>
      </w:pPr>
      <w:r w:rsidRPr="00A52DEC">
        <w:rPr>
          <w:bCs/>
          <w:i/>
          <w:iCs/>
          <w:color w:val="000000"/>
          <w:lang w:val="uk-UA"/>
        </w:rPr>
        <w:lastRenderedPageBreak/>
        <w:t>Відвідування усіх занять є обов’язковим. Відпрацювання занять, пропущених з поважної причини, здійснюється на консультаціях (усна співбесіда за питаннями, визначеними планом заняття/ виконання письмових завдань – диктанту, практичного завдання, тестування) / через дистанційне виконання завдань, виданих викладачем та пов’язаних із темою пропущеного заняття, впродовж двох тижнів після пропуску.</w:t>
      </w:r>
      <w:r w:rsidRPr="00A52DEC">
        <w:rPr>
          <w:lang w:val="ru-RU"/>
        </w:rPr>
        <w:t xml:space="preserve"> «</w:t>
      </w:r>
      <w:r w:rsidRPr="00A52DEC">
        <w:rPr>
          <w:bCs/>
          <w:i/>
          <w:iCs/>
          <w:color w:val="000000"/>
          <w:lang w:val="uk-UA"/>
        </w:rPr>
        <w:t xml:space="preserve">Накопичення» відпрацювань неприпустиме! За умови систематичних пропусків може бути застосована процедура повторного вивчення дисципліни (див. посилання на Положення у додатку до </w:t>
      </w:r>
      <w:proofErr w:type="spellStart"/>
      <w:r w:rsidRPr="00A52DEC">
        <w:rPr>
          <w:bCs/>
          <w:i/>
          <w:iCs/>
          <w:color w:val="000000"/>
          <w:lang w:val="uk-UA"/>
        </w:rPr>
        <w:t>силабусу</w:t>
      </w:r>
      <w:proofErr w:type="spellEnd"/>
      <w:r w:rsidRPr="00A52DEC">
        <w:rPr>
          <w:bCs/>
          <w:i/>
          <w:iCs/>
          <w:color w:val="000000"/>
          <w:lang w:val="uk-UA"/>
        </w:rPr>
        <w:t>).</w:t>
      </w:r>
    </w:p>
    <w:p w:rsidR="00A71B9F" w:rsidRPr="00A52DEC" w:rsidRDefault="00A71B9F" w:rsidP="00A52DEC">
      <w:pPr>
        <w:jc w:val="both"/>
        <w:rPr>
          <w:i/>
          <w:iCs/>
          <w:color w:val="000000"/>
          <w:lang w:val="uk-UA"/>
        </w:rPr>
      </w:pPr>
      <w:r w:rsidRPr="00A52DEC">
        <w:rPr>
          <w:i/>
          <w:iCs/>
          <w:color w:val="000000"/>
          <w:lang w:val="uk-UA"/>
        </w:rPr>
        <w:t xml:space="preserve"> </w:t>
      </w:r>
    </w:p>
    <w:p w:rsidR="00A71B9F" w:rsidRPr="00A52DEC" w:rsidRDefault="00A71B9F" w:rsidP="00A52DEC">
      <w:pPr>
        <w:rPr>
          <w:b/>
          <w:bCs/>
          <w:color w:val="000000"/>
          <w:lang w:val="uk-UA"/>
        </w:rPr>
      </w:pPr>
      <w:r w:rsidRPr="00A52DEC">
        <w:rPr>
          <w:b/>
          <w:bCs/>
          <w:color w:val="000000"/>
          <w:lang w:val="uk-UA"/>
        </w:rPr>
        <w:t>Політика академічної доброчесності</w:t>
      </w:r>
    </w:p>
    <w:p w:rsidR="00A71B9F" w:rsidRPr="00A52DEC" w:rsidRDefault="00A71B9F" w:rsidP="00A52DEC">
      <w:pPr>
        <w:jc w:val="both"/>
        <w:rPr>
          <w:i/>
          <w:iCs/>
          <w:color w:val="000000"/>
          <w:lang w:val="uk-UA"/>
        </w:rPr>
      </w:pPr>
      <w:r w:rsidRPr="00A52DEC"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плагіату. </w:t>
      </w:r>
    </w:p>
    <w:p w:rsidR="00A71B9F" w:rsidRPr="00A52DEC" w:rsidRDefault="00A71B9F" w:rsidP="00A52DEC">
      <w:pPr>
        <w:jc w:val="both"/>
        <w:rPr>
          <w:i/>
          <w:iCs/>
          <w:color w:val="000000"/>
          <w:lang w:val="ru-RU"/>
        </w:rPr>
      </w:pPr>
      <w:proofErr w:type="spellStart"/>
      <w:r w:rsidRPr="00A52DEC">
        <w:rPr>
          <w:i/>
          <w:iCs/>
          <w:color w:val="000000"/>
          <w:lang w:val="ru-RU"/>
        </w:rPr>
        <w:t>Запорізьким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національним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університетом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укладено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Договір</w:t>
      </w:r>
      <w:proofErr w:type="spellEnd"/>
      <w:r w:rsidRPr="00A52DEC">
        <w:rPr>
          <w:i/>
          <w:iCs/>
          <w:color w:val="000000"/>
          <w:lang w:val="ru-RU"/>
        </w:rPr>
        <w:t xml:space="preserve"> про </w:t>
      </w:r>
      <w:proofErr w:type="spellStart"/>
      <w:r w:rsidRPr="00A52DEC">
        <w:rPr>
          <w:i/>
          <w:iCs/>
          <w:color w:val="000000"/>
          <w:lang w:val="ru-RU"/>
        </w:rPr>
        <w:t>співпрацю</w:t>
      </w:r>
      <w:proofErr w:type="spellEnd"/>
      <w:r w:rsidRPr="00A52DEC">
        <w:rPr>
          <w:i/>
          <w:iCs/>
          <w:color w:val="000000"/>
          <w:lang w:val="ru-RU"/>
        </w:rPr>
        <w:t xml:space="preserve"> з </w:t>
      </w:r>
      <w:proofErr w:type="spellStart"/>
      <w:r w:rsidRPr="00A52DEC">
        <w:rPr>
          <w:i/>
          <w:iCs/>
          <w:color w:val="000000"/>
          <w:lang w:val="ru-RU"/>
        </w:rPr>
        <w:t>компанією</w:t>
      </w:r>
      <w:proofErr w:type="spellEnd"/>
      <w:r w:rsidRPr="00A52DEC">
        <w:rPr>
          <w:i/>
          <w:iCs/>
          <w:color w:val="000000"/>
          <w:lang w:val="ru-RU"/>
        </w:rPr>
        <w:t xml:space="preserve"> «</w:t>
      </w:r>
      <w:proofErr w:type="spellStart"/>
      <w:r w:rsidRPr="00A52DEC">
        <w:rPr>
          <w:i/>
          <w:iCs/>
          <w:color w:val="000000"/>
          <w:lang w:val="ru-RU"/>
        </w:rPr>
        <w:t>Антиплагіат</w:t>
      </w:r>
      <w:proofErr w:type="spellEnd"/>
      <w:r w:rsidRPr="00A52DEC">
        <w:rPr>
          <w:i/>
          <w:iCs/>
          <w:color w:val="000000"/>
          <w:lang w:val="ru-RU"/>
        </w:rPr>
        <w:t xml:space="preserve">». Документ </w:t>
      </w:r>
      <w:proofErr w:type="spellStart"/>
      <w:r w:rsidRPr="00A52DEC">
        <w:rPr>
          <w:i/>
          <w:iCs/>
          <w:color w:val="000000"/>
          <w:lang w:val="ru-RU"/>
        </w:rPr>
        <w:t>передбачає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вільний</w:t>
      </w:r>
      <w:proofErr w:type="spellEnd"/>
      <w:r w:rsidRPr="00A52DEC">
        <w:rPr>
          <w:i/>
          <w:iCs/>
          <w:color w:val="000000"/>
          <w:lang w:val="ru-RU"/>
        </w:rPr>
        <w:t xml:space="preserve"> доступ до </w:t>
      </w:r>
      <w:proofErr w:type="spellStart"/>
      <w:r w:rsidRPr="00A52DEC">
        <w:rPr>
          <w:i/>
          <w:iCs/>
          <w:color w:val="000000"/>
          <w:lang w:val="ru-RU"/>
        </w:rPr>
        <w:t>сервісу</w:t>
      </w:r>
      <w:proofErr w:type="spellEnd"/>
      <w:r w:rsidRPr="00A52DEC">
        <w:rPr>
          <w:i/>
          <w:iCs/>
          <w:color w:val="000000"/>
        </w:rPr>
        <w:t> </w:t>
      </w:r>
      <w:hyperlink r:id="rId8" w:history="1">
        <w:r w:rsidRPr="00A52DEC">
          <w:rPr>
            <w:i/>
            <w:iCs/>
            <w:color w:val="0000FF"/>
            <w:u w:val="single"/>
          </w:rPr>
          <w:t>Unicheck</w:t>
        </w:r>
        <w:r w:rsidRPr="00A52DEC">
          <w:rPr>
            <w:i/>
            <w:iCs/>
            <w:color w:val="0000FF"/>
            <w:u w:val="single"/>
            <w:lang w:val="ru-RU"/>
          </w:rPr>
          <w:t xml:space="preserve"> (</w:t>
        </w:r>
        <w:r w:rsidRPr="00A52DEC">
          <w:rPr>
            <w:i/>
            <w:iCs/>
            <w:color w:val="0000FF"/>
            <w:u w:val="single"/>
          </w:rPr>
          <w:t>https</w:t>
        </w:r>
        <w:r w:rsidRPr="00A52DEC">
          <w:rPr>
            <w:i/>
            <w:iCs/>
            <w:color w:val="0000FF"/>
            <w:u w:val="single"/>
            <w:lang w:val="ru-RU"/>
          </w:rPr>
          <w:t>://</w:t>
        </w:r>
        <w:r w:rsidRPr="00A52DEC">
          <w:rPr>
            <w:i/>
            <w:iCs/>
            <w:color w:val="0000FF"/>
            <w:u w:val="single"/>
          </w:rPr>
          <w:t>unicheck</w:t>
        </w:r>
        <w:r w:rsidRPr="00A52DEC">
          <w:rPr>
            <w:i/>
            <w:iCs/>
            <w:color w:val="0000FF"/>
            <w:u w:val="single"/>
            <w:lang w:val="ru-RU"/>
          </w:rPr>
          <w:t>.</w:t>
        </w:r>
        <w:r w:rsidRPr="00A52DEC">
          <w:rPr>
            <w:i/>
            <w:iCs/>
            <w:color w:val="0000FF"/>
            <w:u w:val="single"/>
          </w:rPr>
          <w:t>com</w:t>
        </w:r>
        <w:r w:rsidRPr="00A52DEC">
          <w:rPr>
            <w:i/>
            <w:iCs/>
            <w:color w:val="0000FF"/>
            <w:u w:val="single"/>
            <w:lang w:val="ru-RU"/>
          </w:rPr>
          <w:t>/)</w:t>
        </w:r>
      </w:hyperlink>
      <w:r w:rsidRPr="00A52DEC">
        <w:rPr>
          <w:i/>
          <w:iCs/>
          <w:color w:val="000000"/>
          <w:lang w:val="ru-RU"/>
        </w:rPr>
        <w:t>.</w:t>
      </w:r>
    </w:p>
    <w:p w:rsidR="00A71B9F" w:rsidRPr="00A52DEC" w:rsidRDefault="00A71B9F" w:rsidP="00A52DEC">
      <w:pPr>
        <w:jc w:val="both"/>
        <w:rPr>
          <w:i/>
          <w:iCs/>
          <w:color w:val="000000"/>
          <w:lang w:val="ru-RU"/>
        </w:rPr>
      </w:pPr>
      <w:r w:rsidRPr="00A52DEC">
        <w:rPr>
          <w:i/>
          <w:iCs/>
          <w:color w:val="000000"/>
          <w:lang w:val="ru-RU"/>
        </w:rPr>
        <w:t xml:space="preserve">Для </w:t>
      </w:r>
      <w:proofErr w:type="spellStart"/>
      <w:r w:rsidRPr="00A52DEC">
        <w:rPr>
          <w:i/>
          <w:iCs/>
          <w:color w:val="000000"/>
          <w:lang w:val="ru-RU"/>
        </w:rPr>
        <w:t>перевірки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матеріалів</w:t>
      </w:r>
      <w:proofErr w:type="spellEnd"/>
      <w:r w:rsidRPr="00A52DEC">
        <w:rPr>
          <w:i/>
          <w:iCs/>
          <w:color w:val="000000"/>
          <w:lang w:val="ru-RU"/>
        </w:rPr>
        <w:t xml:space="preserve"> на </w:t>
      </w:r>
      <w:proofErr w:type="spellStart"/>
      <w:r w:rsidRPr="00A52DEC">
        <w:rPr>
          <w:i/>
          <w:iCs/>
          <w:color w:val="000000"/>
          <w:lang w:val="ru-RU"/>
        </w:rPr>
        <w:t>плагіат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може</w:t>
      </w:r>
      <w:proofErr w:type="spellEnd"/>
      <w:r w:rsidRPr="00A52DEC">
        <w:rPr>
          <w:i/>
          <w:iCs/>
          <w:color w:val="000000"/>
          <w:lang w:val="ru-RU"/>
        </w:rPr>
        <w:t xml:space="preserve"> бути </w:t>
      </w:r>
      <w:proofErr w:type="spellStart"/>
      <w:r w:rsidRPr="00A52DEC">
        <w:rPr>
          <w:i/>
          <w:iCs/>
          <w:color w:val="000000"/>
          <w:lang w:val="ru-RU"/>
        </w:rPr>
        <w:t>використане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також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програмне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забезпечення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або</w:t>
      </w:r>
      <w:proofErr w:type="spellEnd"/>
      <w:r w:rsidRPr="00A52DEC">
        <w:rPr>
          <w:i/>
          <w:iCs/>
          <w:color w:val="000000"/>
          <w:lang w:val="ru-RU"/>
        </w:rPr>
        <w:t xml:space="preserve"> онлайн-</w:t>
      </w:r>
      <w:proofErr w:type="spellStart"/>
      <w:r w:rsidRPr="00A52DEC">
        <w:rPr>
          <w:i/>
          <w:iCs/>
          <w:color w:val="000000"/>
          <w:lang w:val="ru-RU"/>
        </w:rPr>
        <w:t>сервіси</w:t>
      </w:r>
      <w:proofErr w:type="spellEnd"/>
      <w:r w:rsidRPr="00A52DEC">
        <w:rPr>
          <w:i/>
          <w:iCs/>
          <w:color w:val="000000"/>
          <w:lang w:val="ru-RU"/>
        </w:rPr>
        <w:t xml:space="preserve">, доступ до </w:t>
      </w:r>
      <w:proofErr w:type="spellStart"/>
      <w:r w:rsidRPr="00A52DEC">
        <w:rPr>
          <w:i/>
          <w:iCs/>
          <w:color w:val="000000"/>
          <w:lang w:val="ru-RU"/>
        </w:rPr>
        <w:t>яких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надає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бібліотека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Запорізького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національного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університету</w:t>
      </w:r>
      <w:proofErr w:type="spellEnd"/>
      <w:r w:rsidRPr="00A52DEC">
        <w:rPr>
          <w:i/>
          <w:iCs/>
          <w:color w:val="000000"/>
          <w:lang w:val="ru-RU"/>
        </w:rPr>
        <w:t>.</w:t>
      </w:r>
    </w:p>
    <w:p w:rsidR="00A71B9F" w:rsidRPr="00A52DEC" w:rsidRDefault="008D50CE" w:rsidP="00A52DEC">
      <w:pPr>
        <w:jc w:val="both"/>
        <w:rPr>
          <w:i/>
          <w:iCs/>
          <w:color w:val="000000"/>
          <w:lang w:val="uk-UA"/>
        </w:rPr>
      </w:pPr>
      <w:hyperlink r:id="rId9" w:history="1">
        <w:r w:rsidR="00A71B9F" w:rsidRPr="00A52DEC">
          <w:rPr>
            <w:color w:val="0000FF"/>
            <w:u w:val="single"/>
          </w:rPr>
          <w:t>http</w:t>
        </w:r>
        <w:r w:rsidR="00A71B9F" w:rsidRPr="00A52DEC">
          <w:rPr>
            <w:color w:val="0000FF"/>
            <w:u w:val="single"/>
            <w:lang w:val="ru-RU"/>
          </w:rPr>
          <w:t>://</w:t>
        </w:r>
        <w:r w:rsidR="00A71B9F" w:rsidRPr="00A52DEC">
          <w:rPr>
            <w:color w:val="0000FF"/>
            <w:u w:val="single"/>
          </w:rPr>
          <w:t>library</w:t>
        </w:r>
        <w:r w:rsidR="00A71B9F" w:rsidRPr="00A52DEC">
          <w:rPr>
            <w:color w:val="0000FF"/>
            <w:u w:val="single"/>
            <w:lang w:val="ru-RU"/>
          </w:rPr>
          <w:t>.</w:t>
        </w:r>
        <w:proofErr w:type="spellStart"/>
        <w:r w:rsidR="00A71B9F" w:rsidRPr="00A52DEC">
          <w:rPr>
            <w:color w:val="0000FF"/>
            <w:u w:val="single"/>
          </w:rPr>
          <w:t>znu</w:t>
        </w:r>
        <w:proofErr w:type="spellEnd"/>
        <w:r w:rsidR="00A71B9F" w:rsidRPr="00A52DEC">
          <w:rPr>
            <w:color w:val="0000FF"/>
            <w:u w:val="single"/>
            <w:lang w:val="ru-RU"/>
          </w:rPr>
          <w:t>.</w:t>
        </w:r>
        <w:proofErr w:type="spellStart"/>
        <w:r w:rsidR="00A71B9F" w:rsidRPr="00A52DEC">
          <w:rPr>
            <w:color w:val="0000FF"/>
            <w:u w:val="single"/>
          </w:rPr>
          <w:t>edu</w:t>
        </w:r>
        <w:proofErr w:type="spellEnd"/>
        <w:r w:rsidR="00A71B9F" w:rsidRPr="00A52DEC">
          <w:rPr>
            <w:color w:val="0000FF"/>
            <w:u w:val="single"/>
            <w:lang w:val="ru-RU"/>
          </w:rPr>
          <w:t>.</w:t>
        </w:r>
        <w:proofErr w:type="spellStart"/>
        <w:r w:rsidR="00A71B9F" w:rsidRPr="00A52DEC">
          <w:rPr>
            <w:color w:val="0000FF"/>
            <w:u w:val="single"/>
          </w:rPr>
          <w:t>ua</w:t>
        </w:r>
        <w:proofErr w:type="spellEnd"/>
        <w:r w:rsidR="00A71B9F" w:rsidRPr="00A52DEC">
          <w:rPr>
            <w:color w:val="0000FF"/>
            <w:u w:val="single"/>
            <w:lang w:val="ru-RU"/>
          </w:rPr>
          <w:t>/2365.</w:t>
        </w:r>
        <w:proofErr w:type="spellStart"/>
        <w:r w:rsidR="00A71B9F" w:rsidRPr="00A52DEC">
          <w:rPr>
            <w:color w:val="0000FF"/>
            <w:u w:val="single"/>
          </w:rPr>
          <w:t>ukr</w:t>
        </w:r>
        <w:proofErr w:type="spellEnd"/>
        <w:r w:rsidR="00A71B9F" w:rsidRPr="00A52DEC">
          <w:rPr>
            <w:color w:val="0000FF"/>
            <w:u w:val="single"/>
            <w:lang w:val="ru-RU"/>
          </w:rPr>
          <w:t>.</w:t>
        </w:r>
        <w:r w:rsidR="00A71B9F" w:rsidRPr="00A52DEC">
          <w:rPr>
            <w:color w:val="0000FF"/>
            <w:u w:val="single"/>
          </w:rPr>
          <w:t>html</w:t>
        </w:r>
      </w:hyperlink>
      <w:r w:rsidR="00A71B9F" w:rsidRPr="00A52DEC">
        <w:rPr>
          <w:lang w:val="uk-UA"/>
        </w:rPr>
        <w:t>.</w:t>
      </w:r>
    </w:p>
    <w:p w:rsidR="00A71B9F" w:rsidRPr="00A52DEC" w:rsidRDefault="00A71B9F" w:rsidP="00A52DEC">
      <w:pPr>
        <w:jc w:val="both"/>
        <w:rPr>
          <w:i/>
          <w:iCs/>
          <w:color w:val="000000"/>
          <w:lang w:val="uk-UA"/>
        </w:rPr>
      </w:pPr>
      <w:r w:rsidRPr="00A52DEC">
        <w:rPr>
          <w:i/>
          <w:iCs/>
          <w:color w:val="000000"/>
          <w:lang w:val="uk-UA"/>
        </w:rPr>
        <w:t xml:space="preserve">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 w:rsidRPr="00A52DEC">
        <w:rPr>
          <w:i/>
          <w:iCs/>
          <w:color w:val="000000"/>
          <w:lang w:val="uk-UA"/>
        </w:rPr>
        <w:t>рерайт</w:t>
      </w:r>
      <w:proofErr w:type="spellEnd"/>
      <w:r w:rsidRPr="00A52DEC">
        <w:rPr>
          <w:i/>
          <w:iCs/>
          <w:color w:val="000000"/>
          <w:lang w:val="uk-UA"/>
        </w:rPr>
        <w:t xml:space="preserve">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</w:t>
      </w:r>
    </w:p>
    <w:p w:rsidR="00A71B9F" w:rsidRPr="00A52DEC" w:rsidRDefault="00A71B9F" w:rsidP="00A52DEC">
      <w:pPr>
        <w:jc w:val="both"/>
        <w:rPr>
          <w:i/>
          <w:iCs/>
          <w:color w:val="000000"/>
          <w:lang w:val="uk-UA"/>
        </w:rPr>
      </w:pPr>
      <w:r w:rsidRPr="00A52DEC">
        <w:rPr>
          <w:i/>
          <w:iCs/>
          <w:color w:val="000000"/>
          <w:lang w:val="uk-UA"/>
        </w:rPr>
        <w:t>Приклади оформлення цитувань див.:</w:t>
      </w:r>
    </w:p>
    <w:p w:rsidR="00A71B9F" w:rsidRPr="00A52DEC" w:rsidRDefault="00A71B9F" w:rsidP="00A52DEC">
      <w:pPr>
        <w:jc w:val="both"/>
        <w:rPr>
          <w:i/>
          <w:iCs/>
          <w:color w:val="000000"/>
          <w:lang w:val="ru-RU"/>
        </w:rPr>
      </w:pPr>
      <w:r w:rsidRPr="00A52DEC">
        <w:rPr>
          <w:i/>
          <w:iCs/>
          <w:color w:val="000000"/>
          <w:lang w:val="uk-UA"/>
        </w:rPr>
        <w:t xml:space="preserve"> М. О. </w:t>
      </w:r>
      <w:proofErr w:type="spellStart"/>
      <w:r w:rsidRPr="00A52DEC">
        <w:rPr>
          <w:i/>
          <w:iCs/>
          <w:color w:val="000000"/>
          <w:lang w:val="uk-UA"/>
        </w:rPr>
        <w:t>Биба</w:t>
      </w:r>
      <w:proofErr w:type="spellEnd"/>
      <w:r w:rsidRPr="00A52DEC">
        <w:rPr>
          <w:i/>
          <w:iCs/>
          <w:color w:val="000000"/>
          <w:lang w:val="uk-UA"/>
        </w:rPr>
        <w:t xml:space="preserve">, К. М. Василина, М. В. Воробйова, М. В. </w:t>
      </w:r>
      <w:proofErr w:type="spellStart"/>
      <w:r w:rsidRPr="00A52DEC">
        <w:rPr>
          <w:i/>
          <w:iCs/>
          <w:color w:val="000000"/>
          <w:lang w:val="uk-UA"/>
        </w:rPr>
        <w:t>Залужна</w:t>
      </w:r>
      <w:proofErr w:type="spellEnd"/>
      <w:r w:rsidRPr="00A52DEC">
        <w:rPr>
          <w:i/>
          <w:iCs/>
          <w:color w:val="000000"/>
          <w:lang w:val="uk-UA"/>
        </w:rPr>
        <w:t xml:space="preserve">, Г. Ф. </w:t>
      </w:r>
      <w:proofErr w:type="spellStart"/>
      <w:r w:rsidRPr="00A52DEC">
        <w:rPr>
          <w:i/>
          <w:iCs/>
          <w:color w:val="000000"/>
          <w:lang w:val="uk-UA"/>
        </w:rPr>
        <w:t>Морошкіна</w:t>
      </w:r>
      <w:proofErr w:type="spellEnd"/>
      <w:r w:rsidRPr="00A52DEC">
        <w:rPr>
          <w:i/>
          <w:iCs/>
          <w:color w:val="000000"/>
          <w:lang w:val="uk-UA"/>
        </w:rPr>
        <w:t xml:space="preserve">, Т. М. </w:t>
      </w:r>
      <w:proofErr w:type="spellStart"/>
      <w:r w:rsidRPr="00A52DEC">
        <w:rPr>
          <w:i/>
          <w:iCs/>
          <w:color w:val="000000"/>
          <w:lang w:val="uk-UA"/>
        </w:rPr>
        <w:t>Уділова</w:t>
      </w:r>
      <w:proofErr w:type="spellEnd"/>
      <w:r w:rsidRPr="00A52DEC">
        <w:rPr>
          <w:i/>
          <w:iCs/>
          <w:color w:val="000000"/>
          <w:lang w:val="uk-UA"/>
        </w:rPr>
        <w:t xml:space="preserve">.  Методичні рекомендації з оформлення курсових і магістерських робіт для здобувачів ступеня вищої освіти бакалавра та магістра факультету іноземної філології.  Запоріжжя: ЗНУ, 2018.  С 19-20.(на </w:t>
      </w:r>
      <w:proofErr w:type="spellStart"/>
      <w:r w:rsidRPr="00A52DEC">
        <w:rPr>
          <w:i/>
          <w:iCs/>
          <w:color w:val="000000"/>
        </w:rPr>
        <w:t>Moode</w:t>
      </w:r>
      <w:proofErr w:type="spellEnd"/>
      <w:r w:rsidRPr="00A52DEC">
        <w:rPr>
          <w:i/>
          <w:iCs/>
          <w:color w:val="000000"/>
          <w:lang w:val="uk-UA"/>
        </w:rPr>
        <w:t xml:space="preserve"> файл «</w:t>
      </w:r>
      <w:proofErr w:type="spellStart"/>
      <w:r w:rsidRPr="00A52DEC">
        <w:rPr>
          <w:i/>
          <w:iCs/>
          <w:color w:val="000000"/>
          <w:lang w:val="uk-UA"/>
        </w:rPr>
        <w:t>Офрмлення</w:t>
      </w:r>
      <w:proofErr w:type="spellEnd"/>
      <w:r w:rsidRPr="00A52DEC">
        <w:rPr>
          <w:i/>
          <w:iCs/>
          <w:color w:val="000000"/>
          <w:lang w:val="uk-UA"/>
        </w:rPr>
        <w:t>»</w:t>
      </w:r>
      <w:r w:rsidRPr="00A52DEC">
        <w:rPr>
          <w:i/>
          <w:iCs/>
          <w:color w:val="000000"/>
          <w:lang w:val="ru-RU"/>
        </w:rPr>
        <w:t>: https://moodle.znu.edu.ua/course/view.php?id=750).</w:t>
      </w:r>
    </w:p>
    <w:p w:rsidR="00A71B9F" w:rsidRPr="00A52DEC" w:rsidRDefault="00A71B9F" w:rsidP="00A52DEC">
      <w:pPr>
        <w:jc w:val="both"/>
        <w:rPr>
          <w:i/>
          <w:iCs/>
          <w:color w:val="000000"/>
          <w:lang w:val="uk-UA"/>
        </w:rPr>
      </w:pPr>
      <w:r w:rsidRPr="00A52DEC"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:rsidR="00A71B9F" w:rsidRPr="00A52DEC" w:rsidRDefault="00A71B9F" w:rsidP="00A52DEC">
      <w:pPr>
        <w:rPr>
          <w:b/>
          <w:bCs/>
          <w:color w:val="000000"/>
          <w:lang w:val="uk-UA"/>
        </w:rPr>
      </w:pPr>
    </w:p>
    <w:p w:rsidR="00A71B9F" w:rsidRPr="00A52DEC" w:rsidRDefault="00A71B9F" w:rsidP="00A52DEC">
      <w:pPr>
        <w:rPr>
          <w:b/>
          <w:bCs/>
          <w:color w:val="000000"/>
          <w:lang w:val="uk-UA"/>
        </w:rPr>
      </w:pPr>
      <w:r w:rsidRPr="00A52DEC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A71B9F" w:rsidRPr="00A52DEC" w:rsidRDefault="00A71B9F" w:rsidP="00A52DEC">
      <w:pPr>
        <w:jc w:val="both"/>
        <w:rPr>
          <w:i/>
          <w:iCs/>
          <w:color w:val="000000"/>
          <w:lang w:val="ru-RU"/>
        </w:rPr>
      </w:pPr>
    </w:p>
    <w:p w:rsidR="00A71B9F" w:rsidRPr="00A52DEC" w:rsidRDefault="00A71B9F" w:rsidP="00A52DEC">
      <w:pPr>
        <w:jc w:val="both"/>
        <w:rPr>
          <w:i/>
          <w:iCs/>
          <w:color w:val="000000"/>
          <w:lang w:val="uk-UA"/>
        </w:rPr>
      </w:pPr>
      <w:r w:rsidRPr="00A52DEC">
        <w:rPr>
          <w:i/>
          <w:iCs/>
          <w:color w:val="000000"/>
          <w:lang w:val="ru-RU"/>
        </w:rPr>
        <w:t xml:space="preserve">Будь ласка, </w:t>
      </w:r>
      <w:proofErr w:type="spellStart"/>
      <w:r w:rsidRPr="00A52DEC">
        <w:rPr>
          <w:i/>
          <w:iCs/>
          <w:color w:val="000000"/>
          <w:lang w:val="ru-RU"/>
        </w:rPr>
        <w:t>вимкніть</w:t>
      </w:r>
      <w:proofErr w:type="spellEnd"/>
      <w:r w:rsidRPr="00A52DEC">
        <w:rPr>
          <w:i/>
          <w:iCs/>
          <w:color w:val="000000"/>
          <w:lang w:val="ru-RU"/>
        </w:rPr>
        <w:t xml:space="preserve"> на </w:t>
      </w:r>
      <w:proofErr w:type="spellStart"/>
      <w:r w:rsidRPr="00A52DEC">
        <w:rPr>
          <w:i/>
          <w:iCs/>
          <w:color w:val="000000"/>
          <w:lang w:val="ru-RU"/>
        </w:rPr>
        <w:t>беззвучний</w:t>
      </w:r>
      <w:proofErr w:type="spellEnd"/>
      <w:r w:rsidRPr="00A52DEC">
        <w:rPr>
          <w:i/>
          <w:iCs/>
          <w:color w:val="000000"/>
          <w:lang w:val="ru-RU"/>
        </w:rPr>
        <w:t xml:space="preserve"> режим </w:t>
      </w:r>
      <w:proofErr w:type="spellStart"/>
      <w:r w:rsidRPr="00A52DEC">
        <w:rPr>
          <w:i/>
          <w:iCs/>
          <w:color w:val="000000"/>
          <w:lang w:val="ru-RU"/>
        </w:rPr>
        <w:t>свої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мобільні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телефони</w:t>
      </w:r>
      <w:proofErr w:type="spellEnd"/>
      <w:r w:rsidRPr="00A52DEC">
        <w:rPr>
          <w:i/>
          <w:iCs/>
          <w:color w:val="000000"/>
          <w:lang w:val="ru-RU"/>
        </w:rPr>
        <w:t xml:space="preserve"> та не </w:t>
      </w:r>
      <w:proofErr w:type="spellStart"/>
      <w:r w:rsidRPr="00A52DEC">
        <w:rPr>
          <w:i/>
          <w:iCs/>
          <w:color w:val="000000"/>
          <w:lang w:val="ru-RU"/>
        </w:rPr>
        <w:t>користуйтеся</w:t>
      </w:r>
      <w:proofErr w:type="spellEnd"/>
      <w:r w:rsidRPr="00A52DEC">
        <w:rPr>
          <w:i/>
          <w:iCs/>
          <w:color w:val="000000"/>
          <w:lang w:val="ru-RU"/>
        </w:rPr>
        <w:t xml:space="preserve"> ними </w:t>
      </w:r>
      <w:proofErr w:type="spellStart"/>
      <w:r w:rsidRPr="00A52DEC">
        <w:rPr>
          <w:i/>
          <w:iCs/>
          <w:color w:val="000000"/>
          <w:lang w:val="ru-RU"/>
        </w:rPr>
        <w:t>під</w:t>
      </w:r>
      <w:proofErr w:type="spellEnd"/>
      <w:r w:rsidRPr="00A52DEC">
        <w:rPr>
          <w:i/>
          <w:iCs/>
          <w:color w:val="000000"/>
          <w:lang w:val="ru-RU"/>
        </w:rPr>
        <w:t xml:space="preserve"> час занять. </w:t>
      </w:r>
      <w:proofErr w:type="spellStart"/>
      <w:r w:rsidRPr="00A52DEC">
        <w:rPr>
          <w:i/>
          <w:iCs/>
          <w:color w:val="000000"/>
          <w:lang w:val="ru-RU"/>
        </w:rPr>
        <w:t>Мобільні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телефони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відволікають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викладача</w:t>
      </w:r>
      <w:proofErr w:type="spellEnd"/>
      <w:r w:rsidRPr="00A52DEC">
        <w:rPr>
          <w:i/>
          <w:iCs/>
          <w:color w:val="000000"/>
          <w:lang w:val="ru-RU"/>
        </w:rPr>
        <w:t xml:space="preserve"> та ваших </w:t>
      </w:r>
      <w:proofErr w:type="spellStart"/>
      <w:r w:rsidRPr="00A52DEC">
        <w:rPr>
          <w:i/>
          <w:iCs/>
          <w:color w:val="000000"/>
          <w:lang w:val="ru-RU"/>
        </w:rPr>
        <w:t>колег</w:t>
      </w:r>
      <w:proofErr w:type="spellEnd"/>
      <w:r w:rsidRPr="00A52DEC">
        <w:rPr>
          <w:i/>
          <w:iCs/>
          <w:color w:val="000000"/>
          <w:lang w:val="ru-RU"/>
        </w:rPr>
        <w:t xml:space="preserve">. </w:t>
      </w:r>
      <w:proofErr w:type="spellStart"/>
      <w:r w:rsidRPr="00A52DEC">
        <w:rPr>
          <w:i/>
          <w:iCs/>
          <w:color w:val="000000"/>
          <w:lang w:val="ru-RU"/>
        </w:rPr>
        <w:t>Під</w:t>
      </w:r>
      <w:proofErr w:type="spellEnd"/>
      <w:r w:rsidRPr="00A52DEC">
        <w:rPr>
          <w:i/>
          <w:iCs/>
          <w:color w:val="000000"/>
          <w:lang w:val="ru-RU"/>
        </w:rPr>
        <w:t xml:space="preserve"> час занять заборонено </w:t>
      </w:r>
      <w:proofErr w:type="spellStart"/>
      <w:r w:rsidRPr="00A52DEC">
        <w:rPr>
          <w:i/>
          <w:iCs/>
          <w:color w:val="000000"/>
          <w:lang w:val="ru-RU"/>
        </w:rPr>
        <w:t>надсилання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текстових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повідомлень</w:t>
      </w:r>
      <w:proofErr w:type="spellEnd"/>
      <w:r w:rsidRPr="00A52DEC">
        <w:rPr>
          <w:i/>
          <w:iCs/>
          <w:color w:val="000000"/>
          <w:lang w:val="ru-RU"/>
        </w:rPr>
        <w:t xml:space="preserve">, </w:t>
      </w:r>
      <w:proofErr w:type="spellStart"/>
      <w:r w:rsidRPr="00A52DEC">
        <w:rPr>
          <w:i/>
          <w:iCs/>
          <w:color w:val="000000"/>
          <w:lang w:val="ru-RU"/>
        </w:rPr>
        <w:t>прослуховування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музики</w:t>
      </w:r>
      <w:proofErr w:type="spellEnd"/>
      <w:r w:rsidRPr="00A52DEC">
        <w:rPr>
          <w:i/>
          <w:iCs/>
          <w:color w:val="000000"/>
          <w:lang w:val="ru-RU"/>
        </w:rPr>
        <w:t xml:space="preserve">, </w:t>
      </w:r>
      <w:proofErr w:type="spellStart"/>
      <w:r w:rsidRPr="00A52DEC">
        <w:rPr>
          <w:i/>
          <w:iCs/>
          <w:color w:val="000000"/>
          <w:lang w:val="ru-RU"/>
        </w:rPr>
        <w:t>перевірка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електронної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пошти</w:t>
      </w:r>
      <w:proofErr w:type="spellEnd"/>
      <w:r w:rsidRPr="00A52DEC">
        <w:rPr>
          <w:i/>
          <w:iCs/>
          <w:color w:val="000000"/>
          <w:lang w:val="ru-RU"/>
        </w:rPr>
        <w:t xml:space="preserve">, </w:t>
      </w:r>
      <w:proofErr w:type="spellStart"/>
      <w:r w:rsidRPr="00A52DEC">
        <w:rPr>
          <w:i/>
          <w:iCs/>
          <w:color w:val="000000"/>
          <w:lang w:val="ru-RU"/>
        </w:rPr>
        <w:t>соціальних</w:t>
      </w:r>
      <w:proofErr w:type="spellEnd"/>
      <w:r w:rsidRPr="00A52DEC">
        <w:rPr>
          <w:i/>
          <w:iCs/>
          <w:color w:val="000000"/>
          <w:lang w:val="ru-RU"/>
        </w:rPr>
        <w:t xml:space="preserve"> мереж </w:t>
      </w:r>
      <w:proofErr w:type="spellStart"/>
      <w:r w:rsidRPr="00A52DEC">
        <w:rPr>
          <w:i/>
          <w:iCs/>
          <w:color w:val="000000"/>
          <w:lang w:val="ru-RU"/>
        </w:rPr>
        <w:t>тощо</w:t>
      </w:r>
      <w:proofErr w:type="spellEnd"/>
      <w:r w:rsidRPr="00A52DEC">
        <w:rPr>
          <w:i/>
          <w:iCs/>
          <w:color w:val="000000"/>
          <w:lang w:val="ru-RU"/>
        </w:rPr>
        <w:t xml:space="preserve">. </w:t>
      </w:r>
      <w:proofErr w:type="spellStart"/>
      <w:r w:rsidRPr="00A52DEC">
        <w:rPr>
          <w:i/>
          <w:iCs/>
          <w:color w:val="000000"/>
          <w:lang w:val="ru-RU"/>
        </w:rPr>
        <w:t>Електронні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пристрої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можна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використовувати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лише</w:t>
      </w:r>
      <w:proofErr w:type="spellEnd"/>
      <w:r w:rsidRPr="00A52DEC">
        <w:rPr>
          <w:i/>
          <w:iCs/>
          <w:color w:val="000000"/>
          <w:lang w:val="ru-RU"/>
        </w:rPr>
        <w:t xml:space="preserve"> за </w:t>
      </w:r>
      <w:proofErr w:type="spellStart"/>
      <w:r w:rsidRPr="00A52DEC">
        <w:rPr>
          <w:i/>
          <w:iCs/>
          <w:color w:val="000000"/>
          <w:lang w:val="ru-RU"/>
        </w:rPr>
        <w:t>умови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виробничої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необхідності</w:t>
      </w:r>
      <w:proofErr w:type="spellEnd"/>
      <w:r w:rsidRPr="00A52DEC">
        <w:rPr>
          <w:i/>
          <w:iCs/>
          <w:color w:val="000000"/>
          <w:lang w:val="ru-RU"/>
        </w:rPr>
        <w:t xml:space="preserve"> в них (за </w:t>
      </w:r>
      <w:proofErr w:type="spellStart"/>
      <w:r w:rsidRPr="00A52DEC">
        <w:rPr>
          <w:i/>
          <w:iCs/>
          <w:color w:val="000000"/>
          <w:lang w:val="ru-RU"/>
        </w:rPr>
        <w:t>погодженням</w:t>
      </w:r>
      <w:proofErr w:type="spellEnd"/>
      <w:r w:rsidRPr="00A52DEC">
        <w:rPr>
          <w:i/>
          <w:iCs/>
          <w:color w:val="000000"/>
          <w:lang w:val="ru-RU"/>
        </w:rPr>
        <w:t xml:space="preserve"> з </w:t>
      </w:r>
      <w:proofErr w:type="spellStart"/>
      <w:r w:rsidRPr="00A52DEC">
        <w:rPr>
          <w:i/>
          <w:iCs/>
          <w:color w:val="000000"/>
          <w:lang w:val="ru-RU"/>
        </w:rPr>
        <w:t>викладачем</w:t>
      </w:r>
      <w:proofErr w:type="spellEnd"/>
      <w:r w:rsidRPr="00A52DEC">
        <w:rPr>
          <w:i/>
          <w:iCs/>
          <w:color w:val="000000"/>
          <w:lang w:val="ru-RU"/>
        </w:rPr>
        <w:t>).</w:t>
      </w:r>
      <w:r w:rsidRPr="00A52DEC">
        <w:rPr>
          <w:i/>
          <w:iCs/>
          <w:color w:val="000000"/>
          <w:lang w:val="uk-UA"/>
        </w:rPr>
        <w:t xml:space="preserve"> </w:t>
      </w:r>
    </w:p>
    <w:p w:rsidR="00A71B9F" w:rsidRPr="00A52DEC" w:rsidRDefault="00A71B9F" w:rsidP="00A52DEC">
      <w:pPr>
        <w:jc w:val="both"/>
        <w:rPr>
          <w:i/>
          <w:iCs/>
          <w:color w:val="000000"/>
          <w:lang w:val="uk-UA"/>
        </w:rPr>
      </w:pPr>
      <w:r w:rsidRPr="00A52DEC">
        <w:rPr>
          <w:i/>
          <w:iCs/>
          <w:color w:val="000000"/>
          <w:lang w:val="uk-UA"/>
        </w:rPr>
        <w:t xml:space="preserve">Під час виконання заходів контролю (термінологічних диктантів, контрольних робіт, іспитів) використання </w:t>
      </w:r>
      <w:proofErr w:type="spellStart"/>
      <w:r w:rsidRPr="00A52DEC">
        <w:rPr>
          <w:i/>
          <w:iCs/>
          <w:color w:val="000000"/>
          <w:lang w:val="uk-UA"/>
        </w:rPr>
        <w:t>гаджетів</w:t>
      </w:r>
      <w:proofErr w:type="spellEnd"/>
      <w:r w:rsidRPr="00A52DEC">
        <w:rPr>
          <w:i/>
          <w:iCs/>
          <w:color w:val="000000"/>
          <w:lang w:val="uk-UA"/>
        </w:rPr>
        <w:t xml:space="preserve"> також заборонено. У разі порушення цієї заборони роботу буде анульовано без права перескладання.</w:t>
      </w:r>
    </w:p>
    <w:p w:rsidR="00A71B9F" w:rsidRPr="00A52DEC" w:rsidRDefault="00A71B9F" w:rsidP="00A52DEC">
      <w:pPr>
        <w:jc w:val="both"/>
        <w:rPr>
          <w:bCs/>
          <w:i/>
          <w:iCs/>
          <w:color w:val="000000"/>
          <w:lang w:val="uk-UA"/>
        </w:rPr>
      </w:pPr>
    </w:p>
    <w:p w:rsidR="00A71B9F" w:rsidRPr="00A52DEC" w:rsidRDefault="00A71B9F" w:rsidP="00A52DEC">
      <w:pPr>
        <w:rPr>
          <w:lang w:val="uk-UA"/>
        </w:rPr>
      </w:pPr>
      <w:r w:rsidRPr="00A52DEC">
        <w:rPr>
          <w:b/>
          <w:bCs/>
          <w:color w:val="000000"/>
          <w:lang w:val="uk-UA"/>
        </w:rPr>
        <w:t>Комунікація</w:t>
      </w:r>
    </w:p>
    <w:p w:rsidR="00A71B9F" w:rsidRPr="00A52DEC" w:rsidRDefault="00A71B9F" w:rsidP="00A52DEC">
      <w:pPr>
        <w:jc w:val="both"/>
        <w:rPr>
          <w:i/>
          <w:iCs/>
          <w:color w:val="000000"/>
          <w:lang w:val="uk-UA"/>
        </w:rPr>
      </w:pPr>
      <w:r w:rsidRPr="00A52DEC"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 w:rsidRPr="00A52DEC">
        <w:rPr>
          <w:i/>
          <w:iCs/>
          <w:color w:val="000000"/>
        </w:rPr>
        <w:t>Moodle</w:t>
      </w:r>
      <w:r w:rsidRPr="00A52DEC">
        <w:rPr>
          <w:i/>
          <w:iCs/>
          <w:color w:val="000000"/>
          <w:lang w:val="uk-UA"/>
        </w:rPr>
        <w:t xml:space="preserve">. </w:t>
      </w:r>
    </w:p>
    <w:p w:rsidR="00A71B9F" w:rsidRPr="00A52DEC" w:rsidRDefault="00A71B9F" w:rsidP="00A52DEC">
      <w:pPr>
        <w:jc w:val="both"/>
        <w:rPr>
          <w:i/>
          <w:iCs/>
          <w:color w:val="000000"/>
          <w:lang w:val="uk-UA"/>
        </w:rPr>
      </w:pPr>
      <w:r w:rsidRPr="00A52DEC">
        <w:rPr>
          <w:i/>
          <w:iCs/>
          <w:color w:val="000000"/>
          <w:lang w:val="uk-UA"/>
        </w:rPr>
        <w:t xml:space="preserve">Важливі повідомлення загального характеру регулярно розміщуються викладачем </w:t>
      </w:r>
      <w:r w:rsidRPr="00A52DEC">
        <w:rPr>
          <w:i/>
          <w:iCs/>
          <w:color w:val="000000"/>
          <w:lang w:val="ru-RU"/>
        </w:rPr>
        <w:t xml:space="preserve">на </w:t>
      </w:r>
      <w:proofErr w:type="spellStart"/>
      <w:r w:rsidRPr="00A52DEC">
        <w:rPr>
          <w:i/>
          <w:iCs/>
          <w:color w:val="000000"/>
          <w:lang w:val="ru-RU"/>
        </w:rPr>
        <w:t>форумі</w:t>
      </w:r>
      <w:proofErr w:type="spellEnd"/>
      <w:r w:rsidRPr="00A52DEC">
        <w:rPr>
          <w:i/>
          <w:iCs/>
          <w:color w:val="000000"/>
          <w:lang w:val="ru-RU"/>
        </w:rPr>
        <w:t xml:space="preserve"> курсу. Будь ласка, </w:t>
      </w:r>
      <w:proofErr w:type="spellStart"/>
      <w:r w:rsidRPr="00A52DEC">
        <w:rPr>
          <w:i/>
          <w:iCs/>
          <w:color w:val="000000"/>
          <w:lang w:val="ru-RU"/>
        </w:rPr>
        <w:t>перевіряйте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повідомлення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вчасно</w:t>
      </w:r>
      <w:proofErr w:type="spellEnd"/>
      <w:r w:rsidRPr="00A52DEC">
        <w:rPr>
          <w:i/>
          <w:iCs/>
          <w:color w:val="000000"/>
          <w:lang w:val="ru-RU"/>
        </w:rPr>
        <w:t xml:space="preserve">. Для </w:t>
      </w:r>
      <w:proofErr w:type="spellStart"/>
      <w:r w:rsidRPr="00A52DEC">
        <w:rPr>
          <w:i/>
          <w:iCs/>
          <w:color w:val="000000"/>
          <w:lang w:val="ru-RU"/>
        </w:rPr>
        <w:t>персональних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запитів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r w:rsidRPr="00A52DEC"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 w:rsidRPr="00A52DEC">
        <w:rPr>
          <w:i/>
          <w:iCs/>
          <w:color w:val="000000"/>
        </w:rPr>
        <w:t>Moodle</w:t>
      </w:r>
      <w:r w:rsidRPr="00A52DEC">
        <w:rPr>
          <w:i/>
          <w:iCs/>
          <w:color w:val="000000"/>
          <w:lang w:val="ru-RU"/>
        </w:rPr>
        <w:t xml:space="preserve">, </w:t>
      </w:r>
      <w:r w:rsidRPr="00A52DEC"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</w:t>
      </w:r>
      <w:proofErr w:type="spellStart"/>
      <w:r w:rsidRPr="00A52DEC">
        <w:rPr>
          <w:i/>
          <w:iCs/>
          <w:color w:val="000000"/>
          <w:lang w:val="uk-UA"/>
        </w:rPr>
        <w:t>профайлі</w:t>
      </w:r>
      <w:proofErr w:type="spellEnd"/>
      <w:r w:rsidRPr="00A52DEC">
        <w:rPr>
          <w:i/>
          <w:iCs/>
          <w:color w:val="000000"/>
          <w:lang w:val="uk-UA"/>
        </w:rPr>
        <w:t xml:space="preserve"> на </w:t>
      </w:r>
      <w:r w:rsidRPr="00A52DEC">
        <w:rPr>
          <w:i/>
          <w:iCs/>
          <w:color w:val="000000"/>
        </w:rPr>
        <w:t>Moodle</w:t>
      </w:r>
      <w:r w:rsidRPr="00A52DEC">
        <w:rPr>
          <w:i/>
          <w:iCs/>
          <w:color w:val="000000"/>
          <w:lang w:val="ru-RU"/>
        </w:rPr>
        <w:t xml:space="preserve">, </w:t>
      </w:r>
      <w:r w:rsidRPr="00A52DEC">
        <w:rPr>
          <w:i/>
          <w:iCs/>
          <w:color w:val="000000"/>
          <w:lang w:val="uk-UA"/>
        </w:rPr>
        <w:t xml:space="preserve">є актуальною, та регулярно перевіряйте папку «Спам».  </w:t>
      </w:r>
    </w:p>
    <w:p w:rsidR="00A71B9F" w:rsidRPr="00A52DEC" w:rsidRDefault="00A71B9F" w:rsidP="00A52DEC">
      <w:pPr>
        <w:jc w:val="both"/>
        <w:rPr>
          <w:i/>
          <w:iCs/>
          <w:lang w:val="uk-UA"/>
        </w:rPr>
      </w:pPr>
      <w:r w:rsidRPr="00A52DEC">
        <w:rPr>
          <w:i/>
          <w:iCs/>
          <w:color w:val="000000"/>
          <w:lang w:val="uk-UA"/>
        </w:rPr>
        <w:lastRenderedPageBreak/>
        <w:t>Якщо за технічних</w:t>
      </w:r>
      <w:r w:rsidRPr="00A52DEC">
        <w:rPr>
          <w:i/>
          <w:iCs/>
          <w:color w:val="000000"/>
          <w:lang w:val="ru-RU"/>
        </w:rPr>
        <w:t xml:space="preserve"> </w:t>
      </w:r>
      <w:r w:rsidRPr="00A52DEC">
        <w:rPr>
          <w:i/>
          <w:iCs/>
          <w:color w:val="000000"/>
          <w:lang w:val="uk-UA"/>
        </w:rPr>
        <w:t xml:space="preserve">причин доступ до </w:t>
      </w:r>
      <w:r w:rsidRPr="00A52DEC">
        <w:rPr>
          <w:i/>
          <w:iCs/>
          <w:color w:val="000000"/>
        </w:rPr>
        <w:t>Moodle</w:t>
      </w:r>
      <w:r w:rsidRPr="00A52DEC">
        <w:rPr>
          <w:i/>
          <w:iCs/>
          <w:color w:val="000000"/>
          <w:lang w:val="ru-RU"/>
        </w:rPr>
        <w:t xml:space="preserve"> є </w:t>
      </w:r>
      <w:proofErr w:type="spellStart"/>
      <w:r w:rsidRPr="00A52DEC">
        <w:rPr>
          <w:i/>
          <w:iCs/>
          <w:color w:val="000000"/>
          <w:lang w:val="ru-RU"/>
        </w:rPr>
        <w:t>неможливим</w:t>
      </w:r>
      <w:proofErr w:type="spellEnd"/>
      <w:r w:rsidRPr="00A52DEC">
        <w:rPr>
          <w:i/>
          <w:iCs/>
          <w:color w:val="000000"/>
          <w:lang w:val="ru-RU"/>
        </w:rPr>
        <w:t xml:space="preserve">, </w:t>
      </w:r>
      <w:proofErr w:type="spellStart"/>
      <w:r w:rsidRPr="00A52DEC">
        <w:rPr>
          <w:i/>
          <w:iCs/>
          <w:color w:val="000000"/>
          <w:lang w:val="ru-RU"/>
        </w:rPr>
        <w:t>або</w:t>
      </w:r>
      <w:proofErr w:type="spellEnd"/>
      <w:r w:rsidRPr="00A52DEC">
        <w:rPr>
          <w:i/>
          <w:iCs/>
          <w:color w:val="000000"/>
          <w:lang w:val="ru-RU"/>
        </w:rPr>
        <w:t xml:space="preserve"> ваше </w:t>
      </w:r>
      <w:proofErr w:type="spellStart"/>
      <w:r w:rsidRPr="00A52DEC">
        <w:rPr>
          <w:i/>
          <w:iCs/>
          <w:color w:val="000000"/>
          <w:lang w:val="ru-RU"/>
        </w:rPr>
        <w:t>питання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потребує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термінового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розгляду</w:t>
      </w:r>
      <w:proofErr w:type="spellEnd"/>
      <w:r w:rsidRPr="00A52DEC">
        <w:rPr>
          <w:i/>
          <w:iCs/>
          <w:color w:val="000000"/>
          <w:lang w:val="ru-RU"/>
        </w:rPr>
        <w:t xml:space="preserve">, </w:t>
      </w:r>
      <w:proofErr w:type="spellStart"/>
      <w:r w:rsidRPr="00A52DEC">
        <w:rPr>
          <w:i/>
          <w:iCs/>
          <w:color w:val="000000"/>
          <w:lang w:val="ru-RU"/>
        </w:rPr>
        <w:t>направте</w:t>
      </w:r>
      <w:proofErr w:type="spellEnd"/>
      <w:r w:rsidRPr="00A52DEC">
        <w:rPr>
          <w:i/>
          <w:iCs/>
          <w:color w:val="000000"/>
          <w:lang w:val="ru-RU"/>
        </w:rPr>
        <w:t xml:space="preserve"> </w:t>
      </w:r>
      <w:proofErr w:type="spellStart"/>
      <w:r w:rsidRPr="00A52DEC">
        <w:rPr>
          <w:i/>
          <w:iCs/>
          <w:color w:val="000000"/>
          <w:lang w:val="ru-RU"/>
        </w:rPr>
        <w:t>електронного</w:t>
      </w:r>
      <w:proofErr w:type="spellEnd"/>
      <w:r w:rsidRPr="00A52DEC">
        <w:rPr>
          <w:i/>
          <w:iCs/>
          <w:color w:val="000000"/>
          <w:lang w:val="ru-RU"/>
        </w:rPr>
        <w:t xml:space="preserve"> листа з </w:t>
      </w:r>
      <w:proofErr w:type="spellStart"/>
      <w:r w:rsidRPr="00A52DEC">
        <w:rPr>
          <w:i/>
          <w:iCs/>
          <w:color w:val="000000"/>
          <w:lang w:val="ru-RU"/>
        </w:rPr>
        <w:t>позначкою</w:t>
      </w:r>
      <w:proofErr w:type="spellEnd"/>
      <w:r w:rsidRPr="00A52DEC">
        <w:rPr>
          <w:i/>
          <w:iCs/>
          <w:color w:val="000000"/>
          <w:lang w:val="ru-RU"/>
        </w:rPr>
        <w:t xml:space="preserve"> «</w:t>
      </w:r>
      <w:proofErr w:type="spellStart"/>
      <w:r w:rsidRPr="00A52DEC">
        <w:rPr>
          <w:i/>
          <w:iCs/>
          <w:color w:val="000000"/>
          <w:lang w:val="ru-RU"/>
        </w:rPr>
        <w:t>Важливо</w:t>
      </w:r>
      <w:proofErr w:type="spellEnd"/>
      <w:r w:rsidRPr="00A52DEC">
        <w:rPr>
          <w:i/>
          <w:iCs/>
          <w:color w:val="000000"/>
          <w:lang w:val="ru-RU"/>
        </w:rPr>
        <w:t xml:space="preserve">» на адресу </w:t>
      </w:r>
      <w:proofErr w:type="spellStart"/>
      <w:r w:rsidRPr="00A52DEC">
        <w:rPr>
          <w:i/>
          <w:iCs/>
          <w:color w:val="000000"/>
        </w:rPr>
        <w:t>anikolova</w:t>
      </w:r>
      <w:proofErr w:type="spellEnd"/>
      <w:r w:rsidRPr="00A52DEC">
        <w:rPr>
          <w:i/>
          <w:iCs/>
          <w:color w:val="000000"/>
          <w:lang w:val="ru-RU"/>
        </w:rPr>
        <w:t>@</w:t>
      </w:r>
      <w:proofErr w:type="spellStart"/>
      <w:r w:rsidRPr="00A52DEC">
        <w:rPr>
          <w:i/>
          <w:iCs/>
          <w:color w:val="000000"/>
        </w:rPr>
        <w:t>ukr</w:t>
      </w:r>
      <w:proofErr w:type="spellEnd"/>
      <w:r w:rsidRPr="00A52DEC">
        <w:rPr>
          <w:i/>
          <w:iCs/>
          <w:color w:val="000000"/>
          <w:lang w:val="ru-RU"/>
        </w:rPr>
        <w:t>.</w:t>
      </w:r>
      <w:r w:rsidRPr="00A52DEC">
        <w:rPr>
          <w:i/>
          <w:iCs/>
          <w:color w:val="000000"/>
        </w:rPr>
        <w:t>net</w:t>
      </w:r>
      <w:r w:rsidRPr="00A52DEC">
        <w:rPr>
          <w:i/>
          <w:iCs/>
          <w:lang w:val="uk-UA"/>
        </w:rPr>
        <w:t>. У листі обов’язково вкажіть ваше прізвище та ім’я, курс та шифр академічної групи.</w:t>
      </w:r>
      <w:r w:rsidRPr="00A52DEC">
        <w:rPr>
          <w:lang w:val="ru-RU"/>
        </w:rPr>
        <w:t xml:space="preserve"> </w:t>
      </w:r>
      <w:proofErr w:type="spellStart"/>
      <w:r w:rsidRPr="00A52DEC">
        <w:rPr>
          <w:i/>
          <w:iCs/>
          <w:lang w:val="uk-UA"/>
        </w:rPr>
        <w:t>Ел</w:t>
      </w:r>
      <w:proofErr w:type="spellEnd"/>
      <w:r w:rsidRPr="00A52DEC">
        <w:rPr>
          <w:i/>
          <w:iCs/>
          <w:lang w:val="uk-UA"/>
        </w:rPr>
        <w:t>. пошта має бути підписана справжнім ім’ям і прізвищем! Адреси типу user123@gmail.com не приймаються!</w:t>
      </w:r>
    </w:p>
    <w:p w:rsidR="00A71B9F" w:rsidRPr="00A52DEC" w:rsidRDefault="00A71B9F" w:rsidP="00A52DEC">
      <w:pPr>
        <w:jc w:val="both"/>
        <w:rPr>
          <w:rFonts w:ascii="Cambria" w:hAnsi="Cambria"/>
          <w:b/>
          <w:i/>
          <w:color w:val="000000"/>
          <w:sz w:val="28"/>
          <w:lang w:val="uk-UA"/>
        </w:rPr>
      </w:pPr>
    </w:p>
    <w:p w:rsidR="00A71B9F" w:rsidRPr="00A52DEC" w:rsidRDefault="00A71B9F" w:rsidP="00A52DEC">
      <w:pPr>
        <w:jc w:val="center"/>
        <w:rPr>
          <w:rFonts w:ascii="Cambria" w:hAnsi="Cambria"/>
          <w:b/>
          <w:i/>
          <w:color w:val="000000"/>
          <w:sz w:val="28"/>
          <w:lang w:val="uk-UA"/>
        </w:rPr>
      </w:pPr>
      <w:r w:rsidRPr="00A52DEC">
        <w:rPr>
          <w:rFonts w:ascii="Cambria" w:hAnsi="Cambria"/>
          <w:b/>
          <w:i/>
          <w:color w:val="000000"/>
          <w:sz w:val="28"/>
          <w:lang w:val="uk-UA"/>
        </w:rPr>
        <w:t>ДОДАТОК ДО СИЛАБУСУ ЗНУ – 202</w:t>
      </w:r>
      <w:r>
        <w:rPr>
          <w:rFonts w:ascii="Cambria" w:hAnsi="Cambria"/>
          <w:b/>
          <w:i/>
          <w:color w:val="000000"/>
          <w:sz w:val="28"/>
          <w:lang w:val="uk-UA"/>
        </w:rPr>
        <w:t>1</w:t>
      </w:r>
      <w:r w:rsidRPr="00A52DEC">
        <w:rPr>
          <w:rFonts w:ascii="Cambria" w:hAnsi="Cambria"/>
          <w:b/>
          <w:i/>
          <w:color w:val="000000"/>
          <w:sz w:val="28"/>
          <w:lang w:val="uk-UA"/>
        </w:rPr>
        <w:t>-202</w:t>
      </w:r>
      <w:r>
        <w:rPr>
          <w:rFonts w:ascii="Cambria" w:hAnsi="Cambria"/>
          <w:b/>
          <w:i/>
          <w:color w:val="000000"/>
          <w:sz w:val="28"/>
          <w:lang w:val="uk-UA"/>
        </w:rPr>
        <w:t>2</w:t>
      </w:r>
      <w:r w:rsidRPr="00A52DEC">
        <w:rPr>
          <w:rFonts w:ascii="Cambria" w:hAnsi="Cambria"/>
          <w:b/>
          <w:i/>
          <w:color w:val="000000"/>
          <w:sz w:val="28"/>
          <w:lang w:val="uk-UA"/>
        </w:rPr>
        <w:t xml:space="preserve"> рр.</w:t>
      </w:r>
    </w:p>
    <w:p w:rsidR="00A71B9F" w:rsidRPr="00A52DEC" w:rsidRDefault="00A71B9F" w:rsidP="00A52DEC">
      <w:pPr>
        <w:jc w:val="both"/>
        <w:rPr>
          <w:rFonts w:ascii="Cambria" w:hAnsi="Cambria"/>
          <w:i/>
          <w:lang w:val="uk-UA"/>
        </w:rPr>
      </w:pPr>
    </w:p>
    <w:p w:rsidR="00A71B9F" w:rsidRPr="00A52DEC" w:rsidRDefault="00A71B9F" w:rsidP="00A52DEC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A52DEC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Pr="00A52DEC">
        <w:rPr>
          <w:rFonts w:ascii="Cambria" w:hAnsi="Cambria"/>
          <w:b/>
          <w:i/>
          <w:sz w:val="20"/>
          <w:szCs w:val="20"/>
          <w:lang w:val="ru-RU"/>
        </w:rPr>
        <w:t xml:space="preserve"> 202</w:t>
      </w:r>
      <w:r>
        <w:rPr>
          <w:rFonts w:ascii="Cambria" w:hAnsi="Cambria"/>
          <w:b/>
          <w:i/>
          <w:sz w:val="20"/>
          <w:szCs w:val="20"/>
          <w:lang w:val="ru-RU"/>
        </w:rPr>
        <w:t>1</w:t>
      </w:r>
      <w:r w:rsidRPr="00A52DEC">
        <w:rPr>
          <w:rFonts w:ascii="Cambria" w:hAnsi="Cambria"/>
          <w:b/>
          <w:i/>
          <w:sz w:val="20"/>
          <w:szCs w:val="20"/>
          <w:lang w:val="ru-RU"/>
        </w:rPr>
        <w:t>-202</w:t>
      </w:r>
      <w:r>
        <w:rPr>
          <w:rFonts w:ascii="Cambria" w:hAnsi="Cambria"/>
          <w:b/>
          <w:i/>
          <w:sz w:val="20"/>
          <w:szCs w:val="20"/>
          <w:lang w:val="ru-RU"/>
        </w:rPr>
        <w:t>2</w:t>
      </w:r>
      <w:r w:rsidRPr="00A52DEC">
        <w:rPr>
          <w:rFonts w:ascii="Cambria" w:hAnsi="Cambria"/>
          <w:b/>
          <w:i/>
          <w:sz w:val="20"/>
          <w:szCs w:val="20"/>
          <w:lang w:val="ru-RU"/>
        </w:rPr>
        <w:t xml:space="preserve"> </w:t>
      </w:r>
      <w:r w:rsidRPr="00A52DEC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A52DEC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:rsidR="00A71B9F" w:rsidRPr="00A52DEC" w:rsidRDefault="00A71B9F" w:rsidP="00A52DEC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A71B9F" w:rsidRPr="00A52DEC" w:rsidRDefault="00A71B9F" w:rsidP="00A52DEC">
      <w:pPr>
        <w:jc w:val="both"/>
        <w:rPr>
          <w:rFonts w:ascii="Cambria" w:hAnsi="Cambria"/>
          <w:sz w:val="20"/>
          <w:lang w:val="uk-UA"/>
        </w:rPr>
      </w:pPr>
      <w:r w:rsidRPr="00A52DEC">
        <w:rPr>
          <w:rFonts w:ascii="Cambria" w:hAnsi="Cambria"/>
          <w:b/>
          <w:i/>
          <w:sz w:val="20"/>
          <w:lang w:val="uk-UA"/>
        </w:rPr>
        <w:t xml:space="preserve">АКАДЕМІЧНА ДОБРОЧЕСНІСТЬ. </w:t>
      </w:r>
      <w:r w:rsidRPr="00A52DEC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A52DEC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A52DEC">
        <w:rPr>
          <w:rFonts w:ascii="Cambria" w:hAnsi="Cambria"/>
          <w:b/>
          <w:sz w:val="20"/>
          <w:lang w:val="uk-UA"/>
        </w:rPr>
        <w:t>:</w:t>
      </w:r>
      <w:r w:rsidRPr="00A52DEC">
        <w:rPr>
          <w:rFonts w:ascii="Cambria" w:hAnsi="Cambria"/>
          <w:sz w:val="20"/>
          <w:lang w:val="uk-UA"/>
        </w:rPr>
        <w:t xml:space="preserve"> </w:t>
      </w:r>
      <w:hyperlink r:id="rId10" w:history="1">
        <w:r w:rsidRPr="00A52DEC">
          <w:rPr>
            <w:rFonts w:ascii="Cambria" w:hAnsi="Cambria"/>
            <w:color w:val="0000FF"/>
            <w:sz w:val="20"/>
            <w:u w:val="single"/>
            <w:lang w:val="uk-UA"/>
          </w:rPr>
          <w:t>https://tinyurl.com/ya6yk4ad</w:t>
        </w:r>
      </w:hyperlink>
      <w:r w:rsidRPr="00A52DEC">
        <w:rPr>
          <w:rFonts w:ascii="Cambria" w:hAnsi="Cambria"/>
          <w:sz w:val="20"/>
          <w:lang w:val="uk-UA"/>
        </w:rPr>
        <w:t xml:space="preserve">. </w:t>
      </w:r>
      <w:r w:rsidRPr="00A52DEC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A52DEC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1" w:history="1">
        <w:r w:rsidRPr="00A52DEC">
          <w:rPr>
            <w:rFonts w:ascii="Cambria" w:hAnsi="Cambria"/>
            <w:color w:val="0000FF"/>
            <w:sz w:val="20"/>
            <w:u w:val="single"/>
            <w:lang w:val="uk-UA"/>
          </w:rPr>
          <w:t>https://tinyurl.com/y6wzzlu3</w:t>
        </w:r>
      </w:hyperlink>
      <w:r w:rsidRPr="00A52DEC">
        <w:rPr>
          <w:rFonts w:ascii="Cambria" w:hAnsi="Cambria"/>
          <w:sz w:val="20"/>
          <w:lang w:val="uk-UA"/>
        </w:rPr>
        <w:t>.</w:t>
      </w:r>
    </w:p>
    <w:p w:rsidR="00A71B9F" w:rsidRPr="00A52DEC" w:rsidRDefault="00A71B9F" w:rsidP="00A52DEC">
      <w:pPr>
        <w:rPr>
          <w:rFonts w:ascii="Cambria" w:hAnsi="Cambria"/>
          <w:sz w:val="14"/>
          <w:szCs w:val="14"/>
          <w:lang w:val="uk-UA"/>
        </w:rPr>
      </w:pPr>
    </w:p>
    <w:p w:rsidR="00A71B9F" w:rsidRPr="00A52DEC" w:rsidRDefault="00A71B9F" w:rsidP="00A52DEC">
      <w:pPr>
        <w:jc w:val="both"/>
        <w:rPr>
          <w:rFonts w:ascii="Cambria" w:hAnsi="Cambria"/>
          <w:sz w:val="20"/>
          <w:lang w:val="uk-UA"/>
        </w:rPr>
      </w:pPr>
      <w:r w:rsidRPr="00A52DEC">
        <w:rPr>
          <w:rFonts w:ascii="Cambria" w:hAnsi="Cambria"/>
          <w:b/>
          <w:i/>
          <w:sz w:val="20"/>
          <w:lang w:val="uk-UA"/>
        </w:rPr>
        <w:t xml:space="preserve">НАВЧАЛЬНИЙ ПРОЦЕС ТА ЗАБЕЗПЕЧЕННЯ ЯКОСТІ ОСВІТИ. </w:t>
      </w:r>
      <w:r w:rsidRPr="00A52DEC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A52DEC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A52DEC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A52DEC">
          <w:rPr>
            <w:rFonts w:ascii="Cambria" w:hAnsi="Cambria"/>
            <w:bCs/>
            <w:color w:val="0000FF"/>
            <w:sz w:val="20"/>
            <w:u w:val="single"/>
            <w:shd w:val="clear" w:color="auto" w:fill="FFFFFF"/>
          </w:rPr>
          <w:t>https</w:t>
        </w:r>
        <w:r w:rsidRPr="00A52DEC">
          <w:rPr>
            <w:rFonts w:ascii="Cambria" w:hAnsi="Cambria"/>
            <w:bCs/>
            <w:color w:val="0000FF"/>
            <w:sz w:val="20"/>
            <w:u w:val="single"/>
            <w:shd w:val="clear" w:color="auto" w:fill="FFFFFF"/>
            <w:lang w:val="uk-UA"/>
          </w:rPr>
          <w:t>://</w:t>
        </w:r>
        <w:proofErr w:type="spellStart"/>
        <w:r w:rsidRPr="00A52DEC">
          <w:rPr>
            <w:rFonts w:ascii="Cambria" w:hAnsi="Cambria"/>
            <w:bCs/>
            <w:color w:val="0000FF"/>
            <w:sz w:val="20"/>
            <w:u w:val="single"/>
            <w:shd w:val="clear" w:color="auto" w:fill="FFFFFF"/>
          </w:rPr>
          <w:t>tinyurl</w:t>
        </w:r>
        <w:proofErr w:type="spellEnd"/>
        <w:r w:rsidRPr="00A52DEC">
          <w:rPr>
            <w:rFonts w:ascii="Cambria" w:hAnsi="Cambria"/>
            <w:bCs/>
            <w:color w:val="0000FF"/>
            <w:sz w:val="20"/>
            <w:u w:val="single"/>
            <w:shd w:val="clear" w:color="auto" w:fill="FFFFFF"/>
            <w:lang w:val="uk-UA"/>
          </w:rPr>
          <w:t>.</w:t>
        </w:r>
        <w:r w:rsidRPr="00A52DEC">
          <w:rPr>
            <w:rFonts w:ascii="Cambria" w:hAnsi="Cambria"/>
            <w:bCs/>
            <w:color w:val="0000FF"/>
            <w:sz w:val="20"/>
            <w:u w:val="single"/>
            <w:shd w:val="clear" w:color="auto" w:fill="FFFFFF"/>
          </w:rPr>
          <w:t>com</w:t>
        </w:r>
        <w:r w:rsidRPr="00A52DEC">
          <w:rPr>
            <w:rFonts w:ascii="Cambria" w:hAnsi="Cambria"/>
            <w:bCs/>
            <w:color w:val="0000FF"/>
            <w:sz w:val="20"/>
            <w:u w:val="single"/>
            <w:shd w:val="clear" w:color="auto" w:fill="FFFFFF"/>
            <w:lang w:val="uk-UA"/>
          </w:rPr>
          <w:t>/</w:t>
        </w:r>
        <w:r w:rsidRPr="00A52DEC">
          <w:rPr>
            <w:rFonts w:ascii="Cambria" w:hAnsi="Cambria"/>
            <w:bCs/>
            <w:color w:val="0000FF"/>
            <w:sz w:val="20"/>
            <w:u w:val="single"/>
            <w:shd w:val="clear" w:color="auto" w:fill="FFFFFF"/>
          </w:rPr>
          <w:t>y</w:t>
        </w:r>
        <w:r w:rsidRPr="00A52DEC">
          <w:rPr>
            <w:rFonts w:ascii="Cambria" w:hAnsi="Cambria"/>
            <w:bCs/>
            <w:color w:val="0000FF"/>
            <w:sz w:val="20"/>
            <w:u w:val="single"/>
            <w:shd w:val="clear" w:color="auto" w:fill="FFFFFF"/>
            <w:lang w:val="uk-UA"/>
          </w:rPr>
          <w:t>9</w:t>
        </w:r>
        <w:proofErr w:type="spellStart"/>
        <w:r w:rsidRPr="00A52DEC">
          <w:rPr>
            <w:rFonts w:ascii="Cambria" w:hAnsi="Cambria"/>
            <w:bCs/>
            <w:color w:val="0000FF"/>
            <w:sz w:val="20"/>
            <w:u w:val="single"/>
            <w:shd w:val="clear" w:color="auto" w:fill="FFFFFF"/>
          </w:rPr>
          <w:t>tve</w:t>
        </w:r>
        <w:proofErr w:type="spellEnd"/>
        <w:r w:rsidRPr="00A52DEC">
          <w:rPr>
            <w:rFonts w:ascii="Cambria" w:hAnsi="Cambria"/>
            <w:bCs/>
            <w:color w:val="0000FF"/>
            <w:sz w:val="20"/>
            <w:u w:val="single"/>
            <w:shd w:val="clear" w:color="auto" w:fill="FFFFFF"/>
            <w:lang w:val="uk-UA"/>
          </w:rPr>
          <w:t>4</w:t>
        </w:r>
        <w:proofErr w:type="spellStart"/>
        <w:r w:rsidRPr="00A52DEC">
          <w:rPr>
            <w:rFonts w:ascii="Cambria" w:hAnsi="Cambria"/>
            <w:bCs/>
            <w:color w:val="0000FF"/>
            <w:sz w:val="20"/>
            <w:u w:val="single"/>
            <w:shd w:val="clear" w:color="auto" w:fill="FFFFFF"/>
          </w:rPr>
          <w:t>lk</w:t>
        </w:r>
        <w:proofErr w:type="spellEnd"/>
      </w:hyperlink>
      <w:r w:rsidRPr="00A52DEC">
        <w:rPr>
          <w:rFonts w:ascii="Cambria" w:hAnsi="Cambria"/>
          <w:b/>
          <w:bCs/>
          <w:color w:val="000000"/>
          <w:sz w:val="20"/>
          <w:shd w:val="clear" w:color="auto" w:fill="FFFFFF"/>
          <w:lang w:val="uk-UA"/>
        </w:rPr>
        <w:t>.</w:t>
      </w:r>
    </w:p>
    <w:p w:rsidR="00A71B9F" w:rsidRPr="00A52DEC" w:rsidRDefault="00A71B9F" w:rsidP="00A52DEC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A71B9F" w:rsidRPr="00A52DEC" w:rsidRDefault="00A71B9F" w:rsidP="00A52DEC">
      <w:pPr>
        <w:jc w:val="both"/>
        <w:rPr>
          <w:rFonts w:ascii="Cambria" w:hAnsi="Cambria"/>
          <w:sz w:val="20"/>
          <w:lang w:val="uk-UA"/>
        </w:rPr>
      </w:pPr>
      <w:r w:rsidRPr="00A52DEC">
        <w:rPr>
          <w:rFonts w:ascii="Cambria" w:hAnsi="Cambria"/>
          <w:b/>
          <w:i/>
          <w:sz w:val="20"/>
          <w:lang w:val="uk-UA"/>
        </w:rPr>
        <w:t xml:space="preserve">ПОВТОРНЕ ВИВЧЕННЯ ДИСЦИПЛІН, ВІДРАХУВАННЯ. </w:t>
      </w:r>
      <w:r w:rsidRPr="00A52DEC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A52DEC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A52DEC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A52DEC">
          <w:rPr>
            <w:rFonts w:ascii="Cambria" w:hAnsi="Cambria"/>
            <w:color w:val="0000FF"/>
            <w:sz w:val="20"/>
            <w:u w:val="single"/>
            <w:lang w:val="uk-UA"/>
          </w:rPr>
          <w:t>https://tinyurl.com/y9pkmmp5</w:t>
        </w:r>
      </w:hyperlink>
      <w:r w:rsidRPr="00A52DEC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A52DEC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A52DEC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Pr="00A52DEC">
          <w:rPr>
            <w:rFonts w:ascii="Cambria" w:hAnsi="Cambria"/>
            <w:color w:val="0000FF"/>
            <w:sz w:val="20"/>
            <w:u w:val="single"/>
            <w:lang w:val="uk-UA"/>
          </w:rPr>
          <w:t>https://tinyurl.com/ycds57la</w:t>
        </w:r>
      </w:hyperlink>
      <w:r w:rsidRPr="00A52DEC">
        <w:rPr>
          <w:rFonts w:ascii="Cambria" w:hAnsi="Cambria"/>
          <w:sz w:val="20"/>
          <w:lang w:val="uk-UA"/>
        </w:rPr>
        <w:t>.</w:t>
      </w:r>
    </w:p>
    <w:p w:rsidR="00A71B9F" w:rsidRPr="00A52DEC" w:rsidRDefault="00A71B9F" w:rsidP="00A52DEC">
      <w:pPr>
        <w:jc w:val="both"/>
        <w:rPr>
          <w:rFonts w:ascii="Cambria" w:hAnsi="Cambria"/>
          <w:sz w:val="14"/>
          <w:szCs w:val="14"/>
          <w:lang w:val="uk-UA"/>
        </w:rPr>
      </w:pPr>
    </w:p>
    <w:p w:rsidR="00A71B9F" w:rsidRPr="00A52DEC" w:rsidRDefault="00A71B9F" w:rsidP="00A52DEC">
      <w:pPr>
        <w:jc w:val="both"/>
        <w:rPr>
          <w:rFonts w:ascii="Cambria" w:hAnsi="Cambria"/>
          <w:sz w:val="20"/>
          <w:lang w:val="uk-UA"/>
        </w:rPr>
      </w:pPr>
      <w:r w:rsidRPr="00A52DEC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A52DEC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A52DEC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A52DEC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A52DEC">
          <w:rPr>
            <w:rFonts w:ascii="Cambria" w:hAnsi="Cambria"/>
            <w:color w:val="0000FF"/>
            <w:sz w:val="20"/>
            <w:u w:val="single"/>
            <w:lang w:val="uk-UA"/>
          </w:rPr>
          <w:t>https://tinyurl.com/y8gbt4xs</w:t>
        </w:r>
      </w:hyperlink>
      <w:r w:rsidRPr="00A52DEC">
        <w:rPr>
          <w:rFonts w:ascii="Cambria" w:hAnsi="Cambria"/>
          <w:sz w:val="20"/>
          <w:lang w:val="uk-UA"/>
        </w:rPr>
        <w:t>.</w:t>
      </w:r>
    </w:p>
    <w:p w:rsidR="00A71B9F" w:rsidRPr="00A52DEC" w:rsidRDefault="00A71B9F" w:rsidP="00A52DEC">
      <w:pPr>
        <w:jc w:val="both"/>
        <w:rPr>
          <w:rFonts w:ascii="Cambria" w:hAnsi="Cambria"/>
          <w:sz w:val="14"/>
          <w:szCs w:val="14"/>
          <w:lang w:val="uk-UA"/>
        </w:rPr>
      </w:pPr>
    </w:p>
    <w:p w:rsidR="00A71B9F" w:rsidRPr="00A52DEC" w:rsidRDefault="00A71B9F" w:rsidP="00A52DEC">
      <w:pPr>
        <w:jc w:val="both"/>
        <w:rPr>
          <w:rFonts w:ascii="Cambria" w:hAnsi="Cambria"/>
          <w:sz w:val="20"/>
          <w:lang w:val="uk-UA"/>
        </w:rPr>
      </w:pPr>
      <w:r w:rsidRPr="00A52DEC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A52DEC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A52DEC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A52DEC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A52DEC">
          <w:rPr>
            <w:rFonts w:ascii="Cambria" w:hAnsi="Cambria"/>
            <w:color w:val="0000FF"/>
            <w:sz w:val="20"/>
            <w:u w:val="single"/>
            <w:lang w:val="uk-UA"/>
          </w:rPr>
          <w:t>https://tinyurl.com/ycyfws9v</w:t>
        </w:r>
      </w:hyperlink>
      <w:r w:rsidRPr="00A52DEC">
        <w:rPr>
          <w:rFonts w:ascii="Cambria" w:hAnsi="Cambria"/>
          <w:sz w:val="20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A52DEC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A52DEC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A52DEC">
          <w:rPr>
            <w:rFonts w:ascii="Cambria" w:hAnsi="Cambria"/>
            <w:color w:val="0000FF"/>
            <w:sz w:val="20"/>
            <w:u w:val="single"/>
            <w:lang w:val="uk-UA"/>
          </w:rPr>
          <w:t>https://tinyurl.com/yd6bq6p9</w:t>
        </w:r>
      </w:hyperlink>
      <w:r w:rsidRPr="00A52DEC">
        <w:rPr>
          <w:rFonts w:ascii="Cambria" w:hAnsi="Cambria"/>
          <w:sz w:val="20"/>
          <w:lang w:val="uk-UA"/>
        </w:rPr>
        <w:t xml:space="preserve">; </w:t>
      </w:r>
      <w:r w:rsidRPr="00A52DEC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A52DEC">
        <w:rPr>
          <w:rFonts w:ascii="Cambria" w:hAnsi="Cambria"/>
          <w:sz w:val="20"/>
          <w:lang w:val="uk-UA"/>
        </w:rPr>
        <w:t xml:space="preserve">: </w:t>
      </w:r>
      <w:hyperlink r:id="rId18" w:history="1">
        <w:r w:rsidRPr="00A52DEC">
          <w:rPr>
            <w:rFonts w:ascii="Cambria" w:hAnsi="Cambria"/>
            <w:color w:val="0000FF"/>
            <w:sz w:val="20"/>
            <w:u w:val="single"/>
            <w:lang w:val="uk-UA"/>
          </w:rPr>
          <w:t>https://tinyurl.com/y9r5dpwh</w:t>
        </w:r>
      </w:hyperlink>
      <w:r w:rsidRPr="00A52DEC">
        <w:rPr>
          <w:rFonts w:ascii="Cambria" w:hAnsi="Cambria"/>
          <w:sz w:val="20"/>
          <w:lang w:val="uk-UA"/>
        </w:rPr>
        <w:t xml:space="preserve">. </w:t>
      </w:r>
    </w:p>
    <w:p w:rsidR="00A71B9F" w:rsidRPr="00A52DEC" w:rsidRDefault="00A71B9F" w:rsidP="00A52DEC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A71B9F" w:rsidRPr="00A52DEC" w:rsidRDefault="00A71B9F" w:rsidP="00A52DEC">
      <w:pPr>
        <w:jc w:val="both"/>
        <w:rPr>
          <w:rFonts w:ascii="Cambria" w:hAnsi="Cambria"/>
          <w:sz w:val="20"/>
          <w:lang w:val="uk-UA"/>
        </w:rPr>
      </w:pPr>
      <w:r w:rsidRPr="00A52DEC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Pr="00A52DEC">
        <w:rPr>
          <w:rFonts w:ascii="Cambria" w:hAnsi="Cambria"/>
          <w:sz w:val="20"/>
          <w:lang w:val="uk-UA"/>
        </w:rPr>
        <w:t>Телефон довіри практичного психолога (061)228-15-84 (щоденно з 9 до 21).</w:t>
      </w:r>
    </w:p>
    <w:p w:rsidR="00A71B9F" w:rsidRPr="00A52DEC" w:rsidRDefault="00A71B9F" w:rsidP="00A52DEC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A71B9F" w:rsidRPr="00A52DEC" w:rsidRDefault="00A71B9F" w:rsidP="00A52DEC">
      <w:pPr>
        <w:jc w:val="both"/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A52DEC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Pr="00A52DEC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A52DEC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A52DEC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A52DEC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A52DEC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A52DEC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A52DEC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A52DEC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A52DEC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A52DEC"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A52DEC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A52DEC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A52DEC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3D6A64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A71B9F" w:rsidRPr="00A52DEC" w:rsidRDefault="00A71B9F" w:rsidP="00A52DEC">
      <w:pPr>
        <w:jc w:val="both"/>
        <w:rPr>
          <w:rFonts w:ascii="Cambria" w:hAnsi="Cambria"/>
          <w:sz w:val="14"/>
          <w:szCs w:val="14"/>
          <w:lang w:val="uk-UA"/>
        </w:rPr>
      </w:pPr>
    </w:p>
    <w:p w:rsidR="00A71B9F" w:rsidRPr="00A52DEC" w:rsidRDefault="00A71B9F" w:rsidP="00A52DEC">
      <w:pPr>
        <w:jc w:val="both"/>
        <w:rPr>
          <w:rFonts w:ascii="Cambria" w:hAnsi="Cambria"/>
          <w:sz w:val="20"/>
          <w:lang w:val="uk-UA"/>
        </w:rPr>
      </w:pPr>
      <w:r w:rsidRPr="00A52DEC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Pr="00A52DEC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A52DEC">
        <w:rPr>
          <w:rFonts w:ascii="Cambria" w:hAnsi="Cambria"/>
          <w:sz w:val="20"/>
          <w:lang w:val="uk-UA"/>
        </w:rPr>
        <w:t>маломобільних</w:t>
      </w:r>
      <w:proofErr w:type="spellEnd"/>
      <w:r w:rsidRPr="00A52DEC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A52DEC">
        <w:rPr>
          <w:rFonts w:ascii="Cambria" w:hAnsi="Cambria"/>
          <w:sz w:val="20"/>
          <w:lang w:val="uk-UA"/>
        </w:rPr>
        <w:t>маломобільних</w:t>
      </w:r>
      <w:proofErr w:type="spellEnd"/>
      <w:r w:rsidRPr="00A52DEC">
        <w:rPr>
          <w:rFonts w:ascii="Cambria" w:hAnsi="Cambria"/>
          <w:sz w:val="20"/>
          <w:lang w:val="uk-UA"/>
        </w:rPr>
        <w:t xml:space="preserve"> груп населення у ЗНУ: </w:t>
      </w:r>
      <w:hyperlink r:id="rId19" w:history="1">
        <w:r w:rsidRPr="00A52DEC">
          <w:rPr>
            <w:rFonts w:ascii="Cambria" w:hAnsi="Cambria"/>
            <w:color w:val="0000FF"/>
            <w:sz w:val="20"/>
            <w:u w:val="single"/>
            <w:lang w:val="uk-UA"/>
          </w:rPr>
          <w:t>https://tinyurl.com/ydhcsagx</w:t>
        </w:r>
      </w:hyperlink>
      <w:r w:rsidRPr="00A52DEC">
        <w:rPr>
          <w:rFonts w:ascii="Cambria" w:hAnsi="Cambria"/>
          <w:sz w:val="20"/>
          <w:lang w:val="uk-UA"/>
        </w:rPr>
        <w:t xml:space="preserve">. </w:t>
      </w:r>
    </w:p>
    <w:p w:rsidR="00A71B9F" w:rsidRPr="00A52DEC" w:rsidRDefault="00A71B9F" w:rsidP="00A52DEC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A71B9F" w:rsidRPr="00A52DEC" w:rsidRDefault="00A71B9F" w:rsidP="00A52DEC">
      <w:pPr>
        <w:jc w:val="both"/>
        <w:rPr>
          <w:rFonts w:ascii="Cambria" w:hAnsi="Cambria"/>
          <w:sz w:val="20"/>
          <w:lang w:val="uk-UA"/>
        </w:rPr>
      </w:pPr>
      <w:r w:rsidRPr="00A52DEC">
        <w:rPr>
          <w:rFonts w:ascii="Cambria" w:hAnsi="Cambria"/>
          <w:b/>
          <w:i/>
          <w:sz w:val="20"/>
          <w:lang w:val="uk-UA"/>
        </w:rPr>
        <w:t>РЕСУРСИ ДЛЯ НАВЧАННЯ. Наукова бібліотека</w:t>
      </w:r>
      <w:r w:rsidRPr="00A52DEC">
        <w:rPr>
          <w:rFonts w:ascii="Cambria" w:hAnsi="Cambria"/>
          <w:sz w:val="20"/>
          <w:lang w:val="uk-UA"/>
        </w:rPr>
        <w:t xml:space="preserve">: </w:t>
      </w:r>
      <w:hyperlink r:id="rId20" w:history="1">
        <w:r w:rsidRPr="00A52DEC">
          <w:rPr>
            <w:rFonts w:ascii="Cambria" w:hAnsi="Cambria"/>
            <w:color w:val="0000FF"/>
            <w:sz w:val="20"/>
            <w:u w:val="single"/>
            <w:lang w:val="uk-UA"/>
          </w:rPr>
          <w:t>http://library.znu.edu.ua</w:t>
        </w:r>
      </w:hyperlink>
      <w:r w:rsidRPr="00A52DEC">
        <w:rPr>
          <w:rFonts w:ascii="Cambria" w:hAnsi="Cambria"/>
          <w:sz w:val="20"/>
          <w:lang w:val="uk-UA"/>
        </w:rPr>
        <w:t>. Графік роботи абонементів: понеділок – п`ятниця з 08.00 до 17.00; субота з 09.00 до 15.00.</w:t>
      </w:r>
    </w:p>
    <w:p w:rsidR="00A71B9F" w:rsidRPr="00A52DEC" w:rsidRDefault="00A71B9F" w:rsidP="00A52DEC">
      <w:pPr>
        <w:jc w:val="both"/>
        <w:rPr>
          <w:rFonts w:ascii="Cambria" w:hAnsi="Cambria"/>
          <w:sz w:val="14"/>
          <w:szCs w:val="14"/>
          <w:lang w:val="uk-UA"/>
        </w:rPr>
      </w:pPr>
    </w:p>
    <w:p w:rsidR="00A71B9F" w:rsidRPr="00A52DEC" w:rsidRDefault="00A71B9F" w:rsidP="00A52DEC">
      <w:pPr>
        <w:jc w:val="both"/>
        <w:rPr>
          <w:rFonts w:ascii="Cambria" w:hAnsi="Cambria"/>
          <w:b/>
          <w:i/>
          <w:sz w:val="20"/>
          <w:lang w:val="uk-UA"/>
        </w:rPr>
      </w:pPr>
      <w:r w:rsidRPr="00A52DEC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:rsidR="00A71B9F" w:rsidRPr="00A52DEC" w:rsidRDefault="00A71B9F" w:rsidP="00A52DEC">
      <w:pPr>
        <w:jc w:val="both"/>
        <w:rPr>
          <w:rFonts w:ascii="Cambria" w:hAnsi="Cambria"/>
          <w:sz w:val="20"/>
          <w:lang w:val="uk-UA"/>
        </w:rPr>
      </w:pPr>
      <w:r w:rsidRPr="00A52DEC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A71B9F" w:rsidRPr="00A52DEC" w:rsidRDefault="00A71B9F" w:rsidP="00A52DEC">
      <w:pPr>
        <w:jc w:val="both"/>
        <w:rPr>
          <w:rFonts w:ascii="Cambria" w:hAnsi="Cambria"/>
          <w:sz w:val="20"/>
          <w:lang w:val="uk-UA"/>
        </w:rPr>
      </w:pPr>
      <w:r w:rsidRPr="00A52DEC">
        <w:rPr>
          <w:rFonts w:ascii="Cambria" w:hAnsi="Cambria"/>
          <w:sz w:val="20"/>
          <w:lang w:val="uk-UA"/>
        </w:rPr>
        <w:t xml:space="preserve">·   для студентів ЗНУ - </w:t>
      </w:r>
      <w:proofErr w:type="spellStart"/>
      <w:r w:rsidRPr="00A52DEC">
        <w:rPr>
          <w:rFonts w:ascii="Cambria" w:hAnsi="Cambria"/>
          <w:sz w:val="20"/>
          <w:lang w:val="uk-UA"/>
        </w:rPr>
        <w:t>moodle.znu</w:t>
      </w:r>
      <w:proofErr w:type="spellEnd"/>
      <w:r w:rsidRPr="00A52DEC">
        <w:rPr>
          <w:rFonts w:ascii="Cambria" w:hAnsi="Cambria"/>
          <w:sz w:val="20"/>
          <w:lang w:val="uk-UA"/>
        </w:rPr>
        <w:t>@gmail.com, Савченко Тетяна Володимирівна</w:t>
      </w:r>
    </w:p>
    <w:p w:rsidR="00A71B9F" w:rsidRPr="00A52DEC" w:rsidRDefault="00A71B9F" w:rsidP="00A52DEC">
      <w:pPr>
        <w:jc w:val="both"/>
        <w:rPr>
          <w:rFonts w:ascii="Cambria" w:hAnsi="Cambria"/>
          <w:sz w:val="20"/>
          <w:lang w:val="uk-UA"/>
        </w:rPr>
      </w:pPr>
      <w:r w:rsidRPr="00A52DEC">
        <w:rPr>
          <w:rFonts w:ascii="Cambria" w:hAnsi="Cambria"/>
          <w:sz w:val="20"/>
          <w:lang w:val="uk-UA"/>
        </w:rPr>
        <w:lastRenderedPageBreak/>
        <w:t>·   для студентів Інженерного інституту ЗНУ - alexvask54@gmail.com, Василенко Олексій Володимирович</w:t>
      </w:r>
    </w:p>
    <w:p w:rsidR="00A71B9F" w:rsidRPr="00A52DEC" w:rsidRDefault="00A71B9F" w:rsidP="00A52DEC">
      <w:pPr>
        <w:jc w:val="both"/>
        <w:rPr>
          <w:rFonts w:ascii="Cambria" w:hAnsi="Cambria"/>
          <w:sz w:val="20"/>
          <w:lang w:val="uk-UA"/>
        </w:rPr>
      </w:pPr>
      <w:r w:rsidRPr="00A52DEC">
        <w:rPr>
          <w:rFonts w:ascii="Cambria" w:hAnsi="Cambria"/>
          <w:sz w:val="20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A71B9F" w:rsidRPr="00A52DEC" w:rsidRDefault="00A71B9F" w:rsidP="00A52DEC">
      <w:pPr>
        <w:jc w:val="both"/>
        <w:rPr>
          <w:rFonts w:ascii="Cambria" w:hAnsi="Cambria"/>
          <w:sz w:val="20"/>
          <w:lang w:val="uk-UA"/>
        </w:rPr>
      </w:pPr>
      <w:r w:rsidRPr="00A52DEC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A52DEC">
        <w:rPr>
          <w:rFonts w:ascii="Cambria" w:hAnsi="Cambria"/>
          <w:sz w:val="20"/>
          <w:lang w:val="uk-UA"/>
        </w:rPr>
        <w:t>Moodle</w:t>
      </w:r>
      <w:proofErr w:type="spellEnd"/>
      <w:r w:rsidRPr="00A52DEC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A71B9F" w:rsidRPr="00A52DEC" w:rsidRDefault="00A71B9F" w:rsidP="00A52DEC">
      <w:pPr>
        <w:jc w:val="both"/>
        <w:rPr>
          <w:rFonts w:ascii="Cambria" w:hAnsi="Cambria"/>
          <w:sz w:val="14"/>
          <w:szCs w:val="14"/>
          <w:lang w:val="uk-UA"/>
        </w:rPr>
      </w:pPr>
    </w:p>
    <w:p w:rsidR="00A71B9F" w:rsidRPr="00A52DEC" w:rsidRDefault="00A71B9F" w:rsidP="00A52DEC">
      <w:pPr>
        <w:jc w:val="both"/>
        <w:rPr>
          <w:rFonts w:ascii="Cambria" w:hAnsi="Cambria"/>
          <w:sz w:val="20"/>
          <w:lang w:val="uk-UA"/>
        </w:rPr>
      </w:pPr>
      <w:r w:rsidRPr="00A52DEC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A52DEC">
        <w:rPr>
          <w:rFonts w:ascii="Cambria" w:hAnsi="Cambria"/>
          <w:sz w:val="20"/>
          <w:lang w:val="uk-UA"/>
        </w:rPr>
        <w:t>: http://sites.znu.edu.ua/child-advance/</w:t>
      </w:r>
    </w:p>
    <w:p w:rsidR="00A71B9F" w:rsidRPr="00A52DEC" w:rsidRDefault="00A71B9F" w:rsidP="00A52DEC">
      <w:pPr>
        <w:jc w:val="both"/>
        <w:rPr>
          <w:rFonts w:ascii="Cambria" w:hAnsi="Cambria"/>
          <w:sz w:val="20"/>
          <w:lang w:val="uk-UA"/>
        </w:rPr>
      </w:pPr>
      <w:r w:rsidRPr="00A52DEC">
        <w:rPr>
          <w:rFonts w:ascii="Cambria" w:hAnsi="Cambria"/>
          <w:b/>
          <w:i/>
          <w:sz w:val="20"/>
          <w:lang w:val="uk-UA"/>
        </w:rPr>
        <w:t xml:space="preserve">Центр німецької мови, партнер </w:t>
      </w:r>
      <w:proofErr w:type="spellStart"/>
      <w:r w:rsidRPr="00A52DEC">
        <w:rPr>
          <w:rFonts w:ascii="Cambria" w:hAnsi="Cambria"/>
          <w:b/>
          <w:i/>
          <w:sz w:val="20"/>
          <w:lang w:val="uk-UA"/>
        </w:rPr>
        <w:t>Гете-інституту</w:t>
      </w:r>
      <w:proofErr w:type="spellEnd"/>
      <w:r w:rsidRPr="00A52DEC">
        <w:rPr>
          <w:rFonts w:ascii="Cambria" w:hAnsi="Cambria"/>
          <w:sz w:val="20"/>
          <w:lang w:val="uk-UA"/>
        </w:rPr>
        <w:t>: https://www.znu.edu.ua/ukr/edu/ocznu/nim</w:t>
      </w:r>
    </w:p>
    <w:p w:rsidR="00A71B9F" w:rsidRPr="00A52DEC" w:rsidRDefault="00A71B9F" w:rsidP="00A52DEC">
      <w:pPr>
        <w:jc w:val="both"/>
        <w:rPr>
          <w:rFonts w:ascii="Cambria" w:hAnsi="Cambria"/>
          <w:i/>
          <w:lang w:val="ru-RU"/>
        </w:rPr>
      </w:pPr>
      <w:r w:rsidRPr="00A52DEC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A52DEC">
        <w:rPr>
          <w:rFonts w:ascii="Cambria" w:hAnsi="Cambria"/>
          <w:sz w:val="20"/>
          <w:lang w:val="uk-UA"/>
        </w:rPr>
        <w:t>: http://sites.znu.edu.ua/confucius</w:t>
      </w:r>
    </w:p>
    <w:p w:rsidR="00A71B9F" w:rsidRPr="003D6A64" w:rsidRDefault="00A71B9F" w:rsidP="00B86010">
      <w:pPr>
        <w:pStyle w:val="af2"/>
        <w:spacing w:line="276" w:lineRule="auto"/>
        <w:ind w:firstLine="0"/>
        <w:rPr>
          <w:b/>
          <w:sz w:val="24"/>
          <w:szCs w:val="24"/>
        </w:rPr>
      </w:pPr>
    </w:p>
    <w:sectPr w:rsidR="00A71B9F" w:rsidRPr="003D6A64" w:rsidSect="00287991">
      <w:headerReference w:type="default" r:id="rId21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CE" w:rsidRDefault="008D50CE" w:rsidP="00CF2559">
      <w:r>
        <w:separator/>
      </w:r>
    </w:p>
  </w:endnote>
  <w:endnote w:type="continuationSeparator" w:id="0">
    <w:p w:rsidR="008D50CE" w:rsidRDefault="008D50CE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CE" w:rsidRDefault="008D50CE" w:rsidP="00CF2559">
      <w:r>
        <w:separator/>
      </w:r>
    </w:p>
  </w:footnote>
  <w:footnote w:type="continuationSeparator" w:id="0">
    <w:p w:rsidR="008D50CE" w:rsidRDefault="008D50CE" w:rsidP="00CF2559">
      <w:r>
        <w:continuationSeparator/>
      </w:r>
    </w:p>
  </w:footnote>
  <w:footnote w:id="1">
    <w:p w:rsidR="00A71B9F" w:rsidRDefault="00A71B9F" w:rsidP="00A52DEC">
      <w:pPr>
        <w:pStyle w:val="af"/>
      </w:pPr>
      <w:r w:rsidRPr="009F6B92">
        <w:rPr>
          <w:rStyle w:val="a9"/>
          <w:i/>
        </w:rPr>
        <w:footnoteRef/>
      </w:r>
      <w:r w:rsidRPr="009F6B92">
        <w:rPr>
          <w:i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9F" w:rsidRPr="006F1B80" w:rsidRDefault="00A71B9F" w:rsidP="00CF2559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A71B9F" w:rsidRDefault="008D50CE" w:rsidP="003D656F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424.35pt;margin-top:-25.6pt;width:41.75pt;height:43.6pt;z-index:-1;visibility:visible">
          <v:imagedata r:id="rId1" o:title=""/>
        </v:shape>
      </w:pict>
    </w:r>
    <w:r w:rsidR="00A71B9F">
      <w:rPr>
        <w:rFonts w:ascii="Cambria" w:hAnsi="Cambria" w:cs="Cambria"/>
        <w:b/>
        <w:bCs/>
        <w:sz w:val="22"/>
        <w:szCs w:val="22"/>
        <w:lang w:val="uk-UA"/>
      </w:rPr>
      <w:t xml:space="preserve">АСПІРАНТУРА </w:t>
    </w:r>
  </w:p>
  <w:p w:rsidR="00A71B9F" w:rsidRPr="006F1B80" w:rsidRDefault="00A71B9F" w:rsidP="003D656F">
    <w:pPr>
      <w:pStyle w:val="ac"/>
      <w:jc w:val="center"/>
      <w:rPr>
        <w:rFonts w:ascii="Sylfaen" w:hAnsi="Sylfaen" w:cs="Sylfaen"/>
        <w:b/>
        <w:bCs/>
        <w:sz w:val="22"/>
        <w:szCs w:val="22"/>
        <w:lang w:val="uk-UA"/>
      </w:rPr>
    </w:pP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:rsidR="00A71B9F" w:rsidRPr="00CF2559" w:rsidRDefault="00A71B9F" w:rsidP="00775E0B">
    <w:pPr>
      <w:pStyle w:val="ac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21"/>
    <w:multiLevelType w:val="hybridMultilevel"/>
    <w:tmpl w:val="FE2ED30E"/>
    <w:lvl w:ilvl="0" w:tplc="53B013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0331CF"/>
    <w:multiLevelType w:val="hybridMultilevel"/>
    <w:tmpl w:val="483A5CC4"/>
    <w:lvl w:ilvl="0" w:tplc="FDA8D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0216E"/>
    <w:multiLevelType w:val="hybridMultilevel"/>
    <w:tmpl w:val="91DC4D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76522D"/>
    <w:multiLevelType w:val="hybridMultilevel"/>
    <w:tmpl w:val="A8EC11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005CE"/>
    <w:multiLevelType w:val="hybridMultilevel"/>
    <w:tmpl w:val="DCC636B6"/>
    <w:lvl w:ilvl="0" w:tplc="69D0D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CC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62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A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03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E0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2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07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C2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3B1686"/>
    <w:multiLevelType w:val="hybridMultilevel"/>
    <w:tmpl w:val="5EF0947A"/>
    <w:lvl w:ilvl="0" w:tplc="FA4E1C4E">
      <w:start w:val="1"/>
      <w:numFmt w:val="decimal"/>
      <w:lvlText w:val="%1."/>
      <w:lvlJc w:val="left"/>
      <w:pPr>
        <w:ind w:left="1660" w:hanging="951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E4A09"/>
    <w:multiLevelType w:val="hybridMultilevel"/>
    <w:tmpl w:val="251E36B2"/>
    <w:lvl w:ilvl="0" w:tplc="C7081D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68485A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766C19"/>
    <w:multiLevelType w:val="hybridMultilevel"/>
    <w:tmpl w:val="2C88BC28"/>
    <w:lvl w:ilvl="0" w:tplc="F868658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1BE3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20EC6"/>
    <w:multiLevelType w:val="hybridMultilevel"/>
    <w:tmpl w:val="C4347476"/>
    <w:lvl w:ilvl="0" w:tplc="C9F087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B63770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A05E8C"/>
    <w:multiLevelType w:val="hybridMultilevel"/>
    <w:tmpl w:val="BAB2C4EE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1C1525"/>
    <w:multiLevelType w:val="hybridMultilevel"/>
    <w:tmpl w:val="D73E0622"/>
    <w:lvl w:ilvl="0" w:tplc="94E6B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CF3E1D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7C7291"/>
    <w:multiLevelType w:val="hybridMultilevel"/>
    <w:tmpl w:val="E08E38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C71079"/>
    <w:multiLevelType w:val="hybridMultilevel"/>
    <w:tmpl w:val="3D80A878"/>
    <w:lvl w:ilvl="0" w:tplc="A6105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A6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46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AC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6D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2F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CE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8F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21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1031B8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CB5C63"/>
    <w:multiLevelType w:val="hybridMultilevel"/>
    <w:tmpl w:val="5A0C17C2"/>
    <w:lvl w:ilvl="0" w:tplc="E166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EB5293"/>
    <w:multiLevelType w:val="hybridMultilevel"/>
    <w:tmpl w:val="2F8A2654"/>
    <w:lvl w:ilvl="0" w:tplc="FDA8D2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941684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C966C8"/>
    <w:multiLevelType w:val="hybridMultilevel"/>
    <w:tmpl w:val="87AA250E"/>
    <w:lvl w:ilvl="0" w:tplc="A4B079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C821D8"/>
    <w:multiLevelType w:val="hybridMultilevel"/>
    <w:tmpl w:val="2FB22CA8"/>
    <w:lvl w:ilvl="0" w:tplc="AC749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13414"/>
    <w:multiLevelType w:val="hybridMultilevel"/>
    <w:tmpl w:val="5EB850FE"/>
    <w:lvl w:ilvl="0" w:tplc="FDA8D2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46053B0"/>
    <w:multiLevelType w:val="hybridMultilevel"/>
    <w:tmpl w:val="931AE2B4"/>
    <w:lvl w:ilvl="0" w:tplc="F788D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0D3846"/>
    <w:multiLevelType w:val="hybridMultilevel"/>
    <w:tmpl w:val="E0442AA6"/>
    <w:lvl w:ilvl="0" w:tplc="F788D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FC425E"/>
    <w:multiLevelType w:val="hybridMultilevel"/>
    <w:tmpl w:val="6FB606D0"/>
    <w:lvl w:ilvl="0" w:tplc="8B0CB5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D5AA5"/>
    <w:multiLevelType w:val="hybridMultilevel"/>
    <w:tmpl w:val="74C2D316"/>
    <w:lvl w:ilvl="0" w:tplc="8FC60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60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C0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C4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C1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C1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E7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2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C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D865558"/>
    <w:multiLevelType w:val="hybridMultilevel"/>
    <w:tmpl w:val="BB1EE9EC"/>
    <w:lvl w:ilvl="0" w:tplc="84A41C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F400FA0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18"/>
  </w:num>
  <w:num w:numId="4">
    <w:abstractNumId w:val="11"/>
  </w:num>
  <w:num w:numId="5">
    <w:abstractNumId w:val="30"/>
  </w:num>
  <w:num w:numId="6">
    <w:abstractNumId w:val="16"/>
  </w:num>
  <w:num w:numId="7">
    <w:abstractNumId w:val="3"/>
  </w:num>
  <w:num w:numId="8">
    <w:abstractNumId w:val="6"/>
  </w:num>
  <w:num w:numId="9">
    <w:abstractNumId w:val="28"/>
  </w:num>
  <w:num w:numId="10">
    <w:abstractNumId w:val="34"/>
  </w:num>
  <w:num w:numId="11">
    <w:abstractNumId w:val="14"/>
  </w:num>
  <w:num w:numId="12">
    <w:abstractNumId w:val="29"/>
  </w:num>
  <w:num w:numId="13">
    <w:abstractNumId w:val="7"/>
  </w:num>
  <w:num w:numId="14">
    <w:abstractNumId w:val="10"/>
  </w:num>
  <w:num w:numId="15">
    <w:abstractNumId w:val="2"/>
  </w:num>
  <w:num w:numId="16">
    <w:abstractNumId w:val="21"/>
  </w:num>
  <w:num w:numId="17">
    <w:abstractNumId w:val="4"/>
  </w:num>
  <w:num w:numId="18">
    <w:abstractNumId w:val="26"/>
  </w:num>
  <w:num w:numId="19">
    <w:abstractNumId w:val="24"/>
  </w:num>
  <w:num w:numId="20">
    <w:abstractNumId w:val="22"/>
  </w:num>
  <w:num w:numId="21">
    <w:abstractNumId w:val="35"/>
  </w:num>
  <w:num w:numId="22">
    <w:abstractNumId w:val="5"/>
  </w:num>
  <w:num w:numId="23">
    <w:abstractNumId w:val="17"/>
  </w:num>
  <w:num w:numId="24">
    <w:abstractNumId w:val="9"/>
  </w:num>
  <w:num w:numId="25">
    <w:abstractNumId w:val="31"/>
  </w:num>
  <w:num w:numId="26">
    <w:abstractNumId w:val="12"/>
  </w:num>
  <w:num w:numId="27">
    <w:abstractNumId w:val="36"/>
  </w:num>
  <w:num w:numId="28">
    <w:abstractNumId w:val="20"/>
  </w:num>
  <w:num w:numId="29">
    <w:abstractNumId w:val="37"/>
  </w:num>
  <w:num w:numId="30">
    <w:abstractNumId w:val="19"/>
  </w:num>
  <w:num w:numId="31">
    <w:abstractNumId w:val="0"/>
  </w:num>
  <w:num w:numId="32">
    <w:abstractNumId w:val="32"/>
  </w:num>
  <w:num w:numId="33">
    <w:abstractNumId w:val="27"/>
  </w:num>
  <w:num w:numId="34">
    <w:abstractNumId w:val="33"/>
  </w:num>
  <w:num w:numId="35">
    <w:abstractNumId w:val="1"/>
  </w:num>
  <w:num w:numId="36">
    <w:abstractNumId w:val="8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E18"/>
    <w:rsid w:val="00000772"/>
    <w:rsid w:val="00000AB6"/>
    <w:rsid w:val="00002A34"/>
    <w:rsid w:val="00003B89"/>
    <w:rsid w:val="0000511E"/>
    <w:rsid w:val="0001451E"/>
    <w:rsid w:val="0001785D"/>
    <w:rsid w:val="000245EE"/>
    <w:rsid w:val="000363C2"/>
    <w:rsid w:val="000406BF"/>
    <w:rsid w:val="00042A87"/>
    <w:rsid w:val="00054A6A"/>
    <w:rsid w:val="00054AD5"/>
    <w:rsid w:val="000615FC"/>
    <w:rsid w:val="00061AFB"/>
    <w:rsid w:val="00061FA3"/>
    <w:rsid w:val="0006237B"/>
    <w:rsid w:val="000676BC"/>
    <w:rsid w:val="0007112C"/>
    <w:rsid w:val="00074B05"/>
    <w:rsid w:val="00080904"/>
    <w:rsid w:val="0008217B"/>
    <w:rsid w:val="00087652"/>
    <w:rsid w:val="000919F5"/>
    <w:rsid w:val="00097C11"/>
    <w:rsid w:val="000A5148"/>
    <w:rsid w:val="000B7460"/>
    <w:rsid w:val="000C3539"/>
    <w:rsid w:val="000D2817"/>
    <w:rsid w:val="000D2AB8"/>
    <w:rsid w:val="000E3AEE"/>
    <w:rsid w:val="000F48AB"/>
    <w:rsid w:val="000F5B53"/>
    <w:rsid w:val="001020DD"/>
    <w:rsid w:val="0010550C"/>
    <w:rsid w:val="00105643"/>
    <w:rsid w:val="0011224B"/>
    <w:rsid w:val="0012026F"/>
    <w:rsid w:val="00120EAD"/>
    <w:rsid w:val="00133C4C"/>
    <w:rsid w:val="00135BA7"/>
    <w:rsid w:val="00142820"/>
    <w:rsid w:val="00142B13"/>
    <w:rsid w:val="0016717C"/>
    <w:rsid w:val="00176509"/>
    <w:rsid w:val="00177BBC"/>
    <w:rsid w:val="00183AA9"/>
    <w:rsid w:val="00183C4E"/>
    <w:rsid w:val="001852A7"/>
    <w:rsid w:val="0018604C"/>
    <w:rsid w:val="001874DD"/>
    <w:rsid w:val="00192F27"/>
    <w:rsid w:val="00196799"/>
    <w:rsid w:val="001A0B7E"/>
    <w:rsid w:val="001A2AD5"/>
    <w:rsid w:val="001A3AC6"/>
    <w:rsid w:val="001A78E1"/>
    <w:rsid w:val="001D11C5"/>
    <w:rsid w:val="001D3058"/>
    <w:rsid w:val="001E0722"/>
    <w:rsid w:val="001E336D"/>
    <w:rsid w:val="001F6A09"/>
    <w:rsid w:val="002023B6"/>
    <w:rsid w:val="00204EA4"/>
    <w:rsid w:val="0020685C"/>
    <w:rsid w:val="00210AB2"/>
    <w:rsid w:val="00214738"/>
    <w:rsid w:val="0021546E"/>
    <w:rsid w:val="00222EAE"/>
    <w:rsid w:val="00225610"/>
    <w:rsid w:val="00225B4B"/>
    <w:rsid w:val="00231EE4"/>
    <w:rsid w:val="002328C0"/>
    <w:rsid w:val="00236E90"/>
    <w:rsid w:val="00246191"/>
    <w:rsid w:val="00247D74"/>
    <w:rsid w:val="00253A8C"/>
    <w:rsid w:val="00254DF4"/>
    <w:rsid w:val="00255C54"/>
    <w:rsid w:val="00262893"/>
    <w:rsid w:val="002637A9"/>
    <w:rsid w:val="0026764D"/>
    <w:rsid w:val="0026788D"/>
    <w:rsid w:val="002710F3"/>
    <w:rsid w:val="00285002"/>
    <w:rsid w:val="00285E3E"/>
    <w:rsid w:val="00287991"/>
    <w:rsid w:val="002976F3"/>
    <w:rsid w:val="002A248D"/>
    <w:rsid w:val="002B1B4C"/>
    <w:rsid w:val="002B70D4"/>
    <w:rsid w:val="002C7762"/>
    <w:rsid w:val="002D663F"/>
    <w:rsid w:val="002E0F38"/>
    <w:rsid w:val="002E111C"/>
    <w:rsid w:val="002E2CF7"/>
    <w:rsid w:val="002E5071"/>
    <w:rsid w:val="002E6C85"/>
    <w:rsid w:val="002E71EA"/>
    <w:rsid w:val="002F12FD"/>
    <w:rsid w:val="002F1DF1"/>
    <w:rsid w:val="0031048A"/>
    <w:rsid w:val="00322C0F"/>
    <w:rsid w:val="00324856"/>
    <w:rsid w:val="00325C70"/>
    <w:rsid w:val="0033065A"/>
    <w:rsid w:val="003321C1"/>
    <w:rsid w:val="00337DF5"/>
    <w:rsid w:val="00340CD2"/>
    <w:rsid w:val="00341E9B"/>
    <w:rsid w:val="00342DF8"/>
    <w:rsid w:val="00353230"/>
    <w:rsid w:val="003557B8"/>
    <w:rsid w:val="00372243"/>
    <w:rsid w:val="003758D7"/>
    <w:rsid w:val="00375B18"/>
    <w:rsid w:val="0037729C"/>
    <w:rsid w:val="00381D3B"/>
    <w:rsid w:val="00390F40"/>
    <w:rsid w:val="00394415"/>
    <w:rsid w:val="00394B73"/>
    <w:rsid w:val="003A0536"/>
    <w:rsid w:val="003A2C67"/>
    <w:rsid w:val="003C1184"/>
    <w:rsid w:val="003C1958"/>
    <w:rsid w:val="003C37FF"/>
    <w:rsid w:val="003C7734"/>
    <w:rsid w:val="003D2EDC"/>
    <w:rsid w:val="003D5512"/>
    <w:rsid w:val="003D656F"/>
    <w:rsid w:val="003D6A64"/>
    <w:rsid w:val="003D6A9D"/>
    <w:rsid w:val="003E2E32"/>
    <w:rsid w:val="003E3FC0"/>
    <w:rsid w:val="003E5ABF"/>
    <w:rsid w:val="003E6AD5"/>
    <w:rsid w:val="003F693C"/>
    <w:rsid w:val="00404FEA"/>
    <w:rsid w:val="00405484"/>
    <w:rsid w:val="00410F54"/>
    <w:rsid w:val="00413924"/>
    <w:rsid w:val="004147DD"/>
    <w:rsid w:val="00416E2E"/>
    <w:rsid w:val="00425EA8"/>
    <w:rsid w:val="00435E3F"/>
    <w:rsid w:val="0043779A"/>
    <w:rsid w:val="0044229A"/>
    <w:rsid w:val="004456D9"/>
    <w:rsid w:val="00456ADD"/>
    <w:rsid w:val="004707AA"/>
    <w:rsid w:val="00482603"/>
    <w:rsid w:val="0048670C"/>
    <w:rsid w:val="00494608"/>
    <w:rsid w:val="00494816"/>
    <w:rsid w:val="004964FC"/>
    <w:rsid w:val="004A7C2C"/>
    <w:rsid w:val="004B275A"/>
    <w:rsid w:val="004B4E49"/>
    <w:rsid w:val="004B4F28"/>
    <w:rsid w:val="004E14DD"/>
    <w:rsid w:val="004E2660"/>
    <w:rsid w:val="004E459D"/>
    <w:rsid w:val="004F4F71"/>
    <w:rsid w:val="00506FAC"/>
    <w:rsid w:val="005076A5"/>
    <w:rsid w:val="00512876"/>
    <w:rsid w:val="0052498A"/>
    <w:rsid w:val="00527F5C"/>
    <w:rsid w:val="00533984"/>
    <w:rsid w:val="00535FF8"/>
    <w:rsid w:val="005377E0"/>
    <w:rsid w:val="005408AE"/>
    <w:rsid w:val="00552611"/>
    <w:rsid w:val="0055420B"/>
    <w:rsid w:val="00564361"/>
    <w:rsid w:val="00565426"/>
    <w:rsid w:val="00566A39"/>
    <w:rsid w:val="00576201"/>
    <w:rsid w:val="00577A1B"/>
    <w:rsid w:val="005810CA"/>
    <w:rsid w:val="00581B5A"/>
    <w:rsid w:val="00583A4F"/>
    <w:rsid w:val="00583E5E"/>
    <w:rsid w:val="00584BA2"/>
    <w:rsid w:val="0058748D"/>
    <w:rsid w:val="005979F2"/>
    <w:rsid w:val="005A1802"/>
    <w:rsid w:val="005A3707"/>
    <w:rsid w:val="005C1503"/>
    <w:rsid w:val="005D3580"/>
    <w:rsid w:val="005E7D79"/>
    <w:rsid w:val="005F5830"/>
    <w:rsid w:val="005F5CAB"/>
    <w:rsid w:val="005F5DC3"/>
    <w:rsid w:val="0060176C"/>
    <w:rsid w:val="00601E48"/>
    <w:rsid w:val="006052F0"/>
    <w:rsid w:val="0060541B"/>
    <w:rsid w:val="00611AF3"/>
    <w:rsid w:val="006255CD"/>
    <w:rsid w:val="00626ADD"/>
    <w:rsid w:val="0062759D"/>
    <w:rsid w:val="00627C96"/>
    <w:rsid w:val="006304F1"/>
    <w:rsid w:val="006464EA"/>
    <w:rsid w:val="00654CEB"/>
    <w:rsid w:val="00655FE2"/>
    <w:rsid w:val="006563CF"/>
    <w:rsid w:val="00657073"/>
    <w:rsid w:val="00657C26"/>
    <w:rsid w:val="00676F1A"/>
    <w:rsid w:val="00687F1E"/>
    <w:rsid w:val="00693D07"/>
    <w:rsid w:val="00694B6F"/>
    <w:rsid w:val="0069571D"/>
    <w:rsid w:val="006A2900"/>
    <w:rsid w:val="006B624E"/>
    <w:rsid w:val="006C1238"/>
    <w:rsid w:val="006C1BAC"/>
    <w:rsid w:val="006C3CBB"/>
    <w:rsid w:val="006C4032"/>
    <w:rsid w:val="006D5E0E"/>
    <w:rsid w:val="006D5EB5"/>
    <w:rsid w:val="006E495F"/>
    <w:rsid w:val="006F0FB5"/>
    <w:rsid w:val="006F1B80"/>
    <w:rsid w:val="006F2F12"/>
    <w:rsid w:val="0071203A"/>
    <w:rsid w:val="00713189"/>
    <w:rsid w:val="007149D2"/>
    <w:rsid w:val="007171E2"/>
    <w:rsid w:val="0072551A"/>
    <w:rsid w:val="007303D5"/>
    <w:rsid w:val="00730A5B"/>
    <w:rsid w:val="00730FFD"/>
    <w:rsid w:val="007434A3"/>
    <w:rsid w:val="00765043"/>
    <w:rsid w:val="00774419"/>
    <w:rsid w:val="00775E0B"/>
    <w:rsid w:val="00783B03"/>
    <w:rsid w:val="00791E2C"/>
    <w:rsid w:val="007B549B"/>
    <w:rsid w:val="007B5660"/>
    <w:rsid w:val="007B5979"/>
    <w:rsid w:val="007C3DBA"/>
    <w:rsid w:val="007C79D4"/>
    <w:rsid w:val="007D7EE9"/>
    <w:rsid w:val="007E1F11"/>
    <w:rsid w:val="007E4186"/>
    <w:rsid w:val="007F084E"/>
    <w:rsid w:val="007F1A0E"/>
    <w:rsid w:val="007F2A67"/>
    <w:rsid w:val="007F4588"/>
    <w:rsid w:val="007F59DA"/>
    <w:rsid w:val="0080649A"/>
    <w:rsid w:val="00812037"/>
    <w:rsid w:val="00815933"/>
    <w:rsid w:val="00816BFD"/>
    <w:rsid w:val="00826416"/>
    <w:rsid w:val="00830994"/>
    <w:rsid w:val="00830E5B"/>
    <w:rsid w:val="00835278"/>
    <w:rsid w:val="00836A2A"/>
    <w:rsid w:val="00844E18"/>
    <w:rsid w:val="00845F41"/>
    <w:rsid w:val="00846ADE"/>
    <w:rsid w:val="00851ED5"/>
    <w:rsid w:val="008520D5"/>
    <w:rsid w:val="00856B79"/>
    <w:rsid w:val="00862A78"/>
    <w:rsid w:val="00873313"/>
    <w:rsid w:val="008757C1"/>
    <w:rsid w:val="00881506"/>
    <w:rsid w:val="008A2469"/>
    <w:rsid w:val="008A4865"/>
    <w:rsid w:val="008A7AC1"/>
    <w:rsid w:val="008A7B15"/>
    <w:rsid w:val="008A7B58"/>
    <w:rsid w:val="008B1366"/>
    <w:rsid w:val="008C552B"/>
    <w:rsid w:val="008C72C7"/>
    <w:rsid w:val="008D50CE"/>
    <w:rsid w:val="008E7C14"/>
    <w:rsid w:val="008F60F8"/>
    <w:rsid w:val="00903AD6"/>
    <w:rsid w:val="00904067"/>
    <w:rsid w:val="00904693"/>
    <w:rsid w:val="00913303"/>
    <w:rsid w:val="00933144"/>
    <w:rsid w:val="0094018C"/>
    <w:rsid w:val="009411B6"/>
    <w:rsid w:val="00941511"/>
    <w:rsid w:val="00943FF9"/>
    <w:rsid w:val="00953D0D"/>
    <w:rsid w:val="00966160"/>
    <w:rsid w:val="00967064"/>
    <w:rsid w:val="00970769"/>
    <w:rsid w:val="009736ED"/>
    <w:rsid w:val="00974D40"/>
    <w:rsid w:val="00986ECA"/>
    <w:rsid w:val="00997704"/>
    <w:rsid w:val="009A4A06"/>
    <w:rsid w:val="009C075B"/>
    <w:rsid w:val="009C5A6B"/>
    <w:rsid w:val="009D0B54"/>
    <w:rsid w:val="009D2288"/>
    <w:rsid w:val="009D30C8"/>
    <w:rsid w:val="009D330D"/>
    <w:rsid w:val="009D4FFA"/>
    <w:rsid w:val="009D77A7"/>
    <w:rsid w:val="009E4702"/>
    <w:rsid w:val="009F6B92"/>
    <w:rsid w:val="00A02604"/>
    <w:rsid w:val="00A03EEB"/>
    <w:rsid w:val="00A03F63"/>
    <w:rsid w:val="00A04478"/>
    <w:rsid w:val="00A112C4"/>
    <w:rsid w:val="00A122B9"/>
    <w:rsid w:val="00A3027A"/>
    <w:rsid w:val="00A32BE6"/>
    <w:rsid w:val="00A374ED"/>
    <w:rsid w:val="00A41E31"/>
    <w:rsid w:val="00A42289"/>
    <w:rsid w:val="00A43D52"/>
    <w:rsid w:val="00A51D63"/>
    <w:rsid w:val="00A52DEC"/>
    <w:rsid w:val="00A533DC"/>
    <w:rsid w:val="00A560D8"/>
    <w:rsid w:val="00A568A6"/>
    <w:rsid w:val="00A61AD9"/>
    <w:rsid w:val="00A61D54"/>
    <w:rsid w:val="00A626AA"/>
    <w:rsid w:val="00A62A09"/>
    <w:rsid w:val="00A655EF"/>
    <w:rsid w:val="00A708AC"/>
    <w:rsid w:val="00A71B9F"/>
    <w:rsid w:val="00A75861"/>
    <w:rsid w:val="00A75E30"/>
    <w:rsid w:val="00A808DE"/>
    <w:rsid w:val="00A819A8"/>
    <w:rsid w:val="00A82F24"/>
    <w:rsid w:val="00A85AA0"/>
    <w:rsid w:val="00A867FE"/>
    <w:rsid w:val="00A90A11"/>
    <w:rsid w:val="00A94E7B"/>
    <w:rsid w:val="00A96198"/>
    <w:rsid w:val="00AA0308"/>
    <w:rsid w:val="00AA2FE6"/>
    <w:rsid w:val="00AB094F"/>
    <w:rsid w:val="00AB3F4F"/>
    <w:rsid w:val="00AB7DF2"/>
    <w:rsid w:val="00AD356A"/>
    <w:rsid w:val="00AD4787"/>
    <w:rsid w:val="00AD4D5B"/>
    <w:rsid w:val="00AD79E0"/>
    <w:rsid w:val="00AD7D31"/>
    <w:rsid w:val="00AE4A5C"/>
    <w:rsid w:val="00AE5D68"/>
    <w:rsid w:val="00AF1128"/>
    <w:rsid w:val="00AF245F"/>
    <w:rsid w:val="00AF434B"/>
    <w:rsid w:val="00B03E3E"/>
    <w:rsid w:val="00B30D1E"/>
    <w:rsid w:val="00B43642"/>
    <w:rsid w:val="00B53897"/>
    <w:rsid w:val="00B562E0"/>
    <w:rsid w:val="00B57B9D"/>
    <w:rsid w:val="00B71C79"/>
    <w:rsid w:val="00B74332"/>
    <w:rsid w:val="00B745FE"/>
    <w:rsid w:val="00B77DDB"/>
    <w:rsid w:val="00B81874"/>
    <w:rsid w:val="00B81CCB"/>
    <w:rsid w:val="00B86010"/>
    <w:rsid w:val="00B90143"/>
    <w:rsid w:val="00B90CA9"/>
    <w:rsid w:val="00B94EE9"/>
    <w:rsid w:val="00BA282F"/>
    <w:rsid w:val="00BA623F"/>
    <w:rsid w:val="00BA7B63"/>
    <w:rsid w:val="00BC3AE5"/>
    <w:rsid w:val="00BD09F2"/>
    <w:rsid w:val="00BD3C37"/>
    <w:rsid w:val="00BD4AE6"/>
    <w:rsid w:val="00BD5377"/>
    <w:rsid w:val="00BD552C"/>
    <w:rsid w:val="00BE4D30"/>
    <w:rsid w:val="00BE4F57"/>
    <w:rsid w:val="00BE54F2"/>
    <w:rsid w:val="00BE5555"/>
    <w:rsid w:val="00C00637"/>
    <w:rsid w:val="00C0464B"/>
    <w:rsid w:val="00C05277"/>
    <w:rsid w:val="00C05D21"/>
    <w:rsid w:val="00C14672"/>
    <w:rsid w:val="00C155D9"/>
    <w:rsid w:val="00C276DE"/>
    <w:rsid w:val="00C27B7C"/>
    <w:rsid w:val="00C3231E"/>
    <w:rsid w:val="00C35B4D"/>
    <w:rsid w:val="00C37501"/>
    <w:rsid w:val="00C4350A"/>
    <w:rsid w:val="00C47403"/>
    <w:rsid w:val="00C47911"/>
    <w:rsid w:val="00C5091B"/>
    <w:rsid w:val="00C53A6C"/>
    <w:rsid w:val="00C64A45"/>
    <w:rsid w:val="00C652C1"/>
    <w:rsid w:val="00C6539C"/>
    <w:rsid w:val="00C7575C"/>
    <w:rsid w:val="00C81538"/>
    <w:rsid w:val="00C96523"/>
    <w:rsid w:val="00CA4036"/>
    <w:rsid w:val="00CB7F50"/>
    <w:rsid w:val="00CD1222"/>
    <w:rsid w:val="00CD6A2D"/>
    <w:rsid w:val="00CE0D1D"/>
    <w:rsid w:val="00CE574A"/>
    <w:rsid w:val="00CE7235"/>
    <w:rsid w:val="00CF003F"/>
    <w:rsid w:val="00CF1850"/>
    <w:rsid w:val="00CF2016"/>
    <w:rsid w:val="00CF2559"/>
    <w:rsid w:val="00CF39BB"/>
    <w:rsid w:val="00CF3D60"/>
    <w:rsid w:val="00CF4FA7"/>
    <w:rsid w:val="00CF50EB"/>
    <w:rsid w:val="00D12DAE"/>
    <w:rsid w:val="00D13485"/>
    <w:rsid w:val="00D21029"/>
    <w:rsid w:val="00D21FA0"/>
    <w:rsid w:val="00D31167"/>
    <w:rsid w:val="00D32D9B"/>
    <w:rsid w:val="00D37D38"/>
    <w:rsid w:val="00D43F60"/>
    <w:rsid w:val="00D45AC2"/>
    <w:rsid w:val="00D4731F"/>
    <w:rsid w:val="00D50315"/>
    <w:rsid w:val="00D52CB4"/>
    <w:rsid w:val="00D54399"/>
    <w:rsid w:val="00D60B1B"/>
    <w:rsid w:val="00D63817"/>
    <w:rsid w:val="00D66460"/>
    <w:rsid w:val="00D67D8E"/>
    <w:rsid w:val="00D73457"/>
    <w:rsid w:val="00D761B7"/>
    <w:rsid w:val="00D80D87"/>
    <w:rsid w:val="00D85E0D"/>
    <w:rsid w:val="00D86BC4"/>
    <w:rsid w:val="00D87B34"/>
    <w:rsid w:val="00D9096B"/>
    <w:rsid w:val="00D91298"/>
    <w:rsid w:val="00D9507C"/>
    <w:rsid w:val="00DA0B71"/>
    <w:rsid w:val="00DA2DD5"/>
    <w:rsid w:val="00DB15EC"/>
    <w:rsid w:val="00DB4651"/>
    <w:rsid w:val="00DC0033"/>
    <w:rsid w:val="00DC3AA0"/>
    <w:rsid w:val="00DC6CBC"/>
    <w:rsid w:val="00DD34AD"/>
    <w:rsid w:val="00DD3E0D"/>
    <w:rsid w:val="00DD5E12"/>
    <w:rsid w:val="00DD734E"/>
    <w:rsid w:val="00DE05BC"/>
    <w:rsid w:val="00DE08FF"/>
    <w:rsid w:val="00DE2931"/>
    <w:rsid w:val="00DF0426"/>
    <w:rsid w:val="00DF64F2"/>
    <w:rsid w:val="00E05D39"/>
    <w:rsid w:val="00E06DF9"/>
    <w:rsid w:val="00E148C2"/>
    <w:rsid w:val="00E2137A"/>
    <w:rsid w:val="00E213CE"/>
    <w:rsid w:val="00E35E45"/>
    <w:rsid w:val="00E42FA1"/>
    <w:rsid w:val="00E45DB4"/>
    <w:rsid w:val="00E46FFC"/>
    <w:rsid w:val="00E51ABC"/>
    <w:rsid w:val="00E5398E"/>
    <w:rsid w:val="00E54730"/>
    <w:rsid w:val="00E60A80"/>
    <w:rsid w:val="00E66AAD"/>
    <w:rsid w:val="00E66C95"/>
    <w:rsid w:val="00E67609"/>
    <w:rsid w:val="00E73555"/>
    <w:rsid w:val="00E94D2A"/>
    <w:rsid w:val="00E96CF7"/>
    <w:rsid w:val="00EA01D3"/>
    <w:rsid w:val="00EA1ED6"/>
    <w:rsid w:val="00EC1D14"/>
    <w:rsid w:val="00ED2DD9"/>
    <w:rsid w:val="00EF5880"/>
    <w:rsid w:val="00EF5BEC"/>
    <w:rsid w:val="00F03931"/>
    <w:rsid w:val="00F1130B"/>
    <w:rsid w:val="00F21207"/>
    <w:rsid w:val="00F320B3"/>
    <w:rsid w:val="00F36981"/>
    <w:rsid w:val="00F37428"/>
    <w:rsid w:val="00F41832"/>
    <w:rsid w:val="00F41BA6"/>
    <w:rsid w:val="00F46B2D"/>
    <w:rsid w:val="00F47CE1"/>
    <w:rsid w:val="00F53A90"/>
    <w:rsid w:val="00F54DAF"/>
    <w:rsid w:val="00F61156"/>
    <w:rsid w:val="00F61F6A"/>
    <w:rsid w:val="00F7075A"/>
    <w:rsid w:val="00F70A69"/>
    <w:rsid w:val="00F75F7B"/>
    <w:rsid w:val="00F84CF2"/>
    <w:rsid w:val="00F87A38"/>
    <w:rsid w:val="00F912F3"/>
    <w:rsid w:val="00F925AC"/>
    <w:rsid w:val="00F9391D"/>
    <w:rsid w:val="00FA61BC"/>
    <w:rsid w:val="00FB4DDD"/>
    <w:rsid w:val="00FC57E5"/>
    <w:rsid w:val="00FD2623"/>
    <w:rsid w:val="00FE48D6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A3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 New Roman"/>
      <w:b/>
      <w:kern w:val="36"/>
      <w:sz w:val="48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Times New Roman"/>
      <w:color w:val="365F91"/>
      <w:sz w:val="26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Times New Roman"/>
      <w:i/>
      <w:color w:val="365F91"/>
      <w:sz w:val="24"/>
      <w:lang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Times New Roman"/>
      <w:color w:val="365F91"/>
      <w:sz w:val="24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apple-tab-span">
    <w:name w:val="apple-tab-span"/>
    <w:uiPriority w:val="99"/>
    <w:rsid w:val="00844E18"/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/>
      <w:sz w:val="18"/>
      <w:szCs w:val="18"/>
      <w:lang w:val="ru-RU"/>
    </w:rPr>
  </w:style>
  <w:style w:type="character" w:customStyle="1" w:styleId="a8">
    <w:name w:val="Текст выноски Знак"/>
    <w:link w:val="a7"/>
    <w:uiPriority w:val="99"/>
    <w:semiHidden/>
    <w:locked/>
    <w:rsid w:val="008F60F8"/>
    <w:rPr>
      <w:rFonts w:ascii="Segoe UI" w:hAnsi="Segoe UI" w:cs="Times New Roman"/>
      <w:sz w:val="18"/>
      <w:lang w:eastAsia="en-US"/>
    </w:rPr>
  </w:style>
  <w:style w:type="character" w:styleId="a9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b">
    <w:name w:val="Нижний колонтитул Знак"/>
    <w:link w:val="aa"/>
    <w:uiPriority w:val="99"/>
    <w:locked/>
    <w:rsid w:val="00CF2559"/>
    <w:rPr>
      <w:rFonts w:cs="Times New Roman"/>
      <w:sz w:val="24"/>
      <w:lang w:eastAsia="en-US"/>
    </w:rPr>
  </w:style>
  <w:style w:type="character" w:customStyle="1" w:styleId="FootnoteTextChar">
    <w:name w:val="Footnote Text Char"/>
    <w:uiPriority w:val="99"/>
    <w:semiHidden/>
    <w:locked/>
    <w:rsid w:val="00142B13"/>
    <w:rPr>
      <w:lang w:eastAsia="en-US"/>
    </w:rPr>
  </w:style>
  <w:style w:type="paragraph" w:styleId="ac">
    <w:name w:val="header"/>
    <w:basedOn w:val="a"/>
    <w:link w:val="ad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d">
    <w:name w:val="Верхний колонтитул Знак"/>
    <w:link w:val="ac"/>
    <w:uiPriority w:val="99"/>
    <w:locked/>
    <w:rsid w:val="00CF2559"/>
    <w:rPr>
      <w:rFonts w:cs="Times New Roman"/>
      <w:sz w:val="24"/>
      <w:lang w:eastAsia="en-US"/>
    </w:rPr>
  </w:style>
  <w:style w:type="character" w:styleId="ae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rsid w:val="00142B13"/>
    <w:rPr>
      <w:sz w:val="20"/>
      <w:szCs w:val="20"/>
      <w:lang w:val="ru-RU"/>
    </w:rPr>
  </w:style>
  <w:style w:type="character" w:customStyle="1" w:styleId="af0">
    <w:name w:val="Текст сноски Знак"/>
    <w:link w:val="af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customStyle="1" w:styleId="11">
    <w:name w:val="Текст сноски Знак1"/>
    <w:uiPriority w:val="99"/>
    <w:semiHidden/>
    <w:rsid w:val="00061FA3"/>
    <w:rPr>
      <w:sz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061FA3"/>
    <w:rPr>
      <w:sz w:val="20"/>
    </w:rPr>
  </w:style>
  <w:style w:type="character" w:customStyle="1" w:styleId="12">
    <w:name w:val="Текст сноски Знак12"/>
    <w:uiPriority w:val="99"/>
    <w:semiHidden/>
    <w:rsid w:val="00061FA3"/>
    <w:rPr>
      <w:sz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061FA3"/>
    <w:rPr>
      <w:sz w:val="20"/>
    </w:rPr>
  </w:style>
  <w:style w:type="character" w:customStyle="1" w:styleId="14">
    <w:name w:val="Неразрешенное упоминание1"/>
    <w:uiPriority w:val="99"/>
    <w:semiHidden/>
    <w:rsid w:val="0001785D"/>
    <w:rPr>
      <w:color w:val="auto"/>
      <w:shd w:val="clear" w:color="auto" w:fill="auto"/>
    </w:rPr>
  </w:style>
  <w:style w:type="character" w:styleId="af1">
    <w:name w:val="Strong"/>
    <w:uiPriority w:val="99"/>
    <w:qFormat/>
    <w:rsid w:val="005E7D79"/>
    <w:rPr>
      <w:rFonts w:cs="Times New Roman"/>
      <w:b/>
    </w:rPr>
  </w:style>
  <w:style w:type="character" w:customStyle="1" w:styleId="21">
    <w:name w:val="Неразрешенное упоминание2"/>
    <w:uiPriority w:val="99"/>
    <w:semiHidden/>
    <w:rsid w:val="009D0B54"/>
    <w:rPr>
      <w:color w:val="605E5C"/>
      <w:shd w:val="clear" w:color="auto" w:fill="E1DFDD"/>
    </w:rPr>
  </w:style>
  <w:style w:type="paragraph" w:styleId="af2">
    <w:name w:val="Body Text Indent"/>
    <w:basedOn w:val="a"/>
    <w:link w:val="af3"/>
    <w:uiPriority w:val="99"/>
    <w:locked/>
    <w:rsid w:val="00D91298"/>
    <w:pPr>
      <w:suppressAutoHyphens/>
      <w:ind w:firstLine="295"/>
      <w:jc w:val="both"/>
    </w:pPr>
    <w:rPr>
      <w:sz w:val="19"/>
      <w:szCs w:val="19"/>
      <w:lang w:val="ru-RU" w:eastAsia="ar-SA"/>
    </w:rPr>
  </w:style>
  <w:style w:type="character" w:customStyle="1" w:styleId="af3">
    <w:name w:val="Основной текст с отступом Знак"/>
    <w:link w:val="af2"/>
    <w:uiPriority w:val="99"/>
    <w:locked/>
    <w:rsid w:val="00D91298"/>
    <w:rPr>
      <w:rFonts w:eastAsia="Times New Roman" w:cs="Times New Roman"/>
      <w:sz w:val="19"/>
      <w:szCs w:val="19"/>
      <w:lang w:val="ru-RU" w:eastAsia="ar-SA" w:bidi="ar-SA"/>
    </w:rPr>
  </w:style>
  <w:style w:type="character" w:customStyle="1" w:styleId="apple-style-span">
    <w:name w:val="apple-style-span"/>
    <w:uiPriority w:val="99"/>
    <w:rsid w:val="003758D7"/>
  </w:style>
  <w:style w:type="paragraph" w:styleId="af4">
    <w:name w:val="endnote text"/>
    <w:basedOn w:val="a"/>
    <w:link w:val="af5"/>
    <w:uiPriority w:val="99"/>
    <w:locked/>
    <w:rsid w:val="00AB7DF2"/>
    <w:rPr>
      <w:rFonts w:ascii="Calibri" w:hAnsi="Calibri"/>
      <w:sz w:val="20"/>
      <w:szCs w:val="20"/>
      <w:lang w:val="uk-UA" w:eastAsia="uk-UA"/>
    </w:rPr>
  </w:style>
  <w:style w:type="character" w:customStyle="1" w:styleId="af5">
    <w:name w:val="Текст концевой сноски Знак"/>
    <w:link w:val="af4"/>
    <w:uiPriority w:val="99"/>
    <w:locked/>
    <w:rsid w:val="00AB7DF2"/>
    <w:rPr>
      <w:rFonts w:ascii="Calibri" w:hAnsi="Calibri" w:cs="Times New Roman"/>
      <w:lang w:val="uk-UA" w:eastAsia="uk-UA"/>
    </w:rPr>
  </w:style>
  <w:style w:type="character" w:customStyle="1" w:styleId="rvts23">
    <w:name w:val="rvts23"/>
    <w:uiPriority w:val="99"/>
    <w:rsid w:val="00AB7DF2"/>
  </w:style>
  <w:style w:type="character" w:styleId="af6">
    <w:name w:val="Emphasis"/>
    <w:uiPriority w:val="99"/>
    <w:qFormat/>
    <w:rsid w:val="00AB7DF2"/>
    <w:rPr>
      <w:rFonts w:cs="Times New Roman"/>
      <w:i/>
    </w:rPr>
  </w:style>
  <w:style w:type="character" w:customStyle="1" w:styleId="st">
    <w:name w:val="st"/>
    <w:uiPriority w:val="99"/>
    <w:rsid w:val="00AB7DF2"/>
  </w:style>
  <w:style w:type="character" w:customStyle="1" w:styleId="accesshide">
    <w:name w:val="accesshide"/>
    <w:uiPriority w:val="99"/>
    <w:rsid w:val="00042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4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48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8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heck.com/" TargetMode="External"/><Relationship Id="rId13" Type="http://schemas.openxmlformats.org/officeDocument/2006/relationships/hyperlink" Target="https://tinyurl.com/y9pkmmp5" TargetMode="External"/><Relationship Id="rId18" Type="http://schemas.openxmlformats.org/officeDocument/2006/relationships/hyperlink" Target="https://tinyurl.com/y9r5dpw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inyurl.com/y9tve4lk" TargetMode="External"/><Relationship Id="rId17" Type="http://schemas.openxmlformats.org/officeDocument/2006/relationships/hyperlink" Target="https://tinyurl.com/yd6bq6p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cyfws9v" TargetMode="External"/><Relationship Id="rId20" Type="http://schemas.openxmlformats.org/officeDocument/2006/relationships/hyperlink" Target="http://library.znu.edu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inyurl.com/y6wzzlu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8gbt4x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inyurl.com/ya6yk4ad" TargetMode="External"/><Relationship Id="rId19" Type="http://schemas.openxmlformats.org/officeDocument/2006/relationships/hyperlink" Target="https://tinyurl.com/ydhcsag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znu.edu.ua/2365.ukr.html" TargetMode="External"/><Relationship Id="rId14" Type="http://schemas.openxmlformats.org/officeDocument/2006/relationships/hyperlink" Target="https://tinyurl.com/ycds57l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2511</Words>
  <Characters>14319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subject/>
  <dc:creator>cheryl reed</dc:creator>
  <cp:keywords/>
  <dc:description/>
  <cp:lastModifiedBy>User</cp:lastModifiedBy>
  <cp:revision>19</cp:revision>
  <cp:lastPrinted>2020-06-17T19:03:00Z</cp:lastPrinted>
  <dcterms:created xsi:type="dcterms:W3CDTF">2021-05-15T09:34:00Z</dcterms:created>
  <dcterms:modified xsi:type="dcterms:W3CDTF">2021-07-06T09:49:00Z</dcterms:modified>
</cp:coreProperties>
</file>