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DC" w:rsidRPr="003C3843" w:rsidRDefault="004978DC" w:rsidP="004978DC">
      <w:pPr>
        <w:pStyle w:val="a6"/>
        <w:shd w:val="clear" w:color="auto" w:fill="FFFFFF"/>
        <w:spacing w:before="0" w:beforeAutospacing="0" w:after="0" w:afterAutospacing="0" w:line="276" w:lineRule="auto"/>
        <w:jc w:val="center"/>
        <w:rPr>
          <w:b/>
          <w:bCs/>
          <w:color w:val="252525"/>
          <w:sz w:val="28"/>
          <w:szCs w:val="28"/>
        </w:rPr>
      </w:pPr>
      <w:r w:rsidRPr="003C3843">
        <w:rPr>
          <w:b/>
          <w:color w:val="252525"/>
          <w:sz w:val="28"/>
          <w:szCs w:val="28"/>
        </w:rPr>
        <w:t>Ланцюгова теорія горіння</w:t>
      </w:r>
    </w:p>
    <w:p w:rsidR="004978DC" w:rsidRPr="003C3843" w:rsidRDefault="004978DC" w:rsidP="004978DC">
      <w:pPr>
        <w:pStyle w:val="a6"/>
        <w:shd w:val="clear" w:color="auto" w:fill="FFFFFF"/>
        <w:spacing w:before="0" w:beforeAutospacing="0" w:after="0" w:afterAutospacing="0" w:line="276" w:lineRule="auto"/>
        <w:jc w:val="center"/>
        <w:rPr>
          <w:b/>
          <w:bCs/>
          <w:color w:val="252525"/>
          <w:sz w:val="28"/>
          <w:szCs w:val="28"/>
        </w:rPr>
      </w:pPr>
    </w:p>
    <w:p w:rsidR="004978DC" w:rsidRPr="004978DC" w:rsidRDefault="004978DC" w:rsidP="004978DC">
      <w:pPr>
        <w:pStyle w:val="a6"/>
        <w:shd w:val="clear" w:color="auto" w:fill="FFFFFF"/>
        <w:spacing w:before="0" w:beforeAutospacing="0" w:after="0" w:afterAutospacing="0" w:line="276" w:lineRule="auto"/>
        <w:jc w:val="both"/>
        <w:rPr>
          <w:color w:val="252525"/>
          <w:sz w:val="28"/>
          <w:szCs w:val="28"/>
        </w:rPr>
      </w:pPr>
      <w:r w:rsidRPr="003C3843">
        <w:rPr>
          <w:color w:val="252525"/>
          <w:sz w:val="28"/>
          <w:szCs w:val="28"/>
        </w:rPr>
        <w:t xml:space="preserve">    Ще в 2-ій половині 18 століття було доведено, що горіння є реакція окислення. Окислення широко поширене в природі. Окрім горіння, це – корозія, гниття, старіння полімерів, мастил і так далі. Загальну теорію таких процесів створили російський академік А. Н. Бах і німецький хімік К. </w:t>
      </w:r>
      <w:proofErr w:type="spellStart"/>
      <w:r w:rsidRPr="003C3843">
        <w:rPr>
          <w:color w:val="252525"/>
          <w:sz w:val="28"/>
          <w:szCs w:val="28"/>
        </w:rPr>
        <w:t>Енглер</w:t>
      </w:r>
      <w:proofErr w:type="spellEnd"/>
      <w:r w:rsidRPr="003C3843">
        <w:rPr>
          <w:color w:val="252525"/>
          <w:sz w:val="28"/>
          <w:szCs w:val="28"/>
        </w:rPr>
        <w:t xml:space="preserve"> в кінці 19 ст. Вони встановили, що при звичайній або відносно невисокій температурі до молекул речовин приєднуються цілі молекули кисню. При цьому найбільш активізовані з них поводяться як ненасичені і </w:t>
      </w:r>
      <w:proofErr w:type="spellStart"/>
      <w:r w:rsidRPr="004978DC">
        <w:rPr>
          <w:color w:val="252525"/>
          <w:sz w:val="28"/>
          <w:szCs w:val="28"/>
        </w:rPr>
        <w:t>напіврозкладаються</w:t>
      </w:r>
      <w:proofErr w:type="spellEnd"/>
      <w:r w:rsidRPr="004978DC">
        <w:rPr>
          <w:color w:val="252525"/>
          <w:sz w:val="28"/>
          <w:szCs w:val="28"/>
        </w:rPr>
        <w:t xml:space="preserve">, утворюючи вельми активний кисень, що має два вільні зв'язки за схемою О=О →  - О – О -. Ці молекули легко вступають в з'єднання з речовинами, утворюючи перекиси R-О-О-R і </w:t>
      </w:r>
      <w:proofErr w:type="spellStart"/>
      <w:r w:rsidRPr="004978DC">
        <w:rPr>
          <w:color w:val="252525"/>
          <w:sz w:val="28"/>
          <w:szCs w:val="28"/>
        </w:rPr>
        <w:t>гідроперекиси</w:t>
      </w:r>
      <w:proofErr w:type="spellEnd"/>
      <w:r w:rsidRPr="004978DC">
        <w:rPr>
          <w:color w:val="252525"/>
          <w:sz w:val="28"/>
          <w:szCs w:val="28"/>
        </w:rPr>
        <w:t xml:space="preserve"> Н-О-О—Н.</w:t>
      </w:r>
    </w:p>
    <w:p w:rsidR="004978DC" w:rsidRPr="004978DC" w:rsidRDefault="004978DC" w:rsidP="004978DC">
      <w:pPr>
        <w:pStyle w:val="21"/>
        <w:shd w:val="clear" w:color="auto" w:fill="auto"/>
        <w:tabs>
          <w:tab w:val="left" w:leader="hyphen" w:pos="956"/>
          <w:tab w:val="left" w:leader="hyphen" w:pos="1532"/>
          <w:tab w:val="left" w:leader="hyphen" w:pos="2314"/>
        </w:tabs>
        <w:spacing w:after="69" w:line="276" w:lineRule="auto"/>
        <w:ind w:left="20" w:right="20"/>
        <w:rPr>
          <w:rFonts w:ascii="Times New Roman" w:hAnsi="Times New Roman" w:cs="Times New Roman"/>
          <w:color w:val="252525"/>
          <w:spacing w:val="0"/>
          <w:sz w:val="28"/>
          <w:szCs w:val="28"/>
          <w:lang w:val="uk-UA" w:eastAsia="uk-UA"/>
        </w:rPr>
      </w:pPr>
      <w:proofErr w:type="spellStart"/>
      <w:r w:rsidRPr="004978DC">
        <w:rPr>
          <w:rFonts w:ascii="Times New Roman" w:hAnsi="Times New Roman" w:cs="Times New Roman"/>
          <w:color w:val="252525"/>
          <w:spacing w:val="0"/>
          <w:sz w:val="28"/>
          <w:szCs w:val="28"/>
          <w:lang w:val="uk-UA" w:eastAsia="uk-UA"/>
        </w:rPr>
        <w:t>Перекисні</w:t>
      </w:r>
      <w:proofErr w:type="spellEnd"/>
      <w:r w:rsidRPr="004978DC">
        <w:rPr>
          <w:rFonts w:ascii="Times New Roman" w:hAnsi="Times New Roman" w:cs="Times New Roman"/>
          <w:color w:val="252525"/>
          <w:spacing w:val="0"/>
          <w:sz w:val="28"/>
          <w:szCs w:val="28"/>
          <w:lang w:val="uk-UA" w:eastAsia="uk-UA"/>
        </w:rPr>
        <w:t xml:space="preserve"> з'єднання, зважаючи на свою нестійкість, схильні до розпаду. Наприклад, перекис водню Н-О–О-Н розпадається на воду і атомарний кисень Н</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О</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→Н</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 xml:space="preserve">О+О; перекис етилену в розчині розпадається на вуглекислий газ і вільний </w:t>
      </w:r>
      <w:proofErr w:type="spellStart"/>
      <w:r w:rsidRPr="004978DC">
        <w:rPr>
          <w:rFonts w:ascii="Times New Roman" w:hAnsi="Times New Roman" w:cs="Times New Roman"/>
          <w:color w:val="252525"/>
          <w:spacing w:val="0"/>
          <w:sz w:val="28"/>
          <w:szCs w:val="28"/>
          <w:lang w:val="uk-UA" w:eastAsia="uk-UA"/>
        </w:rPr>
        <w:t>метильний</w:t>
      </w:r>
      <w:proofErr w:type="spellEnd"/>
      <w:r w:rsidRPr="004978DC">
        <w:rPr>
          <w:rFonts w:ascii="Times New Roman" w:hAnsi="Times New Roman" w:cs="Times New Roman"/>
          <w:color w:val="252525"/>
          <w:spacing w:val="0"/>
          <w:sz w:val="28"/>
          <w:szCs w:val="28"/>
          <w:lang w:val="uk-UA" w:eastAsia="uk-UA"/>
        </w:rPr>
        <w:t xml:space="preserve"> радикал:</w:t>
      </w:r>
    </w:p>
    <w:p w:rsidR="004978DC" w:rsidRPr="004978DC" w:rsidRDefault="004978DC" w:rsidP="004978DC">
      <w:pPr>
        <w:pStyle w:val="21"/>
        <w:shd w:val="clear" w:color="auto" w:fill="auto"/>
        <w:tabs>
          <w:tab w:val="left" w:leader="hyphen" w:pos="956"/>
          <w:tab w:val="left" w:leader="hyphen" w:pos="1532"/>
          <w:tab w:val="left" w:leader="hyphen" w:pos="2314"/>
        </w:tabs>
        <w:spacing w:after="69" w:line="276" w:lineRule="auto"/>
        <w:ind w:left="20" w:right="20"/>
        <w:rPr>
          <w:rFonts w:ascii="Times New Roman" w:hAnsi="Times New Roman" w:cs="Times New Roman"/>
          <w:color w:val="252525"/>
          <w:spacing w:val="0"/>
          <w:sz w:val="28"/>
          <w:szCs w:val="28"/>
          <w:lang w:val="uk-UA" w:eastAsia="uk-UA"/>
        </w:rPr>
      </w:pPr>
    </w:p>
    <w:p w:rsidR="004978DC" w:rsidRPr="004978DC" w:rsidRDefault="004978DC" w:rsidP="004978DC">
      <w:pPr>
        <w:pStyle w:val="21"/>
        <w:shd w:val="clear" w:color="auto" w:fill="auto"/>
        <w:tabs>
          <w:tab w:val="left" w:leader="hyphen" w:pos="956"/>
          <w:tab w:val="left" w:leader="hyphen" w:pos="1532"/>
          <w:tab w:val="left" w:leader="hyphen" w:pos="2314"/>
        </w:tabs>
        <w:spacing w:after="69" w:line="276" w:lineRule="auto"/>
        <w:ind w:left="20" w:right="20"/>
        <w:rPr>
          <w:rFonts w:ascii="Times New Roman" w:hAnsi="Times New Roman" w:cs="Times New Roman"/>
          <w:color w:val="252525"/>
          <w:spacing w:val="0"/>
          <w:sz w:val="28"/>
          <w:szCs w:val="28"/>
          <w:lang w:val="uk-UA" w:eastAsia="uk-UA"/>
        </w:rPr>
      </w:pPr>
    </w:p>
    <w:p w:rsidR="004978DC" w:rsidRPr="004978DC" w:rsidRDefault="004978DC" w:rsidP="004978DC">
      <w:pPr>
        <w:pStyle w:val="21"/>
        <w:shd w:val="clear" w:color="auto" w:fill="auto"/>
        <w:tabs>
          <w:tab w:val="left" w:pos="2786"/>
        </w:tabs>
        <w:spacing w:line="360" w:lineRule="auto"/>
        <w:ind w:left="1360"/>
        <w:jc w:val="left"/>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 xml:space="preserve">   О                       </w:t>
      </w:r>
      <w:proofErr w:type="spellStart"/>
      <w:r w:rsidRPr="004978DC">
        <w:rPr>
          <w:rFonts w:ascii="Times New Roman" w:hAnsi="Times New Roman" w:cs="Times New Roman"/>
          <w:color w:val="252525"/>
          <w:spacing w:val="0"/>
          <w:sz w:val="28"/>
          <w:szCs w:val="28"/>
          <w:lang w:val="uk-UA" w:eastAsia="uk-UA"/>
        </w:rPr>
        <w:t>О</w:t>
      </w:r>
      <w:proofErr w:type="spellEnd"/>
    </w:p>
    <w:p w:rsidR="004978DC" w:rsidRPr="004978DC" w:rsidRDefault="004978DC" w:rsidP="004978DC">
      <w:pPr>
        <w:pStyle w:val="21"/>
        <w:shd w:val="clear" w:color="auto" w:fill="auto"/>
        <w:tabs>
          <w:tab w:val="left" w:pos="2786"/>
        </w:tabs>
        <w:spacing w:line="360" w:lineRule="auto"/>
        <w:ind w:left="1360"/>
        <w:jc w:val="left"/>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 xml:space="preserve">   II                       </w:t>
      </w:r>
      <w:proofErr w:type="spellStart"/>
      <w:r w:rsidRPr="004978DC">
        <w:rPr>
          <w:rFonts w:ascii="Times New Roman" w:hAnsi="Times New Roman" w:cs="Times New Roman"/>
          <w:color w:val="252525"/>
          <w:spacing w:val="0"/>
          <w:sz w:val="28"/>
          <w:szCs w:val="28"/>
          <w:lang w:val="uk-UA" w:eastAsia="uk-UA"/>
        </w:rPr>
        <w:t>II</w:t>
      </w:r>
      <w:proofErr w:type="spellEnd"/>
    </w:p>
    <w:p w:rsidR="004978DC" w:rsidRPr="004978DC" w:rsidRDefault="004978DC" w:rsidP="004978DC">
      <w:pPr>
        <w:pStyle w:val="21"/>
        <w:shd w:val="clear" w:color="auto" w:fill="auto"/>
        <w:spacing w:after="41" w:line="360" w:lineRule="auto"/>
        <w:ind w:left="640"/>
        <w:jc w:val="left"/>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СН</w:t>
      </w:r>
      <w:r w:rsidRPr="004978DC">
        <w:rPr>
          <w:rFonts w:ascii="Times New Roman" w:hAnsi="Times New Roman" w:cs="Times New Roman"/>
          <w:color w:val="252525"/>
          <w:spacing w:val="0"/>
          <w:sz w:val="28"/>
          <w:szCs w:val="28"/>
          <w:vertAlign w:val="subscript"/>
          <w:lang w:val="uk-UA" w:eastAsia="uk-UA"/>
        </w:rPr>
        <w:t>3</w:t>
      </w:r>
      <w:r w:rsidRPr="004978DC">
        <w:rPr>
          <w:rFonts w:ascii="Times New Roman" w:hAnsi="Times New Roman" w:cs="Times New Roman"/>
          <w:color w:val="252525"/>
          <w:spacing w:val="0"/>
          <w:sz w:val="28"/>
          <w:szCs w:val="28"/>
          <w:lang w:val="uk-UA" w:eastAsia="uk-UA"/>
        </w:rPr>
        <w:t xml:space="preserve"> — С — О — О — С — СН</w:t>
      </w:r>
      <w:r w:rsidRPr="004978DC">
        <w:rPr>
          <w:rFonts w:ascii="Times New Roman" w:hAnsi="Times New Roman" w:cs="Times New Roman"/>
          <w:color w:val="252525"/>
          <w:spacing w:val="0"/>
          <w:sz w:val="28"/>
          <w:szCs w:val="28"/>
          <w:vertAlign w:val="subscript"/>
          <w:lang w:val="uk-UA" w:eastAsia="uk-UA"/>
        </w:rPr>
        <w:t>3</w:t>
      </w:r>
      <w:r w:rsidRPr="004978DC">
        <w:rPr>
          <w:rFonts w:ascii="Times New Roman" w:hAnsi="Times New Roman" w:cs="Times New Roman"/>
          <w:color w:val="252525"/>
          <w:spacing w:val="0"/>
          <w:sz w:val="28"/>
          <w:szCs w:val="28"/>
          <w:lang w:val="uk-UA" w:eastAsia="uk-UA"/>
        </w:rPr>
        <w:t>→ 2СО</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 xml:space="preserve"> + 2СН</w:t>
      </w:r>
      <w:r w:rsidRPr="004978DC">
        <w:rPr>
          <w:rFonts w:ascii="Times New Roman" w:hAnsi="Times New Roman" w:cs="Times New Roman"/>
          <w:color w:val="252525"/>
          <w:spacing w:val="0"/>
          <w:sz w:val="28"/>
          <w:szCs w:val="28"/>
          <w:vertAlign w:val="subscript"/>
          <w:lang w:val="uk-UA" w:eastAsia="uk-UA"/>
        </w:rPr>
        <w:t>3</w:t>
      </w:r>
      <w:r w:rsidRPr="004978DC">
        <w:rPr>
          <w:rFonts w:ascii="Times New Roman" w:hAnsi="Times New Roman" w:cs="Times New Roman"/>
          <w:color w:val="252525"/>
          <w:spacing w:val="0"/>
          <w:sz w:val="28"/>
          <w:szCs w:val="28"/>
          <w:lang w:val="uk-UA" w:eastAsia="uk-UA"/>
        </w:rPr>
        <w:t>.</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 xml:space="preserve">Отримувані при розпаді </w:t>
      </w:r>
      <w:proofErr w:type="spellStart"/>
      <w:r w:rsidRPr="004978DC">
        <w:rPr>
          <w:rFonts w:ascii="Times New Roman" w:hAnsi="Times New Roman" w:cs="Times New Roman"/>
          <w:color w:val="252525"/>
          <w:spacing w:val="0"/>
          <w:sz w:val="28"/>
          <w:szCs w:val="28"/>
          <w:lang w:val="uk-UA" w:eastAsia="uk-UA"/>
        </w:rPr>
        <w:t>гідроперекисів</w:t>
      </w:r>
      <w:proofErr w:type="spellEnd"/>
      <w:r w:rsidRPr="004978DC">
        <w:rPr>
          <w:rFonts w:ascii="Times New Roman" w:hAnsi="Times New Roman" w:cs="Times New Roman"/>
          <w:color w:val="252525"/>
          <w:spacing w:val="0"/>
          <w:sz w:val="28"/>
          <w:szCs w:val="28"/>
          <w:lang w:val="uk-UA" w:eastAsia="uk-UA"/>
        </w:rPr>
        <w:t xml:space="preserve"> і перекисів атомарний кисень і вільні радикали володіють надлишком енергії для продовження подальшого окислення, в результаті якого утворюються кінцеві речовини реакцій. При цьому </w:t>
      </w:r>
      <w:proofErr w:type="spellStart"/>
      <w:r w:rsidRPr="004978DC">
        <w:rPr>
          <w:rFonts w:ascii="Times New Roman" w:hAnsi="Times New Roman" w:cs="Times New Roman"/>
          <w:color w:val="252525"/>
          <w:spacing w:val="0"/>
          <w:sz w:val="28"/>
          <w:szCs w:val="28"/>
          <w:lang w:val="uk-UA" w:eastAsia="uk-UA"/>
        </w:rPr>
        <w:t>перекисні</w:t>
      </w:r>
      <w:proofErr w:type="spellEnd"/>
      <w:r w:rsidRPr="004978DC">
        <w:rPr>
          <w:rFonts w:ascii="Times New Roman" w:hAnsi="Times New Roman" w:cs="Times New Roman"/>
          <w:color w:val="252525"/>
          <w:spacing w:val="0"/>
          <w:sz w:val="28"/>
          <w:szCs w:val="28"/>
          <w:lang w:val="uk-UA" w:eastAsia="uk-UA"/>
        </w:rPr>
        <w:t xml:space="preserve"> сполуки можуть окислювати не лише продукти свого розпаду А за схемою АО</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+А=  2АО, але і інші речовини за схемою АО</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 xml:space="preserve">+В = АО+ВО. Таким чином, теорія </w:t>
      </w:r>
      <w:proofErr w:type="spellStart"/>
      <w:r w:rsidRPr="004978DC">
        <w:rPr>
          <w:rFonts w:ascii="Times New Roman" w:hAnsi="Times New Roman" w:cs="Times New Roman"/>
          <w:color w:val="252525"/>
          <w:spacing w:val="0"/>
          <w:sz w:val="28"/>
          <w:szCs w:val="28"/>
          <w:lang w:val="uk-UA" w:eastAsia="uk-UA"/>
        </w:rPr>
        <w:t>автоокислення</w:t>
      </w:r>
      <w:proofErr w:type="spellEnd"/>
      <w:r w:rsidRPr="004978DC">
        <w:rPr>
          <w:rFonts w:ascii="Times New Roman" w:hAnsi="Times New Roman" w:cs="Times New Roman"/>
          <w:color w:val="252525"/>
          <w:spacing w:val="0"/>
          <w:sz w:val="28"/>
          <w:szCs w:val="28"/>
          <w:lang w:val="uk-UA" w:eastAsia="uk-UA"/>
        </w:rPr>
        <w:t xml:space="preserve"> Баха - </w:t>
      </w:r>
      <w:proofErr w:type="spellStart"/>
      <w:r w:rsidRPr="004978DC">
        <w:rPr>
          <w:rFonts w:ascii="Times New Roman" w:hAnsi="Times New Roman" w:cs="Times New Roman"/>
          <w:color w:val="252525"/>
          <w:spacing w:val="0"/>
          <w:sz w:val="28"/>
          <w:szCs w:val="28"/>
          <w:lang w:val="uk-UA" w:eastAsia="uk-UA"/>
        </w:rPr>
        <w:t>Енглера</w:t>
      </w:r>
      <w:proofErr w:type="spellEnd"/>
      <w:r w:rsidRPr="004978DC">
        <w:rPr>
          <w:rFonts w:ascii="Times New Roman" w:hAnsi="Times New Roman" w:cs="Times New Roman"/>
          <w:color w:val="252525"/>
          <w:spacing w:val="0"/>
          <w:sz w:val="28"/>
          <w:szCs w:val="28"/>
          <w:lang w:val="uk-UA" w:eastAsia="uk-UA"/>
        </w:rPr>
        <w:t xml:space="preserve"> добре пояснює процеси окислення, що мимоволі відбуваються в природних умовах.</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 xml:space="preserve">Не дивлячись на свою універсальність, ця теорія, проте, не може пояснити ряд процесів, пов'язаних з окисленням, — дія каталізаторів, антиокислювачів і деякі інші явища. Вони добре пояснюються ланцюговою теорією окислення, розробленою в тридцятих роках академіком Н. Н. Семеновим, за яку в 1956 р. йому була присуджена Нобелівська премія. Єство цієї теорії в тому, що при дії на молекули речовин променистої енергії, електричного розряду або тепла вони, поглинаючи деяку кількість енергії, розпадаються на атоми і радикали, тобто частки з підвищеною хімічною активністю типа Н, </w:t>
      </w:r>
      <w:r w:rsidRPr="004978DC">
        <w:rPr>
          <w:rFonts w:ascii="Times New Roman" w:hAnsi="Times New Roman" w:cs="Times New Roman"/>
          <w:color w:val="252525"/>
          <w:spacing w:val="0"/>
          <w:sz w:val="28"/>
          <w:szCs w:val="28"/>
          <w:lang w:val="uk-UA" w:eastAsia="uk-UA"/>
        </w:rPr>
        <w:lastRenderedPageBreak/>
        <w:t>С1, О, ОН, СН</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 СН</w:t>
      </w:r>
      <w:r w:rsidRPr="004978DC">
        <w:rPr>
          <w:rFonts w:ascii="Times New Roman" w:hAnsi="Times New Roman" w:cs="Times New Roman"/>
          <w:color w:val="252525"/>
          <w:spacing w:val="0"/>
          <w:sz w:val="28"/>
          <w:szCs w:val="28"/>
          <w:vertAlign w:val="subscript"/>
          <w:lang w:val="uk-UA" w:eastAsia="uk-UA"/>
        </w:rPr>
        <w:t>3</w:t>
      </w:r>
      <w:r w:rsidRPr="004978DC">
        <w:rPr>
          <w:rFonts w:ascii="Times New Roman" w:hAnsi="Times New Roman" w:cs="Times New Roman"/>
          <w:color w:val="252525"/>
          <w:spacing w:val="0"/>
          <w:sz w:val="28"/>
          <w:szCs w:val="28"/>
          <w:lang w:val="uk-UA" w:eastAsia="uk-UA"/>
        </w:rPr>
        <w:t>, С</w:t>
      </w:r>
      <w:r w:rsidRPr="004978DC">
        <w:rPr>
          <w:rFonts w:ascii="Times New Roman" w:hAnsi="Times New Roman" w:cs="Times New Roman"/>
          <w:color w:val="252525"/>
          <w:spacing w:val="0"/>
          <w:sz w:val="28"/>
          <w:szCs w:val="28"/>
          <w:vertAlign w:val="subscript"/>
          <w:lang w:val="uk-UA" w:eastAsia="uk-UA"/>
        </w:rPr>
        <w:t>2</w:t>
      </w:r>
      <w:r w:rsidRPr="004978DC">
        <w:rPr>
          <w:rFonts w:ascii="Times New Roman" w:hAnsi="Times New Roman" w:cs="Times New Roman"/>
          <w:color w:val="252525"/>
          <w:spacing w:val="0"/>
          <w:sz w:val="28"/>
          <w:szCs w:val="28"/>
          <w:lang w:val="uk-UA" w:eastAsia="uk-UA"/>
        </w:rPr>
        <w:t>Н</w:t>
      </w:r>
      <w:r w:rsidRPr="004978DC">
        <w:rPr>
          <w:rFonts w:ascii="Times New Roman" w:hAnsi="Times New Roman" w:cs="Times New Roman"/>
          <w:color w:val="252525"/>
          <w:spacing w:val="0"/>
          <w:sz w:val="28"/>
          <w:szCs w:val="28"/>
          <w:vertAlign w:val="subscript"/>
          <w:lang w:val="uk-UA" w:eastAsia="uk-UA"/>
        </w:rPr>
        <w:t>5</w:t>
      </w:r>
      <w:r w:rsidRPr="004978DC">
        <w:rPr>
          <w:rFonts w:ascii="Times New Roman" w:hAnsi="Times New Roman" w:cs="Times New Roman"/>
          <w:color w:val="252525"/>
          <w:spacing w:val="0"/>
          <w:sz w:val="28"/>
          <w:szCs w:val="28"/>
          <w:lang w:val="uk-UA" w:eastAsia="uk-UA"/>
        </w:rPr>
        <w:t xml:space="preserve"> і т. п., які потім стають центрами ланцюгових реакцій. </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color w:val="252525"/>
          <w:spacing w:val="0"/>
          <w:sz w:val="28"/>
          <w:szCs w:val="28"/>
          <w:lang w:val="uk-UA" w:eastAsia="uk-UA"/>
        </w:rPr>
      </w:pPr>
      <w:r w:rsidRPr="004978DC">
        <w:rPr>
          <w:rFonts w:ascii="Times New Roman" w:hAnsi="Times New Roman" w:cs="Times New Roman"/>
          <w:color w:val="252525"/>
          <w:spacing w:val="0"/>
          <w:sz w:val="28"/>
          <w:szCs w:val="28"/>
          <w:lang w:val="uk-UA" w:eastAsia="uk-UA"/>
        </w:rPr>
        <w:t>Такі реакції можуть мати ланцюги, що не розгалужуються і розгалужуються. Приклад ланцюгової реакції, що не розгалужується, — взаємодія хлору з воднем. Якщо приготувати суміш водню і хлору в темноті, то при освітленні ця суміш вибухає.</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color w:val="252525"/>
          <w:spacing w:val="0"/>
          <w:sz w:val="28"/>
          <w:szCs w:val="28"/>
          <w:lang w:val="uk-UA" w:eastAsia="uk-UA"/>
        </w:rPr>
      </w:pPr>
    </w:p>
    <w:p w:rsidR="004978DC" w:rsidRPr="004978DC" w:rsidRDefault="004978DC" w:rsidP="004978DC">
      <w:pPr>
        <w:jc w:val="both"/>
        <w:rPr>
          <w:rFonts w:ascii="Times New Roman" w:hAnsi="Times New Roman" w:cs="Times New Roman"/>
          <w:sz w:val="28"/>
          <w:szCs w:val="28"/>
          <w:lang w:val="uk-UA"/>
        </w:rPr>
      </w:pPr>
      <w:r w:rsidRPr="004978DC">
        <w:rPr>
          <w:rFonts w:ascii="Times New Roman" w:hAnsi="Times New Roman" w:cs="Times New Roman"/>
          <w:noProof/>
          <w:sz w:val="28"/>
          <w:szCs w:val="28"/>
          <w:lang w:val="uk-UA"/>
        </w:rPr>
        <w:drawing>
          <wp:inline distT="0" distB="0" distL="0" distR="0">
            <wp:extent cx="5666400" cy="1216800"/>
            <wp:effectExtent l="0" t="0" r="0" b="0"/>
            <wp:docPr id="1" name="Рисунок 1" descr="C:\Users\HomeUse\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AppData\Local\Temp\FineReader10\media\image1.jpeg"/>
                    <pic:cNvPicPr>
                      <a:picLocks noChangeAspect="1" noChangeArrowheads="1"/>
                    </pic:cNvPicPr>
                  </pic:nvPicPr>
                  <pic:blipFill>
                    <a:blip r:embed="rId4"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6400" cy="1216800"/>
                    </a:xfrm>
                    <a:prstGeom prst="rect">
                      <a:avLst/>
                    </a:prstGeom>
                    <a:noFill/>
                    <a:ln>
                      <a:noFill/>
                    </a:ln>
                  </pic:spPr>
                </pic:pic>
              </a:graphicData>
            </a:graphic>
          </wp:inline>
        </w:drawing>
      </w:r>
    </w:p>
    <w:p w:rsidR="004978DC" w:rsidRPr="004978DC" w:rsidRDefault="004978DC" w:rsidP="004978DC">
      <w:pPr>
        <w:pStyle w:val="a8"/>
        <w:shd w:val="clear" w:color="auto" w:fill="auto"/>
        <w:tabs>
          <w:tab w:val="left" w:pos="3326"/>
        </w:tabs>
        <w:spacing w:line="360" w:lineRule="auto"/>
        <w:jc w:val="center"/>
        <w:rPr>
          <w:rFonts w:ascii="Times New Roman" w:hAnsi="Times New Roman" w:cs="Times New Roman"/>
          <w:sz w:val="28"/>
          <w:szCs w:val="28"/>
          <w:lang w:val="uk-UA"/>
        </w:rPr>
      </w:pPr>
      <w:r w:rsidRPr="004978DC">
        <w:rPr>
          <w:rFonts w:ascii="Times New Roman" w:hAnsi="Times New Roman" w:cs="Times New Roman"/>
          <w:sz w:val="28"/>
          <w:szCs w:val="28"/>
          <w:lang w:val="uk-UA"/>
        </w:rPr>
        <w:t>Рисунок2- Схема ланцюгової реакції горіння, що не розгалужується (а) і розгалужується (б)</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Дослідження показали, що при освітленні молекула хлору, поглинаючи квант світлової енергії </w:t>
      </w:r>
      <w:proofErr w:type="spellStart"/>
      <w:r w:rsidRPr="004978DC">
        <w:rPr>
          <w:rStyle w:val="aa"/>
          <w:rFonts w:ascii="Times New Roman" w:hAnsi="Times New Roman" w:cs="Times New Roman"/>
          <w:sz w:val="28"/>
          <w:szCs w:val="28"/>
          <w:lang w:val="uk-UA"/>
        </w:rPr>
        <w:t>hv</w:t>
      </w:r>
      <w:proofErr w:type="spellEnd"/>
      <w:r w:rsidRPr="004978DC">
        <w:rPr>
          <w:rStyle w:val="aa"/>
          <w:rFonts w:ascii="Times New Roman" w:hAnsi="Times New Roman" w:cs="Times New Roman"/>
          <w:sz w:val="28"/>
          <w:szCs w:val="28"/>
          <w:lang w:val="uk-UA"/>
        </w:rPr>
        <w:t>,</w:t>
      </w:r>
      <w:r w:rsidRPr="004978DC">
        <w:rPr>
          <w:rFonts w:ascii="Times New Roman" w:hAnsi="Times New Roman" w:cs="Times New Roman"/>
          <w:sz w:val="28"/>
          <w:szCs w:val="28"/>
          <w:lang w:val="uk-UA"/>
        </w:rPr>
        <w:t xml:space="preserve"> розпадається на атоми. Активізація однієї молекули хлору повинна була б викликати утворення двох молекул НС1, проте дослідами встановлено, що при цьому утворюється 100 000 молекул хлористого водню. Це пояснюється тим, що при взаємодії атома хлору з воднем утворюється речовина, яка, вступаючи у вторинні реакції, знов відроджується і може продовжувати реакцію за схемою, приведеною на рис. 2, а. </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Як видно зі схеми, активізація однієї молекули хлору наводить до утворення двох атомів хлору, що є активними центрами ланцюгової реакції. Кожен з атомів хлору веде свій ланцюг, в якому активними центрами служать атоми хлору і водню, що чергуються. У ланцюгах, що не розгалужуються, реакція активного центру наводить до появи лише одного нового активного центру, тому вона може продовжуватися, але не розгалужуватися. </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У реакціях з ланцюгами, що розгалужуються, кожен активний центр, що знов з'явився, утворює два нові центри, один з яких продовжує свій ланцюг, а другий починає новий, що видно з схеми горіння суміші водню і кисню (рис. 2, б). Така реакція виникає унаслідок активізації воднево-кисневої суміші енергією електричної іскри, полум'я сірника, тепла, стискування і тому подібне</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Ланцюгова реакція може зупинитися в результаті загибелі активних центрів, що пояснюється зіткненням цих центрів між собою з </w:t>
      </w:r>
      <w:r w:rsidRPr="004978DC">
        <w:rPr>
          <w:rFonts w:ascii="Times New Roman" w:hAnsi="Times New Roman" w:cs="Times New Roman"/>
          <w:sz w:val="28"/>
          <w:szCs w:val="28"/>
          <w:lang w:val="uk-UA"/>
        </w:rPr>
        <w:lastRenderedPageBreak/>
        <w:t xml:space="preserve">утворенням стійких молекул, з інертними домішками, із стінками судин або наявністю побічних хімічних реакцій. </w:t>
      </w:r>
    </w:p>
    <w:p w:rsidR="004978DC" w:rsidRPr="004978DC" w:rsidRDefault="004978DC" w:rsidP="004978DC">
      <w:pPr>
        <w:pStyle w:val="21"/>
        <w:shd w:val="clear" w:color="auto" w:fill="auto"/>
        <w:spacing w:line="276" w:lineRule="auto"/>
        <w:ind w:left="20" w:right="2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Припинення ланцюгової реакції окислення від зіткнення активних центрів з інертними домішками використовується для запобігання поширенню вибухів, наприклад, у вугільних шахтах. На полиці, встановлені під крівлею вироблення через певні проміжки, насипають глинисто-сланцевий пил. При вибуху </w:t>
      </w:r>
      <w:proofErr w:type="spellStart"/>
      <w:r w:rsidRPr="004978DC">
        <w:rPr>
          <w:rFonts w:ascii="Times New Roman" w:hAnsi="Times New Roman" w:cs="Times New Roman"/>
          <w:sz w:val="28"/>
          <w:szCs w:val="28"/>
          <w:lang w:val="uk-UA"/>
        </w:rPr>
        <w:t>газо-</w:t>
      </w:r>
      <w:proofErr w:type="spellEnd"/>
      <w:r w:rsidRPr="004978DC">
        <w:rPr>
          <w:rFonts w:ascii="Times New Roman" w:hAnsi="Times New Roman" w:cs="Times New Roman"/>
          <w:sz w:val="28"/>
          <w:szCs w:val="28"/>
          <w:lang w:val="uk-UA"/>
        </w:rPr>
        <w:t xml:space="preserve"> або </w:t>
      </w:r>
      <w:proofErr w:type="spellStart"/>
      <w:r w:rsidRPr="004978DC">
        <w:rPr>
          <w:rFonts w:ascii="Times New Roman" w:hAnsi="Times New Roman" w:cs="Times New Roman"/>
          <w:sz w:val="28"/>
          <w:szCs w:val="28"/>
          <w:lang w:val="uk-UA"/>
        </w:rPr>
        <w:t>пилоповітряній</w:t>
      </w:r>
      <w:proofErr w:type="spellEnd"/>
      <w:r w:rsidRPr="004978DC">
        <w:rPr>
          <w:rFonts w:ascii="Times New Roman" w:hAnsi="Times New Roman" w:cs="Times New Roman"/>
          <w:sz w:val="28"/>
          <w:szCs w:val="28"/>
          <w:lang w:val="uk-UA"/>
        </w:rPr>
        <w:t xml:space="preserve"> суміші ударна хвиля перевертає полиці і в результаті зіткнення активних центрів з інертними частками глинисто-сланцевого пилу подальше поширення ланцюгової реакції вибуху припиняється. Подібним же чином гасять пожежі за допомогою бромистого етилу, бромистого метилу, </w:t>
      </w:r>
      <w:proofErr w:type="spellStart"/>
      <w:r w:rsidRPr="004978DC">
        <w:rPr>
          <w:rFonts w:ascii="Times New Roman" w:hAnsi="Times New Roman" w:cs="Times New Roman"/>
          <w:sz w:val="28"/>
          <w:szCs w:val="28"/>
          <w:lang w:val="uk-UA"/>
        </w:rPr>
        <w:t>тетрафтордиброметану</w:t>
      </w:r>
      <w:proofErr w:type="spellEnd"/>
      <w:r w:rsidRPr="004978DC">
        <w:rPr>
          <w:rFonts w:ascii="Times New Roman" w:hAnsi="Times New Roman" w:cs="Times New Roman"/>
          <w:sz w:val="28"/>
          <w:szCs w:val="28"/>
          <w:lang w:val="uk-UA"/>
        </w:rPr>
        <w:t xml:space="preserve"> і інших, подібними до них, речовин. Ланцюгова теорія окислення не лише не суперечить теорії </w:t>
      </w:r>
      <w:proofErr w:type="spellStart"/>
      <w:r w:rsidRPr="004978DC">
        <w:rPr>
          <w:rFonts w:ascii="Times New Roman" w:hAnsi="Times New Roman" w:cs="Times New Roman"/>
          <w:sz w:val="28"/>
          <w:szCs w:val="28"/>
          <w:lang w:val="uk-UA"/>
        </w:rPr>
        <w:t>автоокислення</w:t>
      </w:r>
      <w:proofErr w:type="spellEnd"/>
      <w:r w:rsidRPr="004978DC">
        <w:rPr>
          <w:rFonts w:ascii="Times New Roman" w:hAnsi="Times New Roman" w:cs="Times New Roman"/>
          <w:sz w:val="28"/>
          <w:szCs w:val="28"/>
          <w:lang w:val="uk-UA"/>
        </w:rPr>
        <w:t xml:space="preserve">, але продовжує її і розвиває. Вона показує кінетику окислення, пояснює причини </w:t>
      </w:r>
      <w:proofErr w:type="spellStart"/>
      <w:r w:rsidRPr="004978DC">
        <w:rPr>
          <w:rFonts w:ascii="Times New Roman" w:hAnsi="Times New Roman" w:cs="Times New Roman"/>
          <w:sz w:val="28"/>
          <w:szCs w:val="28"/>
          <w:lang w:val="uk-UA"/>
        </w:rPr>
        <w:t>самоприскорення</w:t>
      </w:r>
      <w:proofErr w:type="spellEnd"/>
      <w:r w:rsidRPr="004978DC">
        <w:rPr>
          <w:rFonts w:ascii="Times New Roman" w:hAnsi="Times New Roman" w:cs="Times New Roman"/>
          <w:sz w:val="28"/>
          <w:szCs w:val="28"/>
          <w:lang w:val="uk-UA"/>
        </w:rPr>
        <w:t xml:space="preserve"> цього процесу, уточнює імовірність того чи іншого шляху активізації реагуючих речовин і, що особливо важливе, показує шляхи припинення цих процесів.</w:t>
      </w:r>
    </w:p>
    <w:p w:rsidR="004978DC" w:rsidRPr="004978DC" w:rsidRDefault="004978DC" w:rsidP="004978DC">
      <w:pPr>
        <w:tabs>
          <w:tab w:val="left" w:leader="hyphen" w:pos="1004"/>
          <w:tab w:val="left" w:leader="hyphen" w:pos="2439"/>
        </w:tabs>
        <w:ind w:left="20" w:right="20" w:firstLine="320"/>
        <w:jc w:val="both"/>
        <w:rPr>
          <w:rFonts w:ascii="Times New Roman" w:hAnsi="Times New Roman" w:cs="Times New Roman"/>
          <w:sz w:val="28"/>
          <w:szCs w:val="28"/>
          <w:lang w:val="uk-UA"/>
        </w:rPr>
      </w:pPr>
      <w:r w:rsidRPr="004978DC">
        <w:rPr>
          <w:rFonts w:ascii="Times New Roman" w:hAnsi="Times New Roman" w:cs="Times New Roman"/>
          <w:spacing w:val="10"/>
          <w:sz w:val="28"/>
          <w:szCs w:val="28"/>
          <w:lang w:val="uk-UA"/>
        </w:rPr>
        <w:t>При окисленні завжди виділяється тепло, проте не всяке окислення можна називати горінням. Горіння відрізняється від інших процесів окислення відносно високою швидкістю реакції, виділенням значної кількості тепла і випромінюванням світла. Але горіння може протікати не лише як окислювальний процес з'єднання горючої речовини з окиснювачем. Воно може відбуватися і в результаті розпаду ряду речовин. Так, вибух азиду свинцю PbN</w:t>
      </w:r>
      <w:r w:rsidRPr="004978DC">
        <w:rPr>
          <w:rFonts w:ascii="Times New Roman" w:hAnsi="Times New Roman" w:cs="Times New Roman"/>
          <w:spacing w:val="10"/>
          <w:sz w:val="28"/>
          <w:szCs w:val="28"/>
          <w:vertAlign w:val="subscript"/>
          <w:lang w:val="uk-UA"/>
        </w:rPr>
        <w:t>6</w:t>
      </w:r>
      <w:r w:rsidRPr="004978DC">
        <w:rPr>
          <w:rFonts w:ascii="Times New Roman" w:hAnsi="Times New Roman" w:cs="Times New Roman"/>
          <w:spacing w:val="10"/>
          <w:sz w:val="28"/>
          <w:szCs w:val="28"/>
          <w:lang w:val="uk-UA"/>
        </w:rPr>
        <w:t>, ацетилену С</w:t>
      </w:r>
      <w:r w:rsidRPr="004978DC">
        <w:rPr>
          <w:rFonts w:ascii="Times New Roman" w:hAnsi="Times New Roman" w:cs="Times New Roman"/>
          <w:spacing w:val="10"/>
          <w:sz w:val="28"/>
          <w:szCs w:val="28"/>
          <w:vertAlign w:val="subscript"/>
          <w:lang w:val="uk-UA"/>
        </w:rPr>
        <w:t>2</w:t>
      </w:r>
      <w:r w:rsidRPr="004978DC">
        <w:rPr>
          <w:rFonts w:ascii="Times New Roman" w:hAnsi="Times New Roman" w:cs="Times New Roman"/>
          <w:spacing w:val="10"/>
          <w:sz w:val="28"/>
          <w:szCs w:val="28"/>
          <w:lang w:val="uk-UA"/>
        </w:rPr>
        <w:t>Н</w:t>
      </w:r>
      <w:r w:rsidRPr="004978DC">
        <w:rPr>
          <w:rFonts w:ascii="Times New Roman" w:hAnsi="Times New Roman" w:cs="Times New Roman"/>
          <w:spacing w:val="10"/>
          <w:sz w:val="28"/>
          <w:szCs w:val="28"/>
          <w:vertAlign w:val="subscript"/>
          <w:lang w:val="uk-UA"/>
        </w:rPr>
        <w:t>2</w:t>
      </w:r>
      <w:r w:rsidRPr="004978DC">
        <w:rPr>
          <w:rFonts w:ascii="Times New Roman" w:hAnsi="Times New Roman" w:cs="Times New Roman"/>
          <w:spacing w:val="10"/>
          <w:sz w:val="28"/>
          <w:szCs w:val="28"/>
          <w:lang w:val="uk-UA"/>
        </w:rPr>
        <w:t xml:space="preserve"> і деяких інших речовин протікає без окислення продуктів їх розпаду, хоча при цьому виділяється тепло і випромінюється світло. Реакція в даному випадку супроводжується виділенням тепла за рахунок звільнення енергії при розриві подвійних і потрійних зв'язків ацетилену </w:t>
      </w:r>
      <w:r w:rsidRPr="004978DC">
        <w:rPr>
          <w:rFonts w:ascii="Times New Roman" w:hAnsi="Times New Roman" w:cs="Times New Roman"/>
          <w:sz w:val="28"/>
          <w:szCs w:val="28"/>
          <w:lang w:val="uk-UA"/>
        </w:rPr>
        <w:t xml:space="preserve">Н-С </w:t>
      </w:r>
      <m:oMath>
        <m:r>
          <w:rPr>
            <w:rFonts w:ascii="Cambria Math" w:hAnsi="Times New Roman" w:cs="Times New Roman"/>
            <w:sz w:val="28"/>
            <w:szCs w:val="28"/>
            <w:lang w:val="uk-UA"/>
          </w:rPr>
          <m:t>≡</m:t>
        </m:r>
      </m:oMath>
      <w:r w:rsidRPr="004978DC">
        <w:rPr>
          <w:rFonts w:ascii="Times New Roman" w:hAnsi="Times New Roman" w:cs="Times New Roman"/>
          <w:sz w:val="28"/>
          <w:szCs w:val="28"/>
          <w:lang w:val="uk-UA"/>
        </w:rPr>
        <w:t xml:space="preserve"> С-Н </w:t>
      </w:r>
      <w:r w:rsidRPr="004978DC">
        <w:rPr>
          <w:rFonts w:ascii="Times New Roman" w:hAnsi="Times New Roman" w:cs="Times New Roman"/>
          <w:spacing w:val="10"/>
          <w:sz w:val="28"/>
          <w:szCs w:val="28"/>
          <w:lang w:val="uk-UA"/>
        </w:rPr>
        <w:t>і азиду свинцю PbN</w:t>
      </w:r>
      <w:r w:rsidRPr="004978DC">
        <w:rPr>
          <w:rFonts w:ascii="Times New Roman" w:hAnsi="Times New Roman" w:cs="Times New Roman"/>
          <w:spacing w:val="10"/>
          <w:sz w:val="28"/>
          <w:szCs w:val="28"/>
          <w:vertAlign w:val="subscript"/>
          <w:lang w:val="uk-UA"/>
        </w:rPr>
        <w:t>6</w:t>
      </w:r>
      <w:r w:rsidRPr="004978DC">
        <w:rPr>
          <w:rFonts w:ascii="Times New Roman" w:hAnsi="Times New Roman" w:cs="Times New Roman"/>
          <w:spacing w:val="10"/>
          <w:sz w:val="28"/>
          <w:szCs w:val="28"/>
          <w:lang w:val="uk-UA"/>
        </w:rPr>
        <w:t>:</w:t>
      </w:r>
    </w:p>
    <w:p w:rsidR="004978DC" w:rsidRPr="004978DC" w:rsidRDefault="004978DC" w:rsidP="004978DC">
      <w:pPr>
        <w:spacing w:after="0" w:line="240" w:lineRule="auto"/>
        <w:ind w:left="226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 N = N </w:t>
      </w:r>
      <m:oMath>
        <m:r>
          <w:rPr>
            <w:rFonts w:ascii="Cambria Math" w:hAnsi="Times New Roman" w:cs="Times New Roman"/>
            <w:sz w:val="28"/>
            <w:szCs w:val="28"/>
            <w:lang w:val="uk-UA"/>
          </w:rPr>
          <m:t>≡</m:t>
        </m:r>
      </m:oMath>
      <w:r w:rsidRPr="004978DC">
        <w:rPr>
          <w:rFonts w:ascii="Times New Roman" w:hAnsi="Times New Roman" w:cs="Times New Roman"/>
          <w:sz w:val="28"/>
          <w:szCs w:val="28"/>
          <w:lang w:val="uk-UA"/>
        </w:rPr>
        <w:t>N</w:t>
      </w:r>
    </w:p>
    <w:p w:rsidR="004978DC" w:rsidRPr="004978DC" w:rsidRDefault="004978DC" w:rsidP="004978DC">
      <w:pPr>
        <w:spacing w:after="0" w:line="240" w:lineRule="auto"/>
        <w:ind w:left="1740"/>
        <w:jc w:val="both"/>
        <w:rPr>
          <w:rFonts w:ascii="Times New Roman" w:hAnsi="Times New Roman" w:cs="Times New Roman"/>
          <w:sz w:val="28"/>
          <w:szCs w:val="28"/>
          <w:lang w:val="uk-UA"/>
        </w:rPr>
      </w:pPr>
      <w:proofErr w:type="spellStart"/>
      <w:r w:rsidRPr="004978DC">
        <w:rPr>
          <w:rFonts w:ascii="Times New Roman" w:hAnsi="Times New Roman" w:cs="Times New Roman"/>
          <w:sz w:val="28"/>
          <w:szCs w:val="28"/>
          <w:lang w:val="uk-UA"/>
        </w:rPr>
        <w:t>Pb</w:t>
      </w:r>
      <w:proofErr w:type="spellEnd"/>
      <w:r w:rsidRPr="004978DC">
        <w:rPr>
          <w:rFonts w:ascii="Times New Roman" w:hAnsi="Times New Roman" w:cs="Times New Roman"/>
          <w:sz w:val="28"/>
          <w:szCs w:val="28"/>
          <w:lang w:val="uk-UA"/>
        </w:rPr>
        <w:t>&lt;</w:t>
      </w:r>
    </w:p>
    <w:p w:rsidR="004978DC" w:rsidRPr="004978DC" w:rsidRDefault="004978DC" w:rsidP="004978DC">
      <w:pPr>
        <w:spacing w:after="0" w:line="240" w:lineRule="auto"/>
        <w:ind w:left="206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    N = N</w:t>
      </w:r>
      <m:oMath>
        <m:r>
          <w:rPr>
            <w:rFonts w:ascii="Cambria Math" w:hAnsi="Times New Roman" w:cs="Times New Roman"/>
            <w:sz w:val="28"/>
            <w:szCs w:val="28"/>
            <w:lang w:val="uk-UA"/>
          </w:rPr>
          <m:t>≡</m:t>
        </m:r>
      </m:oMath>
      <w:r w:rsidRPr="004978DC">
        <w:rPr>
          <w:rFonts w:ascii="Times New Roman" w:hAnsi="Times New Roman" w:cs="Times New Roman"/>
          <w:sz w:val="28"/>
          <w:szCs w:val="28"/>
          <w:lang w:val="uk-UA"/>
        </w:rPr>
        <w:t xml:space="preserve"> N.</w:t>
      </w:r>
    </w:p>
    <w:p w:rsidR="004978DC" w:rsidRPr="004978DC" w:rsidRDefault="004978DC" w:rsidP="004978DC">
      <w:pPr>
        <w:spacing w:after="0" w:line="240" w:lineRule="auto"/>
        <w:ind w:left="2060"/>
        <w:jc w:val="both"/>
        <w:rPr>
          <w:rFonts w:ascii="Times New Roman" w:hAnsi="Times New Roman" w:cs="Times New Roman"/>
          <w:sz w:val="28"/>
          <w:szCs w:val="28"/>
          <w:lang w:val="uk-UA"/>
        </w:rPr>
      </w:pP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Розпад азиду свинцю відбувається за рівнянням PbN</w:t>
      </w:r>
      <w:r w:rsidRPr="004978DC">
        <w:rPr>
          <w:rFonts w:ascii="Times New Roman" w:hAnsi="Times New Roman" w:cs="Times New Roman"/>
          <w:sz w:val="28"/>
          <w:szCs w:val="28"/>
          <w:vertAlign w:val="subscript"/>
          <w:lang w:val="uk-UA"/>
        </w:rPr>
        <w:t>6</w:t>
      </w:r>
      <w:r w:rsidRPr="004978DC">
        <w:rPr>
          <w:rFonts w:ascii="Times New Roman" w:hAnsi="Times New Roman" w:cs="Times New Roman"/>
          <w:sz w:val="28"/>
          <w:szCs w:val="28"/>
          <w:lang w:val="uk-UA"/>
        </w:rPr>
        <w:t>→Pb + 3N</w:t>
      </w:r>
      <w:r w:rsidRPr="004978DC">
        <w:rPr>
          <w:rFonts w:ascii="Times New Roman" w:hAnsi="Times New Roman" w:cs="Times New Roman"/>
          <w:sz w:val="28"/>
          <w:szCs w:val="28"/>
          <w:vertAlign w:val="subscript"/>
          <w:lang w:val="uk-UA"/>
        </w:rPr>
        <w:t>2</w:t>
      </w:r>
      <w:r w:rsidRPr="004978DC">
        <w:rPr>
          <w:rFonts w:ascii="Times New Roman" w:hAnsi="Times New Roman" w:cs="Times New Roman"/>
          <w:sz w:val="28"/>
          <w:szCs w:val="28"/>
          <w:lang w:val="uk-UA"/>
        </w:rPr>
        <w:t xml:space="preserve">+Q при температурі </w:t>
      </w:r>
      <w:r w:rsidRPr="004978DC">
        <w:rPr>
          <w:rFonts w:ascii="Times New Roman" w:hAnsi="Times New Roman" w:cs="Times New Roman"/>
          <w:smallCaps/>
          <w:sz w:val="28"/>
          <w:szCs w:val="28"/>
          <w:lang w:val="uk-UA"/>
        </w:rPr>
        <w:t xml:space="preserve"> 3100 °С. </w:t>
      </w:r>
      <w:r w:rsidRPr="004978DC">
        <w:rPr>
          <w:rFonts w:ascii="Times New Roman" w:hAnsi="Times New Roman" w:cs="Times New Roman"/>
          <w:i/>
          <w:sz w:val="28"/>
          <w:szCs w:val="28"/>
          <w:u w:val="single"/>
          <w:lang w:val="uk-UA"/>
        </w:rPr>
        <w:t>Таким чином, під горінням слід розуміти всяку хімічну реакцію, при якій виділяється тепло і випромінюється світло.</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Горіння на пожежах найчастіше відбувається як окислювальний процес, який виникає при контакті горючої речовини, окиснювача (зазвичай кисню повітря) і джерела запалення. Під горючою речовиною розуміють всяку </w:t>
      </w:r>
      <w:r w:rsidRPr="004978DC">
        <w:rPr>
          <w:rFonts w:ascii="Times New Roman" w:hAnsi="Times New Roman" w:cs="Times New Roman"/>
          <w:sz w:val="28"/>
          <w:szCs w:val="28"/>
          <w:lang w:val="uk-UA"/>
        </w:rPr>
        <w:lastRenderedPageBreak/>
        <w:t>тверду, рідку або газоподібну речовину, здатну окислюватися з виділенням тепла і випромінюванням світла. Найбурхливіше протікає горіння в чистому кисні.</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Із зменшенням концентрації кисню горіння сповільнюється, а за наявності в повітрі 12...14 % кисню зазвичай припиняється. Проте є такі речовини (водень, сірковуглець, оксид етилену і деякі інші), які можуть горіти в повітрі при концентрації кисню 5 % і нижче. Окиснювачем може бути не лише кисень повітря, але і хлор, фтор, сірка і кисневмісні речовини: перманганат калію KMnO</w:t>
      </w:r>
      <w:r w:rsidRPr="004978DC">
        <w:rPr>
          <w:rFonts w:ascii="Times New Roman" w:hAnsi="Times New Roman" w:cs="Times New Roman"/>
          <w:sz w:val="28"/>
          <w:szCs w:val="28"/>
          <w:vertAlign w:val="subscript"/>
          <w:lang w:val="uk-UA"/>
        </w:rPr>
        <w:t>4</w:t>
      </w:r>
      <w:r w:rsidRPr="004978DC">
        <w:rPr>
          <w:rFonts w:ascii="Times New Roman" w:hAnsi="Times New Roman" w:cs="Times New Roman"/>
          <w:sz w:val="28"/>
          <w:szCs w:val="28"/>
          <w:lang w:val="uk-UA"/>
        </w:rPr>
        <w:t>, селітри KNO</w:t>
      </w:r>
      <w:r w:rsidRPr="004978DC">
        <w:rPr>
          <w:rFonts w:ascii="Times New Roman" w:hAnsi="Times New Roman" w:cs="Times New Roman"/>
          <w:sz w:val="28"/>
          <w:szCs w:val="28"/>
          <w:vertAlign w:val="subscript"/>
          <w:lang w:val="uk-UA"/>
        </w:rPr>
        <w:t>3</w:t>
      </w:r>
      <w:r w:rsidRPr="004978DC">
        <w:rPr>
          <w:rFonts w:ascii="Times New Roman" w:hAnsi="Times New Roman" w:cs="Times New Roman"/>
          <w:sz w:val="28"/>
          <w:szCs w:val="28"/>
          <w:lang w:val="uk-UA"/>
        </w:rPr>
        <w:t>, NaNО</w:t>
      </w:r>
      <w:r w:rsidRPr="004978DC">
        <w:rPr>
          <w:rFonts w:ascii="Times New Roman" w:hAnsi="Times New Roman" w:cs="Times New Roman"/>
          <w:sz w:val="28"/>
          <w:szCs w:val="28"/>
          <w:vertAlign w:val="subscript"/>
          <w:lang w:val="uk-UA"/>
        </w:rPr>
        <w:t>3</w:t>
      </w:r>
      <w:r w:rsidRPr="004978DC">
        <w:rPr>
          <w:rFonts w:ascii="Times New Roman" w:hAnsi="Times New Roman" w:cs="Times New Roman"/>
          <w:sz w:val="28"/>
          <w:szCs w:val="28"/>
          <w:lang w:val="uk-UA"/>
        </w:rPr>
        <w:t>, NH</w:t>
      </w:r>
      <w:r w:rsidRPr="004978DC">
        <w:rPr>
          <w:rFonts w:ascii="Times New Roman" w:hAnsi="Times New Roman" w:cs="Times New Roman"/>
          <w:sz w:val="28"/>
          <w:szCs w:val="28"/>
          <w:vertAlign w:val="subscript"/>
          <w:lang w:val="uk-UA"/>
        </w:rPr>
        <w:t>4</w:t>
      </w:r>
      <w:r w:rsidRPr="004978DC">
        <w:rPr>
          <w:rFonts w:ascii="Times New Roman" w:hAnsi="Times New Roman" w:cs="Times New Roman"/>
          <w:sz w:val="28"/>
          <w:szCs w:val="28"/>
          <w:lang w:val="uk-UA"/>
        </w:rPr>
        <w:t>NO</w:t>
      </w:r>
      <w:r w:rsidRPr="004978DC">
        <w:rPr>
          <w:rFonts w:ascii="Times New Roman" w:hAnsi="Times New Roman" w:cs="Times New Roman"/>
          <w:sz w:val="28"/>
          <w:szCs w:val="28"/>
          <w:vertAlign w:val="subscript"/>
          <w:lang w:val="uk-UA"/>
        </w:rPr>
        <w:t>3</w:t>
      </w:r>
      <w:r w:rsidRPr="004978DC">
        <w:rPr>
          <w:rFonts w:ascii="Times New Roman" w:hAnsi="Times New Roman" w:cs="Times New Roman"/>
          <w:sz w:val="28"/>
          <w:szCs w:val="28"/>
          <w:lang w:val="uk-UA"/>
        </w:rPr>
        <w:t>, бертолетова сіль КСlO</w:t>
      </w:r>
      <w:r w:rsidRPr="004978DC">
        <w:rPr>
          <w:rFonts w:ascii="Times New Roman" w:hAnsi="Times New Roman" w:cs="Times New Roman"/>
          <w:sz w:val="28"/>
          <w:szCs w:val="28"/>
          <w:vertAlign w:val="subscript"/>
          <w:lang w:val="uk-UA"/>
        </w:rPr>
        <w:t>3</w:t>
      </w:r>
      <w:r w:rsidRPr="004978DC">
        <w:rPr>
          <w:rFonts w:ascii="Times New Roman" w:hAnsi="Times New Roman" w:cs="Times New Roman"/>
          <w:sz w:val="28"/>
          <w:szCs w:val="28"/>
          <w:lang w:val="uk-UA"/>
        </w:rPr>
        <w:t>, азотна кислота HNO</w:t>
      </w:r>
      <w:r w:rsidRPr="004978DC">
        <w:rPr>
          <w:rFonts w:ascii="Times New Roman" w:hAnsi="Times New Roman" w:cs="Times New Roman"/>
          <w:sz w:val="28"/>
          <w:szCs w:val="28"/>
          <w:vertAlign w:val="subscript"/>
          <w:lang w:val="uk-UA"/>
        </w:rPr>
        <w:t xml:space="preserve">3 </w:t>
      </w:r>
      <w:r w:rsidRPr="004978DC">
        <w:rPr>
          <w:rFonts w:ascii="Times New Roman" w:hAnsi="Times New Roman" w:cs="Times New Roman"/>
          <w:sz w:val="28"/>
          <w:szCs w:val="28"/>
          <w:lang w:val="uk-UA"/>
        </w:rPr>
        <w:t>і деякі інші, які при нагріванні або ударі в природних умовах розпадаються з виділенням кисню, наприклад: 2КС1О</w:t>
      </w:r>
      <w:r w:rsidRPr="004978DC">
        <w:rPr>
          <w:rFonts w:ascii="Times New Roman" w:hAnsi="Times New Roman" w:cs="Times New Roman"/>
          <w:sz w:val="28"/>
          <w:szCs w:val="28"/>
          <w:vertAlign w:val="subscript"/>
          <w:lang w:val="uk-UA"/>
        </w:rPr>
        <w:t>3</w:t>
      </w:r>
      <w:r w:rsidRPr="004978DC">
        <w:rPr>
          <w:rFonts w:ascii="Times New Roman" w:hAnsi="Times New Roman" w:cs="Times New Roman"/>
          <w:sz w:val="28"/>
          <w:szCs w:val="28"/>
          <w:lang w:val="uk-UA"/>
        </w:rPr>
        <w:t xml:space="preserve"> →2КС1+3О</w:t>
      </w:r>
      <w:r w:rsidRPr="004978DC">
        <w:rPr>
          <w:rFonts w:ascii="Times New Roman" w:hAnsi="Times New Roman" w:cs="Times New Roman"/>
          <w:sz w:val="28"/>
          <w:szCs w:val="28"/>
          <w:vertAlign w:val="subscript"/>
          <w:lang w:val="uk-UA"/>
        </w:rPr>
        <w:t>2</w:t>
      </w:r>
      <w:r w:rsidRPr="004978DC">
        <w:rPr>
          <w:rFonts w:ascii="Times New Roman" w:hAnsi="Times New Roman" w:cs="Times New Roman"/>
          <w:sz w:val="28"/>
          <w:szCs w:val="28"/>
          <w:lang w:val="uk-UA"/>
        </w:rPr>
        <w:t>.</w:t>
      </w:r>
    </w:p>
    <w:p w:rsidR="004978DC" w:rsidRPr="004978DC" w:rsidRDefault="004978DC" w:rsidP="004978DC">
      <w:pPr>
        <w:spacing w:after="0"/>
        <w:ind w:left="80" w:right="4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У практиці встановлення причин пожеж джерелом запалення називають всяку дію на горючу речовину і окиснювач, яка може викликати реакцію горіння. Джерела запалення прийнято ділити на відкриті (що світяться) — полум'я, іскри, розжарені предмети, світлове випромінювання і приховані (що не світяться) - тепло хімічних реакцій, адсорбції, мікробіологічні процеси, адіабатичні стискування, тертя, удари і тому подібне. Вони мають різну температуру полум'я, тління і нагріву (табл. 1).</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Під контактом між горючою речовиною, окиснювачем і джерелом запалення мають на увазі таке </w:t>
      </w:r>
      <w:proofErr w:type="spellStart"/>
      <w:r w:rsidRPr="004978DC">
        <w:rPr>
          <w:rFonts w:ascii="Times New Roman" w:hAnsi="Times New Roman" w:cs="Times New Roman"/>
          <w:sz w:val="28"/>
          <w:szCs w:val="28"/>
          <w:lang w:val="uk-UA"/>
        </w:rPr>
        <w:t>взаєморозташування</w:t>
      </w:r>
      <w:proofErr w:type="spellEnd"/>
      <w:r w:rsidRPr="004978DC">
        <w:rPr>
          <w:rFonts w:ascii="Times New Roman" w:hAnsi="Times New Roman" w:cs="Times New Roman"/>
          <w:sz w:val="28"/>
          <w:szCs w:val="28"/>
          <w:lang w:val="uk-UA"/>
        </w:rPr>
        <w:t xml:space="preserve"> їх, при якому виникає горіння. Горіння не виникає, якщо відсутня хоч би одна з цих умов. Це дуже поважно зрозуміти, тому що вся система попередження пожеж заснована на тому, аби не допустити одночасної взаємодії згаданих умов.</w:t>
      </w:r>
    </w:p>
    <w:p w:rsidR="004978DC" w:rsidRPr="004978DC" w:rsidRDefault="004978DC" w:rsidP="004978DC">
      <w:pPr>
        <w:pStyle w:val="ac"/>
        <w:framePr w:w="9529" w:h="6637" w:hRule="exact" w:wrap="notBeside" w:vAnchor="text" w:hAnchor="page" w:x="1477" w:y="-6404"/>
        <w:shd w:val="clear" w:color="auto" w:fill="auto"/>
        <w:spacing w:line="240" w:lineRule="auto"/>
        <w:rPr>
          <w:rStyle w:val="2pt"/>
          <w:rFonts w:ascii="Times New Roman" w:hAnsi="Times New Roman" w:cs="Times New Roman"/>
          <w:sz w:val="28"/>
          <w:szCs w:val="28"/>
          <w:lang w:val="uk-UA"/>
        </w:rPr>
      </w:pPr>
    </w:p>
    <w:p w:rsidR="004978DC" w:rsidRPr="004978DC" w:rsidRDefault="004978DC" w:rsidP="004978DC">
      <w:pPr>
        <w:pStyle w:val="ac"/>
        <w:framePr w:w="9529" w:h="6637" w:hRule="exact" w:wrap="notBeside" w:vAnchor="text" w:hAnchor="page" w:x="1477" w:y="-6404"/>
        <w:shd w:val="clear" w:color="auto" w:fill="auto"/>
        <w:spacing w:line="240" w:lineRule="auto"/>
        <w:rPr>
          <w:rStyle w:val="2pt"/>
          <w:rFonts w:ascii="Times New Roman" w:hAnsi="Times New Roman" w:cs="Times New Roman"/>
          <w:sz w:val="28"/>
          <w:szCs w:val="28"/>
          <w:lang w:val="uk-UA"/>
        </w:rPr>
      </w:pPr>
    </w:p>
    <w:p w:rsidR="004978DC" w:rsidRPr="004978DC" w:rsidRDefault="004978DC" w:rsidP="004978DC">
      <w:pPr>
        <w:pStyle w:val="ac"/>
        <w:framePr w:w="9529" w:h="6637" w:hRule="exact" w:wrap="notBeside" w:vAnchor="text" w:hAnchor="page" w:x="1477" w:y="-6404"/>
        <w:shd w:val="clear" w:color="auto" w:fill="auto"/>
        <w:spacing w:line="240" w:lineRule="auto"/>
        <w:rPr>
          <w:rFonts w:ascii="Times New Roman" w:hAnsi="Times New Roman" w:cs="Times New Roman"/>
          <w:sz w:val="28"/>
          <w:szCs w:val="28"/>
          <w:lang w:val="uk-UA"/>
        </w:rPr>
      </w:pPr>
      <w:r w:rsidRPr="004978DC">
        <w:rPr>
          <w:rStyle w:val="2pt"/>
          <w:rFonts w:ascii="Times New Roman" w:hAnsi="Times New Roman" w:cs="Times New Roman"/>
          <w:sz w:val="28"/>
          <w:szCs w:val="28"/>
          <w:lang w:val="uk-UA"/>
        </w:rPr>
        <w:t>Таблиця</w:t>
      </w:r>
      <w:r w:rsidRPr="004978DC">
        <w:rPr>
          <w:rFonts w:ascii="Times New Roman" w:hAnsi="Times New Roman" w:cs="Times New Roman"/>
          <w:sz w:val="28"/>
          <w:szCs w:val="28"/>
          <w:lang w:val="uk-UA"/>
        </w:rPr>
        <w:t>1. Температура полум'я, тління і нагріву деяких джерел запалення</w:t>
      </w:r>
    </w:p>
    <w:p w:rsidR="004978DC" w:rsidRPr="004978DC" w:rsidRDefault="004978DC" w:rsidP="004978DC">
      <w:pPr>
        <w:pStyle w:val="ac"/>
        <w:framePr w:w="9529" w:h="6637" w:hRule="exact" w:wrap="notBeside" w:vAnchor="text" w:hAnchor="page" w:x="1477" w:y="-6404"/>
        <w:shd w:val="clear" w:color="auto" w:fill="auto"/>
        <w:spacing w:line="240" w:lineRule="auto"/>
        <w:rPr>
          <w:rFonts w:ascii="Times New Roman" w:hAnsi="Times New Roman" w:cs="Times New Roman"/>
          <w:sz w:val="28"/>
          <w:szCs w:val="28"/>
          <w:lang w:val="uk-UA"/>
        </w:rPr>
      </w:pPr>
    </w:p>
    <w:p w:rsidR="004978DC" w:rsidRPr="004978DC" w:rsidRDefault="004978DC" w:rsidP="004978DC">
      <w:pPr>
        <w:pStyle w:val="ac"/>
        <w:framePr w:w="9529" w:h="6637" w:hRule="exact" w:wrap="notBeside" w:vAnchor="text" w:hAnchor="page" w:x="1477" w:y="-6404"/>
        <w:shd w:val="clear" w:color="auto" w:fill="auto"/>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20"/>
        <w:gridCol w:w="1697"/>
        <w:gridCol w:w="2130"/>
        <w:gridCol w:w="2268"/>
      </w:tblGrid>
      <w:tr w:rsidR="004978DC" w:rsidRPr="004978DC" w:rsidTr="00DF0C81">
        <w:trPr>
          <w:trHeight w:val="576"/>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30"/>
              <w:framePr w:w="9529" w:h="6637" w:hRule="exact" w:wrap="notBeside" w:vAnchor="text" w:hAnchor="page" w:x="1477" w:y="-6404"/>
              <w:shd w:val="clear" w:color="auto" w:fill="auto"/>
              <w:spacing w:line="240" w:lineRule="auto"/>
              <w:ind w:left="30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Джерело запалення</w:t>
            </w:r>
          </w:p>
        </w:tc>
        <w:tc>
          <w:tcPr>
            <w:tcW w:w="1697" w:type="dxa"/>
            <w:tcBorders>
              <w:left w:val="single" w:sz="4" w:space="0" w:color="auto"/>
            </w:tcBorders>
            <w:shd w:val="clear" w:color="auto" w:fill="FFFFFF"/>
          </w:tcPr>
          <w:p w:rsidR="004978DC" w:rsidRPr="004978DC" w:rsidRDefault="004978DC" w:rsidP="00DF0C81">
            <w:pPr>
              <w:pStyle w:val="3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Температура, °С</w:t>
            </w:r>
          </w:p>
        </w:tc>
        <w:tc>
          <w:tcPr>
            <w:tcW w:w="2130" w:type="dxa"/>
            <w:shd w:val="clear" w:color="auto" w:fill="FFFFFF"/>
          </w:tcPr>
          <w:p w:rsidR="004978DC" w:rsidRPr="004978DC" w:rsidRDefault="004978DC" w:rsidP="00DF0C81">
            <w:pPr>
              <w:pStyle w:val="3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Джерело запалення</w:t>
            </w:r>
          </w:p>
        </w:tc>
        <w:tc>
          <w:tcPr>
            <w:tcW w:w="2268" w:type="dxa"/>
            <w:shd w:val="clear" w:color="auto" w:fill="FFFFFF"/>
          </w:tcPr>
          <w:p w:rsidR="004978DC" w:rsidRPr="004978DC" w:rsidRDefault="004978DC" w:rsidP="00DF0C81">
            <w:pPr>
              <w:pStyle w:val="3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Температура, °С</w:t>
            </w:r>
          </w:p>
        </w:tc>
      </w:tr>
      <w:tr w:rsidR="004978DC" w:rsidRPr="004978DC" w:rsidTr="00DF0C81">
        <w:trPr>
          <w:trHeight w:val="370"/>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сірника</w:t>
            </w:r>
          </w:p>
        </w:tc>
        <w:tc>
          <w:tcPr>
            <w:tcW w:w="1697" w:type="dxa"/>
            <w:tcBorders>
              <w:lef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750-850</w:t>
            </w:r>
          </w:p>
        </w:tc>
        <w:tc>
          <w:tcPr>
            <w:tcW w:w="2130" w:type="dxa"/>
            <w:vMerge w:val="restart"/>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Нагрів ведучого</w:t>
            </w:r>
          </w:p>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барабана стрічкового конвеєра</w:t>
            </w:r>
          </w:p>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при швидкості</w:t>
            </w:r>
          </w:p>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2 м/с і пробуксовці 85…</w:t>
            </w:r>
            <w:r w:rsidRPr="004978DC">
              <w:rPr>
                <w:rStyle w:val="21pt"/>
                <w:rFonts w:ascii="Times New Roman" w:hAnsi="Times New Roman" w:cs="Times New Roman"/>
                <w:sz w:val="28"/>
                <w:szCs w:val="28"/>
                <w:lang w:val="uk-UA"/>
              </w:rPr>
              <w:t>95%</w:t>
            </w:r>
          </w:p>
        </w:tc>
        <w:tc>
          <w:tcPr>
            <w:tcW w:w="2268" w:type="dxa"/>
            <w:vMerge w:val="restart"/>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до 600</w:t>
            </w:r>
          </w:p>
        </w:tc>
      </w:tr>
      <w:tr w:rsidR="004978DC" w:rsidRPr="004978DC" w:rsidTr="00DF0C81">
        <w:trPr>
          <w:trHeight w:val="182"/>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Тління сигарети</w:t>
            </w:r>
          </w:p>
        </w:tc>
        <w:tc>
          <w:tcPr>
            <w:tcW w:w="1697" w:type="dxa"/>
            <w:tcBorders>
              <w:lef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700—800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r>
      <w:tr w:rsidR="004978DC" w:rsidRPr="004978DC" w:rsidTr="00DF0C81">
        <w:trPr>
          <w:trHeight w:val="168"/>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стеаринової свічки</w:t>
            </w:r>
          </w:p>
        </w:tc>
        <w:tc>
          <w:tcPr>
            <w:tcW w:w="1697" w:type="dxa"/>
            <w:tcBorders>
              <w:left w:val="single" w:sz="4" w:space="0" w:color="auto"/>
            </w:tcBorders>
            <w:shd w:val="clear" w:color="auto" w:fill="FFFFFF"/>
          </w:tcPr>
          <w:p w:rsidR="004978DC" w:rsidRPr="004978DC" w:rsidRDefault="004978DC" w:rsidP="00DF0C81">
            <w:pPr>
              <w:framePr w:w="9529" w:h="6637" w:hRule="exact" w:wrap="notBeside" w:vAnchor="text" w:hAnchor="page" w:x="1477" w:y="-6404"/>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640—940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r>
      <w:tr w:rsidR="004978DC" w:rsidRPr="004978DC" w:rsidTr="00DF0C81">
        <w:trPr>
          <w:trHeight w:val="163"/>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гасової лампи</w:t>
            </w:r>
          </w:p>
        </w:tc>
        <w:tc>
          <w:tcPr>
            <w:tcW w:w="1697" w:type="dxa"/>
            <w:tcBorders>
              <w:lef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780—1030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r>
      <w:tr w:rsidR="004978DC" w:rsidRPr="004978DC" w:rsidTr="00DF0C81">
        <w:trPr>
          <w:trHeight w:val="173"/>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деревної лучини</w:t>
            </w:r>
          </w:p>
        </w:tc>
        <w:tc>
          <w:tcPr>
            <w:tcW w:w="1697" w:type="dxa"/>
            <w:tcBorders>
              <w:left w:val="single" w:sz="4" w:space="0" w:color="auto"/>
            </w:tcBorders>
            <w:shd w:val="clear" w:color="auto" w:fill="FFFFFF"/>
          </w:tcPr>
          <w:p w:rsidR="004978DC" w:rsidRPr="004978DC" w:rsidRDefault="004978DC" w:rsidP="00DF0C81">
            <w:pPr>
              <w:framePr w:w="9529" w:h="6637" w:hRule="exact" w:wrap="notBeside" w:vAnchor="text" w:hAnchor="page" w:x="1477" w:y="-6404"/>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850—1000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r>
      <w:tr w:rsidR="004978DC" w:rsidRPr="004978DC" w:rsidTr="00DF0C81">
        <w:trPr>
          <w:trHeight w:val="154"/>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парафінової свічки</w:t>
            </w:r>
          </w:p>
        </w:tc>
        <w:tc>
          <w:tcPr>
            <w:tcW w:w="1697" w:type="dxa"/>
            <w:tcBorders>
              <w:lef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1427</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pacing w:line="240" w:lineRule="auto"/>
              <w:ind w:left="140"/>
              <w:jc w:val="both"/>
              <w:rPr>
                <w:rFonts w:ascii="Times New Roman" w:hAnsi="Times New Roman" w:cs="Times New Roman"/>
                <w:sz w:val="28"/>
                <w:szCs w:val="28"/>
                <w:lang w:val="uk-UA"/>
              </w:rPr>
            </w:pPr>
          </w:p>
        </w:tc>
      </w:tr>
      <w:tr w:rsidR="004978DC" w:rsidRPr="004978DC" w:rsidTr="00DF0C81">
        <w:trPr>
          <w:trHeight w:val="182"/>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Полум'я бензинової запальнички</w:t>
            </w:r>
          </w:p>
        </w:tc>
        <w:tc>
          <w:tcPr>
            <w:tcW w:w="1697" w:type="dxa"/>
            <w:tcBorders>
              <w:left w:val="single" w:sz="4" w:space="0" w:color="auto"/>
            </w:tcBorders>
            <w:shd w:val="clear" w:color="auto" w:fill="FFFFFF"/>
          </w:tcPr>
          <w:p w:rsidR="004978DC" w:rsidRPr="004978DC" w:rsidRDefault="004978DC" w:rsidP="00DF0C81">
            <w:pPr>
              <w:framePr w:w="9529" w:h="6637" w:hRule="exact" w:wrap="notBeside" w:vAnchor="text" w:hAnchor="page" w:x="1477" w:y="-6404"/>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1200—1300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p>
        </w:tc>
      </w:tr>
      <w:tr w:rsidR="004978DC" w:rsidRPr="004978DC" w:rsidTr="00DF0C81">
        <w:trPr>
          <w:trHeight w:val="158"/>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Терміт</w:t>
            </w:r>
          </w:p>
        </w:tc>
        <w:tc>
          <w:tcPr>
            <w:tcW w:w="1697" w:type="dxa"/>
            <w:tcBorders>
              <w:lef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3000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p>
        </w:tc>
      </w:tr>
      <w:tr w:rsidR="004978DC" w:rsidRPr="004978DC" w:rsidTr="00DF0C81">
        <w:trPr>
          <w:trHeight w:val="182"/>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8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Електрон</w:t>
            </w:r>
          </w:p>
        </w:tc>
        <w:tc>
          <w:tcPr>
            <w:tcW w:w="1697" w:type="dxa"/>
            <w:tcBorders>
              <w:left w:val="single" w:sz="4" w:space="0" w:color="auto"/>
            </w:tcBorders>
            <w:shd w:val="clear" w:color="auto" w:fill="FFFFFF"/>
          </w:tcPr>
          <w:p w:rsidR="004978DC" w:rsidRPr="004978DC" w:rsidRDefault="004978DC" w:rsidP="00DF0C81">
            <w:pPr>
              <w:framePr w:w="9529" w:h="6637" w:hRule="exact" w:wrap="notBeside" w:vAnchor="text" w:hAnchor="page" w:x="1477" w:y="-6404"/>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Близько 3000</w:t>
            </w:r>
          </w:p>
        </w:tc>
        <w:tc>
          <w:tcPr>
            <w:tcW w:w="2130"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jc w:val="both"/>
              <w:rPr>
                <w:rFonts w:ascii="Times New Roman" w:hAnsi="Times New Roman" w:cs="Times New Roman"/>
                <w:sz w:val="28"/>
                <w:szCs w:val="28"/>
                <w:lang w:val="uk-UA"/>
              </w:rPr>
            </w:pPr>
          </w:p>
        </w:tc>
        <w:tc>
          <w:tcPr>
            <w:tcW w:w="2268" w:type="dxa"/>
            <w:vMerge/>
            <w:shd w:val="clear" w:color="auto" w:fill="FFFFFF"/>
          </w:tcPr>
          <w:p w:rsidR="004978DC" w:rsidRPr="004978DC" w:rsidRDefault="004978DC" w:rsidP="00DF0C81">
            <w:pPr>
              <w:pStyle w:val="20"/>
              <w:framePr w:w="9529" w:h="6637" w:hRule="exact" w:wrap="notBeside" w:vAnchor="text" w:hAnchor="page" w:x="1477" w:y="-6404"/>
              <w:shd w:val="clear" w:color="auto" w:fill="auto"/>
              <w:spacing w:line="240" w:lineRule="auto"/>
              <w:ind w:left="140"/>
              <w:jc w:val="both"/>
              <w:rPr>
                <w:rFonts w:ascii="Times New Roman" w:hAnsi="Times New Roman" w:cs="Times New Roman"/>
                <w:sz w:val="28"/>
                <w:szCs w:val="28"/>
                <w:lang w:val="uk-UA"/>
              </w:rPr>
            </w:pPr>
          </w:p>
        </w:tc>
      </w:tr>
    </w:tbl>
    <w:p w:rsidR="004978DC" w:rsidRPr="004978DC" w:rsidRDefault="004978DC" w:rsidP="004978DC">
      <w:pPr>
        <w:spacing w:before="109" w:after="0"/>
        <w:ind w:left="80" w:right="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Якщо ця взаємодія відбулася і виникла пожежа, то її гасіння в більшості випадків полягає в тому, аби видалити з взаємодії хоч би одну умову, необхідну для горіння.</w:t>
      </w:r>
    </w:p>
    <w:p w:rsidR="004978DC" w:rsidRPr="004978DC" w:rsidRDefault="004978DC" w:rsidP="004978DC">
      <w:pPr>
        <w:spacing w:before="109" w:after="0"/>
        <w:ind w:left="80" w:right="40"/>
        <w:jc w:val="both"/>
        <w:rPr>
          <w:rFonts w:ascii="Times New Roman" w:hAnsi="Times New Roman" w:cs="Times New Roman"/>
          <w:sz w:val="28"/>
          <w:szCs w:val="28"/>
          <w:lang w:val="uk-UA"/>
        </w:rPr>
      </w:pPr>
    </w:p>
    <w:p w:rsidR="004978DC" w:rsidRPr="004978DC" w:rsidRDefault="004978DC" w:rsidP="004978DC">
      <w:pPr>
        <w:spacing w:after="0"/>
        <w:ind w:left="40" w:right="60" w:firstLine="320"/>
        <w:jc w:val="center"/>
        <w:rPr>
          <w:rFonts w:ascii="Times New Roman" w:hAnsi="Times New Roman" w:cs="Times New Roman"/>
          <w:b/>
          <w:sz w:val="28"/>
          <w:szCs w:val="28"/>
          <w:lang w:val="uk-UA"/>
        </w:rPr>
      </w:pPr>
    </w:p>
    <w:p w:rsidR="004978DC" w:rsidRPr="004978DC" w:rsidRDefault="004978DC" w:rsidP="004978DC">
      <w:pPr>
        <w:spacing w:after="0"/>
        <w:ind w:left="40" w:right="60" w:firstLine="320"/>
        <w:jc w:val="center"/>
        <w:rPr>
          <w:rFonts w:ascii="Times New Roman" w:hAnsi="Times New Roman" w:cs="Times New Roman"/>
          <w:b/>
          <w:sz w:val="28"/>
          <w:szCs w:val="28"/>
          <w:lang w:val="uk-UA"/>
        </w:rPr>
      </w:pPr>
      <w:r w:rsidRPr="004978DC">
        <w:rPr>
          <w:rFonts w:ascii="Times New Roman" w:hAnsi="Times New Roman" w:cs="Times New Roman"/>
          <w:b/>
          <w:sz w:val="28"/>
          <w:szCs w:val="28"/>
          <w:lang w:val="uk-UA"/>
        </w:rPr>
        <w:t>Горіння газів</w:t>
      </w:r>
    </w:p>
    <w:p w:rsidR="004978DC" w:rsidRPr="004978DC" w:rsidRDefault="004978DC" w:rsidP="004978DC">
      <w:pPr>
        <w:spacing w:after="0"/>
        <w:ind w:left="40" w:right="60" w:firstLine="320"/>
        <w:jc w:val="center"/>
        <w:rPr>
          <w:rFonts w:ascii="Times New Roman" w:hAnsi="Times New Roman" w:cs="Times New Roman"/>
          <w:b/>
          <w:sz w:val="28"/>
          <w:szCs w:val="28"/>
          <w:lang w:val="uk-UA"/>
        </w:rPr>
      </w:pP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Горіння газів може бути дифузійним (пальники печей і котлів) і кінетичним (вибухи газоповітряних або газо-газових сумішей). За аналогією з парами рідин </w:t>
      </w:r>
      <w:proofErr w:type="spellStart"/>
      <w:r w:rsidRPr="004978DC">
        <w:rPr>
          <w:rFonts w:ascii="Times New Roman" w:hAnsi="Times New Roman" w:cs="Times New Roman"/>
          <w:sz w:val="28"/>
          <w:szCs w:val="28"/>
          <w:lang w:val="uk-UA"/>
        </w:rPr>
        <w:t>пожежонебезпечні</w:t>
      </w:r>
      <w:proofErr w:type="spellEnd"/>
      <w:r w:rsidRPr="004978DC">
        <w:rPr>
          <w:rFonts w:ascii="Times New Roman" w:hAnsi="Times New Roman" w:cs="Times New Roman"/>
          <w:sz w:val="28"/>
          <w:szCs w:val="28"/>
          <w:lang w:val="uk-UA"/>
        </w:rPr>
        <w:t xml:space="preserve"> властивості газів визначаються температурою самозаймання та концентраційними межами поширення полум’я (додатки 3 і 4).</w:t>
      </w: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Горіння газів починається з запалювання. Запалювання – процес ініціювання осередку горіння. Запалювання горючих газових сумішей може відбуватися при їх контакті з розжареними поверхнями або від відкритого полум’я (іскор).</w:t>
      </w: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Запалювання в результаті контакту з розпеченою поверхнею відбувається, якщо температура цієї поверхні перевищує деяке граничне значення, яке зветься температурою запалювання </w:t>
      </w:r>
      <w:proofErr w:type="spellStart"/>
      <w:r w:rsidRPr="004978DC">
        <w:rPr>
          <w:rFonts w:ascii="Times New Roman" w:hAnsi="Times New Roman" w:cs="Times New Roman"/>
          <w:i/>
          <w:sz w:val="28"/>
          <w:szCs w:val="28"/>
          <w:lang w:val="uk-UA"/>
        </w:rPr>
        <w:t>Т</w:t>
      </w:r>
      <w:r w:rsidRPr="004978DC">
        <w:rPr>
          <w:rFonts w:ascii="Times New Roman" w:hAnsi="Times New Roman" w:cs="Times New Roman"/>
          <w:i/>
          <w:sz w:val="28"/>
          <w:szCs w:val="28"/>
          <w:vertAlign w:val="subscript"/>
          <w:lang w:val="uk-UA"/>
        </w:rPr>
        <w:t>з</w:t>
      </w:r>
      <w:proofErr w:type="spellEnd"/>
      <w:r w:rsidRPr="004978DC">
        <w:rPr>
          <w:rFonts w:ascii="Times New Roman" w:hAnsi="Times New Roman" w:cs="Times New Roman"/>
          <w:sz w:val="28"/>
          <w:szCs w:val="28"/>
          <w:lang w:val="uk-UA"/>
        </w:rPr>
        <w:t xml:space="preserve">. У тому випадку, коли температура нагрітої поверхні недостатня для виникнення процесу прогресивного розігріву горючої суміші і </w:t>
      </w:r>
      <w:proofErr w:type="spellStart"/>
      <w:r w:rsidRPr="004978DC">
        <w:rPr>
          <w:rFonts w:ascii="Times New Roman" w:hAnsi="Times New Roman" w:cs="Times New Roman"/>
          <w:sz w:val="28"/>
          <w:szCs w:val="28"/>
          <w:lang w:val="uk-UA"/>
        </w:rPr>
        <w:t>самоприскорення</w:t>
      </w:r>
      <w:proofErr w:type="spellEnd"/>
      <w:r w:rsidRPr="004978DC">
        <w:rPr>
          <w:rFonts w:ascii="Times New Roman" w:hAnsi="Times New Roman" w:cs="Times New Roman"/>
          <w:sz w:val="28"/>
          <w:szCs w:val="28"/>
          <w:lang w:val="uk-UA"/>
        </w:rPr>
        <w:t xml:space="preserve"> реакції, екзотермічна теплота відводиться в холодну суміш. Якщо температура стінки перевищує температуру запалювання, в горючої суміші виникає </w:t>
      </w:r>
      <w:proofErr w:type="spellStart"/>
      <w:r w:rsidRPr="004978DC">
        <w:rPr>
          <w:rFonts w:ascii="Times New Roman" w:hAnsi="Times New Roman" w:cs="Times New Roman"/>
          <w:sz w:val="28"/>
          <w:szCs w:val="28"/>
          <w:lang w:val="uk-UA"/>
        </w:rPr>
        <w:t>саморозігрів</w:t>
      </w:r>
      <w:proofErr w:type="spellEnd"/>
      <w:r w:rsidRPr="004978DC">
        <w:rPr>
          <w:rFonts w:ascii="Times New Roman" w:hAnsi="Times New Roman" w:cs="Times New Roman"/>
          <w:sz w:val="28"/>
          <w:szCs w:val="28"/>
          <w:lang w:val="uk-UA"/>
        </w:rPr>
        <w:t xml:space="preserve">, </w:t>
      </w:r>
      <w:r w:rsidRPr="004978DC">
        <w:rPr>
          <w:rFonts w:ascii="Times New Roman" w:hAnsi="Times New Roman" w:cs="Times New Roman"/>
          <w:sz w:val="28"/>
          <w:szCs w:val="28"/>
          <w:lang w:val="uk-UA"/>
        </w:rPr>
        <w:lastRenderedPageBreak/>
        <w:t>швидкість якого більше швидкості відводу тепла. За цих умов формується початковий осередок горіння.</w:t>
      </w: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Температура запалювання горючої суміші завжди вище температури самозаймання. Це обумовлено різними умовами тепловідводу: при самозайманні нагріта вся суміш.</w:t>
      </w: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Температура запалювання залежить від розпеченого матеріалу і природи його поверхні. При цьому виявляються каталітичні або </w:t>
      </w:r>
      <w:proofErr w:type="spellStart"/>
      <w:r w:rsidRPr="004978DC">
        <w:rPr>
          <w:rFonts w:ascii="Times New Roman" w:hAnsi="Times New Roman" w:cs="Times New Roman"/>
          <w:sz w:val="28"/>
          <w:szCs w:val="28"/>
          <w:lang w:val="uk-UA"/>
        </w:rPr>
        <w:t>інгібуючи</w:t>
      </w:r>
      <w:proofErr w:type="spellEnd"/>
      <w:r w:rsidRPr="004978DC">
        <w:rPr>
          <w:rFonts w:ascii="Times New Roman" w:hAnsi="Times New Roman" w:cs="Times New Roman"/>
          <w:sz w:val="28"/>
          <w:szCs w:val="28"/>
          <w:lang w:val="uk-UA"/>
        </w:rPr>
        <w:t xml:space="preserve"> властивості цієї поверхні. Наприклад, при запалюванні суміші водню з повітрям нагрітим сталевим стрижнем, </w:t>
      </w:r>
      <w:proofErr w:type="spellStart"/>
      <w:r w:rsidRPr="004978DC">
        <w:rPr>
          <w:rFonts w:ascii="Times New Roman" w:hAnsi="Times New Roman" w:cs="Times New Roman"/>
          <w:i/>
          <w:sz w:val="28"/>
          <w:szCs w:val="28"/>
          <w:lang w:val="uk-UA"/>
        </w:rPr>
        <w:t>Т</w:t>
      </w:r>
      <w:r w:rsidRPr="004978DC">
        <w:rPr>
          <w:rFonts w:ascii="Times New Roman" w:hAnsi="Times New Roman" w:cs="Times New Roman"/>
          <w:i/>
          <w:sz w:val="28"/>
          <w:szCs w:val="28"/>
          <w:vertAlign w:val="subscript"/>
          <w:lang w:val="uk-UA"/>
        </w:rPr>
        <w:t>з</w:t>
      </w:r>
      <w:proofErr w:type="spellEnd"/>
      <w:r w:rsidRPr="004978DC">
        <w:rPr>
          <w:rFonts w:ascii="Times New Roman" w:hAnsi="Times New Roman" w:cs="Times New Roman"/>
          <w:sz w:val="28"/>
          <w:szCs w:val="28"/>
          <w:lang w:val="uk-UA"/>
        </w:rPr>
        <w:t xml:space="preserve"> = 880 °С, а вольфрамовим дротом – </w:t>
      </w:r>
      <w:proofErr w:type="spellStart"/>
      <w:r w:rsidRPr="004978DC">
        <w:rPr>
          <w:rFonts w:ascii="Times New Roman" w:hAnsi="Times New Roman" w:cs="Times New Roman"/>
          <w:i/>
          <w:sz w:val="28"/>
          <w:szCs w:val="28"/>
          <w:lang w:val="uk-UA"/>
        </w:rPr>
        <w:t>Т</w:t>
      </w:r>
      <w:r w:rsidRPr="004978DC">
        <w:rPr>
          <w:rFonts w:ascii="Times New Roman" w:hAnsi="Times New Roman" w:cs="Times New Roman"/>
          <w:i/>
          <w:sz w:val="28"/>
          <w:szCs w:val="28"/>
          <w:vertAlign w:val="subscript"/>
          <w:lang w:val="uk-UA"/>
        </w:rPr>
        <w:t>з</w:t>
      </w:r>
      <w:proofErr w:type="spellEnd"/>
      <w:r w:rsidRPr="004978DC">
        <w:rPr>
          <w:rFonts w:ascii="Times New Roman" w:hAnsi="Times New Roman" w:cs="Times New Roman"/>
          <w:sz w:val="28"/>
          <w:szCs w:val="28"/>
          <w:lang w:val="uk-UA"/>
        </w:rPr>
        <w:t xml:space="preserve"> = 800 °С.</w:t>
      </w:r>
    </w:p>
    <w:p w:rsidR="004978DC" w:rsidRPr="004978DC" w:rsidRDefault="004978DC" w:rsidP="004978DC">
      <w:pPr>
        <w:spacing w:after="0"/>
        <w:ind w:left="40" w:right="6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Температура запалювання змінюється в залежності від тиску суміші: чим нижче тиск, тим вище температура запалювання.</w:t>
      </w:r>
    </w:p>
    <w:p w:rsidR="004978DC" w:rsidRPr="004978DC" w:rsidRDefault="004978DC" w:rsidP="004978DC">
      <w:pPr>
        <w:spacing w:after="0"/>
        <w:ind w:left="20" w:right="40" w:firstLine="320"/>
        <w:jc w:val="both"/>
        <w:rPr>
          <w:rFonts w:ascii="Times New Roman" w:hAnsi="Times New Roman" w:cs="Times New Roman"/>
          <w:sz w:val="28"/>
          <w:szCs w:val="28"/>
          <w:lang w:val="uk-UA"/>
        </w:rPr>
      </w:pPr>
      <w:r w:rsidRPr="004978DC">
        <w:rPr>
          <w:rFonts w:ascii="Times New Roman" w:hAnsi="Times New Roman" w:cs="Times New Roman"/>
          <w:b/>
          <w:i/>
          <w:sz w:val="28"/>
          <w:szCs w:val="28"/>
          <w:lang w:val="uk-UA"/>
        </w:rPr>
        <w:t xml:space="preserve">Розповсюдження </w:t>
      </w:r>
      <w:proofErr w:type="spellStart"/>
      <w:r w:rsidRPr="004978DC">
        <w:rPr>
          <w:rFonts w:ascii="Times New Roman" w:hAnsi="Times New Roman" w:cs="Times New Roman"/>
          <w:b/>
          <w:i/>
          <w:sz w:val="28"/>
          <w:szCs w:val="28"/>
          <w:lang w:val="uk-UA"/>
        </w:rPr>
        <w:t>полум´я</w:t>
      </w:r>
      <w:proofErr w:type="spellEnd"/>
      <w:r w:rsidRPr="004978DC">
        <w:rPr>
          <w:rFonts w:ascii="Times New Roman" w:hAnsi="Times New Roman" w:cs="Times New Roman"/>
          <w:b/>
          <w:i/>
          <w:sz w:val="28"/>
          <w:szCs w:val="28"/>
          <w:lang w:val="uk-UA"/>
        </w:rPr>
        <w:t>.</w:t>
      </w:r>
      <w:r w:rsidRPr="004978DC">
        <w:rPr>
          <w:rFonts w:ascii="Times New Roman" w:hAnsi="Times New Roman" w:cs="Times New Roman"/>
          <w:sz w:val="28"/>
          <w:szCs w:val="28"/>
          <w:lang w:val="uk-UA"/>
        </w:rPr>
        <w:t xml:space="preserve"> Ініціація горіння газової суміші в одній точці наводить до нагріву довколишніх шарів; у них також починається хімічне перетворення. Згорання цих шарів спричиняє за собою ініціацію горіння наступних і так далі до повного вигорання горючої суміші. Таким чином, при запаленні горюча суміш згорає пошарово. Зона горіння переміщається по суміші, забезпечуючи поширення полум’я.</w:t>
      </w:r>
    </w:p>
    <w:p w:rsidR="004978DC" w:rsidRPr="004978DC" w:rsidRDefault="004978DC" w:rsidP="004978DC">
      <w:pPr>
        <w:spacing w:after="0"/>
        <w:ind w:left="20" w:right="4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Зона, в якій протікає хімічне перетворення і відбувається інтенсивне розігрівання газу, що згорає, називається фронтом полум’я. Ширина фронту полум’я газових сумішей при атмосферному тиску складає декілька десятих доль міліметра (для полум’я розпаду ширина фронту істотно ширша).</w:t>
      </w:r>
    </w:p>
    <w:p w:rsidR="004978DC" w:rsidRPr="004978DC" w:rsidRDefault="004978DC" w:rsidP="004978DC">
      <w:pPr>
        <w:ind w:left="20" w:right="4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Встановимо умови, що визначають можливість поширення полум’я по газовій суміші. Перед фронтом полум’я, що поширюється, знаходиться свіжа (що не згоріла) суміш, а ззаду — продукти горіння. Якщо свіжа суміш рухається назустріч фронту полум’я з швидкістю, рівній швидкості поширення полум’я, то полум’я буде нерухомим, як, наприклад, в газовому пальнику.</w:t>
      </w:r>
    </w:p>
    <w:p w:rsidR="004978DC" w:rsidRPr="004978DC" w:rsidRDefault="004978DC" w:rsidP="004978DC">
      <w:pPr>
        <w:spacing w:after="0" w:line="240" w:lineRule="auto"/>
        <w:ind w:left="40" w:right="60" w:firstLine="320"/>
        <w:jc w:val="center"/>
        <w:rPr>
          <w:rFonts w:ascii="Times New Roman" w:hAnsi="Times New Roman" w:cs="Times New Roman"/>
          <w:sz w:val="28"/>
          <w:szCs w:val="28"/>
          <w:lang w:val="uk-UA"/>
        </w:rPr>
      </w:pPr>
      <w:r w:rsidRPr="004978DC">
        <w:rPr>
          <w:rFonts w:ascii="Times New Roman" w:hAnsi="Times New Roman" w:cs="Times New Roman"/>
          <w:noProof/>
          <w:sz w:val="28"/>
          <w:szCs w:val="28"/>
          <w:lang w:val="uk-UA"/>
        </w:rPr>
        <w:lastRenderedPageBreak/>
        <w:drawing>
          <wp:inline distT="0" distB="0" distL="0" distR="0">
            <wp:extent cx="2545200" cy="3538800"/>
            <wp:effectExtent l="0" t="0" r="0" b="0"/>
            <wp:docPr id="7" name="Рисунок 7" descr="C:\Users\HomeUse\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AppData\Local\Temp\FineReader10\media\image2.jpeg"/>
                    <pic:cNvPicPr>
                      <a:picLocks noChangeAspect="1" noChangeArrowheads="1"/>
                    </pic:cNvPicPr>
                  </pic:nvPicPr>
                  <pic:blipFill>
                    <a:blip r:embed="rId5"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200" cy="3538800"/>
                    </a:xfrm>
                    <a:prstGeom prst="rect">
                      <a:avLst/>
                    </a:prstGeom>
                    <a:noFill/>
                    <a:ln>
                      <a:noFill/>
                    </a:ln>
                  </pic:spPr>
                </pic:pic>
              </a:graphicData>
            </a:graphic>
          </wp:inline>
        </w:drawing>
      </w:r>
    </w:p>
    <w:p w:rsidR="004978DC" w:rsidRPr="004978DC" w:rsidRDefault="004978DC" w:rsidP="004978DC">
      <w:pPr>
        <w:pStyle w:val="20"/>
        <w:shd w:val="clear" w:color="auto" w:fill="auto"/>
        <w:spacing w:after="34" w:line="276" w:lineRule="auto"/>
        <w:ind w:left="20" w:right="2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Рисунок 4 – Розподіл температури в газовій суміші, по якій поширюється полум’я</w:t>
      </w:r>
    </w:p>
    <w:p w:rsidR="004978DC" w:rsidRPr="004978DC" w:rsidRDefault="004978DC" w:rsidP="004978DC">
      <w:pPr>
        <w:ind w:left="20" w:right="40" w:firstLine="320"/>
        <w:jc w:val="both"/>
        <w:rPr>
          <w:rFonts w:ascii="Times New Roman" w:hAnsi="Times New Roman" w:cs="Times New Roman"/>
          <w:sz w:val="28"/>
          <w:szCs w:val="28"/>
          <w:lang w:val="uk-UA"/>
        </w:rPr>
      </w:pPr>
    </w:p>
    <w:p w:rsidR="004978DC" w:rsidRPr="004978DC" w:rsidRDefault="004978DC" w:rsidP="004978DC">
      <w:pPr>
        <w:spacing w:after="0"/>
        <w:ind w:left="20" w:right="4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Розподіл температури в газі характеризується кривою, приведеною на рис. 4.</w:t>
      </w:r>
    </w:p>
    <w:p w:rsidR="004978DC" w:rsidRPr="004978DC" w:rsidRDefault="004978DC" w:rsidP="004978DC">
      <w:pPr>
        <w:ind w:left="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    Швидкість поширення полум’я визначається співвідношенням м/c:</w:t>
      </w:r>
    </w:p>
    <w:p w:rsidR="004978DC" w:rsidRPr="004978DC" w:rsidRDefault="004978DC" w:rsidP="004978DC">
      <w:pPr>
        <w:ind w:left="20"/>
        <w:jc w:val="right"/>
        <w:rPr>
          <w:rFonts w:ascii="Times New Roman" w:hAnsi="Times New Roman" w:cs="Times New Roman"/>
          <w:sz w:val="28"/>
          <w:szCs w:val="28"/>
          <w:lang w:val="uk-UA"/>
        </w:rPr>
      </w:pPr>
      <m:oMath>
        <m:r>
          <w:rPr>
            <w:rFonts w:ascii="Cambria Math" w:hAnsi="Cambria Math" w:cs="Times New Roman"/>
            <w:sz w:val="28"/>
            <w:szCs w:val="28"/>
            <w:lang w:val="uk-UA"/>
          </w:rPr>
          <m:t>U</m:t>
        </m:r>
        <m:r>
          <w:rPr>
            <w:rFonts w:ascii="Cambria Math" w:hAnsi="Times New Roman" w:cs="Times New Roman"/>
            <w:sz w:val="28"/>
            <w:szCs w:val="28"/>
            <w:lang w:val="uk-UA"/>
          </w:rPr>
          <m:t>=</m:t>
        </m:r>
        <m:r>
          <w:rPr>
            <w:rFonts w:ascii="Cambria Math" w:hAnsi="Cambria Math" w:cs="Times New Roman"/>
            <w:sz w:val="28"/>
            <w:szCs w:val="28"/>
            <w:lang w:val="uk-UA"/>
          </w:rPr>
          <m:t>b</m:t>
        </m:r>
        <m:sSup>
          <m:sSupPr>
            <m:ctrlPr>
              <w:rPr>
                <w:rFonts w:ascii="Cambria Math" w:hAnsi="Times New Roman" w:cs="Times New Roman"/>
                <w:i/>
                <w:sz w:val="28"/>
                <w:szCs w:val="28"/>
                <w:lang w:val="uk-UA"/>
              </w:rPr>
            </m:ctrlPr>
          </m:sSupPr>
          <m:e>
            <m:r>
              <w:rPr>
                <w:rFonts w:ascii="Cambria Math" w:hAnsi="Cambria Math" w:cs="Times New Roman"/>
                <w:sz w:val="28"/>
                <w:szCs w:val="28"/>
                <w:lang w:val="uk-UA"/>
              </w:rPr>
              <m:t>e</m:t>
            </m:r>
          </m:e>
          <m:sup>
            <m:r>
              <w:rPr>
                <w:rFonts w:ascii="Times New Roman"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E</m:t>
                </m:r>
              </m:num>
              <m:den>
                <m:r>
                  <w:rPr>
                    <w:rFonts w:ascii="Cambria Math" w:hAnsi="Cambria Math" w:cs="Times New Roman"/>
                    <w:sz w:val="28"/>
                    <w:szCs w:val="28"/>
                    <w:lang w:val="uk-UA"/>
                  </w:rPr>
                  <m:t>R</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T</m:t>
                    </m:r>
                  </m:sub>
                </m:sSub>
              </m:den>
            </m:f>
          </m:sup>
        </m:sSup>
      </m:oMath>
      <w:r w:rsidRPr="004978DC">
        <w:rPr>
          <w:rFonts w:ascii="Times New Roman" w:hAnsi="Times New Roman" w:cs="Times New Roman"/>
          <w:sz w:val="28"/>
          <w:szCs w:val="28"/>
          <w:lang w:val="uk-UA"/>
        </w:rPr>
        <w:t>,                                                           (16)</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де </w:t>
      </w:r>
      <m:oMath>
        <m:r>
          <w:rPr>
            <w:rFonts w:ascii="Cambria Math" w:hAnsi="Cambria Math" w:cs="Times New Roman"/>
            <w:sz w:val="28"/>
            <w:szCs w:val="28"/>
            <w:lang w:val="uk-UA"/>
          </w:rPr>
          <m:t>b</m:t>
        </m:r>
      </m:oMath>
      <w:r w:rsidRPr="004978DC">
        <w:rPr>
          <w:rFonts w:ascii="Times New Roman" w:hAnsi="Times New Roman" w:cs="Times New Roman"/>
          <w:sz w:val="28"/>
          <w:szCs w:val="28"/>
          <w:lang w:val="uk-UA"/>
        </w:rPr>
        <w:t xml:space="preserve"> – величина, залежна від властивостей суміші; </w:t>
      </w:r>
      <w:r w:rsidRPr="004978DC">
        <w:rPr>
          <w:rFonts w:ascii="Times New Roman" w:hAnsi="Times New Roman" w:cs="Times New Roman"/>
          <w:i/>
          <w:sz w:val="28"/>
          <w:szCs w:val="28"/>
          <w:lang w:val="uk-UA"/>
        </w:rPr>
        <w:t>Е</w:t>
      </w:r>
      <w:r w:rsidRPr="004978DC">
        <w:rPr>
          <w:rFonts w:ascii="Times New Roman" w:hAnsi="Times New Roman" w:cs="Times New Roman"/>
          <w:sz w:val="28"/>
          <w:szCs w:val="28"/>
          <w:lang w:val="uk-UA"/>
        </w:rPr>
        <w:t xml:space="preserve"> – енергія активації Дж/кмоль;</w:t>
      </w:r>
      <w:r w:rsidRPr="004978DC">
        <w:rPr>
          <w:rFonts w:ascii="Times New Roman" w:hAnsi="Times New Roman" w:cs="Times New Roman"/>
          <w:i/>
          <w:sz w:val="28"/>
          <w:szCs w:val="28"/>
          <w:lang w:val="uk-UA"/>
        </w:rPr>
        <w:t xml:space="preserve"> R- </w:t>
      </w:r>
      <w:r w:rsidRPr="004978DC">
        <w:rPr>
          <w:rFonts w:ascii="Times New Roman" w:hAnsi="Times New Roman" w:cs="Times New Roman"/>
          <w:sz w:val="28"/>
          <w:szCs w:val="28"/>
          <w:lang w:val="uk-UA"/>
        </w:rPr>
        <w:t>універсальна газова постійна, Дж/</w:t>
      </w:r>
      <w:proofErr w:type="spellStart"/>
      <w:r w:rsidRPr="004978DC">
        <w:rPr>
          <w:rFonts w:ascii="Times New Roman" w:hAnsi="Times New Roman" w:cs="Times New Roman"/>
          <w:sz w:val="28"/>
          <w:szCs w:val="28"/>
          <w:lang w:val="uk-UA"/>
        </w:rPr>
        <w:t>кмоль·К</w:t>
      </w:r>
      <w:proofErr w:type="spellEnd"/>
      <w:r w:rsidRPr="004978DC">
        <w:rPr>
          <w:rFonts w:ascii="Times New Roman" w:hAnsi="Times New Roman" w:cs="Times New Roman"/>
          <w:sz w:val="28"/>
          <w:szCs w:val="28"/>
          <w:lang w:val="uk-UA"/>
        </w:rPr>
        <w:t xml:space="preserve"> ; </w:t>
      </w:r>
      <w:r w:rsidRPr="004978DC">
        <w:rPr>
          <w:rFonts w:ascii="Times New Roman" w:hAnsi="Times New Roman" w:cs="Times New Roman"/>
          <w:i/>
          <w:sz w:val="28"/>
          <w:szCs w:val="28"/>
          <w:lang w:val="uk-UA"/>
        </w:rPr>
        <w:t>Т</w:t>
      </w:r>
      <w:r w:rsidRPr="004978DC">
        <w:rPr>
          <w:rFonts w:ascii="Times New Roman" w:hAnsi="Times New Roman" w:cs="Times New Roman"/>
          <w:i/>
          <w:sz w:val="28"/>
          <w:szCs w:val="28"/>
          <w:vertAlign w:val="subscript"/>
          <w:lang w:val="uk-UA"/>
        </w:rPr>
        <w:t>Т</w:t>
      </w:r>
      <w:r w:rsidRPr="004978DC">
        <w:rPr>
          <w:rFonts w:ascii="Times New Roman" w:hAnsi="Times New Roman" w:cs="Times New Roman"/>
          <w:sz w:val="28"/>
          <w:szCs w:val="28"/>
          <w:lang w:val="uk-UA"/>
        </w:rPr>
        <w:t xml:space="preserve"> – теоретична температура горіння, К.</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Гомогенна суміш газів або парів з повітрям згорає, як було сказано, у кінетичному режимі, у вигляді вибуху. </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Згідно Правилам будови електроустановок (ПБЕ) під вибухонебезпечною сумішшю слід розуміти суміш з повітрям горючих газів або пари ЛЗР в певних межах поширення полум’я, а також горючого пилу або волокон з нижньою межею займання не більше 65 г/м</w:t>
      </w:r>
      <w:r w:rsidRPr="004978DC">
        <w:rPr>
          <w:rFonts w:ascii="Times New Roman" w:hAnsi="Times New Roman" w:cs="Times New Roman"/>
          <w:sz w:val="28"/>
          <w:szCs w:val="28"/>
          <w:vertAlign w:val="superscript"/>
          <w:lang w:val="uk-UA"/>
        </w:rPr>
        <w:t>3</w:t>
      </w:r>
      <w:r w:rsidRPr="004978DC">
        <w:rPr>
          <w:rFonts w:ascii="Times New Roman" w:hAnsi="Times New Roman" w:cs="Times New Roman"/>
          <w:sz w:val="28"/>
          <w:szCs w:val="28"/>
          <w:lang w:val="uk-UA"/>
        </w:rPr>
        <w:t xml:space="preserve"> під час переходу їх у зважений стан. При цьому мається на увазі, що вибух суміші можливий за наявності або виникненні джерела ініціації вибуху. До вибухонебезпечних також відносяться суміші горючих газів і пари ЛВЖ в певних концентраційних співвідношеннях з киснем або іншим окиснювачем (наприклад, хлором).</w:t>
      </w: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У основу класифікації вибухонебезпечних сумішей покладена їх властивість за певних умов не передавати вибух з оболонки устаткування в </w:t>
      </w:r>
      <w:r w:rsidRPr="004978DC">
        <w:rPr>
          <w:rFonts w:ascii="Times New Roman" w:hAnsi="Times New Roman" w:cs="Times New Roman"/>
          <w:sz w:val="28"/>
          <w:szCs w:val="28"/>
          <w:lang w:val="uk-UA"/>
        </w:rPr>
        <w:lastRenderedPageBreak/>
        <w:t xml:space="preserve">довкілля через зазори між фланцями або іншими з’єднаннями (рис. ). Ця властивість враховується при виготовленні одного з видів вибухозахищеного електроустаткування, </w:t>
      </w:r>
      <w:proofErr w:type="spellStart"/>
      <w:r w:rsidRPr="004978DC">
        <w:rPr>
          <w:rFonts w:ascii="Times New Roman" w:hAnsi="Times New Roman" w:cs="Times New Roman"/>
          <w:sz w:val="28"/>
          <w:szCs w:val="28"/>
          <w:lang w:val="uk-UA"/>
        </w:rPr>
        <w:t>вибухонепроникність</w:t>
      </w:r>
      <w:proofErr w:type="spellEnd"/>
      <w:r w:rsidRPr="004978DC">
        <w:rPr>
          <w:rFonts w:ascii="Times New Roman" w:hAnsi="Times New Roman" w:cs="Times New Roman"/>
          <w:sz w:val="28"/>
          <w:szCs w:val="28"/>
          <w:lang w:val="uk-UA"/>
        </w:rPr>
        <w:t xml:space="preserve"> якого забезпечують міцні оболонки з  фланцевими або іншими з’єднаннями і всілякою формою зазорами. Принцип дії вибухозахисту полягає в тому, що при займанні в оболонці вибухової суміші її полум’я, проходячи через зазор, гаситься, а продукти горіння охолоджуються нижче за температуру самозаймання вибухонебезпечного  середовища. Для різних вибухонебезпечних сумішей ширина фланця і висота зазору не однакові. Залежно від розміру безпечного експериментального максимального зазору (БЕМЗ) вибухонебезпечні суміші газів і пари з повітрям підрозділяються на категорії (табл. 3). Величини зазорів, приведені тут, визначаються на стандартній установці. Вони служать лише для встановлення категорії вибухонебезпечної суміші, але не є підставою для контролю зазорів </w:t>
      </w:r>
      <w:proofErr w:type="spellStart"/>
      <w:r w:rsidRPr="004978DC">
        <w:rPr>
          <w:rFonts w:ascii="Times New Roman" w:hAnsi="Times New Roman" w:cs="Times New Roman"/>
          <w:sz w:val="28"/>
          <w:szCs w:val="28"/>
          <w:lang w:val="uk-UA"/>
        </w:rPr>
        <w:t>вибухонепроникного</w:t>
      </w:r>
      <w:proofErr w:type="spellEnd"/>
      <w:r w:rsidRPr="004978DC">
        <w:rPr>
          <w:rFonts w:ascii="Times New Roman" w:hAnsi="Times New Roman" w:cs="Times New Roman"/>
          <w:sz w:val="28"/>
          <w:szCs w:val="28"/>
          <w:lang w:val="uk-UA"/>
        </w:rPr>
        <w:t xml:space="preserve"> електроустаткування, в якого ці зазори значно менші.</w:t>
      </w:r>
    </w:p>
    <w:p w:rsidR="004978DC" w:rsidRPr="004978DC" w:rsidRDefault="004978DC" w:rsidP="004978DC">
      <w:pPr>
        <w:spacing w:after="0"/>
        <w:ind w:left="20" w:right="40" w:firstLine="34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Вибухонебезпечні суміші газів і пари з повітрям залежно від температури самозаймання підрозділяються на шість груп (табл. 4 ).</w:t>
      </w:r>
    </w:p>
    <w:p w:rsidR="004978DC" w:rsidRPr="004978DC" w:rsidRDefault="004978DC" w:rsidP="004978DC">
      <w:pPr>
        <w:spacing w:after="0"/>
        <w:ind w:left="20" w:right="40" w:firstLine="340"/>
        <w:jc w:val="both"/>
        <w:rPr>
          <w:rFonts w:ascii="Times New Roman" w:hAnsi="Times New Roman" w:cs="Times New Roman"/>
          <w:sz w:val="28"/>
          <w:szCs w:val="28"/>
          <w:lang w:val="uk-UA"/>
        </w:rPr>
      </w:pPr>
      <w:proofErr w:type="spellStart"/>
      <w:r w:rsidRPr="004978DC">
        <w:rPr>
          <w:rFonts w:ascii="Times New Roman" w:hAnsi="Times New Roman" w:cs="Times New Roman"/>
          <w:sz w:val="28"/>
          <w:szCs w:val="28"/>
          <w:lang w:val="uk-UA"/>
        </w:rPr>
        <w:t>Газо-</w:t>
      </w:r>
      <w:proofErr w:type="spellEnd"/>
      <w:r w:rsidRPr="004978DC">
        <w:rPr>
          <w:rFonts w:ascii="Times New Roman" w:hAnsi="Times New Roman" w:cs="Times New Roman"/>
          <w:sz w:val="28"/>
          <w:szCs w:val="28"/>
          <w:lang w:val="uk-UA"/>
        </w:rPr>
        <w:t xml:space="preserve"> і пароповітряні вибухонебезпечні суміші ділять на чотири категорії і п’ять груп (табл. 5).</w:t>
      </w:r>
    </w:p>
    <w:p w:rsidR="004978DC" w:rsidRPr="004978DC" w:rsidRDefault="004978DC" w:rsidP="004978DC">
      <w:pPr>
        <w:spacing w:after="0"/>
        <w:ind w:left="20" w:right="40" w:firstLine="340"/>
        <w:jc w:val="both"/>
        <w:rPr>
          <w:rFonts w:ascii="Times New Roman" w:hAnsi="Times New Roman" w:cs="Times New Roman"/>
          <w:sz w:val="28"/>
          <w:szCs w:val="28"/>
          <w:lang w:val="uk-UA"/>
        </w:rPr>
      </w:pPr>
    </w:p>
    <w:p w:rsidR="004978DC" w:rsidRPr="004978DC" w:rsidRDefault="004978DC" w:rsidP="004978DC">
      <w:pPr>
        <w:spacing w:after="0"/>
        <w:ind w:left="20" w:right="20" w:firstLine="320"/>
        <w:jc w:val="center"/>
        <w:rPr>
          <w:rFonts w:ascii="Times New Roman" w:hAnsi="Times New Roman" w:cs="Times New Roman"/>
          <w:sz w:val="28"/>
          <w:szCs w:val="28"/>
          <w:lang w:val="uk-UA"/>
        </w:rPr>
      </w:pPr>
      <w:r w:rsidRPr="004978DC">
        <w:rPr>
          <w:rFonts w:ascii="Times New Roman" w:hAnsi="Times New Roman" w:cs="Times New Roman"/>
          <w:noProof/>
          <w:sz w:val="28"/>
          <w:szCs w:val="28"/>
          <w:lang w:val="uk-UA"/>
        </w:rPr>
        <w:drawing>
          <wp:inline distT="0" distB="0" distL="0" distR="0">
            <wp:extent cx="2796906" cy="1980000"/>
            <wp:effectExtent l="0" t="0" r="0" b="0"/>
            <wp:docPr id="3" name="Рисунок 3" descr="C:\Users\HomeUse\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AppData\Local\Temp\FineReader10\media\image1.jpeg"/>
                    <pic:cNvPicPr>
                      <a:picLocks noChangeAspect="1" noChangeArrowheads="1"/>
                    </pic:cNvPicPr>
                  </pic:nvPicPr>
                  <pic:blipFill>
                    <a:blip r:embed="rId6"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906" cy="1980000"/>
                    </a:xfrm>
                    <a:prstGeom prst="rect">
                      <a:avLst/>
                    </a:prstGeom>
                    <a:noFill/>
                    <a:ln>
                      <a:noFill/>
                    </a:ln>
                  </pic:spPr>
                </pic:pic>
              </a:graphicData>
            </a:graphic>
          </wp:inline>
        </w:drawing>
      </w:r>
    </w:p>
    <w:p w:rsidR="004978DC" w:rsidRPr="004978DC" w:rsidRDefault="004978DC" w:rsidP="004978DC">
      <w:pPr>
        <w:spacing w:after="0"/>
        <w:ind w:left="20" w:right="20" w:firstLine="320"/>
        <w:jc w:val="both"/>
        <w:rPr>
          <w:rFonts w:ascii="Times New Roman" w:hAnsi="Times New Roman" w:cs="Times New Roman"/>
          <w:sz w:val="28"/>
          <w:szCs w:val="28"/>
          <w:lang w:val="uk-UA"/>
        </w:rPr>
      </w:pPr>
    </w:p>
    <w:p w:rsidR="004978DC" w:rsidRPr="004978DC" w:rsidRDefault="004978DC" w:rsidP="004978DC">
      <w:pPr>
        <w:ind w:left="40" w:right="6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Рисунок 5. Принципова схема будівлі оболонки  </w:t>
      </w:r>
      <w:proofErr w:type="spellStart"/>
      <w:r w:rsidRPr="004978DC">
        <w:rPr>
          <w:rFonts w:ascii="Times New Roman" w:hAnsi="Times New Roman" w:cs="Times New Roman"/>
          <w:sz w:val="28"/>
          <w:szCs w:val="28"/>
          <w:lang w:val="uk-UA"/>
        </w:rPr>
        <w:t>вибухонепроникного</w:t>
      </w:r>
      <w:proofErr w:type="spellEnd"/>
      <w:r w:rsidRPr="004978DC">
        <w:rPr>
          <w:rFonts w:ascii="Times New Roman" w:hAnsi="Times New Roman" w:cs="Times New Roman"/>
          <w:sz w:val="28"/>
          <w:szCs w:val="28"/>
          <w:lang w:val="uk-UA"/>
        </w:rPr>
        <w:t xml:space="preserve"> електроустаткування</w:t>
      </w:r>
    </w:p>
    <w:p w:rsidR="004978DC" w:rsidRPr="004978DC" w:rsidRDefault="004978DC" w:rsidP="004978DC">
      <w:pPr>
        <w:ind w:left="40" w:right="6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 xml:space="preserve"> Таблиця 3 – Категорії вибухонебезпечних сумішей газів і парів з повітрям</w:t>
      </w:r>
    </w:p>
    <w:tbl>
      <w:tblPr>
        <w:tblStyle w:val="a3"/>
        <w:tblW w:w="0" w:type="auto"/>
        <w:tblInd w:w="40" w:type="dxa"/>
        <w:tblLook w:val="04A0"/>
      </w:tblPr>
      <w:tblGrid>
        <w:gridCol w:w="1484"/>
        <w:gridCol w:w="4891"/>
        <w:gridCol w:w="3156"/>
      </w:tblGrid>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Категорія</w:t>
            </w:r>
          </w:p>
        </w:tc>
        <w:tc>
          <w:tcPr>
            <w:tcW w:w="5058"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Суміш</w:t>
            </w: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БЕМЗ, мм</w:t>
            </w:r>
          </w:p>
        </w:tc>
      </w:tr>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І</w:t>
            </w:r>
          </w:p>
        </w:tc>
        <w:tc>
          <w:tcPr>
            <w:tcW w:w="5058"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Копальневий метан</w:t>
            </w: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sym w:font="Symbol" w:char="F03E"/>
            </w:r>
            <w:r w:rsidRPr="004978DC">
              <w:rPr>
                <w:rFonts w:ascii="Times New Roman" w:hAnsi="Times New Roman" w:cs="Times New Roman"/>
                <w:sz w:val="28"/>
                <w:szCs w:val="28"/>
              </w:rPr>
              <w:t xml:space="preserve"> 1</w:t>
            </w:r>
          </w:p>
        </w:tc>
      </w:tr>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ІІ</w:t>
            </w:r>
          </w:p>
        </w:tc>
        <w:tc>
          <w:tcPr>
            <w:tcW w:w="5058" w:type="dxa"/>
            <w:vMerge w:val="restart"/>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 xml:space="preserve">Промислові гази і пари </w:t>
            </w: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p>
        </w:tc>
      </w:tr>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ІІ А</w:t>
            </w:r>
          </w:p>
        </w:tc>
        <w:tc>
          <w:tcPr>
            <w:tcW w:w="5058" w:type="dxa"/>
            <w:vMerge/>
          </w:tcPr>
          <w:p w:rsidR="004978DC" w:rsidRPr="004978DC" w:rsidRDefault="004978DC" w:rsidP="00DF0C81">
            <w:pPr>
              <w:spacing w:line="276" w:lineRule="auto"/>
              <w:ind w:right="60"/>
              <w:rPr>
                <w:rFonts w:ascii="Times New Roman" w:hAnsi="Times New Roman" w:cs="Times New Roman"/>
                <w:sz w:val="28"/>
                <w:szCs w:val="28"/>
              </w:rPr>
            </w:pP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sym w:font="Symbol" w:char="F03E"/>
            </w:r>
            <w:r w:rsidRPr="004978DC">
              <w:rPr>
                <w:rFonts w:ascii="Times New Roman" w:hAnsi="Times New Roman" w:cs="Times New Roman"/>
                <w:sz w:val="28"/>
                <w:szCs w:val="28"/>
              </w:rPr>
              <w:t>0,9</w:t>
            </w:r>
          </w:p>
        </w:tc>
      </w:tr>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lastRenderedPageBreak/>
              <w:t>ІІ В</w:t>
            </w:r>
          </w:p>
        </w:tc>
        <w:tc>
          <w:tcPr>
            <w:tcW w:w="5058" w:type="dxa"/>
            <w:vMerge/>
          </w:tcPr>
          <w:p w:rsidR="004978DC" w:rsidRPr="004978DC" w:rsidRDefault="004978DC" w:rsidP="00DF0C81">
            <w:pPr>
              <w:spacing w:line="276" w:lineRule="auto"/>
              <w:ind w:right="60"/>
              <w:rPr>
                <w:rFonts w:ascii="Times New Roman" w:hAnsi="Times New Roman" w:cs="Times New Roman"/>
                <w:sz w:val="28"/>
                <w:szCs w:val="28"/>
              </w:rPr>
            </w:pP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0,5 &lt; БЕМЗ ≤ 0,9</w:t>
            </w:r>
          </w:p>
        </w:tc>
      </w:tr>
      <w:tr w:rsidR="004978DC" w:rsidRPr="004978DC" w:rsidTr="00DF0C81">
        <w:tc>
          <w:tcPr>
            <w:tcW w:w="1486"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ІІ С</w:t>
            </w:r>
          </w:p>
        </w:tc>
        <w:tc>
          <w:tcPr>
            <w:tcW w:w="5058" w:type="dxa"/>
            <w:vMerge/>
          </w:tcPr>
          <w:p w:rsidR="004978DC" w:rsidRPr="004978DC" w:rsidRDefault="004978DC" w:rsidP="00DF0C81">
            <w:pPr>
              <w:spacing w:line="276" w:lineRule="auto"/>
              <w:ind w:right="60"/>
              <w:rPr>
                <w:rFonts w:ascii="Times New Roman" w:hAnsi="Times New Roman" w:cs="Times New Roman"/>
                <w:sz w:val="28"/>
                <w:szCs w:val="28"/>
              </w:rPr>
            </w:pPr>
          </w:p>
        </w:tc>
        <w:tc>
          <w:tcPr>
            <w:tcW w:w="3271"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 0,5</w:t>
            </w:r>
          </w:p>
        </w:tc>
      </w:tr>
    </w:tbl>
    <w:p w:rsidR="004978DC" w:rsidRPr="004978DC" w:rsidRDefault="004978DC" w:rsidP="004978DC">
      <w:pPr>
        <w:ind w:left="40" w:right="60" w:firstLine="320"/>
        <w:rPr>
          <w:rFonts w:ascii="Times New Roman" w:hAnsi="Times New Roman" w:cs="Times New Roman"/>
          <w:sz w:val="28"/>
          <w:szCs w:val="28"/>
          <w:lang w:val="uk-UA"/>
        </w:rPr>
      </w:pPr>
    </w:p>
    <w:p w:rsidR="004978DC" w:rsidRPr="004978DC" w:rsidRDefault="004978DC" w:rsidP="004978DC">
      <w:pPr>
        <w:ind w:left="40" w:right="60" w:firstLine="320"/>
        <w:rPr>
          <w:rFonts w:ascii="Times New Roman" w:hAnsi="Times New Roman" w:cs="Times New Roman"/>
          <w:sz w:val="28"/>
          <w:szCs w:val="28"/>
          <w:lang w:val="uk-UA"/>
        </w:rPr>
      </w:pPr>
      <w:r w:rsidRPr="004978DC">
        <w:rPr>
          <w:rFonts w:ascii="Times New Roman" w:hAnsi="Times New Roman" w:cs="Times New Roman"/>
          <w:sz w:val="28"/>
          <w:szCs w:val="28"/>
          <w:lang w:val="uk-UA"/>
        </w:rPr>
        <w:t>Таблиця 4 – Групи вибухонебезпечних сумішей газів і парів з повітрям за температурою самозаймання</w:t>
      </w:r>
    </w:p>
    <w:tbl>
      <w:tblPr>
        <w:tblStyle w:val="a3"/>
        <w:tblW w:w="0" w:type="auto"/>
        <w:tblInd w:w="20" w:type="dxa"/>
        <w:tblLook w:val="04A0"/>
      </w:tblPr>
      <w:tblGrid>
        <w:gridCol w:w="2073"/>
        <w:gridCol w:w="4678"/>
      </w:tblGrid>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Група</w:t>
            </w:r>
          </w:p>
        </w:tc>
        <w:tc>
          <w:tcPr>
            <w:tcW w:w="4678" w:type="dxa"/>
          </w:tcPr>
          <w:p w:rsidR="004978DC" w:rsidRPr="004978DC" w:rsidRDefault="004978DC" w:rsidP="00DF0C81">
            <w:pPr>
              <w:spacing w:line="276" w:lineRule="auto"/>
              <w:ind w:left="40" w:right="60" w:firstLine="320"/>
              <w:rPr>
                <w:rFonts w:ascii="Times New Roman" w:hAnsi="Times New Roman" w:cs="Times New Roman"/>
                <w:sz w:val="28"/>
                <w:szCs w:val="28"/>
              </w:rPr>
            </w:pPr>
            <w:r w:rsidRPr="004978DC">
              <w:rPr>
                <w:rFonts w:ascii="Times New Roman" w:hAnsi="Times New Roman" w:cs="Times New Roman"/>
                <w:sz w:val="28"/>
                <w:szCs w:val="28"/>
              </w:rPr>
              <w:t>Температура самозаймання, ºС</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Т1</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sym w:font="Symbol" w:char="F03E"/>
            </w:r>
            <w:r w:rsidRPr="004978DC">
              <w:rPr>
                <w:rFonts w:ascii="Times New Roman" w:hAnsi="Times New Roman" w:cs="Times New Roman"/>
                <w:sz w:val="28"/>
                <w:szCs w:val="28"/>
              </w:rPr>
              <w:t>450</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Т2</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301…450</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Т3</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201…300</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Т4</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136…200</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Т5</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101…135</w:t>
            </w:r>
          </w:p>
        </w:tc>
      </w:tr>
      <w:tr w:rsidR="004978DC" w:rsidRPr="004978DC" w:rsidTr="00DF0C81">
        <w:tc>
          <w:tcPr>
            <w:tcW w:w="207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Т6</w:t>
            </w:r>
          </w:p>
        </w:tc>
        <w:tc>
          <w:tcPr>
            <w:tcW w:w="4678"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85…100</w:t>
            </w:r>
          </w:p>
        </w:tc>
      </w:tr>
    </w:tbl>
    <w:p w:rsidR="004978DC" w:rsidRPr="004978DC" w:rsidRDefault="004978DC" w:rsidP="004978DC">
      <w:pPr>
        <w:spacing w:after="0"/>
        <w:ind w:left="20" w:right="20" w:firstLine="320"/>
        <w:jc w:val="both"/>
        <w:rPr>
          <w:rFonts w:ascii="Times New Roman" w:hAnsi="Times New Roman" w:cs="Times New Roman"/>
          <w:sz w:val="28"/>
          <w:szCs w:val="28"/>
          <w:lang w:val="uk-UA"/>
        </w:rPr>
      </w:pPr>
    </w:p>
    <w:p w:rsidR="004978DC" w:rsidRPr="004978DC" w:rsidRDefault="004978DC" w:rsidP="004978DC">
      <w:pPr>
        <w:spacing w:after="0"/>
        <w:ind w:left="20" w:right="20" w:firstLine="320"/>
        <w:jc w:val="both"/>
        <w:rPr>
          <w:rFonts w:ascii="Times New Roman" w:hAnsi="Times New Roman" w:cs="Times New Roman"/>
          <w:sz w:val="28"/>
          <w:szCs w:val="28"/>
          <w:lang w:val="uk-UA"/>
        </w:rPr>
      </w:pPr>
      <w:r w:rsidRPr="004978DC">
        <w:rPr>
          <w:rFonts w:ascii="Times New Roman" w:hAnsi="Times New Roman" w:cs="Times New Roman"/>
          <w:sz w:val="28"/>
          <w:szCs w:val="28"/>
          <w:lang w:val="uk-UA"/>
        </w:rPr>
        <w:t>Таблиця 5 – Приклади вибухонебезпечних сумішей за категоріями та групами</w:t>
      </w:r>
    </w:p>
    <w:tbl>
      <w:tblPr>
        <w:tblStyle w:val="a3"/>
        <w:tblW w:w="0" w:type="auto"/>
        <w:tblInd w:w="20" w:type="dxa"/>
        <w:tblLook w:val="04A0"/>
      </w:tblPr>
      <w:tblGrid>
        <w:gridCol w:w="938"/>
        <w:gridCol w:w="990"/>
        <w:gridCol w:w="7623"/>
      </w:tblGrid>
      <w:tr w:rsidR="004978DC" w:rsidRPr="004978DC" w:rsidTr="00DF0C81">
        <w:tc>
          <w:tcPr>
            <w:tcW w:w="939" w:type="dxa"/>
          </w:tcPr>
          <w:p w:rsidR="004978DC" w:rsidRPr="004978DC" w:rsidRDefault="004978DC" w:rsidP="00DF0C81">
            <w:pPr>
              <w:spacing w:line="276" w:lineRule="auto"/>
              <w:ind w:right="60"/>
              <w:rPr>
                <w:rFonts w:ascii="Times New Roman" w:hAnsi="Times New Roman" w:cs="Times New Roman"/>
                <w:sz w:val="28"/>
                <w:szCs w:val="28"/>
              </w:rPr>
            </w:pPr>
            <w:proofErr w:type="spellStart"/>
            <w:r w:rsidRPr="004978DC">
              <w:rPr>
                <w:rFonts w:ascii="Times New Roman" w:hAnsi="Times New Roman" w:cs="Times New Roman"/>
                <w:sz w:val="28"/>
                <w:szCs w:val="28"/>
              </w:rPr>
              <w:t>Кате-горія</w:t>
            </w:r>
            <w:proofErr w:type="spellEnd"/>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Група</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Речовини, що утворюють з повітрям вибухонебезпечну суміш</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Т1</w:t>
            </w:r>
          </w:p>
        </w:tc>
        <w:tc>
          <w:tcPr>
            <w:tcW w:w="7904" w:type="dxa"/>
          </w:tcPr>
          <w:p w:rsidR="004978DC" w:rsidRPr="004978DC" w:rsidRDefault="004978DC" w:rsidP="00DF0C81">
            <w:pPr>
              <w:spacing w:line="276" w:lineRule="auto"/>
              <w:ind w:right="60"/>
              <w:rPr>
                <w:rFonts w:ascii="Times New Roman" w:hAnsi="Times New Roman" w:cs="Times New Roman"/>
                <w:sz w:val="28"/>
                <w:szCs w:val="28"/>
              </w:rPr>
            </w:pPr>
            <w:r w:rsidRPr="004978DC">
              <w:rPr>
                <w:rFonts w:ascii="Times New Roman" w:hAnsi="Times New Roman" w:cs="Times New Roman"/>
                <w:sz w:val="28"/>
                <w:szCs w:val="28"/>
              </w:rPr>
              <w:t>Копальневий метан</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ІІА</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Т1</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Аміак; ацетон; бензол; </w:t>
            </w:r>
            <w:proofErr w:type="spellStart"/>
            <w:r w:rsidRPr="004978DC">
              <w:rPr>
                <w:rFonts w:ascii="Times New Roman" w:hAnsi="Times New Roman" w:cs="Times New Roman"/>
                <w:sz w:val="28"/>
                <w:szCs w:val="28"/>
              </w:rPr>
              <w:t>діхлоретан</w:t>
            </w:r>
            <w:proofErr w:type="spellEnd"/>
            <w:r w:rsidRPr="004978DC">
              <w:rPr>
                <w:rFonts w:ascii="Times New Roman" w:hAnsi="Times New Roman" w:cs="Times New Roman"/>
                <w:sz w:val="28"/>
                <w:szCs w:val="28"/>
              </w:rPr>
              <w:t>; доменний газ; ізобутан; кислота оцтова; ксилол; метан промисловий; вуглецю оксид; пропан; стирол; толуол; етан</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ІІА</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Т2</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Бутан; етанол; метанол</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ІІА</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Т3</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Бензини А-66, А-72, А-76, Б-70; гексан; гептан; гас; нафта; пентан; скипидар; </w:t>
            </w:r>
            <w:proofErr w:type="spellStart"/>
            <w:r w:rsidRPr="004978DC">
              <w:rPr>
                <w:rFonts w:ascii="Times New Roman" w:hAnsi="Times New Roman" w:cs="Times New Roman"/>
                <w:sz w:val="28"/>
                <w:szCs w:val="28"/>
              </w:rPr>
              <w:t>уайт-спирит</w:t>
            </w:r>
            <w:proofErr w:type="spellEnd"/>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ІІА</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Т4</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Ацетальдегід; декан</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ІІВ</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Т1</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Коксовий газ; синильна кислота</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ІІВ</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Т2</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Камфорне масло; формальдегід; етилен</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ІІВ</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Т3</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Сірководень; дизельне паливо</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ІІВ</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Т4 </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Діетиловий ефір</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ІІС</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Т1</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Водень; водяний газ</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ІІС</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Т2</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Ацетилен </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ІІС</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Т3</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proofErr w:type="spellStart"/>
            <w:r w:rsidRPr="004978DC">
              <w:rPr>
                <w:rFonts w:ascii="Times New Roman" w:hAnsi="Times New Roman" w:cs="Times New Roman"/>
                <w:sz w:val="28"/>
                <w:szCs w:val="28"/>
              </w:rPr>
              <w:t>Трихлорсилан</w:t>
            </w:r>
            <w:proofErr w:type="spellEnd"/>
            <w:r w:rsidRPr="004978DC">
              <w:rPr>
                <w:rFonts w:ascii="Times New Roman" w:hAnsi="Times New Roman" w:cs="Times New Roman"/>
                <w:sz w:val="28"/>
                <w:szCs w:val="28"/>
              </w:rPr>
              <w:t xml:space="preserve"> </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ІІС</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Т5</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Сірковуглець </w:t>
            </w:r>
          </w:p>
        </w:tc>
      </w:tr>
      <w:tr w:rsidR="004978DC" w:rsidRPr="004978DC" w:rsidTr="00DF0C81">
        <w:tc>
          <w:tcPr>
            <w:tcW w:w="939"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ІІС</w:t>
            </w:r>
          </w:p>
        </w:tc>
        <w:tc>
          <w:tcPr>
            <w:tcW w:w="992"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Т6</w:t>
            </w:r>
          </w:p>
        </w:tc>
        <w:tc>
          <w:tcPr>
            <w:tcW w:w="790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Фосфін</w:t>
            </w:r>
          </w:p>
        </w:tc>
      </w:tr>
    </w:tbl>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За допомогою коефіцієнта горючості (6) можна достатньо точно визначити нижню концентраційну межу поширення полум’я, %: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r>
          <w:rPr>
            <w:rFonts w:ascii="Cambria Math" w:eastAsia="Arial Unicode MS" w:hAnsi="Cambria Math" w:cs="Times New Roman"/>
            <w:sz w:val="28"/>
            <w:szCs w:val="28"/>
            <w:lang w:val="uk-UA" w:eastAsia="uk-UA"/>
          </w:rPr>
          <m:t>H</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44</m:t>
            </m:r>
          </m:num>
          <m:den>
            <m:r>
              <w:rPr>
                <w:rFonts w:ascii="Cambria Math" w:eastAsia="Arial Unicode MS" w:hAnsi="Cambria Math" w:cs="Times New Roman"/>
                <w:sz w:val="28"/>
                <w:szCs w:val="28"/>
                <w:lang w:val="uk-UA" w:eastAsia="uk-UA"/>
              </w:rPr>
              <m:t>K</m:t>
            </m:r>
          </m:den>
        </m:f>
      </m:oMath>
      <w:r w:rsidRPr="004978DC">
        <w:rPr>
          <w:rFonts w:ascii="Times New Roman" w:eastAsia="Arial Unicode MS" w:hAnsi="Times New Roman" w:cs="Times New Roman"/>
          <w:sz w:val="28"/>
          <w:szCs w:val="28"/>
          <w:lang w:val="uk-UA" w:eastAsia="uk-UA"/>
        </w:rPr>
        <w:t xml:space="preserve">                                                          (17)</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hAnsi="Times New Roman" w:cs="Times New Roman"/>
          <w:sz w:val="28"/>
          <w:szCs w:val="28"/>
          <w:lang w:val="uk-UA"/>
        </w:rPr>
      </w:pPr>
      <w:r w:rsidRPr="004978DC">
        <w:rPr>
          <w:rFonts w:ascii="Times New Roman" w:eastAsia="Arial Unicode MS" w:hAnsi="Times New Roman" w:cs="Times New Roman"/>
          <w:sz w:val="28"/>
          <w:szCs w:val="28"/>
          <w:lang w:val="uk-UA" w:eastAsia="uk-UA"/>
        </w:rPr>
        <w:t xml:space="preserve">    </w:t>
      </w:r>
      <w:r w:rsidRPr="004978DC">
        <w:rPr>
          <w:rFonts w:ascii="Times New Roman" w:hAnsi="Times New Roman" w:cs="Times New Roman"/>
          <w:sz w:val="28"/>
          <w:szCs w:val="28"/>
          <w:lang w:val="uk-UA"/>
        </w:rPr>
        <w:t>Нижні і верхні концентраційні  межі поширення полум’я газоповітряних сумішей, що складаються з декількох горючих рідин, визначають за формулами (14) і (15).</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hAnsi="Times New Roman" w:cs="Times New Roman"/>
          <w:sz w:val="28"/>
          <w:szCs w:val="28"/>
          <w:lang w:val="uk-UA"/>
        </w:rPr>
        <w:t xml:space="preserve">    Якщо газова суміш складається з горючих та негорючих газів, розрахунок трохи ускладнюється. Розрахунок </w:t>
      </w:r>
      <w:r w:rsidRPr="004978DC">
        <w:rPr>
          <w:rFonts w:ascii="Times New Roman" w:eastAsia="Arial Unicode MS" w:hAnsi="Times New Roman" w:cs="Times New Roman"/>
          <w:sz w:val="28"/>
          <w:szCs w:val="28"/>
          <w:lang w:val="uk-UA" w:eastAsia="uk-UA"/>
        </w:rPr>
        <w:t>нижньої концентраційної межі проводиться таким чином. Знаходиться число молей повітря, що припадає на 1 моль вихідної суміші</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m:oMathPara>
        <m:oMathParaPr>
          <m:jc m:val="right"/>
        </m:oMathParaPr>
        <m:oMath>
          <m:r>
            <w:rPr>
              <w:rFonts w:ascii="Cambria Math" w:eastAsia="Arial Unicode MS" w:hAnsi="Cambria Math" w:cs="Times New Roman"/>
              <w:sz w:val="28"/>
              <w:szCs w:val="28"/>
              <w:lang w:val="uk-UA" w:eastAsia="uk-UA"/>
            </w:rPr>
            <m:t>N</m:t>
          </m:r>
          <m:r>
            <w:rPr>
              <w:rFonts w:ascii="Cambria Math" w:eastAsia="Arial Unicode MS" w:hAnsi="Times New Roman" w:cs="Times New Roman"/>
              <w:sz w:val="28"/>
              <w:szCs w:val="28"/>
              <w:lang w:val="uk-UA" w:eastAsia="uk-UA"/>
            </w:rPr>
            <m:t>=</m:t>
          </m:r>
          <m:nary>
            <m:naryPr>
              <m:chr m:val="∑"/>
              <m:limLoc m:val="undOvr"/>
              <m:ctrlPr>
                <w:rPr>
                  <w:rFonts w:ascii="Cambria Math" w:eastAsia="Arial Unicode MS" w:hAnsi="Times New Roman" w:cs="Times New Roman"/>
                  <w:i/>
                  <w:sz w:val="28"/>
                  <w:szCs w:val="28"/>
                  <w:lang w:val="uk-UA" w:eastAsia="uk-UA"/>
                </w:rPr>
              </m:ctrlPr>
            </m:naryPr>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=1</m:t>
              </m:r>
            </m:sub>
            <m:sup>
              <m:r>
                <w:rPr>
                  <w:rFonts w:ascii="Cambria Math" w:eastAsia="Arial Unicode MS" w:hAnsi="Cambria Math" w:cs="Times New Roman"/>
                  <w:sz w:val="28"/>
                  <w:szCs w:val="28"/>
                  <w:lang w:val="uk-UA" w:eastAsia="uk-UA"/>
                </w:rPr>
                <m:t>n</m:t>
              </m:r>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k</m:t>
                      </m:r>
                    </m:sub>
                  </m:sSub>
                </m:den>
              </m:f>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0,01</m:t>
              </m:r>
              <m:d>
                <m:dPr>
                  <m:ctrlPr>
                    <w:rPr>
                      <w:rFonts w:ascii="Cambria Math" w:eastAsia="Arial Unicode MS" w:hAnsi="Times New Roman" w:cs="Times New Roman"/>
                      <w:i/>
                      <w:sz w:val="28"/>
                      <w:szCs w:val="28"/>
                      <w:lang w:val="uk-UA" w:eastAsia="uk-UA"/>
                    </w:rPr>
                  </m:ctrlPr>
                </m:dPr>
                <m:e>
                  <m:nary>
                    <m:naryPr>
                      <m:chr m:val="∑"/>
                      <m:limLoc m:val="undOvr"/>
                      <m:ctrlPr>
                        <w:rPr>
                          <w:rFonts w:ascii="Cambria Math" w:eastAsia="Arial Unicode MS" w:hAnsi="Times New Roman" w:cs="Times New Roman"/>
                          <w:i/>
                          <w:sz w:val="28"/>
                          <w:szCs w:val="28"/>
                          <w:lang w:val="uk-UA" w:eastAsia="uk-UA"/>
                        </w:rPr>
                      </m:ctrlPr>
                    </m:naryPr>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=1</m:t>
                      </m:r>
                    </m:sub>
                    <m:sup>
                      <m:r>
                        <w:rPr>
                          <w:rFonts w:ascii="Cambria Math" w:eastAsia="Arial Unicode MS" w:hAnsi="Cambria Math" w:cs="Times New Roman"/>
                          <w:sz w:val="28"/>
                          <w:szCs w:val="28"/>
                          <w:lang w:val="uk-UA" w:eastAsia="uk-UA"/>
                        </w:rPr>
                        <m:t>n</m:t>
                      </m:r>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r>
                        <w:rPr>
                          <w:rFonts w:ascii="Cambria Math" w:eastAsia="Arial Unicode MS" w:hAnsi="Times New Roman" w:cs="Times New Roman"/>
                          <w:sz w:val="28"/>
                          <w:szCs w:val="28"/>
                          <w:lang w:val="uk-UA" w:eastAsia="uk-UA"/>
                        </w:rPr>
                        <m:t>+</m:t>
                      </m:r>
                      <m:nary>
                        <m:naryPr>
                          <m:chr m:val="∑"/>
                          <m:limLoc m:val="undOvr"/>
                          <m:ctrlPr>
                            <w:rPr>
                              <w:rFonts w:ascii="Cambria Math" w:eastAsia="Arial Unicode MS" w:hAnsi="Times New Roman" w:cs="Times New Roman"/>
                              <w:i/>
                              <w:sz w:val="28"/>
                              <w:szCs w:val="28"/>
                              <w:lang w:val="uk-UA" w:eastAsia="uk-UA"/>
                            </w:rPr>
                          </m:ctrlPr>
                        </m:naryPr>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=1</m:t>
                          </m:r>
                        </m:sub>
                        <m:sup>
                          <m:r>
                            <w:rPr>
                              <w:rFonts w:ascii="Cambria Math" w:eastAsia="Arial Unicode MS" w:hAnsi="Cambria Math" w:cs="Times New Roman"/>
                              <w:sz w:val="28"/>
                              <w:szCs w:val="28"/>
                              <w:lang w:val="uk-UA" w:eastAsia="uk-UA"/>
                            </w:rPr>
                            <m:t>m</m:t>
                          </m:r>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j</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sub>
                          </m:sSub>
                        </m:e>
                      </m:nary>
                    </m:e>
                  </m:nary>
                </m:e>
              </m:d>
              <m:r>
                <w:rPr>
                  <w:rFonts w:ascii="Cambria Math" w:eastAsia="Arial Unicode MS" w:hAnsi="Times New Roman" w:cs="Times New Roman"/>
                  <w:sz w:val="28"/>
                  <w:szCs w:val="28"/>
                  <w:lang w:val="uk-UA" w:eastAsia="uk-UA"/>
                </w:rPr>
                <m:t xml:space="preserve"> </m:t>
              </m:r>
            </m:e>
          </m:nary>
          <m:r>
            <m:rPr>
              <m:sty m:val="p"/>
            </m:rPr>
            <w:rPr>
              <w:rFonts w:ascii="Cambria Math" w:eastAsia="Arial Unicode MS" w:hAnsi="Times New Roman" w:cs="Times New Roman"/>
              <w:sz w:val="28"/>
              <w:szCs w:val="28"/>
              <w:lang w:val="uk-UA" w:eastAsia="uk-UA"/>
            </w:rPr>
            <m:t xml:space="preserve">                                                (18)</m:t>
          </m:r>
          <m:r>
            <m:rPr>
              <m:sty m:val="p"/>
            </m:rPr>
            <w:rPr>
              <w:rFonts w:ascii="Cambria Math" w:eastAsia="Arial Unicode MS" w:hAnsi="Times New Roman" w:cs="Times New Roman"/>
              <w:sz w:val="28"/>
              <w:szCs w:val="28"/>
              <w:lang w:val="uk-UA" w:eastAsia="uk-UA"/>
            </w:rPr>
            <w:br/>
          </m:r>
        </m:oMath>
      </m:oMathPara>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У цій формулі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oMath>
      <w:r w:rsidRPr="004978DC">
        <w:rPr>
          <w:rFonts w:ascii="Times New Roman" w:eastAsia="Arial Unicode MS" w:hAnsi="Times New Roman" w:cs="Times New Roman"/>
          <w:sz w:val="28"/>
          <w:szCs w:val="28"/>
          <w:lang w:val="uk-UA" w:eastAsia="uk-UA"/>
        </w:rPr>
        <w:t xml:space="preserve"> – кон</w:t>
      </w:r>
      <w:proofErr w:type="spellStart"/>
      <w:r w:rsidRPr="004978DC">
        <w:rPr>
          <w:rFonts w:ascii="Times New Roman" w:eastAsia="Arial Unicode MS" w:hAnsi="Times New Roman" w:cs="Times New Roman"/>
          <w:sz w:val="28"/>
          <w:szCs w:val="28"/>
          <w:lang w:val="uk-UA" w:eastAsia="uk-UA"/>
        </w:rPr>
        <w:t>центрація</w:t>
      </w:r>
      <w:proofErr w:type="spellEnd"/>
      <w:r w:rsidRPr="004978DC">
        <w:rPr>
          <w:rFonts w:ascii="Times New Roman" w:eastAsia="Arial Unicode MS" w:hAnsi="Times New Roman" w:cs="Times New Roman"/>
          <w:sz w:val="28"/>
          <w:szCs w:val="28"/>
          <w:lang w:val="uk-UA" w:eastAsia="uk-UA"/>
        </w:rPr>
        <w:t xml:space="preserve"> </w:t>
      </w:r>
      <m:oMath>
        <m:r>
          <w:rPr>
            <w:rFonts w:ascii="Cambria Math" w:eastAsia="Arial Unicode MS" w:hAnsi="Cambria Math" w:cs="Times New Roman"/>
            <w:sz w:val="28"/>
            <w:szCs w:val="28"/>
            <w:lang w:val="uk-UA" w:eastAsia="uk-UA"/>
          </w:rPr>
          <m:t>k</m:t>
        </m:r>
      </m:oMath>
      <w:r w:rsidRPr="004978DC">
        <w:rPr>
          <w:rFonts w:ascii="Times New Roman" w:eastAsia="Arial Unicode MS" w:hAnsi="Times New Roman" w:cs="Times New Roman"/>
          <w:sz w:val="28"/>
          <w:szCs w:val="28"/>
          <w:lang w:val="uk-UA" w:eastAsia="uk-UA"/>
        </w:rPr>
        <w:t xml:space="preserve">-го горючого компоненту, об. %;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k</m:t>
            </m:r>
          </m:sub>
        </m:sSub>
      </m:oMath>
      <w:r w:rsidRPr="004978DC">
        <w:rPr>
          <w:rFonts w:ascii="Times New Roman" w:eastAsia="Arial Unicode MS" w:hAnsi="Times New Roman" w:cs="Times New Roman"/>
          <w:sz w:val="28"/>
          <w:szCs w:val="28"/>
          <w:lang w:val="uk-UA" w:eastAsia="uk-UA"/>
        </w:rPr>
        <w:t xml:space="preserve"> – його нижня концентраційна межа поширення полум’я, об. %;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j</m:t>
            </m:r>
          </m:sub>
        </m:sSub>
      </m:oMath>
      <w:r w:rsidRPr="004978DC">
        <w:rPr>
          <w:rFonts w:ascii="Times New Roman" w:eastAsia="Arial Unicode MS" w:hAnsi="Times New Roman" w:cs="Times New Roman"/>
          <w:sz w:val="28"/>
          <w:szCs w:val="28"/>
          <w:lang w:val="uk-UA" w:eastAsia="uk-UA"/>
        </w:rPr>
        <w:t xml:space="preserve"> – концентрація </w:t>
      </w:r>
      <m:oMath>
        <m:r>
          <w:rPr>
            <w:rFonts w:ascii="Cambria Math" w:eastAsia="Arial Unicode MS" w:hAnsi="Cambria Math" w:cs="Times New Roman"/>
            <w:sz w:val="28"/>
            <w:szCs w:val="28"/>
            <w:lang w:val="uk-UA" w:eastAsia="uk-UA"/>
          </w:rPr>
          <m:t>j</m:t>
        </m:r>
      </m:oMath>
      <w:r w:rsidRPr="004978DC">
        <w:rPr>
          <w:rFonts w:ascii="Times New Roman" w:eastAsia="Arial Unicode MS" w:hAnsi="Times New Roman" w:cs="Times New Roman"/>
          <w:sz w:val="28"/>
          <w:szCs w:val="28"/>
          <w:lang w:val="uk-UA" w:eastAsia="uk-UA"/>
        </w:rPr>
        <w:t xml:space="preserve">-го негорючого компоненту, об. %;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sub>
        </m:sSub>
      </m:oMath>
      <w:r w:rsidRPr="004978DC">
        <w:rPr>
          <w:rFonts w:ascii="Times New Roman" w:eastAsia="Arial Unicode MS" w:hAnsi="Times New Roman" w:cs="Times New Roman"/>
          <w:sz w:val="28"/>
          <w:szCs w:val="28"/>
          <w:lang w:val="uk-UA" w:eastAsia="uk-UA"/>
        </w:rPr>
        <w:t xml:space="preserve"> – його розрахунковий коефіцієнт (додаток 7).</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Знаходиться нижня концентраційна межа поширення полум’я суміші:</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c</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100</m:t>
            </m:r>
          </m:num>
          <m:den>
            <m:r>
              <w:rPr>
                <w:rFonts w:ascii="Cambria Math" w:eastAsia="Arial Unicode MS" w:hAnsi="Times New Roman" w:cs="Times New Roman"/>
                <w:sz w:val="28"/>
                <w:szCs w:val="28"/>
                <w:lang w:val="uk-UA" w:eastAsia="uk-UA"/>
              </w:rPr>
              <m:t>1+</m:t>
            </m:r>
            <m:r>
              <w:rPr>
                <w:rFonts w:ascii="Cambria Math" w:eastAsia="Arial Unicode MS" w:hAnsi="Cambria Math" w:cs="Times New Roman"/>
                <w:sz w:val="28"/>
                <w:szCs w:val="28"/>
                <w:lang w:val="uk-UA" w:eastAsia="uk-UA"/>
              </w:rPr>
              <m:t>N</m:t>
            </m:r>
          </m:den>
        </m:f>
      </m:oMath>
      <w:r w:rsidRPr="004978DC">
        <w:rPr>
          <w:rFonts w:ascii="Times New Roman" w:eastAsia="Arial Unicode MS" w:hAnsi="Times New Roman" w:cs="Times New Roman"/>
          <w:sz w:val="28"/>
          <w:szCs w:val="28"/>
          <w:lang w:val="uk-UA" w:eastAsia="uk-UA"/>
        </w:rPr>
        <w:t xml:space="preserve">                                                         (19)</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Розрахунок верхньої концентраційної межі проводиться таким чином. Підраховується число атомів і структурних груп </w:t>
      </w:r>
      <w:r w:rsidRPr="004978DC">
        <w:rPr>
          <w:rFonts w:ascii="Times New Roman" w:eastAsia="Arial Unicode MS" w:hAnsi="Times New Roman" w:cs="Times New Roman"/>
          <w:i/>
          <w:sz w:val="28"/>
          <w:szCs w:val="28"/>
          <w:lang w:val="uk-UA" w:eastAsia="uk-UA"/>
        </w:rPr>
        <w:t>і</w:t>
      </w:r>
      <w:r w:rsidRPr="004978DC">
        <w:rPr>
          <w:rFonts w:ascii="Times New Roman" w:eastAsia="Arial Unicode MS" w:hAnsi="Times New Roman" w:cs="Times New Roman"/>
          <w:sz w:val="28"/>
          <w:szCs w:val="28"/>
          <w:lang w:val="uk-UA" w:eastAsia="uk-UA"/>
        </w:rPr>
        <w:t xml:space="preserve">-го виду в молекулах кожного горючого компоненту – </w:t>
      </w:r>
      <w:proofErr w:type="spellStart"/>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i/>
          <w:sz w:val="28"/>
          <w:szCs w:val="28"/>
          <w:vertAlign w:val="subscript"/>
          <w:lang w:val="uk-UA" w:eastAsia="uk-UA"/>
        </w:rPr>
        <w:t>ik</w:t>
      </w:r>
      <w:proofErr w:type="spellEnd"/>
      <w:r w:rsidRPr="004978DC">
        <w:rPr>
          <w:rFonts w:ascii="Times New Roman" w:eastAsia="Arial Unicode MS" w:hAnsi="Times New Roman" w:cs="Times New Roman"/>
          <w:sz w:val="28"/>
          <w:szCs w:val="28"/>
          <w:lang w:val="uk-UA" w:eastAsia="uk-UA"/>
        </w:rPr>
        <w:t xml:space="preserve">. Знаходиться умовне число атомів і структурних груп </w:t>
      </w:r>
      <w:r w:rsidRPr="004978DC">
        <w:rPr>
          <w:rFonts w:ascii="Times New Roman" w:eastAsia="Arial Unicode MS" w:hAnsi="Times New Roman" w:cs="Times New Roman"/>
          <w:i/>
          <w:sz w:val="28"/>
          <w:szCs w:val="28"/>
          <w:lang w:val="uk-UA" w:eastAsia="uk-UA"/>
        </w:rPr>
        <w:t>і</w:t>
      </w:r>
      <w:r w:rsidRPr="004978DC">
        <w:rPr>
          <w:rFonts w:ascii="Times New Roman" w:eastAsia="Arial Unicode MS" w:hAnsi="Times New Roman" w:cs="Times New Roman"/>
          <w:sz w:val="28"/>
          <w:szCs w:val="28"/>
          <w:lang w:val="uk-UA" w:eastAsia="uk-UA"/>
        </w:rPr>
        <w:t>-го виду в суміші горючих компонентів:</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m:oMathPara>
        <m:oMathParaPr>
          <m:jc m:val="right"/>
        </m:oMathPara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i</m:t>
              </m:r>
            </m:sub>
          </m:sSub>
          <m:r>
            <w:rPr>
              <w:rFonts w:ascii="Cambria Math" w:eastAsia="Arial Unicode MS" w:hAnsi="Times New Roman" w:cs="Times New Roman"/>
              <w:sz w:val="28"/>
              <w:szCs w:val="28"/>
              <w:lang w:val="uk-UA" w:eastAsia="uk-UA"/>
            </w:rPr>
            <m:t>=</m:t>
          </m:r>
          <m:nary>
            <m:naryPr>
              <m:chr m:val="∑"/>
              <m:limLoc m:val="undOvr"/>
              <m:ctrlPr>
                <w:rPr>
                  <w:rFonts w:ascii="Cambria Math" w:eastAsia="Arial Unicode MS" w:hAnsi="Times New Roman" w:cs="Times New Roman"/>
                  <w:i/>
                  <w:sz w:val="28"/>
                  <w:szCs w:val="28"/>
                  <w:lang w:val="uk-UA" w:eastAsia="uk-UA"/>
                </w:rPr>
              </m:ctrlPr>
            </m:naryPr>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=1</m:t>
              </m:r>
            </m:sub>
            <m:sup>
              <m:r>
                <w:rPr>
                  <w:rFonts w:ascii="Cambria Math" w:eastAsia="Arial Unicode MS" w:hAnsi="Cambria Math" w:cs="Times New Roman"/>
                  <w:sz w:val="28"/>
                  <w:szCs w:val="28"/>
                  <w:lang w:val="uk-UA" w:eastAsia="uk-UA"/>
                </w:rPr>
                <m:t>n</m:t>
              </m:r>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vertAlign w:val="subscript"/>
                          <w:lang w:val="uk-UA" w:eastAsia="uk-UA"/>
                        </w:rPr>
                        <m:t>ik</m:t>
                      </m:r>
                    </m:sub>
                  </m:sSub>
                </m:num>
                <m:den>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e>
                  </m:nary>
                </m:den>
              </m:f>
            </m:e>
          </m:nary>
          <m:r>
            <w:rPr>
              <w:rFonts w:ascii="Cambria Math" w:eastAsia="Arial Unicode MS" w:hAnsi="Times New Roman" w:cs="Times New Roman"/>
              <w:sz w:val="28"/>
              <w:szCs w:val="28"/>
              <w:lang w:val="uk-UA" w:eastAsia="uk-UA"/>
            </w:rPr>
            <m:t xml:space="preserve">                                                 (20)</m:t>
          </m:r>
          <m:r>
            <m:rPr>
              <m:sty m:val="p"/>
            </m:rPr>
            <w:rPr>
              <w:rFonts w:ascii="Cambria Math" w:eastAsia="Arial Unicode MS" w:hAnsi="Times New Roman" w:cs="Times New Roman"/>
              <w:sz w:val="28"/>
              <w:szCs w:val="28"/>
              <w:lang w:val="uk-UA" w:eastAsia="uk-UA"/>
            </w:rPr>
            <w:br/>
          </m:r>
        </m:oMath>
      </m:oMathPara>
      <w:r w:rsidRPr="004978DC">
        <w:rPr>
          <w:rFonts w:ascii="Times New Roman" w:eastAsia="Arial Unicode MS" w:hAnsi="Times New Roman" w:cs="Times New Roman"/>
          <w:sz w:val="28"/>
          <w:szCs w:val="28"/>
          <w:lang w:val="uk-UA" w:eastAsia="uk-UA"/>
        </w:rPr>
        <w:t xml:space="preserve">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Стандартна теплота утворення суміші горючих компонентів, кДж/моль:</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r>
          <w:rPr>
            <w:rFonts w:ascii="Times New Roman"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H</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nary>
              <m:naryPr>
                <m:chr m:val="∑"/>
                <m:limLoc m:val="undOvr"/>
                <m:ctrlPr>
                  <w:rPr>
                    <w:rFonts w:ascii="Cambria Math" w:eastAsia="Arial Unicode MS" w:hAnsi="Times New Roman" w:cs="Times New Roman"/>
                    <w:i/>
                    <w:sz w:val="28"/>
                    <w:szCs w:val="28"/>
                    <w:lang w:val="uk-UA" w:eastAsia="uk-UA"/>
                  </w:rPr>
                </m:ctrlPr>
              </m:naryPr>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=1</m:t>
                </m:r>
              </m:sub>
              <m:sup>
                <m:r>
                  <w:rPr>
                    <w:rFonts w:ascii="Cambria Math" w:eastAsia="Arial Unicode MS" w:hAnsi="Cambria Math" w:cs="Times New Roman"/>
                    <w:sz w:val="28"/>
                    <w:szCs w:val="28"/>
                    <w:lang w:val="uk-UA" w:eastAsia="uk-UA"/>
                  </w:rPr>
                  <m:t>n</m:t>
                </m:r>
              </m:sup>
              <m:e>
                <m:r>
                  <w:rPr>
                    <w:rFonts w:ascii="Times New Roman"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k</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e>
            </m:nary>
          </m:num>
          <m:den>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e>
            </m:nary>
          </m:den>
        </m:f>
      </m:oMath>
      <w:r w:rsidRPr="004978DC">
        <w:rPr>
          <w:rFonts w:ascii="Times New Roman" w:eastAsia="Arial Unicode MS" w:hAnsi="Times New Roman" w:cs="Times New Roman"/>
          <w:sz w:val="28"/>
          <w:szCs w:val="28"/>
          <w:lang w:val="uk-UA" w:eastAsia="uk-UA"/>
        </w:rPr>
        <w:t>,                                               (21)</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r>
          <w:rPr>
            <w:rFonts w:ascii="Times New Roman"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k</m:t>
            </m:r>
          </m:sub>
        </m:sSub>
      </m:oMath>
      <w:r w:rsidRPr="004978DC">
        <w:rPr>
          <w:rFonts w:ascii="Times New Roman" w:eastAsia="Arial Unicode MS" w:hAnsi="Times New Roman" w:cs="Times New Roman"/>
          <w:sz w:val="28"/>
          <w:szCs w:val="28"/>
          <w:lang w:val="uk-UA" w:eastAsia="uk-UA"/>
        </w:rPr>
        <w:t xml:space="preserve"> – стандартна теплота утворення </w:t>
      </w:r>
      <w:r w:rsidRPr="004978DC">
        <w:rPr>
          <w:rFonts w:ascii="Times New Roman" w:eastAsia="Arial Unicode MS" w:hAnsi="Times New Roman" w:cs="Times New Roman"/>
          <w:i/>
          <w:sz w:val="28"/>
          <w:szCs w:val="28"/>
          <w:lang w:val="uk-UA" w:eastAsia="uk-UA"/>
        </w:rPr>
        <w:t>k</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горючого компоненту, кДж/моль (додаток 6).</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Мінімальна </w:t>
      </w:r>
      <w:proofErr w:type="spellStart"/>
      <w:r w:rsidRPr="004978DC">
        <w:rPr>
          <w:rFonts w:ascii="Times New Roman" w:eastAsia="Arial Unicode MS" w:hAnsi="Times New Roman" w:cs="Times New Roman"/>
          <w:sz w:val="28"/>
          <w:szCs w:val="28"/>
          <w:lang w:val="uk-UA" w:eastAsia="uk-UA"/>
        </w:rPr>
        <w:t>флегматизуюча</w:t>
      </w:r>
      <w:proofErr w:type="spellEnd"/>
      <w:r w:rsidRPr="004978DC">
        <w:rPr>
          <w:rFonts w:ascii="Times New Roman" w:eastAsia="Arial Unicode MS" w:hAnsi="Times New Roman" w:cs="Times New Roman"/>
          <w:sz w:val="28"/>
          <w:szCs w:val="28"/>
          <w:lang w:val="uk-UA" w:eastAsia="uk-UA"/>
        </w:rPr>
        <w:t xml:space="preserve"> концентрація </w:t>
      </w:r>
      <w:r w:rsidRPr="004978DC">
        <w:rPr>
          <w:rFonts w:ascii="Times New Roman" w:eastAsia="Arial Unicode MS" w:hAnsi="Times New Roman" w:cs="Times New Roman"/>
          <w:i/>
          <w:sz w:val="28"/>
          <w:szCs w:val="28"/>
          <w:lang w:val="uk-UA" w:eastAsia="uk-UA"/>
        </w:rPr>
        <w:t>j</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негорючого компоненту: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ф</m:t>
            </m:r>
          </m:sub>
        </m:sSub>
        <m:r>
          <w:rPr>
            <w:rFonts w:ascii="Cambria Math" w:eastAsia="Arial Unicode MS" w:hAnsi="Times New Roman" w:cs="Times New Roman"/>
            <w:sz w:val="28"/>
            <w:szCs w:val="28"/>
            <w:lang w:val="uk-UA" w:eastAsia="uk-UA"/>
          </w:rPr>
          <m:t>=100</m:t>
        </m:r>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a</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 xml:space="preserve"> </m:t>
                </m:r>
              </m:sub>
            </m:sSub>
            <m:r>
              <w:rPr>
                <w:rFonts w:ascii="Times New Roman"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H</m:t>
            </m:r>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j</m:t>
                </m:r>
              </m:sub>
            </m:sSub>
            <m:r>
              <w:rPr>
                <w:rFonts w:ascii="Cambria Math" w:eastAsia="Arial Unicode MS" w:hAnsi="Times New Roman" w:cs="Times New Roman"/>
                <w:sz w:val="28"/>
                <w:szCs w:val="28"/>
                <w:lang w:val="uk-UA" w:eastAsia="uk-UA"/>
              </w:rPr>
              <m:t>+</m:t>
            </m:r>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d</m:t>
                    </m:r>
                  </m:e>
                  <m:sub>
                    <m:r>
                      <w:rPr>
                        <w:rFonts w:ascii="Cambria Math" w:eastAsia="Arial Unicode MS" w:hAnsi="Cambria Math" w:cs="Times New Roman"/>
                        <w:sz w:val="28"/>
                        <w:szCs w:val="28"/>
                        <w:lang w:val="uk-UA" w:eastAsia="uk-UA"/>
                      </w:rPr>
                      <m:t>i</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i</m:t>
                    </m:r>
                  </m:sub>
                </m:sSub>
              </m:e>
            </m:nary>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sub>
            </m:sSub>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1+</m:t>
            </m:r>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e</m:t>
                    </m:r>
                  </m:e>
                  <m:sub>
                    <m:r>
                      <w:rPr>
                        <w:rFonts w:ascii="Cambria Math" w:eastAsia="Arial Unicode MS" w:hAnsi="Cambria Math" w:cs="Times New Roman"/>
                        <w:sz w:val="28"/>
                        <w:szCs w:val="28"/>
                        <w:lang w:val="uk-UA" w:eastAsia="uk-UA"/>
                      </w:rPr>
                      <m:t>i</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i</m:t>
                    </m:r>
                  </m:sub>
                </m:sSub>
              </m:e>
            </m:nary>
          </m:den>
        </m:f>
      </m:oMath>
      <w:r w:rsidRPr="004978DC">
        <w:rPr>
          <w:rFonts w:ascii="Times New Roman" w:eastAsia="Arial Unicode MS" w:hAnsi="Times New Roman" w:cs="Times New Roman"/>
          <w:sz w:val="28"/>
          <w:szCs w:val="28"/>
          <w:lang w:val="uk-UA" w:eastAsia="uk-UA"/>
        </w:rPr>
        <w:t xml:space="preserve">                                        (22)</w:t>
      </w: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Тут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a</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 xml:space="preserve"> ,</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d</m:t>
            </m:r>
          </m:e>
          <m:sub>
            <m:r>
              <w:rPr>
                <w:rFonts w:ascii="Cambria Math" w:eastAsia="Arial Unicode MS" w:hAnsi="Cambria Math" w:cs="Times New Roman"/>
                <w:sz w:val="28"/>
                <w:szCs w:val="28"/>
                <w:lang w:val="uk-UA" w:eastAsia="uk-UA"/>
              </w:rPr>
              <m:t>i</m:t>
            </m:r>
            <m:r>
              <w:rPr>
                <w:rFonts w:ascii="Cambria Math" w:eastAsia="Arial Unicode MS" w:hAnsi="Times New Roman" w:cs="Times New Roman"/>
                <w:sz w:val="28"/>
                <w:szCs w:val="28"/>
                <w:lang w:val="uk-UA" w:eastAsia="uk-UA"/>
              </w:rPr>
              <m:t>,</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e</m:t>
            </m:r>
          </m:e>
          <m:sub>
            <m:r>
              <w:rPr>
                <w:rFonts w:ascii="Cambria Math" w:eastAsia="Arial Unicode MS" w:hAnsi="Cambria Math" w:cs="Times New Roman"/>
                <w:sz w:val="28"/>
                <w:szCs w:val="28"/>
                <w:lang w:val="uk-UA" w:eastAsia="uk-UA"/>
              </w:rPr>
              <m:t>i</m:t>
            </m:r>
          </m:sub>
        </m:sSub>
        <m:r>
          <w:rPr>
            <w:rFonts w:ascii="Times New Roman" w:eastAsia="Arial Unicode MS" w:hAnsi="Times New Roman" w:cs="Times New Roman"/>
            <w:sz w:val="28"/>
            <w:szCs w:val="28"/>
            <w:lang w:val="uk-UA" w:eastAsia="uk-UA"/>
          </w:rPr>
          <m:t>-</m:t>
        </m:r>
      </m:oMath>
      <w:r w:rsidRPr="004978DC">
        <w:rPr>
          <w:rFonts w:ascii="Times New Roman" w:eastAsia="Arial Unicode MS" w:hAnsi="Times New Roman" w:cs="Times New Roman"/>
          <w:sz w:val="28"/>
          <w:szCs w:val="28"/>
          <w:lang w:val="uk-UA" w:eastAsia="uk-UA"/>
        </w:rPr>
        <w:t xml:space="preserve"> розрахункові коефіцієнти (додаток 7)</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Коефіцієнт флегматизації </w:t>
      </w:r>
      <w:r w:rsidRPr="004978DC">
        <w:rPr>
          <w:rFonts w:ascii="Times New Roman" w:eastAsia="Arial Unicode MS" w:hAnsi="Times New Roman" w:cs="Times New Roman"/>
          <w:i/>
          <w:sz w:val="28"/>
          <w:szCs w:val="28"/>
          <w:lang w:val="uk-UA" w:eastAsia="uk-UA"/>
        </w:rPr>
        <w:t>j</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негорючого компоненту: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ф</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e>
            </m:nary>
          </m:num>
          <m:den>
            <m:nary>
              <m:naryPr>
                <m:chr m:val="∑"/>
                <m:limLoc m:val="undOvr"/>
                <m:subHide m:val="on"/>
                <m:supHide m:val="on"/>
                <m:ctrlPr>
                  <w:rPr>
                    <w:rFonts w:ascii="Cambria Math" w:eastAsia="Arial Unicode MS" w:hAnsi="Times New Roman" w:cs="Times New Roman"/>
                    <w:i/>
                    <w:sz w:val="28"/>
                    <w:szCs w:val="28"/>
                    <w:lang w:val="uk-UA" w:eastAsia="uk-UA"/>
                  </w:rPr>
                </m:ctrlPr>
              </m:naryPr>
              <m:sub/>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ф</m:t>
                        </m:r>
                      </m:sub>
                    </m:sSub>
                  </m:den>
                </m:f>
              </m:e>
            </m:nary>
          </m:den>
        </m:f>
        <m:r>
          <w:rPr>
            <w:rFonts w:ascii="Cambria Math" w:eastAsia="Arial Unicode MS" w:hAnsi="Times New Roman" w:cs="Times New Roman"/>
            <w:sz w:val="28"/>
            <w:szCs w:val="28"/>
            <w:lang w:val="uk-UA" w:eastAsia="uk-UA"/>
          </w:rPr>
          <m:t>,</m:t>
        </m:r>
      </m:oMath>
      <w:r w:rsidRPr="004978DC">
        <w:rPr>
          <w:rFonts w:ascii="Times New Roman" w:eastAsia="Arial Unicode MS" w:hAnsi="Times New Roman" w:cs="Times New Roman"/>
          <w:sz w:val="28"/>
          <w:szCs w:val="28"/>
          <w:lang w:val="uk-UA" w:eastAsia="uk-UA"/>
        </w:rPr>
        <w:t xml:space="preserve">                                             (23)</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k</m:t>
            </m:r>
            <m:r>
              <w:rPr>
                <w:rFonts w:ascii="Cambria Math" w:eastAsia="Arial Unicode MS" w:hAnsi="Times New Roman" w:cs="Times New Roman"/>
                <w:sz w:val="28"/>
                <w:szCs w:val="28"/>
                <w:lang w:val="uk-UA" w:eastAsia="uk-UA"/>
              </w:rPr>
              <m:t>ф</m:t>
            </m:r>
          </m:sub>
        </m:sSub>
      </m:oMath>
      <w:r w:rsidRPr="004978DC">
        <w:rPr>
          <w:rFonts w:ascii="Times New Roman" w:eastAsia="Arial Unicode MS" w:hAnsi="Times New Roman" w:cs="Times New Roman"/>
          <w:sz w:val="28"/>
          <w:szCs w:val="28"/>
          <w:lang w:val="uk-UA" w:eastAsia="uk-UA"/>
        </w:rPr>
        <w:t xml:space="preserve"> - коефіцієнт флегматизації </w:t>
      </w:r>
      <w:r w:rsidRPr="004978DC">
        <w:rPr>
          <w:rFonts w:ascii="Times New Roman" w:eastAsia="Arial Unicode MS" w:hAnsi="Times New Roman" w:cs="Times New Roman"/>
          <w:i/>
          <w:sz w:val="28"/>
          <w:szCs w:val="28"/>
          <w:lang w:val="uk-UA" w:eastAsia="uk-UA"/>
        </w:rPr>
        <w:t>j</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флегматизатора для </w:t>
      </w:r>
      <w:r w:rsidRPr="004978DC">
        <w:rPr>
          <w:rFonts w:ascii="Times New Roman" w:eastAsia="Arial Unicode MS" w:hAnsi="Times New Roman" w:cs="Times New Roman"/>
          <w:i/>
          <w:sz w:val="28"/>
          <w:szCs w:val="28"/>
          <w:lang w:val="uk-UA" w:eastAsia="uk-UA"/>
        </w:rPr>
        <w:t>k</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горючого компоненту (додаток 8)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Верхня умовна межа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для </w:t>
      </w:r>
      <w:r w:rsidRPr="004978DC">
        <w:rPr>
          <w:rFonts w:ascii="Times New Roman" w:eastAsia="Arial Unicode MS" w:hAnsi="Times New Roman" w:cs="Times New Roman"/>
          <w:i/>
          <w:sz w:val="28"/>
          <w:szCs w:val="28"/>
          <w:lang w:val="uk-UA" w:eastAsia="uk-UA"/>
        </w:rPr>
        <w:t>j</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негорючого компоненту: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j</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ф</m:t>
                </m:r>
              </m:sub>
            </m:sSub>
          </m:num>
          <m:den>
            <m:d>
              <m:dPr>
                <m:ctrlPr>
                  <w:rPr>
                    <w:rFonts w:ascii="Cambria Math" w:eastAsia="Arial Unicode MS" w:hAnsi="Times New Roman" w:cs="Times New Roman"/>
                    <w:i/>
                    <w:sz w:val="28"/>
                    <w:szCs w:val="28"/>
                    <w:lang w:val="uk-UA" w:eastAsia="uk-UA"/>
                  </w:rPr>
                </m:ctrlPr>
              </m:dPr>
              <m:e>
                <m:r>
                  <w:rPr>
                    <w:rFonts w:ascii="Cambria Math" w:eastAsia="Arial Unicode MS" w:hAnsi="Times New Roman" w:cs="Times New Roman"/>
                    <w:sz w:val="28"/>
                    <w:szCs w:val="28"/>
                    <w:lang w:val="uk-UA" w:eastAsia="uk-UA"/>
                  </w:rPr>
                  <m:t>1</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nary>
                      <m:naryPr>
                        <m:chr m:val="∑"/>
                        <m:limLoc m:val="undOvr"/>
                        <m:subHide m:val="on"/>
                        <m:supHide m:val="on"/>
                        <m:ctrlPr>
                          <w:rPr>
                            <w:rFonts w:ascii="Cambria Math" w:eastAsia="Arial Unicode MS" w:hAnsi="Times New Roman" w:cs="Times New Roman"/>
                            <w:i/>
                            <w:sz w:val="28"/>
                            <w:szCs w:val="28"/>
                            <w:lang w:val="uk-UA" w:eastAsia="uk-UA"/>
                          </w:rPr>
                        </m:ctrlPr>
                      </m:naryPr>
                      <m:sub/>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k</m:t>
                                </m:r>
                              </m:sub>
                            </m:sSub>
                          </m:den>
                        </m:f>
                      </m:e>
                    </m:nary>
                  </m:num>
                  <m:den>
                    <m:nary>
                      <m:naryPr>
                        <m:chr m:val="∑"/>
                        <m:limLoc m:val="undOvr"/>
                        <m:subHide m:val="on"/>
                        <m:supHide m:val="on"/>
                        <m:ctrlPr>
                          <w:rPr>
                            <w:rFonts w:ascii="Cambria Math" w:eastAsia="Arial Unicode MS" w:hAnsi="Times New Roman" w:cs="Times New Roman"/>
                            <w:i/>
                            <w:sz w:val="28"/>
                            <w:szCs w:val="28"/>
                            <w:lang w:val="uk-UA" w:eastAsia="uk-UA"/>
                          </w:rPr>
                        </m:ctrlPr>
                      </m:naryPr>
                      <m:sub/>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k</m:t>
                                </m:r>
                              </m:sub>
                            </m:sSub>
                          </m:den>
                        </m:f>
                      </m:e>
                    </m:nary>
                  </m:den>
                </m:f>
              </m:e>
            </m:d>
            <m:d>
              <m:dPr>
                <m:ctrlPr>
                  <w:rPr>
                    <w:rFonts w:ascii="Cambria Math" w:eastAsia="Arial Unicode MS" w:hAnsi="Times New Roman" w:cs="Times New Roman"/>
                    <w:i/>
                    <w:sz w:val="28"/>
                    <w:szCs w:val="28"/>
                    <w:lang w:val="uk-UA" w:eastAsia="uk-UA"/>
                  </w:rPr>
                </m:ctrlPr>
              </m:dPr>
              <m:e>
                <m:r>
                  <w:rPr>
                    <w:rFonts w:ascii="Cambria Math" w:eastAsia="Arial Unicode MS" w:hAnsi="Times New Roman" w:cs="Times New Roman"/>
                    <w:sz w:val="28"/>
                    <w:szCs w:val="28"/>
                    <w:lang w:val="uk-UA" w:eastAsia="uk-UA"/>
                  </w:rPr>
                  <m:t>1</m:t>
                </m:r>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j</m:t>
                    </m:r>
                    <m:r>
                      <w:rPr>
                        <w:rFonts w:ascii="Cambria Math" w:eastAsia="Arial Unicode MS" w:hAnsi="Times New Roman" w:cs="Times New Roman"/>
                        <w:sz w:val="28"/>
                        <w:szCs w:val="28"/>
                        <w:lang w:val="uk-UA" w:eastAsia="uk-UA"/>
                      </w:rPr>
                      <m:t>ф</m:t>
                    </m:r>
                  </m:sub>
                </m:sSub>
              </m:e>
            </m:d>
          </m:den>
        </m:f>
      </m:oMath>
      <w:r w:rsidRPr="004978DC">
        <w:rPr>
          <w:rFonts w:ascii="Times New Roman" w:eastAsia="Arial Unicode MS" w:hAnsi="Times New Roman" w:cs="Times New Roman"/>
          <w:sz w:val="28"/>
          <w:szCs w:val="28"/>
          <w:lang w:val="uk-UA" w:eastAsia="uk-UA"/>
        </w:rPr>
        <w:t>,                                              (24)</w:t>
      </w: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w:proofErr w:type="spellStart"/>
      <w:r w:rsidRPr="004978DC">
        <w:rPr>
          <w:rFonts w:ascii="Times New Roman" w:eastAsia="Arial Unicode MS" w:hAnsi="Times New Roman" w:cs="Times New Roman"/>
          <w:i/>
          <w:sz w:val="28"/>
          <w:szCs w:val="28"/>
          <w:lang w:val="uk-UA" w:eastAsia="uk-UA"/>
        </w:rPr>
        <w:t>B</w:t>
      </w:r>
      <w:r w:rsidRPr="004978DC">
        <w:rPr>
          <w:rFonts w:ascii="Times New Roman" w:eastAsia="Arial Unicode MS" w:hAnsi="Times New Roman" w:cs="Times New Roman"/>
          <w:i/>
          <w:sz w:val="28"/>
          <w:szCs w:val="28"/>
          <w:vertAlign w:val="subscript"/>
          <w:lang w:val="uk-UA" w:eastAsia="uk-UA"/>
        </w:rPr>
        <w:t>k</w:t>
      </w:r>
      <w:proofErr w:type="spellEnd"/>
      <w:r w:rsidRPr="004978DC">
        <w:rPr>
          <w:rFonts w:ascii="Times New Roman" w:eastAsia="Arial Unicode MS" w:hAnsi="Times New Roman" w:cs="Times New Roman"/>
          <w:sz w:val="28"/>
          <w:szCs w:val="28"/>
          <w:lang w:val="uk-UA" w:eastAsia="uk-UA"/>
        </w:rPr>
        <w:t xml:space="preserve">, </w:t>
      </w:r>
      <w:proofErr w:type="spellStart"/>
      <w:r w:rsidRPr="004978DC">
        <w:rPr>
          <w:rFonts w:ascii="Times New Roman" w:eastAsia="Arial Unicode MS" w:hAnsi="Times New Roman" w:cs="Times New Roman"/>
          <w:i/>
          <w:sz w:val="28"/>
          <w:szCs w:val="28"/>
          <w:lang w:val="uk-UA" w:eastAsia="uk-UA"/>
        </w:rPr>
        <w:t>H</w:t>
      </w:r>
      <w:r w:rsidRPr="004978DC">
        <w:rPr>
          <w:rFonts w:ascii="Times New Roman" w:eastAsia="Arial Unicode MS" w:hAnsi="Times New Roman" w:cs="Times New Roman"/>
          <w:i/>
          <w:sz w:val="28"/>
          <w:szCs w:val="28"/>
          <w:vertAlign w:val="subscript"/>
          <w:lang w:val="uk-UA" w:eastAsia="uk-UA"/>
        </w:rPr>
        <w:t>k</w:t>
      </w:r>
      <w:proofErr w:type="spellEnd"/>
      <w:r w:rsidRPr="004978DC">
        <w:rPr>
          <w:rFonts w:ascii="Times New Roman" w:eastAsia="Arial Unicode MS" w:hAnsi="Times New Roman" w:cs="Times New Roman"/>
          <w:sz w:val="28"/>
          <w:szCs w:val="28"/>
          <w:lang w:val="uk-UA" w:eastAsia="uk-UA"/>
        </w:rPr>
        <w:t xml:space="preserve"> – відповідно верхня і нижня межа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для </w:t>
      </w:r>
      <w:r w:rsidRPr="004978DC">
        <w:rPr>
          <w:rFonts w:ascii="Times New Roman" w:eastAsia="Arial Unicode MS" w:hAnsi="Times New Roman" w:cs="Times New Roman"/>
          <w:i/>
          <w:sz w:val="28"/>
          <w:szCs w:val="28"/>
          <w:lang w:val="uk-UA" w:eastAsia="uk-UA"/>
        </w:rPr>
        <w:t>k</w:t>
      </w:r>
      <w:r w:rsidRPr="004978DC">
        <w:rPr>
          <w:rFonts w:ascii="Times New Roman" w:eastAsia="Arial Unicode MS" w:hAnsi="Times New Roman" w:cs="Times New Roman"/>
          <w:sz w:val="28"/>
          <w:szCs w:val="28"/>
          <w:lang w:val="uk-UA" w:eastAsia="uk-UA"/>
        </w:rPr>
        <w:t>-</w:t>
      </w:r>
      <w:proofErr w:type="spellStart"/>
      <w:r w:rsidRPr="004978DC">
        <w:rPr>
          <w:rFonts w:ascii="Times New Roman" w:eastAsia="Arial Unicode MS" w:hAnsi="Times New Roman" w:cs="Times New Roman"/>
          <w:sz w:val="28"/>
          <w:szCs w:val="28"/>
          <w:lang w:val="uk-UA" w:eastAsia="uk-UA"/>
        </w:rPr>
        <w:t>го</w:t>
      </w:r>
      <w:proofErr w:type="spellEnd"/>
      <w:r w:rsidRPr="004978DC">
        <w:rPr>
          <w:rFonts w:ascii="Times New Roman" w:eastAsia="Arial Unicode MS" w:hAnsi="Times New Roman" w:cs="Times New Roman"/>
          <w:sz w:val="28"/>
          <w:szCs w:val="28"/>
          <w:lang w:val="uk-UA" w:eastAsia="uk-UA"/>
        </w:rPr>
        <w:t xml:space="preserve"> горючого компоненту.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Верхня  межа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для даної суміші:</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r>
          <w:rPr>
            <w:rFonts w:ascii="Cambria Math" w:eastAsia="Arial Unicode MS" w:hAnsi="Cambria Math" w:cs="Times New Roman"/>
            <w:sz w:val="28"/>
            <w:szCs w:val="28"/>
            <w:lang w:val="uk-UA" w:eastAsia="uk-UA"/>
          </w:rPr>
          <m:t>B</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100</m:t>
            </m:r>
          </m:num>
          <m:den>
            <m:nary>
              <m:naryPr>
                <m:chr m:val="∑"/>
                <m:limLoc m:val="undOvr"/>
                <m:subHide m:val="on"/>
                <m:supHide m:val="on"/>
                <m:ctrlPr>
                  <w:rPr>
                    <w:rFonts w:ascii="Cambria Math" w:eastAsia="Arial Unicode MS" w:hAnsi="Times New Roman" w:cs="Times New Roman"/>
                    <w:i/>
                    <w:sz w:val="28"/>
                    <w:szCs w:val="28"/>
                    <w:lang w:val="uk-UA" w:eastAsia="uk-UA"/>
                  </w:rPr>
                </m:ctrlPr>
              </m:naryPr>
              <m:sub/>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k</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k</m:t>
                        </m:r>
                      </m:sub>
                    </m:sSub>
                  </m:den>
                </m:f>
                <m:r>
                  <w:rPr>
                    <w:rFonts w:ascii="Cambria Math" w:eastAsia="Arial Unicode MS" w:hAnsi="Times New Roman" w:cs="Times New Roman"/>
                    <w:sz w:val="28"/>
                    <w:szCs w:val="28"/>
                    <w:lang w:val="uk-UA" w:eastAsia="uk-UA"/>
                  </w:rPr>
                  <m:t>+</m:t>
                </m:r>
                <m:nary>
                  <m:naryPr>
                    <m:chr m:val="∑"/>
                    <m:limLoc m:val="undOvr"/>
                    <m:subHide m:val="on"/>
                    <m:supHide m:val="on"/>
                    <m:ctrlPr>
                      <w:rPr>
                        <w:rFonts w:ascii="Cambria Math" w:eastAsia="Arial Unicode MS" w:hAnsi="Times New Roman" w:cs="Times New Roman"/>
                        <w:i/>
                        <w:sz w:val="28"/>
                        <w:szCs w:val="28"/>
                        <w:lang w:val="uk-UA" w:eastAsia="uk-UA"/>
                      </w:rPr>
                    </m:ctrlPr>
                  </m:naryPr>
                  <m:sub/>
                  <m:sup/>
                  <m:e>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K</m:t>
                            </m:r>
                          </m:e>
                          <m:sub>
                            <m:r>
                              <w:rPr>
                                <w:rFonts w:ascii="Cambria Math" w:eastAsia="Arial Unicode MS" w:hAnsi="Cambria Math" w:cs="Times New Roman"/>
                                <w:sz w:val="28"/>
                                <w:szCs w:val="28"/>
                                <w:lang w:val="uk-UA" w:eastAsia="uk-UA"/>
                              </w:rPr>
                              <m:t>j</m:t>
                            </m:r>
                          </m:sub>
                        </m:sSub>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j</m:t>
                            </m:r>
                          </m:sub>
                        </m:sSub>
                      </m:den>
                    </m:f>
                  </m:e>
                </m:nary>
              </m:e>
            </m:nary>
          </m:den>
        </m:f>
      </m:oMath>
      <w:r w:rsidRPr="004978DC">
        <w:rPr>
          <w:rFonts w:ascii="Times New Roman" w:eastAsia="Arial Unicode MS" w:hAnsi="Times New Roman" w:cs="Times New Roman"/>
          <w:sz w:val="28"/>
          <w:szCs w:val="28"/>
          <w:lang w:val="uk-UA" w:eastAsia="uk-UA"/>
        </w:rPr>
        <w:t xml:space="preserve">                                                (25)</w:t>
      </w: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Наведені формули для концентраційних меж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(12), (13), (14), (15), (17), (19), (25) вірні для температури 25ºС. З підвищенням температури межі розширюються за рахунок зниження нижньої і підвищення </w:t>
      </w:r>
      <w:r w:rsidRPr="004978DC">
        <w:rPr>
          <w:rFonts w:ascii="Times New Roman" w:eastAsia="Arial Unicode MS" w:hAnsi="Times New Roman" w:cs="Times New Roman"/>
          <w:sz w:val="28"/>
          <w:szCs w:val="28"/>
          <w:lang w:val="uk-UA" w:eastAsia="uk-UA"/>
        </w:rPr>
        <w:lastRenderedPageBreak/>
        <w:t xml:space="preserve">верхньої межі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Для температур 0…150ºС мають місце залежності:</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H</m:t>
            </m:r>
          </m:e>
          <m:sub>
            <m:r>
              <w:rPr>
                <w:rFonts w:ascii="Cambria Math" w:eastAsia="Arial Unicode MS" w:hAnsi="Cambria Math" w:cs="Times New Roman"/>
                <w:sz w:val="28"/>
                <w:szCs w:val="28"/>
                <w:lang w:val="uk-UA" w:eastAsia="uk-UA"/>
              </w:rPr>
              <m:t>t</m:t>
            </m:r>
          </m:sub>
        </m:sSub>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H</m:t>
        </m:r>
        <m:d>
          <m:dPr>
            <m:ctrlPr>
              <w:rPr>
                <w:rFonts w:ascii="Cambria Math" w:eastAsia="Arial Unicode MS" w:hAnsi="Times New Roman" w:cs="Times New Roman"/>
                <w:i/>
                <w:sz w:val="28"/>
                <w:szCs w:val="28"/>
                <w:lang w:val="uk-UA" w:eastAsia="uk-UA"/>
              </w:rPr>
            </m:ctrlPr>
          </m:dPr>
          <m:e>
            <m:r>
              <w:rPr>
                <w:rFonts w:ascii="Cambria Math" w:eastAsia="Arial Unicode MS" w:hAnsi="Times New Roman" w:cs="Times New Roman"/>
                <w:sz w:val="28"/>
                <w:szCs w:val="28"/>
                <w:lang w:val="uk-UA" w:eastAsia="uk-UA"/>
              </w:rPr>
              <m:t>1</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t</m:t>
                </m:r>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25</m:t>
                </m:r>
              </m:num>
              <m:den>
                <m:r>
                  <w:rPr>
                    <w:rFonts w:ascii="Cambria Math" w:eastAsia="Arial Unicode MS" w:hAnsi="Times New Roman" w:cs="Times New Roman"/>
                    <w:sz w:val="28"/>
                    <w:szCs w:val="28"/>
                    <w:lang w:val="uk-UA" w:eastAsia="uk-UA"/>
                  </w:rPr>
                  <m:t>1250</m:t>
                </m:r>
              </m:den>
            </m:f>
          </m:e>
        </m:d>
      </m:oMath>
      <w:r w:rsidRPr="004978DC">
        <w:rPr>
          <w:rFonts w:ascii="Times New Roman" w:eastAsia="Arial Unicode MS" w:hAnsi="Times New Roman" w:cs="Times New Roman"/>
          <w:sz w:val="28"/>
          <w:szCs w:val="28"/>
          <w:lang w:val="uk-UA" w:eastAsia="uk-UA"/>
        </w:rPr>
        <w:t xml:space="preserve">                                  (26)</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B</m:t>
            </m:r>
          </m:e>
          <m:sub>
            <m:r>
              <w:rPr>
                <w:rFonts w:ascii="Cambria Math" w:eastAsia="Arial Unicode MS" w:hAnsi="Cambria Math" w:cs="Times New Roman"/>
                <w:sz w:val="28"/>
                <w:szCs w:val="28"/>
                <w:lang w:val="uk-UA" w:eastAsia="uk-UA"/>
              </w:rPr>
              <m:t>t</m:t>
            </m:r>
          </m:sub>
        </m:sSub>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B</m:t>
        </m:r>
        <m:d>
          <m:dPr>
            <m:ctrlPr>
              <w:rPr>
                <w:rFonts w:ascii="Cambria Math" w:eastAsia="Arial Unicode MS" w:hAnsi="Times New Roman" w:cs="Times New Roman"/>
                <w:i/>
                <w:sz w:val="28"/>
                <w:szCs w:val="28"/>
                <w:lang w:val="uk-UA" w:eastAsia="uk-UA"/>
              </w:rPr>
            </m:ctrlPr>
          </m:dPr>
          <m:e>
            <m:r>
              <w:rPr>
                <w:rFonts w:ascii="Cambria Math" w:eastAsia="Arial Unicode MS" w:hAnsi="Times New Roman" w:cs="Times New Roman"/>
                <w:sz w:val="28"/>
                <w:szCs w:val="28"/>
                <w:lang w:val="uk-UA" w:eastAsia="uk-UA"/>
              </w:rPr>
              <m:t>1+</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t</m:t>
                </m:r>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25</m:t>
                </m:r>
              </m:num>
              <m:den>
                <m:r>
                  <w:rPr>
                    <w:rFonts w:ascii="Cambria Math" w:eastAsia="Arial Unicode MS" w:hAnsi="Times New Roman" w:cs="Times New Roman"/>
                    <w:sz w:val="28"/>
                    <w:szCs w:val="28"/>
                    <w:lang w:val="uk-UA" w:eastAsia="uk-UA"/>
                  </w:rPr>
                  <m:t>1250</m:t>
                </m:r>
              </m:den>
            </m:f>
          </m:e>
        </m:d>
      </m:oMath>
      <w:r w:rsidRPr="004978DC">
        <w:rPr>
          <w:rFonts w:ascii="Times New Roman" w:eastAsia="Arial Unicode MS" w:hAnsi="Times New Roman" w:cs="Times New Roman"/>
          <w:sz w:val="28"/>
          <w:szCs w:val="28"/>
          <w:lang w:val="uk-UA" w:eastAsia="uk-UA"/>
        </w:rPr>
        <w:t xml:space="preserve">                                  (27)</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Тут </w:t>
      </w:r>
      <w:proofErr w:type="spellStart"/>
      <w:r w:rsidRPr="004978DC">
        <w:rPr>
          <w:rFonts w:ascii="Times New Roman" w:eastAsia="Arial Unicode MS" w:hAnsi="Times New Roman" w:cs="Times New Roman"/>
          <w:i/>
          <w:sz w:val="28"/>
          <w:szCs w:val="28"/>
          <w:lang w:val="uk-UA" w:eastAsia="uk-UA"/>
        </w:rPr>
        <w:t>H</w:t>
      </w:r>
      <w:r w:rsidRPr="004978DC">
        <w:rPr>
          <w:rFonts w:ascii="Times New Roman" w:eastAsia="Arial Unicode MS" w:hAnsi="Times New Roman" w:cs="Times New Roman"/>
          <w:i/>
          <w:sz w:val="28"/>
          <w:szCs w:val="28"/>
          <w:vertAlign w:val="subscript"/>
          <w:lang w:val="uk-UA" w:eastAsia="uk-UA"/>
        </w:rPr>
        <w:t>t</w:t>
      </w:r>
      <w:proofErr w:type="spellEnd"/>
      <w:r w:rsidRPr="004978DC">
        <w:rPr>
          <w:rFonts w:ascii="Times New Roman" w:eastAsia="Arial Unicode MS" w:hAnsi="Times New Roman" w:cs="Times New Roman"/>
          <w:i/>
          <w:sz w:val="28"/>
          <w:szCs w:val="28"/>
          <w:lang w:val="uk-UA" w:eastAsia="uk-UA"/>
        </w:rPr>
        <w:t xml:space="preserve"> </w:t>
      </w:r>
      <w:r w:rsidRPr="004978DC">
        <w:rPr>
          <w:rFonts w:ascii="Times New Roman" w:eastAsia="Arial Unicode MS" w:hAnsi="Times New Roman" w:cs="Times New Roman"/>
          <w:sz w:val="28"/>
          <w:szCs w:val="28"/>
          <w:lang w:val="uk-UA" w:eastAsia="uk-UA"/>
        </w:rPr>
        <w:t>,</w:t>
      </w:r>
      <w:r w:rsidRPr="004978DC">
        <w:rPr>
          <w:rFonts w:ascii="Times New Roman" w:eastAsia="Arial Unicode MS" w:hAnsi="Times New Roman" w:cs="Times New Roman"/>
          <w:i/>
          <w:sz w:val="28"/>
          <w:szCs w:val="28"/>
          <w:lang w:val="uk-UA" w:eastAsia="uk-UA"/>
        </w:rPr>
        <w:t xml:space="preserve"> </w:t>
      </w:r>
      <w:proofErr w:type="spellStart"/>
      <w:r w:rsidRPr="004978DC">
        <w:rPr>
          <w:rFonts w:ascii="Times New Roman" w:eastAsia="Arial Unicode MS" w:hAnsi="Times New Roman" w:cs="Times New Roman"/>
          <w:i/>
          <w:sz w:val="28"/>
          <w:szCs w:val="28"/>
          <w:lang w:val="uk-UA" w:eastAsia="uk-UA"/>
        </w:rPr>
        <w:t>B</w:t>
      </w:r>
      <w:r w:rsidRPr="004978DC">
        <w:rPr>
          <w:rFonts w:ascii="Times New Roman" w:eastAsia="Arial Unicode MS" w:hAnsi="Times New Roman" w:cs="Times New Roman"/>
          <w:i/>
          <w:sz w:val="28"/>
          <w:szCs w:val="28"/>
          <w:vertAlign w:val="subscript"/>
          <w:lang w:val="uk-UA" w:eastAsia="uk-UA"/>
        </w:rPr>
        <w:t>t</w:t>
      </w:r>
      <w:proofErr w:type="spellEnd"/>
      <w:r w:rsidRPr="004978DC">
        <w:rPr>
          <w:rFonts w:ascii="Times New Roman" w:eastAsia="Arial Unicode MS" w:hAnsi="Times New Roman" w:cs="Times New Roman"/>
          <w:i/>
          <w:sz w:val="28"/>
          <w:szCs w:val="28"/>
          <w:lang w:val="uk-UA" w:eastAsia="uk-UA"/>
        </w:rPr>
        <w:t xml:space="preserve"> </w:t>
      </w:r>
      <w:r w:rsidRPr="004978DC">
        <w:rPr>
          <w:rFonts w:ascii="Times New Roman" w:eastAsia="Arial Unicode MS" w:hAnsi="Times New Roman" w:cs="Times New Roman"/>
          <w:sz w:val="28"/>
          <w:szCs w:val="28"/>
          <w:lang w:val="uk-UA" w:eastAsia="uk-UA"/>
        </w:rPr>
        <w:t xml:space="preserve">– відповідно нижня та верхня межа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при температурі </w:t>
      </w:r>
      <w:r w:rsidRPr="004978DC">
        <w:rPr>
          <w:rFonts w:ascii="Times New Roman" w:eastAsia="Arial Unicode MS" w:hAnsi="Times New Roman" w:cs="Times New Roman"/>
          <w:i/>
          <w:sz w:val="28"/>
          <w:szCs w:val="28"/>
          <w:lang w:val="uk-UA" w:eastAsia="uk-UA"/>
        </w:rPr>
        <w:t>t</w:t>
      </w:r>
      <w:r w:rsidRPr="004978DC">
        <w:rPr>
          <w:rFonts w:ascii="Times New Roman" w:eastAsia="Arial Unicode MS" w:hAnsi="Times New Roman" w:cs="Times New Roman"/>
          <w:sz w:val="28"/>
          <w:szCs w:val="28"/>
          <w:lang w:val="uk-UA" w:eastAsia="uk-UA"/>
        </w:rPr>
        <w:t xml:space="preserve">, ºС; </w:t>
      </w:r>
      <w:r w:rsidRPr="004978DC">
        <w:rPr>
          <w:rFonts w:ascii="Times New Roman" w:eastAsia="Arial Unicode MS" w:hAnsi="Times New Roman" w:cs="Times New Roman"/>
          <w:i/>
          <w:sz w:val="28"/>
          <w:szCs w:val="28"/>
          <w:lang w:val="uk-UA" w:eastAsia="uk-UA"/>
        </w:rPr>
        <w:t>Н</w:t>
      </w:r>
      <w:r w:rsidRPr="004978DC">
        <w:rPr>
          <w:rFonts w:ascii="Times New Roman" w:eastAsia="Arial Unicode MS" w:hAnsi="Times New Roman" w:cs="Times New Roman"/>
          <w:sz w:val="28"/>
          <w:szCs w:val="28"/>
          <w:lang w:val="uk-UA" w:eastAsia="uk-UA"/>
        </w:rPr>
        <w:t>,</w:t>
      </w:r>
      <w:r w:rsidRPr="004978DC">
        <w:rPr>
          <w:rFonts w:ascii="Times New Roman" w:eastAsia="Arial Unicode MS" w:hAnsi="Times New Roman" w:cs="Times New Roman"/>
          <w:i/>
          <w:sz w:val="28"/>
          <w:szCs w:val="28"/>
          <w:lang w:val="uk-UA" w:eastAsia="uk-UA"/>
        </w:rPr>
        <w:t xml:space="preserve"> В</w:t>
      </w:r>
      <w:r w:rsidRPr="004978DC">
        <w:rPr>
          <w:rFonts w:ascii="Times New Roman" w:eastAsia="Arial Unicode MS" w:hAnsi="Times New Roman" w:cs="Times New Roman"/>
          <w:sz w:val="28"/>
          <w:szCs w:val="28"/>
          <w:lang w:val="uk-UA" w:eastAsia="uk-UA"/>
        </w:rPr>
        <w:t xml:space="preserve"> - нижня та верхня межа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при температурі 25ºС.</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Вплив підвищеного тиску на межі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залежить від виду горючої суміші. Для суміші СО з повітрям з підвищенням тиску межі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поволі зближуються, а для сумішей вуглеводнів з повітрям – розходяться.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Межі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суміші водню з повітрям при підвищенні тиску до 2 </w:t>
      </w:r>
      <w:proofErr w:type="spellStart"/>
      <w:r w:rsidRPr="004978DC">
        <w:rPr>
          <w:rFonts w:ascii="Times New Roman" w:eastAsia="Arial Unicode MS" w:hAnsi="Times New Roman" w:cs="Times New Roman"/>
          <w:sz w:val="28"/>
          <w:szCs w:val="28"/>
          <w:lang w:val="uk-UA" w:eastAsia="uk-UA"/>
        </w:rPr>
        <w:t>МПа</w:t>
      </w:r>
      <w:proofErr w:type="spellEnd"/>
      <w:r w:rsidRPr="004978DC">
        <w:rPr>
          <w:rFonts w:ascii="Times New Roman" w:eastAsia="Arial Unicode MS" w:hAnsi="Times New Roman" w:cs="Times New Roman"/>
          <w:sz w:val="28"/>
          <w:szCs w:val="28"/>
          <w:lang w:val="uk-UA" w:eastAsia="uk-UA"/>
        </w:rPr>
        <w:t xml:space="preserve"> зближуються, а подальше підвищення тиску веде до розширення меж.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Зменшення тиску нижче за атмосферний веде до зближення меж аж до їх злиття при деякому граничному тиску. Для сумішей вуглеводнів з повітрям цей тиск при температурі 20…25ºС складає 4…4,5 </w:t>
      </w:r>
      <w:proofErr w:type="spellStart"/>
      <w:r w:rsidRPr="004978DC">
        <w:rPr>
          <w:rFonts w:ascii="Times New Roman" w:eastAsia="Arial Unicode MS" w:hAnsi="Times New Roman" w:cs="Times New Roman"/>
          <w:sz w:val="28"/>
          <w:szCs w:val="28"/>
          <w:lang w:val="uk-UA" w:eastAsia="uk-UA"/>
        </w:rPr>
        <w:t>кПа</w:t>
      </w:r>
      <w:proofErr w:type="spellEnd"/>
      <w:r w:rsidRPr="004978DC">
        <w:rPr>
          <w:rFonts w:ascii="Times New Roman" w:eastAsia="Arial Unicode MS" w:hAnsi="Times New Roman" w:cs="Times New Roman"/>
          <w:sz w:val="28"/>
          <w:szCs w:val="28"/>
          <w:lang w:val="uk-UA" w:eastAsia="uk-UA"/>
        </w:rPr>
        <w:t xml:space="preserve">, для суміші водню з повітрям – 0,5…1 </w:t>
      </w:r>
      <w:proofErr w:type="spellStart"/>
      <w:r w:rsidRPr="004978DC">
        <w:rPr>
          <w:rFonts w:ascii="Times New Roman" w:eastAsia="Arial Unicode MS" w:hAnsi="Times New Roman" w:cs="Times New Roman"/>
          <w:sz w:val="28"/>
          <w:szCs w:val="28"/>
          <w:lang w:val="uk-UA" w:eastAsia="uk-UA"/>
        </w:rPr>
        <w:t>кПа</w:t>
      </w:r>
      <w:proofErr w:type="spellEnd"/>
      <w:r w:rsidRPr="004978DC">
        <w:rPr>
          <w:rFonts w:ascii="Times New Roman" w:eastAsia="Arial Unicode MS" w:hAnsi="Times New Roman" w:cs="Times New Roman"/>
          <w:sz w:val="28"/>
          <w:szCs w:val="28"/>
          <w:lang w:val="uk-UA" w:eastAsia="uk-UA"/>
        </w:rPr>
        <w:t>. Граничний тиск для будь-якої суміші зменшується з ростом температури.</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w:r w:rsidRPr="004978DC">
        <w:rPr>
          <w:rFonts w:ascii="Times New Roman" w:eastAsia="Arial Unicode MS" w:hAnsi="Times New Roman" w:cs="Times New Roman"/>
          <w:b/>
          <w:i/>
          <w:sz w:val="28"/>
          <w:szCs w:val="28"/>
          <w:lang w:val="uk-UA" w:eastAsia="uk-UA"/>
        </w:rPr>
        <w:t>Температуру самозаймання</w:t>
      </w:r>
      <w:r w:rsidRPr="004978DC">
        <w:rPr>
          <w:rFonts w:ascii="Times New Roman" w:eastAsia="Arial Unicode MS" w:hAnsi="Times New Roman" w:cs="Times New Roman"/>
          <w:sz w:val="28"/>
          <w:szCs w:val="28"/>
          <w:lang w:val="uk-UA" w:eastAsia="uk-UA"/>
        </w:rPr>
        <w:t xml:space="preserve"> газів та парів ЛЗР і ГР можна розрахувати за формулами:</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t</m:t>
            </m:r>
          </m:e>
          <m:sub>
            <m:r>
              <w:rPr>
                <w:rFonts w:ascii="Cambria Math" w:eastAsia="Arial Unicode MS" w:hAnsi="Times New Roman" w:cs="Times New Roman"/>
                <w:sz w:val="28"/>
                <w:szCs w:val="28"/>
                <w:lang w:val="uk-UA" w:eastAsia="uk-UA"/>
              </w:rPr>
              <m:t>сз</m:t>
            </m:r>
          </m:sub>
        </m:sSub>
        <m:r>
          <w:rPr>
            <w:rFonts w:ascii="Cambria Math" w:eastAsia="Arial Unicode MS" w:hAnsi="Times New Roman" w:cs="Times New Roman"/>
            <w:sz w:val="28"/>
            <w:szCs w:val="28"/>
            <w:lang w:val="uk-UA" w:eastAsia="uk-UA"/>
          </w:rPr>
          <m:t>=300+116</m:t>
        </m:r>
        <m:rad>
          <m:radPr>
            <m:degHide m:val="on"/>
            <m:ctrlPr>
              <w:rPr>
                <w:rFonts w:ascii="Cambria Math" w:eastAsia="Arial Unicode MS" w:hAnsi="Times New Roman" w:cs="Times New Roman"/>
                <w:i/>
                <w:sz w:val="28"/>
                <w:szCs w:val="28"/>
                <w:lang w:val="uk-UA" w:eastAsia="uk-UA"/>
              </w:rPr>
            </m:ctrlPr>
          </m:radPr>
          <m:deg/>
          <m:e>
            <m:r>
              <w:rPr>
                <w:rFonts w:ascii="Cambria Math" w:eastAsia="Arial Unicode MS" w:hAnsi="Times New Roman" w:cs="Times New Roman"/>
                <w:sz w:val="28"/>
                <w:szCs w:val="28"/>
                <w:lang w:val="uk-UA" w:eastAsia="uk-UA"/>
              </w:rPr>
              <m:t>5</m:t>
            </m:r>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с</m:t>
                </m:r>
              </m:sub>
            </m:sSub>
          </m:e>
        </m:rad>
      </m:oMath>
      <w:r w:rsidRPr="004978DC">
        <w:rPr>
          <w:rFonts w:ascii="Times New Roman" w:eastAsia="Arial Unicode MS" w:hAnsi="Times New Roman" w:cs="Times New Roman"/>
          <w:sz w:val="28"/>
          <w:szCs w:val="28"/>
          <w:lang w:val="uk-UA" w:eastAsia="uk-UA"/>
        </w:rPr>
        <w:t xml:space="preserve">        якщо </w:t>
      </w:r>
      <w:proofErr w:type="spellStart"/>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с</w:t>
      </w:r>
      <w:proofErr w:type="spellEnd"/>
      <w:r w:rsidRPr="004978DC">
        <w:rPr>
          <w:rFonts w:ascii="Times New Roman" w:eastAsia="Arial Unicode MS" w:hAnsi="Times New Roman" w:cs="Times New Roman"/>
          <w:sz w:val="28"/>
          <w:szCs w:val="28"/>
          <w:lang w:val="uk-UA" w:eastAsia="uk-UA"/>
        </w:rPr>
        <w:t xml:space="preserve"> ≤ 5                       (28)</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t</m:t>
            </m:r>
          </m:e>
          <m:sub>
            <m:r>
              <w:rPr>
                <w:rFonts w:ascii="Cambria Math" w:eastAsia="Arial Unicode MS" w:hAnsi="Times New Roman" w:cs="Times New Roman"/>
                <w:sz w:val="28"/>
                <w:szCs w:val="28"/>
                <w:lang w:val="uk-UA" w:eastAsia="uk-UA"/>
              </w:rPr>
              <m:t>сз</m:t>
            </m:r>
          </m:sub>
        </m:sSub>
        <m:r>
          <w:rPr>
            <w:rFonts w:ascii="Cambria Math" w:eastAsia="Arial Unicode MS" w:hAnsi="Times New Roman" w:cs="Times New Roman"/>
            <w:sz w:val="28"/>
            <w:szCs w:val="28"/>
            <w:lang w:val="uk-UA" w:eastAsia="uk-UA"/>
          </w:rPr>
          <m:t>=300</m:t>
        </m:r>
        <m:r>
          <w:rPr>
            <w:rFonts w:ascii="Cambria Math"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38</m:t>
        </m:r>
        <m:rad>
          <m:radPr>
            <m:degHide m:val="on"/>
            <m:ctrlPr>
              <w:rPr>
                <w:rFonts w:ascii="Cambria Math" w:eastAsia="Arial Unicode MS" w:hAnsi="Times New Roman" w:cs="Times New Roman"/>
                <w:i/>
                <w:sz w:val="28"/>
                <w:szCs w:val="28"/>
                <w:lang w:val="uk-UA" w:eastAsia="uk-UA"/>
              </w:rPr>
            </m:ctrlPr>
          </m:radPr>
          <m:deg/>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с</m:t>
                </m:r>
              </m:sub>
            </m:sSub>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5</m:t>
            </m:r>
          </m:e>
        </m:rad>
      </m:oMath>
      <w:r w:rsidRPr="004978DC">
        <w:rPr>
          <w:rFonts w:ascii="Times New Roman" w:eastAsia="Arial Unicode MS" w:hAnsi="Times New Roman" w:cs="Times New Roman"/>
          <w:sz w:val="28"/>
          <w:szCs w:val="28"/>
          <w:lang w:val="uk-UA" w:eastAsia="uk-UA"/>
        </w:rPr>
        <w:t xml:space="preserve">          якщо </w:t>
      </w:r>
      <w:proofErr w:type="spellStart"/>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с</w:t>
      </w:r>
      <w:proofErr w:type="spellEnd"/>
      <w:r w:rsidRPr="004978DC">
        <w:rPr>
          <w:rFonts w:ascii="Times New Roman" w:eastAsia="Arial Unicode MS" w:hAnsi="Times New Roman" w:cs="Times New Roman"/>
          <w:sz w:val="28"/>
          <w:szCs w:val="28"/>
          <w:lang w:val="uk-UA" w:eastAsia="uk-UA"/>
        </w:rPr>
        <w:t xml:space="preserve"> </w:t>
      </w:r>
      <w:r w:rsidRPr="004978DC">
        <w:rPr>
          <w:rFonts w:ascii="Times New Roman" w:eastAsia="Arial Unicode MS" w:hAnsi="Times New Roman" w:cs="Times New Roman"/>
          <w:sz w:val="28"/>
          <w:szCs w:val="28"/>
          <w:lang w:val="uk-UA" w:eastAsia="uk-UA"/>
        </w:rPr>
        <w:sym w:font="Symbol" w:char="F0B3"/>
      </w:r>
      <w:r w:rsidRPr="004978DC">
        <w:rPr>
          <w:rFonts w:ascii="Times New Roman" w:eastAsia="Arial Unicode MS" w:hAnsi="Times New Roman" w:cs="Times New Roman"/>
          <w:sz w:val="28"/>
          <w:szCs w:val="28"/>
          <w:lang w:val="uk-UA" w:eastAsia="uk-UA"/>
        </w:rPr>
        <w:t xml:space="preserve"> 5                      (29)</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 цих формулах </w:t>
      </w:r>
      <w:proofErr w:type="spellStart"/>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с</w:t>
      </w:r>
      <w:proofErr w:type="spellEnd"/>
      <w:r w:rsidRPr="004978DC">
        <w:rPr>
          <w:rFonts w:ascii="Times New Roman" w:eastAsia="Arial Unicode MS" w:hAnsi="Times New Roman" w:cs="Times New Roman"/>
          <w:sz w:val="28"/>
          <w:szCs w:val="28"/>
          <w:lang w:val="uk-UA" w:eastAsia="uk-UA"/>
        </w:rPr>
        <w:t xml:space="preserve"> – умовна середня довжина молекули сполуки, яка дорівнює середньому арифметичному всіх можливих довжин ланцюгів молекули:</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center"/>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с</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1</m:t>
            </m:r>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л</m:t>
                </m:r>
              </m:sub>
            </m:sSub>
          </m:den>
        </m:f>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j</m:t>
                </m:r>
              </m:sub>
            </m:sSub>
          </m:e>
        </m:nary>
        <m:r>
          <w:rPr>
            <w:rFonts w:ascii="Cambria Math" w:eastAsia="Arial Unicode MS" w:hAnsi="Times New Roman" w:cs="Times New Roman"/>
            <w:sz w:val="28"/>
            <w:szCs w:val="28"/>
            <w:lang w:val="uk-UA" w:eastAsia="uk-UA"/>
          </w:rPr>
          <m:t>,</m:t>
        </m:r>
      </m:oMath>
      <w:r w:rsidRPr="004978DC">
        <w:rPr>
          <w:rFonts w:ascii="Times New Roman" w:eastAsia="Arial Unicode MS" w:hAnsi="Times New Roman" w:cs="Times New Roman"/>
          <w:sz w:val="28"/>
          <w:szCs w:val="28"/>
          <w:lang w:val="uk-UA" w:eastAsia="uk-UA"/>
        </w:rPr>
        <w:t xml:space="preserve">                                                  (30)</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л</m:t>
            </m:r>
          </m:sub>
        </m:sSub>
      </m:oMath>
      <w:r w:rsidRPr="004978DC">
        <w:rPr>
          <w:rFonts w:ascii="Times New Roman" w:eastAsia="Arial Unicode MS" w:hAnsi="Times New Roman" w:cs="Times New Roman"/>
          <w:sz w:val="28"/>
          <w:szCs w:val="28"/>
          <w:lang w:val="uk-UA" w:eastAsia="uk-UA"/>
        </w:rPr>
        <w:t xml:space="preserve"> - кількість ланцюгів у молекулі сполуки;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j</m:t>
            </m:r>
          </m:sub>
        </m:sSub>
      </m:oMath>
      <w:r w:rsidRPr="004978DC">
        <w:rPr>
          <w:rFonts w:ascii="Times New Roman" w:eastAsia="Arial Unicode MS" w:hAnsi="Times New Roman" w:cs="Times New Roman"/>
          <w:sz w:val="28"/>
          <w:szCs w:val="28"/>
          <w:lang w:val="uk-UA" w:eastAsia="uk-UA"/>
        </w:rPr>
        <w:t xml:space="preserve"> - довжина </w:t>
      </w:r>
      <m:oMath>
        <m:r>
          <w:rPr>
            <w:rFonts w:ascii="Cambria Math" w:eastAsia="Arial Unicode MS" w:hAnsi="Cambria Math" w:cs="Times New Roman"/>
            <w:sz w:val="28"/>
            <w:szCs w:val="28"/>
            <w:lang w:val="uk-UA" w:eastAsia="uk-UA"/>
          </w:rPr>
          <m:t>j</m:t>
        </m:r>
      </m:oMath>
      <w:r w:rsidRPr="004978DC">
        <w:rPr>
          <w:rFonts w:ascii="Times New Roman" w:eastAsia="Arial Unicode MS" w:hAnsi="Times New Roman" w:cs="Times New Roman"/>
          <w:sz w:val="28"/>
          <w:szCs w:val="28"/>
          <w:lang w:val="uk-UA" w:eastAsia="uk-UA"/>
        </w:rPr>
        <w:t>-го лацюга.</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345.55pt;margin-top:39.7pt;width:14.45pt;height:12.5pt;z-index:251660288">
            <o:lock v:ext="edit" aspectratio="t"/>
          </v:shape>
        </w:pict>
      </w:r>
      <w:r w:rsidRPr="004978DC">
        <w:rPr>
          <w:rFonts w:ascii="Times New Roman" w:eastAsia="Arial Unicode MS" w:hAnsi="Times New Roman" w:cs="Times New Roman"/>
          <w:sz w:val="28"/>
          <w:szCs w:val="28"/>
          <w:lang w:val="uk-UA" w:eastAsia="uk-UA"/>
        </w:rPr>
        <w:t xml:space="preserve">    Під ланцюгом молекули розуміють безперервний ланцюг атомів. Що </w:t>
      </w:r>
      <w:proofErr w:type="spellStart"/>
      <w:r w:rsidRPr="004978DC">
        <w:rPr>
          <w:rFonts w:ascii="Times New Roman" w:eastAsia="Arial Unicode MS" w:hAnsi="Times New Roman" w:cs="Times New Roman"/>
          <w:sz w:val="28"/>
          <w:szCs w:val="28"/>
          <w:lang w:val="uk-UA" w:eastAsia="uk-UA"/>
        </w:rPr>
        <w:t>з´єднує</w:t>
      </w:r>
      <w:proofErr w:type="spellEnd"/>
      <w:r w:rsidRPr="004978DC">
        <w:rPr>
          <w:rFonts w:ascii="Times New Roman" w:eastAsia="Arial Unicode MS" w:hAnsi="Times New Roman" w:cs="Times New Roman"/>
          <w:sz w:val="28"/>
          <w:szCs w:val="28"/>
          <w:lang w:val="uk-UA" w:eastAsia="uk-UA"/>
        </w:rPr>
        <w:t xml:space="preserve"> дві кінцеві групи: - СН</w:t>
      </w:r>
      <w:r w:rsidRPr="004978DC">
        <w:rPr>
          <w:rFonts w:ascii="Times New Roman" w:eastAsia="Arial Unicode MS" w:hAnsi="Times New Roman" w:cs="Times New Roman"/>
          <w:sz w:val="28"/>
          <w:szCs w:val="28"/>
          <w:vertAlign w:val="subscript"/>
          <w:lang w:val="uk-UA" w:eastAsia="uk-UA"/>
        </w:rPr>
        <w:t xml:space="preserve">3  </w:t>
      </w:r>
      <w:r w:rsidRPr="004978DC">
        <w:rPr>
          <w:rFonts w:ascii="Times New Roman" w:eastAsia="Arial Unicode MS" w:hAnsi="Times New Roman" w:cs="Times New Roman"/>
          <w:sz w:val="28"/>
          <w:szCs w:val="28"/>
          <w:lang w:val="uk-UA" w:eastAsia="uk-UA"/>
        </w:rPr>
        <w:t>або =СН</w:t>
      </w:r>
      <w:r w:rsidRPr="004978DC">
        <w:rPr>
          <w:rFonts w:ascii="Times New Roman" w:eastAsia="Arial Unicode MS" w:hAnsi="Times New Roman" w:cs="Times New Roman"/>
          <w:sz w:val="28"/>
          <w:szCs w:val="28"/>
          <w:vertAlign w:val="subscript"/>
          <w:lang w:val="uk-UA" w:eastAsia="uk-UA"/>
        </w:rPr>
        <w:t>2</w:t>
      </w:r>
      <w:r w:rsidRPr="004978DC">
        <w:rPr>
          <w:rFonts w:ascii="Times New Roman" w:eastAsia="Arial Unicode MS" w:hAnsi="Times New Roman" w:cs="Times New Roman"/>
          <w:sz w:val="28"/>
          <w:szCs w:val="28"/>
          <w:lang w:val="uk-UA" w:eastAsia="uk-UA"/>
        </w:rPr>
        <w:t>. Кінцевими групами також вважають всі функціональні групи і цикли (- О -; - ОН; - СО - ; - NH</w:t>
      </w:r>
      <w:r w:rsidRPr="004978DC">
        <w:rPr>
          <w:rFonts w:ascii="Times New Roman" w:eastAsia="Arial Unicode MS" w:hAnsi="Times New Roman" w:cs="Times New Roman"/>
          <w:sz w:val="28"/>
          <w:szCs w:val="28"/>
          <w:vertAlign w:val="subscript"/>
          <w:lang w:val="uk-UA" w:eastAsia="uk-UA"/>
        </w:rPr>
        <w:t>2</w:t>
      </w:r>
      <w:r w:rsidRPr="004978DC">
        <w:rPr>
          <w:rFonts w:ascii="Times New Roman" w:eastAsia="Arial Unicode MS" w:hAnsi="Times New Roman" w:cs="Times New Roman"/>
          <w:sz w:val="28"/>
          <w:szCs w:val="28"/>
          <w:lang w:val="uk-UA" w:eastAsia="uk-UA"/>
        </w:rPr>
        <w:t xml:space="preserve">;        та ін.). Позначимо число кінцевих груп </w:t>
      </w:r>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sz w:val="28"/>
          <w:szCs w:val="28"/>
          <w:lang w:val="uk-UA" w:eastAsia="uk-UA"/>
        </w:rPr>
        <w:t>, тоді кількість ланцюгів:</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л</m:t>
            </m:r>
          </m:sub>
        </m:sSub>
        <m:r>
          <w:rPr>
            <w:rFonts w:ascii="Cambria Math" w:eastAsia="Arial Unicode MS" w:hAnsi="Times New Roman" w:cs="Times New Roman"/>
            <w:sz w:val="28"/>
            <w:szCs w:val="28"/>
            <w:lang w:val="uk-UA" w:eastAsia="uk-UA"/>
          </w:rPr>
          <m:t>=0,5</m:t>
        </m:r>
        <m:r>
          <w:rPr>
            <w:rFonts w:ascii="Cambria Math" w:eastAsia="Arial Unicode MS" w:hAnsi="Cambria Math" w:cs="Times New Roman"/>
            <w:sz w:val="28"/>
            <w:szCs w:val="28"/>
            <w:lang w:val="uk-UA" w:eastAsia="uk-UA"/>
          </w:rPr>
          <m:t>m</m:t>
        </m:r>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m</m:t>
        </m:r>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1)</m:t>
        </m:r>
      </m:oMath>
      <w:r w:rsidRPr="004978DC">
        <w:rPr>
          <w:rFonts w:ascii="Times New Roman" w:eastAsia="Arial Unicode MS" w:hAnsi="Times New Roman" w:cs="Times New Roman"/>
          <w:sz w:val="28"/>
          <w:szCs w:val="28"/>
          <w:lang w:val="uk-UA" w:eastAsia="uk-UA"/>
        </w:rPr>
        <w:t xml:space="preserve">                                              (31)</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Довжину ланцюга розраховують за рівнянням:</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j</m:t>
            </m:r>
          </m:sub>
        </m:sSub>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Cj</m:t>
            </m:r>
          </m:sub>
        </m:sSub>
        <m:r>
          <w:rPr>
            <w:rFonts w:ascii="Cambria Math" w:eastAsia="Arial Unicode MS" w:hAnsi="Times New Roman" w:cs="Times New Roman"/>
            <w:sz w:val="28"/>
            <w:szCs w:val="28"/>
            <w:lang w:val="uk-UA" w:eastAsia="uk-UA"/>
          </w:rPr>
          <m:t>+</m:t>
        </m:r>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e</m:t>
                </m:r>
              </m:sub>
            </m:sSub>
          </m:e>
        </m:nary>
      </m:oMath>
      <w:r w:rsidRPr="004978DC">
        <w:rPr>
          <w:rFonts w:ascii="Times New Roman" w:eastAsia="Arial Unicode MS" w:hAnsi="Times New Roman" w:cs="Times New Roman"/>
          <w:sz w:val="28"/>
          <w:szCs w:val="28"/>
          <w:lang w:val="uk-UA" w:eastAsia="uk-UA"/>
        </w:rPr>
        <w:t>,                                                 (32)</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Cj</m:t>
            </m:r>
          </m:sub>
        </m:sSub>
      </m:oMath>
      <w:r w:rsidRPr="004978DC">
        <w:rPr>
          <w:rFonts w:ascii="Times New Roman" w:eastAsia="Arial Unicode MS" w:hAnsi="Times New Roman" w:cs="Times New Roman"/>
          <w:sz w:val="28"/>
          <w:szCs w:val="28"/>
          <w:lang w:val="uk-UA" w:eastAsia="uk-UA"/>
        </w:rPr>
        <w:t xml:space="preserve"> - число атомів вуглецю у </w:t>
      </w:r>
      <m:oMath>
        <m:r>
          <w:rPr>
            <w:rFonts w:ascii="Cambria Math" w:eastAsia="Arial Unicode MS" w:hAnsi="Cambria Math" w:cs="Times New Roman"/>
            <w:sz w:val="28"/>
            <w:szCs w:val="28"/>
            <w:lang w:val="uk-UA" w:eastAsia="uk-UA"/>
          </w:rPr>
          <m:t>j</m:t>
        </m:r>
      </m:oMath>
      <w:r w:rsidRPr="004978DC">
        <w:rPr>
          <w:rFonts w:ascii="Times New Roman" w:eastAsia="Arial Unicode MS" w:hAnsi="Times New Roman" w:cs="Times New Roman"/>
          <w:sz w:val="28"/>
          <w:szCs w:val="28"/>
          <w:lang w:val="uk-UA" w:eastAsia="uk-UA"/>
        </w:rPr>
        <w:t xml:space="preserve">-му лацюгу;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e</m:t>
            </m:r>
          </m:sub>
        </m:sSub>
      </m:oMath>
      <w:r w:rsidRPr="004978DC">
        <w:rPr>
          <w:rFonts w:ascii="Times New Roman" w:eastAsia="Arial Unicode MS" w:hAnsi="Times New Roman" w:cs="Times New Roman"/>
          <w:sz w:val="28"/>
          <w:szCs w:val="28"/>
          <w:lang w:val="uk-UA" w:eastAsia="uk-UA"/>
        </w:rPr>
        <w:t xml:space="preserve"> - еквівалентна довжина функціональної групи або циклу, що входять у ланцюг.</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e</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a</m:t>
            </m:r>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b</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C</m:t>
                </m:r>
              </m:sub>
            </m:sSub>
          </m:num>
          <m:den>
            <m:r>
              <w:rPr>
                <w:rFonts w:ascii="Cambria Math" w:eastAsia="Arial Unicode MS" w:hAnsi="Cambria Math" w:cs="Times New Roman"/>
                <w:sz w:val="28"/>
                <w:szCs w:val="28"/>
                <w:lang w:val="uk-UA" w:eastAsia="uk-UA"/>
              </w:rPr>
              <m:t>r</m:t>
            </m:r>
          </m:den>
        </m:f>
      </m:oMath>
      <w:r w:rsidRPr="004978DC">
        <w:rPr>
          <w:rFonts w:ascii="Times New Roman" w:eastAsia="Arial Unicode MS" w:hAnsi="Times New Roman" w:cs="Times New Roman"/>
          <w:sz w:val="28"/>
          <w:szCs w:val="28"/>
          <w:lang w:val="uk-UA" w:eastAsia="uk-UA"/>
        </w:rPr>
        <w:t xml:space="preserve"> ,                                                      (33)</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r>
          <w:rPr>
            <w:rFonts w:ascii="Cambria Math" w:eastAsia="Arial Unicode MS" w:hAnsi="Cambria Math" w:cs="Times New Roman"/>
            <w:sz w:val="28"/>
            <w:szCs w:val="28"/>
            <w:lang w:val="uk-UA" w:eastAsia="uk-UA"/>
          </w:rPr>
          <m:t>a</m:t>
        </m:r>
        <m:r>
          <w:rPr>
            <w:rFonts w:ascii="Cambria Math" w:eastAsia="Arial Unicode MS" w:hAnsi="Times New Roman" w:cs="Times New Roman"/>
            <w:sz w:val="28"/>
            <w:szCs w:val="28"/>
            <w:lang w:val="uk-UA" w:eastAsia="uk-UA"/>
          </w:rPr>
          <m:t xml:space="preserve"> </m:t>
        </m:r>
        <m:r>
          <w:rPr>
            <w:rFonts w:ascii="Cambria Math" w:eastAsia="Arial Unicode MS" w:hAnsi="Times New Roman" w:cs="Times New Roman"/>
            <w:sz w:val="28"/>
            <w:szCs w:val="28"/>
            <w:lang w:val="uk-UA" w:eastAsia="uk-UA"/>
          </w:rPr>
          <m:t>і</m:t>
        </m:r>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b</m:t>
        </m:r>
      </m:oMath>
      <w:r w:rsidRPr="004978DC">
        <w:rPr>
          <w:rFonts w:ascii="Times New Roman" w:eastAsia="Arial Unicode MS" w:hAnsi="Times New Roman" w:cs="Times New Roman"/>
          <w:sz w:val="28"/>
          <w:szCs w:val="28"/>
          <w:lang w:val="uk-UA" w:eastAsia="uk-UA"/>
        </w:rPr>
        <w:t xml:space="preserve"> - коефіцієнти, що залежать від виду групи або циклу (додаток 12);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m</m:t>
            </m:r>
          </m:e>
          <m:sub>
            <m:r>
              <w:rPr>
                <w:rFonts w:ascii="Cambria Math" w:eastAsia="Arial Unicode MS" w:hAnsi="Cambria Math" w:cs="Times New Roman"/>
                <w:sz w:val="28"/>
                <w:szCs w:val="28"/>
                <w:lang w:val="uk-UA" w:eastAsia="uk-UA"/>
              </w:rPr>
              <m:t>C</m:t>
            </m:r>
          </m:sub>
        </m:sSub>
      </m:oMath>
      <w:r w:rsidRPr="004978DC">
        <w:rPr>
          <w:rFonts w:ascii="Times New Roman" w:eastAsia="Arial Unicode MS" w:hAnsi="Times New Roman" w:cs="Times New Roman"/>
          <w:sz w:val="28"/>
          <w:szCs w:val="28"/>
          <w:lang w:val="uk-UA" w:eastAsia="uk-UA"/>
        </w:rPr>
        <w:t xml:space="preserve"> - загальна кількість атомів вуглецю в молекулі; </w:t>
      </w:r>
      <m:oMath>
        <m:r>
          <w:rPr>
            <w:rFonts w:ascii="Cambria Math" w:eastAsia="Arial Unicode MS" w:hAnsi="Cambria Math" w:cs="Times New Roman"/>
            <w:sz w:val="28"/>
            <w:szCs w:val="28"/>
            <w:lang w:val="uk-UA" w:eastAsia="uk-UA"/>
          </w:rPr>
          <m:t>r</m:t>
        </m:r>
      </m:oMath>
      <w:r w:rsidRPr="004978DC">
        <w:rPr>
          <w:rFonts w:ascii="Times New Roman" w:eastAsia="Arial Unicode MS" w:hAnsi="Times New Roman" w:cs="Times New Roman"/>
          <w:sz w:val="28"/>
          <w:szCs w:val="28"/>
          <w:lang w:val="uk-UA" w:eastAsia="uk-UA"/>
        </w:rPr>
        <w:t xml:space="preserve"> - загальна кількість функціональних груп, циклів, локалізованих кратних зв´язків вуглець – вуглець у молекулі.</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Потрійний </w:t>
      </w:r>
      <w:proofErr w:type="spellStart"/>
      <w:r w:rsidRPr="004978DC">
        <w:rPr>
          <w:rFonts w:ascii="Times New Roman" w:eastAsia="Arial Unicode MS" w:hAnsi="Times New Roman" w:cs="Times New Roman"/>
          <w:sz w:val="28"/>
          <w:szCs w:val="28"/>
          <w:lang w:val="uk-UA" w:eastAsia="uk-UA"/>
        </w:rPr>
        <w:t>зв´язок</w:t>
      </w:r>
      <w:proofErr w:type="spellEnd"/>
      <w:r w:rsidRPr="004978DC">
        <w:rPr>
          <w:rFonts w:ascii="Times New Roman" w:eastAsia="Arial Unicode MS" w:hAnsi="Times New Roman" w:cs="Times New Roman"/>
          <w:sz w:val="28"/>
          <w:szCs w:val="28"/>
          <w:lang w:val="uk-UA" w:eastAsia="uk-UA"/>
        </w:rPr>
        <w:t xml:space="preserve"> С</w:t>
      </w:r>
      <w:r w:rsidRPr="004978DC">
        <w:rPr>
          <w:rFonts w:ascii="Times New Roman" w:eastAsia="Arial Unicode MS" w:hAnsi="Times New Roman" w:cs="Times New Roman"/>
          <w:sz w:val="28"/>
          <w:szCs w:val="28"/>
          <w:lang w:val="uk-UA" w:eastAsia="uk-UA"/>
        </w:rPr>
        <w:sym w:font="Symbol" w:char="F0BA"/>
      </w:r>
      <w:r w:rsidRPr="004978DC">
        <w:rPr>
          <w:rFonts w:ascii="Times New Roman" w:eastAsia="Arial Unicode MS" w:hAnsi="Times New Roman" w:cs="Times New Roman"/>
          <w:sz w:val="28"/>
          <w:szCs w:val="28"/>
          <w:lang w:val="uk-UA" w:eastAsia="uk-UA"/>
        </w:rPr>
        <w:t>С збільшує довжину ланцюга на 6/</w:t>
      </w:r>
      <w:proofErr w:type="spellStart"/>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i/>
          <w:sz w:val="28"/>
          <w:szCs w:val="28"/>
          <w:vertAlign w:val="subscript"/>
          <w:lang w:val="uk-UA" w:eastAsia="uk-UA"/>
        </w:rPr>
        <w:t>C</w:t>
      </w:r>
      <w:proofErr w:type="spellEnd"/>
      <w:r w:rsidRPr="004978DC">
        <w:rPr>
          <w:rFonts w:ascii="Times New Roman" w:eastAsia="Arial Unicode MS" w:hAnsi="Times New Roman" w:cs="Times New Roman"/>
          <w:sz w:val="28"/>
          <w:szCs w:val="28"/>
          <w:lang w:val="uk-UA" w:eastAsia="uk-UA"/>
        </w:rPr>
        <w:t xml:space="preserve"> атомів вуглецю. Подвійний </w:t>
      </w:r>
      <w:proofErr w:type="spellStart"/>
      <w:r w:rsidRPr="004978DC">
        <w:rPr>
          <w:rFonts w:ascii="Times New Roman" w:eastAsia="Arial Unicode MS" w:hAnsi="Times New Roman" w:cs="Times New Roman"/>
          <w:sz w:val="28"/>
          <w:szCs w:val="28"/>
          <w:lang w:val="uk-UA" w:eastAsia="uk-UA"/>
        </w:rPr>
        <w:t>зв´язок</w:t>
      </w:r>
      <w:proofErr w:type="spellEnd"/>
      <w:r w:rsidRPr="004978DC">
        <w:rPr>
          <w:rFonts w:ascii="Times New Roman" w:eastAsia="Arial Unicode MS" w:hAnsi="Times New Roman" w:cs="Times New Roman"/>
          <w:sz w:val="28"/>
          <w:szCs w:val="28"/>
          <w:lang w:val="uk-UA" w:eastAsia="uk-UA"/>
        </w:rPr>
        <w:t xml:space="preserve"> С=С довжину ланцюга не змінює.</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Якщо функціональна група, для котрій розраховується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e</m:t>
            </m:r>
          </m:sub>
        </m:sSub>
      </m:oMath>
      <w:r w:rsidRPr="004978DC">
        <w:rPr>
          <w:rFonts w:ascii="Times New Roman" w:eastAsia="Arial Unicode MS" w:hAnsi="Times New Roman" w:cs="Times New Roman"/>
          <w:sz w:val="28"/>
          <w:szCs w:val="28"/>
          <w:lang w:val="uk-UA" w:eastAsia="uk-UA"/>
        </w:rPr>
        <w:t xml:space="preserve">, приєднана до ароматичного циклу з боковим вуглецевим ланцюгом або відокремлена від ароматичного циклу не менш чим одним атомом вуглецю, то за </w:t>
      </w:r>
      <w:proofErr w:type="spellStart"/>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i/>
          <w:sz w:val="28"/>
          <w:szCs w:val="28"/>
          <w:vertAlign w:val="subscript"/>
          <w:lang w:val="uk-UA" w:eastAsia="uk-UA"/>
        </w:rPr>
        <w:t>C</w:t>
      </w:r>
      <w:proofErr w:type="spellEnd"/>
      <w:r w:rsidRPr="004978DC">
        <w:rPr>
          <w:rFonts w:ascii="Times New Roman" w:eastAsia="Arial Unicode MS" w:hAnsi="Times New Roman" w:cs="Times New Roman"/>
          <w:sz w:val="28"/>
          <w:szCs w:val="28"/>
          <w:lang w:val="uk-UA" w:eastAsia="uk-UA"/>
        </w:rPr>
        <w:t xml:space="preserve"> замість реальної кількості атомів вуглецю в ароматичному циклі використовують його еквівалентну довжину: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ец</m:t>
            </m:r>
          </m:sub>
        </m:sSub>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я</m:t>
            </m:r>
          </m:sub>
        </m:sSub>
        <m:r>
          <w:rPr>
            <w:rFonts w:ascii="Times New Roman"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0,5+</m:t>
        </m:r>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еф</m:t>
                </m:r>
              </m:sub>
            </m:sSub>
          </m:e>
        </m:nary>
        <m:r>
          <w:rPr>
            <w:rFonts w:ascii="Cambria Math" w:eastAsia="Arial Unicode MS" w:hAnsi="Times New Roman" w:cs="Times New Roman"/>
            <w:sz w:val="28"/>
            <w:szCs w:val="28"/>
            <w:lang w:val="uk-UA" w:eastAsia="uk-UA"/>
          </w:rPr>
          <m:t xml:space="preserve"> </m:t>
        </m:r>
      </m:oMath>
      <w:r w:rsidRPr="004978DC">
        <w:rPr>
          <w:rFonts w:ascii="Times New Roman" w:eastAsia="Arial Unicode MS" w:hAnsi="Times New Roman" w:cs="Times New Roman"/>
          <w:sz w:val="28"/>
          <w:szCs w:val="28"/>
          <w:lang w:val="uk-UA" w:eastAsia="uk-UA"/>
        </w:rPr>
        <w:t>,                                          (34)</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я</m:t>
            </m:r>
          </m:sub>
        </m:sSub>
      </m:oMath>
      <w:r w:rsidRPr="004978DC">
        <w:rPr>
          <w:rFonts w:ascii="Times New Roman" w:eastAsia="Arial Unicode MS" w:hAnsi="Times New Roman" w:cs="Times New Roman"/>
          <w:sz w:val="28"/>
          <w:szCs w:val="28"/>
          <w:lang w:val="uk-UA" w:eastAsia="uk-UA"/>
        </w:rPr>
        <w:t xml:space="preserve"> - число ядер у циклі; </w:t>
      </w:r>
      <m:oMath>
        <m:nary>
          <m:naryPr>
            <m:chr m:val="∑"/>
            <m:limLoc m:val="undOvr"/>
            <m:subHide m:val="on"/>
            <m:supHide m:val="on"/>
            <m:ctrlPr>
              <w:rPr>
                <w:rFonts w:ascii="Cambria Math" w:eastAsia="Arial Unicode MS" w:hAnsi="Times New Roman" w:cs="Times New Roman"/>
                <w:i/>
                <w:sz w:val="28"/>
                <w:szCs w:val="28"/>
                <w:lang w:val="uk-UA" w:eastAsia="uk-UA"/>
              </w:rPr>
            </m:ctrlPr>
          </m:naryPr>
          <m:sub/>
          <m:sup/>
          <m:e>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Times New Roman" w:cs="Times New Roman"/>
                    <w:sz w:val="28"/>
                    <w:szCs w:val="28"/>
                    <w:lang w:val="uk-UA" w:eastAsia="uk-UA"/>
                  </w:rPr>
                  <m:t>еф</m:t>
                </m:r>
              </m:sub>
            </m:sSub>
          </m:e>
        </m:nary>
      </m:oMath>
      <w:r w:rsidRPr="004978DC">
        <w:rPr>
          <w:rFonts w:ascii="Times New Roman" w:eastAsia="Arial Unicode MS" w:hAnsi="Times New Roman" w:cs="Times New Roman"/>
          <w:sz w:val="28"/>
          <w:szCs w:val="28"/>
          <w:lang w:val="uk-UA" w:eastAsia="uk-UA"/>
        </w:rPr>
        <w:t xml:space="preserve"> - сума еквівалентних довжин функціональних груп, що входять до циклу.</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Довжина ланцюга збільшується на 2, якщо в його склад входять 2 групи, приєднані до ароматичного циклу в </w:t>
      </w:r>
      <w:proofErr w:type="spellStart"/>
      <w:r w:rsidRPr="004978DC">
        <w:rPr>
          <w:rFonts w:ascii="Times New Roman" w:eastAsia="Arial Unicode MS" w:hAnsi="Times New Roman" w:cs="Times New Roman"/>
          <w:sz w:val="28"/>
          <w:szCs w:val="28"/>
          <w:lang w:val="uk-UA" w:eastAsia="uk-UA"/>
        </w:rPr>
        <w:t>орто-положенні</w:t>
      </w:r>
      <w:proofErr w:type="spellEnd"/>
      <w:r w:rsidRPr="004978DC">
        <w:rPr>
          <w:rFonts w:ascii="Times New Roman" w:eastAsia="Arial Unicode MS" w:hAnsi="Times New Roman" w:cs="Times New Roman"/>
          <w:sz w:val="28"/>
          <w:szCs w:val="28"/>
          <w:lang w:val="uk-UA" w:eastAsia="uk-UA"/>
        </w:rPr>
        <w:t xml:space="preserve"> одна до одної.</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Наприклад, треба розрахувати температуру самозаймання етиленгліколю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      </w:t>
      </w:r>
      <w:proofErr w:type="spellStart"/>
      <w:r w:rsidRPr="004978DC">
        <w:rPr>
          <w:rFonts w:ascii="Times New Roman" w:eastAsia="Arial Unicode MS" w:hAnsi="Times New Roman" w:cs="Times New Roman"/>
          <w:sz w:val="28"/>
          <w:szCs w:val="28"/>
          <w:lang w:val="uk-UA" w:eastAsia="uk-UA"/>
        </w:rPr>
        <w:t>Н</w:t>
      </w:r>
      <w:proofErr w:type="spellEnd"/>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lastRenderedPageBreak/>
        <w:t xml:space="preserve">                                                       Н – С  –  С - Н</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ОН  </w:t>
      </w:r>
      <w:proofErr w:type="spellStart"/>
      <w:r w:rsidRPr="004978DC">
        <w:rPr>
          <w:rFonts w:ascii="Times New Roman" w:eastAsia="Arial Unicode MS" w:hAnsi="Times New Roman" w:cs="Times New Roman"/>
          <w:sz w:val="28"/>
          <w:szCs w:val="28"/>
          <w:lang w:val="uk-UA" w:eastAsia="uk-UA"/>
        </w:rPr>
        <w:t>ОН</w:t>
      </w:r>
      <w:proofErr w:type="spellEnd"/>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Число кінцевих груп у молекулі </w:t>
      </w:r>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sz w:val="28"/>
          <w:szCs w:val="28"/>
          <w:lang w:val="uk-UA" w:eastAsia="uk-UA"/>
        </w:rPr>
        <w:t xml:space="preserve"> = 4. Кількість ланцюгів за формулою (31):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 xml:space="preserve">  </m:t>
            </m:r>
            <m:r>
              <w:rPr>
                <w:rFonts w:ascii="Cambria Math" w:eastAsia="Arial Unicode MS" w:hAnsi="Cambria Math" w:cs="Times New Roman"/>
                <w:sz w:val="28"/>
                <w:szCs w:val="28"/>
                <w:lang w:val="uk-UA" w:eastAsia="uk-UA"/>
              </w:rPr>
              <m:t>n</m:t>
            </m:r>
          </m:e>
          <m:sub>
            <m:r>
              <w:rPr>
                <w:rFonts w:ascii="Cambria Math" w:eastAsia="Arial Unicode MS" w:hAnsi="Times New Roman" w:cs="Times New Roman"/>
                <w:sz w:val="28"/>
                <w:szCs w:val="28"/>
                <w:lang w:val="uk-UA" w:eastAsia="uk-UA"/>
              </w:rPr>
              <m:t>л</m:t>
            </m:r>
          </m:sub>
        </m:sSub>
      </m:oMath>
      <w:r w:rsidRPr="004978DC">
        <w:rPr>
          <w:rFonts w:ascii="Times New Roman" w:eastAsia="Arial Unicode MS" w:hAnsi="Times New Roman" w:cs="Times New Roman"/>
          <w:sz w:val="28"/>
          <w:szCs w:val="28"/>
          <w:lang w:val="uk-UA" w:eastAsia="uk-UA"/>
        </w:rPr>
        <w:t xml:space="preserve"> = 6. Для ланцюга, до якого не входять групи ОН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1</w:t>
      </w:r>
      <w:r w:rsidRPr="004978DC">
        <w:rPr>
          <w:rFonts w:ascii="Times New Roman" w:eastAsia="Arial Unicode MS" w:hAnsi="Times New Roman" w:cs="Times New Roman"/>
          <w:sz w:val="28"/>
          <w:szCs w:val="28"/>
          <w:lang w:val="uk-UA" w:eastAsia="uk-UA"/>
        </w:rPr>
        <w:t xml:space="preserve"> = 2.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Еквівалентна довжина функціональної групи ОН за формулою (33)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l</m:t>
            </m:r>
          </m:e>
          <m:sub>
            <m:r>
              <w:rPr>
                <w:rFonts w:ascii="Cambria Math" w:eastAsia="Arial Unicode MS" w:hAnsi="Cambria Math" w:cs="Times New Roman"/>
                <w:sz w:val="28"/>
                <w:szCs w:val="28"/>
                <w:lang w:val="uk-UA" w:eastAsia="uk-UA"/>
              </w:rPr>
              <m:t>e</m:t>
            </m:r>
          </m:sub>
        </m:sSub>
      </m:oMath>
      <w:r w:rsidRPr="004978DC">
        <w:rPr>
          <w:rFonts w:ascii="Times New Roman" w:eastAsia="Arial Unicode MS" w:hAnsi="Times New Roman" w:cs="Times New Roman"/>
          <w:sz w:val="28"/>
          <w:szCs w:val="28"/>
          <w:lang w:val="uk-UA" w:eastAsia="uk-UA"/>
        </w:rPr>
        <w:t xml:space="preserve"> = 2. За формулою (32) визначаємо: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2</w:t>
      </w:r>
      <w:r w:rsidRPr="004978DC">
        <w:rPr>
          <w:rFonts w:ascii="Times New Roman" w:eastAsia="Arial Unicode MS" w:hAnsi="Times New Roman" w:cs="Times New Roman"/>
          <w:sz w:val="28"/>
          <w:szCs w:val="28"/>
          <w:lang w:val="uk-UA" w:eastAsia="uk-UA"/>
        </w:rPr>
        <w:t xml:space="preserve"> = 3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3</w:t>
      </w:r>
      <w:r w:rsidRPr="004978DC">
        <w:rPr>
          <w:rFonts w:ascii="Times New Roman" w:eastAsia="Arial Unicode MS" w:hAnsi="Times New Roman" w:cs="Times New Roman"/>
          <w:sz w:val="28"/>
          <w:szCs w:val="28"/>
          <w:lang w:val="uk-UA" w:eastAsia="uk-UA"/>
        </w:rPr>
        <w:t xml:space="preserve"> = 4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4</w:t>
      </w:r>
      <w:r w:rsidRPr="004978DC">
        <w:rPr>
          <w:rFonts w:ascii="Times New Roman" w:eastAsia="Arial Unicode MS" w:hAnsi="Times New Roman" w:cs="Times New Roman"/>
          <w:sz w:val="28"/>
          <w:szCs w:val="28"/>
          <w:lang w:val="uk-UA" w:eastAsia="uk-UA"/>
        </w:rPr>
        <w:t xml:space="preserve"> = 3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5</w:t>
      </w:r>
      <w:r w:rsidRPr="004978DC">
        <w:rPr>
          <w:rFonts w:ascii="Times New Roman" w:eastAsia="Arial Unicode MS" w:hAnsi="Times New Roman" w:cs="Times New Roman"/>
          <w:sz w:val="28"/>
          <w:szCs w:val="28"/>
          <w:lang w:val="uk-UA" w:eastAsia="uk-UA"/>
        </w:rPr>
        <w:t xml:space="preserve"> = 4 </w:t>
      </w:r>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6</w:t>
      </w:r>
      <w:r w:rsidRPr="004978DC">
        <w:rPr>
          <w:rFonts w:ascii="Times New Roman" w:eastAsia="Arial Unicode MS" w:hAnsi="Times New Roman" w:cs="Times New Roman"/>
          <w:sz w:val="28"/>
          <w:szCs w:val="28"/>
          <w:lang w:val="uk-UA" w:eastAsia="uk-UA"/>
        </w:rPr>
        <w:t xml:space="preserve"> = 6.</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Умовна середня довжина молекули сполуки за рівнянням (30) </w:t>
      </w:r>
      <w:proofErr w:type="spellStart"/>
      <w:r w:rsidRPr="004978DC">
        <w:rPr>
          <w:rFonts w:ascii="Times New Roman" w:eastAsia="Arial Unicode MS" w:hAnsi="Times New Roman" w:cs="Times New Roman"/>
          <w:i/>
          <w:sz w:val="28"/>
          <w:szCs w:val="28"/>
          <w:lang w:val="uk-UA" w:eastAsia="uk-UA"/>
        </w:rPr>
        <w:t>l</w:t>
      </w:r>
      <w:r w:rsidRPr="004978DC">
        <w:rPr>
          <w:rFonts w:ascii="Times New Roman" w:eastAsia="Arial Unicode MS" w:hAnsi="Times New Roman" w:cs="Times New Roman"/>
          <w:sz w:val="28"/>
          <w:szCs w:val="28"/>
          <w:vertAlign w:val="subscript"/>
          <w:lang w:val="uk-UA" w:eastAsia="uk-UA"/>
        </w:rPr>
        <w:t>с</w:t>
      </w:r>
      <w:proofErr w:type="spellEnd"/>
      <w:r w:rsidRPr="004978DC">
        <w:rPr>
          <w:rFonts w:ascii="Times New Roman" w:eastAsia="Arial Unicode MS" w:hAnsi="Times New Roman" w:cs="Times New Roman"/>
          <w:sz w:val="28"/>
          <w:szCs w:val="28"/>
          <w:vertAlign w:val="subscript"/>
          <w:lang w:val="uk-UA" w:eastAsia="uk-UA"/>
        </w:rPr>
        <w:t xml:space="preserve"> </w:t>
      </w:r>
      <w:r w:rsidRPr="004978DC">
        <w:rPr>
          <w:rFonts w:ascii="Times New Roman" w:eastAsia="Arial Unicode MS" w:hAnsi="Times New Roman" w:cs="Times New Roman"/>
          <w:sz w:val="28"/>
          <w:szCs w:val="28"/>
          <w:lang w:val="uk-UA" w:eastAsia="uk-UA"/>
        </w:rPr>
        <w:t xml:space="preserve">= 3,67. Використовуємо формулу (28), отримаємо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center"/>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t</m:t>
            </m:r>
          </m:e>
          <m:sub>
            <m:r>
              <w:rPr>
                <w:rFonts w:ascii="Cambria Math" w:eastAsia="Arial Unicode MS" w:hAnsi="Times New Roman" w:cs="Times New Roman"/>
                <w:sz w:val="28"/>
                <w:szCs w:val="28"/>
                <w:lang w:val="uk-UA" w:eastAsia="uk-UA"/>
              </w:rPr>
              <m:t>сз</m:t>
            </m:r>
          </m:sub>
        </m:sSub>
        <m:r>
          <w:rPr>
            <w:rFonts w:ascii="Cambria Math" w:eastAsia="Arial Unicode MS" w:hAnsi="Times New Roman" w:cs="Times New Roman"/>
            <w:sz w:val="28"/>
            <w:szCs w:val="28"/>
            <w:lang w:val="uk-UA" w:eastAsia="uk-UA"/>
          </w:rPr>
          <m:t>=300+116</m:t>
        </m:r>
        <m:rad>
          <m:radPr>
            <m:degHide m:val="on"/>
            <m:ctrlPr>
              <w:rPr>
                <w:rFonts w:ascii="Cambria Math" w:eastAsia="Arial Unicode MS" w:hAnsi="Times New Roman" w:cs="Times New Roman"/>
                <w:i/>
                <w:sz w:val="28"/>
                <w:szCs w:val="28"/>
                <w:lang w:val="uk-UA" w:eastAsia="uk-UA"/>
              </w:rPr>
            </m:ctrlPr>
          </m:radPr>
          <m:deg/>
          <m:e>
            <m:r>
              <w:rPr>
                <w:rFonts w:ascii="Cambria Math" w:eastAsia="Arial Unicode MS" w:hAnsi="Times New Roman" w:cs="Times New Roman"/>
                <w:sz w:val="28"/>
                <w:szCs w:val="28"/>
                <w:lang w:val="uk-UA" w:eastAsia="uk-UA"/>
              </w:rPr>
              <m:t>5</m:t>
            </m:r>
            <m:r>
              <w:rPr>
                <w:rFonts w:ascii="Cambria Math" w:eastAsia="Arial Unicode MS" w:hAnsi="Times New Roman" w:cs="Times New Roman"/>
                <w:sz w:val="28"/>
                <w:szCs w:val="28"/>
                <w:lang w:val="uk-UA" w:eastAsia="uk-UA"/>
              </w:rPr>
              <m:t>-</m:t>
            </m:r>
            <m:r>
              <w:rPr>
                <w:rFonts w:ascii="Cambria Math" w:eastAsia="Arial Unicode MS" w:hAnsi="Times New Roman" w:cs="Times New Roman"/>
                <w:sz w:val="28"/>
                <w:szCs w:val="28"/>
                <w:lang w:val="uk-UA" w:eastAsia="uk-UA"/>
              </w:rPr>
              <m:t>3,67</m:t>
            </m:r>
          </m:e>
        </m:rad>
      </m:oMath>
      <w:r w:rsidRPr="004978DC">
        <w:rPr>
          <w:rFonts w:ascii="Times New Roman" w:eastAsia="Arial Unicode MS" w:hAnsi="Times New Roman" w:cs="Times New Roman"/>
          <w:sz w:val="28"/>
          <w:szCs w:val="28"/>
          <w:lang w:val="uk-UA" w:eastAsia="uk-UA"/>
        </w:rPr>
        <w:t xml:space="preserve"> = 434ºС</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center"/>
        <w:rPr>
          <w:rFonts w:ascii="Times New Roman" w:eastAsia="Arial Unicode MS" w:hAnsi="Times New Roman" w:cs="Times New Roman"/>
          <w:b/>
          <w:sz w:val="28"/>
          <w:szCs w:val="28"/>
          <w:lang w:val="uk-UA" w:eastAsia="uk-UA"/>
        </w:rPr>
      </w:pPr>
      <w:r w:rsidRPr="004978DC">
        <w:rPr>
          <w:rFonts w:ascii="Times New Roman" w:eastAsia="Arial Unicode MS" w:hAnsi="Times New Roman" w:cs="Times New Roman"/>
          <w:b/>
          <w:sz w:val="28"/>
          <w:szCs w:val="28"/>
          <w:lang w:val="uk-UA" w:eastAsia="uk-UA"/>
        </w:rPr>
        <w:t>Вибух і детонація</w:t>
      </w:r>
    </w:p>
    <w:p w:rsidR="004978DC" w:rsidRPr="004978DC" w:rsidRDefault="004978DC" w:rsidP="004978DC">
      <w:pPr>
        <w:spacing w:after="0" w:line="240" w:lineRule="auto"/>
        <w:ind w:right="20"/>
        <w:jc w:val="center"/>
        <w:rPr>
          <w:rFonts w:ascii="Times New Roman" w:eastAsia="Arial Unicode MS" w:hAnsi="Times New Roman" w:cs="Times New Roman"/>
          <w:b/>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Вибухове горіння – це горіння кінетичне. Воно розвивається у </w:t>
      </w:r>
      <w:proofErr w:type="spellStart"/>
      <w:r w:rsidRPr="004978DC">
        <w:rPr>
          <w:rFonts w:ascii="Times New Roman" w:eastAsia="Arial Unicode MS" w:hAnsi="Times New Roman" w:cs="Times New Roman"/>
          <w:sz w:val="28"/>
          <w:szCs w:val="28"/>
          <w:lang w:val="uk-UA" w:eastAsia="uk-UA"/>
        </w:rPr>
        <w:t>газо-</w:t>
      </w:r>
      <w:proofErr w:type="spellEnd"/>
      <w:r w:rsidRPr="004978DC">
        <w:rPr>
          <w:rFonts w:ascii="Times New Roman" w:eastAsia="Arial Unicode MS" w:hAnsi="Times New Roman" w:cs="Times New Roman"/>
          <w:sz w:val="28"/>
          <w:szCs w:val="28"/>
          <w:lang w:val="uk-UA" w:eastAsia="uk-UA"/>
        </w:rPr>
        <w:t xml:space="preserve">, </w:t>
      </w:r>
      <w:proofErr w:type="spellStart"/>
      <w:r w:rsidRPr="004978DC">
        <w:rPr>
          <w:rFonts w:ascii="Times New Roman" w:eastAsia="Arial Unicode MS" w:hAnsi="Times New Roman" w:cs="Times New Roman"/>
          <w:sz w:val="28"/>
          <w:szCs w:val="28"/>
          <w:lang w:val="uk-UA" w:eastAsia="uk-UA"/>
        </w:rPr>
        <w:t>паро-</w:t>
      </w:r>
      <w:proofErr w:type="spellEnd"/>
      <w:r w:rsidRPr="004978DC">
        <w:rPr>
          <w:rFonts w:ascii="Times New Roman" w:eastAsia="Arial Unicode MS" w:hAnsi="Times New Roman" w:cs="Times New Roman"/>
          <w:sz w:val="28"/>
          <w:szCs w:val="28"/>
          <w:lang w:val="uk-UA" w:eastAsia="uk-UA"/>
        </w:rPr>
        <w:t xml:space="preserve"> і </w:t>
      </w:r>
      <w:proofErr w:type="spellStart"/>
      <w:r w:rsidRPr="004978DC">
        <w:rPr>
          <w:rFonts w:ascii="Times New Roman" w:eastAsia="Arial Unicode MS" w:hAnsi="Times New Roman" w:cs="Times New Roman"/>
          <w:sz w:val="28"/>
          <w:szCs w:val="28"/>
          <w:lang w:val="uk-UA" w:eastAsia="uk-UA"/>
        </w:rPr>
        <w:t>пилоповітряних</w:t>
      </w:r>
      <w:proofErr w:type="spellEnd"/>
      <w:r w:rsidRPr="004978DC">
        <w:rPr>
          <w:rFonts w:ascii="Times New Roman" w:eastAsia="Arial Unicode MS" w:hAnsi="Times New Roman" w:cs="Times New Roman"/>
          <w:sz w:val="28"/>
          <w:szCs w:val="28"/>
          <w:lang w:val="uk-UA" w:eastAsia="uk-UA"/>
        </w:rPr>
        <w:t xml:space="preserve"> сумішах за наявністю джерела запалення, а також у вибухових речовинах і матеріалах при ініціюванні вибуху.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Так як у сумішах горюча речовина і окиснювач перемішані, розподілені більш-менш рівномірно, процес дифузії, його швидкість не впливає на поширення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Швидкість горіння визначається швидкістю хімічної реакції, яка значно більше швидкості дифузії. У результаті різкого термічного розширення продуктів горіння попереду фронту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виникають хвилі стиснення, котрі приводять газ до руху. Подальша хвиля, що поширюється у більш густому середовищі, доганяє попередню. У результаті накладення хвиль утворюється стрибок ущільнення, що є характерним для ударної хвилі. Швидкість ударної хвилі для звичайного вибуху (не детонації) складає десятки і сотні м/с, часто вона перевищує швидкість звуку.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У твердих вибухових речовинах вибухове горіння пояснюється швидким хімічним перетворенням, що викликає ударну хвилю.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Розглянемо явище детонації на прикладі газоповітряної суміші. Припустимо, суміш знаходиться у трубі (рис. 7). Запалення відбувається з одного, закритого, боку труби. </w:t>
      </w:r>
      <w:proofErr w:type="spellStart"/>
      <w:r w:rsidRPr="004978DC">
        <w:rPr>
          <w:rFonts w:ascii="Times New Roman" w:eastAsia="Arial Unicode MS" w:hAnsi="Times New Roman" w:cs="Times New Roman"/>
          <w:sz w:val="28"/>
          <w:szCs w:val="28"/>
          <w:lang w:val="uk-UA" w:eastAsia="uk-UA"/>
        </w:rPr>
        <w:t>Полум´я</w:t>
      </w:r>
      <w:proofErr w:type="spellEnd"/>
      <w:r w:rsidRPr="004978DC">
        <w:rPr>
          <w:rFonts w:ascii="Times New Roman" w:eastAsia="Arial Unicode MS" w:hAnsi="Times New Roman" w:cs="Times New Roman"/>
          <w:sz w:val="28"/>
          <w:szCs w:val="28"/>
          <w:lang w:val="uk-UA" w:eastAsia="uk-UA"/>
        </w:rPr>
        <w:t xml:space="preserve"> починає поширюватися зі швидкістю, що визначається хімічною реакцією горіння.</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Так як полум’я не може поширюватися в усіх напрямках, інтенсивність ударної хвилі і швидкість поширення полум’я росте. Прилеглі до стінки шари газу гальмуються, фронт полум’я скривлюється, зростає поверхня горіння, збільшується швидкість згорання і швидкість руху фронту полум’я. Полум'я поширюється у все більш стиснутому газі.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lastRenderedPageBreak/>
        <w:t xml:space="preserve">    Швидкість ударної хвилі залежить від густини середовища, вона зростає з ростом густини. Стиснення, що відбувається у трубі з точки зору термодинаміки близьке до адіабатичного, тобто відбувається так швидко, що теплообмін із навколишнім середовищем через стінки труби не має місця. При адіабатичному стиснення температура газу росте. При досить сильному стисненні температура стисненого газу досягне температури самозаймання і виникне детонація. Таким чином, </w:t>
      </w:r>
      <w:r w:rsidRPr="004978DC">
        <w:rPr>
          <w:rFonts w:ascii="Times New Roman" w:eastAsia="Arial Unicode MS" w:hAnsi="Times New Roman" w:cs="Times New Roman"/>
          <w:b/>
          <w:i/>
          <w:sz w:val="28"/>
          <w:szCs w:val="28"/>
          <w:lang w:val="uk-UA" w:eastAsia="uk-UA"/>
        </w:rPr>
        <w:t xml:space="preserve">детонація </w:t>
      </w:r>
      <w:r w:rsidRPr="004978DC">
        <w:rPr>
          <w:rFonts w:ascii="Times New Roman" w:eastAsia="Arial Unicode MS" w:hAnsi="Times New Roman" w:cs="Times New Roman"/>
          <w:i/>
          <w:iCs/>
          <w:sz w:val="28"/>
          <w:szCs w:val="28"/>
          <w:lang w:val="uk-UA" w:eastAsia="uk-UA"/>
        </w:rPr>
        <w:t>(</w:t>
      </w:r>
      <w:proofErr w:type="spellStart"/>
      <w:r w:rsidRPr="004978DC">
        <w:rPr>
          <w:rFonts w:ascii="Times New Roman" w:eastAsia="Arial Unicode MS" w:hAnsi="Times New Roman" w:cs="Times New Roman"/>
          <w:sz w:val="28"/>
          <w:szCs w:val="28"/>
          <w:lang w:val="uk-UA" w:eastAsia="uk-UA"/>
        </w:rPr>
        <w:t>франц</w:t>
      </w:r>
      <w:proofErr w:type="spellEnd"/>
      <w:r w:rsidRPr="004978DC">
        <w:rPr>
          <w:rFonts w:ascii="Times New Roman" w:eastAsia="Arial Unicode MS" w:hAnsi="Times New Roman" w:cs="Times New Roman"/>
          <w:i/>
          <w:iCs/>
          <w:sz w:val="28"/>
          <w:szCs w:val="28"/>
          <w:lang w:val="uk-UA" w:eastAsia="uk-UA"/>
        </w:rPr>
        <w:t xml:space="preserve">. </w:t>
      </w:r>
      <w:proofErr w:type="spellStart"/>
      <w:r w:rsidRPr="004978DC">
        <w:rPr>
          <w:rFonts w:ascii="Times New Roman" w:eastAsia="Arial Unicode MS" w:hAnsi="Times New Roman" w:cs="Times New Roman"/>
          <w:sz w:val="28"/>
          <w:szCs w:val="28"/>
          <w:lang w:val="uk-UA" w:eastAsia="uk-UA"/>
        </w:rPr>
        <w:t>détoner</w:t>
      </w:r>
      <w:proofErr w:type="spellEnd"/>
      <w:r w:rsidRPr="004978DC">
        <w:rPr>
          <w:rFonts w:ascii="Times New Roman" w:eastAsia="Arial Unicode MS" w:hAnsi="Times New Roman" w:cs="Times New Roman"/>
          <w:sz w:val="28"/>
          <w:szCs w:val="28"/>
          <w:lang w:val="uk-UA" w:eastAsia="uk-UA"/>
        </w:rPr>
        <w:t xml:space="preserve"> </w:t>
      </w:r>
      <w:r w:rsidRPr="004978DC">
        <w:rPr>
          <w:rFonts w:ascii="Times New Roman" w:eastAsia="Arial Unicode MS" w:hAnsi="Times New Roman" w:cs="Times New Roman"/>
          <w:i/>
          <w:iCs/>
          <w:sz w:val="28"/>
          <w:szCs w:val="28"/>
          <w:lang w:val="uk-UA" w:eastAsia="uk-UA"/>
        </w:rPr>
        <w:t>—</w:t>
      </w:r>
      <w:r w:rsidRPr="004978DC">
        <w:rPr>
          <w:rFonts w:ascii="Times New Roman" w:eastAsia="Arial Unicode MS" w:hAnsi="Times New Roman" w:cs="Times New Roman"/>
          <w:sz w:val="28"/>
          <w:szCs w:val="28"/>
          <w:lang w:val="uk-UA" w:eastAsia="uk-UA"/>
        </w:rPr>
        <w:t xml:space="preserve"> вибухати</w:t>
      </w:r>
      <w:r w:rsidRPr="004978DC">
        <w:rPr>
          <w:rFonts w:ascii="Times New Roman" w:eastAsia="Arial Unicode MS" w:hAnsi="Times New Roman" w:cs="Times New Roman"/>
          <w:i/>
          <w:iCs/>
          <w:sz w:val="28"/>
          <w:szCs w:val="28"/>
          <w:lang w:val="uk-UA" w:eastAsia="uk-UA"/>
        </w:rPr>
        <w:t xml:space="preserve">, </w:t>
      </w:r>
      <w:r w:rsidRPr="004978DC">
        <w:rPr>
          <w:rFonts w:ascii="Times New Roman" w:eastAsia="Arial Unicode MS" w:hAnsi="Times New Roman" w:cs="Times New Roman"/>
          <w:sz w:val="28"/>
          <w:szCs w:val="28"/>
          <w:lang w:val="uk-UA" w:eastAsia="uk-UA"/>
        </w:rPr>
        <w:t>від лат</w:t>
      </w:r>
      <w:r w:rsidRPr="004978DC">
        <w:rPr>
          <w:rFonts w:ascii="Times New Roman" w:eastAsia="Arial Unicode MS" w:hAnsi="Times New Roman" w:cs="Times New Roman"/>
          <w:i/>
          <w:iCs/>
          <w:sz w:val="28"/>
          <w:szCs w:val="28"/>
          <w:lang w:val="uk-UA" w:eastAsia="uk-UA"/>
        </w:rPr>
        <w:t xml:space="preserve">. </w:t>
      </w:r>
      <w:proofErr w:type="spellStart"/>
      <w:r w:rsidRPr="004978DC">
        <w:rPr>
          <w:rFonts w:ascii="Times New Roman" w:eastAsia="Arial Unicode MS" w:hAnsi="Times New Roman" w:cs="Times New Roman"/>
          <w:sz w:val="28"/>
          <w:szCs w:val="28"/>
          <w:lang w:val="uk-UA" w:eastAsia="uk-UA"/>
        </w:rPr>
        <w:t>detono</w:t>
      </w:r>
      <w:proofErr w:type="spellEnd"/>
      <w:r w:rsidRPr="004978DC">
        <w:rPr>
          <w:rFonts w:ascii="Times New Roman" w:eastAsia="Arial Unicode MS" w:hAnsi="Times New Roman" w:cs="Times New Roman"/>
          <w:sz w:val="28"/>
          <w:szCs w:val="28"/>
          <w:lang w:val="uk-UA" w:eastAsia="uk-UA"/>
        </w:rPr>
        <w:t xml:space="preserve"> </w:t>
      </w:r>
      <w:r w:rsidRPr="004978DC">
        <w:rPr>
          <w:rFonts w:ascii="Times New Roman" w:eastAsia="Arial Unicode MS" w:hAnsi="Times New Roman" w:cs="Times New Roman"/>
          <w:i/>
          <w:iCs/>
          <w:sz w:val="28"/>
          <w:szCs w:val="28"/>
          <w:lang w:val="uk-UA" w:eastAsia="uk-UA"/>
        </w:rPr>
        <w:t xml:space="preserve">— </w:t>
      </w:r>
      <w:r w:rsidRPr="004978DC">
        <w:rPr>
          <w:rFonts w:ascii="Times New Roman" w:eastAsia="Arial Unicode MS" w:hAnsi="Times New Roman" w:cs="Times New Roman"/>
          <w:sz w:val="28"/>
          <w:szCs w:val="28"/>
          <w:lang w:val="uk-UA" w:eastAsia="uk-UA"/>
        </w:rPr>
        <w:t>гримлю</w:t>
      </w:r>
      <w:r w:rsidRPr="004978DC">
        <w:rPr>
          <w:rFonts w:ascii="Times New Roman" w:eastAsia="Arial Unicode MS" w:hAnsi="Times New Roman" w:cs="Times New Roman"/>
          <w:i/>
          <w:iCs/>
          <w:sz w:val="28"/>
          <w:szCs w:val="28"/>
          <w:lang w:val="uk-UA" w:eastAsia="uk-UA"/>
        </w:rPr>
        <w:t>)</w:t>
      </w:r>
      <w:r w:rsidRPr="004978DC">
        <w:rPr>
          <w:rFonts w:ascii="Times New Roman" w:eastAsia="Arial Unicode MS" w:hAnsi="Times New Roman" w:cs="Times New Roman"/>
          <w:sz w:val="28"/>
          <w:szCs w:val="28"/>
          <w:lang w:val="uk-UA" w:eastAsia="uk-UA"/>
        </w:rPr>
        <w:t xml:space="preserve"> – поширення полум’я шляхом займання ударною хвилею. При звичайному вибуху займання здійснюється хімічною ланцюговою реакцією, що поширюється у середовище.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0;text-align:left;margin-left:250.15pt;margin-top:10.65pt;width:43.2pt;height:38.4pt;z-index:251667456"/>
        </w:pict>
      </w:r>
      <w:r w:rsidRPr="004978DC">
        <w:rPr>
          <w:rFonts w:ascii="Times New Roman" w:eastAsia="Arial Unicode MS" w:hAnsi="Times New Roman" w:cs="Times New Roman"/>
          <w:noProof/>
          <w:sz w:val="28"/>
          <w:szCs w:val="28"/>
          <w:lang w:val="uk-UA" w:eastAsia="uk-UA"/>
        </w:rPr>
        <w:pict>
          <v:shape id="_x0000_s1030" type="#_x0000_t19" style="position:absolute;left:0;text-align:left;margin-left:176.95pt;margin-top:10.65pt;width:13.8pt;height:35.4pt;z-index:251665408"/>
        </w:pict>
      </w:r>
      <w:r w:rsidRPr="004978DC">
        <w:rPr>
          <w:rFonts w:ascii="Times New Roman" w:eastAsia="Arial Unicode MS" w:hAnsi="Times New Roman" w:cs="Times New Roman"/>
          <w:noProof/>
          <w:sz w:val="28"/>
          <w:szCs w:val="28"/>
          <w:lang w:val="uk-UA" w:eastAsia="uk-UA"/>
        </w:rPr>
        <w:pict>
          <v:shapetype id="_x0000_t32" coordsize="21600,21600" o:spt="32" o:oned="t" path="m,l21600,21600e" filled="f">
            <v:path arrowok="t" fillok="f" o:connecttype="none"/>
            <o:lock v:ext="edit" shapetype="t"/>
          </v:shapetype>
          <v:shape id="_x0000_s1029" type="#_x0000_t32" style="position:absolute;left:0;text-align:left;margin-left:123.55pt;margin-top:10.65pt;width:0;height:1in;z-index:251664384" o:connectortype="straight"/>
        </w:pict>
      </w:r>
      <w:r w:rsidRPr="004978DC">
        <w:rPr>
          <w:rFonts w:ascii="Times New Roman" w:eastAsia="Arial Unicode MS" w:hAnsi="Times New Roman" w:cs="Times New Roman"/>
          <w:noProof/>
          <w:sz w:val="28"/>
          <w:szCs w:val="28"/>
          <w:lang w:val="uk-UA" w:eastAsia="uk-UA"/>
        </w:rPr>
        <w:pict>
          <v:shape id="_x0000_s1028" type="#_x0000_t32" style="position:absolute;left:0;text-align:left;margin-left:5.95pt;margin-top:10.65pt;width:0;height:1in;z-index:251663360" o:connectortype="straight"/>
        </w:pict>
      </w:r>
      <w:r w:rsidRPr="004978DC">
        <w:rPr>
          <w:rFonts w:ascii="Times New Roman" w:eastAsia="Arial Unicode MS" w:hAnsi="Times New Roman" w:cs="Times New Roman"/>
          <w:noProof/>
          <w:sz w:val="28"/>
          <w:szCs w:val="28"/>
          <w:lang w:val="uk-UA" w:eastAsia="uk-UA"/>
        </w:rPr>
        <w:pict>
          <v:rect id="_x0000_s1027" style="position:absolute;left:0;text-align:left;margin-left:5.95pt;margin-top:10.65pt;width:423pt;height:1in;z-index:251662336" strokeweight="1.25pt">
            <v:textbox>
              <w:txbxContent>
                <w:p w:rsidR="004978DC" w:rsidRPr="00663BC0" w:rsidRDefault="004978DC" w:rsidP="004978DC">
                  <w:pPr>
                    <w:spacing w:line="240" w:lineRule="auto"/>
                    <w:rPr>
                      <w:sz w:val="24"/>
                      <w:szCs w:val="24"/>
                    </w:rPr>
                  </w:pPr>
                  <w:proofErr w:type="spellStart"/>
                  <w:r w:rsidRPr="00663BC0">
                    <w:rPr>
                      <w:sz w:val="24"/>
                      <w:szCs w:val="24"/>
                    </w:rPr>
                    <w:t>Продукти</w:t>
                  </w:r>
                  <w:proofErr w:type="spellEnd"/>
                  <w:r w:rsidRPr="00663BC0">
                    <w:rPr>
                      <w:sz w:val="24"/>
                      <w:szCs w:val="24"/>
                    </w:rPr>
                    <w:t xml:space="preserve">                                 </w:t>
                  </w:r>
                  <w:r>
                    <w:rPr>
                      <w:sz w:val="24"/>
                      <w:szCs w:val="24"/>
                    </w:rPr>
                    <w:t xml:space="preserve">        </w:t>
                  </w:r>
                  <w:r w:rsidRPr="00663BC0">
                    <w:rPr>
                      <w:sz w:val="24"/>
                      <w:szCs w:val="24"/>
                    </w:rPr>
                    <w:t xml:space="preserve">  </w:t>
                  </w:r>
                  <w:proofErr w:type="spellStart"/>
                  <w:r w:rsidRPr="00663BC0">
                    <w:rPr>
                      <w:sz w:val="24"/>
                      <w:szCs w:val="24"/>
                    </w:rPr>
                    <w:t>Стиснений</w:t>
                  </w:r>
                  <w:proofErr w:type="spellEnd"/>
                  <w:r w:rsidRPr="00663BC0">
                    <w:rPr>
                      <w:sz w:val="24"/>
                      <w:szCs w:val="24"/>
                    </w:rPr>
                    <w:t xml:space="preserve">                     </w:t>
                  </w:r>
                  <w:proofErr w:type="spellStart"/>
                  <w:r w:rsidRPr="00663BC0">
                    <w:rPr>
                      <w:sz w:val="24"/>
                      <w:szCs w:val="24"/>
                    </w:rPr>
                    <w:t>Вихідна</w:t>
                  </w:r>
                  <w:proofErr w:type="spellEnd"/>
                </w:p>
                <w:p w:rsidR="004978DC" w:rsidRPr="00663BC0" w:rsidRDefault="004978DC" w:rsidP="004978DC">
                  <w:pPr>
                    <w:spacing w:line="240" w:lineRule="auto"/>
                    <w:rPr>
                      <w:sz w:val="24"/>
                      <w:szCs w:val="24"/>
                    </w:rPr>
                  </w:pPr>
                  <w:proofErr w:type="spellStart"/>
                  <w:r w:rsidRPr="00663BC0">
                    <w:rPr>
                      <w:sz w:val="24"/>
                      <w:szCs w:val="24"/>
                    </w:rPr>
                    <w:t>вибуху</w:t>
                  </w:r>
                  <w:proofErr w:type="spellEnd"/>
                  <w:r w:rsidRPr="00663BC0">
                    <w:rPr>
                      <w:sz w:val="24"/>
                      <w:szCs w:val="24"/>
                    </w:rPr>
                    <w:t xml:space="preserve">                                          </w:t>
                  </w:r>
                  <w:r>
                    <w:rPr>
                      <w:sz w:val="24"/>
                      <w:szCs w:val="24"/>
                    </w:rPr>
                    <w:t xml:space="preserve">     </w:t>
                  </w:r>
                  <w:r w:rsidRPr="00663BC0">
                    <w:rPr>
                      <w:sz w:val="24"/>
                      <w:szCs w:val="24"/>
                    </w:rPr>
                    <w:t xml:space="preserve">   газ          </w:t>
                  </w:r>
                  <w:r>
                    <w:rPr>
                      <w:sz w:val="24"/>
                      <w:szCs w:val="24"/>
                    </w:rPr>
                    <w:t xml:space="preserve"> </w:t>
                  </w:r>
                  <w:r w:rsidRPr="00663BC0">
                    <w:rPr>
                      <w:sz w:val="24"/>
                      <w:szCs w:val="24"/>
                    </w:rPr>
                    <w:t xml:space="preserve">                      </w:t>
                  </w:r>
                  <w:proofErr w:type="spellStart"/>
                  <w:r w:rsidRPr="00663BC0">
                    <w:rPr>
                      <w:sz w:val="24"/>
                      <w:szCs w:val="24"/>
                    </w:rPr>
                    <w:t>суміш</w:t>
                  </w:r>
                  <w:proofErr w:type="spellEnd"/>
                </w:p>
                <w:p w:rsidR="004978DC" w:rsidRPr="00663BC0" w:rsidRDefault="004978DC" w:rsidP="004978DC">
                  <w:pPr>
                    <w:spacing w:line="240" w:lineRule="auto"/>
                    <w:rPr>
                      <w:sz w:val="24"/>
                      <w:szCs w:val="24"/>
                    </w:rPr>
                  </w:pPr>
                  <w:r>
                    <w:rPr>
                      <w:sz w:val="24"/>
                      <w:szCs w:val="24"/>
                    </w:rPr>
                    <w:t xml:space="preserve">                                                                                                    фронт </w:t>
                  </w:r>
                  <w:proofErr w:type="spellStart"/>
                  <w:r>
                    <w:rPr>
                      <w:sz w:val="24"/>
                      <w:szCs w:val="24"/>
                    </w:rPr>
                    <w:t>горіння</w:t>
                  </w:r>
                  <w:proofErr w:type="spellEnd"/>
                </w:p>
              </w:txbxContent>
            </v:textbox>
          </v:rect>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33" type="#_x0000_t19" style="position:absolute;left:0;text-align:left;margin-left:259.75pt;margin-top:13.85pt;width:33.6pt;height:36.6pt;flip:y;z-index:251668480"/>
        </w:pict>
      </w:r>
      <w:r w:rsidRPr="004978DC">
        <w:rPr>
          <w:rFonts w:ascii="Times New Roman" w:eastAsia="Arial Unicode MS" w:hAnsi="Times New Roman" w:cs="Times New Roman"/>
          <w:noProof/>
          <w:sz w:val="28"/>
          <w:szCs w:val="28"/>
          <w:lang w:val="uk-UA" w:eastAsia="uk-UA"/>
        </w:rPr>
        <w:pict>
          <v:shape id="_x0000_s1031" type="#_x0000_t19" style="position:absolute;left:0;text-align:left;margin-left:176.95pt;margin-top:13.85pt;width:13.8pt;height:36.6pt;flip:y;z-index:251666432"/>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34" type="#_x0000_t32" style="position:absolute;left:0;text-align:left;margin-left:293.35pt;margin-top:.85pt;width:16.8pt;height:3.6pt;flip:x y;z-index:251669504" o:connectortype="straight">
            <v:stroke endarrow="block"/>
          </v:shape>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Рисунок 7 – Виникнення детонації газоповітряної суміші в трубі</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Якщо ударна хвиля поширюється у твердій чи рідкій вибуховій речовині, при певних умовах, які в основному визначаються тиском, також виникає детонація. При детонації сферичного заряду, що підривається зсередини, зовнішні шари заряду не встигають зрушитися з місця до закінчення перетворення. До моменту закінчення реакції горіння гази, що утворилися, займатимуть первісний об’єм вибухової речовини, їх середня густина буде дорівнювати початковій густині твердої речовини (рис. 8). Тиск буде вельми великим.   </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Детонація відбувається з певною для кожної речовини швидкістю. Для газових сумішей це 1000…4000 м/с, для вибухових речовин – 2,5…9 км/с (табл.9).</w:t>
      </w:r>
    </w:p>
    <w:p w:rsidR="004978DC" w:rsidRPr="004978DC" w:rsidRDefault="004978DC" w:rsidP="004978DC">
      <w:pPr>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Швидкість   потоку продуктів реакції </w:t>
      </w:r>
      <w:r w:rsidRPr="004978DC">
        <w:rPr>
          <w:rFonts w:ascii="Times New Roman" w:eastAsia="Arial Unicode MS" w:hAnsi="Times New Roman" w:cs="Times New Roman"/>
          <w:i/>
          <w:sz w:val="28"/>
          <w:szCs w:val="28"/>
          <w:lang w:val="uk-UA" w:eastAsia="uk-UA"/>
        </w:rPr>
        <w:t xml:space="preserve">u </w:t>
      </w:r>
      <w:r w:rsidRPr="004978DC">
        <w:rPr>
          <w:rFonts w:ascii="Times New Roman" w:eastAsia="Arial Unicode MS" w:hAnsi="Times New Roman" w:cs="Times New Roman"/>
          <w:sz w:val="28"/>
          <w:szCs w:val="28"/>
          <w:lang w:val="uk-UA" w:eastAsia="uk-UA"/>
        </w:rPr>
        <w:t xml:space="preserve">за фронтом хвилі в 2-4 рази менша, ніж швидкість фронту детонації </w:t>
      </w:r>
      <w:r w:rsidRPr="004978DC">
        <w:rPr>
          <w:rFonts w:ascii="Times New Roman" w:eastAsia="Arial Unicode MS" w:hAnsi="Times New Roman" w:cs="Times New Roman"/>
          <w:i/>
          <w:sz w:val="28"/>
          <w:szCs w:val="28"/>
          <w:lang w:val="uk-UA" w:eastAsia="uk-UA"/>
        </w:rPr>
        <w:t>D</w:t>
      </w:r>
      <w:r w:rsidRPr="004978DC">
        <w:rPr>
          <w:rFonts w:ascii="Times New Roman" w:eastAsia="Arial Unicode MS" w:hAnsi="Times New Roman" w:cs="Times New Roman"/>
          <w:sz w:val="28"/>
          <w:szCs w:val="28"/>
          <w:lang w:val="uk-UA" w:eastAsia="uk-UA"/>
        </w:rPr>
        <w:t>. Тиск в детонаційній хвилі, Па дорівнює добутку швидкості хвилі, м/с, на швидкість потоку, м/с, і на густину  вихідної речовини ρ</w:t>
      </w:r>
      <w:r w:rsidRPr="004978DC">
        <w:rPr>
          <w:rFonts w:ascii="Times New Roman" w:eastAsia="Arial Unicode MS" w:hAnsi="Times New Roman" w:cs="Times New Roman"/>
          <w:sz w:val="28"/>
          <w:szCs w:val="28"/>
          <w:vertAlign w:val="subscript"/>
          <w:lang w:val="uk-UA" w:eastAsia="uk-UA"/>
        </w:rPr>
        <w:t>о</w:t>
      </w:r>
      <w:r w:rsidRPr="004978DC">
        <w:rPr>
          <w:rFonts w:ascii="Times New Roman" w:eastAsia="Arial Unicode MS" w:hAnsi="Times New Roman" w:cs="Times New Roman"/>
          <w:sz w:val="28"/>
          <w:szCs w:val="28"/>
          <w:lang w:val="uk-UA" w:eastAsia="uk-UA"/>
        </w:rPr>
        <w:t>, кг/м</w:t>
      </w:r>
      <w:r w:rsidRPr="004978DC">
        <w:rPr>
          <w:rFonts w:ascii="Times New Roman" w:eastAsia="Arial Unicode MS" w:hAnsi="Times New Roman" w:cs="Times New Roman"/>
          <w:sz w:val="28"/>
          <w:szCs w:val="28"/>
          <w:vertAlign w:val="superscript"/>
          <w:lang w:val="uk-UA" w:eastAsia="uk-UA"/>
        </w:rPr>
        <w:t>3</w:t>
      </w:r>
      <w:r w:rsidRPr="004978DC">
        <w:rPr>
          <w:rFonts w:ascii="Times New Roman" w:eastAsia="Arial Unicode MS" w:hAnsi="Times New Roman" w:cs="Times New Roman"/>
          <w:sz w:val="28"/>
          <w:szCs w:val="28"/>
          <w:lang w:val="uk-UA" w:eastAsia="uk-UA"/>
        </w:rPr>
        <w:t>:</w:t>
      </w:r>
    </w:p>
    <w:p w:rsidR="004978DC" w:rsidRPr="004978DC" w:rsidRDefault="004978DC" w:rsidP="004978DC">
      <w:pPr>
        <w:spacing w:after="0"/>
        <w:jc w:val="both"/>
        <w:rPr>
          <w:rFonts w:ascii="Times New Roman" w:eastAsia="Arial Unicode MS" w:hAnsi="Times New Roman" w:cs="Times New Roman"/>
          <w:sz w:val="28"/>
          <w:szCs w:val="28"/>
          <w:lang w:val="uk-UA" w:eastAsia="uk-UA"/>
        </w:rPr>
      </w:pPr>
    </w:p>
    <w:p w:rsidR="004978DC" w:rsidRPr="004978DC" w:rsidRDefault="004978DC" w:rsidP="004978DC">
      <w:pPr>
        <w:spacing w:after="0"/>
        <w:jc w:val="right"/>
        <w:rPr>
          <w:rFonts w:ascii="Times New Roman" w:eastAsia="Arial Unicode MS" w:hAnsi="Times New Roman" w:cs="Times New Roman"/>
          <w:sz w:val="28"/>
          <w:szCs w:val="28"/>
          <w:lang w:val="uk-UA" w:eastAsia="uk-UA"/>
        </w:rPr>
      </w:pPr>
      <m:oMath>
        <m:r>
          <w:rPr>
            <w:rFonts w:ascii="Cambria Math" w:eastAsia="Arial Unicode MS" w:hAnsi="Cambria Math" w:cs="Times New Roman"/>
            <w:sz w:val="28"/>
            <w:szCs w:val="28"/>
            <w:lang w:val="uk-UA" w:eastAsia="uk-UA"/>
          </w:rPr>
          <m:t>p</m:t>
        </m:r>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ρ</m:t>
            </m:r>
          </m:e>
          <m:sub>
            <m:r>
              <w:rPr>
                <w:rFonts w:ascii="Cambria Math" w:eastAsia="Arial Unicode MS" w:hAnsi="Cambria Math" w:cs="Times New Roman"/>
                <w:sz w:val="28"/>
                <w:szCs w:val="28"/>
                <w:lang w:val="uk-UA" w:eastAsia="uk-UA"/>
              </w:rPr>
              <m:t>o</m:t>
            </m:r>
          </m:sub>
        </m:sSub>
        <m:r>
          <w:rPr>
            <w:rFonts w:ascii="Cambria Math" w:eastAsia="Arial Unicode MS" w:hAnsi="Cambria Math" w:cs="Times New Roman"/>
            <w:sz w:val="28"/>
            <w:szCs w:val="28"/>
            <w:lang w:val="uk-UA" w:eastAsia="uk-UA"/>
          </w:rPr>
          <m:t>uD</m:t>
        </m:r>
      </m:oMath>
      <w:r w:rsidRPr="004978DC">
        <w:rPr>
          <w:rFonts w:ascii="Times New Roman" w:eastAsia="Arial Unicode MS" w:hAnsi="Times New Roman" w:cs="Times New Roman"/>
          <w:sz w:val="28"/>
          <w:szCs w:val="28"/>
          <w:lang w:val="uk-UA" w:eastAsia="uk-UA"/>
        </w:rPr>
        <w:t xml:space="preserve">                                                    (55)</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Таблиця 9 – Швидкість детонації газових сумішей і вибухових речовин</w:t>
      </w:r>
    </w:p>
    <w:tbl>
      <w:tblPr>
        <w:tblStyle w:val="a3"/>
        <w:tblW w:w="0" w:type="auto"/>
        <w:tblLook w:val="04A0"/>
      </w:tblPr>
      <w:tblGrid>
        <w:gridCol w:w="2403"/>
        <w:gridCol w:w="2376"/>
        <w:gridCol w:w="2416"/>
        <w:gridCol w:w="2376"/>
      </w:tblGrid>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lastRenderedPageBreak/>
              <w:t>Речовина</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Швидкість детонації, м/с</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Речовина</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Швидкість детонації, м/с</w:t>
            </w:r>
          </w:p>
        </w:tc>
      </w:tr>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Водень і кисень</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2820</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Динаміт</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6500</w:t>
            </w:r>
          </w:p>
        </w:tc>
      </w:tr>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Метан і кисень</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2320</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Тротил</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6900</w:t>
            </w:r>
          </w:p>
        </w:tc>
      </w:tr>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Сірковуглець і кисень</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1800</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Нітрогліцерин</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8200</w:t>
            </w:r>
          </w:p>
        </w:tc>
      </w:tr>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Амоніт</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2500</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Гексоген</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8400</w:t>
            </w:r>
          </w:p>
        </w:tc>
      </w:tr>
      <w:tr w:rsidR="004978DC" w:rsidRPr="004978DC" w:rsidTr="00DF0C81">
        <w:tc>
          <w:tcPr>
            <w:tcW w:w="2463"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Гримуча ртуть</w:t>
            </w:r>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4500</w:t>
            </w:r>
          </w:p>
        </w:tc>
        <w:tc>
          <w:tcPr>
            <w:tcW w:w="2464" w:type="dxa"/>
          </w:tcPr>
          <w:p w:rsidR="004978DC" w:rsidRPr="004978DC" w:rsidRDefault="004978DC" w:rsidP="00DF0C81">
            <w:pPr>
              <w:rPr>
                <w:rFonts w:ascii="Times New Roman" w:hAnsi="Times New Roman" w:cs="Times New Roman"/>
                <w:sz w:val="28"/>
                <w:szCs w:val="28"/>
              </w:rPr>
            </w:pPr>
            <w:proofErr w:type="spellStart"/>
            <w:r w:rsidRPr="004978DC">
              <w:rPr>
                <w:rFonts w:ascii="Times New Roman" w:hAnsi="Times New Roman" w:cs="Times New Roman"/>
                <w:sz w:val="28"/>
                <w:szCs w:val="28"/>
              </w:rPr>
              <w:t>Астроліт</w:t>
            </w:r>
            <w:proofErr w:type="spellEnd"/>
          </w:p>
        </w:tc>
        <w:tc>
          <w:tcPr>
            <w:tcW w:w="2464" w:type="dxa"/>
          </w:tcPr>
          <w:p w:rsidR="004978DC" w:rsidRPr="004978DC" w:rsidRDefault="004978DC" w:rsidP="00DF0C81">
            <w:pPr>
              <w:rPr>
                <w:rFonts w:ascii="Times New Roman" w:hAnsi="Times New Roman" w:cs="Times New Roman"/>
                <w:sz w:val="28"/>
                <w:szCs w:val="28"/>
              </w:rPr>
            </w:pPr>
            <w:r w:rsidRPr="004978DC">
              <w:rPr>
                <w:rFonts w:ascii="Times New Roman" w:hAnsi="Times New Roman" w:cs="Times New Roman"/>
                <w:sz w:val="28"/>
                <w:szCs w:val="28"/>
              </w:rPr>
              <w:t>9500</w:t>
            </w:r>
          </w:p>
        </w:tc>
      </w:tr>
    </w:tbl>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0;text-align:left;margin-left:305.7pt;margin-top:8.9pt;width:14.75pt;height:10.2pt;rotation:-31;flip:y;z-index:251680768" strokecolor="black [3213]"/>
        </w:pict>
      </w:r>
      <w:r w:rsidRPr="004978DC">
        <w:rPr>
          <w:rFonts w:ascii="Times New Roman" w:eastAsia="Arial Unicode MS" w:hAnsi="Times New Roman" w:cs="Times New Roman"/>
          <w:noProof/>
          <w:sz w:val="28"/>
          <w:szCs w:val="28"/>
          <w:lang w:val="uk-UA" w:eastAsia="uk-UA"/>
        </w:rPr>
        <w:pict>
          <v:shape id="_x0000_s1044" type="#_x0000_t5" style="position:absolute;left:0;text-align:left;margin-left:278.35pt;margin-top:-3.05pt;width:3.4pt;height:7.35pt;flip:y;z-index:251679744" strokecolor="black [3213]"/>
        </w:pict>
      </w:r>
      <w:r w:rsidRPr="004978DC">
        <w:rPr>
          <w:rFonts w:ascii="Times New Roman" w:eastAsia="Arial Unicode MS" w:hAnsi="Times New Roman" w:cs="Times New Roman"/>
          <w:noProof/>
          <w:sz w:val="28"/>
          <w:szCs w:val="28"/>
          <w:lang w:val="uk-UA" w:eastAsia="uk-UA"/>
        </w:rPr>
        <w:pict>
          <v:shape id="_x0000_s1043" type="#_x0000_t5" style="position:absolute;left:0;text-align:left;margin-left:254.35pt;margin-top:4.3pt;width:9pt;height:18.6pt;rotation:-336;flip:y;z-index:251678720" strokecolor="black [3213]"/>
        </w:pict>
      </w:r>
      <w:r w:rsidRPr="004978DC">
        <w:rPr>
          <w:rFonts w:ascii="Times New Roman" w:eastAsia="Arial Unicode MS" w:hAnsi="Times New Roman" w:cs="Times New Roman"/>
          <w:sz w:val="28"/>
          <w:szCs w:val="28"/>
          <w:lang w:val="uk-UA" w:eastAsia="uk-UA"/>
        </w:rPr>
        <w:t xml:space="preserve">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49" type="#_x0000_t5" style="position:absolute;left:0;text-align:left;margin-left:326.35pt;margin-top:60.2pt;width:9pt;height:18.6pt;rotation:-125;flip:y;z-index:251684864" strokecolor="black [3213]"/>
        </w:pict>
      </w:r>
      <w:r w:rsidRPr="004978DC">
        <w:rPr>
          <w:rFonts w:ascii="Times New Roman" w:eastAsia="Arial Unicode MS" w:hAnsi="Times New Roman" w:cs="Times New Roman"/>
          <w:noProof/>
          <w:sz w:val="28"/>
          <w:szCs w:val="28"/>
          <w:lang w:val="uk-UA" w:eastAsia="uk-UA"/>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2" type="#_x0000_t71" style="position:absolute;left:0;text-align:left;margin-left:247.75pt;margin-top:3.8pt;width:1in;height:1in;z-index:251677696" fillcolor="#bfbfbf [2412]"/>
        </w:pict>
      </w:r>
      <w:r w:rsidRPr="004978DC">
        <w:rPr>
          <w:rFonts w:ascii="Times New Roman" w:eastAsia="Arial Unicode MS" w:hAnsi="Times New Roman" w:cs="Times New Roman"/>
          <w:noProof/>
          <w:sz w:val="28"/>
          <w:szCs w:val="28"/>
          <w:lang w:val="uk-UA" w:eastAsia="uk-UA"/>
        </w:rPr>
        <w:pict>
          <v:shape id="_x0000_s1041" type="#_x0000_t71" style="position:absolute;left:0;text-align:left;margin-left:115.15pt;margin-top:12.35pt;width:55pt;height:55pt;z-index:251676672" fillcolor="#bfbfbf [2412]">
            <o:lock v:ext="edit" aspectratio="t"/>
          </v:shape>
        </w:pict>
      </w:r>
      <w:r w:rsidRPr="004978DC">
        <w:rPr>
          <w:rFonts w:ascii="Times New Roman" w:eastAsia="Arial Unicode MS" w:hAnsi="Times New Roman" w:cs="Times New Roman"/>
          <w:noProof/>
          <w:sz w:val="28"/>
          <w:szCs w:val="28"/>
          <w:lang w:val="uk-UA" w:eastAsia="uk-UA"/>
        </w:rPr>
        <w:pict>
          <v:oval id="_x0000_s1040" style="position:absolute;left:0;text-align:left;margin-left:103.75pt;margin-top:3.8pt;width:1in;height:1in;z-index:251675648">
            <v:stroke dashstyle="longDash"/>
          </v:oval>
        </w:pict>
      </w:r>
      <w:r w:rsidRPr="004978DC">
        <w:rPr>
          <w:rFonts w:ascii="Times New Roman" w:eastAsia="Arial Unicode MS" w:hAnsi="Times New Roman" w:cs="Times New Roman"/>
          <w:noProof/>
          <w:sz w:val="28"/>
          <w:szCs w:val="28"/>
          <w:lang w:val="uk-UA" w:eastAsia="uk-UA"/>
        </w:rPr>
        <w:pict>
          <v:oval id="_x0000_s1035" style="position:absolute;left:0;text-align:left;margin-left:13.75pt;margin-top:15.2pt;width:52.15pt;height:52.15pt;z-index:251670528">
            <o:lock v:ext="edit" aspectratio="t"/>
          </v:oval>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0" type="#_x0000_t8" style="position:absolute;left:0;text-align:left;margin-left:223.75pt;margin-top:12.9pt;width:15pt;height:11.25pt;rotation:-90;z-index:251685888">
            <o:lock v:ext="edit" aspectratio="t"/>
          </v:shape>
        </w:pict>
      </w:r>
      <w:r w:rsidRPr="004978DC">
        <w:rPr>
          <w:rFonts w:ascii="Times New Roman" w:eastAsia="Arial Unicode MS" w:hAnsi="Times New Roman" w:cs="Times New Roman"/>
          <w:noProof/>
          <w:sz w:val="28"/>
          <w:szCs w:val="28"/>
          <w:lang w:val="uk-UA" w:eastAsia="uk-UA"/>
        </w:rPr>
        <w:pict>
          <v:shape id="_x0000_s1047" type="#_x0000_t5" style="position:absolute;left:0;text-align:left;margin-left:340.15pt;margin-top:-4pt;width:9pt;height:18.6pt;rotation:-59;flip:y;z-index:251682816" strokecolor="black [3213]"/>
        </w:pict>
      </w:r>
      <w:r w:rsidRPr="004978DC">
        <w:rPr>
          <w:rFonts w:ascii="Times New Roman" w:eastAsia="Arial Unicode MS" w:hAnsi="Times New Roman" w:cs="Times New Roman"/>
          <w:noProof/>
          <w:sz w:val="28"/>
          <w:szCs w:val="28"/>
          <w:lang w:val="uk-UA" w:eastAsia="uk-UA"/>
        </w:rPr>
        <w:pict>
          <v:shape id="_x0000_s1039" style="position:absolute;left:0;text-align:left;margin-left:31.15pt;margin-top:9.8pt;width:6.65pt;height:8.7pt;z-index:251674624" coordsize="133,174" path="m133,156hdc,134,99,174,49,24,44,10,13,,13,e" filled="f">
            <v:path arrowok="t"/>
          </v:shape>
        </w:pict>
      </w:r>
      <w:r w:rsidRPr="004978DC">
        <w:rPr>
          <w:rFonts w:ascii="Times New Roman" w:eastAsia="Arial Unicode MS" w:hAnsi="Times New Roman" w:cs="Times New Roman"/>
          <w:noProof/>
          <w:sz w:val="28"/>
          <w:szCs w:val="28"/>
          <w:lang w:val="uk-UA" w:eastAsia="uk-UA"/>
        </w:rPr>
        <w:pict>
          <v:shape id="_x0000_s1037" style="position:absolute;left:0;text-align:left;margin-left:43.75pt;margin-top:9.8pt;width:8pt;height:7.9pt;z-index:251672576" coordsize="160,158" path="m,158hdc29,138,47,134,60,98,67,79,61,55,72,38,79,27,97,32,108,26,160,,126,2,156,2e" filled="f">
            <v:path arrowok="t"/>
          </v:shape>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36" type="#_x0000_t71" style="position:absolute;left:0;text-align:left;margin-left:31pt;margin-top:-.2pt;width:18.15pt;height:18.15pt;z-index:251671552" fillcolor="#bfbfbf [2412]">
            <o:lock v:ext="edit" aspectratio="t"/>
          </v:shape>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48" type="#_x0000_t5" style="position:absolute;left:0;text-align:left;margin-left:240.4pt;margin-top:6.5pt;width:6.25pt;height:30.05pt;rotation:-240;flip:y;z-index:251683840" strokecolor="black [3213]"/>
        </w:pict>
      </w:r>
      <w:r w:rsidRPr="004978DC">
        <w:rPr>
          <w:rFonts w:ascii="Times New Roman" w:eastAsia="Arial Unicode MS" w:hAnsi="Times New Roman" w:cs="Times New Roman"/>
          <w:noProof/>
          <w:sz w:val="28"/>
          <w:szCs w:val="28"/>
          <w:lang w:val="uk-UA" w:eastAsia="uk-UA"/>
        </w:rPr>
        <w:pict>
          <v:shape id="_x0000_s1038" style="position:absolute;left:0;text-align:left;margin-left:31.15pt;margin-top:1.85pt;width:4.8pt;height:9.6pt;z-index:251673600" coordsize="96,192" path="m96,hdc88,12,82,26,72,36,62,46,44,48,36,60,16,91,,151,,192e" filled="f">
            <v:path arrowok="t"/>
          </v:shape>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shape id="_x0000_s1046" type="#_x0000_t5" style="position:absolute;left:0;text-align:left;margin-left:278.25pt;margin-top:11.35pt;width:3.4pt;height:21.55pt;rotation:-181;flip:y;z-index:251681792" strokecolor="black [3213]"/>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а) вибух</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oval id="_x0000_s1057" style="position:absolute;left:0;text-align:left;margin-left:228.5pt;margin-top:14.65pt;width:55pt;height:55pt;z-index:251693056" fillcolor="#bfbfbf [2412]">
            <o:lock v:ext="edit" aspectratio="t"/>
          </v:oval>
        </w:pict>
      </w:r>
      <w:r w:rsidRPr="004978DC">
        <w:rPr>
          <w:rFonts w:ascii="Times New Roman" w:eastAsia="Arial Unicode MS" w:hAnsi="Times New Roman" w:cs="Times New Roman"/>
          <w:noProof/>
          <w:sz w:val="28"/>
          <w:szCs w:val="28"/>
          <w:lang w:val="uk-UA" w:eastAsia="uk-UA"/>
        </w:rPr>
        <w:pict>
          <v:oval id="_x0000_s1054" style="position:absolute;left:0;text-align:left;margin-left:335.35pt;margin-top:.5pt;width:1in;height:1in;z-index:251689984" fillcolor="#bfbfbf [2412]"/>
        </w:pict>
      </w:r>
      <w:r w:rsidRPr="004978DC">
        <w:rPr>
          <w:rFonts w:ascii="Times New Roman" w:eastAsia="Arial Unicode MS" w:hAnsi="Times New Roman" w:cs="Times New Roman"/>
          <w:noProof/>
          <w:sz w:val="28"/>
          <w:szCs w:val="28"/>
          <w:lang w:val="uk-UA" w:eastAsia="uk-UA"/>
        </w:rPr>
        <w:pict>
          <v:oval id="_x0000_s1053" style="position:absolute;left:0;text-align:left;margin-left:221.7pt;margin-top:5.9pt;width:1in;height:1in;z-index:251688960"/>
        </w:pict>
      </w:r>
      <w:r w:rsidRPr="004978DC">
        <w:rPr>
          <w:rFonts w:ascii="Times New Roman" w:eastAsia="Arial Unicode MS" w:hAnsi="Times New Roman" w:cs="Times New Roman"/>
          <w:noProof/>
          <w:sz w:val="28"/>
          <w:szCs w:val="28"/>
          <w:lang w:val="uk-UA" w:eastAsia="uk-UA"/>
        </w:rPr>
        <w:pict>
          <v:oval id="_x0000_s1052" style="position:absolute;left:0;text-align:left;margin-left:103.75pt;margin-top:5.9pt;width:1in;height:1in;z-index:251687936"/>
        </w:pict>
      </w:r>
      <w:r w:rsidRPr="004978DC">
        <w:rPr>
          <w:rFonts w:ascii="Times New Roman" w:eastAsia="Arial Unicode MS" w:hAnsi="Times New Roman" w:cs="Times New Roman"/>
          <w:noProof/>
          <w:sz w:val="28"/>
          <w:szCs w:val="28"/>
          <w:lang w:val="uk-UA" w:eastAsia="uk-UA"/>
        </w:rPr>
        <w:pict>
          <v:oval id="_x0000_s1051" style="position:absolute;left:0;text-align:left;margin-left:6.95pt;margin-top:9.5pt;width:1in;height:1in;z-index:251686912"/>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oval id="_x0000_s1056" style="position:absolute;left:0;text-align:left;margin-left:125.35pt;margin-top:12pt;width:26.65pt;height:26.65pt;z-index:251692032" fillcolor="#bfbfbf [2412]">
            <o:lock v:ext="edit" aspectratio="t"/>
          </v:oval>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oval id="_x0000_s1055" style="position:absolute;left:0;text-align:left;margin-left:37.8pt;margin-top:8.5pt;width:9.65pt;height:9.65pt;z-index:251691008" fillcolor="#bfbfbf [2412]">
            <o:lock v:ext="edit" aspectratio="t"/>
          </v:oval>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б) детонація</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noProof/>
          <w:sz w:val="28"/>
          <w:szCs w:val="28"/>
          <w:lang w:val="uk-UA" w:eastAsia="uk-UA"/>
        </w:rPr>
        <w:pict>
          <v:rect id="_x0000_s1059" style="position:absolute;left:0;text-align:left;margin-left:249.55pt;margin-top:14.9pt;width:1in;height:23.8pt;z-index:251695104" fillcolor="#bfbfbf [2412]"/>
        </w:pict>
      </w:r>
      <w:r w:rsidRPr="004978DC">
        <w:rPr>
          <w:rFonts w:ascii="Times New Roman" w:eastAsia="Arial Unicode MS" w:hAnsi="Times New Roman" w:cs="Times New Roman"/>
          <w:noProof/>
          <w:sz w:val="28"/>
          <w:szCs w:val="28"/>
          <w:lang w:val="uk-UA" w:eastAsia="uk-UA"/>
        </w:rPr>
        <w:pict>
          <v:rect id="_x0000_s1058" style="position:absolute;left:0;text-align:left;margin-left:3.7pt;margin-top:14.9pt;width:1in;height:23.8pt;z-index:251694080"/>
        </w:pic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вибухова речовина                                    продукти вибуху        </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w:p>
    <w:p w:rsidR="004978DC" w:rsidRPr="004978DC" w:rsidRDefault="004978DC" w:rsidP="004978DC">
      <w:pPr>
        <w:spacing w:after="0" w:line="240" w:lineRule="auto"/>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Рисунок 8 – Вибух і детонація</w:t>
      </w:r>
    </w:p>
    <w:p w:rsidR="004978DC" w:rsidRPr="004978DC" w:rsidRDefault="004978DC" w:rsidP="004978DC">
      <w:pPr>
        <w:spacing w:after="0" w:line="240" w:lineRule="auto"/>
        <w:rPr>
          <w:rFonts w:ascii="Times New Roman" w:eastAsia="Arial Unicode MS" w:hAnsi="Times New Roman" w:cs="Times New Roman"/>
          <w:sz w:val="28"/>
          <w:szCs w:val="28"/>
          <w:lang w:val="uk-UA" w:eastAsia="uk-UA"/>
        </w:rPr>
      </w:pPr>
    </w:p>
    <w:p w:rsidR="004978DC" w:rsidRPr="004978DC" w:rsidRDefault="004978DC" w:rsidP="004978DC">
      <w:pPr>
        <w:spacing w:after="0" w:line="240" w:lineRule="auto"/>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w:t>
      </w:r>
    </w:p>
    <w:p w:rsidR="004978DC" w:rsidRPr="004978DC" w:rsidRDefault="004978DC" w:rsidP="004978DC">
      <w:pPr>
        <w:spacing w:after="0"/>
        <w:jc w:val="both"/>
        <w:rPr>
          <w:rFonts w:ascii="Times New Roman" w:eastAsia="Arial Unicode MS" w:hAnsi="Times New Roman" w:cs="Times New Roman"/>
          <w:sz w:val="28"/>
          <w:szCs w:val="28"/>
          <w:lang w:val="uk-UA" w:eastAsia="uk-UA"/>
        </w:rPr>
      </w:pPr>
    </w:p>
    <w:p w:rsidR="004978DC" w:rsidRPr="004978DC" w:rsidRDefault="004978DC" w:rsidP="004978DC">
      <w:pPr>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Тиск при детонації газів зазвичай складає 2-3 </w:t>
      </w:r>
      <w:proofErr w:type="spellStart"/>
      <w:r w:rsidRPr="004978DC">
        <w:rPr>
          <w:rFonts w:ascii="Times New Roman" w:eastAsia="Arial Unicode MS" w:hAnsi="Times New Roman" w:cs="Times New Roman"/>
          <w:sz w:val="28"/>
          <w:szCs w:val="28"/>
          <w:lang w:val="uk-UA" w:eastAsia="uk-UA"/>
        </w:rPr>
        <w:t>МПа</w:t>
      </w:r>
      <w:proofErr w:type="spellEnd"/>
      <w:r w:rsidRPr="004978DC">
        <w:rPr>
          <w:rFonts w:ascii="Times New Roman" w:eastAsia="Arial Unicode MS" w:hAnsi="Times New Roman" w:cs="Times New Roman"/>
          <w:sz w:val="28"/>
          <w:szCs w:val="28"/>
          <w:lang w:val="uk-UA" w:eastAsia="uk-UA"/>
        </w:rPr>
        <w:t xml:space="preserve">, в разі твердих вибухових речовин  може досягати 20-40 ГПа; температура продуктів детонації складає 2000-5000К.   </w:t>
      </w:r>
    </w:p>
    <w:p w:rsidR="004978DC" w:rsidRPr="004978DC" w:rsidRDefault="004978DC" w:rsidP="004978DC">
      <w:pPr>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Стійка стаціонарна детонація, що поширюється з швидкістю, постійною для даної речовини, відбувається за умови, якщо швидкість детонаційної хвилі відносно продуктів реакції дорівнює швидкості звуку  в них </w:t>
      </w:r>
      <w:r w:rsidRPr="004978DC">
        <w:rPr>
          <w:rFonts w:ascii="Times New Roman" w:eastAsia="Arial Unicode MS" w:hAnsi="Times New Roman" w:cs="Times New Roman"/>
          <w:i/>
          <w:sz w:val="28"/>
          <w:szCs w:val="28"/>
          <w:lang w:val="uk-UA" w:eastAsia="uk-UA"/>
        </w:rPr>
        <w:t>D</w:t>
      </w:r>
      <w:r w:rsidRPr="004978DC">
        <w:rPr>
          <w:rFonts w:ascii="Times New Roman" w:eastAsia="Arial Unicode MS" w:hAnsi="Times New Roman" w:cs="Times New Roman"/>
          <w:sz w:val="28"/>
          <w:szCs w:val="28"/>
          <w:lang w:val="uk-UA" w:eastAsia="uk-UA"/>
        </w:rPr>
        <w:t xml:space="preserve"> = </w:t>
      </w:r>
      <w:r w:rsidRPr="004978DC">
        <w:rPr>
          <w:rFonts w:ascii="Times New Roman" w:eastAsia="Arial Unicode MS" w:hAnsi="Times New Roman" w:cs="Times New Roman"/>
          <w:i/>
          <w:sz w:val="28"/>
          <w:szCs w:val="28"/>
          <w:lang w:val="uk-UA" w:eastAsia="uk-UA"/>
        </w:rPr>
        <w:t>c</w:t>
      </w:r>
      <w:r w:rsidRPr="004978DC">
        <w:rPr>
          <w:rFonts w:ascii="Times New Roman" w:eastAsia="Arial Unicode MS" w:hAnsi="Times New Roman" w:cs="Times New Roman"/>
          <w:sz w:val="28"/>
          <w:szCs w:val="28"/>
          <w:lang w:val="uk-UA" w:eastAsia="uk-UA"/>
        </w:rPr>
        <w:t xml:space="preserve">. Якщо збудити в середовищі детонацію з більшою швидкістю, хвиля </w:t>
      </w:r>
      <w:r w:rsidRPr="004978DC">
        <w:rPr>
          <w:rFonts w:ascii="Times New Roman" w:eastAsia="Arial Unicode MS" w:hAnsi="Times New Roman" w:cs="Times New Roman"/>
          <w:sz w:val="28"/>
          <w:szCs w:val="28"/>
          <w:lang w:val="uk-UA" w:eastAsia="uk-UA"/>
        </w:rPr>
        <w:lastRenderedPageBreak/>
        <w:t xml:space="preserve">розрідження, що виникає за її фронтом (у продуктах реакції), наздоганяє фронт детонації, знижує тиск і швидкість детонації доти, поки вони  не набудуть значень, що відповідають умові </w:t>
      </w:r>
      <w:r w:rsidRPr="004978DC">
        <w:rPr>
          <w:rFonts w:ascii="Times New Roman" w:eastAsia="Arial Unicode MS" w:hAnsi="Times New Roman" w:cs="Times New Roman"/>
          <w:i/>
          <w:sz w:val="28"/>
          <w:szCs w:val="28"/>
          <w:lang w:val="uk-UA" w:eastAsia="uk-UA"/>
        </w:rPr>
        <w:t>D</w:t>
      </w:r>
      <w:r w:rsidRPr="004978DC">
        <w:rPr>
          <w:rFonts w:ascii="Times New Roman" w:eastAsia="Arial Unicode MS" w:hAnsi="Times New Roman" w:cs="Times New Roman"/>
          <w:sz w:val="28"/>
          <w:szCs w:val="28"/>
          <w:lang w:val="uk-UA" w:eastAsia="uk-UA"/>
        </w:rPr>
        <w:t xml:space="preserve"> = </w:t>
      </w:r>
      <w:r w:rsidRPr="004978DC">
        <w:rPr>
          <w:rFonts w:ascii="Times New Roman" w:eastAsia="Arial Unicode MS" w:hAnsi="Times New Roman" w:cs="Times New Roman"/>
          <w:i/>
          <w:sz w:val="28"/>
          <w:szCs w:val="28"/>
          <w:lang w:val="uk-UA" w:eastAsia="uk-UA"/>
        </w:rPr>
        <w:t>c</w:t>
      </w:r>
      <w:r w:rsidRPr="004978DC">
        <w:rPr>
          <w:rFonts w:ascii="Times New Roman" w:eastAsia="Arial Unicode MS" w:hAnsi="Times New Roman" w:cs="Times New Roman"/>
          <w:sz w:val="28"/>
          <w:szCs w:val="28"/>
          <w:lang w:val="uk-UA" w:eastAsia="uk-UA"/>
        </w:rPr>
        <w:t>.</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Насправді стаціонарна детонація в газах нестійка. Фронт ударної хвилі не плоский і не гладкий, він зборознений дрібними поперечними хвилями, процес як би пульсує: реакція за фронтом хвилі йде нерівномірно, виникає в окремих точках при зіткненні поперечних хвиль одна з одною або зі стінками труби, у яку поміщений реагуючий газ. Відстань між центрами виникнення реакції збільшується, а число їх у фронті хвилі зменшується у міру зменшення швидкості і тиску детонації. Поблизу меж детонації (нижньої і верхньої) не зрідка залишаються всього один-два центри. Вони рухаються уздовж стінок труби по спіралі, здійснюючи декілька десятків тисяч зворотів в секунду. Це – так звана спінова детонація в газах. У рідких і твердих речовинах детонація також може відбуватися нерівномірно, у тому числі і в режимі спінової детонації.</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Тиск в ударній хвилі та її швидкість зменшуються у міру видалення від центру. Тиск зменшується приблизно обернено пропорційно квадрату відстані. </w:t>
      </w:r>
    </w:p>
    <w:p w:rsidR="004978DC" w:rsidRPr="004978DC" w:rsidRDefault="004978DC" w:rsidP="004978DC">
      <w:pPr>
        <w:spacing w:after="0"/>
        <w:ind w:right="20"/>
        <w:jc w:val="both"/>
        <w:rPr>
          <w:rFonts w:ascii="Times New Roman" w:eastAsia="Arial Unicode MS" w:hAnsi="Times New Roman" w:cs="Times New Roman"/>
          <w:sz w:val="28"/>
          <w:szCs w:val="28"/>
          <w:lang w:val="uk-UA"/>
        </w:rPr>
      </w:pPr>
      <w:r w:rsidRPr="004978DC">
        <w:rPr>
          <w:rFonts w:ascii="Times New Roman" w:eastAsia="Arial Unicode MS" w:hAnsi="Times New Roman" w:cs="Times New Roman"/>
          <w:sz w:val="28"/>
          <w:szCs w:val="28"/>
          <w:lang w:val="uk-UA"/>
        </w:rPr>
        <w:t xml:space="preserve">    Однією з характеристик детонаційної здатності речовини є </w:t>
      </w:r>
      <w:r w:rsidRPr="004978DC">
        <w:rPr>
          <w:rFonts w:ascii="Times New Roman" w:eastAsia="Arial Unicode MS" w:hAnsi="Times New Roman" w:cs="Times New Roman"/>
          <w:b/>
          <w:i/>
          <w:sz w:val="28"/>
          <w:szCs w:val="28"/>
          <w:lang w:val="uk-UA"/>
        </w:rPr>
        <w:t>критичний діаметр</w:t>
      </w:r>
      <w:r w:rsidRPr="004978DC">
        <w:rPr>
          <w:rFonts w:ascii="Times New Roman" w:eastAsia="Arial Unicode MS" w:hAnsi="Times New Roman" w:cs="Times New Roman"/>
          <w:sz w:val="28"/>
          <w:szCs w:val="28"/>
          <w:lang w:val="uk-UA"/>
        </w:rPr>
        <w:t xml:space="preserve"> - найменший діаметр циліндричного заряду вибухової речовини, при якому можливе поширення детонації. </w:t>
      </w:r>
    </w:p>
    <w:p w:rsidR="004978DC" w:rsidRPr="004978DC" w:rsidRDefault="004978DC" w:rsidP="004978DC">
      <w:pPr>
        <w:spacing w:after="0"/>
        <w:ind w:right="20"/>
        <w:jc w:val="both"/>
        <w:rPr>
          <w:rFonts w:ascii="Times New Roman" w:eastAsia="Arial Unicode MS" w:hAnsi="Times New Roman" w:cs="Times New Roman"/>
          <w:sz w:val="28"/>
          <w:szCs w:val="28"/>
          <w:lang w:val="uk-UA"/>
        </w:rPr>
      </w:pPr>
      <w:r w:rsidRPr="004978DC">
        <w:rPr>
          <w:rFonts w:ascii="Times New Roman" w:eastAsia="Arial Unicode MS" w:hAnsi="Times New Roman" w:cs="Times New Roman"/>
          <w:sz w:val="28"/>
          <w:szCs w:val="28"/>
          <w:lang w:val="uk-UA"/>
        </w:rPr>
        <w:t xml:space="preserve">    При діаметрі заряду менше критичного детонація або не виникає, або затухає. Мінімальна швидкість детонації, відповідна критичного діаметру, називається </w:t>
      </w:r>
      <w:r w:rsidRPr="004978DC">
        <w:rPr>
          <w:rFonts w:ascii="Times New Roman" w:eastAsia="Arial Unicode MS" w:hAnsi="Times New Roman" w:cs="Times New Roman"/>
          <w:b/>
          <w:i/>
          <w:sz w:val="28"/>
          <w:szCs w:val="28"/>
          <w:lang w:val="uk-UA"/>
        </w:rPr>
        <w:t>критичною швидкістю</w:t>
      </w:r>
      <w:r w:rsidRPr="004978DC">
        <w:rPr>
          <w:rFonts w:ascii="Times New Roman" w:eastAsia="Arial Unicode MS" w:hAnsi="Times New Roman" w:cs="Times New Roman"/>
          <w:sz w:val="28"/>
          <w:szCs w:val="28"/>
          <w:lang w:val="uk-UA"/>
        </w:rPr>
        <w:t xml:space="preserve">. Зі збільшенням діаметра заряду швидкість детонації зростає до постійного значення, характерного для даного складу та стану ВР. Діаметр заряду, вище якого швидкість детонації не збільшується, називається </w:t>
      </w:r>
      <w:r w:rsidRPr="004978DC">
        <w:rPr>
          <w:rFonts w:ascii="Times New Roman" w:eastAsia="Arial Unicode MS" w:hAnsi="Times New Roman" w:cs="Times New Roman"/>
          <w:b/>
          <w:i/>
          <w:sz w:val="28"/>
          <w:szCs w:val="28"/>
          <w:lang w:val="uk-UA"/>
        </w:rPr>
        <w:t>граничним діаметром</w:t>
      </w:r>
      <w:r w:rsidRPr="004978DC">
        <w:rPr>
          <w:rFonts w:ascii="Times New Roman" w:eastAsia="Arial Unicode MS" w:hAnsi="Times New Roman" w:cs="Times New Roman"/>
          <w:sz w:val="28"/>
          <w:szCs w:val="28"/>
          <w:lang w:val="uk-UA"/>
        </w:rPr>
        <w:t>, а швидкість - граничною або оптимальною швидкістю детонації.</w:t>
      </w:r>
    </w:p>
    <w:p w:rsidR="004978DC" w:rsidRPr="004978DC" w:rsidRDefault="004978DC" w:rsidP="004978DC">
      <w:pPr>
        <w:pStyle w:val="a6"/>
        <w:shd w:val="clear" w:color="auto" w:fill="FFFFFF"/>
        <w:spacing w:before="0" w:beforeAutospacing="0" w:after="0" w:afterAutospacing="0"/>
        <w:jc w:val="both"/>
        <w:rPr>
          <w:rFonts w:eastAsia="Arial Unicode MS"/>
          <w:sz w:val="28"/>
          <w:szCs w:val="28"/>
        </w:rPr>
      </w:pPr>
      <w:r w:rsidRPr="004978DC">
        <w:rPr>
          <w:rFonts w:eastAsia="Arial Unicode MS"/>
          <w:sz w:val="28"/>
          <w:szCs w:val="28"/>
        </w:rPr>
        <w:t xml:space="preserve">    Для бризантних індивідуальних вибухових хімічних сполук критичний діаметр зазвичай становить кілька мм, для речовин, що ініціюють - соті частки мм, для гранульованих промислових ВР - до 150 мм. Використання ВР з великим критичним діаметром детонації не має практичного сенсу.</w:t>
      </w:r>
    </w:p>
    <w:p w:rsidR="004978DC" w:rsidRPr="004978DC" w:rsidRDefault="004978DC" w:rsidP="004978DC">
      <w:pPr>
        <w:pStyle w:val="a6"/>
        <w:shd w:val="clear" w:color="auto" w:fill="FFFFFF"/>
        <w:spacing w:before="0" w:beforeAutospacing="0" w:after="0" w:afterAutospacing="0"/>
        <w:jc w:val="both"/>
        <w:rPr>
          <w:rFonts w:eastAsia="Arial Unicode MS"/>
          <w:sz w:val="28"/>
          <w:szCs w:val="28"/>
        </w:rPr>
      </w:pPr>
      <w:r w:rsidRPr="004978DC">
        <w:rPr>
          <w:rFonts w:eastAsia="Arial Unicode MS"/>
          <w:sz w:val="28"/>
          <w:szCs w:val="28"/>
        </w:rPr>
        <w:t xml:space="preserve">    На величину критичного діаметра детонації впливають склад, ступінь подрібнення, фізичний стан ВР, вологість, температура, густина і інші параметри. Значно знизити критичний діаметр може міцна оболонка заряду.</w:t>
      </w:r>
    </w:p>
    <w:p w:rsidR="004978DC" w:rsidRPr="004978DC" w:rsidRDefault="004978DC" w:rsidP="004978DC">
      <w:pPr>
        <w:pStyle w:val="a6"/>
        <w:shd w:val="clear" w:color="auto" w:fill="FFFFFF"/>
        <w:spacing w:before="0" w:beforeAutospacing="0" w:after="0" w:afterAutospacing="0"/>
        <w:jc w:val="both"/>
        <w:rPr>
          <w:rFonts w:eastAsia="Arial Unicode MS"/>
          <w:sz w:val="28"/>
          <w:szCs w:val="28"/>
        </w:rPr>
      </w:pPr>
      <w:r w:rsidRPr="004978DC">
        <w:rPr>
          <w:rFonts w:eastAsia="Arial Unicode MS"/>
          <w:sz w:val="28"/>
          <w:szCs w:val="28"/>
        </w:rPr>
        <w:t xml:space="preserve">    Критичні діаметри деяких ВВ наведені в таблиці 10.</w:t>
      </w:r>
    </w:p>
    <w:p w:rsidR="004978DC" w:rsidRPr="004978DC" w:rsidRDefault="004978DC" w:rsidP="004978DC">
      <w:pPr>
        <w:pStyle w:val="a6"/>
        <w:shd w:val="clear" w:color="auto" w:fill="FFFFFF"/>
        <w:spacing w:before="0" w:beforeAutospacing="0" w:after="0" w:afterAutospacing="0"/>
        <w:jc w:val="both"/>
        <w:rPr>
          <w:rFonts w:eastAsia="Arial Unicode MS"/>
          <w:sz w:val="28"/>
          <w:szCs w:val="28"/>
        </w:rPr>
      </w:pPr>
    </w:p>
    <w:p w:rsidR="004978DC" w:rsidRPr="004978DC" w:rsidRDefault="004978DC" w:rsidP="004978DC">
      <w:pPr>
        <w:pStyle w:val="a6"/>
        <w:shd w:val="clear" w:color="auto" w:fill="FFFFFF"/>
        <w:spacing w:before="0" w:beforeAutospacing="0" w:after="0" w:afterAutospacing="0"/>
        <w:jc w:val="both"/>
        <w:rPr>
          <w:rFonts w:eastAsia="Arial Unicode MS"/>
          <w:sz w:val="28"/>
          <w:szCs w:val="28"/>
        </w:rPr>
      </w:pPr>
      <w:r w:rsidRPr="004978DC">
        <w:rPr>
          <w:rFonts w:eastAsia="Arial Unicode MS"/>
          <w:sz w:val="28"/>
          <w:szCs w:val="28"/>
        </w:rPr>
        <w:t xml:space="preserve">    Таблиця 10 – критичні діаметри детонації</w:t>
      </w:r>
    </w:p>
    <w:p w:rsidR="004978DC" w:rsidRPr="004978DC" w:rsidRDefault="004978DC" w:rsidP="004978DC">
      <w:pPr>
        <w:pStyle w:val="a6"/>
        <w:shd w:val="clear" w:color="auto" w:fill="FFFFFF" w:themeFill="background1"/>
        <w:spacing w:before="0" w:beforeAutospacing="0" w:after="0" w:afterAutospacing="0"/>
        <w:jc w:val="both"/>
        <w:rPr>
          <w:rFonts w:eastAsia="Arial Unicode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tblPr>
      <w:tblGrid>
        <w:gridCol w:w="6185"/>
        <w:gridCol w:w="3004"/>
      </w:tblGrid>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Вибухова речовина</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Критичний діаметр, мм</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lastRenderedPageBreak/>
              <w:t>ТЕН пресований</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2,0 - 3,2</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proofErr w:type="spellStart"/>
            <w:r w:rsidRPr="004978DC">
              <w:rPr>
                <w:rFonts w:ascii="Times New Roman" w:eastAsia="Arial Unicode MS" w:hAnsi="Times New Roman" w:cs="Times New Roman"/>
                <w:sz w:val="28"/>
                <w:szCs w:val="28"/>
                <w:lang w:val="uk-UA" w:eastAsia="uk-UA"/>
              </w:rPr>
              <w:t>нітроглицерін</w:t>
            </w:r>
            <w:proofErr w:type="spellEnd"/>
            <w:r w:rsidRPr="004978DC">
              <w:rPr>
                <w:rFonts w:ascii="Times New Roman" w:eastAsia="Arial Unicode MS" w:hAnsi="Times New Roman" w:cs="Times New Roman"/>
                <w:sz w:val="28"/>
                <w:szCs w:val="28"/>
                <w:lang w:val="uk-UA" w:eastAsia="uk-UA"/>
              </w:rPr>
              <w:t xml:space="preserve">   (при t=20 °С)</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2,5</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гексоген</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2,5 - 4,4</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тетрил</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5,0 -7,0</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пікринова кислота</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7,0 - 9,0</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тротил (в залежності від технології виготовлення)  </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6,0 - 60,0</w:t>
            </w:r>
          </w:p>
        </w:tc>
      </w:tr>
      <w:tr w:rsidR="004978DC" w:rsidRPr="004978DC" w:rsidTr="00DF0C81">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перхлорат амонію</w:t>
            </w:r>
          </w:p>
        </w:tc>
        <w:tc>
          <w:tcPr>
            <w:tcW w:w="0" w:type="auto"/>
            <w:shd w:val="clear" w:color="auto" w:fill="F9F9F9"/>
            <w:tcMar>
              <w:top w:w="48" w:type="dxa"/>
              <w:left w:w="96" w:type="dxa"/>
              <w:bottom w:w="48" w:type="dxa"/>
              <w:right w:w="96" w:type="dxa"/>
            </w:tcMar>
            <w:vAlign w:val="center"/>
            <w:hideMark/>
          </w:tcPr>
          <w:p w:rsidR="004978DC" w:rsidRPr="004978DC" w:rsidRDefault="004978DC" w:rsidP="00DF0C81">
            <w:pPr>
              <w:shd w:val="clear" w:color="auto" w:fill="FFFFFF" w:themeFill="background1"/>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25,0 - 30,0</w:t>
            </w:r>
          </w:p>
        </w:tc>
      </w:tr>
    </w:tbl>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Крім швидкості поширення ударної хвилі, тиску і температури вибуху, його характеристикою може служити енергія, що виділяється. Ця енергія вимірюється у </w:t>
      </w:r>
      <w:proofErr w:type="spellStart"/>
      <w:r w:rsidRPr="004978DC">
        <w:rPr>
          <w:rFonts w:ascii="Times New Roman" w:eastAsia="Arial Unicode MS" w:hAnsi="Times New Roman" w:cs="Times New Roman"/>
          <w:sz w:val="28"/>
          <w:szCs w:val="28"/>
          <w:lang w:val="uk-UA" w:eastAsia="uk-UA"/>
        </w:rPr>
        <w:t>МДж</w:t>
      </w:r>
      <w:proofErr w:type="spellEnd"/>
      <w:r w:rsidRPr="004978DC">
        <w:rPr>
          <w:rFonts w:ascii="Times New Roman" w:eastAsia="Arial Unicode MS" w:hAnsi="Times New Roman" w:cs="Times New Roman"/>
          <w:sz w:val="28"/>
          <w:szCs w:val="28"/>
          <w:lang w:val="uk-UA" w:eastAsia="uk-UA"/>
        </w:rPr>
        <w:t xml:space="preserve">, або у тротиловому еквіваленті, тобто у масі тротилу, при вибуху якого виділиться така ж кількість енергії. Кількість виділеної енергії залежить від маси вибухової речовини і від питомої енергії її вибуху, </w:t>
      </w:r>
      <w:proofErr w:type="spellStart"/>
      <w:r w:rsidRPr="004978DC">
        <w:rPr>
          <w:rFonts w:ascii="Times New Roman" w:eastAsia="Arial Unicode MS" w:hAnsi="Times New Roman" w:cs="Times New Roman"/>
          <w:sz w:val="28"/>
          <w:szCs w:val="28"/>
          <w:lang w:val="uk-UA" w:eastAsia="uk-UA"/>
        </w:rPr>
        <w:t>МДж</w:t>
      </w:r>
      <w:proofErr w:type="spellEnd"/>
      <w:r w:rsidRPr="004978DC">
        <w:rPr>
          <w:rFonts w:ascii="Times New Roman" w:eastAsia="Arial Unicode MS" w:hAnsi="Times New Roman" w:cs="Times New Roman"/>
          <w:sz w:val="28"/>
          <w:szCs w:val="28"/>
          <w:lang w:val="uk-UA" w:eastAsia="uk-UA"/>
        </w:rPr>
        <w:t>/кг (табл. 11).</w:t>
      </w:r>
    </w:p>
    <w:p w:rsidR="004978DC" w:rsidRPr="004978DC" w:rsidRDefault="004978DC" w:rsidP="004978DC">
      <w:pPr>
        <w:spacing w:after="0" w:line="240" w:lineRule="auto"/>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Таблиця 11 – Питома енергія вибуху деяких вибухових речовин</w:t>
      </w:r>
    </w:p>
    <w:tbl>
      <w:tblPr>
        <w:tblStyle w:val="a3"/>
        <w:tblW w:w="0" w:type="auto"/>
        <w:tblLook w:val="04A0"/>
      </w:tblPr>
      <w:tblGrid>
        <w:gridCol w:w="2397"/>
        <w:gridCol w:w="2374"/>
        <w:gridCol w:w="2428"/>
        <w:gridCol w:w="2372"/>
      </w:tblGrid>
      <w:tr w:rsidR="004978DC" w:rsidRPr="004978DC" w:rsidTr="00DF0C81">
        <w:tc>
          <w:tcPr>
            <w:tcW w:w="246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Речовина</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Питома енергія, </w:t>
            </w:r>
            <w:proofErr w:type="spellStart"/>
            <w:r w:rsidRPr="004978DC">
              <w:rPr>
                <w:rFonts w:ascii="Times New Roman" w:hAnsi="Times New Roman" w:cs="Times New Roman"/>
                <w:sz w:val="28"/>
                <w:szCs w:val="28"/>
              </w:rPr>
              <w:t>МДж</w:t>
            </w:r>
            <w:proofErr w:type="spellEnd"/>
            <w:r w:rsidRPr="004978DC">
              <w:rPr>
                <w:rFonts w:ascii="Times New Roman" w:hAnsi="Times New Roman" w:cs="Times New Roman"/>
                <w:sz w:val="28"/>
                <w:szCs w:val="28"/>
              </w:rPr>
              <w:t>/кг</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Речовина</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Питома енергія, </w:t>
            </w:r>
            <w:proofErr w:type="spellStart"/>
            <w:r w:rsidRPr="004978DC">
              <w:rPr>
                <w:rFonts w:ascii="Times New Roman" w:hAnsi="Times New Roman" w:cs="Times New Roman"/>
                <w:sz w:val="28"/>
                <w:szCs w:val="28"/>
              </w:rPr>
              <w:t>МДж</w:t>
            </w:r>
            <w:proofErr w:type="spellEnd"/>
            <w:r w:rsidRPr="004978DC">
              <w:rPr>
                <w:rFonts w:ascii="Times New Roman" w:hAnsi="Times New Roman" w:cs="Times New Roman"/>
                <w:sz w:val="28"/>
                <w:szCs w:val="28"/>
              </w:rPr>
              <w:t>/кг</w:t>
            </w:r>
          </w:p>
        </w:tc>
      </w:tr>
      <w:tr w:rsidR="004978DC" w:rsidRPr="004978DC" w:rsidTr="00DF0C81">
        <w:tc>
          <w:tcPr>
            <w:tcW w:w="246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Димний порох</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2,8</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Тротил </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4,1</w:t>
            </w:r>
          </w:p>
        </w:tc>
      </w:tr>
      <w:tr w:rsidR="004978DC" w:rsidRPr="004978DC" w:rsidTr="00DF0C81">
        <w:tc>
          <w:tcPr>
            <w:tcW w:w="246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Бездимний порох</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3,1…4,6</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Гексоген </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5,4</w:t>
            </w:r>
          </w:p>
        </w:tc>
      </w:tr>
      <w:tr w:rsidR="004978DC" w:rsidRPr="004978DC" w:rsidTr="00DF0C81">
        <w:tc>
          <w:tcPr>
            <w:tcW w:w="2463"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Гримуча ртуть</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1,7</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 xml:space="preserve">Нітрогліцерин </w:t>
            </w:r>
          </w:p>
        </w:tc>
        <w:tc>
          <w:tcPr>
            <w:tcW w:w="2464" w:type="dxa"/>
          </w:tcPr>
          <w:p w:rsidR="004978DC" w:rsidRPr="004978DC" w:rsidRDefault="004978DC" w:rsidP="00DF0C81">
            <w:pPr>
              <w:spacing w:line="276" w:lineRule="auto"/>
              <w:ind w:right="20"/>
              <w:jc w:val="both"/>
              <w:rPr>
                <w:rFonts w:ascii="Times New Roman" w:hAnsi="Times New Roman" w:cs="Times New Roman"/>
                <w:sz w:val="28"/>
                <w:szCs w:val="28"/>
              </w:rPr>
            </w:pPr>
            <w:r w:rsidRPr="004978DC">
              <w:rPr>
                <w:rFonts w:ascii="Times New Roman" w:hAnsi="Times New Roman" w:cs="Times New Roman"/>
                <w:sz w:val="28"/>
                <w:szCs w:val="28"/>
              </w:rPr>
              <w:t>6,2</w:t>
            </w:r>
          </w:p>
        </w:tc>
      </w:tr>
    </w:tbl>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Руйнівна дія вибуху залежить від маси заряду і відстані. Відстань, на якій дія вибуху здійснює певний руйнівний ефект, м:</w:t>
      </w:r>
    </w:p>
    <w:p w:rsidR="004978DC" w:rsidRPr="004978DC" w:rsidRDefault="004978DC" w:rsidP="004978DC">
      <w:pPr>
        <w:spacing w:after="0"/>
        <w:ind w:right="20"/>
        <w:jc w:val="both"/>
        <w:rPr>
          <w:rFonts w:ascii="Times New Roman" w:eastAsia="Arial Unicode MS" w:hAnsi="Times New Roman" w:cs="Times New Roman"/>
          <w:sz w:val="28"/>
          <w:szCs w:val="28"/>
          <w:lang w:val="uk-UA" w:eastAsia="uk-UA"/>
        </w:rPr>
      </w:pPr>
    </w:p>
    <w:p w:rsidR="004978DC" w:rsidRPr="004978DC" w:rsidRDefault="004978DC" w:rsidP="004978DC">
      <w:pPr>
        <w:spacing w:after="0"/>
        <w:ind w:right="20"/>
        <w:jc w:val="right"/>
        <w:rPr>
          <w:rFonts w:ascii="Times New Roman" w:eastAsia="Arial Unicode MS" w:hAnsi="Times New Roman" w:cs="Times New Roman"/>
          <w:sz w:val="28"/>
          <w:szCs w:val="28"/>
          <w:lang w:val="uk-UA" w:eastAsia="uk-UA"/>
        </w:rPr>
      </w:pPr>
      <m:oMath>
        <m:r>
          <w:rPr>
            <w:rFonts w:ascii="Cambria Math" w:eastAsia="Arial Unicode MS" w:hAnsi="Cambria Math" w:cs="Times New Roman"/>
            <w:sz w:val="28"/>
            <w:szCs w:val="28"/>
            <w:lang w:val="uk-UA" w:eastAsia="uk-UA"/>
          </w:rPr>
          <m:t>r</m:t>
        </m:r>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k</m:t>
        </m:r>
        <m:rad>
          <m:radPr>
            <m:ctrlPr>
              <w:rPr>
                <w:rFonts w:ascii="Cambria Math" w:eastAsia="Arial Unicode MS" w:hAnsi="Times New Roman" w:cs="Times New Roman"/>
                <w:i/>
                <w:sz w:val="28"/>
                <w:szCs w:val="28"/>
                <w:lang w:val="uk-UA" w:eastAsia="uk-UA"/>
              </w:rPr>
            </m:ctrlPr>
          </m:radPr>
          <m:deg>
            <m:r>
              <w:rPr>
                <w:rFonts w:ascii="Cambria Math" w:eastAsia="Arial Unicode MS" w:hAnsi="Times New Roman" w:cs="Times New Roman"/>
                <w:sz w:val="28"/>
                <w:szCs w:val="28"/>
                <w:lang w:val="uk-UA" w:eastAsia="uk-UA"/>
              </w:rPr>
              <m:t>3</m:t>
            </m:r>
          </m:deg>
          <m:e>
            <m:r>
              <w:rPr>
                <w:rFonts w:ascii="Cambria Math" w:eastAsia="Arial Unicode MS" w:hAnsi="Cambria Math" w:cs="Times New Roman"/>
                <w:sz w:val="28"/>
                <w:szCs w:val="28"/>
                <w:lang w:val="uk-UA" w:eastAsia="uk-UA"/>
              </w:rPr>
              <m:t>m</m:t>
            </m:r>
          </m:e>
        </m:rad>
      </m:oMath>
      <w:r w:rsidRPr="004978DC">
        <w:rPr>
          <w:rFonts w:ascii="Times New Roman" w:eastAsia="Arial Unicode MS" w:hAnsi="Times New Roman" w:cs="Times New Roman"/>
          <w:sz w:val="28"/>
          <w:szCs w:val="28"/>
          <w:lang w:val="uk-UA" w:eastAsia="uk-UA"/>
        </w:rPr>
        <w:t>,                                                     (56)</w:t>
      </w:r>
    </w:p>
    <w:p w:rsidR="004978DC" w:rsidRPr="004978DC" w:rsidRDefault="004978DC" w:rsidP="004978DC">
      <w:pPr>
        <w:shd w:val="clear" w:color="auto" w:fill="FFFFFF"/>
        <w:spacing w:after="0"/>
        <w:rPr>
          <w:rFonts w:ascii="Times New Roman" w:hAnsi="Times New Roman" w:cs="Times New Roman"/>
          <w:color w:val="000000"/>
          <w:sz w:val="28"/>
          <w:szCs w:val="28"/>
          <w:lang w:val="uk-UA" w:eastAsia="uk-UA"/>
        </w:rPr>
      </w:pP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w:r w:rsidRPr="004978DC">
        <w:rPr>
          <w:rFonts w:ascii="Times New Roman" w:eastAsia="Arial Unicode MS" w:hAnsi="Times New Roman" w:cs="Times New Roman"/>
          <w:i/>
          <w:sz w:val="28"/>
          <w:szCs w:val="28"/>
          <w:lang w:val="uk-UA" w:eastAsia="uk-UA"/>
        </w:rPr>
        <w:t xml:space="preserve">k </w:t>
      </w:r>
      <w:r w:rsidRPr="004978DC">
        <w:rPr>
          <w:rFonts w:ascii="Times New Roman" w:eastAsia="Arial Unicode MS" w:hAnsi="Times New Roman" w:cs="Times New Roman"/>
          <w:sz w:val="28"/>
          <w:szCs w:val="28"/>
          <w:lang w:val="uk-UA" w:eastAsia="uk-UA"/>
        </w:rPr>
        <w:t>– коефіцієнт, що залежить від виду вибухової речовини, м∙кг</w:t>
      </w:r>
      <w:r w:rsidRPr="004978DC">
        <w:rPr>
          <w:rFonts w:ascii="Times New Roman" w:eastAsia="Arial Unicode MS" w:hAnsi="Times New Roman" w:cs="Times New Roman"/>
          <w:sz w:val="28"/>
          <w:szCs w:val="28"/>
          <w:vertAlign w:val="superscript"/>
          <w:lang w:val="uk-UA" w:eastAsia="uk-UA"/>
        </w:rPr>
        <w:t>-1/3</w:t>
      </w:r>
      <w:r w:rsidRPr="004978DC">
        <w:rPr>
          <w:rFonts w:ascii="Times New Roman" w:eastAsia="Arial Unicode MS" w:hAnsi="Times New Roman" w:cs="Times New Roman"/>
          <w:sz w:val="28"/>
          <w:szCs w:val="28"/>
          <w:lang w:val="uk-UA" w:eastAsia="uk-UA"/>
        </w:rPr>
        <w:t>;</w:t>
      </w:r>
      <w:r w:rsidRPr="004978DC">
        <w:rPr>
          <w:rFonts w:ascii="Times New Roman" w:eastAsia="Arial Unicode MS" w:hAnsi="Times New Roman" w:cs="Times New Roman"/>
          <w:i/>
          <w:sz w:val="28"/>
          <w:szCs w:val="28"/>
          <w:lang w:val="uk-UA" w:eastAsia="uk-UA"/>
        </w:rPr>
        <w:t xml:space="preserve">  m</w:t>
      </w:r>
      <w:r w:rsidRPr="004978DC">
        <w:rPr>
          <w:rFonts w:ascii="Times New Roman" w:eastAsia="Arial Unicode MS" w:hAnsi="Times New Roman" w:cs="Times New Roman"/>
          <w:sz w:val="28"/>
          <w:szCs w:val="28"/>
          <w:lang w:val="uk-UA" w:eastAsia="uk-UA"/>
        </w:rPr>
        <w:t xml:space="preserve"> – маса заряду, кг.</w:t>
      </w: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Максимальний тиск вибуху для індивідуальних речовин, що містять С, Н, О, N, галогени, можна розрахувати за рівнянням, Па:</w:t>
      </w: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P</m:t>
            </m:r>
          </m:e>
          <m:sub>
            <m:r>
              <w:rPr>
                <w:rFonts w:ascii="Cambria Math" w:eastAsia="Arial Unicode MS" w:hAnsi="Cambria Math" w:cs="Times New Roman"/>
                <w:sz w:val="28"/>
                <w:szCs w:val="28"/>
                <w:lang w:val="uk-UA" w:eastAsia="uk-UA"/>
              </w:rPr>
              <m:t>max</m:t>
            </m:r>
          </m:sub>
        </m:sSub>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P</m:t>
            </m:r>
          </m:e>
          <m:sub>
            <m:r>
              <w:rPr>
                <w:rFonts w:ascii="Cambria Math" w:eastAsia="Arial Unicode MS" w:hAnsi="Cambria Math" w:cs="Times New Roman"/>
                <w:sz w:val="28"/>
                <w:szCs w:val="28"/>
                <w:lang w:val="uk-UA" w:eastAsia="uk-UA"/>
              </w:rPr>
              <m:t>o</m:t>
            </m:r>
          </m:sub>
        </m:sSub>
        <m:f>
          <m:fPr>
            <m:ctrlPr>
              <w:rPr>
                <w:rFonts w:ascii="Cambria Math" w:eastAsia="Arial Unicode MS" w:hAnsi="Times New Roman" w:cs="Times New Roman"/>
                <w:i/>
                <w:sz w:val="28"/>
                <w:szCs w:val="28"/>
                <w:lang w:val="uk-UA" w:eastAsia="uk-UA"/>
              </w:rPr>
            </m:ctrlPr>
          </m:fPr>
          <m:num>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T</m:t>
                </m:r>
              </m:e>
              <m:sub>
                <m:r>
                  <w:rPr>
                    <w:rFonts w:ascii="Cambria Math" w:eastAsia="Arial Unicode MS" w:hAnsi="Times New Roman" w:cs="Times New Roman"/>
                    <w:sz w:val="28"/>
                    <w:szCs w:val="28"/>
                    <w:lang w:val="uk-UA" w:eastAsia="uk-UA"/>
                  </w:rPr>
                  <m:t>т</m:t>
                </m:r>
              </m:sub>
            </m:sSub>
            <m:r>
              <w:rPr>
                <w:rFonts w:ascii="Cambria Math" w:eastAsia="Arial Unicode MS" w:hAnsi="Cambria Math" w:cs="Times New Roman"/>
                <w:sz w:val="28"/>
                <w:szCs w:val="28"/>
                <w:lang w:val="uk-UA" w:eastAsia="uk-UA"/>
              </w:rPr>
              <m:t>M</m:t>
            </m:r>
          </m:num>
          <m:den>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T</m:t>
                </m:r>
              </m:e>
              <m:sub>
                <m:r>
                  <w:rPr>
                    <w:rFonts w:ascii="Cambria Math" w:eastAsia="Arial Unicode MS" w:hAnsi="Cambria Math" w:cs="Times New Roman"/>
                    <w:sz w:val="28"/>
                    <w:szCs w:val="28"/>
                    <w:lang w:val="uk-UA" w:eastAsia="uk-UA"/>
                  </w:rPr>
                  <m:t>o</m:t>
                </m:r>
              </m:sub>
            </m:sSub>
            <m:r>
              <w:rPr>
                <w:rFonts w:ascii="Cambria Math" w:eastAsia="Arial Unicode MS" w:hAnsi="Cambria Math" w:cs="Times New Roman"/>
                <w:sz w:val="28"/>
                <w:szCs w:val="28"/>
                <w:lang w:val="uk-UA" w:eastAsia="uk-UA"/>
              </w:rPr>
              <m:t>N</m:t>
            </m:r>
          </m:den>
        </m:f>
      </m:oMath>
      <w:r w:rsidRPr="004978DC">
        <w:rPr>
          <w:rFonts w:ascii="Times New Roman" w:eastAsia="Arial Unicode MS" w:hAnsi="Times New Roman" w:cs="Times New Roman"/>
          <w:sz w:val="28"/>
          <w:szCs w:val="28"/>
          <w:lang w:val="uk-UA" w:eastAsia="uk-UA"/>
        </w:rPr>
        <w:t xml:space="preserve"> ,                                             (57)</w:t>
      </w: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lastRenderedPageBreak/>
        <w:t xml:space="preserve">де </w:t>
      </w:r>
      <w:proofErr w:type="spellStart"/>
      <w:r w:rsidRPr="004978DC">
        <w:rPr>
          <w:rFonts w:ascii="Times New Roman" w:eastAsia="Arial Unicode MS" w:hAnsi="Times New Roman" w:cs="Times New Roman"/>
          <w:i/>
          <w:sz w:val="28"/>
          <w:szCs w:val="28"/>
          <w:lang w:val="uk-UA" w:eastAsia="uk-UA"/>
        </w:rPr>
        <w:t>P</w:t>
      </w:r>
      <w:r w:rsidRPr="004978DC">
        <w:rPr>
          <w:rFonts w:ascii="Times New Roman" w:eastAsia="Arial Unicode MS" w:hAnsi="Times New Roman" w:cs="Times New Roman"/>
          <w:i/>
          <w:sz w:val="28"/>
          <w:szCs w:val="28"/>
          <w:vertAlign w:val="subscript"/>
          <w:lang w:val="uk-UA" w:eastAsia="uk-UA"/>
        </w:rPr>
        <w:t>o</w:t>
      </w:r>
      <w:proofErr w:type="spellEnd"/>
      <w:r w:rsidRPr="004978DC">
        <w:rPr>
          <w:rFonts w:ascii="Times New Roman" w:eastAsia="Arial Unicode MS" w:hAnsi="Times New Roman" w:cs="Times New Roman"/>
          <w:i/>
          <w:sz w:val="28"/>
          <w:szCs w:val="28"/>
          <w:lang w:val="uk-UA" w:eastAsia="uk-UA"/>
        </w:rPr>
        <w:t xml:space="preserve">, </w:t>
      </w:r>
      <w:proofErr w:type="spellStart"/>
      <w:r w:rsidRPr="004978DC">
        <w:rPr>
          <w:rFonts w:ascii="Times New Roman" w:eastAsia="Arial Unicode MS" w:hAnsi="Times New Roman" w:cs="Times New Roman"/>
          <w:i/>
          <w:sz w:val="28"/>
          <w:szCs w:val="28"/>
          <w:lang w:val="uk-UA" w:eastAsia="uk-UA"/>
        </w:rPr>
        <w:t>T</w:t>
      </w:r>
      <w:r w:rsidRPr="004978DC">
        <w:rPr>
          <w:rFonts w:ascii="Times New Roman" w:eastAsia="Arial Unicode MS" w:hAnsi="Times New Roman" w:cs="Times New Roman"/>
          <w:i/>
          <w:sz w:val="28"/>
          <w:szCs w:val="28"/>
          <w:vertAlign w:val="subscript"/>
          <w:lang w:val="uk-UA" w:eastAsia="uk-UA"/>
        </w:rPr>
        <w:t>o</w:t>
      </w:r>
      <w:proofErr w:type="spellEnd"/>
      <w:r w:rsidRPr="004978DC">
        <w:rPr>
          <w:rFonts w:ascii="Times New Roman" w:eastAsia="Arial Unicode MS" w:hAnsi="Times New Roman" w:cs="Times New Roman"/>
          <w:i/>
          <w:sz w:val="28"/>
          <w:szCs w:val="28"/>
          <w:lang w:val="uk-UA" w:eastAsia="uk-UA"/>
        </w:rPr>
        <w:t xml:space="preserve"> </w:t>
      </w:r>
      <w:r w:rsidRPr="004978DC">
        <w:rPr>
          <w:rFonts w:ascii="Times New Roman" w:eastAsia="Arial Unicode MS" w:hAnsi="Times New Roman" w:cs="Times New Roman"/>
          <w:sz w:val="28"/>
          <w:szCs w:val="28"/>
          <w:lang w:val="uk-UA" w:eastAsia="uk-UA"/>
        </w:rPr>
        <w:t xml:space="preserve">– початкові тиск, Па,  і температура, К; </w:t>
      </w:r>
      <w:proofErr w:type="spellStart"/>
      <w:r w:rsidRPr="004978DC">
        <w:rPr>
          <w:rFonts w:ascii="Times New Roman" w:eastAsia="Arial Unicode MS" w:hAnsi="Times New Roman" w:cs="Times New Roman"/>
          <w:i/>
          <w:sz w:val="28"/>
          <w:szCs w:val="28"/>
          <w:lang w:val="uk-UA" w:eastAsia="uk-UA"/>
        </w:rPr>
        <w:t>T</w:t>
      </w:r>
      <w:r w:rsidRPr="004978DC">
        <w:rPr>
          <w:rFonts w:ascii="Times New Roman" w:eastAsia="Arial Unicode MS" w:hAnsi="Times New Roman" w:cs="Times New Roman"/>
          <w:sz w:val="28"/>
          <w:szCs w:val="28"/>
          <w:vertAlign w:val="subscript"/>
          <w:lang w:val="uk-UA" w:eastAsia="uk-UA"/>
        </w:rPr>
        <w:t>т</w:t>
      </w:r>
      <w:proofErr w:type="spellEnd"/>
      <w:r w:rsidRPr="004978DC">
        <w:rPr>
          <w:rFonts w:ascii="Times New Roman" w:eastAsia="Arial Unicode MS" w:hAnsi="Times New Roman" w:cs="Times New Roman"/>
          <w:sz w:val="28"/>
          <w:szCs w:val="28"/>
          <w:lang w:val="uk-UA" w:eastAsia="uk-UA"/>
        </w:rPr>
        <w:t xml:space="preserve"> – теоретична (адіабатична) температура горіння, К; </w:t>
      </w:r>
      <w:r w:rsidRPr="004978DC">
        <w:rPr>
          <w:rFonts w:ascii="Times New Roman" w:eastAsia="Arial Unicode MS" w:hAnsi="Times New Roman" w:cs="Times New Roman"/>
          <w:i/>
          <w:sz w:val="28"/>
          <w:szCs w:val="28"/>
          <w:lang w:val="uk-UA" w:eastAsia="uk-UA"/>
        </w:rPr>
        <w:t xml:space="preserve">М – </w:t>
      </w:r>
      <w:r w:rsidRPr="004978DC">
        <w:rPr>
          <w:rFonts w:ascii="Times New Roman" w:eastAsia="Arial Unicode MS" w:hAnsi="Times New Roman" w:cs="Times New Roman"/>
          <w:sz w:val="28"/>
          <w:szCs w:val="28"/>
          <w:lang w:val="uk-UA" w:eastAsia="uk-UA"/>
        </w:rPr>
        <w:t xml:space="preserve">число молей продуктів реакції; </w:t>
      </w:r>
      <w:r w:rsidRPr="004978DC">
        <w:rPr>
          <w:rFonts w:ascii="Times New Roman" w:eastAsia="Arial Unicode MS" w:hAnsi="Times New Roman" w:cs="Times New Roman"/>
          <w:i/>
          <w:sz w:val="28"/>
          <w:szCs w:val="28"/>
          <w:lang w:val="uk-UA" w:eastAsia="uk-UA"/>
        </w:rPr>
        <w:t>N</w:t>
      </w:r>
      <w:r w:rsidRPr="004978DC">
        <w:rPr>
          <w:rFonts w:ascii="Times New Roman" w:eastAsia="Arial Unicode MS" w:hAnsi="Times New Roman" w:cs="Times New Roman"/>
          <w:sz w:val="28"/>
          <w:szCs w:val="28"/>
          <w:lang w:val="uk-UA" w:eastAsia="uk-UA"/>
        </w:rPr>
        <w:t xml:space="preserve"> – число молей вихідної суміші.</w:t>
      </w: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Надлишковий тиск вибуху газу або парів у приміщенні з вільним об’ємом </w:t>
      </w:r>
      <w:r w:rsidRPr="004978DC">
        <w:rPr>
          <w:rFonts w:ascii="Times New Roman" w:eastAsia="Arial Unicode MS" w:hAnsi="Times New Roman" w:cs="Times New Roman"/>
          <w:i/>
          <w:sz w:val="28"/>
          <w:szCs w:val="28"/>
          <w:lang w:val="uk-UA" w:eastAsia="uk-UA"/>
        </w:rPr>
        <w:t>V</w:t>
      </w:r>
      <w:r w:rsidRPr="004978DC">
        <w:rPr>
          <w:rFonts w:ascii="Times New Roman" w:eastAsia="Arial Unicode MS" w:hAnsi="Times New Roman" w:cs="Times New Roman"/>
          <w:sz w:val="28"/>
          <w:szCs w:val="28"/>
          <w:lang w:val="uk-UA" w:eastAsia="uk-UA"/>
        </w:rPr>
        <w:t>, (м</w:t>
      </w:r>
      <w:r w:rsidRPr="004978DC">
        <w:rPr>
          <w:rFonts w:ascii="Times New Roman" w:eastAsia="Arial Unicode MS" w:hAnsi="Times New Roman" w:cs="Times New Roman"/>
          <w:sz w:val="28"/>
          <w:szCs w:val="28"/>
          <w:vertAlign w:val="superscript"/>
          <w:lang w:val="uk-UA" w:eastAsia="uk-UA"/>
        </w:rPr>
        <w:t>3</w:t>
      </w:r>
      <w:r w:rsidRPr="004978DC">
        <w:rPr>
          <w:rFonts w:ascii="Times New Roman" w:eastAsia="Arial Unicode MS" w:hAnsi="Times New Roman" w:cs="Times New Roman"/>
          <w:sz w:val="28"/>
          <w:szCs w:val="28"/>
          <w:lang w:val="uk-UA" w:eastAsia="uk-UA"/>
        </w:rPr>
        <w:t>), Па:</w:t>
      </w:r>
    </w:p>
    <w:p w:rsidR="004978DC" w:rsidRPr="004978DC" w:rsidRDefault="004978DC" w:rsidP="004978DC">
      <w:pPr>
        <w:shd w:val="clear" w:color="auto" w:fill="FFFFFF"/>
        <w:spacing w:after="0"/>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m:oMath>
        <m:r>
          <w:rPr>
            <w:rFonts w:ascii="Times New Roman"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P</m:t>
        </m:r>
        <m:r>
          <w:rPr>
            <w:rFonts w:ascii="Cambria Math"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P</m:t>
            </m:r>
          </m:e>
          <m:sub>
            <m:r>
              <w:rPr>
                <w:rFonts w:ascii="Cambria Math" w:eastAsia="Arial Unicode MS" w:hAnsi="Cambria Math" w:cs="Times New Roman"/>
                <w:sz w:val="28"/>
                <w:szCs w:val="28"/>
                <w:lang w:val="uk-UA" w:eastAsia="uk-UA"/>
              </w:rPr>
              <m:t>max</m:t>
            </m:r>
          </m:sub>
        </m:sSub>
        <m:r>
          <w:rPr>
            <w:rFonts w:ascii="Times New Roman" w:eastAsia="Arial Unicode MS" w:hAnsi="Times New Roman" w:cs="Times New Roman"/>
            <w:sz w:val="28"/>
            <w:szCs w:val="28"/>
            <w:lang w:val="uk-UA" w:eastAsia="uk-UA"/>
          </w:rPr>
          <m:t>-</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P</m:t>
            </m:r>
          </m:e>
          <m:sub>
            <m:r>
              <w:rPr>
                <w:rFonts w:ascii="Cambria Math" w:eastAsia="Arial Unicode MS" w:hAnsi="Cambria Math" w:cs="Times New Roman"/>
                <w:sz w:val="28"/>
                <w:szCs w:val="28"/>
                <w:lang w:val="uk-UA" w:eastAsia="uk-UA"/>
              </w:rPr>
              <m:t>o</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33,3</m:t>
            </m:r>
            <m:r>
              <w:rPr>
                <w:rFonts w:ascii="Cambria Math" w:eastAsia="Arial Unicode MS" w:hAnsi="Cambria Math" w:cs="Times New Roman"/>
                <w:sz w:val="28"/>
                <w:szCs w:val="28"/>
                <w:lang w:val="uk-UA" w:eastAsia="uk-UA"/>
              </w:rPr>
              <m:t>mz</m:t>
            </m:r>
          </m:num>
          <m:den>
            <m:r>
              <w:rPr>
                <w:rFonts w:ascii="Cambria Math" w:eastAsia="Arial Unicode MS" w:hAnsi="Cambria Math" w:cs="Times New Roman"/>
                <w:sz w:val="28"/>
                <w:szCs w:val="28"/>
                <w:lang w:val="uk-UA" w:eastAsia="uk-UA"/>
              </w:rPr>
              <m:t>V</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ρ</m:t>
                </m:r>
              </m:e>
              <m:sub>
                <m:r>
                  <w:rPr>
                    <w:rFonts w:ascii="Cambria Math" w:eastAsia="Arial Unicode MS" w:hAnsi="Times New Roman" w:cs="Times New Roman"/>
                    <w:sz w:val="28"/>
                    <w:szCs w:val="28"/>
                    <w:lang w:val="uk-UA" w:eastAsia="uk-UA"/>
                  </w:rPr>
                  <m:t>0</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Times New Roman" w:cs="Times New Roman"/>
                    <w:sz w:val="28"/>
                    <w:szCs w:val="28"/>
                    <w:lang w:val="uk-UA" w:eastAsia="uk-UA"/>
                  </w:rPr>
                  <m:t>ст</m:t>
                </m:r>
              </m:sub>
            </m:sSub>
          </m:den>
        </m:f>
      </m:oMath>
      <w:r w:rsidRPr="004978DC">
        <w:rPr>
          <w:rFonts w:ascii="Times New Roman" w:eastAsia="Arial Unicode MS" w:hAnsi="Times New Roman" w:cs="Times New Roman"/>
          <w:i/>
          <w:sz w:val="28"/>
          <w:szCs w:val="28"/>
          <w:lang w:val="uk-UA" w:eastAsia="uk-UA"/>
        </w:rPr>
        <w:t xml:space="preserve">,                                            </w:t>
      </w:r>
      <w:r w:rsidRPr="004978DC">
        <w:rPr>
          <w:rFonts w:ascii="Times New Roman" w:eastAsia="Arial Unicode MS" w:hAnsi="Times New Roman" w:cs="Times New Roman"/>
          <w:sz w:val="28"/>
          <w:szCs w:val="28"/>
          <w:lang w:val="uk-UA" w:eastAsia="uk-UA"/>
        </w:rPr>
        <w:t>(58)</w:t>
      </w: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w:r w:rsidRPr="004978DC">
        <w:rPr>
          <w:rFonts w:ascii="Times New Roman" w:eastAsia="Arial Unicode MS" w:hAnsi="Times New Roman" w:cs="Times New Roman"/>
          <w:i/>
          <w:sz w:val="28"/>
          <w:szCs w:val="28"/>
          <w:lang w:val="uk-UA" w:eastAsia="uk-UA"/>
        </w:rPr>
        <w:t>m</w:t>
      </w:r>
      <w:r w:rsidRPr="004978DC">
        <w:rPr>
          <w:rFonts w:ascii="Times New Roman" w:eastAsia="Arial Unicode MS" w:hAnsi="Times New Roman" w:cs="Times New Roman"/>
          <w:sz w:val="28"/>
          <w:szCs w:val="28"/>
          <w:lang w:val="uk-UA" w:eastAsia="uk-UA"/>
        </w:rPr>
        <w:t xml:space="preserve"> – маса газу чи пари;</w:t>
      </w:r>
      <w:r w:rsidRPr="004978DC">
        <w:rPr>
          <w:rFonts w:ascii="Times New Roman" w:eastAsia="Arial Unicode MS" w:hAnsi="Times New Roman" w:cs="Times New Roman"/>
          <w:i/>
          <w:sz w:val="28"/>
          <w:szCs w:val="28"/>
          <w:lang w:val="uk-UA" w:eastAsia="uk-UA"/>
        </w:rPr>
        <w:t xml:space="preserve"> z </w:t>
      </w:r>
      <w:r w:rsidRPr="004978DC">
        <w:rPr>
          <w:rFonts w:ascii="Times New Roman" w:eastAsia="Arial Unicode MS" w:hAnsi="Times New Roman" w:cs="Times New Roman"/>
          <w:sz w:val="28"/>
          <w:szCs w:val="28"/>
          <w:lang w:val="uk-UA" w:eastAsia="uk-UA"/>
        </w:rPr>
        <w:t xml:space="preserve">– коефіцієнт участі, для газів </w:t>
      </w:r>
      <w:r w:rsidRPr="004978DC">
        <w:rPr>
          <w:rFonts w:ascii="Times New Roman" w:eastAsia="Arial Unicode MS" w:hAnsi="Times New Roman" w:cs="Times New Roman"/>
          <w:i/>
          <w:sz w:val="28"/>
          <w:szCs w:val="28"/>
          <w:lang w:val="uk-UA" w:eastAsia="uk-UA"/>
        </w:rPr>
        <w:t xml:space="preserve">z </w:t>
      </w:r>
      <w:r w:rsidRPr="004978DC">
        <w:rPr>
          <w:rFonts w:ascii="Times New Roman" w:eastAsia="Arial Unicode MS" w:hAnsi="Times New Roman" w:cs="Times New Roman"/>
          <w:sz w:val="28"/>
          <w:szCs w:val="28"/>
          <w:lang w:val="uk-UA" w:eastAsia="uk-UA"/>
        </w:rPr>
        <w:t xml:space="preserve">= 0,5, для парів </w:t>
      </w:r>
      <w:r w:rsidRPr="004978DC">
        <w:rPr>
          <w:rFonts w:ascii="Times New Roman" w:eastAsia="Arial Unicode MS" w:hAnsi="Times New Roman" w:cs="Times New Roman"/>
          <w:i/>
          <w:sz w:val="28"/>
          <w:szCs w:val="28"/>
          <w:lang w:val="uk-UA" w:eastAsia="uk-UA"/>
        </w:rPr>
        <w:t xml:space="preserve">z = </w:t>
      </w:r>
      <w:r w:rsidRPr="004978DC">
        <w:rPr>
          <w:rFonts w:ascii="Times New Roman" w:eastAsia="Arial Unicode MS" w:hAnsi="Times New Roman" w:cs="Times New Roman"/>
          <w:sz w:val="28"/>
          <w:szCs w:val="28"/>
          <w:lang w:val="uk-UA" w:eastAsia="uk-UA"/>
        </w:rPr>
        <w:t xml:space="preserve">0,3; </w:t>
      </w:r>
      <w:r w:rsidRPr="004978DC">
        <w:rPr>
          <w:rFonts w:ascii="Times New Roman" w:eastAsia="Arial Unicode MS" w:hAnsi="Times New Roman" w:cs="Times New Roman"/>
          <w:i/>
          <w:sz w:val="28"/>
          <w:szCs w:val="28"/>
          <w:lang w:val="uk-UA" w:eastAsia="uk-UA"/>
        </w:rPr>
        <w:t>ρ</w:t>
      </w:r>
      <w:r w:rsidRPr="004978DC">
        <w:rPr>
          <w:rFonts w:ascii="Times New Roman" w:eastAsia="Arial Unicode MS" w:hAnsi="Times New Roman" w:cs="Times New Roman"/>
          <w:i/>
          <w:sz w:val="28"/>
          <w:szCs w:val="28"/>
          <w:vertAlign w:val="subscript"/>
          <w:lang w:val="uk-UA" w:eastAsia="uk-UA"/>
        </w:rPr>
        <w:t>o</w:t>
      </w:r>
      <w:r w:rsidRPr="004978DC">
        <w:rPr>
          <w:rFonts w:ascii="Times New Roman" w:eastAsia="Arial Unicode MS" w:hAnsi="Times New Roman" w:cs="Times New Roman"/>
          <w:sz w:val="28"/>
          <w:szCs w:val="28"/>
          <w:lang w:val="uk-UA" w:eastAsia="uk-UA"/>
        </w:rPr>
        <w:t xml:space="preserve"> – густина газу чи пари, кг/м</w:t>
      </w:r>
      <w:r w:rsidRPr="004978DC">
        <w:rPr>
          <w:rFonts w:ascii="Times New Roman" w:eastAsia="Arial Unicode MS" w:hAnsi="Times New Roman" w:cs="Times New Roman"/>
          <w:sz w:val="28"/>
          <w:szCs w:val="28"/>
          <w:vertAlign w:val="superscript"/>
          <w:lang w:val="uk-UA" w:eastAsia="uk-UA"/>
        </w:rPr>
        <w:t>3</w:t>
      </w:r>
      <w:r w:rsidRPr="004978DC">
        <w:rPr>
          <w:rFonts w:ascii="Times New Roman" w:eastAsia="Arial Unicode MS" w:hAnsi="Times New Roman" w:cs="Times New Roman"/>
          <w:sz w:val="28"/>
          <w:szCs w:val="28"/>
          <w:lang w:val="uk-UA" w:eastAsia="uk-UA"/>
        </w:rPr>
        <w:t>;</w:t>
      </w:r>
      <w:r w:rsidRPr="004978DC">
        <w:rPr>
          <w:rFonts w:ascii="Times New Roman" w:eastAsia="Arial Unicode MS" w:hAnsi="Times New Roman" w:cs="Times New Roman"/>
          <w:i/>
          <w:sz w:val="28"/>
          <w:szCs w:val="28"/>
          <w:lang w:val="uk-UA" w:eastAsia="uk-UA"/>
        </w:rPr>
        <w:t xml:space="preserve"> </w:t>
      </w:r>
      <w:proofErr w:type="spellStart"/>
      <w:r w:rsidRPr="004978DC">
        <w:rPr>
          <w:rFonts w:ascii="Times New Roman" w:eastAsia="Arial Unicode MS" w:hAnsi="Times New Roman" w:cs="Times New Roman"/>
          <w:i/>
          <w:sz w:val="28"/>
          <w:szCs w:val="28"/>
          <w:lang w:val="uk-UA" w:eastAsia="uk-UA"/>
        </w:rPr>
        <w:t>C</w:t>
      </w:r>
      <w:r w:rsidRPr="004978DC">
        <w:rPr>
          <w:rFonts w:ascii="Times New Roman" w:eastAsia="Arial Unicode MS" w:hAnsi="Times New Roman" w:cs="Times New Roman"/>
          <w:sz w:val="28"/>
          <w:szCs w:val="28"/>
          <w:vertAlign w:val="subscript"/>
          <w:lang w:val="uk-UA" w:eastAsia="uk-UA"/>
        </w:rPr>
        <w:t>ст</w:t>
      </w:r>
      <w:proofErr w:type="spellEnd"/>
      <w:r w:rsidRPr="004978DC">
        <w:rPr>
          <w:rFonts w:ascii="Times New Roman" w:eastAsia="Arial Unicode MS" w:hAnsi="Times New Roman" w:cs="Times New Roman"/>
          <w:sz w:val="28"/>
          <w:szCs w:val="28"/>
          <w:lang w:val="uk-UA" w:eastAsia="uk-UA"/>
        </w:rPr>
        <w:t xml:space="preserve"> – </w:t>
      </w:r>
      <w:proofErr w:type="spellStart"/>
      <w:r w:rsidRPr="004978DC">
        <w:rPr>
          <w:rFonts w:ascii="Times New Roman" w:eastAsia="Arial Unicode MS" w:hAnsi="Times New Roman" w:cs="Times New Roman"/>
          <w:sz w:val="28"/>
          <w:szCs w:val="28"/>
          <w:lang w:val="uk-UA" w:eastAsia="uk-UA"/>
        </w:rPr>
        <w:t>стехіометричний</w:t>
      </w:r>
      <w:proofErr w:type="spellEnd"/>
      <w:r w:rsidRPr="004978DC">
        <w:rPr>
          <w:rFonts w:ascii="Times New Roman" w:eastAsia="Arial Unicode MS" w:hAnsi="Times New Roman" w:cs="Times New Roman"/>
          <w:sz w:val="28"/>
          <w:szCs w:val="28"/>
          <w:lang w:val="uk-UA" w:eastAsia="uk-UA"/>
        </w:rPr>
        <w:t xml:space="preserve"> коефіцієнт.</w:t>
      </w: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Times New Roman" w:cs="Times New Roman"/>
                <w:sz w:val="28"/>
                <w:szCs w:val="28"/>
                <w:lang w:val="uk-UA" w:eastAsia="uk-UA"/>
              </w:rPr>
              <m:t>ст</m:t>
            </m:r>
          </m:sub>
        </m:sSub>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Times New Roman" w:cs="Times New Roman"/>
                <w:sz w:val="28"/>
                <w:szCs w:val="28"/>
                <w:lang w:val="uk-UA" w:eastAsia="uk-UA"/>
              </w:rPr>
              <m:t>100</m:t>
            </m:r>
          </m:num>
          <m:den>
            <m:r>
              <w:rPr>
                <w:rFonts w:ascii="Cambria Math" w:eastAsia="Arial Unicode MS" w:hAnsi="Times New Roman" w:cs="Times New Roman"/>
                <w:sz w:val="28"/>
                <w:szCs w:val="28"/>
                <w:lang w:val="uk-UA" w:eastAsia="uk-UA"/>
              </w:rPr>
              <m:t>1+4,84</m:t>
            </m:r>
            <m:r>
              <w:rPr>
                <w:rFonts w:ascii="Cambria Math" w:eastAsia="Arial Unicode MS" w:hAnsi="Cambria Math" w:cs="Times New Roman"/>
                <w:sz w:val="28"/>
                <w:szCs w:val="28"/>
                <w:lang w:val="uk-UA" w:eastAsia="uk-UA"/>
              </w:rPr>
              <m:t>β</m:t>
            </m:r>
          </m:den>
        </m:f>
      </m:oMath>
      <w:r w:rsidRPr="004978DC">
        <w:rPr>
          <w:rFonts w:ascii="Times New Roman" w:eastAsia="Arial Unicode MS" w:hAnsi="Times New Roman" w:cs="Times New Roman"/>
          <w:sz w:val="28"/>
          <w:szCs w:val="28"/>
          <w:lang w:val="uk-UA" w:eastAsia="uk-UA"/>
        </w:rPr>
        <w:t>,                                                  (59)</w:t>
      </w: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m:oMath>
        <m:r>
          <w:rPr>
            <w:rFonts w:ascii="Cambria Math" w:eastAsia="Arial Unicode MS" w:hAnsi="Cambria Math" w:cs="Times New Roman"/>
            <w:sz w:val="28"/>
            <w:szCs w:val="28"/>
            <w:lang w:val="uk-UA" w:eastAsia="uk-UA"/>
          </w:rPr>
          <m:t>β</m:t>
        </m:r>
        <m:r>
          <w:rPr>
            <w:rFonts w:ascii="Cambria Math"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C</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H</m:t>
            </m:r>
            <m:r>
              <w:rPr>
                <w:rFonts w:ascii="Times New Roman"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G</m:t>
            </m:r>
          </m:num>
          <m:den>
            <m:r>
              <w:rPr>
                <w:rFonts w:ascii="Cambria Math" w:eastAsia="Arial Unicode MS" w:hAnsi="Times New Roman" w:cs="Times New Roman"/>
                <w:sz w:val="28"/>
                <w:szCs w:val="28"/>
                <w:lang w:val="uk-UA" w:eastAsia="uk-UA"/>
              </w:rPr>
              <m:t>4</m:t>
            </m:r>
          </m:den>
        </m:f>
        <m:r>
          <w:rPr>
            <w:rFonts w:ascii="Times New Roman"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O</m:t>
            </m:r>
          </m:num>
          <m:den>
            <m:r>
              <w:rPr>
                <w:rFonts w:ascii="Cambria Math" w:eastAsia="Arial Unicode MS" w:hAnsi="Times New Roman" w:cs="Times New Roman"/>
                <w:sz w:val="28"/>
                <w:szCs w:val="28"/>
                <w:lang w:val="uk-UA" w:eastAsia="uk-UA"/>
              </w:rPr>
              <m:t>2</m:t>
            </m:r>
          </m:den>
        </m:f>
      </m:oMath>
      <w:r w:rsidRPr="004978DC">
        <w:rPr>
          <w:rFonts w:ascii="Times New Roman" w:eastAsia="Arial Unicode MS" w:hAnsi="Times New Roman" w:cs="Times New Roman"/>
          <w:i/>
          <w:sz w:val="28"/>
          <w:szCs w:val="28"/>
          <w:lang w:val="uk-UA" w:eastAsia="uk-UA"/>
        </w:rPr>
        <w:t xml:space="preserve">,                                               </w:t>
      </w:r>
      <w:r w:rsidRPr="004978DC">
        <w:rPr>
          <w:rFonts w:ascii="Times New Roman" w:eastAsia="Arial Unicode MS" w:hAnsi="Times New Roman" w:cs="Times New Roman"/>
          <w:sz w:val="28"/>
          <w:szCs w:val="28"/>
          <w:lang w:val="uk-UA" w:eastAsia="uk-UA"/>
        </w:rPr>
        <w:t>(60)</w:t>
      </w: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w:r w:rsidRPr="004978DC">
        <w:rPr>
          <w:rFonts w:ascii="Times New Roman" w:eastAsia="Arial Unicode MS" w:hAnsi="Times New Roman" w:cs="Times New Roman"/>
          <w:i/>
          <w:sz w:val="28"/>
          <w:szCs w:val="28"/>
          <w:lang w:val="uk-UA" w:eastAsia="uk-UA"/>
        </w:rPr>
        <w:t xml:space="preserve">C, H, G, O </w:t>
      </w:r>
      <w:r w:rsidRPr="004978DC">
        <w:rPr>
          <w:rFonts w:ascii="Times New Roman" w:eastAsia="Arial Unicode MS" w:hAnsi="Times New Roman" w:cs="Times New Roman"/>
          <w:sz w:val="28"/>
          <w:szCs w:val="28"/>
          <w:lang w:val="uk-UA" w:eastAsia="uk-UA"/>
        </w:rPr>
        <w:t>– кількість у молекулі атомів відповідно вуглецю, водню, галогенів, кисню.</w:t>
      </w: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    Надлишковий тиск вибуху для інших індивідуальних речовин і сумішей розраховується за рівнянням, Па:</w:t>
      </w: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m:oMath>
        <m:r>
          <w:rPr>
            <w:rFonts w:ascii="Times New Roman" w:eastAsia="Arial Unicode MS" w:hAnsi="Times New Roman" w:cs="Times New Roman"/>
            <w:sz w:val="28"/>
            <w:szCs w:val="28"/>
            <w:lang w:val="uk-UA" w:eastAsia="uk-UA"/>
          </w:rPr>
          <m:t>∆</m:t>
        </m:r>
        <m:r>
          <w:rPr>
            <w:rFonts w:ascii="Cambria Math" w:eastAsia="Arial Unicode MS" w:hAnsi="Cambria Math" w:cs="Times New Roman"/>
            <w:sz w:val="28"/>
            <w:szCs w:val="28"/>
            <w:lang w:val="uk-UA" w:eastAsia="uk-UA"/>
          </w:rPr>
          <m:t>P</m:t>
        </m:r>
        <m:r>
          <w:rPr>
            <w:rFonts w:ascii="Cambria Math" w:eastAsia="Arial Unicode MS" w:hAnsi="Times New Roman" w:cs="Times New Roman"/>
            <w:sz w:val="28"/>
            <w:szCs w:val="28"/>
            <w:lang w:val="uk-UA" w:eastAsia="uk-UA"/>
          </w:rPr>
          <m:t>=</m:t>
        </m:r>
        <m:f>
          <m:fPr>
            <m:ctrlPr>
              <w:rPr>
                <w:rFonts w:ascii="Cambria Math" w:eastAsia="Arial Unicode MS" w:hAnsi="Times New Roman" w:cs="Times New Roman"/>
                <w:i/>
                <w:sz w:val="28"/>
                <w:szCs w:val="28"/>
                <w:lang w:val="uk-UA" w:eastAsia="uk-UA"/>
              </w:rPr>
            </m:ctrlPr>
          </m:fPr>
          <m:num>
            <m:r>
              <w:rPr>
                <w:rFonts w:ascii="Cambria Math" w:eastAsia="Arial Unicode MS" w:hAnsi="Cambria Math" w:cs="Times New Roman"/>
                <w:sz w:val="28"/>
                <w:szCs w:val="28"/>
                <w:lang w:val="uk-UA" w:eastAsia="uk-UA"/>
              </w:rPr>
              <m:t>m</m:t>
            </m:r>
            <m:sSubSup>
              <m:sSubSupPr>
                <m:ctrlPr>
                  <w:rPr>
                    <w:rFonts w:ascii="Cambria Math" w:eastAsia="Arial Unicode MS" w:hAnsi="Times New Roman" w:cs="Times New Roman"/>
                    <w:i/>
                    <w:sz w:val="28"/>
                    <w:szCs w:val="28"/>
                    <w:lang w:val="uk-UA" w:eastAsia="uk-UA"/>
                  </w:rPr>
                </m:ctrlPr>
              </m:sSubSupPr>
              <m:e>
                <m:r>
                  <w:rPr>
                    <w:rFonts w:ascii="Cambria Math" w:eastAsia="Arial Unicode MS" w:hAnsi="Cambria Math" w:cs="Times New Roman"/>
                    <w:sz w:val="28"/>
                    <w:szCs w:val="28"/>
                    <w:lang w:val="uk-UA" w:eastAsia="uk-UA"/>
                  </w:rPr>
                  <m:t>Q</m:t>
                </m:r>
              </m:e>
              <m:sub>
                <m:r>
                  <w:rPr>
                    <w:rFonts w:ascii="Cambria Math" w:eastAsia="Arial Unicode MS" w:hAnsi="Times New Roman" w:cs="Times New Roman"/>
                    <w:sz w:val="28"/>
                    <w:szCs w:val="28"/>
                    <w:lang w:val="uk-UA" w:eastAsia="uk-UA"/>
                  </w:rPr>
                  <m:t>Н</m:t>
                </m:r>
              </m:sub>
              <m:sup>
                <m:r>
                  <w:rPr>
                    <w:rFonts w:ascii="Cambria Math" w:eastAsia="Arial Unicode MS" w:hAnsi="Times New Roman" w:cs="Times New Roman"/>
                    <w:sz w:val="28"/>
                    <w:szCs w:val="28"/>
                    <w:lang w:val="uk-UA" w:eastAsia="uk-UA"/>
                  </w:rPr>
                  <m:t>Р</m:t>
                </m:r>
              </m:sup>
            </m:sSubSup>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P</m:t>
                </m:r>
              </m:e>
              <m:sub>
                <m:r>
                  <w:rPr>
                    <w:rFonts w:ascii="Cambria Math" w:eastAsia="Arial Unicode MS" w:hAnsi="Cambria Math" w:cs="Times New Roman"/>
                    <w:sz w:val="28"/>
                    <w:szCs w:val="28"/>
                    <w:lang w:val="uk-UA" w:eastAsia="uk-UA"/>
                  </w:rPr>
                  <m:t>o</m:t>
                </m:r>
              </m:sub>
            </m:sSub>
            <m:r>
              <w:rPr>
                <w:rFonts w:ascii="Cambria Math" w:eastAsia="Arial Unicode MS" w:hAnsi="Cambria Math" w:cs="Times New Roman"/>
                <w:sz w:val="28"/>
                <w:szCs w:val="28"/>
                <w:lang w:val="uk-UA" w:eastAsia="uk-UA"/>
              </w:rPr>
              <m:t>z</m:t>
            </m:r>
          </m:num>
          <m:den>
            <m:r>
              <w:rPr>
                <w:rFonts w:ascii="Cambria Math" w:eastAsia="Arial Unicode MS" w:hAnsi="Times New Roman" w:cs="Times New Roman"/>
                <w:sz w:val="28"/>
                <w:szCs w:val="28"/>
                <w:lang w:val="uk-UA" w:eastAsia="uk-UA"/>
              </w:rPr>
              <m:t>3</m:t>
            </m:r>
            <m:r>
              <w:rPr>
                <w:rFonts w:ascii="Cambria Math" w:eastAsia="Arial Unicode MS" w:hAnsi="Cambria Math" w:cs="Times New Roman"/>
                <w:sz w:val="28"/>
                <w:szCs w:val="28"/>
                <w:lang w:val="uk-UA" w:eastAsia="uk-UA"/>
              </w:rPr>
              <m:t>V</m:t>
            </m:r>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ρ</m:t>
                </m:r>
              </m:e>
              <m:sub>
                <m:r>
                  <w:rPr>
                    <w:rFonts w:ascii="Cambria Math" w:eastAsia="Arial Unicode MS" w:hAnsi="Times New Roman" w:cs="Times New Roman"/>
                    <w:sz w:val="28"/>
                    <w:szCs w:val="28"/>
                    <w:lang w:val="uk-UA" w:eastAsia="uk-UA"/>
                  </w:rPr>
                  <m:t>п</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p</m:t>
                </m:r>
              </m:sub>
            </m:sSub>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T</m:t>
                </m:r>
              </m:e>
              <m:sub>
                <m:r>
                  <w:rPr>
                    <w:rFonts w:ascii="Cambria Math" w:eastAsia="Arial Unicode MS" w:hAnsi="Cambria Math" w:cs="Times New Roman"/>
                    <w:sz w:val="28"/>
                    <w:szCs w:val="28"/>
                    <w:lang w:val="uk-UA" w:eastAsia="uk-UA"/>
                  </w:rPr>
                  <m:t>o</m:t>
                </m:r>
              </m:sub>
            </m:sSub>
          </m:den>
        </m:f>
        <m:r>
          <w:rPr>
            <w:rFonts w:ascii="Cambria Math" w:eastAsia="Arial Unicode MS" w:hAnsi="Times New Roman" w:cs="Times New Roman"/>
            <w:sz w:val="28"/>
            <w:szCs w:val="28"/>
            <w:lang w:val="uk-UA" w:eastAsia="uk-UA"/>
          </w:rPr>
          <m:t>,</m:t>
        </m:r>
      </m:oMath>
      <w:r w:rsidRPr="004978DC">
        <w:rPr>
          <w:rFonts w:ascii="Times New Roman" w:eastAsia="Arial Unicode MS" w:hAnsi="Times New Roman" w:cs="Times New Roman"/>
          <w:sz w:val="28"/>
          <w:szCs w:val="28"/>
          <w:lang w:val="uk-UA" w:eastAsia="uk-UA"/>
        </w:rPr>
        <w:t xml:space="preserve">                                        (61)</w:t>
      </w:r>
    </w:p>
    <w:p w:rsidR="004978DC" w:rsidRPr="004978DC" w:rsidRDefault="004978DC" w:rsidP="004978DC">
      <w:pPr>
        <w:shd w:val="clear" w:color="auto" w:fill="FFFFFF"/>
        <w:spacing w:after="0"/>
        <w:jc w:val="right"/>
        <w:rPr>
          <w:rFonts w:ascii="Times New Roman" w:eastAsia="Arial Unicode MS" w:hAnsi="Times New Roman" w:cs="Times New Roman"/>
          <w:sz w:val="28"/>
          <w:szCs w:val="28"/>
          <w:lang w:val="uk-UA" w:eastAsia="uk-UA"/>
        </w:rPr>
      </w:pPr>
    </w:p>
    <w:p w:rsidR="004978DC" w:rsidRPr="004978DC" w:rsidRDefault="004978DC" w:rsidP="004978DC">
      <w:pPr>
        <w:shd w:val="clear" w:color="auto" w:fill="FFFFFF"/>
        <w:spacing w:after="0"/>
        <w:jc w:val="both"/>
        <w:rPr>
          <w:rFonts w:ascii="Times New Roman" w:eastAsia="Arial Unicode MS" w:hAnsi="Times New Roman" w:cs="Times New Roman"/>
          <w:sz w:val="28"/>
          <w:szCs w:val="28"/>
          <w:lang w:val="uk-UA" w:eastAsia="uk-UA"/>
        </w:rPr>
      </w:pPr>
      <w:r w:rsidRPr="004978DC">
        <w:rPr>
          <w:rFonts w:ascii="Times New Roman" w:eastAsia="Arial Unicode MS" w:hAnsi="Times New Roman" w:cs="Times New Roman"/>
          <w:sz w:val="28"/>
          <w:szCs w:val="28"/>
          <w:lang w:val="uk-UA" w:eastAsia="uk-UA"/>
        </w:rPr>
        <w:t xml:space="preserve">де </w:t>
      </w:r>
      <m:oMath>
        <m:sSubSup>
          <m:sSubSupPr>
            <m:ctrlPr>
              <w:rPr>
                <w:rFonts w:ascii="Cambria Math" w:eastAsia="Arial Unicode MS" w:hAnsi="Times New Roman" w:cs="Times New Roman"/>
                <w:i/>
                <w:sz w:val="28"/>
                <w:szCs w:val="28"/>
                <w:lang w:val="uk-UA" w:eastAsia="uk-UA"/>
              </w:rPr>
            </m:ctrlPr>
          </m:sSubSupPr>
          <m:e>
            <m:r>
              <w:rPr>
                <w:rFonts w:ascii="Cambria Math" w:eastAsia="Arial Unicode MS" w:hAnsi="Cambria Math" w:cs="Times New Roman"/>
                <w:sz w:val="28"/>
                <w:szCs w:val="28"/>
                <w:lang w:val="uk-UA" w:eastAsia="uk-UA"/>
              </w:rPr>
              <m:t>Q</m:t>
            </m:r>
          </m:e>
          <m:sub>
            <m:r>
              <w:rPr>
                <w:rFonts w:ascii="Cambria Math" w:eastAsia="Arial Unicode MS" w:hAnsi="Times New Roman" w:cs="Times New Roman"/>
                <w:sz w:val="28"/>
                <w:szCs w:val="28"/>
                <w:lang w:val="uk-UA" w:eastAsia="uk-UA"/>
              </w:rPr>
              <m:t>Н</m:t>
            </m:r>
          </m:sub>
          <m:sup>
            <m:r>
              <w:rPr>
                <w:rFonts w:ascii="Cambria Math" w:eastAsia="Arial Unicode MS" w:hAnsi="Times New Roman" w:cs="Times New Roman"/>
                <w:sz w:val="28"/>
                <w:szCs w:val="28"/>
                <w:lang w:val="uk-UA" w:eastAsia="uk-UA"/>
              </w:rPr>
              <m:t>Р</m:t>
            </m:r>
          </m:sup>
        </m:sSubSup>
      </m:oMath>
      <w:r w:rsidRPr="004978DC">
        <w:rPr>
          <w:rFonts w:ascii="Times New Roman" w:eastAsia="Arial Unicode MS" w:hAnsi="Times New Roman" w:cs="Times New Roman"/>
          <w:sz w:val="28"/>
          <w:szCs w:val="28"/>
          <w:lang w:val="uk-UA" w:eastAsia="uk-UA"/>
        </w:rPr>
        <w:t xml:space="preserve"> – нижча робоча теплота згорання речовини (суміші), кДж/кг;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ρ</m:t>
            </m:r>
          </m:e>
          <m:sub>
            <m:r>
              <w:rPr>
                <w:rFonts w:ascii="Cambria Math" w:eastAsia="Arial Unicode MS" w:hAnsi="Times New Roman" w:cs="Times New Roman"/>
                <w:sz w:val="28"/>
                <w:szCs w:val="28"/>
                <w:lang w:val="uk-UA" w:eastAsia="uk-UA"/>
              </w:rPr>
              <m:t>п</m:t>
            </m:r>
          </m:sub>
        </m:sSub>
      </m:oMath>
      <w:r w:rsidRPr="004978DC">
        <w:rPr>
          <w:rFonts w:ascii="Times New Roman" w:eastAsia="Arial Unicode MS" w:hAnsi="Times New Roman" w:cs="Times New Roman"/>
          <w:sz w:val="28"/>
          <w:szCs w:val="28"/>
          <w:lang w:val="uk-UA" w:eastAsia="uk-UA"/>
        </w:rPr>
        <w:t xml:space="preserve"> – густина повітря за робочих умов, кг/м</w:t>
      </w:r>
      <w:r w:rsidRPr="004978DC">
        <w:rPr>
          <w:rFonts w:ascii="Times New Roman" w:eastAsia="Arial Unicode MS" w:hAnsi="Times New Roman" w:cs="Times New Roman"/>
          <w:sz w:val="28"/>
          <w:szCs w:val="28"/>
          <w:vertAlign w:val="superscript"/>
          <w:lang w:val="uk-UA" w:eastAsia="uk-UA"/>
        </w:rPr>
        <w:t>3</w:t>
      </w:r>
      <w:r w:rsidRPr="004978DC">
        <w:rPr>
          <w:rFonts w:ascii="Times New Roman" w:eastAsia="Arial Unicode MS" w:hAnsi="Times New Roman" w:cs="Times New Roman"/>
          <w:sz w:val="28"/>
          <w:szCs w:val="28"/>
          <w:lang w:val="uk-UA" w:eastAsia="uk-UA"/>
        </w:rPr>
        <w:t xml:space="preserve">;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p</m:t>
            </m:r>
          </m:sub>
        </m:sSub>
      </m:oMath>
      <w:r w:rsidRPr="004978DC">
        <w:rPr>
          <w:rFonts w:ascii="Times New Roman" w:eastAsia="Arial Unicode MS" w:hAnsi="Times New Roman" w:cs="Times New Roman"/>
          <w:sz w:val="28"/>
          <w:szCs w:val="28"/>
          <w:lang w:val="uk-UA" w:eastAsia="uk-UA"/>
        </w:rPr>
        <w:t xml:space="preserve"> – масова теплоємність повітря за постійним тиском, у розрахунках можна прийняти </w:t>
      </w:r>
      <m:oMath>
        <m:sSub>
          <m:sSubPr>
            <m:ctrlPr>
              <w:rPr>
                <w:rFonts w:ascii="Cambria Math" w:eastAsia="Arial Unicode MS" w:hAnsi="Times New Roman" w:cs="Times New Roman"/>
                <w:i/>
                <w:sz w:val="28"/>
                <w:szCs w:val="28"/>
                <w:lang w:val="uk-UA" w:eastAsia="uk-UA"/>
              </w:rPr>
            </m:ctrlPr>
          </m:sSubPr>
          <m:e>
            <m:r>
              <w:rPr>
                <w:rFonts w:ascii="Cambria Math" w:eastAsia="Arial Unicode MS" w:hAnsi="Cambria Math" w:cs="Times New Roman"/>
                <w:sz w:val="28"/>
                <w:szCs w:val="28"/>
                <w:lang w:val="uk-UA" w:eastAsia="uk-UA"/>
              </w:rPr>
              <m:t>C</m:t>
            </m:r>
          </m:e>
          <m:sub>
            <m:r>
              <w:rPr>
                <w:rFonts w:ascii="Cambria Math" w:eastAsia="Arial Unicode MS" w:hAnsi="Cambria Math" w:cs="Times New Roman"/>
                <w:sz w:val="28"/>
                <w:szCs w:val="28"/>
                <w:lang w:val="uk-UA" w:eastAsia="uk-UA"/>
              </w:rPr>
              <m:t>p</m:t>
            </m:r>
          </m:sub>
        </m:sSub>
      </m:oMath>
      <w:r w:rsidRPr="004978DC">
        <w:rPr>
          <w:rFonts w:ascii="Times New Roman" w:eastAsia="Arial Unicode MS" w:hAnsi="Times New Roman" w:cs="Times New Roman"/>
          <w:sz w:val="28"/>
          <w:szCs w:val="28"/>
          <w:lang w:val="uk-UA" w:eastAsia="uk-UA"/>
        </w:rPr>
        <w:t xml:space="preserve"> = 1,01 кДж/кг К.</w:t>
      </w:r>
    </w:p>
    <w:p w:rsidR="00DD1815" w:rsidRPr="004978DC" w:rsidRDefault="00DD1815">
      <w:pPr>
        <w:rPr>
          <w:rFonts w:ascii="Times New Roman" w:hAnsi="Times New Roman" w:cs="Times New Roman"/>
          <w:sz w:val="28"/>
          <w:szCs w:val="28"/>
          <w:lang w:val="uk-UA"/>
        </w:rPr>
      </w:pPr>
    </w:p>
    <w:sectPr w:rsidR="00DD1815" w:rsidRPr="00497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8DC"/>
    <w:rsid w:val="004978DC"/>
    <w:rsid w:val="00DD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2"/>
        <o:r id="V:Rule2" type="arc" idref="#_x0000_s1030"/>
        <o:r id="V:Rule3" type="arc" idref="#_x0000_s1033"/>
        <o:r id="V:Rule4" type="arc" idref="#_x0000_s1031"/>
        <o:r id="V:Rule5" type="connector" idref="#_x0000_s1029"/>
        <o:r id="V:Rule6" type="connector" idref="#_x0000_s1028"/>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78DC"/>
    <w:rPr>
      <w:sz w:val="16"/>
      <w:szCs w:val="16"/>
      <w:shd w:val="clear" w:color="auto" w:fill="FFFFFF"/>
    </w:rPr>
  </w:style>
  <w:style w:type="paragraph" w:customStyle="1" w:styleId="20">
    <w:name w:val="Основной текст (2)"/>
    <w:basedOn w:val="a"/>
    <w:link w:val="2"/>
    <w:rsid w:val="004978DC"/>
    <w:pPr>
      <w:shd w:val="clear" w:color="auto" w:fill="FFFFFF"/>
      <w:spacing w:after="0" w:line="0" w:lineRule="atLeast"/>
    </w:pPr>
    <w:rPr>
      <w:sz w:val="16"/>
      <w:szCs w:val="16"/>
    </w:rPr>
  </w:style>
  <w:style w:type="table" w:styleId="a3">
    <w:name w:val="Table Grid"/>
    <w:basedOn w:val="a1"/>
    <w:uiPriority w:val="59"/>
    <w:rsid w:val="004978DC"/>
    <w:pPr>
      <w:spacing w:after="0" w:line="240" w:lineRule="auto"/>
    </w:pPr>
    <w:rPr>
      <w:rFonts w:ascii="Arial Unicode MS" w:eastAsia="Arial Unicode MS" w:hAnsi="Arial Unicode MS" w:cs="Arial Unicode MS"/>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7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8DC"/>
    <w:rPr>
      <w:rFonts w:ascii="Tahoma" w:hAnsi="Tahoma" w:cs="Tahoma"/>
      <w:sz w:val="16"/>
      <w:szCs w:val="16"/>
    </w:rPr>
  </w:style>
  <w:style w:type="paragraph" w:styleId="a6">
    <w:name w:val="Normal (Web)"/>
    <w:basedOn w:val="a"/>
    <w:uiPriority w:val="99"/>
    <w:unhideWhenUsed/>
    <w:rsid w:val="004978D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Подпись к картинке_"/>
    <w:basedOn w:val="a0"/>
    <w:link w:val="a8"/>
    <w:rsid w:val="004978DC"/>
    <w:rPr>
      <w:sz w:val="13"/>
      <w:szCs w:val="13"/>
      <w:shd w:val="clear" w:color="auto" w:fill="FFFFFF"/>
    </w:rPr>
  </w:style>
  <w:style w:type="paragraph" w:customStyle="1" w:styleId="a8">
    <w:name w:val="Подпись к картинке"/>
    <w:basedOn w:val="a"/>
    <w:link w:val="a7"/>
    <w:rsid w:val="004978DC"/>
    <w:pPr>
      <w:shd w:val="clear" w:color="auto" w:fill="FFFFFF"/>
      <w:spacing w:after="0" w:line="134" w:lineRule="exact"/>
    </w:pPr>
    <w:rPr>
      <w:sz w:val="13"/>
      <w:szCs w:val="13"/>
    </w:rPr>
  </w:style>
  <w:style w:type="character" w:customStyle="1" w:styleId="a9">
    <w:name w:val="Основной текст_"/>
    <w:basedOn w:val="a0"/>
    <w:link w:val="21"/>
    <w:rsid w:val="004978DC"/>
    <w:rPr>
      <w:spacing w:val="10"/>
      <w:sz w:val="20"/>
      <w:szCs w:val="20"/>
      <w:shd w:val="clear" w:color="auto" w:fill="FFFFFF"/>
    </w:rPr>
  </w:style>
  <w:style w:type="paragraph" w:customStyle="1" w:styleId="21">
    <w:name w:val="Основной текст2"/>
    <w:basedOn w:val="a"/>
    <w:link w:val="a9"/>
    <w:rsid w:val="004978DC"/>
    <w:pPr>
      <w:shd w:val="clear" w:color="auto" w:fill="FFFFFF"/>
      <w:spacing w:after="0" w:line="211" w:lineRule="exact"/>
      <w:jc w:val="both"/>
    </w:pPr>
    <w:rPr>
      <w:spacing w:val="10"/>
      <w:sz w:val="20"/>
      <w:szCs w:val="20"/>
    </w:rPr>
  </w:style>
  <w:style w:type="character" w:customStyle="1" w:styleId="aa">
    <w:name w:val="Основной текст + Курсив"/>
    <w:basedOn w:val="a9"/>
    <w:rsid w:val="004978DC"/>
    <w:rPr>
      <w:i/>
      <w:iCs/>
      <w:lang w:val="en-US"/>
    </w:rPr>
  </w:style>
  <w:style w:type="character" w:customStyle="1" w:styleId="ab">
    <w:name w:val="Подпись к таблице_"/>
    <w:basedOn w:val="a0"/>
    <w:link w:val="ac"/>
    <w:rsid w:val="004978DC"/>
    <w:rPr>
      <w:sz w:val="16"/>
      <w:szCs w:val="16"/>
      <w:shd w:val="clear" w:color="auto" w:fill="FFFFFF"/>
    </w:rPr>
  </w:style>
  <w:style w:type="character" w:customStyle="1" w:styleId="2pt">
    <w:name w:val="Подпись к таблице + Интервал 2 pt"/>
    <w:basedOn w:val="ab"/>
    <w:rsid w:val="004978DC"/>
    <w:rPr>
      <w:spacing w:val="50"/>
    </w:rPr>
  </w:style>
  <w:style w:type="character" w:customStyle="1" w:styleId="3">
    <w:name w:val="Основной текст (3)_"/>
    <w:basedOn w:val="a0"/>
    <w:link w:val="30"/>
    <w:rsid w:val="004978DC"/>
    <w:rPr>
      <w:spacing w:val="20"/>
      <w:sz w:val="13"/>
      <w:szCs w:val="13"/>
      <w:shd w:val="clear" w:color="auto" w:fill="FFFFFF"/>
    </w:rPr>
  </w:style>
  <w:style w:type="character" w:customStyle="1" w:styleId="21pt">
    <w:name w:val="Основной текст (2) + Интервал 1 pt"/>
    <w:basedOn w:val="2"/>
    <w:rsid w:val="004978DC"/>
    <w:rPr>
      <w:spacing w:val="30"/>
    </w:rPr>
  </w:style>
  <w:style w:type="paragraph" w:customStyle="1" w:styleId="ac">
    <w:name w:val="Подпись к таблице"/>
    <w:basedOn w:val="a"/>
    <w:link w:val="ab"/>
    <w:rsid w:val="004978DC"/>
    <w:pPr>
      <w:shd w:val="clear" w:color="auto" w:fill="FFFFFF"/>
      <w:spacing w:after="0" w:line="178" w:lineRule="exact"/>
      <w:jc w:val="both"/>
    </w:pPr>
    <w:rPr>
      <w:sz w:val="16"/>
      <w:szCs w:val="16"/>
    </w:rPr>
  </w:style>
  <w:style w:type="paragraph" w:customStyle="1" w:styleId="30">
    <w:name w:val="Основной текст (3)"/>
    <w:basedOn w:val="a"/>
    <w:link w:val="3"/>
    <w:rsid w:val="004978DC"/>
    <w:pPr>
      <w:shd w:val="clear" w:color="auto" w:fill="FFFFFF"/>
      <w:spacing w:after="0" w:line="0" w:lineRule="atLeast"/>
    </w:pPr>
    <w:rPr>
      <w:spacing w:val="2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4809</Words>
  <Characters>27413</Characters>
  <Application>Microsoft Office Word</Application>
  <DocSecurity>0</DocSecurity>
  <Lines>228</Lines>
  <Paragraphs>64</Paragraphs>
  <ScaleCrop>false</ScaleCrop>
  <Company>USN Team</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2021-04-20T06:25:00Z</dcterms:created>
  <dcterms:modified xsi:type="dcterms:W3CDTF">2021-04-20T06:30:00Z</dcterms:modified>
</cp:coreProperties>
</file>