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A" w:rsidRDefault="003B34EA" w:rsidP="003B34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8C">
        <w:rPr>
          <w:rFonts w:ascii="Times New Roman" w:hAnsi="Times New Roman" w:cs="Times New Roman"/>
          <w:b/>
          <w:sz w:val="28"/>
          <w:szCs w:val="28"/>
          <w:lang w:val="uk-UA"/>
        </w:rPr>
        <w:t>4  Природний газ</w:t>
      </w:r>
    </w:p>
    <w:p w:rsidR="003B34EA" w:rsidRDefault="003B34EA" w:rsidP="003B3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11</w:t>
      </w:r>
    </w:p>
    <w:p w:rsidR="003B34EA" w:rsidRDefault="003B34EA" w:rsidP="003B34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число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родовищ природного газу. Використати табл. 2.1. </w:t>
      </w:r>
    </w:p>
    <w:tbl>
      <w:tblPr>
        <w:tblStyle w:val="TableNormal"/>
        <w:tblW w:w="0" w:type="auto"/>
        <w:jc w:val="center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2893"/>
      </w:tblGrid>
      <w:tr w:rsidR="003B34EA" w:rsidRPr="00E63116" w:rsidTr="00D04F39">
        <w:trPr>
          <w:trHeight w:val="287"/>
          <w:jc w:val="center"/>
        </w:trPr>
        <w:tc>
          <w:tcPr>
            <w:tcW w:w="2266" w:type="dxa"/>
          </w:tcPr>
          <w:p w:rsidR="003B34EA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Варіант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Родовище</w:t>
            </w:r>
          </w:p>
        </w:tc>
      </w:tr>
      <w:tr w:rsidR="003B34EA" w:rsidRPr="00E63116" w:rsidTr="00D04F39">
        <w:trPr>
          <w:trHeight w:val="287"/>
          <w:jc w:val="center"/>
        </w:trPr>
        <w:tc>
          <w:tcPr>
            <w:tcW w:w="2266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1,2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spellStart"/>
            <w:r w:rsidRPr="00C50E60">
              <w:rPr>
                <w:sz w:val="28"/>
                <w:szCs w:val="28"/>
                <w:lang w:eastAsia="ru-RU" w:bidi="ar-SA"/>
              </w:rPr>
              <w:t>Шебелинське</w:t>
            </w:r>
            <w:proofErr w:type="spellEnd"/>
            <w:r w:rsidRPr="00C50E60">
              <w:rPr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B34EA" w:rsidRPr="00E63116" w:rsidTr="00D04F39">
        <w:trPr>
          <w:trHeight w:val="285"/>
          <w:jc w:val="center"/>
        </w:trPr>
        <w:tc>
          <w:tcPr>
            <w:tcW w:w="2266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3,4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spellStart"/>
            <w:r w:rsidRPr="00C50E60">
              <w:rPr>
                <w:sz w:val="28"/>
                <w:szCs w:val="28"/>
                <w:lang w:eastAsia="ru-RU" w:bidi="ar-SA"/>
              </w:rPr>
              <w:t>Дашавське</w:t>
            </w:r>
            <w:proofErr w:type="spellEnd"/>
            <w:r w:rsidRPr="00C50E60">
              <w:rPr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3B34EA" w:rsidRPr="00E63116" w:rsidTr="00D04F39">
        <w:trPr>
          <w:trHeight w:val="287"/>
          <w:jc w:val="center"/>
        </w:trPr>
        <w:tc>
          <w:tcPr>
            <w:tcW w:w="2266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5,6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spellStart"/>
            <w:r w:rsidRPr="00C50E60">
              <w:rPr>
                <w:sz w:val="28"/>
                <w:szCs w:val="28"/>
                <w:lang w:eastAsia="ru-RU" w:bidi="ar-SA"/>
              </w:rPr>
              <w:t>Хрестищенське</w:t>
            </w:r>
            <w:proofErr w:type="spellEnd"/>
          </w:p>
        </w:tc>
      </w:tr>
      <w:tr w:rsidR="003B34EA" w:rsidRPr="00E63116" w:rsidTr="00D04F39">
        <w:trPr>
          <w:trHeight w:val="287"/>
          <w:jc w:val="center"/>
        </w:trPr>
        <w:tc>
          <w:tcPr>
            <w:tcW w:w="2266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7,8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spellStart"/>
            <w:r w:rsidRPr="00C50E60">
              <w:rPr>
                <w:sz w:val="28"/>
                <w:szCs w:val="28"/>
                <w:lang w:eastAsia="ru-RU" w:bidi="ar-SA"/>
              </w:rPr>
              <w:t>Котелевське</w:t>
            </w:r>
            <w:proofErr w:type="spellEnd"/>
          </w:p>
        </w:tc>
      </w:tr>
      <w:tr w:rsidR="003B34EA" w:rsidRPr="00E63116" w:rsidTr="00D04F39">
        <w:trPr>
          <w:trHeight w:val="287"/>
          <w:jc w:val="center"/>
        </w:trPr>
        <w:tc>
          <w:tcPr>
            <w:tcW w:w="2266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9,10</w:t>
            </w:r>
          </w:p>
        </w:tc>
        <w:tc>
          <w:tcPr>
            <w:tcW w:w="2893" w:type="dxa"/>
          </w:tcPr>
          <w:p w:rsidR="003B34EA" w:rsidRPr="00C50E60" w:rsidRDefault="003B34EA" w:rsidP="00D04F39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 xml:space="preserve">Уренгойське </w:t>
            </w:r>
          </w:p>
        </w:tc>
      </w:tr>
    </w:tbl>
    <w:p w:rsidR="003B34EA" w:rsidRPr="009F048C" w:rsidRDefault="003B34EA" w:rsidP="003B34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4EA" w:rsidRDefault="003B34EA" w:rsidP="003B3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12</w:t>
      </w:r>
    </w:p>
    <w:p w:rsidR="003B34EA" w:rsidRDefault="003B34EA" w:rsidP="003B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11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зміниться число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завданні 11, якщо з газу вилучити суміш </w:t>
      </w:r>
      <w:r w:rsidRPr="00E63116">
        <w:rPr>
          <w:rFonts w:ascii="Times New Roman" w:hAnsi="Times New Roman" w:cs="Times New Roman"/>
          <w:sz w:val="28"/>
          <w:szCs w:val="28"/>
        </w:rPr>
        <w:t>N</w:t>
      </w:r>
      <w:r w:rsidRPr="00E631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3116">
        <w:rPr>
          <w:rFonts w:ascii="Times New Roman" w:hAnsi="Times New Roman" w:cs="Times New Roman"/>
          <w:sz w:val="28"/>
          <w:szCs w:val="28"/>
        </w:rPr>
        <w:t>+CO</w:t>
      </w:r>
      <w:r w:rsidRPr="00E631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B34EA" w:rsidRPr="00E63116" w:rsidRDefault="003B34EA" w:rsidP="003B3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13</w:t>
      </w:r>
    </w:p>
    <w:p w:rsidR="003B34EA" w:rsidRDefault="003B34EA" w:rsidP="003B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стандарту</w:t>
      </w:r>
      <w:r w:rsidRPr="003F42CC">
        <w:rPr>
          <w:rFonts w:ascii="Times New Roman" w:hAnsi="Times New Roman" w:cs="Times New Roman"/>
          <w:sz w:val="28"/>
          <w:szCs w:val="28"/>
          <w:lang w:val="uk-UA"/>
        </w:rPr>
        <w:t>мінімально</w:t>
      </w:r>
      <w:proofErr w:type="spellEnd"/>
      <w:r w:rsidRPr="003F42CC">
        <w:rPr>
          <w:rFonts w:ascii="Times New Roman" w:hAnsi="Times New Roman" w:cs="Times New Roman"/>
          <w:sz w:val="28"/>
          <w:szCs w:val="28"/>
          <w:lang w:val="uk-UA"/>
        </w:rPr>
        <w:t xml:space="preserve"> допустиме значення нижчої теплоти згоряння природного газу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3F42CC">
        <w:rPr>
          <w:rFonts w:ascii="Times New Roman" w:hAnsi="Times New Roman" w:cs="Times New Roman"/>
          <w:sz w:val="28"/>
          <w:szCs w:val="28"/>
          <w:lang w:val="uk-UA"/>
        </w:rPr>
        <w:t xml:space="preserve">31,8 </w:t>
      </w:r>
      <w:proofErr w:type="spellStart"/>
      <w:r w:rsidRPr="003F42CC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3F42CC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Pr="003F42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F42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склад газу, якщо припустити, що він містить лише метан і азот. </w:t>
      </w:r>
    </w:p>
    <w:p w:rsidR="00835EE7" w:rsidRPr="003B34EA" w:rsidRDefault="00835EE7">
      <w:pPr>
        <w:rPr>
          <w:lang w:val="uk-UA"/>
        </w:rPr>
      </w:pPr>
    </w:p>
    <w:sectPr w:rsidR="00835EE7" w:rsidRPr="003B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4EA"/>
    <w:rsid w:val="003B34EA"/>
    <w:rsid w:val="0083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4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4EA"/>
    <w:pPr>
      <w:widowControl w:val="0"/>
      <w:autoSpaceDE w:val="0"/>
      <w:autoSpaceDN w:val="0"/>
      <w:spacing w:after="0" w:line="223" w:lineRule="exact"/>
      <w:jc w:val="center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USN Team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2021-07-18T05:55:00Z</dcterms:created>
  <dcterms:modified xsi:type="dcterms:W3CDTF">2021-07-18T05:55:00Z</dcterms:modified>
</cp:coreProperties>
</file>