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2D" w:rsidRPr="00C8292D" w:rsidRDefault="00C8292D" w:rsidP="00C8292D">
      <w:pPr>
        <w:tabs>
          <w:tab w:val="left" w:pos="0"/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8292D">
        <w:rPr>
          <w:rFonts w:ascii="Times New Roman" w:hAnsi="Times New Roman" w:cs="Times New Roman"/>
          <w:sz w:val="28"/>
          <w:szCs w:val="28"/>
        </w:rPr>
        <w:t xml:space="preserve">Галич О. Fiction </w:t>
      </w:r>
      <w:proofErr w:type="spellStart"/>
      <w:r w:rsidRPr="00C8292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8292D">
        <w:rPr>
          <w:rFonts w:ascii="Times New Roman" w:hAnsi="Times New Roman" w:cs="Times New Roman"/>
          <w:sz w:val="28"/>
          <w:szCs w:val="28"/>
        </w:rPr>
        <w:t xml:space="preserve"> non fiction у літературі: проблеми історії та теорії : монографія. Луганськ: СПД </w:t>
      </w:r>
      <w:proofErr w:type="spellStart"/>
      <w:r w:rsidRPr="00C8292D">
        <w:rPr>
          <w:rFonts w:ascii="Times New Roman" w:hAnsi="Times New Roman" w:cs="Times New Roman"/>
          <w:sz w:val="28"/>
          <w:szCs w:val="28"/>
        </w:rPr>
        <w:t>Рєзніков</w:t>
      </w:r>
      <w:proofErr w:type="spellEnd"/>
      <w:r w:rsidRPr="00C8292D">
        <w:rPr>
          <w:rFonts w:ascii="Times New Roman" w:hAnsi="Times New Roman" w:cs="Times New Roman"/>
          <w:sz w:val="28"/>
          <w:szCs w:val="28"/>
        </w:rPr>
        <w:t xml:space="preserve"> В.С., 2013. 368 с.</w:t>
      </w:r>
    </w:p>
    <w:p w:rsidR="00667216" w:rsidRDefault="00667216">
      <w:bookmarkStart w:id="0" w:name="_GoBack"/>
      <w:bookmarkEnd w:id="0"/>
    </w:p>
    <w:sectPr w:rsidR="0066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0F8A"/>
    <w:multiLevelType w:val="hybridMultilevel"/>
    <w:tmpl w:val="C0FAE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EE"/>
    <w:rsid w:val="00667216"/>
    <w:rsid w:val="00C601EE"/>
    <w:rsid w:val="00C8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92D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92D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2021-08-05T11:20:00Z</dcterms:created>
  <dcterms:modified xsi:type="dcterms:W3CDTF">2021-08-05T11:20:00Z</dcterms:modified>
</cp:coreProperties>
</file>