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90" w:rsidRP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Тема 2.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ЗЕД </w:t>
      </w:r>
    </w:p>
    <w:p w:rsidR="00067190" w:rsidRP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190" w:rsidRDefault="00067190" w:rsidP="000671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суб'єкти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ЗЄД. </w:t>
      </w:r>
    </w:p>
    <w:p w:rsidR="00067190" w:rsidRDefault="00067190" w:rsidP="000671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Інструменти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мікрорівні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.</w:t>
      </w:r>
    </w:p>
    <w:p w:rsidR="00067190" w:rsidRDefault="00067190" w:rsidP="000671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Інструменти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макроекономічного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190" w:rsidRDefault="00067190" w:rsidP="000671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інститути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зовнішньоекономічного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190" w:rsidRDefault="00067190" w:rsidP="000671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67190" w:rsidRPr="00067190" w:rsidRDefault="00067190" w:rsidP="000671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67190" w:rsidRPr="00067190" w:rsidRDefault="00067190" w:rsidP="000671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67190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067190">
        <w:rPr>
          <w:rFonts w:ascii="Times New Roman" w:hAnsi="Times New Roman" w:cs="Times New Roman"/>
          <w:b/>
          <w:sz w:val="24"/>
          <w:szCs w:val="24"/>
        </w:rPr>
        <w:t>Сутність</w:t>
      </w:r>
      <w:proofErr w:type="spellEnd"/>
      <w:r w:rsidRPr="00067190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b/>
          <w:sz w:val="24"/>
          <w:szCs w:val="24"/>
        </w:rPr>
        <w:t>основні</w:t>
      </w:r>
      <w:proofErr w:type="spellEnd"/>
      <w:r w:rsidRPr="000671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b/>
          <w:sz w:val="24"/>
          <w:szCs w:val="24"/>
        </w:rPr>
        <w:t>суб'єкти</w:t>
      </w:r>
      <w:proofErr w:type="spellEnd"/>
      <w:r w:rsidRPr="000671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b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b/>
          <w:sz w:val="24"/>
          <w:szCs w:val="24"/>
        </w:rPr>
        <w:t xml:space="preserve"> ЗЄД. </w:t>
      </w:r>
    </w:p>
    <w:p w:rsidR="00067190" w:rsidRP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Зовнішньоекономічні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є складною,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багаторівневою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системою з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прямими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зворотними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зв'язками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координації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останніх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виявляє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підпадає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категорію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Але й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суб'єкти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здатні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впливати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діючі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190" w:rsidRDefault="00067190" w:rsidP="000671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Тому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відзначити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ЗЕД:</w:t>
      </w:r>
    </w:p>
    <w:p w:rsidR="00067190" w:rsidRDefault="00067190" w:rsidP="000671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мікроекономічний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 боку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безпосередніх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; –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макроекономічний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 боку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недержавних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загальнонаціональних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інститутів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;</w:t>
      </w:r>
    </w:p>
    <w:p w:rsidR="00067190" w:rsidRDefault="00067190" w:rsidP="000671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мегаекономічний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 боку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режими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протекціонізму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вільної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190" w:rsidRDefault="00067190" w:rsidP="0006719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різноманітні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але за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традицією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підрозділяються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на два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:</w:t>
      </w:r>
    </w:p>
    <w:p w:rsidR="00067190" w:rsidRDefault="00067190" w:rsidP="000671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7190" w:rsidRDefault="00067190" w:rsidP="000671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190" w:rsidRPr="00067190" w:rsidRDefault="00067190" w:rsidP="0029772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пов'язані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 прямим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дозволом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забороною,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створенням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бар'єрів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неекономічних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тиску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вибіркових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підходів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партнерів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клієнтів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за межами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користі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мікроформою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заборон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паління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персоналу,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рекламних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форм конкретного телеканалу за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критерієм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особистих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стосунків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Макроадміністративні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набагато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різноманітніші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політичні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симпатії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антипатії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здатні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зруйнувати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потенціальні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корисні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контракти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190" w:rsidRP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Мегаадміністративне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ґрунтується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членстві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суб'єкта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ЗЕД у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організаціях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конкретними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статутів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базових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FATF (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незаконним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обігом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тіньових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капіталів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конкретних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здатні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привести до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арешту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ЗЕД за кордоном. 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мікро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-, макро-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мегарегулювання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ґрунтується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непрямих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як правило,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організаційних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договірних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засадах,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хід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початкового контрактного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772C" w:rsidRPr="0029772C" w:rsidRDefault="00067190" w:rsidP="0029772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977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9772C" w:rsidRPr="0029772C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29772C" w:rsidRPr="0029772C">
        <w:rPr>
          <w:rFonts w:ascii="Times New Roman" w:hAnsi="Times New Roman" w:cs="Times New Roman"/>
          <w:b/>
          <w:sz w:val="24"/>
          <w:szCs w:val="24"/>
        </w:rPr>
        <w:t>Інструменти</w:t>
      </w:r>
      <w:proofErr w:type="spellEnd"/>
      <w:r w:rsidR="0029772C" w:rsidRPr="002977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772C" w:rsidRPr="0029772C">
        <w:rPr>
          <w:rFonts w:ascii="Times New Roman" w:hAnsi="Times New Roman" w:cs="Times New Roman"/>
          <w:b/>
          <w:sz w:val="24"/>
          <w:szCs w:val="24"/>
        </w:rPr>
        <w:t>регулювання</w:t>
      </w:r>
      <w:proofErr w:type="spellEnd"/>
      <w:r w:rsidR="0029772C" w:rsidRPr="0029772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29772C" w:rsidRPr="0029772C">
        <w:rPr>
          <w:rFonts w:ascii="Times New Roman" w:hAnsi="Times New Roman" w:cs="Times New Roman"/>
          <w:b/>
          <w:sz w:val="24"/>
          <w:szCs w:val="24"/>
        </w:rPr>
        <w:t>мікрорівні</w:t>
      </w:r>
      <w:proofErr w:type="spellEnd"/>
      <w:r w:rsidR="0029772C" w:rsidRPr="0029772C">
        <w:rPr>
          <w:rFonts w:ascii="Times New Roman" w:hAnsi="Times New Roman" w:cs="Times New Roman"/>
          <w:b/>
          <w:sz w:val="24"/>
          <w:szCs w:val="24"/>
        </w:rPr>
        <w:t>.</w:t>
      </w:r>
    </w:p>
    <w:p w:rsidR="00067190" w:rsidRP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Мікрорегулювання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ЗЕД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обов'язкової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статуті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суб'єкта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розділу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рядка про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стосунків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іноземним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партнером.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вказаних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стосунків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обмежує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стартові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Тому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статутних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здатні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.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Мотивами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мікрорівні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моменти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: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збуту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національні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.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імпортування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корисних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консультаційних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для потреб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збуту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ринкової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ніші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поділу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190" w:rsidRP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Ефективний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менеджмент ЗЕД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складова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універсальні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специфічно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зовнішньоекономічні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Спільним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менеджменту є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Специфічні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риси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обумовлені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особливостями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: –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інша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суперечливо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різноманітна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зовнішня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сфера; –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більший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територіальний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простір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; –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; –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</w:t>
      </w:r>
      <w:r w:rsidR="0029772C">
        <w:rPr>
          <w:rFonts w:ascii="Times New Roman" w:hAnsi="Times New Roman" w:cs="Times New Roman"/>
          <w:sz w:val="24"/>
          <w:szCs w:val="24"/>
        </w:rPr>
        <w:t>ждержавних</w:t>
      </w:r>
      <w:proofErr w:type="spellEnd"/>
      <w:r w:rsidR="0029772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29772C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="0029772C">
        <w:rPr>
          <w:rFonts w:ascii="Times New Roman" w:hAnsi="Times New Roman" w:cs="Times New Roman"/>
          <w:sz w:val="24"/>
          <w:szCs w:val="24"/>
        </w:rPr>
        <w:t xml:space="preserve"> норм. 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Вказані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моменти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обумовлюють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регулюючих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коригуванні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коротко-,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середньо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-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довгочасних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планів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прогнозів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Важливим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інструментом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членом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стати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участь в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Українській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спілці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промисловців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підприємців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розробці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Участь у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регіональних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проектах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розширює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дипломатичної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організаційної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190" w:rsidRP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спираються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внутрішні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резерви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виробничого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організаційного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потенціалів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Скорочення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сервісу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підбір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підготовка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кваліфікація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чинники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190">
        <w:rPr>
          <w:rFonts w:ascii="Times New Roman" w:hAnsi="Times New Roman" w:cs="Times New Roman"/>
          <w:sz w:val="24"/>
          <w:szCs w:val="24"/>
        </w:rPr>
        <w:t xml:space="preserve">характеру 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покращують</w:t>
      </w:r>
      <w:proofErr w:type="spellEnd"/>
      <w:proofErr w:type="gram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зовнішньоекономічний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імідж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Запорукою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успішної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ЗЕД є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виробничої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інформаційного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Тому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транспорту,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фінансово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-кредитного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побутових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світового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партнерів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чинниками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позитивного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на характер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190" w:rsidRP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72C" w:rsidRPr="0029772C" w:rsidRDefault="0029772C" w:rsidP="0029772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977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r w:rsidRPr="0029772C">
        <w:rPr>
          <w:rFonts w:ascii="Times New Roman" w:hAnsi="Times New Roman" w:cs="Times New Roman"/>
          <w:b/>
          <w:sz w:val="24"/>
          <w:szCs w:val="24"/>
        </w:rPr>
        <w:t>Інструменти</w:t>
      </w:r>
      <w:proofErr w:type="spellEnd"/>
      <w:r w:rsidRPr="002977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72C">
        <w:rPr>
          <w:rFonts w:ascii="Times New Roman" w:hAnsi="Times New Roman" w:cs="Times New Roman"/>
          <w:b/>
          <w:sz w:val="24"/>
          <w:szCs w:val="24"/>
        </w:rPr>
        <w:t>макроекономічного</w:t>
      </w:r>
      <w:proofErr w:type="spellEnd"/>
      <w:r w:rsidRPr="002977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72C">
        <w:rPr>
          <w:rFonts w:ascii="Times New Roman" w:hAnsi="Times New Roman" w:cs="Times New Roman"/>
          <w:b/>
          <w:sz w:val="24"/>
          <w:szCs w:val="24"/>
        </w:rPr>
        <w:t>регулювання</w:t>
      </w:r>
      <w:proofErr w:type="spellEnd"/>
      <w:r w:rsidRPr="0029772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772C" w:rsidRDefault="0029772C" w:rsidP="0029772C">
      <w:pPr>
        <w:rPr>
          <w:rFonts w:ascii="Times New Roman" w:hAnsi="Times New Roman" w:cs="Times New Roman"/>
          <w:sz w:val="24"/>
          <w:szCs w:val="24"/>
        </w:rPr>
      </w:pP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Макроекономічне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ЗЕД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складові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: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;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 боку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недержавних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спирається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загальнодержавних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регламентується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Законами. 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Верховна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: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постанови,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регулюють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ЗЕД;</w:t>
      </w:r>
    </w:p>
    <w:p w:rsidR="00067190" w:rsidRP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ратифікує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міждержавні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7190" w:rsidRP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–  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асигнує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фінансові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пільги</w:t>
      </w:r>
      <w:proofErr w:type="spellEnd"/>
      <w:r w:rsidR="0029772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29772C">
        <w:rPr>
          <w:rFonts w:ascii="Times New Roman" w:hAnsi="Times New Roman" w:cs="Times New Roman"/>
          <w:sz w:val="24"/>
          <w:szCs w:val="24"/>
        </w:rPr>
        <w:t>ефективного</w:t>
      </w:r>
      <w:proofErr w:type="spellEnd"/>
      <w:r w:rsidR="00297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2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29772C">
        <w:rPr>
          <w:rFonts w:ascii="Times New Roman" w:hAnsi="Times New Roman" w:cs="Times New Roman"/>
          <w:sz w:val="24"/>
          <w:szCs w:val="24"/>
        </w:rPr>
        <w:t xml:space="preserve"> ЗЕД. 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Кабінет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: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розпоряджень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ґрунті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прийнятих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ЗЕД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; – контроль за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розпоряджень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;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закону про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бюджет. 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Найбільший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ЗЕД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державні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комітети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відомства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курирують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зв'язки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іноземними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партнерами.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йдеться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Міністерство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чотири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департаменти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займаються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регулюванням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ЗЕД: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; –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торговельно-економічного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;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торговельних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контролю за ЗЕД;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європейської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Важливе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традицією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укази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Президента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Міністерство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податкова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адміністрація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митна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служба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Антимонопольний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загальнофункціональні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розробляють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конкретних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багатогалузеві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ЗЕД.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Галузеві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відомства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суб'єктами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вузьких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проблем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Органами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ЗЕД в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місцеві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190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народних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депутатів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виконавчі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розпорядчі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територіальними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підрозділами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Компетенція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Законами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зовнішньоекономічну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», «Про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місцеві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190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народних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депутатів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Безпосереднім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ЗЕД на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місцевому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зовнішніх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.</w:t>
      </w:r>
    </w:p>
    <w:p w:rsidR="00067190" w:rsidRP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Особливу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незалежну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роль у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валютних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фінансово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кредитних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банк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190" w:rsidRP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інструменти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ЗЕД: 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1) порядок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ЗЕД; 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статутів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нетарифні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;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оперативне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різноманітні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неекономічного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характеру; 5)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.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інструменти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: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пряме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непряме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експортерів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;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фіскальні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пільги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;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тарифне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валютне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;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6)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.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відзначити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зовнішньоекономічні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традиційних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форм державного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індикативне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(прогноз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соціально-економічного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прикордонних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районів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фіскально-бюджетна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пільги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на ЗЕД,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офшорні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антимонопольна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обов'язково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інвесторів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інвестиційна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інноваційна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(технопарки,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пріоритетного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);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цінова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критичного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імпорту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9772C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пільги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імпортних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закупок для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постраждали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стихійного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лиха);</w:t>
      </w:r>
    </w:p>
    <w:p w:rsid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7)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валютна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фінансово-кредитна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(режим валютного курсу) та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.</w:t>
      </w:r>
    </w:p>
    <w:p w:rsid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Виявимо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недержавні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ЗЕД. </w:t>
      </w:r>
    </w:p>
    <w:p w:rsidR="00067190" w:rsidRP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спіл</w:t>
      </w:r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промисловців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підприємців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Торговельно-промислова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палата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численні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підрозділи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.</w:t>
      </w:r>
    </w:p>
    <w:p w:rsid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Профспілки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професійні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спілки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законодавчої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ініціативи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недержавного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72C" w:rsidRPr="00067190" w:rsidRDefault="0029772C" w:rsidP="00067190">
      <w:pPr>
        <w:rPr>
          <w:rFonts w:ascii="Times New Roman" w:hAnsi="Times New Roman" w:cs="Times New Roman"/>
          <w:sz w:val="24"/>
          <w:szCs w:val="24"/>
        </w:rPr>
      </w:pPr>
    </w:p>
    <w:p w:rsidR="0029772C" w:rsidRDefault="0029772C" w:rsidP="00067190">
      <w:pPr>
        <w:rPr>
          <w:rFonts w:ascii="Times New Roman" w:hAnsi="Times New Roman" w:cs="Times New Roman"/>
          <w:sz w:val="24"/>
          <w:szCs w:val="24"/>
        </w:rPr>
      </w:pPr>
    </w:p>
    <w:p w:rsidR="0029772C" w:rsidRPr="0029772C" w:rsidRDefault="0029772C" w:rsidP="0029772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977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proofErr w:type="spellStart"/>
      <w:r w:rsidRPr="0029772C">
        <w:rPr>
          <w:rFonts w:ascii="Times New Roman" w:hAnsi="Times New Roman" w:cs="Times New Roman"/>
          <w:b/>
          <w:sz w:val="24"/>
          <w:szCs w:val="24"/>
        </w:rPr>
        <w:t>Міжнародні</w:t>
      </w:r>
      <w:proofErr w:type="spellEnd"/>
      <w:r w:rsidRPr="002977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72C">
        <w:rPr>
          <w:rFonts w:ascii="Times New Roman" w:hAnsi="Times New Roman" w:cs="Times New Roman"/>
          <w:b/>
          <w:sz w:val="24"/>
          <w:szCs w:val="24"/>
        </w:rPr>
        <w:t>інститути</w:t>
      </w:r>
      <w:proofErr w:type="spellEnd"/>
      <w:r w:rsidRPr="002977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72C">
        <w:rPr>
          <w:rFonts w:ascii="Times New Roman" w:hAnsi="Times New Roman" w:cs="Times New Roman"/>
          <w:b/>
          <w:sz w:val="24"/>
          <w:szCs w:val="24"/>
        </w:rPr>
        <w:t>зовнішньоекономічного</w:t>
      </w:r>
      <w:proofErr w:type="spellEnd"/>
      <w:r w:rsidRPr="002977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72C">
        <w:rPr>
          <w:rFonts w:ascii="Times New Roman" w:hAnsi="Times New Roman" w:cs="Times New Roman"/>
          <w:b/>
          <w:sz w:val="24"/>
          <w:szCs w:val="24"/>
        </w:rPr>
        <w:t>регулювання</w:t>
      </w:r>
      <w:proofErr w:type="spellEnd"/>
      <w:r w:rsidRPr="0029772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772C" w:rsidRDefault="0029772C" w:rsidP="00067190">
      <w:pPr>
        <w:rPr>
          <w:rFonts w:ascii="Times New Roman" w:hAnsi="Times New Roman" w:cs="Times New Roman"/>
          <w:sz w:val="24"/>
          <w:szCs w:val="24"/>
        </w:rPr>
      </w:pPr>
    </w:p>
    <w:p w:rsid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Мегаекономічний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ЗЕД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спирається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7190" w:rsidRDefault="00067190" w:rsidP="000671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ООН,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7190" w:rsidRDefault="00067190" w:rsidP="000671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>1) ЕКОСОР (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економічна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рада) як координатор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соціально-економічної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ООН та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спеціалізованих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7190" w:rsidRDefault="00067190" w:rsidP="000671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Територіальні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установи (ЄЕК –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Європейська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економічна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ЕСКАТО –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економічна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Азії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та Тихого океану та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67190" w:rsidRDefault="00067190" w:rsidP="000671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Спеціалізовані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галузеві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установи (ЮНІДО –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ООН з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промислового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; ЮНКТАД –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конференція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ООН з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; ЮНЕСКО – ООН з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науки та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Статистична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ООН та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).</w:t>
      </w:r>
    </w:p>
    <w:p w:rsidR="00067190" w:rsidRDefault="00067190" w:rsidP="000671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Регіональні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інтеграційні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угрупування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– ЄС, ЄАСТ, АСЕАН, НАФТА,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ЄвроАзЕС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190" w:rsidRDefault="00067190" w:rsidP="000671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фінансово-кредитні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установи – МВФ,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Світовий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Банк,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Європейський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банк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реконструкції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Паризький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Лондонський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клуби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кредиторів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.</w:t>
      </w:r>
    </w:p>
    <w:p w:rsidR="00067190" w:rsidRDefault="00067190" w:rsidP="000671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, – СОТ, МТП (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Міжнародна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торгова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палата) та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190" w:rsidRDefault="00067190" w:rsidP="000671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Координаційні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– G-8 (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восьми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провідних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), ОЕСР (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7190" w:rsidRP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Наведемо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приклади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Міжнародний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валютний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фонд є маяком для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кредитні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червоне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зелене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світло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потоків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ЕБРР є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суттєвим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барометром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вкладень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МТП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розробляє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базисні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поставок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ІНКОТЕРМС</w:t>
      </w:r>
      <w:r w:rsidR="00D213FA">
        <w:rPr>
          <w:rFonts w:ascii="Times New Roman" w:hAnsi="Times New Roman" w:cs="Times New Roman"/>
          <w:sz w:val="24"/>
          <w:szCs w:val="24"/>
          <w:lang w:val="uk-UA"/>
        </w:rPr>
        <w:t xml:space="preserve"> 2010</w:t>
      </w:r>
      <w:r w:rsidRPr="00067190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спирається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контрактів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купівлі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>-продажу.</w:t>
      </w:r>
      <w:bookmarkStart w:id="0" w:name="_GoBack"/>
      <w:bookmarkEnd w:id="0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суперечності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статутів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обмежує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ЗЕД. Так, статут ВТО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рекомендує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скоротити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мінімуму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тарифні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скасувати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нетарифні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А статут ЕС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нетарифних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торговельних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позаорганізаційними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90">
        <w:rPr>
          <w:rFonts w:ascii="Times New Roman" w:hAnsi="Times New Roman" w:cs="Times New Roman"/>
          <w:sz w:val="24"/>
          <w:szCs w:val="24"/>
        </w:rPr>
        <w:t>країнами</w:t>
      </w:r>
      <w:proofErr w:type="spellEnd"/>
      <w:r w:rsidRPr="00067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190" w:rsidRPr="00067190" w:rsidRDefault="00067190" w:rsidP="00067190">
      <w:pPr>
        <w:rPr>
          <w:rFonts w:ascii="Times New Roman" w:hAnsi="Times New Roman" w:cs="Times New Roman"/>
          <w:sz w:val="24"/>
          <w:szCs w:val="24"/>
        </w:rPr>
      </w:pPr>
      <w:r w:rsidRPr="00067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66B" w:rsidRPr="00067190" w:rsidRDefault="0040466B" w:rsidP="00067190">
      <w:pPr>
        <w:rPr>
          <w:rFonts w:ascii="Times New Roman" w:hAnsi="Times New Roman" w:cs="Times New Roman"/>
          <w:sz w:val="24"/>
          <w:szCs w:val="24"/>
        </w:rPr>
      </w:pPr>
    </w:p>
    <w:sectPr w:rsidR="0040466B" w:rsidRPr="0006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90"/>
    <w:rsid w:val="00067190"/>
    <w:rsid w:val="0029772C"/>
    <w:rsid w:val="0040466B"/>
    <w:rsid w:val="00D2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F582"/>
  <w15:chartTrackingRefBased/>
  <w15:docId w15:val="{ED2F2680-2DEA-411D-B655-6EAEECA6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2018-09-05T05:32:00Z</dcterms:created>
  <dcterms:modified xsi:type="dcterms:W3CDTF">2018-09-05T05:54:00Z</dcterms:modified>
</cp:coreProperties>
</file>