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9AF" w:rsidRDefault="006969AF" w:rsidP="006969AF">
      <w:pPr>
        <w:spacing w:before="12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Оцінити конкурентоспроможність </w:t>
      </w:r>
      <w:r w:rsidR="0009312C">
        <w:rPr>
          <w:sz w:val="28"/>
          <w:szCs w:val="28"/>
          <w:lang w:val="uk-UA"/>
        </w:rPr>
        <w:t>брендів</w:t>
      </w:r>
      <w:r>
        <w:rPr>
          <w:sz w:val="28"/>
          <w:szCs w:val="28"/>
          <w:lang w:val="uk-UA"/>
        </w:rPr>
        <w:t xml:space="preserve"> пива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2040"/>
        <w:gridCol w:w="2280"/>
        <w:gridCol w:w="1800"/>
      </w:tblGrid>
      <w:tr w:rsidR="006969AF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Торгова марка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«Славутич</w:t>
            </w:r>
            <w:r w:rsidR="0009312C">
              <w:rPr>
                <w:b/>
                <w:sz w:val="24"/>
                <w:szCs w:val="24"/>
                <w:lang w:val="uk-UA"/>
              </w:rPr>
              <w:t xml:space="preserve"> </w:t>
            </w:r>
            <w:r w:rsidR="0009312C">
              <w:rPr>
                <w:b/>
                <w:sz w:val="24"/>
                <w:szCs w:val="24"/>
                <w:lang w:val="en-US"/>
              </w:rPr>
              <w:t>ICE</w:t>
            </w:r>
            <w:r>
              <w:rPr>
                <w:b/>
                <w:sz w:val="24"/>
                <w:szCs w:val="24"/>
                <w:lang w:val="uk-UA"/>
              </w:rPr>
              <w:t>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«Чернігівське»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«Оболонь»</w:t>
            </w:r>
          </w:p>
        </w:tc>
      </w:tr>
      <w:tr w:rsidR="006969AF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Ціна пляшки (грн.) 0,5 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23,4 грн.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  <w:r w:rsidR="006969AF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>8 грн.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P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6969AF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6969AF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Смак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дуже </w:t>
            </w:r>
            <w:r w:rsidR="006969AF"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</w:tr>
      <w:tr w:rsidR="006969AF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Аромат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дуже добре</w:t>
            </w:r>
          </w:p>
        </w:tc>
      </w:tr>
      <w:tr w:rsidR="006969AF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Упаковка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</w:tr>
      <w:tr w:rsidR="006969AF" w:rsidTr="006969A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Діацетил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(небажаний домішок). Норма – не перевищує 0,2-0,25 мг/л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0,045</w:t>
            </w:r>
          </w:p>
        </w:tc>
      </w:tr>
      <w:tr w:rsidR="006969AF" w:rsidTr="006969AF">
        <w:trPr>
          <w:trHeight w:val="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Калорійність 100 г (ккал)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9AF" w:rsidRDefault="006969A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</w:tr>
      <w:tr w:rsidR="0009312C" w:rsidTr="006969AF">
        <w:trPr>
          <w:trHeight w:val="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Імідж бренда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дуже добре</w:t>
            </w:r>
          </w:p>
        </w:tc>
      </w:tr>
      <w:tr w:rsidR="0009312C" w:rsidTr="006969AF">
        <w:trPr>
          <w:trHeight w:val="7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Рекламна підтримка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2C" w:rsidRDefault="0009312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</w:tr>
    </w:tbl>
    <w:p w:rsidR="0066249D" w:rsidRDefault="0066249D"/>
    <w:p w:rsidR="000F570B" w:rsidRDefault="000F570B" w:rsidP="000F570B">
      <w:pPr>
        <w:pStyle w:val="a3"/>
        <w:spacing w:after="0"/>
        <w:ind w:left="284"/>
        <w:jc w:val="center"/>
        <w:rPr>
          <w:sz w:val="28"/>
          <w:lang w:val="uk-UA"/>
        </w:rPr>
      </w:pPr>
    </w:p>
    <w:p w:rsidR="000F570B" w:rsidRDefault="000F570B" w:rsidP="000F570B">
      <w:pPr>
        <w:pStyle w:val="a3"/>
        <w:spacing w:after="0"/>
        <w:ind w:left="284"/>
        <w:jc w:val="center"/>
        <w:rPr>
          <w:sz w:val="28"/>
          <w:lang w:val="uk-UA"/>
        </w:rPr>
      </w:pPr>
    </w:p>
    <w:p w:rsidR="000F570B" w:rsidRDefault="000F570B" w:rsidP="000F570B">
      <w:pPr>
        <w:pStyle w:val="a3"/>
        <w:spacing w:after="0"/>
        <w:ind w:left="284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Розв’язок </w:t>
      </w:r>
    </w:p>
    <w:p w:rsidR="000F570B" w:rsidRDefault="000F570B" w:rsidP="000F570B">
      <w:pPr>
        <w:pStyle w:val="a3"/>
        <w:spacing w:after="0"/>
        <w:ind w:left="284"/>
        <w:jc w:val="center"/>
        <w:rPr>
          <w:sz w:val="28"/>
          <w:lang w:val="uk-UA"/>
        </w:rPr>
      </w:pPr>
    </w:p>
    <w:p w:rsidR="000F570B" w:rsidRDefault="000F570B" w:rsidP="000F570B">
      <w:pPr>
        <w:pStyle w:val="a3"/>
        <w:spacing w:after="0"/>
        <w:ind w:left="284"/>
        <w:jc w:val="center"/>
        <w:rPr>
          <w:sz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1"/>
        <w:gridCol w:w="8730"/>
      </w:tblGrid>
      <w:tr w:rsidR="000F570B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70B" w:rsidRPr="000F570B" w:rsidRDefault="000F570B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Ранг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70B" w:rsidRPr="000F570B" w:rsidRDefault="000F570B">
            <w:pPr>
              <w:pStyle w:val="a3"/>
              <w:spacing w:after="0"/>
              <w:ind w:left="-59" w:firstLine="59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Показник</w:t>
            </w:r>
          </w:p>
        </w:tc>
      </w:tr>
      <w:tr w:rsidR="000F570B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0B" w:rsidRPr="000F570B" w:rsidRDefault="000F570B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0F570B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0B" w:rsidRPr="000F570B" w:rsidRDefault="000F570B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0F570B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0B" w:rsidRPr="000F570B" w:rsidRDefault="000F570B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0F570B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0B" w:rsidRPr="000F570B" w:rsidRDefault="000F570B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0F570B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0B" w:rsidRPr="000F570B" w:rsidRDefault="000F570B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0F570B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0B" w:rsidRPr="000F570B" w:rsidRDefault="000F570B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0F570B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0B" w:rsidRPr="000F570B" w:rsidRDefault="000F570B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0F570B" w:rsidTr="000F570B"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570B" w:rsidRPr="000F570B" w:rsidRDefault="000F570B" w:rsidP="00B40F21">
            <w:pPr>
              <w:pStyle w:val="a3"/>
              <w:spacing w:after="0"/>
              <w:ind w:left="0" w:firstLine="22"/>
              <w:jc w:val="center"/>
              <w:rPr>
                <w:sz w:val="28"/>
                <w:szCs w:val="28"/>
                <w:lang w:val="uk-UA"/>
              </w:rPr>
            </w:pPr>
            <w:r w:rsidRPr="000F570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70B" w:rsidRPr="000F570B" w:rsidRDefault="000F570B" w:rsidP="000F570B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</w:tbl>
    <w:p w:rsidR="007476B5" w:rsidRDefault="007476B5"/>
    <w:p w:rsidR="008D4CA5" w:rsidRDefault="008D4CA5"/>
    <w:p w:rsidR="008D4CA5" w:rsidRDefault="008D4CA5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3098"/>
        <w:gridCol w:w="851"/>
        <w:gridCol w:w="1417"/>
        <w:gridCol w:w="1843"/>
        <w:gridCol w:w="1611"/>
      </w:tblGrid>
      <w:tr w:rsidR="008D4CA5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CA5" w:rsidRPr="008D4CA5" w:rsidRDefault="008D4CA5" w:rsidP="008D4CA5">
            <w:pPr>
              <w:pStyle w:val="a3"/>
              <w:spacing w:after="0"/>
              <w:ind w:left="0" w:firstLine="57"/>
              <w:jc w:val="center"/>
              <w:rPr>
                <w:sz w:val="24"/>
                <w:szCs w:val="24"/>
                <w:lang w:val="uk-UA"/>
              </w:rPr>
            </w:pPr>
            <w:r w:rsidRPr="008D4CA5"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CA5" w:rsidRPr="008D4CA5" w:rsidRDefault="008D4CA5" w:rsidP="008D4CA5">
            <w:pPr>
              <w:pStyle w:val="a3"/>
              <w:spacing w:after="0"/>
              <w:ind w:left="72"/>
              <w:jc w:val="center"/>
              <w:rPr>
                <w:sz w:val="24"/>
                <w:szCs w:val="24"/>
                <w:lang w:val="uk-UA"/>
              </w:rPr>
            </w:pPr>
            <w:r w:rsidRPr="008D4CA5">
              <w:rPr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CA5" w:rsidRPr="008D4CA5" w:rsidRDefault="008D4CA5" w:rsidP="008D4CA5">
            <w:pPr>
              <w:pStyle w:val="a3"/>
              <w:spacing w:after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8D4CA5">
              <w:rPr>
                <w:position w:val="-12"/>
                <w:sz w:val="24"/>
                <w:szCs w:val="24"/>
                <w:lang w:val="uk-UA"/>
              </w:rPr>
              <w:object w:dxaOrig="315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5" type="#_x0000_t75" style="width:15.75pt;height:18.75pt" o:ole="">
                  <v:imagedata r:id="rId4" o:title=""/>
                </v:shape>
                <o:OLEObject Type="Embed" ProgID="Equation.3" ShapeID="_x0000_i1145" DrawAspect="Content" ObjectID="_1678704016" r:id="rId5"/>
              </w:objec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 w:rsidP="008D4CA5">
            <w:pPr>
              <w:jc w:val="center"/>
              <w:rPr>
                <w:sz w:val="24"/>
                <w:szCs w:val="24"/>
              </w:rPr>
            </w:pPr>
            <w:r w:rsidRPr="008D4CA5">
              <w:rPr>
                <w:sz w:val="24"/>
                <w:szCs w:val="24"/>
              </w:rPr>
              <w:t>«Славутич ICE»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 w:rsidP="008D4CA5">
            <w:pPr>
              <w:jc w:val="center"/>
              <w:rPr>
                <w:sz w:val="24"/>
                <w:szCs w:val="24"/>
              </w:rPr>
            </w:pPr>
            <w:r w:rsidRPr="008D4CA5">
              <w:rPr>
                <w:sz w:val="24"/>
                <w:szCs w:val="24"/>
              </w:rPr>
              <w:t>«</w:t>
            </w:r>
            <w:proofErr w:type="spellStart"/>
            <w:r w:rsidRPr="008D4CA5">
              <w:rPr>
                <w:sz w:val="24"/>
                <w:szCs w:val="24"/>
              </w:rPr>
              <w:t>Черніг</w:t>
            </w:r>
            <w:bookmarkStart w:id="0" w:name="_GoBack"/>
            <w:bookmarkEnd w:id="0"/>
            <w:r w:rsidRPr="008D4CA5">
              <w:rPr>
                <w:sz w:val="24"/>
                <w:szCs w:val="24"/>
              </w:rPr>
              <w:t>івське</w:t>
            </w:r>
            <w:proofErr w:type="spellEnd"/>
            <w:r w:rsidRPr="008D4CA5">
              <w:rPr>
                <w:sz w:val="24"/>
                <w:szCs w:val="24"/>
              </w:rPr>
              <w:t>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 w:rsidP="008D4CA5">
            <w:pPr>
              <w:jc w:val="center"/>
              <w:rPr>
                <w:sz w:val="24"/>
                <w:szCs w:val="24"/>
              </w:rPr>
            </w:pPr>
            <w:r w:rsidRPr="008D4CA5">
              <w:rPr>
                <w:sz w:val="24"/>
                <w:szCs w:val="24"/>
              </w:rPr>
              <w:t>«Оболонь»</w:t>
            </w:r>
          </w:p>
        </w:tc>
      </w:tr>
      <w:tr w:rsidR="008D4CA5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7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CA5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7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CA5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7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CA5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7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CA5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7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CA5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7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CA5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7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D4CA5" w:rsidTr="008D4CA5"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CA5" w:rsidRPr="008D4CA5" w:rsidRDefault="008D4CA5">
            <w:pPr>
              <w:pStyle w:val="a3"/>
              <w:spacing w:after="0"/>
              <w:ind w:left="0" w:firstLine="57"/>
              <w:jc w:val="center"/>
              <w:rPr>
                <w:sz w:val="28"/>
                <w:szCs w:val="28"/>
                <w:lang w:val="uk-UA"/>
              </w:rPr>
            </w:pPr>
            <w:r w:rsidRPr="008D4CA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7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CA5" w:rsidRPr="008D4CA5" w:rsidRDefault="008D4CA5">
            <w:pPr>
              <w:pStyle w:val="a3"/>
              <w:spacing w:after="0"/>
              <w:ind w:left="58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F570B" w:rsidRDefault="000F570B"/>
    <w:p w:rsidR="00CD0359" w:rsidRDefault="00CD0359">
      <w:pPr>
        <w:widowControl/>
        <w:autoSpaceDE/>
        <w:autoSpaceDN/>
        <w:adjustRightInd/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8D4CA5" w:rsidRDefault="008D4CA5" w:rsidP="007476B5">
      <w:pPr>
        <w:shd w:val="clear" w:color="auto" w:fill="FFFFFF"/>
        <w:jc w:val="center"/>
        <w:rPr>
          <w:sz w:val="28"/>
          <w:szCs w:val="28"/>
          <w:lang w:val="uk-UA"/>
        </w:rPr>
      </w:pPr>
    </w:p>
    <w:p w:rsidR="007476B5" w:rsidRDefault="007476B5" w:rsidP="007476B5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Оцінки якості й відповідні їм стандартні оцінки на шкалі бажаності </w:t>
      </w:r>
    </w:p>
    <w:tbl>
      <w:tblPr>
        <w:tblW w:w="9360" w:type="dxa"/>
        <w:tblInd w:w="4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420"/>
        <w:gridCol w:w="3060"/>
        <w:gridCol w:w="2880"/>
      </w:tblGrid>
      <w:tr w:rsidR="007476B5" w:rsidTr="007476B5">
        <w:trPr>
          <w:trHeight w:val="405"/>
        </w:trPr>
        <w:tc>
          <w:tcPr>
            <w:tcW w:w="3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firstLine="151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Оцінка якості</w:t>
            </w:r>
          </w:p>
        </w:tc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Оцінки на шкалі бажаності</w:t>
            </w:r>
          </w:p>
        </w:tc>
      </w:tr>
      <w:tr w:rsidR="007476B5" w:rsidTr="007476B5">
        <w:trPr>
          <w:trHeight w:val="405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76B5" w:rsidRDefault="007476B5">
            <w:pPr>
              <w:widowControl/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діапазон</w:t>
            </w: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firstLine="41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середнє значення</w:t>
            </w:r>
          </w:p>
        </w:tc>
      </w:tr>
      <w:tr w:rsidR="007476B5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Більше 0,950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0,975</w:t>
            </w:r>
          </w:p>
        </w:tc>
      </w:tr>
      <w:tr w:rsidR="007476B5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Дуже добре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0,875-0,950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0,913</w:t>
            </w:r>
          </w:p>
        </w:tc>
      </w:tr>
      <w:tr w:rsidR="007476B5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0,690-0,875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0,782</w:t>
            </w:r>
          </w:p>
        </w:tc>
      </w:tr>
      <w:tr w:rsidR="007476B5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0,367-0,690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0,530</w:t>
            </w:r>
          </w:p>
        </w:tc>
      </w:tr>
      <w:tr w:rsidR="007476B5" w:rsidTr="007476B5">
        <w:trPr>
          <w:trHeight w:val="334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Погано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0,066-0,367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0,285</w:t>
            </w:r>
          </w:p>
        </w:tc>
      </w:tr>
      <w:tr w:rsidR="007476B5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Дуже погано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0,0007-0,066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0,033</w:t>
            </w:r>
          </w:p>
        </w:tc>
      </w:tr>
      <w:tr w:rsidR="007476B5" w:rsidTr="007476B5">
        <w:trPr>
          <w:trHeight w:val="405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Кепсько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hanging="1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Менш 0,0007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476B5" w:rsidRDefault="007476B5">
            <w:pPr>
              <w:shd w:val="clear" w:color="auto" w:fill="FFFFFF"/>
              <w:ind w:firstLine="4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</w:t>
            </w:r>
          </w:p>
        </w:tc>
      </w:tr>
    </w:tbl>
    <w:p w:rsidR="007476B5" w:rsidRDefault="007476B5"/>
    <w:sectPr w:rsidR="007476B5" w:rsidSect="009A3E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AF"/>
    <w:rsid w:val="0009312C"/>
    <w:rsid w:val="000F570B"/>
    <w:rsid w:val="0066249D"/>
    <w:rsid w:val="006969AF"/>
    <w:rsid w:val="007476B5"/>
    <w:rsid w:val="008D4CA5"/>
    <w:rsid w:val="009A3E08"/>
    <w:rsid w:val="00B40F21"/>
    <w:rsid w:val="00C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5D6C"/>
  <w15:chartTrackingRefBased/>
  <w15:docId w15:val="{174380E2-846B-49A9-8684-A554CA03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69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F570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0F570B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1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8</cp:revision>
  <dcterms:created xsi:type="dcterms:W3CDTF">2021-03-31T10:39:00Z</dcterms:created>
  <dcterms:modified xsi:type="dcterms:W3CDTF">2021-03-31T10:54:00Z</dcterms:modified>
</cp:coreProperties>
</file>