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24F2" w14:textId="39082611" w:rsidR="00F80D9B" w:rsidRPr="00F80D9B" w:rsidRDefault="00F80D9B" w:rsidP="00F80D9B">
      <w:pPr>
        <w:pStyle w:val="a3"/>
        <w:shd w:val="clear" w:color="auto" w:fill="FFFFFF"/>
        <w:spacing w:before="150" w:beforeAutospacing="0" w:after="150" w:afterAutospacing="0" w:line="336" w:lineRule="atLeast"/>
        <w:ind w:right="150" w:firstLine="567"/>
        <w:jc w:val="center"/>
        <w:rPr>
          <w:rStyle w:val="a4"/>
          <w:b w:val="0"/>
          <w:bCs w:val="0"/>
          <w:color w:val="000000"/>
          <w:sz w:val="28"/>
          <w:szCs w:val="28"/>
        </w:rPr>
      </w:pPr>
      <w:r w:rsidRPr="00F80D9B">
        <w:rPr>
          <w:b/>
          <w:bCs/>
          <w:sz w:val="28"/>
          <w:szCs w:val="28"/>
        </w:rPr>
        <w:t>Рельєф та клімат нашого краю</w:t>
      </w:r>
    </w:p>
    <w:p w14:paraId="666F9D72" w14:textId="1996F3F8" w:rsidR="00F80D9B" w:rsidRPr="00F80D9B" w:rsidRDefault="00F80D9B" w:rsidP="00F80D9B">
      <w:pPr>
        <w:pStyle w:val="a3"/>
        <w:shd w:val="clear" w:color="auto" w:fill="FFFFFF"/>
        <w:spacing w:before="150" w:beforeAutospacing="0" w:after="150" w:afterAutospacing="0" w:line="336" w:lineRule="atLeast"/>
        <w:ind w:right="150" w:firstLine="567"/>
        <w:jc w:val="both"/>
        <w:rPr>
          <w:color w:val="000000"/>
          <w:sz w:val="28"/>
          <w:szCs w:val="28"/>
        </w:rPr>
      </w:pPr>
      <w:r w:rsidRPr="00F80D9B">
        <w:rPr>
          <w:rStyle w:val="a4"/>
          <w:color w:val="000000"/>
          <w:sz w:val="28"/>
          <w:szCs w:val="28"/>
        </w:rPr>
        <w:t>Клімат степової зони</w:t>
      </w:r>
      <w:r w:rsidRPr="00F80D9B">
        <w:rPr>
          <w:color w:val="000000"/>
          <w:sz w:val="28"/>
          <w:szCs w:val="28"/>
        </w:rPr>
        <w:t> помірно континентальний. Континентальність клімату зростає як у південному, так і східному напрямах. </w:t>
      </w:r>
      <w:hyperlink r:id="rId5" w:history="1">
        <w:r w:rsidRPr="00F80D9B">
          <w:rPr>
            <w:rStyle w:val="a5"/>
            <w:color w:val="006600"/>
            <w:sz w:val="28"/>
            <w:szCs w:val="28"/>
          </w:rPr>
          <w:t>Сумарна сонячна радіація</w:t>
        </w:r>
      </w:hyperlink>
      <w:r w:rsidRPr="00F80D9B">
        <w:rPr>
          <w:color w:val="000000"/>
          <w:sz w:val="28"/>
          <w:szCs w:val="28"/>
        </w:rPr>
        <w:t xml:space="preserve"> характеризується найвищими в Україні показниками, причому в прибережних районах Криму і західної частини Причорномор'я (між Дунаєм і Дністром) вона перевищує 5200 МДж/м </w:t>
      </w:r>
      <w:proofErr w:type="spellStart"/>
      <w:r w:rsidRPr="00F80D9B">
        <w:rPr>
          <w:color w:val="000000"/>
          <w:sz w:val="28"/>
          <w:szCs w:val="28"/>
        </w:rPr>
        <w:t>кв</w:t>
      </w:r>
      <w:proofErr w:type="spellEnd"/>
      <w:r w:rsidRPr="00F80D9B">
        <w:rPr>
          <w:color w:val="000000"/>
          <w:sz w:val="28"/>
          <w:szCs w:val="28"/>
        </w:rPr>
        <w:t>. Для Степу властива й найвища багаторічна величина </w:t>
      </w:r>
      <w:hyperlink r:id="rId6" w:history="1">
        <w:r w:rsidRPr="00F80D9B">
          <w:rPr>
            <w:rStyle w:val="a5"/>
            <w:color w:val="006600"/>
            <w:sz w:val="28"/>
            <w:szCs w:val="28"/>
          </w:rPr>
          <w:t>радіаційного балансу</w:t>
        </w:r>
      </w:hyperlink>
      <w:r w:rsidRPr="00F80D9B">
        <w:rPr>
          <w:color w:val="000000"/>
          <w:sz w:val="28"/>
          <w:szCs w:val="28"/>
        </w:rPr>
        <w:t>. Пересічна температура липня становить +20...+24°С, січня -2...-9°С. Вегетаційний період триває 210-245 днів.</w:t>
      </w:r>
    </w:p>
    <w:p w14:paraId="62F80331" w14:textId="77777777" w:rsidR="00F80D9B" w:rsidRPr="00F80D9B" w:rsidRDefault="00F80D9B" w:rsidP="00F80D9B">
      <w:pPr>
        <w:pStyle w:val="a3"/>
        <w:shd w:val="clear" w:color="auto" w:fill="FFFFFF"/>
        <w:spacing w:before="150" w:beforeAutospacing="0" w:after="150" w:afterAutospacing="0" w:line="336" w:lineRule="atLeast"/>
        <w:ind w:right="150" w:firstLine="567"/>
        <w:jc w:val="both"/>
        <w:rPr>
          <w:color w:val="000000"/>
          <w:sz w:val="28"/>
          <w:szCs w:val="28"/>
        </w:rPr>
      </w:pPr>
      <w:r w:rsidRPr="00F80D9B">
        <w:rPr>
          <w:color w:val="000000"/>
          <w:sz w:val="28"/>
          <w:szCs w:val="28"/>
        </w:rPr>
        <w:t>Зона піддається значному впливу (особливо у зимовий період) Сибірського антициклону. </w:t>
      </w:r>
      <w:hyperlink r:id="rId7" w:history="1">
        <w:r w:rsidRPr="00F80D9B">
          <w:rPr>
            <w:rStyle w:val="a5"/>
            <w:color w:val="006600"/>
            <w:sz w:val="28"/>
            <w:szCs w:val="28"/>
          </w:rPr>
          <w:t>Циклони</w:t>
        </w:r>
      </w:hyperlink>
      <w:r w:rsidRPr="00F80D9B">
        <w:rPr>
          <w:color w:val="000000"/>
          <w:sz w:val="28"/>
          <w:szCs w:val="28"/>
        </w:rPr>
        <w:t> здебільшого надходять з півдня і південного заходу — на північ і північний схід.</w:t>
      </w:r>
    </w:p>
    <w:p w14:paraId="5F9F5467" w14:textId="77777777" w:rsidR="00F80D9B" w:rsidRPr="00F80D9B" w:rsidRDefault="00F80D9B" w:rsidP="00F80D9B">
      <w:pPr>
        <w:pStyle w:val="a3"/>
        <w:shd w:val="clear" w:color="auto" w:fill="FFFFFF"/>
        <w:spacing w:before="150" w:beforeAutospacing="0" w:after="150" w:afterAutospacing="0" w:line="336" w:lineRule="atLeast"/>
        <w:ind w:right="150" w:firstLine="567"/>
        <w:jc w:val="both"/>
        <w:rPr>
          <w:color w:val="000000"/>
          <w:sz w:val="28"/>
          <w:szCs w:val="28"/>
        </w:rPr>
      </w:pPr>
      <w:r w:rsidRPr="00F80D9B">
        <w:rPr>
          <w:color w:val="000000"/>
          <w:sz w:val="28"/>
          <w:szCs w:val="28"/>
        </w:rPr>
        <w:t xml:space="preserve">Пересічно за рік у Степу випадає 300-450 мм опадів, у північному Криму і прибережному Причорномор'ї — 300-350 мм, тобто кількість опадів зменшується з півночі на південь. Часто бувають посухи. Значної шкоди сільському господарству завдають суховії, пилові бурі, особливо навесні та в </w:t>
      </w:r>
      <w:proofErr w:type="spellStart"/>
      <w:r w:rsidRPr="00F80D9B">
        <w:rPr>
          <w:color w:val="000000"/>
          <w:sz w:val="28"/>
          <w:szCs w:val="28"/>
        </w:rPr>
        <w:t>ранньолітні</w:t>
      </w:r>
      <w:proofErr w:type="spellEnd"/>
      <w:r w:rsidRPr="00F80D9B">
        <w:rPr>
          <w:color w:val="000000"/>
          <w:sz w:val="28"/>
          <w:szCs w:val="28"/>
        </w:rPr>
        <w:t xml:space="preserve"> періоди вегетації. Загалом кліматичні та </w:t>
      </w:r>
      <w:proofErr w:type="spellStart"/>
      <w:r w:rsidRPr="00F80D9B">
        <w:rPr>
          <w:color w:val="000000"/>
          <w:sz w:val="28"/>
          <w:szCs w:val="28"/>
        </w:rPr>
        <w:t>агрокліматичні</w:t>
      </w:r>
      <w:proofErr w:type="spellEnd"/>
      <w:r w:rsidRPr="00F80D9B">
        <w:rPr>
          <w:color w:val="000000"/>
          <w:sz w:val="28"/>
          <w:szCs w:val="28"/>
        </w:rPr>
        <w:t xml:space="preserve"> ресурси зони сприятливі для ведення </w:t>
      </w:r>
      <w:hyperlink r:id="rId8" w:history="1">
        <w:r w:rsidRPr="00F80D9B">
          <w:rPr>
            <w:rStyle w:val="a5"/>
            <w:color w:val="006600"/>
            <w:sz w:val="28"/>
            <w:szCs w:val="28"/>
          </w:rPr>
          <w:t>сільського господарства</w:t>
        </w:r>
      </w:hyperlink>
      <w:r w:rsidRPr="00F80D9B">
        <w:rPr>
          <w:color w:val="000000"/>
          <w:sz w:val="28"/>
          <w:szCs w:val="28"/>
        </w:rPr>
        <w:t>, особливо в разі </w:t>
      </w:r>
      <w:hyperlink r:id="rId9" w:history="1">
        <w:r w:rsidRPr="00F80D9B">
          <w:rPr>
            <w:rStyle w:val="a5"/>
            <w:color w:val="006600"/>
            <w:sz w:val="28"/>
            <w:szCs w:val="28"/>
          </w:rPr>
          <w:t>зрошення посушливих земель</w:t>
        </w:r>
      </w:hyperlink>
      <w:r w:rsidRPr="00F80D9B">
        <w:rPr>
          <w:color w:val="000000"/>
          <w:sz w:val="28"/>
          <w:szCs w:val="28"/>
        </w:rPr>
        <w:t>.</w:t>
      </w:r>
    </w:p>
    <w:p w14:paraId="009B3BD3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Степова зона витяглась із заходу на схід на 1 075 км, з півночі на південь - на 500 км. Степ займає 40% території України. На природних особливостях степової зони позначилось її положення на півдні Східноєвропейської рівнини, де степові ландшафти сформувались в умовах неоднакової поверхні: південних схилів Придніпровської та Подільської височин, Причорноморської низовини, Донецької і Приазовської височин, Північно-кримської рівнини.</w:t>
      </w:r>
    </w:p>
    <w:p w14:paraId="5E52D043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Клімат степової зони помірно континентальний.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Річний радіаційний баланс коливається від 4 100 (на півночі) до 5 320 МДж/м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uk-UA"/>
        </w:rPr>
        <w:t>2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(на півдні). Завдяки цьому степова зона має найбільші теплові ресурси. Безморозний період триває 160-220 днів. Середні річні температури повітря змінюються з північного сходу на південний захід від 7,5 до 11°С.</w:t>
      </w:r>
    </w:p>
    <w:p w14:paraId="2A0C868A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Середні липневі температури зростають у південному напрямі від +21,5 до +23°С. Річні суми опадів зменшуються від 450 (на півночі) до 350-300 мм (на півдні). Характерною особливістю степових ландшафтів є висока випаровуваність (від 700 до 1 000 мм). Через недостатнє атмосферне зволоження густота річкової сітки незначна. Стік формується за рахунок талих снігових вод.</w:t>
      </w:r>
    </w:p>
    <w:p w14:paraId="3D92262A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Природна рослинність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зони переважно трав'яниста,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збереглася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головним чином на схилах долин та балок, а також у заповідниках (Український степовий, Асканія-Нова, Луганський). Деревна рослинність поряд з трав'янистою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збереглася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Чорноморському біосферному заповіднику та в заповіднику Дунайські Плавні. Пересічна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залісеність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зони становить 3%.</w:t>
      </w:r>
    </w:p>
    <w:p w14:paraId="2ACEDE6B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Степові ландшафти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розвивались в умовах жаркого клімату з від'ємним балансом вологи. Зона належить до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найосвоєніших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орні землі становлять понад 75% її земельного фонду. Несприятливими для господарства чинниками є посушливість клімату, зливовий характер опадів, ерозія, пилові бурі, засоленість ґрунтів.</w:t>
      </w:r>
    </w:p>
    <w:p w14:paraId="5D377B72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поширенням ландшафтів, умовами зволоження і тепловими ресурсами, характером ґрунтового покриву і природної рослинності, особливостями природокористування степова зона поділяється на три фізико-географічні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підзони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північно-, середньо- та південно-степову, або сухо-степову. Північно-степова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підзона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лежить у межах Одеської, Миколаївської, Кіровоградської, Дніпропетровської, Донецької, Луганської і Запорізької областей.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Підзона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охоплює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різнотравно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-ковилові і лучні степи на чорноземах звичайних, що майже скрізь розорані.</w:t>
      </w:r>
    </w:p>
    <w:p w14:paraId="3487B6AE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Цілинні степи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збереглися у філіалах Українського степового заповідника Кам'яні могили 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Хомутівський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степ (Донецька область).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Підзона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охоплює схили Центрально-молдавської, Подільської та Придніпровської височин, окремі частини Причорноморської і Придніпровської низовин, Донецьку і Приазовську височини. У північно-степовій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підзоні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виділяють чотири фізико-географічні провінції: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Дністровсько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-Дніпровську,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Лівобережно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Дніпровсько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-Приазовську, До</w:t>
      </w: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нецьку, </w:t>
      </w:r>
      <w:proofErr w:type="spellStart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Донецько</w:t>
      </w:r>
      <w:proofErr w:type="spellEnd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-Донську.</w:t>
      </w:r>
    </w:p>
    <w:p w14:paraId="55780B20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Дністровське-Дніпровська північно-степова провінція 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знаходиться у північно-західній частині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підзони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 її межах виділяють Південно-молдавську, Південно-подільську і Південно-придніпровську області, відмінності в ландшафтній структурі яких пов'язані з ерозійним розчленуванням поверхні, розвитком зсувних процесів тощо.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Лівобережно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Дніпровсько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-Приазовська північно-степова провінція поділяється на три фізико-географічні області: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Орельсько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-Самарську,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Кінсько-Клинську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низовинні, Приазовську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височинну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Приазовську низовинну, що відрізняються здебільшого своїми орографічними особливостями.</w:t>
      </w:r>
    </w:p>
    <w:p w14:paraId="794FA343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</w:t>
      </w:r>
    </w:p>
    <w:p w14:paraId="7F373CF8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 </w:t>
      </w: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Донецької північно-степової провінції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характерне переважання вододільних степових місцевостей з чорноземами щебенюватими і долинно-балковими місцевостями. Тут поєднуються риси лісостепових і степових ландшафтів. У межах цієї провінції виділяють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Західно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-донецьку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схилово-височинну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область з межирічними, долинно-балковими, терасовими і заплавними місцевостями, Донецьку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височинну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область з перехідними від північно-степових до лісостепових </w:t>
      </w: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ландшафтами.</w:t>
      </w:r>
    </w:p>
    <w:p w14:paraId="052AEB36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Донецько</w:t>
      </w:r>
      <w:proofErr w:type="spellEnd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-Донська північно-степова провінція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охоплює південні відроги Середньоросійської височини. Вона представлена в межах України 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Старобільською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схилово-височинною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областю, ландшафтну структуру якої утворюють місцевості розчленованих схилів, терасові мало-розчленовані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яружно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-балкові і заплавні.</w:t>
      </w:r>
    </w:p>
    <w:p w14:paraId="5A8E267F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Середньо-степова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підзона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займає частини Одеської, Миколаївської, Херсонської, Запорізької і Дніпропетровської областей. Вона знаходиться в межах західної і північної частин Причорноморської низовини. В умовах недостатнього зволоження тут розвивається природна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типчаково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-ковилова рослинність, посухостійке різнотрав'я, сформувалися південні чорноземи.</w:t>
      </w:r>
    </w:p>
    <w:p w14:paraId="1A67B29A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цій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підзоні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виділяють Причорноморську середньо-степову провінцію, що займає частину однойменної низовини з абсолютними висотами від 150 (на півночі) до 45 м (на півдні).</w:t>
      </w:r>
    </w:p>
    <w:p w14:paraId="173B76F8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Провінція простягається від Дунаю до Приазовської височини. В її межах виділяють:</w:t>
      </w:r>
    </w:p>
    <w:p w14:paraId="5F4FC456" w14:textId="77777777" w:rsidR="00F80D9B" w:rsidRPr="00F80D9B" w:rsidRDefault="00F80D9B" w:rsidP="00F80D9B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Задністровсько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-Причорноморську низовинну область - приморську рівнину, що розчленована долинами і балками, з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привододільно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-рівнинними, терасовими, приморськими засоленими, заплавними 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дельтово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-плавневими дунайськими ландшафтними місцевостями;</w:t>
      </w:r>
    </w:p>
    <w:p w14:paraId="122BF295" w14:textId="77777777" w:rsidR="00F80D9B" w:rsidRPr="00F80D9B" w:rsidRDefault="00F80D9B" w:rsidP="00F80D9B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Дністровсько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-Бузьку низовинну область, в ландшафтній структурі якої переважають місцевості хвилястих рівнин,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ерозійно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-балкові схилові та долинно-терасові місцевості з озерами-лиманами;</w:t>
      </w:r>
    </w:p>
    <w:p w14:paraId="3B0601B7" w14:textId="77777777" w:rsidR="00F80D9B" w:rsidRPr="00F80D9B" w:rsidRDefault="00F80D9B" w:rsidP="00F80D9B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Бузько-Дніпровську низовинну область з подовими ландшафтними місцевостями на південних чорноземах;</w:t>
      </w:r>
    </w:p>
    <w:p w14:paraId="707C9D2C" w14:textId="77777777" w:rsidR="00F80D9B" w:rsidRPr="00F80D9B" w:rsidRDefault="00F80D9B" w:rsidP="00F80D9B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Дніпровсько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-Молочанську низовинну область, в якій рівнинно-подові місцевості поєднуються з долинно-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схиловими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ерозійно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-балковими, рівнинно-межирічними ПТК;</w:t>
      </w:r>
    </w:p>
    <w:p w14:paraId="77A69D10" w14:textId="77777777" w:rsidR="00F80D9B" w:rsidRPr="00F80D9B" w:rsidRDefault="00F80D9B" w:rsidP="00F80D9B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д)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Західно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-приазовську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схилово-височинну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область з поширенням ландшафтних місцевостей хвилястих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привододільних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рівнин, а також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яружно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-балкових,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ерозійно-схилових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надзаплавно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-терасових, заплавних місцевостей, морських рівнин.</w:t>
      </w:r>
    </w:p>
    <w:p w14:paraId="4DE46739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межах середньо-степової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підзони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знаходяться заповідник Дунайські Плавні 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-бердянський заказник.</w:t>
      </w:r>
    </w:p>
    <w:p w14:paraId="4E58CBA6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Південно-степова, або сухо-степова, </w:t>
      </w:r>
      <w:proofErr w:type="spellStart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підзона</w:t>
      </w:r>
      <w:proofErr w:type="spellEnd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охоплює південь Причорноморської низовини,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Присивашшя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Північно-кримську рівнину. Тут переважають сухо-степові ландшафти з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типчаково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-ковиловими і полиново-злаковими степами на темно-каштанових солонцюватих ґрунтах, є солонці і солончаки. У межах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підзони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виділяють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Причорноморсько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-Приазовську сухо-степову та Кримську степову провінції.</w:t>
      </w:r>
    </w:p>
    <w:p w14:paraId="3F898642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Причорноморсько</w:t>
      </w:r>
      <w:proofErr w:type="spellEnd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-Приазовська сухо-степова провінція 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лежить на території Херсонської, Миколаївської і Запорізької областей. Це рівнина, висота якої не перевищує 50 м. Вона має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найпосушливіший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клімат (річна сума опадів 300-360 мм, випаровуваність досягає 900-1 000 мм).</w:t>
      </w:r>
    </w:p>
    <w:p w14:paraId="19F05B7C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провінції виділяють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Нижньобузько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-Дніпровську низовинну, Нижньодніпровську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терасово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-дельтову низовинну та При-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сивасько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-Приазовську низовинну області.</w:t>
      </w:r>
    </w:p>
    <w:p w14:paraId="34F25ECB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Нижньобузько</w:t>
      </w:r>
      <w:proofErr w:type="spellEnd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-Дніпровська низовинна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область лежить в західній частині провінції. В її ландшафті трапляються місцевості лесових рівнин із западинами і подами, терасових рівнин, еродованих схилів, зсувних утворень. Нижньодніпровська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терасово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-дельтова низовинна область знаходиться в пониззі Дніпра в межах Херсонської і Миколаївської областей. Для цієї області характерні степові піщано-горбисті і рівнинно-подові місцевості з темно-капітановими і каштановими ґрунтами, солонцями і солончакуватими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лучно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-капітановими ґрунтами подів, степами, степовими борами, болотами, плавнями.</w:t>
      </w:r>
    </w:p>
    <w:p w14:paraId="512B54CE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Присивасько</w:t>
      </w:r>
      <w:proofErr w:type="spellEnd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-Приазовська низовинна область 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розташована на сході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підзони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Ландшафтну структуру її складають переважно рівнинно-подові місцевості з чорноземами південними солонцюватими, темно-капітановими і каштановими ґрунтами в комплексі з солонцями,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ерозійно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-балкові, заплавні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прибережно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-морські місцевості.</w:t>
      </w:r>
    </w:p>
    <w:p w14:paraId="0661527C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Кримська степова провінція охоплює Північно-кримську рівнину. Для провінції характерні щебенюваті ґрунти, неоднорідна геологічна і морфологічна будова, різноманітні ландшафти. У межах Кримської степової провінції виділяють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Присивасько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-Кримську низовинну,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Тарханкутську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Центрально-кримську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височинні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Керченську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горбисто-пасмову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області.</w:t>
      </w:r>
    </w:p>
    <w:p w14:paraId="5EA604E2" w14:textId="77777777" w:rsidR="00F80D9B" w:rsidRPr="00F80D9B" w:rsidRDefault="00F80D9B" w:rsidP="00F80D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Присивасько</w:t>
      </w:r>
      <w:proofErr w:type="spellEnd"/>
      <w:r w:rsidRPr="00F80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-Кримська низовинна область </w:t>
      </w: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займає північну частину рівнинного Криму,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прибережно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-лагунні і напівпустельні полинові, лучні, солонцюваті і солонцеві місцевості з пересипами і косами, приморські рівнинні ландшафти з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типчаково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-ковиловими степами на каштанових ґрунтах; хвилясті місцевості з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ковилово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-типчаковими 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ковилово-різнотравними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степами на темно-каштанових солонцюватих ґрунтах.</w:t>
      </w:r>
    </w:p>
    <w:p w14:paraId="221647E4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Тарханкутська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височинна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область, що розташована на однойменному півострові, помітно виділяється в рельєфі. Для неї характерні своєрідна ярусність ландшафтів, поширення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привододільних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останцевих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балкових, долинних і приморських місцевостей.</w:t>
      </w:r>
    </w:p>
    <w:p w14:paraId="4BD0BDFC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ландшафтній структурі Центрально-кримської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височинної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області переважають місцевості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привододільних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рівнин з чорноземами мало-гумусними карбонатними, межирічних рівнин з чорноземами південними і темно-каштановими солонцюватими ґрунтами,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приморсько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-терасових рівнин, прибережних схилів, долин і балок.</w:t>
      </w:r>
    </w:p>
    <w:p w14:paraId="22154351" w14:textId="77777777" w:rsidR="00F80D9B" w:rsidRPr="00F80D9B" w:rsidRDefault="00F80D9B" w:rsidP="00F80D9B">
      <w:pPr>
        <w:shd w:val="clear" w:color="auto" w:fill="FFFFFF"/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ландшафтній структурі Керченської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горбисто-пасмової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області поєднуються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пасмово-платоподібні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грязьово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-вулканічні, улоговинні, балкові, </w:t>
      </w:r>
      <w:proofErr w:type="spellStart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лучно-солянкові</w:t>
      </w:r>
      <w:proofErr w:type="spellEnd"/>
      <w:r w:rsidRPr="00F80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напівпустельні, прибережні, піщано-степові і солонцеві місцевості.</w:t>
      </w:r>
    </w:p>
    <w:p w14:paraId="2F520CAA" w14:textId="77777777" w:rsidR="00494695" w:rsidRPr="00F80D9B" w:rsidRDefault="00494695" w:rsidP="00F80D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94695" w:rsidRPr="00F80D9B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32DB"/>
    <w:multiLevelType w:val="multilevel"/>
    <w:tmpl w:val="6FA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9B"/>
    <w:rsid w:val="001D373D"/>
    <w:rsid w:val="00494695"/>
    <w:rsid w:val="00A65189"/>
    <w:rsid w:val="00F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2175"/>
  <w15:chartTrackingRefBased/>
  <w15:docId w15:val="{C332EE12-1A29-481C-BB2A-F476448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80D9B"/>
    <w:rPr>
      <w:b/>
      <w:bCs/>
    </w:rPr>
  </w:style>
  <w:style w:type="character" w:styleId="a5">
    <w:name w:val="Hyperlink"/>
    <w:basedOn w:val="a0"/>
    <w:uiPriority w:val="99"/>
    <w:semiHidden/>
    <w:unhideWhenUsed/>
    <w:rsid w:val="00F80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knigi.com/book_view.php?id=10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knigi.com/book_view.php?id=2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knigi.com/book_view.php?id=7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eoknigi.com/book_view.php?id=2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oknigi.com/book_view.php?id=1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6624</Words>
  <Characters>3777</Characters>
  <Application>Microsoft Office Word</Application>
  <DocSecurity>0</DocSecurity>
  <Lines>31</Lines>
  <Paragraphs>20</Paragraphs>
  <ScaleCrop>false</ScaleCrop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</dc:creator>
  <cp:keywords/>
  <dc:description/>
  <cp:lastModifiedBy>N P</cp:lastModifiedBy>
  <cp:revision>1</cp:revision>
  <dcterms:created xsi:type="dcterms:W3CDTF">2021-08-21T18:35:00Z</dcterms:created>
  <dcterms:modified xsi:type="dcterms:W3CDTF">2021-08-21T18:38:00Z</dcterms:modified>
</cp:coreProperties>
</file>