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50" w:rsidRPr="00052650" w:rsidRDefault="00052650" w:rsidP="00052650">
      <w:pPr>
        <w:pStyle w:val="1"/>
        <w:ind w:left="0" w:firstLine="709"/>
        <w:jc w:val="center"/>
        <w:rPr>
          <w:lang w:val="ru-RU"/>
        </w:rPr>
      </w:pPr>
      <w:bookmarkStart w:id="0" w:name="_TOC_250013"/>
      <w:r w:rsidRPr="00396572">
        <w:t>Контрольні</w:t>
      </w:r>
      <w:r w:rsidRPr="00396572">
        <w:rPr>
          <w:spacing w:val="-6"/>
        </w:rPr>
        <w:t xml:space="preserve"> </w:t>
      </w:r>
      <w:bookmarkEnd w:id="0"/>
      <w:r w:rsidRPr="00396572">
        <w:t>питання</w:t>
      </w:r>
      <w:r>
        <w:rPr>
          <w:lang w:val="ru-RU"/>
        </w:rPr>
        <w:t xml:space="preserve"> до теми 10</w:t>
      </w:r>
    </w:p>
    <w:p w:rsidR="00052650" w:rsidRPr="00396572" w:rsidRDefault="00052650" w:rsidP="00052650">
      <w:pPr>
        <w:pStyle w:val="a3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Стисло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охарактеризуйте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процедури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закупівель.</w:t>
      </w:r>
    </w:p>
    <w:p w:rsidR="00052650" w:rsidRPr="00396572" w:rsidRDefault="00052650" w:rsidP="00052650">
      <w:pPr>
        <w:pStyle w:val="a3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Чи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можна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ділити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необхідну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закупку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на менші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частки?</w:t>
      </w:r>
    </w:p>
    <w:p w:rsidR="00052650" w:rsidRPr="00396572" w:rsidRDefault="00052650" w:rsidP="00052650">
      <w:pPr>
        <w:pStyle w:val="a3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Чи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можна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відкликати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подану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раніше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тендерну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пропозицію?</w:t>
      </w:r>
    </w:p>
    <w:p w:rsidR="00052650" w:rsidRPr="00052650" w:rsidRDefault="00052650" w:rsidP="00052650">
      <w:pPr>
        <w:pStyle w:val="a3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який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термін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учасників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торгів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інформують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результати?</w:t>
      </w:r>
    </w:p>
    <w:p w:rsidR="00052650" w:rsidRPr="00052650" w:rsidRDefault="00052650" w:rsidP="00052650">
      <w:pPr>
        <w:pStyle w:val="a3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bookmarkStart w:id="1" w:name="_GoBack"/>
      <w:bookmarkEnd w:id="1"/>
      <w:r w:rsidRPr="00052650">
        <w:rPr>
          <w:sz w:val="28"/>
        </w:rPr>
        <w:t>Яким</w:t>
      </w:r>
      <w:r w:rsidRPr="00052650">
        <w:rPr>
          <w:spacing w:val="42"/>
          <w:sz w:val="28"/>
        </w:rPr>
        <w:t xml:space="preserve"> </w:t>
      </w:r>
      <w:r w:rsidRPr="00052650">
        <w:rPr>
          <w:sz w:val="28"/>
        </w:rPr>
        <w:t>є</w:t>
      </w:r>
      <w:r w:rsidRPr="00052650">
        <w:rPr>
          <w:spacing w:val="41"/>
          <w:sz w:val="28"/>
        </w:rPr>
        <w:t xml:space="preserve"> </w:t>
      </w:r>
      <w:r w:rsidRPr="00052650">
        <w:rPr>
          <w:sz w:val="28"/>
        </w:rPr>
        <w:t>мінімальний</w:t>
      </w:r>
      <w:r w:rsidRPr="00052650">
        <w:rPr>
          <w:spacing w:val="40"/>
          <w:sz w:val="28"/>
        </w:rPr>
        <w:t xml:space="preserve"> </w:t>
      </w:r>
      <w:r w:rsidRPr="00052650">
        <w:rPr>
          <w:sz w:val="28"/>
        </w:rPr>
        <w:t>термін</w:t>
      </w:r>
      <w:r w:rsidRPr="00052650">
        <w:rPr>
          <w:spacing w:val="40"/>
          <w:sz w:val="28"/>
        </w:rPr>
        <w:t xml:space="preserve"> </w:t>
      </w:r>
      <w:r w:rsidRPr="00052650">
        <w:rPr>
          <w:sz w:val="28"/>
        </w:rPr>
        <w:t>подання</w:t>
      </w:r>
      <w:r w:rsidRPr="00052650">
        <w:rPr>
          <w:spacing w:val="47"/>
          <w:sz w:val="28"/>
        </w:rPr>
        <w:t xml:space="preserve"> </w:t>
      </w:r>
      <w:r w:rsidRPr="00052650">
        <w:rPr>
          <w:sz w:val="28"/>
        </w:rPr>
        <w:t>тендерної</w:t>
      </w:r>
      <w:r w:rsidRPr="00052650">
        <w:rPr>
          <w:spacing w:val="36"/>
          <w:sz w:val="28"/>
        </w:rPr>
        <w:t xml:space="preserve"> </w:t>
      </w:r>
      <w:r w:rsidRPr="00052650">
        <w:rPr>
          <w:sz w:val="28"/>
        </w:rPr>
        <w:t>пропозиції</w:t>
      </w:r>
      <w:r w:rsidRPr="00052650">
        <w:rPr>
          <w:spacing w:val="35"/>
          <w:sz w:val="28"/>
        </w:rPr>
        <w:t xml:space="preserve"> </w:t>
      </w:r>
      <w:r w:rsidRPr="00052650">
        <w:rPr>
          <w:sz w:val="28"/>
        </w:rPr>
        <w:t>за</w:t>
      </w:r>
      <w:r w:rsidRPr="00052650">
        <w:rPr>
          <w:spacing w:val="42"/>
          <w:sz w:val="28"/>
        </w:rPr>
        <w:t xml:space="preserve"> </w:t>
      </w:r>
      <w:r w:rsidRPr="00052650">
        <w:rPr>
          <w:sz w:val="28"/>
        </w:rPr>
        <w:t>процедурою</w:t>
      </w:r>
      <w:r w:rsidRPr="00052650">
        <w:rPr>
          <w:spacing w:val="-67"/>
          <w:sz w:val="28"/>
        </w:rPr>
        <w:t xml:space="preserve"> </w:t>
      </w:r>
      <w:r w:rsidRPr="00052650">
        <w:rPr>
          <w:sz w:val="28"/>
        </w:rPr>
        <w:t>відкритих</w:t>
      </w:r>
      <w:r w:rsidRPr="00052650">
        <w:rPr>
          <w:spacing w:val="-4"/>
          <w:sz w:val="28"/>
        </w:rPr>
        <w:t xml:space="preserve"> </w:t>
      </w:r>
      <w:r w:rsidRPr="00052650">
        <w:rPr>
          <w:sz w:val="28"/>
        </w:rPr>
        <w:t>торгів?</w:t>
      </w:r>
    </w:p>
    <w:p w:rsidR="000178B1" w:rsidRDefault="000178B1"/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387A"/>
    <w:multiLevelType w:val="hybridMultilevel"/>
    <w:tmpl w:val="A69AF278"/>
    <w:lvl w:ilvl="0" w:tplc="85AA6EE2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2CAA72E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249E2B34">
      <w:numFmt w:val="bullet"/>
      <w:lvlText w:val="•"/>
      <w:lvlJc w:val="left"/>
      <w:pPr>
        <w:ind w:left="3116" w:hanging="360"/>
      </w:pPr>
      <w:rPr>
        <w:rFonts w:hint="default"/>
        <w:lang w:val="uk-UA" w:eastAsia="en-US" w:bidi="ar-SA"/>
      </w:rPr>
    </w:lvl>
    <w:lvl w:ilvl="3" w:tplc="BC7ECA42">
      <w:numFmt w:val="bullet"/>
      <w:lvlText w:val="•"/>
      <w:lvlJc w:val="left"/>
      <w:pPr>
        <w:ind w:left="4074" w:hanging="360"/>
      </w:pPr>
      <w:rPr>
        <w:rFonts w:hint="default"/>
        <w:lang w:val="uk-UA" w:eastAsia="en-US" w:bidi="ar-SA"/>
      </w:rPr>
    </w:lvl>
    <w:lvl w:ilvl="4" w:tplc="EF6EFFBE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5" w:tplc="E46EFA78">
      <w:numFmt w:val="bullet"/>
      <w:lvlText w:val="•"/>
      <w:lvlJc w:val="left"/>
      <w:pPr>
        <w:ind w:left="5990" w:hanging="360"/>
      </w:pPr>
      <w:rPr>
        <w:rFonts w:hint="default"/>
        <w:lang w:val="uk-UA" w:eastAsia="en-US" w:bidi="ar-SA"/>
      </w:rPr>
    </w:lvl>
    <w:lvl w:ilvl="6" w:tplc="65E8D762">
      <w:numFmt w:val="bullet"/>
      <w:lvlText w:val="•"/>
      <w:lvlJc w:val="left"/>
      <w:pPr>
        <w:ind w:left="6948" w:hanging="360"/>
      </w:pPr>
      <w:rPr>
        <w:rFonts w:hint="default"/>
        <w:lang w:val="uk-UA" w:eastAsia="en-US" w:bidi="ar-SA"/>
      </w:rPr>
    </w:lvl>
    <w:lvl w:ilvl="7" w:tplc="57DE3054">
      <w:numFmt w:val="bullet"/>
      <w:lvlText w:val="•"/>
      <w:lvlJc w:val="left"/>
      <w:pPr>
        <w:ind w:left="7906" w:hanging="360"/>
      </w:pPr>
      <w:rPr>
        <w:rFonts w:hint="default"/>
        <w:lang w:val="uk-UA" w:eastAsia="en-US" w:bidi="ar-SA"/>
      </w:rPr>
    </w:lvl>
    <w:lvl w:ilvl="8" w:tplc="4CBE7E10">
      <w:numFmt w:val="bullet"/>
      <w:lvlText w:val="•"/>
      <w:lvlJc w:val="left"/>
      <w:pPr>
        <w:ind w:left="8864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50"/>
    <w:rsid w:val="000178B1"/>
    <w:rsid w:val="000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6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52650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265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052650"/>
    <w:pPr>
      <w:ind w:left="112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6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52650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265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052650"/>
    <w:pPr>
      <w:ind w:left="112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2021-08-23T19:23:00Z</dcterms:created>
  <dcterms:modified xsi:type="dcterms:W3CDTF">2021-08-23T19:24:00Z</dcterms:modified>
</cp:coreProperties>
</file>