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6E" w:rsidRDefault="00BA276E" w:rsidP="00BA276E">
      <w:pPr>
        <w:pStyle w:val="1"/>
        <w:spacing w:before="57"/>
        <w:ind w:right="564"/>
      </w:pPr>
      <w:bookmarkStart w:id="0" w:name="_TOC_250000"/>
      <w:r>
        <w:t>СПИСОК</w:t>
      </w:r>
      <w:r>
        <w:rPr>
          <w:spacing w:val="-5"/>
        </w:rPr>
        <w:t xml:space="preserve"> </w:t>
      </w:r>
      <w:r>
        <w:t>РЕКОМЕНДОВАНИХ</w:t>
      </w:r>
      <w:r>
        <w:rPr>
          <w:spacing w:val="-4"/>
        </w:rPr>
        <w:t xml:space="preserve"> </w:t>
      </w:r>
      <w:bookmarkEnd w:id="0"/>
      <w:r>
        <w:t>ДЖЕРЕЛ</w:t>
      </w:r>
    </w:p>
    <w:p w:rsidR="00BA276E" w:rsidRDefault="00BA276E" w:rsidP="00BA276E">
      <w:pPr>
        <w:pStyle w:val="a3"/>
        <w:spacing w:before="10"/>
        <w:ind w:left="0" w:firstLine="0"/>
        <w:rPr>
          <w:b/>
          <w:sz w:val="27"/>
        </w:rPr>
      </w:pPr>
    </w:p>
    <w:p w:rsidR="00BA276E" w:rsidRDefault="00BA276E" w:rsidP="00BA276E">
      <w:pPr>
        <w:pStyle w:val="2"/>
        <w:spacing w:line="319" w:lineRule="exact"/>
        <w:jc w:val="left"/>
      </w:pPr>
      <w:r>
        <w:t>Основні</w:t>
      </w:r>
      <w:r>
        <w:rPr>
          <w:spacing w:val="-4"/>
        </w:rPr>
        <w:t xml:space="preserve"> </w:t>
      </w:r>
      <w:r>
        <w:t>джерела</w:t>
      </w:r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242" w:lineRule="auto"/>
        <w:ind w:right="134" w:firstLine="710"/>
        <w:rPr>
          <w:sz w:val="28"/>
        </w:rPr>
      </w:pPr>
      <w:r>
        <w:rPr>
          <w:sz w:val="28"/>
        </w:rPr>
        <w:t>Закон</w:t>
      </w:r>
      <w:r>
        <w:rPr>
          <w:spacing w:val="3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37"/>
          <w:sz w:val="28"/>
        </w:rPr>
        <w:t xml:space="preserve"> </w:t>
      </w:r>
      <w:r>
        <w:rPr>
          <w:sz w:val="28"/>
        </w:rPr>
        <w:t>про</w:t>
      </w:r>
      <w:r>
        <w:rPr>
          <w:spacing w:val="36"/>
          <w:sz w:val="28"/>
        </w:rPr>
        <w:t xml:space="preserve"> </w:t>
      </w:r>
      <w:r>
        <w:rPr>
          <w:sz w:val="28"/>
        </w:rPr>
        <w:t>державну</w:t>
      </w:r>
      <w:r>
        <w:rPr>
          <w:spacing w:val="32"/>
          <w:sz w:val="28"/>
        </w:rPr>
        <w:t xml:space="preserve"> </w:t>
      </w:r>
      <w:r>
        <w:rPr>
          <w:sz w:val="28"/>
        </w:rPr>
        <w:t>службу.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42"/>
          <w:sz w:val="28"/>
        </w:rPr>
        <w:t xml:space="preserve"> </w:t>
      </w:r>
      <w:r>
        <w:rPr>
          <w:sz w:val="28"/>
        </w:rPr>
        <w:t>Режим</w:t>
      </w:r>
      <w:r>
        <w:rPr>
          <w:spacing w:val="37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38"/>
          <w:sz w:val="28"/>
        </w:rPr>
        <w:t xml:space="preserve"> </w:t>
      </w:r>
      <w:r>
        <w:rPr>
          <w:sz w:val="28"/>
        </w:rPr>
        <w:t>:</w:t>
      </w:r>
      <w:r>
        <w:rPr>
          <w:spacing w:val="35"/>
          <w:sz w:val="28"/>
        </w:rPr>
        <w:t xml:space="preserve"> </w:t>
      </w:r>
      <w:hyperlink r:id="rId6">
        <w:r>
          <w:rPr>
            <w:sz w:val="28"/>
          </w:rPr>
          <w:t>http://www.</w:t>
        </w:r>
      </w:hyperlink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rada.gov.ua</w:t>
      </w:r>
      <w:proofErr w:type="spellEnd"/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ind w:right="134" w:firstLine="710"/>
        <w:rPr>
          <w:sz w:val="28"/>
        </w:rPr>
      </w:pPr>
      <w:r>
        <w:rPr>
          <w:sz w:val="28"/>
        </w:rPr>
        <w:t>Закон</w:t>
      </w:r>
      <w:r>
        <w:rPr>
          <w:spacing w:val="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2"/>
          <w:sz w:val="28"/>
        </w:rPr>
        <w:t xml:space="preserve"> </w:t>
      </w:r>
      <w:r>
        <w:rPr>
          <w:sz w:val="28"/>
        </w:rPr>
        <w:t>державну</w:t>
      </w:r>
      <w:r>
        <w:rPr>
          <w:spacing w:val="-2"/>
          <w:sz w:val="28"/>
        </w:rPr>
        <w:t xml:space="preserve"> </w:t>
      </w:r>
      <w:r>
        <w:rPr>
          <w:sz w:val="28"/>
        </w:rPr>
        <w:t>таємницю.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3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hyperlink r:id="rId7">
        <w:r>
          <w:rPr>
            <w:sz w:val="28"/>
          </w:rPr>
          <w:t>http://www.</w:t>
        </w:r>
      </w:hyperlink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rada.gov.ua</w:t>
      </w:r>
      <w:proofErr w:type="spellEnd"/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ind w:right="132" w:firstLine="710"/>
        <w:rPr>
          <w:sz w:val="28"/>
        </w:rPr>
      </w:pPr>
      <w:r>
        <w:rPr>
          <w:sz w:val="28"/>
        </w:rPr>
        <w:t>Закон</w:t>
      </w:r>
      <w:r>
        <w:rPr>
          <w:spacing w:val="1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0"/>
          <w:sz w:val="28"/>
        </w:rPr>
        <w:t xml:space="preserve"> </w:t>
      </w:r>
      <w:r>
        <w:rPr>
          <w:sz w:val="28"/>
        </w:rPr>
        <w:t>про</w:t>
      </w:r>
      <w:r>
        <w:rPr>
          <w:spacing w:val="10"/>
          <w:sz w:val="28"/>
        </w:rPr>
        <w:t xml:space="preserve"> </w:t>
      </w:r>
      <w:r>
        <w:rPr>
          <w:sz w:val="28"/>
        </w:rPr>
        <w:t>друковані</w:t>
      </w:r>
      <w:r>
        <w:rPr>
          <w:spacing w:val="9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0"/>
          <w:sz w:val="28"/>
        </w:rPr>
        <w:t xml:space="preserve"> </w:t>
      </w:r>
      <w:r>
        <w:rPr>
          <w:sz w:val="28"/>
        </w:rPr>
        <w:t>масової</w:t>
      </w:r>
      <w:r>
        <w:rPr>
          <w:spacing w:val="9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9"/>
          <w:sz w:val="28"/>
        </w:rPr>
        <w:t xml:space="preserve"> </w:t>
      </w:r>
      <w:r>
        <w:rPr>
          <w:sz w:val="28"/>
        </w:rPr>
        <w:t>(пресу)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Україні.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: </w:t>
      </w:r>
      <w:hyperlink r:id="rId8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ind w:right="134" w:firstLine="710"/>
        <w:rPr>
          <w:sz w:val="28"/>
        </w:rPr>
      </w:pPr>
      <w:r>
        <w:rPr>
          <w:sz w:val="28"/>
        </w:rPr>
        <w:t>Закон</w:t>
      </w:r>
      <w:r>
        <w:rPr>
          <w:spacing w:val="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2"/>
          <w:sz w:val="28"/>
        </w:rPr>
        <w:t xml:space="preserve"> </w:t>
      </w:r>
      <w:r>
        <w:rPr>
          <w:sz w:val="28"/>
        </w:rPr>
        <w:t>про</w:t>
      </w:r>
      <w:r>
        <w:rPr>
          <w:spacing w:val="2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3"/>
          <w:sz w:val="28"/>
        </w:rPr>
        <w:t xml:space="preserve"> </w:t>
      </w:r>
      <w:r>
        <w:rPr>
          <w:sz w:val="28"/>
        </w:rPr>
        <w:t>громадян.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Режим</w:t>
      </w:r>
      <w:r>
        <w:rPr>
          <w:spacing w:val="3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r>
        <w:rPr>
          <w:spacing w:val="7"/>
          <w:sz w:val="28"/>
        </w:rPr>
        <w:t xml:space="preserve"> </w:t>
      </w:r>
      <w:hyperlink r:id="rId9">
        <w:r>
          <w:rPr>
            <w:sz w:val="28"/>
          </w:rPr>
          <w:t>http://www.</w:t>
        </w:r>
      </w:hyperlink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rada.gov.ua</w:t>
      </w:r>
      <w:proofErr w:type="spellEnd"/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ind w:right="131" w:firstLine="710"/>
        <w:rPr>
          <w:sz w:val="28"/>
        </w:rPr>
      </w:pPr>
      <w:r>
        <w:rPr>
          <w:sz w:val="28"/>
        </w:rPr>
        <w:t>Закон</w:t>
      </w:r>
      <w:r>
        <w:rPr>
          <w:spacing w:val="3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36"/>
          <w:sz w:val="28"/>
        </w:rPr>
        <w:t xml:space="preserve"> </w:t>
      </w:r>
      <w:r>
        <w:rPr>
          <w:sz w:val="28"/>
        </w:rPr>
        <w:t>про</w:t>
      </w:r>
      <w:r>
        <w:rPr>
          <w:spacing w:val="36"/>
          <w:sz w:val="28"/>
        </w:rPr>
        <w:t xml:space="preserve"> </w:t>
      </w:r>
      <w:r>
        <w:rPr>
          <w:sz w:val="28"/>
        </w:rPr>
        <w:t>інформаційні</w:t>
      </w:r>
      <w:r>
        <w:rPr>
          <w:spacing w:val="32"/>
          <w:sz w:val="28"/>
        </w:rPr>
        <w:t xml:space="preserve"> </w:t>
      </w:r>
      <w:r>
        <w:rPr>
          <w:sz w:val="28"/>
        </w:rPr>
        <w:t>агентства.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Режим</w:t>
      </w:r>
      <w:r>
        <w:rPr>
          <w:spacing w:val="33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37"/>
          <w:sz w:val="28"/>
        </w:rPr>
        <w:t xml:space="preserve"> </w:t>
      </w:r>
      <w:r>
        <w:rPr>
          <w:sz w:val="28"/>
        </w:rPr>
        <w:t>:</w:t>
      </w:r>
      <w:r>
        <w:rPr>
          <w:spacing w:val="30"/>
          <w:sz w:val="28"/>
        </w:rPr>
        <w:t xml:space="preserve"> </w:t>
      </w:r>
      <w:r>
        <w:rPr>
          <w:sz w:val="28"/>
        </w:rPr>
        <w:t>http://</w:t>
      </w:r>
      <w:r>
        <w:rPr>
          <w:spacing w:val="-67"/>
          <w:sz w:val="28"/>
        </w:rPr>
        <w:t xml:space="preserve"> </w:t>
      </w:r>
      <w:hyperlink r:id="rId10">
        <w:r>
          <w:rPr>
            <w:sz w:val="28"/>
          </w:rPr>
          <w:t>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245"/>
          <w:tab w:val="left" w:pos="1246"/>
          <w:tab w:val="left" w:pos="2349"/>
          <w:tab w:val="left" w:pos="3746"/>
          <w:tab w:val="left" w:pos="4600"/>
          <w:tab w:val="left" w:pos="6511"/>
          <w:tab w:val="left" w:pos="7067"/>
          <w:tab w:val="left" w:pos="8286"/>
          <w:tab w:val="left" w:pos="9674"/>
        </w:tabs>
        <w:ind w:right="126" w:firstLine="710"/>
        <w:rPr>
          <w:sz w:val="28"/>
        </w:rPr>
      </w:pPr>
      <w:r>
        <w:rPr>
          <w:sz w:val="28"/>
        </w:rPr>
        <w:t>Закон</w:t>
      </w:r>
      <w:r>
        <w:rPr>
          <w:sz w:val="28"/>
        </w:rPr>
        <w:t xml:space="preserve"> </w:t>
      </w:r>
      <w:r>
        <w:rPr>
          <w:sz w:val="28"/>
        </w:rPr>
        <w:t>України</w:t>
      </w:r>
      <w:r>
        <w:rPr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 xml:space="preserve"> </w:t>
      </w:r>
      <w:r>
        <w:rPr>
          <w:sz w:val="28"/>
        </w:rPr>
        <w:t>інформацію.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Режим</w:t>
      </w:r>
      <w:r>
        <w:rPr>
          <w:sz w:val="28"/>
        </w:rPr>
        <w:t xml:space="preserve"> </w:t>
      </w:r>
      <w:r>
        <w:rPr>
          <w:sz w:val="28"/>
        </w:rPr>
        <w:t>доступу</w:t>
      </w:r>
      <w:r>
        <w:rPr>
          <w:sz w:val="28"/>
        </w:rPr>
        <w:t xml:space="preserve"> </w:t>
      </w:r>
      <w:r>
        <w:rPr>
          <w:spacing w:val="-5"/>
          <w:sz w:val="28"/>
        </w:rPr>
        <w:t>:</w:t>
      </w:r>
      <w:r>
        <w:rPr>
          <w:spacing w:val="-67"/>
          <w:sz w:val="28"/>
        </w:rPr>
        <w:t xml:space="preserve"> </w:t>
      </w:r>
      <w:hyperlink r:id="rId11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246"/>
        </w:tabs>
        <w:spacing w:line="242" w:lineRule="auto"/>
        <w:ind w:right="129" w:firstLine="710"/>
        <w:jc w:val="both"/>
        <w:rPr>
          <w:sz w:val="28"/>
        </w:rPr>
      </w:pPr>
      <w:r>
        <w:rPr>
          <w:sz w:val="28"/>
        </w:rPr>
        <w:t>Закон України про порядок висвітлення діяльності органів 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масової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hyperlink r:id="rId12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246"/>
        </w:tabs>
        <w:ind w:right="133" w:firstLine="710"/>
        <w:jc w:val="both"/>
        <w:rPr>
          <w:sz w:val="28"/>
        </w:rPr>
      </w:pPr>
      <w:r>
        <w:rPr>
          <w:sz w:val="28"/>
        </w:rPr>
        <w:t>Закон України про благодійництво та благодійні організації. 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hyperlink r:id="rId13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ind w:right="134" w:firstLine="710"/>
        <w:rPr>
          <w:sz w:val="28"/>
        </w:rPr>
      </w:pPr>
      <w:r>
        <w:rPr>
          <w:sz w:val="28"/>
        </w:rPr>
        <w:t>Закон</w:t>
      </w:r>
      <w:r>
        <w:rPr>
          <w:spacing w:val="1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22"/>
          <w:sz w:val="28"/>
        </w:rPr>
        <w:t xml:space="preserve"> </w:t>
      </w:r>
      <w:r>
        <w:rPr>
          <w:sz w:val="28"/>
        </w:rPr>
        <w:t>про</w:t>
      </w:r>
      <w:r>
        <w:rPr>
          <w:spacing w:val="17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9"/>
          <w:sz w:val="28"/>
        </w:rPr>
        <w:t xml:space="preserve"> </w:t>
      </w:r>
      <w:r>
        <w:rPr>
          <w:sz w:val="28"/>
        </w:rPr>
        <w:t>Конституції</w:t>
      </w:r>
      <w:r>
        <w:rPr>
          <w:spacing w:val="21"/>
          <w:sz w:val="28"/>
        </w:rPr>
        <w:t xml:space="preserve"> </w:t>
      </w:r>
      <w:r>
        <w:rPr>
          <w:sz w:val="28"/>
        </w:rPr>
        <w:t>Автономної</w:t>
      </w:r>
      <w:r>
        <w:rPr>
          <w:spacing w:val="12"/>
          <w:sz w:val="28"/>
        </w:rPr>
        <w:t xml:space="preserve"> </w:t>
      </w:r>
      <w:r>
        <w:rPr>
          <w:sz w:val="28"/>
        </w:rPr>
        <w:t>Республіки</w:t>
      </w:r>
      <w:r>
        <w:rPr>
          <w:spacing w:val="-67"/>
          <w:sz w:val="28"/>
        </w:rPr>
        <w:t xml:space="preserve"> </w:t>
      </w:r>
      <w:r>
        <w:rPr>
          <w:sz w:val="28"/>
        </w:rPr>
        <w:t>Крим.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hyperlink r:id="rId14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ind w:right="128" w:firstLine="710"/>
        <w:rPr>
          <w:sz w:val="28"/>
        </w:rPr>
      </w:pPr>
      <w:r>
        <w:rPr>
          <w:sz w:val="28"/>
        </w:rPr>
        <w:t>Закон</w:t>
      </w:r>
      <w:r>
        <w:rPr>
          <w:spacing w:val="3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38"/>
          <w:sz w:val="28"/>
        </w:rPr>
        <w:t xml:space="preserve"> </w:t>
      </w:r>
      <w:r>
        <w:rPr>
          <w:sz w:val="28"/>
        </w:rPr>
        <w:t>про</w:t>
      </w:r>
      <w:r>
        <w:rPr>
          <w:spacing w:val="33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33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33"/>
          <w:sz w:val="28"/>
        </w:rPr>
        <w:t xml:space="preserve"> </w:t>
      </w:r>
      <w:r>
        <w:rPr>
          <w:sz w:val="28"/>
        </w:rPr>
        <w:t>регуляторної</w:t>
      </w:r>
      <w:r>
        <w:rPr>
          <w:spacing w:val="34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38"/>
          <w:sz w:val="28"/>
        </w:rPr>
        <w:t xml:space="preserve"> </w:t>
      </w:r>
      <w:r>
        <w:rPr>
          <w:sz w:val="28"/>
        </w:rPr>
        <w:t>у</w:t>
      </w:r>
      <w:r>
        <w:rPr>
          <w:spacing w:val="28"/>
          <w:sz w:val="28"/>
        </w:rPr>
        <w:t xml:space="preserve"> </w:t>
      </w:r>
      <w:r>
        <w:rPr>
          <w:sz w:val="28"/>
        </w:rPr>
        <w:t>сфері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 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: </w:t>
      </w:r>
      <w:hyperlink r:id="rId15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ind w:right="126" w:firstLine="710"/>
        <w:rPr>
          <w:sz w:val="28"/>
        </w:rPr>
      </w:pPr>
      <w:r>
        <w:rPr>
          <w:sz w:val="28"/>
        </w:rPr>
        <w:t>Закон</w:t>
      </w:r>
      <w:r>
        <w:rPr>
          <w:spacing w:val="55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55"/>
          <w:sz w:val="28"/>
        </w:rPr>
        <w:t xml:space="preserve"> </w:t>
      </w:r>
      <w:r>
        <w:rPr>
          <w:sz w:val="28"/>
        </w:rPr>
        <w:t>про</w:t>
      </w:r>
      <w:r>
        <w:rPr>
          <w:spacing w:val="55"/>
          <w:sz w:val="28"/>
        </w:rPr>
        <w:t xml:space="preserve"> </w:t>
      </w:r>
      <w:r>
        <w:rPr>
          <w:sz w:val="28"/>
        </w:rPr>
        <w:t>Кабінет</w:t>
      </w:r>
      <w:r>
        <w:rPr>
          <w:spacing w:val="53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58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58"/>
          <w:sz w:val="28"/>
        </w:rPr>
        <w:t xml:space="preserve"> </w:t>
      </w:r>
      <w:r>
        <w:rPr>
          <w:sz w:val="28"/>
        </w:rPr>
        <w:t>–</w:t>
      </w:r>
      <w:r>
        <w:rPr>
          <w:spacing w:val="55"/>
          <w:sz w:val="28"/>
        </w:rPr>
        <w:t xml:space="preserve"> </w:t>
      </w:r>
      <w:r>
        <w:rPr>
          <w:sz w:val="28"/>
        </w:rPr>
        <w:t>Режим</w:t>
      </w:r>
      <w:r>
        <w:rPr>
          <w:spacing w:val="56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61"/>
          <w:sz w:val="28"/>
        </w:rPr>
        <w:t xml:space="preserve"> 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hyperlink r:id="rId16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ind w:right="133" w:firstLine="710"/>
        <w:rPr>
          <w:sz w:val="28"/>
        </w:rPr>
      </w:pPr>
      <w:r>
        <w:rPr>
          <w:sz w:val="28"/>
        </w:rPr>
        <w:t>Закон</w:t>
      </w:r>
      <w:r>
        <w:rPr>
          <w:spacing w:val="28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28"/>
          <w:sz w:val="28"/>
        </w:rPr>
        <w:t xml:space="preserve"> </w:t>
      </w:r>
      <w:r>
        <w:rPr>
          <w:sz w:val="28"/>
        </w:rPr>
        <w:t>про</w:t>
      </w:r>
      <w:r>
        <w:rPr>
          <w:spacing w:val="28"/>
          <w:sz w:val="28"/>
        </w:rPr>
        <w:t xml:space="preserve"> </w:t>
      </w:r>
      <w:r>
        <w:rPr>
          <w:sz w:val="28"/>
        </w:rPr>
        <w:t>місцеве</w:t>
      </w:r>
      <w:r>
        <w:rPr>
          <w:spacing w:val="29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Україні.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hyperlink r:id="rId17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spacing w:line="242" w:lineRule="auto"/>
        <w:ind w:right="126" w:firstLine="710"/>
        <w:rPr>
          <w:sz w:val="28"/>
        </w:rPr>
      </w:pPr>
      <w:r>
        <w:rPr>
          <w:sz w:val="28"/>
        </w:rPr>
        <w:t>Закон</w:t>
      </w:r>
      <w:r>
        <w:rPr>
          <w:spacing w:val="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8"/>
          <w:sz w:val="28"/>
        </w:rPr>
        <w:t xml:space="preserve"> </w:t>
      </w:r>
      <w:r>
        <w:rPr>
          <w:sz w:val="28"/>
        </w:rPr>
        <w:t>про</w:t>
      </w:r>
      <w:r>
        <w:rPr>
          <w:spacing w:val="8"/>
          <w:sz w:val="28"/>
        </w:rPr>
        <w:t xml:space="preserve"> </w:t>
      </w:r>
      <w:r>
        <w:rPr>
          <w:sz w:val="28"/>
        </w:rPr>
        <w:t>місцеві</w:t>
      </w:r>
      <w:r>
        <w:rPr>
          <w:spacing w:val="4"/>
          <w:sz w:val="28"/>
        </w:rPr>
        <w:t xml:space="preserve"> </w:t>
      </w:r>
      <w:r>
        <w:rPr>
          <w:sz w:val="28"/>
        </w:rPr>
        <w:t>державні</w:t>
      </w:r>
      <w:r>
        <w:rPr>
          <w:spacing w:val="3"/>
          <w:sz w:val="28"/>
        </w:rPr>
        <w:t xml:space="preserve"> </w:t>
      </w:r>
      <w:r>
        <w:rPr>
          <w:sz w:val="28"/>
        </w:rPr>
        <w:t>адміністрації.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Режим</w:t>
      </w:r>
      <w:r>
        <w:rPr>
          <w:spacing w:val="5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9"/>
          <w:sz w:val="28"/>
        </w:rPr>
        <w:t xml:space="preserve"> 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hyperlink r:id="rId18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ind w:right="126" w:firstLine="710"/>
        <w:rPr>
          <w:sz w:val="28"/>
        </w:rPr>
      </w:pP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роботодавців.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hyperlink r:id="rId19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ind w:right="132" w:firstLine="710"/>
        <w:rPr>
          <w:sz w:val="28"/>
        </w:rPr>
      </w:pPr>
      <w:r>
        <w:rPr>
          <w:sz w:val="28"/>
        </w:rPr>
        <w:t>Закон</w:t>
      </w:r>
      <w:r>
        <w:rPr>
          <w:spacing w:val="5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52"/>
          <w:sz w:val="28"/>
        </w:rPr>
        <w:t xml:space="preserve"> </w:t>
      </w:r>
      <w:r>
        <w:rPr>
          <w:sz w:val="28"/>
        </w:rPr>
        <w:t>про</w:t>
      </w:r>
      <w:r>
        <w:rPr>
          <w:spacing w:val="52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52"/>
          <w:sz w:val="28"/>
        </w:rPr>
        <w:t xml:space="preserve"> </w:t>
      </w:r>
      <w:r>
        <w:rPr>
          <w:sz w:val="28"/>
        </w:rPr>
        <w:t>самоорганізації</w:t>
      </w:r>
      <w:r>
        <w:rPr>
          <w:spacing w:val="47"/>
          <w:sz w:val="28"/>
        </w:rPr>
        <w:t xml:space="preserve"> </w:t>
      </w:r>
      <w:r>
        <w:rPr>
          <w:sz w:val="28"/>
        </w:rPr>
        <w:t>населення.</w:t>
      </w:r>
      <w:r>
        <w:rPr>
          <w:spacing w:val="55"/>
          <w:sz w:val="28"/>
        </w:rPr>
        <w:t xml:space="preserve"> </w:t>
      </w:r>
      <w:r>
        <w:rPr>
          <w:sz w:val="28"/>
        </w:rPr>
        <w:t>–</w:t>
      </w:r>
      <w:r>
        <w:rPr>
          <w:spacing w:val="5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hyperlink r:id="rId20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89"/>
          <w:tab w:val="left" w:pos="1390"/>
          <w:tab w:val="left" w:pos="2296"/>
          <w:tab w:val="left" w:pos="3491"/>
          <w:tab w:val="left" w:pos="4139"/>
          <w:tab w:val="left" w:pos="5704"/>
          <w:tab w:val="left" w:pos="7115"/>
          <w:tab w:val="left" w:pos="7475"/>
          <w:tab w:val="left" w:pos="8493"/>
          <w:tab w:val="left" w:pos="9674"/>
        </w:tabs>
        <w:ind w:right="126" w:firstLine="710"/>
        <w:rPr>
          <w:sz w:val="28"/>
        </w:rPr>
      </w:pPr>
      <w:r>
        <w:rPr>
          <w:sz w:val="28"/>
        </w:rPr>
        <w:t>Закон</w:t>
      </w:r>
      <w:r>
        <w:rPr>
          <w:sz w:val="28"/>
        </w:rPr>
        <w:t xml:space="preserve"> </w:t>
      </w:r>
      <w:r>
        <w:rPr>
          <w:sz w:val="28"/>
        </w:rPr>
        <w:t>України</w:t>
      </w:r>
      <w:r>
        <w:rPr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 xml:space="preserve"> </w:t>
      </w:r>
      <w:r>
        <w:rPr>
          <w:sz w:val="28"/>
        </w:rPr>
        <w:t>об’єднання</w:t>
      </w:r>
      <w:r>
        <w:rPr>
          <w:sz w:val="28"/>
        </w:rPr>
        <w:t xml:space="preserve"> </w:t>
      </w:r>
      <w:r>
        <w:rPr>
          <w:sz w:val="28"/>
        </w:rPr>
        <w:t>громадян.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Режим</w:t>
      </w:r>
      <w:r>
        <w:rPr>
          <w:sz w:val="28"/>
        </w:rPr>
        <w:t xml:space="preserve"> </w:t>
      </w:r>
      <w:r>
        <w:rPr>
          <w:sz w:val="28"/>
        </w:rPr>
        <w:t>доступу</w:t>
      </w:r>
      <w:r>
        <w:rPr>
          <w:sz w:val="28"/>
        </w:rPr>
        <w:t xml:space="preserve"> </w:t>
      </w:r>
      <w:r>
        <w:rPr>
          <w:spacing w:val="-5"/>
          <w:sz w:val="28"/>
        </w:rPr>
        <w:t>:</w:t>
      </w:r>
      <w:r>
        <w:rPr>
          <w:spacing w:val="-67"/>
          <w:sz w:val="28"/>
        </w:rPr>
        <w:t xml:space="preserve"> </w:t>
      </w:r>
      <w:hyperlink r:id="rId21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89"/>
          <w:tab w:val="left" w:pos="1390"/>
          <w:tab w:val="left" w:pos="2378"/>
          <w:tab w:val="left" w:pos="3655"/>
          <w:tab w:val="left" w:pos="4389"/>
          <w:tab w:val="left" w:pos="6649"/>
          <w:tab w:val="left" w:pos="8338"/>
          <w:tab w:val="left" w:pos="9615"/>
        </w:tabs>
        <w:ind w:right="131" w:firstLine="710"/>
        <w:rPr>
          <w:sz w:val="28"/>
        </w:rPr>
      </w:pPr>
      <w:r>
        <w:rPr>
          <w:sz w:val="28"/>
        </w:rPr>
        <w:t>Закон</w:t>
      </w:r>
      <w:r>
        <w:rPr>
          <w:sz w:val="28"/>
        </w:rPr>
        <w:t xml:space="preserve"> </w:t>
      </w:r>
      <w:r>
        <w:rPr>
          <w:sz w:val="28"/>
        </w:rPr>
        <w:t>України</w:t>
      </w:r>
      <w:r>
        <w:rPr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 xml:space="preserve"> </w:t>
      </w:r>
      <w:r>
        <w:rPr>
          <w:sz w:val="28"/>
        </w:rPr>
        <w:t>Представництво</w:t>
      </w:r>
      <w:r>
        <w:rPr>
          <w:sz w:val="28"/>
        </w:rPr>
        <w:t xml:space="preserve"> </w:t>
      </w:r>
      <w:r>
        <w:rPr>
          <w:sz w:val="28"/>
        </w:rPr>
        <w:t>Президента</w:t>
      </w:r>
      <w:r>
        <w:rPr>
          <w:sz w:val="28"/>
        </w:rPr>
        <w:t xml:space="preserve"> </w:t>
      </w:r>
      <w:r>
        <w:rPr>
          <w:sz w:val="28"/>
        </w:rPr>
        <w:t>України</w:t>
      </w:r>
      <w:r>
        <w:rPr>
          <w:sz w:val="28"/>
        </w:rPr>
        <w:t xml:space="preserve"> </w:t>
      </w:r>
      <w:r>
        <w:rPr>
          <w:spacing w:val="-5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Автономній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Республіці</w:t>
      </w:r>
      <w:r>
        <w:rPr>
          <w:spacing w:val="-6"/>
          <w:sz w:val="28"/>
        </w:rPr>
        <w:t xml:space="preserve"> </w:t>
      </w:r>
      <w:r>
        <w:rPr>
          <w:sz w:val="28"/>
        </w:rPr>
        <w:t>Крим.</w:t>
      </w:r>
      <w:r>
        <w:rPr>
          <w:spacing w:val="2"/>
          <w:sz w:val="28"/>
        </w:rPr>
        <w:t xml:space="preserve"> </w:t>
      </w:r>
      <w:r>
        <w:rPr>
          <w:sz w:val="28"/>
        </w:rPr>
        <w:t>– Режим доступу :</w:t>
      </w:r>
      <w:r>
        <w:rPr>
          <w:spacing w:val="-1"/>
          <w:sz w:val="28"/>
        </w:rPr>
        <w:t xml:space="preserve"> </w:t>
      </w:r>
      <w:hyperlink r:id="rId22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spacing w:line="321" w:lineRule="exact"/>
        <w:ind w:left="1389" w:hanging="567"/>
        <w:rPr>
          <w:sz w:val="28"/>
        </w:rPr>
      </w:pPr>
      <w:r>
        <w:rPr>
          <w:sz w:val="28"/>
        </w:rPr>
        <w:t>Закон</w:t>
      </w:r>
      <w:r>
        <w:rPr>
          <w:spacing w:val="-1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0"/>
          <w:sz w:val="28"/>
        </w:rPr>
        <w:t xml:space="preserve"> </w:t>
      </w:r>
      <w:r>
        <w:rPr>
          <w:sz w:val="28"/>
        </w:rPr>
        <w:t>про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професійні</w:t>
      </w:r>
      <w:r>
        <w:rPr>
          <w:spacing w:val="-14"/>
          <w:sz w:val="28"/>
        </w:rPr>
        <w:t xml:space="preserve"> </w:t>
      </w:r>
      <w:r>
        <w:rPr>
          <w:sz w:val="28"/>
        </w:rPr>
        <w:t>спілки,</w:t>
      </w:r>
      <w:r>
        <w:rPr>
          <w:spacing w:val="-7"/>
          <w:sz w:val="28"/>
        </w:rPr>
        <w:t xml:space="preserve"> </w:t>
      </w:r>
      <w:r>
        <w:rPr>
          <w:sz w:val="28"/>
        </w:rPr>
        <w:t>їх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гарантії</w:t>
      </w:r>
      <w:r>
        <w:rPr>
          <w:spacing w:val="-14"/>
          <w:sz w:val="28"/>
        </w:rPr>
        <w:t xml:space="preserve"> </w:t>
      </w:r>
      <w:r>
        <w:rPr>
          <w:sz w:val="28"/>
        </w:rPr>
        <w:t>діяльності.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</w:p>
    <w:p w:rsidR="00BA276E" w:rsidRDefault="00BA276E" w:rsidP="00BA276E">
      <w:pPr>
        <w:pStyle w:val="a3"/>
        <w:spacing w:line="322" w:lineRule="exact"/>
        <w:ind w:firstLine="0"/>
      </w:pPr>
      <w:r>
        <w:t>Режим</w:t>
      </w:r>
      <w:r>
        <w:rPr>
          <w:spacing w:val="-5"/>
        </w:rPr>
        <w:t xml:space="preserve"> </w:t>
      </w:r>
      <w:r>
        <w:t>доступу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hyperlink r:id="rId23">
        <w: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ind w:right="128" w:firstLine="710"/>
        <w:rPr>
          <w:sz w:val="28"/>
        </w:rPr>
      </w:pPr>
      <w:r>
        <w:rPr>
          <w:sz w:val="28"/>
        </w:rPr>
        <w:t>Закон</w:t>
      </w:r>
      <w:r>
        <w:rPr>
          <w:spacing w:val="48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53"/>
          <w:sz w:val="28"/>
        </w:rPr>
        <w:t xml:space="preserve"> </w:t>
      </w:r>
      <w:r>
        <w:rPr>
          <w:sz w:val="28"/>
        </w:rPr>
        <w:t>про</w:t>
      </w:r>
      <w:r>
        <w:rPr>
          <w:spacing w:val="53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48"/>
          <w:sz w:val="28"/>
        </w:rPr>
        <w:t xml:space="preserve"> </w:t>
      </w:r>
      <w:r>
        <w:rPr>
          <w:sz w:val="28"/>
        </w:rPr>
        <w:t>творчих</w:t>
      </w:r>
      <w:r>
        <w:rPr>
          <w:spacing w:val="45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51"/>
          <w:sz w:val="28"/>
        </w:rPr>
        <w:t xml:space="preserve"> </w:t>
      </w:r>
      <w:r>
        <w:rPr>
          <w:sz w:val="28"/>
        </w:rPr>
        <w:t>та</w:t>
      </w:r>
      <w:r>
        <w:rPr>
          <w:spacing w:val="49"/>
          <w:sz w:val="28"/>
        </w:rPr>
        <w:t xml:space="preserve"> </w:t>
      </w:r>
      <w:r>
        <w:rPr>
          <w:sz w:val="28"/>
        </w:rPr>
        <w:t>творчі</w:t>
      </w:r>
      <w:r>
        <w:rPr>
          <w:spacing w:val="-67"/>
          <w:sz w:val="28"/>
        </w:rPr>
        <w:t xml:space="preserve"> </w:t>
      </w:r>
      <w:r>
        <w:rPr>
          <w:sz w:val="28"/>
        </w:rPr>
        <w:t>спілки.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hyperlink r:id="rId24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89"/>
          <w:tab w:val="left" w:pos="1390"/>
        </w:tabs>
        <w:ind w:right="132" w:firstLine="710"/>
        <w:rPr>
          <w:sz w:val="28"/>
        </w:rPr>
      </w:pPr>
      <w:r>
        <w:rPr>
          <w:sz w:val="28"/>
        </w:rPr>
        <w:t>Закон</w:t>
      </w:r>
      <w:r>
        <w:rPr>
          <w:spacing w:val="2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28"/>
          <w:sz w:val="28"/>
        </w:rPr>
        <w:t xml:space="preserve"> </w:t>
      </w:r>
      <w:r>
        <w:rPr>
          <w:sz w:val="28"/>
        </w:rPr>
        <w:t>про</w:t>
      </w:r>
      <w:r>
        <w:rPr>
          <w:spacing w:val="28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24"/>
          <w:sz w:val="28"/>
        </w:rPr>
        <w:t xml:space="preserve"> </w:t>
      </w:r>
      <w:r>
        <w:rPr>
          <w:sz w:val="28"/>
        </w:rPr>
        <w:t>совісті</w:t>
      </w:r>
      <w:r>
        <w:rPr>
          <w:spacing w:val="28"/>
          <w:sz w:val="28"/>
        </w:rPr>
        <w:t xml:space="preserve"> </w:t>
      </w:r>
      <w:r>
        <w:rPr>
          <w:sz w:val="28"/>
        </w:rPr>
        <w:t>та</w:t>
      </w:r>
      <w:r>
        <w:rPr>
          <w:spacing w:val="29"/>
          <w:sz w:val="28"/>
        </w:rPr>
        <w:t xml:space="preserve"> </w:t>
      </w:r>
      <w:r>
        <w:rPr>
          <w:sz w:val="28"/>
        </w:rPr>
        <w:t>релігійні</w:t>
      </w:r>
      <w:r>
        <w:rPr>
          <w:spacing w:val="23"/>
          <w:sz w:val="28"/>
        </w:rPr>
        <w:t xml:space="preserve"> </w:t>
      </w:r>
      <w:r>
        <w:rPr>
          <w:sz w:val="28"/>
        </w:rPr>
        <w:t>організації.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28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hyperlink r:id="rId25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spacing w:before="72"/>
        <w:ind w:right="130" w:firstLine="710"/>
        <w:jc w:val="both"/>
        <w:rPr>
          <w:sz w:val="28"/>
        </w:rPr>
      </w:pPr>
      <w:r>
        <w:rPr>
          <w:sz w:val="28"/>
        </w:rPr>
        <w:lastRenderedPageBreak/>
        <w:t>Про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участі громадськості у формуванні та 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2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12"/>
          <w:sz w:val="28"/>
        </w:rPr>
        <w:t xml:space="preserve"> </w:t>
      </w:r>
      <w:r>
        <w:rPr>
          <w:sz w:val="28"/>
        </w:rPr>
        <w:t>:</w:t>
      </w:r>
      <w:r>
        <w:rPr>
          <w:spacing w:val="7"/>
          <w:sz w:val="28"/>
        </w:rPr>
        <w:t xml:space="preserve"> </w:t>
      </w:r>
      <w:r>
        <w:rPr>
          <w:sz w:val="28"/>
        </w:rPr>
        <w:t>Указ</w:t>
      </w:r>
      <w:r>
        <w:rPr>
          <w:spacing w:val="1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2"/>
          <w:sz w:val="28"/>
        </w:rPr>
        <w:t xml:space="preserve"> </w:t>
      </w:r>
      <w:r>
        <w:rPr>
          <w:sz w:val="28"/>
        </w:rPr>
        <w:t>від</w:t>
      </w:r>
      <w:r>
        <w:rPr>
          <w:spacing w:val="10"/>
          <w:sz w:val="28"/>
        </w:rPr>
        <w:t xml:space="preserve"> </w:t>
      </w:r>
      <w:r>
        <w:rPr>
          <w:sz w:val="28"/>
        </w:rPr>
        <w:t>15</w:t>
      </w:r>
      <w:r>
        <w:rPr>
          <w:spacing w:val="12"/>
          <w:sz w:val="28"/>
        </w:rPr>
        <w:t xml:space="preserve"> </w:t>
      </w:r>
      <w:r>
        <w:rPr>
          <w:sz w:val="28"/>
        </w:rPr>
        <w:t>верес.</w:t>
      </w:r>
      <w:r>
        <w:rPr>
          <w:spacing w:val="10"/>
          <w:sz w:val="28"/>
        </w:rPr>
        <w:t xml:space="preserve"> </w:t>
      </w:r>
      <w:r>
        <w:rPr>
          <w:sz w:val="28"/>
        </w:rPr>
        <w:t>2005</w:t>
      </w:r>
      <w:r>
        <w:rPr>
          <w:spacing w:val="12"/>
          <w:sz w:val="28"/>
        </w:rPr>
        <w:t xml:space="preserve"> </w:t>
      </w:r>
      <w:r>
        <w:rPr>
          <w:sz w:val="28"/>
        </w:rPr>
        <w:t>р.</w:t>
      </w:r>
    </w:p>
    <w:p w:rsidR="00BA276E" w:rsidRDefault="00BA276E" w:rsidP="00BA276E">
      <w:pPr>
        <w:pStyle w:val="a3"/>
        <w:spacing w:line="321" w:lineRule="exact"/>
        <w:ind w:firstLine="0"/>
        <w:jc w:val="both"/>
      </w:pPr>
      <w:r>
        <w:t>№</w:t>
      </w:r>
      <w:r>
        <w:rPr>
          <w:spacing w:val="-6"/>
        </w:rPr>
        <w:t xml:space="preserve"> </w:t>
      </w:r>
      <w:r>
        <w:t>1276.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доступу:</w:t>
      </w:r>
      <w:r>
        <w:rPr>
          <w:spacing w:val="-4"/>
        </w:rPr>
        <w:t xml:space="preserve"> </w:t>
      </w:r>
      <w:hyperlink r:id="rId26">
        <w: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spacing w:line="242" w:lineRule="auto"/>
        <w:ind w:right="130" w:firstLine="710"/>
        <w:jc w:val="both"/>
        <w:rPr>
          <w:sz w:val="28"/>
        </w:rPr>
      </w:pPr>
      <w:r>
        <w:rPr>
          <w:sz w:val="28"/>
        </w:rPr>
        <w:t>Про заходи щодо подальшого забезпечення відкритості у 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 виконавчої влади : Постанова Кабінету Міністрів України від 29 серп.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1302.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hyperlink r:id="rId27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ind w:right="134" w:firstLine="710"/>
        <w:jc w:val="both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оприлюднення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 органів виконавчої влади : Постанова Кабінету Міністрів України від</w:t>
      </w:r>
      <w:r>
        <w:rPr>
          <w:spacing w:val="-67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січ.</w:t>
      </w:r>
      <w:r>
        <w:rPr>
          <w:spacing w:val="2"/>
          <w:sz w:val="28"/>
        </w:rPr>
        <w:t xml:space="preserve"> </w:t>
      </w:r>
      <w:r>
        <w:rPr>
          <w:sz w:val="28"/>
        </w:rPr>
        <w:t>2002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 (із змінами).</w:t>
      </w:r>
      <w:r>
        <w:rPr>
          <w:spacing w:val="2"/>
          <w:sz w:val="28"/>
        </w:rPr>
        <w:t xml:space="preserve"> </w:t>
      </w:r>
      <w:r>
        <w:rPr>
          <w:sz w:val="28"/>
        </w:rPr>
        <w:t>– Режим 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hyperlink r:id="rId28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ind w:right="129" w:firstLine="710"/>
        <w:jc w:val="both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сприяння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проведенню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експертизи діяльності органів виконавчої влади : Постанова Кабінету 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3"/>
          <w:sz w:val="28"/>
        </w:rPr>
        <w:t xml:space="preserve"> </w:t>
      </w:r>
      <w:r>
        <w:rPr>
          <w:sz w:val="28"/>
        </w:rPr>
        <w:t>від 5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листоп</w:t>
      </w:r>
      <w:proofErr w:type="spellEnd"/>
      <w:r>
        <w:rPr>
          <w:sz w:val="28"/>
        </w:rPr>
        <w:t>. 2008</w:t>
      </w:r>
      <w:r>
        <w:rPr>
          <w:spacing w:val="-2"/>
          <w:sz w:val="28"/>
        </w:rPr>
        <w:t xml:space="preserve"> </w:t>
      </w:r>
      <w:r>
        <w:rPr>
          <w:sz w:val="28"/>
        </w:rPr>
        <w:t>р. №</w:t>
      </w:r>
      <w:r>
        <w:rPr>
          <w:spacing w:val="-4"/>
          <w:sz w:val="28"/>
        </w:rPr>
        <w:t xml:space="preserve"> </w:t>
      </w:r>
      <w:r>
        <w:rPr>
          <w:sz w:val="28"/>
        </w:rPr>
        <w:t>976. –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hyperlink r:id="rId29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ind w:right="129" w:firstLine="710"/>
        <w:jc w:val="both"/>
        <w:rPr>
          <w:sz w:val="28"/>
        </w:rPr>
      </w:pPr>
      <w:r>
        <w:rPr>
          <w:sz w:val="28"/>
        </w:rPr>
        <w:t>Деякі питання щодо забезпечення участі громадськості у формуванні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 державної політики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70"/>
          <w:sz w:val="28"/>
        </w:rPr>
        <w:t xml:space="preserve"> </w:t>
      </w:r>
      <w:r>
        <w:rPr>
          <w:sz w:val="28"/>
        </w:rPr>
        <w:t>Постанова</w:t>
      </w:r>
      <w:r>
        <w:rPr>
          <w:spacing w:val="70"/>
          <w:sz w:val="28"/>
        </w:rPr>
        <w:t xml:space="preserve"> </w:t>
      </w:r>
      <w:r>
        <w:rPr>
          <w:sz w:val="28"/>
        </w:rPr>
        <w:t>Кабінету Міністрів України</w:t>
      </w:r>
      <w:r>
        <w:rPr>
          <w:spacing w:val="70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жовт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2004</w:t>
      </w:r>
      <w:r>
        <w:rPr>
          <w:spacing w:val="-1"/>
          <w:sz w:val="28"/>
        </w:rPr>
        <w:t xml:space="preserve"> </w:t>
      </w:r>
      <w:r>
        <w:rPr>
          <w:sz w:val="28"/>
        </w:rPr>
        <w:t>р.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1378.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доступу : </w:t>
      </w:r>
      <w:hyperlink r:id="rId30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spacing w:line="242" w:lineRule="auto"/>
        <w:ind w:right="126" w:firstLine="710"/>
        <w:jc w:val="both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Постанова Кабінету Міністрів України від 18 лип. 2007 р. № 950. 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hyperlink r:id="rId31">
        <w:r>
          <w:rPr>
            <w:sz w:val="28"/>
          </w:rP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ind w:right="126" w:firstLine="710"/>
        <w:jc w:val="both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Типового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адміністрації</w:t>
      </w:r>
      <w:r>
        <w:rPr>
          <w:spacing w:val="10"/>
          <w:sz w:val="28"/>
        </w:rPr>
        <w:t xml:space="preserve"> </w:t>
      </w:r>
      <w:r>
        <w:rPr>
          <w:sz w:val="28"/>
        </w:rPr>
        <w:t>:</w:t>
      </w:r>
      <w:r>
        <w:rPr>
          <w:spacing w:val="10"/>
          <w:sz w:val="28"/>
        </w:rPr>
        <w:t xml:space="preserve"> </w:t>
      </w:r>
      <w:r>
        <w:rPr>
          <w:sz w:val="28"/>
        </w:rPr>
        <w:t>Постанова</w:t>
      </w:r>
      <w:r>
        <w:rPr>
          <w:spacing w:val="11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5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8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1"/>
          <w:sz w:val="28"/>
        </w:rPr>
        <w:t xml:space="preserve"> </w:t>
      </w:r>
      <w:r>
        <w:rPr>
          <w:sz w:val="28"/>
        </w:rPr>
        <w:t>від</w:t>
      </w:r>
      <w:r>
        <w:rPr>
          <w:spacing w:val="12"/>
          <w:sz w:val="28"/>
        </w:rPr>
        <w:t xml:space="preserve"> </w:t>
      </w:r>
      <w:r>
        <w:rPr>
          <w:sz w:val="28"/>
        </w:rPr>
        <w:t>11</w:t>
      </w:r>
      <w:r>
        <w:rPr>
          <w:spacing w:val="10"/>
          <w:sz w:val="28"/>
        </w:rPr>
        <w:t xml:space="preserve"> </w:t>
      </w:r>
      <w:r>
        <w:rPr>
          <w:sz w:val="28"/>
        </w:rPr>
        <w:t>груд.</w:t>
      </w:r>
      <w:r>
        <w:rPr>
          <w:spacing w:val="13"/>
          <w:sz w:val="28"/>
        </w:rPr>
        <w:t xml:space="preserve"> </w:t>
      </w:r>
      <w:r>
        <w:rPr>
          <w:sz w:val="28"/>
        </w:rPr>
        <w:t>1999</w:t>
      </w:r>
      <w:r>
        <w:rPr>
          <w:spacing w:val="10"/>
          <w:sz w:val="28"/>
        </w:rPr>
        <w:t xml:space="preserve"> </w:t>
      </w:r>
      <w:r>
        <w:rPr>
          <w:sz w:val="28"/>
        </w:rPr>
        <w:t>р.</w:t>
      </w:r>
    </w:p>
    <w:p w:rsidR="00BA276E" w:rsidRDefault="00BA276E" w:rsidP="00BA276E">
      <w:pPr>
        <w:pStyle w:val="a3"/>
        <w:spacing w:line="321" w:lineRule="exact"/>
        <w:ind w:firstLine="0"/>
        <w:jc w:val="both"/>
      </w:pPr>
      <w:r>
        <w:t>№</w:t>
      </w:r>
      <w:r>
        <w:rPr>
          <w:spacing w:val="-4"/>
        </w:rPr>
        <w:t xml:space="preserve"> </w:t>
      </w:r>
      <w:r>
        <w:t>2263. –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доступу</w:t>
      </w:r>
      <w:r>
        <w:rPr>
          <w:spacing w:val="-2"/>
        </w:rPr>
        <w:t xml:space="preserve"> </w:t>
      </w:r>
      <w:r>
        <w:t>:</w:t>
      </w:r>
      <w:r>
        <w:rPr>
          <w:spacing w:val="-7"/>
        </w:rPr>
        <w:t xml:space="preserve"> </w:t>
      </w:r>
      <w:hyperlink r:id="rId32">
        <w:r>
          <w:t>http://www.rada.gov.ua</w:t>
        </w:r>
      </w:hyperlink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spacing w:line="322" w:lineRule="exact"/>
        <w:ind w:left="1389" w:hanging="567"/>
        <w:jc w:val="both"/>
        <w:rPr>
          <w:sz w:val="28"/>
        </w:rPr>
      </w:pPr>
      <w:r>
        <w:rPr>
          <w:i/>
          <w:sz w:val="28"/>
        </w:rPr>
        <w:t>Джига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83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78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76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75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76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73"/>
          <w:sz w:val="28"/>
        </w:rPr>
        <w:t xml:space="preserve"> </w:t>
      </w:r>
      <w:r>
        <w:rPr>
          <w:sz w:val="28"/>
        </w:rPr>
        <w:t>з</w:t>
      </w:r>
      <w:r>
        <w:rPr>
          <w:spacing w:val="81"/>
          <w:sz w:val="28"/>
        </w:rPr>
        <w:t xml:space="preserve"> </w:t>
      </w:r>
      <w:r>
        <w:rPr>
          <w:sz w:val="28"/>
        </w:rPr>
        <w:t>курсу</w:t>
      </w:r>
    </w:p>
    <w:p w:rsidR="00BA276E" w:rsidRDefault="00BA276E" w:rsidP="00BA276E">
      <w:pPr>
        <w:pStyle w:val="a3"/>
        <w:spacing w:line="322" w:lineRule="exact"/>
        <w:ind w:firstLine="0"/>
        <w:jc w:val="both"/>
      </w:pPr>
      <w:r>
        <w:t>“Зв’язки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громадськістю” /</w:t>
      </w:r>
      <w:r>
        <w:rPr>
          <w:spacing w:val="-3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В. Джига. –</w:t>
      </w:r>
      <w:r>
        <w:rPr>
          <w:spacing w:val="-1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Вид-во</w:t>
      </w:r>
      <w:r>
        <w:rPr>
          <w:spacing w:val="3"/>
        </w:rPr>
        <w:t xml:space="preserve"> </w:t>
      </w:r>
      <w:r>
        <w:t>НАДУ, 2006.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с.</w:t>
      </w:r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ind w:right="130" w:firstLine="710"/>
        <w:jc w:val="both"/>
        <w:rPr>
          <w:sz w:val="28"/>
        </w:rPr>
      </w:pPr>
      <w:r>
        <w:rPr>
          <w:sz w:val="28"/>
        </w:rPr>
        <w:t>Методичні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теми:</w:t>
      </w:r>
      <w:r>
        <w:rPr>
          <w:spacing w:val="1"/>
          <w:sz w:val="28"/>
        </w:rPr>
        <w:t xml:space="preserve"> </w:t>
      </w:r>
      <w:r>
        <w:rPr>
          <w:sz w:val="28"/>
        </w:rPr>
        <w:t>“Кому</w:t>
      </w:r>
      <w:r>
        <w:rPr>
          <w:sz w:val="28"/>
        </w:rPr>
        <w:t>нікативна політика в органах державної влади” /</w:t>
      </w:r>
      <w:r>
        <w:rPr>
          <w:sz w:val="28"/>
        </w:rPr>
        <w:t xml:space="preserve"> уклад. : Т. В. Джига, А. В. </w:t>
      </w:r>
      <w:proofErr w:type="spellStart"/>
      <w:r>
        <w:rPr>
          <w:sz w:val="28"/>
        </w:rPr>
        <w:t>Ба</w:t>
      </w:r>
      <w:r>
        <w:rPr>
          <w:sz w:val="28"/>
        </w:rPr>
        <w:t>ровська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К.</w:t>
      </w:r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Вид-во</w:t>
      </w:r>
      <w:r>
        <w:rPr>
          <w:spacing w:val="5"/>
          <w:sz w:val="28"/>
        </w:rPr>
        <w:t xml:space="preserve"> </w:t>
      </w:r>
      <w:r>
        <w:rPr>
          <w:sz w:val="28"/>
        </w:rPr>
        <w:t>НАДУ,</w:t>
      </w:r>
      <w:r>
        <w:rPr>
          <w:spacing w:val="4"/>
          <w:sz w:val="28"/>
        </w:rPr>
        <w:t xml:space="preserve"> </w:t>
      </w:r>
      <w:r>
        <w:rPr>
          <w:sz w:val="28"/>
        </w:rPr>
        <w:t>2007.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36 с.</w:t>
      </w:r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ind w:right="133" w:firstLine="710"/>
        <w:jc w:val="both"/>
        <w:rPr>
          <w:sz w:val="28"/>
        </w:rPr>
      </w:pPr>
      <w:proofErr w:type="spellStart"/>
      <w:r>
        <w:rPr>
          <w:i/>
          <w:sz w:val="28"/>
        </w:rPr>
        <w:t>Чукут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Опорний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1"/>
          <w:sz w:val="28"/>
        </w:rPr>
        <w:t xml:space="preserve"> </w:t>
      </w:r>
      <w:r>
        <w:rPr>
          <w:sz w:val="28"/>
        </w:rPr>
        <w:t>лекцій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1"/>
          <w:sz w:val="28"/>
        </w:rPr>
        <w:t xml:space="preserve"> </w:t>
      </w:r>
      <w:r>
        <w:rPr>
          <w:sz w:val="28"/>
        </w:rPr>
        <w:t>“Інформаційна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Україні”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С. А. </w:t>
      </w:r>
      <w:proofErr w:type="spellStart"/>
      <w:r>
        <w:rPr>
          <w:sz w:val="28"/>
        </w:rPr>
        <w:t>Чукут</w:t>
      </w:r>
      <w:proofErr w:type="spellEnd"/>
      <w:r>
        <w:rPr>
          <w:sz w:val="28"/>
        </w:rPr>
        <w:t>, Т. В. Джига. –</w:t>
      </w:r>
      <w:r>
        <w:rPr>
          <w:spacing w:val="-2"/>
          <w:sz w:val="28"/>
        </w:rPr>
        <w:t xml:space="preserve"> </w:t>
      </w:r>
      <w:r>
        <w:rPr>
          <w:sz w:val="28"/>
        </w:rPr>
        <w:t>К. :</w:t>
      </w:r>
      <w:r>
        <w:rPr>
          <w:spacing w:val="-8"/>
          <w:sz w:val="28"/>
        </w:rPr>
        <w:t xml:space="preserve"> </w:t>
      </w:r>
      <w:r>
        <w:rPr>
          <w:sz w:val="28"/>
        </w:rPr>
        <w:t>Вид-во</w:t>
      </w:r>
      <w:r>
        <w:rPr>
          <w:spacing w:val="-2"/>
          <w:sz w:val="28"/>
        </w:rPr>
        <w:t xml:space="preserve"> </w:t>
      </w:r>
      <w:r>
        <w:rPr>
          <w:sz w:val="28"/>
        </w:rPr>
        <w:t>НАДУ, 2007.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BA276E" w:rsidRDefault="00BA276E" w:rsidP="00BA276E">
      <w:pPr>
        <w:pStyle w:val="a3"/>
        <w:spacing w:before="3"/>
        <w:ind w:left="0" w:firstLine="0"/>
        <w:rPr>
          <w:sz w:val="27"/>
        </w:rPr>
      </w:pPr>
    </w:p>
    <w:p w:rsidR="00BA276E" w:rsidRDefault="00BA276E" w:rsidP="00BA276E">
      <w:pPr>
        <w:pStyle w:val="2"/>
        <w:spacing w:line="319" w:lineRule="exact"/>
      </w:pPr>
      <w:r>
        <w:t>Додаткові</w:t>
      </w:r>
      <w:r>
        <w:rPr>
          <w:spacing w:val="-3"/>
        </w:rPr>
        <w:t xml:space="preserve"> </w:t>
      </w:r>
      <w:r>
        <w:t>джерела</w:t>
      </w:r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ind w:right="131" w:firstLine="710"/>
        <w:jc w:val="both"/>
        <w:rPr>
          <w:sz w:val="28"/>
        </w:rPr>
      </w:pPr>
      <w:proofErr w:type="spellStart"/>
      <w:r>
        <w:rPr>
          <w:i/>
          <w:sz w:val="28"/>
        </w:rPr>
        <w:t>Кашкин</w:t>
      </w:r>
      <w:proofErr w:type="spellEnd"/>
      <w:r>
        <w:rPr>
          <w:i/>
          <w:sz w:val="28"/>
        </w:rPr>
        <w:t xml:space="preserve"> В. Б. </w:t>
      </w:r>
      <w:proofErr w:type="spellStart"/>
      <w:r>
        <w:rPr>
          <w:sz w:val="28"/>
        </w:rPr>
        <w:t>Введение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теорию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коммуникации</w:t>
      </w:r>
      <w:proofErr w:type="spellEnd"/>
      <w:r>
        <w:rPr>
          <w:sz w:val="28"/>
        </w:rPr>
        <w:t xml:space="preserve"> : </w:t>
      </w:r>
      <w:proofErr w:type="spellStart"/>
      <w:r>
        <w:rPr>
          <w:sz w:val="28"/>
        </w:rPr>
        <w:t>учеб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пособие</w:t>
      </w:r>
      <w:proofErr w:type="spellEnd"/>
      <w:r>
        <w:rPr>
          <w:sz w:val="28"/>
        </w:rPr>
        <w:t xml:space="preserve"> /</w:t>
      </w:r>
      <w:r>
        <w:rPr>
          <w:spacing w:val="1"/>
          <w:sz w:val="28"/>
        </w:rPr>
        <w:t xml:space="preserve"> </w:t>
      </w:r>
      <w:r>
        <w:rPr>
          <w:sz w:val="28"/>
        </w:rPr>
        <w:t>Воронеж.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гос</w:t>
      </w:r>
      <w:proofErr w:type="spellEnd"/>
      <w:r>
        <w:rPr>
          <w:sz w:val="28"/>
        </w:rPr>
        <w:t>. тех. ун-т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В. Б. </w:t>
      </w:r>
      <w:proofErr w:type="spellStart"/>
      <w:r>
        <w:rPr>
          <w:sz w:val="28"/>
        </w:rPr>
        <w:t>Кашкин</w:t>
      </w:r>
      <w:proofErr w:type="spellEnd"/>
      <w:r>
        <w:rPr>
          <w:sz w:val="28"/>
        </w:rPr>
        <w:t>. –</w:t>
      </w:r>
      <w:r>
        <w:rPr>
          <w:spacing w:val="-2"/>
          <w:sz w:val="28"/>
        </w:rPr>
        <w:t xml:space="preserve"> </w:t>
      </w:r>
      <w:r>
        <w:rPr>
          <w:sz w:val="28"/>
        </w:rPr>
        <w:t>Воронеж</w:t>
      </w:r>
      <w:r>
        <w:rPr>
          <w:spacing w:val="2"/>
          <w:sz w:val="28"/>
        </w:rPr>
        <w:t xml:space="preserve"> 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Изд-во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ВГТУ, 2000. –</w:t>
      </w:r>
      <w:r>
        <w:rPr>
          <w:spacing w:val="-2"/>
          <w:sz w:val="28"/>
        </w:rPr>
        <w:t xml:space="preserve"> </w:t>
      </w:r>
      <w:r>
        <w:rPr>
          <w:sz w:val="28"/>
        </w:rPr>
        <w:t>175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ind w:right="126" w:firstLine="710"/>
        <w:jc w:val="both"/>
        <w:rPr>
          <w:sz w:val="28"/>
        </w:rPr>
      </w:pPr>
      <w:r>
        <w:rPr>
          <w:i/>
          <w:sz w:val="28"/>
        </w:rPr>
        <w:t>Квіт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Масові комунікації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вищ</w:t>
      </w:r>
      <w:proofErr w:type="spellEnd"/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С. Квіт ; Нац. ун-т “</w:t>
      </w:r>
      <w:proofErr w:type="spellStart"/>
      <w:r>
        <w:rPr>
          <w:sz w:val="28"/>
        </w:rPr>
        <w:t>Києво-Могилян</w:t>
      </w:r>
      <w:proofErr w:type="spellEnd"/>
      <w:r>
        <w:rPr>
          <w:sz w:val="28"/>
        </w:rPr>
        <w:t xml:space="preserve">. акад.”. – К. : </w:t>
      </w:r>
      <w:proofErr w:type="spellStart"/>
      <w:r>
        <w:rPr>
          <w:sz w:val="28"/>
        </w:rPr>
        <w:t>Києво-Могилян</w:t>
      </w:r>
      <w:proofErr w:type="spellEnd"/>
      <w:r>
        <w:rPr>
          <w:sz w:val="28"/>
        </w:rPr>
        <w:t>. акад., 2008. –</w:t>
      </w:r>
      <w:r>
        <w:rPr>
          <w:spacing w:val="1"/>
          <w:sz w:val="28"/>
        </w:rPr>
        <w:t xml:space="preserve"> </w:t>
      </w:r>
      <w:r>
        <w:rPr>
          <w:sz w:val="28"/>
        </w:rPr>
        <w:t>206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ind w:right="131" w:firstLine="710"/>
        <w:jc w:val="both"/>
        <w:rPr>
          <w:sz w:val="28"/>
        </w:rPr>
      </w:pPr>
      <w:r>
        <w:rPr>
          <w:i/>
          <w:sz w:val="28"/>
        </w:rPr>
        <w:t>Ковалевська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(порадник управлінцеві на щодень) / Т. Ю. Ковалевська, С. А. </w:t>
      </w:r>
      <w:proofErr w:type="spellStart"/>
      <w:r>
        <w:rPr>
          <w:sz w:val="28"/>
        </w:rPr>
        <w:t>Бронікова</w:t>
      </w:r>
      <w:proofErr w:type="spellEnd"/>
      <w:r>
        <w:rPr>
          <w:sz w:val="28"/>
        </w:rPr>
        <w:t>. –</w:t>
      </w:r>
      <w:r>
        <w:rPr>
          <w:spacing w:val="1"/>
          <w:sz w:val="28"/>
        </w:rPr>
        <w:t xml:space="preserve"> </w:t>
      </w:r>
      <w:r>
        <w:rPr>
          <w:sz w:val="28"/>
        </w:rPr>
        <w:t>Одеса</w:t>
      </w:r>
      <w:r>
        <w:rPr>
          <w:spacing w:val="2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Фенікс,</w:t>
      </w:r>
      <w:r>
        <w:rPr>
          <w:spacing w:val="4"/>
          <w:sz w:val="28"/>
        </w:rPr>
        <w:t xml:space="preserve"> </w:t>
      </w:r>
      <w:r>
        <w:rPr>
          <w:sz w:val="28"/>
        </w:rPr>
        <w:t>2008.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140</w:t>
      </w:r>
      <w:r>
        <w:rPr>
          <w:spacing w:val="2"/>
          <w:sz w:val="28"/>
        </w:rPr>
        <w:t xml:space="preserve"> </w:t>
      </w:r>
      <w:r>
        <w:rPr>
          <w:sz w:val="28"/>
        </w:rPr>
        <w:t>c.</w:t>
      </w:r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ind w:right="121" w:firstLine="710"/>
        <w:jc w:val="both"/>
        <w:rPr>
          <w:sz w:val="28"/>
        </w:rPr>
      </w:pPr>
      <w:proofErr w:type="spellStart"/>
      <w:r>
        <w:rPr>
          <w:i/>
          <w:sz w:val="28"/>
        </w:rPr>
        <w:t>Кузнецова</w:t>
      </w:r>
      <w:proofErr w:type="spellEnd"/>
      <w:r>
        <w:rPr>
          <w:i/>
          <w:sz w:val="28"/>
        </w:rPr>
        <w:t xml:space="preserve"> О. Д. </w:t>
      </w:r>
      <w:r>
        <w:rPr>
          <w:sz w:val="28"/>
        </w:rPr>
        <w:t xml:space="preserve">Засоби масової комунікації / О. Д. </w:t>
      </w:r>
      <w:proofErr w:type="spellStart"/>
      <w:r>
        <w:rPr>
          <w:sz w:val="28"/>
        </w:rPr>
        <w:t>Кузнецова</w:t>
      </w:r>
      <w:proofErr w:type="spellEnd"/>
      <w:r>
        <w:rPr>
          <w:sz w:val="28"/>
        </w:rPr>
        <w:t xml:space="preserve"> ; Львів.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нац. ун-т ім. Івана Франка. Факультет журналістики. – 2-ге вид., </w:t>
      </w:r>
      <w:proofErr w:type="spellStart"/>
      <w:r>
        <w:rPr>
          <w:sz w:val="28"/>
        </w:rPr>
        <w:t>переробл</w:t>
      </w:r>
      <w:proofErr w:type="spellEnd"/>
      <w:r>
        <w:rPr>
          <w:sz w:val="28"/>
        </w:rPr>
        <w:t>. 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допов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Львів</w:t>
      </w:r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ПАІС,</w:t>
      </w:r>
      <w:r>
        <w:rPr>
          <w:spacing w:val="4"/>
          <w:sz w:val="28"/>
        </w:rPr>
        <w:t xml:space="preserve"> </w:t>
      </w:r>
      <w:r>
        <w:rPr>
          <w:sz w:val="28"/>
        </w:rPr>
        <w:t>2005.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ind w:right="129" w:firstLine="710"/>
        <w:jc w:val="both"/>
        <w:rPr>
          <w:sz w:val="28"/>
        </w:rPr>
      </w:pPr>
      <w:r>
        <w:rPr>
          <w:i/>
          <w:sz w:val="28"/>
        </w:rPr>
        <w:t>Макаренко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Є.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Європейські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комунікації: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політичні,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економічні,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правові,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безпекові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дипломатичні,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культурні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70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кол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моногр</w:t>
      </w:r>
      <w:proofErr w:type="spellEnd"/>
      <w:r>
        <w:rPr>
          <w:sz w:val="28"/>
        </w:rPr>
        <w:t>.]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Є.</w:t>
      </w:r>
      <w:r>
        <w:rPr>
          <w:spacing w:val="70"/>
          <w:sz w:val="28"/>
        </w:rPr>
        <w:t xml:space="preserve"> </w:t>
      </w:r>
      <w:r>
        <w:rPr>
          <w:sz w:val="28"/>
        </w:rPr>
        <w:t>А.</w:t>
      </w:r>
      <w:r>
        <w:rPr>
          <w:spacing w:val="70"/>
          <w:sz w:val="28"/>
        </w:rPr>
        <w:t xml:space="preserve"> </w:t>
      </w:r>
      <w:r>
        <w:rPr>
          <w:sz w:val="28"/>
        </w:rPr>
        <w:t>Макаренко,</w:t>
      </w:r>
      <w:r>
        <w:rPr>
          <w:spacing w:val="70"/>
          <w:sz w:val="28"/>
        </w:rPr>
        <w:t xml:space="preserve"> </w:t>
      </w:r>
      <w:r>
        <w:rPr>
          <w:sz w:val="28"/>
        </w:rPr>
        <w:t>М.</w:t>
      </w:r>
      <w:r>
        <w:rPr>
          <w:spacing w:val="70"/>
          <w:sz w:val="28"/>
        </w:rPr>
        <w:t xml:space="preserve"> </w:t>
      </w:r>
      <w:r>
        <w:rPr>
          <w:sz w:val="28"/>
        </w:rPr>
        <w:t>А.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Ожеван</w:t>
      </w:r>
      <w:proofErr w:type="spellEnd"/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М.</w:t>
      </w:r>
      <w:r>
        <w:rPr>
          <w:spacing w:val="70"/>
          <w:sz w:val="28"/>
        </w:rPr>
        <w:t xml:space="preserve"> </w:t>
      </w:r>
      <w:r>
        <w:rPr>
          <w:sz w:val="28"/>
        </w:rPr>
        <w:t>М.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Рижков</w:t>
      </w:r>
      <w:proofErr w:type="spellEnd"/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В.</w:t>
      </w:r>
      <w:r>
        <w:rPr>
          <w:spacing w:val="70"/>
          <w:sz w:val="28"/>
        </w:rPr>
        <w:t xml:space="preserve"> </w:t>
      </w:r>
      <w:r>
        <w:rPr>
          <w:sz w:val="28"/>
        </w:rPr>
        <w:t>М.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Бебик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3"/>
          <w:sz w:val="28"/>
        </w:rPr>
        <w:t xml:space="preserve"> </w:t>
      </w:r>
      <w:r>
        <w:rPr>
          <w:sz w:val="28"/>
        </w:rPr>
        <w:t>І.</w:t>
      </w:r>
      <w:r>
        <w:rPr>
          <w:spacing w:val="5"/>
          <w:sz w:val="28"/>
        </w:rPr>
        <w:t xml:space="preserve"> </w:t>
      </w:r>
      <w:r>
        <w:rPr>
          <w:sz w:val="28"/>
        </w:rPr>
        <w:t>Білан.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К.</w:t>
      </w:r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вільної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преси,</w:t>
      </w:r>
      <w:r>
        <w:rPr>
          <w:spacing w:val="4"/>
          <w:sz w:val="28"/>
        </w:rPr>
        <w:t xml:space="preserve"> </w:t>
      </w:r>
      <w:r>
        <w:rPr>
          <w:sz w:val="28"/>
        </w:rPr>
        <w:t>2007.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535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spacing w:before="72"/>
        <w:ind w:right="129" w:firstLine="710"/>
        <w:jc w:val="both"/>
        <w:rPr>
          <w:sz w:val="28"/>
        </w:rPr>
      </w:pPr>
      <w:bookmarkStart w:id="1" w:name="_GoBack"/>
      <w:bookmarkEnd w:id="1"/>
      <w:proofErr w:type="spellStart"/>
      <w:r>
        <w:rPr>
          <w:i/>
          <w:sz w:val="28"/>
        </w:rPr>
        <w:t>Мех</w:t>
      </w:r>
      <w:proofErr w:type="spellEnd"/>
      <w:r>
        <w:rPr>
          <w:i/>
          <w:sz w:val="28"/>
        </w:rPr>
        <w:t xml:space="preserve"> О. В. </w:t>
      </w:r>
      <w:r>
        <w:rPr>
          <w:sz w:val="28"/>
        </w:rPr>
        <w:t>Служби із зв’язків з громадськістю в органах виконавчої 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законодавчої влади та місцевого самоврядування на сучасному етапі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України : автореф. дис. ... канд. філол. наук : 10.01.08 / О. В. </w:t>
      </w:r>
      <w:proofErr w:type="spellStart"/>
      <w:r>
        <w:rPr>
          <w:sz w:val="28"/>
        </w:rPr>
        <w:t>Мех</w:t>
      </w:r>
      <w:proofErr w:type="spellEnd"/>
      <w:r>
        <w:rPr>
          <w:sz w:val="28"/>
        </w:rPr>
        <w:t xml:space="preserve"> ; Київ. нац.</w:t>
      </w:r>
      <w:r>
        <w:rPr>
          <w:spacing w:val="1"/>
          <w:sz w:val="28"/>
        </w:rPr>
        <w:t xml:space="preserve"> </w:t>
      </w:r>
      <w:r>
        <w:rPr>
          <w:sz w:val="28"/>
        </w:rPr>
        <w:t>ун-т</w:t>
      </w:r>
      <w:r>
        <w:rPr>
          <w:spacing w:val="2"/>
          <w:sz w:val="28"/>
        </w:rPr>
        <w:t xml:space="preserve"> </w:t>
      </w:r>
      <w:r>
        <w:rPr>
          <w:sz w:val="28"/>
        </w:rPr>
        <w:t>ім.</w:t>
      </w:r>
      <w:r>
        <w:rPr>
          <w:spacing w:val="3"/>
          <w:sz w:val="28"/>
        </w:rPr>
        <w:t xml:space="preserve"> </w:t>
      </w:r>
      <w:r>
        <w:rPr>
          <w:sz w:val="28"/>
        </w:rPr>
        <w:t>Тараса</w:t>
      </w:r>
      <w:r>
        <w:rPr>
          <w:spacing w:val="1"/>
          <w:sz w:val="28"/>
        </w:rPr>
        <w:t xml:space="preserve"> </w:t>
      </w:r>
      <w:r>
        <w:rPr>
          <w:sz w:val="28"/>
        </w:rPr>
        <w:t>Шевченка.</w:t>
      </w:r>
      <w:r>
        <w:rPr>
          <w:spacing w:val="3"/>
          <w:sz w:val="28"/>
        </w:rPr>
        <w:t xml:space="preserve"> </w:t>
      </w:r>
      <w:r>
        <w:rPr>
          <w:sz w:val="28"/>
        </w:rPr>
        <w:t>Ін-т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журналістики.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К.,</w:t>
      </w:r>
      <w:r>
        <w:rPr>
          <w:spacing w:val="3"/>
          <w:sz w:val="28"/>
        </w:rPr>
        <w:t xml:space="preserve"> </w:t>
      </w:r>
      <w:r>
        <w:rPr>
          <w:sz w:val="28"/>
        </w:rPr>
        <w:t>2004.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spacing w:before="3"/>
        <w:ind w:right="129" w:firstLine="710"/>
        <w:jc w:val="both"/>
        <w:rPr>
          <w:sz w:val="28"/>
        </w:rPr>
      </w:pPr>
      <w:proofErr w:type="spellStart"/>
      <w:r>
        <w:rPr>
          <w:i/>
          <w:sz w:val="28"/>
        </w:rPr>
        <w:t>Почепцов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70"/>
          <w:sz w:val="28"/>
        </w:rPr>
        <w:t xml:space="preserve"> </w:t>
      </w:r>
      <w:r>
        <w:rPr>
          <w:sz w:val="28"/>
        </w:rPr>
        <w:t>Теорія</w:t>
      </w:r>
      <w:r>
        <w:rPr>
          <w:spacing w:val="70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Г.</w:t>
      </w:r>
      <w:r>
        <w:rPr>
          <w:spacing w:val="70"/>
          <w:sz w:val="28"/>
        </w:rPr>
        <w:t xml:space="preserve"> </w:t>
      </w:r>
      <w:r>
        <w:rPr>
          <w:sz w:val="28"/>
        </w:rPr>
        <w:t>Г.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Почепцов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;</w:t>
      </w:r>
      <w:r>
        <w:rPr>
          <w:spacing w:val="70"/>
          <w:sz w:val="28"/>
        </w:rPr>
        <w:t xml:space="preserve"> </w:t>
      </w:r>
      <w:r>
        <w:rPr>
          <w:sz w:val="28"/>
        </w:rPr>
        <w:t>Київ.</w:t>
      </w:r>
      <w:r>
        <w:rPr>
          <w:spacing w:val="70"/>
          <w:sz w:val="28"/>
        </w:rPr>
        <w:t xml:space="preserve"> </w:t>
      </w:r>
      <w:r>
        <w:rPr>
          <w:sz w:val="28"/>
        </w:rPr>
        <w:t>ун-т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ім. Тараса Шевченка. – 2-е вид., </w:t>
      </w:r>
      <w:proofErr w:type="spellStart"/>
      <w:r>
        <w:rPr>
          <w:sz w:val="28"/>
        </w:rPr>
        <w:t>допов</w:t>
      </w:r>
      <w:proofErr w:type="spellEnd"/>
      <w:r>
        <w:rPr>
          <w:sz w:val="28"/>
        </w:rPr>
        <w:t xml:space="preserve">. – К. : </w:t>
      </w:r>
      <w:proofErr w:type="spellStart"/>
      <w:r>
        <w:rPr>
          <w:sz w:val="28"/>
        </w:rPr>
        <w:t>Видавн</w:t>
      </w:r>
      <w:proofErr w:type="spellEnd"/>
      <w:r>
        <w:rPr>
          <w:sz w:val="28"/>
        </w:rPr>
        <w:t>. центр “Київ. ун-т”, 1999. –</w:t>
      </w:r>
      <w:r>
        <w:rPr>
          <w:spacing w:val="-67"/>
          <w:sz w:val="28"/>
        </w:rPr>
        <w:t xml:space="preserve"> </w:t>
      </w:r>
      <w:r>
        <w:rPr>
          <w:sz w:val="28"/>
        </w:rPr>
        <w:t>307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ind w:right="126" w:firstLine="710"/>
        <w:jc w:val="both"/>
        <w:rPr>
          <w:sz w:val="28"/>
        </w:rPr>
      </w:pPr>
      <w:r>
        <w:rPr>
          <w:i/>
          <w:sz w:val="28"/>
        </w:rPr>
        <w:t>Слісаренко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Ю.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sz w:val="28"/>
        </w:rPr>
        <w:t>Паблік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рилейшнз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системі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управління 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 xml:space="preserve">. для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 xml:space="preserve">. вищих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 закладів / І. Ю. Слісаренко 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Міжрегіон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Акад.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упр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персоналом (МАУП).</w:t>
      </w:r>
      <w:r>
        <w:rPr>
          <w:spacing w:val="3"/>
          <w:sz w:val="28"/>
        </w:rPr>
        <w:t xml:space="preserve"> </w:t>
      </w:r>
      <w:r>
        <w:rPr>
          <w:sz w:val="28"/>
        </w:rPr>
        <w:t>– К.</w:t>
      </w:r>
      <w:r>
        <w:rPr>
          <w:spacing w:val="2"/>
          <w:sz w:val="28"/>
        </w:rPr>
        <w:t xml:space="preserve"> 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МАУП,</w:t>
      </w:r>
      <w:r>
        <w:rPr>
          <w:spacing w:val="2"/>
          <w:sz w:val="28"/>
        </w:rPr>
        <w:t xml:space="preserve"> </w:t>
      </w:r>
      <w:r>
        <w:rPr>
          <w:sz w:val="28"/>
        </w:rPr>
        <w:t>2001.</w:t>
      </w:r>
      <w:r>
        <w:rPr>
          <w:spacing w:val="3"/>
          <w:sz w:val="28"/>
        </w:rPr>
        <w:t xml:space="preserve"> </w:t>
      </w:r>
      <w:r>
        <w:rPr>
          <w:sz w:val="28"/>
        </w:rPr>
        <w:t>– 104 с.</w:t>
      </w:r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ind w:right="129" w:firstLine="710"/>
        <w:jc w:val="both"/>
        <w:rPr>
          <w:sz w:val="28"/>
        </w:rPr>
      </w:pPr>
      <w:r>
        <w:rPr>
          <w:i/>
          <w:sz w:val="28"/>
        </w:rPr>
        <w:t>Тищенко Ю.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ефективної комунікації політичних партій з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виборцями в контексті формування публічної політики: пріоритети розвитку /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Тищенко,</w:t>
      </w:r>
      <w:r>
        <w:rPr>
          <w:spacing w:val="1"/>
          <w:sz w:val="28"/>
        </w:rPr>
        <w:t xml:space="preserve"> </w:t>
      </w:r>
      <w:r>
        <w:rPr>
          <w:sz w:val="28"/>
        </w:rPr>
        <w:t>Я.</w:t>
      </w:r>
      <w:r>
        <w:rPr>
          <w:spacing w:val="1"/>
          <w:sz w:val="28"/>
        </w:rPr>
        <w:t xml:space="preserve"> </w:t>
      </w:r>
      <w:r>
        <w:rPr>
          <w:sz w:val="28"/>
        </w:rPr>
        <w:t>Варивода,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Конончук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Дуда,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Горобчишина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Укр.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незалеж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центр політ.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дослідж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УНЦПД,</w:t>
      </w:r>
      <w:r>
        <w:rPr>
          <w:spacing w:val="3"/>
          <w:sz w:val="28"/>
        </w:rPr>
        <w:t xml:space="preserve"> </w:t>
      </w:r>
      <w:r>
        <w:rPr>
          <w:sz w:val="28"/>
        </w:rPr>
        <w:t>2007.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79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</w:p>
    <w:p w:rsidR="00BA276E" w:rsidRDefault="00BA276E" w:rsidP="00BA276E">
      <w:pPr>
        <w:pStyle w:val="a5"/>
        <w:numPr>
          <w:ilvl w:val="0"/>
          <w:numId w:val="1"/>
        </w:numPr>
        <w:tabs>
          <w:tab w:val="left" w:pos="1390"/>
        </w:tabs>
        <w:ind w:right="126" w:firstLine="710"/>
        <w:jc w:val="both"/>
        <w:rPr>
          <w:sz w:val="28"/>
        </w:rPr>
      </w:pPr>
      <w:r>
        <w:rPr>
          <w:i/>
          <w:sz w:val="28"/>
        </w:rPr>
        <w:t xml:space="preserve">Громова Т. Н. </w:t>
      </w:r>
      <w:proofErr w:type="spellStart"/>
      <w:r>
        <w:rPr>
          <w:sz w:val="28"/>
        </w:rPr>
        <w:t>Государственная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коммуникация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теоретическая</w:t>
      </w:r>
      <w:proofErr w:type="spellEnd"/>
      <w:r>
        <w:rPr>
          <w:sz w:val="28"/>
        </w:rPr>
        <w:t xml:space="preserve"> модель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региональная</w:t>
      </w:r>
      <w:proofErr w:type="spellEnd"/>
      <w:r>
        <w:rPr>
          <w:sz w:val="28"/>
        </w:rPr>
        <w:t xml:space="preserve"> практика / Т. Н. Громова // </w:t>
      </w:r>
      <w:proofErr w:type="spellStart"/>
      <w:r>
        <w:rPr>
          <w:sz w:val="28"/>
        </w:rPr>
        <w:t>Сборник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научных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трудов</w:t>
      </w:r>
      <w:proofErr w:type="spellEnd"/>
      <w:r>
        <w:rPr>
          <w:sz w:val="28"/>
        </w:rPr>
        <w:t xml:space="preserve"> “</w:t>
      </w:r>
      <w:proofErr w:type="spellStart"/>
      <w:r>
        <w:rPr>
          <w:sz w:val="28"/>
        </w:rPr>
        <w:t>Теория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коммуникации</w:t>
      </w:r>
      <w:proofErr w:type="spellEnd"/>
      <w:r>
        <w:rPr>
          <w:sz w:val="28"/>
        </w:rPr>
        <w:t xml:space="preserve"> &amp; </w:t>
      </w:r>
      <w:proofErr w:type="spellStart"/>
      <w:r>
        <w:rPr>
          <w:sz w:val="28"/>
        </w:rPr>
        <w:t>прикладная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коммуникация</w:t>
      </w:r>
      <w:proofErr w:type="spellEnd"/>
      <w:r>
        <w:rPr>
          <w:sz w:val="28"/>
        </w:rPr>
        <w:t xml:space="preserve">” : </w:t>
      </w:r>
      <w:proofErr w:type="spellStart"/>
      <w:r>
        <w:rPr>
          <w:sz w:val="28"/>
        </w:rPr>
        <w:t>вестн</w:t>
      </w:r>
      <w:proofErr w:type="spellEnd"/>
      <w:r>
        <w:rPr>
          <w:sz w:val="28"/>
        </w:rPr>
        <w:t xml:space="preserve">. Рос. </w:t>
      </w:r>
      <w:proofErr w:type="spellStart"/>
      <w:r>
        <w:rPr>
          <w:sz w:val="28"/>
        </w:rPr>
        <w:t>коммуникативной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ассоциации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под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общ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-5"/>
          <w:sz w:val="28"/>
        </w:rPr>
        <w:t xml:space="preserve"> </w:t>
      </w:r>
      <w:r>
        <w:rPr>
          <w:sz w:val="28"/>
        </w:rPr>
        <w:t>И. Н.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Розиной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8"/>
          <w:sz w:val="28"/>
        </w:rPr>
        <w:t xml:space="preserve"> </w:t>
      </w:r>
      <w:r>
        <w:rPr>
          <w:sz w:val="28"/>
        </w:rPr>
        <w:t>н/Д</w:t>
      </w:r>
      <w:r>
        <w:rPr>
          <w:spacing w:val="-5"/>
          <w:sz w:val="28"/>
        </w:rPr>
        <w:t xml:space="preserve"> 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ИУБиП</w:t>
      </w:r>
      <w:proofErr w:type="spellEnd"/>
      <w:r>
        <w:rPr>
          <w:sz w:val="28"/>
        </w:rPr>
        <w:t>, 2002.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200 с.</w:t>
      </w:r>
    </w:p>
    <w:p w:rsidR="006D4D62" w:rsidRDefault="006D4D62"/>
    <w:sectPr w:rsidR="006D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64DD"/>
    <w:multiLevelType w:val="hybridMultilevel"/>
    <w:tmpl w:val="92AE98C8"/>
    <w:lvl w:ilvl="0" w:tplc="ACA4B802">
      <w:start w:val="1"/>
      <w:numFmt w:val="decimal"/>
      <w:lvlText w:val="%1."/>
      <w:lvlJc w:val="left"/>
      <w:pPr>
        <w:ind w:left="112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8780F0A">
      <w:numFmt w:val="bullet"/>
      <w:lvlText w:val="•"/>
      <w:lvlJc w:val="left"/>
      <w:pPr>
        <w:ind w:left="1096" w:hanging="423"/>
      </w:pPr>
      <w:rPr>
        <w:rFonts w:hint="default"/>
        <w:lang w:val="uk-UA" w:eastAsia="en-US" w:bidi="ar-SA"/>
      </w:rPr>
    </w:lvl>
    <w:lvl w:ilvl="2" w:tplc="3C04ED7E">
      <w:numFmt w:val="bullet"/>
      <w:lvlText w:val="•"/>
      <w:lvlJc w:val="left"/>
      <w:pPr>
        <w:ind w:left="2072" w:hanging="423"/>
      </w:pPr>
      <w:rPr>
        <w:rFonts w:hint="default"/>
        <w:lang w:val="uk-UA" w:eastAsia="en-US" w:bidi="ar-SA"/>
      </w:rPr>
    </w:lvl>
    <w:lvl w:ilvl="3" w:tplc="7E982342">
      <w:numFmt w:val="bullet"/>
      <w:lvlText w:val="•"/>
      <w:lvlJc w:val="left"/>
      <w:pPr>
        <w:ind w:left="3048" w:hanging="423"/>
      </w:pPr>
      <w:rPr>
        <w:rFonts w:hint="default"/>
        <w:lang w:val="uk-UA" w:eastAsia="en-US" w:bidi="ar-SA"/>
      </w:rPr>
    </w:lvl>
    <w:lvl w:ilvl="4" w:tplc="1E10C79C">
      <w:numFmt w:val="bullet"/>
      <w:lvlText w:val="•"/>
      <w:lvlJc w:val="left"/>
      <w:pPr>
        <w:ind w:left="4024" w:hanging="423"/>
      </w:pPr>
      <w:rPr>
        <w:rFonts w:hint="default"/>
        <w:lang w:val="uk-UA" w:eastAsia="en-US" w:bidi="ar-SA"/>
      </w:rPr>
    </w:lvl>
    <w:lvl w:ilvl="5" w:tplc="2B966A4E">
      <w:numFmt w:val="bullet"/>
      <w:lvlText w:val="•"/>
      <w:lvlJc w:val="left"/>
      <w:pPr>
        <w:ind w:left="5000" w:hanging="423"/>
      </w:pPr>
      <w:rPr>
        <w:rFonts w:hint="default"/>
        <w:lang w:val="uk-UA" w:eastAsia="en-US" w:bidi="ar-SA"/>
      </w:rPr>
    </w:lvl>
    <w:lvl w:ilvl="6" w:tplc="89AAE31E">
      <w:numFmt w:val="bullet"/>
      <w:lvlText w:val="•"/>
      <w:lvlJc w:val="left"/>
      <w:pPr>
        <w:ind w:left="5976" w:hanging="423"/>
      </w:pPr>
      <w:rPr>
        <w:rFonts w:hint="default"/>
        <w:lang w:val="uk-UA" w:eastAsia="en-US" w:bidi="ar-SA"/>
      </w:rPr>
    </w:lvl>
    <w:lvl w:ilvl="7" w:tplc="B9E0454E">
      <w:numFmt w:val="bullet"/>
      <w:lvlText w:val="•"/>
      <w:lvlJc w:val="left"/>
      <w:pPr>
        <w:ind w:left="6952" w:hanging="423"/>
      </w:pPr>
      <w:rPr>
        <w:rFonts w:hint="default"/>
        <w:lang w:val="uk-UA" w:eastAsia="en-US" w:bidi="ar-SA"/>
      </w:rPr>
    </w:lvl>
    <w:lvl w:ilvl="8" w:tplc="460A3FD6">
      <w:numFmt w:val="bullet"/>
      <w:lvlText w:val="•"/>
      <w:lvlJc w:val="left"/>
      <w:pPr>
        <w:ind w:left="7928" w:hanging="42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6E"/>
    <w:rsid w:val="006D4D62"/>
    <w:rsid w:val="00BA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2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A276E"/>
    <w:pPr>
      <w:ind w:left="545" w:right="77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A276E"/>
    <w:pPr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276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BA276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A276E"/>
    <w:pPr>
      <w:ind w:left="112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A276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A276E"/>
    <w:pPr>
      <w:ind w:left="112" w:firstLine="7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2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A276E"/>
    <w:pPr>
      <w:ind w:left="545" w:right="77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A276E"/>
    <w:pPr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276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BA276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A276E"/>
    <w:pPr>
      <w:ind w:left="112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A276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A276E"/>
    <w:pPr>
      <w:ind w:left="11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a.gov.ua/" TargetMode="External"/><Relationship Id="rId13" Type="http://schemas.openxmlformats.org/officeDocument/2006/relationships/hyperlink" Target="http://www.rada.gov.ua/" TargetMode="External"/><Relationship Id="rId18" Type="http://schemas.openxmlformats.org/officeDocument/2006/relationships/hyperlink" Target="http://www.rada.gov.ua/" TargetMode="External"/><Relationship Id="rId26" Type="http://schemas.openxmlformats.org/officeDocument/2006/relationships/hyperlink" Target="http://www.rada.gov.u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ada.gov.ua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/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://www.rada.gov.ua/" TargetMode="External"/><Relationship Id="rId25" Type="http://schemas.openxmlformats.org/officeDocument/2006/relationships/hyperlink" Target="http://www.rada.gov.ua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ada.gov.ua/" TargetMode="External"/><Relationship Id="rId20" Type="http://schemas.openxmlformats.org/officeDocument/2006/relationships/hyperlink" Target="http://www.rada.gov.ua/" TargetMode="External"/><Relationship Id="rId29" Type="http://schemas.openxmlformats.org/officeDocument/2006/relationships/hyperlink" Target="http://www.rada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11" Type="http://schemas.openxmlformats.org/officeDocument/2006/relationships/hyperlink" Target="http://www.rada.gov.ua/" TargetMode="External"/><Relationship Id="rId24" Type="http://schemas.openxmlformats.org/officeDocument/2006/relationships/hyperlink" Target="http://www.rada.gov.ua/" TargetMode="External"/><Relationship Id="rId32" Type="http://schemas.openxmlformats.org/officeDocument/2006/relationships/hyperlink" Target="http://www.rada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da.gov.ua/" TargetMode="External"/><Relationship Id="rId23" Type="http://schemas.openxmlformats.org/officeDocument/2006/relationships/hyperlink" Target="http://www.rada.gov.ua/" TargetMode="External"/><Relationship Id="rId28" Type="http://schemas.openxmlformats.org/officeDocument/2006/relationships/hyperlink" Target="http://www.rada.gov.ua/" TargetMode="External"/><Relationship Id="rId10" Type="http://schemas.openxmlformats.org/officeDocument/2006/relationships/hyperlink" Target="http://www.rada.gov.ua/" TargetMode="External"/><Relationship Id="rId19" Type="http://schemas.openxmlformats.org/officeDocument/2006/relationships/hyperlink" Target="http://www.rada.gov.ua/" TargetMode="External"/><Relationship Id="rId31" Type="http://schemas.openxmlformats.org/officeDocument/2006/relationships/hyperlink" Target="http://www.rada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Relationship Id="rId14" Type="http://schemas.openxmlformats.org/officeDocument/2006/relationships/hyperlink" Target="http://www.rada.gov.ua/" TargetMode="External"/><Relationship Id="rId22" Type="http://schemas.openxmlformats.org/officeDocument/2006/relationships/hyperlink" Target="http://www.rada.gov.ua/" TargetMode="External"/><Relationship Id="rId27" Type="http://schemas.openxmlformats.org/officeDocument/2006/relationships/hyperlink" Target="http://www.rada.gov.ua/" TargetMode="External"/><Relationship Id="rId30" Type="http://schemas.openxmlformats.org/officeDocument/2006/relationships/hyperlink" Target="http://www.r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СПИСОК РЕКОМЕНДОВАНИХ ДЖЕРЕЛ</vt:lpstr>
      <vt:lpstr>    Основні джерела</vt:lpstr>
      <vt:lpstr>    Додаткові джерела</vt:lpstr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2021-03-16T20:41:00Z</dcterms:created>
  <dcterms:modified xsi:type="dcterms:W3CDTF">2021-03-16T20:42:00Z</dcterms:modified>
</cp:coreProperties>
</file>