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ТЕМИ СЕМІНАРСЬКИХ ЗАНЯТЬ 1. Традиційна технологія пізнання в соціології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2. Технології особистісно орієнтованого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3. Технології активізації та інтенсифікації пізнавальної діяльності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4. Технології інтенсифікації пізнання на основі схемних та знакових моделей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5. Технологія індивідуалізованого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6. Групові технології та технологія програмуємого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7. Новітні технології пізнавальної діяльності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8. Компетентнісний підхід в пізнавальній діяльності соціолога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