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57" w:rsidRPr="002D2533" w:rsidRDefault="00631857" w:rsidP="00631857">
      <w:pPr>
        <w:jc w:val="center"/>
        <w:rPr>
          <w:b/>
          <w:bCs/>
          <w:i/>
          <w:iCs/>
          <w:lang w:val="uk-UA"/>
        </w:rPr>
      </w:pPr>
      <w:proofErr w:type="spellStart"/>
      <w:r>
        <w:rPr>
          <w:b/>
          <w:bCs/>
          <w:i/>
          <w:iCs/>
          <w:sz w:val="28"/>
        </w:rPr>
        <w:t>Заняття</w:t>
      </w:r>
      <w:proofErr w:type="spellEnd"/>
      <w:r>
        <w:rPr>
          <w:b/>
          <w:bCs/>
          <w:i/>
          <w:iCs/>
          <w:sz w:val="28"/>
        </w:rPr>
        <w:t xml:space="preserve"> </w:t>
      </w:r>
      <w:r w:rsidR="00344D99">
        <w:rPr>
          <w:b/>
          <w:bCs/>
          <w:i/>
          <w:iCs/>
          <w:sz w:val="28"/>
          <w:lang w:val="uk-UA"/>
        </w:rPr>
        <w:t>1 - 2</w:t>
      </w:r>
    </w:p>
    <w:p w:rsidR="00631857" w:rsidRDefault="00631857" w:rsidP="00631857">
      <w:pPr>
        <w:pStyle w:val="1"/>
        <w:spacing w:line="240" w:lineRule="auto"/>
        <w:rPr>
          <w:bCs/>
        </w:rPr>
      </w:pPr>
      <w:r>
        <w:rPr>
          <w:bCs/>
        </w:rPr>
        <w:t>Тема: Риторика як наука про мистецтво слова</w:t>
      </w:r>
    </w:p>
    <w:p w:rsidR="00631857" w:rsidRDefault="00631857" w:rsidP="00631857">
      <w:pPr>
        <w:jc w:val="center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План</w:t>
      </w:r>
    </w:p>
    <w:p w:rsidR="00631857" w:rsidRDefault="00631857" w:rsidP="0063185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Предмет та завдання курсу, його значення для підготовки журналіста, </w:t>
      </w:r>
      <w:proofErr w:type="spellStart"/>
      <w:r>
        <w:rPr>
          <w:sz w:val="28"/>
          <w:szCs w:val="28"/>
          <w:lang w:val="uk-UA"/>
        </w:rPr>
        <w:t>рекламника</w:t>
      </w:r>
      <w:proofErr w:type="spellEnd"/>
      <w:r>
        <w:rPr>
          <w:sz w:val="28"/>
          <w:szCs w:val="28"/>
          <w:lang w:val="uk-UA"/>
        </w:rPr>
        <w:t>.</w:t>
      </w:r>
    </w:p>
    <w:p w:rsidR="00631857" w:rsidRDefault="00631857" w:rsidP="0063185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Риторика як наука і навчальна дисципліна.</w:t>
      </w:r>
      <w:r>
        <w:rPr>
          <w:color w:val="000000"/>
          <w:spacing w:val="8"/>
          <w:sz w:val="28"/>
          <w:szCs w:val="28"/>
          <w:lang w:val="uk-UA"/>
        </w:rPr>
        <w:t xml:space="preserve"> Проблеми і завдання риторичної науки</w:t>
      </w:r>
    </w:p>
    <w:p w:rsidR="00631857" w:rsidRDefault="00631857" w:rsidP="0063185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риторики серед інших дисциплін.</w:t>
      </w:r>
    </w:p>
    <w:p w:rsidR="00631857" w:rsidRDefault="00631857" w:rsidP="00631857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Своєрідність риторичної науки.</w:t>
      </w:r>
      <w:r>
        <w:rPr>
          <w:color w:val="000000"/>
          <w:spacing w:val="8"/>
          <w:sz w:val="28"/>
          <w:szCs w:val="28"/>
          <w:lang w:val="uk-UA"/>
        </w:rPr>
        <w:t xml:space="preserve"> Риторика як елемент культури.</w:t>
      </w:r>
    </w:p>
    <w:p w:rsidR="00631857" w:rsidRDefault="00631857" w:rsidP="00631857">
      <w:pPr>
        <w:numPr>
          <w:ilvl w:val="0"/>
          <w:numId w:val="1"/>
        </w:numPr>
        <w:jc w:val="both"/>
        <w:rPr>
          <w:color w:val="000000"/>
          <w:spacing w:val="8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Риторичні основи журналістики </w:t>
      </w:r>
      <w:r>
        <w:rPr>
          <w:color w:val="000000"/>
          <w:spacing w:val="8"/>
          <w:sz w:val="28"/>
          <w:szCs w:val="28"/>
          <w:lang w:val="uk-UA"/>
        </w:rPr>
        <w:t xml:space="preserve">як професії підвищеної мовленнєвої відповідальності. </w:t>
      </w:r>
    </w:p>
    <w:p w:rsidR="00631857" w:rsidRDefault="00631857" w:rsidP="00631857">
      <w:pPr>
        <w:ind w:firstLine="360"/>
        <w:jc w:val="both"/>
        <w:rPr>
          <w:b/>
          <w:bCs/>
          <w:i/>
          <w:iCs/>
          <w:color w:val="000000"/>
          <w:spacing w:val="8"/>
          <w:sz w:val="28"/>
          <w:szCs w:val="28"/>
          <w:lang w:val="uk-UA"/>
        </w:rPr>
      </w:pPr>
    </w:p>
    <w:p w:rsidR="00631857" w:rsidRDefault="00631857" w:rsidP="00631857">
      <w:pPr>
        <w:ind w:left="567" w:firstLine="360"/>
        <w:jc w:val="both"/>
        <w:rPr>
          <w:b/>
          <w:bCs/>
          <w:i/>
          <w:iCs/>
          <w:color w:val="000000"/>
          <w:spacing w:val="8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pacing w:val="8"/>
          <w:sz w:val="28"/>
          <w:szCs w:val="28"/>
          <w:lang w:val="uk-UA"/>
        </w:rPr>
        <w:t>Література:</w:t>
      </w:r>
    </w:p>
    <w:p w:rsidR="00631857" w:rsidRDefault="00631857" w:rsidP="00631857">
      <w:pPr>
        <w:numPr>
          <w:ilvl w:val="0"/>
          <w:numId w:val="8"/>
        </w:numPr>
        <w:tabs>
          <w:tab w:val="num" w:pos="1134"/>
        </w:tabs>
        <w:rPr>
          <w:iCs/>
          <w:color w:val="000000"/>
          <w:spacing w:val="5"/>
          <w:sz w:val="28"/>
          <w:szCs w:val="28"/>
          <w:lang w:val="uk-UA"/>
        </w:rPr>
      </w:pPr>
      <w:r>
        <w:rPr>
          <w:iCs/>
          <w:color w:val="000000"/>
          <w:spacing w:val="5"/>
          <w:sz w:val="28"/>
          <w:szCs w:val="28"/>
          <w:lang w:val="uk-UA"/>
        </w:rPr>
        <w:t xml:space="preserve">Абрамович С.Д., </w:t>
      </w:r>
      <w:proofErr w:type="spellStart"/>
      <w:r>
        <w:rPr>
          <w:iCs/>
          <w:color w:val="000000"/>
          <w:spacing w:val="5"/>
          <w:sz w:val="28"/>
          <w:szCs w:val="28"/>
          <w:lang w:val="uk-UA"/>
        </w:rPr>
        <w:t>Чікарькова</w:t>
      </w:r>
      <w:proofErr w:type="spellEnd"/>
      <w:r>
        <w:rPr>
          <w:iCs/>
          <w:color w:val="000000"/>
          <w:spacing w:val="5"/>
          <w:sz w:val="28"/>
          <w:szCs w:val="28"/>
          <w:lang w:val="uk-UA"/>
        </w:rPr>
        <w:t xml:space="preserve"> М.Ю. Риторика. – Львів, 2001.</w:t>
      </w:r>
    </w:p>
    <w:p w:rsidR="00631857" w:rsidRDefault="00631857" w:rsidP="00631857">
      <w:pPr>
        <w:numPr>
          <w:ilvl w:val="0"/>
          <w:numId w:val="8"/>
        </w:numPr>
        <w:tabs>
          <w:tab w:val="num" w:pos="1134"/>
        </w:tabs>
        <w:rPr>
          <w:iCs/>
          <w:color w:val="000000"/>
          <w:spacing w:val="5"/>
          <w:sz w:val="28"/>
          <w:szCs w:val="28"/>
          <w:lang w:val="uk-UA"/>
        </w:rPr>
      </w:pPr>
      <w:proofErr w:type="spellStart"/>
      <w:r>
        <w:rPr>
          <w:iCs/>
          <w:color w:val="000000"/>
          <w:spacing w:val="5"/>
          <w:sz w:val="28"/>
          <w:szCs w:val="28"/>
          <w:lang w:val="uk-UA"/>
        </w:rPr>
        <w:t>Апресян</w:t>
      </w:r>
      <w:proofErr w:type="spellEnd"/>
      <w:r>
        <w:rPr>
          <w:iCs/>
          <w:color w:val="000000"/>
          <w:spacing w:val="5"/>
          <w:sz w:val="28"/>
          <w:szCs w:val="28"/>
          <w:lang w:val="uk-UA"/>
        </w:rPr>
        <w:t xml:space="preserve"> Г.З. </w:t>
      </w:r>
      <w:proofErr w:type="spellStart"/>
      <w:r>
        <w:rPr>
          <w:iCs/>
          <w:color w:val="000000"/>
          <w:spacing w:val="5"/>
          <w:sz w:val="28"/>
          <w:szCs w:val="28"/>
          <w:lang w:val="uk-UA"/>
        </w:rPr>
        <w:t>Ораторское</w:t>
      </w:r>
      <w:proofErr w:type="spellEnd"/>
      <w:r>
        <w:rPr>
          <w:iCs/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>
        <w:rPr>
          <w:iCs/>
          <w:color w:val="000000"/>
          <w:spacing w:val="5"/>
          <w:sz w:val="28"/>
          <w:szCs w:val="28"/>
          <w:lang w:val="uk-UA"/>
        </w:rPr>
        <w:t>искусство</w:t>
      </w:r>
      <w:proofErr w:type="spellEnd"/>
      <w:r>
        <w:rPr>
          <w:iCs/>
          <w:color w:val="000000"/>
          <w:spacing w:val="5"/>
          <w:sz w:val="28"/>
          <w:szCs w:val="28"/>
          <w:lang w:val="uk-UA"/>
        </w:rPr>
        <w:t xml:space="preserve">. — М., 1982  </w:t>
      </w:r>
    </w:p>
    <w:p w:rsidR="00631857" w:rsidRDefault="00631857" w:rsidP="00631857">
      <w:pPr>
        <w:numPr>
          <w:ilvl w:val="0"/>
          <w:numId w:val="8"/>
        </w:numPr>
        <w:tabs>
          <w:tab w:val="num" w:pos="1134"/>
        </w:tabs>
        <w:rPr>
          <w:iCs/>
          <w:color w:val="000000"/>
          <w:spacing w:val="8"/>
          <w:sz w:val="28"/>
          <w:szCs w:val="28"/>
        </w:rPr>
      </w:pPr>
      <w:proofErr w:type="spellStart"/>
      <w:r>
        <w:rPr>
          <w:iCs/>
          <w:color w:val="000000"/>
          <w:spacing w:val="4"/>
          <w:sz w:val="28"/>
          <w:szCs w:val="28"/>
          <w:lang w:val="uk-UA"/>
        </w:rPr>
        <w:t>Зеленецкий</w:t>
      </w:r>
      <w:proofErr w:type="spellEnd"/>
      <w:r>
        <w:rPr>
          <w:iCs/>
          <w:color w:val="000000"/>
          <w:spacing w:val="4"/>
          <w:sz w:val="28"/>
          <w:szCs w:val="28"/>
          <w:lang w:val="uk-UA"/>
        </w:rPr>
        <w:t xml:space="preserve"> К.П. </w:t>
      </w:r>
      <w:proofErr w:type="spellStart"/>
      <w:r>
        <w:rPr>
          <w:iCs/>
          <w:color w:val="000000"/>
          <w:spacing w:val="4"/>
          <w:sz w:val="28"/>
          <w:szCs w:val="28"/>
          <w:lang w:val="uk-UA"/>
        </w:rPr>
        <w:t>Исследованне</w:t>
      </w:r>
      <w:proofErr w:type="spellEnd"/>
      <w:r>
        <w:rPr>
          <w:iCs/>
          <w:color w:val="000000"/>
          <w:spacing w:val="4"/>
          <w:sz w:val="28"/>
          <w:szCs w:val="28"/>
          <w:lang w:val="uk-UA"/>
        </w:rPr>
        <w:t xml:space="preserve"> о </w:t>
      </w:r>
      <w:proofErr w:type="spellStart"/>
      <w:r>
        <w:rPr>
          <w:iCs/>
          <w:color w:val="000000"/>
          <w:spacing w:val="4"/>
          <w:sz w:val="28"/>
          <w:szCs w:val="28"/>
          <w:lang w:val="uk-UA"/>
        </w:rPr>
        <w:t>риторике</w:t>
      </w:r>
      <w:proofErr w:type="spellEnd"/>
      <w:r>
        <w:rPr>
          <w:iCs/>
          <w:color w:val="000000"/>
          <w:spacing w:val="4"/>
          <w:sz w:val="28"/>
          <w:szCs w:val="28"/>
          <w:lang w:val="uk-UA"/>
        </w:rPr>
        <w:t>. — М., 1991.</w:t>
      </w:r>
    </w:p>
    <w:p w:rsidR="00631857" w:rsidRDefault="00631857" w:rsidP="00631857">
      <w:pPr>
        <w:numPr>
          <w:ilvl w:val="0"/>
          <w:numId w:val="8"/>
        </w:numPr>
        <w:tabs>
          <w:tab w:val="num" w:pos="1134"/>
        </w:tabs>
        <w:rPr>
          <w:iCs/>
          <w:color w:val="000000"/>
          <w:spacing w:val="8"/>
          <w:sz w:val="28"/>
          <w:szCs w:val="28"/>
        </w:rPr>
      </w:pPr>
      <w:proofErr w:type="spellStart"/>
      <w:r>
        <w:rPr>
          <w:iCs/>
          <w:color w:val="000000"/>
          <w:spacing w:val="4"/>
          <w:sz w:val="28"/>
          <w:szCs w:val="28"/>
          <w:lang w:val="uk-UA"/>
        </w:rPr>
        <w:t>Ивин</w:t>
      </w:r>
      <w:proofErr w:type="spellEnd"/>
      <w:r>
        <w:rPr>
          <w:iCs/>
          <w:color w:val="000000"/>
          <w:spacing w:val="4"/>
          <w:sz w:val="28"/>
          <w:szCs w:val="28"/>
          <w:lang w:val="uk-UA"/>
        </w:rPr>
        <w:t xml:space="preserve"> А.</w:t>
      </w:r>
      <w:r>
        <w:rPr>
          <w:iCs/>
          <w:color w:val="000000"/>
          <w:spacing w:val="8"/>
          <w:sz w:val="28"/>
          <w:szCs w:val="28"/>
        </w:rPr>
        <w:t xml:space="preserve">А. Риторика. Искусство </w:t>
      </w:r>
      <w:proofErr w:type="gramStart"/>
      <w:r>
        <w:rPr>
          <w:iCs/>
          <w:color w:val="000000"/>
          <w:spacing w:val="8"/>
          <w:sz w:val="28"/>
          <w:szCs w:val="28"/>
        </w:rPr>
        <w:t>убеждать.-</w:t>
      </w:r>
      <w:proofErr w:type="gramEnd"/>
      <w:r>
        <w:rPr>
          <w:iCs/>
          <w:color w:val="000000"/>
          <w:spacing w:val="8"/>
          <w:sz w:val="28"/>
          <w:szCs w:val="28"/>
        </w:rPr>
        <w:t xml:space="preserve"> М., 2002.</w:t>
      </w:r>
    </w:p>
    <w:p w:rsidR="00631857" w:rsidRDefault="00631857" w:rsidP="00631857">
      <w:pPr>
        <w:numPr>
          <w:ilvl w:val="0"/>
          <w:numId w:val="8"/>
        </w:numPr>
        <w:tabs>
          <w:tab w:val="num" w:pos="1134"/>
        </w:tabs>
        <w:rPr>
          <w:iCs/>
          <w:color w:val="000000"/>
          <w:spacing w:val="10"/>
          <w:sz w:val="28"/>
          <w:szCs w:val="28"/>
          <w:lang w:val="uk-UA"/>
        </w:rPr>
      </w:pPr>
      <w:r>
        <w:rPr>
          <w:iCs/>
          <w:color w:val="000000"/>
          <w:spacing w:val="10"/>
          <w:sz w:val="28"/>
          <w:szCs w:val="28"/>
        </w:rPr>
        <w:t>Кохтев Н.Н. Риторика. - М, 1994.</w:t>
      </w:r>
    </w:p>
    <w:p w:rsidR="00631857" w:rsidRDefault="00631857" w:rsidP="00631857">
      <w:pPr>
        <w:numPr>
          <w:ilvl w:val="0"/>
          <w:numId w:val="8"/>
        </w:numPr>
        <w:tabs>
          <w:tab w:val="num" w:pos="1134"/>
        </w:tabs>
        <w:rPr>
          <w:iCs/>
          <w:color w:val="000000"/>
          <w:spacing w:val="9"/>
          <w:sz w:val="28"/>
          <w:szCs w:val="28"/>
          <w:lang w:val="uk-UA"/>
        </w:rPr>
      </w:pPr>
      <w:proofErr w:type="spellStart"/>
      <w:r>
        <w:rPr>
          <w:iCs/>
          <w:color w:val="000000"/>
          <w:spacing w:val="9"/>
          <w:sz w:val="28"/>
          <w:szCs w:val="28"/>
          <w:lang w:val="uk-UA"/>
        </w:rPr>
        <w:t>Сагач</w:t>
      </w:r>
      <w:proofErr w:type="spellEnd"/>
      <w:r>
        <w:rPr>
          <w:iCs/>
          <w:color w:val="000000"/>
          <w:spacing w:val="9"/>
          <w:sz w:val="28"/>
          <w:szCs w:val="28"/>
          <w:lang w:val="uk-UA"/>
        </w:rPr>
        <w:t xml:space="preserve"> Г.М. Риторика. - К., 2000.</w:t>
      </w:r>
    </w:p>
    <w:p w:rsidR="00631857" w:rsidRDefault="00631857" w:rsidP="00631857">
      <w:pPr>
        <w:numPr>
          <w:ilvl w:val="0"/>
          <w:numId w:val="8"/>
        </w:numPr>
        <w:tabs>
          <w:tab w:val="num" w:pos="1134"/>
        </w:tabs>
        <w:rPr>
          <w:color w:val="000000"/>
          <w:spacing w:val="8"/>
          <w:sz w:val="28"/>
          <w:szCs w:val="28"/>
          <w:lang w:val="uk-UA"/>
        </w:rPr>
      </w:pPr>
      <w:proofErr w:type="spellStart"/>
      <w:r>
        <w:rPr>
          <w:iCs/>
          <w:color w:val="000000"/>
          <w:spacing w:val="4"/>
          <w:sz w:val="28"/>
          <w:szCs w:val="28"/>
          <w:lang w:val="uk-UA"/>
        </w:rPr>
        <w:t>Смелкова</w:t>
      </w:r>
      <w:proofErr w:type="spellEnd"/>
      <w:r>
        <w:rPr>
          <w:iCs/>
          <w:color w:val="000000"/>
          <w:spacing w:val="4"/>
          <w:sz w:val="28"/>
          <w:szCs w:val="28"/>
          <w:lang w:val="uk-UA"/>
        </w:rPr>
        <w:t xml:space="preserve"> З.</w:t>
      </w:r>
      <w:r>
        <w:rPr>
          <w:iCs/>
          <w:color w:val="000000"/>
          <w:spacing w:val="8"/>
          <w:sz w:val="28"/>
          <w:szCs w:val="28"/>
          <w:lang w:val="uk-UA"/>
        </w:rPr>
        <w:t xml:space="preserve">С., </w:t>
      </w:r>
      <w:proofErr w:type="spellStart"/>
      <w:r>
        <w:rPr>
          <w:iCs/>
          <w:color w:val="000000"/>
          <w:spacing w:val="8"/>
          <w:sz w:val="28"/>
          <w:szCs w:val="28"/>
          <w:lang w:val="uk-UA"/>
        </w:rPr>
        <w:t>Ассуирова</w:t>
      </w:r>
      <w:proofErr w:type="spellEnd"/>
      <w:r>
        <w:rPr>
          <w:iCs/>
          <w:color w:val="000000"/>
          <w:spacing w:val="8"/>
          <w:sz w:val="28"/>
          <w:szCs w:val="28"/>
          <w:lang w:val="uk-UA"/>
        </w:rPr>
        <w:t xml:space="preserve"> Л.В., </w:t>
      </w:r>
      <w:proofErr w:type="spellStart"/>
      <w:r>
        <w:rPr>
          <w:iCs/>
          <w:color w:val="000000"/>
          <w:spacing w:val="8"/>
          <w:sz w:val="28"/>
          <w:szCs w:val="28"/>
          <w:lang w:val="uk-UA"/>
        </w:rPr>
        <w:t>Савова</w:t>
      </w:r>
      <w:proofErr w:type="spellEnd"/>
      <w:r>
        <w:rPr>
          <w:iCs/>
          <w:color w:val="000000"/>
          <w:spacing w:val="8"/>
          <w:sz w:val="28"/>
          <w:szCs w:val="28"/>
          <w:lang w:val="uk-UA"/>
        </w:rPr>
        <w:t xml:space="preserve"> М.Р. </w:t>
      </w:r>
      <w:proofErr w:type="spellStart"/>
      <w:r>
        <w:rPr>
          <w:iCs/>
          <w:color w:val="000000"/>
          <w:spacing w:val="8"/>
          <w:sz w:val="28"/>
          <w:szCs w:val="28"/>
          <w:lang w:val="uk-UA"/>
        </w:rPr>
        <w:t>Риторические</w:t>
      </w:r>
      <w:proofErr w:type="spellEnd"/>
      <w:r>
        <w:rPr>
          <w:iCs/>
          <w:color w:val="000000"/>
          <w:spacing w:val="8"/>
          <w:sz w:val="28"/>
          <w:szCs w:val="28"/>
          <w:lang w:val="uk-UA"/>
        </w:rPr>
        <w:t xml:space="preserve"> </w:t>
      </w:r>
      <w:proofErr w:type="spellStart"/>
      <w:r>
        <w:rPr>
          <w:iCs/>
          <w:color w:val="000000"/>
          <w:spacing w:val="8"/>
          <w:sz w:val="28"/>
          <w:szCs w:val="28"/>
          <w:lang w:val="uk-UA"/>
        </w:rPr>
        <w:t>основы</w:t>
      </w:r>
      <w:proofErr w:type="spellEnd"/>
      <w:r>
        <w:rPr>
          <w:iCs/>
          <w:color w:val="000000"/>
          <w:spacing w:val="8"/>
          <w:sz w:val="28"/>
          <w:szCs w:val="28"/>
          <w:lang w:val="uk-UA"/>
        </w:rPr>
        <w:t xml:space="preserve"> </w:t>
      </w:r>
      <w:proofErr w:type="spellStart"/>
      <w:r>
        <w:rPr>
          <w:iCs/>
          <w:color w:val="000000"/>
          <w:spacing w:val="8"/>
          <w:sz w:val="28"/>
          <w:szCs w:val="28"/>
          <w:lang w:val="uk-UA"/>
        </w:rPr>
        <w:t>журналистики</w:t>
      </w:r>
      <w:proofErr w:type="spellEnd"/>
      <w:r>
        <w:rPr>
          <w:iCs/>
          <w:color w:val="000000"/>
          <w:spacing w:val="8"/>
          <w:sz w:val="28"/>
          <w:szCs w:val="28"/>
          <w:lang w:val="uk-UA"/>
        </w:rPr>
        <w:t>. – М., 2002.</w:t>
      </w:r>
    </w:p>
    <w:p w:rsidR="00631857" w:rsidRPr="00631857" w:rsidRDefault="00631857" w:rsidP="00631857">
      <w:pPr>
        <w:ind w:firstLine="708"/>
        <w:jc w:val="both"/>
        <w:rPr>
          <w:b/>
          <w:bCs/>
          <w:i/>
          <w:iCs/>
          <w:color w:val="000000"/>
          <w:spacing w:val="8"/>
          <w:sz w:val="28"/>
          <w:szCs w:val="28"/>
        </w:rPr>
      </w:pPr>
    </w:p>
    <w:p w:rsidR="00631857" w:rsidRPr="008C1463" w:rsidRDefault="00631857" w:rsidP="00631857">
      <w:pPr>
        <w:ind w:firstLine="708"/>
        <w:jc w:val="both"/>
        <w:rPr>
          <w:color w:val="000000"/>
          <w:spacing w:val="8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pacing w:val="8"/>
          <w:sz w:val="28"/>
          <w:szCs w:val="28"/>
          <w:lang w:val="uk-UA"/>
        </w:rPr>
        <w:t>Завдання</w:t>
      </w:r>
      <w:r>
        <w:rPr>
          <w:color w:val="000000"/>
          <w:spacing w:val="8"/>
          <w:sz w:val="28"/>
          <w:szCs w:val="28"/>
          <w:lang w:val="uk-UA"/>
        </w:rPr>
        <w:t>:</w:t>
      </w:r>
      <w:r w:rsidRPr="008C1463">
        <w:rPr>
          <w:color w:val="000000"/>
          <w:spacing w:val="8"/>
          <w:sz w:val="28"/>
          <w:szCs w:val="28"/>
        </w:rPr>
        <w:t>1)</w:t>
      </w:r>
      <w:r>
        <w:rPr>
          <w:color w:val="000000"/>
          <w:spacing w:val="8"/>
          <w:sz w:val="28"/>
          <w:szCs w:val="28"/>
          <w:lang w:val="uk-UA"/>
        </w:rPr>
        <w:t xml:space="preserve"> з хрестоматії, вміщеної у підручнику </w:t>
      </w:r>
      <w:proofErr w:type="spellStart"/>
      <w:r>
        <w:rPr>
          <w:color w:val="000000"/>
          <w:spacing w:val="8"/>
          <w:sz w:val="28"/>
          <w:szCs w:val="28"/>
          <w:lang w:val="uk-UA"/>
        </w:rPr>
        <w:t>Г.Сагач</w:t>
      </w:r>
      <w:proofErr w:type="spellEnd"/>
      <w:r>
        <w:rPr>
          <w:color w:val="000000"/>
          <w:spacing w:val="8"/>
          <w:sz w:val="28"/>
          <w:szCs w:val="28"/>
          <w:lang w:val="uk-UA"/>
        </w:rPr>
        <w:t xml:space="preserve"> “Риторика” виписати по 5 українських </w:t>
      </w:r>
      <w:proofErr w:type="spellStart"/>
      <w:r>
        <w:rPr>
          <w:color w:val="000000"/>
          <w:spacing w:val="8"/>
          <w:sz w:val="28"/>
          <w:szCs w:val="28"/>
          <w:lang w:val="uk-UA"/>
        </w:rPr>
        <w:t>прислів</w:t>
      </w:r>
      <w:proofErr w:type="spellEnd"/>
      <w:r>
        <w:rPr>
          <w:color w:val="000000"/>
          <w:spacing w:val="8"/>
          <w:sz w:val="28"/>
          <w:szCs w:val="28"/>
        </w:rPr>
        <w:t>`</w:t>
      </w:r>
      <w:r>
        <w:rPr>
          <w:color w:val="000000"/>
          <w:spacing w:val="8"/>
          <w:sz w:val="28"/>
          <w:szCs w:val="28"/>
          <w:lang w:val="uk-UA"/>
        </w:rPr>
        <w:t xml:space="preserve">їв та приказок про силу і красу слова, про думку і мову, про правила риторичної комунікації. </w:t>
      </w:r>
      <w:r w:rsidRPr="00631857">
        <w:rPr>
          <w:color w:val="000000"/>
          <w:spacing w:val="8"/>
          <w:sz w:val="28"/>
          <w:szCs w:val="28"/>
        </w:rPr>
        <w:t>2)</w:t>
      </w:r>
      <w:r>
        <w:rPr>
          <w:color w:val="000000"/>
          <w:spacing w:val="8"/>
          <w:sz w:val="28"/>
          <w:szCs w:val="28"/>
          <w:lang w:val="uk-UA"/>
        </w:rPr>
        <w:t xml:space="preserve"> Використовуючи ці </w:t>
      </w:r>
      <w:proofErr w:type="spellStart"/>
      <w:r>
        <w:rPr>
          <w:color w:val="000000"/>
          <w:spacing w:val="8"/>
          <w:sz w:val="28"/>
          <w:szCs w:val="28"/>
          <w:lang w:val="uk-UA"/>
        </w:rPr>
        <w:t>прислів</w:t>
      </w:r>
      <w:proofErr w:type="spellEnd"/>
      <w:r w:rsidRPr="00631857">
        <w:rPr>
          <w:color w:val="000000"/>
          <w:spacing w:val="8"/>
          <w:sz w:val="28"/>
          <w:szCs w:val="28"/>
        </w:rPr>
        <w:t>`</w:t>
      </w:r>
      <w:r>
        <w:rPr>
          <w:color w:val="000000"/>
          <w:spacing w:val="8"/>
          <w:sz w:val="28"/>
          <w:szCs w:val="28"/>
          <w:lang w:val="uk-UA"/>
        </w:rPr>
        <w:t>я, написати промову.</w:t>
      </w:r>
    </w:p>
    <w:p w:rsidR="00631857" w:rsidRDefault="00631857" w:rsidP="00631857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631857" w:rsidRDefault="00631857" w:rsidP="00631857">
      <w:pPr>
        <w:jc w:val="center"/>
        <w:rPr>
          <w:b/>
          <w:bCs/>
          <w:i/>
          <w:iCs/>
          <w:sz w:val="28"/>
          <w:szCs w:val="28"/>
          <w:lang w:val="uk-UA"/>
        </w:rPr>
      </w:pPr>
    </w:p>
    <w:p w:rsidR="00631857" w:rsidRPr="008C1463" w:rsidRDefault="00631857" w:rsidP="00631857">
      <w:pPr>
        <w:pStyle w:val="1"/>
        <w:spacing w:line="240" w:lineRule="auto"/>
        <w:rPr>
          <w:i/>
          <w:iCs/>
          <w:lang w:val="ru-RU"/>
        </w:rPr>
      </w:pPr>
    </w:p>
    <w:p w:rsidR="00105CAD" w:rsidRDefault="00631857" w:rsidP="00631857">
      <w:pPr>
        <w:pStyle w:val="1"/>
        <w:spacing w:line="240" w:lineRule="auto"/>
        <w:rPr>
          <w:i/>
          <w:iCs/>
        </w:rPr>
      </w:pPr>
      <w:r>
        <w:rPr>
          <w:i/>
          <w:iCs/>
        </w:rPr>
        <w:br w:type="page"/>
      </w:r>
    </w:p>
    <w:p w:rsidR="00105CAD" w:rsidRPr="007A05AB" w:rsidRDefault="00105CAD" w:rsidP="00105CAD">
      <w:pPr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lastRenderedPageBreak/>
        <w:t>Заняття 3</w:t>
      </w:r>
      <w:r w:rsidRPr="006D6C0C">
        <w:rPr>
          <w:b/>
          <w:bCs/>
          <w:i/>
          <w:iCs/>
          <w:sz w:val="28"/>
          <w:szCs w:val="28"/>
        </w:rPr>
        <w:t xml:space="preserve"> - </w:t>
      </w:r>
      <w:r>
        <w:rPr>
          <w:b/>
          <w:bCs/>
          <w:i/>
          <w:iCs/>
          <w:sz w:val="28"/>
          <w:szCs w:val="28"/>
          <w:lang w:val="uk-UA"/>
        </w:rPr>
        <w:t>4</w:t>
      </w:r>
    </w:p>
    <w:p w:rsidR="00105CAD" w:rsidRDefault="00105CAD" w:rsidP="00105C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</w:t>
      </w:r>
      <w:r>
        <w:rPr>
          <w:b/>
          <w:i/>
          <w:sz w:val="28"/>
          <w:szCs w:val="28"/>
          <w:lang w:val="uk-UA"/>
        </w:rPr>
        <w:t>Основні поняття та розділи риторики</w:t>
      </w:r>
      <w:r>
        <w:rPr>
          <w:sz w:val="28"/>
          <w:szCs w:val="28"/>
          <w:lang w:val="uk-UA"/>
        </w:rPr>
        <w:t>.</w:t>
      </w:r>
    </w:p>
    <w:p w:rsidR="00105CAD" w:rsidRDefault="00105CAD" w:rsidP="00105CAD">
      <w:pPr>
        <w:pStyle w:val="2"/>
        <w:spacing w:line="240" w:lineRule="auto"/>
        <w:rPr>
          <w:bCs/>
          <w:i/>
          <w:iCs/>
          <w:szCs w:val="32"/>
        </w:rPr>
      </w:pPr>
      <w:r>
        <w:rPr>
          <w:bCs/>
          <w:i/>
          <w:iCs/>
          <w:szCs w:val="32"/>
        </w:rPr>
        <w:t>План</w:t>
      </w:r>
    </w:p>
    <w:p w:rsidR="00105CAD" w:rsidRDefault="00105CAD" w:rsidP="00105CA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Загальні поняття класичної риторики. </w:t>
      </w:r>
    </w:p>
    <w:p w:rsidR="00105CAD" w:rsidRDefault="00105CAD" w:rsidP="00105CA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Логос як основна категорія класичної риторики. </w:t>
      </w:r>
    </w:p>
    <w:p w:rsidR="00105CAD" w:rsidRDefault="00105CAD" w:rsidP="00105CA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“</w:t>
      </w:r>
      <w:proofErr w:type="spellStart"/>
      <w:r>
        <w:rPr>
          <w:sz w:val="28"/>
          <w:szCs w:val="28"/>
          <w:lang w:val="uk-UA"/>
        </w:rPr>
        <w:t>етос</w:t>
      </w:r>
      <w:proofErr w:type="spellEnd"/>
      <w:r>
        <w:rPr>
          <w:sz w:val="28"/>
          <w:szCs w:val="28"/>
          <w:lang w:val="uk-UA"/>
        </w:rPr>
        <w:t xml:space="preserve">” як важливий морально-етичний елемент ораторського мистецтва. </w:t>
      </w:r>
    </w:p>
    <w:p w:rsidR="00105CAD" w:rsidRDefault="00105CAD" w:rsidP="00105CAD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Пафос як категорія естетики.</w:t>
      </w:r>
    </w:p>
    <w:p w:rsidR="00105CAD" w:rsidRDefault="00105CAD" w:rsidP="00105CAD">
      <w:pPr>
        <w:numPr>
          <w:ilvl w:val="0"/>
          <w:numId w:val="4"/>
        </w:numPr>
        <w:jc w:val="both"/>
        <w:rPr>
          <w:sz w:val="28"/>
        </w:rPr>
      </w:pPr>
      <w:proofErr w:type="spellStart"/>
      <w:r>
        <w:rPr>
          <w:sz w:val="28"/>
        </w:rPr>
        <w:t>Основоположні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розділи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класичної</w:t>
      </w:r>
      <w:proofErr w:type="spellEnd"/>
      <w:proofErr w:type="gramEnd"/>
      <w:r>
        <w:rPr>
          <w:sz w:val="28"/>
        </w:rPr>
        <w:t xml:space="preserve"> риторики</w:t>
      </w:r>
    </w:p>
    <w:p w:rsidR="00105CAD" w:rsidRDefault="00105CAD" w:rsidP="00105CAD">
      <w:pPr>
        <w:ind w:left="708"/>
        <w:jc w:val="both"/>
        <w:rPr>
          <w:b/>
          <w:bCs/>
          <w:i/>
          <w:iCs/>
          <w:sz w:val="28"/>
          <w:lang w:val="uk-UA"/>
        </w:rPr>
      </w:pPr>
    </w:p>
    <w:p w:rsidR="00105CAD" w:rsidRDefault="00105CAD" w:rsidP="00105CAD">
      <w:pPr>
        <w:ind w:left="708"/>
        <w:jc w:val="both"/>
        <w:rPr>
          <w:b/>
          <w:bCs/>
          <w:i/>
          <w:iCs/>
          <w:sz w:val="28"/>
          <w:lang w:val="uk-UA"/>
        </w:rPr>
      </w:pPr>
      <w:r>
        <w:rPr>
          <w:b/>
          <w:bCs/>
          <w:i/>
          <w:iCs/>
          <w:sz w:val="28"/>
          <w:lang w:val="uk-UA"/>
        </w:rPr>
        <w:t>Література:</w:t>
      </w:r>
    </w:p>
    <w:p w:rsidR="00105CAD" w:rsidRDefault="00105CAD" w:rsidP="00105CAD">
      <w:pPr>
        <w:pStyle w:val="a3"/>
        <w:numPr>
          <w:ilvl w:val="0"/>
          <w:numId w:val="7"/>
        </w:numPr>
        <w:spacing w:line="240" w:lineRule="auto"/>
        <w:rPr>
          <w:iCs/>
          <w:sz w:val="28"/>
        </w:rPr>
      </w:pPr>
      <w:r>
        <w:rPr>
          <w:iCs/>
          <w:sz w:val="28"/>
        </w:rPr>
        <w:t xml:space="preserve">Абрамович С.Д., </w:t>
      </w:r>
      <w:proofErr w:type="spellStart"/>
      <w:r>
        <w:rPr>
          <w:iCs/>
          <w:sz w:val="28"/>
        </w:rPr>
        <w:t>Чікарькова</w:t>
      </w:r>
      <w:proofErr w:type="spellEnd"/>
      <w:r>
        <w:rPr>
          <w:iCs/>
          <w:sz w:val="28"/>
        </w:rPr>
        <w:t xml:space="preserve"> М.Ю. Риторика. – Львів, 2001.</w:t>
      </w:r>
    </w:p>
    <w:p w:rsidR="00105CAD" w:rsidRDefault="00105CAD" w:rsidP="00105CAD">
      <w:pPr>
        <w:pStyle w:val="a3"/>
        <w:numPr>
          <w:ilvl w:val="0"/>
          <w:numId w:val="7"/>
        </w:numPr>
        <w:spacing w:line="240" w:lineRule="auto"/>
        <w:rPr>
          <w:iCs/>
          <w:sz w:val="28"/>
        </w:rPr>
      </w:pPr>
      <w:r>
        <w:rPr>
          <w:iCs/>
          <w:sz w:val="28"/>
        </w:rPr>
        <w:t>Абрамович С.Д. Риторика загальна та судова. -  К., 2002.</w:t>
      </w:r>
    </w:p>
    <w:p w:rsidR="00105CAD" w:rsidRDefault="00105CAD" w:rsidP="00105CAD">
      <w:pPr>
        <w:numPr>
          <w:ilvl w:val="0"/>
          <w:numId w:val="7"/>
        </w:numPr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  <w:lang w:val="uk-UA"/>
        </w:rPr>
        <w:t>Мацько Л.І., Мацько О.М. Риторика. – К., 2003.</w:t>
      </w:r>
    </w:p>
    <w:p w:rsidR="00105CAD" w:rsidRDefault="00105CAD" w:rsidP="00105CAD">
      <w:pPr>
        <w:numPr>
          <w:ilvl w:val="0"/>
          <w:numId w:val="7"/>
        </w:numPr>
        <w:rPr>
          <w:sz w:val="28"/>
          <w:szCs w:val="28"/>
          <w:lang w:val="uk-UA"/>
        </w:rPr>
      </w:pPr>
      <w:proofErr w:type="spellStart"/>
      <w:r>
        <w:rPr>
          <w:color w:val="000000"/>
          <w:spacing w:val="8"/>
          <w:sz w:val="28"/>
          <w:szCs w:val="28"/>
          <w:lang w:val="uk-UA"/>
        </w:rPr>
        <w:t>Сагач</w:t>
      </w:r>
      <w:proofErr w:type="spellEnd"/>
      <w:r>
        <w:rPr>
          <w:color w:val="000000"/>
          <w:spacing w:val="8"/>
          <w:sz w:val="28"/>
          <w:szCs w:val="28"/>
          <w:lang w:val="uk-UA"/>
        </w:rPr>
        <w:t xml:space="preserve"> Г. Риторика. – К., 2000.</w:t>
      </w:r>
    </w:p>
    <w:p w:rsidR="00105CAD" w:rsidRDefault="00105CAD" w:rsidP="00105CAD">
      <w:pPr>
        <w:numPr>
          <w:ilvl w:val="0"/>
          <w:numId w:val="7"/>
        </w:numPr>
        <w:jc w:val="both"/>
        <w:rPr>
          <w:sz w:val="28"/>
        </w:rPr>
      </w:pPr>
      <w:proofErr w:type="spellStart"/>
      <w:r>
        <w:rPr>
          <w:color w:val="000000"/>
          <w:spacing w:val="8"/>
          <w:sz w:val="28"/>
          <w:szCs w:val="28"/>
          <w:lang w:val="uk-UA"/>
        </w:rPr>
        <w:t>Чибісова</w:t>
      </w:r>
      <w:proofErr w:type="spellEnd"/>
      <w:r>
        <w:rPr>
          <w:color w:val="000000"/>
          <w:spacing w:val="8"/>
          <w:sz w:val="28"/>
          <w:szCs w:val="28"/>
          <w:lang w:val="uk-UA"/>
        </w:rPr>
        <w:t xml:space="preserve"> Н.Г., Тарасова О.І. Риторика. – К., 2003.</w:t>
      </w:r>
    </w:p>
    <w:p w:rsidR="00105CAD" w:rsidRDefault="00105CAD" w:rsidP="00105CAD">
      <w:pPr>
        <w:ind w:firstLine="360"/>
        <w:jc w:val="both"/>
        <w:rPr>
          <w:b/>
          <w:bCs/>
          <w:i/>
          <w:iCs/>
          <w:color w:val="000000"/>
          <w:spacing w:val="8"/>
          <w:sz w:val="28"/>
          <w:szCs w:val="28"/>
          <w:lang w:val="uk-UA"/>
        </w:rPr>
      </w:pPr>
    </w:p>
    <w:p w:rsidR="00105CAD" w:rsidRDefault="00105CAD" w:rsidP="00105CAD">
      <w:pPr>
        <w:ind w:firstLine="360"/>
        <w:jc w:val="both"/>
        <w:rPr>
          <w:color w:val="000000"/>
          <w:spacing w:val="8"/>
          <w:sz w:val="28"/>
          <w:szCs w:val="28"/>
          <w:lang w:val="uk-UA"/>
        </w:rPr>
      </w:pPr>
      <w:r>
        <w:rPr>
          <w:b/>
          <w:bCs/>
          <w:i/>
          <w:iCs/>
          <w:color w:val="000000"/>
          <w:spacing w:val="8"/>
          <w:sz w:val="28"/>
          <w:szCs w:val="28"/>
          <w:lang w:val="uk-UA"/>
        </w:rPr>
        <w:t>Завдання:</w:t>
      </w:r>
      <w:r>
        <w:rPr>
          <w:color w:val="000000"/>
          <w:spacing w:val="8"/>
          <w:sz w:val="28"/>
          <w:szCs w:val="28"/>
          <w:lang w:val="uk-UA"/>
        </w:rPr>
        <w:t xml:space="preserve"> 1) Дібрати тексти 2 парламентських промов народних депутатів України та 2 офіційних звернень або привітальних слів (з матеріалів преси за вибором). Проаналізуйте їх на відповідність поняттям класичної риторики (логос, </w:t>
      </w:r>
      <w:proofErr w:type="spellStart"/>
      <w:r>
        <w:rPr>
          <w:color w:val="000000"/>
          <w:spacing w:val="8"/>
          <w:sz w:val="28"/>
          <w:szCs w:val="28"/>
          <w:lang w:val="uk-UA"/>
        </w:rPr>
        <w:t>етос</w:t>
      </w:r>
      <w:proofErr w:type="spellEnd"/>
      <w:r>
        <w:rPr>
          <w:color w:val="000000"/>
          <w:spacing w:val="8"/>
          <w:sz w:val="28"/>
          <w:szCs w:val="28"/>
          <w:lang w:val="uk-UA"/>
        </w:rPr>
        <w:t>, пафос).</w:t>
      </w:r>
    </w:p>
    <w:p w:rsidR="00105CAD" w:rsidRDefault="00105CAD" w:rsidP="00105CAD">
      <w:pPr>
        <w:ind w:firstLine="360"/>
        <w:jc w:val="both"/>
        <w:rPr>
          <w:color w:val="000000"/>
          <w:spacing w:val="8"/>
          <w:sz w:val="28"/>
          <w:szCs w:val="28"/>
          <w:lang w:val="uk-UA"/>
        </w:rPr>
      </w:pPr>
      <w:r>
        <w:rPr>
          <w:color w:val="000000"/>
          <w:spacing w:val="8"/>
          <w:sz w:val="28"/>
          <w:szCs w:val="28"/>
          <w:lang w:val="uk-UA"/>
        </w:rPr>
        <w:t>2) Створити власний виступ, застосовуючи усі розділи класичної риторики</w:t>
      </w:r>
    </w:p>
    <w:p w:rsidR="00105CAD" w:rsidRDefault="00105CAD" w:rsidP="00105CAD">
      <w:pPr>
        <w:ind w:firstLine="360"/>
        <w:jc w:val="both"/>
        <w:rPr>
          <w:color w:val="000000"/>
          <w:spacing w:val="8"/>
          <w:sz w:val="28"/>
          <w:szCs w:val="28"/>
          <w:lang w:val="uk-UA"/>
        </w:rPr>
      </w:pPr>
    </w:p>
    <w:p w:rsidR="00105CAD" w:rsidRDefault="00105CAD" w:rsidP="00105CAD">
      <w:pPr>
        <w:pStyle w:val="1"/>
        <w:spacing w:line="240" w:lineRule="auto"/>
        <w:rPr>
          <w:b w:val="0"/>
          <w:bCs/>
        </w:rPr>
      </w:pPr>
    </w:p>
    <w:p w:rsidR="00105CAD" w:rsidRDefault="00105CAD" w:rsidP="004550EE">
      <w:pPr>
        <w:pStyle w:val="1"/>
        <w:spacing w:line="240" w:lineRule="auto"/>
        <w:jc w:val="left"/>
        <w:rPr>
          <w:i/>
          <w:iCs/>
        </w:rPr>
      </w:pPr>
      <w:r>
        <w:rPr>
          <w:b w:val="0"/>
          <w:i/>
          <w:iCs/>
        </w:rPr>
        <w:br w:type="page"/>
      </w:r>
    </w:p>
    <w:p w:rsidR="00631857" w:rsidRPr="007A05AB" w:rsidRDefault="00631857" w:rsidP="00631857">
      <w:pPr>
        <w:pStyle w:val="1"/>
        <w:spacing w:line="240" w:lineRule="auto"/>
        <w:rPr>
          <w:i/>
          <w:iCs/>
        </w:rPr>
      </w:pPr>
      <w:r>
        <w:rPr>
          <w:i/>
          <w:iCs/>
        </w:rPr>
        <w:lastRenderedPageBreak/>
        <w:t xml:space="preserve">Заняття </w:t>
      </w:r>
      <w:r w:rsidR="004550EE">
        <w:rPr>
          <w:i/>
          <w:iCs/>
        </w:rPr>
        <w:t>5</w:t>
      </w:r>
      <w:r>
        <w:rPr>
          <w:i/>
          <w:iCs/>
        </w:rPr>
        <w:t xml:space="preserve"> </w:t>
      </w:r>
      <w:r w:rsidRPr="00631857">
        <w:rPr>
          <w:i/>
          <w:iCs/>
          <w:lang w:val="ru-RU"/>
        </w:rPr>
        <w:t xml:space="preserve">- </w:t>
      </w:r>
      <w:r w:rsidR="004550EE">
        <w:rPr>
          <w:i/>
          <w:iCs/>
        </w:rPr>
        <w:t>6</w:t>
      </w:r>
    </w:p>
    <w:p w:rsidR="00631857" w:rsidRDefault="00631857" w:rsidP="0063185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</w:t>
      </w:r>
      <w:r>
        <w:rPr>
          <w:b/>
          <w:i/>
          <w:sz w:val="28"/>
          <w:szCs w:val="28"/>
          <w:lang w:val="uk-UA"/>
        </w:rPr>
        <w:t>: Види красномовства та сфери його застосування</w:t>
      </w:r>
    </w:p>
    <w:p w:rsidR="00631857" w:rsidRDefault="00631857" w:rsidP="00631857">
      <w:pPr>
        <w:pStyle w:val="1"/>
        <w:spacing w:line="240" w:lineRule="auto"/>
        <w:rPr>
          <w:bCs/>
        </w:rPr>
      </w:pPr>
      <w:r>
        <w:rPr>
          <w:bCs/>
        </w:rPr>
        <w:t>План</w:t>
      </w:r>
    </w:p>
    <w:p w:rsidR="00631857" w:rsidRDefault="00631857" w:rsidP="0063185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Жанри академічного красномовства: наукова доповідь, наукове повідомлення, наукова лекція (вузівська та шкільна), реферат, виступ на семінарському заняття, науково-популярна (публічна) лекція, бесіда. Форми діалогу зі слухачами. </w:t>
      </w:r>
    </w:p>
    <w:p w:rsidR="00631857" w:rsidRDefault="00631857" w:rsidP="0063185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Жанри політичної риторики: політична промова, доповідь, виступ, інформація, огляд, бесіда. Найдавніші джерела політичного красномовства як засобу боротьби за владу.</w:t>
      </w:r>
    </w:p>
    <w:p w:rsidR="00631857" w:rsidRDefault="00631857" w:rsidP="0063185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Різновиди та функції судового (юридичного) красномовства. </w:t>
      </w:r>
    </w:p>
    <w:p w:rsidR="00631857" w:rsidRDefault="00631857" w:rsidP="0063185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Церковне красномовство, види та структура церковних проповідей. </w:t>
      </w:r>
    </w:p>
    <w:p w:rsidR="00631857" w:rsidRDefault="00631857" w:rsidP="00631857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Розповсюдження суспільно-побутового красномовства та його жанрів.</w:t>
      </w:r>
    </w:p>
    <w:p w:rsidR="00631857" w:rsidRDefault="00631857" w:rsidP="00631857">
      <w:pPr>
        <w:ind w:left="360"/>
        <w:rPr>
          <w:b/>
          <w:bCs/>
          <w:i/>
          <w:iCs/>
          <w:sz w:val="28"/>
          <w:szCs w:val="28"/>
          <w:lang w:val="uk-UA"/>
        </w:rPr>
      </w:pPr>
    </w:p>
    <w:p w:rsidR="00631857" w:rsidRDefault="00631857" w:rsidP="00631857">
      <w:pPr>
        <w:ind w:left="36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Література:</w:t>
      </w:r>
    </w:p>
    <w:p w:rsidR="00631857" w:rsidRDefault="00631857" w:rsidP="00631857">
      <w:pPr>
        <w:numPr>
          <w:ilvl w:val="0"/>
          <w:numId w:val="6"/>
        </w:numPr>
        <w:rPr>
          <w:iCs/>
          <w:color w:val="000000"/>
          <w:spacing w:val="5"/>
          <w:sz w:val="28"/>
          <w:szCs w:val="28"/>
          <w:lang w:val="uk-UA"/>
        </w:rPr>
      </w:pPr>
      <w:r>
        <w:rPr>
          <w:iCs/>
          <w:color w:val="000000"/>
          <w:spacing w:val="5"/>
          <w:sz w:val="28"/>
          <w:szCs w:val="28"/>
          <w:lang w:val="uk-UA"/>
        </w:rPr>
        <w:t xml:space="preserve">Абрамович С.Д., </w:t>
      </w:r>
      <w:proofErr w:type="spellStart"/>
      <w:r>
        <w:rPr>
          <w:iCs/>
          <w:color w:val="000000"/>
          <w:spacing w:val="5"/>
          <w:sz w:val="28"/>
          <w:szCs w:val="28"/>
          <w:lang w:val="uk-UA"/>
        </w:rPr>
        <w:t>Чікарькова</w:t>
      </w:r>
      <w:proofErr w:type="spellEnd"/>
      <w:r>
        <w:rPr>
          <w:iCs/>
          <w:color w:val="000000"/>
          <w:spacing w:val="5"/>
          <w:sz w:val="28"/>
          <w:szCs w:val="28"/>
          <w:lang w:val="uk-UA"/>
        </w:rPr>
        <w:t xml:space="preserve"> М.Ю. Риторика. – Львів, 2001.</w:t>
      </w:r>
    </w:p>
    <w:p w:rsidR="00631857" w:rsidRDefault="00631857" w:rsidP="00631857">
      <w:pPr>
        <w:numPr>
          <w:ilvl w:val="0"/>
          <w:numId w:val="6"/>
        </w:numPr>
        <w:rPr>
          <w:iCs/>
          <w:color w:val="000000"/>
          <w:spacing w:val="5"/>
          <w:sz w:val="28"/>
          <w:szCs w:val="28"/>
          <w:lang w:val="uk-UA"/>
        </w:rPr>
      </w:pPr>
      <w:proofErr w:type="spellStart"/>
      <w:r>
        <w:rPr>
          <w:iCs/>
          <w:color w:val="000000"/>
          <w:spacing w:val="5"/>
          <w:sz w:val="28"/>
          <w:szCs w:val="28"/>
          <w:lang w:val="uk-UA"/>
        </w:rPr>
        <w:t>Апресян</w:t>
      </w:r>
      <w:proofErr w:type="spellEnd"/>
      <w:r>
        <w:rPr>
          <w:iCs/>
          <w:color w:val="000000"/>
          <w:spacing w:val="5"/>
          <w:sz w:val="28"/>
          <w:szCs w:val="28"/>
          <w:lang w:val="uk-UA"/>
        </w:rPr>
        <w:t xml:space="preserve"> Г.З. </w:t>
      </w:r>
      <w:proofErr w:type="spellStart"/>
      <w:r>
        <w:rPr>
          <w:iCs/>
          <w:color w:val="000000"/>
          <w:spacing w:val="5"/>
          <w:sz w:val="28"/>
          <w:szCs w:val="28"/>
          <w:lang w:val="uk-UA"/>
        </w:rPr>
        <w:t>Ораторское</w:t>
      </w:r>
      <w:proofErr w:type="spellEnd"/>
      <w:r>
        <w:rPr>
          <w:iCs/>
          <w:color w:val="000000"/>
          <w:spacing w:val="5"/>
          <w:sz w:val="28"/>
          <w:szCs w:val="28"/>
          <w:lang w:val="uk-UA"/>
        </w:rPr>
        <w:t xml:space="preserve"> </w:t>
      </w:r>
      <w:proofErr w:type="spellStart"/>
      <w:r>
        <w:rPr>
          <w:iCs/>
          <w:color w:val="000000"/>
          <w:spacing w:val="5"/>
          <w:sz w:val="28"/>
          <w:szCs w:val="28"/>
          <w:lang w:val="uk-UA"/>
        </w:rPr>
        <w:t>искусство</w:t>
      </w:r>
      <w:proofErr w:type="spellEnd"/>
      <w:r>
        <w:rPr>
          <w:iCs/>
          <w:color w:val="000000"/>
          <w:spacing w:val="5"/>
          <w:sz w:val="28"/>
          <w:szCs w:val="28"/>
          <w:lang w:val="uk-UA"/>
        </w:rPr>
        <w:t xml:space="preserve">. — М., 1982  </w:t>
      </w:r>
    </w:p>
    <w:p w:rsidR="00631857" w:rsidRDefault="00631857" w:rsidP="00631857">
      <w:pPr>
        <w:numPr>
          <w:ilvl w:val="0"/>
          <w:numId w:val="6"/>
        </w:numPr>
        <w:rPr>
          <w:iCs/>
          <w:color w:val="000000"/>
          <w:spacing w:val="8"/>
          <w:sz w:val="28"/>
          <w:szCs w:val="28"/>
        </w:rPr>
      </w:pPr>
      <w:proofErr w:type="spellStart"/>
      <w:r>
        <w:rPr>
          <w:iCs/>
          <w:color w:val="000000"/>
          <w:spacing w:val="4"/>
          <w:sz w:val="28"/>
          <w:szCs w:val="28"/>
          <w:lang w:val="uk-UA"/>
        </w:rPr>
        <w:t>Зеленецкий</w:t>
      </w:r>
      <w:proofErr w:type="spellEnd"/>
      <w:r>
        <w:rPr>
          <w:iCs/>
          <w:color w:val="000000"/>
          <w:spacing w:val="4"/>
          <w:sz w:val="28"/>
          <w:szCs w:val="28"/>
          <w:lang w:val="uk-UA"/>
        </w:rPr>
        <w:t xml:space="preserve"> К.П. </w:t>
      </w:r>
      <w:proofErr w:type="spellStart"/>
      <w:r>
        <w:rPr>
          <w:iCs/>
          <w:color w:val="000000"/>
          <w:spacing w:val="4"/>
          <w:sz w:val="28"/>
          <w:szCs w:val="28"/>
          <w:lang w:val="uk-UA"/>
        </w:rPr>
        <w:t>Исследованне</w:t>
      </w:r>
      <w:proofErr w:type="spellEnd"/>
      <w:r>
        <w:rPr>
          <w:iCs/>
          <w:color w:val="000000"/>
          <w:spacing w:val="4"/>
          <w:sz w:val="28"/>
          <w:szCs w:val="28"/>
          <w:lang w:val="uk-UA"/>
        </w:rPr>
        <w:t xml:space="preserve"> о </w:t>
      </w:r>
      <w:proofErr w:type="spellStart"/>
      <w:r>
        <w:rPr>
          <w:iCs/>
          <w:color w:val="000000"/>
          <w:spacing w:val="4"/>
          <w:sz w:val="28"/>
          <w:szCs w:val="28"/>
          <w:lang w:val="uk-UA"/>
        </w:rPr>
        <w:t>риторике</w:t>
      </w:r>
      <w:proofErr w:type="spellEnd"/>
      <w:r>
        <w:rPr>
          <w:iCs/>
          <w:color w:val="000000"/>
          <w:spacing w:val="4"/>
          <w:sz w:val="28"/>
          <w:szCs w:val="28"/>
          <w:lang w:val="uk-UA"/>
        </w:rPr>
        <w:t>. — М., 1991.</w:t>
      </w:r>
    </w:p>
    <w:p w:rsidR="00631857" w:rsidRDefault="00631857" w:rsidP="00631857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iCs/>
          <w:color w:val="000000"/>
          <w:spacing w:val="10"/>
          <w:sz w:val="28"/>
          <w:szCs w:val="28"/>
        </w:rPr>
        <w:t>Кохтев Н.Н. Риторика. - М, 1994.</w:t>
      </w:r>
    </w:p>
    <w:p w:rsidR="00631857" w:rsidRDefault="00631857" w:rsidP="00631857">
      <w:pPr>
        <w:numPr>
          <w:ilvl w:val="0"/>
          <w:numId w:val="6"/>
        </w:numPr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  <w:lang w:val="uk-UA"/>
        </w:rPr>
        <w:t>Мацько Л.І., Мацько О.М. Риторика. – К., 2003.</w:t>
      </w:r>
    </w:p>
    <w:p w:rsidR="00631857" w:rsidRDefault="00631857" w:rsidP="00631857">
      <w:pPr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>
        <w:rPr>
          <w:color w:val="000000"/>
          <w:spacing w:val="8"/>
          <w:sz w:val="28"/>
          <w:szCs w:val="28"/>
          <w:lang w:val="uk-UA"/>
        </w:rPr>
        <w:t>Сагач</w:t>
      </w:r>
      <w:proofErr w:type="spellEnd"/>
      <w:r>
        <w:rPr>
          <w:color w:val="000000"/>
          <w:spacing w:val="8"/>
          <w:sz w:val="28"/>
          <w:szCs w:val="28"/>
          <w:lang w:val="uk-UA"/>
        </w:rPr>
        <w:t xml:space="preserve"> Г. Риторика. – К., 2000.</w:t>
      </w:r>
    </w:p>
    <w:p w:rsidR="00631857" w:rsidRDefault="00631857" w:rsidP="00631857">
      <w:pPr>
        <w:numPr>
          <w:ilvl w:val="0"/>
          <w:numId w:val="6"/>
        </w:numPr>
        <w:rPr>
          <w:sz w:val="28"/>
          <w:szCs w:val="28"/>
          <w:lang w:val="uk-UA"/>
        </w:rPr>
      </w:pPr>
      <w:proofErr w:type="spellStart"/>
      <w:r>
        <w:rPr>
          <w:color w:val="000000"/>
          <w:spacing w:val="8"/>
          <w:sz w:val="28"/>
          <w:szCs w:val="28"/>
          <w:lang w:val="uk-UA"/>
        </w:rPr>
        <w:t>Чибісова</w:t>
      </w:r>
      <w:proofErr w:type="spellEnd"/>
      <w:r>
        <w:rPr>
          <w:color w:val="000000"/>
          <w:spacing w:val="8"/>
          <w:sz w:val="28"/>
          <w:szCs w:val="28"/>
          <w:lang w:val="uk-UA"/>
        </w:rPr>
        <w:t xml:space="preserve"> Н.Г., Тарасова О.І. Риторика. – К., 2003.</w:t>
      </w:r>
    </w:p>
    <w:p w:rsidR="00631857" w:rsidRDefault="00631857" w:rsidP="00631857">
      <w:pPr>
        <w:ind w:firstLine="708"/>
        <w:jc w:val="both"/>
        <w:rPr>
          <w:b/>
          <w:bCs/>
          <w:i/>
          <w:iCs/>
          <w:sz w:val="28"/>
          <w:szCs w:val="28"/>
          <w:lang w:val="uk-UA"/>
        </w:rPr>
      </w:pPr>
    </w:p>
    <w:p w:rsidR="007E0A47" w:rsidRDefault="00631857" w:rsidP="00631857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Завдання:</w:t>
      </w:r>
      <w:r>
        <w:rPr>
          <w:sz w:val="28"/>
          <w:szCs w:val="28"/>
          <w:lang w:val="uk-UA"/>
        </w:rPr>
        <w:t xml:space="preserve">  1) знайти приклади жанрів суспільно-побутового красномовства: ювілейних промов, привітальних слів, тостів, поминальних слів. Скласти та виголосити власний варіант ювілейної промови.</w:t>
      </w:r>
    </w:p>
    <w:p w:rsidR="00631857" w:rsidRDefault="00631857" w:rsidP="006318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2) Написати 5 невеликих риторичних творів на актуальну суспільну тему, ілюструючи різні види красномовства. Визначити характерні риси кожного.</w:t>
      </w:r>
    </w:p>
    <w:p w:rsidR="007E0A47" w:rsidRPr="00B021F5" w:rsidRDefault="007E0A47" w:rsidP="007E0A47">
      <w:pPr>
        <w:ind w:firstLine="360"/>
        <w:jc w:val="both"/>
        <w:rPr>
          <w:sz w:val="28"/>
          <w:szCs w:val="28"/>
          <w:lang w:val="uk-UA"/>
        </w:rPr>
      </w:pPr>
      <w:r w:rsidRPr="00B021F5">
        <w:rPr>
          <w:sz w:val="28"/>
          <w:szCs w:val="28"/>
          <w:lang w:val="uk-UA"/>
        </w:rPr>
        <w:t>3) розбившись на групи, відтворіть ситуацію, що демонструє якийсь із видів красномовства.</w:t>
      </w:r>
    </w:p>
    <w:p w:rsidR="007E0A47" w:rsidRDefault="007E0A47" w:rsidP="00631857">
      <w:pPr>
        <w:ind w:firstLine="708"/>
        <w:jc w:val="both"/>
        <w:rPr>
          <w:sz w:val="28"/>
          <w:szCs w:val="28"/>
          <w:lang w:val="uk-UA"/>
        </w:rPr>
      </w:pPr>
    </w:p>
    <w:p w:rsidR="00631857" w:rsidRDefault="00631857" w:rsidP="00631857">
      <w:pPr>
        <w:ind w:firstLine="539"/>
        <w:jc w:val="both"/>
        <w:rPr>
          <w:sz w:val="28"/>
          <w:szCs w:val="28"/>
          <w:lang w:val="uk-UA"/>
        </w:rPr>
      </w:pPr>
    </w:p>
    <w:p w:rsidR="00631857" w:rsidRDefault="00631857" w:rsidP="00631857">
      <w:pPr>
        <w:pStyle w:val="3"/>
        <w:spacing w:after="0"/>
        <w:ind w:left="0" w:firstLine="539"/>
        <w:jc w:val="both"/>
        <w:rPr>
          <w:sz w:val="28"/>
          <w:szCs w:val="28"/>
          <w:lang w:val="uk-UA"/>
        </w:rPr>
      </w:pPr>
    </w:p>
    <w:p w:rsidR="00105CAD" w:rsidRDefault="00631857" w:rsidP="00105CAD">
      <w:pPr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br w:type="page"/>
      </w:r>
      <w:bookmarkStart w:id="0" w:name="_GoBack"/>
      <w:bookmarkEnd w:id="0"/>
    </w:p>
    <w:p w:rsidR="00631857" w:rsidRPr="00082F70" w:rsidRDefault="00631857" w:rsidP="00631857">
      <w:pPr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lastRenderedPageBreak/>
        <w:t xml:space="preserve">Заняття </w:t>
      </w:r>
      <w:r w:rsidR="00344D99">
        <w:rPr>
          <w:b/>
          <w:i/>
          <w:iCs/>
          <w:sz w:val="28"/>
          <w:szCs w:val="28"/>
          <w:lang w:val="uk-UA"/>
        </w:rPr>
        <w:t>7 - 8</w:t>
      </w:r>
    </w:p>
    <w:p w:rsidR="00631857" w:rsidRDefault="00631857" w:rsidP="00631857">
      <w:pPr>
        <w:pStyle w:val="1"/>
        <w:spacing w:line="240" w:lineRule="auto"/>
        <w:rPr>
          <w:bCs/>
        </w:rPr>
      </w:pPr>
      <w:r>
        <w:rPr>
          <w:bCs/>
        </w:rPr>
        <w:t>Тема:  Характеристика риторичних законів</w:t>
      </w:r>
    </w:p>
    <w:p w:rsidR="00631857" w:rsidRDefault="00631857" w:rsidP="00631857">
      <w:pPr>
        <w:pStyle w:val="1"/>
        <w:spacing w:line="240" w:lineRule="auto"/>
        <w:rPr>
          <w:bCs/>
        </w:rPr>
      </w:pPr>
      <w:r>
        <w:rPr>
          <w:bCs/>
        </w:rPr>
        <w:t>План</w:t>
      </w:r>
    </w:p>
    <w:p w:rsidR="00631857" w:rsidRDefault="00631857" w:rsidP="00631857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Концептуальний закон риторики як перший крок мовленнєвого циклу. </w:t>
      </w:r>
    </w:p>
    <w:p w:rsidR="00631857" w:rsidRDefault="00631857" w:rsidP="00631857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 моделювання аудиторії.</w:t>
      </w:r>
    </w:p>
    <w:p w:rsidR="00631857" w:rsidRDefault="00631857" w:rsidP="00631857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Використання стратегічного закону як системи побудови програми впливу на конкретну аудиторію. </w:t>
      </w:r>
    </w:p>
    <w:p w:rsidR="00631857" w:rsidRDefault="00631857" w:rsidP="00631857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Складові тактичного закону.</w:t>
      </w:r>
    </w:p>
    <w:p w:rsidR="00631857" w:rsidRDefault="00631857" w:rsidP="00631857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Мовленнєвий закон як система комунікативних якостей мовлення.</w:t>
      </w:r>
    </w:p>
    <w:p w:rsidR="00631857" w:rsidRDefault="00631857" w:rsidP="00631857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 ефективної комунікації.</w:t>
      </w:r>
    </w:p>
    <w:p w:rsidR="00631857" w:rsidRDefault="00631857" w:rsidP="00631857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Системно-аналітичний закон.</w:t>
      </w:r>
    </w:p>
    <w:p w:rsidR="00631857" w:rsidRDefault="00631857" w:rsidP="00631857">
      <w:pPr>
        <w:ind w:firstLine="360"/>
        <w:rPr>
          <w:b/>
          <w:bCs/>
          <w:i/>
          <w:iCs/>
          <w:sz w:val="28"/>
          <w:szCs w:val="28"/>
          <w:lang w:val="uk-UA"/>
        </w:rPr>
      </w:pPr>
    </w:p>
    <w:p w:rsidR="00631857" w:rsidRDefault="00631857" w:rsidP="00631857">
      <w:pPr>
        <w:ind w:firstLine="360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Література:</w:t>
      </w:r>
    </w:p>
    <w:p w:rsidR="00631857" w:rsidRDefault="00631857" w:rsidP="00631857">
      <w:pPr>
        <w:numPr>
          <w:ilvl w:val="0"/>
          <w:numId w:val="3"/>
        </w:numPr>
        <w:rPr>
          <w:color w:val="000000"/>
          <w:spacing w:val="8"/>
          <w:sz w:val="28"/>
          <w:szCs w:val="28"/>
        </w:rPr>
      </w:pPr>
      <w:proofErr w:type="spellStart"/>
      <w:r>
        <w:rPr>
          <w:color w:val="000000"/>
          <w:spacing w:val="8"/>
          <w:sz w:val="28"/>
          <w:szCs w:val="28"/>
          <w:lang w:val="uk-UA"/>
        </w:rPr>
        <w:t>Сагач</w:t>
      </w:r>
      <w:proofErr w:type="spellEnd"/>
      <w:r>
        <w:rPr>
          <w:color w:val="000000"/>
          <w:spacing w:val="8"/>
          <w:sz w:val="28"/>
          <w:szCs w:val="28"/>
          <w:lang w:val="uk-UA"/>
        </w:rPr>
        <w:t xml:space="preserve"> Г. Риторика. – К., 2000.</w:t>
      </w:r>
    </w:p>
    <w:p w:rsidR="00631857" w:rsidRDefault="00631857" w:rsidP="00631857">
      <w:pPr>
        <w:numPr>
          <w:ilvl w:val="0"/>
          <w:numId w:val="3"/>
        </w:numPr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  <w:lang w:val="uk-UA"/>
        </w:rPr>
        <w:t>Хоменко І.В. Еристика. Мистецтво полеміки. – К., 2001.</w:t>
      </w:r>
    </w:p>
    <w:p w:rsidR="00631857" w:rsidRDefault="00631857" w:rsidP="00631857">
      <w:pPr>
        <w:numPr>
          <w:ilvl w:val="0"/>
          <w:numId w:val="3"/>
        </w:numPr>
        <w:rPr>
          <w:sz w:val="28"/>
          <w:szCs w:val="28"/>
          <w:lang w:val="uk-UA"/>
        </w:rPr>
      </w:pPr>
      <w:proofErr w:type="spellStart"/>
      <w:r>
        <w:rPr>
          <w:color w:val="000000"/>
          <w:spacing w:val="8"/>
          <w:sz w:val="28"/>
          <w:szCs w:val="28"/>
          <w:lang w:val="uk-UA"/>
        </w:rPr>
        <w:t>Чибісова</w:t>
      </w:r>
      <w:proofErr w:type="spellEnd"/>
      <w:r>
        <w:rPr>
          <w:color w:val="000000"/>
          <w:spacing w:val="8"/>
          <w:sz w:val="28"/>
          <w:szCs w:val="28"/>
          <w:lang w:val="uk-UA"/>
        </w:rPr>
        <w:t xml:space="preserve"> Н.Г., Тарасова О.І. Риторика. – К., 2003.</w:t>
      </w:r>
    </w:p>
    <w:p w:rsidR="00631857" w:rsidRDefault="00631857" w:rsidP="00631857">
      <w:pPr>
        <w:numPr>
          <w:ilvl w:val="0"/>
          <w:numId w:val="3"/>
        </w:numPr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  <w:lang w:val="uk-UA"/>
        </w:rPr>
        <w:t>Мацько Л.І., Мацько О.М. Риторика. – К., 2003.</w:t>
      </w:r>
    </w:p>
    <w:p w:rsidR="00631857" w:rsidRDefault="00631857" w:rsidP="00631857">
      <w:pPr>
        <w:numPr>
          <w:ilvl w:val="0"/>
          <w:numId w:val="3"/>
        </w:numPr>
        <w:rPr>
          <w:color w:val="000000"/>
          <w:spacing w:val="8"/>
          <w:sz w:val="28"/>
          <w:szCs w:val="28"/>
        </w:rPr>
      </w:pPr>
      <w:r>
        <w:rPr>
          <w:iCs/>
          <w:color w:val="000000"/>
          <w:spacing w:val="5"/>
          <w:sz w:val="28"/>
          <w:szCs w:val="28"/>
          <w:lang w:val="uk-UA"/>
        </w:rPr>
        <w:t xml:space="preserve">Абрамович С.Д., </w:t>
      </w:r>
      <w:proofErr w:type="spellStart"/>
      <w:r>
        <w:rPr>
          <w:iCs/>
          <w:color w:val="000000"/>
          <w:spacing w:val="5"/>
          <w:sz w:val="28"/>
          <w:szCs w:val="28"/>
          <w:lang w:val="uk-UA"/>
        </w:rPr>
        <w:t>Чікарькова</w:t>
      </w:r>
      <w:proofErr w:type="spellEnd"/>
      <w:r>
        <w:rPr>
          <w:iCs/>
          <w:color w:val="000000"/>
          <w:spacing w:val="5"/>
          <w:sz w:val="28"/>
          <w:szCs w:val="28"/>
          <w:lang w:val="uk-UA"/>
        </w:rPr>
        <w:t xml:space="preserve"> М.Ю. Риторика. – Львів, 2001.</w:t>
      </w:r>
    </w:p>
    <w:p w:rsidR="00631857" w:rsidRDefault="00631857" w:rsidP="00631857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631857" w:rsidRDefault="00631857" w:rsidP="00631857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Завдання:</w:t>
      </w:r>
      <w:r>
        <w:rPr>
          <w:sz w:val="28"/>
          <w:szCs w:val="28"/>
          <w:lang w:val="uk-UA"/>
        </w:rPr>
        <w:t xml:space="preserve"> 1) написати риторичний твір, застосовуючи усі риторичні закони. Проаналізуйте кожен етап вашої ораторської діяльності та визначте характерні риси кожного закону.</w:t>
      </w:r>
    </w:p>
    <w:p w:rsidR="00631857" w:rsidRDefault="00631857" w:rsidP="006318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Створити риторичні промови на одну тему для 3 різних аудиторій, поясніть різницю у виборі мовленнєвих та інших риторичних засобів.</w:t>
      </w:r>
    </w:p>
    <w:p w:rsidR="00631857" w:rsidRDefault="00631857" w:rsidP="00631857">
      <w:pPr>
        <w:jc w:val="center"/>
        <w:rPr>
          <w:b/>
          <w:i/>
          <w:iCs/>
          <w:sz w:val="28"/>
          <w:szCs w:val="28"/>
          <w:lang w:val="uk-UA"/>
        </w:rPr>
      </w:pPr>
    </w:p>
    <w:p w:rsidR="00A40717" w:rsidRDefault="00A40717" w:rsidP="00631857"/>
    <w:sectPr w:rsidR="00A4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0F5E"/>
    <w:multiLevelType w:val="hybridMultilevel"/>
    <w:tmpl w:val="633A45B2"/>
    <w:lvl w:ilvl="0" w:tplc="DB40A4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C70549"/>
    <w:multiLevelType w:val="hybridMultilevel"/>
    <w:tmpl w:val="C228EDEC"/>
    <w:lvl w:ilvl="0" w:tplc="DB40A4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3699B"/>
    <w:multiLevelType w:val="hybridMultilevel"/>
    <w:tmpl w:val="6AF001C6"/>
    <w:lvl w:ilvl="0" w:tplc="DB40A4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244EE4"/>
    <w:multiLevelType w:val="hybridMultilevel"/>
    <w:tmpl w:val="6F940EEC"/>
    <w:lvl w:ilvl="0" w:tplc="A17A5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316A656F"/>
    <w:multiLevelType w:val="hybridMultilevel"/>
    <w:tmpl w:val="288CC726"/>
    <w:lvl w:ilvl="0" w:tplc="A17A5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5A50699F"/>
    <w:multiLevelType w:val="hybridMultilevel"/>
    <w:tmpl w:val="8F10C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D377A"/>
    <w:multiLevelType w:val="hybridMultilevel"/>
    <w:tmpl w:val="E1CA8EB0"/>
    <w:lvl w:ilvl="0" w:tplc="A17A5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7" w15:restartNumberingAfterBreak="0">
    <w:nsid w:val="6A7D0BD1"/>
    <w:multiLevelType w:val="hybridMultilevel"/>
    <w:tmpl w:val="28A23F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27"/>
    <w:rsid w:val="00105CAD"/>
    <w:rsid w:val="00344D99"/>
    <w:rsid w:val="004550EE"/>
    <w:rsid w:val="00631857"/>
    <w:rsid w:val="00722D94"/>
    <w:rsid w:val="007E0A47"/>
    <w:rsid w:val="00A13227"/>
    <w:rsid w:val="00A4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14F9"/>
  <w15:chartTrackingRefBased/>
  <w15:docId w15:val="{33FF51FC-E73A-4941-AF9B-4A2FA409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8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1857"/>
    <w:pPr>
      <w:keepNext/>
      <w:spacing w:line="360" w:lineRule="auto"/>
      <w:jc w:val="center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631857"/>
    <w:pPr>
      <w:keepNext/>
      <w:spacing w:line="360" w:lineRule="auto"/>
      <w:ind w:firstLine="708"/>
      <w:jc w:val="center"/>
      <w:outlineLvl w:val="1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1857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631857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name w:val="Subtitle"/>
    <w:basedOn w:val="a"/>
    <w:link w:val="a4"/>
    <w:qFormat/>
    <w:rsid w:val="00631857"/>
    <w:pPr>
      <w:spacing w:line="360" w:lineRule="auto"/>
    </w:pPr>
    <w:rPr>
      <w:sz w:val="32"/>
      <w:lang w:val="uk-UA"/>
    </w:rPr>
  </w:style>
  <w:style w:type="character" w:customStyle="1" w:styleId="a4">
    <w:name w:val="Подзаголовок Знак"/>
    <w:basedOn w:val="a0"/>
    <w:link w:val="a3"/>
    <w:rsid w:val="0063185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3">
    <w:name w:val="Body Text Indent 3"/>
    <w:basedOn w:val="a"/>
    <w:link w:val="30"/>
    <w:semiHidden/>
    <w:rsid w:val="006318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3185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2021-02-02T13:01:00Z</dcterms:created>
  <dcterms:modified xsi:type="dcterms:W3CDTF">2021-02-02T13:11:00Z</dcterms:modified>
</cp:coreProperties>
</file>