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6A" w:rsidRDefault="00AF676A" w:rsidP="00AF676A">
      <w:pPr>
        <w:pStyle w:val="1"/>
        <w:ind w:left="747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Практичне заняття 5</w:t>
      </w:r>
      <w:r w:rsidRPr="00AF676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AF676A" w:rsidRDefault="00AF676A" w:rsidP="00AF676A">
      <w:pPr>
        <w:pStyle w:val="1"/>
        <w:ind w:left="747"/>
        <w:jc w:val="center"/>
      </w:pPr>
      <w:r w:rsidRPr="00AF676A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ФУНКЦІЇ</w:t>
      </w:r>
      <w:r>
        <w:rPr>
          <w:spacing w:val="-12"/>
        </w:rPr>
        <w:t xml:space="preserve"> </w:t>
      </w:r>
      <w:r w:rsidRPr="00AF676A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ТА</w:t>
      </w:r>
      <w:r>
        <w:rPr>
          <w:spacing w:val="-10"/>
        </w:rPr>
        <w:t xml:space="preserve"> </w:t>
      </w:r>
      <w:r w:rsidRPr="00AF676A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ТЕХНОЛОГІЯ</w:t>
      </w:r>
      <w:r>
        <w:rPr>
          <w:spacing w:val="-12"/>
        </w:rPr>
        <w:t xml:space="preserve"> </w:t>
      </w:r>
      <w:r w:rsidRPr="00AF676A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МЕНЕДЖМЕНТУ</w:t>
      </w:r>
    </w:p>
    <w:bookmarkEnd w:id="0"/>
    <w:p w:rsidR="00AF676A" w:rsidRDefault="00AF676A" w:rsidP="00AF676A">
      <w:pPr>
        <w:pStyle w:val="a3"/>
        <w:spacing w:before="10"/>
        <w:ind w:left="0"/>
        <w:jc w:val="left"/>
        <w:rPr>
          <w:b/>
          <w:sz w:val="43"/>
        </w:rPr>
      </w:pPr>
    </w:p>
    <w:p w:rsidR="00AF676A" w:rsidRDefault="00AF676A" w:rsidP="00AF676A">
      <w:pPr>
        <w:pStyle w:val="a5"/>
        <w:numPr>
          <w:ilvl w:val="0"/>
          <w:numId w:val="1"/>
        </w:numPr>
        <w:tabs>
          <w:tab w:val="left" w:pos="1119"/>
          <w:tab w:val="left" w:pos="1120"/>
        </w:tabs>
        <w:ind w:hanging="421"/>
        <w:rPr>
          <w:b/>
          <w:i/>
          <w:sz w:val="28"/>
        </w:rPr>
      </w:pPr>
      <w:r>
        <w:rPr>
          <w:b/>
          <w:i/>
          <w:sz w:val="28"/>
        </w:rPr>
        <w:t>Поняття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функцій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менеджменту.</w:t>
      </w:r>
    </w:p>
    <w:p w:rsidR="00AF676A" w:rsidRDefault="00AF676A" w:rsidP="00AF676A">
      <w:pPr>
        <w:pStyle w:val="a5"/>
        <w:numPr>
          <w:ilvl w:val="0"/>
          <w:numId w:val="1"/>
        </w:numPr>
        <w:tabs>
          <w:tab w:val="left" w:pos="1119"/>
          <w:tab w:val="left" w:pos="1120"/>
        </w:tabs>
        <w:spacing w:before="120"/>
        <w:ind w:right="179"/>
        <w:rPr>
          <w:b/>
          <w:i/>
          <w:sz w:val="28"/>
        </w:rPr>
      </w:pPr>
      <w:r>
        <w:rPr>
          <w:b/>
          <w:i/>
          <w:sz w:val="28"/>
        </w:rPr>
        <w:t>Загальні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(основні)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конкретні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(спеціальні)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функції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менеджменту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взаємозв’язок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між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ними.</w:t>
      </w:r>
    </w:p>
    <w:p w:rsidR="00AF676A" w:rsidRDefault="00AF676A" w:rsidP="00AF676A">
      <w:pPr>
        <w:pStyle w:val="a5"/>
        <w:numPr>
          <w:ilvl w:val="0"/>
          <w:numId w:val="1"/>
        </w:numPr>
        <w:tabs>
          <w:tab w:val="left" w:pos="1119"/>
          <w:tab w:val="left" w:pos="1120"/>
        </w:tabs>
        <w:spacing w:before="119"/>
        <w:ind w:hanging="421"/>
        <w:rPr>
          <w:b/>
          <w:i/>
          <w:sz w:val="28"/>
        </w:rPr>
      </w:pPr>
      <w:r>
        <w:rPr>
          <w:b/>
          <w:i/>
          <w:sz w:val="28"/>
        </w:rPr>
        <w:t>Класифікація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характеристика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функцій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менеджменту.</w:t>
      </w:r>
    </w:p>
    <w:p w:rsidR="00AF676A" w:rsidRDefault="00AF676A" w:rsidP="00AF676A">
      <w:pPr>
        <w:pStyle w:val="a5"/>
        <w:numPr>
          <w:ilvl w:val="0"/>
          <w:numId w:val="1"/>
        </w:numPr>
        <w:tabs>
          <w:tab w:val="left" w:pos="1119"/>
          <w:tab w:val="left" w:pos="1120"/>
        </w:tabs>
        <w:spacing w:before="122"/>
        <w:ind w:hanging="421"/>
        <w:rPr>
          <w:b/>
          <w:i/>
          <w:sz w:val="28"/>
        </w:rPr>
      </w:pPr>
      <w:r>
        <w:rPr>
          <w:b/>
          <w:i/>
          <w:sz w:val="28"/>
        </w:rPr>
        <w:t>Управлінський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процес.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Управлінський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цикл.</w:t>
      </w:r>
    </w:p>
    <w:p w:rsidR="00AF676A" w:rsidRDefault="00AF676A" w:rsidP="00AF676A">
      <w:pPr>
        <w:pStyle w:val="a5"/>
        <w:numPr>
          <w:ilvl w:val="0"/>
          <w:numId w:val="1"/>
        </w:numPr>
        <w:tabs>
          <w:tab w:val="left" w:pos="1119"/>
          <w:tab w:val="left" w:pos="1120"/>
        </w:tabs>
        <w:spacing w:before="120"/>
        <w:ind w:hanging="421"/>
        <w:rPr>
          <w:b/>
          <w:i/>
          <w:sz w:val="28"/>
        </w:rPr>
      </w:pPr>
      <w:r>
        <w:rPr>
          <w:b/>
          <w:i/>
          <w:sz w:val="28"/>
        </w:rPr>
        <w:t>Управлінські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процедури.</w:t>
      </w:r>
    </w:p>
    <w:p w:rsidR="00AF676A" w:rsidRDefault="00AF676A" w:rsidP="00AF676A">
      <w:pPr>
        <w:pStyle w:val="a5"/>
        <w:numPr>
          <w:ilvl w:val="0"/>
          <w:numId w:val="1"/>
        </w:numPr>
        <w:tabs>
          <w:tab w:val="left" w:pos="1119"/>
          <w:tab w:val="left" w:pos="1120"/>
        </w:tabs>
        <w:spacing w:before="120"/>
        <w:ind w:hanging="421"/>
        <w:rPr>
          <w:b/>
          <w:i/>
          <w:sz w:val="28"/>
        </w:rPr>
      </w:pPr>
      <w:r>
        <w:rPr>
          <w:b/>
          <w:i/>
          <w:sz w:val="28"/>
        </w:rPr>
        <w:t>Особливості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процесу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управління.</w:t>
      </w:r>
    </w:p>
    <w:p w:rsidR="00AA32FE" w:rsidRDefault="00AA32FE"/>
    <w:sectPr w:rsidR="00AA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23A1F"/>
    <w:multiLevelType w:val="hybridMultilevel"/>
    <w:tmpl w:val="CD604FC6"/>
    <w:lvl w:ilvl="0" w:tplc="F93894A0">
      <w:start w:val="1"/>
      <w:numFmt w:val="decimal"/>
      <w:lvlText w:val="%1."/>
      <w:lvlJc w:val="left"/>
      <w:pPr>
        <w:ind w:left="1119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uk-UA" w:eastAsia="en-US" w:bidi="ar-SA"/>
      </w:rPr>
    </w:lvl>
    <w:lvl w:ilvl="1" w:tplc="46EC252E">
      <w:numFmt w:val="bullet"/>
      <w:lvlText w:val="•"/>
      <w:lvlJc w:val="left"/>
      <w:pPr>
        <w:ind w:left="2002" w:hanging="420"/>
      </w:pPr>
      <w:rPr>
        <w:rFonts w:hint="default"/>
        <w:lang w:val="uk-UA" w:eastAsia="en-US" w:bidi="ar-SA"/>
      </w:rPr>
    </w:lvl>
    <w:lvl w:ilvl="2" w:tplc="AB0ED838">
      <w:numFmt w:val="bullet"/>
      <w:lvlText w:val="•"/>
      <w:lvlJc w:val="left"/>
      <w:pPr>
        <w:ind w:left="2885" w:hanging="420"/>
      </w:pPr>
      <w:rPr>
        <w:rFonts w:hint="default"/>
        <w:lang w:val="uk-UA" w:eastAsia="en-US" w:bidi="ar-SA"/>
      </w:rPr>
    </w:lvl>
    <w:lvl w:ilvl="3" w:tplc="5D0899B0">
      <w:numFmt w:val="bullet"/>
      <w:lvlText w:val="•"/>
      <w:lvlJc w:val="left"/>
      <w:pPr>
        <w:ind w:left="3767" w:hanging="420"/>
      </w:pPr>
      <w:rPr>
        <w:rFonts w:hint="default"/>
        <w:lang w:val="uk-UA" w:eastAsia="en-US" w:bidi="ar-SA"/>
      </w:rPr>
    </w:lvl>
    <w:lvl w:ilvl="4" w:tplc="7430B476">
      <w:numFmt w:val="bullet"/>
      <w:lvlText w:val="•"/>
      <w:lvlJc w:val="left"/>
      <w:pPr>
        <w:ind w:left="4650" w:hanging="420"/>
      </w:pPr>
      <w:rPr>
        <w:rFonts w:hint="default"/>
        <w:lang w:val="uk-UA" w:eastAsia="en-US" w:bidi="ar-SA"/>
      </w:rPr>
    </w:lvl>
    <w:lvl w:ilvl="5" w:tplc="9B4AE880">
      <w:numFmt w:val="bullet"/>
      <w:lvlText w:val="•"/>
      <w:lvlJc w:val="left"/>
      <w:pPr>
        <w:ind w:left="5533" w:hanging="420"/>
      </w:pPr>
      <w:rPr>
        <w:rFonts w:hint="default"/>
        <w:lang w:val="uk-UA" w:eastAsia="en-US" w:bidi="ar-SA"/>
      </w:rPr>
    </w:lvl>
    <w:lvl w:ilvl="6" w:tplc="2F5094BE">
      <w:numFmt w:val="bullet"/>
      <w:lvlText w:val="•"/>
      <w:lvlJc w:val="left"/>
      <w:pPr>
        <w:ind w:left="6415" w:hanging="420"/>
      </w:pPr>
      <w:rPr>
        <w:rFonts w:hint="default"/>
        <w:lang w:val="uk-UA" w:eastAsia="en-US" w:bidi="ar-SA"/>
      </w:rPr>
    </w:lvl>
    <w:lvl w:ilvl="7" w:tplc="A094D2D6">
      <w:numFmt w:val="bullet"/>
      <w:lvlText w:val="•"/>
      <w:lvlJc w:val="left"/>
      <w:pPr>
        <w:ind w:left="7298" w:hanging="420"/>
      </w:pPr>
      <w:rPr>
        <w:rFonts w:hint="default"/>
        <w:lang w:val="uk-UA" w:eastAsia="en-US" w:bidi="ar-SA"/>
      </w:rPr>
    </w:lvl>
    <w:lvl w:ilvl="8" w:tplc="E7CE7842">
      <w:numFmt w:val="bullet"/>
      <w:lvlText w:val="•"/>
      <w:lvlJc w:val="left"/>
      <w:pPr>
        <w:ind w:left="8181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6A"/>
    <w:rsid w:val="00AA32FE"/>
    <w:rsid w:val="00A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D870"/>
  <w15:chartTrackingRefBased/>
  <w15:docId w15:val="{F54E37B5-CFEE-4745-8FB9-457C4EF9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F676A"/>
    <w:pPr>
      <w:widowControl w:val="0"/>
      <w:autoSpaceDE w:val="0"/>
      <w:autoSpaceDN w:val="0"/>
      <w:spacing w:before="73" w:after="0" w:line="240" w:lineRule="auto"/>
      <w:ind w:left="3587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F676A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3">
    <w:name w:val="Body Text"/>
    <w:basedOn w:val="a"/>
    <w:link w:val="a4"/>
    <w:uiPriority w:val="1"/>
    <w:qFormat/>
    <w:rsid w:val="00AF676A"/>
    <w:pPr>
      <w:widowControl w:val="0"/>
      <w:autoSpaceDE w:val="0"/>
      <w:autoSpaceDN w:val="0"/>
      <w:spacing w:after="0" w:line="240" w:lineRule="auto"/>
      <w:ind w:left="132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AF676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F676A"/>
    <w:pPr>
      <w:widowControl w:val="0"/>
      <w:autoSpaceDE w:val="0"/>
      <w:autoSpaceDN w:val="0"/>
      <w:spacing w:after="0" w:line="240" w:lineRule="auto"/>
      <w:ind w:left="1172" w:hanging="361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2021-08-30T09:35:00Z</dcterms:created>
  <dcterms:modified xsi:type="dcterms:W3CDTF">2021-08-30T09:36:00Z</dcterms:modified>
</cp:coreProperties>
</file>