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AF1" w:rsidRDefault="00675AF1" w:rsidP="00675AF1">
      <w:pPr>
        <w:jc w:val="center"/>
        <w:rPr>
          <w:b/>
          <w:bCs/>
          <w:sz w:val="28"/>
          <w:lang w:val="uk-UA"/>
        </w:rPr>
      </w:pPr>
    </w:p>
    <w:p w:rsidR="00C36196" w:rsidRPr="00341BBA" w:rsidRDefault="00C36196" w:rsidP="00341BBA">
      <w:pPr>
        <w:jc w:val="center"/>
        <w:rPr>
          <w:b/>
          <w:sz w:val="44"/>
          <w:szCs w:val="44"/>
          <w:lang w:val="uk-UA"/>
        </w:rPr>
      </w:pPr>
      <w:r w:rsidRPr="00341BBA">
        <w:rPr>
          <w:b/>
          <w:sz w:val="44"/>
          <w:szCs w:val="44"/>
          <w:lang w:val="uk-UA"/>
        </w:rPr>
        <w:t>Планування ПР-діяльності на підприємстві</w:t>
      </w:r>
    </w:p>
    <w:p w:rsidR="00B06E68" w:rsidRDefault="00B06E68" w:rsidP="00B06E68">
      <w:pPr>
        <w:rPr>
          <w:lang w:val="uk-UA"/>
        </w:rPr>
      </w:pPr>
      <w:r>
        <w:rPr>
          <w:b/>
          <w:lang w:val="uk-UA"/>
        </w:rPr>
        <w:t>Викладач:</w:t>
      </w:r>
      <w:r>
        <w:rPr>
          <w:lang w:val="uk-UA"/>
        </w:rPr>
        <w:t xml:space="preserve"> </w:t>
      </w:r>
      <w:proofErr w:type="spellStart"/>
      <w:r>
        <w:rPr>
          <w:lang w:val="uk-UA"/>
        </w:rPr>
        <w:t>д.н</w:t>
      </w:r>
      <w:proofErr w:type="spellEnd"/>
      <w:r>
        <w:rPr>
          <w:lang w:val="uk-UA"/>
        </w:rPr>
        <w:t xml:space="preserve"> із </w:t>
      </w:r>
      <w:proofErr w:type="spellStart"/>
      <w:r>
        <w:rPr>
          <w:lang w:val="uk-UA"/>
        </w:rPr>
        <w:t>соц</w:t>
      </w:r>
      <w:proofErr w:type="spellEnd"/>
      <w:r>
        <w:rPr>
          <w:lang w:val="uk-UA"/>
        </w:rPr>
        <w:t xml:space="preserve">. ком., професор </w:t>
      </w:r>
      <w:proofErr w:type="spellStart"/>
      <w:r>
        <w:rPr>
          <w:lang w:val="uk-UA"/>
        </w:rPr>
        <w:t>Березенко</w:t>
      </w:r>
      <w:proofErr w:type="spellEnd"/>
      <w:r>
        <w:rPr>
          <w:lang w:val="uk-UA"/>
        </w:rPr>
        <w:t xml:space="preserve"> Віта Віталіївна</w:t>
      </w:r>
    </w:p>
    <w:p w:rsidR="00B06E68" w:rsidRDefault="00B06E68" w:rsidP="00B06E68">
      <w:pPr>
        <w:rPr>
          <w:lang w:val="uk-UA"/>
        </w:rPr>
      </w:pPr>
      <w:proofErr w:type="spellStart"/>
      <w:r>
        <w:rPr>
          <w:b/>
          <w:lang w:val="uk-UA"/>
        </w:rPr>
        <w:t>Кафедра:</w:t>
      </w:r>
      <w:r w:rsidR="00C36196">
        <w:rPr>
          <w:b/>
          <w:lang w:val="uk-UA"/>
        </w:rPr>
        <w:t>соціальних</w:t>
      </w:r>
      <w:proofErr w:type="spellEnd"/>
      <w:r w:rsidR="00C36196">
        <w:rPr>
          <w:b/>
          <w:lang w:val="uk-UA"/>
        </w:rPr>
        <w:t xml:space="preserve"> комунікацій та інформаційної діяльності</w:t>
      </w:r>
      <w:r>
        <w:rPr>
          <w:lang w:val="uk-UA"/>
        </w:rPr>
        <w:t xml:space="preserve">, 2й </w:t>
      </w:r>
      <w:proofErr w:type="spellStart"/>
      <w:r>
        <w:rPr>
          <w:lang w:val="uk-UA"/>
        </w:rPr>
        <w:t>корп</w:t>
      </w:r>
      <w:proofErr w:type="spellEnd"/>
      <w:r>
        <w:rPr>
          <w:lang w:val="uk-UA"/>
        </w:rPr>
        <w:t xml:space="preserve">. ЗНУ, </w:t>
      </w:r>
      <w:proofErr w:type="spellStart"/>
      <w:r>
        <w:rPr>
          <w:lang w:val="uk-UA"/>
        </w:rPr>
        <w:t>ауд</w:t>
      </w:r>
      <w:proofErr w:type="spellEnd"/>
      <w:r>
        <w:rPr>
          <w:lang w:val="uk-UA"/>
        </w:rPr>
        <w:t>. 218 (2</w:t>
      </w:r>
      <w:r>
        <w:rPr>
          <w:vertAlign w:val="superscript"/>
          <w:lang w:val="uk-UA"/>
        </w:rPr>
        <w:t xml:space="preserve">й </w:t>
      </w:r>
      <w:r>
        <w:rPr>
          <w:lang w:val="uk-UA"/>
        </w:rPr>
        <w:t>поверх)</w:t>
      </w:r>
    </w:p>
    <w:p w:rsidR="00B06E68" w:rsidRPr="00786CC1" w:rsidRDefault="00B06E68" w:rsidP="00B06E68">
      <w:pPr>
        <w:rPr>
          <w:b/>
          <w:lang w:val="ru-RU"/>
        </w:rPr>
      </w:pPr>
      <w:proofErr w:type="spellStart"/>
      <w:r>
        <w:rPr>
          <w:b/>
          <w:lang w:val="uk-UA"/>
        </w:rPr>
        <w:t>Email</w:t>
      </w:r>
      <w:proofErr w:type="spellEnd"/>
      <w:r>
        <w:rPr>
          <w:b/>
          <w:lang w:val="uk-UA"/>
        </w:rPr>
        <w:t xml:space="preserve">: </w:t>
      </w:r>
      <w:hyperlink r:id="rId7" w:history="1">
        <w:r w:rsidRPr="00485B7E">
          <w:rPr>
            <w:rStyle w:val="a3"/>
            <w:b/>
          </w:rPr>
          <w:t>berezenkovita</w:t>
        </w:r>
        <w:r w:rsidRPr="00485B7E">
          <w:rPr>
            <w:rStyle w:val="a3"/>
            <w:b/>
            <w:lang w:val="ru-RU"/>
          </w:rPr>
          <w:t>2017@</w:t>
        </w:r>
        <w:r w:rsidRPr="00485B7E">
          <w:rPr>
            <w:rStyle w:val="a3"/>
            <w:b/>
          </w:rPr>
          <w:t>gmail</w:t>
        </w:r>
        <w:r w:rsidRPr="00485B7E">
          <w:rPr>
            <w:rStyle w:val="a3"/>
            <w:b/>
            <w:lang w:val="ru-RU"/>
          </w:rPr>
          <w:t>.</w:t>
        </w:r>
        <w:r w:rsidRPr="00485B7E">
          <w:rPr>
            <w:rStyle w:val="a3"/>
            <w:b/>
          </w:rPr>
          <w:t>com</w:t>
        </w:r>
      </w:hyperlink>
    </w:p>
    <w:p w:rsidR="00B06E68" w:rsidRDefault="00B06E68" w:rsidP="00B06E68">
      <w:pPr>
        <w:rPr>
          <w:lang w:val="uk-UA"/>
        </w:rPr>
      </w:pPr>
      <w:r>
        <w:rPr>
          <w:b/>
          <w:lang w:val="uk-UA"/>
        </w:rPr>
        <w:t>Телефон:</w:t>
      </w:r>
      <w:r>
        <w:rPr>
          <w:lang w:val="uk-UA"/>
        </w:rPr>
        <w:t xml:space="preserve"> (061) 289-12-</w:t>
      </w:r>
      <w:r w:rsidRPr="00675AF1">
        <w:rPr>
          <w:lang w:val="uk-UA"/>
        </w:rPr>
        <w:t>17</w:t>
      </w:r>
      <w:r>
        <w:rPr>
          <w:lang w:val="uk-UA"/>
        </w:rPr>
        <w:t xml:space="preserve"> (кафедра), 289-41-11 (деканат)</w:t>
      </w:r>
    </w:p>
    <w:p w:rsidR="00B06E68" w:rsidRDefault="00B06E68" w:rsidP="00B06E68">
      <w:pPr>
        <w:jc w:val="both"/>
        <w:rPr>
          <w:b/>
          <w:bCs/>
          <w:color w:val="000000"/>
          <w:lang w:val="uk-UA"/>
        </w:rPr>
      </w:pPr>
    </w:p>
    <w:p w:rsidR="00B06E68" w:rsidRPr="00EF5BEC" w:rsidRDefault="00B06E68" w:rsidP="00B06E68">
      <w:pPr>
        <w:jc w:val="center"/>
        <w:rPr>
          <w:b/>
          <w:bCs/>
          <w:color w:val="000000"/>
          <w:lang w:val="uk-UA"/>
        </w:rPr>
      </w:pPr>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268"/>
        <w:gridCol w:w="568"/>
        <w:gridCol w:w="1388"/>
        <w:gridCol w:w="1389"/>
        <w:gridCol w:w="1417"/>
        <w:gridCol w:w="1106"/>
        <w:gridCol w:w="992"/>
        <w:gridCol w:w="1050"/>
      </w:tblGrid>
      <w:tr w:rsidR="00B06E68" w:rsidRPr="009963E5" w:rsidTr="00C733DF">
        <w:trPr>
          <w:trHeight w:val="239"/>
        </w:trPr>
        <w:tc>
          <w:tcPr>
            <w:tcW w:w="2836" w:type="dxa"/>
            <w:gridSpan w:val="2"/>
            <w:tcBorders>
              <w:top w:val="single" w:sz="4" w:space="0" w:color="000000"/>
            </w:tcBorders>
          </w:tcPr>
          <w:p w:rsidR="00B06E68" w:rsidRPr="004964FC" w:rsidRDefault="00B06E68" w:rsidP="00C733DF">
            <w:pPr>
              <w:rPr>
                <w:rFonts w:eastAsia="Times New Roman"/>
                <w:b/>
                <w:bCs/>
                <w:lang w:val="ru-RU"/>
              </w:rPr>
            </w:pPr>
            <w:r w:rsidRPr="00EF5BEC">
              <w:rPr>
                <w:b/>
                <w:bCs/>
                <w:lang w:val="uk-UA"/>
              </w:rPr>
              <w:t>Освітня програма, рівень вищої освіти</w:t>
            </w:r>
            <w:r w:rsidRPr="004964FC">
              <w:rPr>
                <w:b/>
                <w:bCs/>
                <w:lang w:val="ru-RU"/>
              </w:rPr>
              <w:t>:</w:t>
            </w:r>
          </w:p>
        </w:tc>
        <w:tc>
          <w:tcPr>
            <w:tcW w:w="7342" w:type="dxa"/>
            <w:gridSpan w:val="6"/>
            <w:tcBorders>
              <w:top w:val="single" w:sz="4" w:space="0" w:color="000000"/>
            </w:tcBorders>
          </w:tcPr>
          <w:p w:rsidR="00B06E68" w:rsidRPr="00EF5BEC" w:rsidRDefault="00B06E68" w:rsidP="00C733DF">
            <w:pPr>
              <w:spacing w:after="20"/>
              <w:rPr>
                <w:rFonts w:eastAsia="Times New Roman"/>
                <w:lang w:val="uk-UA"/>
              </w:rPr>
            </w:pPr>
            <w:r>
              <w:rPr>
                <w:lang w:val="uk-UA"/>
              </w:rPr>
              <w:t xml:space="preserve">Зв’язки з громадськістю; Бакалавр </w:t>
            </w:r>
          </w:p>
        </w:tc>
      </w:tr>
      <w:tr w:rsidR="00B06E68" w:rsidRPr="00E42FA1" w:rsidTr="00C733DF">
        <w:trPr>
          <w:trHeight w:val="239"/>
        </w:trPr>
        <w:tc>
          <w:tcPr>
            <w:tcW w:w="2836" w:type="dxa"/>
            <w:gridSpan w:val="2"/>
          </w:tcPr>
          <w:p w:rsidR="00B06E68" w:rsidRPr="00287991" w:rsidRDefault="00B06E68" w:rsidP="00C733DF">
            <w:pPr>
              <w:rPr>
                <w:b/>
                <w:bCs/>
              </w:rPr>
            </w:pPr>
            <w:r>
              <w:rPr>
                <w:b/>
                <w:bCs/>
                <w:lang w:val="uk-UA"/>
              </w:rPr>
              <w:t>Статус дисципліни</w:t>
            </w:r>
            <w:r>
              <w:rPr>
                <w:b/>
                <w:bCs/>
              </w:rPr>
              <w:t>:</w:t>
            </w:r>
          </w:p>
        </w:tc>
        <w:tc>
          <w:tcPr>
            <w:tcW w:w="7342" w:type="dxa"/>
            <w:gridSpan w:val="6"/>
          </w:tcPr>
          <w:p w:rsidR="00B06E68" w:rsidRDefault="00B06E68" w:rsidP="00C733DF">
            <w:pPr>
              <w:spacing w:after="20"/>
              <w:rPr>
                <w:lang w:val="uk-UA"/>
              </w:rPr>
            </w:pPr>
            <w:r>
              <w:rPr>
                <w:lang w:val="uk-UA"/>
              </w:rPr>
              <w:t xml:space="preserve">Нормативна </w:t>
            </w:r>
          </w:p>
        </w:tc>
      </w:tr>
      <w:tr w:rsidR="00B06E68" w:rsidRPr="00EF5BEC" w:rsidTr="00C733DF">
        <w:trPr>
          <w:trHeight w:val="250"/>
        </w:trPr>
        <w:tc>
          <w:tcPr>
            <w:tcW w:w="2268" w:type="dxa"/>
          </w:tcPr>
          <w:p w:rsidR="00B06E68" w:rsidRPr="00287991" w:rsidRDefault="00B06E68" w:rsidP="00C733DF">
            <w:pPr>
              <w:rPr>
                <w:rFonts w:eastAsia="Times New Roman"/>
                <w:b/>
                <w:bCs/>
                <w:lang w:val="uk-UA"/>
              </w:rPr>
            </w:pPr>
            <w:r w:rsidRPr="00EF5BEC">
              <w:rPr>
                <w:b/>
                <w:bCs/>
                <w:lang w:val="uk-UA"/>
              </w:rPr>
              <w:t>Кредити ECTS</w:t>
            </w:r>
          </w:p>
        </w:tc>
        <w:tc>
          <w:tcPr>
            <w:tcW w:w="568" w:type="dxa"/>
          </w:tcPr>
          <w:p w:rsidR="00B06E68" w:rsidRPr="00EF5BEC" w:rsidRDefault="00B06E68" w:rsidP="00C733DF">
            <w:pPr>
              <w:rPr>
                <w:rFonts w:eastAsia="Times New Roman"/>
                <w:lang w:val="uk-UA"/>
              </w:rPr>
            </w:pPr>
            <w:r>
              <w:rPr>
                <w:rFonts w:eastAsia="Times New Roman"/>
                <w:lang w:val="uk-UA"/>
              </w:rPr>
              <w:t>2</w:t>
            </w:r>
          </w:p>
        </w:tc>
        <w:tc>
          <w:tcPr>
            <w:tcW w:w="1388" w:type="dxa"/>
          </w:tcPr>
          <w:p w:rsidR="00B06E68" w:rsidRPr="00287991" w:rsidRDefault="00B06E68" w:rsidP="00C733DF">
            <w:pPr>
              <w:rPr>
                <w:rFonts w:eastAsia="Times New Roman"/>
                <w:b/>
                <w:bCs/>
              </w:rPr>
            </w:pPr>
            <w:proofErr w:type="spellStart"/>
            <w:r w:rsidRPr="00EF5BEC">
              <w:rPr>
                <w:b/>
                <w:bCs/>
                <w:lang w:val="uk-UA"/>
              </w:rPr>
              <w:t>Навч</w:t>
            </w:r>
            <w:proofErr w:type="spellEnd"/>
            <w:r w:rsidRPr="00EF5BEC">
              <w:rPr>
                <w:b/>
                <w:bCs/>
                <w:lang w:val="uk-UA"/>
              </w:rPr>
              <w:t xml:space="preserve">. </w:t>
            </w:r>
            <w:r>
              <w:rPr>
                <w:b/>
                <w:bCs/>
              </w:rPr>
              <w:t>р</w:t>
            </w:r>
            <w:proofErr w:type="spellStart"/>
            <w:r w:rsidRPr="00EF5BEC">
              <w:rPr>
                <w:b/>
                <w:bCs/>
                <w:lang w:val="uk-UA"/>
              </w:rPr>
              <w:t>ік</w:t>
            </w:r>
            <w:proofErr w:type="spellEnd"/>
            <w:r>
              <w:rPr>
                <w:b/>
                <w:bCs/>
              </w:rPr>
              <w:t>:</w:t>
            </w:r>
          </w:p>
        </w:tc>
        <w:tc>
          <w:tcPr>
            <w:tcW w:w="1389" w:type="dxa"/>
          </w:tcPr>
          <w:p w:rsidR="00B06E68" w:rsidRPr="00EF5BEC" w:rsidRDefault="00C36196" w:rsidP="00C733DF">
            <w:pPr>
              <w:rPr>
                <w:rFonts w:eastAsia="Times New Roman"/>
                <w:lang w:val="uk-UA"/>
              </w:rPr>
            </w:pPr>
            <w:r>
              <w:rPr>
                <w:rFonts w:eastAsia="Times New Roman"/>
                <w:lang w:val="uk-UA"/>
              </w:rPr>
              <w:t>2021-22</w:t>
            </w:r>
          </w:p>
        </w:tc>
        <w:tc>
          <w:tcPr>
            <w:tcW w:w="1417" w:type="dxa"/>
          </w:tcPr>
          <w:p w:rsidR="00B06E68" w:rsidRPr="00EF5BEC" w:rsidRDefault="00B06E68" w:rsidP="00C733DF">
            <w:pPr>
              <w:rPr>
                <w:rFonts w:eastAsia="Times New Roman"/>
                <w:b/>
                <w:bCs/>
                <w:lang w:val="uk-UA"/>
              </w:rPr>
            </w:pPr>
            <w:r>
              <w:rPr>
                <w:b/>
                <w:bCs/>
                <w:lang w:val="uk-UA"/>
              </w:rPr>
              <w:t>Рік навчання</w:t>
            </w:r>
          </w:p>
        </w:tc>
        <w:tc>
          <w:tcPr>
            <w:tcW w:w="1106" w:type="dxa"/>
          </w:tcPr>
          <w:p w:rsidR="00B06E68" w:rsidRPr="00177BBC" w:rsidRDefault="00B06E68" w:rsidP="00C733DF">
            <w:pPr>
              <w:rPr>
                <w:rFonts w:eastAsia="Times New Roman"/>
                <w:lang w:val="ru-RU"/>
              </w:rPr>
            </w:pPr>
            <w:r>
              <w:rPr>
                <w:rFonts w:eastAsia="Times New Roman"/>
                <w:lang w:val="ru-RU"/>
              </w:rPr>
              <w:t>2</w:t>
            </w:r>
          </w:p>
        </w:tc>
        <w:tc>
          <w:tcPr>
            <w:tcW w:w="992" w:type="dxa"/>
            <w:tcBorders>
              <w:right w:val="single" w:sz="4" w:space="0" w:color="000000"/>
            </w:tcBorders>
          </w:tcPr>
          <w:p w:rsidR="00B06E68" w:rsidRPr="00177BBC" w:rsidRDefault="00B06E68" w:rsidP="00C733DF">
            <w:pPr>
              <w:rPr>
                <w:rFonts w:eastAsia="Times New Roman"/>
                <w:lang w:val="ru-RU"/>
              </w:rPr>
            </w:pPr>
            <w:r w:rsidRPr="00EF5BEC">
              <w:rPr>
                <w:b/>
                <w:bCs/>
                <w:lang w:val="uk-UA"/>
              </w:rPr>
              <w:t>Тижні</w:t>
            </w:r>
            <w:r>
              <w:rPr>
                <w:rFonts w:eastAsia="Times New Roman"/>
                <w:lang w:val="uk-UA"/>
              </w:rPr>
              <w:t xml:space="preserve"> </w:t>
            </w:r>
          </w:p>
        </w:tc>
        <w:tc>
          <w:tcPr>
            <w:tcW w:w="1050" w:type="dxa"/>
            <w:tcBorders>
              <w:left w:val="single" w:sz="4" w:space="0" w:color="000000"/>
            </w:tcBorders>
          </w:tcPr>
          <w:p w:rsidR="00B06E68" w:rsidRPr="00177BBC" w:rsidRDefault="00B06E68" w:rsidP="00C733DF">
            <w:pPr>
              <w:rPr>
                <w:rFonts w:eastAsia="Times New Roman"/>
                <w:lang w:val="ru-RU"/>
              </w:rPr>
            </w:pPr>
            <w:r>
              <w:rPr>
                <w:rFonts w:eastAsia="Times New Roman"/>
                <w:lang w:val="ru-RU"/>
              </w:rPr>
              <w:t>12</w:t>
            </w:r>
          </w:p>
        </w:tc>
      </w:tr>
      <w:tr w:rsidR="00B06E68" w:rsidRPr="00C36196" w:rsidTr="00C733DF">
        <w:trPr>
          <w:trHeight w:val="250"/>
        </w:trPr>
        <w:tc>
          <w:tcPr>
            <w:tcW w:w="2268" w:type="dxa"/>
          </w:tcPr>
          <w:p w:rsidR="00B06E68" w:rsidRPr="00287991" w:rsidRDefault="00B06E68" w:rsidP="00C733DF">
            <w:pPr>
              <w:rPr>
                <w:b/>
                <w:bCs/>
                <w:lang w:val="uk-UA"/>
              </w:rPr>
            </w:pPr>
            <w:r w:rsidRPr="00080904">
              <w:rPr>
                <w:b/>
                <w:bCs/>
                <w:lang w:val="uk-UA"/>
              </w:rPr>
              <w:t>Кількість годин</w:t>
            </w:r>
          </w:p>
        </w:tc>
        <w:tc>
          <w:tcPr>
            <w:tcW w:w="568" w:type="dxa"/>
          </w:tcPr>
          <w:p w:rsidR="00B06E68" w:rsidRPr="00080904" w:rsidRDefault="00C36196" w:rsidP="00C733DF">
            <w:pPr>
              <w:rPr>
                <w:rFonts w:eastAsia="Times New Roman"/>
                <w:lang w:val="uk-UA"/>
              </w:rPr>
            </w:pPr>
            <w:r>
              <w:rPr>
                <w:rFonts w:eastAsia="Times New Roman"/>
                <w:lang w:val="uk-UA"/>
              </w:rPr>
              <w:t>54</w:t>
            </w:r>
          </w:p>
        </w:tc>
        <w:tc>
          <w:tcPr>
            <w:tcW w:w="1388" w:type="dxa"/>
          </w:tcPr>
          <w:p w:rsidR="00B06E68" w:rsidRPr="00287991" w:rsidRDefault="00B06E68" w:rsidP="00C733DF">
            <w:pPr>
              <w:rPr>
                <w:b/>
                <w:bCs/>
                <w:highlight w:val="yellow"/>
                <w:lang w:val="uk-UA"/>
              </w:rPr>
            </w:pPr>
            <w:r w:rsidRPr="004964FC">
              <w:rPr>
                <w:b/>
                <w:bCs/>
                <w:lang w:val="uk-UA"/>
              </w:rPr>
              <w:t>Кількість змістових модулів</w:t>
            </w:r>
            <w:r w:rsidRPr="004964FC">
              <w:rPr>
                <w:rStyle w:val="a7"/>
                <w:b/>
                <w:bCs/>
                <w:lang w:val="uk-UA"/>
              </w:rPr>
              <w:footnoteReference w:id="1"/>
            </w:r>
          </w:p>
        </w:tc>
        <w:tc>
          <w:tcPr>
            <w:tcW w:w="1389" w:type="dxa"/>
          </w:tcPr>
          <w:p w:rsidR="00B06E68" w:rsidRPr="004964FC" w:rsidRDefault="00B06E68" w:rsidP="00C733DF">
            <w:pPr>
              <w:rPr>
                <w:rFonts w:eastAsia="Times New Roman"/>
              </w:rPr>
            </w:pPr>
            <w:r>
              <w:rPr>
                <w:rFonts w:eastAsia="Times New Roman"/>
              </w:rPr>
              <w:t>2</w:t>
            </w:r>
          </w:p>
        </w:tc>
        <w:tc>
          <w:tcPr>
            <w:tcW w:w="4565" w:type="dxa"/>
            <w:gridSpan w:val="4"/>
          </w:tcPr>
          <w:p w:rsidR="00B06E68" w:rsidRPr="00676F1A" w:rsidRDefault="00B06E68" w:rsidP="00C733DF">
            <w:pPr>
              <w:rPr>
                <w:i/>
                <w:iCs/>
                <w:lang w:val="ru-RU"/>
              </w:rPr>
            </w:pPr>
            <w:r w:rsidRPr="00D54399">
              <w:rPr>
                <w:b/>
                <w:bCs/>
                <w:lang w:val="uk-UA"/>
              </w:rPr>
              <w:t>Лекційні заняття</w:t>
            </w:r>
            <w:r w:rsidRPr="00676F1A">
              <w:rPr>
                <w:b/>
                <w:bCs/>
                <w:lang w:val="ru-RU"/>
              </w:rPr>
              <w:t xml:space="preserve"> </w:t>
            </w:r>
            <w:r w:rsidR="00341BBA">
              <w:rPr>
                <w:lang w:val="ru-RU"/>
              </w:rPr>
              <w:t>– 6</w:t>
            </w:r>
          </w:p>
          <w:p w:rsidR="00B06E68" w:rsidRPr="00D54399" w:rsidRDefault="00B06E68" w:rsidP="00C733DF">
            <w:pPr>
              <w:rPr>
                <w:b/>
                <w:bCs/>
                <w:lang w:val="ru-RU"/>
              </w:rPr>
            </w:pPr>
            <w:r w:rsidRPr="00D54399">
              <w:rPr>
                <w:b/>
                <w:bCs/>
                <w:lang w:val="uk-UA"/>
              </w:rPr>
              <w:t>Практичні заняття</w:t>
            </w:r>
            <w:r>
              <w:rPr>
                <w:b/>
                <w:bCs/>
                <w:lang w:val="ru-RU"/>
              </w:rPr>
              <w:t xml:space="preserve"> </w:t>
            </w:r>
            <w:r w:rsidR="00341BBA">
              <w:rPr>
                <w:lang w:val="ru-RU"/>
              </w:rPr>
              <w:t>– 4</w:t>
            </w:r>
            <w:r w:rsidRPr="00D54399">
              <w:rPr>
                <w:b/>
                <w:bCs/>
                <w:i/>
                <w:iCs/>
                <w:lang w:val="uk-UA"/>
              </w:rPr>
              <w:t xml:space="preserve"> </w:t>
            </w:r>
          </w:p>
          <w:p w:rsidR="00B06E68" w:rsidRDefault="00B06E68" w:rsidP="00C733DF">
            <w:pPr>
              <w:rPr>
                <w:rFonts w:eastAsia="Times New Roman"/>
                <w:lang w:val="uk-UA"/>
              </w:rPr>
            </w:pPr>
            <w:r w:rsidRPr="00D54399">
              <w:rPr>
                <w:b/>
                <w:bCs/>
                <w:lang w:val="uk-UA"/>
              </w:rPr>
              <w:t>Самостійна робота</w:t>
            </w:r>
            <w:r w:rsidRPr="00D54399">
              <w:rPr>
                <w:rFonts w:eastAsia="Times New Roman"/>
                <w:lang w:val="uk-UA"/>
              </w:rPr>
              <w:t xml:space="preserve"> </w:t>
            </w:r>
            <w:r>
              <w:rPr>
                <w:rFonts w:eastAsia="Times New Roman"/>
                <w:lang w:val="uk-UA"/>
              </w:rPr>
              <w:t>–</w:t>
            </w:r>
            <w:r w:rsidR="00341BBA">
              <w:rPr>
                <w:rFonts w:eastAsia="Times New Roman"/>
                <w:lang w:val="uk-UA"/>
              </w:rPr>
              <w:t xml:space="preserve"> 44</w:t>
            </w:r>
          </w:p>
        </w:tc>
      </w:tr>
      <w:tr w:rsidR="00B06E68" w:rsidRPr="00676F1A" w:rsidTr="00C733DF">
        <w:trPr>
          <w:trHeight w:val="250"/>
        </w:trPr>
        <w:tc>
          <w:tcPr>
            <w:tcW w:w="2836" w:type="dxa"/>
            <w:gridSpan w:val="2"/>
          </w:tcPr>
          <w:p w:rsidR="00B06E68" w:rsidRPr="00287991" w:rsidRDefault="00B06E68" w:rsidP="00C733DF">
            <w:pPr>
              <w:rPr>
                <w:rFonts w:eastAsia="Times New Roman"/>
              </w:rPr>
            </w:pPr>
            <w:r>
              <w:rPr>
                <w:b/>
                <w:bCs/>
                <w:lang w:val="uk-UA"/>
              </w:rPr>
              <w:t>Вид контролю</w:t>
            </w:r>
            <w:r>
              <w:rPr>
                <w:b/>
                <w:bCs/>
                <w:lang w:val="ru-RU"/>
              </w:rPr>
              <w:t>:</w:t>
            </w:r>
          </w:p>
        </w:tc>
        <w:tc>
          <w:tcPr>
            <w:tcW w:w="2777" w:type="dxa"/>
            <w:gridSpan w:val="2"/>
          </w:tcPr>
          <w:p w:rsidR="00B06E68" w:rsidRPr="00080904" w:rsidRDefault="00B06E68" w:rsidP="00C733DF">
            <w:pPr>
              <w:rPr>
                <w:rFonts w:eastAsia="Times New Roman"/>
                <w:b/>
                <w:bCs/>
                <w:lang w:val="uk-UA"/>
              </w:rPr>
            </w:pPr>
            <w:r w:rsidRPr="00413924">
              <w:rPr>
                <w:lang w:val="uk-UA"/>
              </w:rPr>
              <w:t>Іспит</w:t>
            </w:r>
          </w:p>
        </w:tc>
        <w:tc>
          <w:tcPr>
            <w:tcW w:w="4565" w:type="dxa"/>
            <w:gridSpan w:val="4"/>
          </w:tcPr>
          <w:p w:rsidR="00B06E68" w:rsidRPr="00080904" w:rsidRDefault="00B06E68" w:rsidP="00C733DF">
            <w:pPr>
              <w:rPr>
                <w:rFonts w:eastAsia="Times New Roman"/>
                <w:lang w:val="uk-UA"/>
              </w:rPr>
            </w:pPr>
          </w:p>
        </w:tc>
      </w:tr>
      <w:tr w:rsidR="00B06E68" w:rsidRPr="00C36196" w:rsidTr="00C733DF">
        <w:trPr>
          <w:trHeight w:val="250"/>
        </w:trPr>
        <w:tc>
          <w:tcPr>
            <w:tcW w:w="4224" w:type="dxa"/>
            <w:gridSpan w:val="3"/>
          </w:tcPr>
          <w:p w:rsidR="00B06E68" w:rsidRPr="00EF5BEC" w:rsidRDefault="00B06E68" w:rsidP="00C733DF">
            <w:pPr>
              <w:rPr>
                <w:rFonts w:eastAsia="Times New Roman"/>
                <w:b/>
                <w:bCs/>
                <w:lang w:val="uk-UA"/>
              </w:rPr>
            </w:pPr>
            <w:r w:rsidRPr="00EF5BEC">
              <w:rPr>
                <w:b/>
                <w:bCs/>
                <w:lang w:val="uk-UA"/>
              </w:rPr>
              <w:t xml:space="preserve">Посилання на курс в </w:t>
            </w:r>
            <w:proofErr w:type="spellStart"/>
            <w:r w:rsidRPr="00EF5BEC">
              <w:rPr>
                <w:b/>
                <w:bCs/>
                <w:lang w:val="uk-UA"/>
              </w:rPr>
              <w:t>Moodle</w:t>
            </w:r>
            <w:proofErr w:type="spellEnd"/>
          </w:p>
        </w:tc>
        <w:tc>
          <w:tcPr>
            <w:tcW w:w="5954" w:type="dxa"/>
            <w:gridSpan w:val="5"/>
          </w:tcPr>
          <w:p w:rsidR="00B06E68" w:rsidRDefault="00E2360F" w:rsidP="00C733DF">
            <w:pPr>
              <w:rPr>
                <w:rFonts w:eastAsia="Times New Roman"/>
                <w:lang w:val="uk-UA"/>
              </w:rPr>
            </w:pPr>
            <w:hyperlink r:id="rId8" w:anchor="section-0" w:history="1">
              <w:r w:rsidR="00B06E68" w:rsidRPr="00787C54">
                <w:rPr>
                  <w:rStyle w:val="a3"/>
                  <w:rFonts w:eastAsia="Times New Roman"/>
                  <w:lang w:val="uk-UA"/>
                </w:rPr>
                <w:t>https://moodle.znu.edu.ua/course/view.php?id=6377#section-0</w:t>
              </w:r>
            </w:hyperlink>
          </w:p>
          <w:p w:rsidR="00B06E68" w:rsidRPr="00413924" w:rsidRDefault="00B06E68" w:rsidP="00C733DF">
            <w:pPr>
              <w:rPr>
                <w:rFonts w:eastAsia="Times New Roman"/>
                <w:lang w:val="uk-UA"/>
              </w:rPr>
            </w:pPr>
          </w:p>
        </w:tc>
      </w:tr>
      <w:tr w:rsidR="00B06E68" w:rsidRPr="00C36196" w:rsidTr="00C733DF">
        <w:trPr>
          <w:trHeight w:val="250"/>
        </w:trPr>
        <w:tc>
          <w:tcPr>
            <w:tcW w:w="10178" w:type="dxa"/>
            <w:gridSpan w:val="8"/>
            <w:tcBorders>
              <w:bottom w:val="single" w:sz="4" w:space="0" w:color="000000"/>
            </w:tcBorders>
          </w:tcPr>
          <w:p w:rsidR="00B06E68" w:rsidRDefault="00B06E68" w:rsidP="00C733DF">
            <w:pPr>
              <w:rPr>
                <w:i/>
                <w:iCs/>
                <w:lang w:val="uk-UA"/>
              </w:rPr>
            </w:pPr>
            <w:r w:rsidRPr="00AE5D68">
              <w:rPr>
                <w:b/>
                <w:bCs/>
                <w:lang w:val="uk-UA"/>
              </w:rPr>
              <w:t>Консультації:</w:t>
            </w:r>
            <w:r>
              <w:rPr>
                <w:b/>
                <w:bCs/>
                <w:i/>
                <w:iCs/>
                <w:lang w:val="uk-UA"/>
              </w:rPr>
              <w:t xml:space="preserve"> </w:t>
            </w:r>
            <w:r>
              <w:rPr>
                <w:i/>
                <w:iCs/>
                <w:lang w:val="uk-UA"/>
              </w:rPr>
              <w:t xml:space="preserve">особисті – вівторок, четвер, з 11:00 до 13:00, ІІ корпус, </w:t>
            </w:r>
            <w:proofErr w:type="spellStart"/>
            <w:r>
              <w:rPr>
                <w:i/>
                <w:iCs/>
                <w:lang w:val="uk-UA"/>
              </w:rPr>
              <w:t>ауд</w:t>
            </w:r>
            <w:proofErr w:type="spellEnd"/>
            <w:r>
              <w:rPr>
                <w:i/>
                <w:iCs/>
                <w:lang w:val="uk-UA"/>
              </w:rPr>
              <w:t xml:space="preserve">. 307; дистанційні – </w:t>
            </w:r>
            <w:r>
              <w:rPr>
                <w:i/>
                <w:iCs/>
              </w:rPr>
              <w:t>CISCO</w:t>
            </w:r>
            <w:r w:rsidRPr="00D54399">
              <w:rPr>
                <w:i/>
                <w:iCs/>
                <w:lang w:val="uk-UA"/>
              </w:rPr>
              <w:t xml:space="preserve"> </w:t>
            </w:r>
            <w:proofErr w:type="spellStart"/>
            <w:r>
              <w:rPr>
                <w:i/>
                <w:iCs/>
              </w:rPr>
              <w:t>Webex</w:t>
            </w:r>
            <w:proofErr w:type="spellEnd"/>
            <w:r w:rsidRPr="00D54399">
              <w:rPr>
                <w:i/>
                <w:iCs/>
                <w:lang w:val="uk-UA"/>
              </w:rPr>
              <w:t xml:space="preserve">, </w:t>
            </w:r>
            <w:r>
              <w:rPr>
                <w:i/>
                <w:iCs/>
                <w:lang w:val="uk-UA"/>
              </w:rPr>
              <w:t xml:space="preserve">за попередньою домовленістю </w:t>
            </w:r>
          </w:p>
          <w:p w:rsidR="00B06E68" w:rsidRPr="00413924" w:rsidRDefault="00B06E68" w:rsidP="00C733DF">
            <w:pPr>
              <w:rPr>
                <w:lang w:val="uk-UA"/>
              </w:rPr>
            </w:pPr>
            <w:r>
              <w:rPr>
                <w:i/>
                <w:iCs/>
                <w:lang w:val="uk-UA"/>
              </w:rPr>
              <w:t xml:space="preserve">Запис на консультації: </w:t>
            </w:r>
            <w:r w:rsidRPr="004964FC">
              <w:rPr>
                <w:lang w:val="uk-UA"/>
              </w:rPr>
              <w:t>https://tinyurl.com/y74w86ng</w:t>
            </w:r>
          </w:p>
        </w:tc>
      </w:tr>
    </w:tbl>
    <w:p w:rsidR="00B06E68" w:rsidRPr="00EF5BEC" w:rsidRDefault="00B06E68" w:rsidP="00B06E68">
      <w:pPr>
        <w:rPr>
          <w:rStyle w:val="s1"/>
          <w:b/>
          <w:bCs/>
          <w:u w:val="single"/>
          <w:lang w:val="uk-UA"/>
        </w:rPr>
      </w:pPr>
    </w:p>
    <w:p w:rsidR="00B06E68" w:rsidRPr="00EF5BEC" w:rsidRDefault="00B06E68" w:rsidP="00B06E68">
      <w:pPr>
        <w:rPr>
          <w:lang w:val="uk-UA"/>
        </w:rPr>
      </w:pPr>
      <w:r w:rsidRPr="00EF5BEC">
        <w:rPr>
          <w:b/>
          <w:bCs/>
          <w:sz w:val="28"/>
          <w:szCs w:val="28"/>
          <w:lang w:val="uk-UA"/>
        </w:rPr>
        <w:t xml:space="preserve">ОПИС КУРСУ </w:t>
      </w:r>
    </w:p>
    <w:p w:rsidR="00B06E68" w:rsidRPr="002107DE" w:rsidRDefault="00B06E68" w:rsidP="00B06E68">
      <w:pPr>
        <w:ind w:firstLine="539"/>
        <w:jc w:val="both"/>
        <w:rPr>
          <w:lang w:val="uk-UA"/>
        </w:rPr>
      </w:pPr>
      <w:r w:rsidRPr="002107DE">
        <w:rPr>
          <w:b/>
          <w:lang w:val="uk-UA"/>
        </w:rPr>
        <w:t>Метою</w:t>
      </w:r>
      <w:r w:rsidRPr="002107DE">
        <w:rPr>
          <w:lang w:val="uk-UA"/>
        </w:rPr>
        <w:t xml:space="preserve"> викладання навчальної дисципліни «</w:t>
      </w:r>
      <w:r w:rsidR="00341BBA">
        <w:rPr>
          <w:lang w:val="uk-UA"/>
        </w:rPr>
        <w:t xml:space="preserve">Планування ПР-діяльності на </w:t>
      </w:r>
      <w:proofErr w:type="spellStart"/>
      <w:r w:rsidR="00341BBA">
        <w:rPr>
          <w:lang w:val="uk-UA"/>
        </w:rPr>
        <w:t>пыдприэмствы</w:t>
      </w:r>
      <w:proofErr w:type="spellEnd"/>
      <w:r w:rsidRPr="002107DE">
        <w:rPr>
          <w:lang w:val="uk-UA"/>
        </w:rPr>
        <w:t>» є осв</w:t>
      </w:r>
      <w:r>
        <w:rPr>
          <w:lang w:val="uk-UA"/>
        </w:rPr>
        <w:t>о</w:t>
      </w:r>
      <w:r w:rsidRPr="002107DE">
        <w:rPr>
          <w:lang w:val="uk-UA"/>
        </w:rPr>
        <w:t xml:space="preserve">єння студентами </w:t>
      </w:r>
      <w:r>
        <w:rPr>
          <w:lang w:val="uk-UA"/>
        </w:rPr>
        <w:t xml:space="preserve">практичних навичок  з планування  ПР-діяльності в різних  сферах  </w:t>
      </w:r>
      <w:r w:rsidR="00341BBA">
        <w:rPr>
          <w:lang w:val="uk-UA"/>
        </w:rPr>
        <w:t xml:space="preserve">підприємницької діяльності </w:t>
      </w:r>
      <w:r>
        <w:rPr>
          <w:lang w:val="uk-UA"/>
        </w:rPr>
        <w:t xml:space="preserve">та здійснення основних етапів реалізації заходів в сфері  </w:t>
      </w:r>
      <w:proofErr w:type="spellStart"/>
      <w:r>
        <w:rPr>
          <w:lang w:val="uk-UA"/>
        </w:rPr>
        <w:t>зв’язків</w:t>
      </w:r>
      <w:proofErr w:type="spellEnd"/>
      <w:r>
        <w:rPr>
          <w:lang w:val="uk-UA"/>
        </w:rPr>
        <w:t xml:space="preserve"> з громадськістю, з аналізу комунікативної діяльності бізнесової установи в конкурентному середовищі, з оцінки ефективності корпоративних та зовнішніх комунікативних </w:t>
      </w:r>
      <w:proofErr w:type="spellStart"/>
      <w:r>
        <w:rPr>
          <w:lang w:val="uk-UA"/>
        </w:rPr>
        <w:t>зв</w:t>
      </w:r>
      <w:r w:rsidRPr="00731E8D">
        <w:rPr>
          <w:lang w:val="uk-UA"/>
        </w:rPr>
        <w:t>’</w:t>
      </w:r>
      <w:r>
        <w:rPr>
          <w:lang w:val="uk-UA"/>
        </w:rPr>
        <w:t>язків</w:t>
      </w:r>
      <w:proofErr w:type="spellEnd"/>
      <w:r>
        <w:rPr>
          <w:lang w:val="uk-UA"/>
        </w:rPr>
        <w:t xml:space="preserve"> бізнесу в контексті </w:t>
      </w:r>
      <w:proofErr w:type="spellStart"/>
      <w:r>
        <w:rPr>
          <w:lang w:val="uk-UA"/>
        </w:rPr>
        <w:t>паблік</w:t>
      </w:r>
      <w:proofErr w:type="spellEnd"/>
      <w:r>
        <w:rPr>
          <w:lang w:val="uk-UA"/>
        </w:rPr>
        <w:t xml:space="preserve"> </w:t>
      </w:r>
      <w:proofErr w:type="spellStart"/>
      <w:r>
        <w:rPr>
          <w:lang w:val="uk-UA"/>
        </w:rPr>
        <w:t>рилейшнз</w:t>
      </w:r>
      <w:proofErr w:type="spellEnd"/>
      <w:r>
        <w:rPr>
          <w:lang w:val="uk-UA"/>
        </w:rPr>
        <w:t xml:space="preserve"> в Україні та світі.</w:t>
      </w:r>
    </w:p>
    <w:p w:rsidR="00B06E68" w:rsidRDefault="00B06E68" w:rsidP="00B06E68">
      <w:pPr>
        <w:jc w:val="both"/>
        <w:rPr>
          <w:i/>
          <w:iCs/>
          <w:lang w:val="uk-UA"/>
        </w:rPr>
      </w:pPr>
    </w:p>
    <w:p w:rsidR="00B06E68" w:rsidRDefault="00B06E68" w:rsidP="00B06E68">
      <w:pPr>
        <w:rPr>
          <w:b/>
          <w:bCs/>
          <w:sz w:val="28"/>
          <w:szCs w:val="28"/>
          <w:lang w:val="uk-UA"/>
        </w:rPr>
      </w:pPr>
    </w:p>
    <w:p w:rsidR="00B06E68" w:rsidRDefault="00B06E68" w:rsidP="00B06E68">
      <w:pPr>
        <w:rPr>
          <w:b/>
          <w:bCs/>
          <w:sz w:val="28"/>
          <w:szCs w:val="28"/>
          <w:lang w:val="uk-UA"/>
        </w:rPr>
      </w:pPr>
    </w:p>
    <w:p w:rsidR="00B06E68" w:rsidRPr="00EF5BEC" w:rsidRDefault="00B06E68" w:rsidP="00B06E68">
      <w:pPr>
        <w:rPr>
          <w:lang w:val="uk-UA"/>
        </w:rPr>
      </w:pPr>
      <w:r w:rsidRPr="00EF5BEC">
        <w:rPr>
          <w:b/>
          <w:bCs/>
          <w:sz w:val="28"/>
          <w:szCs w:val="28"/>
          <w:lang w:val="uk-UA"/>
        </w:rPr>
        <w:t>ОЧІКУВАНІ РЕЗУЛЬТАТИ НАВЧАННЯ</w:t>
      </w:r>
    </w:p>
    <w:p w:rsidR="00B06E68" w:rsidRPr="00EF5BEC" w:rsidRDefault="00B06E68" w:rsidP="00B06E68">
      <w:pPr>
        <w:rPr>
          <w:b/>
          <w:bCs/>
          <w:lang w:val="uk-UA"/>
        </w:rPr>
      </w:pPr>
      <w:r w:rsidRPr="00EF5BEC">
        <w:rPr>
          <w:b/>
          <w:bCs/>
          <w:lang w:val="uk-UA"/>
        </w:rPr>
        <w:t>У разі успішного завер</w:t>
      </w:r>
      <w:r>
        <w:rPr>
          <w:b/>
          <w:bCs/>
          <w:lang w:val="uk-UA"/>
        </w:rPr>
        <w:t xml:space="preserve">шення курсу студент </w:t>
      </w:r>
      <w:r w:rsidRPr="00246191">
        <w:rPr>
          <w:b/>
          <w:bCs/>
          <w:u w:val="single"/>
          <w:lang w:val="uk-UA"/>
        </w:rPr>
        <w:t>зможе</w:t>
      </w:r>
      <w:r w:rsidRPr="00EF5BEC">
        <w:rPr>
          <w:b/>
          <w:bCs/>
          <w:lang w:val="uk-UA"/>
        </w:rPr>
        <w:t>:</w:t>
      </w:r>
    </w:p>
    <w:p w:rsidR="00B06E68" w:rsidRPr="0059706C" w:rsidRDefault="00B06E68" w:rsidP="00B06E68">
      <w:pPr>
        <w:pStyle w:val="a6"/>
        <w:numPr>
          <w:ilvl w:val="0"/>
          <w:numId w:val="17"/>
        </w:numPr>
        <w:jc w:val="both"/>
        <w:rPr>
          <w:szCs w:val="28"/>
          <w:lang w:val="ru-RU"/>
        </w:rPr>
      </w:pPr>
      <w:r w:rsidRPr="004557BE">
        <w:rPr>
          <w:kern w:val="28"/>
          <w:lang w:val="uk-UA"/>
        </w:rPr>
        <w:t xml:space="preserve">орієнтуватися в </w:t>
      </w:r>
      <w:r>
        <w:rPr>
          <w:iCs/>
          <w:spacing w:val="-1"/>
          <w:lang w:val="uk-UA"/>
        </w:rPr>
        <w:t>організації</w:t>
      </w:r>
      <w:r w:rsidRPr="004557BE">
        <w:rPr>
          <w:iCs/>
          <w:spacing w:val="-1"/>
          <w:lang w:val="uk-UA"/>
        </w:rPr>
        <w:t xml:space="preserve"> роботи по зв’язках з громадськістю в різних секторах бізнесової діяльності</w:t>
      </w:r>
      <w:r>
        <w:rPr>
          <w:iCs/>
          <w:spacing w:val="-1"/>
          <w:lang w:val="uk-UA"/>
        </w:rPr>
        <w:t>;</w:t>
      </w:r>
      <w:r w:rsidRPr="0059706C">
        <w:rPr>
          <w:szCs w:val="28"/>
          <w:lang w:val="ru-RU"/>
        </w:rPr>
        <w:t xml:space="preserve"> </w:t>
      </w:r>
    </w:p>
    <w:p w:rsidR="00B06E68" w:rsidRPr="0059706C" w:rsidRDefault="00B06E68" w:rsidP="00B06E68">
      <w:pPr>
        <w:pStyle w:val="a6"/>
        <w:numPr>
          <w:ilvl w:val="0"/>
          <w:numId w:val="17"/>
        </w:numPr>
        <w:jc w:val="both"/>
        <w:rPr>
          <w:szCs w:val="28"/>
          <w:lang w:val="ru-RU"/>
        </w:rPr>
      </w:pPr>
      <w:proofErr w:type="spellStart"/>
      <w:r w:rsidRPr="0059706C">
        <w:rPr>
          <w:lang w:val="ru-RU"/>
        </w:rPr>
        <w:t>кваліфіковано</w:t>
      </w:r>
      <w:proofErr w:type="spellEnd"/>
      <w:r w:rsidRPr="0059706C">
        <w:rPr>
          <w:lang w:val="ru-RU"/>
        </w:rPr>
        <w:t xml:space="preserve"> </w:t>
      </w:r>
      <w:proofErr w:type="spellStart"/>
      <w:r w:rsidRPr="0059706C">
        <w:rPr>
          <w:lang w:val="ru-RU"/>
        </w:rPr>
        <w:t>планувати</w:t>
      </w:r>
      <w:proofErr w:type="spellEnd"/>
      <w:r w:rsidRPr="003049A9">
        <w:rPr>
          <w:iCs/>
          <w:color w:val="000000"/>
          <w:spacing w:val="-1"/>
          <w:lang w:val="uk-UA"/>
        </w:rPr>
        <w:t xml:space="preserve"> </w:t>
      </w:r>
      <w:r>
        <w:rPr>
          <w:iCs/>
          <w:color w:val="000000"/>
          <w:spacing w:val="-1"/>
          <w:lang w:val="uk-UA"/>
        </w:rPr>
        <w:t xml:space="preserve">ПР-заходи по позиціонуванню, </w:t>
      </w:r>
      <w:proofErr w:type="gramStart"/>
      <w:r>
        <w:rPr>
          <w:iCs/>
          <w:color w:val="000000"/>
          <w:spacing w:val="-1"/>
          <w:lang w:val="uk-UA"/>
        </w:rPr>
        <w:t>відбудові  від</w:t>
      </w:r>
      <w:proofErr w:type="gramEnd"/>
      <w:r>
        <w:rPr>
          <w:iCs/>
          <w:color w:val="000000"/>
          <w:spacing w:val="-1"/>
          <w:lang w:val="uk-UA"/>
        </w:rPr>
        <w:t xml:space="preserve"> конкурентів та піднесенню іміджу бізнесової установи</w:t>
      </w:r>
      <w:r w:rsidRPr="0059706C">
        <w:rPr>
          <w:szCs w:val="28"/>
          <w:lang w:val="ru-RU"/>
        </w:rPr>
        <w:t>;</w:t>
      </w:r>
    </w:p>
    <w:p w:rsidR="00B06E68" w:rsidRPr="003049A9" w:rsidRDefault="00B06E68" w:rsidP="00B06E68">
      <w:pPr>
        <w:pStyle w:val="21"/>
        <w:numPr>
          <w:ilvl w:val="0"/>
          <w:numId w:val="17"/>
        </w:numPr>
        <w:spacing w:line="240" w:lineRule="auto"/>
        <w:contextualSpacing/>
        <w:jc w:val="both"/>
      </w:pPr>
      <w:proofErr w:type="spellStart"/>
      <w:r w:rsidRPr="00B06E68">
        <w:rPr>
          <w:lang w:val="ru-RU"/>
        </w:rPr>
        <w:t>реалізовувати</w:t>
      </w:r>
      <w:proofErr w:type="spellEnd"/>
      <w:r w:rsidRPr="00B06E68">
        <w:rPr>
          <w:lang w:val="ru-RU"/>
        </w:rPr>
        <w:t xml:space="preserve"> на </w:t>
      </w:r>
      <w:proofErr w:type="spellStart"/>
      <w:r w:rsidRPr="00B06E68">
        <w:rPr>
          <w:lang w:val="ru-RU"/>
        </w:rPr>
        <w:t>практиці</w:t>
      </w:r>
      <w:proofErr w:type="spellEnd"/>
      <w:r w:rsidRPr="00B06E68">
        <w:rPr>
          <w:lang w:val="ru-RU"/>
        </w:rPr>
        <w:t xml:space="preserve"> </w:t>
      </w:r>
      <w:r>
        <w:rPr>
          <w:lang w:val="uk-UA"/>
        </w:rPr>
        <w:t>к</w:t>
      </w:r>
      <w:r w:rsidRPr="00095F87">
        <w:rPr>
          <w:lang w:val="uk-UA"/>
        </w:rPr>
        <w:t>омунікації із внутрішньою</w:t>
      </w:r>
      <w:r>
        <w:rPr>
          <w:lang w:val="uk-UA"/>
        </w:rPr>
        <w:t xml:space="preserve"> та </w:t>
      </w:r>
      <w:proofErr w:type="gramStart"/>
      <w:r>
        <w:rPr>
          <w:lang w:val="uk-UA"/>
        </w:rPr>
        <w:t xml:space="preserve">зовнішньою </w:t>
      </w:r>
      <w:r w:rsidRPr="00095F87">
        <w:rPr>
          <w:lang w:val="uk-UA"/>
        </w:rPr>
        <w:t xml:space="preserve"> громадськістю</w:t>
      </w:r>
      <w:proofErr w:type="gramEnd"/>
      <w:r>
        <w:t xml:space="preserve"> </w:t>
      </w:r>
      <w:r w:rsidRPr="00095F87">
        <w:rPr>
          <w:lang w:val="uk-UA"/>
        </w:rPr>
        <w:t>для бізнесових установ</w:t>
      </w:r>
      <w:r>
        <w:rPr>
          <w:lang w:val="uk-UA"/>
        </w:rPr>
        <w:t>;</w:t>
      </w:r>
    </w:p>
    <w:p w:rsidR="00B06E68" w:rsidRPr="00B06E68" w:rsidRDefault="00B06E68" w:rsidP="00B06E68">
      <w:pPr>
        <w:pStyle w:val="21"/>
        <w:numPr>
          <w:ilvl w:val="0"/>
          <w:numId w:val="17"/>
        </w:numPr>
        <w:spacing w:line="240" w:lineRule="auto"/>
        <w:jc w:val="both"/>
        <w:rPr>
          <w:lang w:val="ru-RU"/>
        </w:rPr>
      </w:pPr>
      <w:proofErr w:type="spellStart"/>
      <w:r w:rsidRPr="00B06E68">
        <w:rPr>
          <w:lang w:val="ru-RU"/>
        </w:rPr>
        <w:t>виявляти</w:t>
      </w:r>
      <w:proofErr w:type="spellEnd"/>
      <w:r w:rsidRPr="00B06E68">
        <w:rPr>
          <w:lang w:val="ru-RU"/>
        </w:rPr>
        <w:t xml:space="preserve"> та </w:t>
      </w:r>
      <w:proofErr w:type="spellStart"/>
      <w:r w:rsidRPr="00B06E68">
        <w:rPr>
          <w:lang w:val="ru-RU"/>
        </w:rPr>
        <w:t>аналізувати</w:t>
      </w:r>
      <w:proofErr w:type="spellEnd"/>
      <w:r w:rsidRPr="00B06E68">
        <w:rPr>
          <w:lang w:val="ru-RU"/>
        </w:rPr>
        <w:t xml:space="preserve"> причини </w:t>
      </w:r>
      <w:proofErr w:type="spellStart"/>
      <w:r w:rsidRPr="00B06E68">
        <w:rPr>
          <w:lang w:val="ru-RU"/>
        </w:rPr>
        <w:t>змін</w:t>
      </w:r>
      <w:proofErr w:type="spellEnd"/>
      <w:r w:rsidRPr="00B06E68">
        <w:rPr>
          <w:lang w:val="ru-RU"/>
        </w:rPr>
        <w:t xml:space="preserve"> у </w:t>
      </w:r>
      <w:proofErr w:type="spellStart"/>
      <w:r w:rsidRPr="00B06E68">
        <w:rPr>
          <w:lang w:val="ru-RU"/>
        </w:rPr>
        <w:t>підходах</w:t>
      </w:r>
      <w:proofErr w:type="spellEnd"/>
      <w:r w:rsidRPr="00B06E68">
        <w:rPr>
          <w:lang w:val="ru-RU"/>
        </w:rPr>
        <w:t xml:space="preserve"> </w:t>
      </w:r>
      <w:proofErr w:type="gramStart"/>
      <w:r w:rsidRPr="00B06E68">
        <w:rPr>
          <w:lang w:val="ru-RU"/>
        </w:rPr>
        <w:t>ПР,</w:t>
      </w:r>
      <w:r w:rsidRPr="003049A9">
        <w:rPr>
          <w:lang w:val="uk-UA"/>
        </w:rPr>
        <w:t>враховуючи</w:t>
      </w:r>
      <w:proofErr w:type="gramEnd"/>
      <w:r w:rsidRPr="003049A9">
        <w:rPr>
          <w:lang w:val="uk-UA"/>
        </w:rPr>
        <w:t xml:space="preserve"> конкурентне середовище;</w:t>
      </w:r>
      <w:r w:rsidRPr="00B06E68">
        <w:rPr>
          <w:lang w:val="ru-RU"/>
        </w:rPr>
        <w:t xml:space="preserve"> </w:t>
      </w:r>
    </w:p>
    <w:p w:rsidR="00B06E68" w:rsidRPr="0059706C" w:rsidRDefault="00B06E68" w:rsidP="00B06E68">
      <w:pPr>
        <w:pStyle w:val="a6"/>
        <w:numPr>
          <w:ilvl w:val="0"/>
          <w:numId w:val="17"/>
        </w:numPr>
        <w:contextualSpacing w:val="0"/>
        <w:jc w:val="both"/>
        <w:rPr>
          <w:lang w:val="ru-RU"/>
        </w:rPr>
      </w:pPr>
      <w:proofErr w:type="spellStart"/>
      <w:r w:rsidRPr="0059706C">
        <w:rPr>
          <w:lang w:val="ru-RU"/>
        </w:rPr>
        <w:t>користуватися</w:t>
      </w:r>
      <w:proofErr w:type="spellEnd"/>
      <w:r w:rsidRPr="0059706C">
        <w:rPr>
          <w:lang w:val="ru-RU"/>
        </w:rPr>
        <w:t xml:space="preserve"> </w:t>
      </w:r>
      <w:proofErr w:type="spellStart"/>
      <w:r w:rsidRPr="0059706C">
        <w:rPr>
          <w:lang w:val="ru-RU"/>
        </w:rPr>
        <w:t>теоретичним</w:t>
      </w:r>
      <w:proofErr w:type="spellEnd"/>
      <w:r w:rsidRPr="0059706C">
        <w:rPr>
          <w:lang w:val="ru-RU"/>
        </w:rPr>
        <w:t xml:space="preserve"> та </w:t>
      </w:r>
      <w:proofErr w:type="spellStart"/>
      <w:r w:rsidRPr="0059706C">
        <w:rPr>
          <w:lang w:val="ru-RU"/>
        </w:rPr>
        <w:t>практичним</w:t>
      </w:r>
      <w:proofErr w:type="spellEnd"/>
      <w:r w:rsidRPr="0059706C">
        <w:rPr>
          <w:lang w:val="ru-RU"/>
        </w:rPr>
        <w:t xml:space="preserve"> </w:t>
      </w:r>
      <w:proofErr w:type="spellStart"/>
      <w:r w:rsidRPr="0059706C">
        <w:rPr>
          <w:lang w:val="ru-RU"/>
        </w:rPr>
        <w:t>інструментарієм</w:t>
      </w:r>
      <w:proofErr w:type="spellEnd"/>
      <w:r w:rsidRPr="0059706C">
        <w:rPr>
          <w:lang w:val="ru-RU"/>
        </w:rPr>
        <w:t xml:space="preserve"> в </w:t>
      </w:r>
      <w:proofErr w:type="spellStart"/>
      <w:r w:rsidRPr="0059706C">
        <w:rPr>
          <w:lang w:val="ru-RU"/>
        </w:rPr>
        <w:t>процесі</w:t>
      </w:r>
      <w:proofErr w:type="spellEnd"/>
      <w:r w:rsidRPr="0059706C">
        <w:rPr>
          <w:lang w:val="ru-RU"/>
        </w:rPr>
        <w:t xml:space="preserve"> </w:t>
      </w:r>
      <w:proofErr w:type="spellStart"/>
      <w:r w:rsidRPr="0059706C">
        <w:rPr>
          <w:lang w:val="ru-RU"/>
        </w:rPr>
        <w:t>створення</w:t>
      </w:r>
      <w:proofErr w:type="spellEnd"/>
      <w:r w:rsidRPr="0059706C">
        <w:rPr>
          <w:lang w:val="ru-RU"/>
        </w:rPr>
        <w:t xml:space="preserve"> та </w:t>
      </w:r>
      <w:proofErr w:type="spellStart"/>
      <w:r w:rsidRPr="0059706C">
        <w:rPr>
          <w:lang w:val="ru-RU"/>
        </w:rPr>
        <w:t>аналізу</w:t>
      </w:r>
      <w:proofErr w:type="spellEnd"/>
      <w:r w:rsidRPr="0059706C">
        <w:rPr>
          <w:lang w:val="ru-RU"/>
        </w:rPr>
        <w:t xml:space="preserve"> ПР- </w:t>
      </w:r>
      <w:proofErr w:type="spellStart"/>
      <w:r w:rsidRPr="0059706C">
        <w:rPr>
          <w:lang w:val="ru-RU"/>
        </w:rPr>
        <w:t>матеріалу</w:t>
      </w:r>
      <w:proofErr w:type="spellEnd"/>
      <w:r w:rsidRPr="0059706C">
        <w:rPr>
          <w:lang w:val="ru-RU"/>
        </w:rPr>
        <w:t>;</w:t>
      </w:r>
    </w:p>
    <w:p w:rsidR="00B06E68" w:rsidRPr="0059706C" w:rsidRDefault="00B06E68" w:rsidP="00B06E68">
      <w:pPr>
        <w:pStyle w:val="a6"/>
        <w:numPr>
          <w:ilvl w:val="0"/>
          <w:numId w:val="17"/>
        </w:numPr>
        <w:jc w:val="both"/>
        <w:rPr>
          <w:lang w:val="ru-RU"/>
        </w:rPr>
      </w:pPr>
      <w:proofErr w:type="spellStart"/>
      <w:r w:rsidRPr="0059706C">
        <w:rPr>
          <w:lang w:val="ru-RU"/>
        </w:rPr>
        <w:t>застосовувати</w:t>
      </w:r>
      <w:proofErr w:type="spellEnd"/>
      <w:r w:rsidRPr="0059706C">
        <w:rPr>
          <w:lang w:val="ru-RU"/>
        </w:rPr>
        <w:t xml:space="preserve"> </w:t>
      </w:r>
      <w:proofErr w:type="spellStart"/>
      <w:r w:rsidRPr="0059706C">
        <w:rPr>
          <w:lang w:val="ru-RU"/>
        </w:rPr>
        <w:t>надбанні</w:t>
      </w:r>
      <w:proofErr w:type="spellEnd"/>
      <w:r w:rsidRPr="0059706C">
        <w:rPr>
          <w:lang w:val="ru-RU"/>
        </w:rPr>
        <w:t xml:space="preserve"> </w:t>
      </w:r>
      <w:proofErr w:type="spellStart"/>
      <w:r w:rsidRPr="0059706C">
        <w:rPr>
          <w:lang w:val="ru-RU"/>
        </w:rPr>
        <w:t>знання</w:t>
      </w:r>
      <w:proofErr w:type="spellEnd"/>
      <w:r w:rsidRPr="0059706C">
        <w:rPr>
          <w:lang w:val="ru-RU"/>
        </w:rPr>
        <w:t xml:space="preserve"> в </w:t>
      </w:r>
      <w:proofErr w:type="spellStart"/>
      <w:r w:rsidRPr="0059706C">
        <w:rPr>
          <w:lang w:val="ru-RU"/>
        </w:rPr>
        <w:t>сфері</w:t>
      </w:r>
      <w:proofErr w:type="spellEnd"/>
      <w:r w:rsidRPr="0059706C">
        <w:rPr>
          <w:lang w:val="ru-RU"/>
        </w:rPr>
        <w:t xml:space="preserve"> </w:t>
      </w:r>
      <w:proofErr w:type="spellStart"/>
      <w:r w:rsidRPr="0059706C">
        <w:rPr>
          <w:lang w:val="ru-RU"/>
        </w:rPr>
        <w:t>професійної</w:t>
      </w:r>
      <w:proofErr w:type="spellEnd"/>
      <w:r w:rsidRPr="0059706C">
        <w:rPr>
          <w:lang w:val="ru-RU"/>
        </w:rPr>
        <w:t xml:space="preserve"> </w:t>
      </w:r>
      <w:proofErr w:type="spellStart"/>
      <w:r w:rsidRPr="0059706C">
        <w:rPr>
          <w:lang w:val="ru-RU"/>
        </w:rPr>
        <w:t>діяльності</w:t>
      </w:r>
      <w:proofErr w:type="spellEnd"/>
      <w:r w:rsidRPr="0059706C">
        <w:rPr>
          <w:lang w:val="ru-RU"/>
        </w:rPr>
        <w:t>.</w:t>
      </w:r>
    </w:p>
    <w:p w:rsidR="00B06E68" w:rsidRPr="0059706C" w:rsidRDefault="00B06E68" w:rsidP="00B06E68">
      <w:pPr>
        <w:outlineLvl w:val="0"/>
        <w:rPr>
          <w:rFonts w:eastAsia="Times New Roman"/>
          <w:b/>
          <w:bCs/>
          <w:color w:val="000000"/>
          <w:kern w:val="36"/>
          <w:sz w:val="28"/>
          <w:szCs w:val="28"/>
          <w:lang w:val="ru-RU"/>
        </w:rPr>
      </w:pPr>
    </w:p>
    <w:p w:rsidR="00B06E68" w:rsidRPr="00EF5BEC" w:rsidRDefault="00B06E68" w:rsidP="00B06E68">
      <w:pPr>
        <w:outlineLvl w:val="0"/>
        <w:rPr>
          <w:rFonts w:eastAsia="Times New Roman"/>
          <w:b/>
          <w:bCs/>
          <w:kern w:val="36"/>
          <w:sz w:val="28"/>
          <w:szCs w:val="28"/>
          <w:lang w:val="uk-UA"/>
        </w:rPr>
      </w:pPr>
      <w:r>
        <w:rPr>
          <w:b/>
          <w:bCs/>
          <w:color w:val="000000"/>
          <w:kern w:val="36"/>
          <w:sz w:val="28"/>
          <w:szCs w:val="28"/>
          <w:lang w:val="uk-UA"/>
        </w:rPr>
        <w:t>ОСНОВНІ НАВЧАЛЬНІ</w:t>
      </w:r>
      <w:r w:rsidRPr="00EF5BEC">
        <w:rPr>
          <w:b/>
          <w:bCs/>
          <w:color w:val="000000"/>
          <w:kern w:val="36"/>
          <w:sz w:val="28"/>
          <w:szCs w:val="28"/>
          <w:lang w:val="uk-UA"/>
        </w:rPr>
        <w:t xml:space="preserve"> </w:t>
      </w:r>
      <w:r>
        <w:rPr>
          <w:b/>
          <w:bCs/>
          <w:color w:val="000000"/>
          <w:kern w:val="36"/>
          <w:sz w:val="28"/>
          <w:szCs w:val="28"/>
          <w:lang w:val="uk-UA"/>
        </w:rPr>
        <w:t>РЕСУРСИ</w:t>
      </w:r>
    </w:p>
    <w:p w:rsidR="00B06E68" w:rsidRDefault="00B06E68" w:rsidP="00B06E68">
      <w:pPr>
        <w:rPr>
          <w:rFonts w:eastAsia="Times New Roman"/>
          <w:lang w:val="uk-UA"/>
        </w:rPr>
      </w:pPr>
      <w:r>
        <w:rPr>
          <w:i/>
          <w:iCs/>
          <w:color w:val="000000"/>
          <w:lang w:val="uk-UA"/>
        </w:rPr>
        <w:lastRenderedPageBreak/>
        <w:t xml:space="preserve">Презентації лекцій, плани семінарських занять, методичні рекомендації до виконання індивідуальних дослідницьких завдань та групових творчих проектів розміщені на платформі </w:t>
      </w:r>
      <w:r>
        <w:rPr>
          <w:i/>
          <w:iCs/>
          <w:color w:val="000000"/>
        </w:rPr>
        <w:t>Moodle</w:t>
      </w:r>
      <w:r w:rsidRPr="00966160">
        <w:rPr>
          <w:i/>
          <w:iCs/>
          <w:color w:val="000000"/>
          <w:lang w:val="uk-UA"/>
        </w:rPr>
        <w:t>:</w:t>
      </w:r>
      <w:r w:rsidRPr="0059706C">
        <w:rPr>
          <w:rFonts w:eastAsia="Times New Roman"/>
          <w:lang w:val="uk-UA"/>
        </w:rPr>
        <w:t xml:space="preserve"> </w:t>
      </w:r>
      <w:hyperlink r:id="rId9" w:anchor="section-0" w:history="1">
        <w:r w:rsidRPr="00787C54">
          <w:rPr>
            <w:rStyle w:val="a3"/>
            <w:rFonts w:eastAsia="Times New Roman"/>
            <w:lang w:val="uk-UA"/>
          </w:rPr>
          <w:t>https://moodle.znu.edu.ua/course/view.php?id=6377#section-0</w:t>
        </w:r>
      </w:hyperlink>
    </w:p>
    <w:p w:rsidR="00B06E68" w:rsidRDefault="00B06E68" w:rsidP="00B06E68">
      <w:pPr>
        <w:jc w:val="both"/>
        <w:rPr>
          <w:i/>
          <w:iCs/>
          <w:color w:val="000000"/>
          <w:lang w:val="uk-UA"/>
        </w:rPr>
      </w:pPr>
      <w:r w:rsidRPr="00966160">
        <w:rPr>
          <w:i/>
          <w:iCs/>
          <w:color w:val="000000"/>
          <w:lang w:val="uk-UA"/>
        </w:rPr>
        <w:t xml:space="preserve"> </w:t>
      </w:r>
    </w:p>
    <w:p w:rsidR="00B06E68" w:rsidRPr="00EF5BEC" w:rsidRDefault="00B06E68" w:rsidP="00B06E68">
      <w:pPr>
        <w:rPr>
          <w:rFonts w:eastAsia="Times New Roman"/>
          <w:lang w:val="uk-UA"/>
        </w:rPr>
      </w:pPr>
    </w:p>
    <w:p w:rsidR="00B06E68" w:rsidRPr="00EF5BEC" w:rsidRDefault="00B06E68" w:rsidP="00B06E68">
      <w:pPr>
        <w:rPr>
          <w:sz w:val="28"/>
          <w:szCs w:val="28"/>
          <w:lang w:val="uk-UA"/>
        </w:rPr>
      </w:pPr>
      <w:r>
        <w:rPr>
          <w:b/>
          <w:bCs/>
          <w:color w:val="000000"/>
          <w:sz w:val="28"/>
          <w:szCs w:val="28"/>
          <w:lang w:val="uk-UA"/>
        </w:rPr>
        <w:t>КОНТРОЛЬНІ ЗАХОДИ</w:t>
      </w:r>
      <w:r w:rsidRPr="00EF5BEC">
        <w:rPr>
          <w:b/>
          <w:bCs/>
          <w:color w:val="000000"/>
          <w:sz w:val="28"/>
          <w:szCs w:val="28"/>
          <w:lang w:val="uk-UA"/>
        </w:rPr>
        <w:t xml:space="preserve"> </w:t>
      </w:r>
    </w:p>
    <w:p w:rsidR="00B06E68" w:rsidRPr="00676F1A" w:rsidRDefault="00B06E68" w:rsidP="00B06E68">
      <w:pPr>
        <w:jc w:val="both"/>
        <w:rPr>
          <w:b/>
          <w:bCs/>
          <w:i/>
          <w:iCs/>
          <w:color w:val="000000"/>
          <w:u w:val="single"/>
          <w:lang w:val="ru-RU"/>
        </w:rPr>
      </w:pPr>
    </w:p>
    <w:p w:rsidR="00B06E68" w:rsidRPr="00E148C2" w:rsidRDefault="00B06E68" w:rsidP="00B06E68">
      <w:pPr>
        <w:jc w:val="both"/>
        <w:rPr>
          <w:b/>
          <w:bCs/>
          <w:i/>
          <w:iCs/>
          <w:color w:val="000000"/>
          <w:u w:val="single"/>
          <w:lang w:val="uk-UA"/>
        </w:rPr>
      </w:pPr>
      <w:r w:rsidRPr="00E148C2">
        <w:rPr>
          <w:b/>
          <w:bCs/>
          <w:i/>
          <w:iCs/>
          <w:color w:val="000000"/>
          <w:u w:val="single"/>
          <w:lang w:val="uk-UA"/>
        </w:rPr>
        <w:t>Поточні контрольні заходи</w:t>
      </w:r>
    </w:p>
    <w:p w:rsidR="00B06E68" w:rsidRPr="00C0464B" w:rsidRDefault="00B06E68" w:rsidP="00B06E68">
      <w:pPr>
        <w:jc w:val="both"/>
        <w:rPr>
          <w:b/>
          <w:bCs/>
          <w:i/>
          <w:iCs/>
          <w:color w:val="000000"/>
          <w:lang w:val="uk-UA"/>
        </w:rPr>
      </w:pPr>
      <w:proofErr w:type="spellStart"/>
      <w:r>
        <w:rPr>
          <w:b/>
          <w:bCs/>
          <w:i/>
          <w:iCs/>
          <w:color w:val="000000"/>
          <w:lang w:val="uk-UA"/>
        </w:rPr>
        <w:t>Обов</w:t>
      </w:r>
      <w:proofErr w:type="spellEnd"/>
      <w:r w:rsidRPr="00C0464B">
        <w:rPr>
          <w:b/>
          <w:bCs/>
          <w:i/>
          <w:iCs/>
          <w:color w:val="000000"/>
          <w:lang w:val="ru-RU"/>
        </w:rPr>
        <w:t>’</w:t>
      </w:r>
      <w:proofErr w:type="spellStart"/>
      <w:r>
        <w:rPr>
          <w:b/>
          <w:bCs/>
          <w:i/>
          <w:iCs/>
          <w:color w:val="000000"/>
          <w:lang w:val="uk-UA"/>
        </w:rPr>
        <w:t>язкові</w:t>
      </w:r>
      <w:proofErr w:type="spellEnd"/>
      <w:r>
        <w:rPr>
          <w:b/>
          <w:bCs/>
          <w:i/>
          <w:iCs/>
          <w:color w:val="000000"/>
          <w:lang w:val="uk-UA"/>
        </w:rPr>
        <w:t xml:space="preserve"> види роботи:</w:t>
      </w:r>
    </w:p>
    <w:p w:rsidR="00B06E68" w:rsidRDefault="00B06E68" w:rsidP="00B06E68">
      <w:pPr>
        <w:jc w:val="both"/>
        <w:rPr>
          <w:i/>
          <w:iCs/>
          <w:color w:val="000000"/>
          <w:lang w:val="uk-UA"/>
        </w:rPr>
      </w:pPr>
      <w:r w:rsidRPr="00C0464B">
        <w:rPr>
          <w:b/>
          <w:bCs/>
          <w:i/>
          <w:iCs/>
          <w:color w:val="000000"/>
          <w:lang w:val="uk-UA"/>
        </w:rPr>
        <w:t>Термінологічний диктант</w:t>
      </w:r>
      <w:r>
        <w:rPr>
          <w:i/>
          <w:iCs/>
          <w:color w:val="000000"/>
          <w:lang w:val="uk-UA"/>
        </w:rPr>
        <w:t xml:space="preserve"> (</w:t>
      </w:r>
      <w:r>
        <w:rPr>
          <w:i/>
          <w:iCs/>
          <w:color w:val="000000"/>
        </w:rPr>
        <w:t>max</w:t>
      </w:r>
      <w:r w:rsidRPr="000B7460">
        <w:rPr>
          <w:i/>
          <w:iCs/>
          <w:color w:val="000000"/>
          <w:lang w:val="ru-RU"/>
        </w:rPr>
        <w:t xml:space="preserve"> </w:t>
      </w:r>
      <w:r>
        <w:rPr>
          <w:i/>
          <w:iCs/>
          <w:color w:val="000000"/>
          <w:lang w:val="ru-RU"/>
        </w:rPr>
        <w:t>2</w:t>
      </w:r>
      <w:r>
        <w:rPr>
          <w:i/>
          <w:iCs/>
          <w:color w:val="000000"/>
          <w:lang w:val="uk-UA"/>
        </w:rPr>
        <w:t xml:space="preserve"> бали) – на початку кожного практичного заняття. Терміни для вивчення зазначені у планах семінарських занять у розділі «Термінологічний мінімум». </w:t>
      </w:r>
    </w:p>
    <w:p w:rsidR="00B06E68" w:rsidRDefault="00B06E68" w:rsidP="00B06E68">
      <w:pPr>
        <w:jc w:val="both"/>
        <w:rPr>
          <w:i/>
          <w:iCs/>
          <w:color w:val="000000"/>
          <w:lang w:val="uk-UA"/>
        </w:rPr>
      </w:pPr>
      <w:r w:rsidRPr="00C0464B">
        <w:rPr>
          <w:b/>
          <w:bCs/>
          <w:i/>
          <w:iCs/>
          <w:color w:val="000000"/>
          <w:lang w:val="uk-UA"/>
        </w:rPr>
        <w:t>Робота у групі</w:t>
      </w:r>
      <w:r w:rsidRPr="000B7460">
        <w:rPr>
          <w:i/>
          <w:iCs/>
          <w:color w:val="000000"/>
          <w:lang w:val="ru-RU"/>
        </w:rPr>
        <w:t xml:space="preserve"> </w:t>
      </w:r>
      <w:r>
        <w:rPr>
          <w:i/>
          <w:iCs/>
          <w:color w:val="000000"/>
          <w:lang w:val="uk-UA"/>
        </w:rPr>
        <w:t xml:space="preserve">над </w:t>
      </w:r>
      <w:proofErr w:type="spellStart"/>
      <w:r>
        <w:rPr>
          <w:i/>
          <w:iCs/>
          <w:color w:val="000000"/>
          <w:lang w:val="uk-UA"/>
        </w:rPr>
        <w:t>розв</w:t>
      </w:r>
      <w:proofErr w:type="spellEnd"/>
      <w:r w:rsidRPr="000B7460">
        <w:rPr>
          <w:i/>
          <w:iCs/>
          <w:color w:val="000000"/>
          <w:lang w:val="ru-RU"/>
        </w:rPr>
        <w:t>’</w:t>
      </w:r>
      <w:proofErr w:type="spellStart"/>
      <w:r>
        <w:rPr>
          <w:i/>
          <w:iCs/>
          <w:color w:val="000000"/>
          <w:lang w:val="uk-UA"/>
        </w:rPr>
        <w:t>язанням</w:t>
      </w:r>
      <w:proofErr w:type="spellEnd"/>
      <w:r>
        <w:rPr>
          <w:i/>
          <w:iCs/>
          <w:color w:val="000000"/>
          <w:lang w:val="uk-UA"/>
        </w:rPr>
        <w:t xml:space="preserve"> практичного завдання, поставленого викладачем (</w:t>
      </w:r>
      <w:r>
        <w:rPr>
          <w:i/>
          <w:iCs/>
          <w:color w:val="000000"/>
        </w:rPr>
        <w:t>max</w:t>
      </w:r>
      <w:r w:rsidRPr="000B7460">
        <w:rPr>
          <w:i/>
          <w:iCs/>
          <w:color w:val="000000"/>
          <w:lang w:val="ru-RU"/>
        </w:rPr>
        <w:t xml:space="preserve"> </w:t>
      </w:r>
      <w:r>
        <w:rPr>
          <w:i/>
          <w:iCs/>
          <w:color w:val="000000"/>
          <w:lang w:val="ru-RU"/>
        </w:rPr>
        <w:t>4</w:t>
      </w:r>
      <w:r w:rsidRPr="000B7460">
        <w:rPr>
          <w:i/>
          <w:iCs/>
          <w:color w:val="000000"/>
          <w:lang w:val="ru-RU"/>
        </w:rPr>
        <w:t xml:space="preserve"> </w:t>
      </w:r>
      <w:r>
        <w:rPr>
          <w:i/>
          <w:iCs/>
          <w:color w:val="000000"/>
          <w:lang w:val="uk-UA"/>
        </w:rPr>
        <w:t xml:space="preserve">бали) – на кожному практичному занятті.  </w:t>
      </w:r>
    </w:p>
    <w:p w:rsidR="00B06E68" w:rsidRPr="00C0464B" w:rsidRDefault="00B06E68" w:rsidP="00B06E68">
      <w:pPr>
        <w:jc w:val="both"/>
        <w:rPr>
          <w:i/>
          <w:iCs/>
          <w:color w:val="000000"/>
          <w:lang w:val="uk-UA"/>
        </w:rPr>
      </w:pPr>
      <w:r>
        <w:rPr>
          <w:b/>
          <w:bCs/>
          <w:i/>
          <w:iCs/>
          <w:color w:val="000000"/>
          <w:lang w:val="uk-UA"/>
        </w:rPr>
        <w:t>Письмова к</w:t>
      </w:r>
      <w:r w:rsidRPr="00C0464B">
        <w:rPr>
          <w:b/>
          <w:bCs/>
          <w:i/>
          <w:iCs/>
          <w:color w:val="000000"/>
          <w:lang w:val="uk-UA"/>
        </w:rPr>
        <w:t xml:space="preserve">онтрольна робота </w:t>
      </w:r>
      <w:r w:rsidRPr="00C0464B">
        <w:rPr>
          <w:i/>
          <w:iCs/>
          <w:color w:val="000000"/>
          <w:lang w:val="uk-UA"/>
        </w:rPr>
        <w:t>(</w:t>
      </w:r>
      <w:r w:rsidRPr="00C0464B">
        <w:rPr>
          <w:i/>
          <w:iCs/>
          <w:color w:val="000000"/>
        </w:rPr>
        <w:t>max</w:t>
      </w:r>
      <w:r w:rsidRPr="00C0464B">
        <w:rPr>
          <w:i/>
          <w:iCs/>
          <w:color w:val="000000"/>
          <w:lang w:val="ru-RU"/>
        </w:rPr>
        <w:t xml:space="preserve"> </w:t>
      </w:r>
      <w:r>
        <w:rPr>
          <w:i/>
          <w:iCs/>
          <w:color w:val="000000"/>
          <w:lang w:val="ru-RU"/>
        </w:rPr>
        <w:t>8</w:t>
      </w:r>
      <w:r w:rsidRPr="00C0464B">
        <w:rPr>
          <w:i/>
          <w:iCs/>
          <w:color w:val="000000"/>
          <w:lang w:val="ru-RU"/>
        </w:rPr>
        <w:t xml:space="preserve"> </w:t>
      </w:r>
      <w:r w:rsidRPr="00C0464B">
        <w:rPr>
          <w:i/>
          <w:iCs/>
          <w:color w:val="000000"/>
          <w:lang w:val="uk-UA"/>
        </w:rPr>
        <w:t>балів)</w:t>
      </w:r>
      <w:r w:rsidRPr="00C0464B">
        <w:rPr>
          <w:b/>
          <w:bCs/>
          <w:i/>
          <w:iCs/>
          <w:color w:val="000000"/>
          <w:lang w:val="uk-UA"/>
        </w:rPr>
        <w:t xml:space="preserve"> </w:t>
      </w:r>
      <w:r>
        <w:rPr>
          <w:i/>
          <w:iCs/>
          <w:color w:val="000000"/>
          <w:lang w:val="uk-UA"/>
        </w:rPr>
        <w:t>– двічі на семестр, наприкінці кожного змістового модулю курсу. Контрольна робота складається з двох питань (</w:t>
      </w:r>
      <w:r>
        <w:rPr>
          <w:i/>
          <w:iCs/>
          <w:color w:val="000000"/>
        </w:rPr>
        <w:t>max</w:t>
      </w:r>
      <w:r w:rsidRPr="002B1B4C">
        <w:rPr>
          <w:i/>
          <w:iCs/>
          <w:color w:val="000000"/>
          <w:lang w:val="ru-RU"/>
        </w:rPr>
        <w:t xml:space="preserve"> 4 </w:t>
      </w:r>
      <w:r>
        <w:rPr>
          <w:i/>
          <w:iCs/>
          <w:color w:val="000000"/>
          <w:lang w:val="uk-UA"/>
        </w:rPr>
        <w:t xml:space="preserve">бали кожне) – теоретичного (дати визначення терміну, розкрити сутність поняття) та практичного (продемонструвати характерні особливості того чи іншого художнього феномену на прикладі конкретного тексту. </w:t>
      </w:r>
    </w:p>
    <w:p w:rsidR="00B06E68" w:rsidRDefault="00B06E68" w:rsidP="00B06E68">
      <w:pPr>
        <w:jc w:val="both"/>
        <w:rPr>
          <w:b/>
          <w:bCs/>
          <w:i/>
          <w:iCs/>
          <w:color w:val="000000"/>
          <w:lang w:val="uk-UA"/>
        </w:rPr>
      </w:pPr>
      <w:r>
        <w:rPr>
          <w:b/>
          <w:bCs/>
          <w:i/>
          <w:iCs/>
          <w:color w:val="000000"/>
          <w:lang w:val="uk-UA"/>
        </w:rPr>
        <w:t>Додаткові види роботи:</w:t>
      </w:r>
    </w:p>
    <w:p w:rsidR="00B06E68" w:rsidRPr="00B06E68" w:rsidRDefault="00B06E68" w:rsidP="00B06E68">
      <w:pPr>
        <w:jc w:val="both"/>
        <w:rPr>
          <w:i/>
          <w:iCs/>
          <w:lang w:val="uk-UA"/>
        </w:rPr>
      </w:pPr>
      <w:r w:rsidRPr="00C0464B">
        <w:rPr>
          <w:b/>
          <w:bCs/>
          <w:i/>
          <w:iCs/>
          <w:color w:val="000000"/>
          <w:lang w:val="uk-UA"/>
        </w:rPr>
        <w:t xml:space="preserve">Індивідуальне письмове </w:t>
      </w:r>
      <w:r w:rsidRPr="00B06E68">
        <w:rPr>
          <w:b/>
          <w:bCs/>
          <w:i/>
          <w:iCs/>
          <w:lang w:val="uk-UA"/>
        </w:rPr>
        <w:t>завдання</w:t>
      </w:r>
      <w:r w:rsidRPr="00B06E68">
        <w:rPr>
          <w:i/>
          <w:iCs/>
          <w:lang w:val="uk-UA"/>
        </w:rPr>
        <w:t xml:space="preserve"> у вигляді реферату (</w:t>
      </w:r>
      <w:r w:rsidRPr="00B06E68">
        <w:rPr>
          <w:i/>
          <w:iCs/>
        </w:rPr>
        <w:t>max</w:t>
      </w:r>
      <w:r w:rsidRPr="00B06E68">
        <w:rPr>
          <w:i/>
          <w:iCs/>
          <w:lang w:val="ru-RU"/>
        </w:rPr>
        <w:t xml:space="preserve"> 4 </w:t>
      </w:r>
      <w:r w:rsidRPr="00B06E68">
        <w:rPr>
          <w:i/>
          <w:iCs/>
          <w:lang w:val="uk-UA"/>
        </w:rPr>
        <w:t xml:space="preserve">бали) виконується за бажанням студента. Теми рефератів на вибір студента зазначені у планах практичних завдань. Гранична кількість індивідуальних письмових завдань – не більше 1 реферату за 1 тему. </w:t>
      </w:r>
    </w:p>
    <w:p w:rsidR="00B06E68" w:rsidRPr="00A96198" w:rsidRDefault="00B06E68" w:rsidP="00B06E68">
      <w:pPr>
        <w:jc w:val="both"/>
        <w:rPr>
          <w:i/>
          <w:iCs/>
          <w:color w:val="000000"/>
          <w:lang w:val="uk-UA"/>
        </w:rPr>
      </w:pPr>
      <w:r w:rsidRPr="00C0464B">
        <w:rPr>
          <w:b/>
          <w:bCs/>
          <w:i/>
          <w:iCs/>
          <w:color w:val="000000"/>
          <w:lang w:val="uk-UA"/>
        </w:rPr>
        <w:t>Реферат</w:t>
      </w:r>
      <w:r>
        <w:rPr>
          <w:i/>
          <w:iCs/>
          <w:color w:val="000000"/>
          <w:lang w:val="uk-UA"/>
        </w:rPr>
        <w:t xml:space="preserve"> передбачає реферування (себто, стислий переказ основних положень, дотичних до теми) двох актуальних (опублікованих не раніше ніж за 5 років та таких, що мають високий індекс цитування) наукових статей, опублікованих у зарубіжних фахових виданнях мовою, яку вивчає студент. Обсяг реферату – до 5000 знаків. Пряме цитування реферованих джерел заборонене. </w:t>
      </w:r>
    </w:p>
    <w:p w:rsidR="00B06E68" w:rsidRPr="00676F1A" w:rsidRDefault="00B06E68" w:rsidP="00B06E68">
      <w:pPr>
        <w:jc w:val="both"/>
        <w:rPr>
          <w:i/>
          <w:iCs/>
          <w:color w:val="000000"/>
          <w:lang w:val="ru-RU"/>
        </w:rPr>
      </w:pPr>
    </w:p>
    <w:p w:rsidR="00B06E68" w:rsidRPr="00676F1A" w:rsidRDefault="00B06E68" w:rsidP="00B06E68">
      <w:pPr>
        <w:jc w:val="both"/>
        <w:rPr>
          <w:b/>
          <w:bCs/>
          <w:i/>
          <w:iCs/>
          <w:color w:val="000000"/>
          <w:u w:val="single"/>
          <w:lang w:val="ru-RU"/>
        </w:rPr>
      </w:pPr>
      <w:r w:rsidRPr="00E148C2">
        <w:rPr>
          <w:b/>
          <w:bCs/>
          <w:i/>
          <w:iCs/>
          <w:color w:val="000000"/>
          <w:u w:val="single"/>
          <w:lang w:val="uk-UA"/>
        </w:rPr>
        <w:t>Підсумкові контрольні заходи</w:t>
      </w:r>
      <w:r w:rsidRPr="00E148C2">
        <w:rPr>
          <w:b/>
          <w:bCs/>
          <w:i/>
          <w:iCs/>
          <w:color w:val="000000"/>
          <w:u w:val="single"/>
          <w:lang w:val="ru-RU"/>
        </w:rPr>
        <w:t>:</w:t>
      </w:r>
    </w:p>
    <w:p w:rsidR="00B06E68" w:rsidRPr="007E1F11" w:rsidRDefault="00B06E68" w:rsidP="00B06E68">
      <w:pPr>
        <w:jc w:val="both"/>
        <w:rPr>
          <w:i/>
          <w:iCs/>
          <w:color w:val="000000"/>
          <w:lang w:val="ru-RU"/>
        </w:rPr>
      </w:pPr>
      <w:r w:rsidRPr="003C1958">
        <w:rPr>
          <w:b/>
          <w:bCs/>
          <w:i/>
          <w:iCs/>
          <w:color w:val="000000"/>
          <w:lang w:val="uk-UA"/>
        </w:rPr>
        <w:t>Захист групового творчого проекту або індивідуального дослідницького завдання</w:t>
      </w:r>
      <w:r>
        <w:rPr>
          <w:i/>
          <w:iCs/>
          <w:color w:val="000000"/>
          <w:lang w:val="uk-UA"/>
        </w:rPr>
        <w:t xml:space="preserve"> (</w:t>
      </w:r>
      <w:r>
        <w:rPr>
          <w:i/>
          <w:iCs/>
          <w:color w:val="000000"/>
        </w:rPr>
        <w:t>max</w:t>
      </w:r>
      <w:r w:rsidRPr="007B5660">
        <w:rPr>
          <w:i/>
          <w:iCs/>
          <w:color w:val="000000"/>
          <w:lang w:val="ru-RU"/>
        </w:rPr>
        <w:t xml:space="preserve"> 20 </w:t>
      </w:r>
      <w:r>
        <w:rPr>
          <w:i/>
          <w:iCs/>
          <w:color w:val="000000"/>
          <w:lang w:val="uk-UA"/>
        </w:rPr>
        <w:t>балів) здійснюється на заліковому тижні. Публічний захист є обов</w:t>
      </w:r>
      <w:r w:rsidRPr="007E1F11">
        <w:rPr>
          <w:i/>
          <w:iCs/>
          <w:color w:val="000000"/>
          <w:lang w:val="uk-UA"/>
        </w:rPr>
        <w:t>’</w:t>
      </w:r>
      <w:r>
        <w:rPr>
          <w:i/>
          <w:iCs/>
          <w:color w:val="000000"/>
          <w:lang w:val="uk-UA"/>
        </w:rPr>
        <w:t xml:space="preserve">язковою вимогою для зарахування результатів за даними видами робіт. </w:t>
      </w:r>
    </w:p>
    <w:p w:rsidR="00B06E68" w:rsidRDefault="00B06E68" w:rsidP="00B06E68">
      <w:pPr>
        <w:jc w:val="both"/>
        <w:rPr>
          <w:i/>
          <w:iCs/>
          <w:color w:val="000000"/>
          <w:lang w:val="uk-UA"/>
        </w:rPr>
      </w:pPr>
      <w:r w:rsidRPr="003C1958">
        <w:rPr>
          <w:b/>
          <w:bCs/>
          <w:i/>
          <w:iCs/>
          <w:color w:val="000000"/>
          <w:lang w:val="uk-UA"/>
        </w:rPr>
        <w:t>Індивідуальне дослідницьке завдання (ІДЗ)</w:t>
      </w:r>
      <w:r>
        <w:rPr>
          <w:i/>
          <w:iCs/>
          <w:color w:val="000000"/>
          <w:lang w:val="uk-UA"/>
        </w:rPr>
        <w:t xml:space="preserve"> варто обрати тим, хто володіє базовими методами ведення літературознавчих наукових досліджень і прагне поглибити власні знання з теорії літератури та опанувати сучасні методи аналізу художніх текстів. </w:t>
      </w:r>
    </w:p>
    <w:p w:rsidR="00B06E68" w:rsidRDefault="00B06E68" w:rsidP="00B06E68">
      <w:pPr>
        <w:jc w:val="both"/>
        <w:rPr>
          <w:rFonts w:eastAsia="Times New Roman"/>
          <w:lang w:val="uk-UA"/>
        </w:rPr>
      </w:pPr>
      <w:r>
        <w:rPr>
          <w:i/>
          <w:iCs/>
          <w:color w:val="000000"/>
          <w:lang w:val="uk-UA"/>
        </w:rPr>
        <w:t xml:space="preserve">Тема ІДЗ обирається впродовж перших двох тижнів семестру з переліку запропонованих тем за посиланням: </w:t>
      </w:r>
      <w:hyperlink r:id="rId10" w:anchor="section-0" w:history="1">
        <w:r w:rsidRPr="00787C54">
          <w:rPr>
            <w:rStyle w:val="a3"/>
            <w:rFonts w:eastAsia="Times New Roman"/>
            <w:lang w:val="uk-UA"/>
          </w:rPr>
          <w:t>https://moodle.znu.edu.ua/course/view.php?id=6377#section-0</w:t>
        </w:r>
      </w:hyperlink>
    </w:p>
    <w:p w:rsidR="00B06E68" w:rsidRPr="00D54399" w:rsidRDefault="00B06E68" w:rsidP="00B06E68">
      <w:pPr>
        <w:jc w:val="both"/>
        <w:rPr>
          <w:lang w:val="ru-RU"/>
        </w:rPr>
      </w:pPr>
      <w:r>
        <w:rPr>
          <w:i/>
          <w:iCs/>
          <w:color w:val="000000"/>
          <w:lang w:val="uk-UA"/>
        </w:rPr>
        <w:t xml:space="preserve">Результати ІДЗ можуть стати основою для доповідей на студентських науково-практичних конференціях. Методичні рекомендації до виконання ІДЗ та критерії оцінювання див. на сторінці курсу у </w:t>
      </w:r>
      <w:r>
        <w:rPr>
          <w:i/>
          <w:iCs/>
          <w:color w:val="000000"/>
        </w:rPr>
        <w:t>Moodle</w:t>
      </w:r>
      <w:r w:rsidRPr="005377E0">
        <w:rPr>
          <w:i/>
          <w:iCs/>
          <w:color w:val="000000"/>
          <w:lang w:val="ru-RU"/>
        </w:rPr>
        <w:t xml:space="preserve">: </w:t>
      </w:r>
      <w:hyperlink r:id="rId11" w:anchor="section-0" w:history="1">
        <w:r w:rsidRPr="00787C54">
          <w:rPr>
            <w:rStyle w:val="a3"/>
            <w:rFonts w:eastAsia="Times New Roman"/>
            <w:lang w:val="uk-UA"/>
          </w:rPr>
          <w:t>https://moodle.znu.edu.ua/course/view.php?id=6377#section-0</w:t>
        </w:r>
      </w:hyperlink>
    </w:p>
    <w:p w:rsidR="00B06E68" w:rsidRPr="007C3DBA" w:rsidRDefault="00B06E68" w:rsidP="00B06E68">
      <w:pPr>
        <w:jc w:val="both"/>
        <w:rPr>
          <w:i/>
          <w:iCs/>
          <w:lang w:val="uk-UA"/>
        </w:rPr>
      </w:pPr>
    </w:p>
    <w:p w:rsidR="00B06E68" w:rsidRDefault="00B06E68" w:rsidP="00B06E68">
      <w:pPr>
        <w:jc w:val="both"/>
        <w:rPr>
          <w:i/>
          <w:iCs/>
          <w:color w:val="000000"/>
          <w:lang w:val="uk-UA"/>
        </w:rPr>
      </w:pPr>
    </w:p>
    <w:p w:rsidR="00B06E68" w:rsidRDefault="00B06E68" w:rsidP="00B06E68">
      <w:pPr>
        <w:jc w:val="both"/>
        <w:rPr>
          <w:i/>
          <w:iCs/>
          <w:color w:val="000000"/>
          <w:lang w:val="uk-UA"/>
        </w:rPr>
      </w:pPr>
    </w:p>
    <w:p w:rsidR="00B06E68" w:rsidRDefault="00B06E68" w:rsidP="00B06E68">
      <w:pPr>
        <w:jc w:val="both"/>
        <w:rPr>
          <w:i/>
          <w:iCs/>
          <w:color w:val="000000"/>
          <w:lang w:val="uk-UA"/>
        </w:rPr>
      </w:pPr>
    </w:p>
    <w:p w:rsidR="00B06E68" w:rsidRDefault="00B06E68" w:rsidP="00B06E68">
      <w:pPr>
        <w:jc w:val="both"/>
        <w:rPr>
          <w:i/>
          <w:iCs/>
          <w:color w:val="000000"/>
          <w:lang w:val="uk-UA"/>
        </w:rPr>
      </w:pPr>
    </w:p>
    <w:p w:rsidR="00B06E68" w:rsidRDefault="00B06E68" w:rsidP="00B06E68">
      <w:pPr>
        <w:jc w:val="both"/>
        <w:rPr>
          <w:i/>
          <w:iCs/>
          <w:color w:val="000000"/>
          <w:lang w:val="uk-UA"/>
        </w:rPr>
      </w:pPr>
    </w:p>
    <w:p w:rsidR="00B06E68" w:rsidRDefault="00B06E68" w:rsidP="00B06E68">
      <w:pPr>
        <w:jc w:val="both"/>
        <w:rPr>
          <w:i/>
          <w:iCs/>
          <w:color w:val="000000"/>
          <w:lang w:val="uk-UA"/>
        </w:rPr>
      </w:pPr>
    </w:p>
    <w:p w:rsidR="00B06E68" w:rsidRDefault="00B06E68" w:rsidP="00B06E68">
      <w:pPr>
        <w:jc w:val="both"/>
        <w:rPr>
          <w:i/>
          <w:iCs/>
          <w:color w:val="00000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5"/>
        <w:gridCol w:w="3230"/>
        <w:gridCol w:w="2441"/>
        <w:gridCol w:w="1657"/>
      </w:tblGrid>
      <w:tr w:rsidR="00B06E68" w:rsidTr="00C733DF">
        <w:trPr>
          <w:jc w:val="center"/>
        </w:trPr>
        <w:tc>
          <w:tcPr>
            <w:tcW w:w="5045" w:type="dxa"/>
            <w:gridSpan w:val="2"/>
            <w:hideMark/>
          </w:tcPr>
          <w:p w:rsidR="00B06E68" w:rsidRDefault="00B06E68" w:rsidP="00C733DF">
            <w:pPr>
              <w:keepNext/>
              <w:jc w:val="center"/>
              <w:rPr>
                <w:b/>
                <w:bCs/>
                <w:lang w:val="uk-UA"/>
              </w:rPr>
            </w:pPr>
            <w:r>
              <w:rPr>
                <w:b/>
                <w:bCs/>
                <w:lang w:val="uk-UA"/>
              </w:rPr>
              <w:lastRenderedPageBreak/>
              <w:t>Контрольний захід</w:t>
            </w:r>
          </w:p>
        </w:tc>
        <w:tc>
          <w:tcPr>
            <w:tcW w:w="2441" w:type="dxa"/>
            <w:hideMark/>
          </w:tcPr>
          <w:p w:rsidR="00B06E68" w:rsidRDefault="00B06E68" w:rsidP="00C733DF">
            <w:pPr>
              <w:keepNext/>
              <w:jc w:val="center"/>
              <w:rPr>
                <w:b/>
                <w:bCs/>
                <w:lang w:val="uk-UA"/>
              </w:rPr>
            </w:pPr>
            <w:r>
              <w:rPr>
                <w:b/>
                <w:bCs/>
                <w:lang w:val="uk-UA"/>
              </w:rPr>
              <w:t>Термін виконання</w:t>
            </w:r>
          </w:p>
        </w:tc>
        <w:tc>
          <w:tcPr>
            <w:tcW w:w="1657" w:type="dxa"/>
            <w:hideMark/>
          </w:tcPr>
          <w:p w:rsidR="00B06E68" w:rsidRDefault="00B06E68" w:rsidP="00C733DF">
            <w:pPr>
              <w:keepNext/>
              <w:jc w:val="center"/>
              <w:rPr>
                <w:b/>
                <w:bCs/>
                <w:highlight w:val="red"/>
                <w:lang w:val="uk-UA"/>
              </w:rPr>
            </w:pPr>
            <w:r w:rsidRPr="004964FC">
              <w:rPr>
                <w:b/>
                <w:bCs/>
                <w:lang w:val="uk-UA"/>
              </w:rPr>
              <w:t>% від загальної оцінки</w:t>
            </w:r>
          </w:p>
        </w:tc>
      </w:tr>
      <w:tr w:rsidR="00B06E68" w:rsidTr="00C733DF">
        <w:trPr>
          <w:gridAfter w:val="1"/>
          <w:wAfter w:w="1657" w:type="dxa"/>
          <w:jc w:val="center"/>
        </w:trPr>
        <w:tc>
          <w:tcPr>
            <w:tcW w:w="5045" w:type="dxa"/>
            <w:gridSpan w:val="2"/>
            <w:hideMark/>
          </w:tcPr>
          <w:p w:rsidR="00B06E68" w:rsidRDefault="00B06E68" w:rsidP="00C733DF">
            <w:pPr>
              <w:keepNext/>
              <w:rPr>
                <w:b/>
                <w:bCs/>
              </w:rPr>
            </w:pPr>
            <w:r>
              <w:rPr>
                <w:b/>
                <w:bCs/>
                <w:lang w:val="uk-UA"/>
              </w:rPr>
              <w:t>Поточний контроль</w:t>
            </w:r>
            <w:r>
              <w:rPr>
                <w:b/>
                <w:bCs/>
              </w:rPr>
              <w:t xml:space="preserve"> (max 60%)</w:t>
            </w:r>
          </w:p>
        </w:tc>
        <w:tc>
          <w:tcPr>
            <w:tcW w:w="2441" w:type="dxa"/>
          </w:tcPr>
          <w:p w:rsidR="00B06E68" w:rsidRDefault="00B06E68" w:rsidP="00C733DF">
            <w:pPr>
              <w:keepNext/>
              <w:jc w:val="center"/>
              <w:rPr>
                <w:b/>
                <w:bCs/>
                <w:lang w:val="uk-UA"/>
              </w:rPr>
            </w:pPr>
          </w:p>
        </w:tc>
      </w:tr>
      <w:tr w:rsidR="00B06E68" w:rsidRPr="004964FC" w:rsidTr="00C733DF">
        <w:trPr>
          <w:jc w:val="center"/>
        </w:trPr>
        <w:tc>
          <w:tcPr>
            <w:tcW w:w="1815" w:type="dxa"/>
            <w:vMerge w:val="restart"/>
          </w:tcPr>
          <w:p w:rsidR="00B06E68" w:rsidRDefault="00B06E68" w:rsidP="00C733DF">
            <w:pPr>
              <w:keepNext/>
              <w:jc w:val="both"/>
              <w:rPr>
                <w:i/>
                <w:iCs/>
                <w:lang w:val="uk-UA"/>
              </w:rPr>
            </w:pPr>
          </w:p>
          <w:p w:rsidR="00B06E68" w:rsidRDefault="00B06E68" w:rsidP="00C733DF">
            <w:pPr>
              <w:keepNext/>
              <w:jc w:val="both"/>
              <w:rPr>
                <w:i/>
                <w:iCs/>
                <w:lang w:val="uk-UA"/>
              </w:rPr>
            </w:pPr>
            <w:proofErr w:type="spellStart"/>
            <w:r>
              <w:rPr>
                <w:i/>
                <w:iCs/>
                <w:lang w:val="ru-RU"/>
              </w:rPr>
              <w:t>Змістовий</w:t>
            </w:r>
            <w:proofErr w:type="spellEnd"/>
            <w:r>
              <w:rPr>
                <w:i/>
                <w:iCs/>
                <w:lang w:val="ru-RU"/>
              </w:rPr>
              <w:t xml:space="preserve"> модуль 1</w:t>
            </w:r>
            <w:r>
              <w:rPr>
                <w:i/>
                <w:iCs/>
              </w:rPr>
              <w:t xml:space="preserve"> (</w:t>
            </w:r>
            <w:r>
              <w:rPr>
                <w:i/>
                <w:iCs/>
                <w:lang w:val="uk-UA"/>
              </w:rPr>
              <w:t>розділ 1</w:t>
            </w:r>
            <w:r>
              <w:rPr>
                <w:i/>
                <w:iCs/>
              </w:rPr>
              <w:t>)</w:t>
            </w:r>
          </w:p>
          <w:p w:rsidR="00B06E68" w:rsidRDefault="00B06E68" w:rsidP="00C733DF">
            <w:pPr>
              <w:keepNext/>
              <w:jc w:val="both"/>
              <w:rPr>
                <w:i/>
                <w:iCs/>
                <w:lang w:val="uk-UA"/>
              </w:rPr>
            </w:pPr>
          </w:p>
        </w:tc>
        <w:tc>
          <w:tcPr>
            <w:tcW w:w="3230" w:type="dxa"/>
            <w:hideMark/>
          </w:tcPr>
          <w:p w:rsidR="00B06E68" w:rsidRDefault="00B06E68" w:rsidP="00C733DF">
            <w:pPr>
              <w:keepNext/>
              <w:jc w:val="both"/>
              <w:rPr>
                <w:i/>
                <w:iCs/>
                <w:lang w:val="uk-UA"/>
              </w:rPr>
            </w:pPr>
            <w:r>
              <w:rPr>
                <w:i/>
                <w:iCs/>
                <w:lang w:val="uk-UA"/>
              </w:rPr>
              <w:t xml:space="preserve">Термінологічний диктант </w:t>
            </w:r>
          </w:p>
        </w:tc>
        <w:tc>
          <w:tcPr>
            <w:tcW w:w="2441" w:type="dxa"/>
          </w:tcPr>
          <w:p w:rsidR="00B06E68" w:rsidRDefault="00341BBA" w:rsidP="00C733DF">
            <w:pPr>
              <w:keepNext/>
              <w:jc w:val="both"/>
              <w:rPr>
                <w:i/>
                <w:iCs/>
                <w:lang w:val="uk-UA"/>
              </w:rPr>
            </w:pPr>
            <w:r>
              <w:rPr>
                <w:i/>
                <w:iCs/>
                <w:lang w:val="uk-UA"/>
              </w:rPr>
              <w:t xml:space="preserve">Практичні </w:t>
            </w:r>
            <w:r w:rsidR="00B06E68">
              <w:rPr>
                <w:i/>
                <w:iCs/>
                <w:lang w:val="uk-UA"/>
              </w:rPr>
              <w:t>1,2,3</w:t>
            </w:r>
            <w:r>
              <w:rPr>
                <w:i/>
                <w:iCs/>
                <w:lang w:val="uk-UA"/>
              </w:rPr>
              <w:t>,4</w:t>
            </w:r>
          </w:p>
        </w:tc>
        <w:tc>
          <w:tcPr>
            <w:tcW w:w="1657" w:type="dxa"/>
          </w:tcPr>
          <w:p w:rsidR="00B06E68" w:rsidRPr="00DD3E0D" w:rsidRDefault="00B06E68" w:rsidP="00C733DF">
            <w:pPr>
              <w:keepNext/>
              <w:jc w:val="both"/>
              <w:rPr>
                <w:b/>
                <w:bCs/>
                <w:lang w:val="uk-UA"/>
              </w:rPr>
            </w:pPr>
            <w:r w:rsidRPr="00DD3E0D">
              <w:rPr>
                <w:b/>
                <w:bCs/>
                <w:lang w:val="uk-UA"/>
              </w:rPr>
              <w:t>6</w:t>
            </w:r>
          </w:p>
        </w:tc>
      </w:tr>
      <w:tr w:rsidR="00B06E68" w:rsidRPr="004964FC" w:rsidTr="00C733DF">
        <w:trPr>
          <w:trHeight w:val="350"/>
          <w:jc w:val="center"/>
        </w:trPr>
        <w:tc>
          <w:tcPr>
            <w:tcW w:w="0" w:type="auto"/>
            <w:vMerge/>
            <w:vAlign w:val="center"/>
            <w:hideMark/>
          </w:tcPr>
          <w:p w:rsidR="00B06E68" w:rsidRDefault="00B06E68" w:rsidP="00C733DF">
            <w:pPr>
              <w:rPr>
                <w:i/>
                <w:iCs/>
                <w:lang w:val="uk-UA"/>
              </w:rPr>
            </w:pPr>
          </w:p>
        </w:tc>
        <w:tc>
          <w:tcPr>
            <w:tcW w:w="3230" w:type="dxa"/>
            <w:hideMark/>
          </w:tcPr>
          <w:p w:rsidR="00B06E68" w:rsidRDefault="00B06E68" w:rsidP="00C733DF">
            <w:pPr>
              <w:keepNext/>
              <w:jc w:val="both"/>
              <w:rPr>
                <w:i/>
                <w:iCs/>
                <w:lang w:val="uk-UA"/>
              </w:rPr>
            </w:pPr>
            <w:r>
              <w:rPr>
                <w:i/>
                <w:iCs/>
                <w:lang w:val="uk-UA"/>
              </w:rPr>
              <w:t xml:space="preserve">Групова робота на семінарі </w:t>
            </w:r>
          </w:p>
        </w:tc>
        <w:tc>
          <w:tcPr>
            <w:tcW w:w="2441" w:type="dxa"/>
          </w:tcPr>
          <w:p w:rsidR="00B06E68" w:rsidRDefault="00341BBA" w:rsidP="00C733DF">
            <w:pPr>
              <w:keepNext/>
              <w:jc w:val="both"/>
              <w:rPr>
                <w:lang w:val="uk-UA"/>
              </w:rPr>
            </w:pPr>
            <w:r>
              <w:rPr>
                <w:i/>
                <w:iCs/>
                <w:lang w:val="uk-UA"/>
              </w:rPr>
              <w:t>Практичні</w:t>
            </w:r>
            <w:r>
              <w:rPr>
                <w:i/>
                <w:iCs/>
                <w:lang w:val="uk-UA"/>
              </w:rPr>
              <w:t xml:space="preserve"> </w:t>
            </w:r>
            <w:r w:rsidR="00B06E68">
              <w:rPr>
                <w:i/>
                <w:iCs/>
                <w:lang w:val="uk-UA"/>
              </w:rPr>
              <w:t>1,2,3</w:t>
            </w:r>
            <w:r>
              <w:rPr>
                <w:i/>
                <w:iCs/>
                <w:lang w:val="uk-UA"/>
              </w:rPr>
              <w:t>,</w:t>
            </w:r>
            <w:bookmarkStart w:id="0" w:name="_GoBack"/>
            <w:bookmarkEnd w:id="0"/>
            <w:r>
              <w:rPr>
                <w:i/>
                <w:iCs/>
                <w:lang w:val="uk-UA"/>
              </w:rPr>
              <w:t>4</w:t>
            </w:r>
          </w:p>
        </w:tc>
        <w:tc>
          <w:tcPr>
            <w:tcW w:w="1657" w:type="dxa"/>
          </w:tcPr>
          <w:p w:rsidR="00B06E68" w:rsidRPr="00DD3E0D" w:rsidRDefault="00B06E68" w:rsidP="00C733DF">
            <w:pPr>
              <w:keepNext/>
              <w:jc w:val="both"/>
              <w:rPr>
                <w:b/>
                <w:bCs/>
                <w:lang w:val="uk-UA"/>
              </w:rPr>
            </w:pPr>
            <w:r w:rsidRPr="00DD3E0D">
              <w:rPr>
                <w:b/>
                <w:bCs/>
                <w:lang w:val="uk-UA"/>
              </w:rPr>
              <w:t>12</w:t>
            </w:r>
          </w:p>
        </w:tc>
      </w:tr>
      <w:tr w:rsidR="00B06E68" w:rsidRPr="004964FC" w:rsidTr="00C733DF">
        <w:trPr>
          <w:trHeight w:val="370"/>
          <w:jc w:val="center"/>
        </w:trPr>
        <w:tc>
          <w:tcPr>
            <w:tcW w:w="0" w:type="auto"/>
            <w:vMerge/>
            <w:vAlign w:val="center"/>
          </w:tcPr>
          <w:p w:rsidR="00B06E68" w:rsidRDefault="00B06E68" w:rsidP="00C733DF">
            <w:pPr>
              <w:rPr>
                <w:i/>
                <w:iCs/>
                <w:lang w:val="uk-UA"/>
              </w:rPr>
            </w:pPr>
          </w:p>
        </w:tc>
        <w:tc>
          <w:tcPr>
            <w:tcW w:w="3230" w:type="dxa"/>
          </w:tcPr>
          <w:p w:rsidR="00B06E68" w:rsidRDefault="00B06E68" w:rsidP="00C733DF">
            <w:pPr>
              <w:keepNext/>
              <w:jc w:val="both"/>
              <w:rPr>
                <w:i/>
                <w:iCs/>
                <w:lang w:val="uk-UA"/>
              </w:rPr>
            </w:pPr>
            <w:r>
              <w:rPr>
                <w:i/>
                <w:iCs/>
                <w:lang w:val="uk-UA"/>
              </w:rPr>
              <w:t>Самостійна робота</w:t>
            </w:r>
          </w:p>
        </w:tc>
        <w:tc>
          <w:tcPr>
            <w:tcW w:w="2441" w:type="dxa"/>
          </w:tcPr>
          <w:p w:rsidR="00B06E68" w:rsidRPr="00DD3E0D" w:rsidRDefault="00B06E68" w:rsidP="00C733DF">
            <w:pPr>
              <w:keepNext/>
              <w:jc w:val="both"/>
              <w:rPr>
                <w:i/>
                <w:iCs/>
                <w:lang w:val="uk-UA"/>
              </w:rPr>
            </w:pPr>
            <w:r>
              <w:rPr>
                <w:i/>
                <w:iCs/>
                <w:lang w:val="uk-UA"/>
              </w:rPr>
              <w:t>Тиждень 6</w:t>
            </w:r>
          </w:p>
        </w:tc>
        <w:tc>
          <w:tcPr>
            <w:tcW w:w="1657" w:type="dxa"/>
          </w:tcPr>
          <w:p w:rsidR="00B06E68" w:rsidRPr="00DD3E0D" w:rsidRDefault="00B06E68" w:rsidP="00C733DF">
            <w:pPr>
              <w:keepNext/>
              <w:jc w:val="both"/>
              <w:rPr>
                <w:b/>
                <w:bCs/>
                <w:lang w:val="uk-UA"/>
              </w:rPr>
            </w:pPr>
            <w:r w:rsidRPr="00DD3E0D">
              <w:rPr>
                <w:b/>
                <w:bCs/>
                <w:lang w:val="uk-UA"/>
              </w:rPr>
              <w:t>8</w:t>
            </w:r>
          </w:p>
        </w:tc>
      </w:tr>
      <w:tr w:rsidR="00B06E68" w:rsidRPr="004964FC" w:rsidTr="00C733DF">
        <w:trPr>
          <w:trHeight w:val="280"/>
          <w:jc w:val="center"/>
        </w:trPr>
        <w:tc>
          <w:tcPr>
            <w:tcW w:w="0" w:type="auto"/>
            <w:vMerge/>
            <w:vAlign w:val="center"/>
          </w:tcPr>
          <w:p w:rsidR="00B06E68" w:rsidRDefault="00B06E68" w:rsidP="00C733DF">
            <w:pPr>
              <w:rPr>
                <w:i/>
                <w:iCs/>
                <w:lang w:val="uk-UA"/>
              </w:rPr>
            </w:pPr>
          </w:p>
        </w:tc>
        <w:tc>
          <w:tcPr>
            <w:tcW w:w="3230" w:type="dxa"/>
          </w:tcPr>
          <w:p w:rsidR="00B06E68" w:rsidRDefault="00B06E68" w:rsidP="00C733DF">
            <w:pPr>
              <w:keepNext/>
              <w:jc w:val="both"/>
              <w:rPr>
                <w:i/>
                <w:iCs/>
                <w:lang w:val="uk-UA"/>
              </w:rPr>
            </w:pPr>
            <w:r>
              <w:rPr>
                <w:i/>
                <w:iCs/>
                <w:lang w:val="uk-UA"/>
              </w:rPr>
              <w:t xml:space="preserve">Індивідуальне письмове завдання </w:t>
            </w:r>
          </w:p>
        </w:tc>
        <w:tc>
          <w:tcPr>
            <w:tcW w:w="2441" w:type="dxa"/>
          </w:tcPr>
          <w:p w:rsidR="00B06E68" w:rsidRPr="00DD3E0D" w:rsidRDefault="00B06E68" w:rsidP="00C733DF">
            <w:pPr>
              <w:keepNext/>
              <w:jc w:val="both"/>
              <w:rPr>
                <w:i/>
                <w:iCs/>
                <w:lang w:val="uk-UA"/>
              </w:rPr>
            </w:pPr>
            <w:r>
              <w:rPr>
                <w:i/>
                <w:iCs/>
                <w:lang w:val="uk-UA"/>
              </w:rPr>
              <w:t>Тиждень 1-6</w:t>
            </w:r>
          </w:p>
        </w:tc>
        <w:tc>
          <w:tcPr>
            <w:tcW w:w="1657" w:type="dxa"/>
          </w:tcPr>
          <w:p w:rsidR="00B06E68" w:rsidRPr="00DD3E0D" w:rsidRDefault="00B06E68" w:rsidP="00C733DF">
            <w:pPr>
              <w:keepNext/>
              <w:jc w:val="both"/>
              <w:rPr>
                <w:b/>
                <w:bCs/>
                <w:lang w:val="uk-UA"/>
              </w:rPr>
            </w:pPr>
            <w:r w:rsidRPr="00DD3E0D">
              <w:rPr>
                <w:b/>
                <w:bCs/>
                <w:lang w:val="uk-UA"/>
              </w:rPr>
              <w:t>4</w:t>
            </w:r>
          </w:p>
        </w:tc>
      </w:tr>
      <w:tr w:rsidR="00B06E68" w:rsidRPr="004964FC" w:rsidTr="00C733DF">
        <w:trPr>
          <w:trHeight w:val="323"/>
          <w:jc w:val="center"/>
        </w:trPr>
        <w:tc>
          <w:tcPr>
            <w:tcW w:w="1815" w:type="dxa"/>
            <w:vMerge w:val="restart"/>
          </w:tcPr>
          <w:p w:rsidR="00B06E68" w:rsidRDefault="00B06E68" w:rsidP="00C733DF">
            <w:pPr>
              <w:keepNext/>
              <w:jc w:val="both"/>
              <w:rPr>
                <w:i/>
                <w:iCs/>
                <w:lang w:val="uk-UA"/>
              </w:rPr>
            </w:pPr>
            <w:proofErr w:type="spellStart"/>
            <w:r>
              <w:rPr>
                <w:i/>
                <w:iCs/>
                <w:lang w:val="ru-RU"/>
              </w:rPr>
              <w:t>Змістовий</w:t>
            </w:r>
            <w:proofErr w:type="spellEnd"/>
            <w:r>
              <w:rPr>
                <w:i/>
                <w:iCs/>
                <w:lang w:val="ru-RU"/>
              </w:rPr>
              <w:t xml:space="preserve"> модуль 2</w:t>
            </w:r>
            <w:r>
              <w:rPr>
                <w:i/>
                <w:iCs/>
              </w:rPr>
              <w:t xml:space="preserve"> (</w:t>
            </w:r>
            <w:r>
              <w:rPr>
                <w:i/>
                <w:iCs/>
                <w:lang w:val="uk-UA"/>
              </w:rPr>
              <w:t>розділ 2</w:t>
            </w:r>
            <w:r>
              <w:rPr>
                <w:i/>
                <w:iCs/>
              </w:rPr>
              <w:t>)</w:t>
            </w:r>
          </w:p>
          <w:p w:rsidR="00B06E68" w:rsidRDefault="00B06E68" w:rsidP="00C733DF">
            <w:pPr>
              <w:keepNext/>
              <w:jc w:val="both"/>
              <w:rPr>
                <w:i/>
                <w:iCs/>
                <w:lang w:val="uk-UA"/>
              </w:rPr>
            </w:pPr>
          </w:p>
        </w:tc>
        <w:tc>
          <w:tcPr>
            <w:tcW w:w="3230" w:type="dxa"/>
          </w:tcPr>
          <w:p w:rsidR="00B06E68" w:rsidRDefault="00B06E68" w:rsidP="00C733DF">
            <w:pPr>
              <w:keepNext/>
              <w:jc w:val="both"/>
              <w:rPr>
                <w:i/>
                <w:iCs/>
                <w:lang w:val="uk-UA"/>
              </w:rPr>
            </w:pPr>
            <w:r>
              <w:rPr>
                <w:i/>
                <w:iCs/>
                <w:lang w:val="uk-UA"/>
              </w:rPr>
              <w:t xml:space="preserve">Термінологічний диктант </w:t>
            </w:r>
          </w:p>
        </w:tc>
        <w:tc>
          <w:tcPr>
            <w:tcW w:w="2441" w:type="dxa"/>
          </w:tcPr>
          <w:p w:rsidR="00B06E68" w:rsidRPr="00DD3E0D" w:rsidRDefault="00341BBA" w:rsidP="00C733DF">
            <w:pPr>
              <w:keepNext/>
              <w:jc w:val="both"/>
              <w:rPr>
                <w:i/>
                <w:iCs/>
                <w:lang w:val="uk-UA"/>
              </w:rPr>
            </w:pPr>
            <w:r>
              <w:rPr>
                <w:i/>
                <w:iCs/>
                <w:lang w:val="uk-UA"/>
              </w:rPr>
              <w:t>Практичні</w:t>
            </w:r>
            <w:r>
              <w:rPr>
                <w:i/>
                <w:iCs/>
                <w:lang w:val="uk-UA"/>
              </w:rPr>
              <w:t xml:space="preserve"> </w:t>
            </w:r>
            <w:r w:rsidR="00B06E68">
              <w:rPr>
                <w:i/>
                <w:iCs/>
                <w:lang w:val="uk-UA"/>
              </w:rPr>
              <w:t>5,6</w:t>
            </w:r>
            <w:r>
              <w:rPr>
                <w:i/>
                <w:iCs/>
                <w:lang w:val="uk-UA"/>
              </w:rPr>
              <w:t>,7,8</w:t>
            </w:r>
          </w:p>
        </w:tc>
        <w:tc>
          <w:tcPr>
            <w:tcW w:w="1657" w:type="dxa"/>
          </w:tcPr>
          <w:p w:rsidR="00B06E68" w:rsidRPr="00DD3E0D" w:rsidRDefault="00B06E68" w:rsidP="00C733DF">
            <w:pPr>
              <w:keepNext/>
              <w:jc w:val="both"/>
              <w:rPr>
                <w:b/>
                <w:bCs/>
                <w:lang w:val="uk-UA"/>
              </w:rPr>
            </w:pPr>
            <w:r w:rsidRPr="00DD3E0D">
              <w:rPr>
                <w:b/>
                <w:bCs/>
                <w:lang w:val="uk-UA"/>
              </w:rPr>
              <w:t>6</w:t>
            </w:r>
          </w:p>
        </w:tc>
      </w:tr>
      <w:tr w:rsidR="00B06E68" w:rsidRPr="004964FC" w:rsidTr="00C733DF">
        <w:trPr>
          <w:trHeight w:val="320"/>
          <w:jc w:val="center"/>
        </w:trPr>
        <w:tc>
          <w:tcPr>
            <w:tcW w:w="0" w:type="auto"/>
            <w:vMerge/>
            <w:vAlign w:val="center"/>
            <w:hideMark/>
          </w:tcPr>
          <w:p w:rsidR="00B06E68" w:rsidRDefault="00B06E68" w:rsidP="00C733DF">
            <w:pPr>
              <w:rPr>
                <w:i/>
                <w:iCs/>
                <w:lang w:val="uk-UA"/>
              </w:rPr>
            </w:pPr>
          </w:p>
        </w:tc>
        <w:tc>
          <w:tcPr>
            <w:tcW w:w="3230" w:type="dxa"/>
          </w:tcPr>
          <w:p w:rsidR="00B06E68" w:rsidRDefault="00B06E68" w:rsidP="00C733DF">
            <w:pPr>
              <w:keepNext/>
              <w:jc w:val="both"/>
              <w:rPr>
                <w:i/>
                <w:iCs/>
                <w:lang w:val="uk-UA"/>
              </w:rPr>
            </w:pPr>
            <w:r>
              <w:rPr>
                <w:i/>
                <w:iCs/>
                <w:lang w:val="uk-UA"/>
              </w:rPr>
              <w:t xml:space="preserve">Групова робота на семінарі </w:t>
            </w:r>
          </w:p>
        </w:tc>
        <w:tc>
          <w:tcPr>
            <w:tcW w:w="2441" w:type="dxa"/>
          </w:tcPr>
          <w:p w:rsidR="00B06E68" w:rsidRPr="00DD3E0D" w:rsidRDefault="00341BBA" w:rsidP="00C733DF">
            <w:pPr>
              <w:keepNext/>
              <w:jc w:val="both"/>
              <w:rPr>
                <w:i/>
                <w:iCs/>
                <w:lang w:val="uk-UA"/>
              </w:rPr>
            </w:pPr>
            <w:r>
              <w:rPr>
                <w:i/>
                <w:iCs/>
                <w:lang w:val="uk-UA"/>
              </w:rPr>
              <w:t>Практичні</w:t>
            </w:r>
            <w:r w:rsidRPr="00DD3E0D">
              <w:rPr>
                <w:i/>
                <w:iCs/>
                <w:lang w:val="uk-UA"/>
              </w:rPr>
              <w:t xml:space="preserve"> </w:t>
            </w:r>
            <w:r w:rsidR="00B06E68" w:rsidRPr="00DD3E0D">
              <w:rPr>
                <w:i/>
                <w:iCs/>
                <w:lang w:val="uk-UA"/>
              </w:rPr>
              <w:t>5,6</w:t>
            </w:r>
            <w:r>
              <w:rPr>
                <w:i/>
                <w:iCs/>
                <w:lang w:val="uk-UA"/>
              </w:rPr>
              <w:t>.7,8</w:t>
            </w:r>
          </w:p>
        </w:tc>
        <w:tc>
          <w:tcPr>
            <w:tcW w:w="1657" w:type="dxa"/>
          </w:tcPr>
          <w:p w:rsidR="00B06E68" w:rsidRPr="00DD3E0D" w:rsidRDefault="00B06E68" w:rsidP="00C733DF">
            <w:pPr>
              <w:keepNext/>
              <w:jc w:val="both"/>
              <w:rPr>
                <w:b/>
                <w:bCs/>
                <w:lang w:val="uk-UA"/>
              </w:rPr>
            </w:pPr>
            <w:r w:rsidRPr="00DD3E0D">
              <w:rPr>
                <w:b/>
                <w:bCs/>
                <w:lang w:val="uk-UA"/>
              </w:rPr>
              <w:t>12</w:t>
            </w:r>
          </w:p>
        </w:tc>
      </w:tr>
      <w:tr w:rsidR="00B06E68" w:rsidRPr="004964FC" w:rsidTr="00C733DF">
        <w:trPr>
          <w:trHeight w:val="220"/>
          <w:jc w:val="center"/>
        </w:trPr>
        <w:tc>
          <w:tcPr>
            <w:tcW w:w="0" w:type="auto"/>
            <w:vMerge/>
            <w:vAlign w:val="center"/>
          </w:tcPr>
          <w:p w:rsidR="00B06E68" w:rsidRDefault="00B06E68" w:rsidP="00C733DF">
            <w:pPr>
              <w:rPr>
                <w:i/>
                <w:iCs/>
                <w:lang w:val="uk-UA"/>
              </w:rPr>
            </w:pPr>
          </w:p>
        </w:tc>
        <w:tc>
          <w:tcPr>
            <w:tcW w:w="3230" w:type="dxa"/>
          </w:tcPr>
          <w:p w:rsidR="00B06E68" w:rsidRDefault="00B06E68" w:rsidP="00C733DF">
            <w:pPr>
              <w:keepNext/>
              <w:jc w:val="both"/>
              <w:rPr>
                <w:i/>
                <w:iCs/>
                <w:lang w:val="uk-UA"/>
              </w:rPr>
            </w:pPr>
            <w:r>
              <w:rPr>
                <w:i/>
                <w:iCs/>
                <w:lang w:val="uk-UA"/>
              </w:rPr>
              <w:t>Самостійна робота</w:t>
            </w:r>
          </w:p>
        </w:tc>
        <w:tc>
          <w:tcPr>
            <w:tcW w:w="2441" w:type="dxa"/>
          </w:tcPr>
          <w:p w:rsidR="00B06E68" w:rsidRPr="00DD3E0D" w:rsidRDefault="00B06E68" w:rsidP="00C733DF">
            <w:pPr>
              <w:keepNext/>
              <w:jc w:val="both"/>
              <w:rPr>
                <w:i/>
                <w:iCs/>
                <w:lang w:val="uk-UA"/>
              </w:rPr>
            </w:pPr>
            <w:r>
              <w:rPr>
                <w:i/>
                <w:iCs/>
                <w:lang w:val="uk-UA"/>
              </w:rPr>
              <w:t>Тиждень 12</w:t>
            </w:r>
          </w:p>
        </w:tc>
        <w:tc>
          <w:tcPr>
            <w:tcW w:w="1657" w:type="dxa"/>
          </w:tcPr>
          <w:p w:rsidR="00B06E68" w:rsidRPr="00DD3E0D" w:rsidRDefault="00B06E68" w:rsidP="00C733DF">
            <w:pPr>
              <w:keepNext/>
              <w:jc w:val="both"/>
              <w:rPr>
                <w:b/>
                <w:bCs/>
                <w:lang w:val="uk-UA"/>
              </w:rPr>
            </w:pPr>
            <w:r w:rsidRPr="00DD3E0D">
              <w:rPr>
                <w:b/>
                <w:bCs/>
                <w:lang w:val="uk-UA"/>
              </w:rPr>
              <w:t>8</w:t>
            </w:r>
          </w:p>
        </w:tc>
      </w:tr>
      <w:tr w:rsidR="00B06E68" w:rsidRPr="004964FC" w:rsidTr="00C733DF">
        <w:trPr>
          <w:trHeight w:val="210"/>
          <w:jc w:val="center"/>
        </w:trPr>
        <w:tc>
          <w:tcPr>
            <w:tcW w:w="0" w:type="auto"/>
            <w:vMerge/>
            <w:vAlign w:val="center"/>
          </w:tcPr>
          <w:p w:rsidR="00B06E68" w:rsidRDefault="00B06E68" w:rsidP="00C733DF">
            <w:pPr>
              <w:rPr>
                <w:i/>
                <w:iCs/>
                <w:lang w:val="uk-UA"/>
              </w:rPr>
            </w:pPr>
          </w:p>
        </w:tc>
        <w:tc>
          <w:tcPr>
            <w:tcW w:w="3230" w:type="dxa"/>
          </w:tcPr>
          <w:p w:rsidR="00B06E68" w:rsidRDefault="00B06E68" w:rsidP="00C733DF">
            <w:pPr>
              <w:keepNext/>
              <w:jc w:val="both"/>
              <w:rPr>
                <w:i/>
                <w:iCs/>
                <w:lang w:val="uk-UA"/>
              </w:rPr>
            </w:pPr>
            <w:r>
              <w:rPr>
                <w:i/>
                <w:iCs/>
                <w:lang w:val="uk-UA"/>
              </w:rPr>
              <w:t xml:space="preserve">Індивідуальне письмове завдання </w:t>
            </w:r>
          </w:p>
        </w:tc>
        <w:tc>
          <w:tcPr>
            <w:tcW w:w="2441" w:type="dxa"/>
          </w:tcPr>
          <w:p w:rsidR="00B06E68" w:rsidRDefault="00B06E68" w:rsidP="00C733DF">
            <w:pPr>
              <w:keepNext/>
              <w:jc w:val="both"/>
              <w:rPr>
                <w:lang w:val="uk-UA"/>
              </w:rPr>
            </w:pPr>
            <w:r>
              <w:rPr>
                <w:i/>
                <w:iCs/>
                <w:lang w:val="uk-UA"/>
              </w:rPr>
              <w:t>Тиждень 12</w:t>
            </w:r>
          </w:p>
        </w:tc>
        <w:tc>
          <w:tcPr>
            <w:tcW w:w="1657" w:type="dxa"/>
          </w:tcPr>
          <w:p w:rsidR="00B06E68" w:rsidRPr="00DD3E0D" w:rsidRDefault="00B06E68" w:rsidP="00C733DF">
            <w:pPr>
              <w:keepNext/>
              <w:jc w:val="both"/>
              <w:rPr>
                <w:b/>
                <w:bCs/>
                <w:lang w:val="uk-UA"/>
              </w:rPr>
            </w:pPr>
            <w:r w:rsidRPr="00DD3E0D">
              <w:rPr>
                <w:b/>
                <w:bCs/>
                <w:lang w:val="uk-UA"/>
              </w:rPr>
              <w:t>4</w:t>
            </w:r>
          </w:p>
        </w:tc>
      </w:tr>
      <w:tr w:rsidR="00B06E68" w:rsidTr="00C733DF">
        <w:trPr>
          <w:jc w:val="center"/>
        </w:trPr>
        <w:tc>
          <w:tcPr>
            <w:tcW w:w="5045" w:type="dxa"/>
            <w:gridSpan w:val="2"/>
            <w:hideMark/>
          </w:tcPr>
          <w:p w:rsidR="00B06E68" w:rsidRDefault="00B06E68" w:rsidP="00C733DF">
            <w:pPr>
              <w:keepNext/>
              <w:jc w:val="both"/>
              <w:rPr>
                <w:i/>
                <w:iCs/>
                <w:lang w:val="uk-UA"/>
              </w:rPr>
            </w:pPr>
            <w:r>
              <w:rPr>
                <w:b/>
                <w:bCs/>
                <w:lang w:val="uk-UA"/>
              </w:rPr>
              <w:t>Підсумковий контроль</w:t>
            </w:r>
            <w:r>
              <w:rPr>
                <w:b/>
                <w:bCs/>
              </w:rPr>
              <w:t xml:space="preserve"> (max 40%)</w:t>
            </w:r>
          </w:p>
        </w:tc>
        <w:tc>
          <w:tcPr>
            <w:tcW w:w="2441" w:type="dxa"/>
          </w:tcPr>
          <w:p w:rsidR="00B06E68" w:rsidRDefault="00B06E68" w:rsidP="00C733DF">
            <w:pPr>
              <w:keepNext/>
              <w:jc w:val="both"/>
              <w:rPr>
                <w:lang w:val="uk-UA"/>
              </w:rPr>
            </w:pPr>
          </w:p>
        </w:tc>
        <w:tc>
          <w:tcPr>
            <w:tcW w:w="1657" w:type="dxa"/>
          </w:tcPr>
          <w:p w:rsidR="00B06E68" w:rsidRPr="00DD3E0D" w:rsidRDefault="00B06E68" w:rsidP="00C733DF">
            <w:pPr>
              <w:keepNext/>
              <w:jc w:val="both"/>
              <w:rPr>
                <w:b/>
                <w:bCs/>
                <w:lang w:val="uk-UA"/>
              </w:rPr>
            </w:pPr>
          </w:p>
        </w:tc>
      </w:tr>
      <w:tr w:rsidR="00B06E68" w:rsidRPr="00DD3E0D" w:rsidTr="00C733DF">
        <w:trPr>
          <w:jc w:val="center"/>
        </w:trPr>
        <w:tc>
          <w:tcPr>
            <w:tcW w:w="5045" w:type="dxa"/>
            <w:gridSpan w:val="2"/>
            <w:hideMark/>
          </w:tcPr>
          <w:p w:rsidR="00B06E68" w:rsidRDefault="00B06E68" w:rsidP="00C733DF">
            <w:pPr>
              <w:jc w:val="both"/>
              <w:rPr>
                <w:b/>
                <w:lang w:val="uk-UA"/>
              </w:rPr>
            </w:pPr>
            <w:r>
              <w:rPr>
                <w:i/>
                <w:iCs/>
                <w:lang w:val="uk-UA"/>
              </w:rPr>
              <w:t xml:space="preserve">Захист індивідуального дослідницького завдання або групового проекту </w:t>
            </w:r>
          </w:p>
        </w:tc>
        <w:tc>
          <w:tcPr>
            <w:tcW w:w="2441" w:type="dxa"/>
          </w:tcPr>
          <w:p w:rsidR="00B06E68" w:rsidRDefault="00B06E68" w:rsidP="00C733DF">
            <w:pPr>
              <w:jc w:val="both"/>
              <w:rPr>
                <w:b/>
                <w:lang w:val="uk-UA"/>
              </w:rPr>
            </w:pPr>
          </w:p>
        </w:tc>
        <w:tc>
          <w:tcPr>
            <w:tcW w:w="1657" w:type="dxa"/>
          </w:tcPr>
          <w:p w:rsidR="00B06E68" w:rsidRDefault="00B06E68" w:rsidP="00C733DF">
            <w:pPr>
              <w:jc w:val="both"/>
              <w:rPr>
                <w:b/>
                <w:lang w:val="uk-UA"/>
              </w:rPr>
            </w:pPr>
            <w:r>
              <w:rPr>
                <w:b/>
                <w:lang w:val="uk-UA"/>
              </w:rPr>
              <w:t>40</w:t>
            </w:r>
          </w:p>
        </w:tc>
      </w:tr>
      <w:tr w:rsidR="00B06E68" w:rsidTr="00C733DF">
        <w:trPr>
          <w:jc w:val="center"/>
        </w:trPr>
        <w:tc>
          <w:tcPr>
            <w:tcW w:w="5045" w:type="dxa"/>
            <w:gridSpan w:val="2"/>
            <w:hideMark/>
          </w:tcPr>
          <w:p w:rsidR="00B06E68" w:rsidRDefault="00B06E68" w:rsidP="00C733DF">
            <w:pPr>
              <w:jc w:val="both"/>
              <w:rPr>
                <w:b/>
                <w:lang w:val="uk-UA"/>
              </w:rPr>
            </w:pPr>
            <w:r>
              <w:rPr>
                <w:b/>
                <w:lang w:val="uk-UA"/>
              </w:rPr>
              <w:t xml:space="preserve">Разом </w:t>
            </w:r>
          </w:p>
        </w:tc>
        <w:tc>
          <w:tcPr>
            <w:tcW w:w="2441" w:type="dxa"/>
          </w:tcPr>
          <w:p w:rsidR="00B06E68" w:rsidRDefault="00B06E68" w:rsidP="00C733DF">
            <w:pPr>
              <w:jc w:val="both"/>
              <w:rPr>
                <w:b/>
                <w:lang w:val="uk-UA"/>
              </w:rPr>
            </w:pPr>
          </w:p>
        </w:tc>
        <w:tc>
          <w:tcPr>
            <w:tcW w:w="1657" w:type="dxa"/>
            <w:hideMark/>
          </w:tcPr>
          <w:p w:rsidR="00B06E68" w:rsidRDefault="00B06E68" w:rsidP="00C733DF">
            <w:pPr>
              <w:jc w:val="both"/>
              <w:rPr>
                <w:b/>
                <w:lang w:val="uk-UA"/>
              </w:rPr>
            </w:pPr>
            <w:r>
              <w:rPr>
                <w:b/>
                <w:lang w:val="uk-UA"/>
              </w:rPr>
              <w:t>100%</w:t>
            </w:r>
          </w:p>
        </w:tc>
      </w:tr>
    </w:tbl>
    <w:p w:rsidR="00B06E68" w:rsidRDefault="00B06E68" w:rsidP="00B06E68">
      <w:pPr>
        <w:rPr>
          <w:b/>
          <w:bCs/>
          <w:color w:val="000000"/>
          <w:lang w:val="uk-UA"/>
        </w:rPr>
      </w:pPr>
    </w:p>
    <w:p w:rsidR="00B06E68" w:rsidRPr="00EF5BEC" w:rsidRDefault="00B06E68" w:rsidP="00B06E68">
      <w:pPr>
        <w:spacing w:after="120"/>
        <w:jc w:val="center"/>
        <w:rPr>
          <w:b/>
          <w:bCs/>
          <w:lang w:val="uk-UA"/>
        </w:rPr>
      </w:pPr>
      <w:r w:rsidRPr="00EF5BEC">
        <w:rPr>
          <w:b/>
          <w:bCs/>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253"/>
        <w:gridCol w:w="2126"/>
        <w:gridCol w:w="1873"/>
      </w:tblGrid>
      <w:tr w:rsidR="00B06E68" w:rsidRPr="00EF5BEC" w:rsidTr="00C733DF">
        <w:trPr>
          <w:cantSplit/>
          <w:trHeight w:val="205"/>
          <w:jc w:val="center"/>
        </w:trPr>
        <w:tc>
          <w:tcPr>
            <w:tcW w:w="1500" w:type="dxa"/>
            <w:vMerge w:val="restart"/>
          </w:tcPr>
          <w:p w:rsidR="00B06E68" w:rsidRPr="00EF5BEC" w:rsidRDefault="00B06E68" w:rsidP="00C733DF">
            <w:pPr>
              <w:pStyle w:val="2"/>
              <w:spacing w:before="0"/>
              <w:jc w:val="center"/>
              <w:rPr>
                <w:rFonts w:ascii="Times New Roman" w:hAnsi="Times New Roman"/>
                <w:color w:val="auto"/>
                <w:sz w:val="24"/>
                <w:szCs w:val="24"/>
                <w:lang w:val="uk-UA"/>
              </w:rPr>
            </w:pPr>
            <w:r w:rsidRPr="00EF5BEC">
              <w:rPr>
                <w:rFonts w:ascii="Times New Roman" w:hAnsi="Times New Roman"/>
                <w:caps/>
                <w:color w:val="auto"/>
                <w:sz w:val="24"/>
                <w:szCs w:val="24"/>
                <w:lang w:val="uk-UA"/>
              </w:rPr>
              <w:t>З</w:t>
            </w:r>
            <w:r w:rsidRPr="00EF5BEC">
              <w:rPr>
                <w:rFonts w:ascii="Times New Roman" w:hAnsi="Times New Roman"/>
                <w:color w:val="auto"/>
                <w:sz w:val="24"/>
                <w:szCs w:val="24"/>
                <w:lang w:val="uk-UA"/>
              </w:rPr>
              <w:t>а шкалою</w:t>
            </w:r>
          </w:p>
          <w:p w:rsidR="00B06E68" w:rsidRPr="00EF5BEC" w:rsidRDefault="00B06E68" w:rsidP="00C733DF">
            <w:pPr>
              <w:pStyle w:val="6"/>
              <w:spacing w:before="0"/>
              <w:jc w:val="center"/>
              <w:rPr>
                <w:rFonts w:ascii="Times New Roman" w:hAnsi="Times New Roman"/>
                <w:color w:val="auto"/>
                <w:lang w:val="uk-UA"/>
              </w:rPr>
            </w:pPr>
            <w:r w:rsidRPr="00EF5BEC">
              <w:rPr>
                <w:rFonts w:ascii="Times New Roman" w:hAnsi="Times New Roman"/>
                <w:color w:val="auto"/>
                <w:lang w:val="uk-UA"/>
              </w:rPr>
              <w:t>ECTS</w:t>
            </w:r>
          </w:p>
        </w:tc>
        <w:tc>
          <w:tcPr>
            <w:tcW w:w="4253" w:type="dxa"/>
            <w:vMerge w:val="restart"/>
          </w:tcPr>
          <w:p w:rsidR="00B06E68" w:rsidRPr="00EF5BEC" w:rsidRDefault="00B06E68" w:rsidP="00C733DF">
            <w:pPr>
              <w:pStyle w:val="5"/>
              <w:spacing w:before="0"/>
              <w:ind w:right="-108"/>
              <w:jc w:val="center"/>
              <w:rPr>
                <w:rFonts w:ascii="Times New Roman" w:hAnsi="Times New Roman"/>
                <w:color w:val="auto"/>
                <w:lang w:val="uk-UA"/>
              </w:rPr>
            </w:pPr>
            <w:r w:rsidRPr="00EF5BEC">
              <w:rPr>
                <w:rFonts w:ascii="Times New Roman" w:hAnsi="Times New Roman"/>
                <w:color w:val="auto"/>
                <w:lang w:val="uk-UA"/>
              </w:rPr>
              <w:t>За шкалою    університету</w:t>
            </w:r>
          </w:p>
        </w:tc>
        <w:tc>
          <w:tcPr>
            <w:tcW w:w="3999" w:type="dxa"/>
            <w:gridSpan w:val="2"/>
          </w:tcPr>
          <w:p w:rsidR="00B06E68" w:rsidRPr="00EF5BEC" w:rsidRDefault="00B06E68" w:rsidP="00C733DF">
            <w:pPr>
              <w:pStyle w:val="3"/>
              <w:tabs>
                <w:tab w:val="num" w:pos="0"/>
              </w:tabs>
              <w:jc w:val="center"/>
              <w:rPr>
                <w:rFonts w:ascii="Times New Roman" w:hAnsi="Times New Roman"/>
                <w:color w:val="auto"/>
                <w:lang w:val="uk-UA"/>
              </w:rPr>
            </w:pPr>
            <w:r w:rsidRPr="00EF5BEC">
              <w:rPr>
                <w:rFonts w:ascii="Times New Roman" w:hAnsi="Times New Roman"/>
                <w:color w:val="auto"/>
                <w:lang w:val="uk-UA"/>
              </w:rPr>
              <w:t>За національною шкалою</w:t>
            </w:r>
          </w:p>
        </w:tc>
      </w:tr>
      <w:tr w:rsidR="00B06E68" w:rsidRPr="00EF5BEC" w:rsidTr="00C733DF">
        <w:trPr>
          <w:cantSplit/>
          <w:trHeight w:val="58"/>
          <w:jc w:val="center"/>
        </w:trPr>
        <w:tc>
          <w:tcPr>
            <w:tcW w:w="1500" w:type="dxa"/>
            <w:vMerge/>
          </w:tcPr>
          <w:p w:rsidR="00B06E68" w:rsidRPr="00EF5BEC" w:rsidRDefault="00B06E68" w:rsidP="00C733DF">
            <w:pPr>
              <w:pStyle w:val="2"/>
              <w:rPr>
                <w:rFonts w:ascii="Times New Roman" w:hAnsi="Times New Roman"/>
                <w:color w:val="auto"/>
                <w:sz w:val="24"/>
                <w:szCs w:val="24"/>
                <w:lang w:val="uk-UA"/>
              </w:rPr>
            </w:pPr>
          </w:p>
        </w:tc>
        <w:tc>
          <w:tcPr>
            <w:tcW w:w="4253" w:type="dxa"/>
            <w:vMerge/>
          </w:tcPr>
          <w:p w:rsidR="00B06E68" w:rsidRPr="00EF5BEC" w:rsidRDefault="00B06E68" w:rsidP="00C733DF">
            <w:pPr>
              <w:pStyle w:val="5"/>
              <w:rPr>
                <w:rFonts w:ascii="Times New Roman" w:hAnsi="Times New Roman"/>
                <w:color w:val="auto"/>
                <w:lang w:val="uk-UA"/>
              </w:rPr>
            </w:pPr>
          </w:p>
        </w:tc>
        <w:tc>
          <w:tcPr>
            <w:tcW w:w="2126" w:type="dxa"/>
          </w:tcPr>
          <w:p w:rsidR="00B06E68" w:rsidRPr="00EF5BEC" w:rsidRDefault="00B06E68" w:rsidP="00C733DF">
            <w:pPr>
              <w:pStyle w:val="3"/>
              <w:jc w:val="center"/>
              <w:rPr>
                <w:rFonts w:ascii="Times New Roman" w:hAnsi="Times New Roman"/>
                <w:color w:val="auto"/>
                <w:lang w:val="uk-UA"/>
              </w:rPr>
            </w:pPr>
            <w:r w:rsidRPr="00EF5BEC">
              <w:rPr>
                <w:rFonts w:ascii="Times New Roman" w:hAnsi="Times New Roman"/>
                <w:color w:val="auto"/>
                <w:lang w:val="uk-UA"/>
              </w:rPr>
              <w:t>Екзамен</w:t>
            </w:r>
          </w:p>
        </w:tc>
        <w:tc>
          <w:tcPr>
            <w:tcW w:w="1873" w:type="dxa"/>
          </w:tcPr>
          <w:p w:rsidR="00B06E68" w:rsidRPr="00EF5BEC" w:rsidRDefault="00B06E68" w:rsidP="00C733DF">
            <w:pPr>
              <w:pStyle w:val="3"/>
              <w:jc w:val="center"/>
              <w:rPr>
                <w:rFonts w:ascii="Times New Roman" w:hAnsi="Times New Roman"/>
                <w:color w:val="auto"/>
                <w:lang w:val="uk-UA"/>
              </w:rPr>
            </w:pPr>
            <w:r w:rsidRPr="00EF5BEC">
              <w:rPr>
                <w:rFonts w:ascii="Times New Roman" w:hAnsi="Times New Roman"/>
                <w:color w:val="auto"/>
                <w:lang w:val="uk-UA"/>
              </w:rPr>
              <w:t>Залік</w:t>
            </w:r>
          </w:p>
        </w:tc>
      </w:tr>
      <w:tr w:rsidR="00B06E68" w:rsidRPr="00EF5BEC" w:rsidTr="00C733DF">
        <w:trPr>
          <w:cantSplit/>
          <w:jc w:val="center"/>
        </w:trPr>
        <w:tc>
          <w:tcPr>
            <w:tcW w:w="1500" w:type="dxa"/>
            <w:vAlign w:val="center"/>
          </w:tcPr>
          <w:p w:rsidR="00B06E68" w:rsidRPr="00EF5BEC" w:rsidRDefault="00B06E68" w:rsidP="00C733DF">
            <w:pPr>
              <w:ind w:right="-68"/>
              <w:jc w:val="center"/>
              <w:rPr>
                <w:spacing w:val="-2"/>
                <w:lang w:val="uk-UA"/>
              </w:rPr>
            </w:pPr>
            <w:r w:rsidRPr="00EF5BEC">
              <w:rPr>
                <w:spacing w:val="-2"/>
                <w:lang w:val="uk-UA"/>
              </w:rPr>
              <w:t>A</w:t>
            </w:r>
          </w:p>
        </w:tc>
        <w:tc>
          <w:tcPr>
            <w:tcW w:w="4253" w:type="dxa"/>
            <w:vAlign w:val="center"/>
          </w:tcPr>
          <w:p w:rsidR="00B06E68" w:rsidRPr="00EF5BEC" w:rsidRDefault="00B06E68" w:rsidP="00C733DF">
            <w:pPr>
              <w:ind w:right="223"/>
              <w:jc w:val="center"/>
              <w:rPr>
                <w:spacing w:val="-2"/>
                <w:lang w:val="uk-UA"/>
              </w:rPr>
            </w:pPr>
            <w:r w:rsidRPr="00EF5BEC">
              <w:rPr>
                <w:spacing w:val="-2"/>
                <w:lang w:val="uk-UA"/>
              </w:rPr>
              <w:t>90 – 100 (відмінно)</w:t>
            </w:r>
          </w:p>
        </w:tc>
        <w:tc>
          <w:tcPr>
            <w:tcW w:w="2126" w:type="dxa"/>
            <w:vAlign w:val="center"/>
          </w:tcPr>
          <w:p w:rsidR="00B06E68" w:rsidRPr="00EF5BEC" w:rsidRDefault="00B06E68" w:rsidP="00C733DF">
            <w:pPr>
              <w:pStyle w:val="4"/>
              <w:jc w:val="center"/>
              <w:rPr>
                <w:rFonts w:ascii="Times New Roman" w:hAnsi="Times New Roman"/>
                <w:i w:val="0"/>
                <w:iCs w:val="0"/>
                <w:color w:val="auto"/>
                <w:lang w:val="uk-UA"/>
              </w:rPr>
            </w:pPr>
            <w:r w:rsidRPr="00EF5BEC">
              <w:rPr>
                <w:rFonts w:ascii="Times New Roman" w:hAnsi="Times New Roman"/>
                <w:i w:val="0"/>
                <w:iCs w:val="0"/>
                <w:color w:val="auto"/>
                <w:lang w:val="uk-UA"/>
              </w:rPr>
              <w:t>5 (відмінно)</w:t>
            </w:r>
          </w:p>
        </w:tc>
        <w:tc>
          <w:tcPr>
            <w:tcW w:w="1873" w:type="dxa"/>
            <w:vMerge w:val="restart"/>
            <w:vAlign w:val="center"/>
          </w:tcPr>
          <w:p w:rsidR="00B06E68" w:rsidRPr="00EF5BEC" w:rsidRDefault="00B06E68" w:rsidP="00C733DF">
            <w:pPr>
              <w:pStyle w:val="4"/>
              <w:jc w:val="center"/>
              <w:rPr>
                <w:rFonts w:ascii="Times New Roman" w:hAnsi="Times New Roman"/>
                <w:i w:val="0"/>
                <w:iCs w:val="0"/>
                <w:color w:val="auto"/>
                <w:lang w:val="uk-UA"/>
              </w:rPr>
            </w:pPr>
            <w:r w:rsidRPr="00EF5BEC">
              <w:rPr>
                <w:rFonts w:ascii="Times New Roman" w:hAnsi="Times New Roman"/>
                <w:i w:val="0"/>
                <w:iCs w:val="0"/>
                <w:color w:val="auto"/>
                <w:lang w:val="uk-UA"/>
              </w:rPr>
              <w:t>Зараховано</w:t>
            </w:r>
          </w:p>
        </w:tc>
      </w:tr>
      <w:tr w:rsidR="00B06E68" w:rsidRPr="00EF5BEC" w:rsidTr="00C733DF">
        <w:trPr>
          <w:cantSplit/>
          <w:jc w:val="center"/>
        </w:trPr>
        <w:tc>
          <w:tcPr>
            <w:tcW w:w="1500" w:type="dxa"/>
            <w:vAlign w:val="center"/>
          </w:tcPr>
          <w:p w:rsidR="00B06E68" w:rsidRPr="00EF5BEC" w:rsidRDefault="00B06E68" w:rsidP="00C733DF">
            <w:pPr>
              <w:ind w:right="-68"/>
              <w:jc w:val="center"/>
              <w:rPr>
                <w:spacing w:val="-2"/>
                <w:lang w:val="uk-UA"/>
              </w:rPr>
            </w:pPr>
            <w:r w:rsidRPr="00EF5BEC">
              <w:rPr>
                <w:spacing w:val="-2"/>
                <w:lang w:val="uk-UA"/>
              </w:rPr>
              <w:t>B</w:t>
            </w:r>
          </w:p>
        </w:tc>
        <w:tc>
          <w:tcPr>
            <w:tcW w:w="4253" w:type="dxa"/>
            <w:vAlign w:val="center"/>
          </w:tcPr>
          <w:p w:rsidR="00B06E68" w:rsidRPr="00EF5BEC" w:rsidRDefault="00B06E68" w:rsidP="00C733DF">
            <w:pPr>
              <w:ind w:right="223"/>
              <w:jc w:val="center"/>
              <w:rPr>
                <w:spacing w:val="-2"/>
                <w:lang w:val="uk-UA"/>
              </w:rPr>
            </w:pPr>
            <w:r w:rsidRPr="00EF5BEC">
              <w:rPr>
                <w:spacing w:val="-2"/>
                <w:lang w:val="uk-UA"/>
              </w:rPr>
              <w:t>85 – 89 (дуже добре)</w:t>
            </w:r>
          </w:p>
        </w:tc>
        <w:tc>
          <w:tcPr>
            <w:tcW w:w="2126" w:type="dxa"/>
            <w:vMerge w:val="restart"/>
            <w:vAlign w:val="center"/>
          </w:tcPr>
          <w:p w:rsidR="00B06E68" w:rsidRPr="00EF5BEC" w:rsidRDefault="00B06E68" w:rsidP="00C733DF">
            <w:pPr>
              <w:ind w:right="-54"/>
              <w:jc w:val="center"/>
              <w:rPr>
                <w:spacing w:val="-2"/>
                <w:lang w:val="uk-UA"/>
              </w:rPr>
            </w:pPr>
            <w:r w:rsidRPr="00EF5BEC">
              <w:rPr>
                <w:spacing w:val="-2"/>
                <w:lang w:val="uk-UA"/>
              </w:rPr>
              <w:t>4 (добре)</w:t>
            </w:r>
          </w:p>
        </w:tc>
        <w:tc>
          <w:tcPr>
            <w:tcW w:w="1873" w:type="dxa"/>
            <w:vMerge/>
          </w:tcPr>
          <w:p w:rsidR="00B06E68" w:rsidRPr="00EF5BEC" w:rsidRDefault="00B06E68" w:rsidP="00C733DF">
            <w:pPr>
              <w:ind w:right="-54"/>
              <w:jc w:val="center"/>
              <w:rPr>
                <w:spacing w:val="-2"/>
                <w:lang w:val="uk-UA"/>
              </w:rPr>
            </w:pPr>
          </w:p>
        </w:tc>
      </w:tr>
      <w:tr w:rsidR="00B06E68" w:rsidRPr="00EF5BEC" w:rsidTr="00C733DF">
        <w:trPr>
          <w:cantSplit/>
          <w:jc w:val="center"/>
        </w:trPr>
        <w:tc>
          <w:tcPr>
            <w:tcW w:w="1500" w:type="dxa"/>
            <w:vAlign w:val="center"/>
          </w:tcPr>
          <w:p w:rsidR="00B06E68" w:rsidRPr="00EF5BEC" w:rsidRDefault="00B06E68" w:rsidP="00C733DF">
            <w:pPr>
              <w:ind w:right="-68"/>
              <w:jc w:val="center"/>
              <w:rPr>
                <w:spacing w:val="-2"/>
                <w:lang w:val="uk-UA"/>
              </w:rPr>
            </w:pPr>
            <w:r w:rsidRPr="00EF5BEC">
              <w:rPr>
                <w:spacing w:val="-2"/>
                <w:lang w:val="uk-UA"/>
              </w:rPr>
              <w:t>C</w:t>
            </w:r>
          </w:p>
        </w:tc>
        <w:tc>
          <w:tcPr>
            <w:tcW w:w="4253" w:type="dxa"/>
            <w:vAlign w:val="center"/>
          </w:tcPr>
          <w:p w:rsidR="00B06E68" w:rsidRPr="00EF5BEC" w:rsidRDefault="00B06E68" w:rsidP="00C733DF">
            <w:pPr>
              <w:ind w:right="223"/>
              <w:jc w:val="center"/>
              <w:rPr>
                <w:spacing w:val="-2"/>
                <w:lang w:val="uk-UA"/>
              </w:rPr>
            </w:pPr>
            <w:r w:rsidRPr="00EF5BEC">
              <w:rPr>
                <w:spacing w:val="-2"/>
                <w:lang w:val="uk-UA"/>
              </w:rPr>
              <w:t>75 – 84 (добре)</w:t>
            </w:r>
          </w:p>
        </w:tc>
        <w:tc>
          <w:tcPr>
            <w:tcW w:w="2126" w:type="dxa"/>
            <w:vMerge/>
            <w:vAlign w:val="center"/>
          </w:tcPr>
          <w:p w:rsidR="00B06E68" w:rsidRPr="00EF5BEC" w:rsidRDefault="00B06E68" w:rsidP="00C733DF">
            <w:pPr>
              <w:ind w:right="-54"/>
              <w:jc w:val="center"/>
              <w:rPr>
                <w:spacing w:val="-2"/>
                <w:lang w:val="uk-UA"/>
              </w:rPr>
            </w:pPr>
          </w:p>
        </w:tc>
        <w:tc>
          <w:tcPr>
            <w:tcW w:w="1873" w:type="dxa"/>
            <w:vMerge/>
          </w:tcPr>
          <w:p w:rsidR="00B06E68" w:rsidRPr="00EF5BEC" w:rsidRDefault="00B06E68" w:rsidP="00C733DF">
            <w:pPr>
              <w:ind w:right="-54"/>
              <w:jc w:val="center"/>
              <w:rPr>
                <w:spacing w:val="-2"/>
                <w:lang w:val="uk-UA"/>
              </w:rPr>
            </w:pPr>
          </w:p>
        </w:tc>
      </w:tr>
      <w:tr w:rsidR="00B06E68" w:rsidRPr="00EF5BEC" w:rsidTr="00C733DF">
        <w:trPr>
          <w:cantSplit/>
          <w:jc w:val="center"/>
        </w:trPr>
        <w:tc>
          <w:tcPr>
            <w:tcW w:w="1500" w:type="dxa"/>
            <w:vAlign w:val="center"/>
          </w:tcPr>
          <w:p w:rsidR="00B06E68" w:rsidRPr="00EF5BEC" w:rsidRDefault="00B06E68" w:rsidP="00C733DF">
            <w:pPr>
              <w:ind w:right="-68"/>
              <w:jc w:val="center"/>
              <w:rPr>
                <w:spacing w:val="-2"/>
                <w:lang w:val="uk-UA"/>
              </w:rPr>
            </w:pPr>
            <w:r w:rsidRPr="00EF5BEC">
              <w:rPr>
                <w:spacing w:val="-2"/>
                <w:lang w:val="uk-UA"/>
              </w:rPr>
              <w:t>D</w:t>
            </w:r>
          </w:p>
        </w:tc>
        <w:tc>
          <w:tcPr>
            <w:tcW w:w="4253" w:type="dxa"/>
            <w:vAlign w:val="center"/>
          </w:tcPr>
          <w:p w:rsidR="00B06E68" w:rsidRPr="00EF5BEC" w:rsidRDefault="00B06E68" w:rsidP="00C733DF">
            <w:pPr>
              <w:ind w:right="223"/>
              <w:jc w:val="center"/>
              <w:rPr>
                <w:spacing w:val="-2"/>
                <w:lang w:val="uk-UA"/>
              </w:rPr>
            </w:pPr>
            <w:r w:rsidRPr="00EF5BEC">
              <w:rPr>
                <w:spacing w:val="-2"/>
                <w:lang w:val="uk-UA"/>
              </w:rPr>
              <w:t xml:space="preserve">70 – 74 (задовільно) </w:t>
            </w:r>
          </w:p>
        </w:tc>
        <w:tc>
          <w:tcPr>
            <w:tcW w:w="2126" w:type="dxa"/>
            <w:vMerge w:val="restart"/>
            <w:vAlign w:val="center"/>
          </w:tcPr>
          <w:p w:rsidR="00B06E68" w:rsidRPr="00EF5BEC" w:rsidRDefault="00B06E68" w:rsidP="00C733DF">
            <w:pPr>
              <w:ind w:right="-54"/>
              <w:jc w:val="center"/>
              <w:rPr>
                <w:spacing w:val="-2"/>
                <w:lang w:val="uk-UA"/>
              </w:rPr>
            </w:pPr>
            <w:r w:rsidRPr="00EF5BEC">
              <w:rPr>
                <w:spacing w:val="-2"/>
                <w:lang w:val="uk-UA"/>
              </w:rPr>
              <w:t>3 (задовільно)</w:t>
            </w:r>
          </w:p>
        </w:tc>
        <w:tc>
          <w:tcPr>
            <w:tcW w:w="1873" w:type="dxa"/>
            <w:vMerge/>
          </w:tcPr>
          <w:p w:rsidR="00B06E68" w:rsidRPr="00EF5BEC" w:rsidRDefault="00B06E68" w:rsidP="00C733DF">
            <w:pPr>
              <w:ind w:right="-54"/>
              <w:jc w:val="center"/>
              <w:rPr>
                <w:spacing w:val="-2"/>
                <w:lang w:val="uk-UA"/>
              </w:rPr>
            </w:pPr>
          </w:p>
        </w:tc>
      </w:tr>
      <w:tr w:rsidR="00B06E68" w:rsidRPr="00EF5BEC" w:rsidTr="00C733DF">
        <w:trPr>
          <w:cantSplit/>
          <w:jc w:val="center"/>
        </w:trPr>
        <w:tc>
          <w:tcPr>
            <w:tcW w:w="1500" w:type="dxa"/>
            <w:vAlign w:val="center"/>
          </w:tcPr>
          <w:p w:rsidR="00B06E68" w:rsidRPr="00EF5BEC" w:rsidRDefault="00B06E68" w:rsidP="00C733DF">
            <w:pPr>
              <w:ind w:right="-68"/>
              <w:jc w:val="center"/>
              <w:rPr>
                <w:spacing w:val="-2"/>
                <w:lang w:val="uk-UA"/>
              </w:rPr>
            </w:pPr>
            <w:r w:rsidRPr="00EF5BEC">
              <w:rPr>
                <w:spacing w:val="-2"/>
                <w:lang w:val="uk-UA"/>
              </w:rPr>
              <w:t>E</w:t>
            </w:r>
          </w:p>
        </w:tc>
        <w:tc>
          <w:tcPr>
            <w:tcW w:w="4253" w:type="dxa"/>
            <w:vAlign w:val="center"/>
          </w:tcPr>
          <w:p w:rsidR="00B06E68" w:rsidRPr="00EF5BEC" w:rsidRDefault="00B06E68" w:rsidP="00C733DF">
            <w:pPr>
              <w:ind w:right="223"/>
              <w:jc w:val="center"/>
              <w:rPr>
                <w:spacing w:val="-2"/>
                <w:lang w:val="uk-UA"/>
              </w:rPr>
            </w:pPr>
            <w:r w:rsidRPr="00EF5BEC">
              <w:rPr>
                <w:spacing w:val="-2"/>
                <w:lang w:val="uk-UA"/>
              </w:rPr>
              <w:t>60 – 69 (достатньо)</w:t>
            </w:r>
          </w:p>
        </w:tc>
        <w:tc>
          <w:tcPr>
            <w:tcW w:w="2126" w:type="dxa"/>
            <w:vMerge/>
            <w:vAlign w:val="center"/>
          </w:tcPr>
          <w:p w:rsidR="00B06E68" w:rsidRPr="00EF5BEC" w:rsidRDefault="00B06E68" w:rsidP="00C733DF">
            <w:pPr>
              <w:ind w:right="-54"/>
              <w:jc w:val="center"/>
              <w:rPr>
                <w:spacing w:val="-2"/>
                <w:lang w:val="uk-UA"/>
              </w:rPr>
            </w:pPr>
          </w:p>
        </w:tc>
        <w:tc>
          <w:tcPr>
            <w:tcW w:w="1873" w:type="dxa"/>
            <w:vMerge/>
          </w:tcPr>
          <w:p w:rsidR="00B06E68" w:rsidRPr="00EF5BEC" w:rsidRDefault="00B06E68" w:rsidP="00C733DF">
            <w:pPr>
              <w:ind w:right="-54"/>
              <w:jc w:val="center"/>
              <w:rPr>
                <w:spacing w:val="-2"/>
                <w:lang w:val="uk-UA"/>
              </w:rPr>
            </w:pPr>
          </w:p>
        </w:tc>
      </w:tr>
      <w:tr w:rsidR="00B06E68" w:rsidRPr="00EF5BEC" w:rsidTr="00C733DF">
        <w:trPr>
          <w:cantSplit/>
          <w:jc w:val="center"/>
        </w:trPr>
        <w:tc>
          <w:tcPr>
            <w:tcW w:w="1500" w:type="dxa"/>
            <w:vAlign w:val="center"/>
          </w:tcPr>
          <w:p w:rsidR="00B06E68" w:rsidRPr="00EF5BEC" w:rsidRDefault="00B06E68" w:rsidP="00C733DF">
            <w:pPr>
              <w:ind w:right="-68"/>
              <w:jc w:val="center"/>
              <w:rPr>
                <w:spacing w:val="-2"/>
                <w:lang w:val="uk-UA"/>
              </w:rPr>
            </w:pPr>
            <w:r w:rsidRPr="00EF5BEC">
              <w:rPr>
                <w:spacing w:val="-2"/>
                <w:lang w:val="uk-UA"/>
              </w:rPr>
              <w:t>FX</w:t>
            </w:r>
          </w:p>
        </w:tc>
        <w:tc>
          <w:tcPr>
            <w:tcW w:w="4253" w:type="dxa"/>
            <w:vAlign w:val="center"/>
          </w:tcPr>
          <w:p w:rsidR="00B06E68" w:rsidRPr="00EF5BEC" w:rsidRDefault="00B06E68" w:rsidP="00C733DF">
            <w:pPr>
              <w:ind w:right="223"/>
              <w:jc w:val="center"/>
              <w:rPr>
                <w:spacing w:val="-2"/>
                <w:lang w:val="uk-UA"/>
              </w:rPr>
            </w:pPr>
            <w:r w:rsidRPr="00EF5BEC">
              <w:rPr>
                <w:spacing w:val="-2"/>
                <w:lang w:val="uk-UA"/>
              </w:rPr>
              <w:t>35 – 59 (незадовільно – з можливістю повторного складання)</w:t>
            </w:r>
          </w:p>
        </w:tc>
        <w:tc>
          <w:tcPr>
            <w:tcW w:w="2126" w:type="dxa"/>
            <w:vMerge w:val="restart"/>
            <w:vAlign w:val="center"/>
          </w:tcPr>
          <w:p w:rsidR="00B06E68" w:rsidRPr="00EF5BEC" w:rsidRDefault="00B06E68" w:rsidP="00C733DF">
            <w:pPr>
              <w:ind w:right="-54"/>
              <w:jc w:val="center"/>
              <w:rPr>
                <w:spacing w:val="-2"/>
                <w:lang w:val="uk-UA"/>
              </w:rPr>
            </w:pPr>
            <w:r w:rsidRPr="00EF5BEC">
              <w:rPr>
                <w:spacing w:val="-2"/>
                <w:lang w:val="uk-UA"/>
              </w:rPr>
              <w:t>2 (незадовільно)</w:t>
            </w:r>
          </w:p>
          <w:p w:rsidR="00B06E68" w:rsidRPr="00EF5BEC" w:rsidRDefault="00B06E68" w:rsidP="00C733DF">
            <w:pPr>
              <w:ind w:right="-54"/>
              <w:jc w:val="center"/>
              <w:rPr>
                <w:spacing w:val="-2"/>
                <w:lang w:val="uk-UA"/>
              </w:rPr>
            </w:pPr>
          </w:p>
          <w:p w:rsidR="00B06E68" w:rsidRPr="00EF5BEC" w:rsidRDefault="00B06E68" w:rsidP="00C733DF">
            <w:pPr>
              <w:ind w:right="-54"/>
              <w:jc w:val="center"/>
              <w:rPr>
                <w:spacing w:val="-2"/>
                <w:lang w:val="uk-UA"/>
              </w:rPr>
            </w:pPr>
          </w:p>
        </w:tc>
        <w:tc>
          <w:tcPr>
            <w:tcW w:w="1873" w:type="dxa"/>
            <w:vMerge w:val="restart"/>
            <w:vAlign w:val="center"/>
          </w:tcPr>
          <w:p w:rsidR="00B06E68" w:rsidRPr="00EF5BEC" w:rsidRDefault="00B06E68" w:rsidP="00C733DF">
            <w:pPr>
              <w:ind w:right="-54"/>
              <w:rPr>
                <w:spacing w:val="-2"/>
                <w:lang w:val="uk-UA"/>
              </w:rPr>
            </w:pPr>
            <w:r w:rsidRPr="00EF5BEC">
              <w:rPr>
                <w:spacing w:val="-2"/>
                <w:lang w:val="uk-UA"/>
              </w:rPr>
              <w:t>Не зараховано</w:t>
            </w:r>
          </w:p>
        </w:tc>
      </w:tr>
      <w:tr w:rsidR="00B06E68" w:rsidRPr="00C36196" w:rsidTr="00C733DF">
        <w:trPr>
          <w:cantSplit/>
          <w:jc w:val="center"/>
        </w:trPr>
        <w:tc>
          <w:tcPr>
            <w:tcW w:w="1500" w:type="dxa"/>
            <w:vAlign w:val="center"/>
          </w:tcPr>
          <w:p w:rsidR="00B06E68" w:rsidRPr="00EF5BEC" w:rsidRDefault="00B06E68" w:rsidP="00C733DF">
            <w:pPr>
              <w:ind w:right="-68"/>
              <w:jc w:val="center"/>
              <w:rPr>
                <w:spacing w:val="-2"/>
                <w:lang w:val="uk-UA"/>
              </w:rPr>
            </w:pPr>
            <w:r w:rsidRPr="00EF5BEC">
              <w:rPr>
                <w:spacing w:val="-2"/>
                <w:lang w:val="uk-UA"/>
              </w:rPr>
              <w:t>F</w:t>
            </w:r>
          </w:p>
        </w:tc>
        <w:tc>
          <w:tcPr>
            <w:tcW w:w="4253" w:type="dxa"/>
            <w:vAlign w:val="center"/>
          </w:tcPr>
          <w:p w:rsidR="00B06E68" w:rsidRPr="00EF5BEC" w:rsidRDefault="00B06E68" w:rsidP="00C733DF">
            <w:pPr>
              <w:ind w:right="223"/>
              <w:jc w:val="center"/>
              <w:rPr>
                <w:spacing w:val="-2"/>
                <w:lang w:val="uk-UA"/>
              </w:rPr>
            </w:pPr>
            <w:r w:rsidRPr="00EF5BEC">
              <w:rPr>
                <w:spacing w:val="-2"/>
                <w:lang w:val="uk-UA"/>
              </w:rPr>
              <w:t>1 – 34 (незадовільно – з обов’язковим повторним курсом)</w:t>
            </w:r>
          </w:p>
        </w:tc>
        <w:tc>
          <w:tcPr>
            <w:tcW w:w="2126" w:type="dxa"/>
            <w:vMerge/>
          </w:tcPr>
          <w:p w:rsidR="00B06E68" w:rsidRPr="00EF5BEC" w:rsidRDefault="00B06E68" w:rsidP="00C733DF">
            <w:pPr>
              <w:ind w:right="-54"/>
              <w:jc w:val="center"/>
              <w:rPr>
                <w:spacing w:val="-2"/>
                <w:lang w:val="uk-UA"/>
              </w:rPr>
            </w:pPr>
          </w:p>
        </w:tc>
        <w:tc>
          <w:tcPr>
            <w:tcW w:w="1873" w:type="dxa"/>
            <w:vMerge/>
          </w:tcPr>
          <w:p w:rsidR="00B06E68" w:rsidRPr="00EF5BEC" w:rsidRDefault="00B06E68" w:rsidP="00C733DF">
            <w:pPr>
              <w:ind w:right="-54"/>
              <w:jc w:val="center"/>
              <w:rPr>
                <w:spacing w:val="-2"/>
                <w:lang w:val="uk-UA"/>
              </w:rPr>
            </w:pPr>
          </w:p>
        </w:tc>
      </w:tr>
    </w:tbl>
    <w:p w:rsidR="00B06E68" w:rsidRDefault="00B06E68" w:rsidP="00B06E68">
      <w:pPr>
        <w:rPr>
          <w:b/>
          <w:bCs/>
          <w:color w:val="000000"/>
          <w:sz w:val="28"/>
          <w:szCs w:val="28"/>
          <w:lang w:val="uk-UA"/>
        </w:rPr>
      </w:pPr>
    </w:p>
    <w:p w:rsidR="00B06E68" w:rsidRDefault="00B06E68" w:rsidP="00B06E68">
      <w:pPr>
        <w:rPr>
          <w:b/>
          <w:bCs/>
          <w:color w:val="000000"/>
          <w:sz w:val="28"/>
          <w:szCs w:val="28"/>
          <w:lang w:val="uk-UA"/>
        </w:rPr>
      </w:pPr>
    </w:p>
    <w:p w:rsidR="00B06E68" w:rsidRDefault="00B06E68" w:rsidP="00B06E68">
      <w:pPr>
        <w:jc w:val="center"/>
        <w:rPr>
          <w:b/>
          <w:bCs/>
          <w:color w:val="000000"/>
          <w:sz w:val="28"/>
          <w:szCs w:val="28"/>
          <w:lang w:val="uk-UA"/>
        </w:rPr>
      </w:pPr>
      <w:r w:rsidRPr="00EF5BEC">
        <w:rPr>
          <w:b/>
          <w:bCs/>
          <w:color w:val="000000"/>
          <w:sz w:val="28"/>
          <w:szCs w:val="28"/>
          <w:lang w:val="uk-UA"/>
        </w:rPr>
        <w:t xml:space="preserve">РОЗКЛАД КУРСУ ЗА ТЕМАМИ І </w:t>
      </w:r>
      <w:r>
        <w:rPr>
          <w:b/>
          <w:bCs/>
          <w:color w:val="000000"/>
          <w:sz w:val="28"/>
          <w:szCs w:val="28"/>
          <w:lang w:val="uk-UA"/>
        </w:rPr>
        <w:t>КОНТРОЛЬНІ ЗАВДАННЯ</w:t>
      </w:r>
    </w:p>
    <w:p w:rsidR="00B06E68" w:rsidRDefault="00B06E68" w:rsidP="00B06E68">
      <w:pPr>
        <w:jc w:val="center"/>
        <w:rPr>
          <w:b/>
          <w:bCs/>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5"/>
        <w:gridCol w:w="3056"/>
        <w:gridCol w:w="4109"/>
        <w:gridCol w:w="1275"/>
      </w:tblGrid>
      <w:tr w:rsidR="00B06E68" w:rsidRPr="000E3AEE" w:rsidTr="00C733DF">
        <w:tc>
          <w:tcPr>
            <w:tcW w:w="1436" w:type="dxa"/>
            <w:shd w:val="clear" w:color="auto" w:fill="auto"/>
          </w:tcPr>
          <w:p w:rsidR="00B06E68" w:rsidRPr="000E3AEE" w:rsidRDefault="00B06E68" w:rsidP="00C733DF">
            <w:pPr>
              <w:jc w:val="center"/>
              <w:rPr>
                <w:b/>
                <w:bCs/>
                <w:color w:val="000000"/>
                <w:lang w:val="uk-UA"/>
              </w:rPr>
            </w:pPr>
            <w:r w:rsidRPr="000E3AEE">
              <w:rPr>
                <w:b/>
                <w:bCs/>
                <w:color w:val="000000"/>
                <w:lang w:val="uk-UA"/>
              </w:rPr>
              <w:t>Тиждень</w:t>
            </w:r>
          </w:p>
          <w:p w:rsidR="00B06E68" w:rsidRPr="000E3AEE" w:rsidRDefault="00B06E68" w:rsidP="00C733DF">
            <w:pPr>
              <w:jc w:val="center"/>
              <w:rPr>
                <w:b/>
                <w:bCs/>
                <w:color w:val="000000"/>
                <w:lang w:val="uk-UA"/>
              </w:rPr>
            </w:pPr>
            <w:r w:rsidRPr="000E3AEE">
              <w:rPr>
                <w:b/>
                <w:bCs/>
                <w:color w:val="000000"/>
                <w:lang w:val="uk-UA"/>
              </w:rPr>
              <w:t xml:space="preserve"> і вид заняття</w:t>
            </w:r>
          </w:p>
        </w:tc>
        <w:tc>
          <w:tcPr>
            <w:tcW w:w="3172" w:type="dxa"/>
            <w:shd w:val="clear" w:color="auto" w:fill="auto"/>
          </w:tcPr>
          <w:p w:rsidR="00B06E68" w:rsidRPr="000E3AEE" w:rsidRDefault="00B06E68" w:rsidP="00C733DF">
            <w:pPr>
              <w:jc w:val="center"/>
              <w:rPr>
                <w:b/>
                <w:bCs/>
                <w:color w:val="000000"/>
                <w:lang w:val="uk-UA"/>
              </w:rPr>
            </w:pPr>
            <w:r w:rsidRPr="000E3AEE">
              <w:rPr>
                <w:b/>
                <w:bCs/>
                <w:color w:val="000000"/>
                <w:lang w:val="uk-UA"/>
              </w:rPr>
              <w:t xml:space="preserve">Тема </w:t>
            </w:r>
            <w:r w:rsidRPr="000E3AEE">
              <w:rPr>
                <w:b/>
                <w:bCs/>
                <w:lang w:val="uk-UA"/>
              </w:rPr>
              <w:t>заняття</w:t>
            </w:r>
          </w:p>
        </w:tc>
        <w:tc>
          <w:tcPr>
            <w:tcW w:w="4230" w:type="dxa"/>
            <w:shd w:val="clear" w:color="auto" w:fill="auto"/>
          </w:tcPr>
          <w:p w:rsidR="00B06E68" w:rsidRPr="000E3AEE" w:rsidRDefault="00B06E68" w:rsidP="00C733DF">
            <w:pPr>
              <w:jc w:val="center"/>
              <w:rPr>
                <w:b/>
                <w:bCs/>
                <w:color w:val="000000"/>
                <w:lang w:val="uk-UA"/>
              </w:rPr>
            </w:pPr>
            <w:r w:rsidRPr="000E3AEE">
              <w:rPr>
                <w:b/>
                <w:bCs/>
                <w:color w:val="000000"/>
                <w:lang w:val="uk-UA"/>
              </w:rPr>
              <w:t>Контрольне завдання</w:t>
            </w:r>
          </w:p>
        </w:tc>
        <w:tc>
          <w:tcPr>
            <w:tcW w:w="1265" w:type="dxa"/>
            <w:shd w:val="clear" w:color="auto" w:fill="auto"/>
          </w:tcPr>
          <w:p w:rsidR="00B06E68" w:rsidRPr="000E3AEE" w:rsidRDefault="00B06E68" w:rsidP="00C733DF">
            <w:pPr>
              <w:jc w:val="center"/>
              <w:rPr>
                <w:b/>
                <w:bCs/>
                <w:color w:val="000000"/>
                <w:lang w:val="uk-UA"/>
              </w:rPr>
            </w:pPr>
            <w:proofErr w:type="spellStart"/>
            <w:r w:rsidRPr="000E3AEE">
              <w:rPr>
                <w:b/>
                <w:bCs/>
                <w:color w:val="000000"/>
              </w:rPr>
              <w:t>Кількість</w:t>
            </w:r>
            <w:proofErr w:type="spellEnd"/>
            <w:r w:rsidRPr="000E3AEE">
              <w:rPr>
                <w:b/>
                <w:bCs/>
                <w:color w:val="000000"/>
              </w:rPr>
              <w:t xml:space="preserve"> </w:t>
            </w:r>
            <w:proofErr w:type="spellStart"/>
            <w:r w:rsidRPr="000E3AEE">
              <w:rPr>
                <w:b/>
                <w:bCs/>
                <w:color w:val="000000"/>
              </w:rPr>
              <w:t>балів</w:t>
            </w:r>
            <w:proofErr w:type="spellEnd"/>
          </w:p>
        </w:tc>
      </w:tr>
      <w:tr w:rsidR="00B06E68" w:rsidRPr="000E3AEE" w:rsidTr="00C733DF">
        <w:tc>
          <w:tcPr>
            <w:tcW w:w="10103" w:type="dxa"/>
            <w:gridSpan w:val="4"/>
            <w:shd w:val="clear" w:color="auto" w:fill="auto"/>
          </w:tcPr>
          <w:p w:rsidR="00B06E68" w:rsidRPr="000E3AEE" w:rsidRDefault="00B06E68" w:rsidP="00C733DF">
            <w:pPr>
              <w:jc w:val="center"/>
              <w:rPr>
                <w:color w:val="000000"/>
                <w:lang w:val="uk-UA"/>
              </w:rPr>
            </w:pPr>
            <w:r w:rsidRPr="000E3AEE">
              <w:rPr>
                <w:color w:val="000000"/>
                <w:lang w:val="uk-UA"/>
              </w:rPr>
              <w:t xml:space="preserve">Змістовий модуль 1. </w:t>
            </w:r>
          </w:p>
        </w:tc>
      </w:tr>
      <w:tr w:rsidR="00B06E68" w:rsidRPr="00C36196" w:rsidTr="00C733DF">
        <w:tc>
          <w:tcPr>
            <w:tcW w:w="1436" w:type="dxa"/>
            <w:shd w:val="clear" w:color="auto" w:fill="auto"/>
          </w:tcPr>
          <w:p w:rsidR="00B06E68" w:rsidRPr="000E3AEE" w:rsidRDefault="00B06E68" w:rsidP="00C733DF">
            <w:pPr>
              <w:jc w:val="center"/>
              <w:rPr>
                <w:color w:val="000000"/>
                <w:lang w:val="uk-UA"/>
              </w:rPr>
            </w:pPr>
            <w:r w:rsidRPr="000E3AEE">
              <w:rPr>
                <w:color w:val="000000"/>
                <w:lang w:val="uk-UA"/>
              </w:rPr>
              <w:t>Тиждень 1</w:t>
            </w:r>
          </w:p>
          <w:p w:rsidR="00B06E68" w:rsidRPr="000E3AEE" w:rsidRDefault="00B06E68" w:rsidP="00C733DF">
            <w:pPr>
              <w:jc w:val="center"/>
              <w:rPr>
                <w:color w:val="000000"/>
                <w:lang w:val="uk-UA"/>
              </w:rPr>
            </w:pPr>
            <w:r w:rsidRPr="000E3AEE">
              <w:rPr>
                <w:color w:val="000000"/>
                <w:lang w:val="uk-UA"/>
              </w:rPr>
              <w:t>Лекція 1</w:t>
            </w:r>
          </w:p>
        </w:tc>
        <w:tc>
          <w:tcPr>
            <w:tcW w:w="3172" w:type="dxa"/>
            <w:shd w:val="clear" w:color="auto" w:fill="auto"/>
          </w:tcPr>
          <w:p w:rsidR="00B06E68" w:rsidRPr="00B06E68" w:rsidRDefault="00B06E68" w:rsidP="00C733DF">
            <w:pPr>
              <w:shd w:val="clear" w:color="auto" w:fill="FFFFFF"/>
              <w:ind w:firstLine="540"/>
              <w:jc w:val="center"/>
              <w:rPr>
                <w:iCs/>
                <w:spacing w:val="-1"/>
                <w:lang w:val="uk-UA"/>
              </w:rPr>
            </w:pPr>
            <w:r w:rsidRPr="00B06E68">
              <w:rPr>
                <w:iCs/>
                <w:spacing w:val="-1"/>
                <w:lang w:val="uk-UA"/>
              </w:rPr>
              <w:t>Основи діяльності по зв’язках з громадськістю в бізнесовій сфері.</w:t>
            </w:r>
          </w:p>
          <w:p w:rsidR="00B06E68" w:rsidRDefault="00B06E68" w:rsidP="00C733DF">
            <w:pPr>
              <w:shd w:val="clear" w:color="auto" w:fill="FFFFFF"/>
              <w:ind w:firstLine="540"/>
              <w:jc w:val="center"/>
              <w:rPr>
                <w:i/>
                <w:iCs/>
                <w:color w:val="FF0000"/>
                <w:spacing w:val="-1"/>
                <w:sz w:val="36"/>
                <w:szCs w:val="36"/>
                <w:lang w:val="uk-UA"/>
              </w:rPr>
            </w:pPr>
          </w:p>
          <w:p w:rsidR="00B06E68" w:rsidRPr="000E3AEE" w:rsidRDefault="00B06E68" w:rsidP="00C733DF">
            <w:pPr>
              <w:jc w:val="center"/>
              <w:rPr>
                <w:color w:val="000000"/>
                <w:lang w:val="uk-UA"/>
              </w:rPr>
            </w:pPr>
          </w:p>
        </w:tc>
        <w:tc>
          <w:tcPr>
            <w:tcW w:w="4230" w:type="dxa"/>
            <w:shd w:val="clear" w:color="auto" w:fill="auto"/>
          </w:tcPr>
          <w:p w:rsidR="00B06E68" w:rsidRPr="000E3AEE" w:rsidRDefault="00B06E68" w:rsidP="00C733DF">
            <w:pPr>
              <w:jc w:val="center"/>
              <w:rPr>
                <w:color w:val="000000"/>
                <w:lang w:val="uk-UA"/>
              </w:rPr>
            </w:pPr>
          </w:p>
        </w:tc>
        <w:tc>
          <w:tcPr>
            <w:tcW w:w="1265" w:type="dxa"/>
            <w:shd w:val="clear" w:color="auto" w:fill="auto"/>
          </w:tcPr>
          <w:p w:rsidR="00B06E68" w:rsidRPr="000E3AEE" w:rsidRDefault="00B06E68" w:rsidP="00C733DF">
            <w:pPr>
              <w:jc w:val="center"/>
              <w:rPr>
                <w:color w:val="000000"/>
                <w:lang w:val="uk-UA"/>
              </w:rPr>
            </w:pPr>
          </w:p>
        </w:tc>
      </w:tr>
      <w:tr w:rsidR="00B06E68" w:rsidRPr="000E3AEE" w:rsidTr="00C733DF">
        <w:tc>
          <w:tcPr>
            <w:tcW w:w="1436" w:type="dxa"/>
            <w:shd w:val="clear" w:color="auto" w:fill="auto"/>
          </w:tcPr>
          <w:p w:rsidR="00B06E68" w:rsidRPr="000E3AEE" w:rsidRDefault="00B06E68" w:rsidP="00C733DF">
            <w:pPr>
              <w:jc w:val="center"/>
              <w:rPr>
                <w:color w:val="000000"/>
                <w:lang w:val="uk-UA"/>
              </w:rPr>
            </w:pPr>
            <w:r w:rsidRPr="000E3AEE">
              <w:rPr>
                <w:color w:val="000000"/>
                <w:lang w:val="uk-UA"/>
              </w:rPr>
              <w:t>Тиждень 2 Семінар 1</w:t>
            </w:r>
          </w:p>
        </w:tc>
        <w:tc>
          <w:tcPr>
            <w:tcW w:w="3172" w:type="dxa"/>
            <w:shd w:val="clear" w:color="auto" w:fill="auto"/>
          </w:tcPr>
          <w:p w:rsidR="00B06E68" w:rsidRPr="00D01A7E" w:rsidRDefault="00B06E68" w:rsidP="00C733DF">
            <w:pPr>
              <w:jc w:val="center"/>
              <w:rPr>
                <w:lang w:val="uk-UA"/>
              </w:rPr>
            </w:pPr>
            <w:r w:rsidRPr="00D01A7E">
              <w:rPr>
                <w:iCs/>
                <w:spacing w:val="-1"/>
                <w:lang w:val="uk-UA"/>
              </w:rPr>
              <w:t>Основи діяльності по зв’язках з громадськістю в бізнесовій сфері</w:t>
            </w:r>
          </w:p>
        </w:tc>
        <w:tc>
          <w:tcPr>
            <w:tcW w:w="4230" w:type="dxa"/>
            <w:shd w:val="clear" w:color="auto" w:fill="auto"/>
          </w:tcPr>
          <w:p w:rsidR="00B06E68" w:rsidRPr="00D01A7E" w:rsidRDefault="00B06E68" w:rsidP="00C733DF">
            <w:pPr>
              <w:jc w:val="center"/>
              <w:rPr>
                <w:color w:val="000000"/>
                <w:lang w:val="uk-UA"/>
              </w:rPr>
            </w:pPr>
            <w:r w:rsidRPr="00D01A7E">
              <w:rPr>
                <w:color w:val="000000"/>
                <w:lang w:val="uk-UA"/>
              </w:rPr>
              <w:t>Термінологічний диктант</w:t>
            </w:r>
          </w:p>
          <w:p w:rsidR="00B06E68" w:rsidRPr="00D01A7E" w:rsidRDefault="00B06E68" w:rsidP="00C733DF">
            <w:pPr>
              <w:jc w:val="center"/>
              <w:rPr>
                <w:color w:val="000000"/>
                <w:lang w:val="uk-UA"/>
              </w:rPr>
            </w:pPr>
            <w:r w:rsidRPr="00D01A7E">
              <w:rPr>
                <w:color w:val="000000"/>
                <w:lang w:val="uk-UA"/>
              </w:rPr>
              <w:t xml:space="preserve">Робота у групах: </w:t>
            </w:r>
            <w:r w:rsidRPr="00D01A7E">
              <w:rPr>
                <w:lang w:val="uk-UA"/>
              </w:rPr>
              <w:t xml:space="preserve">користуючись </w:t>
            </w:r>
            <w:r w:rsidRPr="00D01A7E">
              <w:rPr>
                <w:iCs/>
                <w:color w:val="000000"/>
                <w:spacing w:val="-1"/>
                <w:szCs w:val="28"/>
              </w:rPr>
              <w:t>PR</w:t>
            </w:r>
            <w:r w:rsidRPr="00D01A7E">
              <w:rPr>
                <w:lang w:val="uk-UA"/>
              </w:rPr>
              <w:t xml:space="preserve">-матеріалами засобів масової інформації (публікації газет, журналів, фотоілюстрації, коментарі спеціалістів, матеріали мережі </w:t>
            </w:r>
            <w:r w:rsidRPr="00D01A7E">
              <w:rPr>
                <w:lang w:val="uk-UA"/>
              </w:rPr>
              <w:lastRenderedPageBreak/>
              <w:t xml:space="preserve">Інтернет і </w:t>
            </w:r>
            <w:proofErr w:type="spellStart"/>
            <w:r w:rsidRPr="00D01A7E">
              <w:rPr>
                <w:lang w:val="uk-UA"/>
              </w:rPr>
              <w:t>т.п</w:t>
            </w:r>
            <w:proofErr w:type="spellEnd"/>
            <w:r w:rsidRPr="00D01A7E">
              <w:rPr>
                <w:lang w:val="uk-UA"/>
              </w:rPr>
              <w:t>.) зробити ґрунтовний аналіз медіа-портрету  обраної (на вибір студента) бізнесової організації.</w:t>
            </w:r>
          </w:p>
        </w:tc>
        <w:tc>
          <w:tcPr>
            <w:tcW w:w="1265" w:type="dxa"/>
            <w:shd w:val="clear" w:color="auto" w:fill="auto"/>
          </w:tcPr>
          <w:p w:rsidR="00B06E68" w:rsidRPr="000E3AEE" w:rsidRDefault="00B06E68" w:rsidP="00C733DF">
            <w:pPr>
              <w:jc w:val="center"/>
              <w:rPr>
                <w:color w:val="000000"/>
              </w:rPr>
            </w:pPr>
            <w:r w:rsidRPr="000E3AEE">
              <w:rPr>
                <w:color w:val="000000"/>
              </w:rPr>
              <w:lastRenderedPageBreak/>
              <w:t>6</w:t>
            </w:r>
          </w:p>
        </w:tc>
      </w:tr>
      <w:tr w:rsidR="00B06E68" w:rsidRPr="00C36196" w:rsidTr="00C733DF">
        <w:tc>
          <w:tcPr>
            <w:tcW w:w="1436" w:type="dxa"/>
            <w:shd w:val="clear" w:color="auto" w:fill="auto"/>
          </w:tcPr>
          <w:p w:rsidR="00B06E68" w:rsidRPr="000E3AEE" w:rsidRDefault="00B06E68" w:rsidP="00C733DF">
            <w:pPr>
              <w:jc w:val="center"/>
              <w:rPr>
                <w:color w:val="000000"/>
                <w:lang w:val="uk-UA"/>
              </w:rPr>
            </w:pPr>
            <w:r w:rsidRPr="000E3AEE">
              <w:rPr>
                <w:color w:val="000000"/>
                <w:lang w:val="uk-UA"/>
              </w:rPr>
              <w:t xml:space="preserve">Тиждень 3 </w:t>
            </w:r>
          </w:p>
          <w:p w:rsidR="00B06E68" w:rsidRPr="000E3AEE" w:rsidRDefault="00B06E68" w:rsidP="00C733DF">
            <w:pPr>
              <w:jc w:val="center"/>
              <w:rPr>
                <w:color w:val="000000"/>
                <w:lang w:val="uk-UA"/>
              </w:rPr>
            </w:pPr>
            <w:r w:rsidRPr="000E3AEE">
              <w:rPr>
                <w:color w:val="000000"/>
                <w:lang w:val="uk-UA"/>
              </w:rPr>
              <w:t>Лекція 2</w:t>
            </w:r>
          </w:p>
        </w:tc>
        <w:tc>
          <w:tcPr>
            <w:tcW w:w="3172" w:type="dxa"/>
            <w:shd w:val="clear" w:color="auto" w:fill="auto"/>
          </w:tcPr>
          <w:p w:rsidR="00B06E68" w:rsidRPr="00D01A7E" w:rsidRDefault="00B06E68" w:rsidP="00C733DF">
            <w:pPr>
              <w:jc w:val="center"/>
              <w:rPr>
                <w:lang w:val="uk-UA"/>
              </w:rPr>
            </w:pPr>
            <w:r w:rsidRPr="00D01A7E">
              <w:rPr>
                <w:bCs/>
                <w:spacing w:val="-1"/>
                <w:lang w:val="uk-UA"/>
              </w:rPr>
              <w:t xml:space="preserve">Впровадження  бізнесовою структурою корпоративних та зовнішніх </w:t>
            </w:r>
            <w:proofErr w:type="spellStart"/>
            <w:r w:rsidRPr="00D01A7E">
              <w:rPr>
                <w:bCs/>
                <w:spacing w:val="-1"/>
                <w:lang w:val="uk-UA"/>
              </w:rPr>
              <w:t>зв’язків</w:t>
            </w:r>
            <w:proofErr w:type="spellEnd"/>
            <w:r w:rsidRPr="00D01A7E">
              <w:rPr>
                <w:bCs/>
                <w:spacing w:val="-1"/>
                <w:lang w:val="uk-UA"/>
              </w:rPr>
              <w:t xml:space="preserve"> з громадськістю.</w:t>
            </w:r>
          </w:p>
        </w:tc>
        <w:tc>
          <w:tcPr>
            <w:tcW w:w="4230" w:type="dxa"/>
            <w:shd w:val="clear" w:color="auto" w:fill="auto"/>
          </w:tcPr>
          <w:p w:rsidR="00B06E68" w:rsidRPr="00D01A7E" w:rsidRDefault="00B06E68" w:rsidP="00C733DF">
            <w:pPr>
              <w:jc w:val="center"/>
              <w:rPr>
                <w:color w:val="000000"/>
                <w:lang w:val="uk-UA"/>
              </w:rPr>
            </w:pPr>
          </w:p>
        </w:tc>
        <w:tc>
          <w:tcPr>
            <w:tcW w:w="1265" w:type="dxa"/>
            <w:shd w:val="clear" w:color="auto" w:fill="auto"/>
          </w:tcPr>
          <w:p w:rsidR="00B06E68" w:rsidRPr="000E3AEE" w:rsidRDefault="00B06E68" w:rsidP="00C733DF">
            <w:pPr>
              <w:jc w:val="center"/>
              <w:rPr>
                <w:color w:val="000000"/>
                <w:lang w:val="uk-UA"/>
              </w:rPr>
            </w:pPr>
          </w:p>
        </w:tc>
      </w:tr>
      <w:tr w:rsidR="00B06E68" w:rsidRPr="000E3AEE" w:rsidTr="00C733DF">
        <w:tc>
          <w:tcPr>
            <w:tcW w:w="1436" w:type="dxa"/>
            <w:shd w:val="clear" w:color="auto" w:fill="auto"/>
          </w:tcPr>
          <w:p w:rsidR="00B06E68" w:rsidRPr="000E3AEE" w:rsidRDefault="00B06E68" w:rsidP="00C733DF">
            <w:pPr>
              <w:jc w:val="center"/>
              <w:rPr>
                <w:color w:val="000000"/>
                <w:lang w:val="uk-UA"/>
              </w:rPr>
            </w:pPr>
            <w:r w:rsidRPr="000E3AEE">
              <w:rPr>
                <w:color w:val="000000"/>
                <w:lang w:val="uk-UA"/>
              </w:rPr>
              <w:t>Тиждень 4</w:t>
            </w:r>
          </w:p>
          <w:p w:rsidR="00B06E68" w:rsidRPr="000E3AEE" w:rsidRDefault="00B06E68" w:rsidP="00C733DF">
            <w:pPr>
              <w:jc w:val="center"/>
              <w:rPr>
                <w:color w:val="000000"/>
                <w:lang w:val="uk-UA"/>
              </w:rPr>
            </w:pPr>
            <w:r w:rsidRPr="000E3AEE">
              <w:rPr>
                <w:color w:val="000000"/>
                <w:lang w:val="uk-UA"/>
              </w:rPr>
              <w:t>Семінар 2</w:t>
            </w:r>
          </w:p>
        </w:tc>
        <w:tc>
          <w:tcPr>
            <w:tcW w:w="3172" w:type="dxa"/>
            <w:shd w:val="clear" w:color="auto" w:fill="auto"/>
          </w:tcPr>
          <w:p w:rsidR="00B06E68" w:rsidRPr="00D01A7E" w:rsidRDefault="00B06E68" w:rsidP="00C733DF">
            <w:pPr>
              <w:jc w:val="center"/>
              <w:rPr>
                <w:lang w:val="uk-UA"/>
              </w:rPr>
            </w:pPr>
            <w:r w:rsidRPr="00D01A7E">
              <w:rPr>
                <w:bCs/>
                <w:spacing w:val="-1"/>
                <w:lang w:val="uk-UA"/>
              </w:rPr>
              <w:t xml:space="preserve">Впровадження  бізнесовою структурою корпоративних та зовнішніх </w:t>
            </w:r>
            <w:proofErr w:type="spellStart"/>
            <w:r w:rsidRPr="00D01A7E">
              <w:rPr>
                <w:bCs/>
                <w:spacing w:val="-1"/>
                <w:lang w:val="uk-UA"/>
              </w:rPr>
              <w:t>зв’язків</w:t>
            </w:r>
            <w:proofErr w:type="spellEnd"/>
            <w:r w:rsidRPr="00D01A7E">
              <w:rPr>
                <w:bCs/>
                <w:spacing w:val="-1"/>
                <w:lang w:val="uk-UA"/>
              </w:rPr>
              <w:t xml:space="preserve"> з громадськістю.</w:t>
            </w:r>
          </w:p>
        </w:tc>
        <w:tc>
          <w:tcPr>
            <w:tcW w:w="4230" w:type="dxa"/>
            <w:shd w:val="clear" w:color="auto" w:fill="auto"/>
          </w:tcPr>
          <w:p w:rsidR="00B06E68" w:rsidRPr="00D01A7E" w:rsidRDefault="00B06E68" w:rsidP="00C733DF">
            <w:pPr>
              <w:jc w:val="center"/>
              <w:rPr>
                <w:color w:val="000000"/>
                <w:lang w:val="uk-UA"/>
              </w:rPr>
            </w:pPr>
            <w:r w:rsidRPr="00D01A7E">
              <w:rPr>
                <w:color w:val="000000"/>
                <w:lang w:val="uk-UA"/>
              </w:rPr>
              <w:t>Термінологічний диктант</w:t>
            </w:r>
          </w:p>
          <w:p w:rsidR="00B06E68" w:rsidRPr="00D01A7E" w:rsidRDefault="00B06E68" w:rsidP="00C733DF">
            <w:pPr>
              <w:jc w:val="center"/>
              <w:rPr>
                <w:color w:val="000000"/>
                <w:lang w:val="uk-UA"/>
              </w:rPr>
            </w:pPr>
            <w:r w:rsidRPr="00D01A7E">
              <w:rPr>
                <w:color w:val="000000"/>
                <w:lang w:val="uk-UA"/>
              </w:rPr>
              <w:t xml:space="preserve">Робота у групах: </w:t>
            </w:r>
          </w:p>
        </w:tc>
        <w:tc>
          <w:tcPr>
            <w:tcW w:w="1265" w:type="dxa"/>
            <w:shd w:val="clear" w:color="auto" w:fill="auto"/>
          </w:tcPr>
          <w:p w:rsidR="00B06E68" w:rsidRPr="000E3AEE" w:rsidRDefault="00B06E68" w:rsidP="00C733DF">
            <w:pPr>
              <w:jc w:val="center"/>
              <w:rPr>
                <w:color w:val="000000"/>
              </w:rPr>
            </w:pPr>
            <w:r w:rsidRPr="000E3AEE">
              <w:rPr>
                <w:color w:val="000000"/>
              </w:rPr>
              <w:t>6</w:t>
            </w:r>
          </w:p>
        </w:tc>
      </w:tr>
      <w:tr w:rsidR="00B06E68" w:rsidRPr="009963E5" w:rsidTr="00C733DF">
        <w:tc>
          <w:tcPr>
            <w:tcW w:w="1436" w:type="dxa"/>
            <w:shd w:val="clear" w:color="auto" w:fill="auto"/>
          </w:tcPr>
          <w:p w:rsidR="00B06E68" w:rsidRPr="000E3AEE" w:rsidRDefault="00B06E68" w:rsidP="00C733DF">
            <w:pPr>
              <w:jc w:val="center"/>
              <w:rPr>
                <w:color w:val="000000"/>
                <w:lang w:val="uk-UA"/>
              </w:rPr>
            </w:pPr>
            <w:r w:rsidRPr="000E3AEE">
              <w:rPr>
                <w:color w:val="000000"/>
                <w:lang w:val="uk-UA"/>
              </w:rPr>
              <w:t>Тиждень 5</w:t>
            </w:r>
          </w:p>
          <w:p w:rsidR="00B06E68" w:rsidRPr="000E3AEE" w:rsidRDefault="00B06E68" w:rsidP="00C733DF">
            <w:pPr>
              <w:jc w:val="center"/>
              <w:rPr>
                <w:color w:val="000000"/>
                <w:lang w:val="uk-UA"/>
              </w:rPr>
            </w:pPr>
            <w:r w:rsidRPr="000E3AEE">
              <w:rPr>
                <w:color w:val="000000"/>
                <w:lang w:val="uk-UA"/>
              </w:rPr>
              <w:t>Лекція 3</w:t>
            </w:r>
          </w:p>
        </w:tc>
        <w:tc>
          <w:tcPr>
            <w:tcW w:w="3172" w:type="dxa"/>
            <w:shd w:val="clear" w:color="auto" w:fill="auto"/>
          </w:tcPr>
          <w:p w:rsidR="00B06E68" w:rsidRPr="00D01A7E" w:rsidRDefault="00B06E68" w:rsidP="00C733DF">
            <w:pPr>
              <w:shd w:val="clear" w:color="auto" w:fill="FFFFFF"/>
              <w:ind w:firstLine="540"/>
              <w:jc w:val="center"/>
              <w:rPr>
                <w:bCs/>
                <w:spacing w:val="-1"/>
                <w:lang w:val="uk-UA"/>
              </w:rPr>
            </w:pPr>
            <w:r w:rsidRPr="00D01A7E">
              <w:rPr>
                <w:bCs/>
                <w:spacing w:val="-1"/>
                <w:lang w:val="uk-UA"/>
              </w:rPr>
              <w:t xml:space="preserve">Впровадження  бізнесовою структурою корпоративних та зовнішніх </w:t>
            </w:r>
            <w:proofErr w:type="spellStart"/>
            <w:r w:rsidRPr="00D01A7E">
              <w:rPr>
                <w:bCs/>
                <w:spacing w:val="-1"/>
                <w:lang w:val="uk-UA"/>
              </w:rPr>
              <w:t>зв’язків</w:t>
            </w:r>
            <w:proofErr w:type="spellEnd"/>
            <w:r w:rsidRPr="00D01A7E">
              <w:rPr>
                <w:bCs/>
                <w:spacing w:val="-1"/>
                <w:lang w:val="uk-UA"/>
              </w:rPr>
              <w:t xml:space="preserve"> з громадськістю.</w:t>
            </w:r>
          </w:p>
          <w:p w:rsidR="00B06E68" w:rsidRPr="00D01A7E" w:rsidRDefault="00B06E68" w:rsidP="00C733DF">
            <w:pPr>
              <w:shd w:val="clear" w:color="auto" w:fill="FFFFFF"/>
              <w:ind w:firstLine="540"/>
              <w:jc w:val="center"/>
              <w:rPr>
                <w:iCs/>
                <w:spacing w:val="-1"/>
                <w:lang w:val="uk-UA"/>
              </w:rPr>
            </w:pPr>
            <w:r w:rsidRPr="00D01A7E">
              <w:rPr>
                <w:iCs/>
                <w:spacing w:val="-1"/>
                <w:lang w:val="uk-UA"/>
              </w:rPr>
              <w:t>.</w:t>
            </w:r>
          </w:p>
          <w:p w:rsidR="00B06E68" w:rsidRPr="00D01A7E" w:rsidRDefault="00B06E68" w:rsidP="00C733DF">
            <w:pPr>
              <w:jc w:val="center"/>
              <w:rPr>
                <w:lang w:val="uk-UA"/>
              </w:rPr>
            </w:pPr>
          </w:p>
        </w:tc>
        <w:tc>
          <w:tcPr>
            <w:tcW w:w="4230" w:type="dxa"/>
            <w:shd w:val="clear" w:color="auto" w:fill="auto"/>
          </w:tcPr>
          <w:p w:rsidR="00B06E68" w:rsidRPr="00D01A7E" w:rsidRDefault="00B06E68" w:rsidP="00C733DF">
            <w:pPr>
              <w:jc w:val="center"/>
              <w:rPr>
                <w:color w:val="000000"/>
                <w:lang w:val="uk-UA"/>
              </w:rPr>
            </w:pPr>
          </w:p>
        </w:tc>
        <w:tc>
          <w:tcPr>
            <w:tcW w:w="1265" w:type="dxa"/>
            <w:shd w:val="clear" w:color="auto" w:fill="auto"/>
          </w:tcPr>
          <w:p w:rsidR="00B06E68" w:rsidRPr="000E3AEE" w:rsidRDefault="00B06E68" w:rsidP="00C733DF">
            <w:pPr>
              <w:jc w:val="center"/>
              <w:rPr>
                <w:color w:val="000000"/>
                <w:lang w:val="uk-UA"/>
              </w:rPr>
            </w:pPr>
          </w:p>
        </w:tc>
      </w:tr>
      <w:tr w:rsidR="00B06E68" w:rsidRPr="000E3AEE" w:rsidTr="00C733DF">
        <w:tc>
          <w:tcPr>
            <w:tcW w:w="1436" w:type="dxa"/>
            <w:shd w:val="clear" w:color="auto" w:fill="auto"/>
          </w:tcPr>
          <w:p w:rsidR="00B06E68" w:rsidRPr="000E3AEE" w:rsidRDefault="00B06E68" w:rsidP="00C733DF">
            <w:pPr>
              <w:jc w:val="center"/>
              <w:rPr>
                <w:color w:val="000000"/>
                <w:lang w:val="uk-UA"/>
              </w:rPr>
            </w:pPr>
            <w:r w:rsidRPr="000E3AEE">
              <w:rPr>
                <w:color w:val="000000"/>
                <w:lang w:val="uk-UA"/>
              </w:rPr>
              <w:t>Тиждень 6</w:t>
            </w:r>
          </w:p>
          <w:p w:rsidR="00B06E68" w:rsidRPr="000E3AEE" w:rsidRDefault="00B06E68" w:rsidP="00C733DF">
            <w:pPr>
              <w:jc w:val="center"/>
              <w:rPr>
                <w:color w:val="000000"/>
                <w:lang w:val="uk-UA"/>
              </w:rPr>
            </w:pPr>
            <w:r w:rsidRPr="000E3AEE">
              <w:rPr>
                <w:color w:val="000000"/>
                <w:lang w:val="uk-UA"/>
              </w:rPr>
              <w:t>Семінар 3</w:t>
            </w:r>
          </w:p>
        </w:tc>
        <w:tc>
          <w:tcPr>
            <w:tcW w:w="3172" w:type="dxa"/>
            <w:shd w:val="clear" w:color="auto" w:fill="auto"/>
          </w:tcPr>
          <w:p w:rsidR="00B06E68" w:rsidRPr="00D01A7E" w:rsidRDefault="00B06E68" w:rsidP="00C733DF">
            <w:pPr>
              <w:shd w:val="clear" w:color="auto" w:fill="FFFFFF"/>
              <w:ind w:firstLine="540"/>
              <w:jc w:val="center"/>
              <w:rPr>
                <w:bCs/>
                <w:spacing w:val="-1"/>
                <w:lang w:val="uk-UA"/>
              </w:rPr>
            </w:pPr>
            <w:r w:rsidRPr="00D01A7E">
              <w:rPr>
                <w:bCs/>
                <w:spacing w:val="-1"/>
                <w:lang w:val="uk-UA"/>
              </w:rPr>
              <w:t xml:space="preserve">Впровадження  бізнесовою структурою корпоративних та зовнішніх </w:t>
            </w:r>
            <w:proofErr w:type="spellStart"/>
            <w:r w:rsidRPr="00D01A7E">
              <w:rPr>
                <w:bCs/>
                <w:spacing w:val="-1"/>
                <w:lang w:val="uk-UA"/>
              </w:rPr>
              <w:t>зв’язків</w:t>
            </w:r>
            <w:proofErr w:type="spellEnd"/>
            <w:r w:rsidRPr="00D01A7E">
              <w:rPr>
                <w:bCs/>
                <w:spacing w:val="-1"/>
                <w:lang w:val="uk-UA"/>
              </w:rPr>
              <w:t xml:space="preserve"> з громадськістю.</w:t>
            </w:r>
          </w:p>
          <w:p w:rsidR="00B06E68" w:rsidRPr="00D01A7E" w:rsidRDefault="00B06E68" w:rsidP="00C733DF">
            <w:pPr>
              <w:shd w:val="clear" w:color="auto" w:fill="FFFFFF"/>
              <w:ind w:firstLine="540"/>
              <w:jc w:val="center"/>
              <w:rPr>
                <w:iCs/>
                <w:spacing w:val="-1"/>
                <w:lang w:val="uk-UA"/>
              </w:rPr>
            </w:pPr>
            <w:r w:rsidRPr="00D01A7E">
              <w:rPr>
                <w:iCs/>
                <w:spacing w:val="-1"/>
                <w:lang w:val="uk-UA"/>
              </w:rPr>
              <w:t>.</w:t>
            </w:r>
          </w:p>
          <w:p w:rsidR="00B06E68" w:rsidRPr="00D01A7E" w:rsidRDefault="00B06E68" w:rsidP="00C733DF">
            <w:pPr>
              <w:jc w:val="center"/>
              <w:rPr>
                <w:lang w:val="uk-UA"/>
              </w:rPr>
            </w:pPr>
          </w:p>
        </w:tc>
        <w:tc>
          <w:tcPr>
            <w:tcW w:w="4230" w:type="dxa"/>
            <w:shd w:val="clear" w:color="auto" w:fill="auto"/>
          </w:tcPr>
          <w:p w:rsidR="00B06E68" w:rsidRPr="00D01A7E" w:rsidRDefault="00B06E68" w:rsidP="00C733DF">
            <w:pPr>
              <w:jc w:val="center"/>
              <w:rPr>
                <w:color w:val="000000"/>
                <w:lang w:val="uk-UA"/>
              </w:rPr>
            </w:pPr>
            <w:r w:rsidRPr="00D01A7E">
              <w:rPr>
                <w:color w:val="000000"/>
                <w:lang w:val="uk-UA"/>
              </w:rPr>
              <w:t>Термінологічний диктант</w:t>
            </w:r>
          </w:p>
          <w:p w:rsidR="00B06E68" w:rsidRPr="00D01A7E" w:rsidRDefault="00B06E68" w:rsidP="00B06E68">
            <w:pPr>
              <w:pStyle w:val="a6"/>
              <w:numPr>
                <w:ilvl w:val="0"/>
                <w:numId w:val="21"/>
              </w:numPr>
              <w:shd w:val="clear" w:color="auto" w:fill="FFFFFF"/>
              <w:jc w:val="both"/>
              <w:rPr>
                <w:bCs/>
                <w:color w:val="000000"/>
                <w:spacing w:val="-1"/>
                <w:szCs w:val="28"/>
                <w:lang w:val="uk-UA"/>
              </w:rPr>
            </w:pPr>
            <w:r w:rsidRPr="00D01A7E">
              <w:rPr>
                <w:color w:val="000000"/>
                <w:lang w:val="uk-UA"/>
              </w:rPr>
              <w:t xml:space="preserve">Робота у групах: </w:t>
            </w:r>
            <w:r w:rsidRPr="00D01A7E">
              <w:rPr>
                <w:iCs/>
                <w:color w:val="000000"/>
                <w:spacing w:val="-1"/>
                <w:szCs w:val="28"/>
                <w:lang w:val="uk-UA"/>
              </w:rPr>
              <w:t>розписати детально</w:t>
            </w:r>
            <w:r w:rsidRPr="00D01A7E">
              <w:rPr>
                <w:szCs w:val="28"/>
                <w:lang w:val="ru-RU"/>
              </w:rPr>
              <w:t xml:space="preserve"> </w:t>
            </w:r>
            <w:proofErr w:type="spellStart"/>
            <w:r w:rsidRPr="00D01A7E">
              <w:rPr>
                <w:szCs w:val="28"/>
                <w:lang w:val="ru-RU"/>
              </w:rPr>
              <w:t>основні</w:t>
            </w:r>
            <w:proofErr w:type="spellEnd"/>
            <w:r w:rsidRPr="00D01A7E">
              <w:rPr>
                <w:szCs w:val="28"/>
                <w:lang w:val="ru-RU"/>
              </w:rPr>
              <w:t xml:space="preserve"> </w:t>
            </w:r>
            <w:proofErr w:type="spellStart"/>
            <w:r w:rsidRPr="00D01A7E">
              <w:rPr>
                <w:szCs w:val="28"/>
                <w:lang w:val="ru-RU"/>
              </w:rPr>
              <w:t>завдання</w:t>
            </w:r>
            <w:proofErr w:type="spellEnd"/>
            <w:r w:rsidRPr="00D01A7E">
              <w:rPr>
                <w:szCs w:val="28"/>
                <w:lang w:val="ru-RU"/>
              </w:rPr>
              <w:t xml:space="preserve"> </w:t>
            </w:r>
            <w:proofErr w:type="spellStart"/>
            <w:r w:rsidRPr="00D01A7E">
              <w:rPr>
                <w:szCs w:val="28"/>
                <w:lang w:val="ru-RU"/>
              </w:rPr>
              <w:t>служби</w:t>
            </w:r>
            <w:proofErr w:type="spellEnd"/>
            <w:r w:rsidRPr="00D01A7E">
              <w:rPr>
                <w:szCs w:val="28"/>
                <w:lang w:val="ru-RU"/>
              </w:rPr>
              <w:t xml:space="preserve"> </w:t>
            </w:r>
            <w:r w:rsidRPr="00D01A7E">
              <w:rPr>
                <w:iCs/>
                <w:color w:val="000000"/>
                <w:spacing w:val="-1"/>
                <w:szCs w:val="28"/>
              </w:rPr>
              <w:t>PR</w:t>
            </w:r>
            <w:r w:rsidRPr="00D01A7E">
              <w:rPr>
                <w:szCs w:val="28"/>
                <w:lang w:val="ru-RU"/>
              </w:rPr>
              <w:t xml:space="preserve"> у </w:t>
            </w:r>
            <w:proofErr w:type="spellStart"/>
            <w:r w:rsidRPr="00D01A7E">
              <w:rPr>
                <w:szCs w:val="28"/>
                <w:lang w:val="ru-RU"/>
              </w:rPr>
              <w:t>роботі</w:t>
            </w:r>
            <w:proofErr w:type="spellEnd"/>
            <w:r w:rsidRPr="00D01A7E">
              <w:rPr>
                <w:szCs w:val="28"/>
                <w:lang w:val="ru-RU"/>
              </w:rPr>
              <w:t xml:space="preserve"> з персоналом</w:t>
            </w:r>
            <w:r w:rsidRPr="00D01A7E">
              <w:rPr>
                <w:szCs w:val="28"/>
                <w:lang w:val="uk-UA"/>
              </w:rPr>
              <w:t xml:space="preserve"> для компанії, що веде бізнесову діяльність ( за власним вибором), враховуючи </w:t>
            </w:r>
            <w:proofErr w:type="spellStart"/>
            <w:r w:rsidRPr="00D01A7E">
              <w:rPr>
                <w:szCs w:val="28"/>
                <w:lang w:val="ru-RU"/>
              </w:rPr>
              <w:t>принципи</w:t>
            </w:r>
            <w:proofErr w:type="spellEnd"/>
            <w:r w:rsidRPr="00D01A7E">
              <w:rPr>
                <w:szCs w:val="28"/>
                <w:lang w:val="ru-RU"/>
              </w:rPr>
              <w:t xml:space="preserve"> та структуру </w:t>
            </w:r>
            <w:proofErr w:type="spellStart"/>
            <w:r w:rsidRPr="00D01A7E">
              <w:rPr>
                <w:szCs w:val="28"/>
                <w:lang w:val="ru-RU"/>
              </w:rPr>
              <w:t>внутріорганізаційних</w:t>
            </w:r>
            <w:proofErr w:type="spellEnd"/>
            <w:r w:rsidRPr="00D01A7E">
              <w:rPr>
                <w:szCs w:val="28"/>
                <w:lang w:val="ru-RU"/>
              </w:rPr>
              <w:t xml:space="preserve"> </w:t>
            </w:r>
            <w:proofErr w:type="spellStart"/>
            <w:r w:rsidRPr="00D01A7E">
              <w:rPr>
                <w:szCs w:val="28"/>
                <w:lang w:val="ru-RU"/>
              </w:rPr>
              <w:t>комунікацій</w:t>
            </w:r>
            <w:proofErr w:type="spellEnd"/>
            <w:r w:rsidRPr="00D01A7E">
              <w:rPr>
                <w:szCs w:val="28"/>
                <w:lang w:val="uk-UA"/>
              </w:rPr>
              <w:t>.</w:t>
            </w:r>
          </w:p>
          <w:p w:rsidR="00B06E68" w:rsidRPr="00D01A7E" w:rsidRDefault="00B06E68" w:rsidP="00C733DF">
            <w:pPr>
              <w:jc w:val="center"/>
              <w:rPr>
                <w:color w:val="000000"/>
                <w:lang w:val="uk-UA"/>
              </w:rPr>
            </w:pPr>
          </w:p>
        </w:tc>
        <w:tc>
          <w:tcPr>
            <w:tcW w:w="1265" w:type="dxa"/>
            <w:shd w:val="clear" w:color="auto" w:fill="auto"/>
          </w:tcPr>
          <w:p w:rsidR="00B06E68" w:rsidRPr="000E3AEE" w:rsidRDefault="00B06E68" w:rsidP="00C733DF">
            <w:pPr>
              <w:jc w:val="center"/>
              <w:rPr>
                <w:color w:val="000000"/>
              </w:rPr>
            </w:pPr>
            <w:r w:rsidRPr="000E3AEE">
              <w:rPr>
                <w:color w:val="000000"/>
              </w:rPr>
              <w:t>6</w:t>
            </w:r>
          </w:p>
        </w:tc>
      </w:tr>
      <w:tr w:rsidR="00B06E68" w:rsidRPr="000E3AEE" w:rsidTr="00C733DF">
        <w:tc>
          <w:tcPr>
            <w:tcW w:w="10103" w:type="dxa"/>
            <w:gridSpan w:val="4"/>
            <w:shd w:val="clear" w:color="auto" w:fill="auto"/>
          </w:tcPr>
          <w:p w:rsidR="00B06E68" w:rsidRPr="00D01A7E" w:rsidRDefault="00B06E68" w:rsidP="00C733DF">
            <w:pPr>
              <w:jc w:val="center"/>
              <w:rPr>
                <w:lang w:val="uk-UA"/>
              </w:rPr>
            </w:pPr>
          </w:p>
        </w:tc>
      </w:tr>
      <w:tr w:rsidR="00B06E68" w:rsidRPr="00C36196" w:rsidTr="00C733DF">
        <w:tc>
          <w:tcPr>
            <w:tcW w:w="1436" w:type="dxa"/>
            <w:shd w:val="clear" w:color="auto" w:fill="auto"/>
          </w:tcPr>
          <w:p w:rsidR="00B06E68" w:rsidRPr="000E3AEE" w:rsidRDefault="00B06E68" w:rsidP="00C733DF">
            <w:pPr>
              <w:jc w:val="center"/>
              <w:rPr>
                <w:color w:val="000000"/>
                <w:lang w:val="uk-UA"/>
              </w:rPr>
            </w:pPr>
            <w:r w:rsidRPr="000E3AEE">
              <w:rPr>
                <w:color w:val="000000"/>
                <w:lang w:val="uk-UA"/>
              </w:rPr>
              <w:t>Тиждень 7</w:t>
            </w:r>
          </w:p>
          <w:p w:rsidR="00B06E68" w:rsidRPr="000E3AEE" w:rsidRDefault="00B06E68" w:rsidP="00C733DF">
            <w:pPr>
              <w:jc w:val="center"/>
              <w:rPr>
                <w:color w:val="000000"/>
                <w:lang w:val="uk-UA"/>
              </w:rPr>
            </w:pPr>
            <w:r w:rsidRPr="000E3AEE">
              <w:rPr>
                <w:color w:val="000000"/>
                <w:lang w:val="uk-UA"/>
              </w:rPr>
              <w:t>Лекція 4</w:t>
            </w:r>
          </w:p>
        </w:tc>
        <w:tc>
          <w:tcPr>
            <w:tcW w:w="3172" w:type="dxa"/>
            <w:shd w:val="clear" w:color="auto" w:fill="auto"/>
          </w:tcPr>
          <w:p w:rsidR="00B06E68" w:rsidRPr="00D01A7E" w:rsidRDefault="00B06E68" w:rsidP="00C733DF">
            <w:pPr>
              <w:shd w:val="clear" w:color="auto" w:fill="FFFFFF"/>
              <w:ind w:firstLine="540"/>
              <w:jc w:val="center"/>
              <w:rPr>
                <w:iCs/>
                <w:spacing w:val="-1"/>
                <w:lang w:val="uk-UA"/>
              </w:rPr>
            </w:pPr>
            <w:r w:rsidRPr="00D01A7E">
              <w:rPr>
                <w:iCs/>
                <w:spacing w:val="-1"/>
                <w:lang w:val="uk-UA"/>
              </w:rPr>
              <w:t>Організація роботи по зв’язках з громадськістю в бізнесовому  секторі економіки.</w:t>
            </w:r>
          </w:p>
          <w:p w:rsidR="00B06E68" w:rsidRPr="00D01A7E" w:rsidRDefault="00B06E68" w:rsidP="00C733DF">
            <w:pPr>
              <w:shd w:val="clear" w:color="auto" w:fill="FFFFFF"/>
              <w:ind w:firstLine="540"/>
              <w:jc w:val="center"/>
              <w:rPr>
                <w:iCs/>
                <w:spacing w:val="-1"/>
                <w:lang w:val="uk-UA"/>
              </w:rPr>
            </w:pPr>
          </w:p>
          <w:p w:rsidR="00B06E68" w:rsidRPr="00D01A7E" w:rsidRDefault="00B06E68" w:rsidP="00C733DF">
            <w:pPr>
              <w:jc w:val="center"/>
              <w:rPr>
                <w:lang w:val="uk-UA"/>
              </w:rPr>
            </w:pPr>
          </w:p>
        </w:tc>
        <w:tc>
          <w:tcPr>
            <w:tcW w:w="4230" w:type="dxa"/>
            <w:shd w:val="clear" w:color="auto" w:fill="auto"/>
          </w:tcPr>
          <w:p w:rsidR="00B06E68" w:rsidRPr="00D01A7E" w:rsidRDefault="00B06E68" w:rsidP="00C733DF">
            <w:pPr>
              <w:jc w:val="center"/>
              <w:rPr>
                <w:color w:val="000000"/>
                <w:lang w:val="uk-UA"/>
              </w:rPr>
            </w:pPr>
          </w:p>
        </w:tc>
        <w:tc>
          <w:tcPr>
            <w:tcW w:w="1265" w:type="dxa"/>
            <w:shd w:val="clear" w:color="auto" w:fill="auto"/>
          </w:tcPr>
          <w:p w:rsidR="00B06E68" w:rsidRPr="000E3AEE" w:rsidRDefault="00B06E68" w:rsidP="00C733DF">
            <w:pPr>
              <w:jc w:val="center"/>
              <w:rPr>
                <w:color w:val="000000"/>
                <w:lang w:val="uk-UA"/>
              </w:rPr>
            </w:pPr>
          </w:p>
        </w:tc>
      </w:tr>
      <w:tr w:rsidR="00B06E68" w:rsidRPr="000E3AEE" w:rsidTr="00C733DF">
        <w:tc>
          <w:tcPr>
            <w:tcW w:w="1436" w:type="dxa"/>
            <w:shd w:val="clear" w:color="auto" w:fill="auto"/>
          </w:tcPr>
          <w:p w:rsidR="00B06E68" w:rsidRPr="000E3AEE" w:rsidRDefault="00B06E68" w:rsidP="00C733DF">
            <w:pPr>
              <w:jc w:val="center"/>
              <w:rPr>
                <w:color w:val="000000"/>
                <w:lang w:val="uk-UA"/>
              </w:rPr>
            </w:pPr>
            <w:r w:rsidRPr="000E3AEE">
              <w:rPr>
                <w:color w:val="000000"/>
                <w:lang w:val="uk-UA"/>
              </w:rPr>
              <w:t>Тиждень 8</w:t>
            </w:r>
          </w:p>
          <w:p w:rsidR="00B06E68" w:rsidRPr="000E3AEE" w:rsidRDefault="00B06E68" w:rsidP="00C733DF">
            <w:pPr>
              <w:jc w:val="center"/>
              <w:rPr>
                <w:color w:val="000000"/>
                <w:lang w:val="uk-UA"/>
              </w:rPr>
            </w:pPr>
            <w:r w:rsidRPr="000E3AEE">
              <w:rPr>
                <w:color w:val="000000"/>
                <w:lang w:val="uk-UA"/>
              </w:rPr>
              <w:t>Семінар 4</w:t>
            </w:r>
          </w:p>
        </w:tc>
        <w:tc>
          <w:tcPr>
            <w:tcW w:w="3172" w:type="dxa"/>
            <w:shd w:val="clear" w:color="auto" w:fill="auto"/>
          </w:tcPr>
          <w:p w:rsidR="00B06E68" w:rsidRPr="00D01A7E" w:rsidRDefault="00B06E68" w:rsidP="00C733DF">
            <w:pPr>
              <w:shd w:val="clear" w:color="auto" w:fill="FFFFFF"/>
              <w:ind w:firstLine="540"/>
              <w:jc w:val="center"/>
              <w:rPr>
                <w:iCs/>
                <w:spacing w:val="-1"/>
                <w:lang w:val="uk-UA"/>
              </w:rPr>
            </w:pPr>
            <w:r w:rsidRPr="00D01A7E">
              <w:rPr>
                <w:iCs/>
                <w:spacing w:val="-1"/>
                <w:lang w:val="uk-UA"/>
              </w:rPr>
              <w:t>Організація роботи по зв’язках з громадськістю в бізнесовому  секторі економіки.</w:t>
            </w:r>
          </w:p>
          <w:p w:rsidR="00B06E68" w:rsidRPr="00D01A7E" w:rsidRDefault="00B06E68" w:rsidP="00C733DF">
            <w:pPr>
              <w:shd w:val="clear" w:color="auto" w:fill="FFFFFF"/>
              <w:ind w:firstLine="540"/>
              <w:jc w:val="center"/>
              <w:rPr>
                <w:iCs/>
                <w:spacing w:val="-1"/>
                <w:lang w:val="uk-UA"/>
              </w:rPr>
            </w:pPr>
          </w:p>
          <w:p w:rsidR="00B06E68" w:rsidRPr="00D01A7E" w:rsidRDefault="00B06E68" w:rsidP="00C733DF">
            <w:pPr>
              <w:jc w:val="center"/>
              <w:rPr>
                <w:lang w:val="uk-UA"/>
              </w:rPr>
            </w:pPr>
          </w:p>
        </w:tc>
        <w:tc>
          <w:tcPr>
            <w:tcW w:w="4230" w:type="dxa"/>
            <w:shd w:val="clear" w:color="auto" w:fill="auto"/>
          </w:tcPr>
          <w:p w:rsidR="00B06E68" w:rsidRPr="00D01A7E" w:rsidRDefault="00B06E68" w:rsidP="00C733DF">
            <w:pPr>
              <w:jc w:val="center"/>
              <w:rPr>
                <w:color w:val="000000"/>
                <w:lang w:val="uk-UA"/>
              </w:rPr>
            </w:pPr>
            <w:r w:rsidRPr="00D01A7E">
              <w:rPr>
                <w:color w:val="000000"/>
                <w:lang w:val="uk-UA"/>
              </w:rPr>
              <w:t>Термінологічний диктант</w:t>
            </w:r>
          </w:p>
          <w:p w:rsidR="00B06E68" w:rsidRPr="00D01A7E" w:rsidRDefault="00B06E68" w:rsidP="00B06E68">
            <w:pPr>
              <w:pStyle w:val="a6"/>
              <w:numPr>
                <w:ilvl w:val="0"/>
                <w:numId w:val="22"/>
              </w:numPr>
              <w:shd w:val="clear" w:color="auto" w:fill="FFFFFF"/>
              <w:jc w:val="both"/>
              <w:rPr>
                <w:bCs/>
                <w:color w:val="000000"/>
                <w:spacing w:val="-1"/>
                <w:szCs w:val="28"/>
                <w:lang w:val="uk-UA"/>
              </w:rPr>
            </w:pPr>
            <w:r w:rsidRPr="00D01A7E">
              <w:rPr>
                <w:color w:val="000000"/>
                <w:lang w:val="uk-UA"/>
              </w:rPr>
              <w:t xml:space="preserve">Робота у групах: </w:t>
            </w:r>
            <w:r w:rsidRPr="00D01A7E">
              <w:rPr>
                <w:szCs w:val="28"/>
                <w:lang w:val="uk-UA"/>
              </w:rPr>
              <w:t xml:space="preserve">скласти алгоритм </w:t>
            </w:r>
            <w:proofErr w:type="spellStart"/>
            <w:r w:rsidRPr="00D01A7E">
              <w:rPr>
                <w:szCs w:val="28"/>
                <w:lang w:val="ru-RU"/>
              </w:rPr>
              <w:t>взаємодії</w:t>
            </w:r>
            <w:proofErr w:type="spellEnd"/>
            <w:r w:rsidRPr="00D01A7E">
              <w:rPr>
                <w:szCs w:val="28"/>
                <w:lang w:val="ru-RU"/>
              </w:rPr>
              <w:t xml:space="preserve"> </w:t>
            </w:r>
            <w:proofErr w:type="spellStart"/>
            <w:r w:rsidRPr="00D01A7E">
              <w:rPr>
                <w:szCs w:val="28"/>
                <w:lang w:val="ru-RU"/>
              </w:rPr>
              <w:t>комерційної</w:t>
            </w:r>
            <w:proofErr w:type="spellEnd"/>
            <w:r w:rsidRPr="00D01A7E">
              <w:rPr>
                <w:szCs w:val="28"/>
                <w:lang w:val="ru-RU"/>
              </w:rPr>
              <w:t xml:space="preserve"> структур</w:t>
            </w:r>
            <w:r w:rsidRPr="00D01A7E">
              <w:rPr>
                <w:szCs w:val="28"/>
                <w:lang w:val="uk-UA"/>
              </w:rPr>
              <w:t>и</w:t>
            </w:r>
            <w:r w:rsidRPr="00D01A7E">
              <w:rPr>
                <w:szCs w:val="28"/>
                <w:lang w:val="ru-RU"/>
              </w:rPr>
              <w:t xml:space="preserve"> з органами </w:t>
            </w:r>
            <w:r w:rsidRPr="00D01A7E">
              <w:rPr>
                <w:szCs w:val="28"/>
                <w:lang w:val="uk-UA"/>
              </w:rPr>
              <w:t xml:space="preserve">муніципального та </w:t>
            </w:r>
            <w:r w:rsidRPr="00D01A7E">
              <w:rPr>
                <w:szCs w:val="28"/>
                <w:lang w:val="ru-RU"/>
              </w:rPr>
              <w:t xml:space="preserve">державного </w:t>
            </w:r>
            <w:proofErr w:type="spellStart"/>
            <w:r w:rsidRPr="00D01A7E">
              <w:rPr>
                <w:szCs w:val="28"/>
                <w:lang w:val="ru-RU"/>
              </w:rPr>
              <w:t>управління</w:t>
            </w:r>
            <w:proofErr w:type="spellEnd"/>
            <w:r w:rsidRPr="00D01A7E">
              <w:rPr>
                <w:szCs w:val="28"/>
                <w:lang w:val="uk-UA"/>
              </w:rPr>
              <w:t>, громадськістю, споживачами комерційної послуги.</w:t>
            </w:r>
          </w:p>
          <w:p w:rsidR="00B06E68" w:rsidRPr="00D01A7E" w:rsidRDefault="00B06E68" w:rsidP="00B06E68">
            <w:pPr>
              <w:pStyle w:val="a6"/>
              <w:numPr>
                <w:ilvl w:val="0"/>
                <w:numId w:val="22"/>
              </w:numPr>
              <w:jc w:val="both"/>
              <w:rPr>
                <w:b/>
                <w:szCs w:val="28"/>
                <w:u w:val="single"/>
                <w:lang w:val="uk-UA"/>
              </w:rPr>
            </w:pPr>
            <w:r w:rsidRPr="00D01A7E">
              <w:rPr>
                <w:bCs/>
                <w:color w:val="000000"/>
                <w:spacing w:val="-1"/>
                <w:szCs w:val="28"/>
                <w:lang w:val="uk-UA"/>
              </w:rPr>
              <w:t xml:space="preserve">Розробити план позиціонування банківської установи засобами </w:t>
            </w:r>
            <w:r w:rsidRPr="00D01A7E">
              <w:rPr>
                <w:iCs/>
                <w:color w:val="000000"/>
                <w:spacing w:val="-1"/>
                <w:szCs w:val="28"/>
              </w:rPr>
              <w:t>PR</w:t>
            </w:r>
            <w:r w:rsidRPr="00D01A7E">
              <w:rPr>
                <w:bCs/>
                <w:color w:val="000000"/>
                <w:spacing w:val="-1"/>
                <w:szCs w:val="28"/>
                <w:lang w:val="uk-UA"/>
              </w:rPr>
              <w:t xml:space="preserve"> в комерційному середовищі.</w:t>
            </w:r>
          </w:p>
          <w:p w:rsidR="00B06E68" w:rsidRPr="00D01A7E" w:rsidRDefault="00B06E68" w:rsidP="00C733DF">
            <w:pPr>
              <w:jc w:val="center"/>
              <w:rPr>
                <w:color w:val="000000"/>
                <w:lang w:val="uk-UA"/>
              </w:rPr>
            </w:pPr>
          </w:p>
        </w:tc>
        <w:tc>
          <w:tcPr>
            <w:tcW w:w="1265" w:type="dxa"/>
            <w:shd w:val="clear" w:color="auto" w:fill="auto"/>
          </w:tcPr>
          <w:p w:rsidR="00B06E68" w:rsidRPr="000E3AEE" w:rsidRDefault="00B06E68" w:rsidP="00C733DF">
            <w:pPr>
              <w:jc w:val="center"/>
              <w:rPr>
                <w:color w:val="000000"/>
              </w:rPr>
            </w:pPr>
            <w:r w:rsidRPr="000E3AEE">
              <w:rPr>
                <w:color w:val="000000"/>
              </w:rPr>
              <w:t>6</w:t>
            </w:r>
          </w:p>
        </w:tc>
      </w:tr>
      <w:tr w:rsidR="00B06E68" w:rsidRPr="00C36196" w:rsidTr="00C733DF">
        <w:tc>
          <w:tcPr>
            <w:tcW w:w="1436" w:type="dxa"/>
            <w:shd w:val="clear" w:color="auto" w:fill="auto"/>
          </w:tcPr>
          <w:p w:rsidR="00B06E68" w:rsidRPr="000E3AEE" w:rsidRDefault="00B06E68" w:rsidP="00C733DF">
            <w:pPr>
              <w:jc w:val="center"/>
              <w:rPr>
                <w:color w:val="000000"/>
                <w:lang w:val="uk-UA"/>
              </w:rPr>
            </w:pPr>
            <w:r w:rsidRPr="000E3AEE">
              <w:rPr>
                <w:color w:val="000000"/>
                <w:lang w:val="uk-UA"/>
              </w:rPr>
              <w:t>Тиждень 9</w:t>
            </w:r>
          </w:p>
          <w:p w:rsidR="00B06E68" w:rsidRPr="000E3AEE" w:rsidRDefault="00B06E68" w:rsidP="00C733DF">
            <w:pPr>
              <w:jc w:val="center"/>
              <w:rPr>
                <w:color w:val="000000"/>
                <w:lang w:val="uk-UA"/>
              </w:rPr>
            </w:pPr>
            <w:r w:rsidRPr="000E3AEE">
              <w:rPr>
                <w:color w:val="000000"/>
                <w:lang w:val="uk-UA"/>
              </w:rPr>
              <w:t>Лекція 5</w:t>
            </w:r>
          </w:p>
        </w:tc>
        <w:tc>
          <w:tcPr>
            <w:tcW w:w="3172" w:type="dxa"/>
            <w:shd w:val="clear" w:color="auto" w:fill="auto"/>
          </w:tcPr>
          <w:p w:rsidR="00B06E68" w:rsidRPr="00D01A7E" w:rsidRDefault="00B06E68" w:rsidP="00C733DF">
            <w:pPr>
              <w:ind w:firstLine="425"/>
              <w:jc w:val="center"/>
              <w:rPr>
                <w:bCs/>
                <w:spacing w:val="-1"/>
                <w:lang w:val="uk-UA"/>
              </w:rPr>
            </w:pPr>
            <w:r w:rsidRPr="00D01A7E">
              <w:rPr>
                <w:bCs/>
                <w:spacing w:val="-1"/>
                <w:lang w:val="uk-UA"/>
              </w:rPr>
              <w:t>Інвестиційна сфера бізнесової діяльності та її специфіка.</w:t>
            </w:r>
          </w:p>
          <w:p w:rsidR="00B06E68" w:rsidRPr="00D01A7E" w:rsidRDefault="00B06E68" w:rsidP="00C733DF">
            <w:pPr>
              <w:jc w:val="center"/>
              <w:rPr>
                <w:lang w:val="uk-UA"/>
              </w:rPr>
            </w:pPr>
          </w:p>
        </w:tc>
        <w:tc>
          <w:tcPr>
            <w:tcW w:w="4230" w:type="dxa"/>
            <w:shd w:val="clear" w:color="auto" w:fill="auto"/>
          </w:tcPr>
          <w:p w:rsidR="00B06E68" w:rsidRPr="00D01A7E" w:rsidRDefault="00B06E68" w:rsidP="00C733DF">
            <w:pPr>
              <w:jc w:val="center"/>
              <w:rPr>
                <w:color w:val="000000"/>
                <w:lang w:val="uk-UA"/>
              </w:rPr>
            </w:pPr>
          </w:p>
        </w:tc>
        <w:tc>
          <w:tcPr>
            <w:tcW w:w="1265" w:type="dxa"/>
            <w:shd w:val="clear" w:color="auto" w:fill="auto"/>
          </w:tcPr>
          <w:p w:rsidR="00B06E68" w:rsidRPr="000E3AEE" w:rsidRDefault="00B06E68" w:rsidP="00C733DF">
            <w:pPr>
              <w:jc w:val="center"/>
              <w:rPr>
                <w:color w:val="000000"/>
                <w:lang w:val="uk-UA"/>
              </w:rPr>
            </w:pPr>
          </w:p>
        </w:tc>
      </w:tr>
      <w:tr w:rsidR="00B06E68" w:rsidRPr="000E3AEE" w:rsidTr="00C733DF">
        <w:tc>
          <w:tcPr>
            <w:tcW w:w="1436" w:type="dxa"/>
            <w:shd w:val="clear" w:color="auto" w:fill="auto"/>
          </w:tcPr>
          <w:p w:rsidR="00B06E68" w:rsidRPr="000E3AEE" w:rsidRDefault="00B06E68" w:rsidP="00C733DF">
            <w:pPr>
              <w:jc w:val="center"/>
              <w:rPr>
                <w:color w:val="000000"/>
                <w:lang w:val="uk-UA"/>
              </w:rPr>
            </w:pPr>
            <w:r w:rsidRPr="000E3AEE">
              <w:rPr>
                <w:color w:val="000000"/>
                <w:lang w:val="uk-UA"/>
              </w:rPr>
              <w:t>Тиждень 10</w:t>
            </w:r>
          </w:p>
          <w:p w:rsidR="00B06E68" w:rsidRPr="000E3AEE" w:rsidRDefault="00B06E68" w:rsidP="00C733DF">
            <w:pPr>
              <w:jc w:val="center"/>
              <w:rPr>
                <w:color w:val="000000"/>
                <w:lang w:val="uk-UA"/>
              </w:rPr>
            </w:pPr>
            <w:r w:rsidRPr="000E3AEE">
              <w:rPr>
                <w:color w:val="000000"/>
                <w:lang w:val="uk-UA"/>
              </w:rPr>
              <w:t>Семінар 5</w:t>
            </w:r>
          </w:p>
        </w:tc>
        <w:tc>
          <w:tcPr>
            <w:tcW w:w="3172" w:type="dxa"/>
            <w:shd w:val="clear" w:color="auto" w:fill="auto"/>
          </w:tcPr>
          <w:p w:rsidR="00B06E68" w:rsidRPr="00D01A7E" w:rsidRDefault="00B06E68" w:rsidP="00C733DF">
            <w:pPr>
              <w:ind w:firstLine="425"/>
              <w:jc w:val="center"/>
              <w:rPr>
                <w:bCs/>
                <w:spacing w:val="-1"/>
                <w:lang w:val="uk-UA"/>
              </w:rPr>
            </w:pPr>
            <w:r w:rsidRPr="00D01A7E">
              <w:rPr>
                <w:bCs/>
                <w:spacing w:val="-1"/>
                <w:lang w:val="uk-UA"/>
              </w:rPr>
              <w:t>Інвестиційна сфера бізнесової діяльності та її специфіка.</w:t>
            </w:r>
          </w:p>
          <w:p w:rsidR="00B06E68" w:rsidRPr="00D01A7E" w:rsidRDefault="00B06E68" w:rsidP="00C733DF">
            <w:pPr>
              <w:jc w:val="center"/>
              <w:rPr>
                <w:lang w:val="uk-UA"/>
              </w:rPr>
            </w:pPr>
          </w:p>
        </w:tc>
        <w:tc>
          <w:tcPr>
            <w:tcW w:w="4230" w:type="dxa"/>
            <w:shd w:val="clear" w:color="auto" w:fill="auto"/>
          </w:tcPr>
          <w:p w:rsidR="00B06E68" w:rsidRPr="00D01A7E" w:rsidRDefault="00B06E68" w:rsidP="00C733DF">
            <w:pPr>
              <w:jc w:val="center"/>
              <w:rPr>
                <w:color w:val="000000"/>
                <w:lang w:val="uk-UA"/>
              </w:rPr>
            </w:pPr>
            <w:r w:rsidRPr="00D01A7E">
              <w:rPr>
                <w:color w:val="000000"/>
                <w:lang w:val="uk-UA"/>
              </w:rPr>
              <w:t>Термінологічний диктант</w:t>
            </w:r>
          </w:p>
          <w:p w:rsidR="00B06E68" w:rsidRPr="00D01A7E" w:rsidRDefault="00B06E68" w:rsidP="00B06E68">
            <w:pPr>
              <w:pStyle w:val="a6"/>
              <w:numPr>
                <w:ilvl w:val="0"/>
                <w:numId w:val="23"/>
              </w:numPr>
              <w:jc w:val="both"/>
              <w:rPr>
                <w:b/>
                <w:iCs/>
                <w:color w:val="000000"/>
                <w:spacing w:val="-1"/>
                <w:szCs w:val="28"/>
                <w:u w:val="single"/>
                <w:lang w:val="uk-UA"/>
              </w:rPr>
            </w:pPr>
            <w:r w:rsidRPr="00D01A7E">
              <w:rPr>
                <w:color w:val="000000"/>
                <w:lang w:val="uk-UA"/>
              </w:rPr>
              <w:t xml:space="preserve">Робота у групах: </w:t>
            </w:r>
            <w:r w:rsidRPr="00D01A7E">
              <w:rPr>
                <w:szCs w:val="28"/>
                <w:lang w:val="uk-UA"/>
              </w:rPr>
              <w:t xml:space="preserve">скласти план  </w:t>
            </w:r>
            <w:r w:rsidRPr="00D01A7E">
              <w:rPr>
                <w:iCs/>
                <w:color w:val="000000"/>
                <w:spacing w:val="-1"/>
                <w:szCs w:val="28"/>
              </w:rPr>
              <w:t>PR</w:t>
            </w:r>
            <w:r w:rsidRPr="00D01A7E">
              <w:rPr>
                <w:szCs w:val="28"/>
                <w:lang w:val="uk-UA"/>
              </w:rPr>
              <w:t>-діяльності для бізнесової організації (за власним вибором), яка працює над програмою інвестування власного бізнесу.</w:t>
            </w:r>
          </w:p>
          <w:p w:rsidR="00B06E68" w:rsidRPr="00D01A7E" w:rsidRDefault="00B06E68" w:rsidP="00C733DF">
            <w:pPr>
              <w:jc w:val="center"/>
              <w:rPr>
                <w:color w:val="000000"/>
                <w:lang w:val="uk-UA"/>
              </w:rPr>
            </w:pPr>
          </w:p>
        </w:tc>
        <w:tc>
          <w:tcPr>
            <w:tcW w:w="1265" w:type="dxa"/>
            <w:shd w:val="clear" w:color="auto" w:fill="auto"/>
          </w:tcPr>
          <w:p w:rsidR="00B06E68" w:rsidRPr="000E3AEE" w:rsidRDefault="00B06E68" w:rsidP="00C733DF">
            <w:pPr>
              <w:jc w:val="center"/>
              <w:rPr>
                <w:color w:val="000000"/>
              </w:rPr>
            </w:pPr>
            <w:r w:rsidRPr="000E3AEE">
              <w:rPr>
                <w:color w:val="000000"/>
              </w:rPr>
              <w:t>6</w:t>
            </w:r>
          </w:p>
        </w:tc>
      </w:tr>
      <w:tr w:rsidR="00B06E68" w:rsidRPr="00C36196" w:rsidTr="00C733DF">
        <w:tc>
          <w:tcPr>
            <w:tcW w:w="1436" w:type="dxa"/>
            <w:shd w:val="clear" w:color="auto" w:fill="auto"/>
          </w:tcPr>
          <w:p w:rsidR="00B06E68" w:rsidRPr="000E3AEE" w:rsidRDefault="00B06E68" w:rsidP="00C733DF">
            <w:pPr>
              <w:jc w:val="center"/>
              <w:rPr>
                <w:color w:val="000000"/>
                <w:lang w:val="uk-UA"/>
              </w:rPr>
            </w:pPr>
            <w:r w:rsidRPr="000E3AEE">
              <w:rPr>
                <w:color w:val="000000"/>
                <w:lang w:val="uk-UA"/>
              </w:rPr>
              <w:t>Тиждень 11</w:t>
            </w:r>
          </w:p>
          <w:p w:rsidR="00B06E68" w:rsidRPr="000E3AEE" w:rsidRDefault="00B06E68" w:rsidP="00C733DF">
            <w:pPr>
              <w:jc w:val="center"/>
              <w:rPr>
                <w:color w:val="000000"/>
                <w:lang w:val="uk-UA"/>
              </w:rPr>
            </w:pPr>
            <w:r w:rsidRPr="000E3AEE">
              <w:rPr>
                <w:color w:val="000000"/>
                <w:lang w:val="uk-UA"/>
              </w:rPr>
              <w:t>Лекція 6</w:t>
            </w:r>
          </w:p>
        </w:tc>
        <w:tc>
          <w:tcPr>
            <w:tcW w:w="3172" w:type="dxa"/>
            <w:shd w:val="clear" w:color="auto" w:fill="auto"/>
          </w:tcPr>
          <w:p w:rsidR="00B06E68" w:rsidRPr="00D01A7E" w:rsidRDefault="00B06E68" w:rsidP="00C733DF">
            <w:pPr>
              <w:shd w:val="clear" w:color="auto" w:fill="FFFFFF"/>
              <w:ind w:firstLine="425"/>
              <w:jc w:val="center"/>
              <w:rPr>
                <w:bCs/>
                <w:spacing w:val="-1"/>
                <w:lang w:val="uk-UA"/>
              </w:rPr>
            </w:pPr>
            <w:r w:rsidRPr="00D01A7E">
              <w:rPr>
                <w:iCs/>
                <w:spacing w:val="-1"/>
                <w:lang w:val="uk-UA"/>
              </w:rPr>
              <w:t>ПР-діяльність бізнес-структур в рекреаційній сфері.</w:t>
            </w:r>
          </w:p>
          <w:p w:rsidR="00B06E68" w:rsidRPr="00D01A7E" w:rsidRDefault="00B06E68" w:rsidP="00C733DF">
            <w:pPr>
              <w:jc w:val="center"/>
              <w:rPr>
                <w:lang w:val="uk-UA"/>
              </w:rPr>
            </w:pPr>
          </w:p>
        </w:tc>
        <w:tc>
          <w:tcPr>
            <w:tcW w:w="4230" w:type="dxa"/>
            <w:shd w:val="clear" w:color="auto" w:fill="auto"/>
          </w:tcPr>
          <w:p w:rsidR="00B06E68" w:rsidRPr="00D01A7E" w:rsidRDefault="00B06E68" w:rsidP="00C733DF">
            <w:pPr>
              <w:jc w:val="center"/>
              <w:rPr>
                <w:color w:val="000000"/>
                <w:lang w:val="uk-UA"/>
              </w:rPr>
            </w:pPr>
          </w:p>
        </w:tc>
        <w:tc>
          <w:tcPr>
            <w:tcW w:w="1265" w:type="dxa"/>
            <w:shd w:val="clear" w:color="auto" w:fill="auto"/>
          </w:tcPr>
          <w:p w:rsidR="00B06E68" w:rsidRPr="000E3AEE" w:rsidRDefault="00B06E68" w:rsidP="00C733DF">
            <w:pPr>
              <w:jc w:val="center"/>
              <w:rPr>
                <w:color w:val="000000"/>
                <w:lang w:val="uk-UA"/>
              </w:rPr>
            </w:pPr>
          </w:p>
        </w:tc>
      </w:tr>
      <w:tr w:rsidR="00B06E68" w:rsidRPr="000E3AEE" w:rsidTr="00C733DF">
        <w:tc>
          <w:tcPr>
            <w:tcW w:w="1436" w:type="dxa"/>
            <w:shd w:val="clear" w:color="auto" w:fill="auto"/>
          </w:tcPr>
          <w:p w:rsidR="00B06E68" w:rsidRPr="000E3AEE" w:rsidRDefault="00B06E68" w:rsidP="00C733DF">
            <w:pPr>
              <w:jc w:val="center"/>
              <w:rPr>
                <w:color w:val="000000"/>
                <w:lang w:val="uk-UA"/>
              </w:rPr>
            </w:pPr>
            <w:r w:rsidRPr="000E3AEE">
              <w:rPr>
                <w:color w:val="000000"/>
                <w:lang w:val="uk-UA"/>
              </w:rPr>
              <w:t>Тиждень 12</w:t>
            </w:r>
          </w:p>
          <w:p w:rsidR="00B06E68" w:rsidRPr="000E3AEE" w:rsidRDefault="00B06E68" w:rsidP="00C733DF">
            <w:pPr>
              <w:jc w:val="center"/>
              <w:rPr>
                <w:color w:val="000000"/>
                <w:lang w:val="ru-RU"/>
              </w:rPr>
            </w:pPr>
            <w:r w:rsidRPr="000E3AEE">
              <w:rPr>
                <w:color w:val="000000"/>
                <w:lang w:val="uk-UA"/>
              </w:rPr>
              <w:t>Семінар 6</w:t>
            </w:r>
          </w:p>
        </w:tc>
        <w:tc>
          <w:tcPr>
            <w:tcW w:w="3172" w:type="dxa"/>
            <w:shd w:val="clear" w:color="auto" w:fill="auto"/>
          </w:tcPr>
          <w:p w:rsidR="00B06E68" w:rsidRPr="00D01A7E" w:rsidRDefault="00B06E68" w:rsidP="00C733DF">
            <w:pPr>
              <w:shd w:val="clear" w:color="auto" w:fill="FFFFFF"/>
              <w:ind w:firstLine="425"/>
              <w:jc w:val="center"/>
              <w:rPr>
                <w:bCs/>
                <w:spacing w:val="-1"/>
                <w:lang w:val="uk-UA"/>
              </w:rPr>
            </w:pPr>
            <w:r w:rsidRPr="00D01A7E">
              <w:rPr>
                <w:iCs/>
                <w:spacing w:val="-1"/>
                <w:lang w:val="uk-UA"/>
              </w:rPr>
              <w:t>ПР-діяльність бізнес-структур в рекреаційній сфері.</w:t>
            </w:r>
          </w:p>
          <w:p w:rsidR="00B06E68" w:rsidRPr="00D01A7E" w:rsidRDefault="00B06E68" w:rsidP="00C733DF">
            <w:pPr>
              <w:jc w:val="center"/>
              <w:rPr>
                <w:lang w:val="uk-UA"/>
              </w:rPr>
            </w:pPr>
          </w:p>
        </w:tc>
        <w:tc>
          <w:tcPr>
            <w:tcW w:w="4230" w:type="dxa"/>
            <w:shd w:val="clear" w:color="auto" w:fill="auto"/>
          </w:tcPr>
          <w:p w:rsidR="00B06E68" w:rsidRPr="00D01A7E" w:rsidRDefault="00B06E68" w:rsidP="00C733DF">
            <w:pPr>
              <w:jc w:val="center"/>
              <w:rPr>
                <w:color w:val="000000"/>
                <w:lang w:val="uk-UA"/>
              </w:rPr>
            </w:pPr>
            <w:r w:rsidRPr="00D01A7E">
              <w:rPr>
                <w:color w:val="000000"/>
                <w:lang w:val="uk-UA"/>
              </w:rPr>
              <w:t>Термінологічний диктант</w:t>
            </w:r>
          </w:p>
          <w:p w:rsidR="00B06E68" w:rsidRPr="00D01A7E" w:rsidRDefault="00B06E68" w:rsidP="00B06E68">
            <w:pPr>
              <w:pStyle w:val="a6"/>
              <w:numPr>
                <w:ilvl w:val="0"/>
                <w:numId w:val="24"/>
              </w:numPr>
              <w:jc w:val="both"/>
              <w:rPr>
                <w:bCs/>
                <w:color w:val="000000"/>
                <w:spacing w:val="-1"/>
                <w:szCs w:val="28"/>
                <w:lang w:val="uk-UA"/>
              </w:rPr>
            </w:pPr>
            <w:r w:rsidRPr="00D01A7E">
              <w:rPr>
                <w:color w:val="000000"/>
                <w:lang w:val="uk-UA"/>
              </w:rPr>
              <w:t xml:space="preserve">Робота у групах: </w:t>
            </w:r>
            <w:r>
              <w:rPr>
                <w:szCs w:val="28"/>
                <w:lang w:val="uk-UA"/>
              </w:rPr>
              <w:t>підго</w:t>
            </w:r>
            <w:r w:rsidRPr="00D01A7E">
              <w:rPr>
                <w:szCs w:val="28"/>
                <w:lang w:val="uk-UA"/>
              </w:rPr>
              <w:t>товка план</w:t>
            </w:r>
            <w:r w:rsidRPr="00D01A7E">
              <w:rPr>
                <w:iCs/>
                <w:color w:val="000000"/>
                <w:spacing w:val="-1"/>
                <w:szCs w:val="28"/>
                <w:lang w:val="ru-RU"/>
              </w:rPr>
              <w:t xml:space="preserve"> </w:t>
            </w:r>
            <w:r w:rsidRPr="00D01A7E">
              <w:rPr>
                <w:iCs/>
                <w:color w:val="000000"/>
                <w:spacing w:val="-1"/>
                <w:szCs w:val="28"/>
              </w:rPr>
              <w:t>PR</w:t>
            </w:r>
            <w:r w:rsidRPr="00D01A7E">
              <w:rPr>
                <w:bCs/>
                <w:color w:val="000000"/>
                <w:spacing w:val="-1"/>
                <w:szCs w:val="28"/>
                <w:lang w:val="uk-UA"/>
              </w:rPr>
              <w:t>-супроводження  шоу-бізнесового проекту або  програми.</w:t>
            </w:r>
          </w:p>
          <w:p w:rsidR="00B06E68" w:rsidRPr="00D01A7E" w:rsidRDefault="00B06E68" w:rsidP="00C733DF">
            <w:pPr>
              <w:jc w:val="center"/>
              <w:rPr>
                <w:color w:val="000000"/>
                <w:lang w:val="uk-UA"/>
              </w:rPr>
            </w:pPr>
          </w:p>
        </w:tc>
        <w:tc>
          <w:tcPr>
            <w:tcW w:w="1265" w:type="dxa"/>
            <w:shd w:val="clear" w:color="auto" w:fill="auto"/>
          </w:tcPr>
          <w:p w:rsidR="00B06E68" w:rsidRPr="000E3AEE" w:rsidRDefault="00B06E68" w:rsidP="00C733DF">
            <w:pPr>
              <w:jc w:val="center"/>
              <w:rPr>
                <w:color w:val="000000"/>
              </w:rPr>
            </w:pPr>
            <w:r w:rsidRPr="000E3AEE">
              <w:rPr>
                <w:color w:val="000000"/>
              </w:rPr>
              <w:t>6</w:t>
            </w:r>
          </w:p>
        </w:tc>
      </w:tr>
    </w:tbl>
    <w:p w:rsidR="00B06E68" w:rsidRPr="00EF5BEC" w:rsidRDefault="00B06E68" w:rsidP="00B06E68">
      <w:pPr>
        <w:ind w:left="2160" w:firstLine="720"/>
        <w:rPr>
          <w:b/>
          <w:bCs/>
          <w:color w:val="000000"/>
          <w:lang w:val="uk-UA"/>
        </w:rPr>
      </w:pPr>
    </w:p>
    <w:p w:rsidR="00B06E68" w:rsidRDefault="00B06E68" w:rsidP="00B06E68">
      <w:pPr>
        <w:rPr>
          <w:b/>
          <w:bCs/>
          <w:color w:val="000000"/>
          <w:sz w:val="28"/>
          <w:szCs w:val="28"/>
          <w:lang w:val="uk-UA"/>
        </w:rPr>
      </w:pPr>
      <w:r>
        <w:rPr>
          <w:b/>
          <w:bCs/>
          <w:color w:val="000000"/>
          <w:sz w:val="28"/>
          <w:szCs w:val="28"/>
          <w:lang w:val="uk-UA"/>
        </w:rPr>
        <w:t xml:space="preserve">ОСНОВНІ ДЖЕРЕЛА </w:t>
      </w:r>
    </w:p>
    <w:p w:rsidR="00B06E68" w:rsidRPr="00C2317E" w:rsidRDefault="00B06E68" w:rsidP="00B06E68">
      <w:pPr>
        <w:numPr>
          <w:ilvl w:val="0"/>
          <w:numId w:val="19"/>
        </w:numPr>
        <w:tabs>
          <w:tab w:val="clear" w:pos="720"/>
          <w:tab w:val="num" w:pos="142"/>
          <w:tab w:val="left" w:pos="180"/>
        </w:tabs>
        <w:autoSpaceDE w:val="0"/>
        <w:autoSpaceDN w:val="0"/>
        <w:spacing w:after="200"/>
        <w:ind w:left="142" w:hanging="284"/>
        <w:contextualSpacing/>
        <w:jc w:val="both"/>
        <w:rPr>
          <w:lang w:val="uk-UA"/>
        </w:rPr>
      </w:pPr>
      <w:proofErr w:type="spellStart"/>
      <w:r w:rsidRPr="00C2317E">
        <w:rPr>
          <w:lang w:val="uk-UA"/>
        </w:rPr>
        <w:t>Балабанова</w:t>
      </w:r>
      <w:proofErr w:type="spellEnd"/>
      <w:r w:rsidRPr="00C2317E">
        <w:rPr>
          <w:lang w:val="uk-UA"/>
        </w:rPr>
        <w:t xml:space="preserve"> Л. В. </w:t>
      </w:r>
      <w:proofErr w:type="spellStart"/>
      <w:r w:rsidRPr="00C2317E">
        <w:rPr>
          <w:lang w:val="uk-UA"/>
        </w:rPr>
        <w:t>Паблік</w:t>
      </w:r>
      <w:proofErr w:type="spellEnd"/>
      <w:r w:rsidRPr="00C2317E">
        <w:rPr>
          <w:lang w:val="uk-UA"/>
        </w:rPr>
        <w:t xml:space="preserve"> </w:t>
      </w:r>
      <w:proofErr w:type="spellStart"/>
      <w:r w:rsidRPr="00C2317E">
        <w:rPr>
          <w:lang w:val="uk-UA"/>
        </w:rPr>
        <w:t>рилейшнз</w:t>
      </w:r>
      <w:proofErr w:type="spellEnd"/>
      <w:r w:rsidRPr="00C2317E">
        <w:rPr>
          <w:lang w:val="uk-UA"/>
        </w:rPr>
        <w:t xml:space="preserve"> [Текст] : </w:t>
      </w:r>
      <w:proofErr w:type="spellStart"/>
      <w:r w:rsidRPr="00C2317E">
        <w:rPr>
          <w:lang w:val="uk-UA"/>
        </w:rPr>
        <w:t>навч</w:t>
      </w:r>
      <w:proofErr w:type="spellEnd"/>
      <w:r w:rsidRPr="00C2317E">
        <w:rPr>
          <w:lang w:val="uk-UA"/>
        </w:rPr>
        <w:t xml:space="preserve">. посібник </w:t>
      </w:r>
      <w:proofErr w:type="spellStart"/>
      <w:r w:rsidRPr="00C2317E">
        <w:rPr>
          <w:lang w:val="uk-UA"/>
        </w:rPr>
        <w:t>реком</w:t>
      </w:r>
      <w:proofErr w:type="spellEnd"/>
      <w:r w:rsidRPr="00C2317E">
        <w:rPr>
          <w:lang w:val="uk-UA"/>
        </w:rPr>
        <w:t xml:space="preserve">. МОНУ / Людмила </w:t>
      </w:r>
      <w:proofErr w:type="spellStart"/>
      <w:r w:rsidRPr="00C2317E">
        <w:rPr>
          <w:lang w:val="uk-UA"/>
        </w:rPr>
        <w:t>Веніамінівна</w:t>
      </w:r>
      <w:proofErr w:type="spellEnd"/>
      <w:r w:rsidRPr="00C2317E">
        <w:rPr>
          <w:lang w:val="uk-UA"/>
        </w:rPr>
        <w:t xml:space="preserve"> </w:t>
      </w:r>
      <w:proofErr w:type="spellStart"/>
      <w:r w:rsidRPr="00C2317E">
        <w:rPr>
          <w:lang w:val="uk-UA"/>
        </w:rPr>
        <w:t>Балабанова</w:t>
      </w:r>
      <w:proofErr w:type="spellEnd"/>
      <w:r w:rsidRPr="00C2317E">
        <w:rPr>
          <w:lang w:val="uk-UA"/>
        </w:rPr>
        <w:t xml:space="preserve">, Катерина </w:t>
      </w:r>
      <w:proofErr w:type="spellStart"/>
      <w:r w:rsidRPr="00C2317E">
        <w:rPr>
          <w:lang w:val="uk-UA"/>
        </w:rPr>
        <w:t>Вячеславівна</w:t>
      </w:r>
      <w:proofErr w:type="spellEnd"/>
      <w:r w:rsidRPr="00C2317E">
        <w:rPr>
          <w:lang w:val="uk-UA"/>
        </w:rPr>
        <w:t xml:space="preserve"> Савельєва. – К. : ВД "Професіонал", 2008. – 528 с</w:t>
      </w:r>
      <w:r>
        <w:rPr>
          <w:lang w:val="uk-UA"/>
        </w:rPr>
        <w:t>.</w:t>
      </w:r>
    </w:p>
    <w:p w:rsidR="00B06E68" w:rsidRPr="00C2317E" w:rsidRDefault="00B06E68" w:rsidP="00B06E68">
      <w:pPr>
        <w:numPr>
          <w:ilvl w:val="0"/>
          <w:numId w:val="19"/>
        </w:numPr>
        <w:tabs>
          <w:tab w:val="clear" w:pos="720"/>
          <w:tab w:val="num" w:pos="142"/>
          <w:tab w:val="left" w:pos="180"/>
        </w:tabs>
        <w:autoSpaceDE w:val="0"/>
        <w:autoSpaceDN w:val="0"/>
        <w:spacing w:after="200"/>
        <w:ind w:left="142" w:hanging="284"/>
        <w:contextualSpacing/>
        <w:jc w:val="both"/>
        <w:rPr>
          <w:lang w:val="uk-UA"/>
        </w:rPr>
      </w:pPr>
      <w:r w:rsidRPr="00C2317E">
        <w:rPr>
          <w:lang w:val="uk-UA"/>
        </w:rPr>
        <w:t xml:space="preserve">Бебик В. М. Інформаційно-комунікаційний менеджмент у глобальному суспільстві: психологія, технології, техніка </w:t>
      </w:r>
      <w:proofErr w:type="spellStart"/>
      <w:r w:rsidRPr="00C2317E">
        <w:rPr>
          <w:lang w:val="uk-UA"/>
        </w:rPr>
        <w:t>паблик</w:t>
      </w:r>
      <w:proofErr w:type="spellEnd"/>
      <w:r w:rsidRPr="00C2317E">
        <w:rPr>
          <w:lang w:val="uk-UA"/>
        </w:rPr>
        <w:t xml:space="preserve"> </w:t>
      </w:r>
      <w:proofErr w:type="spellStart"/>
      <w:r w:rsidRPr="00C2317E">
        <w:rPr>
          <w:lang w:val="uk-UA"/>
        </w:rPr>
        <w:t>рилейшнз</w:t>
      </w:r>
      <w:proofErr w:type="spellEnd"/>
      <w:r w:rsidRPr="00C2317E">
        <w:rPr>
          <w:lang w:val="uk-UA"/>
        </w:rPr>
        <w:t xml:space="preserve"> /</w:t>
      </w:r>
      <w:r w:rsidRPr="00C2317E">
        <w:t> </w:t>
      </w:r>
      <w:r w:rsidRPr="00C2317E">
        <w:rPr>
          <w:lang w:val="uk-UA"/>
        </w:rPr>
        <w:t>Валерій Михайлович Бебик.</w:t>
      </w:r>
      <w:r w:rsidRPr="00C2317E">
        <w:t> </w:t>
      </w:r>
      <w:r w:rsidRPr="00C2317E">
        <w:rPr>
          <w:lang w:val="uk-UA"/>
        </w:rPr>
        <w:t>– К.</w:t>
      </w:r>
      <w:r w:rsidRPr="00C2317E">
        <w:t> </w:t>
      </w:r>
      <w:r w:rsidRPr="00C2317E">
        <w:rPr>
          <w:lang w:val="uk-UA"/>
        </w:rPr>
        <w:t>: МАУП, 2005.</w:t>
      </w:r>
      <w:r w:rsidRPr="00C2317E">
        <w:t> </w:t>
      </w:r>
      <w:r w:rsidRPr="00C2317E">
        <w:rPr>
          <w:lang w:val="uk-UA"/>
        </w:rPr>
        <w:t>– 440 с.</w:t>
      </w:r>
    </w:p>
    <w:p w:rsidR="00B06E68" w:rsidRPr="00C2317E" w:rsidRDefault="00B06E68" w:rsidP="00B06E68">
      <w:pPr>
        <w:numPr>
          <w:ilvl w:val="0"/>
          <w:numId w:val="19"/>
        </w:numPr>
        <w:tabs>
          <w:tab w:val="clear" w:pos="720"/>
          <w:tab w:val="num" w:pos="142"/>
          <w:tab w:val="left" w:pos="180"/>
        </w:tabs>
        <w:autoSpaceDE w:val="0"/>
        <w:autoSpaceDN w:val="0"/>
        <w:spacing w:after="200"/>
        <w:ind w:left="142" w:hanging="284"/>
        <w:contextualSpacing/>
        <w:jc w:val="both"/>
        <w:rPr>
          <w:lang w:val="uk-UA"/>
        </w:rPr>
      </w:pPr>
      <w:proofErr w:type="spellStart"/>
      <w:r w:rsidRPr="0059706C">
        <w:rPr>
          <w:lang w:val="ru-RU"/>
        </w:rPr>
        <w:t>Березенко</w:t>
      </w:r>
      <w:proofErr w:type="spellEnd"/>
      <w:r w:rsidRPr="0059706C">
        <w:rPr>
          <w:lang w:val="ru-RU"/>
        </w:rPr>
        <w:t xml:space="preserve"> В. </w:t>
      </w:r>
      <w:r w:rsidRPr="00C2317E">
        <w:t>PR</w:t>
      </w:r>
      <w:r w:rsidRPr="0059706C">
        <w:rPr>
          <w:lang w:val="ru-RU"/>
        </w:rPr>
        <w:t xml:space="preserve"> в </w:t>
      </w:r>
      <w:proofErr w:type="spellStart"/>
      <w:r w:rsidRPr="0059706C">
        <w:rPr>
          <w:lang w:val="ru-RU"/>
        </w:rPr>
        <w:t>Україні</w:t>
      </w:r>
      <w:proofErr w:type="spellEnd"/>
      <w:r w:rsidRPr="0059706C">
        <w:rPr>
          <w:lang w:val="ru-RU"/>
        </w:rPr>
        <w:t xml:space="preserve">: </w:t>
      </w:r>
      <w:proofErr w:type="spellStart"/>
      <w:r w:rsidRPr="0059706C">
        <w:rPr>
          <w:lang w:val="ru-RU"/>
        </w:rPr>
        <w:t>наукове</w:t>
      </w:r>
      <w:proofErr w:type="spellEnd"/>
      <w:r w:rsidRPr="0059706C">
        <w:rPr>
          <w:lang w:val="ru-RU"/>
        </w:rPr>
        <w:t xml:space="preserve"> </w:t>
      </w:r>
      <w:proofErr w:type="spellStart"/>
      <w:r w:rsidRPr="0059706C">
        <w:rPr>
          <w:lang w:val="ru-RU"/>
        </w:rPr>
        <w:t>осмислення</w:t>
      </w:r>
      <w:proofErr w:type="spellEnd"/>
      <w:r w:rsidRPr="0059706C">
        <w:rPr>
          <w:lang w:val="ru-RU"/>
        </w:rPr>
        <w:t xml:space="preserve"> феномену: </w:t>
      </w:r>
      <w:proofErr w:type="spellStart"/>
      <w:r w:rsidRPr="0059706C">
        <w:rPr>
          <w:lang w:val="ru-RU"/>
        </w:rPr>
        <w:t>монографія</w:t>
      </w:r>
      <w:proofErr w:type="spellEnd"/>
      <w:r w:rsidRPr="0059706C">
        <w:rPr>
          <w:lang w:val="ru-RU"/>
        </w:rPr>
        <w:t xml:space="preserve"> / В. В. </w:t>
      </w:r>
      <w:proofErr w:type="spellStart"/>
      <w:r w:rsidRPr="0059706C">
        <w:rPr>
          <w:lang w:val="ru-RU"/>
        </w:rPr>
        <w:t>Березенко</w:t>
      </w:r>
      <w:proofErr w:type="spellEnd"/>
      <w:r w:rsidRPr="0059706C">
        <w:rPr>
          <w:lang w:val="ru-RU"/>
        </w:rPr>
        <w:t xml:space="preserve">. –– К.: </w:t>
      </w:r>
      <w:proofErr w:type="spellStart"/>
      <w:r w:rsidRPr="0059706C">
        <w:rPr>
          <w:lang w:val="ru-RU"/>
        </w:rPr>
        <w:t>Академія</w:t>
      </w:r>
      <w:proofErr w:type="spellEnd"/>
      <w:r w:rsidRPr="0059706C">
        <w:rPr>
          <w:lang w:val="ru-RU"/>
        </w:rPr>
        <w:t xml:space="preserve"> </w:t>
      </w:r>
      <w:proofErr w:type="spellStart"/>
      <w:r w:rsidRPr="0059706C">
        <w:rPr>
          <w:lang w:val="ru-RU"/>
        </w:rPr>
        <w:t>Української</w:t>
      </w:r>
      <w:proofErr w:type="spellEnd"/>
      <w:r w:rsidRPr="0059706C">
        <w:rPr>
          <w:lang w:val="ru-RU"/>
        </w:rPr>
        <w:t xml:space="preserve"> </w:t>
      </w:r>
      <w:proofErr w:type="spellStart"/>
      <w:r w:rsidRPr="0059706C">
        <w:rPr>
          <w:lang w:val="ru-RU"/>
        </w:rPr>
        <w:t>Преси</w:t>
      </w:r>
      <w:proofErr w:type="spellEnd"/>
      <w:r w:rsidRPr="0059706C">
        <w:rPr>
          <w:lang w:val="ru-RU"/>
        </w:rPr>
        <w:t>, 2013. – 388с.</w:t>
      </w:r>
    </w:p>
    <w:p w:rsidR="00B06E68" w:rsidRPr="00C2317E" w:rsidRDefault="00B06E68" w:rsidP="00B06E68">
      <w:pPr>
        <w:numPr>
          <w:ilvl w:val="0"/>
          <w:numId w:val="19"/>
        </w:numPr>
        <w:tabs>
          <w:tab w:val="clear" w:pos="720"/>
          <w:tab w:val="num" w:pos="142"/>
          <w:tab w:val="left" w:pos="180"/>
        </w:tabs>
        <w:autoSpaceDE w:val="0"/>
        <w:autoSpaceDN w:val="0"/>
        <w:spacing w:after="200"/>
        <w:ind w:left="142" w:hanging="284"/>
        <w:contextualSpacing/>
        <w:jc w:val="both"/>
        <w:rPr>
          <w:lang w:val="uk-UA"/>
        </w:rPr>
      </w:pPr>
      <w:proofErr w:type="spellStart"/>
      <w:r w:rsidRPr="00C2317E">
        <w:rPr>
          <w:lang w:val="uk-UA"/>
        </w:rPr>
        <w:t>Джефкинс</w:t>
      </w:r>
      <w:proofErr w:type="spellEnd"/>
      <w:r w:rsidRPr="00C2317E">
        <w:rPr>
          <w:lang w:val="uk-UA"/>
        </w:rPr>
        <w:t xml:space="preserve"> Ф. </w:t>
      </w:r>
      <w:proofErr w:type="spellStart"/>
      <w:r w:rsidRPr="00C2317E">
        <w:rPr>
          <w:lang w:val="uk-UA"/>
        </w:rPr>
        <w:t>Паблик</w:t>
      </w:r>
      <w:proofErr w:type="spellEnd"/>
      <w:r w:rsidRPr="00C2317E">
        <w:rPr>
          <w:lang w:val="uk-UA"/>
        </w:rPr>
        <w:t xml:space="preserve"> </w:t>
      </w:r>
      <w:proofErr w:type="spellStart"/>
      <w:r w:rsidRPr="00C2317E">
        <w:rPr>
          <w:lang w:val="uk-UA"/>
        </w:rPr>
        <w:t>рилейшнз</w:t>
      </w:r>
      <w:proofErr w:type="spellEnd"/>
      <w:r w:rsidRPr="00C2317E">
        <w:rPr>
          <w:lang w:val="uk-UA"/>
        </w:rPr>
        <w:t xml:space="preserve"> : </w:t>
      </w:r>
      <w:proofErr w:type="spellStart"/>
      <w:r w:rsidRPr="00C2317E">
        <w:rPr>
          <w:lang w:val="uk-UA"/>
        </w:rPr>
        <w:t>учебное</w:t>
      </w:r>
      <w:proofErr w:type="spellEnd"/>
      <w:r w:rsidRPr="00C2317E">
        <w:rPr>
          <w:lang w:val="uk-UA"/>
        </w:rPr>
        <w:t xml:space="preserve"> </w:t>
      </w:r>
      <w:proofErr w:type="spellStart"/>
      <w:r w:rsidRPr="00C2317E">
        <w:rPr>
          <w:lang w:val="uk-UA"/>
        </w:rPr>
        <w:t>пособие</w:t>
      </w:r>
      <w:proofErr w:type="spellEnd"/>
      <w:r w:rsidRPr="00C2317E">
        <w:rPr>
          <w:lang w:val="uk-UA"/>
        </w:rPr>
        <w:t xml:space="preserve"> для </w:t>
      </w:r>
      <w:proofErr w:type="spellStart"/>
      <w:r w:rsidRPr="00C2317E">
        <w:rPr>
          <w:lang w:val="uk-UA"/>
        </w:rPr>
        <w:t>вузов</w:t>
      </w:r>
      <w:proofErr w:type="spellEnd"/>
      <w:r w:rsidRPr="00C2317E">
        <w:rPr>
          <w:lang w:val="uk-UA"/>
        </w:rPr>
        <w:t xml:space="preserve"> / </w:t>
      </w:r>
      <w:proofErr w:type="spellStart"/>
      <w:r w:rsidRPr="00C2317E">
        <w:rPr>
          <w:lang w:val="uk-UA"/>
        </w:rPr>
        <w:t>Фрэнк</w:t>
      </w:r>
      <w:proofErr w:type="spellEnd"/>
      <w:r w:rsidRPr="00C2317E">
        <w:rPr>
          <w:lang w:val="uk-UA"/>
        </w:rPr>
        <w:t xml:space="preserve"> </w:t>
      </w:r>
      <w:proofErr w:type="spellStart"/>
      <w:r w:rsidRPr="00C2317E">
        <w:rPr>
          <w:lang w:val="uk-UA"/>
        </w:rPr>
        <w:t>Джефкинс</w:t>
      </w:r>
      <w:proofErr w:type="spellEnd"/>
      <w:r w:rsidRPr="00C2317E">
        <w:rPr>
          <w:lang w:val="uk-UA"/>
        </w:rPr>
        <w:t xml:space="preserve">, </w:t>
      </w:r>
      <w:proofErr w:type="spellStart"/>
      <w:r w:rsidRPr="00C2317E">
        <w:rPr>
          <w:lang w:val="uk-UA"/>
        </w:rPr>
        <w:t>Дэниэл</w:t>
      </w:r>
      <w:proofErr w:type="spellEnd"/>
      <w:r w:rsidRPr="00C2317E">
        <w:rPr>
          <w:lang w:val="uk-UA"/>
        </w:rPr>
        <w:t xml:space="preserve"> </w:t>
      </w:r>
      <w:proofErr w:type="spellStart"/>
      <w:r w:rsidRPr="00C2317E">
        <w:rPr>
          <w:lang w:val="uk-UA"/>
        </w:rPr>
        <w:t>Ядин</w:t>
      </w:r>
      <w:proofErr w:type="spellEnd"/>
      <w:r w:rsidRPr="00C2317E">
        <w:rPr>
          <w:lang w:val="uk-UA"/>
        </w:rPr>
        <w:t xml:space="preserve"> ; </w:t>
      </w:r>
      <w:proofErr w:type="spellStart"/>
      <w:r w:rsidRPr="00C2317E">
        <w:rPr>
          <w:lang w:val="uk-UA"/>
        </w:rPr>
        <w:t>под</w:t>
      </w:r>
      <w:proofErr w:type="spellEnd"/>
      <w:r w:rsidRPr="00C2317E">
        <w:rPr>
          <w:lang w:val="uk-UA"/>
        </w:rPr>
        <w:t xml:space="preserve"> ред. Б.Л. </w:t>
      </w:r>
      <w:proofErr w:type="spellStart"/>
      <w:r w:rsidRPr="00C2317E">
        <w:rPr>
          <w:lang w:val="uk-UA"/>
        </w:rPr>
        <w:t>Еремина</w:t>
      </w:r>
      <w:proofErr w:type="spellEnd"/>
      <w:r w:rsidRPr="00C2317E">
        <w:rPr>
          <w:lang w:val="uk-UA"/>
        </w:rPr>
        <w:t xml:space="preserve">. – М. : </w:t>
      </w:r>
      <w:proofErr w:type="spellStart"/>
      <w:r w:rsidRPr="00C2317E">
        <w:rPr>
          <w:lang w:val="uk-UA"/>
        </w:rPr>
        <w:t>Юнити</w:t>
      </w:r>
      <w:proofErr w:type="spellEnd"/>
      <w:r w:rsidRPr="00C2317E">
        <w:rPr>
          <w:lang w:val="uk-UA"/>
        </w:rPr>
        <w:t>-Дана, 2003. – 216 с.</w:t>
      </w:r>
    </w:p>
    <w:p w:rsidR="00B06E68" w:rsidRPr="00C2317E" w:rsidRDefault="00B06E68" w:rsidP="00B06E68">
      <w:pPr>
        <w:numPr>
          <w:ilvl w:val="0"/>
          <w:numId w:val="19"/>
        </w:numPr>
        <w:tabs>
          <w:tab w:val="clear" w:pos="720"/>
          <w:tab w:val="num" w:pos="142"/>
          <w:tab w:val="left" w:pos="180"/>
        </w:tabs>
        <w:autoSpaceDE w:val="0"/>
        <w:autoSpaceDN w:val="0"/>
        <w:spacing w:after="200"/>
        <w:ind w:left="142" w:hanging="284"/>
        <w:contextualSpacing/>
        <w:jc w:val="both"/>
        <w:rPr>
          <w:lang w:val="uk-UA"/>
        </w:rPr>
      </w:pPr>
      <w:proofErr w:type="spellStart"/>
      <w:r w:rsidRPr="00C2317E">
        <w:rPr>
          <w:lang w:val="uk-UA"/>
        </w:rPr>
        <w:t>Зігнітцер</w:t>
      </w:r>
      <w:proofErr w:type="spellEnd"/>
      <w:r w:rsidRPr="00C2317E">
        <w:rPr>
          <w:lang w:val="uk-UA"/>
        </w:rPr>
        <w:t xml:space="preserve"> Б.  </w:t>
      </w:r>
      <w:proofErr w:type="spellStart"/>
      <w:r w:rsidRPr="00C2317E">
        <w:rPr>
          <w:lang w:val="uk-UA"/>
        </w:rPr>
        <w:t>Паблік</w:t>
      </w:r>
      <w:proofErr w:type="spellEnd"/>
      <w:r w:rsidRPr="00C2317E">
        <w:rPr>
          <w:lang w:val="uk-UA"/>
        </w:rPr>
        <w:t xml:space="preserve"> </w:t>
      </w:r>
      <w:proofErr w:type="spellStart"/>
      <w:r w:rsidRPr="00C2317E">
        <w:rPr>
          <w:lang w:val="uk-UA"/>
        </w:rPr>
        <w:t>рілейшнз</w:t>
      </w:r>
      <w:proofErr w:type="spellEnd"/>
      <w:r w:rsidRPr="00C2317E">
        <w:rPr>
          <w:lang w:val="uk-UA"/>
        </w:rPr>
        <w:t>: деякі теоретичні аспекти / Б. </w:t>
      </w:r>
      <w:proofErr w:type="spellStart"/>
      <w:r w:rsidRPr="00C2317E">
        <w:rPr>
          <w:lang w:val="uk-UA"/>
        </w:rPr>
        <w:t>Зігнітцер</w:t>
      </w:r>
      <w:proofErr w:type="spellEnd"/>
      <w:r w:rsidRPr="00C2317E">
        <w:rPr>
          <w:lang w:val="uk-UA"/>
        </w:rPr>
        <w:t xml:space="preserve"> // Вісник Львівського університету. Серія: Журналістика. – 2004. – </w:t>
      </w:r>
      <w:proofErr w:type="spellStart"/>
      <w:r w:rsidRPr="00C2317E">
        <w:rPr>
          <w:lang w:val="uk-UA"/>
        </w:rPr>
        <w:t>Вип</w:t>
      </w:r>
      <w:proofErr w:type="spellEnd"/>
      <w:r w:rsidRPr="00C2317E">
        <w:rPr>
          <w:lang w:val="uk-UA"/>
        </w:rPr>
        <w:t>. 25. – С.83-89.</w:t>
      </w:r>
    </w:p>
    <w:p w:rsidR="00B06E68" w:rsidRPr="00C2317E" w:rsidRDefault="00B06E68" w:rsidP="00B06E68">
      <w:pPr>
        <w:numPr>
          <w:ilvl w:val="0"/>
          <w:numId w:val="19"/>
        </w:numPr>
        <w:tabs>
          <w:tab w:val="clear" w:pos="720"/>
          <w:tab w:val="num" w:pos="142"/>
          <w:tab w:val="left" w:pos="180"/>
        </w:tabs>
        <w:autoSpaceDE w:val="0"/>
        <w:autoSpaceDN w:val="0"/>
        <w:spacing w:after="200"/>
        <w:ind w:left="142" w:hanging="284"/>
        <w:contextualSpacing/>
        <w:jc w:val="both"/>
        <w:rPr>
          <w:lang w:val="uk-UA"/>
        </w:rPr>
      </w:pPr>
      <w:proofErr w:type="spellStart"/>
      <w:r w:rsidRPr="00C2317E">
        <w:rPr>
          <w:lang w:val="uk-UA"/>
        </w:rPr>
        <w:t>Королько</w:t>
      </w:r>
      <w:proofErr w:type="spellEnd"/>
      <w:r w:rsidRPr="00C2317E">
        <w:rPr>
          <w:lang w:val="uk-UA"/>
        </w:rPr>
        <w:t xml:space="preserve">, В. Г. </w:t>
      </w:r>
      <w:proofErr w:type="spellStart"/>
      <w:r w:rsidRPr="00C2317E">
        <w:rPr>
          <w:lang w:val="uk-UA"/>
        </w:rPr>
        <w:t>Паблик</w:t>
      </w:r>
      <w:proofErr w:type="spellEnd"/>
      <w:r w:rsidRPr="00C2317E">
        <w:rPr>
          <w:lang w:val="uk-UA"/>
        </w:rPr>
        <w:t xml:space="preserve"> </w:t>
      </w:r>
      <w:proofErr w:type="spellStart"/>
      <w:r w:rsidRPr="00C2317E">
        <w:rPr>
          <w:lang w:val="uk-UA"/>
        </w:rPr>
        <w:t>рілейшнз:Наукові</w:t>
      </w:r>
      <w:proofErr w:type="spellEnd"/>
      <w:r w:rsidRPr="00C2317E">
        <w:rPr>
          <w:lang w:val="uk-UA"/>
        </w:rPr>
        <w:t xml:space="preserve"> основи, методика, практика : Підручник / Валентин Григорович </w:t>
      </w:r>
      <w:proofErr w:type="spellStart"/>
      <w:r w:rsidRPr="00C2317E">
        <w:rPr>
          <w:lang w:val="uk-UA"/>
        </w:rPr>
        <w:t>Королько</w:t>
      </w:r>
      <w:proofErr w:type="spellEnd"/>
      <w:r w:rsidRPr="00C2317E">
        <w:rPr>
          <w:lang w:val="uk-UA"/>
        </w:rPr>
        <w:t xml:space="preserve">. – 2-е </w:t>
      </w:r>
      <w:proofErr w:type="spellStart"/>
      <w:r w:rsidRPr="00C2317E">
        <w:rPr>
          <w:lang w:val="uk-UA"/>
        </w:rPr>
        <w:t>вид.доп</w:t>
      </w:r>
      <w:proofErr w:type="spellEnd"/>
      <w:r w:rsidRPr="00C2317E">
        <w:rPr>
          <w:lang w:val="uk-UA"/>
        </w:rPr>
        <w:t>. – К. : Видавничий дім "Скарби", 2001. – 400с. </w:t>
      </w:r>
    </w:p>
    <w:p w:rsidR="00B06E68" w:rsidRPr="00C2317E" w:rsidRDefault="00B06E68" w:rsidP="00B06E68">
      <w:pPr>
        <w:numPr>
          <w:ilvl w:val="0"/>
          <w:numId w:val="19"/>
        </w:numPr>
        <w:tabs>
          <w:tab w:val="clear" w:pos="720"/>
          <w:tab w:val="num" w:pos="142"/>
          <w:tab w:val="left" w:pos="180"/>
        </w:tabs>
        <w:autoSpaceDE w:val="0"/>
        <w:autoSpaceDN w:val="0"/>
        <w:spacing w:after="200"/>
        <w:ind w:left="142" w:hanging="284"/>
        <w:contextualSpacing/>
        <w:jc w:val="both"/>
        <w:rPr>
          <w:lang w:val="uk-UA"/>
        </w:rPr>
      </w:pPr>
      <w:proofErr w:type="spellStart"/>
      <w:r w:rsidRPr="00C2317E">
        <w:rPr>
          <w:lang w:val="uk-UA"/>
        </w:rPr>
        <w:t>Моисеев</w:t>
      </w:r>
      <w:proofErr w:type="spellEnd"/>
      <w:r w:rsidRPr="00C2317E">
        <w:rPr>
          <w:lang w:val="uk-UA"/>
        </w:rPr>
        <w:t xml:space="preserve">, В. А. </w:t>
      </w:r>
      <w:proofErr w:type="spellStart"/>
      <w:r w:rsidRPr="00C2317E">
        <w:rPr>
          <w:lang w:val="uk-UA"/>
        </w:rPr>
        <w:t>Паблик</w:t>
      </w:r>
      <w:proofErr w:type="spellEnd"/>
      <w:r w:rsidRPr="00C2317E">
        <w:rPr>
          <w:lang w:val="uk-UA"/>
        </w:rPr>
        <w:t xml:space="preserve"> </w:t>
      </w:r>
      <w:proofErr w:type="spellStart"/>
      <w:r w:rsidRPr="00C2317E">
        <w:rPr>
          <w:lang w:val="uk-UA"/>
        </w:rPr>
        <w:t>рилейшнз-средство</w:t>
      </w:r>
      <w:proofErr w:type="spellEnd"/>
      <w:r w:rsidRPr="00C2317E">
        <w:rPr>
          <w:lang w:val="uk-UA"/>
        </w:rPr>
        <w:t xml:space="preserve"> </w:t>
      </w:r>
      <w:proofErr w:type="spellStart"/>
      <w:r w:rsidRPr="00C2317E">
        <w:rPr>
          <w:lang w:val="uk-UA"/>
        </w:rPr>
        <w:t>социальной</w:t>
      </w:r>
      <w:proofErr w:type="spellEnd"/>
      <w:r w:rsidRPr="00C2317E">
        <w:rPr>
          <w:lang w:val="uk-UA"/>
        </w:rPr>
        <w:t xml:space="preserve"> </w:t>
      </w:r>
      <w:proofErr w:type="spellStart"/>
      <w:r w:rsidRPr="00C2317E">
        <w:rPr>
          <w:lang w:val="uk-UA"/>
        </w:rPr>
        <w:t>коммуникации</w:t>
      </w:r>
      <w:proofErr w:type="spellEnd"/>
      <w:r w:rsidRPr="00C2317E">
        <w:rPr>
          <w:lang w:val="uk-UA"/>
        </w:rPr>
        <w:t xml:space="preserve"> (</w:t>
      </w:r>
      <w:proofErr w:type="spellStart"/>
      <w:r w:rsidRPr="00C2317E">
        <w:rPr>
          <w:lang w:val="uk-UA"/>
        </w:rPr>
        <w:t>теория</w:t>
      </w:r>
      <w:proofErr w:type="spellEnd"/>
      <w:r w:rsidRPr="00C2317E">
        <w:rPr>
          <w:lang w:val="uk-UA"/>
        </w:rPr>
        <w:t xml:space="preserve"> и практика) / </w:t>
      </w:r>
      <w:proofErr w:type="spellStart"/>
      <w:r w:rsidRPr="00C2317E">
        <w:rPr>
          <w:lang w:val="uk-UA"/>
        </w:rPr>
        <w:t>Вячеслав</w:t>
      </w:r>
      <w:proofErr w:type="spellEnd"/>
      <w:r w:rsidRPr="00C2317E">
        <w:rPr>
          <w:lang w:val="uk-UA"/>
        </w:rPr>
        <w:t xml:space="preserve"> </w:t>
      </w:r>
      <w:proofErr w:type="spellStart"/>
      <w:r w:rsidRPr="00C2317E">
        <w:rPr>
          <w:lang w:val="uk-UA"/>
        </w:rPr>
        <w:t>Анатольевич</w:t>
      </w:r>
      <w:proofErr w:type="spellEnd"/>
      <w:r w:rsidRPr="00C2317E">
        <w:rPr>
          <w:lang w:val="uk-UA"/>
        </w:rPr>
        <w:t xml:space="preserve"> </w:t>
      </w:r>
      <w:proofErr w:type="spellStart"/>
      <w:r w:rsidRPr="00C2317E">
        <w:rPr>
          <w:lang w:val="uk-UA"/>
        </w:rPr>
        <w:t>Моисеев</w:t>
      </w:r>
      <w:proofErr w:type="spellEnd"/>
      <w:r w:rsidRPr="00C2317E">
        <w:rPr>
          <w:lang w:val="uk-UA"/>
        </w:rPr>
        <w:t xml:space="preserve">. – К. : </w:t>
      </w:r>
      <w:proofErr w:type="spellStart"/>
      <w:r w:rsidRPr="00C2317E">
        <w:rPr>
          <w:lang w:val="uk-UA"/>
        </w:rPr>
        <w:t>Дакор</w:t>
      </w:r>
      <w:proofErr w:type="spellEnd"/>
      <w:r w:rsidRPr="00C2317E">
        <w:rPr>
          <w:lang w:val="uk-UA"/>
        </w:rPr>
        <w:t>, 2002. – 506с. </w:t>
      </w:r>
    </w:p>
    <w:p w:rsidR="00B06E68" w:rsidRPr="00C2317E" w:rsidRDefault="00B06E68" w:rsidP="00B06E68">
      <w:pPr>
        <w:numPr>
          <w:ilvl w:val="0"/>
          <w:numId w:val="19"/>
        </w:numPr>
        <w:tabs>
          <w:tab w:val="clear" w:pos="720"/>
          <w:tab w:val="num" w:pos="142"/>
          <w:tab w:val="left" w:pos="180"/>
        </w:tabs>
        <w:autoSpaceDE w:val="0"/>
        <w:autoSpaceDN w:val="0"/>
        <w:spacing w:after="200"/>
        <w:ind w:left="142" w:hanging="284"/>
        <w:contextualSpacing/>
        <w:jc w:val="both"/>
        <w:rPr>
          <w:lang w:val="uk-UA"/>
        </w:rPr>
      </w:pPr>
      <w:r w:rsidRPr="00C2317E">
        <w:rPr>
          <w:lang w:val="uk-UA"/>
        </w:rPr>
        <w:t xml:space="preserve">Мойсеєв В. А.  </w:t>
      </w:r>
      <w:proofErr w:type="spellStart"/>
      <w:r w:rsidRPr="00C2317E">
        <w:rPr>
          <w:lang w:val="uk-UA"/>
        </w:rPr>
        <w:t>Паблік</w:t>
      </w:r>
      <w:proofErr w:type="spellEnd"/>
      <w:r w:rsidRPr="00C2317E">
        <w:rPr>
          <w:lang w:val="uk-UA"/>
        </w:rPr>
        <w:t xml:space="preserve"> </w:t>
      </w:r>
      <w:proofErr w:type="spellStart"/>
      <w:r w:rsidRPr="00C2317E">
        <w:rPr>
          <w:lang w:val="uk-UA"/>
        </w:rPr>
        <w:t>рілейшнз</w:t>
      </w:r>
      <w:proofErr w:type="spellEnd"/>
      <w:r w:rsidRPr="00C2317E">
        <w:rPr>
          <w:lang w:val="uk-UA"/>
        </w:rPr>
        <w:t xml:space="preserve"> : </w:t>
      </w:r>
      <w:proofErr w:type="spellStart"/>
      <w:r w:rsidRPr="00C2317E">
        <w:rPr>
          <w:lang w:val="uk-UA"/>
        </w:rPr>
        <w:t>навч</w:t>
      </w:r>
      <w:proofErr w:type="spellEnd"/>
      <w:r w:rsidRPr="00C2317E">
        <w:rPr>
          <w:lang w:val="uk-UA"/>
        </w:rPr>
        <w:t xml:space="preserve">. </w:t>
      </w:r>
      <w:proofErr w:type="spellStart"/>
      <w:r w:rsidRPr="00C2317E">
        <w:rPr>
          <w:lang w:val="uk-UA"/>
        </w:rPr>
        <w:t>посіб</w:t>
      </w:r>
      <w:proofErr w:type="spellEnd"/>
      <w:r w:rsidRPr="00C2317E">
        <w:rPr>
          <w:lang w:val="uk-UA"/>
        </w:rPr>
        <w:t xml:space="preserve">. [для </w:t>
      </w:r>
      <w:proofErr w:type="spellStart"/>
      <w:r w:rsidRPr="00C2317E">
        <w:rPr>
          <w:lang w:val="uk-UA"/>
        </w:rPr>
        <w:t>студ</w:t>
      </w:r>
      <w:proofErr w:type="spellEnd"/>
      <w:r w:rsidRPr="00C2317E">
        <w:rPr>
          <w:lang w:val="uk-UA"/>
        </w:rPr>
        <w:t xml:space="preserve">. </w:t>
      </w:r>
      <w:proofErr w:type="spellStart"/>
      <w:r w:rsidRPr="00C2317E">
        <w:rPr>
          <w:lang w:val="uk-UA"/>
        </w:rPr>
        <w:t>вищ</w:t>
      </w:r>
      <w:proofErr w:type="spellEnd"/>
      <w:r w:rsidRPr="00C2317E">
        <w:rPr>
          <w:lang w:val="uk-UA"/>
        </w:rPr>
        <w:t xml:space="preserve">. </w:t>
      </w:r>
      <w:proofErr w:type="spellStart"/>
      <w:r w:rsidRPr="00C2317E">
        <w:rPr>
          <w:lang w:val="uk-UA"/>
        </w:rPr>
        <w:t>навч</w:t>
      </w:r>
      <w:proofErr w:type="spellEnd"/>
      <w:r w:rsidRPr="00C2317E">
        <w:rPr>
          <w:lang w:val="uk-UA"/>
        </w:rPr>
        <w:t xml:space="preserve">. </w:t>
      </w:r>
      <w:proofErr w:type="spellStart"/>
      <w:r w:rsidRPr="00C2317E">
        <w:rPr>
          <w:lang w:val="uk-UA"/>
        </w:rPr>
        <w:t>закл</w:t>
      </w:r>
      <w:proofErr w:type="spellEnd"/>
      <w:r w:rsidRPr="00C2317E">
        <w:rPr>
          <w:lang w:val="uk-UA"/>
        </w:rPr>
        <w:t xml:space="preserve">. </w:t>
      </w:r>
      <w:proofErr w:type="spellStart"/>
      <w:r w:rsidRPr="00C2317E">
        <w:rPr>
          <w:lang w:val="uk-UA"/>
        </w:rPr>
        <w:t>рек</w:t>
      </w:r>
      <w:proofErr w:type="spellEnd"/>
      <w:r w:rsidRPr="00C2317E">
        <w:rPr>
          <w:lang w:val="uk-UA"/>
        </w:rPr>
        <w:t xml:space="preserve">. МОНУ] / В'ячеслав Анатолійович Мойсеєв. – К. : </w:t>
      </w:r>
      <w:proofErr w:type="spellStart"/>
      <w:r w:rsidRPr="00C2317E">
        <w:rPr>
          <w:lang w:val="uk-UA"/>
        </w:rPr>
        <w:t>Академвидав</w:t>
      </w:r>
      <w:proofErr w:type="spellEnd"/>
      <w:r w:rsidRPr="00C2317E">
        <w:rPr>
          <w:lang w:val="uk-UA"/>
        </w:rPr>
        <w:t>, 2007. – 224 с. </w:t>
      </w:r>
    </w:p>
    <w:p w:rsidR="00B06E68" w:rsidRDefault="00B06E68" w:rsidP="00B06E68">
      <w:pPr>
        <w:shd w:val="clear" w:color="auto" w:fill="FFFFFF"/>
        <w:rPr>
          <w:lang w:val="uk-UA"/>
        </w:rPr>
      </w:pPr>
      <w:r>
        <w:rPr>
          <w:b/>
          <w:lang w:val="uk-UA"/>
        </w:rPr>
        <w:t>Додаткові</w:t>
      </w:r>
      <w:r w:rsidRPr="00AE7F2A">
        <w:rPr>
          <w:lang w:val="uk-UA"/>
        </w:rPr>
        <w:t>:</w:t>
      </w:r>
    </w:p>
    <w:p w:rsidR="00B06E68" w:rsidRPr="00C2317E" w:rsidRDefault="00B06E68" w:rsidP="00B06E68">
      <w:pPr>
        <w:numPr>
          <w:ilvl w:val="0"/>
          <w:numId w:val="20"/>
        </w:numPr>
        <w:tabs>
          <w:tab w:val="clear" w:pos="720"/>
          <w:tab w:val="left" w:pos="142"/>
        </w:tabs>
        <w:autoSpaceDE w:val="0"/>
        <w:autoSpaceDN w:val="0"/>
        <w:spacing w:after="200"/>
        <w:ind w:left="142" w:hanging="284"/>
        <w:contextualSpacing/>
        <w:jc w:val="both"/>
        <w:rPr>
          <w:lang w:val="uk-UA"/>
        </w:rPr>
      </w:pPr>
      <w:r w:rsidRPr="00C2317E">
        <w:rPr>
          <w:lang w:val="uk-UA"/>
        </w:rPr>
        <w:t xml:space="preserve">Ільченко  І. О. </w:t>
      </w:r>
      <w:proofErr w:type="spellStart"/>
      <w:r w:rsidRPr="00C2317E">
        <w:rPr>
          <w:lang w:val="uk-UA"/>
        </w:rPr>
        <w:t>Інституціоналізіція</w:t>
      </w:r>
      <w:proofErr w:type="spellEnd"/>
      <w:r w:rsidRPr="00C2317E">
        <w:rPr>
          <w:lang w:val="uk-UA"/>
        </w:rPr>
        <w:t xml:space="preserve"> підготовки спеціалістів </w:t>
      </w:r>
      <w:proofErr w:type="spellStart"/>
      <w:r w:rsidRPr="00C2317E">
        <w:rPr>
          <w:lang w:val="uk-UA"/>
        </w:rPr>
        <w:t>паблік</w:t>
      </w:r>
      <w:proofErr w:type="spellEnd"/>
      <w:r w:rsidRPr="00C2317E">
        <w:rPr>
          <w:lang w:val="uk-UA"/>
        </w:rPr>
        <w:t xml:space="preserve"> </w:t>
      </w:r>
      <w:proofErr w:type="spellStart"/>
      <w:r w:rsidRPr="00C2317E">
        <w:rPr>
          <w:lang w:val="uk-UA"/>
        </w:rPr>
        <w:t>рилейшнз</w:t>
      </w:r>
      <w:proofErr w:type="spellEnd"/>
      <w:r w:rsidRPr="00C2317E">
        <w:rPr>
          <w:lang w:val="uk-UA"/>
        </w:rPr>
        <w:t xml:space="preserve"> в Україні / І. О. Ільченко // Вісник Харківського національного університету ім. </w:t>
      </w:r>
      <w:proofErr w:type="spellStart"/>
      <w:r w:rsidRPr="00C2317E">
        <w:rPr>
          <w:lang w:val="uk-UA"/>
        </w:rPr>
        <w:t>В.Н.Каразіна</w:t>
      </w:r>
      <w:proofErr w:type="spellEnd"/>
      <w:r w:rsidRPr="00C2317E">
        <w:rPr>
          <w:lang w:val="uk-UA"/>
        </w:rPr>
        <w:t>. Сер.: Соціологія. – 2001. – №511, Вип.12. – С.136-139.</w:t>
      </w:r>
    </w:p>
    <w:p w:rsidR="00B06E68" w:rsidRPr="00C2317E" w:rsidRDefault="00B06E68" w:rsidP="00B06E68">
      <w:pPr>
        <w:numPr>
          <w:ilvl w:val="0"/>
          <w:numId w:val="20"/>
        </w:numPr>
        <w:tabs>
          <w:tab w:val="clear" w:pos="720"/>
          <w:tab w:val="left" w:pos="142"/>
        </w:tabs>
        <w:autoSpaceDE w:val="0"/>
        <w:autoSpaceDN w:val="0"/>
        <w:spacing w:after="200"/>
        <w:ind w:left="142" w:hanging="284"/>
        <w:contextualSpacing/>
        <w:jc w:val="both"/>
        <w:rPr>
          <w:lang w:val="uk-UA"/>
        </w:rPr>
      </w:pPr>
      <w:proofErr w:type="spellStart"/>
      <w:r w:rsidRPr="00C2317E">
        <w:rPr>
          <w:lang w:val="uk-UA"/>
        </w:rPr>
        <w:t>Пізнюк</w:t>
      </w:r>
      <w:proofErr w:type="spellEnd"/>
      <w:r w:rsidRPr="00C2317E">
        <w:rPr>
          <w:lang w:val="uk-UA"/>
        </w:rPr>
        <w:t xml:space="preserve"> Л. В.  </w:t>
      </w:r>
      <w:proofErr w:type="spellStart"/>
      <w:r w:rsidRPr="00C2317E">
        <w:rPr>
          <w:lang w:val="uk-UA"/>
        </w:rPr>
        <w:t>Паблік</w:t>
      </w:r>
      <w:proofErr w:type="spellEnd"/>
      <w:r w:rsidRPr="00C2317E">
        <w:rPr>
          <w:lang w:val="uk-UA"/>
        </w:rPr>
        <w:t xml:space="preserve"> </w:t>
      </w:r>
      <w:proofErr w:type="spellStart"/>
      <w:r w:rsidRPr="00C2317E">
        <w:rPr>
          <w:lang w:val="uk-UA"/>
        </w:rPr>
        <w:t>рилейшнз</w:t>
      </w:r>
      <w:proofErr w:type="spellEnd"/>
      <w:r w:rsidRPr="00C2317E">
        <w:rPr>
          <w:lang w:val="uk-UA"/>
        </w:rPr>
        <w:t xml:space="preserve"> : </w:t>
      </w:r>
      <w:proofErr w:type="spellStart"/>
      <w:r w:rsidRPr="00C2317E">
        <w:rPr>
          <w:lang w:val="uk-UA"/>
        </w:rPr>
        <w:t>навч</w:t>
      </w:r>
      <w:proofErr w:type="spellEnd"/>
      <w:r w:rsidRPr="00C2317E">
        <w:rPr>
          <w:lang w:val="uk-UA"/>
        </w:rPr>
        <w:t xml:space="preserve">. посібник для </w:t>
      </w:r>
      <w:proofErr w:type="spellStart"/>
      <w:r w:rsidRPr="00C2317E">
        <w:rPr>
          <w:lang w:val="uk-UA"/>
        </w:rPr>
        <w:t>дистанц</w:t>
      </w:r>
      <w:proofErr w:type="spellEnd"/>
      <w:r w:rsidRPr="00C2317E">
        <w:rPr>
          <w:lang w:val="uk-UA"/>
        </w:rPr>
        <w:t>. навчання / Л. В. </w:t>
      </w:r>
      <w:proofErr w:type="spellStart"/>
      <w:r w:rsidRPr="00C2317E">
        <w:rPr>
          <w:lang w:val="uk-UA"/>
        </w:rPr>
        <w:t>Пізнюк</w:t>
      </w:r>
      <w:proofErr w:type="spellEnd"/>
      <w:r w:rsidRPr="00C2317E">
        <w:rPr>
          <w:lang w:val="uk-UA"/>
        </w:rPr>
        <w:t>. – К. : Ун-т "Україна", 2005. – 239с. </w:t>
      </w:r>
    </w:p>
    <w:p w:rsidR="00B06E68" w:rsidRPr="00C2317E" w:rsidRDefault="00B06E68" w:rsidP="00B06E68">
      <w:pPr>
        <w:numPr>
          <w:ilvl w:val="0"/>
          <w:numId w:val="20"/>
        </w:numPr>
        <w:tabs>
          <w:tab w:val="clear" w:pos="720"/>
          <w:tab w:val="left" w:pos="142"/>
        </w:tabs>
        <w:autoSpaceDE w:val="0"/>
        <w:autoSpaceDN w:val="0"/>
        <w:spacing w:after="200"/>
        <w:ind w:left="142" w:hanging="284"/>
        <w:contextualSpacing/>
        <w:jc w:val="both"/>
        <w:rPr>
          <w:lang w:val="uk-UA"/>
        </w:rPr>
      </w:pPr>
      <w:proofErr w:type="spellStart"/>
      <w:r w:rsidRPr="00C2317E">
        <w:rPr>
          <w:lang w:val="uk-UA"/>
        </w:rPr>
        <w:t>Почепцов</w:t>
      </w:r>
      <w:proofErr w:type="spellEnd"/>
      <w:r w:rsidRPr="00C2317E">
        <w:rPr>
          <w:lang w:val="uk-UA"/>
        </w:rPr>
        <w:t xml:space="preserve"> Г. Г. </w:t>
      </w:r>
      <w:proofErr w:type="spellStart"/>
      <w:r w:rsidRPr="00C2317E">
        <w:rPr>
          <w:lang w:val="uk-UA"/>
        </w:rPr>
        <w:t>Паблик</w:t>
      </w:r>
      <w:proofErr w:type="spellEnd"/>
      <w:r w:rsidRPr="00C2317E">
        <w:rPr>
          <w:lang w:val="uk-UA"/>
        </w:rPr>
        <w:t xml:space="preserve"> </w:t>
      </w:r>
      <w:proofErr w:type="spellStart"/>
      <w:r w:rsidRPr="00C2317E">
        <w:rPr>
          <w:lang w:val="uk-UA"/>
        </w:rPr>
        <w:t>рилейшнз</w:t>
      </w:r>
      <w:proofErr w:type="spellEnd"/>
      <w:r w:rsidRPr="00C2317E">
        <w:rPr>
          <w:lang w:val="uk-UA"/>
        </w:rPr>
        <w:t xml:space="preserve"> для </w:t>
      </w:r>
      <w:proofErr w:type="spellStart"/>
      <w:r w:rsidRPr="00C2317E">
        <w:rPr>
          <w:lang w:val="uk-UA"/>
        </w:rPr>
        <w:t>профессионалов</w:t>
      </w:r>
      <w:proofErr w:type="spellEnd"/>
      <w:r w:rsidRPr="00C2317E">
        <w:rPr>
          <w:lang w:val="uk-UA"/>
        </w:rPr>
        <w:t xml:space="preserve"> / </w:t>
      </w:r>
      <w:proofErr w:type="spellStart"/>
      <w:r w:rsidRPr="00C2317E">
        <w:rPr>
          <w:lang w:val="uk-UA"/>
        </w:rPr>
        <w:t>Георгий</w:t>
      </w:r>
      <w:proofErr w:type="spellEnd"/>
      <w:r w:rsidRPr="00C2317E">
        <w:rPr>
          <w:lang w:val="uk-UA"/>
        </w:rPr>
        <w:t xml:space="preserve"> </w:t>
      </w:r>
      <w:proofErr w:type="spellStart"/>
      <w:r w:rsidRPr="00C2317E">
        <w:rPr>
          <w:lang w:val="uk-UA"/>
        </w:rPr>
        <w:t>Георгиевич</w:t>
      </w:r>
      <w:proofErr w:type="spellEnd"/>
      <w:r w:rsidRPr="00C2317E">
        <w:rPr>
          <w:lang w:val="uk-UA"/>
        </w:rPr>
        <w:t xml:space="preserve"> </w:t>
      </w:r>
      <w:proofErr w:type="spellStart"/>
      <w:r w:rsidRPr="00C2317E">
        <w:rPr>
          <w:lang w:val="uk-UA"/>
        </w:rPr>
        <w:t>Почепцов</w:t>
      </w:r>
      <w:proofErr w:type="spellEnd"/>
      <w:r w:rsidRPr="00C2317E">
        <w:rPr>
          <w:lang w:val="uk-UA"/>
        </w:rPr>
        <w:t xml:space="preserve">. – 6-е </w:t>
      </w:r>
      <w:proofErr w:type="spellStart"/>
      <w:r w:rsidRPr="00C2317E">
        <w:rPr>
          <w:lang w:val="uk-UA"/>
        </w:rPr>
        <w:t>изд</w:t>
      </w:r>
      <w:proofErr w:type="spellEnd"/>
      <w:r w:rsidRPr="00C2317E">
        <w:rPr>
          <w:lang w:val="uk-UA"/>
        </w:rPr>
        <w:t xml:space="preserve">. – К. : РЕФЛ-бук, </w:t>
      </w:r>
      <w:proofErr w:type="spellStart"/>
      <w:r w:rsidRPr="00C2317E">
        <w:rPr>
          <w:lang w:val="uk-UA"/>
        </w:rPr>
        <w:t>Ваклер</w:t>
      </w:r>
      <w:proofErr w:type="spellEnd"/>
      <w:r w:rsidRPr="00C2317E">
        <w:rPr>
          <w:lang w:val="uk-UA"/>
        </w:rPr>
        <w:t>, 2005. – 640 с. </w:t>
      </w:r>
    </w:p>
    <w:p w:rsidR="00B06E68" w:rsidRPr="00C2317E" w:rsidRDefault="00B06E68" w:rsidP="00B06E68">
      <w:pPr>
        <w:numPr>
          <w:ilvl w:val="0"/>
          <w:numId w:val="20"/>
        </w:numPr>
        <w:tabs>
          <w:tab w:val="clear" w:pos="720"/>
          <w:tab w:val="left" w:pos="142"/>
        </w:tabs>
        <w:autoSpaceDE w:val="0"/>
        <w:autoSpaceDN w:val="0"/>
        <w:spacing w:after="200"/>
        <w:ind w:left="142" w:hanging="284"/>
        <w:contextualSpacing/>
        <w:jc w:val="both"/>
        <w:rPr>
          <w:lang w:val="uk-UA"/>
        </w:rPr>
      </w:pPr>
      <w:proofErr w:type="spellStart"/>
      <w:r w:rsidRPr="00C2317E">
        <w:rPr>
          <w:lang w:val="uk-UA"/>
        </w:rPr>
        <w:t>Почепцов</w:t>
      </w:r>
      <w:proofErr w:type="spellEnd"/>
      <w:r w:rsidRPr="00C2317E">
        <w:rPr>
          <w:lang w:val="uk-UA"/>
        </w:rPr>
        <w:t xml:space="preserve"> Г. Г. </w:t>
      </w:r>
      <w:proofErr w:type="spellStart"/>
      <w:r w:rsidRPr="00C2317E">
        <w:rPr>
          <w:lang w:val="uk-UA"/>
        </w:rPr>
        <w:t>Паблик</w:t>
      </w:r>
      <w:proofErr w:type="spellEnd"/>
      <w:r w:rsidRPr="00C2317E">
        <w:rPr>
          <w:lang w:val="uk-UA"/>
        </w:rPr>
        <w:t xml:space="preserve"> </w:t>
      </w:r>
      <w:proofErr w:type="spellStart"/>
      <w:r w:rsidRPr="00C2317E">
        <w:rPr>
          <w:lang w:val="uk-UA"/>
        </w:rPr>
        <w:t>рилейшнз</w:t>
      </w:r>
      <w:proofErr w:type="spellEnd"/>
      <w:r w:rsidRPr="00C2317E">
        <w:rPr>
          <w:lang w:val="uk-UA"/>
        </w:rPr>
        <w:t xml:space="preserve"> для </w:t>
      </w:r>
      <w:proofErr w:type="spellStart"/>
      <w:r w:rsidRPr="00C2317E">
        <w:rPr>
          <w:lang w:val="uk-UA"/>
        </w:rPr>
        <w:t>профессионалов</w:t>
      </w:r>
      <w:proofErr w:type="spellEnd"/>
      <w:r w:rsidRPr="00C2317E">
        <w:rPr>
          <w:lang w:val="uk-UA"/>
        </w:rPr>
        <w:t xml:space="preserve"> : </w:t>
      </w:r>
      <w:proofErr w:type="spellStart"/>
      <w:r w:rsidRPr="00C2317E">
        <w:rPr>
          <w:lang w:val="uk-UA"/>
        </w:rPr>
        <w:t>учебное</w:t>
      </w:r>
      <w:proofErr w:type="spellEnd"/>
      <w:r w:rsidRPr="00C2317E">
        <w:rPr>
          <w:lang w:val="uk-UA"/>
        </w:rPr>
        <w:t xml:space="preserve"> </w:t>
      </w:r>
      <w:proofErr w:type="spellStart"/>
      <w:r w:rsidRPr="00C2317E">
        <w:rPr>
          <w:lang w:val="uk-UA"/>
        </w:rPr>
        <w:t>пособие</w:t>
      </w:r>
      <w:proofErr w:type="spellEnd"/>
      <w:r w:rsidRPr="00C2317E">
        <w:rPr>
          <w:lang w:val="uk-UA"/>
        </w:rPr>
        <w:t xml:space="preserve"> / </w:t>
      </w:r>
      <w:proofErr w:type="spellStart"/>
      <w:r w:rsidRPr="00C2317E">
        <w:rPr>
          <w:lang w:val="uk-UA"/>
        </w:rPr>
        <w:t>Георгий</w:t>
      </w:r>
      <w:proofErr w:type="spellEnd"/>
      <w:r w:rsidRPr="00C2317E">
        <w:rPr>
          <w:lang w:val="uk-UA"/>
        </w:rPr>
        <w:t xml:space="preserve"> </w:t>
      </w:r>
      <w:proofErr w:type="spellStart"/>
      <w:r w:rsidRPr="00C2317E">
        <w:rPr>
          <w:lang w:val="uk-UA"/>
        </w:rPr>
        <w:t>Георгиевич</w:t>
      </w:r>
      <w:proofErr w:type="spellEnd"/>
      <w:r w:rsidRPr="00C2317E">
        <w:rPr>
          <w:lang w:val="uk-UA"/>
        </w:rPr>
        <w:t xml:space="preserve"> </w:t>
      </w:r>
      <w:proofErr w:type="spellStart"/>
      <w:r w:rsidRPr="00C2317E">
        <w:rPr>
          <w:lang w:val="uk-UA"/>
        </w:rPr>
        <w:t>Почепцов</w:t>
      </w:r>
      <w:proofErr w:type="spellEnd"/>
      <w:r w:rsidRPr="00C2317E">
        <w:rPr>
          <w:lang w:val="uk-UA"/>
        </w:rPr>
        <w:t xml:space="preserve">. – 131 </w:t>
      </w:r>
      <w:proofErr w:type="spellStart"/>
      <w:r w:rsidRPr="00C2317E">
        <w:rPr>
          <w:lang w:val="uk-UA"/>
        </w:rPr>
        <w:t>сБлэк</w:t>
      </w:r>
      <w:proofErr w:type="spellEnd"/>
      <w:r w:rsidRPr="00C2317E">
        <w:rPr>
          <w:lang w:val="uk-UA"/>
        </w:rPr>
        <w:t xml:space="preserve"> С. </w:t>
      </w:r>
      <w:proofErr w:type="spellStart"/>
      <w:r w:rsidRPr="00C2317E">
        <w:rPr>
          <w:lang w:val="uk-UA"/>
        </w:rPr>
        <w:t>Паблик</w:t>
      </w:r>
      <w:proofErr w:type="spellEnd"/>
      <w:r w:rsidRPr="00C2317E">
        <w:rPr>
          <w:lang w:val="uk-UA"/>
        </w:rPr>
        <w:t xml:space="preserve"> </w:t>
      </w:r>
      <w:proofErr w:type="spellStart"/>
      <w:r w:rsidRPr="00C2317E">
        <w:rPr>
          <w:lang w:val="uk-UA"/>
        </w:rPr>
        <w:t>Рилейшнз</w:t>
      </w:r>
      <w:proofErr w:type="spellEnd"/>
      <w:r w:rsidRPr="00C2317E">
        <w:rPr>
          <w:lang w:val="uk-UA"/>
        </w:rPr>
        <w:t xml:space="preserve">. </w:t>
      </w:r>
      <w:proofErr w:type="spellStart"/>
      <w:r w:rsidRPr="00C2317E">
        <w:rPr>
          <w:lang w:val="uk-UA"/>
        </w:rPr>
        <w:t>Что</w:t>
      </w:r>
      <w:proofErr w:type="spellEnd"/>
      <w:r w:rsidRPr="00C2317E">
        <w:rPr>
          <w:lang w:val="uk-UA"/>
        </w:rPr>
        <w:t xml:space="preserve"> </w:t>
      </w:r>
      <w:proofErr w:type="spellStart"/>
      <w:r w:rsidRPr="00C2317E">
        <w:rPr>
          <w:lang w:val="uk-UA"/>
        </w:rPr>
        <w:t>это</w:t>
      </w:r>
      <w:proofErr w:type="spellEnd"/>
      <w:r w:rsidRPr="00C2317E">
        <w:rPr>
          <w:lang w:val="uk-UA"/>
        </w:rPr>
        <w:t xml:space="preserve"> </w:t>
      </w:r>
      <w:proofErr w:type="spellStart"/>
      <w:r w:rsidRPr="00C2317E">
        <w:rPr>
          <w:lang w:val="uk-UA"/>
        </w:rPr>
        <w:t>такое</w:t>
      </w:r>
      <w:proofErr w:type="spellEnd"/>
      <w:r w:rsidRPr="00C2317E">
        <w:rPr>
          <w:lang w:val="uk-UA"/>
        </w:rPr>
        <w:t>? [Текст] / </w:t>
      </w:r>
      <w:proofErr w:type="spellStart"/>
      <w:r w:rsidRPr="00C2317E">
        <w:rPr>
          <w:lang w:val="uk-UA"/>
        </w:rPr>
        <w:t>Сэм</w:t>
      </w:r>
      <w:proofErr w:type="spellEnd"/>
      <w:r w:rsidRPr="00C2317E">
        <w:rPr>
          <w:lang w:val="uk-UA"/>
        </w:rPr>
        <w:t xml:space="preserve"> </w:t>
      </w:r>
      <w:proofErr w:type="spellStart"/>
      <w:r w:rsidRPr="00C2317E">
        <w:rPr>
          <w:lang w:val="uk-UA"/>
        </w:rPr>
        <w:t>Блэк</w:t>
      </w:r>
      <w:proofErr w:type="spellEnd"/>
      <w:r w:rsidRPr="00C2317E">
        <w:rPr>
          <w:lang w:val="uk-UA"/>
        </w:rPr>
        <w:t xml:space="preserve">. – </w:t>
      </w:r>
      <w:proofErr w:type="spellStart"/>
      <w:r w:rsidRPr="00C2317E">
        <w:rPr>
          <w:lang w:val="uk-UA"/>
        </w:rPr>
        <w:t>Ассоциация</w:t>
      </w:r>
      <w:proofErr w:type="spellEnd"/>
      <w:r w:rsidRPr="00C2317E">
        <w:rPr>
          <w:lang w:val="uk-UA"/>
        </w:rPr>
        <w:t xml:space="preserve"> "</w:t>
      </w:r>
      <w:proofErr w:type="spellStart"/>
      <w:r w:rsidRPr="00C2317E">
        <w:rPr>
          <w:lang w:val="uk-UA"/>
        </w:rPr>
        <w:t>Укрреклама</w:t>
      </w:r>
      <w:proofErr w:type="spellEnd"/>
      <w:r w:rsidRPr="00C2317E">
        <w:rPr>
          <w:lang w:val="uk-UA"/>
        </w:rPr>
        <w:t xml:space="preserve">". – 239 с. – Союз </w:t>
      </w:r>
      <w:proofErr w:type="spellStart"/>
      <w:r w:rsidRPr="00C2317E">
        <w:rPr>
          <w:lang w:val="uk-UA"/>
        </w:rPr>
        <w:t>рекламистов</w:t>
      </w:r>
      <w:proofErr w:type="spellEnd"/>
      <w:r w:rsidRPr="00C2317E">
        <w:rPr>
          <w:lang w:val="uk-UA"/>
        </w:rPr>
        <w:t xml:space="preserve"> </w:t>
      </w:r>
      <w:proofErr w:type="spellStart"/>
      <w:r w:rsidRPr="00C2317E">
        <w:rPr>
          <w:lang w:val="uk-UA"/>
        </w:rPr>
        <w:t>Украины</w:t>
      </w:r>
      <w:proofErr w:type="spellEnd"/>
      <w:r w:rsidRPr="00C2317E">
        <w:rPr>
          <w:lang w:val="uk-UA"/>
        </w:rPr>
        <w:t>. </w:t>
      </w:r>
    </w:p>
    <w:p w:rsidR="00B06E68" w:rsidRPr="00C2317E" w:rsidRDefault="00B06E68" w:rsidP="00B06E68">
      <w:pPr>
        <w:numPr>
          <w:ilvl w:val="0"/>
          <w:numId w:val="20"/>
        </w:numPr>
        <w:tabs>
          <w:tab w:val="clear" w:pos="720"/>
          <w:tab w:val="left" w:pos="142"/>
        </w:tabs>
        <w:autoSpaceDE w:val="0"/>
        <w:autoSpaceDN w:val="0"/>
        <w:spacing w:after="200"/>
        <w:ind w:left="142" w:hanging="284"/>
        <w:contextualSpacing/>
        <w:jc w:val="both"/>
        <w:rPr>
          <w:lang w:val="uk-UA"/>
        </w:rPr>
      </w:pPr>
      <w:proofErr w:type="spellStart"/>
      <w:r w:rsidRPr="00C2317E">
        <w:rPr>
          <w:lang w:val="uk-UA"/>
        </w:rPr>
        <w:t>Почепцов</w:t>
      </w:r>
      <w:proofErr w:type="spellEnd"/>
      <w:r w:rsidRPr="00C2317E">
        <w:rPr>
          <w:lang w:val="uk-UA"/>
        </w:rPr>
        <w:t xml:space="preserve"> Г. Г. </w:t>
      </w:r>
      <w:proofErr w:type="spellStart"/>
      <w:r w:rsidRPr="00C2317E">
        <w:rPr>
          <w:lang w:val="uk-UA"/>
        </w:rPr>
        <w:t>Паблік</w:t>
      </w:r>
      <w:proofErr w:type="spellEnd"/>
      <w:r w:rsidRPr="00C2317E">
        <w:rPr>
          <w:lang w:val="uk-UA"/>
        </w:rPr>
        <w:t xml:space="preserve"> </w:t>
      </w:r>
      <w:proofErr w:type="spellStart"/>
      <w:r w:rsidRPr="00C2317E">
        <w:rPr>
          <w:lang w:val="uk-UA"/>
        </w:rPr>
        <w:t>рилейшнз</w:t>
      </w:r>
      <w:proofErr w:type="spellEnd"/>
      <w:r w:rsidRPr="00C2317E">
        <w:rPr>
          <w:lang w:val="uk-UA"/>
        </w:rPr>
        <w:t xml:space="preserve"> : </w:t>
      </w:r>
      <w:proofErr w:type="spellStart"/>
      <w:r w:rsidRPr="00C2317E">
        <w:rPr>
          <w:lang w:val="uk-UA"/>
        </w:rPr>
        <w:t>Навч</w:t>
      </w:r>
      <w:proofErr w:type="spellEnd"/>
      <w:r w:rsidRPr="00C2317E">
        <w:rPr>
          <w:lang w:val="uk-UA"/>
        </w:rPr>
        <w:t xml:space="preserve">. </w:t>
      </w:r>
      <w:proofErr w:type="spellStart"/>
      <w:r w:rsidRPr="00C2317E">
        <w:rPr>
          <w:lang w:val="uk-UA"/>
        </w:rPr>
        <w:t>посіб</w:t>
      </w:r>
      <w:proofErr w:type="spellEnd"/>
      <w:r w:rsidRPr="00C2317E">
        <w:rPr>
          <w:lang w:val="uk-UA"/>
        </w:rPr>
        <w:t xml:space="preserve">. / Георгій Георгійович </w:t>
      </w:r>
      <w:proofErr w:type="spellStart"/>
      <w:r w:rsidRPr="00C2317E">
        <w:rPr>
          <w:lang w:val="uk-UA"/>
        </w:rPr>
        <w:t>Почепцов</w:t>
      </w:r>
      <w:proofErr w:type="spellEnd"/>
      <w:r w:rsidRPr="00C2317E">
        <w:rPr>
          <w:lang w:val="uk-UA"/>
        </w:rPr>
        <w:t xml:space="preserve">. – 2-ге </w:t>
      </w:r>
      <w:proofErr w:type="spellStart"/>
      <w:r w:rsidRPr="00C2317E">
        <w:rPr>
          <w:lang w:val="uk-UA"/>
        </w:rPr>
        <w:t>вид.,виправ</w:t>
      </w:r>
      <w:proofErr w:type="spellEnd"/>
      <w:r w:rsidRPr="00C2317E">
        <w:rPr>
          <w:lang w:val="uk-UA"/>
        </w:rPr>
        <w:t xml:space="preserve">. і </w:t>
      </w:r>
      <w:proofErr w:type="spellStart"/>
      <w:r w:rsidRPr="00C2317E">
        <w:rPr>
          <w:lang w:val="uk-UA"/>
        </w:rPr>
        <w:t>доп</w:t>
      </w:r>
      <w:proofErr w:type="spellEnd"/>
      <w:r w:rsidRPr="00C2317E">
        <w:rPr>
          <w:lang w:val="uk-UA"/>
        </w:rPr>
        <w:t>. – К. : Знання, 2004. – 373с. </w:t>
      </w:r>
    </w:p>
    <w:p w:rsidR="00B06E68" w:rsidRPr="00C2317E" w:rsidRDefault="00B06E68" w:rsidP="00B06E68">
      <w:pPr>
        <w:numPr>
          <w:ilvl w:val="0"/>
          <w:numId w:val="20"/>
        </w:numPr>
        <w:tabs>
          <w:tab w:val="clear" w:pos="720"/>
          <w:tab w:val="left" w:pos="142"/>
        </w:tabs>
        <w:autoSpaceDE w:val="0"/>
        <w:autoSpaceDN w:val="0"/>
        <w:spacing w:after="200"/>
        <w:ind w:left="142" w:hanging="284"/>
        <w:contextualSpacing/>
        <w:jc w:val="both"/>
        <w:rPr>
          <w:lang w:val="uk-UA"/>
        </w:rPr>
      </w:pPr>
      <w:proofErr w:type="spellStart"/>
      <w:r w:rsidRPr="00C2317E">
        <w:rPr>
          <w:lang w:val="uk-UA"/>
        </w:rPr>
        <w:lastRenderedPageBreak/>
        <w:t>Почепцов</w:t>
      </w:r>
      <w:proofErr w:type="spellEnd"/>
      <w:r w:rsidRPr="00C2317E">
        <w:rPr>
          <w:lang w:val="uk-UA"/>
        </w:rPr>
        <w:t xml:space="preserve"> Г. Г. </w:t>
      </w:r>
      <w:proofErr w:type="spellStart"/>
      <w:r w:rsidRPr="00C2317E">
        <w:rPr>
          <w:lang w:val="uk-UA"/>
        </w:rPr>
        <w:t>Паблік</w:t>
      </w:r>
      <w:proofErr w:type="spellEnd"/>
      <w:r w:rsidRPr="00C2317E">
        <w:rPr>
          <w:lang w:val="uk-UA"/>
        </w:rPr>
        <w:t xml:space="preserve"> </w:t>
      </w:r>
      <w:proofErr w:type="spellStart"/>
      <w:r w:rsidRPr="00C2317E">
        <w:rPr>
          <w:lang w:val="uk-UA"/>
        </w:rPr>
        <w:t>рилейшнз</w:t>
      </w:r>
      <w:proofErr w:type="spellEnd"/>
      <w:r w:rsidRPr="00C2317E">
        <w:rPr>
          <w:lang w:val="uk-UA"/>
        </w:rPr>
        <w:t xml:space="preserve"> : </w:t>
      </w:r>
      <w:proofErr w:type="spellStart"/>
      <w:r w:rsidRPr="00C2317E">
        <w:rPr>
          <w:lang w:val="uk-UA"/>
        </w:rPr>
        <w:t>навч</w:t>
      </w:r>
      <w:proofErr w:type="spellEnd"/>
      <w:r w:rsidRPr="00C2317E">
        <w:rPr>
          <w:lang w:val="uk-UA"/>
        </w:rPr>
        <w:t xml:space="preserve">. </w:t>
      </w:r>
      <w:proofErr w:type="spellStart"/>
      <w:r w:rsidRPr="00C2317E">
        <w:rPr>
          <w:lang w:val="uk-UA"/>
        </w:rPr>
        <w:t>посіб</w:t>
      </w:r>
      <w:proofErr w:type="spellEnd"/>
      <w:r w:rsidRPr="00C2317E">
        <w:rPr>
          <w:lang w:val="uk-UA"/>
        </w:rPr>
        <w:t xml:space="preserve">. / Георгій Георгійович </w:t>
      </w:r>
      <w:proofErr w:type="spellStart"/>
      <w:r w:rsidRPr="00C2317E">
        <w:rPr>
          <w:lang w:val="uk-UA"/>
        </w:rPr>
        <w:t>Почепцов</w:t>
      </w:r>
      <w:proofErr w:type="spellEnd"/>
      <w:r w:rsidRPr="00C2317E">
        <w:rPr>
          <w:lang w:val="uk-UA"/>
        </w:rPr>
        <w:t xml:space="preserve">. – 3-ге </w:t>
      </w:r>
      <w:proofErr w:type="spellStart"/>
      <w:r w:rsidRPr="00C2317E">
        <w:rPr>
          <w:lang w:val="uk-UA"/>
        </w:rPr>
        <w:t>вид.,виправ</w:t>
      </w:r>
      <w:proofErr w:type="spellEnd"/>
      <w:r w:rsidRPr="00C2317E">
        <w:rPr>
          <w:lang w:val="uk-UA"/>
        </w:rPr>
        <w:t xml:space="preserve">. і </w:t>
      </w:r>
      <w:proofErr w:type="spellStart"/>
      <w:r w:rsidRPr="00C2317E">
        <w:rPr>
          <w:lang w:val="uk-UA"/>
        </w:rPr>
        <w:t>доп</w:t>
      </w:r>
      <w:proofErr w:type="spellEnd"/>
      <w:r w:rsidRPr="00C2317E">
        <w:rPr>
          <w:lang w:val="uk-UA"/>
        </w:rPr>
        <w:t>. – К. : Знання, 2006. – 328 с. </w:t>
      </w:r>
    </w:p>
    <w:p w:rsidR="00B06E68" w:rsidRPr="0059706C" w:rsidRDefault="00B06E68" w:rsidP="00B06E68">
      <w:pPr>
        <w:numPr>
          <w:ilvl w:val="0"/>
          <w:numId w:val="20"/>
        </w:numPr>
        <w:tabs>
          <w:tab w:val="clear" w:pos="720"/>
          <w:tab w:val="left" w:pos="142"/>
        </w:tabs>
        <w:ind w:left="142" w:hanging="284"/>
        <w:contextualSpacing/>
        <w:jc w:val="both"/>
        <w:rPr>
          <w:lang w:val="ru-RU"/>
        </w:rPr>
      </w:pPr>
      <w:proofErr w:type="spellStart"/>
      <w:r w:rsidRPr="0059706C">
        <w:rPr>
          <w:lang w:val="ru-RU"/>
        </w:rPr>
        <w:t>Ротовский</w:t>
      </w:r>
      <w:proofErr w:type="spellEnd"/>
      <w:r w:rsidRPr="0059706C">
        <w:rPr>
          <w:lang w:val="ru-RU"/>
        </w:rPr>
        <w:t xml:space="preserve"> А.А. Системный </w:t>
      </w:r>
      <w:r w:rsidRPr="00C2317E">
        <w:t>PR</w:t>
      </w:r>
      <w:r w:rsidRPr="0059706C">
        <w:rPr>
          <w:lang w:val="ru-RU"/>
        </w:rPr>
        <w:t xml:space="preserve">. – Днепропетровск: Баланс Бизнес Букс, 2006. – 256с. </w:t>
      </w:r>
    </w:p>
    <w:p w:rsidR="00B06E68" w:rsidRPr="00C2317E" w:rsidRDefault="00B06E68" w:rsidP="00B06E68">
      <w:pPr>
        <w:numPr>
          <w:ilvl w:val="0"/>
          <w:numId w:val="20"/>
        </w:numPr>
        <w:tabs>
          <w:tab w:val="clear" w:pos="720"/>
          <w:tab w:val="left" w:pos="142"/>
        </w:tabs>
        <w:autoSpaceDE w:val="0"/>
        <w:autoSpaceDN w:val="0"/>
        <w:spacing w:after="200"/>
        <w:ind w:left="142" w:hanging="284"/>
        <w:contextualSpacing/>
        <w:jc w:val="both"/>
        <w:rPr>
          <w:lang w:val="uk-UA"/>
        </w:rPr>
      </w:pPr>
      <w:r w:rsidRPr="00C2317E">
        <w:rPr>
          <w:lang w:val="uk-UA"/>
        </w:rPr>
        <w:t xml:space="preserve">Слісаренко  І. Ю.  </w:t>
      </w:r>
      <w:proofErr w:type="spellStart"/>
      <w:r w:rsidRPr="00C2317E">
        <w:rPr>
          <w:lang w:val="uk-UA"/>
        </w:rPr>
        <w:t>Паблік</w:t>
      </w:r>
      <w:proofErr w:type="spellEnd"/>
      <w:r w:rsidRPr="00C2317E">
        <w:rPr>
          <w:lang w:val="uk-UA"/>
        </w:rPr>
        <w:t xml:space="preserve"> </w:t>
      </w:r>
      <w:proofErr w:type="spellStart"/>
      <w:r w:rsidRPr="00C2317E">
        <w:rPr>
          <w:lang w:val="uk-UA"/>
        </w:rPr>
        <w:t>Рилейшнз</w:t>
      </w:r>
      <w:proofErr w:type="spellEnd"/>
      <w:r w:rsidRPr="00C2317E">
        <w:rPr>
          <w:lang w:val="uk-UA"/>
        </w:rPr>
        <w:t xml:space="preserve"> у системі комунікації та управління : Навчальний посібник / Ігор Юрійович Слісаренко. – К : МАУП, 2001. – 104с. </w:t>
      </w:r>
    </w:p>
    <w:p w:rsidR="00B06E68" w:rsidRPr="00601E25" w:rsidRDefault="00B06E68" w:rsidP="00B06E68">
      <w:pPr>
        <w:numPr>
          <w:ilvl w:val="0"/>
          <w:numId w:val="20"/>
        </w:numPr>
        <w:tabs>
          <w:tab w:val="clear" w:pos="720"/>
          <w:tab w:val="left" w:pos="142"/>
        </w:tabs>
        <w:autoSpaceDE w:val="0"/>
        <w:autoSpaceDN w:val="0"/>
        <w:spacing w:after="200"/>
        <w:ind w:left="142" w:hanging="284"/>
        <w:contextualSpacing/>
        <w:jc w:val="both"/>
        <w:rPr>
          <w:lang w:val="uk-UA"/>
        </w:rPr>
      </w:pPr>
      <w:proofErr w:type="spellStart"/>
      <w:r w:rsidRPr="00C2317E">
        <w:rPr>
          <w:lang w:val="uk-UA"/>
        </w:rPr>
        <w:t>Тимофеев</w:t>
      </w:r>
      <w:proofErr w:type="spellEnd"/>
      <w:r w:rsidRPr="00C2317E">
        <w:rPr>
          <w:lang w:val="uk-UA"/>
        </w:rPr>
        <w:t xml:space="preserve"> М. И.  </w:t>
      </w:r>
      <w:proofErr w:type="spellStart"/>
      <w:r w:rsidRPr="00C2317E">
        <w:rPr>
          <w:lang w:val="uk-UA"/>
        </w:rPr>
        <w:t>Связи</w:t>
      </w:r>
      <w:proofErr w:type="spellEnd"/>
      <w:r w:rsidRPr="00C2317E">
        <w:rPr>
          <w:lang w:val="uk-UA"/>
        </w:rPr>
        <w:t xml:space="preserve"> с </w:t>
      </w:r>
      <w:proofErr w:type="spellStart"/>
      <w:r w:rsidRPr="00C2317E">
        <w:rPr>
          <w:lang w:val="uk-UA"/>
        </w:rPr>
        <w:t>общественностью</w:t>
      </w:r>
      <w:proofErr w:type="spellEnd"/>
      <w:r w:rsidRPr="00C2317E">
        <w:rPr>
          <w:lang w:val="uk-UA"/>
        </w:rPr>
        <w:t xml:space="preserve"> (</w:t>
      </w:r>
      <w:proofErr w:type="spellStart"/>
      <w:r w:rsidRPr="00C2317E">
        <w:rPr>
          <w:lang w:val="uk-UA"/>
        </w:rPr>
        <w:t>паблик</w:t>
      </w:r>
      <w:proofErr w:type="spellEnd"/>
      <w:r w:rsidRPr="00C2317E">
        <w:rPr>
          <w:lang w:val="uk-UA"/>
        </w:rPr>
        <w:t xml:space="preserve"> </w:t>
      </w:r>
      <w:proofErr w:type="spellStart"/>
      <w:r w:rsidRPr="00C2317E">
        <w:rPr>
          <w:lang w:val="uk-UA"/>
        </w:rPr>
        <w:t>рилейшнз</w:t>
      </w:r>
      <w:proofErr w:type="spellEnd"/>
      <w:r w:rsidRPr="00C2317E">
        <w:rPr>
          <w:lang w:val="uk-UA"/>
        </w:rPr>
        <w:t xml:space="preserve">) : </w:t>
      </w:r>
      <w:proofErr w:type="spellStart"/>
      <w:r w:rsidRPr="00C2317E">
        <w:rPr>
          <w:lang w:val="uk-UA"/>
        </w:rPr>
        <w:t>учеб</w:t>
      </w:r>
      <w:proofErr w:type="spellEnd"/>
      <w:r w:rsidRPr="00C2317E">
        <w:rPr>
          <w:lang w:val="uk-UA"/>
        </w:rPr>
        <w:t xml:space="preserve">. </w:t>
      </w:r>
      <w:proofErr w:type="spellStart"/>
      <w:r w:rsidRPr="00C2317E">
        <w:rPr>
          <w:lang w:val="uk-UA"/>
        </w:rPr>
        <w:t>пос</w:t>
      </w:r>
      <w:proofErr w:type="spellEnd"/>
      <w:r w:rsidRPr="00C2317E">
        <w:rPr>
          <w:lang w:val="uk-UA"/>
        </w:rPr>
        <w:t>. / М. И. </w:t>
      </w:r>
      <w:proofErr w:type="spellStart"/>
      <w:r w:rsidRPr="00C2317E">
        <w:rPr>
          <w:lang w:val="uk-UA"/>
        </w:rPr>
        <w:t>Тимофеев</w:t>
      </w:r>
      <w:proofErr w:type="spellEnd"/>
      <w:r w:rsidRPr="00C2317E">
        <w:rPr>
          <w:lang w:val="uk-UA"/>
        </w:rPr>
        <w:t xml:space="preserve">. – М. : </w:t>
      </w:r>
      <w:proofErr w:type="spellStart"/>
      <w:r w:rsidRPr="00C2317E">
        <w:rPr>
          <w:lang w:val="uk-UA"/>
        </w:rPr>
        <w:t>Изд</w:t>
      </w:r>
      <w:proofErr w:type="spellEnd"/>
      <w:r w:rsidRPr="00C2317E">
        <w:rPr>
          <w:lang w:val="uk-UA"/>
        </w:rPr>
        <w:t>-во РИОР, 2005. – 158 с. </w:t>
      </w:r>
    </w:p>
    <w:p w:rsidR="00B06E68" w:rsidRDefault="00B06E68" w:rsidP="00B06E68">
      <w:pPr>
        <w:shd w:val="clear" w:color="auto" w:fill="FFFFFF"/>
        <w:rPr>
          <w:b/>
          <w:lang w:val="uk-UA"/>
        </w:rPr>
      </w:pPr>
      <w:r w:rsidRPr="00AE7F2A">
        <w:rPr>
          <w:b/>
          <w:lang w:val="uk-UA"/>
        </w:rPr>
        <w:t>Інформаційні ресурси</w:t>
      </w:r>
      <w:r>
        <w:rPr>
          <w:b/>
          <w:lang w:val="uk-UA"/>
        </w:rPr>
        <w:t>:</w:t>
      </w:r>
    </w:p>
    <w:p w:rsidR="00B06E68" w:rsidRPr="0059706C" w:rsidRDefault="00B06E68" w:rsidP="00B06E68">
      <w:pPr>
        <w:numPr>
          <w:ilvl w:val="0"/>
          <w:numId w:val="18"/>
        </w:numPr>
        <w:ind w:left="142" w:hanging="284"/>
        <w:jc w:val="both"/>
        <w:rPr>
          <w:lang w:val="ru-RU"/>
        </w:rPr>
      </w:pPr>
      <w:r w:rsidRPr="0059706C">
        <w:rPr>
          <w:lang w:val="ru-RU"/>
        </w:rPr>
        <w:t xml:space="preserve">Всеукраинский Портал про </w:t>
      </w:r>
      <w:r w:rsidRPr="00C2317E">
        <w:t>PR</w:t>
      </w:r>
      <w:r w:rsidRPr="00C2317E">
        <w:rPr>
          <w:lang w:val="uk-UA"/>
        </w:rPr>
        <w:t xml:space="preserve">. </w:t>
      </w:r>
      <w:r w:rsidRPr="0059706C">
        <w:rPr>
          <w:lang w:val="ru-RU"/>
        </w:rPr>
        <w:t>[</w:t>
      </w:r>
      <w:proofErr w:type="spellStart"/>
      <w:r w:rsidRPr="0059706C">
        <w:rPr>
          <w:lang w:val="ru-RU"/>
        </w:rPr>
        <w:t>Електронний</w:t>
      </w:r>
      <w:proofErr w:type="spellEnd"/>
      <w:r w:rsidRPr="0059706C">
        <w:rPr>
          <w:lang w:val="ru-RU"/>
        </w:rPr>
        <w:t xml:space="preserve"> ресурс]. — Режим доступу : </w:t>
      </w:r>
      <w:hyperlink r:id="rId12" w:history="1">
        <w:r w:rsidRPr="00C2317E">
          <w:rPr>
            <w:rStyle w:val="a3"/>
          </w:rPr>
          <w:t>http</w:t>
        </w:r>
        <w:r w:rsidRPr="0059706C">
          <w:rPr>
            <w:rStyle w:val="a3"/>
            <w:lang w:val="ru-RU"/>
          </w:rPr>
          <w:t>://</w:t>
        </w:r>
        <w:proofErr w:type="spellStart"/>
        <w:r w:rsidRPr="00C2317E">
          <w:rPr>
            <w:rStyle w:val="a3"/>
          </w:rPr>
          <w:t>propr</w:t>
        </w:r>
        <w:proofErr w:type="spellEnd"/>
        <w:r w:rsidRPr="0059706C">
          <w:rPr>
            <w:rStyle w:val="a3"/>
            <w:lang w:val="ru-RU"/>
          </w:rPr>
          <w:t>.</w:t>
        </w:r>
        <w:r w:rsidRPr="00C2317E">
          <w:rPr>
            <w:rStyle w:val="a3"/>
          </w:rPr>
          <w:t>com</w:t>
        </w:r>
        <w:r w:rsidRPr="0059706C">
          <w:rPr>
            <w:rStyle w:val="a3"/>
            <w:lang w:val="ru-RU"/>
          </w:rPr>
          <w:t>.</w:t>
        </w:r>
        <w:proofErr w:type="spellStart"/>
        <w:r w:rsidRPr="00C2317E">
          <w:rPr>
            <w:rStyle w:val="a3"/>
          </w:rPr>
          <w:t>ua</w:t>
        </w:r>
        <w:proofErr w:type="spellEnd"/>
        <w:r w:rsidRPr="0059706C">
          <w:rPr>
            <w:rStyle w:val="a3"/>
            <w:lang w:val="ru-RU"/>
          </w:rPr>
          <w:t>/</w:t>
        </w:r>
        <w:r w:rsidRPr="00C2317E">
          <w:rPr>
            <w:rStyle w:val="a3"/>
          </w:rPr>
          <w:t>index</w:t>
        </w:r>
        <w:r w:rsidRPr="0059706C">
          <w:rPr>
            <w:rStyle w:val="a3"/>
            <w:lang w:val="ru-RU"/>
          </w:rPr>
          <w:t>.</w:t>
        </w:r>
        <w:proofErr w:type="spellStart"/>
        <w:r w:rsidRPr="00C2317E">
          <w:rPr>
            <w:rStyle w:val="a3"/>
          </w:rPr>
          <w:t>php</w:t>
        </w:r>
        <w:proofErr w:type="spellEnd"/>
      </w:hyperlink>
    </w:p>
    <w:p w:rsidR="00B06E68" w:rsidRPr="0059706C" w:rsidRDefault="00B06E68" w:rsidP="00B06E68">
      <w:pPr>
        <w:numPr>
          <w:ilvl w:val="0"/>
          <w:numId w:val="18"/>
        </w:numPr>
        <w:ind w:left="142" w:hanging="284"/>
        <w:jc w:val="both"/>
        <w:rPr>
          <w:lang w:val="ru-RU"/>
        </w:rPr>
      </w:pPr>
      <w:proofErr w:type="spellStart"/>
      <w:r w:rsidRPr="0059706C">
        <w:rPr>
          <w:lang w:val="ru-RU"/>
        </w:rPr>
        <w:t>Краснящих</w:t>
      </w:r>
      <w:proofErr w:type="spellEnd"/>
      <w:r w:rsidRPr="0059706C">
        <w:rPr>
          <w:lang w:val="ru-RU"/>
        </w:rPr>
        <w:t xml:space="preserve"> П. Г. Место и роль </w:t>
      </w:r>
      <w:r w:rsidRPr="00C2317E">
        <w:t>PR</w:t>
      </w:r>
      <w:r w:rsidRPr="0059706C">
        <w:rPr>
          <w:lang w:val="ru-RU"/>
        </w:rPr>
        <w:t xml:space="preserve"> (Паблик </w:t>
      </w:r>
      <w:proofErr w:type="spellStart"/>
      <w:r w:rsidRPr="0059706C">
        <w:rPr>
          <w:lang w:val="ru-RU"/>
        </w:rPr>
        <w:t>Рилейшнз</w:t>
      </w:r>
      <w:proofErr w:type="spellEnd"/>
      <w:r w:rsidRPr="0059706C">
        <w:rPr>
          <w:lang w:val="ru-RU"/>
        </w:rPr>
        <w:t xml:space="preserve">) в современном обществе / П. Г. </w:t>
      </w:r>
      <w:proofErr w:type="spellStart"/>
      <w:r w:rsidRPr="0059706C">
        <w:rPr>
          <w:lang w:val="ru-RU"/>
        </w:rPr>
        <w:t>Краснящих</w:t>
      </w:r>
      <w:proofErr w:type="spellEnd"/>
      <w:r w:rsidRPr="0059706C">
        <w:rPr>
          <w:lang w:val="ru-RU"/>
        </w:rPr>
        <w:t>. [</w:t>
      </w:r>
      <w:proofErr w:type="spellStart"/>
      <w:r w:rsidRPr="0059706C">
        <w:rPr>
          <w:lang w:val="ru-RU"/>
        </w:rPr>
        <w:t>Електронний</w:t>
      </w:r>
      <w:proofErr w:type="spellEnd"/>
      <w:r w:rsidRPr="0059706C">
        <w:rPr>
          <w:lang w:val="ru-RU"/>
        </w:rPr>
        <w:t xml:space="preserve"> ресурс] // </w:t>
      </w:r>
      <w:proofErr w:type="spellStart"/>
      <w:r w:rsidRPr="0059706C">
        <w:rPr>
          <w:lang w:val="ru-RU"/>
        </w:rPr>
        <w:t>Вісник</w:t>
      </w:r>
      <w:proofErr w:type="spellEnd"/>
      <w:r w:rsidRPr="0059706C">
        <w:rPr>
          <w:lang w:val="ru-RU"/>
        </w:rPr>
        <w:t xml:space="preserve"> </w:t>
      </w:r>
      <w:proofErr w:type="spellStart"/>
      <w:r w:rsidRPr="0059706C">
        <w:rPr>
          <w:lang w:val="ru-RU"/>
        </w:rPr>
        <w:t>Міжнародного</w:t>
      </w:r>
      <w:proofErr w:type="spellEnd"/>
      <w:r w:rsidRPr="0059706C">
        <w:rPr>
          <w:lang w:val="ru-RU"/>
        </w:rPr>
        <w:t xml:space="preserve"> </w:t>
      </w:r>
      <w:proofErr w:type="spellStart"/>
      <w:r w:rsidRPr="0059706C">
        <w:rPr>
          <w:lang w:val="ru-RU"/>
        </w:rPr>
        <w:t>Слов’янського</w:t>
      </w:r>
      <w:proofErr w:type="spellEnd"/>
      <w:r w:rsidRPr="0059706C">
        <w:rPr>
          <w:lang w:val="ru-RU"/>
        </w:rPr>
        <w:t xml:space="preserve"> </w:t>
      </w:r>
      <w:proofErr w:type="spellStart"/>
      <w:r w:rsidRPr="0059706C">
        <w:rPr>
          <w:lang w:val="ru-RU"/>
        </w:rPr>
        <w:t>університету</w:t>
      </w:r>
      <w:proofErr w:type="spellEnd"/>
      <w:r w:rsidRPr="0059706C">
        <w:rPr>
          <w:lang w:val="ru-RU"/>
        </w:rPr>
        <w:t xml:space="preserve">. </w:t>
      </w:r>
      <w:proofErr w:type="spellStart"/>
      <w:r w:rsidRPr="0059706C">
        <w:rPr>
          <w:lang w:val="ru-RU"/>
        </w:rPr>
        <w:t>Харків</w:t>
      </w:r>
      <w:proofErr w:type="spellEnd"/>
      <w:r w:rsidRPr="0059706C">
        <w:rPr>
          <w:lang w:val="ru-RU"/>
        </w:rPr>
        <w:t xml:space="preserve">. </w:t>
      </w:r>
      <w:proofErr w:type="spellStart"/>
      <w:proofErr w:type="gramStart"/>
      <w:r w:rsidRPr="0059706C">
        <w:rPr>
          <w:lang w:val="ru-RU"/>
        </w:rPr>
        <w:t>Серія</w:t>
      </w:r>
      <w:proofErr w:type="spellEnd"/>
      <w:r w:rsidRPr="0059706C">
        <w:rPr>
          <w:lang w:val="ru-RU"/>
        </w:rPr>
        <w:t xml:space="preserve"> :</w:t>
      </w:r>
      <w:proofErr w:type="gramEnd"/>
      <w:r w:rsidRPr="0059706C">
        <w:rPr>
          <w:lang w:val="ru-RU"/>
        </w:rPr>
        <w:t xml:space="preserve"> </w:t>
      </w:r>
      <w:proofErr w:type="spellStart"/>
      <w:r w:rsidRPr="0059706C">
        <w:rPr>
          <w:lang w:val="ru-RU"/>
        </w:rPr>
        <w:t>Соціологічні</w:t>
      </w:r>
      <w:proofErr w:type="spellEnd"/>
      <w:r w:rsidRPr="0059706C">
        <w:rPr>
          <w:lang w:val="ru-RU"/>
        </w:rPr>
        <w:t xml:space="preserve"> науки. — 2008. — Т. 11. — № 2. — Режим доступу : </w:t>
      </w:r>
      <w:hyperlink r:id="rId13" w:history="1">
        <w:r w:rsidRPr="00C2317E">
          <w:rPr>
            <w:rStyle w:val="a3"/>
          </w:rPr>
          <w:t>http</w:t>
        </w:r>
        <w:r w:rsidRPr="0059706C">
          <w:rPr>
            <w:rStyle w:val="a3"/>
            <w:lang w:val="ru-RU"/>
          </w:rPr>
          <w:t>://</w:t>
        </w:r>
        <w:r w:rsidRPr="00C2317E">
          <w:rPr>
            <w:rStyle w:val="a3"/>
          </w:rPr>
          <w:t>archive</w:t>
        </w:r>
        <w:r w:rsidRPr="0059706C">
          <w:rPr>
            <w:rStyle w:val="a3"/>
            <w:lang w:val="ru-RU"/>
          </w:rPr>
          <w:t>.</w:t>
        </w:r>
        <w:proofErr w:type="spellStart"/>
        <w:r w:rsidRPr="00C2317E">
          <w:rPr>
            <w:rStyle w:val="a3"/>
          </w:rPr>
          <w:t>nbuv</w:t>
        </w:r>
        <w:proofErr w:type="spellEnd"/>
        <w:r w:rsidRPr="0059706C">
          <w:rPr>
            <w:rStyle w:val="a3"/>
            <w:lang w:val="ru-RU"/>
          </w:rPr>
          <w:t>.</w:t>
        </w:r>
        <w:proofErr w:type="spellStart"/>
        <w:r w:rsidRPr="00C2317E">
          <w:rPr>
            <w:rStyle w:val="a3"/>
          </w:rPr>
          <w:t>gov</w:t>
        </w:r>
        <w:proofErr w:type="spellEnd"/>
        <w:r w:rsidRPr="0059706C">
          <w:rPr>
            <w:rStyle w:val="a3"/>
            <w:lang w:val="ru-RU"/>
          </w:rPr>
          <w:t>.</w:t>
        </w:r>
        <w:proofErr w:type="spellStart"/>
        <w:r w:rsidRPr="00C2317E">
          <w:rPr>
            <w:rStyle w:val="a3"/>
          </w:rPr>
          <w:t>ua</w:t>
        </w:r>
        <w:proofErr w:type="spellEnd"/>
        <w:r w:rsidRPr="0059706C">
          <w:rPr>
            <w:rStyle w:val="a3"/>
            <w:lang w:val="ru-RU"/>
          </w:rPr>
          <w:t>/</w:t>
        </w:r>
        <w:r w:rsidRPr="00C2317E">
          <w:rPr>
            <w:rStyle w:val="a3"/>
          </w:rPr>
          <w:t>portal</w:t>
        </w:r>
        <w:r w:rsidRPr="0059706C">
          <w:rPr>
            <w:rStyle w:val="a3"/>
            <w:lang w:val="ru-RU"/>
          </w:rPr>
          <w:t>/</w:t>
        </w:r>
        <w:proofErr w:type="spellStart"/>
        <w:r w:rsidRPr="00C2317E">
          <w:rPr>
            <w:rStyle w:val="a3"/>
          </w:rPr>
          <w:t>Soc</w:t>
        </w:r>
        <w:proofErr w:type="spellEnd"/>
        <w:r w:rsidRPr="0059706C">
          <w:rPr>
            <w:rStyle w:val="a3"/>
            <w:lang w:val="ru-RU"/>
          </w:rPr>
          <w:t>_</w:t>
        </w:r>
        <w:r w:rsidRPr="00C2317E">
          <w:rPr>
            <w:rStyle w:val="a3"/>
          </w:rPr>
          <w:t>Gum</w:t>
        </w:r>
        <w:r w:rsidRPr="0059706C">
          <w:rPr>
            <w:rStyle w:val="a3"/>
            <w:lang w:val="ru-RU"/>
          </w:rPr>
          <w:t>/</w:t>
        </w:r>
        <w:r w:rsidRPr="00C2317E">
          <w:rPr>
            <w:rStyle w:val="a3"/>
          </w:rPr>
          <w:t>VMSU</w:t>
        </w:r>
        <w:r w:rsidRPr="0059706C">
          <w:rPr>
            <w:rStyle w:val="a3"/>
            <w:lang w:val="ru-RU"/>
          </w:rPr>
          <w:t>/2008-02/08</w:t>
        </w:r>
        <w:proofErr w:type="spellStart"/>
        <w:r w:rsidRPr="00C2317E">
          <w:rPr>
            <w:rStyle w:val="a3"/>
          </w:rPr>
          <w:t>pgkzme</w:t>
        </w:r>
        <w:proofErr w:type="spellEnd"/>
        <w:r w:rsidRPr="0059706C">
          <w:rPr>
            <w:rStyle w:val="a3"/>
            <w:lang w:val="ru-RU"/>
          </w:rPr>
          <w:t>.</w:t>
        </w:r>
        <w:proofErr w:type="spellStart"/>
        <w:r w:rsidRPr="00C2317E">
          <w:rPr>
            <w:rStyle w:val="a3"/>
          </w:rPr>
          <w:t>htm</w:t>
        </w:r>
        <w:proofErr w:type="spellEnd"/>
      </w:hyperlink>
    </w:p>
    <w:p w:rsidR="00675AF1" w:rsidRDefault="00B06E68" w:rsidP="00B06E68">
      <w:pPr>
        <w:rPr>
          <w:b/>
          <w:bCs/>
          <w:sz w:val="28"/>
          <w:lang w:val="uk-UA"/>
        </w:rPr>
      </w:pPr>
      <w:proofErr w:type="spellStart"/>
      <w:r w:rsidRPr="0059706C">
        <w:rPr>
          <w:lang w:val="ru-RU"/>
        </w:rPr>
        <w:t>Різун</w:t>
      </w:r>
      <w:proofErr w:type="spellEnd"/>
      <w:r w:rsidRPr="0059706C">
        <w:rPr>
          <w:lang w:val="ru-RU"/>
        </w:rPr>
        <w:t xml:space="preserve"> В. В. </w:t>
      </w:r>
      <w:proofErr w:type="spellStart"/>
      <w:r w:rsidRPr="0059706C">
        <w:rPr>
          <w:lang w:val="ru-RU"/>
        </w:rPr>
        <w:t>Начерки</w:t>
      </w:r>
      <w:proofErr w:type="spellEnd"/>
      <w:r w:rsidRPr="0059706C">
        <w:rPr>
          <w:lang w:val="ru-RU"/>
        </w:rPr>
        <w:t xml:space="preserve"> до </w:t>
      </w:r>
      <w:proofErr w:type="spellStart"/>
      <w:r w:rsidRPr="0059706C">
        <w:rPr>
          <w:lang w:val="ru-RU"/>
        </w:rPr>
        <w:t>методології</w:t>
      </w:r>
      <w:proofErr w:type="spellEnd"/>
      <w:r w:rsidRPr="0059706C">
        <w:rPr>
          <w:lang w:val="ru-RU"/>
        </w:rPr>
        <w:t xml:space="preserve"> </w:t>
      </w:r>
      <w:proofErr w:type="spellStart"/>
      <w:r w:rsidRPr="0059706C">
        <w:rPr>
          <w:lang w:val="ru-RU"/>
        </w:rPr>
        <w:t>досліджень</w:t>
      </w:r>
      <w:proofErr w:type="spellEnd"/>
      <w:r w:rsidRPr="0059706C">
        <w:rPr>
          <w:lang w:val="ru-RU"/>
        </w:rPr>
        <w:t xml:space="preserve"> </w:t>
      </w:r>
      <w:proofErr w:type="spellStart"/>
      <w:r w:rsidRPr="0059706C">
        <w:rPr>
          <w:lang w:val="ru-RU"/>
        </w:rPr>
        <w:t>соціальних</w:t>
      </w:r>
      <w:proofErr w:type="spellEnd"/>
      <w:r w:rsidRPr="0059706C">
        <w:rPr>
          <w:lang w:val="ru-RU"/>
        </w:rPr>
        <w:t xml:space="preserve"> </w:t>
      </w:r>
      <w:proofErr w:type="spellStart"/>
      <w:r w:rsidRPr="0059706C">
        <w:rPr>
          <w:lang w:val="ru-RU"/>
        </w:rPr>
        <w:t>комунікацій</w:t>
      </w:r>
      <w:proofErr w:type="spellEnd"/>
      <w:r w:rsidRPr="0059706C">
        <w:rPr>
          <w:lang w:val="ru-RU"/>
        </w:rPr>
        <w:t xml:space="preserve"> / В. В. </w:t>
      </w:r>
      <w:proofErr w:type="spellStart"/>
      <w:r w:rsidRPr="0059706C">
        <w:rPr>
          <w:lang w:val="ru-RU"/>
        </w:rPr>
        <w:t>Різун</w:t>
      </w:r>
      <w:proofErr w:type="spellEnd"/>
      <w:r w:rsidRPr="0059706C">
        <w:rPr>
          <w:lang w:val="ru-RU"/>
        </w:rPr>
        <w:t xml:space="preserve"> [</w:t>
      </w:r>
      <w:proofErr w:type="spellStart"/>
      <w:r w:rsidRPr="0059706C">
        <w:rPr>
          <w:lang w:val="ru-RU"/>
        </w:rPr>
        <w:t>Електронний</w:t>
      </w:r>
      <w:proofErr w:type="spellEnd"/>
      <w:r w:rsidRPr="0059706C">
        <w:rPr>
          <w:lang w:val="ru-RU"/>
        </w:rPr>
        <w:t xml:space="preserve"> ресурс]. — Режим доступу: </w:t>
      </w:r>
      <w:hyperlink r:id="rId14" w:history="1">
        <w:r w:rsidRPr="00C2317E">
          <w:t>http</w:t>
        </w:r>
        <w:r w:rsidRPr="0059706C">
          <w:rPr>
            <w:lang w:val="ru-RU"/>
          </w:rPr>
          <w:t>://</w:t>
        </w:r>
        <w:proofErr w:type="spellStart"/>
        <w:r w:rsidRPr="00C2317E">
          <w:t>journlib</w:t>
        </w:r>
        <w:proofErr w:type="spellEnd"/>
        <w:r w:rsidRPr="0059706C">
          <w:rPr>
            <w:lang w:val="ru-RU"/>
          </w:rPr>
          <w:t>.</w:t>
        </w:r>
        <w:proofErr w:type="spellStart"/>
        <w:r w:rsidRPr="00C2317E">
          <w:t>univ</w:t>
        </w:r>
        <w:proofErr w:type="spellEnd"/>
        <w:r w:rsidRPr="0059706C">
          <w:rPr>
            <w:lang w:val="ru-RU"/>
          </w:rPr>
          <w:t>.</w:t>
        </w:r>
        <w:proofErr w:type="spellStart"/>
        <w:r w:rsidRPr="00C2317E">
          <w:t>kiev</w:t>
        </w:r>
        <w:proofErr w:type="spellEnd"/>
        <w:r w:rsidRPr="0059706C">
          <w:rPr>
            <w:lang w:val="ru-RU"/>
          </w:rPr>
          <w:t>.</w:t>
        </w:r>
        <w:proofErr w:type="spellStart"/>
        <w:r w:rsidRPr="00C2317E">
          <w:t>ua</w:t>
        </w:r>
        <w:proofErr w:type="spellEnd"/>
        <w:r w:rsidRPr="0059706C">
          <w:rPr>
            <w:lang w:val="ru-RU"/>
          </w:rPr>
          <w:t>/</w:t>
        </w:r>
        <w:proofErr w:type="spellStart"/>
        <w:r w:rsidRPr="00C2317E">
          <w:t>Nacherky</w:t>
        </w:r>
        <w:proofErr w:type="spellEnd"/>
        <w:r w:rsidRPr="0059706C">
          <w:rPr>
            <w:lang w:val="ru-RU"/>
          </w:rPr>
          <w:t>_</w:t>
        </w:r>
        <w:r w:rsidRPr="00C2317E">
          <w:t>do</w:t>
        </w:r>
        <w:r w:rsidRPr="0059706C">
          <w:rPr>
            <w:lang w:val="ru-RU"/>
          </w:rPr>
          <w:t>_</w:t>
        </w:r>
        <w:proofErr w:type="spellStart"/>
        <w:r w:rsidRPr="00C2317E">
          <w:t>metodologiyi</w:t>
        </w:r>
        <w:proofErr w:type="spellEnd"/>
        <w:r w:rsidRPr="0059706C">
          <w:rPr>
            <w:lang w:val="ru-RU"/>
          </w:rPr>
          <w:t>.</w:t>
        </w:r>
        <w:r w:rsidRPr="00C2317E">
          <w:t>pdf</w:t>
        </w:r>
        <w:r w:rsidRPr="0059706C">
          <w:rPr>
            <w:lang w:val="ru-RU"/>
          </w:rPr>
          <w:t xml:space="preserve"> 07.04.2012</w:t>
        </w:r>
      </w:hyperlink>
      <w:r w:rsidR="00675AF1">
        <w:rPr>
          <w:b/>
          <w:bCs/>
          <w:sz w:val="28"/>
          <w:lang w:val="uk-UA"/>
        </w:rPr>
        <w:t>РЕГУЛЯЦІЇ І ПОЛІТИКИ КУРСУ</w:t>
      </w:r>
      <w:r w:rsidR="00675AF1">
        <w:rPr>
          <w:rStyle w:val="a7"/>
          <w:b/>
          <w:bCs/>
          <w:sz w:val="28"/>
          <w:lang w:val="uk-UA"/>
        </w:rPr>
        <w:footnoteReference w:id="2"/>
      </w:r>
    </w:p>
    <w:p w:rsidR="00675AF1" w:rsidRDefault="00675AF1" w:rsidP="00675AF1">
      <w:pPr>
        <w:rPr>
          <w:b/>
          <w:bCs/>
          <w:highlight w:val="yellow"/>
          <w:lang w:val="uk-UA"/>
        </w:rPr>
      </w:pPr>
    </w:p>
    <w:p w:rsidR="00675AF1" w:rsidRDefault="00675AF1" w:rsidP="00675AF1">
      <w:pPr>
        <w:rPr>
          <w:b/>
          <w:bCs/>
          <w:color w:val="000000"/>
          <w:highlight w:val="yellow"/>
          <w:lang w:val="uk-UA"/>
        </w:rPr>
      </w:pPr>
    </w:p>
    <w:p w:rsidR="00675AF1" w:rsidRDefault="00675AF1" w:rsidP="00675AF1">
      <w:pPr>
        <w:rPr>
          <w:b/>
          <w:bCs/>
          <w:color w:val="000000"/>
          <w:lang w:val="uk-UA"/>
        </w:rPr>
      </w:pPr>
      <w:r>
        <w:rPr>
          <w:b/>
          <w:bCs/>
          <w:color w:val="000000"/>
          <w:lang w:val="uk-UA"/>
        </w:rPr>
        <w:t>Відвідування занять. Регуляція пропусків.</w:t>
      </w:r>
    </w:p>
    <w:p w:rsidR="00040947" w:rsidRDefault="00040947" w:rsidP="00040947">
      <w:pPr>
        <w:jc w:val="both"/>
        <w:rPr>
          <w:i/>
          <w:iCs/>
          <w:color w:val="000000"/>
          <w:lang w:val="uk-UA"/>
        </w:rPr>
      </w:pPr>
      <w:r>
        <w:rPr>
          <w:i/>
          <w:iCs/>
          <w:color w:val="000000"/>
          <w:lang w:val="uk-UA"/>
        </w:rPr>
        <w:t xml:space="preserve">Інтерактивний характер курсу передбачає </w:t>
      </w:r>
      <w:proofErr w:type="spellStart"/>
      <w:r>
        <w:rPr>
          <w:i/>
          <w:iCs/>
          <w:color w:val="000000"/>
          <w:lang w:val="uk-UA"/>
        </w:rPr>
        <w:t>обов</w:t>
      </w:r>
      <w:proofErr w:type="spellEnd"/>
      <w:r>
        <w:rPr>
          <w:i/>
          <w:iCs/>
          <w:color w:val="000000"/>
          <w:lang w:val="ru-RU"/>
        </w:rPr>
        <w:t>’</w:t>
      </w:r>
      <w:proofErr w:type="spellStart"/>
      <w:r>
        <w:rPr>
          <w:i/>
          <w:iCs/>
          <w:color w:val="000000"/>
          <w:lang w:val="uk-UA"/>
        </w:rPr>
        <w:t>язкове</w:t>
      </w:r>
      <w:proofErr w:type="spellEnd"/>
      <w:r>
        <w:rPr>
          <w:i/>
          <w:iCs/>
          <w:color w:val="000000"/>
          <w:lang w:val="uk-UA"/>
        </w:rPr>
        <w:t xml:space="preserve">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040947" w:rsidRDefault="00040947" w:rsidP="00040947">
      <w:pPr>
        <w:jc w:val="both"/>
        <w:rPr>
          <w:i/>
          <w:iCs/>
          <w:color w:val="000000"/>
          <w:lang w:val="uk-UA"/>
        </w:rPr>
      </w:pPr>
      <w:r>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rsidR="00675AF1" w:rsidRDefault="00675AF1" w:rsidP="00675AF1">
      <w:pPr>
        <w:rPr>
          <w:bCs/>
          <w:color w:val="000000"/>
          <w:lang w:val="uk-UA"/>
        </w:rPr>
      </w:pPr>
    </w:p>
    <w:p w:rsidR="00675AF1" w:rsidRDefault="00675AF1" w:rsidP="00675AF1">
      <w:pPr>
        <w:rPr>
          <w:b/>
          <w:bCs/>
          <w:color w:val="000000"/>
          <w:lang w:val="uk-UA"/>
        </w:rPr>
      </w:pPr>
      <w:r>
        <w:rPr>
          <w:b/>
          <w:bCs/>
          <w:color w:val="000000"/>
          <w:lang w:val="uk-UA"/>
        </w:rPr>
        <w:t>Політика академічної доброчесності</w:t>
      </w:r>
    </w:p>
    <w:p w:rsidR="00675AF1" w:rsidRDefault="00675AF1" w:rsidP="00675AF1">
      <w:pPr>
        <w:jc w:val="both"/>
        <w:rPr>
          <w:bCs/>
          <w:color w:val="000000"/>
          <w:lang w:val="uk-UA"/>
        </w:rPr>
      </w:pPr>
      <w:r>
        <w:rPr>
          <w:bCs/>
          <w:color w:val="000000"/>
          <w:lang w:val="uk-UA"/>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Pr>
          <w:bCs/>
          <w:i/>
          <w:color w:val="000000"/>
          <w:lang w:val="uk-UA"/>
        </w:rPr>
        <w:t>плагіат</w:t>
      </w:r>
      <w:r>
        <w:rPr>
          <w:bCs/>
          <w:color w:val="000000"/>
          <w:lang w:val="uk-UA"/>
        </w:rPr>
        <w:t xml:space="preserve">.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додатку до </w:t>
      </w:r>
      <w:proofErr w:type="spellStart"/>
      <w:r>
        <w:rPr>
          <w:bCs/>
          <w:color w:val="000000"/>
          <w:lang w:val="uk-UA"/>
        </w:rPr>
        <w:t>силабусу</w:t>
      </w:r>
      <w:proofErr w:type="spellEnd"/>
      <w:r>
        <w:rPr>
          <w:bCs/>
          <w:color w:val="000000"/>
          <w:lang w:val="uk-UA"/>
        </w:rPr>
        <w:t>).</w:t>
      </w:r>
    </w:p>
    <w:p w:rsidR="00675AF1" w:rsidRDefault="00675AF1" w:rsidP="00675AF1">
      <w:pPr>
        <w:rPr>
          <w:bCs/>
          <w:color w:val="000000"/>
          <w:lang w:val="uk-UA"/>
        </w:rPr>
      </w:pPr>
    </w:p>
    <w:p w:rsidR="00675AF1" w:rsidRDefault="00675AF1" w:rsidP="00675AF1">
      <w:pPr>
        <w:rPr>
          <w:b/>
          <w:bCs/>
          <w:color w:val="000000"/>
          <w:lang w:val="uk-UA"/>
        </w:rPr>
      </w:pPr>
      <w:r>
        <w:rPr>
          <w:b/>
          <w:bCs/>
          <w:color w:val="000000"/>
          <w:lang w:val="uk-UA"/>
        </w:rPr>
        <w:t>Використання комп’ютерів/телефонів на занятті</w:t>
      </w:r>
    </w:p>
    <w:p w:rsidR="00E008FC" w:rsidRDefault="00675AF1" w:rsidP="00E008FC">
      <w:pPr>
        <w:jc w:val="both"/>
        <w:rPr>
          <w:i/>
          <w:iCs/>
          <w:color w:val="000000"/>
          <w:lang w:val="uk-UA"/>
        </w:rPr>
      </w:pPr>
      <w:r>
        <w:rPr>
          <w:bCs/>
          <w:color w:val="000000"/>
          <w:lang w:val="uk-UA"/>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r w:rsidR="00E008FC">
        <w:rPr>
          <w:bCs/>
          <w:color w:val="000000"/>
          <w:lang w:val="uk-UA"/>
        </w:rPr>
        <w:t xml:space="preserve"> </w:t>
      </w:r>
      <w:r w:rsidR="00E008FC" w:rsidRPr="00E008FC">
        <w:rPr>
          <w:iCs/>
          <w:color w:val="000000"/>
          <w:lang w:val="uk-UA"/>
        </w:rPr>
        <w:t xml:space="preserve">Під час виконання заходів контролю (термінологічних диктантів, контрольних робіт, іспитів) використання </w:t>
      </w:r>
      <w:proofErr w:type="spellStart"/>
      <w:r w:rsidR="00E008FC" w:rsidRPr="00E008FC">
        <w:rPr>
          <w:iCs/>
          <w:color w:val="000000"/>
          <w:lang w:val="uk-UA"/>
        </w:rPr>
        <w:t>гаджетів</w:t>
      </w:r>
      <w:proofErr w:type="spellEnd"/>
      <w:r w:rsidR="00E008FC" w:rsidRPr="00E008FC">
        <w:rPr>
          <w:iCs/>
          <w:color w:val="000000"/>
          <w:lang w:val="uk-UA"/>
        </w:rPr>
        <w:t xml:space="preserve"> заборонено. У разі порушення цієї заборони роботу буде анульовано без права перескладання.</w:t>
      </w:r>
    </w:p>
    <w:p w:rsidR="00675AF1" w:rsidRDefault="00675AF1" w:rsidP="00675AF1">
      <w:pPr>
        <w:jc w:val="both"/>
        <w:rPr>
          <w:bCs/>
          <w:color w:val="000000"/>
          <w:highlight w:val="yellow"/>
          <w:lang w:val="uk-UA"/>
        </w:rPr>
      </w:pPr>
    </w:p>
    <w:p w:rsidR="00675AF1" w:rsidRDefault="00675AF1" w:rsidP="00675AF1">
      <w:pPr>
        <w:rPr>
          <w:rFonts w:eastAsia="Times New Roman"/>
          <w:highlight w:val="yellow"/>
          <w:lang w:val="uk-UA"/>
        </w:rPr>
      </w:pPr>
    </w:p>
    <w:p w:rsidR="00675AF1" w:rsidRDefault="00675AF1" w:rsidP="00675AF1">
      <w:pPr>
        <w:rPr>
          <w:lang w:val="uk-UA"/>
        </w:rPr>
      </w:pPr>
      <w:r>
        <w:rPr>
          <w:b/>
          <w:bCs/>
          <w:color w:val="000000"/>
          <w:lang w:val="uk-UA"/>
        </w:rPr>
        <w:t>Комунікація</w:t>
      </w:r>
    </w:p>
    <w:p w:rsidR="00675AF1" w:rsidRDefault="00675AF1" w:rsidP="00675AF1">
      <w:pPr>
        <w:jc w:val="both"/>
        <w:rPr>
          <w:color w:val="000000"/>
          <w:lang w:val="uk-UA"/>
        </w:rPr>
      </w:pPr>
      <w:r>
        <w:rPr>
          <w:color w:val="000000"/>
          <w:lang w:val="uk-UA"/>
        </w:rPr>
        <w:t xml:space="preserve">Очікується, що студенти перевірятимуть свою електронну пошту і сторінку дисципліни в </w:t>
      </w:r>
      <w:r>
        <w:rPr>
          <w:color w:val="000000"/>
        </w:rPr>
        <w:t>Moodle</w:t>
      </w:r>
      <w:r>
        <w:rPr>
          <w:color w:val="000000"/>
          <w:lang w:val="uk-UA"/>
        </w:rPr>
        <w:t xml:space="preserve"> та реагуватимуть своєчасно. Всі робочі оголошення</w:t>
      </w:r>
      <w:r>
        <w:rPr>
          <w:color w:val="000000"/>
          <w:lang w:val="ru-RU"/>
        </w:rPr>
        <w:t xml:space="preserve"> </w:t>
      </w:r>
      <w:r>
        <w:rPr>
          <w:color w:val="000000"/>
          <w:lang w:val="uk-UA"/>
        </w:rPr>
        <w:t xml:space="preserve">можуть надсилатися через старосту, на електронну на пошту та розміщуватимуться в </w:t>
      </w:r>
      <w:r>
        <w:rPr>
          <w:color w:val="000000"/>
        </w:rPr>
        <w:t>Moodle</w:t>
      </w:r>
      <w:r>
        <w:rPr>
          <w:color w:val="000000"/>
          <w:lang w:val="ru-RU"/>
        </w:rPr>
        <w:t>.</w:t>
      </w:r>
      <w:r>
        <w:rPr>
          <w:color w:val="000000"/>
          <w:lang w:val="uk-UA"/>
        </w:rPr>
        <w:t xml:space="preserve"> Будь ласка, перевіряйте повідомлення вчасно. </w:t>
      </w:r>
      <w:r>
        <w:rPr>
          <w:i/>
          <w:color w:val="000000"/>
          <w:u w:val="single"/>
          <w:lang w:val="uk-UA"/>
        </w:rPr>
        <w:t>Ел. пошта має бути підписана справжнім</w:t>
      </w:r>
      <w:r>
        <w:rPr>
          <w:i/>
          <w:color w:val="000000"/>
          <w:u w:val="single"/>
          <w:lang w:val="ru-RU"/>
        </w:rPr>
        <w:t xml:space="preserve"> </w:t>
      </w:r>
      <w:r>
        <w:rPr>
          <w:i/>
          <w:color w:val="000000"/>
          <w:u w:val="single"/>
          <w:lang w:val="uk-UA"/>
        </w:rPr>
        <w:t>ім’ям і прізвищем</w:t>
      </w:r>
      <w:r>
        <w:rPr>
          <w:color w:val="000000"/>
          <w:lang w:val="uk-UA"/>
        </w:rPr>
        <w:t xml:space="preserve">. Адреси типу </w:t>
      </w:r>
      <w:r>
        <w:rPr>
          <w:color w:val="000000"/>
        </w:rPr>
        <w:t>user</w:t>
      </w:r>
      <w:r>
        <w:rPr>
          <w:color w:val="000000"/>
          <w:lang w:val="ru-RU"/>
        </w:rPr>
        <w:t>123@</w:t>
      </w:r>
      <w:proofErr w:type="spellStart"/>
      <w:r>
        <w:rPr>
          <w:color w:val="000000"/>
        </w:rPr>
        <w:t>gmail</w:t>
      </w:r>
      <w:proofErr w:type="spellEnd"/>
      <w:r>
        <w:rPr>
          <w:color w:val="000000"/>
          <w:lang w:val="ru-RU"/>
        </w:rPr>
        <w:t>.</w:t>
      </w:r>
      <w:r>
        <w:rPr>
          <w:color w:val="000000"/>
        </w:rPr>
        <w:t>com</w:t>
      </w:r>
      <w:r>
        <w:rPr>
          <w:color w:val="000000"/>
          <w:lang w:val="ru-RU"/>
        </w:rPr>
        <w:t xml:space="preserve"> </w:t>
      </w:r>
      <w:r>
        <w:rPr>
          <w:color w:val="000000"/>
          <w:lang w:val="uk-UA"/>
        </w:rPr>
        <w:t>не приймаються!</w:t>
      </w:r>
    </w:p>
    <w:p w:rsidR="00675AF1" w:rsidRDefault="00675AF1" w:rsidP="00675AF1">
      <w:pPr>
        <w:jc w:val="center"/>
        <w:rPr>
          <w:rFonts w:ascii="Cambria" w:hAnsi="Cambria"/>
          <w:b/>
          <w:i/>
          <w:sz w:val="28"/>
          <w:lang w:val="uk-UA"/>
        </w:rPr>
      </w:pPr>
      <w:r>
        <w:rPr>
          <w:rFonts w:ascii="Cambria" w:hAnsi="Cambria"/>
          <w:b/>
          <w:i/>
          <w:sz w:val="28"/>
          <w:lang w:val="uk-UA"/>
        </w:rPr>
        <w:br w:type="page"/>
      </w:r>
      <w:r>
        <w:rPr>
          <w:rFonts w:ascii="Cambria" w:hAnsi="Cambria"/>
          <w:b/>
          <w:i/>
          <w:sz w:val="28"/>
          <w:lang w:val="uk-UA"/>
        </w:rPr>
        <w:lastRenderedPageBreak/>
        <w:t>ДОДАТОК ДО СИЛАБУСУ ЗНУ – 2020-2021 рр.</w:t>
      </w:r>
    </w:p>
    <w:p w:rsidR="00675AF1" w:rsidRDefault="00675AF1" w:rsidP="00675AF1">
      <w:pPr>
        <w:jc w:val="both"/>
        <w:rPr>
          <w:rFonts w:ascii="Cambria" w:hAnsi="Cambria"/>
          <w:i/>
          <w:lang w:val="uk-UA"/>
        </w:rPr>
      </w:pPr>
    </w:p>
    <w:p w:rsidR="00675AF1" w:rsidRDefault="00675AF1" w:rsidP="00675AF1">
      <w:pPr>
        <w:jc w:val="both"/>
        <w:rPr>
          <w:rFonts w:ascii="Cambria" w:hAnsi="Cambria"/>
          <w:b/>
          <w:i/>
          <w:sz w:val="20"/>
          <w:szCs w:val="20"/>
          <w:lang w:val="uk-UA"/>
        </w:rPr>
      </w:pPr>
      <w:r>
        <w:rPr>
          <w:rFonts w:ascii="Cambria" w:hAnsi="Cambria"/>
          <w:b/>
          <w:i/>
          <w:sz w:val="20"/>
          <w:szCs w:val="20"/>
          <w:lang w:val="uk-UA"/>
        </w:rPr>
        <w:t>ГРАФІК НАВЧАЛЬНОГО ПРОЦЕСУ</w:t>
      </w:r>
      <w:r>
        <w:rPr>
          <w:rFonts w:ascii="Cambria" w:hAnsi="Cambria"/>
          <w:b/>
          <w:i/>
          <w:sz w:val="20"/>
          <w:szCs w:val="20"/>
          <w:lang w:val="ru-RU"/>
        </w:rPr>
        <w:t xml:space="preserve"> 2020-2021 </w:t>
      </w:r>
      <w:r>
        <w:rPr>
          <w:rFonts w:ascii="Cambria" w:hAnsi="Cambria"/>
          <w:b/>
          <w:i/>
          <w:sz w:val="20"/>
          <w:szCs w:val="20"/>
          <w:lang w:val="uk-UA"/>
        </w:rPr>
        <w:t xml:space="preserve">н. р. </w:t>
      </w:r>
      <w:r>
        <w:rPr>
          <w:rFonts w:ascii="Cambria" w:hAnsi="Cambria"/>
          <w:i/>
          <w:sz w:val="20"/>
          <w:szCs w:val="20"/>
          <w:lang w:val="uk-UA"/>
        </w:rPr>
        <w:t>(посилання на сторінку сайту ЗНУ)</w:t>
      </w:r>
    </w:p>
    <w:p w:rsidR="00675AF1" w:rsidRDefault="00675AF1" w:rsidP="00675AF1">
      <w:pPr>
        <w:jc w:val="both"/>
        <w:rPr>
          <w:rFonts w:ascii="Cambria" w:hAnsi="Cambria"/>
          <w:b/>
          <w:i/>
          <w:sz w:val="14"/>
          <w:szCs w:val="14"/>
          <w:lang w:val="uk-UA"/>
        </w:rPr>
      </w:pPr>
    </w:p>
    <w:p w:rsidR="00675AF1" w:rsidRDefault="00675AF1" w:rsidP="00675AF1">
      <w:pPr>
        <w:jc w:val="both"/>
        <w:rPr>
          <w:rFonts w:ascii="Cambria" w:hAnsi="Cambria"/>
          <w:sz w:val="20"/>
          <w:lang w:val="uk-UA"/>
        </w:rPr>
      </w:pPr>
      <w:r>
        <w:rPr>
          <w:rFonts w:ascii="Cambria" w:hAnsi="Cambria"/>
          <w:b/>
          <w:i/>
          <w:sz w:val="20"/>
          <w:lang w:val="uk-UA"/>
        </w:rPr>
        <w:t xml:space="preserve">АКАДЕМІЧНА ДОБРОЧЕСНІСТЬ. </w:t>
      </w:r>
      <w:r>
        <w:rPr>
          <w:rFonts w:ascii="Cambria" w:hAnsi="Cambria"/>
          <w:sz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Pr>
          <w:rFonts w:ascii="Cambria" w:hAnsi="Cambria"/>
          <w:b/>
          <w:i/>
          <w:sz w:val="20"/>
          <w:lang w:val="uk-UA"/>
        </w:rPr>
        <w:t>Кодексом академічної доброчесності ЗНУ</w:t>
      </w:r>
      <w:r>
        <w:rPr>
          <w:rFonts w:ascii="Cambria" w:hAnsi="Cambria"/>
          <w:b/>
          <w:sz w:val="20"/>
          <w:lang w:val="uk-UA"/>
        </w:rPr>
        <w:t>:</w:t>
      </w:r>
      <w:r>
        <w:rPr>
          <w:rFonts w:ascii="Cambria" w:hAnsi="Cambria"/>
          <w:sz w:val="20"/>
          <w:lang w:val="uk-UA"/>
        </w:rPr>
        <w:t xml:space="preserve"> </w:t>
      </w:r>
      <w:hyperlink r:id="rId15" w:history="1">
        <w:r>
          <w:rPr>
            <w:rStyle w:val="a3"/>
            <w:rFonts w:ascii="Cambria" w:hAnsi="Cambria"/>
            <w:color w:val="auto"/>
            <w:sz w:val="20"/>
            <w:lang w:val="uk-UA"/>
          </w:rPr>
          <w:t>https://tinyurl.com/ya6yk4ad</w:t>
        </w:r>
      </w:hyperlink>
      <w:r>
        <w:rPr>
          <w:rFonts w:ascii="Cambria" w:hAnsi="Cambria"/>
          <w:sz w:val="20"/>
          <w:lang w:val="uk-UA"/>
        </w:rPr>
        <w:t xml:space="preserve">. </w:t>
      </w:r>
      <w:r>
        <w:rPr>
          <w:rFonts w:ascii="Cambria" w:hAnsi="Cambria"/>
          <w:i/>
          <w:sz w:val="20"/>
          <w:lang w:val="uk-UA"/>
        </w:rPr>
        <w:t>Декларація академічної доброчесності здобувача вищої освіти</w:t>
      </w:r>
      <w:r>
        <w:rPr>
          <w:rFonts w:ascii="Cambria" w:hAnsi="Cambria"/>
          <w:sz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6" w:history="1">
        <w:r>
          <w:rPr>
            <w:rStyle w:val="a3"/>
            <w:rFonts w:ascii="Cambria" w:hAnsi="Cambria"/>
            <w:color w:val="auto"/>
            <w:sz w:val="20"/>
            <w:lang w:val="uk-UA"/>
          </w:rPr>
          <w:t>https://tinyurl.com/y6wzzlu3</w:t>
        </w:r>
      </w:hyperlink>
      <w:r>
        <w:rPr>
          <w:rFonts w:ascii="Cambria" w:hAnsi="Cambria"/>
          <w:sz w:val="20"/>
          <w:lang w:val="uk-UA"/>
        </w:rPr>
        <w:t>.</w:t>
      </w:r>
    </w:p>
    <w:p w:rsidR="00675AF1" w:rsidRDefault="00675AF1" w:rsidP="00675AF1">
      <w:pPr>
        <w:rPr>
          <w:rFonts w:ascii="Cambria" w:hAnsi="Cambria"/>
          <w:sz w:val="14"/>
          <w:szCs w:val="14"/>
          <w:lang w:val="uk-UA"/>
        </w:rPr>
      </w:pPr>
    </w:p>
    <w:p w:rsidR="00675AF1" w:rsidRDefault="00675AF1" w:rsidP="00675AF1">
      <w:pPr>
        <w:jc w:val="both"/>
        <w:rPr>
          <w:rFonts w:ascii="Cambria" w:hAnsi="Cambria"/>
          <w:sz w:val="20"/>
          <w:lang w:val="uk-UA"/>
        </w:rPr>
      </w:pPr>
      <w:r>
        <w:rPr>
          <w:rFonts w:ascii="Cambria" w:hAnsi="Cambria"/>
          <w:b/>
          <w:i/>
          <w:sz w:val="20"/>
          <w:lang w:val="uk-UA"/>
        </w:rPr>
        <w:t xml:space="preserve">НАВЧАЛЬНИЙ ПРОЦЕС ТА ЗАБЕЗПЕЧЕННЯ ЯКОСТІ ОСВІТИ. </w:t>
      </w:r>
      <w:r>
        <w:rPr>
          <w:rFonts w:ascii="Cambria" w:hAnsi="Cambria"/>
          <w:sz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Pr>
          <w:rFonts w:ascii="Cambria" w:hAnsi="Cambria"/>
          <w:i/>
          <w:sz w:val="20"/>
          <w:lang w:val="uk-UA"/>
        </w:rPr>
        <w:t>Положення про організацію та методику проведення поточного та підсумкового семестрового контролю навчання студентів ЗНУ</w:t>
      </w:r>
      <w:r>
        <w:rPr>
          <w:rFonts w:ascii="Cambria" w:hAnsi="Cambria"/>
          <w:sz w:val="20"/>
          <w:lang w:val="uk-UA"/>
        </w:rPr>
        <w:t xml:space="preserve">: </w:t>
      </w:r>
      <w:hyperlink r:id="rId17" w:history="1">
        <w:r>
          <w:rPr>
            <w:rStyle w:val="a3"/>
            <w:rFonts w:ascii="Cambria" w:hAnsi="Cambria"/>
            <w:bCs/>
            <w:color w:val="auto"/>
            <w:sz w:val="20"/>
            <w:shd w:val="clear" w:color="auto" w:fill="FFFFFF"/>
          </w:rPr>
          <w:t>https</w:t>
        </w:r>
        <w:r>
          <w:rPr>
            <w:rStyle w:val="a3"/>
            <w:rFonts w:ascii="Cambria" w:hAnsi="Cambria"/>
            <w:bCs/>
            <w:color w:val="auto"/>
            <w:sz w:val="20"/>
            <w:shd w:val="clear" w:color="auto" w:fill="FFFFFF"/>
            <w:lang w:val="uk-UA"/>
          </w:rPr>
          <w:t>://</w:t>
        </w:r>
        <w:proofErr w:type="spellStart"/>
        <w:r>
          <w:rPr>
            <w:rStyle w:val="a3"/>
            <w:rFonts w:ascii="Cambria" w:hAnsi="Cambria"/>
            <w:bCs/>
            <w:color w:val="auto"/>
            <w:sz w:val="20"/>
            <w:shd w:val="clear" w:color="auto" w:fill="FFFFFF"/>
          </w:rPr>
          <w:t>tinyurl</w:t>
        </w:r>
        <w:proofErr w:type="spellEnd"/>
        <w:r>
          <w:rPr>
            <w:rStyle w:val="a3"/>
            <w:rFonts w:ascii="Cambria" w:hAnsi="Cambria"/>
            <w:bCs/>
            <w:color w:val="auto"/>
            <w:sz w:val="20"/>
            <w:shd w:val="clear" w:color="auto" w:fill="FFFFFF"/>
            <w:lang w:val="uk-UA"/>
          </w:rPr>
          <w:t>.</w:t>
        </w:r>
        <w:r>
          <w:rPr>
            <w:rStyle w:val="a3"/>
            <w:rFonts w:ascii="Cambria" w:hAnsi="Cambria"/>
            <w:bCs/>
            <w:color w:val="auto"/>
            <w:sz w:val="20"/>
            <w:shd w:val="clear" w:color="auto" w:fill="FFFFFF"/>
          </w:rPr>
          <w:t>com</w:t>
        </w:r>
        <w:r>
          <w:rPr>
            <w:rStyle w:val="a3"/>
            <w:rFonts w:ascii="Cambria" w:hAnsi="Cambria"/>
            <w:bCs/>
            <w:color w:val="auto"/>
            <w:sz w:val="20"/>
            <w:shd w:val="clear" w:color="auto" w:fill="FFFFFF"/>
            <w:lang w:val="uk-UA"/>
          </w:rPr>
          <w:t>/</w:t>
        </w:r>
        <w:r>
          <w:rPr>
            <w:rStyle w:val="a3"/>
            <w:rFonts w:ascii="Cambria" w:hAnsi="Cambria"/>
            <w:bCs/>
            <w:color w:val="auto"/>
            <w:sz w:val="20"/>
            <w:shd w:val="clear" w:color="auto" w:fill="FFFFFF"/>
          </w:rPr>
          <w:t>y</w:t>
        </w:r>
        <w:r>
          <w:rPr>
            <w:rStyle w:val="a3"/>
            <w:rFonts w:ascii="Cambria" w:hAnsi="Cambria"/>
            <w:bCs/>
            <w:color w:val="auto"/>
            <w:sz w:val="20"/>
            <w:shd w:val="clear" w:color="auto" w:fill="FFFFFF"/>
            <w:lang w:val="uk-UA"/>
          </w:rPr>
          <w:t>9</w:t>
        </w:r>
        <w:proofErr w:type="spellStart"/>
        <w:r>
          <w:rPr>
            <w:rStyle w:val="a3"/>
            <w:rFonts w:ascii="Cambria" w:hAnsi="Cambria"/>
            <w:bCs/>
            <w:color w:val="auto"/>
            <w:sz w:val="20"/>
            <w:shd w:val="clear" w:color="auto" w:fill="FFFFFF"/>
          </w:rPr>
          <w:t>tve</w:t>
        </w:r>
        <w:proofErr w:type="spellEnd"/>
        <w:r>
          <w:rPr>
            <w:rStyle w:val="a3"/>
            <w:rFonts w:ascii="Cambria" w:hAnsi="Cambria"/>
            <w:bCs/>
            <w:color w:val="auto"/>
            <w:sz w:val="20"/>
            <w:shd w:val="clear" w:color="auto" w:fill="FFFFFF"/>
            <w:lang w:val="uk-UA"/>
          </w:rPr>
          <w:t>4</w:t>
        </w:r>
        <w:proofErr w:type="spellStart"/>
        <w:r>
          <w:rPr>
            <w:rStyle w:val="a3"/>
            <w:rFonts w:ascii="Cambria" w:hAnsi="Cambria"/>
            <w:bCs/>
            <w:color w:val="auto"/>
            <w:sz w:val="20"/>
            <w:shd w:val="clear" w:color="auto" w:fill="FFFFFF"/>
          </w:rPr>
          <w:t>lk</w:t>
        </w:r>
        <w:proofErr w:type="spellEnd"/>
      </w:hyperlink>
      <w:r>
        <w:rPr>
          <w:rFonts w:ascii="Cambria" w:hAnsi="Cambria"/>
          <w:b/>
          <w:bCs/>
          <w:sz w:val="20"/>
          <w:shd w:val="clear" w:color="auto" w:fill="FFFFFF"/>
          <w:lang w:val="uk-UA"/>
        </w:rPr>
        <w:t>.</w:t>
      </w:r>
    </w:p>
    <w:p w:rsidR="00675AF1" w:rsidRDefault="00675AF1" w:rsidP="00675AF1">
      <w:pPr>
        <w:jc w:val="both"/>
        <w:rPr>
          <w:rFonts w:ascii="Cambria" w:hAnsi="Cambria"/>
          <w:i/>
          <w:sz w:val="14"/>
          <w:szCs w:val="14"/>
          <w:lang w:val="uk-UA"/>
        </w:rPr>
      </w:pPr>
    </w:p>
    <w:p w:rsidR="00675AF1" w:rsidRDefault="00675AF1" w:rsidP="00675AF1">
      <w:pPr>
        <w:jc w:val="both"/>
        <w:rPr>
          <w:rFonts w:ascii="Cambria" w:hAnsi="Cambria"/>
          <w:sz w:val="20"/>
          <w:lang w:val="uk-UA"/>
        </w:rPr>
      </w:pPr>
      <w:r>
        <w:rPr>
          <w:rFonts w:ascii="Cambria" w:hAnsi="Cambria"/>
          <w:b/>
          <w:i/>
          <w:sz w:val="20"/>
          <w:lang w:val="uk-UA"/>
        </w:rPr>
        <w:t xml:space="preserve">ПОВТОРНЕ ВИВЧЕННЯ ДИСЦИПЛІН, ВІДРАХУВАННЯ. </w:t>
      </w:r>
      <w:r>
        <w:rPr>
          <w:rFonts w:ascii="Cambria" w:hAnsi="Cambria"/>
          <w:sz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Pr>
          <w:rFonts w:ascii="Cambria" w:hAnsi="Cambria"/>
          <w:i/>
          <w:sz w:val="20"/>
          <w:lang w:val="uk-UA"/>
        </w:rPr>
        <w:t>Положенням про порядок повторного вивчення навчальних дисциплін та повторного навчання у ЗНУ</w:t>
      </w:r>
      <w:r>
        <w:rPr>
          <w:rFonts w:ascii="Cambria" w:hAnsi="Cambria"/>
          <w:sz w:val="20"/>
          <w:lang w:val="uk-UA"/>
        </w:rPr>
        <w:t xml:space="preserve">: </w:t>
      </w:r>
      <w:hyperlink r:id="rId18" w:history="1">
        <w:r>
          <w:rPr>
            <w:rStyle w:val="a3"/>
            <w:rFonts w:ascii="Cambria" w:hAnsi="Cambria"/>
            <w:color w:val="auto"/>
            <w:sz w:val="20"/>
            <w:lang w:val="uk-UA"/>
          </w:rPr>
          <w:t>https://tinyurl.com/y9pkmmp5</w:t>
        </w:r>
      </w:hyperlink>
      <w:r>
        <w:rPr>
          <w:rFonts w:ascii="Cambria" w:hAnsi="Cambria"/>
          <w:sz w:val="20"/>
          <w:lang w:val="uk-UA"/>
        </w:rPr>
        <w:t xml:space="preserve">. Підстави та процедури відрахування студентів, у тому числі за невиконання навчального плану, регламентуються </w:t>
      </w:r>
      <w:r>
        <w:rPr>
          <w:rFonts w:ascii="Cambria" w:hAnsi="Cambria"/>
          <w:i/>
          <w:sz w:val="20"/>
          <w:lang w:val="uk-UA"/>
        </w:rPr>
        <w:t>Положенням про порядок переведення, відрахування та поновлення студентів у ЗНУ</w:t>
      </w:r>
      <w:r>
        <w:rPr>
          <w:rFonts w:ascii="Cambria" w:hAnsi="Cambria"/>
          <w:sz w:val="20"/>
          <w:lang w:val="uk-UA"/>
        </w:rPr>
        <w:t xml:space="preserve">: </w:t>
      </w:r>
      <w:hyperlink r:id="rId19" w:history="1">
        <w:r>
          <w:rPr>
            <w:rStyle w:val="a3"/>
            <w:rFonts w:ascii="Cambria" w:hAnsi="Cambria"/>
            <w:color w:val="auto"/>
            <w:sz w:val="20"/>
            <w:lang w:val="uk-UA"/>
          </w:rPr>
          <w:t>https://tinyurl.com/ycds57la</w:t>
        </w:r>
      </w:hyperlink>
      <w:r>
        <w:rPr>
          <w:rFonts w:ascii="Cambria" w:hAnsi="Cambria"/>
          <w:sz w:val="20"/>
          <w:lang w:val="uk-UA"/>
        </w:rPr>
        <w:t>.</w:t>
      </w:r>
    </w:p>
    <w:p w:rsidR="00675AF1" w:rsidRDefault="00675AF1" w:rsidP="00675AF1">
      <w:pPr>
        <w:jc w:val="both"/>
        <w:rPr>
          <w:rFonts w:ascii="Cambria" w:hAnsi="Cambria"/>
          <w:sz w:val="14"/>
          <w:szCs w:val="14"/>
          <w:lang w:val="uk-UA"/>
        </w:rPr>
      </w:pPr>
    </w:p>
    <w:p w:rsidR="00675AF1" w:rsidRDefault="00675AF1" w:rsidP="00675AF1">
      <w:pPr>
        <w:jc w:val="both"/>
        <w:rPr>
          <w:rFonts w:ascii="Cambria" w:hAnsi="Cambria"/>
          <w:sz w:val="20"/>
          <w:lang w:val="uk-UA"/>
        </w:rPr>
      </w:pPr>
      <w:r>
        <w:rPr>
          <w:rFonts w:ascii="Cambria" w:hAnsi="Cambria"/>
          <w:b/>
          <w:i/>
          <w:sz w:val="20"/>
          <w:lang w:val="uk-UA"/>
        </w:rPr>
        <w:t xml:space="preserve">НЕФОРМАЛЬНА ОСВІТА. </w:t>
      </w:r>
      <w:r>
        <w:rPr>
          <w:rFonts w:ascii="Cambria" w:hAnsi="Cambria"/>
          <w:sz w:val="20"/>
          <w:lang w:val="uk-UA"/>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w:t>
      </w:r>
      <w:r>
        <w:rPr>
          <w:rFonts w:ascii="Cambria" w:hAnsi="Cambria"/>
          <w:i/>
          <w:sz w:val="20"/>
          <w:lang w:val="uk-UA"/>
        </w:rPr>
        <w:t>Положенням про порядок визнання результатів навчання, отриманих у неформальній освіті</w:t>
      </w:r>
      <w:r>
        <w:rPr>
          <w:rFonts w:ascii="Cambria" w:hAnsi="Cambria"/>
          <w:sz w:val="20"/>
          <w:lang w:val="uk-UA"/>
        </w:rPr>
        <w:t xml:space="preserve">: </w:t>
      </w:r>
      <w:hyperlink r:id="rId20" w:history="1">
        <w:r>
          <w:rPr>
            <w:rStyle w:val="a3"/>
            <w:rFonts w:ascii="Cambria" w:hAnsi="Cambria"/>
            <w:color w:val="auto"/>
            <w:sz w:val="20"/>
            <w:lang w:val="uk-UA"/>
          </w:rPr>
          <w:t>https://tinyurl.com/y8gbt4xs</w:t>
        </w:r>
      </w:hyperlink>
      <w:r>
        <w:rPr>
          <w:rFonts w:ascii="Cambria" w:hAnsi="Cambria"/>
          <w:sz w:val="20"/>
          <w:lang w:val="uk-UA"/>
        </w:rPr>
        <w:t>.</w:t>
      </w:r>
    </w:p>
    <w:p w:rsidR="00675AF1" w:rsidRDefault="00675AF1" w:rsidP="00675AF1">
      <w:pPr>
        <w:jc w:val="both"/>
        <w:rPr>
          <w:rFonts w:ascii="Cambria" w:hAnsi="Cambria"/>
          <w:sz w:val="14"/>
          <w:szCs w:val="14"/>
          <w:lang w:val="uk-UA"/>
        </w:rPr>
      </w:pPr>
    </w:p>
    <w:p w:rsidR="00675AF1" w:rsidRDefault="00675AF1" w:rsidP="00675AF1">
      <w:pPr>
        <w:jc w:val="both"/>
        <w:rPr>
          <w:rFonts w:ascii="Cambria" w:hAnsi="Cambria"/>
          <w:sz w:val="20"/>
          <w:lang w:val="uk-UA"/>
        </w:rPr>
      </w:pPr>
      <w:r>
        <w:rPr>
          <w:rFonts w:ascii="Cambria" w:hAnsi="Cambria"/>
          <w:b/>
          <w:i/>
          <w:sz w:val="20"/>
          <w:lang w:val="uk-UA"/>
        </w:rPr>
        <w:t xml:space="preserve">ВИРІШЕННЯ КОНФЛІКТІВ. </w:t>
      </w:r>
      <w:r>
        <w:rPr>
          <w:rFonts w:ascii="Cambria" w:hAnsi="Cambria"/>
          <w:sz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Pr>
          <w:rFonts w:ascii="Cambria" w:hAnsi="Cambria"/>
          <w:i/>
          <w:sz w:val="20"/>
          <w:lang w:val="uk-UA"/>
        </w:rPr>
        <w:t>Положенням про порядок і процедури вирішення конфліктних ситуацій у ЗНУ</w:t>
      </w:r>
      <w:r>
        <w:rPr>
          <w:rFonts w:ascii="Cambria" w:hAnsi="Cambria"/>
          <w:sz w:val="20"/>
          <w:lang w:val="uk-UA"/>
        </w:rPr>
        <w:t xml:space="preserve">: </w:t>
      </w:r>
      <w:hyperlink r:id="rId21" w:history="1">
        <w:r>
          <w:rPr>
            <w:rStyle w:val="a3"/>
            <w:rFonts w:ascii="Cambria" w:hAnsi="Cambria"/>
            <w:color w:val="auto"/>
            <w:sz w:val="20"/>
            <w:lang w:val="uk-UA"/>
          </w:rPr>
          <w:t>https://tinyurl.com/ycyfws9v</w:t>
        </w:r>
      </w:hyperlink>
      <w:r>
        <w:rPr>
          <w:rFonts w:ascii="Cambria" w:hAnsi="Cambria"/>
          <w:sz w:val="20"/>
          <w:lang w:val="uk-UA"/>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r>
        <w:rPr>
          <w:rFonts w:ascii="Cambria" w:hAnsi="Cambria"/>
          <w:i/>
          <w:sz w:val="20"/>
          <w:lang w:val="uk-UA"/>
        </w:rPr>
        <w:t>Положення про порядок призначення і виплати академічних стипендій у ЗНУ</w:t>
      </w:r>
      <w:r>
        <w:rPr>
          <w:rFonts w:ascii="Cambria" w:hAnsi="Cambria"/>
          <w:sz w:val="20"/>
          <w:lang w:val="uk-UA"/>
        </w:rPr>
        <w:t xml:space="preserve">: </w:t>
      </w:r>
      <w:hyperlink r:id="rId22" w:history="1">
        <w:r>
          <w:rPr>
            <w:rStyle w:val="a3"/>
            <w:rFonts w:ascii="Cambria" w:hAnsi="Cambria"/>
            <w:color w:val="auto"/>
            <w:sz w:val="20"/>
            <w:lang w:val="uk-UA"/>
          </w:rPr>
          <w:t>https://tinyurl.com/yd6bq6p9</w:t>
        </w:r>
      </w:hyperlink>
      <w:r>
        <w:rPr>
          <w:rFonts w:ascii="Cambria" w:hAnsi="Cambria"/>
          <w:sz w:val="20"/>
          <w:lang w:val="uk-UA"/>
        </w:rPr>
        <w:t xml:space="preserve">; </w:t>
      </w:r>
      <w:r>
        <w:rPr>
          <w:rFonts w:ascii="Cambria" w:hAnsi="Cambria"/>
          <w:i/>
          <w:iCs/>
          <w:sz w:val="20"/>
          <w:lang w:val="uk-UA"/>
        </w:rPr>
        <w:t>Положення про призначення та виплату соціальних стипендій у ЗНУ</w:t>
      </w:r>
      <w:r>
        <w:rPr>
          <w:rFonts w:ascii="Cambria" w:hAnsi="Cambria"/>
          <w:sz w:val="20"/>
          <w:lang w:val="uk-UA"/>
        </w:rPr>
        <w:t xml:space="preserve">: </w:t>
      </w:r>
      <w:hyperlink r:id="rId23" w:history="1">
        <w:r>
          <w:rPr>
            <w:rStyle w:val="a3"/>
            <w:rFonts w:ascii="Cambria" w:hAnsi="Cambria"/>
            <w:color w:val="auto"/>
            <w:sz w:val="20"/>
            <w:lang w:val="uk-UA"/>
          </w:rPr>
          <w:t>https://tinyurl.com/y9r5dpwh</w:t>
        </w:r>
      </w:hyperlink>
      <w:r>
        <w:rPr>
          <w:rFonts w:ascii="Cambria" w:hAnsi="Cambria"/>
          <w:sz w:val="20"/>
          <w:lang w:val="uk-UA"/>
        </w:rPr>
        <w:t xml:space="preserve">. </w:t>
      </w:r>
    </w:p>
    <w:p w:rsidR="00675AF1" w:rsidRDefault="00675AF1" w:rsidP="00675AF1">
      <w:pPr>
        <w:jc w:val="both"/>
        <w:rPr>
          <w:rFonts w:ascii="Cambria" w:hAnsi="Cambria"/>
          <w:b/>
          <w:i/>
          <w:sz w:val="14"/>
          <w:szCs w:val="14"/>
          <w:lang w:val="uk-UA"/>
        </w:rPr>
      </w:pPr>
    </w:p>
    <w:p w:rsidR="00675AF1" w:rsidRDefault="00675AF1" w:rsidP="00675AF1">
      <w:pPr>
        <w:jc w:val="both"/>
        <w:rPr>
          <w:rFonts w:ascii="Cambria" w:hAnsi="Cambria"/>
          <w:sz w:val="20"/>
          <w:lang w:val="uk-UA"/>
        </w:rPr>
      </w:pPr>
      <w:r>
        <w:rPr>
          <w:rFonts w:ascii="Cambria" w:hAnsi="Cambria"/>
          <w:b/>
          <w:i/>
          <w:sz w:val="20"/>
          <w:lang w:val="uk-UA"/>
        </w:rPr>
        <w:t xml:space="preserve">ПСИХОЛОГІЧНА ДОПОМОГА. </w:t>
      </w:r>
      <w:r>
        <w:rPr>
          <w:rFonts w:ascii="Cambria" w:hAnsi="Cambria"/>
          <w:sz w:val="20"/>
          <w:lang w:val="uk-UA"/>
        </w:rPr>
        <w:t>Телефон довіри практичного психолога (061)228-15-84 (щоденно з 9 до 21).</w:t>
      </w:r>
    </w:p>
    <w:p w:rsidR="00675AF1" w:rsidRDefault="00675AF1" w:rsidP="00675AF1">
      <w:pPr>
        <w:jc w:val="both"/>
        <w:rPr>
          <w:rFonts w:ascii="Cambria" w:hAnsi="Cambria"/>
          <w:b/>
          <w:i/>
          <w:sz w:val="14"/>
          <w:szCs w:val="14"/>
          <w:lang w:val="uk-UA"/>
        </w:rPr>
      </w:pPr>
    </w:p>
    <w:p w:rsidR="00675AF1" w:rsidRDefault="00675AF1" w:rsidP="00675AF1">
      <w:pPr>
        <w:jc w:val="both"/>
        <w:rPr>
          <w:rFonts w:ascii="Cambria" w:hAnsi="Cambria" w:cs="Arial"/>
          <w:sz w:val="20"/>
          <w:szCs w:val="20"/>
          <w:shd w:val="clear" w:color="auto" w:fill="FFFFFF"/>
          <w:lang w:val="uk-UA"/>
        </w:rPr>
      </w:pPr>
      <w:r>
        <w:rPr>
          <w:rFonts w:ascii="Cambria" w:hAnsi="Cambria"/>
          <w:b/>
          <w:i/>
          <w:sz w:val="20"/>
          <w:szCs w:val="20"/>
          <w:lang w:val="uk-UA"/>
        </w:rPr>
        <w:t xml:space="preserve">ЗАПОБІГАННЯ КОРУПЦІЇ. </w:t>
      </w:r>
      <w:r>
        <w:rPr>
          <w:rFonts w:ascii="Cambria" w:hAnsi="Cambria"/>
          <w:sz w:val="20"/>
          <w:szCs w:val="20"/>
          <w:lang w:val="uk-UA"/>
        </w:rPr>
        <w:t xml:space="preserve">Уповноважена особа </w:t>
      </w:r>
      <w:r>
        <w:rPr>
          <w:rFonts w:ascii="Cambria" w:hAnsi="Cambria" w:cs="Arial"/>
          <w:sz w:val="20"/>
          <w:szCs w:val="20"/>
          <w:shd w:val="clear" w:color="auto" w:fill="FFFFFF"/>
          <w:lang w:val="ru-RU"/>
        </w:rPr>
        <w:t xml:space="preserve">з </w:t>
      </w:r>
      <w:proofErr w:type="spellStart"/>
      <w:r>
        <w:rPr>
          <w:rFonts w:ascii="Cambria" w:hAnsi="Cambria" w:cs="Arial"/>
          <w:sz w:val="20"/>
          <w:szCs w:val="20"/>
          <w:shd w:val="clear" w:color="auto" w:fill="FFFFFF"/>
          <w:lang w:val="ru-RU"/>
        </w:rPr>
        <w:t>питань</w:t>
      </w:r>
      <w:proofErr w:type="spellEnd"/>
      <w:r>
        <w:rPr>
          <w:rFonts w:ascii="Cambria" w:hAnsi="Cambria" w:cs="Arial"/>
          <w:sz w:val="20"/>
          <w:szCs w:val="20"/>
          <w:shd w:val="clear" w:color="auto" w:fill="FFFFFF"/>
          <w:lang w:val="ru-RU"/>
        </w:rPr>
        <w:t xml:space="preserve"> </w:t>
      </w:r>
      <w:proofErr w:type="spellStart"/>
      <w:r>
        <w:rPr>
          <w:rFonts w:ascii="Cambria" w:hAnsi="Cambria" w:cs="Arial"/>
          <w:sz w:val="20"/>
          <w:szCs w:val="20"/>
          <w:shd w:val="clear" w:color="auto" w:fill="FFFFFF"/>
          <w:lang w:val="ru-RU"/>
        </w:rPr>
        <w:t>запобігання</w:t>
      </w:r>
      <w:proofErr w:type="spellEnd"/>
      <w:r>
        <w:rPr>
          <w:rFonts w:ascii="Cambria" w:hAnsi="Cambria" w:cs="Arial"/>
          <w:sz w:val="20"/>
          <w:szCs w:val="20"/>
          <w:shd w:val="clear" w:color="auto" w:fill="FFFFFF"/>
          <w:lang w:val="ru-RU"/>
        </w:rPr>
        <w:t xml:space="preserve"> та </w:t>
      </w:r>
      <w:proofErr w:type="spellStart"/>
      <w:r>
        <w:rPr>
          <w:rFonts w:ascii="Cambria" w:hAnsi="Cambria" w:cs="Arial"/>
          <w:sz w:val="20"/>
          <w:szCs w:val="20"/>
          <w:shd w:val="clear" w:color="auto" w:fill="FFFFFF"/>
          <w:lang w:val="ru-RU"/>
        </w:rPr>
        <w:t>виявлення</w:t>
      </w:r>
      <w:proofErr w:type="spellEnd"/>
      <w:r>
        <w:rPr>
          <w:rFonts w:ascii="Cambria" w:hAnsi="Cambria" w:cs="Arial"/>
          <w:sz w:val="20"/>
          <w:szCs w:val="20"/>
          <w:shd w:val="clear" w:color="auto" w:fill="FFFFFF"/>
          <w:lang w:val="ru-RU"/>
        </w:rPr>
        <w:t xml:space="preserve"> </w:t>
      </w:r>
      <w:proofErr w:type="spellStart"/>
      <w:r>
        <w:rPr>
          <w:rFonts w:ascii="Cambria" w:hAnsi="Cambria" w:cs="Arial"/>
          <w:sz w:val="20"/>
          <w:szCs w:val="20"/>
          <w:shd w:val="clear" w:color="auto" w:fill="FFFFFF"/>
          <w:lang w:val="ru-RU"/>
        </w:rPr>
        <w:t>корупції</w:t>
      </w:r>
      <w:proofErr w:type="spellEnd"/>
      <w:r>
        <w:rPr>
          <w:rFonts w:ascii="Cambria" w:hAnsi="Cambria" w:cs="Arial"/>
          <w:sz w:val="20"/>
          <w:szCs w:val="20"/>
          <w:shd w:val="clear" w:color="auto" w:fill="FFFFFF"/>
          <w:lang w:val="uk-UA"/>
        </w:rPr>
        <w:t xml:space="preserve"> </w:t>
      </w:r>
      <w:r>
        <w:rPr>
          <w:rFonts w:ascii="Cambria" w:hAnsi="Cambria" w:cs="Arial"/>
          <w:sz w:val="20"/>
          <w:szCs w:val="20"/>
          <w:shd w:val="clear" w:color="auto" w:fill="FFFFFF"/>
          <w:lang w:val="ru-RU"/>
        </w:rPr>
        <w:t xml:space="preserve">(Воронков В. В., 1 корп., 29 </w:t>
      </w:r>
      <w:proofErr w:type="spellStart"/>
      <w:r>
        <w:rPr>
          <w:rFonts w:ascii="Cambria" w:hAnsi="Cambria" w:cs="Arial"/>
          <w:sz w:val="20"/>
          <w:szCs w:val="20"/>
          <w:shd w:val="clear" w:color="auto" w:fill="FFFFFF"/>
          <w:lang w:val="ru-RU"/>
        </w:rPr>
        <w:t>каб</w:t>
      </w:r>
      <w:proofErr w:type="spellEnd"/>
      <w:r>
        <w:rPr>
          <w:rFonts w:ascii="Cambria" w:hAnsi="Cambria" w:cs="Arial"/>
          <w:sz w:val="20"/>
          <w:szCs w:val="20"/>
          <w:shd w:val="clear" w:color="auto" w:fill="FFFFFF"/>
          <w:lang w:val="ru-RU"/>
        </w:rPr>
        <w:t xml:space="preserve">., тел. </w:t>
      </w:r>
      <w:r w:rsidRPr="00675AF1">
        <w:rPr>
          <w:rFonts w:ascii="Cambria" w:hAnsi="Cambria" w:cs="Arial"/>
          <w:sz w:val="20"/>
          <w:szCs w:val="20"/>
          <w:shd w:val="clear" w:color="auto" w:fill="FFFFFF"/>
          <w:lang w:val="ru-RU"/>
        </w:rPr>
        <w:t>+38 (061) 289-14-18).</w:t>
      </w:r>
    </w:p>
    <w:p w:rsidR="00675AF1" w:rsidRDefault="00675AF1" w:rsidP="00675AF1">
      <w:pPr>
        <w:jc w:val="both"/>
        <w:rPr>
          <w:rFonts w:ascii="Cambria" w:hAnsi="Cambria"/>
          <w:sz w:val="14"/>
          <w:szCs w:val="14"/>
          <w:lang w:val="uk-UA"/>
        </w:rPr>
      </w:pPr>
    </w:p>
    <w:p w:rsidR="00675AF1" w:rsidRDefault="00675AF1" w:rsidP="00675AF1">
      <w:pPr>
        <w:jc w:val="both"/>
        <w:rPr>
          <w:rFonts w:ascii="Cambria" w:hAnsi="Cambria"/>
          <w:sz w:val="20"/>
          <w:lang w:val="uk-UA"/>
        </w:rPr>
      </w:pPr>
      <w:r>
        <w:rPr>
          <w:rFonts w:ascii="Cambria" w:hAnsi="Cambria"/>
          <w:b/>
          <w:i/>
          <w:sz w:val="20"/>
          <w:lang w:val="uk-UA"/>
        </w:rPr>
        <w:t xml:space="preserve">РІВНІ МОЖЛИВОСТІ ТА ІНКЛЮЗИВНЕ ОСВІТНЄ СЕРЕДОВИЩЕ. </w:t>
      </w:r>
      <w:r>
        <w:rPr>
          <w:rFonts w:ascii="Cambria" w:hAnsi="Cambria"/>
          <w:sz w:val="20"/>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Pr>
          <w:rFonts w:ascii="Cambria" w:hAnsi="Cambria"/>
          <w:sz w:val="20"/>
          <w:lang w:val="uk-UA"/>
        </w:rPr>
        <w:t>маломобільних</w:t>
      </w:r>
      <w:proofErr w:type="spellEnd"/>
      <w:r>
        <w:rPr>
          <w:rFonts w:ascii="Cambria" w:hAnsi="Cambria"/>
          <w:sz w:val="20"/>
          <w:lang w:val="uk-UA"/>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Pr>
          <w:rFonts w:ascii="Cambria" w:hAnsi="Cambria"/>
          <w:sz w:val="20"/>
          <w:lang w:val="uk-UA"/>
        </w:rPr>
        <w:t>маломобільних</w:t>
      </w:r>
      <w:proofErr w:type="spellEnd"/>
      <w:r>
        <w:rPr>
          <w:rFonts w:ascii="Cambria" w:hAnsi="Cambria"/>
          <w:sz w:val="20"/>
          <w:lang w:val="uk-UA"/>
        </w:rPr>
        <w:t xml:space="preserve"> груп населення у ЗНУ: </w:t>
      </w:r>
      <w:hyperlink r:id="rId24" w:history="1">
        <w:r>
          <w:rPr>
            <w:rStyle w:val="a3"/>
            <w:rFonts w:ascii="Cambria" w:hAnsi="Cambria"/>
            <w:color w:val="auto"/>
            <w:sz w:val="20"/>
            <w:lang w:val="uk-UA"/>
          </w:rPr>
          <w:t>https://tinyurl.com/ydhcsagx</w:t>
        </w:r>
      </w:hyperlink>
      <w:r>
        <w:rPr>
          <w:rFonts w:ascii="Cambria" w:hAnsi="Cambria"/>
          <w:sz w:val="20"/>
          <w:lang w:val="uk-UA"/>
        </w:rPr>
        <w:t xml:space="preserve">. </w:t>
      </w:r>
    </w:p>
    <w:p w:rsidR="00675AF1" w:rsidRDefault="00675AF1" w:rsidP="00675AF1">
      <w:pPr>
        <w:jc w:val="both"/>
        <w:rPr>
          <w:rFonts w:ascii="Cambria" w:hAnsi="Cambria"/>
          <w:b/>
          <w:i/>
          <w:sz w:val="14"/>
          <w:szCs w:val="14"/>
          <w:lang w:val="uk-UA"/>
        </w:rPr>
      </w:pPr>
    </w:p>
    <w:p w:rsidR="00675AF1" w:rsidRDefault="00675AF1" w:rsidP="00675AF1">
      <w:pPr>
        <w:jc w:val="both"/>
        <w:rPr>
          <w:rFonts w:ascii="Cambria" w:hAnsi="Cambria"/>
          <w:sz w:val="20"/>
          <w:lang w:val="uk-UA"/>
        </w:rPr>
      </w:pPr>
      <w:r>
        <w:rPr>
          <w:rFonts w:ascii="Cambria" w:hAnsi="Cambria"/>
          <w:b/>
          <w:i/>
          <w:sz w:val="20"/>
          <w:lang w:val="uk-UA"/>
        </w:rPr>
        <w:t>РЕСУРСИ ДЛЯ НАВЧАННЯ. Наукова бібліотека</w:t>
      </w:r>
      <w:r>
        <w:rPr>
          <w:rFonts w:ascii="Cambria" w:hAnsi="Cambria"/>
          <w:sz w:val="20"/>
          <w:lang w:val="uk-UA"/>
        </w:rPr>
        <w:t xml:space="preserve">: </w:t>
      </w:r>
      <w:hyperlink r:id="rId25" w:history="1">
        <w:r>
          <w:rPr>
            <w:rStyle w:val="a3"/>
            <w:rFonts w:ascii="Cambria" w:hAnsi="Cambria"/>
            <w:color w:val="auto"/>
            <w:sz w:val="20"/>
            <w:lang w:val="uk-UA"/>
          </w:rPr>
          <w:t>http://library.znu.edu.ua</w:t>
        </w:r>
      </w:hyperlink>
      <w:r>
        <w:rPr>
          <w:rFonts w:ascii="Cambria" w:hAnsi="Cambria"/>
          <w:sz w:val="20"/>
          <w:lang w:val="uk-UA"/>
        </w:rPr>
        <w:t>. Графік роботи абонементів: понеділок – п`ятниця з 08.00 до 17.00; субота з 09.00 до 15.00.</w:t>
      </w:r>
    </w:p>
    <w:p w:rsidR="00675AF1" w:rsidRDefault="00675AF1" w:rsidP="00675AF1">
      <w:pPr>
        <w:jc w:val="both"/>
        <w:rPr>
          <w:rFonts w:ascii="Cambria" w:hAnsi="Cambria"/>
          <w:sz w:val="14"/>
          <w:szCs w:val="14"/>
          <w:lang w:val="uk-UA"/>
        </w:rPr>
      </w:pPr>
    </w:p>
    <w:p w:rsidR="00675AF1" w:rsidRDefault="00675AF1" w:rsidP="00675AF1">
      <w:pPr>
        <w:jc w:val="both"/>
        <w:rPr>
          <w:rFonts w:ascii="Cambria" w:hAnsi="Cambria"/>
          <w:b/>
          <w:i/>
          <w:sz w:val="20"/>
          <w:lang w:val="uk-UA"/>
        </w:rPr>
      </w:pPr>
      <w:r>
        <w:rPr>
          <w:rFonts w:ascii="Cambria" w:hAnsi="Cambria"/>
          <w:b/>
          <w:i/>
          <w:sz w:val="20"/>
          <w:lang w:val="uk-UA"/>
        </w:rPr>
        <w:t>ЕЛЕКТРОННЕ ЗАБЕЗПЕЧЕННЯ НАВЧАННЯ (MOODLE): https://moodle.znu.edu.ua</w:t>
      </w:r>
    </w:p>
    <w:p w:rsidR="00675AF1" w:rsidRDefault="00675AF1" w:rsidP="00675AF1">
      <w:pPr>
        <w:jc w:val="both"/>
        <w:rPr>
          <w:rFonts w:ascii="Cambria" w:hAnsi="Cambria"/>
          <w:sz w:val="20"/>
          <w:lang w:val="uk-UA"/>
        </w:rPr>
      </w:pPr>
      <w:r>
        <w:rPr>
          <w:rFonts w:ascii="Cambria" w:hAnsi="Cambria"/>
          <w:sz w:val="20"/>
          <w:lang w:val="uk-UA"/>
        </w:rPr>
        <w:t>Якщо забули пароль/логін, направте листа з темою «Забув пароль/логін» за адресами:</w:t>
      </w:r>
    </w:p>
    <w:p w:rsidR="00675AF1" w:rsidRDefault="00675AF1" w:rsidP="00675AF1">
      <w:pPr>
        <w:jc w:val="both"/>
        <w:rPr>
          <w:rFonts w:ascii="Cambria" w:hAnsi="Cambria"/>
          <w:sz w:val="20"/>
          <w:lang w:val="uk-UA"/>
        </w:rPr>
      </w:pPr>
      <w:r>
        <w:rPr>
          <w:rFonts w:ascii="Cambria" w:hAnsi="Cambria"/>
          <w:sz w:val="20"/>
          <w:lang w:val="uk-UA"/>
        </w:rPr>
        <w:t>·   для студентів ЗНУ - moodle.znu@gmail.com, Савченко Тетяна Володимирівна</w:t>
      </w:r>
    </w:p>
    <w:p w:rsidR="00675AF1" w:rsidRDefault="00675AF1" w:rsidP="00675AF1">
      <w:pPr>
        <w:jc w:val="both"/>
        <w:rPr>
          <w:rFonts w:ascii="Cambria" w:hAnsi="Cambria"/>
          <w:sz w:val="20"/>
          <w:lang w:val="uk-UA"/>
        </w:rPr>
      </w:pPr>
      <w:r>
        <w:rPr>
          <w:rFonts w:ascii="Cambria" w:hAnsi="Cambria"/>
          <w:sz w:val="20"/>
          <w:lang w:val="uk-UA"/>
        </w:rPr>
        <w:t>·   для студентів Інженерного інституту ЗНУ - alexvask54@gmail.com, Василенко Олексій Володимирович</w:t>
      </w:r>
    </w:p>
    <w:p w:rsidR="00675AF1" w:rsidRDefault="00675AF1" w:rsidP="00675AF1">
      <w:pPr>
        <w:jc w:val="both"/>
        <w:rPr>
          <w:rFonts w:ascii="Cambria" w:hAnsi="Cambria"/>
          <w:sz w:val="20"/>
          <w:lang w:val="uk-UA"/>
        </w:rPr>
      </w:pPr>
      <w:r>
        <w:rPr>
          <w:rFonts w:ascii="Cambria" w:hAnsi="Cambria"/>
          <w:sz w:val="20"/>
          <w:lang w:val="uk-UA"/>
        </w:rPr>
        <w:t>У листі вкажіть: прізвище, ім'я, по-батькові українською мовою; шифр групи; електронну адресу.</w:t>
      </w:r>
    </w:p>
    <w:p w:rsidR="00675AF1" w:rsidRDefault="00675AF1" w:rsidP="00675AF1">
      <w:pPr>
        <w:jc w:val="both"/>
        <w:rPr>
          <w:rFonts w:ascii="Cambria" w:hAnsi="Cambria"/>
          <w:sz w:val="20"/>
          <w:lang w:val="uk-UA"/>
        </w:rPr>
      </w:pPr>
      <w:r>
        <w:rPr>
          <w:rFonts w:ascii="Cambria" w:hAnsi="Cambria"/>
          <w:sz w:val="20"/>
          <w:lang w:val="uk-UA"/>
        </w:rPr>
        <w:t xml:space="preserve">Якщо ви вказували електронну адресу в профілі системи </w:t>
      </w:r>
      <w:proofErr w:type="spellStart"/>
      <w:r>
        <w:rPr>
          <w:rFonts w:ascii="Cambria" w:hAnsi="Cambria"/>
          <w:sz w:val="20"/>
          <w:lang w:val="uk-UA"/>
        </w:rPr>
        <w:t>Moodle</w:t>
      </w:r>
      <w:proofErr w:type="spellEnd"/>
      <w:r>
        <w:rPr>
          <w:rFonts w:ascii="Cambria" w:hAnsi="Cambria"/>
          <w:sz w:val="20"/>
          <w:lang w:val="uk-UA"/>
        </w:rPr>
        <w:t xml:space="preserve"> ЗНУ, то використовуйте посилання для відновлення паролю https://moodle.znu.edu.ua/mod/page/view.php?id=133015.</w:t>
      </w:r>
    </w:p>
    <w:p w:rsidR="00675AF1" w:rsidRDefault="00675AF1" w:rsidP="00675AF1">
      <w:pPr>
        <w:jc w:val="both"/>
        <w:rPr>
          <w:rFonts w:ascii="Cambria" w:hAnsi="Cambria"/>
          <w:sz w:val="14"/>
          <w:szCs w:val="14"/>
          <w:lang w:val="uk-UA"/>
        </w:rPr>
      </w:pPr>
    </w:p>
    <w:p w:rsidR="00C649BA" w:rsidRPr="00675AF1" w:rsidRDefault="00C649BA">
      <w:pPr>
        <w:rPr>
          <w:lang w:val="ru-RU"/>
        </w:rPr>
      </w:pPr>
    </w:p>
    <w:sectPr w:rsidR="00C649BA" w:rsidRPr="00675AF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60F" w:rsidRDefault="00E2360F" w:rsidP="00675AF1">
      <w:r>
        <w:separator/>
      </w:r>
    </w:p>
  </w:endnote>
  <w:endnote w:type="continuationSeparator" w:id="0">
    <w:p w:rsidR="00E2360F" w:rsidRDefault="00E2360F" w:rsidP="0067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60F" w:rsidRDefault="00E2360F" w:rsidP="00675AF1">
      <w:r>
        <w:separator/>
      </w:r>
    </w:p>
  </w:footnote>
  <w:footnote w:type="continuationSeparator" w:id="0">
    <w:p w:rsidR="00E2360F" w:rsidRDefault="00E2360F" w:rsidP="00675AF1">
      <w:r>
        <w:continuationSeparator/>
      </w:r>
    </w:p>
  </w:footnote>
  <w:footnote w:id="1">
    <w:p w:rsidR="00B06E68" w:rsidRPr="009963E5" w:rsidRDefault="00B06E68" w:rsidP="00B06E68">
      <w:pPr>
        <w:pStyle w:val="a4"/>
        <w:rPr>
          <w:lang w:val="ru-RU"/>
        </w:rPr>
      </w:pPr>
      <w:r>
        <w:rPr>
          <w:rStyle w:val="a7"/>
        </w:rPr>
        <w:footnoteRef/>
      </w:r>
      <w:r w:rsidRPr="004964FC">
        <w:rPr>
          <w:lang w:val="ru-RU"/>
        </w:rPr>
        <w:t xml:space="preserve"> </w:t>
      </w:r>
      <w:r w:rsidRPr="004964FC">
        <w:rPr>
          <w:b/>
          <w:bCs/>
          <w:lang w:val="ru-RU"/>
        </w:rPr>
        <w:t xml:space="preserve">1 </w:t>
      </w:r>
      <w:proofErr w:type="spellStart"/>
      <w:r w:rsidRPr="004964FC">
        <w:rPr>
          <w:b/>
          <w:bCs/>
          <w:lang w:val="ru-RU"/>
        </w:rPr>
        <w:t>змістовий</w:t>
      </w:r>
      <w:proofErr w:type="spellEnd"/>
      <w:r w:rsidRPr="004964FC">
        <w:rPr>
          <w:b/>
          <w:bCs/>
          <w:lang w:val="ru-RU"/>
        </w:rPr>
        <w:t xml:space="preserve"> модуль = 15 годин (0,5 кредита </w:t>
      </w:r>
      <w:r w:rsidRPr="00287991">
        <w:rPr>
          <w:b/>
          <w:bCs/>
        </w:rPr>
        <w:t>E</w:t>
      </w:r>
      <w:r w:rsidRPr="004964FC">
        <w:rPr>
          <w:b/>
          <w:bCs/>
          <w:lang w:val="ru-RU"/>
        </w:rPr>
        <w:t>С</w:t>
      </w:r>
      <w:r w:rsidRPr="00287991">
        <w:rPr>
          <w:b/>
          <w:bCs/>
        </w:rPr>
        <w:t>TS</w:t>
      </w:r>
      <w:r w:rsidRPr="004964FC">
        <w:rPr>
          <w:b/>
          <w:bCs/>
          <w:lang w:val="ru-RU"/>
        </w:rPr>
        <w:t>)</w:t>
      </w:r>
    </w:p>
  </w:footnote>
  <w:footnote w:id="2">
    <w:p w:rsidR="00786CC1" w:rsidRDefault="00786CC1" w:rsidP="00675AF1">
      <w:pPr>
        <w:pStyle w:val="a4"/>
        <w:rPr>
          <w:i/>
          <w:lang w:val="ru-RU"/>
        </w:rPr>
      </w:pPr>
      <w:r>
        <w:rPr>
          <w:rStyle w:val="a7"/>
          <w:i/>
        </w:rPr>
        <w:footnoteRef/>
      </w:r>
      <w:r>
        <w:rPr>
          <w:i/>
          <w:lang w:val="ru-RU"/>
        </w:rPr>
        <w:t xml:space="preserve"> </w:t>
      </w:r>
      <w:r>
        <w:rPr>
          <w:i/>
          <w:lang w:val="uk-UA"/>
        </w:rPr>
        <w:t>Тут зазначається все, що важливо для курсу: наприклад, умови допуску до лабораторій, реактивів тощо. Викладач сам вирішує, що треба знати студенту для успішного проходження курсу!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D6531"/>
    <w:multiLevelType w:val="hybridMultilevel"/>
    <w:tmpl w:val="F55EC4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1B4090"/>
    <w:multiLevelType w:val="hybridMultilevel"/>
    <w:tmpl w:val="4D8C4E48"/>
    <w:lvl w:ilvl="0" w:tplc="9DF64C22">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9897AF7"/>
    <w:multiLevelType w:val="hybridMultilevel"/>
    <w:tmpl w:val="6C429A56"/>
    <w:lvl w:ilvl="0" w:tplc="99528D5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CE2E62"/>
    <w:multiLevelType w:val="hybridMultilevel"/>
    <w:tmpl w:val="27AA0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F63C01"/>
    <w:multiLevelType w:val="hybridMultilevel"/>
    <w:tmpl w:val="800E3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04490D"/>
    <w:multiLevelType w:val="hybridMultilevel"/>
    <w:tmpl w:val="8906167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6" w15:restartNumberingAfterBreak="0">
    <w:nsid w:val="35071D33"/>
    <w:multiLevelType w:val="multilevel"/>
    <w:tmpl w:val="DF52E46A"/>
    <w:lvl w:ilvl="0">
      <w:start w:val="1"/>
      <w:numFmt w:val="decimal"/>
      <w:lvlText w:val="%1."/>
      <w:lvlJc w:val="left"/>
      <w:pPr>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50B14D7"/>
    <w:multiLevelType w:val="hybridMultilevel"/>
    <w:tmpl w:val="1AFC9AEC"/>
    <w:lvl w:ilvl="0" w:tplc="D0AAA33E">
      <w:numFmt w:val="bullet"/>
      <w:lvlText w:val="-"/>
      <w:lvlJc w:val="left"/>
      <w:pPr>
        <w:ind w:left="720" w:hanging="360"/>
      </w:pPr>
      <w:rPr>
        <w:rFonts w:ascii="Times New Roman" w:eastAsia="MS Mincho"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EE4763A"/>
    <w:multiLevelType w:val="hybridMultilevel"/>
    <w:tmpl w:val="4F46A118"/>
    <w:lvl w:ilvl="0" w:tplc="5516AEE2">
      <w:start w:val="1"/>
      <w:numFmt w:val="decimal"/>
      <w:lvlText w:val="%1."/>
      <w:lvlJc w:val="left"/>
      <w:pPr>
        <w:tabs>
          <w:tab w:val="num" w:pos="735"/>
        </w:tabs>
        <w:ind w:left="735" w:hanging="375"/>
      </w:pPr>
      <w:rPr>
        <w:rFonts w:hint="default"/>
        <w:color w:val="auto"/>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B7A4BAB"/>
    <w:multiLevelType w:val="hybridMultilevel"/>
    <w:tmpl w:val="9C8A0042"/>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4B856F22"/>
    <w:multiLevelType w:val="hybridMultilevel"/>
    <w:tmpl w:val="61661798"/>
    <w:lvl w:ilvl="0" w:tplc="13E0CAB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D056F42"/>
    <w:multiLevelType w:val="hybridMultilevel"/>
    <w:tmpl w:val="9C8A0042"/>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4E1D6CB7"/>
    <w:multiLevelType w:val="hybridMultilevel"/>
    <w:tmpl w:val="CD9A0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3616E1B"/>
    <w:multiLevelType w:val="hybridMultilevel"/>
    <w:tmpl w:val="B652E2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68361F90"/>
    <w:multiLevelType w:val="hybridMultilevel"/>
    <w:tmpl w:val="90B85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636917"/>
    <w:multiLevelType w:val="hybridMultilevel"/>
    <w:tmpl w:val="66C2BF14"/>
    <w:lvl w:ilvl="0" w:tplc="CC649DCE">
      <w:start w:val="1"/>
      <w:numFmt w:val="decimal"/>
      <w:lvlText w:val="%1."/>
      <w:lvlJc w:val="left"/>
      <w:pPr>
        <w:ind w:left="76" w:hanging="360"/>
      </w:pPr>
      <w:rPr>
        <w:rFonts w:eastAsia="Times New Roman" w:hint="default"/>
        <w:i/>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6" w15:restartNumberingAfterBreak="0">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C473BFC"/>
    <w:multiLevelType w:val="hybridMultilevel"/>
    <w:tmpl w:val="3BC45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C6248F9"/>
    <w:multiLevelType w:val="hybridMultilevel"/>
    <w:tmpl w:val="902C78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4250662"/>
    <w:multiLevelType w:val="hybridMultilevel"/>
    <w:tmpl w:val="EC725AA0"/>
    <w:lvl w:ilvl="0" w:tplc="743A75A0">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0" w15:restartNumberingAfterBreak="0">
    <w:nsid w:val="76C35D42"/>
    <w:multiLevelType w:val="hybridMultilevel"/>
    <w:tmpl w:val="902C78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0"/>
  </w:num>
  <w:num w:numId="9">
    <w:abstractNumId w:val="7"/>
  </w:num>
  <w:num w:numId="10">
    <w:abstractNumId w:val="19"/>
  </w:num>
  <w:num w:numId="11">
    <w:abstractNumId w:val="16"/>
  </w:num>
  <w:num w:numId="12">
    <w:abstractNumId w:val="16"/>
  </w:num>
  <w:num w:numId="13">
    <w:abstractNumId w:val="14"/>
  </w:num>
  <w:num w:numId="14">
    <w:abstractNumId w:val="4"/>
  </w:num>
  <w:num w:numId="15">
    <w:abstractNumId w:val="15"/>
  </w:num>
  <w:num w:numId="16">
    <w:abstractNumId w:val="8"/>
  </w:num>
  <w:num w:numId="17">
    <w:abstractNumId w:val="2"/>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0"/>
  </w:num>
  <w:num w:numId="21">
    <w:abstractNumId w:val="12"/>
  </w:num>
  <w:num w:numId="22">
    <w:abstractNumId w:val="3"/>
  </w:num>
  <w:num w:numId="23">
    <w:abstractNumId w:val="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AF1"/>
    <w:rsid w:val="000245A0"/>
    <w:rsid w:val="000318B3"/>
    <w:rsid w:val="00040947"/>
    <w:rsid w:val="000865D6"/>
    <w:rsid w:val="000931CF"/>
    <w:rsid w:val="001120AA"/>
    <w:rsid w:val="0011619E"/>
    <w:rsid w:val="00127078"/>
    <w:rsid w:val="001662ED"/>
    <w:rsid w:val="001B02E6"/>
    <w:rsid w:val="0022770E"/>
    <w:rsid w:val="002429E2"/>
    <w:rsid w:val="00280DA6"/>
    <w:rsid w:val="00281A5E"/>
    <w:rsid w:val="002A53F8"/>
    <w:rsid w:val="002F3A28"/>
    <w:rsid w:val="00321A44"/>
    <w:rsid w:val="00341BBA"/>
    <w:rsid w:val="0037778F"/>
    <w:rsid w:val="00377AFC"/>
    <w:rsid w:val="003905C7"/>
    <w:rsid w:val="003B1A83"/>
    <w:rsid w:val="003E07D3"/>
    <w:rsid w:val="00422781"/>
    <w:rsid w:val="00423AB7"/>
    <w:rsid w:val="00471434"/>
    <w:rsid w:val="004F062B"/>
    <w:rsid w:val="00535C3B"/>
    <w:rsid w:val="00545D7D"/>
    <w:rsid w:val="00557DEE"/>
    <w:rsid w:val="00573EAC"/>
    <w:rsid w:val="0059014D"/>
    <w:rsid w:val="005C7A9B"/>
    <w:rsid w:val="00661391"/>
    <w:rsid w:val="00662098"/>
    <w:rsid w:val="00675AF1"/>
    <w:rsid w:val="006F2B55"/>
    <w:rsid w:val="00750D5A"/>
    <w:rsid w:val="00786CC1"/>
    <w:rsid w:val="008023E1"/>
    <w:rsid w:val="00807280"/>
    <w:rsid w:val="00895FA4"/>
    <w:rsid w:val="008D135D"/>
    <w:rsid w:val="0095268E"/>
    <w:rsid w:val="00996266"/>
    <w:rsid w:val="009C3EA3"/>
    <w:rsid w:val="00A046DB"/>
    <w:rsid w:val="00A837FE"/>
    <w:rsid w:val="00B06E68"/>
    <w:rsid w:val="00B203A5"/>
    <w:rsid w:val="00B26C3E"/>
    <w:rsid w:val="00B33E4C"/>
    <w:rsid w:val="00B4729C"/>
    <w:rsid w:val="00B92320"/>
    <w:rsid w:val="00C16202"/>
    <w:rsid w:val="00C36196"/>
    <w:rsid w:val="00C649BA"/>
    <w:rsid w:val="00C704EA"/>
    <w:rsid w:val="00CA4C3A"/>
    <w:rsid w:val="00CE1A38"/>
    <w:rsid w:val="00CE53B3"/>
    <w:rsid w:val="00D53EF1"/>
    <w:rsid w:val="00D73AE3"/>
    <w:rsid w:val="00DC6DC4"/>
    <w:rsid w:val="00DD3073"/>
    <w:rsid w:val="00E008FC"/>
    <w:rsid w:val="00E031A2"/>
    <w:rsid w:val="00E2360F"/>
    <w:rsid w:val="00E460C6"/>
    <w:rsid w:val="00E83AD1"/>
    <w:rsid w:val="00EE58F8"/>
    <w:rsid w:val="00F032D3"/>
    <w:rsid w:val="00F21151"/>
    <w:rsid w:val="00F623D1"/>
    <w:rsid w:val="00F67EB8"/>
    <w:rsid w:val="00F77599"/>
    <w:rsid w:val="00F904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CBDE3"/>
  <w15:docId w15:val="{C282C95D-3426-4532-AE85-A14EDA3C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AF1"/>
    <w:pPr>
      <w:spacing w:after="0" w:line="240" w:lineRule="auto"/>
    </w:pPr>
    <w:rPr>
      <w:rFonts w:ascii="Times New Roman" w:eastAsia="MS Mincho" w:hAnsi="Times New Roman" w:cs="Times New Roman"/>
      <w:sz w:val="24"/>
      <w:szCs w:val="24"/>
      <w:lang w:val="en-US"/>
    </w:rPr>
  </w:style>
  <w:style w:type="paragraph" w:styleId="2">
    <w:name w:val="heading 2"/>
    <w:basedOn w:val="a"/>
    <w:next w:val="a"/>
    <w:link w:val="20"/>
    <w:semiHidden/>
    <w:unhideWhenUsed/>
    <w:qFormat/>
    <w:rsid w:val="00675AF1"/>
    <w:pPr>
      <w:keepNext/>
      <w:keepLines/>
      <w:spacing w:before="40"/>
      <w:outlineLvl w:val="1"/>
    </w:pPr>
    <w:rPr>
      <w:rFonts w:ascii="Calibri" w:eastAsia="MS Gothic" w:hAnsi="Calibri"/>
      <w:color w:val="365F91"/>
      <w:sz w:val="26"/>
      <w:szCs w:val="26"/>
      <w:lang w:val="x-none"/>
    </w:rPr>
  </w:style>
  <w:style w:type="paragraph" w:styleId="3">
    <w:name w:val="heading 3"/>
    <w:basedOn w:val="a"/>
    <w:next w:val="a"/>
    <w:link w:val="30"/>
    <w:unhideWhenUsed/>
    <w:qFormat/>
    <w:rsid w:val="00675AF1"/>
    <w:pPr>
      <w:keepNext/>
      <w:keepLines/>
      <w:spacing w:before="40"/>
      <w:outlineLvl w:val="2"/>
    </w:pPr>
    <w:rPr>
      <w:rFonts w:ascii="Calibri" w:eastAsia="MS Gothic" w:hAnsi="Calibri"/>
      <w:color w:val="243F60"/>
      <w:lang w:val="x-none"/>
    </w:rPr>
  </w:style>
  <w:style w:type="paragraph" w:styleId="4">
    <w:name w:val="heading 4"/>
    <w:basedOn w:val="a"/>
    <w:next w:val="a"/>
    <w:link w:val="40"/>
    <w:unhideWhenUsed/>
    <w:qFormat/>
    <w:rsid w:val="00675AF1"/>
    <w:pPr>
      <w:keepNext/>
      <w:keepLines/>
      <w:spacing w:before="40"/>
      <w:outlineLvl w:val="3"/>
    </w:pPr>
    <w:rPr>
      <w:rFonts w:ascii="Calibri" w:eastAsia="MS Gothic" w:hAnsi="Calibri"/>
      <w:i/>
      <w:iCs/>
      <w:color w:val="365F91"/>
      <w:lang w:val="x-none"/>
    </w:rPr>
  </w:style>
  <w:style w:type="paragraph" w:styleId="5">
    <w:name w:val="heading 5"/>
    <w:basedOn w:val="a"/>
    <w:next w:val="a"/>
    <w:link w:val="50"/>
    <w:unhideWhenUsed/>
    <w:qFormat/>
    <w:rsid w:val="00675AF1"/>
    <w:pPr>
      <w:keepNext/>
      <w:keepLines/>
      <w:spacing w:before="40"/>
      <w:outlineLvl w:val="4"/>
    </w:pPr>
    <w:rPr>
      <w:rFonts w:ascii="Calibri" w:eastAsia="MS Gothic" w:hAnsi="Calibri"/>
      <w:color w:val="365F91"/>
      <w:lang w:val="x-none"/>
    </w:rPr>
  </w:style>
  <w:style w:type="paragraph" w:styleId="6">
    <w:name w:val="heading 6"/>
    <w:basedOn w:val="a"/>
    <w:next w:val="a"/>
    <w:link w:val="60"/>
    <w:unhideWhenUsed/>
    <w:qFormat/>
    <w:rsid w:val="00675AF1"/>
    <w:pPr>
      <w:keepNext/>
      <w:keepLines/>
      <w:spacing w:before="40"/>
      <w:outlineLvl w:val="5"/>
    </w:pPr>
    <w:rPr>
      <w:rFonts w:ascii="Calibri" w:eastAsia="MS Gothic" w:hAnsi="Calibri"/>
      <w:color w:val="243F6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75AF1"/>
    <w:rPr>
      <w:rFonts w:ascii="Calibri" w:eastAsia="MS Gothic" w:hAnsi="Calibri" w:cs="Times New Roman"/>
      <w:color w:val="365F91"/>
      <w:sz w:val="26"/>
      <w:szCs w:val="26"/>
      <w:lang w:val="x-none"/>
    </w:rPr>
  </w:style>
  <w:style w:type="character" w:customStyle="1" w:styleId="30">
    <w:name w:val="Заголовок 3 Знак"/>
    <w:basedOn w:val="a0"/>
    <w:link w:val="3"/>
    <w:rsid w:val="00675AF1"/>
    <w:rPr>
      <w:rFonts w:ascii="Calibri" w:eastAsia="MS Gothic" w:hAnsi="Calibri" w:cs="Times New Roman"/>
      <w:color w:val="243F60"/>
      <w:sz w:val="24"/>
      <w:szCs w:val="24"/>
      <w:lang w:val="x-none"/>
    </w:rPr>
  </w:style>
  <w:style w:type="character" w:customStyle="1" w:styleId="40">
    <w:name w:val="Заголовок 4 Знак"/>
    <w:basedOn w:val="a0"/>
    <w:link w:val="4"/>
    <w:rsid w:val="00675AF1"/>
    <w:rPr>
      <w:rFonts w:ascii="Calibri" w:eastAsia="MS Gothic" w:hAnsi="Calibri" w:cs="Times New Roman"/>
      <w:i/>
      <w:iCs/>
      <w:color w:val="365F91"/>
      <w:sz w:val="24"/>
      <w:szCs w:val="24"/>
      <w:lang w:val="x-none"/>
    </w:rPr>
  </w:style>
  <w:style w:type="character" w:customStyle="1" w:styleId="50">
    <w:name w:val="Заголовок 5 Знак"/>
    <w:basedOn w:val="a0"/>
    <w:link w:val="5"/>
    <w:rsid w:val="00675AF1"/>
    <w:rPr>
      <w:rFonts w:ascii="Calibri" w:eastAsia="MS Gothic" w:hAnsi="Calibri" w:cs="Times New Roman"/>
      <w:color w:val="365F91"/>
      <w:sz w:val="24"/>
      <w:szCs w:val="24"/>
      <w:lang w:val="x-none"/>
    </w:rPr>
  </w:style>
  <w:style w:type="character" w:customStyle="1" w:styleId="60">
    <w:name w:val="Заголовок 6 Знак"/>
    <w:basedOn w:val="a0"/>
    <w:link w:val="6"/>
    <w:rsid w:val="00675AF1"/>
    <w:rPr>
      <w:rFonts w:ascii="Calibri" w:eastAsia="MS Gothic" w:hAnsi="Calibri" w:cs="Times New Roman"/>
      <w:color w:val="243F60"/>
      <w:sz w:val="24"/>
      <w:szCs w:val="24"/>
      <w:lang w:val="x-none"/>
    </w:rPr>
  </w:style>
  <w:style w:type="character" w:styleId="a3">
    <w:name w:val="Hyperlink"/>
    <w:uiPriority w:val="99"/>
    <w:unhideWhenUsed/>
    <w:rsid w:val="00675AF1"/>
    <w:rPr>
      <w:rFonts w:ascii="Times New Roman" w:hAnsi="Times New Roman" w:cs="Times New Roman" w:hint="default"/>
      <w:color w:val="0000FF"/>
      <w:u w:val="single"/>
    </w:rPr>
  </w:style>
  <w:style w:type="paragraph" w:styleId="a4">
    <w:name w:val="footnote text"/>
    <w:basedOn w:val="a"/>
    <w:link w:val="1"/>
    <w:uiPriority w:val="99"/>
    <w:semiHidden/>
    <w:unhideWhenUsed/>
    <w:rsid w:val="00675AF1"/>
    <w:rPr>
      <w:sz w:val="20"/>
      <w:szCs w:val="20"/>
      <w:lang w:val="x-none"/>
    </w:rPr>
  </w:style>
  <w:style w:type="character" w:customStyle="1" w:styleId="a5">
    <w:name w:val="Текст сноски Знак"/>
    <w:basedOn w:val="a0"/>
    <w:uiPriority w:val="99"/>
    <w:semiHidden/>
    <w:rsid w:val="00675AF1"/>
    <w:rPr>
      <w:rFonts w:ascii="Times New Roman" w:eastAsia="MS Mincho" w:hAnsi="Times New Roman" w:cs="Times New Roman"/>
      <w:sz w:val="20"/>
      <w:szCs w:val="20"/>
      <w:lang w:val="en-US"/>
    </w:rPr>
  </w:style>
  <w:style w:type="paragraph" w:styleId="a6">
    <w:name w:val="List Paragraph"/>
    <w:basedOn w:val="a"/>
    <w:uiPriority w:val="34"/>
    <w:qFormat/>
    <w:rsid w:val="00675AF1"/>
    <w:pPr>
      <w:ind w:left="720"/>
      <w:contextualSpacing/>
    </w:pPr>
  </w:style>
  <w:style w:type="character" w:styleId="a7">
    <w:name w:val="footnote reference"/>
    <w:uiPriority w:val="99"/>
    <w:semiHidden/>
    <w:unhideWhenUsed/>
    <w:rsid w:val="00675AF1"/>
    <w:rPr>
      <w:rFonts w:ascii="Times New Roman" w:hAnsi="Times New Roman" w:cs="Times New Roman" w:hint="default"/>
      <w:vertAlign w:val="superscript"/>
    </w:rPr>
  </w:style>
  <w:style w:type="character" w:customStyle="1" w:styleId="s1">
    <w:name w:val="s1"/>
    <w:uiPriority w:val="99"/>
    <w:rsid w:val="00675AF1"/>
  </w:style>
  <w:style w:type="character" w:customStyle="1" w:styleId="1">
    <w:name w:val="Текст сноски Знак1"/>
    <w:link w:val="a4"/>
    <w:semiHidden/>
    <w:locked/>
    <w:rsid w:val="00675AF1"/>
    <w:rPr>
      <w:rFonts w:ascii="Times New Roman" w:eastAsia="MS Mincho" w:hAnsi="Times New Roman" w:cs="Times New Roman"/>
      <w:sz w:val="20"/>
      <w:szCs w:val="20"/>
      <w:lang w:val="x-none"/>
    </w:rPr>
  </w:style>
  <w:style w:type="paragraph" w:styleId="a8">
    <w:name w:val="Body Text"/>
    <w:basedOn w:val="a"/>
    <w:link w:val="a9"/>
    <w:uiPriority w:val="99"/>
    <w:semiHidden/>
    <w:unhideWhenUsed/>
    <w:rsid w:val="000931CF"/>
    <w:pPr>
      <w:spacing w:after="120" w:line="276" w:lineRule="auto"/>
    </w:pPr>
    <w:rPr>
      <w:rFonts w:eastAsia="Calibri"/>
      <w:sz w:val="28"/>
      <w:szCs w:val="22"/>
      <w:lang w:val="ru-RU"/>
    </w:rPr>
  </w:style>
  <w:style w:type="character" w:customStyle="1" w:styleId="a9">
    <w:name w:val="Основной текст Знак"/>
    <w:basedOn w:val="a0"/>
    <w:link w:val="a8"/>
    <w:uiPriority w:val="99"/>
    <w:semiHidden/>
    <w:rsid w:val="000931CF"/>
    <w:rPr>
      <w:rFonts w:ascii="Times New Roman" w:eastAsia="Calibri" w:hAnsi="Times New Roman" w:cs="Times New Roman"/>
      <w:sz w:val="28"/>
      <w:lang w:val="ru-RU"/>
    </w:rPr>
  </w:style>
  <w:style w:type="character" w:styleId="aa">
    <w:name w:val="Strong"/>
    <w:basedOn w:val="a0"/>
    <w:qFormat/>
    <w:rsid w:val="000931CF"/>
    <w:rPr>
      <w:b/>
      <w:bCs/>
    </w:rPr>
  </w:style>
  <w:style w:type="paragraph" w:customStyle="1" w:styleId="10">
    <w:name w:val="Стиль1"/>
    <w:basedOn w:val="a"/>
    <w:qFormat/>
    <w:rsid w:val="00E83AD1"/>
    <w:pPr>
      <w:tabs>
        <w:tab w:val="left" w:pos="567"/>
      </w:tabs>
      <w:spacing w:line="360" w:lineRule="auto"/>
      <w:ind w:firstLine="709"/>
      <w:jc w:val="both"/>
    </w:pPr>
    <w:rPr>
      <w:rFonts w:eastAsia="Calibri"/>
      <w:lang w:val="uk-UA"/>
    </w:rPr>
  </w:style>
  <w:style w:type="character" w:customStyle="1" w:styleId="fontstyle01">
    <w:name w:val="fontstyle01"/>
    <w:basedOn w:val="a0"/>
    <w:rsid w:val="0022770E"/>
    <w:rPr>
      <w:rFonts w:ascii="Times New Roman" w:hAnsi="Times New Roman" w:cs="Times New Roman" w:hint="default"/>
      <w:b w:val="0"/>
      <w:bCs w:val="0"/>
      <w:i w:val="0"/>
      <w:iCs w:val="0"/>
      <w:color w:val="000000"/>
      <w:sz w:val="26"/>
      <w:szCs w:val="26"/>
    </w:rPr>
  </w:style>
  <w:style w:type="paragraph" w:styleId="ab">
    <w:name w:val="Balloon Text"/>
    <w:basedOn w:val="a"/>
    <w:link w:val="ac"/>
    <w:uiPriority w:val="99"/>
    <w:semiHidden/>
    <w:unhideWhenUsed/>
    <w:rsid w:val="00CE1A38"/>
    <w:rPr>
      <w:rFonts w:ascii="Arial" w:hAnsi="Arial" w:cs="Arial"/>
      <w:sz w:val="16"/>
      <w:szCs w:val="16"/>
    </w:rPr>
  </w:style>
  <w:style w:type="character" w:customStyle="1" w:styleId="ac">
    <w:name w:val="Текст выноски Знак"/>
    <w:basedOn w:val="a0"/>
    <w:link w:val="ab"/>
    <w:uiPriority w:val="99"/>
    <w:semiHidden/>
    <w:rsid w:val="00CE1A38"/>
    <w:rPr>
      <w:rFonts w:ascii="Arial" w:eastAsia="MS Mincho" w:hAnsi="Arial" w:cs="Arial"/>
      <w:sz w:val="16"/>
      <w:szCs w:val="16"/>
      <w:lang w:val="en-US"/>
    </w:rPr>
  </w:style>
  <w:style w:type="paragraph" w:styleId="ad">
    <w:name w:val="No Spacing"/>
    <w:qFormat/>
    <w:rsid w:val="001662ED"/>
    <w:pPr>
      <w:spacing w:after="0" w:line="240" w:lineRule="auto"/>
    </w:pPr>
    <w:rPr>
      <w:rFonts w:ascii="Calibri" w:eastAsia="Calibri" w:hAnsi="Calibri" w:cs="Times New Roman"/>
      <w:lang w:val="ru-RU"/>
    </w:rPr>
  </w:style>
  <w:style w:type="paragraph" w:styleId="21">
    <w:name w:val="Body Text Indent 2"/>
    <w:basedOn w:val="a"/>
    <w:link w:val="22"/>
    <w:uiPriority w:val="99"/>
    <w:semiHidden/>
    <w:unhideWhenUsed/>
    <w:rsid w:val="00B06E68"/>
    <w:pPr>
      <w:spacing w:after="120" w:line="480" w:lineRule="auto"/>
      <w:ind w:left="283"/>
    </w:pPr>
  </w:style>
  <w:style w:type="character" w:customStyle="1" w:styleId="22">
    <w:name w:val="Основной текст с отступом 2 Знак"/>
    <w:basedOn w:val="a0"/>
    <w:link w:val="21"/>
    <w:uiPriority w:val="99"/>
    <w:semiHidden/>
    <w:rsid w:val="00B06E68"/>
    <w:rPr>
      <w:rFonts w:ascii="Times New Roman" w:eastAsia="MS Mincho"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14901">
      <w:bodyDiv w:val="1"/>
      <w:marLeft w:val="0"/>
      <w:marRight w:val="0"/>
      <w:marTop w:val="0"/>
      <w:marBottom w:val="0"/>
      <w:divBdr>
        <w:top w:val="none" w:sz="0" w:space="0" w:color="auto"/>
        <w:left w:val="none" w:sz="0" w:space="0" w:color="auto"/>
        <w:bottom w:val="none" w:sz="0" w:space="0" w:color="auto"/>
        <w:right w:val="none" w:sz="0" w:space="0" w:color="auto"/>
      </w:divBdr>
    </w:div>
    <w:div w:id="151414872">
      <w:bodyDiv w:val="1"/>
      <w:marLeft w:val="0"/>
      <w:marRight w:val="0"/>
      <w:marTop w:val="0"/>
      <w:marBottom w:val="0"/>
      <w:divBdr>
        <w:top w:val="none" w:sz="0" w:space="0" w:color="auto"/>
        <w:left w:val="none" w:sz="0" w:space="0" w:color="auto"/>
        <w:bottom w:val="none" w:sz="0" w:space="0" w:color="auto"/>
        <w:right w:val="none" w:sz="0" w:space="0" w:color="auto"/>
      </w:divBdr>
    </w:div>
    <w:div w:id="159545790">
      <w:bodyDiv w:val="1"/>
      <w:marLeft w:val="0"/>
      <w:marRight w:val="0"/>
      <w:marTop w:val="0"/>
      <w:marBottom w:val="0"/>
      <w:divBdr>
        <w:top w:val="none" w:sz="0" w:space="0" w:color="auto"/>
        <w:left w:val="none" w:sz="0" w:space="0" w:color="auto"/>
        <w:bottom w:val="none" w:sz="0" w:space="0" w:color="auto"/>
        <w:right w:val="none" w:sz="0" w:space="0" w:color="auto"/>
      </w:divBdr>
    </w:div>
    <w:div w:id="240870784">
      <w:bodyDiv w:val="1"/>
      <w:marLeft w:val="0"/>
      <w:marRight w:val="0"/>
      <w:marTop w:val="0"/>
      <w:marBottom w:val="0"/>
      <w:divBdr>
        <w:top w:val="none" w:sz="0" w:space="0" w:color="auto"/>
        <w:left w:val="none" w:sz="0" w:space="0" w:color="auto"/>
        <w:bottom w:val="none" w:sz="0" w:space="0" w:color="auto"/>
        <w:right w:val="none" w:sz="0" w:space="0" w:color="auto"/>
      </w:divBdr>
    </w:div>
    <w:div w:id="283199303">
      <w:bodyDiv w:val="1"/>
      <w:marLeft w:val="0"/>
      <w:marRight w:val="0"/>
      <w:marTop w:val="0"/>
      <w:marBottom w:val="0"/>
      <w:divBdr>
        <w:top w:val="none" w:sz="0" w:space="0" w:color="auto"/>
        <w:left w:val="none" w:sz="0" w:space="0" w:color="auto"/>
        <w:bottom w:val="none" w:sz="0" w:space="0" w:color="auto"/>
        <w:right w:val="none" w:sz="0" w:space="0" w:color="auto"/>
      </w:divBdr>
    </w:div>
    <w:div w:id="294870742">
      <w:bodyDiv w:val="1"/>
      <w:marLeft w:val="0"/>
      <w:marRight w:val="0"/>
      <w:marTop w:val="0"/>
      <w:marBottom w:val="0"/>
      <w:divBdr>
        <w:top w:val="none" w:sz="0" w:space="0" w:color="auto"/>
        <w:left w:val="none" w:sz="0" w:space="0" w:color="auto"/>
        <w:bottom w:val="none" w:sz="0" w:space="0" w:color="auto"/>
        <w:right w:val="none" w:sz="0" w:space="0" w:color="auto"/>
      </w:divBdr>
    </w:div>
    <w:div w:id="348139133">
      <w:bodyDiv w:val="1"/>
      <w:marLeft w:val="0"/>
      <w:marRight w:val="0"/>
      <w:marTop w:val="0"/>
      <w:marBottom w:val="0"/>
      <w:divBdr>
        <w:top w:val="none" w:sz="0" w:space="0" w:color="auto"/>
        <w:left w:val="none" w:sz="0" w:space="0" w:color="auto"/>
        <w:bottom w:val="none" w:sz="0" w:space="0" w:color="auto"/>
        <w:right w:val="none" w:sz="0" w:space="0" w:color="auto"/>
      </w:divBdr>
    </w:div>
    <w:div w:id="350569615">
      <w:bodyDiv w:val="1"/>
      <w:marLeft w:val="0"/>
      <w:marRight w:val="0"/>
      <w:marTop w:val="0"/>
      <w:marBottom w:val="0"/>
      <w:divBdr>
        <w:top w:val="none" w:sz="0" w:space="0" w:color="auto"/>
        <w:left w:val="none" w:sz="0" w:space="0" w:color="auto"/>
        <w:bottom w:val="none" w:sz="0" w:space="0" w:color="auto"/>
        <w:right w:val="none" w:sz="0" w:space="0" w:color="auto"/>
      </w:divBdr>
    </w:div>
    <w:div w:id="451631476">
      <w:bodyDiv w:val="1"/>
      <w:marLeft w:val="0"/>
      <w:marRight w:val="0"/>
      <w:marTop w:val="0"/>
      <w:marBottom w:val="0"/>
      <w:divBdr>
        <w:top w:val="none" w:sz="0" w:space="0" w:color="auto"/>
        <w:left w:val="none" w:sz="0" w:space="0" w:color="auto"/>
        <w:bottom w:val="none" w:sz="0" w:space="0" w:color="auto"/>
        <w:right w:val="none" w:sz="0" w:space="0" w:color="auto"/>
      </w:divBdr>
    </w:div>
    <w:div w:id="484206672">
      <w:bodyDiv w:val="1"/>
      <w:marLeft w:val="0"/>
      <w:marRight w:val="0"/>
      <w:marTop w:val="0"/>
      <w:marBottom w:val="0"/>
      <w:divBdr>
        <w:top w:val="none" w:sz="0" w:space="0" w:color="auto"/>
        <w:left w:val="none" w:sz="0" w:space="0" w:color="auto"/>
        <w:bottom w:val="none" w:sz="0" w:space="0" w:color="auto"/>
        <w:right w:val="none" w:sz="0" w:space="0" w:color="auto"/>
      </w:divBdr>
    </w:div>
    <w:div w:id="553540554">
      <w:bodyDiv w:val="1"/>
      <w:marLeft w:val="0"/>
      <w:marRight w:val="0"/>
      <w:marTop w:val="0"/>
      <w:marBottom w:val="0"/>
      <w:divBdr>
        <w:top w:val="none" w:sz="0" w:space="0" w:color="auto"/>
        <w:left w:val="none" w:sz="0" w:space="0" w:color="auto"/>
        <w:bottom w:val="none" w:sz="0" w:space="0" w:color="auto"/>
        <w:right w:val="none" w:sz="0" w:space="0" w:color="auto"/>
      </w:divBdr>
    </w:div>
    <w:div w:id="649747847">
      <w:bodyDiv w:val="1"/>
      <w:marLeft w:val="0"/>
      <w:marRight w:val="0"/>
      <w:marTop w:val="0"/>
      <w:marBottom w:val="0"/>
      <w:divBdr>
        <w:top w:val="none" w:sz="0" w:space="0" w:color="auto"/>
        <w:left w:val="none" w:sz="0" w:space="0" w:color="auto"/>
        <w:bottom w:val="none" w:sz="0" w:space="0" w:color="auto"/>
        <w:right w:val="none" w:sz="0" w:space="0" w:color="auto"/>
      </w:divBdr>
    </w:div>
    <w:div w:id="724648340">
      <w:bodyDiv w:val="1"/>
      <w:marLeft w:val="0"/>
      <w:marRight w:val="0"/>
      <w:marTop w:val="0"/>
      <w:marBottom w:val="0"/>
      <w:divBdr>
        <w:top w:val="none" w:sz="0" w:space="0" w:color="auto"/>
        <w:left w:val="none" w:sz="0" w:space="0" w:color="auto"/>
        <w:bottom w:val="none" w:sz="0" w:space="0" w:color="auto"/>
        <w:right w:val="none" w:sz="0" w:space="0" w:color="auto"/>
      </w:divBdr>
    </w:div>
    <w:div w:id="794299719">
      <w:bodyDiv w:val="1"/>
      <w:marLeft w:val="0"/>
      <w:marRight w:val="0"/>
      <w:marTop w:val="0"/>
      <w:marBottom w:val="0"/>
      <w:divBdr>
        <w:top w:val="none" w:sz="0" w:space="0" w:color="auto"/>
        <w:left w:val="none" w:sz="0" w:space="0" w:color="auto"/>
        <w:bottom w:val="none" w:sz="0" w:space="0" w:color="auto"/>
        <w:right w:val="none" w:sz="0" w:space="0" w:color="auto"/>
      </w:divBdr>
    </w:div>
    <w:div w:id="933712012">
      <w:bodyDiv w:val="1"/>
      <w:marLeft w:val="0"/>
      <w:marRight w:val="0"/>
      <w:marTop w:val="0"/>
      <w:marBottom w:val="0"/>
      <w:divBdr>
        <w:top w:val="none" w:sz="0" w:space="0" w:color="auto"/>
        <w:left w:val="none" w:sz="0" w:space="0" w:color="auto"/>
        <w:bottom w:val="none" w:sz="0" w:space="0" w:color="auto"/>
        <w:right w:val="none" w:sz="0" w:space="0" w:color="auto"/>
      </w:divBdr>
    </w:div>
    <w:div w:id="1054156818">
      <w:bodyDiv w:val="1"/>
      <w:marLeft w:val="0"/>
      <w:marRight w:val="0"/>
      <w:marTop w:val="0"/>
      <w:marBottom w:val="0"/>
      <w:divBdr>
        <w:top w:val="none" w:sz="0" w:space="0" w:color="auto"/>
        <w:left w:val="none" w:sz="0" w:space="0" w:color="auto"/>
        <w:bottom w:val="none" w:sz="0" w:space="0" w:color="auto"/>
        <w:right w:val="none" w:sz="0" w:space="0" w:color="auto"/>
      </w:divBdr>
    </w:div>
    <w:div w:id="1330212602">
      <w:bodyDiv w:val="1"/>
      <w:marLeft w:val="0"/>
      <w:marRight w:val="0"/>
      <w:marTop w:val="0"/>
      <w:marBottom w:val="0"/>
      <w:divBdr>
        <w:top w:val="none" w:sz="0" w:space="0" w:color="auto"/>
        <w:left w:val="none" w:sz="0" w:space="0" w:color="auto"/>
        <w:bottom w:val="none" w:sz="0" w:space="0" w:color="auto"/>
        <w:right w:val="none" w:sz="0" w:space="0" w:color="auto"/>
      </w:divBdr>
    </w:div>
    <w:div w:id="1400206242">
      <w:bodyDiv w:val="1"/>
      <w:marLeft w:val="0"/>
      <w:marRight w:val="0"/>
      <w:marTop w:val="0"/>
      <w:marBottom w:val="0"/>
      <w:divBdr>
        <w:top w:val="none" w:sz="0" w:space="0" w:color="auto"/>
        <w:left w:val="none" w:sz="0" w:space="0" w:color="auto"/>
        <w:bottom w:val="none" w:sz="0" w:space="0" w:color="auto"/>
        <w:right w:val="none" w:sz="0" w:space="0" w:color="auto"/>
      </w:divBdr>
    </w:div>
    <w:div w:id="1403334880">
      <w:bodyDiv w:val="1"/>
      <w:marLeft w:val="0"/>
      <w:marRight w:val="0"/>
      <w:marTop w:val="0"/>
      <w:marBottom w:val="0"/>
      <w:divBdr>
        <w:top w:val="none" w:sz="0" w:space="0" w:color="auto"/>
        <w:left w:val="none" w:sz="0" w:space="0" w:color="auto"/>
        <w:bottom w:val="none" w:sz="0" w:space="0" w:color="auto"/>
        <w:right w:val="none" w:sz="0" w:space="0" w:color="auto"/>
      </w:divBdr>
    </w:div>
    <w:div w:id="1418868507">
      <w:bodyDiv w:val="1"/>
      <w:marLeft w:val="0"/>
      <w:marRight w:val="0"/>
      <w:marTop w:val="0"/>
      <w:marBottom w:val="0"/>
      <w:divBdr>
        <w:top w:val="none" w:sz="0" w:space="0" w:color="auto"/>
        <w:left w:val="none" w:sz="0" w:space="0" w:color="auto"/>
        <w:bottom w:val="none" w:sz="0" w:space="0" w:color="auto"/>
        <w:right w:val="none" w:sz="0" w:space="0" w:color="auto"/>
      </w:divBdr>
    </w:div>
    <w:div w:id="1424108401">
      <w:bodyDiv w:val="1"/>
      <w:marLeft w:val="0"/>
      <w:marRight w:val="0"/>
      <w:marTop w:val="0"/>
      <w:marBottom w:val="0"/>
      <w:divBdr>
        <w:top w:val="none" w:sz="0" w:space="0" w:color="auto"/>
        <w:left w:val="none" w:sz="0" w:space="0" w:color="auto"/>
        <w:bottom w:val="none" w:sz="0" w:space="0" w:color="auto"/>
        <w:right w:val="none" w:sz="0" w:space="0" w:color="auto"/>
      </w:divBdr>
    </w:div>
    <w:div w:id="1424228790">
      <w:bodyDiv w:val="1"/>
      <w:marLeft w:val="0"/>
      <w:marRight w:val="0"/>
      <w:marTop w:val="0"/>
      <w:marBottom w:val="0"/>
      <w:divBdr>
        <w:top w:val="none" w:sz="0" w:space="0" w:color="auto"/>
        <w:left w:val="none" w:sz="0" w:space="0" w:color="auto"/>
        <w:bottom w:val="none" w:sz="0" w:space="0" w:color="auto"/>
        <w:right w:val="none" w:sz="0" w:space="0" w:color="auto"/>
      </w:divBdr>
    </w:div>
    <w:div w:id="1427000193">
      <w:bodyDiv w:val="1"/>
      <w:marLeft w:val="0"/>
      <w:marRight w:val="0"/>
      <w:marTop w:val="0"/>
      <w:marBottom w:val="0"/>
      <w:divBdr>
        <w:top w:val="none" w:sz="0" w:space="0" w:color="auto"/>
        <w:left w:val="none" w:sz="0" w:space="0" w:color="auto"/>
        <w:bottom w:val="none" w:sz="0" w:space="0" w:color="auto"/>
        <w:right w:val="none" w:sz="0" w:space="0" w:color="auto"/>
      </w:divBdr>
    </w:div>
    <w:div w:id="1468350741">
      <w:bodyDiv w:val="1"/>
      <w:marLeft w:val="0"/>
      <w:marRight w:val="0"/>
      <w:marTop w:val="0"/>
      <w:marBottom w:val="0"/>
      <w:divBdr>
        <w:top w:val="none" w:sz="0" w:space="0" w:color="auto"/>
        <w:left w:val="none" w:sz="0" w:space="0" w:color="auto"/>
        <w:bottom w:val="none" w:sz="0" w:space="0" w:color="auto"/>
        <w:right w:val="none" w:sz="0" w:space="0" w:color="auto"/>
      </w:divBdr>
    </w:div>
    <w:div w:id="1472138345">
      <w:bodyDiv w:val="1"/>
      <w:marLeft w:val="0"/>
      <w:marRight w:val="0"/>
      <w:marTop w:val="0"/>
      <w:marBottom w:val="0"/>
      <w:divBdr>
        <w:top w:val="none" w:sz="0" w:space="0" w:color="auto"/>
        <w:left w:val="none" w:sz="0" w:space="0" w:color="auto"/>
        <w:bottom w:val="none" w:sz="0" w:space="0" w:color="auto"/>
        <w:right w:val="none" w:sz="0" w:space="0" w:color="auto"/>
      </w:divBdr>
    </w:div>
    <w:div w:id="1481535752">
      <w:bodyDiv w:val="1"/>
      <w:marLeft w:val="0"/>
      <w:marRight w:val="0"/>
      <w:marTop w:val="0"/>
      <w:marBottom w:val="0"/>
      <w:divBdr>
        <w:top w:val="none" w:sz="0" w:space="0" w:color="auto"/>
        <w:left w:val="none" w:sz="0" w:space="0" w:color="auto"/>
        <w:bottom w:val="none" w:sz="0" w:space="0" w:color="auto"/>
        <w:right w:val="none" w:sz="0" w:space="0" w:color="auto"/>
      </w:divBdr>
    </w:div>
    <w:div w:id="1486237507">
      <w:bodyDiv w:val="1"/>
      <w:marLeft w:val="0"/>
      <w:marRight w:val="0"/>
      <w:marTop w:val="0"/>
      <w:marBottom w:val="0"/>
      <w:divBdr>
        <w:top w:val="none" w:sz="0" w:space="0" w:color="auto"/>
        <w:left w:val="none" w:sz="0" w:space="0" w:color="auto"/>
        <w:bottom w:val="none" w:sz="0" w:space="0" w:color="auto"/>
        <w:right w:val="none" w:sz="0" w:space="0" w:color="auto"/>
      </w:divBdr>
    </w:div>
    <w:div w:id="1501580267">
      <w:bodyDiv w:val="1"/>
      <w:marLeft w:val="0"/>
      <w:marRight w:val="0"/>
      <w:marTop w:val="0"/>
      <w:marBottom w:val="0"/>
      <w:divBdr>
        <w:top w:val="none" w:sz="0" w:space="0" w:color="auto"/>
        <w:left w:val="none" w:sz="0" w:space="0" w:color="auto"/>
        <w:bottom w:val="none" w:sz="0" w:space="0" w:color="auto"/>
        <w:right w:val="none" w:sz="0" w:space="0" w:color="auto"/>
      </w:divBdr>
    </w:div>
    <w:div w:id="1518273228">
      <w:bodyDiv w:val="1"/>
      <w:marLeft w:val="0"/>
      <w:marRight w:val="0"/>
      <w:marTop w:val="0"/>
      <w:marBottom w:val="0"/>
      <w:divBdr>
        <w:top w:val="none" w:sz="0" w:space="0" w:color="auto"/>
        <w:left w:val="none" w:sz="0" w:space="0" w:color="auto"/>
        <w:bottom w:val="none" w:sz="0" w:space="0" w:color="auto"/>
        <w:right w:val="none" w:sz="0" w:space="0" w:color="auto"/>
      </w:divBdr>
    </w:div>
    <w:div w:id="1538197715">
      <w:bodyDiv w:val="1"/>
      <w:marLeft w:val="0"/>
      <w:marRight w:val="0"/>
      <w:marTop w:val="0"/>
      <w:marBottom w:val="0"/>
      <w:divBdr>
        <w:top w:val="none" w:sz="0" w:space="0" w:color="auto"/>
        <w:left w:val="none" w:sz="0" w:space="0" w:color="auto"/>
        <w:bottom w:val="none" w:sz="0" w:space="0" w:color="auto"/>
        <w:right w:val="none" w:sz="0" w:space="0" w:color="auto"/>
      </w:divBdr>
    </w:div>
    <w:div w:id="1552182540">
      <w:bodyDiv w:val="1"/>
      <w:marLeft w:val="0"/>
      <w:marRight w:val="0"/>
      <w:marTop w:val="0"/>
      <w:marBottom w:val="0"/>
      <w:divBdr>
        <w:top w:val="none" w:sz="0" w:space="0" w:color="auto"/>
        <w:left w:val="none" w:sz="0" w:space="0" w:color="auto"/>
        <w:bottom w:val="none" w:sz="0" w:space="0" w:color="auto"/>
        <w:right w:val="none" w:sz="0" w:space="0" w:color="auto"/>
      </w:divBdr>
    </w:div>
    <w:div w:id="1591427323">
      <w:bodyDiv w:val="1"/>
      <w:marLeft w:val="0"/>
      <w:marRight w:val="0"/>
      <w:marTop w:val="0"/>
      <w:marBottom w:val="0"/>
      <w:divBdr>
        <w:top w:val="none" w:sz="0" w:space="0" w:color="auto"/>
        <w:left w:val="none" w:sz="0" w:space="0" w:color="auto"/>
        <w:bottom w:val="none" w:sz="0" w:space="0" w:color="auto"/>
        <w:right w:val="none" w:sz="0" w:space="0" w:color="auto"/>
      </w:divBdr>
    </w:div>
    <w:div w:id="1632904314">
      <w:bodyDiv w:val="1"/>
      <w:marLeft w:val="0"/>
      <w:marRight w:val="0"/>
      <w:marTop w:val="0"/>
      <w:marBottom w:val="0"/>
      <w:divBdr>
        <w:top w:val="none" w:sz="0" w:space="0" w:color="auto"/>
        <w:left w:val="none" w:sz="0" w:space="0" w:color="auto"/>
        <w:bottom w:val="none" w:sz="0" w:space="0" w:color="auto"/>
        <w:right w:val="none" w:sz="0" w:space="0" w:color="auto"/>
      </w:divBdr>
    </w:div>
    <w:div w:id="1891114368">
      <w:bodyDiv w:val="1"/>
      <w:marLeft w:val="0"/>
      <w:marRight w:val="0"/>
      <w:marTop w:val="0"/>
      <w:marBottom w:val="0"/>
      <w:divBdr>
        <w:top w:val="none" w:sz="0" w:space="0" w:color="auto"/>
        <w:left w:val="none" w:sz="0" w:space="0" w:color="auto"/>
        <w:bottom w:val="none" w:sz="0" w:space="0" w:color="auto"/>
        <w:right w:val="none" w:sz="0" w:space="0" w:color="auto"/>
      </w:divBdr>
    </w:div>
    <w:div w:id="1917327059">
      <w:bodyDiv w:val="1"/>
      <w:marLeft w:val="0"/>
      <w:marRight w:val="0"/>
      <w:marTop w:val="0"/>
      <w:marBottom w:val="0"/>
      <w:divBdr>
        <w:top w:val="none" w:sz="0" w:space="0" w:color="auto"/>
        <w:left w:val="none" w:sz="0" w:space="0" w:color="auto"/>
        <w:bottom w:val="none" w:sz="0" w:space="0" w:color="auto"/>
        <w:right w:val="none" w:sz="0" w:space="0" w:color="auto"/>
      </w:divBdr>
    </w:div>
    <w:div w:id="1961836982">
      <w:bodyDiv w:val="1"/>
      <w:marLeft w:val="0"/>
      <w:marRight w:val="0"/>
      <w:marTop w:val="0"/>
      <w:marBottom w:val="0"/>
      <w:divBdr>
        <w:top w:val="none" w:sz="0" w:space="0" w:color="auto"/>
        <w:left w:val="none" w:sz="0" w:space="0" w:color="auto"/>
        <w:bottom w:val="none" w:sz="0" w:space="0" w:color="auto"/>
        <w:right w:val="none" w:sz="0" w:space="0" w:color="auto"/>
      </w:divBdr>
    </w:div>
    <w:div w:id="1969966157">
      <w:bodyDiv w:val="1"/>
      <w:marLeft w:val="0"/>
      <w:marRight w:val="0"/>
      <w:marTop w:val="0"/>
      <w:marBottom w:val="0"/>
      <w:divBdr>
        <w:top w:val="none" w:sz="0" w:space="0" w:color="auto"/>
        <w:left w:val="none" w:sz="0" w:space="0" w:color="auto"/>
        <w:bottom w:val="none" w:sz="0" w:space="0" w:color="auto"/>
        <w:right w:val="none" w:sz="0" w:space="0" w:color="auto"/>
      </w:divBdr>
    </w:div>
    <w:div w:id="2009944095">
      <w:bodyDiv w:val="1"/>
      <w:marLeft w:val="0"/>
      <w:marRight w:val="0"/>
      <w:marTop w:val="0"/>
      <w:marBottom w:val="0"/>
      <w:divBdr>
        <w:top w:val="none" w:sz="0" w:space="0" w:color="auto"/>
        <w:left w:val="none" w:sz="0" w:space="0" w:color="auto"/>
        <w:bottom w:val="none" w:sz="0" w:space="0" w:color="auto"/>
        <w:right w:val="none" w:sz="0" w:space="0" w:color="auto"/>
      </w:divBdr>
    </w:div>
    <w:div w:id="2068726591">
      <w:bodyDiv w:val="1"/>
      <w:marLeft w:val="0"/>
      <w:marRight w:val="0"/>
      <w:marTop w:val="0"/>
      <w:marBottom w:val="0"/>
      <w:divBdr>
        <w:top w:val="none" w:sz="0" w:space="0" w:color="auto"/>
        <w:left w:val="none" w:sz="0" w:space="0" w:color="auto"/>
        <w:bottom w:val="none" w:sz="0" w:space="0" w:color="auto"/>
        <w:right w:val="none" w:sz="0" w:space="0" w:color="auto"/>
      </w:divBdr>
    </w:div>
    <w:div w:id="2084138850">
      <w:bodyDiv w:val="1"/>
      <w:marLeft w:val="0"/>
      <w:marRight w:val="0"/>
      <w:marTop w:val="0"/>
      <w:marBottom w:val="0"/>
      <w:divBdr>
        <w:top w:val="none" w:sz="0" w:space="0" w:color="auto"/>
        <w:left w:val="none" w:sz="0" w:space="0" w:color="auto"/>
        <w:bottom w:val="none" w:sz="0" w:space="0" w:color="auto"/>
        <w:right w:val="none" w:sz="0" w:space="0" w:color="auto"/>
      </w:divBdr>
    </w:div>
    <w:div w:id="2123183026">
      <w:bodyDiv w:val="1"/>
      <w:marLeft w:val="0"/>
      <w:marRight w:val="0"/>
      <w:marTop w:val="0"/>
      <w:marBottom w:val="0"/>
      <w:divBdr>
        <w:top w:val="none" w:sz="0" w:space="0" w:color="auto"/>
        <w:left w:val="none" w:sz="0" w:space="0" w:color="auto"/>
        <w:bottom w:val="none" w:sz="0" w:space="0" w:color="auto"/>
        <w:right w:val="none" w:sz="0" w:space="0" w:color="auto"/>
      </w:divBdr>
    </w:div>
    <w:div w:id="21418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6377" TargetMode="External"/><Relationship Id="rId13" Type="http://schemas.openxmlformats.org/officeDocument/2006/relationships/hyperlink" Target="http://archive.nbuv.gov.ua/portal/Soc_Gum/VMSU/2008-02/08pgkzme.htm" TargetMode="External"/><Relationship Id="rId18" Type="http://schemas.openxmlformats.org/officeDocument/2006/relationships/hyperlink" Target="https://tinyurl.com/y9pkmmp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inyurl.com/ycyfws9v" TargetMode="External"/><Relationship Id="rId7" Type="http://schemas.openxmlformats.org/officeDocument/2006/relationships/hyperlink" Target="mailto:berezenkovita2017@gmail.com" TargetMode="External"/><Relationship Id="rId12" Type="http://schemas.openxmlformats.org/officeDocument/2006/relationships/hyperlink" Target="http://propr.com.ua/index.php" TargetMode="External"/><Relationship Id="rId17" Type="http://schemas.openxmlformats.org/officeDocument/2006/relationships/hyperlink" Target="https://tinyurl.com/y9tve4lk" TargetMode="External"/><Relationship Id="rId25" Type="http://schemas.openxmlformats.org/officeDocument/2006/relationships/hyperlink" Target="http://library.znu.edu.ua" TargetMode="External"/><Relationship Id="rId2" Type="http://schemas.openxmlformats.org/officeDocument/2006/relationships/styles" Target="styles.xml"/><Relationship Id="rId16" Type="http://schemas.openxmlformats.org/officeDocument/2006/relationships/hyperlink" Target="https://tinyurl.com/y6wzzlu3" TargetMode="External"/><Relationship Id="rId20" Type="http://schemas.openxmlformats.org/officeDocument/2006/relationships/hyperlink" Target="https://tinyurl.com/y8gbt4x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odle.znu.edu.ua/course/view.php?id=6377" TargetMode="External"/><Relationship Id="rId24" Type="http://schemas.openxmlformats.org/officeDocument/2006/relationships/hyperlink" Target="https://tinyurl.com/ydhcsagx" TargetMode="External"/><Relationship Id="rId5" Type="http://schemas.openxmlformats.org/officeDocument/2006/relationships/footnotes" Target="footnotes.xml"/><Relationship Id="rId15" Type="http://schemas.openxmlformats.org/officeDocument/2006/relationships/hyperlink" Target="https://tinyurl.com/ya6yk4ad" TargetMode="External"/><Relationship Id="rId23" Type="http://schemas.openxmlformats.org/officeDocument/2006/relationships/hyperlink" Target="https://tinyurl.com/y9r5dpwh" TargetMode="External"/><Relationship Id="rId10" Type="http://schemas.openxmlformats.org/officeDocument/2006/relationships/hyperlink" Target="https://moodle.znu.edu.ua/course/view.php?id=6377" TargetMode="External"/><Relationship Id="rId19" Type="http://schemas.openxmlformats.org/officeDocument/2006/relationships/hyperlink" Target="https://tinyurl.com/ycds57la" TargetMode="External"/><Relationship Id="rId4" Type="http://schemas.openxmlformats.org/officeDocument/2006/relationships/webSettings" Target="webSettings.xml"/><Relationship Id="rId9" Type="http://schemas.openxmlformats.org/officeDocument/2006/relationships/hyperlink" Target="https://moodle.znu.edu.ua/course/view.php?id=6377" TargetMode="External"/><Relationship Id="rId14" Type="http://schemas.openxmlformats.org/officeDocument/2006/relationships/hyperlink" Target="http://journlib.univ.kiev.ua/Nacherky_do_metodologiyi.pdf%2007.04.2012" TargetMode="External"/><Relationship Id="rId22" Type="http://schemas.openxmlformats.org/officeDocument/2006/relationships/hyperlink" Target="https://tinyurl.com/yd6bq6p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8</Pages>
  <Words>2890</Words>
  <Characters>16473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denbs2018@gmail.com</dc:creator>
  <cp:lastModifiedBy>user</cp:lastModifiedBy>
  <cp:revision>22</cp:revision>
  <cp:lastPrinted>2020-08-31T07:49:00Z</cp:lastPrinted>
  <dcterms:created xsi:type="dcterms:W3CDTF">2020-08-11T06:42:00Z</dcterms:created>
  <dcterms:modified xsi:type="dcterms:W3CDTF">2021-09-01T09:13:00Z</dcterms:modified>
</cp:coreProperties>
</file>