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BBD" w:rsidRPr="003B2BBD" w:rsidRDefault="003B2BBD" w:rsidP="003B2BBD">
      <w:pPr>
        <w:jc w:val="center"/>
        <w:rPr>
          <w:b/>
        </w:rPr>
      </w:pPr>
      <w:r w:rsidRPr="003B2BBD">
        <w:rPr>
          <w:b/>
        </w:rPr>
        <w:t>ПЕРЕЛІК ПИТАНЬ НА ЗАЛІК З ДИСЦИПЛІНИ</w:t>
      </w:r>
    </w:p>
    <w:p w:rsidR="003B2BBD" w:rsidRPr="003B2BBD" w:rsidRDefault="003B2BBD" w:rsidP="003B2BBD">
      <w:pPr>
        <w:jc w:val="center"/>
        <w:rPr>
          <w:b/>
        </w:rPr>
      </w:pPr>
      <w:r w:rsidRPr="003B2BBD">
        <w:rPr>
          <w:b/>
        </w:rPr>
        <w:t>«</w:t>
      </w:r>
      <w:r>
        <w:rPr>
          <w:b/>
          <w:lang w:val="uk-UA"/>
        </w:rPr>
        <w:t>ПРИВАТНО-ДЕРЖАВНЕ</w:t>
      </w:r>
      <w:r w:rsidRPr="003B2BBD">
        <w:rPr>
          <w:b/>
        </w:rPr>
        <w:t xml:space="preserve"> ПАРТНЕРСТВ</w:t>
      </w:r>
      <w:r>
        <w:rPr>
          <w:b/>
          <w:lang w:val="uk-UA"/>
        </w:rPr>
        <w:t>О</w:t>
      </w:r>
      <w:bookmarkStart w:id="0" w:name="_GoBack"/>
      <w:bookmarkEnd w:id="0"/>
      <w:r w:rsidRPr="003B2BBD">
        <w:rPr>
          <w:b/>
        </w:rPr>
        <w:t>»</w:t>
      </w:r>
    </w:p>
    <w:p w:rsidR="003B2BBD" w:rsidRDefault="003B2BBD" w:rsidP="003B2BBD">
      <w:r>
        <w:t>1. Державно-</w:t>
      </w:r>
      <w:proofErr w:type="spellStart"/>
      <w:r>
        <w:t>приватне</w:t>
      </w:r>
      <w:proofErr w:type="spellEnd"/>
      <w:r>
        <w:t xml:space="preserve"> партнерство як форма </w:t>
      </w:r>
      <w:proofErr w:type="spellStart"/>
      <w:r>
        <w:t>співпраці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та</w:t>
      </w:r>
    </w:p>
    <w:p w:rsidR="003B2BBD" w:rsidRDefault="003B2BBD" w:rsidP="003B2BBD">
      <w:proofErr w:type="spellStart"/>
      <w:r>
        <w:t>територіальних</w:t>
      </w:r>
      <w:proofErr w:type="spellEnd"/>
      <w:r>
        <w:t xml:space="preserve"> громад з </w:t>
      </w:r>
      <w:proofErr w:type="spellStart"/>
      <w:r>
        <w:t>приватним</w:t>
      </w:r>
      <w:proofErr w:type="spellEnd"/>
      <w:r>
        <w:t xml:space="preserve"> </w:t>
      </w:r>
      <w:proofErr w:type="spellStart"/>
      <w:r>
        <w:t>бізнесом</w:t>
      </w:r>
      <w:proofErr w:type="spellEnd"/>
      <w:r>
        <w:t>.</w:t>
      </w:r>
    </w:p>
    <w:p w:rsidR="003B2BBD" w:rsidRDefault="003B2BBD" w:rsidP="003B2BBD">
      <w:r>
        <w:t xml:space="preserve">2. Ретроспектива </w:t>
      </w:r>
      <w:proofErr w:type="spellStart"/>
      <w:r>
        <w:t>становлення</w:t>
      </w:r>
      <w:proofErr w:type="spellEnd"/>
      <w:r>
        <w:t xml:space="preserve"> державно-приватного партнерства.</w:t>
      </w:r>
    </w:p>
    <w:p w:rsidR="003B2BBD" w:rsidRDefault="003B2BBD" w:rsidP="003B2BBD">
      <w:r>
        <w:t xml:space="preserve">3. </w:t>
      </w:r>
      <w:proofErr w:type="spellStart"/>
      <w:r>
        <w:t>Характерні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 державно-приватного партнерства.</w:t>
      </w:r>
    </w:p>
    <w:p w:rsidR="003B2BBD" w:rsidRDefault="003B2BBD" w:rsidP="003B2BBD">
      <w:r>
        <w:t xml:space="preserve">4. </w:t>
      </w:r>
      <w:proofErr w:type="spellStart"/>
      <w:r>
        <w:t>Потенційні</w:t>
      </w:r>
      <w:proofErr w:type="spellEnd"/>
      <w:r>
        <w:t xml:space="preserve"> </w:t>
      </w:r>
      <w:proofErr w:type="spellStart"/>
      <w:r>
        <w:t>вигоди</w:t>
      </w:r>
      <w:proofErr w:type="spellEnd"/>
      <w:r>
        <w:t xml:space="preserve"> та </w:t>
      </w:r>
      <w:proofErr w:type="spellStart"/>
      <w:r>
        <w:t>переваги</w:t>
      </w:r>
      <w:proofErr w:type="spellEnd"/>
      <w:r>
        <w:t xml:space="preserve"> державно-приватного </w:t>
      </w:r>
      <w:proofErr w:type="spellStart"/>
      <w:r>
        <w:t>партнертва</w:t>
      </w:r>
      <w:proofErr w:type="spellEnd"/>
      <w:r>
        <w:t>.</w:t>
      </w:r>
    </w:p>
    <w:p w:rsidR="003B2BBD" w:rsidRDefault="003B2BBD" w:rsidP="003B2BBD">
      <w:r>
        <w:t xml:space="preserve">a. </w:t>
      </w:r>
      <w:proofErr w:type="spellStart"/>
      <w:r>
        <w:t>Функції</w:t>
      </w:r>
      <w:proofErr w:type="spellEnd"/>
      <w:r>
        <w:t xml:space="preserve">, </w:t>
      </w:r>
      <w:proofErr w:type="spellStart"/>
      <w:r>
        <w:t>форми</w:t>
      </w:r>
      <w:proofErr w:type="spellEnd"/>
      <w:r>
        <w:t xml:space="preserve"> та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державно-приватного</w:t>
      </w:r>
    </w:p>
    <w:p w:rsidR="003B2BBD" w:rsidRDefault="003B2BBD" w:rsidP="003B2BBD">
      <w:r>
        <w:t>партнерства.</w:t>
      </w:r>
    </w:p>
    <w:p w:rsidR="003B2BBD" w:rsidRDefault="003B2BBD" w:rsidP="003B2BBD">
      <w:r>
        <w:t xml:space="preserve">5. </w:t>
      </w:r>
      <w:proofErr w:type="spellStart"/>
      <w:r>
        <w:t>Інституційне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державно-приватного партнерства.</w:t>
      </w:r>
    </w:p>
    <w:p w:rsidR="003B2BBD" w:rsidRDefault="003B2BBD" w:rsidP="003B2BBD">
      <w:r>
        <w:t xml:space="preserve">6.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класифікації</w:t>
      </w:r>
      <w:proofErr w:type="spellEnd"/>
      <w:r>
        <w:t xml:space="preserve"> державно-приватного партнерства.</w:t>
      </w:r>
    </w:p>
    <w:p w:rsidR="003B2BBD" w:rsidRDefault="003B2BBD" w:rsidP="003B2BBD">
      <w:r>
        <w:t xml:space="preserve">7.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механізму</w:t>
      </w:r>
      <w:proofErr w:type="spellEnd"/>
      <w:r>
        <w:t xml:space="preserve"> державно-приватного партнерства в</w:t>
      </w:r>
    </w:p>
    <w:p w:rsidR="003B2BBD" w:rsidRDefault="003B2BBD" w:rsidP="003B2BBD">
      <w:proofErr w:type="spellStart"/>
      <w:r>
        <w:t>окремих</w:t>
      </w:r>
      <w:proofErr w:type="spellEnd"/>
      <w:r>
        <w:t xml:space="preserve"> секторах </w:t>
      </w:r>
      <w:proofErr w:type="spellStart"/>
      <w:r>
        <w:t>економіки</w:t>
      </w:r>
      <w:proofErr w:type="spellEnd"/>
      <w:r>
        <w:t xml:space="preserve"> </w:t>
      </w:r>
      <w:proofErr w:type="spellStart"/>
      <w:r>
        <w:t>зарубіжних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>.</w:t>
      </w:r>
    </w:p>
    <w:p w:rsidR="003B2BBD" w:rsidRDefault="003B2BBD" w:rsidP="003B2BBD">
      <w:r>
        <w:t xml:space="preserve">8. </w:t>
      </w:r>
      <w:proofErr w:type="spellStart"/>
      <w:r>
        <w:t>Загальні</w:t>
      </w:r>
      <w:proofErr w:type="spellEnd"/>
      <w:r>
        <w:t xml:space="preserve"> засади </w:t>
      </w:r>
      <w:proofErr w:type="spellStart"/>
      <w:r>
        <w:t>концесійного</w:t>
      </w:r>
      <w:proofErr w:type="spellEnd"/>
      <w:r>
        <w:t xml:space="preserve"> державно-приватного партнерства.</w:t>
      </w:r>
    </w:p>
    <w:p w:rsidR="003B2BBD" w:rsidRDefault="003B2BBD" w:rsidP="003B2BBD">
      <w:r>
        <w:t xml:space="preserve">9. </w:t>
      </w:r>
      <w:proofErr w:type="spellStart"/>
      <w:r>
        <w:t>Поняття</w:t>
      </w:r>
      <w:proofErr w:type="spellEnd"/>
      <w:r>
        <w:t xml:space="preserve"> та </w:t>
      </w:r>
      <w:proofErr w:type="spellStart"/>
      <w:r>
        <w:t>ознаки</w:t>
      </w:r>
      <w:proofErr w:type="spellEnd"/>
      <w:r>
        <w:t xml:space="preserve"> </w:t>
      </w:r>
      <w:proofErr w:type="spellStart"/>
      <w:r>
        <w:t>корпоративної</w:t>
      </w:r>
      <w:proofErr w:type="spellEnd"/>
      <w:r>
        <w:t xml:space="preserve"> (</w:t>
      </w:r>
      <w:proofErr w:type="spellStart"/>
      <w:r>
        <w:t>інституційної</w:t>
      </w:r>
      <w:proofErr w:type="spellEnd"/>
      <w:r>
        <w:t xml:space="preserve">)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державноприватного</w:t>
      </w:r>
      <w:proofErr w:type="spellEnd"/>
      <w:r>
        <w:t xml:space="preserve"> партнерства.</w:t>
      </w:r>
    </w:p>
    <w:p w:rsidR="003B2BBD" w:rsidRDefault="003B2BBD" w:rsidP="003B2BBD">
      <w:r>
        <w:t xml:space="preserve">10.Особливості </w:t>
      </w:r>
      <w:proofErr w:type="spellStart"/>
      <w:r>
        <w:t>управління</w:t>
      </w:r>
      <w:proofErr w:type="spellEnd"/>
      <w:r>
        <w:t xml:space="preserve"> проектами державно-приватного партнерства за</w:t>
      </w:r>
    </w:p>
    <w:p w:rsidR="003B2BBD" w:rsidRDefault="003B2BBD" w:rsidP="003B2BBD">
      <w:proofErr w:type="spellStart"/>
      <w:r>
        <w:t>інституційної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партнерства.</w:t>
      </w:r>
    </w:p>
    <w:p w:rsidR="003B2BBD" w:rsidRDefault="003B2BBD" w:rsidP="003B2BBD">
      <w:r>
        <w:t xml:space="preserve">11.Основні засади </w:t>
      </w:r>
      <w:proofErr w:type="spellStart"/>
      <w:r>
        <w:t>державних</w:t>
      </w:r>
      <w:proofErr w:type="spellEnd"/>
      <w:r>
        <w:t xml:space="preserve"> закупівель.</w:t>
      </w:r>
    </w:p>
    <w:p w:rsidR="003B2BBD" w:rsidRDefault="003B2BBD" w:rsidP="003B2BBD">
      <w:r>
        <w:t xml:space="preserve">12.Процедури,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застосовуються</w:t>
      </w:r>
      <w:proofErr w:type="spellEnd"/>
      <w:r>
        <w:t xml:space="preserve"> для </w:t>
      </w:r>
      <w:proofErr w:type="spellStart"/>
      <w:r>
        <w:t>укладення</w:t>
      </w:r>
      <w:proofErr w:type="spellEnd"/>
      <w:r>
        <w:t xml:space="preserve"> договору </w:t>
      </w:r>
      <w:proofErr w:type="spellStart"/>
      <w:r>
        <w:t>державних</w:t>
      </w:r>
      <w:proofErr w:type="spellEnd"/>
    </w:p>
    <w:p w:rsidR="003B2BBD" w:rsidRDefault="003B2BBD" w:rsidP="003B2BBD">
      <w:r>
        <w:t>закупівель.</w:t>
      </w:r>
    </w:p>
    <w:p w:rsidR="003B2BBD" w:rsidRDefault="003B2BBD" w:rsidP="003B2BBD">
      <w:r>
        <w:t xml:space="preserve">13.Оцінка </w:t>
      </w:r>
      <w:proofErr w:type="spellStart"/>
      <w:r>
        <w:t>можливостей</w:t>
      </w:r>
      <w:proofErr w:type="spellEnd"/>
      <w:r>
        <w:t xml:space="preserve"> для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в рамках державно-приватного</w:t>
      </w:r>
    </w:p>
    <w:p w:rsidR="003B2BBD" w:rsidRDefault="003B2BBD" w:rsidP="003B2BBD">
      <w:r>
        <w:t>партнерства.</w:t>
      </w:r>
    </w:p>
    <w:p w:rsidR="003B2BBD" w:rsidRDefault="003B2BBD" w:rsidP="003B2BBD">
      <w:r>
        <w:t xml:space="preserve">14.підготовка до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проекту в рамках </w:t>
      </w:r>
      <w:proofErr w:type="spellStart"/>
      <w:r>
        <w:t>державноприватного</w:t>
      </w:r>
      <w:proofErr w:type="spellEnd"/>
      <w:r>
        <w:t xml:space="preserve"> партнерства.</w:t>
      </w:r>
    </w:p>
    <w:p w:rsidR="003B2BBD" w:rsidRDefault="003B2BBD" w:rsidP="003B2BBD">
      <w:r>
        <w:t xml:space="preserve">15.Договірні </w:t>
      </w:r>
      <w:proofErr w:type="spellStart"/>
      <w:r>
        <w:t>відносини</w:t>
      </w:r>
      <w:proofErr w:type="spellEnd"/>
      <w:r>
        <w:t xml:space="preserve"> державно-приватного партнерства.</w:t>
      </w:r>
    </w:p>
    <w:p w:rsidR="003B2BBD" w:rsidRDefault="003B2BBD" w:rsidP="003B2BBD">
      <w:r>
        <w:t xml:space="preserve">16.Переговорний </w:t>
      </w:r>
      <w:proofErr w:type="spellStart"/>
      <w:r>
        <w:t>процес</w:t>
      </w:r>
      <w:proofErr w:type="spellEnd"/>
      <w:r>
        <w:t xml:space="preserve"> та </w:t>
      </w:r>
      <w:proofErr w:type="spellStart"/>
      <w:r>
        <w:t>укладання</w:t>
      </w:r>
      <w:proofErr w:type="spellEnd"/>
      <w:r>
        <w:t xml:space="preserve"> договору.</w:t>
      </w:r>
    </w:p>
    <w:p w:rsidR="003B2BBD" w:rsidRDefault="003B2BBD" w:rsidP="003B2BBD">
      <w:r>
        <w:t xml:space="preserve">17.Надання </w:t>
      </w:r>
      <w:proofErr w:type="spellStart"/>
      <w:r>
        <w:t>підтримки</w:t>
      </w:r>
      <w:proofErr w:type="spellEnd"/>
      <w:r>
        <w:t xml:space="preserve"> приватному партнеру. </w:t>
      </w:r>
    </w:p>
    <w:p w:rsidR="003B2BBD" w:rsidRDefault="003B2BBD" w:rsidP="003B2BBD">
      <w:r>
        <w:t>59</w:t>
      </w:r>
    </w:p>
    <w:p w:rsidR="003B2BBD" w:rsidRDefault="003B2BBD" w:rsidP="003B2BBD">
      <w:r>
        <w:t xml:space="preserve">18.Вимоги до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державно-приватного партнерства та</w:t>
      </w:r>
    </w:p>
    <w:p w:rsidR="003B2BBD" w:rsidRDefault="003B2BBD" w:rsidP="003B2BBD"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зобов’язань</w:t>
      </w:r>
      <w:proofErr w:type="spellEnd"/>
    </w:p>
    <w:p w:rsidR="003B2BBD" w:rsidRDefault="003B2BBD" w:rsidP="003B2BBD">
      <w:r>
        <w:t xml:space="preserve">19.Виконання та </w:t>
      </w:r>
      <w:proofErr w:type="spellStart"/>
      <w:r>
        <w:t>моніторинг</w:t>
      </w:r>
      <w:proofErr w:type="spellEnd"/>
      <w:r>
        <w:t xml:space="preserve"> контракту державно-приватного партнерства.</w:t>
      </w:r>
    </w:p>
    <w:p w:rsidR="00CE44B9" w:rsidRDefault="003B2BBD" w:rsidP="003B2BBD">
      <w:r>
        <w:t xml:space="preserve">20.Наслідки </w:t>
      </w:r>
      <w:proofErr w:type="spellStart"/>
      <w:r>
        <w:t>невиконання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неналежного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 </w:t>
      </w:r>
      <w:proofErr w:type="spellStart"/>
      <w:r>
        <w:t>державноприватного</w:t>
      </w:r>
      <w:proofErr w:type="spellEnd"/>
      <w:r>
        <w:t xml:space="preserve"> партнерства.</w:t>
      </w:r>
    </w:p>
    <w:sectPr w:rsidR="00CE4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BD"/>
    <w:rsid w:val="003B2BBD"/>
    <w:rsid w:val="00C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2C3E1"/>
  <w15:chartTrackingRefBased/>
  <w15:docId w15:val="{2E8372F2-365A-443B-A273-96822BB8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</cp:revision>
  <dcterms:created xsi:type="dcterms:W3CDTF">2021-09-02T10:58:00Z</dcterms:created>
  <dcterms:modified xsi:type="dcterms:W3CDTF">2021-09-02T10:59:00Z</dcterms:modified>
</cp:coreProperties>
</file>