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33" w:rsidRDefault="001D7733" w:rsidP="001D773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завдання теми 7</w:t>
      </w:r>
    </w:p>
    <w:p w:rsidR="001D7733" w:rsidRDefault="001D7733" w:rsidP="001D7733">
      <w:pPr>
        <w:ind w:firstLine="709"/>
        <w:jc w:val="center"/>
        <w:rPr>
          <w:b/>
          <w:sz w:val="28"/>
          <w:szCs w:val="28"/>
        </w:rPr>
      </w:pP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№21</w:t>
      </w:r>
      <w:r w:rsidRPr="00B71EB9">
        <w:rPr>
          <w:sz w:val="28"/>
          <w:szCs w:val="28"/>
        </w:rPr>
        <w:t>.  Гр. К., працюючи на посаді спеціаліста відділу гуманітарної політики обласної державної адміністрації,  вів авторську програму по місцевому радіо.</w:t>
      </w: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При поданні декларації про доходи виникло питання про порушення Закону України “Про запобігання корупції”, оскільки програма на радіо розцінювалась, як робота за сумісництвом.</w:t>
      </w: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Дайте правову оцінку даній ситуації ? </w:t>
      </w: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</w:p>
    <w:p w:rsidR="001D7733" w:rsidRPr="00320200" w:rsidRDefault="001D7733" w:rsidP="001D773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№22</w:t>
      </w:r>
      <w:r w:rsidRPr="00B71EB9">
        <w:rPr>
          <w:sz w:val="28"/>
          <w:szCs w:val="28"/>
        </w:rPr>
        <w:t xml:space="preserve">. </w:t>
      </w:r>
      <w:r w:rsidRPr="00320200">
        <w:rPr>
          <w:b/>
          <w:sz w:val="28"/>
          <w:szCs w:val="28"/>
        </w:rPr>
        <w:t>Вкажіть, хто згідно з чинним Законом України  «Про державну службу» не бути державним службовцем: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особи, які досягли повноліття;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особи, які досягли 65-річного віку;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особи, які перебували на виборних посадах в органах місцевого самоврядування;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 xml:space="preserve">особи,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визнані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в судовому порядку </w:t>
      </w:r>
      <w:r w:rsidRPr="00B71EB9">
        <w:rPr>
          <w:rFonts w:ascii="Times New Roman" w:hAnsi="Times New Roman"/>
          <w:sz w:val="28"/>
          <w:szCs w:val="28"/>
        </w:rPr>
        <w:t>обмежено діє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здатними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>;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 xml:space="preserve">особи, які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судимість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вчинення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умисного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злочину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така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судимість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не погашена і не </w:t>
      </w:r>
      <w:proofErr w:type="spellStart"/>
      <w:r w:rsidRPr="00B71EB9">
        <w:rPr>
          <w:rFonts w:ascii="Times New Roman" w:hAnsi="Times New Roman"/>
          <w:sz w:val="28"/>
          <w:szCs w:val="28"/>
          <w:lang w:val="ru-RU"/>
        </w:rPr>
        <w:t>знята</w:t>
      </w:r>
      <w:proofErr w:type="spellEnd"/>
      <w:r w:rsidRPr="00B71EB9">
        <w:rPr>
          <w:rFonts w:ascii="Times New Roman" w:hAnsi="Times New Roman"/>
          <w:sz w:val="28"/>
          <w:szCs w:val="28"/>
          <w:lang w:val="ru-RU"/>
        </w:rPr>
        <w:t xml:space="preserve"> в установленному порядку;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особи, які мають інвалідність третьої групи;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особи, чиї батьки перебувають на державні службі;</w:t>
      </w:r>
    </w:p>
    <w:p w:rsidR="001D7733" w:rsidRPr="00B71EB9" w:rsidRDefault="001D7733" w:rsidP="001D7733">
      <w:pPr>
        <w:pStyle w:val="Text2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особи, які піддавалися адміністративному стягненню за корупційне або пов’язане з корупцією правопорушення – протягом 3 років з дня набрання відповідним рішенням суду законної сили.</w:t>
      </w: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№23</w:t>
      </w:r>
      <w:r w:rsidRPr="00B71EB9">
        <w:rPr>
          <w:sz w:val="28"/>
          <w:szCs w:val="28"/>
        </w:rPr>
        <w:t xml:space="preserve">. Вкажіть правильну відповідь - “Державні службовці не мають права: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1) займатися творчою діяльністю;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2) виконувати роботу на умовах сумісництва;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3) знайомитися з матеріалами щодо проходження державної служби;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4) брати участь у конкурсі після досягнення граничного віку;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5) сприяти іншим особам у здійсненні ними підприємницької діяльності;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6) декларувати доходи; </w:t>
      </w: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7) займати більш високу посаду. </w:t>
      </w:r>
    </w:p>
    <w:p w:rsidR="001D7733" w:rsidRPr="00B71EB9" w:rsidRDefault="001D7733" w:rsidP="001D7733">
      <w:pPr>
        <w:ind w:firstLine="709"/>
        <w:jc w:val="both"/>
        <w:rPr>
          <w:b/>
          <w:sz w:val="28"/>
          <w:szCs w:val="28"/>
        </w:rPr>
      </w:pP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№24</w:t>
      </w:r>
      <w:r w:rsidRPr="00B71E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71EB9">
        <w:rPr>
          <w:sz w:val="28"/>
          <w:szCs w:val="28"/>
        </w:rPr>
        <w:t>Визначте номери, які вказують на правильну послідовність дій при застосуванні дисциплінарного стягнення до державного службовця: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1) проводиться службове розслідування з метою спростування безпідставних, на думку державного службовця, звинувачень;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2) рішення про застосування дисциплінарного стягнення може бути оскаржено до суду;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3) державний службовець має бути особисто ознайомлений під розписку про накладення на нього дисциплінарного стягнення; </w:t>
      </w:r>
    </w:p>
    <w:p w:rsidR="001D7733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lastRenderedPageBreak/>
        <w:t xml:space="preserve">4) суб’єкт призначення за наявності достатніх даних, що вказують на ознаки дисциплінарного проступку, повинен зажадати від державного службовця письмового пояснення; </w:t>
      </w: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5) державний службовець може бути відсторонений від виконання обов’язків на час проведення службового розслідування. </w:t>
      </w:r>
    </w:p>
    <w:p w:rsidR="001D7733" w:rsidRPr="00B71EB9" w:rsidRDefault="001D7733" w:rsidP="001D773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D7733" w:rsidRPr="00B7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DAB"/>
    <w:multiLevelType w:val="hybridMultilevel"/>
    <w:tmpl w:val="58E0F0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8B8"/>
    <w:multiLevelType w:val="hybridMultilevel"/>
    <w:tmpl w:val="4BA8F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33"/>
    <w:rsid w:val="001D7733"/>
    <w:rsid w:val="00E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3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D773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D773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1D7733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3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D773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D773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1D7733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2021-09-02T21:27:00Z</dcterms:created>
  <dcterms:modified xsi:type="dcterms:W3CDTF">2021-09-02T21:27:00Z</dcterms:modified>
</cp:coreProperties>
</file>