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94" w:rsidRDefault="00727794" w:rsidP="0072779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</w:p>
    <w:p w:rsidR="00727794" w:rsidRPr="00A41F14" w:rsidRDefault="00727794" w:rsidP="0072779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 w:rsidRPr="00A41F14">
        <w:rPr>
          <w:lang w:val="uk-UA"/>
        </w:rPr>
        <w:t>Бібліотека Центру екстремальної журналістики</w:t>
      </w:r>
      <w:r>
        <w:rPr>
          <w:lang w:val="uk-UA"/>
        </w:rPr>
        <w:t xml:space="preserve">. </w:t>
      </w:r>
      <w:proofErr w:type="gramStart"/>
      <w:r>
        <w:rPr>
          <w:lang w:val="en-US"/>
        </w:rPr>
        <w:t>URL</w:t>
      </w:r>
      <w:r w:rsidRPr="00A41F14">
        <w:t xml:space="preserve"> :</w:t>
      </w:r>
      <w:proofErr w:type="gramEnd"/>
      <w:r w:rsidRPr="00A41F14">
        <w:t xml:space="preserve"> </w:t>
      </w:r>
      <w:r w:rsidRPr="00A41F14">
        <w:rPr>
          <w:lang w:val="uk-UA"/>
        </w:rPr>
        <w:t xml:space="preserve"> </w:t>
      </w:r>
      <w:proofErr w:type="spellStart"/>
      <w:r w:rsidRPr="009436DB">
        <w:t>http</w:t>
      </w:r>
      <w:proofErr w:type="spellEnd"/>
      <w:r w:rsidRPr="00A41F14">
        <w:rPr>
          <w:lang w:val="uk-UA"/>
        </w:rPr>
        <w:t>://</w:t>
      </w:r>
      <w:proofErr w:type="spellStart"/>
      <w:r w:rsidRPr="009436DB">
        <w:t>library</w:t>
      </w:r>
      <w:proofErr w:type="spellEnd"/>
      <w:r w:rsidRPr="00A41F14">
        <w:rPr>
          <w:lang w:val="uk-UA"/>
        </w:rPr>
        <w:t xml:space="preserve">. </w:t>
      </w:r>
      <w:proofErr w:type="spellStart"/>
      <w:r w:rsidRPr="009436DB">
        <w:t>cjes</w:t>
      </w:r>
      <w:proofErr w:type="spellEnd"/>
      <w:r w:rsidRPr="00A41F14">
        <w:rPr>
          <w:lang w:val="uk-UA"/>
        </w:rPr>
        <w:t xml:space="preserve">. </w:t>
      </w:r>
      <w:proofErr w:type="spellStart"/>
      <w:r w:rsidRPr="009436DB">
        <w:t>ru</w:t>
      </w:r>
      <w:proofErr w:type="spellEnd"/>
      <w:r w:rsidRPr="00A41F14">
        <w:rPr>
          <w:lang w:val="uk-UA"/>
        </w:rPr>
        <w:t xml:space="preserve">  </w:t>
      </w:r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>Європейська обсерваторія інформаційних технологій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A41F14">
        <w:rPr>
          <w:rFonts w:ascii="Times New Roman" w:hAnsi="Times New Roman"/>
          <w:lang w:val="en-US"/>
        </w:rPr>
        <w:t>URL</w:t>
      </w:r>
      <w:r w:rsidRPr="00A41F14">
        <w:rPr>
          <w:rFonts w:ascii="Times New Roman" w:hAnsi="Times New Roman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www.eito.com/</w:t>
      </w:r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Європейський інститут медіа. </w:t>
      </w:r>
      <w:r w:rsidRPr="00A41F14">
        <w:rPr>
          <w:rFonts w:ascii="Times New Roman" w:hAnsi="Times New Roman"/>
          <w:lang w:val="en-US"/>
        </w:rPr>
        <w:t>URL</w:t>
      </w:r>
      <w:r w:rsidRPr="00A41F14">
        <w:rPr>
          <w:rFonts w:ascii="Times New Roman" w:hAnsi="Times New Roman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www.eim.org</w:t>
      </w:r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Європейський Союз. </w:t>
      </w:r>
      <w:r w:rsidRPr="00A41F14">
        <w:rPr>
          <w:rFonts w:ascii="Times New Roman" w:hAnsi="Times New Roman"/>
          <w:lang w:val="en-US"/>
        </w:rPr>
        <w:t>URL</w:t>
      </w:r>
      <w:r w:rsidRPr="00A41F14">
        <w:rPr>
          <w:rFonts w:ascii="Times New Roman" w:hAnsi="Times New Roman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http://europa.eu.int</w:t>
      </w:r>
    </w:p>
    <w:p w:rsidR="00727794" w:rsidRPr="00A41F14" w:rsidRDefault="00727794" w:rsidP="00727794">
      <w:pPr>
        <w:numPr>
          <w:ilvl w:val="0"/>
          <w:numId w:val="1"/>
        </w:numPr>
        <w:tabs>
          <w:tab w:val="left" w:pos="360"/>
          <w:tab w:val="left" w:pos="900"/>
          <w:tab w:val="left" w:pos="1080"/>
        </w:tabs>
        <w:ind w:left="-57" w:firstLine="57"/>
        <w:jc w:val="both"/>
        <w:rPr>
          <w:sz w:val="24"/>
          <w:lang w:val="uk-UA"/>
        </w:rPr>
      </w:pPr>
      <w:r w:rsidRPr="00A41F14">
        <w:rPr>
          <w:sz w:val="24"/>
          <w:lang w:val="uk-UA"/>
        </w:rPr>
        <w:t xml:space="preserve">Мелещенко О.К. Чотири століття британської преси </w:t>
      </w:r>
      <w:r w:rsidRPr="00A41F14">
        <w:rPr>
          <w:sz w:val="24"/>
        </w:rPr>
        <w:t>[</w:t>
      </w:r>
      <w:r w:rsidRPr="00A41F14">
        <w:rPr>
          <w:sz w:val="24"/>
          <w:lang w:val="uk-UA"/>
        </w:rPr>
        <w:t>Електронний ресурс</w:t>
      </w:r>
      <w:r w:rsidRPr="00A41F14">
        <w:rPr>
          <w:sz w:val="24"/>
        </w:rPr>
        <w:t>]</w:t>
      </w:r>
      <w:r w:rsidRPr="00A41F14">
        <w:rPr>
          <w:sz w:val="24"/>
          <w:lang w:val="uk-UA"/>
        </w:rPr>
        <w:t xml:space="preserve"> / Мелещенко О.К., </w:t>
      </w:r>
      <w:proofErr w:type="spellStart"/>
      <w:r w:rsidRPr="00A41F14">
        <w:rPr>
          <w:sz w:val="24"/>
          <w:lang w:val="uk-UA"/>
        </w:rPr>
        <w:t>Черняков</w:t>
      </w:r>
      <w:proofErr w:type="spellEnd"/>
      <w:r w:rsidRPr="00A41F14">
        <w:rPr>
          <w:sz w:val="24"/>
          <w:lang w:val="uk-UA"/>
        </w:rPr>
        <w:t xml:space="preserve"> Б.І. – Режим доступу : </w:t>
      </w:r>
      <w:proofErr w:type="spellStart"/>
      <w:r w:rsidRPr="00A41F14">
        <w:rPr>
          <w:sz w:val="24"/>
          <w:lang w:val="uk-UA"/>
        </w:rPr>
        <w:t>www.journlib.kiev.ua</w:t>
      </w:r>
      <w:proofErr w:type="spellEnd"/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Міжнародний союз електрозв’язку. </w:t>
      </w:r>
      <w:r w:rsidRPr="00A41F14">
        <w:rPr>
          <w:rFonts w:ascii="Times New Roman" w:hAnsi="Times New Roman"/>
          <w:lang w:val="en-US"/>
        </w:rPr>
        <w:t>URL</w:t>
      </w:r>
      <w:r w:rsidRPr="00A41F14">
        <w:rPr>
          <w:rFonts w:ascii="Times New Roman" w:hAnsi="Times New Roman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http://www.itu.int/ </w:t>
      </w:r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НАТО. </w:t>
      </w:r>
      <w:r w:rsidRPr="00A41F14">
        <w:rPr>
          <w:rFonts w:ascii="Times New Roman" w:hAnsi="Times New Roman"/>
          <w:lang w:val="en-US"/>
        </w:rPr>
        <w:t>URL</w:t>
      </w:r>
      <w:r w:rsidRPr="00A41F14">
        <w:rPr>
          <w:rFonts w:ascii="Times New Roman" w:hAnsi="Times New Roman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http://www.nato.int/</w:t>
      </w:r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Організація з безпеки та співробітництва в Європі. </w:t>
      </w:r>
      <w:r w:rsidRPr="00A41F14">
        <w:rPr>
          <w:rFonts w:ascii="Times New Roman" w:hAnsi="Times New Roman"/>
          <w:lang w:val="en-US"/>
        </w:rPr>
        <w:t>URL</w:t>
      </w:r>
      <w:r w:rsidRPr="00A41F14">
        <w:rPr>
          <w:rFonts w:ascii="Times New Roman" w:hAnsi="Times New Roman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www.osce.org/</w:t>
      </w:r>
    </w:p>
    <w:p w:rsidR="00727794" w:rsidRPr="00A41F14" w:rsidRDefault="00727794" w:rsidP="00727794">
      <w:pPr>
        <w:pStyle w:val="a5"/>
        <w:numPr>
          <w:ilvl w:val="0"/>
          <w:numId w:val="1"/>
        </w:numPr>
        <w:spacing w:after="0" w:line="240" w:lineRule="auto"/>
        <w:ind w:left="-57" w:firstLine="57"/>
        <w:rPr>
          <w:rFonts w:ascii="Times New Roman" w:hAnsi="Times New Roman"/>
          <w:sz w:val="24"/>
          <w:szCs w:val="24"/>
          <w:lang w:val="uk-UA" w:eastAsia="ru-RU"/>
        </w:rPr>
      </w:pP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Організація Об’єднаних Націй. </w:t>
      </w:r>
      <w:r w:rsidRPr="00A41F14">
        <w:rPr>
          <w:rFonts w:ascii="Times New Roman" w:hAnsi="Times New Roman"/>
          <w:lang w:val="en-US"/>
        </w:rPr>
        <w:t>URL</w:t>
      </w:r>
      <w:r w:rsidRPr="00727794">
        <w:rPr>
          <w:rFonts w:ascii="Times New Roman" w:hAnsi="Times New Roman"/>
          <w:lang w:val="uk-UA"/>
        </w:rPr>
        <w:t xml:space="preserve"> :</w:t>
      </w:r>
      <w:r w:rsidRPr="00A41F14">
        <w:rPr>
          <w:rFonts w:ascii="Times New Roman" w:hAnsi="Times New Roman"/>
          <w:sz w:val="24"/>
          <w:szCs w:val="24"/>
          <w:lang w:val="uk-UA" w:eastAsia="ru-RU"/>
        </w:rPr>
        <w:t xml:space="preserve"> http://www.un.org/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5" w:history="1">
        <w:r>
          <w:rPr>
            <w:rStyle w:val="a3"/>
            <w:sz w:val="24"/>
            <w:lang w:val="en-US"/>
          </w:rPr>
          <w:t>Stephens M. History of newspapers</w:t>
        </w:r>
        <w:r>
          <w:rPr>
            <w:rStyle w:val="a3"/>
            <w:sz w:val="24"/>
            <w:lang w:val="uk-UA"/>
          </w:rPr>
          <w:t xml:space="preserve"> </w:t>
        </w:r>
        <w:r>
          <w:rPr>
            <w:rStyle w:val="a3"/>
            <w:sz w:val="24"/>
            <w:lang w:val="en-GB"/>
          </w:rPr>
          <w:t>[</w:t>
        </w:r>
        <w:r>
          <w:rPr>
            <w:rStyle w:val="a3"/>
            <w:sz w:val="24"/>
            <w:lang w:val="uk-UA"/>
          </w:rPr>
          <w:t>Електронний ресурс</w:t>
        </w:r>
        <w:r>
          <w:rPr>
            <w:rStyle w:val="a3"/>
            <w:sz w:val="24"/>
            <w:lang w:val="en-GB"/>
          </w:rPr>
          <w:t>]</w:t>
        </w:r>
        <w:r>
          <w:rPr>
            <w:rStyle w:val="a3"/>
            <w:sz w:val="24"/>
            <w:lang w:val="uk-UA"/>
          </w:rPr>
          <w:t xml:space="preserve">. – </w:t>
        </w:r>
        <w:r>
          <w:rPr>
            <w:rStyle w:val="a3"/>
            <w:sz w:val="24"/>
            <w:lang w:val="en-US"/>
          </w:rPr>
          <w:t>http://www.nyu.edu/classes/stephens/Collier's%20page.htm</w:t>
        </w:r>
      </w:hyperlink>
      <w:r>
        <w:rPr>
          <w:sz w:val="24"/>
          <w:lang w:val="uk-UA"/>
        </w:rPr>
        <w:t xml:space="preserve"> 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6" w:history="1">
        <w:r>
          <w:rPr>
            <w:rStyle w:val="a3"/>
            <w:sz w:val="24"/>
            <w:lang w:val="en-US"/>
          </w:rPr>
          <w:t>www.actualidad.com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7" w:history="1">
        <w:r>
          <w:rPr>
            <w:rStyle w:val="a3"/>
            <w:sz w:val="24"/>
            <w:lang w:val="en-US"/>
          </w:rPr>
          <w:t>www.aljazeera.net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8" w:history="1">
        <w:r>
          <w:rPr>
            <w:rStyle w:val="a3"/>
            <w:sz w:val="24"/>
            <w:lang w:val="en-US"/>
          </w:rPr>
          <w:t>www.bbc.co.uk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9" w:history="1">
        <w:r>
          <w:rPr>
            <w:rStyle w:val="a3"/>
            <w:sz w:val="24"/>
            <w:lang w:val="en-US"/>
          </w:rPr>
          <w:t>www.cjes.ru</w:t>
        </w:r>
      </w:hyperlink>
      <w:r>
        <w:rPr>
          <w:sz w:val="24"/>
          <w:lang w:val="en-US"/>
        </w:rPr>
        <w:t xml:space="preserve">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0" w:history="1">
        <w:r>
          <w:rPr>
            <w:rStyle w:val="a3"/>
            <w:sz w:val="24"/>
            <w:lang w:val="en-US"/>
          </w:rPr>
          <w:t>www.cjr.org</w:t>
        </w:r>
      </w:hyperlink>
      <w:r>
        <w:rPr>
          <w:sz w:val="24"/>
          <w:lang w:val="en-US"/>
        </w:rPr>
        <w:t xml:space="preserve">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1" w:history="1">
        <w:r>
          <w:rPr>
            <w:rStyle w:val="a3"/>
            <w:sz w:val="24"/>
            <w:lang w:val="en-US"/>
          </w:rPr>
          <w:t>www.dwelle.de/ukrainian</w:t>
        </w:r>
      </w:hyperlink>
      <w:r>
        <w:rPr>
          <w:sz w:val="24"/>
          <w:lang w:val="en-US"/>
        </w:rPr>
        <w:t xml:space="preserve">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2" w:history="1">
        <w:r>
          <w:rPr>
            <w:rStyle w:val="a3"/>
            <w:sz w:val="24"/>
            <w:lang w:val="en-US"/>
          </w:rPr>
          <w:t>www.iile.ru</w:t>
        </w:r>
      </w:hyperlink>
      <w:r>
        <w:rPr>
          <w:sz w:val="24"/>
          <w:lang w:val="en-US"/>
        </w:rPr>
        <w:t xml:space="preserve">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3" w:history="1">
        <w:r>
          <w:rPr>
            <w:rStyle w:val="a3"/>
            <w:sz w:val="24"/>
            <w:lang w:val="en-US"/>
          </w:rPr>
          <w:t>www.ifj.org</w:t>
        </w:r>
      </w:hyperlink>
      <w:r>
        <w:rPr>
          <w:sz w:val="24"/>
          <w:lang w:val="en-US"/>
        </w:rPr>
        <w:t xml:space="preserve">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4" w:history="1">
        <w:r>
          <w:rPr>
            <w:rStyle w:val="a3"/>
            <w:sz w:val="24"/>
            <w:lang w:val="en-US"/>
          </w:rPr>
          <w:t>www.inosmi.ru</w:t>
        </w:r>
      </w:hyperlink>
      <w:r>
        <w:rPr>
          <w:sz w:val="24"/>
          <w:lang w:val="en-US"/>
        </w:rPr>
        <w:t xml:space="preserve">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5" w:history="1">
        <w:r>
          <w:rPr>
            <w:rStyle w:val="a3"/>
            <w:sz w:val="24"/>
            <w:lang w:val="en-US"/>
          </w:rPr>
          <w:t>www.journ.univ.kiev.ua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6" w:history="1">
        <w:r>
          <w:rPr>
            <w:rStyle w:val="a3"/>
            <w:bCs/>
            <w:sz w:val="24"/>
          </w:rPr>
          <w:t>http://journalism.narod.ru/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7" w:history="1">
        <w:r>
          <w:rPr>
            <w:rStyle w:val="a3"/>
            <w:bCs/>
            <w:sz w:val="24"/>
          </w:rPr>
          <w:t>http://library.cjes.ru/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en-US"/>
        </w:rPr>
      </w:pPr>
      <w:hyperlink r:id="rId18" w:history="1">
        <w:r>
          <w:rPr>
            <w:rStyle w:val="a3"/>
            <w:sz w:val="24"/>
            <w:lang w:val="en-US"/>
          </w:rPr>
          <w:t>www.mediaed.org</w:t>
        </w:r>
      </w:hyperlink>
      <w:r>
        <w:rPr>
          <w:sz w:val="24"/>
          <w:lang w:val="en-US"/>
        </w:rPr>
        <w:t xml:space="preserve">  </w:t>
      </w:r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uk-UA"/>
        </w:rPr>
      </w:pPr>
      <w:hyperlink r:id="rId19" w:history="1">
        <w:r>
          <w:rPr>
            <w:rStyle w:val="a3"/>
            <w:sz w:val="24"/>
            <w:lang w:val="en-US"/>
          </w:rPr>
          <w:t>www.newsweek.com</w:t>
        </w:r>
      </w:hyperlink>
    </w:p>
    <w:p w:rsidR="00727794" w:rsidRDefault="00727794" w:rsidP="00727794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lang w:val="uk-UA"/>
        </w:rPr>
      </w:pPr>
      <w:hyperlink r:id="rId20" w:history="1">
        <w:r>
          <w:rPr>
            <w:rStyle w:val="a3"/>
            <w:sz w:val="24"/>
            <w:lang w:val="en-US"/>
          </w:rPr>
          <w:t>www.telecritica.kiev.ua</w:t>
        </w:r>
      </w:hyperlink>
    </w:p>
    <w:p w:rsidR="007F3428" w:rsidRDefault="007F3428"/>
    <w:sectPr w:rsidR="007F3428" w:rsidSect="007F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7A10"/>
    <w:multiLevelType w:val="hybridMultilevel"/>
    <w:tmpl w:val="8AB2791E"/>
    <w:lvl w:ilvl="0" w:tplc="07A23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794"/>
    <w:rsid w:val="00727794"/>
    <w:rsid w:val="007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9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779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rsid w:val="00727794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qFormat/>
    <w:rsid w:val="007277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7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7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13" Type="http://schemas.openxmlformats.org/officeDocument/2006/relationships/hyperlink" Target="http://www.ifj.org/" TargetMode="External"/><Relationship Id="rId18" Type="http://schemas.openxmlformats.org/officeDocument/2006/relationships/hyperlink" Target="http://www.mediaed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ljazeera.net/" TargetMode="External"/><Relationship Id="rId12" Type="http://schemas.openxmlformats.org/officeDocument/2006/relationships/hyperlink" Target="http://www.iile.ru/" TargetMode="External"/><Relationship Id="rId17" Type="http://schemas.openxmlformats.org/officeDocument/2006/relationships/hyperlink" Target="http://library.cje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ism.narod.ru/" TargetMode="External"/><Relationship Id="rId20" Type="http://schemas.openxmlformats.org/officeDocument/2006/relationships/hyperlink" Target="http://www.telecritica.kie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tualidad.com/" TargetMode="External"/><Relationship Id="rId11" Type="http://schemas.openxmlformats.org/officeDocument/2006/relationships/hyperlink" Target="http://www.dwelle.de/ukrainian" TargetMode="External"/><Relationship Id="rId5" Type="http://schemas.openxmlformats.org/officeDocument/2006/relationships/hyperlink" Target="file:///C:\Users\&#1052;&#1072;&#1076;&#1072;&#1084;%20&#1053;&#1089;&#1080;&#1077;&#1090;&#1077;\Downloads\Stephens%20M.%20History%20of%20newspapers%20%5b&#1045;&#1083;&#1077;&#1082;&#1090;&#1088;&#1086;&#1085;&#1085;&#1080;&#1081;%20&#1088;&#1077;&#1089;&#1091;&#1088;&#1089;%5d.%20&#8211;%20http:\www.nyu.edu\classes\stephens\Collier's%20page.htm" TargetMode="External"/><Relationship Id="rId15" Type="http://schemas.openxmlformats.org/officeDocument/2006/relationships/hyperlink" Target="http://www.journ.univ.kiev.ua/" TargetMode="External"/><Relationship Id="rId10" Type="http://schemas.openxmlformats.org/officeDocument/2006/relationships/hyperlink" Target="http://www.cjr.org/" TargetMode="External"/><Relationship Id="rId19" Type="http://schemas.openxmlformats.org/officeDocument/2006/relationships/hyperlink" Target="http://www.newswee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jes.ru/" TargetMode="External"/><Relationship Id="rId14" Type="http://schemas.openxmlformats.org/officeDocument/2006/relationships/hyperlink" Target="http://www.inosm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2020-09-18T08:29:00Z</dcterms:created>
  <dcterms:modified xsi:type="dcterms:W3CDTF">2020-09-18T08:30:00Z</dcterms:modified>
</cp:coreProperties>
</file>