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98" w:rsidRPr="00BD76F0" w:rsidRDefault="00315098" w:rsidP="00315098">
      <w:pPr>
        <w:jc w:val="center"/>
        <w:rPr>
          <w:szCs w:val="28"/>
        </w:rPr>
      </w:pPr>
      <w:r w:rsidRPr="00BD76F0">
        <w:rPr>
          <w:szCs w:val="28"/>
        </w:rPr>
        <w:t>МІНІСТЕРСТВО ОСВІТИ І НАУКИ УКРАЇНИ</w:t>
      </w:r>
    </w:p>
    <w:p w:rsidR="00315098" w:rsidRPr="00BD76F0" w:rsidRDefault="00315098" w:rsidP="00315098">
      <w:pPr>
        <w:jc w:val="center"/>
        <w:rPr>
          <w:szCs w:val="28"/>
        </w:rPr>
      </w:pPr>
      <w:r w:rsidRPr="00BD76F0">
        <w:rPr>
          <w:szCs w:val="28"/>
        </w:rPr>
        <w:t>ЗАПОРІЗЬКИЙ НАЦІОНАЛЬНИЙ УНІВЕРСИТЕТ</w:t>
      </w:r>
    </w:p>
    <w:p w:rsidR="00315098" w:rsidRPr="00BD76F0" w:rsidRDefault="00BD76F0" w:rsidP="00315098">
      <w:pPr>
        <w:jc w:val="center"/>
        <w:rPr>
          <w:caps/>
          <w:szCs w:val="28"/>
        </w:rPr>
      </w:pPr>
      <w:r w:rsidRPr="00BD76F0">
        <w:rPr>
          <w:caps/>
          <w:szCs w:val="28"/>
        </w:rPr>
        <w:t>ЮРИДИЧНИЙ Факультет</w:t>
      </w:r>
    </w:p>
    <w:p w:rsidR="00315098" w:rsidRPr="00BD76F0" w:rsidRDefault="00315098" w:rsidP="00315098">
      <w:pPr>
        <w:jc w:val="center"/>
        <w:rPr>
          <w:sz w:val="20"/>
          <w:szCs w:val="20"/>
        </w:rPr>
      </w:pPr>
      <w:r w:rsidRPr="00BD76F0">
        <w:rPr>
          <w:caps/>
        </w:rPr>
        <w:t>Кафедра</w:t>
      </w:r>
      <w:r w:rsidR="00BD76F0" w:rsidRPr="00BD76F0">
        <w:t xml:space="preserve"> </w:t>
      </w:r>
      <w:r w:rsidR="00A34A01">
        <w:t xml:space="preserve">ІСТОРІЇ І ТЕОРІЇ ДЕРЖАВИ ТА ПРАВА </w:t>
      </w:r>
    </w:p>
    <w:p w:rsidR="00315098" w:rsidRPr="00BD76F0" w:rsidRDefault="00315098" w:rsidP="00315098">
      <w:pPr>
        <w:jc w:val="center"/>
        <w:rPr>
          <w:sz w:val="20"/>
          <w:szCs w:val="20"/>
        </w:rPr>
      </w:pPr>
    </w:p>
    <w:p w:rsidR="00315098" w:rsidRPr="00BD76F0" w:rsidRDefault="00315098" w:rsidP="00315098">
      <w:pPr>
        <w:jc w:val="center"/>
        <w:rPr>
          <w:b/>
        </w:rPr>
      </w:pPr>
    </w:p>
    <w:p w:rsidR="00315098" w:rsidRPr="00315098" w:rsidRDefault="00315098" w:rsidP="00315098">
      <w:pPr>
        <w:jc w:val="center"/>
        <w:rPr>
          <w:b/>
          <w:lang w:val="ru-RU"/>
        </w:rPr>
      </w:pPr>
      <w:r w:rsidRPr="00315098">
        <w:rPr>
          <w:b/>
          <w:lang w:val="ru-RU"/>
        </w:rPr>
        <w:t xml:space="preserve">                                                     </w:t>
      </w:r>
    </w:p>
    <w:p w:rsidR="00315098" w:rsidRPr="00315098" w:rsidRDefault="00315098" w:rsidP="00315098">
      <w:pPr>
        <w:jc w:val="center"/>
        <w:rPr>
          <w:lang w:val="ru-RU"/>
        </w:rPr>
      </w:pPr>
      <w:r w:rsidRPr="00315098">
        <w:rPr>
          <w:b/>
          <w:lang w:val="ru-RU"/>
        </w:rPr>
        <w:t xml:space="preserve">                                                       ЗАТВЕРДЖУЮ</w:t>
      </w:r>
    </w:p>
    <w:p w:rsidR="00315098" w:rsidRPr="00B02315" w:rsidRDefault="00315098" w:rsidP="00315098">
      <w:pPr>
        <w:ind w:left="5400"/>
      </w:pPr>
    </w:p>
    <w:p w:rsidR="00315098" w:rsidRPr="00B02315" w:rsidRDefault="00BD76F0" w:rsidP="00315098">
      <w:pPr>
        <w:ind w:left="5400"/>
      </w:pPr>
      <w:r>
        <w:t xml:space="preserve">Декан юридичного </w:t>
      </w:r>
      <w:r w:rsidR="00315098" w:rsidRPr="00B02315">
        <w:t xml:space="preserve">факультету </w:t>
      </w:r>
    </w:p>
    <w:p w:rsidR="00315098" w:rsidRPr="00B02315" w:rsidRDefault="00315098" w:rsidP="00315098">
      <w:pPr>
        <w:ind w:left="5400"/>
        <w:rPr>
          <w:sz w:val="16"/>
        </w:rPr>
      </w:pPr>
      <w:r w:rsidRPr="00B02315">
        <w:rPr>
          <w:szCs w:val="28"/>
        </w:rPr>
        <w:t xml:space="preserve">  </w:t>
      </w:r>
      <w:r w:rsidR="007D58E2" w:rsidRPr="007D58E2">
        <w:rPr>
          <w:szCs w:val="28"/>
          <w:lang w:val="ru-RU"/>
        </w:rPr>
        <w:t xml:space="preserve">     </w:t>
      </w:r>
      <w:r w:rsidR="00BD76F0">
        <w:rPr>
          <w:szCs w:val="28"/>
        </w:rPr>
        <w:t xml:space="preserve">___________         </w:t>
      </w:r>
      <w:r w:rsidRPr="00B02315">
        <w:rPr>
          <w:sz w:val="16"/>
        </w:rPr>
        <w:t xml:space="preserve"> </w:t>
      </w:r>
      <w:r w:rsidR="00BD76F0" w:rsidRPr="00BD76F0">
        <w:t xml:space="preserve">Т.О. </w:t>
      </w:r>
      <w:proofErr w:type="spellStart"/>
      <w:r w:rsidR="00BD76F0" w:rsidRPr="00BD76F0">
        <w:t>Коломоєць</w:t>
      </w:r>
      <w:proofErr w:type="spellEnd"/>
    </w:p>
    <w:p w:rsidR="00315098" w:rsidRPr="00BD76F0" w:rsidRDefault="00315098" w:rsidP="00315098">
      <w:pPr>
        <w:ind w:left="5400"/>
        <w:rPr>
          <w:sz w:val="18"/>
          <w:szCs w:val="18"/>
        </w:rPr>
      </w:pPr>
      <w:r w:rsidRPr="00BD76F0">
        <w:rPr>
          <w:sz w:val="18"/>
          <w:szCs w:val="18"/>
        </w:rPr>
        <w:t xml:space="preserve">     </w:t>
      </w:r>
      <w:r w:rsidR="007D58E2" w:rsidRPr="00BD76F0">
        <w:rPr>
          <w:sz w:val="18"/>
          <w:szCs w:val="18"/>
          <w:lang w:val="ru-RU"/>
        </w:rPr>
        <w:t xml:space="preserve">          </w:t>
      </w:r>
      <w:r w:rsidRPr="00BD76F0">
        <w:rPr>
          <w:sz w:val="18"/>
          <w:szCs w:val="18"/>
        </w:rPr>
        <w:t xml:space="preserve">(підпис)                        (ініціали та прізвище) </w:t>
      </w:r>
    </w:p>
    <w:p w:rsidR="00315098" w:rsidRPr="00B02315" w:rsidRDefault="00315098" w:rsidP="00315098">
      <w:r w:rsidRPr="00B02315">
        <w:t xml:space="preserve">                                                                                           </w:t>
      </w:r>
      <w:r w:rsidR="007D58E2" w:rsidRPr="00BD76F0">
        <w:rPr>
          <w:lang w:val="ru-RU"/>
        </w:rPr>
        <w:t xml:space="preserve">    </w:t>
      </w:r>
      <w:r w:rsidR="00BD76F0">
        <w:t xml:space="preserve"> «______»               вересня 202</w:t>
      </w:r>
      <w:r w:rsidR="00BA2EF5" w:rsidRPr="00BA2EF5">
        <w:rPr>
          <w:lang w:val="ru-RU"/>
        </w:rPr>
        <w:t>1</w:t>
      </w:r>
      <w:r w:rsidR="00BD76F0">
        <w:t xml:space="preserve"> р.</w:t>
      </w:r>
    </w:p>
    <w:p w:rsidR="00315098" w:rsidRPr="00B02315" w:rsidRDefault="00315098" w:rsidP="00315098">
      <w:pPr>
        <w:jc w:val="center"/>
        <w:rPr>
          <w:sz w:val="20"/>
          <w:szCs w:val="20"/>
        </w:rPr>
      </w:pPr>
    </w:p>
    <w:p w:rsidR="00315098" w:rsidRPr="00B02315" w:rsidRDefault="00315098" w:rsidP="00315098">
      <w:pPr>
        <w:jc w:val="center"/>
        <w:rPr>
          <w:sz w:val="20"/>
          <w:szCs w:val="20"/>
        </w:rPr>
      </w:pPr>
    </w:p>
    <w:p w:rsidR="00957924" w:rsidRDefault="00957924" w:rsidP="00315098">
      <w:pPr>
        <w:jc w:val="center"/>
        <w:rPr>
          <w:b/>
          <w:bCs/>
        </w:rPr>
      </w:pPr>
    </w:p>
    <w:p w:rsidR="00957924" w:rsidRDefault="00957924" w:rsidP="00315098">
      <w:pPr>
        <w:jc w:val="center"/>
        <w:rPr>
          <w:b/>
          <w:bCs/>
        </w:rPr>
      </w:pPr>
    </w:p>
    <w:p w:rsidR="00315098" w:rsidRPr="00401773" w:rsidRDefault="00401773" w:rsidP="00315098">
      <w:pPr>
        <w:jc w:val="center"/>
        <w:rPr>
          <w:b/>
          <w:bCs/>
          <w:sz w:val="28"/>
          <w:szCs w:val="28"/>
        </w:rPr>
      </w:pPr>
      <w:r w:rsidRPr="00401773">
        <w:rPr>
          <w:b/>
          <w:bCs/>
          <w:sz w:val="28"/>
          <w:szCs w:val="28"/>
        </w:rPr>
        <w:t xml:space="preserve">ПРАВОВА </w:t>
      </w:r>
      <w:r w:rsidR="00413AF2">
        <w:rPr>
          <w:b/>
          <w:bCs/>
          <w:sz w:val="28"/>
          <w:szCs w:val="28"/>
        </w:rPr>
        <w:t>КОМПАРАТИВІСТИКА</w:t>
      </w:r>
      <w:r w:rsidRPr="00401773">
        <w:rPr>
          <w:b/>
          <w:bCs/>
          <w:sz w:val="28"/>
          <w:szCs w:val="28"/>
        </w:rPr>
        <w:t xml:space="preserve"> </w:t>
      </w:r>
    </w:p>
    <w:p w:rsidR="00315098" w:rsidRPr="00BD76F0" w:rsidRDefault="00315098" w:rsidP="00315098">
      <w:pPr>
        <w:jc w:val="center"/>
      </w:pPr>
    </w:p>
    <w:p w:rsidR="00315098" w:rsidRPr="00BD76F0" w:rsidRDefault="00315098" w:rsidP="00315098">
      <w:pPr>
        <w:jc w:val="center"/>
        <w:rPr>
          <w:i/>
          <w:iCs/>
        </w:rPr>
      </w:pPr>
      <w:r w:rsidRPr="00BD76F0">
        <w:rPr>
          <w:iCs/>
        </w:rPr>
        <w:t>РОБОЧА ПРОГРАМА НАВЧАЛЬНОЇ ДИСЦИПЛІНИ</w:t>
      </w:r>
      <w:r w:rsidRPr="00BD76F0">
        <w:rPr>
          <w:i/>
          <w:iCs/>
        </w:rPr>
        <w:t xml:space="preserve"> </w:t>
      </w:r>
    </w:p>
    <w:p w:rsidR="00315098" w:rsidRPr="00BD76F0" w:rsidRDefault="00315098" w:rsidP="00315098">
      <w:pPr>
        <w:jc w:val="center"/>
        <w:rPr>
          <w:b/>
          <w:bCs/>
          <w:sz w:val="28"/>
          <w:szCs w:val="28"/>
        </w:rPr>
      </w:pPr>
    </w:p>
    <w:p w:rsidR="00315098" w:rsidRPr="00530408" w:rsidRDefault="00315098" w:rsidP="00315098">
      <w:pPr>
        <w:jc w:val="center"/>
        <w:rPr>
          <w:bCs/>
        </w:rPr>
      </w:pPr>
      <w:r w:rsidRPr="00530408">
        <w:rPr>
          <w:bCs/>
        </w:rPr>
        <w:t xml:space="preserve">підготовки </w:t>
      </w:r>
      <w:r w:rsidR="00530408" w:rsidRPr="00530408">
        <w:rPr>
          <w:bCs/>
        </w:rPr>
        <w:t>здобувачів третього рівня вищої освіти</w:t>
      </w:r>
    </w:p>
    <w:p w:rsidR="00530408" w:rsidRPr="00530408" w:rsidRDefault="00530408" w:rsidP="00315098">
      <w:pPr>
        <w:jc w:val="center"/>
        <w:rPr>
          <w:iCs/>
        </w:rPr>
      </w:pPr>
      <w:r w:rsidRPr="00530408">
        <w:rPr>
          <w:iCs/>
        </w:rPr>
        <w:t>за спеціальністю 081 Право</w:t>
      </w:r>
    </w:p>
    <w:p w:rsidR="00315098" w:rsidRPr="00530408" w:rsidRDefault="00530408" w:rsidP="00315098">
      <w:pPr>
        <w:jc w:val="center"/>
        <w:rPr>
          <w:iCs/>
        </w:rPr>
      </w:pPr>
      <w:r w:rsidRPr="00530408">
        <w:rPr>
          <w:iCs/>
        </w:rPr>
        <w:t>галузі знань 08 Право</w:t>
      </w:r>
    </w:p>
    <w:p w:rsidR="00315098" w:rsidRPr="00530408" w:rsidRDefault="00530408" w:rsidP="00530408">
      <w:pPr>
        <w:ind w:left="2124" w:firstLine="708"/>
      </w:pPr>
      <w:r w:rsidRPr="00530408">
        <w:t>кваліфікація: доктор філософії з права</w:t>
      </w:r>
    </w:p>
    <w:p w:rsidR="00315098" w:rsidRPr="00530408" w:rsidRDefault="001D1E9A" w:rsidP="00315098">
      <w:pPr>
        <w:jc w:val="center"/>
      </w:pPr>
      <w:proofErr w:type="spellStart"/>
      <w:r>
        <w:t>освітньо-наукова</w:t>
      </w:r>
      <w:proofErr w:type="spellEnd"/>
      <w:r w:rsidR="00530408" w:rsidRPr="00530408">
        <w:t xml:space="preserve"> програма    «ПРАВО»</w:t>
      </w:r>
      <w:r w:rsidR="00530408" w:rsidRPr="00530408">
        <w:tab/>
      </w:r>
    </w:p>
    <w:p w:rsidR="00315098" w:rsidRPr="00530408" w:rsidRDefault="00315098" w:rsidP="00315098">
      <w:pPr>
        <w:jc w:val="center"/>
      </w:pPr>
    </w:p>
    <w:p w:rsidR="00315098" w:rsidRDefault="00315098" w:rsidP="00315098">
      <w:pPr>
        <w:rPr>
          <w:b/>
          <w:bCs/>
        </w:rPr>
      </w:pPr>
    </w:p>
    <w:p w:rsidR="00957924" w:rsidRPr="00CF49F3" w:rsidRDefault="00CF49F3" w:rsidP="00315098">
      <w:pPr>
        <w:rPr>
          <w:b/>
          <w:bCs/>
          <w:lang w:val="ru-RU"/>
        </w:rPr>
      </w:pPr>
      <w:r>
        <w:rPr>
          <w:b/>
          <w:bCs/>
          <w:lang w:val="ru-RU"/>
        </w:rPr>
        <w:t xml:space="preserve">  </w:t>
      </w:r>
    </w:p>
    <w:p w:rsidR="00315098" w:rsidRPr="00BD76F0" w:rsidRDefault="00315098" w:rsidP="00315098">
      <w:pPr>
        <w:rPr>
          <w:b/>
          <w:bCs/>
        </w:rPr>
      </w:pPr>
      <w:r w:rsidRPr="00BD76F0">
        <w:rPr>
          <w:b/>
          <w:bCs/>
        </w:rPr>
        <w:t>Уклада</w:t>
      </w:r>
      <w:r w:rsidR="00611E50">
        <w:rPr>
          <w:b/>
          <w:bCs/>
        </w:rPr>
        <w:t xml:space="preserve">ч: </w:t>
      </w:r>
      <w:proofErr w:type="spellStart"/>
      <w:r w:rsidR="00401773">
        <w:rPr>
          <w:b/>
          <w:bCs/>
        </w:rPr>
        <w:t>Удовика</w:t>
      </w:r>
      <w:proofErr w:type="spellEnd"/>
      <w:r w:rsidR="00401773">
        <w:rPr>
          <w:b/>
          <w:bCs/>
        </w:rPr>
        <w:t xml:space="preserve"> Лариса Григорівна</w:t>
      </w:r>
      <w:r w:rsidR="00611E50" w:rsidRPr="00611E50">
        <w:rPr>
          <w:bCs/>
        </w:rPr>
        <w:t xml:space="preserve">, </w:t>
      </w:r>
      <w:r w:rsidR="00401773">
        <w:rPr>
          <w:bCs/>
        </w:rPr>
        <w:t xml:space="preserve">доктор </w:t>
      </w:r>
      <w:r w:rsidR="00611E50" w:rsidRPr="00611E50">
        <w:rPr>
          <w:bCs/>
        </w:rPr>
        <w:t xml:space="preserve">юридичних наук, </w:t>
      </w:r>
      <w:r w:rsidR="00401773">
        <w:rPr>
          <w:bCs/>
        </w:rPr>
        <w:t>професор</w:t>
      </w:r>
    </w:p>
    <w:p w:rsidR="00315098" w:rsidRPr="00BD76F0" w:rsidRDefault="00315098" w:rsidP="00611E50">
      <w:r w:rsidRPr="00BD76F0">
        <w:rPr>
          <w:b/>
          <w:bCs/>
          <w:sz w:val="16"/>
          <w:szCs w:val="16"/>
        </w:rPr>
        <w:t xml:space="preserve">                                                                                           </w:t>
      </w:r>
    </w:p>
    <w:tbl>
      <w:tblPr>
        <w:tblW w:w="0" w:type="auto"/>
        <w:tblLook w:val="01E0"/>
      </w:tblPr>
      <w:tblGrid>
        <w:gridCol w:w="4826"/>
        <w:gridCol w:w="4745"/>
      </w:tblGrid>
      <w:tr w:rsidR="00315098" w:rsidRPr="00BD76F0" w:rsidTr="007E2C64">
        <w:tc>
          <w:tcPr>
            <w:tcW w:w="4826" w:type="dxa"/>
          </w:tcPr>
          <w:p w:rsidR="00315098" w:rsidRPr="00BD76F0" w:rsidRDefault="00315098" w:rsidP="007E2C64">
            <w:r w:rsidRPr="00BD76F0">
              <w:t>Обговорено та ухвалено</w:t>
            </w:r>
          </w:p>
          <w:p w:rsidR="00401773" w:rsidRDefault="00315098" w:rsidP="007E2C64">
            <w:r w:rsidRPr="00BD76F0">
              <w:t>на засід</w:t>
            </w:r>
            <w:r w:rsidR="00611E50">
              <w:t xml:space="preserve">анні кафедри </w:t>
            </w:r>
            <w:r w:rsidR="00401773">
              <w:t xml:space="preserve">історії і теорії </w:t>
            </w:r>
          </w:p>
          <w:p w:rsidR="00315098" w:rsidRPr="00BD76F0" w:rsidRDefault="00401773" w:rsidP="007E2C64">
            <w:r>
              <w:t xml:space="preserve">держави та права </w:t>
            </w:r>
          </w:p>
          <w:p w:rsidR="00315098" w:rsidRPr="00840D49" w:rsidRDefault="00315098" w:rsidP="007E2C64">
            <w:r w:rsidRPr="00840D49">
              <w:t>Протокол №</w:t>
            </w:r>
            <w:r w:rsidR="00840D49" w:rsidRPr="00840D49">
              <w:t xml:space="preserve">1 </w:t>
            </w:r>
            <w:r w:rsidR="00611E50" w:rsidRPr="00840D49">
              <w:t>від  “</w:t>
            </w:r>
            <w:r w:rsidR="00BA2EF5">
              <w:rPr>
                <w:lang w:val="en-US"/>
              </w:rPr>
              <w:t>27</w:t>
            </w:r>
            <w:r w:rsidR="00611E50" w:rsidRPr="00840D49">
              <w:t xml:space="preserve">” </w:t>
            </w:r>
            <w:r w:rsidR="00840D49" w:rsidRPr="00840D49">
              <w:t xml:space="preserve">серпня </w:t>
            </w:r>
            <w:r w:rsidR="00611E50" w:rsidRPr="00840D49">
              <w:t>202</w:t>
            </w:r>
            <w:r w:rsidR="00BA2EF5">
              <w:rPr>
                <w:lang w:val="en-US"/>
              </w:rPr>
              <w:t>1</w:t>
            </w:r>
            <w:r w:rsidR="00611E50" w:rsidRPr="00840D49">
              <w:t xml:space="preserve"> </w:t>
            </w:r>
            <w:r w:rsidRPr="00840D49">
              <w:t>р.</w:t>
            </w:r>
          </w:p>
          <w:p w:rsidR="00315098" w:rsidRPr="00BD76F0" w:rsidRDefault="00315098" w:rsidP="007E2C64">
            <w:r w:rsidRPr="00BD76F0">
              <w:t>Завідувач кафедри</w:t>
            </w:r>
          </w:p>
          <w:p w:rsidR="00315098" w:rsidRPr="00BD76F0" w:rsidRDefault="00315098" w:rsidP="007E2C64">
            <w:pPr>
              <w:jc w:val="center"/>
            </w:pPr>
            <w:r w:rsidRPr="00BD76F0">
              <w:t>__________</w:t>
            </w:r>
            <w:r w:rsidR="00611E50">
              <w:t xml:space="preserve">_                    </w:t>
            </w:r>
            <w:r w:rsidR="00401773">
              <w:t xml:space="preserve">Л.Г. </w:t>
            </w:r>
            <w:proofErr w:type="spellStart"/>
            <w:r w:rsidR="00401773">
              <w:t>Удовика</w:t>
            </w:r>
            <w:proofErr w:type="spellEnd"/>
            <w:r w:rsidR="00401773">
              <w:t xml:space="preserve"> </w:t>
            </w:r>
            <w:r w:rsidR="00AF4BD7">
              <w:t xml:space="preserve"> </w:t>
            </w:r>
          </w:p>
          <w:p w:rsidR="00315098" w:rsidRPr="00BD76F0" w:rsidRDefault="00315098" w:rsidP="007E2C64">
            <w:pPr>
              <w:jc w:val="center"/>
              <w:rPr>
                <w:vertAlign w:val="superscript"/>
              </w:rPr>
            </w:pPr>
            <w:r w:rsidRPr="00BD76F0">
              <w:t xml:space="preserve">       </w:t>
            </w:r>
            <w:r w:rsidRPr="00BD76F0">
              <w:rPr>
                <w:vertAlign w:val="superscript"/>
              </w:rPr>
              <w:t>(підпис)</w:t>
            </w:r>
            <w:r w:rsidRPr="00BD76F0">
              <w:t xml:space="preserve">                          </w:t>
            </w:r>
            <w:r w:rsidRPr="00BD76F0">
              <w:rPr>
                <w:vertAlign w:val="superscript"/>
              </w:rPr>
              <w:t>(ініціали, прізвище )</w:t>
            </w:r>
          </w:p>
        </w:tc>
        <w:tc>
          <w:tcPr>
            <w:tcW w:w="4745" w:type="dxa"/>
          </w:tcPr>
          <w:p w:rsidR="00315098" w:rsidRPr="00BD76F0" w:rsidRDefault="00315098" w:rsidP="007E2C64">
            <w:pPr>
              <w:ind w:left="35"/>
            </w:pPr>
            <w:r w:rsidRPr="00BD76F0">
              <w:t xml:space="preserve">Ухвалено науково-методичною радою </w:t>
            </w:r>
          </w:p>
          <w:p w:rsidR="00315098" w:rsidRPr="00BD76F0" w:rsidRDefault="00611E50" w:rsidP="007E2C64">
            <w:pPr>
              <w:rPr>
                <w:u w:val="single"/>
              </w:rPr>
            </w:pPr>
            <w:r>
              <w:t xml:space="preserve">юридичного </w:t>
            </w:r>
            <w:r w:rsidR="00315098" w:rsidRPr="00BD76F0">
              <w:t>фак</w:t>
            </w:r>
            <w:r>
              <w:t>ультету</w:t>
            </w:r>
          </w:p>
          <w:p w:rsidR="00315098" w:rsidRPr="00BD76F0" w:rsidRDefault="00315098" w:rsidP="007E2C64">
            <w:r w:rsidRPr="00BD76F0">
              <w:t xml:space="preserve"> </w:t>
            </w:r>
          </w:p>
          <w:p w:rsidR="00315098" w:rsidRPr="00BD76F0" w:rsidRDefault="00315098" w:rsidP="007E2C64">
            <w:r w:rsidRPr="00BD76F0">
              <w:t xml:space="preserve">Протокол </w:t>
            </w:r>
            <w:r w:rsidR="00611E50">
              <w:t>№</w:t>
            </w:r>
            <w:r w:rsidR="00392A72">
              <w:t xml:space="preserve">1 </w:t>
            </w:r>
            <w:r w:rsidR="00611E50">
              <w:t>від  “</w:t>
            </w:r>
            <w:r w:rsidR="00392A72">
              <w:t>08</w:t>
            </w:r>
            <w:r w:rsidR="00611E50">
              <w:t>” вересня 202</w:t>
            </w:r>
            <w:r w:rsidR="00BA2EF5">
              <w:rPr>
                <w:lang w:val="en-US"/>
              </w:rPr>
              <w:t>1</w:t>
            </w:r>
            <w:r w:rsidR="00611E50">
              <w:t xml:space="preserve"> </w:t>
            </w:r>
            <w:r w:rsidRPr="00BD76F0">
              <w:t>р.</w:t>
            </w:r>
          </w:p>
          <w:p w:rsidR="00315098" w:rsidRPr="00BD76F0" w:rsidRDefault="00315098" w:rsidP="007E2C64">
            <w:r w:rsidRPr="00BD76F0">
              <w:t xml:space="preserve">Голова науково-методичної ради </w:t>
            </w:r>
            <w:r w:rsidR="00611E50">
              <w:t xml:space="preserve">юридичного </w:t>
            </w:r>
            <w:r w:rsidRPr="00BD76F0">
              <w:t>факультету</w:t>
            </w:r>
          </w:p>
          <w:p w:rsidR="00315098" w:rsidRPr="00BD76F0" w:rsidRDefault="00957924" w:rsidP="007E2C64">
            <w:pPr>
              <w:jc w:val="center"/>
            </w:pPr>
            <w:r>
              <w:t xml:space="preserve">_________               </w:t>
            </w:r>
            <w:r w:rsidR="00611E50">
              <w:t xml:space="preserve">                    І.В. Єна</w:t>
            </w:r>
          </w:p>
          <w:p w:rsidR="00315098" w:rsidRPr="00BD76F0" w:rsidRDefault="00315098" w:rsidP="007E2C64">
            <w:r w:rsidRPr="00BD76F0">
              <w:t xml:space="preserve">         </w:t>
            </w:r>
            <w:r w:rsidRPr="00BD76F0">
              <w:rPr>
                <w:vertAlign w:val="superscript"/>
              </w:rPr>
              <w:t>(підпис)</w:t>
            </w:r>
            <w:r w:rsidRPr="00BD76F0">
              <w:t xml:space="preserve">                               </w:t>
            </w:r>
            <w:r w:rsidRPr="00BD76F0">
              <w:rPr>
                <w:vertAlign w:val="superscript"/>
              </w:rPr>
              <w:t>(ініціали, прізвище )</w:t>
            </w:r>
          </w:p>
        </w:tc>
      </w:tr>
    </w:tbl>
    <w:p w:rsidR="00315098" w:rsidRPr="00B02315" w:rsidRDefault="00315098" w:rsidP="00315098">
      <w:pPr>
        <w:jc w:val="center"/>
        <w:rPr>
          <w:sz w:val="28"/>
          <w:szCs w:val="28"/>
        </w:rPr>
      </w:pPr>
    </w:p>
    <w:tbl>
      <w:tblPr>
        <w:tblW w:w="0" w:type="auto"/>
        <w:tblLook w:val="04A0"/>
      </w:tblPr>
      <w:tblGrid>
        <w:gridCol w:w="4785"/>
        <w:gridCol w:w="4786"/>
      </w:tblGrid>
      <w:tr w:rsidR="00315098" w:rsidRPr="00B02315" w:rsidTr="007E2C64">
        <w:trPr>
          <w:trHeight w:val="1477"/>
        </w:trPr>
        <w:tc>
          <w:tcPr>
            <w:tcW w:w="4785" w:type="dxa"/>
          </w:tcPr>
          <w:p w:rsidR="00315098" w:rsidRPr="00B02315" w:rsidRDefault="00315098" w:rsidP="007E2C64">
            <w:r w:rsidRPr="00B02315">
              <w:t xml:space="preserve">Погоджено </w:t>
            </w:r>
          </w:p>
          <w:p w:rsidR="00315098" w:rsidRPr="00B02315" w:rsidRDefault="00315098" w:rsidP="007E2C64">
            <w:pPr>
              <w:rPr>
                <w:sz w:val="28"/>
                <w:szCs w:val="28"/>
              </w:rPr>
            </w:pPr>
            <w:r w:rsidRPr="00B02315">
              <w:t>з навчально-методичним відділом</w:t>
            </w:r>
          </w:p>
          <w:p w:rsidR="00315098" w:rsidRPr="00B02315" w:rsidRDefault="00315098" w:rsidP="007E2C64">
            <w:pPr>
              <w:rPr>
                <w:sz w:val="28"/>
                <w:szCs w:val="28"/>
              </w:rPr>
            </w:pPr>
          </w:p>
          <w:p w:rsidR="00315098" w:rsidRPr="00957924" w:rsidRDefault="00315098" w:rsidP="007E2C64">
            <w:r w:rsidRPr="00B02315">
              <w:rPr>
                <w:sz w:val="28"/>
                <w:szCs w:val="28"/>
              </w:rPr>
              <w:t>___</w:t>
            </w:r>
            <w:r w:rsidR="00957924">
              <w:rPr>
                <w:sz w:val="28"/>
                <w:szCs w:val="28"/>
              </w:rPr>
              <w:t xml:space="preserve">_________                 </w:t>
            </w:r>
          </w:p>
          <w:p w:rsidR="00315098" w:rsidRPr="00B02315" w:rsidRDefault="00315098" w:rsidP="007E2C64">
            <w:pPr>
              <w:rPr>
                <w:sz w:val="16"/>
                <w:szCs w:val="16"/>
              </w:rPr>
            </w:pPr>
            <w:r w:rsidRPr="00B02315">
              <w:rPr>
                <w:sz w:val="16"/>
                <w:szCs w:val="16"/>
              </w:rPr>
              <w:t xml:space="preserve">          (підпис)                                                     (ініціали, прізвище)</w:t>
            </w:r>
          </w:p>
          <w:p w:rsidR="00315098" w:rsidRPr="00B02315" w:rsidRDefault="00315098" w:rsidP="007E2C64">
            <w:pPr>
              <w:rPr>
                <w:sz w:val="28"/>
                <w:szCs w:val="28"/>
              </w:rPr>
            </w:pPr>
          </w:p>
        </w:tc>
        <w:tc>
          <w:tcPr>
            <w:tcW w:w="4786" w:type="dxa"/>
          </w:tcPr>
          <w:p w:rsidR="00315098" w:rsidRDefault="00315098" w:rsidP="007E2C64">
            <w:r w:rsidRPr="00B02315">
              <w:t>Погоджено  з навчальною лабораторією інформаційного забезпечення освітнього процесу</w:t>
            </w:r>
          </w:p>
          <w:p w:rsidR="00957924" w:rsidRPr="00B02315" w:rsidRDefault="00957924" w:rsidP="007E2C64">
            <w:r>
              <w:t xml:space="preserve">  ___________                     Н.В. Кириченко</w:t>
            </w:r>
          </w:p>
          <w:p w:rsidR="00315098" w:rsidRPr="00B02315" w:rsidRDefault="00315098" w:rsidP="007E2C64">
            <w:pPr>
              <w:rPr>
                <w:sz w:val="28"/>
                <w:szCs w:val="28"/>
              </w:rPr>
            </w:pPr>
            <w:r w:rsidRPr="00B02315">
              <w:rPr>
                <w:sz w:val="16"/>
                <w:szCs w:val="16"/>
              </w:rPr>
              <w:t xml:space="preserve">          (підпис)                                                     (ініціали, прізвище)</w:t>
            </w:r>
          </w:p>
        </w:tc>
      </w:tr>
    </w:tbl>
    <w:p w:rsidR="00957924" w:rsidRDefault="00957924" w:rsidP="00315098">
      <w:pPr>
        <w:jc w:val="center"/>
        <w:rPr>
          <w:sz w:val="28"/>
          <w:szCs w:val="28"/>
        </w:rPr>
      </w:pPr>
    </w:p>
    <w:p w:rsidR="00957924" w:rsidRDefault="00957924" w:rsidP="00315098">
      <w:pPr>
        <w:jc w:val="center"/>
        <w:rPr>
          <w:sz w:val="28"/>
          <w:szCs w:val="28"/>
        </w:rPr>
      </w:pPr>
    </w:p>
    <w:p w:rsidR="00315098" w:rsidRDefault="00957924" w:rsidP="00315098">
      <w:pPr>
        <w:jc w:val="center"/>
        <w:rPr>
          <w:sz w:val="28"/>
          <w:szCs w:val="28"/>
        </w:rPr>
      </w:pPr>
      <w:r>
        <w:rPr>
          <w:sz w:val="28"/>
          <w:szCs w:val="28"/>
        </w:rPr>
        <w:t>202</w:t>
      </w:r>
      <w:r w:rsidR="00BA2EF5">
        <w:rPr>
          <w:sz w:val="28"/>
          <w:szCs w:val="28"/>
          <w:lang w:val="en-US"/>
        </w:rPr>
        <w:t>1</w:t>
      </w:r>
      <w:r>
        <w:rPr>
          <w:sz w:val="28"/>
          <w:szCs w:val="28"/>
        </w:rPr>
        <w:t xml:space="preserve"> </w:t>
      </w:r>
      <w:r w:rsidR="00315098" w:rsidRPr="00315098">
        <w:rPr>
          <w:sz w:val="28"/>
          <w:szCs w:val="28"/>
        </w:rPr>
        <w:t>рік</w:t>
      </w:r>
    </w:p>
    <w:p w:rsidR="00957924" w:rsidRDefault="00957924">
      <w:pPr>
        <w:suppressAutoHyphens w:val="0"/>
        <w:spacing w:after="200" w:line="276" w:lineRule="auto"/>
        <w:rPr>
          <w:sz w:val="28"/>
          <w:szCs w:val="28"/>
        </w:rPr>
      </w:pPr>
      <w:r>
        <w:rPr>
          <w:sz w:val="28"/>
          <w:szCs w:val="28"/>
        </w:rPr>
        <w:br w:type="page"/>
      </w:r>
    </w:p>
    <w:p w:rsidR="00315098" w:rsidRPr="00315098" w:rsidRDefault="00315098" w:rsidP="00315098">
      <w:pPr>
        <w:pStyle w:val="a3"/>
        <w:ind w:firstLine="0"/>
        <w:jc w:val="center"/>
        <w:rPr>
          <w:b/>
          <w:bCs/>
          <w:sz w:val="28"/>
          <w:szCs w:val="28"/>
          <w:lang w:val="uk-UA"/>
        </w:rPr>
      </w:pPr>
      <w:r w:rsidRPr="00315098">
        <w:rPr>
          <w:b/>
          <w:bCs/>
          <w:caps/>
          <w:sz w:val="28"/>
          <w:szCs w:val="28"/>
          <w:lang w:val="uk-UA"/>
        </w:rPr>
        <w:lastRenderedPageBreak/>
        <w:t xml:space="preserve">1. </w:t>
      </w:r>
      <w:r w:rsidRPr="00315098">
        <w:rPr>
          <w:b/>
          <w:bCs/>
          <w:sz w:val="28"/>
          <w:szCs w:val="28"/>
          <w:lang w:val="uk-U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976"/>
        <w:gridCol w:w="1503"/>
        <w:gridCol w:w="1800"/>
      </w:tblGrid>
      <w:tr w:rsidR="00315098" w:rsidRPr="00B02315" w:rsidTr="007E2C64">
        <w:trPr>
          <w:trHeight w:val="110"/>
        </w:trPr>
        <w:tc>
          <w:tcPr>
            <w:tcW w:w="3119" w:type="dxa"/>
            <w:vAlign w:val="center"/>
          </w:tcPr>
          <w:p w:rsidR="00315098" w:rsidRPr="007D58E2" w:rsidRDefault="00315098" w:rsidP="007E2C64">
            <w:pPr>
              <w:jc w:val="center"/>
              <w:rPr>
                <w:b/>
                <w:sz w:val="16"/>
                <w:szCs w:val="16"/>
              </w:rPr>
            </w:pPr>
            <w:r w:rsidRPr="007D58E2">
              <w:rPr>
                <w:b/>
                <w:sz w:val="16"/>
                <w:szCs w:val="16"/>
              </w:rPr>
              <w:t>1</w:t>
            </w:r>
          </w:p>
        </w:tc>
        <w:tc>
          <w:tcPr>
            <w:tcW w:w="2976" w:type="dxa"/>
            <w:vAlign w:val="center"/>
          </w:tcPr>
          <w:p w:rsidR="00315098" w:rsidRPr="007D58E2" w:rsidRDefault="00315098" w:rsidP="007E2C64">
            <w:pPr>
              <w:jc w:val="center"/>
              <w:rPr>
                <w:b/>
                <w:sz w:val="16"/>
                <w:szCs w:val="16"/>
              </w:rPr>
            </w:pPr>
            <w:r w:rsidRPr="007D58E2">
              <w:rPr>
                <w:b/>
                <w:sz w:val="16"/>
                <w:szCs w:val="16"/>
              </w:rPr>
              <w:t>2</w:t>
            </w:r>
          </w:p>
        </w:tc>
        <w:tc>
          <w:tcPr>
            <w:tcW w:w="3303" w:type="dxa"/>
            <w:gridSpan w:val="2"/>
            <w:vAlign w:val="center"/>
          </w:tcPr>
          <w:p w:rsidR="00315098" w:rsidRPr="007D58E2" w:rsidRDefault="00315098" w:rsidP="007E2C64">
            <w:pPr>
              <w:jc w:val="center"/>
              <w:rPr>
                <w:b/>
                <w:sz w:val="16"/>
                <w:szCs w:val="16"/>
              </w:rPr>
            </w:pPr>
            <w:r w:rsidRPr="007D58E2">
              <w:rPr>
                <w:b/>
                <w:sz w:val="16"/>
                <w:szCs w:val="16"/>
              </w:rPr>
              <w:t>3</w:t>
            </w:r>
          </w:p>
        </w:tc>
      </w:tr>
      <w:tr w:rsidR="00315098" w:rsidRPr="00F93053" w:rsidTr="007E2C64">
        <w:trPr>
          <w:trHeight w:val="671"/>
        </w:trPr>
        <w:tc>
          <w:tcPr>
            <w:tcW w:w="3119" w:type="dxa"/>
            <w:vMerge w:val="restart"/>
            <w:vAlign w:val="center"/>
          </w:tcPr>
          <w:p w:rsidR="00315098" w:rsidRPr="00F93053" w:rsidRDefault="00315098" w:rsidP="00F93053">
            <w:pPr>
              <w:jc w:val="center"/>
              <w:rPr>
                <w:b/>
              </w:rPr>
            </w:pPr>
            <w:r w:rsidRPr="00F93053">
              <w:rPr>
                <w:b/>
                <w:sz w:val="22"/>
                <w:szCs w:val="22"/>
              </w:rPr>
              <w:t xml:space="preserve">Галузь знань, спеціальність, </w:t>
            </w:r>
          </w:p>
          <w:p w:rsidR="00315098" w:rsidRPr="00F93053" w:rsidRDefault="00315098" w:rsidP="00F93053">
            <w:pPr>
              <w:jc w:val="center"/>
              <w:rPr>
                <w:b/>
              </w:rPr>
            </w:pPr>
            <w:r w:rsidRPr="00F93053">
              <w:rPr>
                <w:b/>
                <w:sz w:val="22"/>
                <w:szCs w:val="22"/>
              </w:rPr>
              <w:t>освітня програма</w:t>
            </w:r>
          </w:p>
          <w:p w:rsidR="00315098" w:rsidRPr="00F93053" w:rsidRDefault="00315098" w:rsidP="00F93053">
            <w:pPr>
              <w:jc w:val="center"/>
              <w:rPr>
                <w:b/>
              </w:rPr>
            </w:pPr>
            <w:r w:rsidRPr="00F93053">
              <w:rPr>
                <w:b/>
                <w:sz w:val="22"/>
                <w:szCs w:val="22"/>
              </w:rPr>
              <w:t xml:space="preserve"> рівень вищої освіти </w:t>
            </w:r>
          </w:p>
        </w:tc>
        <w:tc>
          <w:tcPr>
            <w:tcW w:w="2976" w:type="dxa"/>
            <w:vMerge w:val="restart"/>
            <w:vAlign w:val="center"/>
          </w:tcPr>
          <w:p w:rsidR="00315098" w:rsidRPr="00F93053" w:rsidRDefault="00315098" w:rsidP="00F93053">
            <w:pPr>
              <w:jc w:val="center"/>
              <w:rPr>
                <w:b/>
              </w:rPr>
            </w:pPr>
            <w:r w:rsidRPr="00F93053">
              <w:rPr>
                <w:b/>
                <w:sz w:val="22"/>
                <w:szCs w:val="22"/>
              </w:rPr>
              <w:t xml:space="preserve">Нормативні показники для планування і розподілу дисципліни на змістові модулі </w:t>
            </w:r>
          </w:p>
        </w:tc>
        <w:tc>
          <w:tcPr>
            <w:tcW w:w="3303" w:type="dxa"/>
            <w:gridSpan w:val="2"/>
            <w:vAlign w:val="center"/>
          </w:tcPr>
          <w:p w:rsidR="00315098" w:rsidRPr="00F93053" w:rsidRDefault="00315098" w:rsidP="00F93053">
            <w:pPr>
              <w:jc w:val="center"/>
              <w:rPr>
                <w:b/>
              </w:rPr>
            </w:pPr>
            <w:r w:rsidRPr="00F93053">
              <w:rPr>
                <w:b/>
                <w:sz w:val="22"/>
                <w:szCs w:val="22"/>
              </w:rPr>
              <w:t>Характеристика навчальної дисципліни</w:t>
            </w:r>
          </w:p>
        </w:tc>
      </w:tr>
      <w:tr w:rsidR="00315098" w:rsidRPr="00F93053" w:rsidTr="007E2C64">
        <w:trPr>
          <w:trHeight w:val="643"/>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1503" w:type="dxa"/>
          </w:tcPr>
          <w:p w:rsidR="00315098" w:rsidRPr="00F93053" w:rsidRDefault="00315098" w:rsidP="00F93053">
            <w:pPr>
              <w:jc w:val="center"/>
            </w:pPr>
            <w:r w:rsidRPr="00F93053">
              <w:rPr>
                <w:sz w:val="22"/>
                <w:szCs w:val="22"/>
              </w:rPr>
              <w:t>очна (денна) форма здобуття освіти</w:t>
            </w:r>
          </w:p>
        </w:tc>
        <w:tc>
          <w:tcPr>
            <w:tcW w:w="1800" w:type="dxa"/>
          </w:tcPr>
          <w:p w:rsidR="00315098" w:rsidRPr="00F93053" w:rsidRDefault="00315098" w:rsidP="00F93053">
            <w:pPr>
              <w:jc w:val="center"/>
            </w:pPr>
            <w:r w:rsidRPr="00F93053">
              <w:rPr>
                <w:sz w:val="22"/>
                <w:szCs w:val="22"/>
              </w:rPr>
              <w:t>заочна (дистанційна)</w:t>
            </w:r>
          </w:p>
          <w:p w:rsidR="00315098" w:rsidRPr="00F93053" w:rsidRDefault="00315098" w:rsidP="00F93053">
            <w:pPr>
              <w:jc w:val="center"/>
            </w:pPr>
            <w:r w:rsidRPr="00F93053">
              <w:rPr>
                <w:sz w:val="22"/>
                <w:szCs w:val="22"/>
              </w:rPr>
              <w:t xml:space="preserve"> форма здобуття освіти</w:t>
            </w:r>
          </w:p>
        </w:tc>
      </w:tr>
      <w:tr w:rsidR="00315098" w:rsidRPr="00F93053" w:rsidTr="007E2C64">
        <w:trPr>
          <w:trHeight w:val="365"/>
        </w:trPr>
        <w:tc>
          <w:tcPr>
            <w:tcW w:w="3119" w:type="dxa"/>
            <w:vMerge w:val="restart"/>
          </w:tcPr>
          <w:p w:rsidR="00315098" w:rsidRPr="00F93053" w:rsidRDefault="00315098" w:rsidP="00F93053">
            <w:pPr>
              <w:jc w:val="center"/>
              <w:rPr>
                <w:b/>
              </w:rPr>
            </w:pPr>
            <w:r w:rsidRPr="00F93053">
              <w:rPr>
                <w:b/>
                <w:sz w:val="22"/>
                <w:szCs w:val="22"/>
              </w:rPr>
              <w:t>Галузь знань</w:t>
            </w:r>
          </w:p>
          <w:p w:rsidR="00315098" w:rsidRPr="00F93053" w:rsidRDefault="007B75A2" w:rsidP="00F93053">
            <w:pPr>
              <w:jc w:val="center"/>
            </w:pPr>
            <w:r w:rsidRPr="00F93053">
              <w:rPr>
                <w:sz w:val="22"/>
                <w:szCs w:val="22"/>
              </w:rPr>
              <w:t>08 Право</w:t>
            </w:r>
          </w:p>
          <w:p w:rsidR="00315098" w:rsidRPr="00F93053" w:rsidRDefault="00315098" w:rsidP="00F93053">
            <w:pPr>
              <w:jc w:val="center"/>
            </w:pPr>
            <w:r w:rsidRPr="00F93053">
              <w:rPr>
                <w:sz w:val="22"/>
                <w:szCs w:val="22"/>
              </w:rPr>
              <w:t>(шифр і назва)</w:t>
            </w:r>
          </w:p>
        </w:tc>
        <w:tc>
          <w:tcPr>
            <w:tcW w:w="2976" w:type="dxa"/>
            <w:vMerge w:val="restart"/>
            <w:vAlign w:val="center"/>
          </w:tcPr>
          <w:p w:rsidR="00315098" w:rsidRPr="00F93053" w:rsidRDefault="00315098" w:rsidP="00F93053">
            <w:r w:rsidRPr="00F93053">
              <w:rPr>
                <w:sz w:val="22"/>
                <w:szCs w:val="22"/>
              </w:rPr>
              <w:t xml:space="preserve">Кількість кредитів – </w:t>
            </w:r>
            <w:r w:rsidR="00D5576C" w:rsidRPr="00F93053">
              <w:rPr>
                <w:sz w:val="22"/>
                <w:szCs w:val="22"/>
              </w:rPr>
              <w:t>6</w:t>
            </w:r>
            <w:r w:rsidRPr="00F93053">
              <w:rPr>
                <w:sz w:val="22"/>
                <w:szCs w:val="22"/>
              </w:rPr>
              <w:t xml:space="preserve"> </w:t>
            </w:r>
          </w:p>
        </w:tc>
        <w:tc>
          <w:tcPr>
            <w:tcW w:w="3303" w:type="dxa"/>
            <w:gridSpan w:val="2"/>
            <w:vAlign w:val="center"/>
          </w:tcPr>
          <w:p w:rsidR="00315098" w:rsidRPr="00F93053" w:rsidRDefault="00315098" w:rsidP="00F93053">
            <w:pPr>
              <w:jc w:val="center"/>
              <w:rPr>
                <w:b/>
              </w:rPr>
            </w:pPr>
            <w:r w:rsidRPr="00F93053">
              <w:rPr>
                <w:b/>
                <w:sz w:val="22"/>
                <w:szCs w:val="22"/>
              </w:rPr>
              <w:t>Вибіркова</w:t>
            </w:r>
          </w:p>
          <w:p w:rsidR="00315098" w:rsidRPr="00F93053" w:rsidRDefault="001D1E9A" w:rsidP="00F93053">
            <w:pPr>
              <w:jc w:val="center"/>
              <w:rPr>
                <w:i/>
              </w:rPr>
            </w:pPr>
            <w:r w:rsidRPr="00F93053">
              <w:rPr>
                <w:i/>
                <w:sz w:val="22"/>
                <w:szCs w:val="22"/>
              </w:rPr>
              <w:t>(ВД-</w:t>
            </w:r>
            <w:r w:rsidR="00574729" w:rsidRPr="00F93053">
              <w:rPr>
                <w:i/>
                <w:sz w:val="22"/>
                <w:szCs w:val="22"/>
              </w:rPr>
              <w:t>2</w:t>
            </w:r>
            <w:r w:rsidRPr="00F93053">
              <w:rPr>
                <w:i/>
                <w:sz w:val="22"/>
                <w:szCs w:val="22"/>
              </w:rPr>
              <w:t>)</w:t>
            </w:r>
          </w:p>
        </w:tc>
      </w:tr>
      <w:tr w:rsidR="00315098" w:rsidRPr="00F93053" w:rsidTr="007E2C64">
        <w:trPr>
          <w:trHeight w:val="480"/>
        </w:trPr>
        <w:tc>
          <w:tcPr>
            <w:tcW w:w="3119" w:type="dxa"/>
            <w:vMerge/>
          </w:tcPr>
          <w:p w:rsidR="00315098" w:rsidRPr="00F93053" w:rsidRDefault="00315098" w:rsidP="00F93053"/>
        </w:tc>
        <w:tc>
          <w:tcPr>
            <w:tcW w:w="2976" w:type="dxa"/>
            <w:vMerge/>
            <w:vAlign w:val="center"/>
          </w:tcPr>
          <w:p w:rsidR="00315098" w:rsidRPr="00F93053" w:rsidRDefault="00315098" w:rsidP="00F93053"/>
        </w:tc>
        <w:tc>
          <w:tcPr>
            <w:tcW w:w="3303" w:type="dxa"/>
            <w:gridSpan w:val="2"/>
            <w:vAlign w:val="center"/>
          </w:tcPr>
          <w:p w:rsidR="00315098" w:rsidRPr="00F93053" w:rsidRDefault="00315098" w:rsidP="00F93053">
            <w:pPr>
              <w:jc w:val="center"/>
            </w:pPr>
            <w:r w:rsidRPr="00F93053">
              <w:rPr>
                <w:b/>
                <w:sz w:val="22"/>
                <w:szCs w:val="22"/>
              </w:rPr>
              <w:t>Цикл дисциплін</w:t>
            </w:r>
          </w:p>
          <w:p w:rsidR="00315098" w:rsidRPr="00F93053" w:rsidRDefault="001D1E9A" w:rsidP="00F93053">
            <w:pPr>
              <w:jc w:val="center"/>
              <w:rPr>
                <w:i/>
              </w:rPr>
            </w:pPr>
            <w:r w:rsidRPr="00F93053">
              <w:rPr>
                <w:i/>
                <w:sz w:val="22"/>
                <w:szCs w:val="22"/>
              </w:rPr>
              <w:t>в</w:t>
            </w:r>
            <w:r w:rsidR="00D5576C" w:rsidRPr="00F93053">
              <w:rPr>
                <w:i/>
                <w:sz w:val="22"/>
                <w:szCs w:val="22"/>
              </w:rPr>
              <w:t xml:space="preserve">ибіркових компонентів </w:t>
            </w:r>
            <w:r w:rsidRPr="00F93053">
              <w:rPr>
                <w:i/>
                <w:sz w:val="22"/>
                <w:szCs w:val="22"/>
              </w:rPr>
              <w:t>ОНП</w:t>
            </w:r>
          </w:p>
        </w:tc>
      </w:tr>
      <w:tr w:rsidR="00315098" w:rsidRPr="00F93053" w:rsidTr="007E2C64">
        <w:trPr>
          <w:trHeight w:val="631"/>
        </w:trPr>
        <w:tc>
          <w:tcPr>
            <w:tcW w:w="3119" w:type="dxa"/>
            <w:vAlign w:val="center"/>
          </w:tcPr>
          <w:p w:rsidR="00315098" w:rsidRPr="00F93053" w:rsidRDefault="00315098" w:rsidP="00F93053">
            <w:pPr>
              <w:jc w:val="center"/>
              <w:rPr>
                <w:b/>
              </w:rPr>
            </w:pPr>
            <w:r w:rsidRPr="00F93053">
              <w:rPr>
                <w:b/>
                <w:sz w:val="22"/>
                <w:szCs w:val="22"/>
              </w:rPr>
              <w:t>Спеціальність</w:t>
            </w:r>
          </w:p>
          <w:p w:rsidR="00315098" w:rsidRPr="00F93053" w:rsidRDefault="00070BB2" w:rsidP="00F93053">
            <w:pPr>
              <w:jc w:val="center"/>
            </w:pPr>
            <w:r w:rsidRPr="00F93053">
              <w:rPr>
                <w:sz w:val="22"/>
                <w:szCs w:val="22"/>
              </w:rPr>
              <w:t>081 Право</w:t>
            </w:r>
          </w:p>
          <w:p w:rsidR="00315098" w:rsidRPr="00F93053" w:rsidRDefault="00315098" w:rsidP="00F93053">
            <w:pPr>
              <w:jc w:val="center"/>
            </w:pPr>
            <w:r w:rsidRPr="00F93053">
              <w:rPr>
                <w:sz w:val="22"/>
                <w:szCs w:val="22"/>
              </w:rPr>
              <w:t>(шифр і назва)</w:t>
            </w:r>
          </w:p>
        </w:tc>
        <w:tc>
          <w:tcPr>
            <w:tcW w:w="2976" w:type="dxa"/>
            <w:vMerge w:val="restart"/>
            <w:vAlign w:val="center"/>
          </w:tcPr>
          <w:p w:rsidR="00315098" w:rsidRPr="00F93053" w:rsidRDefault="00315098" w:rsidP="00F93053">
            <w:pPr>
              <w:jc w:val="center"/>
            </w:pPr>
            <w:r w:rsidRPr="00F93053">
              <w:rPr>
                <w:sz w:val="22"/>
                <w:szCs w:val="22"/>
              </w:rPr>
              <w:t>Загальна кількість годин –</w:t>
            </w:r>
            <w:r w:rsidR="007B75A2" w:rsidRPr="00F93053">
              <w:rPr>
                <w:sz w:val="22"/>
                <w:szCs w:val="22"/>
              </w:rPr>
              <w:t>180</w:t>
            </w:r>
          </w:p>
        </w:tc>
        <w:tc>
          <w:tcPr>
            <w:tcW w:w="3303" w:type="dxa"/>
            <w:gridSpan w:val="2"/>
            <w:vAlign w:val="center"/>
          </w:tcPr>
          <w:p w:rsidR="00315098" w:rsidRPr="00F93053" w:rsidRDefault="00315098" w:rsidP="00F93053">
            <w:pPr>
              <w:jc w:val="center"/>
              <w:rPr>
                <w:b/>
              </w:rPr>
            </w:pPr>
            <w:r w:rsidRPr="00F93053">
              <w:rPr>
                <w:b/>
                <w:sz w:val="22"/>
                <w:szCs w:val="22"/>
              </w:rPr>
              <w:t>Семестр:</w:t>
            </w:r>
          </w:p>
        </w:tc>
      </w:tr>
      <w:tr w:rsidR="00315098" w:rsidRPr="00F93053" w:rsidTr="007E2C64">
        <w:trPr>
          <w:trHeight w:val="364"/>
        </w:trPr>
        <w:tc>
          <w:tcPr>
            <w:tcW w:w="3119" w:type="dxa"/>
            <w:vMerge w:val="restart"/>
            <w:vAlign w:val="center"/>
          </w:tcPr>
          <w:p w:rsidR="00315098" w:rsidRPr="00F93053" w:rsidRDefault="00070BB2" w:rsidP="00F93053">
            <w:pPr>
              <w:jc w:val="center"/>
              <w:rPr>
                <w:b/>
              </w:rPr>
            </w:pPr>
            <w:r w:rsidRPr="00F93053">
              <w:rPr>
                <w:b/>
                <w:sz w:val="22"/>
                <w:szCs w:val="22"/>
              </w:rPr>
              <w:t>Кваліфікація:</w:t>
            </w:r>
          </w:p>
          <w:p w:rsidR="00070BB2" w:rsidRPr="00F93053" w:rsidRDefault="00070BB2" w:rsidP="00F93053">
            <w:pPr>
              <w:jc w:val="center"/>
            </w:pPr>
            <w:r w:rsidRPr="00F93053">
              <w:rPr>
                <w:sz w:val="22"/>
                <w:szCs w:val="22"/>
              </w:rPr>
              <w:t>доктор філософії з права</w:t>
            </w:r>
          </w:p>
        </w:tc>
        <w:tc>
          <w:tcPr>
            <w:tcW w:w="2976" w:type="dxa"/>
            <w:vMerge/>
            <w:vAlign w:val="center"/>
          </w:tcPr>
          <w:p w:rsidR="00315098" w:rsidRPr="00F93053" w:rsidRDefault="00315098" w:rsidP="00F93053"/>
        </w:tc>
        <w:tc>
          <w:tcPr>
            <w:tcW w:w="1503" w:type="dxa"/>
            <w:vAlign w:val="center"/>
          </w:tcPr>
          <w:p w:rsidR="00315098" w:rsidRPr="00F93053" w:rsidRDefault="009D33D4" w:rsidP="00F93053">
            <w:pPr>
              <w:jc w:val="center"/>
            </w:pPr>
            <w:r w:rsidRPr="00F93053">
              <w:rPr>
                <w:sz w:val="22"/>
                <w:szCs w:val="22"/>
              </w:rPr>
              <w:t>4</w:t>
            </w:r>
            <w:r w:rsidR="00315098" w:rsidRPr="00F93053">
              <w:rPr>
                <w:sz w:val="22"/>
                <w:szCs w:val="22"/>
              </w:rPr>
              <w:t xml:space="preserve"> -й</w:t>
            </w:r>
          </w:p>
        </w:tc>
        <w:tc>
          <w:tcPr>
            <w:tcW w:w="1800" w:type="dxa"/>
            <w:vAlign w:val="center"/>
          </w:tcPr>
          <w:p w:rsidR="00315098" w:rsidRPr="00F93053" w:rsidRDefault="009D33D4" w:rsidP="00F93053">
            <w:pPr>
              <w:jc w:val="center"/>
            </w:pPr>
            <w:r w:rsidRPr="00F93053">
              <w:rPr>
                <w:sz w:val="22"/>
                <w:szCs w:val="22"/>
              </w:rPr>
              <w:t>4</w:t>
            </w:r>
            <w:r w:rsidR="00315098" w:rsidRPr="00F93053">
              <w:rPr>
                <w:sz w:val="22"/>
                <w:szCs w:val="22"/>
              </w:rPr>
              <w:t xml:space="preserve"> -й</w:t>
            </w:r>
          </w:p>
        </w:tc>
      </w:tr>
      <w:tr w:rsidR="00315098" w:rsidRPr="00F93053" w:rsidTr="007E2C64">
        <w:trPr>
          <w:trHeight w:val="322"/>
        </w:trPr>
        <w:tc>
          <w:tcPr>
            <w:tcW w:w="3119" w:type="dxa"/>
            <w:vMerge/>
            <w:vAlign w:val="center"/>
          </w:tcPr>
          <w:p w:rsidR="00315098" w:rsidRPr="00F93053" w:rsidRDefault="00315098" w:rsidP="00F93053"/>
        </w:tc>
        <w:tc>
          <w:tcPr>
            <w:tcW w:w="2976" w:type="dxa"/>
            <w:vMerge w:val="restart"/>
            <w:vAlign w:val="center"/>
          </w:tcPr>
          <w:p w:rsidR="00315098" w:rsidRPr="00F93053" w:rsidRDefault="00315098" w:rsidP="00392A72">
            <w:r w:rsidRPr="00F93053">
              <w:rPr>
                <w:sz w:val="22"/>
                <w:szCs w:val="22"/>
              </w:rPr>
              <w:t>Змістових модулів –</w:t>
            </w:r>
            <w:r w:rsidR="006B7A23" w:rsidRPr="00F93053">
              <w:rPr>
                <w:sz w:val="22"/>
                <w:szCs w:val="22"/>
              </w:rPr>
              <w:t xml:space="preserve"> </w:t>
            </w:r>
            <w:r w:rsidR="00392A72">
              <w:rPr>
                <w:sz w:val="22"/>
                <w:szCs w:val="22"/>
              </w:rPr>
              <w:t>2</w:t>
            </w:r>
          </w:p>
        </w:tc>
        <w:tc>
          <w:tcPr>
            <w:tcW w:w="3303" w:type="dxa"/>
            <w:gridSpan w:val="2"/>
            <w:vAlign w:val="center"/>
          </w:tcPr>
          <w:p w:rsidR="00315098" w:rsidRPr="00F93053" w:rsidRDefault="00315098" w:rsidP="00F93053">
            <w:pPr>
              <w:jc w:val="center"/>
              <w:rPr>
                <w:b/>
              </w:rPr>
            </w:pPr>
            <w:r w:rsidRPr="00F93053">
              <w:rPr>
                <w:b/>
                <w:sz w:val="22"/>
                <w:szCs w:val="22"/>
              </w:rPr>
              <w:t>Лекції</w:t>
            </w:r>
          </w:p>
        </w:tc>
      </w:tr>
      <w:tr w:rsidR="00315098" w:rsidRPr="00F93053" w:rsidTr="007E2C64">
        <w:trPr>
          <w:trHeight w:val="320"/>
        </w:trPr>
        <w:tc>
          <w:tcPr>
            <w:tcW w:w="3119" w:type="dxa"/>
            <w:vMerge w:val="restart"/>
            <w:vAlign w:val="center"/>
          </w:tcPr>
          <w:p w:rsidR="00315098" w:rsidRPr="00F93053" w:rsidRDefault="00315098" w:rsidP="00F93053">
            <w:pPr>
              <w:jc w:val="center"/>
              <w:rPr>
                <w:b/>
              </w:rPr>
            </w:pPr>
            <w:r w:rsidRPr="00F93053">
              <w:rPr>
                <w:b/>
                <w:sz w:val="22"/>
                <w:szCs w:val="22"/>
              </w:rPr>
              <w:t>Освітньо-професійна програма</w:t>
            </w:r>
          </w:p>
          <w:p w:rsidR="00315098" w:rsidRPr="00F93053" w:rsidRDefault="00070BB2" w:rsidP="00F93053">
            <w:pPr>
              <w:jc w:val="center"/>
            </w:pPr>
            <w:r w:rsidRPr="00F93053">
              <w:rPr>
                <w:sz w:val="22"/>
                <w:szCs w:val="22"/>
              </w:rPr>
              <w:t>«ПРАВО»</w:t>
            </w:r>
          </w:p>
          <w:p w:rsidR="00315098" w:rsidRPr="00F93053" w:rsidRDefault="00315098" w:rsidP="00F93053">
            <w:pPr>
              <w:jc w:val="center"/>
            </w:pPr>
            <w:r w:rsidRPr="00F93053">
              <w:rPr>
                <w:sz w:val="22"/>
                <w:szCs w:val="22"/>
              </w:rPr>
              <w:t>(назва)</w:t>
            </w:r>
          </w:p>
        </w:tc>
        <w:tc>
          <w:tcPr>
            <w:tcW w:w="2976" w:type="dxa"/>
            <w:vMerge/>
            <w:vAlign w:val="center"/>
          </w:tcPr>
          <w:p w:rsidR="00315098" w:rsidRPr="00F93053" w:rsidRDefault="00315098" w:rsidP="00F93053"/>
        </w:tc>
        <w:tc>
          <w:tcPr>
            <w:tcW w:w="1503" w:type="dxa"/>
            <w:vAlign w:val="center"/>
          </w:tcPr>
          <w:p w:rsidR="00315098" w:rsidRPr="00F93053" w:rsidRDefault="00D5576C" w:rsidP="00F93053">
            <w:pPr>
              <w:jc w:val="center"/>
            </w:pPr>
            <w:r w:rsidRPr="00F93053">
              <w:rPr>
                <w:sz w:val="22"/>
                <w:szCs w:val="22"/>
              </w:rPr>
              <w:t xml:space="preserve">48 </w:t>
            </w:r>
            <w:r w:rsidR="00315098" w:rsidRPr="00F93053">
              <w:rPr>
                <w:sz w:val="22"/>
                <w:szCs w:val="22"/>
              </w:rPr>
              <w:t>год.</w:t>
            </w:r>
          </w:p>
        </w:tc>
        <w:tc>
          <w:tcPr>
            <w:tcW w:w="1800" w:type="dxa"/>
            <w:vAlign w:val="center"/>
          </w:tcPr>
          <w:p w:rsidR="00315098" w:rsidRPr="00F93053" w:rsidRDefault="00D5576C" w:rsidP="00F93053">
            <w:pPr>
              <w:jc w:val="center"/>
            </w:pPr>
            <w:r w:rsidRPr="00F93053">
              <w:rPr>
                <w:sz w:val="22"/>
                <w:szCs w:val="22"/>
              </w:rPr>
              <w:t xml:space="preserve">48 </w:t>
            </w:r>
            <w:r w:rsidR="00315098" w:rsidRPr="00F93053">
              <w:rPr>
                <w:sz w:val="22"/>
                <w:szCs w:val="22"/>
              </w:rPr>
              <w:t>год.</w:t>
            </w:r>
          </w:p>
        </w:tc>
      </w:tr>
      <w:tr w:rsidR="00315098" w:rsidRPr="00F93053" w:rsidTr="007E2C64">
        <w:trPr>
          <w:trHeight w:val="1066"/>
        </w:trPr>
        <w:tc>
          <w:tcPr>
            <w:tcW w:w="3119" w:type="dxa"/>
            <w:vMerge/>
            <w:tcBorders>
              <w:bottom w:val="single" w:sz="4" w:space="0" w:color="auto"/>
            </w:tcBorders>
            <w:vAlign w:val="center"/>
          </w:tcPr>
          <w:p w:rsidR="00315098" w:rsidRPr="00F93053" w:rsidRDefault="00315098" w:rsidP="00F93053"/>
        </w:tc>
        <w:tc>
          <w:tcPr>
            <w:tcW w:w="2976" w:type="dxa"/>
            <w:vMerge/>
            <w:vAlign w:val="center"/>
          </w:tcPr>
          <w:p w:rsidR="00315098" w:rsidRPr="00F93053" w:rsidRDefault="00315098" w:rsidP="00F93053"/>
        </w:tc>
        <w:tc>
          <w:tcPr>
            <w:tcW w:w="3303" w:type="dxa"/>
            <w:gridSpan w:val="2"/>
            <w:tcBorders>
              <w:bottom w:val="single" w:sz="4" w:space="0" w:color="auto"/>
            </w:tcBorders>
            <w:vAlign w:val="center"/>
          </w:tcPr>
          <w:p w:rsidR="00315098" w:rsidRPr="00F93053" w:rsidRDefault="00315098" w:rsidP="00F93053">
            <w:pPr>
              <w:jc w:val="center"/>
              <w:rPr>
                <w:i/>
              </w:rPr>
            </w:pPr>
          </w:p>
        </w:tc>
      </w:tr>
      <w:tr w:rsidR="00315098" w:rsidRPr="00F93053" w:rsidTr="007E2C64">
        <w:trPr>
          <w:trHeight w:val="562"/>
        </w:trPr>
        <w:tc>
          <w:tcPr>
            <w:tcW w:w="3119" w:type="dxa"/>
            <w:vMerge w:val="restart"/>
            <w:tcBorders>
              <w:bottom w:val="single" w:sz="4" w:space="0" w:color="auto"/>
            </w:tcBorders>
            <w:vAlign w:val="center"/>
          </w:tcPr>
          <w:p w:rsidR="00315098" w:rsidRPr="00F93053" w:rsidRDefault="00315098" w:rsidP="00F93053">
            <w:pPr>
              <w:jc w:val="center"/>
              <w:rPr>
                <w:b/>
              </w:rPr>
            </w:pPr>
            <w:r w:rsidRPr="00F93053">
              <w:rPr>
                <w:b/>
                <w:sz w:val="22"/>
                <w:szCs w:val="22"/>
              </w:rPr>
              <w:t xml:space="preserve">Рівень вищої освіти: </w:t>
            </w:r>
          </w:p>
          <w:p w:rsidR="007B75A2" w:rsidRPr="00F93053" w:rsidRDefault="007B75A2" w:rsidP="00F93053">
            <w:pPr>
              <w:jc w:val="center"/>
              <w:rPr>
                <w:i/>
              </w:rPr>
            </w:pPr>
            <w:r w:rsidRPr="00F93053">
              <w:rPr>
                <w:i/>
                <w:sz w:val="22"/>
                <w:szCs w:val="22"/>
              </w:rPr>
              <w:t xml:space="preserve">третій </w:t>
            </w:r>
          </w:p>
          <w:p w:rsidR="007B75A2" w:rsidRPr="00F93053" w:rsidRDefault="007B75A2" w:rsidP="00F93053">
            <w:pPr>
              <w:jc w:val="center"/>
              <w:rPr>
                <w:i/>
              </w:rPr>
            </w:pPr>
            <w:r w:rsidRPr="00F93053">
              <w:rPr>
                <w:i/>
                <w:sz w:val="22"/>
                <w:szCs w:val="22"/>
              </w:rPr>
              <w:t>(</w:t>
            </w:r>
            <w:proofErr w:type="spellStart"/>
            <w:r w:rsidRPr="00F93053">
              <w:rPr>
                <w:i/>
                <w:sz w:val="22"/>
                <w:szCs w:val="22"/>
              </w:rPr>
              <w:t>освітньо-науковий</w:t>
            </w:r>
            <w:proofErr w:type="spellEnd"/>
            <w:r w:rsidRPr="00F93053">
              <w:rPr>
                <w:i/>
                <w:sz w:val="22"/>
                <w:szCs w:val="22"/>
              </w:rPr>
              <w:t>)</w:t>
            </w:r>
          </w:p>
        </w:tc>
        <w:tc>
          <w:tcPr>
            <w:tcW w:w="2976" w:type="dxa"/>
            <w:vMerge w:val="restart"/>
            <w:tcBorders>
              <w:bottom w:val="single" w:sz="4" w:space="0" w:color="auto"/>
            </w:tcBorders>
            <w:vAlign w:val="center"/>
          </w:tcPr>
          <w:p w:rsidR="00315098" w:rsidRPr="00F93053" w:rsidRDefault="00315098" w:rsidP="00F93053">
            <w:r w:rsidRPr="00F93053">
              <w:rPr>
                <w:sz w:val="22"/>
                <w:szCs w:val="22"/>
              </w:rPr>
              <w:t xml:space="preserve">Кількість поточних контрольних заходів – </w:t>
            </w:r>
            <w:r w:rsidR="00DD32B6">
              <w:rPr>
                <w:sz w:val="22"/>
                <w:szCs w:val="22"/>
              </w:rPr>
              <w:t>2</w:t>
            </w:r>
          </w:p>
          <w:p w:rsidR="00315098" w:rsidRPr="00F93053" w:rsidRDefault="00315098" w:rsidP="00F93053"/>
        </w:tc>
        <w:tc>
          <w:tcPr>
            <w:tcW w:w="1503" w:type="dxa"/>
            <w:tcBorders>
              <w:bottom w:val="single" w:sz="4" w:space="0" w:color="auto"/>
            </w:tcBorders>
            <w:vAlign w:val="center"/>
          </w:tcPr>
          <w:p w:rsidR="00315098" w:rsidRPr="00F93053" w:rsidRDefault="00315098" w:rsidP="00F93053">
            <w:pPr>
              <w:jc w:val="center"/>
              <w:rPr>
                <w:i/>
              </w:rPr>
            </w:pPr>
            <w:r w:rsidRPr="00F93053">
              <w:rPr>
                <w:sz w:val="22"/>
                <w:szCs w:val="22"/>
              </w:rPr>
              <w:t>год.</w:t>
            </w:r>
          </w:p>
        </w:tc>
        <w:tc>
          <w:tcPr>
            <w:tcW w:w="1800" w:type="dxa"/>
            <w:tcBorders>
              <w:bottom w:val="single" w:sz="4" w:space="0" w:color="auto"/>
            </w:tcBorders>
            <w:vAlign w:val="center"/>
          </w:tcPr>
          <w:p w:rsidR="00315098" w:rsidRPr="00F93053" w:rsidRDefault="00315098" w:rsidP="00F93053">
            <w:pPr>
              <w:jc w:val="center"/>
            </w:pPr>
            <w:r w:rsidRPr="00F93053">
              <w:rPr>
                <w:sz w:val="22"/>
                <w:szCs w:val="22"/>
              </w:rPr>
              <w:t>год.</w:t>
            </w:r>
          </w:p>
        </w:tc>
      </w:tr>
      <w:tr w:rsidR="00315098" w:rsidRPr="00F93053" w:rsidTr="007E2C64">
        <w:trPr>
          <w:trHeight w:val="138"/>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3303" w:type="dxa"/>
            <w:gridSpan w:val="2"/>
            <w:vAlign w:val="center"/>
          </w:tcPr>
          <w:p w:rsidR="00315098" w:rsidRPr="00F93053" w:rsidRDefault="00315098" w:rsidP="00F93053">
            <w:pPr>
              <w:jc w:val="center"/>
              <w:rPr>
                <w:b/>
              </w:rPr>
            </w:pPr>
            <w:r w:rsidRPr="00F93053">
              <w:rPr>
                <w:b/>
                <w:sz w:val="22"/>
                <w:szCs w:val="22"/>
              </w:rPr>
              <w:t>Самостійна робота</w:t>
            </w:r>
          </w:p>
        </w:tc>
      </w:tr>
      <w:tr w:rsidR="00315098" w:rsidRPr="00F93053" w:rsidTr="007E2C64">
        <w:trPr>
          <w:trHeight w:val="138"/>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1503" w:type="dxa"/>
            <w:vAlign w:val="center"/>
          </w:tcPr>
          <w:p w:rsidR="00315098" w:rsidRPr="00F93053" w:rsidRDefault="00D5576C" w:rsidP="00F93053">
            <w:pPr>
              <w:jc w:val="center"/>
              <w:rPr>
                <w:i/>
              </w:rPr>
            </w:pPr>
            <w:r w:rsidRPr="00F93053">
              <w:rPr>
                <w:sz w:val="22"/>
                <w:szCs w:val="22"/>
              </w:rPr>
              <w:t xml:space="preserve">132 </w:t>
            </w:r>
            <w:r w:rsidR="00315098" w:rsidRPr="00F93053">
              <w:rPr>
                <w:sz w:val="22"/>
                <w:szCs w:val="22"/>
              </w:rPr>
              <w:t>год.</w:t>
            </w:r>
          </w:p>
        </w:tc>
        <w:tc>
          <w:tcPr>
            <w:tcW w:w="1800" w:type="dxa"/>
            <w:vAlign w:val="center"/>
          </w:tcPr>
          <w:p w:rsidR="00315098" w:rsidRPr="00F93053" w:rsidRDefault="00D5576C" w:rsidP="00F93053">
            <w:pPr>
              <w:jc w:val="center"/>
            </w:pPr>
            <w:r w:rsidRPr="00F93053">
              <w:rPr>
                <w:sz w:val="22"/>
                <w:szCs w:val="22"/>
              </w:rPr>
              <w:t xml:space="preserve">132 </w:t>
            </w:r>
            <w:r w:rsidR="00315098" w:rsidRPr="00F93053">
              <w:rPr>
                <w:sz w:val="22"/>
                <w:szCs w:val="22"/>
              </w:rPr>
              <w:t>год.</w:t>
            </w:r>
          </w:p>
        </w:tc>
      </w:tr>
      <w:tr w:rsidR="00315098" w:rsidRPr="00F93053" w:rsidTr="007E2C64">
        <w:trPr>
          <w:trHeight w:val="138"/>
        </w:trPr>
        <w:tc>
          <w:tcPr>
            <w:tcW w:w="3119" w:type="dxa"/>
            <w:vMerge/>
            <w:vAlign w:val="center"/>
          </w:tcPr>
          <w:p w:rsidR="00315098" w:rsidRPr="00F93053" w:rsidRDefault="00315098" w:rsidP="00F93053">
            <w:pPr>
              <w:jc w:val="center"/>
            </w:pPr>
          </w:p>
        </w:tc>
        <w:tc>
          <w:tcPr>
            <w:tcW w:w="2976" w:type="dxa"/>
            <w:vMerge/>
            <w:vAlign w:val="center"/>
          </w:tcPr>
          <w:p w:rsidR="00315098" w:rsidRPr="00F93053" w:rsidRDefault="00315098" w:rsidP="00F93053">
            <w:pPr>
              <w:jc w:val="center"/>
            </w:pPr>
          </w:p>
        </w:tc>
        <w:tc>
          <w:tcPr>
            <w:tcW w:w="3303" w:type="dxa"/>
            <w:gridSpan w:val="2"/>
            <w:vAlign w:val="center"/>
          </w:tcPr>
          <w:p w:rsidR="00315098" w:rsidRPr="00F93053" w:rsidRDefault="00315098" w:rsidP="00F93053">
            <w:pPr>
              <w:jc w:val="center"/>
            </w:pPr>
            <w:r w:rsidRPr="00F93053">
              <w:rPr>
                <w:b/>
                <w:sz w:val="22"/>
                <w:szCs w:val="22"/>
              </w:rPr>
              <w:t>Вид підсумкового семестрового контролю</w:t>
            </w:r>
            <w:r w:rsidRPr="00F93053">
              <w:rPr>
                <w:sz w:val="22"/>
                <w:szCs w:val="22"/>
              </w:rPr>
              <w:t xml:space="preserve">: </w:t>
            </w:r>
          </w:p>
          <w:p w:rsidR="00315098" w:rsidRPr="00F93053" w:rsidRDefault="00315098" w:rsidP="00F93053">
            <w:pPr>
              <w:jc w:val="center"/>
            </w:pPr>
            <w:r w:rsidRPr="00F93053">
              <w:rPr>
                <w:sz w:val="22"/>
                <w:szCs w:val="22"/>
              </w:rPr>
              <w:t>залік</w:t>
            </w:r>
          </w:p>
          <w:p w:rsidR="00315098" w:rsidRPr="00F93053" w:rsidRDefault="00315098" w:rsidP="00F93053">
            <w:pPr>
              <w:jc w:val="center"/>
              <w:rPr>
                <w:i/>
              </w:rPr>
            </w:pPr>
          </w:p>
          <w:p w:rsidR="00315098" w:rsidRPr="00F93053" w:rsidRDefault="00315098" w:rsidP="00F93053">
            <w:pPr>
              <w:jc w:val="center"/>
            </w:pPr>
          </w:p>
        </w:tc>
      </w:tr>
    </w:tbl>
    <w:p w:rsidR="00315098" w:rsidRDefault="00315098" w:rsidP="00F93053">
      <w:pPr>
        <w:jc w:val="both"/>
        <w:rPr>
          <w:b/>
          <w:i/>
          <w:sz w:val="22"/>
          <w:szCs w:val="22"/>
        </w:rPr>
      </w:pPr>
    </w:p>
    <w:p w:rsidR="00346333" w:rsidRDefault="00346333" w:rsidP="00F93053">
      <w:pPr>
        <w:jc w:val="both"/>
        <w:rPr>
          <w:b/>
          <w:i/>
          <w:sz w:val="22"/>
          <w:szCs w:val="22"/>
        </w:rPr>
      </w:pPr>
    </w:p>
    <w:p w:rsidR="00346333" w:rsidRPr="00F93053" w:rsidRDefault="00346333" w:rsidP="00F93053">
      <w:pPr>
        <w:jc w:val="both"/>
        <w:rPr>
          <w:b/>
          <w:i/>
          <w:sz w:val="22"/>
          <w:szCs w:val="22"/>
        </w:rPr>
      </w:pPr>
    </w:p>
    <w:p w:rsidR="00315098" w:rsidRPr="00F93053" w:rsidRDefault="00315098" w:rsidP="00F93053">
      <w:pPr>
        <w:suppressAutoHyphens w:val="0"/>
        <w:ind w:firstLine="284"/>
        <w:jc w:val="both"/>
        <w:rPr>
          <w:b/>
          <w:bCs/>
          <w:i/>
          <w:sz w:val="22"/>
          <w:szCs w:val="22"/>
        </w:rPr>
      </w:pPr>
    </w:p>
    <w:p w:rsidR="00315098" w:rsidRPr="00392A72" w:rsidRDefault="00315098" w:rsidP="00315098">
      <w:pPr>
        <w:pStyle w:val="3"/>
        <w:tabs>
          <w:tab w:val="clear" w:pos="2138"/>
          <w:tab w:val="num" w:pos="0"/>
        </w:tabs>
        <w:spacing w:after="0"/>
        <w:ind w:firstLine="0"/>
        <w:jc w:val="center"/>
        <w:rPr>
          <w:rFonts w:ascii="Times New Roman" w:hAnsi="Times New Roman" w:cs="Times New Roman"/>
          <w:b/>
          <w:i w:val="0"/>
          <w:sz w:val="24"/>
          <w:szCs w:val="24"/>
          <w:lang w:val="ru-RU"/>
        </w:rPr>
      </w:pPr>
      <w:r w:rsidRPr="00392A72">
        <w:rPr>
          <w:rFonts w:ascii="Times New Roman" w:hAnsi="Times New Roman" w:cs="Times New Roman"/>
          <w:b/>
          <w:i w:val="0"/>
          <w:sz w:val="24"/>
          <w:szCs w:val="24"/>
        </w:rPr>
        <w:t>2. Мета та завдання навчальної дисципліни</w:t>
      </w:r>
    </w:p>
    <w:p w:rsidR="00847BB6" w:rsidRPr="00DD32B6" w:rsidRDefault="00847BB6" w:rsidP="00847BB6">
      <w:pPr>
        <w:rPr>
          <w:color w:val="FF0000"/>
          <w:lang w:val="ru-RU"/>
        </w:rPr>
      </w:pPr>
    </w:p>
    <w:p w:rsidR="00392A72" w:rsidRPr="00392A72" w:rsidRDefault="00392A72" w:rsidP="00392A72">
      <w:pPr>
        <w:spacing w:after="30"/>
        <w:ind w:right="27" w:firstLine="709"/>
        <w:jc w:val="both"/>
        <w:rPr>
          <w:color w:val="000000"/>
          <w:spacing w:val="6"/>
        </w:rPr>
      </w:pPr>
      <w:r w:rsidRPr="00392A72">
        <w:rPr>
          <w:b/>
        </w:rPr>
        <w:t>Мета</w:t>
      </w:r>
      <w:r w:rsidRPr="00392A72">
        <w:t xml:space="preserve"> курсу </w:t>
      </w:r>
      <w:r w:rsidRPr="00392A72">
        <w:rPr>
          <w:b/>
          <w:lang w:eastAsia="ru-RU"/>
        </w:rPr>
        <w:t xml:space="preserve">«Правова компаративістика» </w:t>
      </w:r>
      <w:r w:rsidR="00346333" w:rsidRPr="00346333">
        <w:rPr>
          <w:lang w:eastAsia="ru-RU"/>
        </w:rPr>
        <w:t>є поглиблення знань здобувачів</w:t>
      </w:r>
      <w:r w:rsidR="00346333">
        <w:rPr>
          <w:b/>
          <w:lang w:eastAsia="ru-RU"/>
        </w:rPr>
        <w:t xml:space="preserve"> щодо </w:t>
      </w:r>
      <w:r w:rsidRPr="00392A72">
        <w:rPr>
          <w:color w:val="000000"/>
          <w:spacing w:val="6"/>
        </w:rPr>
        <w:t xml:space="preserve">загальних закономірностей, особливостей і тенденцій розвитку сучасних </w:t>
      </w:r>
      <w:r>
        <w:rPr>
          <w:color w:val="000000"/>
          <w:spacing w:val="6"/>
        </w:rPr>
        <w:t xml:space="preserve">національних, міждержавних, міжнародних </w:t>
      </w:r>
      <w:r w:rsidRPr="00392A72">
        <w:rPr>
          <w:color w:val="000000"/>
          <w:spacing w:val="6"/>
        </w:rPr>
        <w:t>правових систем (правових інститутів, галузей права</w:t>
      </w:r>
      <w:r w:rsidRPr="00392A72">
        <w:rPr>
          <w:color w:val="000000"/>
          <w:spacing w:val="2"/>
        </w:rPr>
        <w:t xml:space="preserve">, </w:t>
      </w:r>
      <w:r w:rsidRPr="00392A72">
        <w:rPr>
          <w:color w:val="000000"/>
          <w:spacing w:val="6"/>
        </w:rPr>
        <w:t xml:space="preserve">систем права, </w:t>
      </w:r>
      <w:r w:rsidRPr="00392A72">
        <w:rPr>
          <w:color w:val="000000"/>
          <w:spacing w:val="2"/>
        </w:rPr>
        <w:t xml:space="preserve">правової культури), їх співставлення, порівняння, </w:t>
      </w:r>
      <w:r w:rsidR="00346333">
        <w:rPr>
          <w:color w:val="000000"/>
          <w:spacing w:val="2"/>
        </w:rPr>
        <w:t xml:space="preserve">визначення </w:t>
      </w:r>
      <w:r w:rsidRPr="00392A72">
        <w:rPr>
          <w:color w:val="000000"/>
          <w:spacing w:val="2"/>
        </w:rPr>
        <w:t xml:space="preserve">засад взаємодії, </w:t>
      </w:r>
      <w:r w:rsidR="00346333">
        <w:rPr>
          <w:color w:val="000000"/>
          <w:spacing w:val="2"/>
        </w:rPr>
        <w:t xml:space="preserve">у контексті </w:t>
      </w:r>
      <w:r w:rsidRPr="00392A72">
        <w:rPr>
          <w:color w:val="000000"/>
          <w:spacing w:val="6"/>
        </w:rPr>
        <w:t>глобальних</w:t>
      </w:r>
      <w:r w:rsidR="00346333">
        <w:rPr>
          <w:color w:val="000000"/>
          <w:spacing w:val="6"/>
        </w:rPr>
        <w:t>,</w:t>
      </w:r>
      <w:r w:rsidRPr="00392A72">
        <w:rPr>
          <w:color w:val="000000"/>
          <w:spacing w:val="6"/>
        </w:rPr>
        <w:t xml:space="preserve"> регіональних</w:t>
      </w:r>
      <w:r w:rsidR="00346333">
        <w:rPr>
          <w:color w:val="000000"/>
          <w:spacing w:val="6"/>
        </w:rPr>
        <w:t xml:space="preserve"> і локальних</w:t>
      </w:r>
      <w:r w:rsidRPr="00392A72">
        <w:rPr>
          <w:color w:val="000000"/>
          <w:spacing w:val="6"/>
        </w:rPr>
        <w:t xml:space="preserve"> викликів і загроз у правовому розвитку. </w:t>
      </w:r>
    </w:p>
    <w:p w:rsidR="00392A72" w:rsidRPr="00392A72" w:rsidRDefault="00392A72" w:rsidP="00392A72">
      <w:pPr>
        <w:spacing w:after="30"/>
        <w:ind w:right="27" w:firstLine="709"/>
        <w:jc w:val="both"/>
      </w:pPr>
      <w:r w:rsidRPr="00392A72">
        <w:t xml:space="preserve">Основними </w:t>
      </w:r>
      <w:r w:rsidRPr="00392A72">
        <w:rPr>
          <w:b/>
        </w:rPr>
        <w:t>завданнями</w:t>
      </w:r>
      <w:r w:rsidRPr="00392A72">
        <w:t xml:space="preserve"> вивчення курсу </w:t>
      </w:r>
      <w:r w:rsidRPr="00392A72">
        <w:rPr>
          <w:b/>
          <w:lang w:eastAsia="ru-RU"/>
        </w:rPr>
        <w:t xml:space="preserve">«Правова компаративістика» </w:t>
      </w:r>
      <w:r w:rsidRPr="00392A72">
        <w:t xml:space="preserve">є: </w:t>
      </w:r>
    </w:p>
    <w:p w:rsidR="00392A72" w:rsidRPr="00392A72" w:rsidRDefault="00392A72" w:rsidP="00392A72">
      <w:pPr>
        <w:pStyle w:val="2"/>
        <w:numPr>
          <w:ilvl w:val="0"/>
          <w:numId w:val="7"/>
        </w:numPr>
        <w:suppressAutoHyphens w:val="0"/>
        <w:spacing w:after="0" w:line="240" w:lineRule="auto"/>
        <w:jc w:val="both"/>
      </w:pPr>
      <w:r w:rsidRPr="00392A72">
        <w:t xml:space="preserve">поглиблення й розширення знань, що характеризують зміст, сутність, особливості правових систем </w:t>
      </w:r>
      <w:r w:rsidRPr="00392A72">
        <w:rPr>
          <w:color w:val="000000"/>
          <w:spacing w:val="6"/>
        </w:rPr>
        <w:t>(правових інститутів, галузей права</w:t>
      </w:r>
      <w:r w:rsidRPr="00392A72">
        <w:rPr>
          <w:color w:val="000000"/>
          <w:spacing w:val="2"/>
        </w:rPr>
        <w:t xml:space="preserve">, </w:t>
      </w:r>
      <w:r w:rsidRPr="00392A72">
        <w:rPr>
          <w:color w:val="000000"/>
          <w:spacing w:val="6"/>
        </w:rPr>
        <w:t xml:space="preserve">систем права, </w:t>
      </w:r>
      <w:r w:rsidRPr="00392A72">
        <w:rPr>
          <w:color w:val="000000"/>
          <w:spacing w:val="2"/>
        </w:rPr>
        <w:t xml:space="preserve">правової культури), </w:t>
      </w:r>
      <w:r w:rsidRPr="00392A72">
        <w:t xml:space="preserve">напрямів, проблем і перспектив взаємодії правових систем (національних, міждержавних, міжнародних правових), їх співставлення й порівняння; </w:t>
      </w:r>
    </w:p>
    <w:p w:rsidR="00392A72" w:rsidRPr="00392A72" w:rsidRDefault="00392A72" w:rsidP="00392A72">
      <w:pPr>
        <w:numPr>
          <w:ilvl w:val="0"/>
          <w:numId w:val="7"/>
        </w:numPr>
        <w:suppressAutoHyphens w:val="0"/>
        <w:jc w:val="both"/>
        <w:rPr>
          <w:lang w:eastAsia="ru-RU"/>
        </w:rPr>
      </w:pPr>
      <w:r w:rsidRPr="00392A72">
        <w:rPr>
          <w:lang w:eastAsia="ru-RU"/>
        </w:rPr>
        <w:t xml:space="preserve">формування самостійного критичного правового мислення, навичок аналізу проблемних питань взаємодії національного й міжнародного права, порівняння та співвіднесення проблем і тенденцій розвитку вітчизняної правової системи із проблемами й тенденціями розвитку національних, міждержавних і міжнародних правових систем; </w:t>
      </w:r>
    </w:p>
    <w:p w:rsidR="00392A72" w:rsidRPr="002A6623" w:rsidRDefault="00392A72" w:rsidP="00392A72">
      <w:pPr>
        <w:numPr>
          <w:ilvl w:val="0"/>
          <w:numId w:val="7"/>
        </w:numPr>
        <w:suppressAutoHyphens w:val="0"/>
        <w:jc w:val="both"/>
        <w:rPr>
          <w:i/>
          <w:lang w:eastAsia="ru-RU"/>
        </w:rPr>
      </w:pPr>
      <w:r w:rsidRPr="00346333">
        <w:rPr>
          <w:lang w:eastAsia="ru-RU"/>
        </w:rPr>
        <w:lastRenderedPageBreak/>
        <w:t xml:space="preserve">розширення правового світогляду студентів та їхньої поваги до </w:t>
      </w:r>
      <w:proofErr w:type="spellStart"/>
      <w:r w:rsidRPr="00346333">
        <w:rPr>
          <w:lang w:eastAsia="ru-RU"/>
        </w:rPr>
        <w:t>правокультурних</w:t>
      </w:r>
      <w:proofErr w:type="spellEnd"/>
      <w:r w:rsidRPr="00346333">
        <w:rPr>
          <w:lang w:eastAsia="ru-RU"/>
        </w:rPr>
        <w:t xml:space="preserve">, гендерних, </w:t>
      </w:r>
      <w:proofErr w:type="spellStart"/>
      <w:r w:rsidRPr="00346333">
        <w:rPr>
          <w:lang w:eastAsia="ru-RU"/>
        </w:rPr>
        <w:t>мультикультурних</w:t>
      </w:r>
      <w:proofErr w:type="spellEnd"/>
      <w:r w:rsidRPr="00346333">
        <w:rPr>
          <w:lang w:eastAsia="ru-RU"/>
        </w:rPr>
        <w:t xml:space="preserve"> відмінностей</w:t>
      </w:r>
      <w:r w:rsidRPr="002A6623">
        <w:rPr>
          <w:i/>
          <w:lang w:eastAsia="ru-RU"/>
        </w:rPr>
        <w:t>.</w:t>
      </w:r>
    </w:p>
    <w:p w:rsidR="00315098" w:rsidRPr="00392A72" w:rsidRDefault="00315098" w:rsidP="00707EB0">
      <w:pPr>
        <w:tabs>
          <w:tab w:val="left" w:pos="284"/>
          <w:tab w:val="left" w:pos="567"/>
        </w:tabs>
        <w:ind w:firstLine="567"/>
        <w:jc w:val="both"/>
      </w:pPr>
      <w:r w:rsidRPr="00392A72">
        <w:t>У</w:t>
      </w:r>
      <w:r w:rsidR="00707EB0" w:rsidRPr="00392A72">
        <w:t xml:space="preserve"> результаті вивчення </w:t>
      </w:r>
      <w:r w:rsidRPr="00392A72">
        <w:t xml:space="preserve">дисципліни </w:t>
      </w:r>
      <w:r w:rsidR="00392A72" w:rsidRPr="00392A72">
        <w:rPr>
          <w:b/>
          <w:lang w:eastAsia="ru-RU"/>
        </w:rPr>
        <w:t>«Правова компаративістика»</w:t>
      </w:r>
      <w:r w:rsidR="00392A72" w:rsidRPr="00392A72">
        <w:rPr>
          <w:b/>
        </w:rPr>
        <w:t xml:space="preserve"> </w:t>
      </w:r>
      <w:r w:rsidR="00B9003D" w:rsidRPr="00392A72">
        <w:rPr>
          <w:b/>
        </w:rPr>
        <w:t>«</w:t>
      </w:r>
      <w:r w:rsidR="00707EB0" w:rsidRPr="00392A72">
        <w:t>здобувач</w:t>
      </w:r>
      <w:r w:rsidRPr="00392A72">
        <w:t xml:space="preserve"> повинен набути таких </w:t>
      </w:r>
      <w:r w:rsidRPr="00392A72">
        <w:rPr>
          <w:b/>
        </w:rPr>
        <w:t>результатів</w:t>
      </w:r>
      <w:r w:rsidRPr="00392A72">
        <w:t xml:space="preserve"> навчання (знання, уміння тощо) та </w:t>
      </w:r>
      <w:proofErr w:type="spellStart"/>
      <w:r w:rsidRPr="00392A72">
        <w:t>компетентностей</w:t>
      </w:r>
      <w:proofErr w:type="spellEnd"/>
      <w:r w:rsidRPr="00392A72">
        <w:t>:</w:t>
      </w:r>
    </w:p>
    <w:p w:rsidR="00F93053" w:rsidRDefault="00F93053" w:rsidP="00315098">
      <w:pPr>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F93053" w:rsidTr="00840D49">
        <w:tc>
          <w:tcPr>
            <w:tcW w:w="6204" w:type="dxa"/>
            <w:tcBorders>
              <w:top w:val="single" w:sz="4" w:space="0" w:color="auto"/>
              <w:left w:val="single" w:sz="4" w:space="0" w:color="auto"/>
              <w:bottom w:val="single" w:sz="4" w:space="0" w:color="auto"/>
              <w:right w:val="single" w:sz="4" w:space="0" w:color="auto"/>
            </w:tcBorders>
            <w:hideMark/>
          </w:tcPr>
          <w:p w:rsidR="00F93053" w:rsidRPr="00F93053" w:rsidRDefault="00F93053" w:rsidP="00F93053">
            <w:pPr>
              <w:ind w:firstLine="295"/>
              <w:jc w:val="center"/>
            </w:pPr>
            <w:r w:rsidRPr="00F93053">
              <w:rPr>
                <w:sz w:val="22"/>
                <w:szCs w:val="22"/>
              </w:rPr>
              <w:t xml:space="preserve">Заплановані </w:t>
            </w:r>
            <w:proofErr w:type="spellStart"/>
            <w:r w:rsidRPr="00F93053">
              <w:rPr>
                <w:sz w:val="22"/>
                <w:szCs w:val="22"/>
              </w:rPr>
              <w:t>освітньо-науковою</w:t>
            </w:r>
            <w:proofErr w:type="spellEnd"/>
            <w:r w:rsidRPr="00F93053">
              <w:rPr>
                <w:sz w:val="22"/>
                <w:szCs w:val="22"/>
              </w:rPr>
              <w:t xml:space="preserve"> програмою </w:t>
            </w:r>
            <w:r w:rsidRPr="00F93053">
              <w:rPr>
                <w:b/>
                <w:sz w:val="22"/>
                <w:szCs w:val="22"/>
              </w:rPr>
              <w:t>результати</w:t>
            </w:r>
            <w:r w:rsidRPr="00F93053">
              <w:rPr>
                <w:sz w:val="22"/>
                <w:szCs w:val="22"/>
              </w:rPr>
              <w:t xml:space="preserve"> навчання</w:t>
            </w:r>
          </w:p>
          <w:p w:rsidR="00F93053" w:rsidRPr="00F93053" w:rsidRDefault="00F93053" w:rsidP="00F93053">
            <w:pPr>
              <w:ind w:firstLine="295"/>
              <w:jc w:val="center"/>
            </w:pPr>
            <w:r w:rsidRPr="00F93053">
              <w:rPr>
                <w:sz w:val="22"/>
                <w:szCs w:val="22"/>
              </w:rPr>
              <w:t xml:space="preserve">та компетентності </w:t>
            </w:r>
          </w:p>
        </w:tc>
        <w:tc>
          <w:tcPr>
            <w:tcW w:w="3367" w:type="dxa"/>
            <w:tcBorders>
              <w:top w:val="single" w:sz="4" w:space="0" w:color="auto"/>
              <w:left w:val="single" w:sz="4" w:space="0" w:color="auto"/>
              <w:bottom w:val="single" w:sz="4" w:space="0" w:color="auto"/>
              <w:right w:val="single" w:sz="4" w:space="0" w:color="auto"/>
            </w:tcBorders>
            <w:hideMark/>
          </w:tcPr>
          <w:p w:rsidR="00F93053" w:rsidRPr="00F93053" w:rsidRDefault="00F93053" w:rsidP="00F93053">
            <w:pPr>
              <w:ind w:firstLine="295"/>
              <w:jc w:val="center"/>
            </w:pPr>
            <w:r w:rsidRPr="00F93053">
              <w:rPr>
                <w:sz w:val="22"/>
                <w:szCs w:val="22"/>
              </w:rPr>
              <w:t>Методи і контрольні заходи</w:t>
            </w:r>
          </w:p>
        </w:tc>
      </w:tr>
      <w:tr w:rsidR="00F93053" w:rsidTr="00840D49">
        <w:tc>
          <w:tcPr>
            <w:tcW w:w="6204" w:type="dxa"/>
            <w:tcBorders>
              <w:top w:val="single" w:sz="4" w:space="0" w:color="auto"/>
              <w:left w:val="single" w:sz="4" w:space="0" w:color="auto"/>
              <w:bottom w:val="single" w:sz="4" w:space="0" w:color="auto"/>
              <w:right w:val="single" w:sz="4" w:space="0" w:color="auto"/>
            </w:tcBorders>
            <w:hideMark/>
          </w:tcPr>
          <w:p w:rsidR="00F93053" w:rsidRDefault="00F93053">
            <w:pPr>
              <w:spacing w:line="276" w:lineRule="auto"/>
              <w:ind w:firstLine="295"/>
              <w:jc w:val="center"/>
              <w:rPr>
                <w:b/>
                <w:sz w:val="16"/>
                <w:szCs w:val="16"/>
              </w:rPr>
            </w:pPr>
            <w:r>
              <w:rPr>
                <w:b/>
                <w:sz w:val="16"/>
                <w:szCs w:val="16"/>
              </w:rPr>
              <w:t>1</w:t>
            </w:r>
          </w:p>
        </w:tc>
        <w:tc>
          <w:tcPr>
            <w:tcW w:w="3367" w:type="dxa"/>
            <w:tcBorders>
              <w:top w:val="single" w:sz="4" w:space="0" w:color="auto"/>
              <w:left w:val="single" w:sz="4" w:space="0" w:color="auto"/>
              <w:bottom w:val="single" w:sz="4" w:space="0" w:color="auto"/>
              <w:right w:val="single" w:sz="4" w:space="0" w:color="auto"/>
            </w:tcBorders>
            <w:hideMark/>
          </w:tcPr>
          <w:p w:rsidR="00F93053" w:rsidRDefault="00F93053">
            <w:pPr>
              <w:spacing w:line="276" w:lineRule="auto"/>
              <w:ind w:firstLine="295"/>
              <w:jc w:val="center"/>
              <w:rPr>
                <w:b/>
                <w:sz w:val="16"/>
                <w:szCs w:val="16"/>
              </w:rPr>
            </w:pPr>
            <w:r>
              <w:rPr>
                <w:b/>
                <w:sz w:val="16"/>
                <w:szCs w:val="16"/>
              </w:rPr>
              <w:t>2</w:t>
            </w:r>
          </w:p>
        </w:tc>
      </w:tr>
      <w:tr w:rsidR="00F93053" w:rsidRPr="00F93053" w:rsidTr="00840D49">
        <w:tc>
          <w:tcPr>
            <w:tcW w:w="6204" w:type="dxa"/>
            <w:tcBorders>
              <w:top w:val="single" w:sz="4" w:space="0" w:color="auto"/>
              <w:left w:val="single" w:sz="4" w:space="0" w:color="auto"/>
              <w:bottom w:val="single" w:sz="4" w:space="0" w:color="auto"/>
              <w:right w:val="single" w:sz="4" w:space="0" w:color="auto"/>
            </w:tcBorders>
            <w:hideMark/>
          </w:tcPr>
          <w:p w:rsidR="00285F60" w:rsidRDefault="00285F60" w:rsidP="00285F60">
            <w:pPr>
              <w:pStyle w:val="NormalWeb1"/>
              <w:numPr>
                <w:ilvl w:val="0"/>
                <w:numId w:val="20"/>
              </w:numPr>
              <w:suppressAutoHyphens w:val="0"/>
              <w:spacing w:before="0" w:after="0"/>
              <w:ind w:left="284" w:hanging="284"/>
              <w:jc w:val="both"/>
            </w:pPr>
            <w:r w:rsidRPr="00012A52">
              <w:t>Знання особливостей наукового правового пізнання порівняно з пізнанням в інших науках.</w:t>
            </w:r>
          </w:p>
          <w:p w:rsidR="00285F60" w:rsidRPr="00012A52" w:rsidRDefault="00285F60" w:rsidP="00285F60">
            <w:pPr>
              <w:pStyle w:val="NormalWeb1"/>
              <w:numPr>
                <w:ilvl w:val="0"/>
                <w:numId w:val="20"/>
              </w:numPr>
              <w:suppressAutoHyphens w:val="0"/>
              <w:spacing w:before="0" w:after="0"/>
              <w:ind w:left="284" w:hanging="284"/>
              <w:jc w:val="both"/>
            </w:pPr>
            <w:r w:rsidRPr="00012A52">
              <w:t xml:space="preserve">Знання здобутків різних типів наукових правових шкіл і напрямів </w:t>
            </w:r>
            <w:proofErr w:type="spellStart"/>
            <w:r w:rsidRPr="00012A52">
              <w:t>праворозуміння</w:t>
            </w:r>
            <w:proofErr w:type="spellEnd"/>
            <w:r w:rsidRPr="00012A52">
              <w:t>.</w:t>
            </w:r>
          </w:p>
          <w:p w:rsidR="008C4CD5" w:rsidRPr="008C4CD5" w:rsidRDefault="00285F60" w:rsidP="008C4CD5">
            <w:pPr>
              <w:pStyle w:val="a5"/>
              <w:numPr>
                <w:ilvl w:val="0"/>
                <w:numId w:val="20"/>
              </w:numPr>
              <w:tabs>
                <w:tab w:val="left" w:pos="284"/>
              </w:tabs>
              <w:ind w:left="284" w:hanging="284"/>
              <w:jc w:val="both"/>
            </w:pPr>
            <w:r>
              <w:rPr>
                <w:sz w:val="22"/>
                <w:szCs w:val="22"/>
              </w:rPr>
              <w:t xml:space="preserve">Знання </w:t>
            </w:r>
            <w:r w:rsidR="00F93053" w:rsidRPr="00D937B7">
              <w:rPr>
                <w:sz w:val="22"/>
                <w:szCs w:val="22"/>
              </w:rPr>
              <w:t xml:space="preserve">принципів та </w:t>
            </w:r>
            <w:r w:rsidR="00F93053" w:rsidRPr="008C4CD5">
              <w:t xml:space="preserve">засад здійснення </w:t>
            </w:r>
            <w:proofErr w:type="spellStart"/>
            <w:r w:rsidR="00F93053" w:rsidRPr="008C4CD5">
              <w:t>проєктної</w:t>
            </w:r>
            <w:proofErr w:type="spellEnd"/>
            <w:r w:rsidR="00F93053" w:rsidRPr="008C4CD5">
              <w:t xml:space="preserve"> діяльності </w:t>
            </w:r>
          </w:p>
          <w:p w:rsidR="00D937B7" w:rsidRPr="008C4CD5" w:rsidRDefault="00D937B7" w:rsidP="00285F60">
            <w:pPr>
              <w:pStyle w:val="a5"/>
              <w:numPr>
                <w:ilvl w:val="0"/>
                <w:numId w:val="20"/>
              </w:numPr>
              <w:tabs>
                <w:tab w:val="left" w:pos="284"/>
              </w:tabs>
              <w:ind w:left="284" w:hanging="284"/>
              <w:jc w:val="both"/>
            </w:pPr>
            <w:r w:rsidRPr="008C4CD5">
              <w:t xml:space="preserve">Знання й уміння використовувати </w:t>
            </w:r>
            <w:r w:rsidR="008C4CD5" w:rsidRPr="008C4CD5">
              <w:rPr>
                <w:kern w:val="2"/>
                <w:lang w:eastAsia="zh-CN" w:bidi="hi-IN"/>
              </w:rPr>
              <w:t xml:space="preserve">різноманітні сучасні методи наукових досліджень у своїй науковій роботі і професійній діяльності, </w:t>
            </w:r>
            <w:r w:rsidRPr="008C4CD5">
              <w:t>предметно обумовлених здобутків різних типів наукових правових</w:t>
            </w:r>
            <w:r w:rsidRPr="008C4CD5">
              <w:rPr>
                <w:sz w:val="22"/>
                <w:szCs w:val="22"/>
              </w:rPr>
              <w:t xml:space="preserve"> шкіл і напрямів </w:t>
            </w:r>
            <w:proofErr w:type="spellStart"/>
            <w:r w:rsidRPr="008C4CD5">
              <w:rPr>
                <w:sz w:val="22"/>
                <w:szCs w:val="22"/>
              </w:rPr>
              <w:t>праворозуміння</w:t>
            </w:r>
            <w:proofErr w:type="spellEnd"/>
            <w:r w:rsidRPr="008C4CD5">
              <w:rPr>
                <w:sz w:val="22"/>
                <w:szCs w:val="22"/>
              </w:rPr>
              <w:t>.</w:t>
            </w:r>
          </w:p>
          <w:p w:rsidR="00285F60" w:rsidRDefault="00F93053" w:rsidP="00285F60">
            <w:pPr>
              <w:pStyle w:val="a5"/>
              <w:numPr>
                <w:ilvl w:val="0"/>
                <w:numId w:val="20"/>
              </w:numPr>
              <w:tabs>
                <w:tab w:val="left" w:pos="284"/>
              </w:tabs>
              <w:ind w:left="284" w:hanging="284"/>
              <w:jc w:val="both"/>
            </w:pPr>
            <w:r w:rsidRPr="00D937B7">
              <w:rPr>
                <w:sz w:val="22"/>
                <w:szCs w:val="22"/>
              </w:rPr>
              <w:t>Уміння збирати, аналізувати, систематизувати</w:t>
            </w:r>
            <w:r w:rsidR="00960ADE" w:rsidRPr="00D937B7">
              <w:rPr>
                <w:sz w:val="22"/>
                <w:szCs w:val="22"/>
              </w:rPr>
              <w:t xml:space="preserve"> й узагальнювати проблеми й </w:t>
            </w:r>
            <w:r w:rsidR="00D937B7">
              <w:rPr>
                <w:sz w:val="22"/>
                <w:szCs w:val="22"/>
              </w:rPr>
              <w:t xml:space="preserve">визначати </w:t>
            </w:r>
            <w:r w:rsidR="00960ADE" w:rsidRPr="00D937B7">
              <w:rPr>
                <w:sz w:val="22"/>
                <w:szCs w:val="22"/>
              </w:rPr>
              <w:t>перспективи правового розвитку</w:t>
            </w:r>
            <w:r w:rsidR="00D937B7">
              <w:rPr>
                <w:sz w:val="22"/>
                <w:szCs w:val="22"/>
              </w:rPr>
              <w:t xml:space="preserve"> (національного, регіонального, міжнародного</w:t>
            </w:r>
            <w:r w:rsidR="00960ADE" w:rsidRPr="00D937B7">
              <w:rPr>
                <w:sz w:val="22"/>
                <w:szCs w:val="22"/>
              </w:rPr>
              <w:t xml:space="preserve">, </w:t>
            </w:r>
            <w:r w:rsidRPr="00D937B7">
              <w:rPr>
                <w:sz w:val="22"/>
                <w:szCs w:val="22"/>
              </w:rPr>
              <w:t>формулювати власні пропозиції, спрямовані на подолання</w:t>
            </w:r>
            <w:r w:rsidR="00D937B7">
              <w:rPr>
                <w:sz w:val="22"/>
                <w:szCs w:val="22"/>
              </w:rPr>
              <w:t xml:space="preserve"> проблем правового розвитку в </w:t>
            </w:r>
            <w:r w:rsidR="00840D49">
              <w:rPr>
                <w:sz w:val="22"/>
                <w:szCs w:val="22"/>
              </w:rPr>
              <w:t>) в компаративному вимірі</w:t>
            </w:r>
            <w:r w:rsidRPr="00D937B7">
              <w:rPr>
                <w:sz w:val="22"/>
                <w:szCs w:val="22"/>
              </w:rPr>
              <w:t>.</w:t>
            </w:r>
          </w:p>
          <w:p w:rsidR="00285F60" w:rsidRDefault="00960ADE" w:rsidP="00285F60">
            <w:pPr>
              <w:pStyle w:val="a5"/>
              <w:numPr>
                <w:ilvl w:val="0"/>
                <w:numId w:val="20"/>
              </w:numPr>
              <w:tabs>
                <w:tab w:val="left" w:pos="284"/>
              </w:tabs>
              <w:ind w:left="284" w:hanging="284"/>
              <w:jc w:val="both"/>
            </w:pPr>
            <w:r w:rsidRPr="00285F60">
              <w:rPr>
                <w:sz w:val="22"/>
                <w:szCs w:val="22"/>
              </w:rPr>
              <w:t xml:space="preserve">Уміння використовувати доказовий інструментарій в процесі аргументації та формування авторського підходу до вирішення теоретичних і практичних проблем наукового правового дослідження з урахуванням тенденцій правової глобалізації.  </w:t>
            </w:r>
          </w:p>
          <w:p w:rsidR="00285F60" w:rsidRDefault="00960ADE" w:rsidP="00285F60">
            <w:pPr>
              <w:pStyle w:val="a5"/>
              <w:numPr>
                <w:ilvl w:val="0"/>
                <w:numId w:val="20"/>
              </w:numPr>
              <w:tabs>
                <w:tab w:val="left" w:pos="284"/>
              </w:tabs>
              <w:ind w:left="284" w:hanging="284"/>
              <w:jc w:val="both"/>
            </w:pPr>
            <w:r w:rsidRPr="00285F60">
              <w:rPr>
                <w:sz w:val="22"/>
                <w:szCs w:val="22"/>
              </w:rPr>
              <w:t xml:space="preserve">Уміння планувати та здійснювати актуальні публічно-правові та </w:t>
            </w:r>
            <w:proofErr w:type="spellStart"/>
            <w:r w:rsidRPr="00285F60">
              <w:rPr>
                <w:sz w:val="22"/>
                <w:szCs w:val="22"/>
              </w:rPr>
              <w:t>приватно-правові</w:t>
            </w:r>
            <w:proofErr w:type="spellEnd"/>
            <w:r w:rsidRPr="00285F60">
              <w:rPr>
                <w:sz w:val="22"/>
                <w:szCs w:val="22"/>
              </w:rPr>
              <w:t xml:space="preserve"> дослідження, що мають інноваційний потенціал з урахуванням прогностичних пріоритетів розвитку сучасної правової науки в цілому.</w:t>
            </w:r>
          </w:p>
          <w:p w:rsidR="00285F60" w:rsidRDefault="00960ADE" w:rsidP="00285F60">
            <w:pPr>
              <w:pStyle w:val="a5"/>
              <w:numPr>
                <w:ilvl w:val="0"/>
                <w:numId w:val="20"/>
              </w:numPr>
              <w:tabs>
                <w:tab w:val="left" w:pos="284"/>
              </w:tabs>
              <w:ind w:left="284" w:hanging="284"/>
              <w:jc w:val="both"/>
            </w:pPr>
            <w:r w:rsidRPr="00285F60">
              <w:rPr>
                <w:sz w:val="22"/>
                <w:szCs w:val="22"/>
              </w:rPr>
              <w:t>Уміння здійснювати соціологічний, статистичний аналіз інформації з різних джерел, документів для вирішення завдань наукового правового дослідження та використовувати дані мі</w:t>
            </w:r>
            <w:r w:rsidR="00D937B7" w:rsidRPr="00285F60">
              <w:rPr>
                <w:sz w:val="22"/>
                <w:szCs w:val="22"/>
              </w:rPr>
              <w:t>жнародних рейтингів та індексів, що відображають глобальні тенденції розвитку.</w:t>
            </w:r>
            <w:r w:rsidRPr="00285F60">
              <w:rPr>
                <w:sz w:val="22"/>
                <w:szCs w:val="22"/>
              </w:rPr>
              <w:t xml:space="preserve"> </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формулювати наукове  правове  завдання та робочу гіпотезу, перевіряти її відповідність потребам державотворення та </w:t>
            </w:r>
            <w:r w:rsidR="00840D49">
              <w:rPr>
                <w:sz w:val="22"/>
                <w:szCs w:val="22"/>
              </w:rPr>
              <w:t>право творення в умовах глобалізації та інтеграції.</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збирати, досліджувати та оцінювати  правові джерела інформації (нормативно-правові акти, ненормативні правові акти, судову адміністративну практику,  </w:t>
            </w:r>
            <w:r w:rsidRPr="00285F60">
              <w:rPr>
                <w:sz w:val="22"/>
                <w:szCs w:val="22"/>
                <w:lang w:val="en-US"/>
              </w:rPr>
              <w:t>soft</w:t>
            </w:r>
            <w:r w:rsidRPr="00285F60">
              <w:rPr>
                <w:sz w:val="22"/>
                <w:szCs w:val="22"/>
              </w:rPr>
              <w:t xml:space="preserve"> </w:t>
            </w:r>
            <w:r w:rsidRPr="00285F60">
              <w:rPr>
                <w:sz w:val="22"/>
                <w:szCs w:val="22"/>
                <w:lang w:val="en-US"/>
              </w:rPr>
              <w:t>law</w:t>
            </w:r>
            <w:r w:rsidRPr="00285F60">
              <w:rPr>
                <w:sz w:val="22"/>
                <w:szCs w:val="22"/>
              </w:rPr>
              <w:t xml:space="preserve"> та ін.).</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здійснювати компаративний аналіз зарубіжного  досвіду (в т.ч. країн ЄС) </w:t>
            </w:r>
            <w:proofErr w:type="spellStart"/>
            <w:r w:rsidRPr="00285F60">
              <w:rPr>
                <w:sz w:val="22"/>
                <w:szCs w:val="22"/>
              </w:rPr>
              <w:t>нормотворення</w:t>
            </w:r>
            <w:proofErr w:type="spellEnd"/>
            <w:r w:rsidRPr="00285F60">
              <w:rPr>
                <w:sz w:val="22"/>
                <w:szCs w:val="22"/>
              </w:rPr>
              <w:t xml:space="preserve"> та правозастосування   у вирішенні теоретичних та практичних проблем правової науки з урахуванням особливостей правової глобалізації.</w:t>
            </w:r>
          </w:p>
          <w:p w:rsidR="00285F60" w:rsidRDefault="00D937B7" w:rsidP="00285F60">
            <w:pPr>
              <w:pStyle w:val="a5"/>
              <w:numPr>
                <w:ilvl w:val="0"/>
                <w:numId w:val="20"/>
              </w:numPr>
              <w:tabs>
                <w:tab w:val="left" w:pos="284"/>
              </w:tabs>
              <w:ind w:left="284" w:hanging="284"/>
              <w:jc w:val="both"/>
            </w:pPr>
            <w:r w:rsidRPr="00285F60">
              <w:rPr>
                <w:sz w:val="22"/>
                <w:szCs w:val="22"/>
              </w:rPr>
              <w:t xml:space="preserve">Уміння формулювати методологічну основу, мету та завдання авторського правового дослідження з урахуванням тенденцій розвитку сучасних правових теорій, у тому числі теорій </w:t>
            </w:r>
            <w:r w:rsidR="00840D49">
              <w:rPr>
                <w:sz w:val="22"/>
                <w:szCs w:val="22"/>
              </w:rPr>
              <w:t>правової глобалізації та інтеграції.</w:t>
            </w:r>
          </w:p>
          <w:p w:rsidR="00285F60" w:rsidRDefault="00D937B7" w:rsidP="00285F60">
            <w:pPr>
              <w:pStyle w:val="a5"/>
              <w:numPr>
                <w:ilvl w:val="0"/>
                <w:numId w:val="20"/>
              </w:numPr>
              <w:tabs>
                <w:tab w:val="left" w:pos="284"/>
              </w:tabs>
              <w:ind w:left="284" w:hanging="284"/>
              <w:jc w:val="both"/>
            </w:pPr>
            <w:r w:rsidRPr="00285F60">
              <w:rPr>
                <w:sz w:val="22"/>
                <w:szCs w:val="22"/>
              </w:rPr>
              <w:lastRenderedPageBreak/>
              <w:t>Уміння формулювати та обґрунтовувати висновки,  пропозиції та рекомендації правового дослідження, генерувати прогностичні ідеї розвитку юридичної науки.</w:t>
            </w:r>
          </w:p>
          <w:p w:rsidR="00285F60" w:rsidRDefault="00141AAF" w:rsidP="00285F60">
            <w:pPr>
              <w:pStyle w:val="a5"/>
              <w:numPr>
                <w:ilvl w:val="0"/>
                <w:numId w:val="20"/>
              </w:numPr>
              <w:tabs>
                <w:tab w:val="left" w:pos="284"/>
              </w:tabs>
              <w:ind w:left="284" w:hanging="284"/>
              <w:jc w:val="both"/>
            </w:pPr>
            <w:r w:rsidRPr="00285F60">
              <w:rPr>
                <w:sz w:val="22"/>
                <w:szCs w:val="22"/>
              </w:rPr>
              <w:t>Уміння представити результати наукового дослідження для публічного захисту.</w:t>
            </w:r>
          </w:p>
          <w:p w:rsidR="00285F60" w:rsidRPr="00285F60" w:rsidRDefault="00285F60" w:rsidP="00285F60">
            <w:pPr>
              <w:pStyle w:val="a5"/>
              <w:numPr>
                <w:ilvl w:val="0"/>
                <w:numId w:val="20"/>
              </w:numPr>
              <w:tabs>
                <w:tab w:val="left" w:pos="284"/>
              </w:tabs>
              <w:ind w:left="284" w:hanging="284"/>
              <w:jc w:val="both"/>
            </w:pPr>
            <w:r w:rsidRPr="00012A52">
              <w:t>Здатність спілкуватися в діалоговому режимі з широкою науковою спільнотою та громадськістю в галузі наукової та професійної діяльності, в тому числі і на міжнародному рівні, демонструючи системний науковий світогляд та культурний кругозір.</w:t>
            </w:r>
          </w:p>
          <w:p w:rsidR="00285F60" w:rsidRPr="00285F60" w:rsidRDefault="00285F60" w:rsidP="00285F60">
            <w:pPr>
              <w:pStyle w:val="a5"/>
              <w:numPr>
                <w:ilvl w:val="0"/>
                <w:numId w:val="20"/>
              </w:numPr>
              <w:tabs>
                <w:tab w:val="left" w:pos="284"/>
              </w:tabs>
              <w:ind w:left="284" w:hanging="284"/>
              <w:jc w:val="both"/>
            </w:pPr>
            <w:r w:rsidRPr="00012A52">
              <w:t>Володіння ґрунтовними нав</w:t>
            </w:r>
            <w:r>
              <w:t>ичками риторики та аргументації</w:t>
            </w:r>
          </w:p>
          <w:p w:rsidR="00285F60" w:rsidRPr="00285F60" w:rsidRDefault="00285F60" w:rsidP="00285F60">
            <w:pPr>
              <w:pStyle w:val="a5"/>
              <w:numPr>
                <w:ilvl w:val="0"/>
                <w:numId w:val="20"/>
              </w:numPr>
              <w:tabs>
                <w:tab w:val="left" w:pos="284"/>
              </w:tabs>
              <w:ind w:left="284" w:hanging="284"/>
              <w:jc w:val="both"/>
            </w:pPr>
            <w:r w:rsidRPr="00012A52">
              <w:t>Здатність самостійно ініціювати, організовувати та проводити комплексні правові дослідження в галузі науково-дослідницької та інноваційної діяльності, які приводять до отримання нових знань.</w:t>
            </w:r>
          </w:p>
          <w:p w:rsidR="00285F60" w:rsidRPr="00285F60" w:rsidRDefault="00285F60" w:rsidP="00285F60">
            <w:pPr>
              <w:pStyle w:val="a5"/>
              <w:numPr>
                <w:ilvl w:val="0"/>
                <w:numId w:val="20"/>
              </w:numPr>
              <w:tabs>
                <w:tab w:val="left" w:pos="284"/>
              </w:tabs>
              <w:ind w:left="284" w:hanging="284"/>
              <w:jc w:val="both"/>
            </w:pPr>
            <w:r w:rsidRPr="00012A52">
              <w:t>Здатність здійснювати процедуру встановлення інформаційної цінності джерел шляхом їх порівняльно-правового аналізу.</w:t>
            </w:r>
          </w:p>
          <w:p w:rsidR="00F93053" w:rsidRPr="00F93053" w:rsidRDefault="00285F60" w:rsidP="00285F60">
            <w:pPr>
              <w:pStyle w:val="a5"/>
              <w:numPr>
                <w:ilvl w:val="0"/>
                <w:numId w:val="20"/>
              </w:numPr>
              <w:tabs>
                <w:tab w:val="left" w:pos="284"/>
              </w:tabs>
              <w:ind w:left="284" w:hanging="284"/>
              <w:jc w:val="both"/>
            </w:pPr>
            <w:r>
              <w:t xml:space="preserve"> Уміння й прагнення дотримуватись </w:t>
            </w:r>
            <w:r w:rsidRPr="00012A52">
              <w:t>етичних стандартів наукового правового дослідження, академічної доброчесності.</w:t>
            </w:r>
          </w:p>
        </w:tc>
        <w:tc>
          <w:tcPr>
            <w:tcW w:w="3367" w:type="dxa"/>
            <w:tcBorders>
              <w:top w:val="single" w:sz="4" w:space="0" w:color="auto"/>
              <w:left w:val="single" w:sz="4" w:space="0" w:color="auto"/>
              <w:bottom w:val="single" w:sz="4" w:space="0" w:color="auto"/>
              <w:right w:val="single" w:sz="4" w:space="0" w:color="auto"/>
            </w:tcBorders>
          </w:tcPr>
          <w:p w:rsidR="00F93053" w:rsidRPr="00F93053" w:rsidRDefault="00F93053" w:rsidP="00F93053">
            <w:pPr>
              <w:ind w:firstLine="295"/>
              <w:jc w:val="both"/>
            </w:pPr>
            <w:r w:rsidRPr="00F93053">
              <w:rPr>
                <w:sz w:val="22"/>
                <w:szCs w:val="22"/>
              </w:rPr>
              <w:lastRenderedPageBreak/>
              <w:t>Спостереження за навчальною діяльністю здобувачів;</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Усне опитування;</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Письмовий контроль</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 xml:space="preserve">Графічна перевірка; </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Практичний контроль</w:t>
            </w:r>
          </w:p>
          <w:p w:rsidR="00F93053" w:rsidRPr="00F93053" w:rsidRDefault="00F93053" w:rsidP="00F93053">
            <w:pPr>
              <w:ind w:firstLine="295"/>
              <w:jc w:val="both"/>
            </w:pPr>
          </w:p>
          <w:p w:rsidR="00F93053" w:rsidRDefault="00F93053" w:rsidP="00F93053">
            <w:pPr>
              <w:ind w:firstLine="295"/>
              <w:jc w:val="both"/>
            </w:pPr>
            <w:r w:rsidRPr="00F93053">
              <w:rPr>
                <w:sz w:val="22"/>
                <w:szCs w:val="22"/>
              </w:rPr>
              <w:t>Тестовий контроль;</w:t>
            </w:r>
          </w:p>
          <w:p w:rsidR="0049254B" w:rsidRDefault="0049254B" w:rsidP="00F93053">
            <w:pPr>
              <w:ind w:firstLine="295"/>
              <w:jc w:val="both"/>
            </w:pPr>
          </w:p>
          <w:p w:rsidR="0049254B" w:rsidRPr="00F93053" w:rsidRDefault="0049254B" w:rsidP="00F93053">
            <w:pPr>
              <w:ind w:firstLine="295"/>
              <w:jc w:val="both"/>
            </w:pPr>
            <w:proofErr w:type="spellStart"/>
            <w:r>
              <w:rPr>
                <w:sz w:val="22"/>
                <w:szCs w:val="22"/>
              </w:rPr>
              <w:t>Самотестування</w:t>
            </w:r>
            <w:proofErr w:type="spellEnd"/>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Робота в малих групах;</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Проблемно-пошукове завдання</w:t>
            </w:r>
          </w:p>
          <w:p w:rsidR="00F93053" w:rsidRPr="00F93053" w:rsidRDefault="00F93053" w:rsidP="00F93053">
            <w:pPr>
              <w:ind w:firstLine="295"/>
              <w:jc w:val="both"/>
            </w:pPr>
          </w:p>
          <w:p w:rsidR="00F93053" w:rsidRPr="00F93053" w:rsidRDefault="00F93053" w:rsidP="00F93053">
            <w:pPr>
              <w:ind w:firstLine="295"/>
              <w:jc w:val="both"/>
            </w:pPr>
          </w:p>
          <w:p w:rsidR="00F93053" w:rsidRPr="00F93053" w:rsidRDefault="0049254B" w:rsidP="00F93053">
            <w:pPr>
              <w:ind w:firstLine="295"/>
              <w:jc w:val="both"/>
            </w:pPr>
            <w:r>
              <w:rPr>
                <w:sz w:val="22"/>
                <w:szCs w:val="22"/>
              </w:rPr>
              <w:t>Завдання творчого характеру</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Анал</w:t>
            </w:r>
            <w:r w:rsidR="0049254B">
              <w:rPr>
                <w:sz w:val="22"/>
                <w:szCs w:val="22"/>
              </w:rPr>
              <w:t>із конкретних ситуацій</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Ділові ігри</w:t>
            </w:r>
          </w:p>
          <w:p w:rsidR="00F93053" w:rsidRPr="00F93053" w:rsidRDefault="00F93053" w:rsidP="00F93053">
            <w:pPr>
              <w:ind w:firstLine="295"/>
              <w:jc w:val="both"/>
            </w:pPr>
          </w:p>
          <w:p w:rsidR="00F93053" w:rsidRPr="00F93053" w:rsidRDefault="0049254B" w:rsidP="00F93053">
            <w:pPr>
              <w:ind w:firstLine="295"/>
              <w:jc w:val="both"/>
            </w:pPr>
            <w:r>
              <w:rPr>
                <w:sz w:val="22"/>
                <w:szCs w:val="22"/>
              </w:rPr>
              <w:t>Моделювання</w:t>
            </w:r>
          </w:p>
          <w:p w:rsidR="00F93053" w:rsidRPr="00F93053" w:rsidRDefault="00F93053" w:rsidP="00F93053">
            <w:pPr>
              <w:ind w:firstLine="295"/>
              <w:jc w:val="both"/>
            </w:pPr>
          </w:p>
          <w:p w:rsidR="00F93053" w:rsidRPr="00F93053" w:rsidRDefault="00141AAF" w:rsidP="00F93053">
            <w:pPr>
              <w:ind w:firstLine="295"/>
              <w:jc w:val="both"/>
            </w:pPr>
            <w:r>
              <w:rPr>
                <w:sz w:val="22"/>
                <w:szCs w:val="22"/>
              </w:rPr>
              <w:t>Презентація і обговорення</w:t>
            </w:r>
          </w:p>
          <w:p w:rsidR="00F93053" w:rsidRPr="00F93053" w:rsidRDefault="00F93053" w:rsidP="00F93053">
            <w:pPr>
              <w:ind w:firstLine="295"/>
              <w:jc w:val="both"/>
            </w:pPr>
          </w:p>
          <w:p w:rsidR="00F93053" w:rsidRPr="00F93053" w:rsidRDefault="00F93053" w:rsidP="00F93053">
            <w:pPr>
              <w:ind w:firstLine="295"/>
              <w:jc w:val="both"/>
            </w:pPr>
            <w:r w:rsidRPr="00F93053">
              <w:rPr>
                <w:sz w:val="22"/>
                <w:szCs w:val="22"/>
              </w:rPr>
              <w:t>Аудіовізуальне навчання</w:t>
            </w:r>
          </w:p>
        </w:tc>
      </w:tr>
    </w:tbl>
    <w:p w:rsidR="00F93053" w:rsidRDefault="00F93053" w:rsidP="00315098">
      <w:pPr>
        <w:jc w:val="both"/>
        <w:rPr>
          <w:b/>
          <w:lang w:val="ru-RU"/>
        </w:rPr>
      </w:pPr>
    </w:p>
    <w:p w:rsidR="00315098" w:rsidRPr="003A2106" w:rsidRDefault="00315098" w:rsidP="003A2106">
      <w:pPr>
        <w:ind w:firstLine="567"/>
        <w:jc w:val="both"/>
        <w:rPr>
          <w:b/>
        </w:rPr>
      </w:pPr>
      <w:r w:rsidRPr="003A2106">
        <w:rPr>
          <w:b/>
        </w:rPr>
        <w:t xml:space="preserve">Міждисциплінарні зв’язки. </w:t>
      </w:r>
    </w:p>
    <w:p w:rsidR="00141AAF" w:rsidRPr="00141AAF" w:rsidRDefault="00141AAF" w:rsidP="00141AAF">
      <w:pPr>
        <w:ind w:firstLine="709"/>
        <w:jc w:val="both"/>
        <w:rPr>
          <w:color w:val="000000"/>
          <w:lang w:eastAsia="ru-RU"/>
        </w:rPr>
      </w:pPr>
      <w:r w:rsidRPr="00141AAF">
        <w:t>Основні</w:t>
      </w:r>
      <w:r w:rsidRPr="00141AAF">
        <w:rPr>
          <w:b/>
        </w:rPr>
        <w:t xml:space="preserve"> міждисциплінарні зв’язки </w:t>
      </w:r>
      <w:r w:rsidRPr="00141AAF">
        <w:t>вибіркова</w:t>
      </w:r>
      <w:r w:rsidRPr="00141AAF">
        <w:rPr>
          <w:b/>
        </w:rPr>
        <w:t xml:space="preserve"> </w:t>
      </w:r>
      <w:r w:rsidRPr="00141AAF">
        <w:rPr>
          <w:color w:val="000000"/>
          <w:lang w:eastAsia="ru-RU"/>
        </w:rPr>
        <w:t>дисципліна (ВД-</w:t>
      </w:r>
      <w:r>
        <w:rPr>
          <w:color w:val="000000"/>
          <w:lang w:eastAsia="ru-RU"/>
        </w:rPr>
        <w:t>2</w:t>
      </w:r>
      <w:r w:rsidRPr="00141AAF">
        <w:rPr>
          <w:color w:val="000000"/>
          <w:lang w:eastAsia="ru-RU"/>
        </w:rPr>
        <w:t>) «</w:t>
      </w:r>
      <w:r>
        <w:rPr>
          <w:color w:val="000000"/>
          <w:lang w:eastAsia="ru-RU"/>
        </w:rPr>
        <w:t xml:space="preserve">Правова </w:t>
      </w:r>
      <w:r w:rsidR="00413AF2">
        <w:rPr>
          <w:color w:val="000000"/>
          <w:lang w:eastAsia="ru-RU"/>
        </w:rPr>
        <w:t>компаративістика</w:t>
      </w:r>
      <w:r>
        <w:rPr>
          <w:color w:val="000000"/>
          <w:lang w:eastAsia="ru-RU"/>
        </w:rPr>
        <w:t>»</w:t>
      </w:r>
      <w:r w:rsidRPr="00141AAF">
        <w:rPr>
          <w:color w:val="000000"/>
          <w:lang w:eastAsia="ru-RU"/>
        </w:rPr>
        <w:t xml:space="preserve"> має з такими обов’язковими та вибірковими компонентами </w:t>
      </w:r>
      <w:proofErr w:type="spellStart"/>
      <w:r w:rsidRPr="00141AAF">
        <w:rPr>
          <w:color w:val="000000"/>
          <w:lang w:eastAsia="ru-RU"/>
        </w:rPr>
        <w:t>освітньо-наукової</w:t>
      </w:r>
      <w:proofErr w:type="spellEnd"/>
      <w:r w:rsidRPr="00141AAF">
        <w:rPr>
          <w:color w:val="000000"/>
          <w:lang w:eastAsia="ru-RU"/>
        </w:rPr>
        <w:t xml:space="preserve"> програми: </w:t>
      </w:r>
      <w:r>
        <w:rPr>
          <w:color w:val="000000"/>
          <w:lang w:eastAsia="ru-RU"/>
        </w:rPr>
        <w:t xml:space="preserve">«Критичне мислення» (ЗП 2), </w:t>
      </w:r>
      <w:r w:rsidRPr="00141AAF">
        <w:rPr>
          <w:color w:val="000000"/>
          <w:lang w:eastAsia="ru-RU"/>
        </w:rPr>
        <w:t xml:space="preserve">«Основи дослідницько-інноваційної діяльності» (ЗП 4), «Сучасні концепції та доктрини розвитку публічного права» (ПП 3), «Методологічні традиції та перспективні тенденції розвитку приватного права» (ПП 4), «Антропологічні основи сучасних правових теорій» (ПП 5), «Адаптація вітчизняної правової системи до права ЄС» (ПП 6), «Методологія верховенства права» (ВД 1), («Актуальні проблеми загальної теорії права» (ВД 2), «Правова </w:t>
      </w:r>
      <w:proofErr w:type="spellStart"/>
      <w:r w:rsidR="00413AF2">
        <w:rPr>
          <w:color w:val="000000"/>
          <w:lang w:eastAsia="ru-RU"/>
        </w:rPr>
        <w:t>глобалістика</w:t>
      </w:r>
      <w:proofErr w:type="spellEnd"/>
      <w:r w:rsidRPr="00141AAF">
        <w:rPr>
          <w:color w:val="000000"/>
          <w:lang w:eastAsia="ru-RU"/>
        </w:rPr>
        <w:t>» (ВД 2), «Правові основи теорії демократії» (ВД 3), «</w:t>
      </w:r>
      <w:r w:rsidRPr="00141AAF">
        <w:t>Загальноєвропейська конвергенція правових, економічних та культурних основ протидії корупції</w:t>
      </w:r>
      <w:r>
        <w:t>» (ВД 3).</w:t>
      </w:r>
      <w:r w:rsidRPr="00141AAF">
        <w:rPr>
          <w:color w:val="000000"/>
          <w:lang w:eastAsia="ru-RU"/>
        </w:rPr>
        <w:t xml:space="preserve"> </w:t>
      </w:r>
    </w:p>
    <w:p w:rsidR="00141AAF" w:rsidRDefault="00141AAF" w:rsidP="00315098">
      <w:pPr>
        <w:tabs>
          <w:tab w:val="left" w:pos="284"/>
          <w:tab w:val="left" w:pos="567"/>
        </w:tabs>
        <w:suppressAutoHyphens w:val="0"/>
        <w:ind w:left="360" w:hanging="360"/>
        <w:jc w:val="center"/>
        <w:rPr>
          <w:b/>
          <w:bCs/>
        </w:rPr>
      </w:pPr>
    </w:p>
    <w:p w:rsidR="00141AAF" w:rsidRDefault="00141AAF" w:rsidP="00315098">
      <w:pPr>
        <w:tabs>
          <w:tab w:val="left" w:pos="284"/>
          <w:tab w:val="left" w:pos="567"/>
        </w:tabs>
        <w:suppressAutoHyphens w:val="0"/>
        <w:ind w:left="360" w:hanging="360"/>
        <w:jc w:val="center"/>
        <w:rPr>
          <w:b/>
          <w:bCs/>
        </w:rPr>
      </w:pPr>
    </w:p>
    <w:p w:rsidR="00315098" w:rsidRPr="003A2106" w:rsidRDefault="00315098" w:rsidP="00840D49">
      <w:pPr>
        <w:tabs>
          <w:tab w:val="left" w:pos="0"/>
          <w:tab w:val="left" w:pos="567"/>
        </w:tabs>
        <w:suppressAutoHyphens w:val="0"/>
        <w:jc w:val="center"/>
        <w:rPr>
          <w:b/>
          <w:bCs/>
        </w:rPr>
      </w:pPr>
      <w:r w:rsidRPr="003A2106">
        <w:rPr>
          <w:b/>
          <w:bCs/>
        </w:rPr>
        <w:t>3. Програма навчальної дисципліни</w:t>
      </w:r>
    </w:p>
    <w:p w:rsidR="00413E51" w:rsidRPr="003A2106" w:rsidRDefault="00413E51" w:rsidP="00840D49">
      <w:pPr>
        <w:pStyle w:val="3"/>
        <w:tabs>
          <w:tab w:val="clear" w:pos="2138"/>
          <w:tab w:val="left" w:pos="0"/>
        </w:tabs>
        <w:spacing w:after="0"/>
        <w:ind w:firstLine="0"/>
        <w:jc w:val="center"/>
        <w:rPr>
          <w:rFonts w:ascii="Times New Roman" w:hAnsi="Times New Roman" w:cs="Times New Roman"/>
          <w:b/>
          <w:i w:val="0"/>
          <w:sz w:val="24"/>
          <w:szCs w:val="24"/>
        </w:rPr>
      </w:pPr>
    </w:p>
    <w:p w:rsidR="00413AF2" w:rsidRPr="00413AF2" w:rsidRDefault="00315098" w:rsidP="00840D49">
      <w:pPr>
        <w:pStyle w:val="3"/>
        <w:tabs>
          <w:tab w:val="clear" w:pos="2138"/>
          <w:tab w:val="left" w:pos="0"/>
        </w:tabs>
        <w:spacing w:after="0"/>
        <w:ind w:firstLine="0"/>
        <w:jc w:val="center"/>
        <w:rPr>
          <w:rFonts w:ascii="Times New Roman" w:hAnsi="Times New Roman" w:cs="Times New Roman"/>
          <w:b/>
          <w:i w:val="0"/>
          <w:sz w:val="24"/>
          <w:szCs w:val="24"/>
        </w:rPr>
      </w:pPr>
      <w:r w:rsidRPr="00413AF2">
        <w:rPr>
          <w:rFonts w:ascii="Times New Roman" w:hAnsi="Times New Roman" w:cs="Times New Roman"/>
          <w:b/>
          <w:i w:val="0"/>
          <w:sz w:val="24"/>
          <w:szCs w:val="24"/>
        </w:rPr>
        <w:t>Змістовий модуль 1.</w:t>
      </w:r>
    </w:p>
    <w:p w:rsidR="00315098" w:rsidRPr="00413AF2" w:rsidRDefault="00413E51" w:rsidP="00840D49">
      <w:pPr>
        <w:tabs>
          <w:tab w:val="left" w:pos="0"/>
          <w:tab w:val="left" w:pos="567"/>
        </w:tabs>
        <w:jc w:val="center"/>
        <w:rPr>
          <w:b/>
          <w:i/>
        </w:rPr>
      </w:pPr>
      <w:r w:rsidRPr="00413AF2">
        <w:rPr>
          <w:b/>
          <w:color w:val="000000"/>
          <w:lang w:eastAsia="ru-RU"/>
        </w:rPr>
        <w:t xml:space="preserve">Вступ до правової </w:t>
      </w:r>
      <w:r w:rsidR="00413AF2" w:rsidRPr="00413AF2">
        <w:rPr>
          <w:b/>
          <w:color w:val="000000"/>
          <w:lang w:eastAsia="ru-RU"/>
        </w:rPr>
        <w:t>ко</w:t>
      </w:r>
      <w:r w:rsidR="00CC5678">
        <w:rPr>
          <w:b/>
          <w:color w:val="000000"/>
          <w:lang w:eastAsia="ru-RU"/>
        </w:rPr>
        <w:t>мпаративістики. Правові системи,</w:t>
      </w:r>
      <w:r w:rsidR="00413AF2" w:rsidRPr="00413AF2">
        <w:rPr>
          <w:b/>
          <w:color w:val="000000"/>
          <w:lang w:eastAsia="ru-RU"/>
        </w:rPr>
        <w:t xml:space="preserve"> </w:t>
      </w:r>
      <w:r w:rsidR="00CC5678">
        <w:rPr>
          <w:b/>
          <w:color w:val="000000"/>
          <w:lang w:eastAsia="ru-RU"/>
        </w:rPr>
        <w:t>п</w:t>
      </w:r>
      <w:r w:rsidR="00CC5678" w:rsidRPr="00CC5678">
        <w:rPr>
          <w:b/>
          <w:color w:val="000000"/>
          <w:lang w:eastAsia="ru-RU"/>
        </w:rPr>
        <w:t>равові сім’ї (сім’ї правових систем)</w:t>
      </w:r>
      <w:r w:rsidR="00CC5678">
        <w:rPr>
          <w:b/>
          <w:color w:val="000000"/>
          <w:lang w:eastAsia="ru-RU"/>
        </w:rPr>
        <w:t xml:space="preserve">. </w:t>
      </w:r>
      <w:proofErr w:type="spellStart"/>
      <w:r w:rsidR="00413AF2" w:rsidRPr="00413AF2">
        <w:rPr>
          <w:b/>
        </w:rPr>
        <w:t>Романо-германський</w:t>
      </w:r>
      <w:proofErr w:type="spellEnd"/>
      <w:r w:rsidR="00413AF2">
        <w:rPr>
          <w:b/>
        </w:rPr>
        <w:t xml:space="preserve"> і а</w:t>
      </w:r>
      <w:r w:rsidR="00413AF2" w:rsidRPr="00413AF2">
        <w:rPr>
          <w:b/>
        </w:rPr>
        <w:t>нгло-американський</w:t>
      </w:r>
      <w:r w:rsidR="00413AF2">
        <w:rPr>
          <w:b/>
        </w:rPr>
        <w:t xml:space="preserve"> тип правових систем.</w:t>
      </w:r>
    </w:p>
    <w:p w:rsidR="00413E51" w:rsidRPr="00413AF2" w:rsidRDefault="00413E51" w:rsidP="00840D49">
      <w:pPr>
        <w:tabs>
          <w:tab w:val="left" w:pos="0"/>
        </w:tabs>
      </w:pPr>
    </w:p>
    <w:p w:rsidR="00CC5678" w:rsidRPr="00CC5678" w:rsidRDefault="00413AF2" w:rsidP="00840D49">
      <w:pPr>
        <w:tabs>
          <w:tab w:val="left" w:pos="0"/>
          <w:tab w:val="left" w:pos="567"/>
        </w:tabs>
        <w:jc w:val="center"/>
        <w:rPr>
          <w:b/>
        </w:rPr>
      </w:pPr>
      <w:r w:rsidRPr="00413AF2">
        <w:rPr>
          <w:b/>
        </w:rPr>
        <w:t xml:space="preserve">Тема 1. </w:t>
      </w:r>
      <w:r w:rsidR="00CC5678" w:rsidRPr="00CC5678">
        <w:rPr>
          <w:b/>
          <w:color w:val="000000"/>
          <w:lang w:eastAsia="ru-RU"/>
        </w:rPr>
        <w:t>Правова компаративістика як наукова дисципліна</w:t>
      </w:r>
      <w:r w:rsidR="00CC5678" w:rsidRPr="00CC5678">
        <w:rPr>
          <w:b/>
        </w:rPr>
        <w:t xml:space="preserve"> </w:t>
      </w:r>
    </w:p>
    <w:p w:rsidR="00413AF2" w:rsidRPr="00413AF2" w:rsidRDefault="00413AF2" w:rsidP="00413AF2">
      <w:pPr>
        <w:ind w:hanging="873"/>
        <w:jc w:val="center"/>
        <w:rPr>
          <w:b/>
          <w:i/>
        </w:rPr>
      </w:pPr>
    </w:p>
    <w:p w:rsidR="00413AF2" w:rsidRPr="00704E6F" w:rsidRDefault="00413AF2" w:rsidP="00413AF2">
      <w:pPr>
        <w:ind w:firstLine="709"/>
        <w:jc w:val="both"/>
        <w:rPr>
          <w:rFonts w:eastAsia="Calibri"/>
          <w:lang w:eastAsia="en-US"/>
        </w:rPr>
      </w:pPr>
      <w:r>
        <w:rPr>
          <w:rFonts w:eastAsia="Calibri"/>
          <w:lang w:eastAsia="en-US"/>
        </w:rPr>
        <w:t xml:space="preserve">Правова компаративістика </w:t>
      </w:r>
      <w:r w:rsidRPr="00704E6F">
        <w:rPr>
          <w:rFonts w:eastAsia="Calibri"/>
          <w:lang w:eastAsia="en-US"/>
        </w:rPr>
        <w:t xml:space="preserve">як метод, наука, навчальна дисципліна та особлива галузь правового знання. Місце </w:t>
      </w:r>
      <w:r>
        <w:rPr>
          <w:rFonts w:eastAsia="Calibri"/>
          <w:lang w:eastAsia="en-US"/>
        </w:rPr>
        <w:t xml:space="preserve">правової компаративістики </w:t>
      </w:r>
      <w:r w:rsidRPr="00704E6F">
        <w:rPr>
          <w:rFonts w:eastAsia="Calibri"/>
          <w:lang w:eastAsia="en-US"/>
        </w:rPr>
        <w:t xml:space="preserve">в системі юридичних наук. Співвідношення </w:t>
      </w:r>
      <w:r>
        <w:rPr>
          <w:rFonts w:eastAsia="Calibri"/>
          <w:lang w:eastAsia="en-US"/>
        </w:rPr>
        <w:t xml:space="preserve">правової компаративістики </w:t>
      </w:r>
      <w:r w:rsidRPr="00704E6F">
        <w:rPr>
          <w:rFonts w:eastAsia="Calibri"/>
          <w:lang w:eastAsia="en-US"/>
        </w:rPr>
        <w:t xml:space="preserve">з іншими юридичними науками: загальною теорією й історією права, філософією і соціологією права, галузевими юридичними науками, порівняльною політологією, юридичною етнологією. Предмет, мета, задачі і система курсу </w:t>
      </w:r>
      <w:r>
        <w:rPr>
          <w:rFonts w:eastAsia="Calibri"/>
          <w:lang w:eastAsia="en-US"/>
        </w:rPr>
        <w:t xml:space="preserve">правова компаративістика. </w:t>
      </w:r>
      <w:r w:rsidRPr="00704E6F">
        <w:rPr>
          <w:rFonts w:eastAsia="Calibri"/>
          <w:lang w:eastAsia="en-US"/>
        </w:rPr>
        <w:t xml:space="preserve">Значення курсу для підготовки юристів. Методологія </w:t>
      </w:r>
      <w:r>
        <w:rPr>
          <w:rFonts w:eastAsia="Calibri"/>
          <w:lang w:eastAsia="en-US"/>
        </w:rPr>
        <w:t>курсу.</w:t>
      </w:r>
      <w:r w:rsidRPr="00704E6F">
        <w:rPr>
          <w:rFonts w:eastAsia="Calibri"/>
          <w:lang w:eastAsia="en-US"/>
        </w:rPr>
        <w:t xml:space="preserve">. Поняття і значення </w:t>
      </w:r>
      <w:r>
        <w:rPr>
          <w:rFonts w:eastAsia="Calibri"/>
          <w:lang w:eastAsia="en-US"/>
        </w:rPr>
        <w:t xml:space="preserve">компаративного </w:t>
      </w:r>
      <w:r w:rsidRPr="00704E6F">
        <w:rPr>
          <w:rFonts w:eastAsia="Calibri"/>
          <w:lang w:eastAsia="en-US"/>
        </w:rPr>
        <w:t xml:space="preserve">дослідження. </w:t>
      </w:r>
      <w:r>
        <w:rPr>
          <w:rFonts w:eastAsia="Calibri"/>
          <w:lang w:eastAsia="en-US"/>
        </w:rPr>
        <w:t xml:space="preserve">Компаративний </w:t>
      </w:r>
      <w:r w:rsidRPr="00704E6F">
        <w:rPr>
          <w:rFonts w:eastAsia="Calibri"/>
          <w:lang w:eastAsia="en-US"/>
        </w:rPr>
        <w:t xml:space="preserve">метод як один із методів юридичної науки. Історія </w:t>
      </w:r>
      <w:r>
        <w:rPr>
          <w:rFonts w:eastAsia="Calibri"/>
          <w:lang w:eastAsia="en-US"/>
        </w:rPr>
        <w:t>та функції правової компаративістики</w:t>
      </w:r>
      <w:r w:rsidRPr="00704E6F">
        <w:rPr>
          <w:rFonts w:eastAsia="Calibri"/>
          <w:lang w:eastAsia="en-US"/>
        </w:rPr>
        <w:t xml:space="preserve">. </w:t>
      </w:r>
    </w:p>
    <w:p w:rsidR="00840D49" w:rsidRDefault="00840D49" w:rsidP="00CC5678">
      <w:pPr>
        <w:pStyle w:val="3"/>
        <w:numPr>
          <w:ilvl w:val="0"/>
          <w:numId w:val="0"/>
        </w:numPr>
        <w:spacing w:after="0"/>
        <w:ind w:firstLine="658"/>
        <w:jc w:val="center"/>
        <w:rPr>
          <w:rFonts w:ascii="Times New Roman" w:hAnsi="Times New Roman" w:cs="Times New Roman"/>
          <w:b/>
          <w:i w:val="0"/>
          <w:sz w:val="24"/>
          <w:szCs w:val="24"/>
        </w:rPr>
      </w:pPr>
    </w:p>
    <w:p w:rsidR="00CC5678" w:rsidRPr="00CC5678" w:rsidRDefault="00CE4528" w:rsidP="00CC5678">
      <w:pPr>
        <w:pStyle w:val="3"/>
        <w:numPr>
          <w:ilvl w:val="0"/>
          <w:numId w:val="0"/>
        </w:numPr>
        <w:spacing w:after="0"/>
        <w:ind w:firstLine="658"/>
        <w:jc w:val="center"/>
        <w:rPr>
          <w:rFonts w:ascii="Times New Roman" w:hAnsi="Times New Roman" w:cs="Times New Roman"/>
          <w:b/>
          <w:i w:val="0"/>
          <w:color w:val="000000"/>
          <w:sz w:val="24"/>
          <w:szCs w:val="24"/>
          <w:lang w:eastAsia="ru-RU"/>
        </w:rPr>
      </w:pPr>
      <w:r w:rsidRPr="00CC5678">
        <w:rPr>
          <w:rFonts w:ascii="Times New Roman" w:hAnsi="Times New Roman" w:cs="Times New Roman"/>
          <w:b/>
          <w:i w:val="0"/>
          <w:sz w:val="24"/>
          <w:szCs w:val="24"/>
        </w:rPr>
        <w:t>Тема 2.</w:t>
      </w:r>
      <w:r w:rsidRPr="00CC5678">
        <w:rPr>
          <w:rFonts w:ascii="Times New Roman" w:hAnsi="Times New Roman" w:cs="Times New Roman"/>
          <w:b/>
          <w:i w:val="0"/>
          <w:color w:val="000000"/>
          <w:sz w:val="24"/>
          <w:szCs w:val="24"/>
          <w:lang w:eastAsia="ru-RU"/>
        </w:rPr>
        <w:t xml:space="preserve"> </w:t>
      </w:r>
      <w:r w:rsidR="00CC5678" w:rsidRPr="00CC5678">
        <w:rPr>
          <w:rFonts w:ascii="Times New Roman" w:hAnsi="Times New Roman" w:cs="Times New Roman"/>
          <w:b/>
          <w:i w:val="0"/>
          <w:color w:val="000000"/>
          <w:sz w:val="24"/>
          <w:szCs w:val="24"/>
          <w:lang w:eastAsia="ru-RU"/>
        </w:rPr>
        <w:t>Правова система. Типологія правових систем</w:t>
      </w:r>
    </w:p>
    <w:p w:rsidR="00CE4528" w:rsidRDefault="00CE4528" w:rsidP="00413AF2">
      <w:pPr>
        <w:ind w:firstLine="709"/>
        <w:jc w:val="both"/>
        <w:rPr>
          <w:rFonts w:eastAsia="Calibri"/>
          <w:lang w:eastAsia="en-US"/>
        </w:rPr>
      </w:pPr>
    </w:p>
    <w:p w:rsidR="00CC5678" w:rsidRDefault="00413AF2" w:rsidP="00413AF2">
      <w:pPr>
        <w:ind w:firstLine="709"/>
        <w:jc w:val="both"/>
        <w:rPr>
          <w:rFonts w:eastAsia="Calibri"/>
          <w:lang w:eastAsia="en-US"/>
        </w:rPr>
      </w:pPr>
      <w:r w:rsidRPr="00704E6F">
        <w:rPr>
          <w:rFonts w:eastAsia="Calibri"/>
          <w:lang w:eastAsia="en-US"/>
        </w:rPr>
        <w:lastRenderedPageBreak/>
        <w:t xml:space="preserve">Походження та зміст терміну «правова система». Відмінність між поняттям «правова система» та «система права». Структура правової системи: система права, правотворча діяльність та її результати, </w:t>
      </w:r>
      <w:proofErr w:type="spellStart"/>
      <w:r w:rsidRPr="00704E6F">
        <w:rPr>
          <w:rFonts w:eastAsia="Calibri"/>
          <w:lang w:eastAsia="en-US"/>
        </w:rPr>
        <w:t>правозастосовча</w:t>
      </w:r>
      <w:proofErr w:type="spellEnd"/>
      <w:r w:rsidRPr="00704E6F">
        <w:rPr>
          <w:rFonts w:eastAsia="Calibri"/>
          <w:lang w:eastAsia="en-US"/>
        </w:rPr>
        <w:t xml:space="preserve"> діяльність та її результати, реально існуючі у державі правовідносини та правова поведінка суб’єктів цих правовідносин, правова культура, правова свідомість, правова ідеологія, юридична техніка, юридична практика. </w:t>
      </w:r>
    </w:p>
    <w:p w:rsidR="00413AF2" w:rsidRPr="00704E6F" w:rsidRDefault="00CC5678" w:rsidP="00413AF2">
      <w:pPr>
        <w:ind w:firstLine="709"/>
        <w:jc w:val="both"/>
        <w:rPr>
          <w:rFonts w:eastAsia="Calibri"/>
          <w:lang w:eastAsia="en-US"/>
        </w:rPr>
      </w:pPr>
      <w:r>
        <w:rPr>
          <w:rFonts w:eastAsia="Calibri"/>
          <w:lang w:eastAsia="en-US"/>
        </w:rPr>
        <w:t>Типологія й к</w:t>
      </w:r>
      <w:r w:rsidR="00413AF2" w:rsidRPr="00704E6F">
        <w:rPr>
          <w:rFonts w:eastAsia="Calibri"/>
          <w:lang w:eastAsia="en-US"/>
        </w:rPr>
        <w:t xml:space="preserve">ласифікація основних правових систем сучасності. Основні підходи до визначення критеріїв класифікації правових систем на типи (сім’ї). Сучасні правові сім’ї. Місце правової системи України на правовій карті світу. </w:t>
      </w:r>
    </w:p>
    <w:p w:rsidR="00413AF2" w:rsidRPr="00704E6F" w:rsidRDefault="00413AF2" w:rsidP="00413AF2">
      <w:pPr>
        <w:ind w:hanging="873"/>
      </w:pPr>
    </w:p>
    <w:p w:rsidR="00CC5678" w:rsidRDefault="00CC5678" w:rsidP="00CC5678">
      <w:pPr>
        <w:tabs>
          <w:tab w:val="left" w:pos="284"/>
          <w:tab w:val="left" w:pos="567"/>
          <w:tab w:val="left" w:pos="2895"/>
        </w:tabs>
        <w:ind w:firstLine="567"/>
        <w:rPr>
          <w:b/>
        </w:rPr>
      </w:pPr>
      <w:r>
        <w:rPr>
          <w:b/>
        </w:rPr>
        <w:tab/>
      </w:r>
    </w:p>
    <w:p w:rsidR="00413AF2" w:rsidRPr="00704E6F" w:rsidRDefault="00413AF2" w:rsidP="00413AF2">
      <w:pPr>
        <w:tabs>
          <w:tab w:val="left" w:pos="284"/>
          <w:tab w:val="left" w:pos="567"/>
        </w:tabs>
        <w:ind w:firstLine="567"/>
        <w:jc w:val="center"/>
        <w:rPr>
          <w:b/>
        </w:rPr>
      </w:pPr>
      <w:r w:rsidRPr="00704E6F">
        <w:rPr>
          <w:b/>
        </w:rPr>
        <w:t xml:space="preserve">Тема </w:t>
      </w:r>
      <w:r w:rsidR="00CE4528">
        <w:rPr>
          <w:b/>
        </w:rPr>
        <w:t>3</w:t>
      </w:r>
      <w:r w:rsidRPr="00704E6F">
        <w:rPr>
          <w:b/>
        </w:rPr>
        <w:t xml:space="preserve">. </w:t>
      </w:r>
      <w:proofErr w:type="spellStart"/>
      <w:r w:rsidRPr="00704E6F">
        <w:rPr>
          <w:b/>
        </w:rPr>
        <w:t>Романо-германський</w:t>
      </w:r>
      <w:proofErr w:type="spellEnd"/>
      <w:r w:rsidRPr="00704E6F">
        <w:rPr>
          <w:b/>
        </w:rPr>
        <w:t xml:space="preserve"> тип правової системи</w:t>
      </w:r>
    </w:p>
    <w:p w:rsidR="00413AF2" w:rsidRPr="00704E6F" w:rsidRDefault="00413AF2" w:rsidP="00413AF2">
      <w:pPr>
        <w:tabs>
          <w:tab w:val="left" w:pos="284"/>
          <w:tab w:val="left" w:pos="567"/>
        </w:tabs>
        <w:ind w:firstLine="567"/>
        <w:jc w:val="both"/>
      </w:pPr>
    </w:p>
    <w:p w:rsidR="00413AF2" w:rsidRPr="00704E6F" w:rsidRDefault="00413AF2" w:rsidP="00413AF2">
      <w:pPr>
        <w:ind w:firstLine="709"/>
        <w:jc w:val="both"/>
        <w:rPr>
          <w:rFonts w:eastAsia="Calibri"/>
          <w:lang w:eastAsia="en-US"/>
        </w:rPr>
      </w:pPr>
      <w:r w:rsidRPr="00704E6F">
        <w:rPr>
          <w:rFonts w:eastAsia="Calibri"/>
          <w:lang w:eastAsia="en-US"/>
        </w:rPr>
        <w:t xml:space="preserve">Поняття </w:t>
      </w:r>
      <w:proofErr w:type="spellStart"/>
      <w:r w:rsidRPr="00704E6F">
        <w:rPr>
          <w:rFonts w:eastAsia="Calibri"/>
          <w:lang w:eastAsia="en-US"/>
        </w:rPr>
        <w:t>романо-германської</w:t>
      </w:r>
      <w:proofErr w:type="spellEnd"/>
      <w:r w:rsidRPr="00704E6F">
        <w:rPr>
          <w:rFonts w:eastAsia="Calibri"/>
          <w:lang w:eastAsia="en-US"/>
        </w:rPr>
        <w:t xml:space="preserve"> правової сім’ї. Особливості використання термінів </w:t>
      </w:r>
      <w:proofErr w:type="spellStart"/>
      <w:r w:rsidRPr="00704E6F">
        <w:rPr>
          <w:rFonts w:eastAsia="Calibri"/>
          <w:lang w:eastAsia="en-US"/>
        </w:rPr>
        <w:t>„континентальне</w:t>
      </w:r>
      <w:proofErr w:type="spellEnd"/>
      <w:r w:rsidRPr="00704E6F">
        <w:rPr>
          <w:rFonts w:eastAsia="Calibri"/>
          <w:lang w:eastAsia="en-US"/>
        </w:rPr>
        <w:t xml:space="preserve"> </w:t>
      </w:r>
      <w:proofErr w:type="spellStart"/>
      <w:r w:rsidRPr="00704E6F">
        <w:rPr>
          <w:rFonts w:eastAsia="Calibri"/>
          <w:lang w:eastAsia="en-US"/>
        </w:rPr>
        <w:t>право”</w:t>
      </w:r>
      <w:proofErr w:type="spellEnd"/>
      <w:r w:rsidRPr="00704E6F">
        <w:rPr>
          <w:rFonts w:eastAsia="Calibri"/>
          <w:lang w:eastAsia="en-US"/>
        </w:rPr>
        <w:t xml:space="preserve"> та </w:t>
      </w:r>
      <w:proofErr w:type="spellStart"/>
      <w:r w:rsidRPr="00704E6F">
        <w:rPr>
          <w:rFonts w:eastAsia="Calibri"/>
          <w:lang w:eastAsia="en-US"/>
        </w:rPr>
        <w:t>„цивільне</w:t>
      </w:r>
      <w:proofErr w:type="spellEnd"/>
      <w:r w:rsidRPr="00704E6F">
        <w:rPr>
          <w:rFonts w:eastAsia="Calibri"/>
          <w:lang w:eastAsia="en-US"/>
        </w:rPr>
        <w:t xml:space="preserve"> </w:t>
      </w:r>
      <w:proofErr w:type="spellStart"/>
      <w:r w:rsidRPr="00704E6F">
        <w:rPr>
          <w:rFonts w:eastAsia="Calibri"/>
          <w:lang w:eastAsia="en-US"/>
        </w:rPr>
        <w:t>право”</w:t>
      </w:r>
      <w:proofErr w:type="spellEnd"/>
      <w:r w:rsidRPr="00704E6F">
        <w:rPr>
          <w:rFonts w:eastAsia="Calibri"/>
          <w:lang w:eastAsia="en-US"/>
        </w:rPr>
        <w:t xml:space="preserve"> на позначення </w:t>
      </w:r>
      <w:proofErr w:type="spellStart"/>
      <w:r w:rsidRPr="00704E6F">
        <w:rPr>
          <w:rFonts w:eastAsia="Calibri"/>
          <w:lang w:eastAsia="en-US"/>
        </w:rPr>
        <w:t>романо-</w:t>
      </w:r>
      <w:proofErr w:type="spellEnd"/>
      <w:r w:rsidRPr="00704E6F">
        <w:rPr>
          <w:rFonts w:eastAsia="Calibri"/>
          <w:lang w:eastAsia="en-US"/>
        </w:rPr>
        <w:t xml:space="preserve"> германського права. Основні підгрупи правових систем </w:t>
      </w:r>
      <w:proofErr w:type="spellStart"/>
      <w:r w:rsidRPr="00704E6F">
        <w:rPr>
          <w:rFonts w:eastAsia="Calibri"/>
          <w:lang w:eastAsia="en-US"/>
        </w:rPr>
        <w:t>романо-германської</w:t>
      </w:r>
      <w:proofErr w:type="spellEnd"/>
      <w:r w:rsidRPr="00704E6F">
        <w:rPr>
          <w:rFonts w:eastAsia="Calibri"/>
          <w:lang w:eastAsia="en-US"/>
        </w:rPr>
        <w:t xml:space="preserve"> правової сім’ї. Романська (французька) підгрупа правових систем. Германська підгрупа правових систем. Взаємозв’язок </w:t>
      </w:r>
      <w:proofErr w:type="spellStart"/>
      <w:r w:rsidRPr="00704E6F">
        <w:rPr>
          <w:rFonts w:eastAsia="Calibri"/>
          <w:lang w:eastAsia="en-US"/>
        </w:rPr>
        <w:t>романо-германської</w:t>
      </w:r>
      <w:proofErr w:type="spellEnd"/>
      <w:r w:rsidRPr="00704E6F">
        <w:rPr>
          <w:rFonts w:eastAsia="Calibri"/>
          <w:lang w:eastAsia="en-US"/>
        </w:rPr>
        <w:t xml:space="preserve"> правової сім’ї з правовими системами країн Скандинавії та Латинської Америки. Поширення </w:t>
      </w:r>
      <w:proofErr w:type="spellStart"/>
      <w:r w:rsidRPr="00704E6F">
        <w:rPr>
          <w:rFonts w:eastAsia="Calibri"/>
          <w:lang w:eastAsia="en-US"/>
        </w:rPr>
        <w:t>романо-германської</w:t>
      </w:r>
      <w:proofErr w:type="spellEnd"/>
      <w:r w:rsidRPr="00704E6F">
        <w:rPr>
          <w:rFonts w:eastAsia="Calibri"/>
          <w:lang w:eastAsia="en-US"/>
        </w:rPr>
        <w:t xml:space="preserve"> правової сім’ї у сучасному світі. Вплив </w:t>
      </w:r>
      <w:proofErr w:type="spellStart"/>
      <w:r w:rsidRPr="00704E6F">
        <w:rPr>
          <w:rFonts w:eastAsia="Calibri"/>
          <w:lang w:eastAsia="en-US"/>
        </w:rPr>
        <w:t>романо-</w:t>
      </w:r>
      <w:proofErr w:type="spellEnd"/>
      <w:r w:rsidRPr="00704E6F">
        <w:rPr>
          <w:rFonts w:eastAsia="Calibri"/>
          <w:lang w:eastAsia="en-US"/>
        </w:rPr>
        <w:t xml:space="preserve"> германського права на правові системи неєвропейських країн. </w:t>
      </w:r>
      <w:proofErr w:type="spellStart"/>
      <w:r w:rsidRPr="00704E6F">
        <w:rPr>
          <w:rFonts w:eastAsia="Calibri"/>
          <w:lang w:eastAsia="en-US"/>
        </w:rPr>
        <w:t>Романо-</w:t>
      </w:r>
      <w:proofErr w:type="spellEnd"/>
      <w:r w:rsidRPr="00704E6F">
        <w:rPr>
          <w:rFonts w:eastAsia="Calibri"/>
          <w:lang w:eastAsia="en-US"/>
        </w:rPr>
        <w:t xml:space="preserve"> германське право як основа права Європейського Союзу. Історія розвитку </w:t>
      </w:r>
      <w:proofErr w:type="spellStart"/>
      <w:r w:rsidRPr="00704E6F">
        <w:rPr>
          <w:rFonts w:eastAsia="Calibri"/>
          <w:lang w:eastAsia="en-US"/>
        </w:rPr>
        <w:t>романо-германської</w:t>
      </w:r>
      <w:proofErr w:type="spellEnd"/>
      <w:r w:rsidRPr="00704E6F">
        <w:rPr>
          <w:rFonts w:eastAsia="Calibri"/>
          <w:lang w:eastAsia="en-US"/>
        </w:rPr>
        <w:t xml:space="preserve"> правової сім’ї. Поняття джерел </w:t>
      </w:r>
      <w:proofErr w:type="spellStart"/>
      <w:r w:rsidRPr="00704E6F">
        <w:rPr>
          <w:rFonts w:eastAsia="Calibri"/>
          <w:lang w:eastAsia="en-US"/>
        </w:rPr>
        <w:t>романо-германського</w:t>
      </w:r>
      <w:proofErr w:type="spellEnd"/>
      <w:r w:rsidRPr="00704E6F">
        <w:rPr>
          <w:rFonts w:eastAsia="Calibri"/>
          <w:lang w:eastAsia="en-US"/>
        </w:rPr>
        <w:t xml:space="preserve"> права. </w:t>
      </w:r>
    </w:p>
    <w:p w:rsidR="00413AF2" w:rsidRPr="00704E6F" w:rsidRDefault="00413AF2" w:rsidP="00413AF2">
      <w:pPr>
        <w:tabs>
          <w:tab w:val="left" w:pos="284"/>
          <w:tab w:val="left" w:pos="567"/>
        </w:tabs>
        <w:ind w:firstLine="567"/>
        <w:jc w:val="both"/>
      </w:pPr>
    </w:p>
    <w:p w:rsidR="00413AF2" w:rsidRPr="00704E6F" w:rsidRDefault="00413AF2" w:rsidP="00413AF2">
      <w:pPr>
        <w:tabs>
          <w:tab w:val="left" w:pos="284"/>
          <w:tab w:val="left" w:pos="567"/>
        </w:tabs>
        <w:ind w:firstLine="567"/>
        <w:jc w:val="center"/>
        <w:rPr>
          <w:b/>
        </w:rPr>
      </w:pPr>
      <w:r w:rsidRPr="00704E6F">
        <w:rPr>
          <w:b/>
        </w:rPr>
        <w:t xml:space="preserve">Тема </w:t>
      </w:r>
      <w:r w:rsidR="00CE4528">
        <w:rPr>
          <w:b/>
        </w:rPr>
        <w:t>4</w:t>
      </w:r>
      <w:r w:rsidRPr="00704E6F">
        <w:rPr>
          <w:b/>
        </w:rPr>
        <w:t>. Англо-американський тип правової системи</w:t>
      </w:r>
    </w:p>
    <w:p w:rsidR="00413AF2" w:rsidRPr="00704E6F" w:rsidRDefault="00413AF2" w:rsidP="00413AF2">
      <w:pPr>
        <w:tabs>
          <w:tab w:val="left" w:pos="284"/>
          <w:tab w:val="left" w:pos="567"/>
        </w:tabs>
        <w:ind w:firstLine="567"/>
        <w:jc w:val="both"/>
      </w:pPr>
    </w:p>
    <w:p w:rsidR="00413AF2" w:rsidRPr="00704E6F" w:rsidRDefault="00413AF2" w:rsidP="00413AF2">
      <w:pPr>
        <w:ind w:firstLine="709"/>
        <w:jc w:val="both"/>
        <w:rPr>
          <w:rFonts w:eastAsia="Calibri"/>
          <w:lang w:eastAsia="en-US"/>
        </w:rPr>
      </w:pPr>
      <w:r w:rsidRPr="00704E6F">
        <w:rPr>
          <w:rFonts w:eastAsia="Calibri"/>
          <w:lang w:eastAsia="en-US"/>
        </w:rPr>
        <w:t xml:space="preserve">Поняття англо-американської правової сім’ї. Специфічність понять </w:t>
      </w:r>
      <w:proofErr w:type="spellStart"/>
      <w:r w:rsidRPr="00704E6F">
        <w:rPr>
          <w:rFonts w:eastAsia="Calibri"/>
          <w:lang w:eastAsia="en-US"/>
        </w:rPr>
        <w:t>„загальне</w:t>
      </w:r>
      <w:proofErr w:type="spellEnd"/>
      <w:r w:rsidRPr="00704E6F">
        <w:rPr>
          <w:rFonts w:eastAsia="Calibri"/>
          <w:lang w:eastAsia="en-US"/>
        </w:rPr>
        <w:t xml:space="preserve"> </w:t>
      </w:r>
      <w:proofErr w:type="spellStart"/>
      <w:r w:rsidRPr="00704E6F">
        <w:rPr>
          <w:rFonts w:eastAsia="Calibri"/>
          <w:lang w:eastAsia="en-US"/>
        </w:rPr>
        <w:t>право”</w:t>
      </w:r>
      <w:proofErr w:type="spellEnd"/>
      <w:r w:rsidRPr="00704E6F">
        <w:rPr>
          <w:rFonts w:eastAsia="Calibri"/>
          <w:lang w:eastAsia="en-US"/>
        </w:rPr>
        <w:t xml:space="preserve">, </w:t>
      </w:r>
      <w:proofErr w:type="spellStart"/>
      <w:r w:rsidRPr="00704E6F">
        <w:rPr>
          <w:rFonts w:eastAsia="Calibri"/>
          <w:lang w:eastAsia="en-US"/>
        </w:rPr>
        <w:t>„анлосаксонське</w:t>
      </w:r>
      <w:proofErr w:type="spellEnd"/>
      <w:r w:rsidRPr="00704E6F">
        <w:rPr>
          <w:rFonts w:eastAsia="Calibri"/>
          <w:lang w:eastAsia="en-US"/>
        </w:rPr>
        <w:t xml:space="preserve"> </w:t>
      </w:r>
      <w:proofErr w:type="spellStart"/>
      <w:r w:rsidRPr="00704E6F">
        <w:rPr>
          <w:rFonts w:eastAsia="Calibri"/>
          <w:lang w:eastAsia="en-US"/>
        </w:rPr>
        <w:t>право”</w:t>
      </w:r>
      <w:proofErr w:type="spellEnd"/>
      <w:r w:rsidRPr="00704E6F">
        <w:rPr>
          <w:rFonts w:eastAsia="Calibri"/>
          <w:lang w:eastAsia="en-US"/>
        </w:rPr>
        <w:t xml:space="preserve">, </w:t>
      </w:r>
      <w:proofErr w:type="spellStart"/>
      <w:r w:rsidRPr="00704E6F">
        <w:rPr>
          <w:rFonts w:eastAsia="Calibri"/>
          <w:lang w:eastAsia="en-US"/>
        </w:rPr>
        <w:t>„прецедентне</w:t>
      </w:r>
      <w:proofErr w:type="spellEnd"/>
      <w:r w:rsidRPr="00704E6F">
        <w:rPr>
          <w:rFonts w:eastAsia="Calibri"/>
          <w:lang w:eastAsia="en-US"/>
        </w:rPr>
        <w:t xml:space="preserve"> </w:t>
      </w:r>
      <w:proofErr w:type="spellStart"/>
      <w:r w:rsidRPr="00704E6F">
        <w:rPr>
          <w:rFonts w:eastAsia="Calibri"/>
          <w:lang w:eastAsia="en-US"/>
        </w:rPr>
        <w:t>право”</w:t>
      </w:r>
      <w:proofErr w:type="spellEnd"/>
      <w:r w:rsidRPr="00704E6F">
        <w:rPr>
          <w:rFonts w:eastAsia="Calibri"/>
          <w:lang w:eastAsia="en-US"/>
        </w:rPr>
        <w:t xml:space="preserve"> та недоліки їх використання на позначення англо-американської правової сім’ї. Характерні ознаки англо-американської правової сім’ї (домінування судового прецеденту як джерела права, пріоритет процесуального права перед матеріальним, поділ права на загальне право та право справедливості, незначний рівень кодифікації). Ознаки, що відрізняють американське право від англійського. Материнські правові системи англо-американської правової сім’ї. Історія розвитку англо-американської правової сім’ї. </w:t>
      </w:r>
    </w:p>
    <w:p w:rsidR="00413AF2" w:rsidRPr="00413AF2" w:rsidRDefault="00413AF2" w:rsidP="00413AF2">
      <w:pPr>
        <w:ind w:firstLine="709"/>
        <w:jc w:val="both"/>
        <w:rPr>
          <w:rFonts w:eastAsia="Calibri"/>
          <w:lang w:eastAsia="en-US"/>
        </w:rPr>
      </w:pPr>
      <w:r w:rsidRPr="00704E6F">
        <w:rPr>
          <w:rFonts w:eastAsia="Calibri"/>
          <w:lang w:eastAsia="en-US"/>
        </w:rPr>
        <w:t xml:space="preserve">Загальна характеристика правової системи Англії. Система джерел англійського права. Основні інститути загального англійського права. Особливості загального матеріального та процесуального права Англії. Основні інститути англійського права </w:t>
      </w:r>
      <w:r w:rsidRPr="00413AF2">
        <w:rPr>
          <w:rFonts w:eastAsia="Calibri"/>
          <w:lang w:eastAsia="en-US"/>
        </w:rPr>
        <w:t xml:space="preserve">справедливості. Загальна характеристика правової система США. Система джерел американського права. Конституція США як джерело права найвищої юридичної сили. Основні риси американського загального права та права справедливості. </w:t>
      </w:r>
    </w:p>
    <w:p w:rsidR="00413AF2" w:rsidRPr="00413AF2" w:rsidRDefault="00413AF2" w:rsidP="00413AF2">
      <w:pPr>
        <w:tabs>
          <w:tab w:val="left" w:pos="284"/>
          <w:tab w:val="left" w:pos="567"/>
        </w:tabs>
        <w:ind w:firstLine="567"/>
        <w:jc w:val="both"/>
      </w:pPr>
    </w:p>
    <w:p w:rsidR="00840D49" w:rsidRDefault="00840D49" w:rsidP="00413AF2">
      <w:pPr>
        <w:pStyle w:val="3"/>
        <w:numPr>
          <w:ilvl w:val="0"/>
          <w:numId w:val="1"/>
        </w:numPr>
        <w:tabs>
          <w:tab w:val="clear" w:pos="3974"/>
          <w:tab w:val="num" w:pos="0"/>
        </w:tabs>
        <w:spacing w:after="0"/>
        <w:ind w:left="284"/>
        <w:jc w:val="center"/>
        <w:rPr>
          <w:rFonts w:ascii="Times New Roman" w:hAnsi="Times New Roman" w:cs="Times New Roman"/>
          <w:b/>
          <w:i w:val="0"/>
          <w:sz w:val="24"/>
          <w:szCs w:val="24"/>
        </w:rPr>
      </w:pPr>
    </w:p>
    <w:p w:rsidR="00413AF2" w:rsidRPr="00413AF2" w:rsidRDefault="00413AF2" w:rsidP="00413AF2">
      <w:pPr>
        <w:pStyle w:val="3"/>
        <w:numPr>
          <w:ilvl w:val="0"/>
          <w:numId w:val="1"/>
        </w:numPr>
        <w:tabs>
          <w:tab w:val="clear" w:pos="3974"/>
          <w:tab w:val="num" w:pos="0"/>
        </w:tabs>
        <w:spacing w:after="0"/>
        <w:ind w:left="284"/>
        <w:jc w:val="center"/>
        <w:rPr>
          <w:rFonts w:ascii="Times New Roman" w:hAnsi="Times New Roman" w:cs="Times New Roman"/>
          <w:b/>
          <w:i w:val="0"/>
          <w:sz w:val="24"/>
          <w:szCs w:val="24"/>
        </w:rPr>
      </w:pPr>
      <w:r w:rsidRPr="00413AF2">
        <w:rPr>
          <w:rFonts w:ascii="Times New Roman" w:hAnsi="Times New Roman" w:cs="Times New Roman"/>
          <w:b/>
          <w:i w:val="0"/>
          <w:sz w:val="24"/>
          <w:szCs w:val="24"/>
        </w:rPr>
        <w:t>Змістовий модуль 2.</w:t>
      </w:r>
      <w:r w:rsidRPr="00413AF2">
        <w:rPr>
          <w:rFonts w:ascii="Times New Roman" w:hAnsi="Times New Roman" w:cs="Times New Roman"/>
          <w:i w:val="0"/>
          <w:sz w:val="24"/>
          <w:szCs w:val="24"/>
        </w:rPr>
        <w:t xml:space="preserve"> </w:t>
      </w:r>
    </w:p>
    <w:p w:rsidR="00413AF2" w:rsidRPr="00413AF2" w:rsidRDefault="00413AF2" w:rsidP="00413AF2">
      <w:pPr>
        <w:pStyle w:val="3"/>
        <w:numPr>
          <w:ilvl w:val="0"/>
          <w:numId w:val="1"/>
        </w:numPr>
        <w:tabs>
          <w:tab w:val="clear" w:pos="3974"/>
          <w:tab w:val="num" w:pos="0"/>
        </w:tabs>
        <w:spacing w:after="0"/>
        <w:ind w:left="284"/>
        <w:jc w:val="center"/>
        <w:rPr>
          <w:rFonts w:ascii="Times New Roman" w:hAnsi="Times New Roman" w:cs="Times New Roman"/>
          <w:b/>
          <w:i w:val="0"/>
          <w:sz w:val="24"/>
          <w:szCs w:val="24"/>
        </w:rPr>
      </w:pPr>
      <w:r w:rsidRPr="00413AF2">
        <w:rPr>
          <w:rFonts w:ascii="Times New Roman" w:hAnsi="Times New Roman" w:cs="Times New Roman"/>
          <w:b/>
          <w:i w:val="0"/>
          <w:sz w:val="24"/>
          <w:szCs w:val="24"/>
        </w:rPr>
        <w:t>Змішаний і релігійно-традиційний тип правових систем. Міжнародні, міждержавні й національні правові системи та їх співвідношення.</w:t>
      </w:r>
    </w:p>
    <w:p w:rsidR="00413AF2" w:rsidRPr="00413AF2" w:rsidRDefault="00413AF2" w:rsidP="00413AF2">
      <w:pPr>
        <w:tabs>
          <w:tab w:val="left" w:pos="284"/>
          <w:tab w:val="left" w:pos="567"/>
        </w:tabs>
        <w:ind w:left="284" w:firstLine="567"/>
        <w:jc w:val="center"/>
        <w:rPr>
          <w:b/>
        </w:rPr>
      </w:pPr>
    </w:p>
    <w:p w:rsidR="00413AF2" w:rsidRPr="00413AF2" w:rsidRDefault="00413AF2" w:rsidP="00413AF2">
      <w:pPr>
        <w:tabs>
          <w:tab w:val="left" w:pos="284"/>
          <w:tab w:val="left" w:pos="567"/>
        </w:tabs>
        <w:ind w:firstLine="567"/>
        <w:jc w:val="center"/>
        <w:rPr>
          <w:b/>
        </w:rPr>
      </w:pPr>
      <w:r w:rsidRPr="00413AF2">
        <w:rPr>
          <w:b/>
        </w:rPr>
        <w:t xml:space="preserve">Тема </w:t>
      </w:r>
      <w:r w:rsidR="00CE4528">
        <w:rPr>
          <w:b/>
        </w:rPr>
        <w:t>5</w:t>
      </w:r>
      <w:r w:rsidRPr="00413AF2">
        <w:rPr>
          <w:b/>
        </w:rPr>
        <w:t>. Змішаний (гібридний) тип правової системи</w:t>
      </w:r>
    </w:p>
    <w:p w:rsidR="00413AF2" w:rsidRPr="00413AF2" w:rsidRDefault="00413AF2" w:rsidP="00413AF2">
      <w:pPr>
        <w:tabs>
          <w:tab w:val="left" w:pos="284"/>
          <w:tab w:val="left" w:pos="567"/>
        </w:tabs>
        <w:ind w:firstLine="567"/>
        <w:jc w:val="both"/>
      </w:pPr>
    </w:p>
    <w:p w:rsidR="00413AF2" w:rsidRPr="00704E6F" w:rsidRDefault="00413AF2" w:rsidP="00413AF2">
      <w:pPr>
        <w:ind w:firstLine="709"/>
        <w:jc w:val="both"/>
        <w:rPr>
          <w:rFonts w:eastAsia="Calibri"/>
          <w:lang w:eastAsia="en-US"/>
        </w:rPr>
      </w:pPr>
      <w:r w:rsidRPr="00704E6F">
        <w:rPr>
          <w:rFonts w:eastAsia="Calibri"/>
          <w:lang w:eastAsia="en-US"/>
        </w:rPr>
        <w:t xml:space="preserve">Поняття змішаної правової сім’ї. Ознаки змішаної правової сім’ї. Механізми взаємодії нормативно-правового акту та судового прецеденту як джерел права. Основні теоретичні підходи до розуміння природи змішаної правової системи. Сфера поширення змішаних правових сімей. Латиноамериканська правова сім’я. Скандинавська правова сім’я. Можливість об’єднання латиноамериканського та скандинавського права в єдину правову сім’ю. Елементи змішаного права у правових системах Японії, Ізраїлю, африканських країн. Загальна характеристика скандинавської правової сім’ї. Співвідношення понять </w:t>
      </w:r>
      <w:proofErr w:type="spellStart"/>
      <w:r w:rsidRPr="00704E6F">
        <w:rPr>
          <w:rFonts w:eastAsia="Calibri"/>
          <w:lang w:eastAsia="en-US"/>
        </w:rPr>
        <w:lastRenderedPageBreak/>
        <w:t>„скандинавська”</w:t>
      </w:r>
      <w:proofErr w:type="spellEnd"/>
      <w:r w:rsidRPr="00704E6F">
        <w:rPr>
          <w:rFonts w:eastAsia="Calibri"/>
          <w:lang w:eastAsia="en-US"/>
        </w:rPr>
        <w:t xml:space="preserve">, </w:t>
      </w:r>
      <w:proofErr w:type="spellStart"/>
      <w:r w:rsidRPr="00704E6F">
        <w:rPr>
          <w:rFonts w:eastAsia="Calibri"/>
          <w:lang w:eastAsia="en-US"/>
        </w:rPr>
        <w:t>„північна”</w:t>
      </w:r>
      <w:proofErr w:type="spellEnd"/>
      <w:r w:rsidRPr="00704E6F">
        <w:rPr>
          <w:rFonts w:eastAsia="Calibri"/>
          <w:lang w:eastAsia="en-US"/>
        </w:rPr>
        <w:t xml:space="preserve"> та </w:t>
      </w:r>
      <w:proofErr w:type="spellStart"/>
      <w:r w:rsidRPr="00704E6F">
        <w:rPr>
          <w:rFonts w:eastAsia="Calibri"/>
          <w:lang w:eastAsia="en-US"/>
        </w:rPr>
        <w:t>„північноєвропейська</w:t>
      </w:r>
      <w:proofErr w:type="spellEnd"/>
      <w:r w:rsidRPr="00704E6F">
        <w:rPr>
          <w:rFonts w:eastAsia="Calibri"/>
          <w:lang w:eastAsia="en-US"/>
        </w:rPr>
        <w:t xml:space="preserve"> правова сім’я”. Загальна характеристика латиноамериканської правової сім’ї. </w:t>
      </w:r>
    </w:p>
    <w:p w:rsidR="00413AF2" w:rsidRPr="00704E6F" w:rsidRDefault="00413AF2" w:rsidP="00413AF2">
      <w:pPr>
        <w:tabs>
          <w:tab w:val="left" w:pos="284"/>
          <w:tab w:val="left" w:pos="567"/>
        </w:tabs>
        <w:ind w:firstLine="567"/>
        <w:jc w:val="both"/>
        <w:rPr>
          <w:b/>
        </w:rPr>
      </w:pPr>
    </w:p>
    <w:p w:rsidR="00413AF2" w:rsidRPr="00704E6F" w:rsidRDefault="00413AF2" w:rsidP="00413AF2">
      <w:pPr>
        <w:tabs>
          <w:tab w:val="left" w:pos="284"/>
          <w:tab w:val="left" w:pos="567"/>
        </w:tabs>
        <w:ind w:firstLine="567"/>
        <w:jc w:val="center"/>
        <w:rPr>
          <w:b/>
        </w:rPr>
      </w:pPr>
      <w:r w:rsidRPr="00704E6F">
        <w:rPr>
          <w:b/>
        </w:rPr>
        <w:t xml:space="preserve">Тема </w:t>
      </w:r>
      <w:r w:rsidR="00CE4528">
        <w:rPr>
          <w:b/>
        </w:rPr>
        <w:t>6</w:t>
      </w:r>
      <w:r w:rsidRPr="00704E6F">
        <w:rPr>
          <w:b/>
        </w:rPr>
        <w:t>. Релігійно-традиційний тип правової системи</w:t>
      </w:r>
    </w:p>
    <w:p w:rsidR="00413AF2" w:rsidRPr="00704E6F" w:rsidRDefault="00413AF2" w:rsidP="00413AF2">
      <w:pPr>
        <w:tabs>
          <w:tab w:val="left" w:pos="284"/>
          <w:tab w:val="left" w:pos="567"/>
        </w:tabs>
        <w:ind w:firstLine="567"/>
        <w:jc w:val="both"/>
        <w:rPr>
          <w:b/>
        </w:rPr>
      </w:pPr>
    </w:p>
    <w:p w:rsidR="00413AF2" w:rsidRPr="00704E6F" w:rsidRDefault="00413AF2" w:rsidP="00413AF2">
      <w:pPr>
        <w:ind w:firstLine="709"/>
        <w:jc w:val="both"/>
        <w:rPr>
          <w:rFonts w:eastAsia="Calibri"/>
          <w:lang w:eastAsia="en-US"/>
        </w:rPr>
      </w:pPr>
      <w:r w:rsidRPr="00704E6F">
        <w:rPr>
          <w:rFonts w:eastAsia="Calibri"/>
          <w:lang w:eastAsia="en-US"/>
        </w:rPr>
        <w:t xml:space="preserve">Канонічне право Поняття релігійної правової системи. Проблеми об’єднання релігійних правових систем у єдину правову сім’ю. Характерні ознаки релігійних правових систем. Характер взаємозв’язку релігії та релігійної правової системи. </w:t>
      </w:r>
    </w:p>
    <w:p w:rsidR="00413AF2" w:rsidRPr="00704E6F" w:rsidRDefault="00413AF2" w:rsidP="00413AF2">
      <w:pPr>
        <w:ind w:firstLine="709"/>
        <w:jc w:val="both"/>
        <w:rPr>
          <w:rFonts w:eastAsia="Calibri"/>
          <w:lang w:eastAsia="en-US"/>
        </w:rPr>
      </w:pPr>
      <w:r w:rsidRPr="00704E6F">
        <w:rPr>
          <w:rFonts w:eastAsia="Calibri"/>
          <w:lang w:eastAsia="en-US"/>
        </w:rPr>
        <w:t xml:space="preserve">Західне католицьке канонічне право. Механізми модернізації канонічного права. Сфера поширення канонічного права. Правова система Ватикану. Особливості застосування канонічного права у Греції, на Кіпрі, в Ізраїлі, Індії та мусульманських країнах. Джерела канонічного права. Система джерел </w:t>
      </w:r>
    </w:p>
    <w:p w:rsidR="00413AF2" w:rsidRPr="00704E6F" w:rsidRDefault="00413AF2" w:rsidP="00413AF2">
      <w:pPr>
        <w:ind w:firstLine="709"/>
        <w:jc w:val="both"/>
        <w:rPr>
          <w:rFonts w:eastAsia="Calibri"/>
          <w:lang w:eastAsia="en-US"/>
        </w:rPr>
      </w:pPr>
      <w:r w:rsidRPr="00704E6F">
        <w:rPr>
          <w:rFonts w:eastAsia="Calibri"/>
          <w:lang w:eastAsia="en-US"/>
        </w:rPr>
        <w:t xml:space="preserve">Мусульманське право Загальна характеристики мусульманського права. Співвідношення понять </w:t>
      </w:r>
      <w:proofErr w:type="spellStart"/>
      <w:r w:rsidRPr="00704E6F">
        <w:rPr>
          <w:rFonts w:eastAsia="Calibri"/>
          <w:lang w:eastAsia="en-US"/>
        </w:rPr>
        <w:t>„мусульманське</w:t>
      </w:r>
      <w:proofErr w:type="spellEnd"/>
      <w:r w:rsidRPr="00704E6F">
        <w:rPr>
          <w:rFonts w:eastAsia="Calibri"/>
          <w:lang w:eastAsia="en-US"/>
        </w:rPr>
        <w:t xml:space="preserve"> </w:t>
      </w:r>
      <w:proofErr w:type="spellStart"/>
      <w:r w:rsidRPr="00704E6F">
        <w:rPr>
          <w:rFonts w:eastAsia="Calibri"/>
          <w:lang w:eastAsia="en-US"/>
        </w:rPr>
        <w:t>право”</w:t>
      </w:r>
      <w:proofErr w:type="spellEnd"/>
      <w:r w:rsidRPr="00704E6F">
        <w:rPr>
          <w:rFonts w:eastAsia="Calibri"/>
          <w:lang w:eastAsia="en-US"/>
        </w:rPr>
        <w:t xml:space="preserve"> та </w:t>
      </w:r>
      <w:proofErr w:type="spellStart"/>
      <w:r w:rsidRPr="00704E6F">
        <w:rPr>
          <w:rFonts w:eastAsia="Calibri"/>
          <w:lang w:eastAsia="en-US"/>
        </w:rPr>
        <w:t>„ісламське</w:t>
      </w:r>
      <w:proofErr w:type="spellEnd"/>
      <w:r w:rsidRPr="00704E6F">
        <w:rPr>
          <w:rFonts w:eastAsia="Calibri"/>
          <w:lang w:eastAsia="en-US"/>
        </w:rPr>
        <w:t xml:space="preserve"> право”. Шаріат. Ознаки мусульманського права. Персональний характер мусульманського права. Джерела мусульманського права. Історія розвитку мусульманського права. Система мусульманського права. </w:t>
      </w:r>
      <w:proofErr w:type="spellStart"/>
      <w:r w:rsidRPr="00704E6F">
        <w:rPr>
          <w:rFonts w:eastAsia="Calibri"/>
          <w:lang w:eastAsia="en-US"/>
        </w:rPr>
        <w:t>Шаріатська</w:t>
      </w:r>
      <w:proofErr w:type="spellEnd"/>
      <w:r w:rsidRPr="00704E6F">
        <w:rPr>
          <w:rFonts w:eastAsia="Calibri"/>
          <w:lang w:eastAsia="en-US"/>
        </w:rPr>
        <w:t xml:space="preserve"> судова система. Правові системи сучасних мусульманських країн. Співвідношення мусульманського права та права мусульманських країн. Класифікація правових систем мусульманських країн. </w:t>
      </w:r>
    </w:p>
    <w:p w:rsidR="00413AF2" w:rsidRPr="00704E6F" w:rsidRDefault="00413AF2" w:rsidP="00413AF2">
      <w:pPr>
        <w:ind w:firstLine="709"/>
        <w:jc w:val="both"/>
        <w:rPr>
          <w:rFonts w:eastAsia="Calibri"/>
          <w:lang w:eastAsia="en-US"/>
        </w:rPr>
      </w:pPr>
      <w:r w:rsidRPr="00704E6F">
        <w:rPr>
          <w:rFonts w:eastAsia="Calibri"/>
          <w:lang w:eastAsia="en-US"/>
        </w:rPr>
        <w:t xml:space="preserve">Іудейське право. Загальна характеристика іудейського права. Поняття та характерні ознаки іудейського права. Основні прояви взаємозв’язку іудейського права та релігії іудаїзму. Персональний та мононаціональний характер іудейського права. Особливості розвитку іудейського права в умовах багатовікової відсутності національної єврейської держави. Домінування зобов’язань та заборон в іудейському праві. Сфера застосування іудейського права. Джерела іудейського права. Специфіка системи джерел іудейського права. </w:t>
      </w:r>
      <w:proofErr w:type="spellStart"/>
      <w:r w:rsidRPr="00704E6F">
        <w:rPr>
          <w:rFonts w:eastAsia="Calibri"/>
          <w:lang w:eastAsia="en-US"/>
        </w:rPr>
        <w:t>Каббала</w:t>
      </w:r>
      <w:proofErr w:type="spellEnd"/>
      <w:r w:rsidRPr="00704E6F">
        <w:rPr>
          <w:rFonts w:eastAsia="Calibri"/>
          <w:lang w:eastAsia="en-US"/>
        </w:rPr>
        <w:t xml:space="preserve">. Старий Заповіт. Тора як елемент Старого Заповіту та самостійне джерело іудейського права. Місце Талмуду у системі джерел права. Сучасна правова система Держави Ізраїль. </w:t>
      </w:r>
    </w:p>
    <w:p w:rsidR="00413AF2" w:rsidRPr="00704E6F" w:rsidRDefault="00413AF2" w:rsidP="00413AF2">
      <w:pPr>
        <w:ind w:firstLine="709"/>
        <w:jc w:val="both"/>
        <w:rPr>
          <w:rFonts w:eastAsia="Calibri"/>
          <w:lang w:eastAsia="en-US"/>
        </w:rPr>
      </w:pPr>
      <w:r w:rsidRPr="00704E6F">
        <w:rPr>
          <w:rFonts w:eastAsia="Calibri"/>
          <w:lang w:eastAsia="en-US"/>
        </w:rPr>
        <w:t xml:space="preserve">Далекосхідна правова сім’я. Поняття далекосхідної правової сім’ї та її місце на правовій карті світу. Місце права у системі цінностей далекосхідної культури. Ознаки далекосхідної правової сім’ї. Традиції та звичаї як основа системи права країн Далекого Сходу. Морально-філософськи концепції буддизму, даосизму та конфуціанства та їх зв’язок із правом. </w:t>
      </w:r>
    </w:p>
    <w:p w:rsidR="00413AF2" w:rsidRPr="00704E6F" w:rsidRDefault="00413AF2" w:rsidP="00413AF2">
      <w:pPr>
        <w:ind w:firstLine="709"/>
        <w:jc w:val="both"/>
        <w:rPr>
          <w:rFonts w:eastAsia="Calibri"/>
          <w:lang w:eastAsia="en-US"/>
        </w:rPr>
      </w:pPr>
      <w:r w:rsidRPr="00704E6F">
        <w:rPr>
          <w:rFonts w:eastAsia="Calibri"/>
          <w:lang w:eastAsia="en-US"/>
        </w:rPr>
        <w:t xml:space="preserve">Загальна характеристика традиційного китайського права. Система китайського права. Сучасна правова система Китайської Народної Республіки. Загальна характеристика традиційного японського права. Система японського права. Сучасна правова система Японії. </w:t>
      </w:r>
    </w:p>
    <w:p w:rsidR="00413AF2" w:rsidRPr="00704E6F" w:rsidRDefault="00413AF2" w:rsidP="00413AF2">
      <w:pPr>
        <w:ind w:firstLine="709"/>
        <w:jc w:val="both"/>
        <w:rPr>
          <w:rFonts w:eastAsia="Calibri"/>
          <w:lang w:eastAsia="en-US"/>
        </w:rPr>
      </w:pPr>
      <w:r w:rsidRPr="00704E6F">
        <w:rPr>
          <w:rFonts w:eastAsia="Calibri"/>
          <w:lang w:eastAsia="en-US"/>
        </w:rPr>
        <w:t>Африканська правова сім’я. Поняття африканської правової сім’ї. Самобутність африканської культури як основа своєрідності африканського права. Механізми соціального регулювання африканських суспільств. Ознаки африканської правової сім’ї. Неоднорідність звичаїв народностей Африки. Сфера застосування традиційного права. Традиційне африканське право. Співвідношення традиційного та національного права держав Африки. Британська політика опосередкованого правління. Сучасні правові системи африканських країн.</w:t>
      </w:r>
    </w:p>
    <w:p w:rsidR="00413AF2" w:rsidRDefault="00413AF2" w:rsidP="00413AF2">
      <w:pPr>
        <w:ind w:firstLine="567"/>
        <w:rPr>
          <w:b/>
        </w:rPr>
      </w:pPr>
    </w:p>
    <w:p w:rsidR="00413AF2" w:rsidRPr="00704E6F" w:rsidRDefault="00413AF2" w:rsidP="00413AF2">
      <w:pPr>
        <w:ind w:firstLine="567"/>
        <w:jc w:val="center"/>
        <w:rPr>
          <w:b/>
        </w:rPr>
      </w:pPr>
      <w:r w:rsidRPr="00704E6F">
        <w:rPr>
          <w:b/>
        </w:rPr>
        <w:t xml:space="preserve">Тема </w:t>
      </w:r>
      <w:r w:rsidR="00CE4528">
        <w:rPr>
          <w:b/>
        </w:rPr>
        <w:t>7</w:t>
      </w:r>
      <w:r w:rsidRPr="00704E6F">
        <w:rPr>
          <w:b/>
        </w:rPr>
        <w:t>. Міжнародні, міждержавні й національні правові системи та їх співвідношення.</w:t>
      </w:r>
    </w:p>
    <w:p w:rsidR="00413AF2" w:rsidRPr="00704E6F" w:rsidRDefault="00413AF2" w:rsidP="00413AF2">
      <w:pPr>
        <w:ind w:hanging="873"/>
      </w:pPr>
    </w:p>
    <w:p w:rsidR="00413AF2" w:rsidRPr="00704E6F" w:rsidRDefault="00413AF2" w:rsidP="00413AF2">
      <w:pPr>
        <w:ind w:firstLine="709"/>
        <w:jc w:val="both"/>
      </w:pPr>
      <w:r w:rsidRPr="00704E6F">
        <w:t>Поняття міжнародна правова система, міждержавна правова система. Міжнародне, наднаціональне, транснаціональне й національне право та механізми зближення національних правових систем.</w:t>
      </w:r>
    </w:p>
    <w:p w:rsidR="00413AF2" w:rsidRPr="00704E6F" w:rsidRDefault="00413AF2" w:rsidP="00413AF2">
      <w:pPr>
        <w:ind w:firstLine="709"/>
        <w:jc w:val="both"/>
      </w:pPr>
      <w:r w:rsidRPr="00704E6F">
        <w:t>Загальна характеристика права Європейського союзу. Природа та види міждержавних об’єднань. Характерні риси правової системи в рамках Європейського Союзу. Європейське право. Джерела (форми) європейського права. Вплив європейського права на розвиток законодавства держав-членів Європейського Союзу.</w:t>
      </w:r>
    </w:p>
    <w:p w:rsidR="00413AF2" w:rsidRPr="00704E6F" w:rsidRDefault="00413AF2" w:rsidP="00413AF2">
      <w:pPr>
        <w:widowControl w:val="0"/>
        <w:shd w:val="clear" w:color="auto" w:fill="FFFFFF"/>
        <w:autoSpaceDE w:val="0"/>
        <w:autoSpaceDN w:val="0"/>
        <w:adjustRightInd w:val="0"/>
        <w:ind w:firstLine="720"/>
        <w:jc w:val="both"/>
        <w:rPr>
          <w:iCs/>
          <w:color w:val="000000"/>
        </w:rPr>
      </w:pPr>
      <w:r w:rsidRPr="00357B39">
        <w:rPr>
          <w:iCs/>
          <w:color w:val="000000"/>
        </w:rPr>
        <w:lastRenderedPageBreak/>
        <w:t>Місце пострадянських правових систем на правовій карті світу</w:t>
      </w:r>
      <w:r w:rsidRPr="00704E6F">
        <w:rPr>
          <w:iCs/>
          <w:color w:val="000000"/>
        </w:rPr>
        <w:t xml:space="preserve">. </w:t>
      </w:r>
      <w:r w:rsidRPr="00357B39">
        <w:rPr>
          <w:color w:val="000000"/>
        </w:rPr>
        <w:t>Формування і специфіка пострадянських правових систем</w:t>
      </w:r>
      <w:r w:rsidRPr="00704E6F">
        <w:rPr>
          <w:color w:val="000000"/>
        </w:rPr>
        <w:t xml:space="preserve">. </w:t>
      </w:r>
      <w:r w:rsidRPr="00357B39">
        <w:rPr>
          <w:iCs/>
          <w:color w:val="000000"/>
        </w:rPr>
        <w:t>Джерела права в пострадянських правових системах</w:t>
      </w:r>
      <w:r w:rsidRPr="00704E6F">
        <w:rPr>
          <w:iCs/>
          <w:color w:val="000000"/>
        </w:rPr>
        <w:t xml:space="preserve">. </w:t>
      </w:r>
      <w:r w:rsidR="00B943F0" w:rsidRPr="00B943F0">
        <w:rPr>
          <w:noProof/>
          <w:lang w:val="ru-RU" w:eastAsia="ru-RU"/>
        </w:rPr>
        <w:pict>
          <v:line id="Прямая соединительная линия 1" o:spid="_x0000_s1026" style="position:absolute;left:0;text-align:left;z-index:251659264;visibility:visible;mso-position-horizontal-relative:margin;mso-position-vertical-relative:text" from="738.25pt,113.75pt" to="738.2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" o:allowincell="f" strokeweight=".25pt">
            <w10:wrap anchorx="margin"/>
          </v:line>
        </w:pict>
      </w:r>
      <w:r w:rsidRPr="00357B39">
        <w:rPr>
          <w:iCs/>
          <w:color w:val="000000"/>
        </w:rPr>
        <w:t xml:space="preserve"> Структура права в пострадянських правових системах</w:t>
      </w:r>
      <w:r w:rsidRPr="00704E6F">
        <w:rPr>
          <w:iCs/>
          <w:color w:val="000000"/>
        </w:rPr>
        <w:t xml:space="preserve">. </w:t>
      </w:r>
    </w:p>
    <w:p w:rsidR="00413AF2" w:rsidRPr="00357B39" w:rsidRDefault="00413AF2" w:rsidP="00413AF2">
      <w:pPr>
        <w:widowControl w:val="0"/>
        <w:shd w:val="clear" w:color="auto" w:fill="FFFFFF"/>
        <w:autoSpaceDE w:val="0"/>
        <w:autoSpaceDN w:val="0"/>
        <w:adjustRightInd w:val="0"/>
        <w:ind w:firstLine="720"/>
        <w:jc w:val="both"/>
      </w:pPr>
      <w:r w:rsidRPr="00704E6F">
        <w:rPr>
          <w:iCs/>
          <w:color w:val="000000"/>
        </w:rPr>
        <w:t>Правова система України та її зв'язок із міжнародними та міждержавними правовими системами. Проблеми й перспективи розвитку правової системи України в умовах глобалізації.</w:t>
      </w:r>
    </w:p>
    <w:p w:rsidR="00CC5678" w:rsidRDefault="00CC5678" w:rsidP="000F11FE">
      <w:pPr>
        <w:ind w:firstLine="709"/>
        <w:jc w:val="both"/>
        <w:rPr>
          <w:b/>
        </w:rPr>
      </w:pPr>
    </w:p>
    <w:p w:rsidR="00413AF2" w:rsidRDefault="00CE4528" w:rsidP="00A65FE3">
      <w:pPr>
        <w:ind w:firstLine="709"/>
        <w:jc w:val="both"/>
        <w:rPr>
          <w:b/>
          <w:color w:val="000000"/>
          <w:lang w:eastAsia="ru-RU"/>
        </w:rPr>
      </w:pPr>
      <w:r w:rsidRPr="00704E6F">
        <w:rPr>
          <w:b/>
        </w:rPr>
        <w:t xml:space="preserve">Тема </w:t>
      </w:r>
      <w:r>
        <w:rPr>
          <w:b/>
        </w:rPr>
        <w:t>8</w:t>
      </w:r>
      <w:r w:rsidRPr="00704E6F">
        <w:rPr>
          <w:b/>
        </w:rPr>
        <w:t>.</w:t>
      </w:r>
      <w:r w:rsidRPr="00CE4528">
        <w:rPr>
          <w:color w:val="000000"/>
          <w:lang w:eastAsia="ru-RU"/>
        </w:rPr>
        <w:t xml:space="preserve"> </w:t>
      </w:r>
      <w:r w:rsidRPr="00CE4528">
        <w:rPr>
          <w:b/>
          <w:color w:val="000000"/>
          <w:lang w:eastAsia="ru-RU"/>
        </w:rPr>
        <w:t xml:space="preserve">Проблеми взаємодії міжнародних, міждержавних і національних правових систем в умовах глобалізації та інтеграції  </w:t>
      </w:r>
    </w:p>
    <w:p w:rsidR="00CF6D39" w:rsidRDefault="00CF6D39" w:rsidP="00A65FE3">
      <w:pPr>
        <w:ind w:firstLine="709"/>
        <w:jc w:val="both"/>
        <w:rPr>
          <w:color w:val="000000"/>
          <w:lang w:eastAsia="ru-RU"/>
        </w:rPr>
      </w:pPr>
    </w:p>
    <w:p w:rsidR="005F08C1" w:rsidRPr="00FD76D0" w:rsidRDefault="005F08C1" w:rsidP="005F08C1">
      <w:pPr>
        <w:tabs>
          <w:tab w:val="left" w:pos="284"/>
          <w:tab w:val="left" w:pos="567"/>
          <w:tab w:val="num" w:pos="993"/>
        </w:tabs>
        <w:ind w:firstLine="709"/>
        <w:jc w:val="both"/>
      </w:pPr>
      <w:r w:rsidRPr="00FD76D0">
        <w:t xml:space="preserve">Взаємодія національних правових систем, що належать до одного типу. Проблеми взаємодії національних правових систем різних типів в умовах глобалізації. Проблеми й перспектив взаємодії правових систем в умовах глобальних викликів і загроз. </w:t>
      </w:r>
    </w:p>
    <w:p w:rsidR="005F08C1" w:rsidRPr="00FD76D0" w:rsidRDefault="005F08C1" w:rsidP="005F08C1">
      <w:pPr>
        <w:tabs>
          <w:tab w:val="num" w:pos="993"/>
        </w:tabs>
        <w:ind w:firstLine="709"/>
        <w:jc w:val="both"/>
      </w:pPr>
      <w:r w:rsidRPr="00FD76D0">
        <w:t xml:space="preserve">Поняття правової регіоналізації, правової інтеграції, правової інтернаціоналізації. </w:t>
      </w:r>
      <w:proofErr w:type="spellStart"/>
      <w:r w:rsidRPr="00FD76D0">
        <w:t>Глобалізаційні</w:t>
      </w:r>
      <w:proofErr w:type="spellEnd"/>
      <w:r w:rsidRPr="00FD76D0">
        <w:t xml:space="preserve"> трансформації права. </w:t>
      </w:r>
      <w:proofErr w:type="spellStart"/>
      <w:r w:rsidRPr="00FD76D0">
        <w:t>Глокалізаційні</w:t>
      </w:r>
      <w:proofErr w:type="spellEnd"/>
      <w:r w:rsidRPr="00FD76D0">
        <w:t xml:space="preserve"> трансформації права. Локалізаційні трансформації права. Поняття міждержавної (регіональної) правової системи. Особливості взаємодії регіональних і національних правових систем в умовах глобальних викликів і загроз. Тенденції розвитку права на регіональному рівні.</w:t>
      </w:r>
    </w:p>
    <w:p w:rsidR="005F08C1" w:rsidRPr="00FD76D0" w:rsidRDefault="005F08C1" w:rsidP="005F08C1">
      <w:pPr>
        <w:tabs>
          <w:tab w:val="num" w:pos="993"/>
        </w:tabs>
        <w:ind w:firstLine="709"/>
        <w:jc w:val="both"/>
      </w:pPr>
      <w:r w:rsidRPr="00FD76D0">
        <w:t xml:space="preserve">Міжнародний правовий простір. Поняття міжнародної  правової системи. Співвідношення міжнародного і національного права. Міжнародні правові стандарти. </w:t>
      </w:r>
    </w:p>
    <w:p w:rsidR="005F08C1" w:rsidRPr="00FD76D0" w:rsidRDefault="005F08C1" w:rsidP="005F08C1">
      <w:pPr>
        <w:tabs>
          <w:tab w:val="num" w:pos="993"/>
        </w:tabs>
        <w:ind w:firstLine="709"/>
        <w:jc w:val="both"/>
      </w:pPr>
      <w:r w:rsidRPr="00FD76D0">
        <w:t>Проблема меж міжнародного й внутрішньодержавного  (національного) права. Основні тенденції розвитку державно-правових явищ на глобальному рівні.</w:t>
      </w:r>
    </w:p>
    <w:p w:rsidR="005F08C1" w:rsidRPr="00FD76D0" w:rsidRDefault="005F08C1" w:rsidP="005F08C1">
      <w:pPr>
        <w:tabs>
          <w:tab w:val="num" w:pos="993"/>
        </w:tabs>
        <w:ind w:firstLine="709"/>
        <w:jc w:val="both"/>
      </w:pPr>
      <w:r w:rsidRPr="00FD76D0">
        <w:t xml:space="preserve">Національний і глобальний правовий порядок </w:t>
      </w:r>
      <w:proofErr w:type="spellStart"/>
      <w:r w:rsidRPr="00FD76D0">
        <w:t>Глобалізаційні</w:t>
      </w:r>
      <w:proofErr w:type="spellEnd"/>
      <w:r w:rsidRPr="00FD76D0">
        <w:t xml:space="preserve"> трансформація міжнародної правової системи й міжнародного права в умовах глобалізації.</w:t>
      </w:r>
    </w:p>
    <w:p w:rsidR="00C46F04" w:rsidRPr="005F08C1" w:rsidRDefault="005F08C1" w:rsidP="00A65FE3">
      <w:pPr>
        <w:ind w:firstLine="709"/>
        <w:jc w:val="both"/>
      </w:pPr>
      <w:r w:rsidRPr="005F08C1">
        <w:rPr>
          <w:color w:val="000000"/>
          <w:lang w:eastAsia="ru-RU"/>
        </w:rPr>
        <w:t>Проблеми</w:t>
      </w:r>
      <w:r>
        <w:rPr>
          <w:color w:val="000000"/>
          <w:lang w:eastAsia="ru-RU"/>
        </w:rPr>
        <w:t xml:space="preserve"> й перспективи </w:t>
      </w:r>
      <w:r w:rsidRPr="005F08C1">
        <w:rPr>
          <w:color w:val="000000"/>
          <w:lang w:eastAsia="ru-RU"/>
        </w:rPr>
        <w:t xml:space="preserve"> взаємодії міжнародних, міждержавних і національних правових систем в умовах глобалізації та інтеграції </w:t>
      </w:r>
      <w:r>
        <w:rPr>
          <w:color w:val="000000"/>
          <w:lang w:eastAsia="ru-RU"/>
        </w:rPr>
        <w:t>.</w:t>
      </w:r>
      <w:r w:rsidRPr="005F08C1">
        <w:rPr>
          <w:color w:val="000000"/>
          <w:lang w:eastAsia="ru-RU"/>
        </w:rPr>
        <w:t xml:space="preserve"> </w:t>
      </w:r>
    </w:p>
    <w:p w:rsidR="00A65FE3" w:rsidRDefault="00C46F04" w:rsidP="00A65FE3">
      <w:pPr>
        <w:ind w:left="7513" w:hanging="7513"/>
        <w:jc w:val="both"/>
        <w:rPr>
          <w:b/>
          <w:color w:val="000000"/>
          <w:lang w:eastAsia="ru-RU"/>
        </w:rPr>
      </w:pPr>
      <w:r w:rsidRPr="005F08C1">
        <w:rPr>
          <w:color w:val="000000"/>
          <w:lang w:eastAsia="ru-RU"/>
        </w:rPr>
        <w:tab/>
      </w:r>
    </w:p>
    <w:p w:rsidR="00FD76D0" w:rsidRDefault="00CC5678" w:rsidP="00A65FE3">
      <w:pPr>
        <w:jc w:val="center"/>
        <w:rPr>
          <w:b/>
          <w:color w:val="000000"/>
          <w:lang w:eastAsia="ru-RU"/>
        </w:rPr>
      </w:pPr>
      <w:r w:rsidRPr="00CC5678">
        <w:rPr>
          <w:b/>
          <w:color w:val="000000"/>
          <w:lang w:eastAsia="ru-RU"/>
        </w:rPr>
        <w:t xml:space="preserve">Тема 9. Трансформація правової системи України в умовах глобалізації та </w:t>
      </w:r>
      <w:r w:rsidR="00A65FE3">
        <w:rPr>
          <w:b/>
          <w:color w:val="000000"/>
          <w:lang w:eastAsia="ru-RU"/>
        </w:rPr>
        <w:t>єв</w:t>
      </w:r>
      <w:r w:rsidRPr="00CC5678">
        <w:rPr>
          <w:b/>
          <w:color w:val="000000"/>
          <w:lang w:eastAsia="ru-RU"/>
        </w:rPr>
        <w:t>роінтеграції</w:t>
      </w:r>
    </w:p>
    <w:p w:rsidR="00A65FE3" w:rsidRDefault="00A65FE3" w:rsidP="00A65FE3">
      <w:pPr>
        <w:ind w:left="7513" w:hanging="7513"/>
        <w:jc w:val="both"/>
        <w:rPr>
          <w:b/>
        </w:rPr>
      </w:pPr>
    </w:p>
    <w:p w:rsidR="00A65FE3" w:rsidRDefault="00A65FE3" w:rsidP="00A65FE3">
      <w:pPr>
        <w:ind w:left="7513" w:hanging="7513"/>
        <w:jc w:val="both"/>
        <w:rPr>
          <w:b/>
        </w:rPr>
      </w:pPr>
    </w:p>
    <w:p w:rsidR="005F08C1" w:rsidRPr="00FD76D0" w:rsidRDefault="005F08C1" w:rsidP="005F08C1">
      <w:pPr>
        <w:tabs>
          <w:tab w:val="left" w:pos="284"/>
          <w:tab w:val="left" w:pos="567"/>
        </w:tabs>
        <w:ind w:firstLine="709"/>
        <w:jc w:val="both"/>
        <w:rPr>
          <w:color w:val="000000"/>
          <w:lang w:eastAsia="ru-RU"/>
        </w:rPr>
      </w:pPr>
      <w:r w:rsidRPr="00FD76D0">
        <w:t>Напрями впливу глобалізації на національну правову систему. Трансформація підсистем і елементів правов</w:t>
      </w:r>
      <w:r>
        <w:t xml:space="preserve">ої системи України </w:t>
      </w:r>
      <w:r w:rsidRPr="00FD76D0">
        <w:t xml:space="preserve">в умовах глобалізації. </w:t>
      </w:r>
    </w:p>
    <w:p w:rsidR="005F08C1" w:rsidRPr="00FD76D0" w:rsidRDefault="005F08C1" w:rsidP="005F08C1">
      <w:pPr>
        <w:tabs>
          <w:tab w:val="left" w:pos="284"/>
          <w:tab w:val="left" w:pos="567"/>
        </w:tabs>
        <w:ind w:firstLine="709"/>
        <w:jc w:val="both"/>
      </w:pPr>
      <w:r w:rsidRPr="00FD76D0">
        <w:t xml:space="preserve">Поняття </w:t>
      </w:r>
      <w:proofErr w:type="spellStart"/>
      <w:r w:rsidRPr="00FD76D0">
        <w:t>глобалізаційних</w:t>
      </w:r>
      <w:proofErr w:type="spellEnd"/>
      <w:r w:rsidRPr="00FD76D0">
        <w:t xml:space="preserve"> трансформацій. Зміст і особливості трансформації ідеологічної, нормативної, інституційної, функціональної й комунікативної підсистем та їх елементів в умовах глобалізації.  </w:t>
      </w:r>
    </w:p>
    <w:p w:rsidR="005F08C1" w:rsidRDefault="005F08C1" w:rsidP="005F08C1">
      <w:pPr>
        <w:tabs>
          <w:tab w:val="left" w:pos="284"/>
          <w:tab w:val="left" w:pos="567"/>
        </w:tabs>
        <w:ind w:firstLine="709"/>
        <w:jc w:val="both"/>
      </w:pPr>
      <w:r w:rsidRPr="00FD76D0">
        <w:t xml:space="preserve">Трансформація економічних, політичних, соціальних, культурних, інформаційних прав людини в умовах глобалізації. Вплив пандемії </w:t>
      </w:r>
      <w:r w:rsidRPr="00FD76D0">
        <w:rPr>
          <w:lang w:val="en-US"/>
        </w:rPr>
        <w:t>C</w:t>
      </w:r>
      <w:r w:rsidRPr="00FD76D0">
        <w:t>О</w:t>
      </w:r>
      <w:r w:rsidRPr="00FD76D0">
        <w:rPr>
          <w:lang w:val="en-US"/>
        </w:rPr>
        <w:t>VID</w:t>
      </w:r>
      <w:r w:rsidRPr="00FD76D0">
        <w:t xml:space="preserve"> – 19 на права людини та їх реалізацію. Проблеми формування четвертого покоління прав людини. Проблеми й перспектив розвитку прав людини в умовах глобальних викликів і загроз.</w:t>
      </w:r>
    </w:p>
    <w:p w:rsidR="00CC5678" w:rsidRPr="005F08C1" w:rsidRDefault="00CC5678" w:rsidP="005F08C1">
      <w:pPr>
        <w:tabs>
          <w:tab w:val="left" w:pos="284"/>
          <w:tab w:val="left" w:pos="567"/>
        </w:tabs>
        <w:ind w:firstLine="709"/>
        <w:jc w:val="both"/>
      </w:pPr>
      <w:r w:rsidRPr="005F08C1">
        <w:rPr>
          <w:color w:val="000000"/>
          <w:lang w:eastAsia="ru-RU"/>
        </w:rPr>
        <w:t>Проблеми взаємодії правової системи України з міждержавними й і</w:t>
      </w:r>
      <w:r w:rsidR="00A65FE3" w:rsidRPr="005F08C1">
        <w:rPr>
          <w:color w:val="000000"/>
          <w:lang w:eastAsia="ru-RU"/>
        </w:rPr>
        <w:t xml:space="preserve"> мі</w:t>
      </w:r>
      <w:r w:rsidRPr="005F08C1">
        <w:rPr>
          <w:color w:val="000000"/>
          <w:lang w:eastAsia="ru-RU"/>
        </w:rPr>
        <w:t xml:space="preserve">жнародною правовою </w:t>
      </w:r>
      <w:r w:rsidR="00A65FE3" w:rsidRPr="005F08C1">
        <w:rPr>
          <w:color w:val="000000"/>
          <w:lang w:eastAsia="ru-RU"/>
        </w:rPr>
        <w:t>с</w:t>
      </w:r>
      <w:r w:rsidRPr="005F08C1">
        <w:rPr>
          <w:color w:val="000000"/>
          <w:lang w:eastAsia="ru-RU"/>
        </w:rPr>
        <w:t>истемою в  умовах глобалізації та євроінтеграції</w:t>
      </w:r>
    </w:p>
    <w:p w:rsidR="00A65FE3" w:rsidRDefault="00A65FE3" w:rsidP="00A65FE3">
      <w:pPr>
        <w:jc w:val="both"/>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A65FE3" w:rsidRDefault="00A65FE3" w:rsidP="00A65FE3">
      <w:pPr>
        <w:jc w:val="center"/>
        <w:rPr>
          <w:b/>
          <w:bCs/>
          <w:sz w:val="28"/>
          <w:szCs w:val="28"/>
        </w:rPr>
      </w:pPr>
    </w:p>
    <w:p w:rsidR="00E12439" w:rsidRDefault="00141AAF" w:rsidP="00A65FE3">
      <w:pPr>
        <w:jc w:val="center"/>
        <w:rPr>
          <w:b/>
          <w:sz w:val="28"/>
          <w:szCs w:val="28"/>
          <w:lang w:val="ru-RU"/>
        </w:rPr>
      </w:pPr>
      <w:r w:rsidRPr="00315098">
        <w:rPr>
          <w:b/>
          <w:bCs/>
          <w:sz w:val="28"/>
          <w:szCs w:val="28"/>
        </w:rPr>
        <w:t>4. Структура навчальної дисципліни</w:t>
      </w:r>
    </w:p>
    <w:p w:rsidR="00E12439" w:rsidRDefault="00E12439" w:rsidP="00315098">
      <w:pPr>
        <w:ind w:left="7513" w:hanging="7513"/>
        <w:jc w:val="center"/>
        <w:rPr>
          <w:b/>
          <w:sz w:val="28"/>
          <w:szCs w:val="28"/>
          <w:lang w:val="ru-RU"/>
        </w:rPr>
      </w:pPr>
    </w:p>
    <w:tbl>
      <w:tblPr>
        <w:tblpPr w:leftFromText="180" w:rightFromText="180" w:vertAnchor="page" w:horzAnchor="margin" w:tblpY="480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
        <w:gridCol w:w="851"/>
        <w:gridCol w:w="567"/>
        <w:gridCol w:w="777"/>
        <w:gridCol w:w="640"/>
        <w:gridCol w:w="778"/>
        <w:gridCol w:w="640"/>
        <w:gridCol w:w="635"/>
        <w:gridCol w:w="924"/>
        <w:gridCol w:w="992"/>
        <w:gridCol w:w="851"/>
      </w:tblGrid>
      <w:tr w:rsidR="00A65FE3" w:rsidRPr="00FD76D0" w:rsidTr="00CE7D74">
        <w:tc>
          <w:tcPr>
            <w:tcW w:w="1668" w:type="dxa"/>
            <w:vMerge w:val="restart"/>
          </w:tcPr>
          <w:p w:rsidR="00A65FE3" w:rsidRPr="00FD76D0" w:rsidRDefault="00A65FE3" w:rsidP="00CE7D74">
            <w:pPr>
              <w:jc w:val="center"/>
              <w:rPr>
                <w:sz w:val="20"/>
                <w:szCs w:val="20"/>
              </w:rPr>
            </w:pPr>
            <w:r w:rsidRPr="00FD76D0">
              <w:rPr>
                <w:sz w:val="20"/>
                <w:szCs w:val="20"/>
              </w:rPr>
              <w:t>Змістовий модуль</w:t>
            </w:r>
          </w:p>
        </w:tc>
        <w:tc>
          <w:tcPr>
            <w:tcW w:w="708" w:type="dxa"/>
            <w:vMerge w:val="restart"/>
          </w:tcPr>
          <w:p w:rsidR="00A65FE3" w:rsidRPr="00FD76D0" w:rsidRDefault="00A65FE3" w:rsidP="00CE7D74">
            <w:pPr>
              <w:jc w:val="center"/>
              <w:rPr>
                <w:sz w:val="20"/>
                <w:szCs w:val="20"/>
              </w:rPr>
            </w:pPr>
            <w:r w:rsidRPr="00FD76D0">
              <w:rPr>
                <w:sz w:val="20"/>
                <w:szCs w:val="20"/>
              </w:rPr>
              <w:t>Усього</w:t>
            </w:r>
          </w:p>
          <w:p w:rsidR="00A65FE3" w:rsidRPr="00FD76D0" w:rsidRDefault="00A65FE3" w:rsidP="00CE7D74">
            <w:pPr>
              <w:jc w:val="center"/>
              <w:rPr>
                <w:sz w:val="20"/>
                <w:szCs w:val="20"/>
              </w:rPr>
            </w:pPr>
            <w:r w:rsidRPr="00FD76D0">
              <w:rPr>
                <w:sz w:val="20"/>
                <w:szCs w:val="20"/>
              </w:rPr>
              <w:t>годин</w:t>
            </w:r>
          </w:p>
        </w:tc>
        <w:tc>
          <w:tcPr>
            <w:tcW w:w="3613" w:type="dxa"/>
            <w:gridSpan w:val="5"/>
          </w:tcPr>
          <w:p w:rsidR="00A65FE3" w:rsidRPr="00FD76D0" w:rsidRDefault="00A65FE3" w:rsidP="00CE7D74">
            <w:pPr>
              <w:jc w:val="center"/>
              <w:rPr>
                <w:sz w:val="20"/>
                <w:szCs w:val="20"/>
              </w:rPr>
            </w:pPr>
            <w:r w:rsidRPr="00FD76D0">
              <w:rPr>
                <w:sz w:val="20"/>
                <w:szCs w:val="20"/>
              </w:rPr>
              <w:t>Аудиторні (контактні) години</w:t>
            </w:r>
          </w:p>
        </w:tc>
        <w:tc>
          <w:tcPr>
            <w:tcW w:w="1275" w:type="dxa"/>
            <w:gridSpan w:val="2"/>
            <w:vMerge w:val="restart"/>
          </w:tcPr>
          <w:p w:rsidR="00A65FE3" w:rsidRPr="00FD76D0" w:rsidRDefault="00A65FE3" w:rsidP="00CE7D74">
            <w:pPr>
              <w:jc w:val="center"/>
              <w:rPr>
                <w:sz w:val="20"/>
                <w:szCs w:val="20"/>
              </w:rPr>
            </w:pPr>
            <w:r w:rsidRPr="00FD76D0">
              <w:rPr>
                <w:sz w:val="20"/>
                <w:szCs w:val="20"/>
              </w:rPr>
              <w:t xml:space="preserve">Самостійна робота, </w:t>
            </w:r>
            <w:proofErr w:type="spellStart"/>
            <w:r w:rsidRPr="00FD76D0">
              <w:rPr>
                <w:sz w:val="20"/>
                <w:szCs w:val="20"/>
              </w:rPr>
              <w:t>год</w:t>
            </w:r>
            <w:proofErr w:type="spellEnd"/>
          </w:p>
        </w:tc>
        <w:tc>
          <w:tcPr>
            <w:tcW w:w="2767" w:type="dxa"/>
            <w:gridSpan w:val="3"/>
          </w:tcPr>
          <w:p w:rsidR="00A65FE3" w:rsidRPr="00FD76D0" w:rsidRDefault="00A65FE3" w:rsidP="00CE7D74">
            <w:pPr>
              <w:jc w:val="center"/>
              <w:rPr>
                <w:sz w:val="20"/>
                <w:szCs w:val="20"/>
              </w:rPr>
            </w:pPr>
            <w:r w:rsidRPr="00FD76D0">
              <w:rPr>
                <w:sz w:val="20"/>
                <w:szCs w:val="20"/>
              </w:rPr>
              <w:t>Система накопичення балів</w:t>
            </w:r>
          </w:p>
        </w:tc>
      </w:tr>
      <w:tr w:rsidR="00A65FE3" w:rsidRPr="00FD76D0" w:rsidTr="00CE7D74">
        <w:tc>
          <w:tcPr>
            <w:tcW w:w="1668" w:type="dxa"/>
            <w:vMerge/>
          </w:tcPr>
          <w:p w:rsidR="00A65FE3" w:rsidRPr="00FD76D0" w:rsidRDefault="00A65FE3" w:rsidP="00CE7D74">
            <w:pPr>
              <w:jc w:val="center"/>
              <w:rPr>
                <w:sz w:val="20"/>
                <w:szCs w:val="20"/>
              </w:rPr>
            </w:pPr>
          </w:p>
        </w:tc>
        <w:tc>
          <w:tcPr>
            <w:tcW w:w="708" w:type="dxa"/>
            <w:vMerge/>
          </w:tcPr>
          <w:p w:rsidR="00A65FE3" w:rsidRPr="00FD76D0" w:rsidRDefault="00A65FE3" w:rsidP="00CE7D74">
            <w:pPr>
              <w:jc w:val="center"/>
              <w:rPr>
                <w:sz w:val="20"/>
                <w:szCs w:val="20"/>
              </w:rPr>
            </w:pPr>
          </w:p>
        </w:tc>
        <w:tc>
          <w:tcPr>
            <w:tcW w:w="851" w:type="dxa"/>
            <w:vMerge w:val="restart"/>
          </w:tcPr>
          <w:p w:rsidR="00A65FE3" w:rsidRPr="00FD76D0" w:rsidRDefault="00A65FE3" w:rsidP="00CE7D74">
            <w:pPr>
              <w:jc w:val="center"/>
              <w:rPr>
                <w:sz w:val="20"/>
                <w:szCs w:val="20"/>
              </w:rPr>
            </w:pPr>
            <w:r w:rsidRPr="00FD76D0">
              <w:rPr>
                <w:sz w:val="20"/>
                <w:szCs w:val="20"/>
              </w:rPr>
              <w:t>Усього</w:t>
            </w:r>
          </w:p>
          <w:p w:rsidR="00A65FE3" w:rsidRPr="00FD76D0" w:rsidRDefault="00A65FE3" w:rsidP="00CE7D74">
            <w:pPr>
              <w:jc w:val="center"/>
              <w:rPr>
                <w:sz w:val="20"/>
                <w:szCs w:val="20"/>
              </w:rPr>
            </w:pPr>
            <w:r w:rsidRPr="00FD76D0">
              <w:rPr>
                <w:sz w:val="20"/>
                <w:szCs w:val="20"/>
              </w:rPr>
              <w:t>годин</w:t>
            </w:r>
          </w:p>
        </w:tc>
        <w:tc>
          <w:tcPr>
            <w:tcW w:w="1344" w:type="dxa"/>
            <w:gridSpan w:val="2"/>
          </w:tcPr>
          <w:p w:rsidR="00A65FE3" w:rsidRPr="00FD76D0" w:rsidRDefault="00A65FE3" w:rsidP="00CE7D74">
            <w:pPr>
              <w:jc w:val="center"/>
              <w:rPr>
                <w:sz w:val="20"/>
                <w:szCs w:val="20"/>
              </w:rPr>
            </w:pPr>
            <w:r w:rsidRPr="00FD76D0">
              <w:rPr>
                <w:sz w:val="20"/>
                <w:szCs w:val="20"/>
              </w:rPr>
              <w:t xml:space="preserve">Лекційні </w:t>
            </w:r>
          </w:p>
          <w:p w:rsidR="00A65FE3" w:rsidRPr="00FD76D0" w:rsidRDefault="00A65FE3" w:rsidP="00CE7D74">
            <w:pPr>
              <w:jc w:val="center"/>
              <w:rPr>
                <w:sz w:val="20"/>
                <w:szCs w:val="20"/>
              </w:rPr>
            </w:pPr>
            <w:r w:rsidRPr="00FD76D0">
              <w:rPr>
                <w:sz w:val="20"/>
                <w:szCs w:val="20"/>
              </w:rPr>
              <w:t xml:space="preserve">заняття, </w:t>
            </w:r>
            <w:proofErr w:type="spellStart"/>
            <w:r w:rsidRPr="00FD76D0">
              <w:rPr>
                <w:sz w:val="20"/>
                <w:szCs w:val="20"/>
              </w:rPr>
              <w:t>год</w:t>
            </w:r>
            <w:proofErr w:type="spellEnd"/>
          </w:p>
        </w:tc>
        <w:tc>
          <w:tcPr>
            <w:tcW w:w="1418" w:type="dxa"/>
            <w:gridSpan w:val="2"/>
          </w:tcPr>
          <w:p w:rsidR="00A65FE3" w:rsidRPr="00FD76D0" w:rsidRDefault="00A65FE3" w:rsidP="00CE7D74">
            <w:pPr>
              <w:jc w:val="center"/>
              <w:rPr>
                <w:sz w:val="20"/>
                <w:szCs w:val="20"/>
              </w:rPr>
            </w:pPr>
            <w:r w:rsidRPr="00FD76D0">
              <w:rPr>
                <w:sz w:val="20"/>
                <w:szCs w:val="20"/>
              </w:rPr>
              <w:t>Семінарські/</w:t>
            </w:r>
          </w:p>
          <w:p w:rsidR="00A65FE3" w:rsidRDefault="00A65FE3" w:rsidP="00CE7D74">
            <w:pPr>
              <w:jc w:val="center"/>
              <w:rPr>
                <w:sz w:val="20"/>
                <w:szCs w:val="20"/>
              </w:rPr>
            </w:pPr>
            <w:proofErr w:type="spellStart"/>
            <w:r w:rsidRPr="00FD76D0">
              <w:rPr>
                <w:sz w:val="20"/>
                <w:szCs w:val="20"/>
              </w:rPr>
              <w:t>Прак</w:t>
            </w:r>
            <w:proofErr w:type="spellEnd"/>
          </w:p>
          <w:p w:rsidR="00A65FE3" w:rsidRPr="00FD76D0" w:rsidRDefault="00A65FE3" w:rsidP="00CE7D74">
            <w:pPr>
              <w:jc w:val="center"/>
              <w:rPr>
                <w:sz w:val="20"/>
                <w:szCs w:val="20"/>
              </w:rPr>
            </w:pPr>
            <w:proofErr w:type="spellStart"/>
            <w:r w:rsidRPr="00FD76D0">
              <w:rPr>
                <w:sz w:val="20"/>
                <w:szCs w:val="20"/>
              </w:rPr>
              <w:t>тичні</w:t>
            </w:r>
            <w:proofErr w:type="spellEnd"/>
          </w:p>
          <w:p w:rsidR="00A65FE3" w:rsidRPr="00FD76D0" w:rsidRDefault="00A65FE3" w:rsidP="00CE7D74">
            <w:pPr>
              <w:jc w:val="center"/>
              <w:rPr>
                <w:sz w:val="20"/>
                <w:szCs w:val="20"/>
              </w:rPr>
            </w:pPr>
            <w:r w:rsidRPr="00FD76D0">
              <w:rPr>
                <w:sz w:val="20"/>
                <w:szCs w:val="20"/>
              </w:rPr>
              <w:t xml:space="preserve">/Лабораторні заняття, </w:t>
            </w:r>
            <w:proofErr w:type="spellStart"/>
            <w:r w:rsidRPr="00FD76D0">
              <w:rPr>
                <w:sz w:val="20"/>
                <w:szCs w:val="20"/>
              </w:rPr>
              <w:t>год</w:t>
            </w:r>
            <w:proofErr w:type="spellEnd"/>
          </w:p>
        </w:tc>
        <w:tc>
          <w:tcPr>
            <w:tcW w:w="1275" w:type="dxa"/>
            <w:gridSpan w:val="2"/>
            <w:vMerge/>
          </w:tcPr>
          <w:p w:rsidR="00A65FE3" w:rsidRPr="00FD76D0" w:rsidRDefault="00A65FE3" w:rsidP="00CE7D74">
            <w:pPr>
              <w:jc w:val="center"/>
              <w:rPr>
                <w:sz w:val="20"/>
                <w:szCs w:val="20"/>
              </w:rPr>
            </w:pPr>
          </w:p>
        </w:tc>
        <w:tc>
          <w:tcPr>
            <w:tcW w:w="924" w:type="dxa"/>
            <w:vMerge w:val="restart"/>
          </w:tcPr>
          <w:p w:rsidR="00A65FE3" w:rsidRPr="00FD76D0" w:rsidRDefault="00A65FE3" w:rsidP="00CE7D74">
            <w:pPr>
              <w:jc w:val="center"/>
              <w:rPr>
                <w:sz w:val="20"/>
                <w:szCs w:val="20"/>
              </w:rPr>
            </w:pPr>
            <w:proofErr w:type="spellStart"/>
            <w:r w:rsidRPr="00FD76D0">
              <w:rPr>
                <w:sz w:val="20"/>
                <w:szCs w:val="20"/>
              </w:rPr>
              <w:t>Теор</w:t>
            </w:r>
            <w:proofErr w:type="spellEnd"/>
            <w:r w:rsidRPr="00FD76D0">
              <w:rPr>
                <w:sz w:val="20"/>
                <w:szCs w:val="20"/>
              </w:rPr>
              <w:t>.</w:t>
            </w:r>
          </w:p>
          <w:p w:rsidR="00A65FE3" w:rsidRPr="00FD76D0" w:rsidRDefault="00A65FE3" w:rsidP="00CE7D74">
            <w:pPr>
              <w:jc w:val="center"/>
              <w:rPr>
                <w:sz w:val="20"/>
                <w:szCs w:val="20"/>
              </w:rPr>
            </w:pPr>
            <w:proofErr w:type="spellStart"/>
            <w:r w:rsidRPr="00FD76D0">
              <w:rPr>
                <w:sz w:val="20"/>
                <w:szCs w:val="20"/>
              </w:rPr>
              <w:t>зав-ня</w:t>
            </w:r>
            <w:proofErr w:type="spellEnd"/>
            <w:r w:rsidRPr="00FD76D0">
              <w:rPr>
                <w:sz w:val="20"/>
                <w:szCs w:val="20"/>
              </w:rPr>
              <w:t>,</w:t>
            </w:r>
          </w:p>
          <w:p w:rsidR="00A65FE3" w:rsidRPr="00FD76D0" w:rsidRDefault="00A65FE3" w:rsidP="00CE7D74">
            <w:pPr>
              <w:jc w:val="center"/>
              <w:rPr>
                <w:sz w:val="20"/>
                <w:szCs w:val="20"/>
              </w:rPr>
            </w:pPr>
            <w:r w:rsidRPr="00FD76D0">
              <w:rPr>
                <w:sz w:val="20"/>
                <w:szCs w:val="20"/>
              </w:rPr>
              <w:t xml:space="preserve"> </w:t>
            </w:r>
            <w:proofErr w:type="spellStart"/>
            <w:r w:rsidRPr="00FD76D0">
              <w:rPr>
                <w:sz w:val="20"/>
                <w:szCs w:val="20"/>
              </w:rPr>
              <w:t>к-ть</w:t>
            </w:r>
            <w:proofErr w:type="spellEnd"/>
            <w:r w:rsidRPr="00FD76D0">
              <w:rPr>
                <w:sz w:val="20"/>
                <w:szCs w:val="20"/>
              </w:rPr>
              <w:t xml:space="preserve"> балів</w:t>
            </w:r>
          </w:p>
        </w:tc>
        <w:tc>
          <w:tcPr>
            <w:tcW w:w="992" w:type="dxa"/>
            <w:vMerge w:val="restart"/>
          </w:tcPr>
          <w:p w:rsidR="00A65FE3" w:rsidRPr="00FD76D0" w:rsidRDefault="00A65FE3" w:rsidP="00CE7D74">
            <w:pPr>
              <w:jc w:val="center"/>
              <w:rPr>
                <w:sz w:val="20"/>
                <w:szCs w:val="20"/>
              </w:rPr>
            </w:pPr>
            <w:proofErr w:type="spellStart"/>
            <w:r w:rsidRPr="00FD76D0">
              <w:rPr>
                <w:sz w:val="20"/>
                <w:szCs w:val="20"/>
              </w:rPr>
              <w:t>Практ</w:t>
            </w:r>
            <w:proofErr w:type="spellEnd"/>
            <w:r w:rsidRPr="00FD76D0">
              <w:rPr>
                <w:sz w:val="20"/>
                <w:szCs w:val="20"/>
              </w:rPr>
              <w:t>.</w:t>
            </w:r>
          </w:p>
          <w:p w:rsidR="00A65FE3" w:rsidRPr="00FD76D0" w:rsidRDefault="00A65FE3" w:rsidP="00CE7D74">
            <w:pPr>
              <w:jc w:val="center"/>
              <w:rPr>
                <w:sz w:val="20"/>
                <w:szCs w:val="20"/>
              </w:rPr>
            </w:pPr>
            <w:proofErr w:type="spellStart"/>
            <w:r w:rsidRPr="00FD76D0">
              <w:rPr>
                <w:sz w:val="20"/>
                <w:szCs w:val="20"/>
              </w:rPr>
              <w:t>зав-ня</w:t>
            </w:r>
            <w:proofErr w:type="spellEnd"/>
            <w:r w:rsidRPr="00FD76D0">
              <w:rPr>
                <w:sz w:val="20"/>
                <w:szCs w:val="20"/>
              </w:rPr>
              <w:t>,</w:t>
            </w:r>
          </w:p>
          <w:p w:rsidR="00A65FE3" w:rsidRPr="00FD76D0" w:rsidRDefault="00A65FE3" w:rsidP="00CE7D74">
            <w:pPr>
              <w:jc w:val="center"/>
              <w:rPr>
                <w:sz w:val="20"/>
                <w:szCs w:val="20"/>
              </w:rPr>
            </w:pPr>
            <w:proofErr w:type="spellStart"/>
            <w:r w:rsidRPr="00FD76D0">
              <w:rPr>
                <w:sz w:val="20"/>
                <w:szCs w:val="20"/>
              </w:rPr>
              <w:t>к-ть</w:t>
            </w:r>
            <w:proofErr w:type="spellEnd"/>
            <w:r w:rsidRPr="00FD76D0">
              <w:rPr>
                <w:sz w:val="20"/>
                <w:szCs w:val="20"/>
              </w:rPr>
              <w:t xml:space="preserve"> балів</w:t>
            </w:r>
          </w:p>
        </w:tc>
        <w:tc>
          <w:tcPr>
            <w:tcW w:w="851" w:type="dxa"/>
            <w:vMerge w:val="restart"/>
          </w:tcPr>
          <w:p w:rsidR="00A65FE3" w:rsidRPr="00FD76D0" w:rsidRDefault="00A65FE3" w:rsidP="00CE7D74">
            <w:pPr>
              <w:jc w:val="center"/>
              <w:rPr>
                <w:sz w:val="20"/>
                <w:szCs w:val="20"/>
              </w:rPr>
            </w:pPr>
            <w:r w:rsidRPr="00FD76D0">
              <w:rPr>
                <w:sz w:val="20"/>
                <w:szCs w:val="20"/>
              </w:rPr>
              <w:t>Усього балів</w:t>
            </w:r>
          </w:p>
        </w:tc>
      </w:tr>
      <w:tr w:rsidR="00A65FE3" w:rsidRPr="00FD76D0" w:rsidTr="00CE7D74">
        <w:tc>
          <w:tcPr>
            <w:tcW w:w="1668" w:type="dxa"/>
            <w:vMerge/>
          </w:tcPr>
          <w:p w:rsidR="00A65FE3" w:rsidRPr="00FD76D0" w:rsidRDefault="00A65FE3" w:rsidP="00CE7D74">
            <w:pPr>
              <w:jc w:val="center"/>
              <w:rPr>
                <w:b/>
                <w:sz w:val="20"/>
                <w:szCs w:val="20"/>
              </w:rPr>
            </w:pPr>
          </w:p>
        </w:tc>
        <w:tc>
          <w:tcPr>
            <w:tcW w:w="708" w:type="dxa"/>
            <w:vMerge/>
          </w:tcPr>
          <w:p w:rsidR="00A65FE3" w:rsidRPr="00FD76D0" w:rsidRDefault="00A65FE3" w:rsidP="00CE7D74">
            <w:pPr>
              <w:jc w:val="center"/>
              <w:rPr>
                <w:b/>
                <w:sz w:val="20"/>
                <w:szCs w:val="20"/>
              </w:rPr>
            </w:pPr>
          </w:p>
        </w:tc>
        <w:tc>
          <w:tcPr>
            <w:tcW w:w="851" w:type="dxa"/>
            <w:vMerge/>
          </w:tcPr>
          <w:p w:rsidR="00A65FE3" w:rsidRPr="00FD76D0" w:rsidRDefault="00A65FE3" w:rsidP="00CE7D74">
            <w:pPr>
              <w:jc w:val="center"/>
              <w:rPr>
                <w:b/>
                <w:sz w:val="20"/>
                <w:szCs w:val="20"/>
              </w:rPr>
            </w:pPr>
          </w:p>
        </w:tc>
        <w:tc>
          <w:tcPr>
            <w:tcW w:w="567" w:type="dxa"/>
          </w:tcPr>
          <w:p w:rsidR="00A65FE3" w:rsidRPr="00FD76D0" w:rsidRDefault="00A65FE3" w:rsidP="00CE7D74">
            <w:pPr>
              <w:jc w:val="center"/>
              <w:rPr>
                <w:sz w:val="20"/>
                <w:szCs w:val="20"/>
              </w:rPr>
            </w:pPr>
            <w:r w:rsidRPr="00FD76D0">
              <w:rPr>
                <w:sz w:val="20"/>
                <w:szCs w:val="20"/>
              </w:rPr>
              <w:t>о/</w:t>
            </w:r>
            <w:proofErr w:type="spellStart"/>
            <w:r w:rsidRPr="00FD76D0">
              <w:rPr>
                <w:sz w:val="20"/>
                <w:szCs w:val="20"/>
              </w:rPr>
              <w:t>дф</w:t>
            </w:r>
            <w:proofErr w:type="spellEnd"/>
            <w:r w:rsidRPr="00FD76D0">
              <w:rPr>
                <w:sz w:val="20"/>
                <w:szCs w:val="20"/>
              </w:rPr>
              <w:t>.</w:t>
            </w:r>
          </w:p>
        </w:tc>
        <w:tc>
          <w:tcPr>
            <w:tcW w:w="777" w:type="dxa"/>
          </w:tcPr>
          <w:p w:rsidR="00A65FE3" w:rsidRPr="00FD76D0" w:rsidRDefault="00A65FE3" w:rsidP="00CE7D74">
            <w:pPr>
              <w:jc w:val="center"/>
              <w:rPr>
                <w:sz w:val="20"/>
                <w:szCs w:val="20"/>
              </w:rPr>
            </w:pPr>
            <w:r w:rsidRPr="00FD76D0">
              <w:rPr>
                <w:sz w:val="20"/>
                <w:szCs w:val="20"/>
              </w:rPr>
              <w:t>з/</w:t>
            </w:r>
            <w:proofErr w:type="spellStart"/>
            <w:r w:rsidRPr="00FD76D0">
              <w:rPr>
                <w:sz w:val="20"/>
                <w:szCs w:val="20"/>
              </w:rPr>
              <w:t>дист</w:t>
            </w:r>
            <w:proofErr w:type="spellEnd"/>
          </w:p>
          <w:p w:rsidR="00A65FE3" w:rsidRPr="00FD76D0" w:rsidRDefault="00A65FE3" w:rsidP="00CE7D74">
            <w:pPr>
              <w:jc w:val="center"/>
              <w:rPr>
                <w:sz w:val="20"/>
                <w:szCs w:val="20"/>
              </w:rPr>
            </w:pPr>
            <w:r w:rsidRPr="00FD76D0">
              <w:rPr>
                <w:sz w:val="20"/>
                <w:szCs w:val="20"/>
              </w:rPr>
              <w:t>ф.</w:t>
            </w:r>
          </w:p>
        </w:tc>
        <w:tc>
          <w:tcPr>
            <w:tcW w:w="640" w:type="dxa"/>
          </w:tcPr>
          <w:p w:rsidR="00A65FE3" w:rsidRPr="00FD76D0" w:rsidRDefault="00A65FE3" w:rsidP="00CE7D74">
            <w:pPr>
              <w:jc w:val="center"/>
              <w:rPr>
                <w:sz w:val="28"/>
                <w:szCs w:val="28"/>
              </w:rPr>
            </w:pPr>
            <w:r w:rsidRPr="00FD76D0">
              <w:rPr>
                <w:sz w:val="20"/>
                <w:szCs w:val="20"/>
              </w:rPr>
              <w:t>о/д ф.</w:t>
            </w:r>
          </w:p>
        </w:tc>
        <w:tc>
          <w:tcPr>
            <w:tcW w:w="778" w:type="dxa"/>
          </w:tcPr>
          <w:p w:rsidR="00A65FE3" w:rsidRPr="00FD76D0" w:rsidRDefault="00A65FE3" w:rsidP="00CE7D74">
            <w:pPr>
              <w:jc w:val="center"/>
              <w:rPr>
                <w:sz w:val="20"/>
                <w:szCs w:val="20"/>
              </w:rPr>
            </w:pPr>
            <w:r w:rsidRPr="00FD76D0">
              <w:rPr>
                <w:sz w:val="20"/>
                <w:szCs w:val="20"/>
              </w:rPr>
              <w:t>з/</w:t>
            </w:r>
            <w:proofErr w:type="spellStart"/>
            <w:r w:rsidRPr="00FD76D0">
              <w:rPr>
                <w:sz w:val="20"/>
                <w:szCs w:val="20"/>
              </w:rPr>
              <w:t>дист</w:t>
            </w:r>
            <w:proofErr w:type="spellEnd"/>
          </w:p>
          <w:p w:rsidR="00A65FE3" w:rsidRPr="00FD76D0" w:rsidRDefault="00A65FE3" w:rsidP="00CE7D74">
            <w:pPr>
              <w:jc w:val="center"/>
              <w:rPr>
                <w:sz w:val="28"/>
                <w:szCs w:val="28"/>
              </w:rPr>
            </w:pPr>
            <w:r w:rsidRPr="00FD76D0">
              <w:rPr>
                <w:sz w:val="20"/>
                <w:szCs w:val="20"/>
              </w:rPr>
              <w:t>ф.</w:t>
            </w:r>
          </w:p>
        </w:tc>
        <w:tc>
          <w:tcPr>
            <w:tcW w:w="640" w:type="dxa"/>
          </w:tcPr>
          <w:p w:rsidR="00A65FE3" w:rsidRPr="00FD76D0" w:rsidRDefault="00A65FE3" w:rsidP="00CE7D74">
            <w:pPr>
              <w:jc w:val="center"/>
              <w:rPr>
                <w:sz w:val="28"/>
                <w:szCs w:val="28"/>
              </w:rPr>
            </w:pPr>
            <w:r w:rsidRPr="00FD76D0">
              <w:rPr>
                <w:sz w:val="20"/>
                <w:szCs w:val="20"/>
              </w:rPr>
              <w:t>о/д ф.</w:t>
            </w:r>
          </w:p>
        </w:tc>
        <w:tc>
          <w:tcPr>
            <w:tcW w:w="635" w:type="dxa"/>
          </w:tcPr>
          <w:p w:rsidR="00A65FE3" w:rsidRPr="00FD76D0" w:rsidRDefault="00A65FE3" w:rsidP="00CE7D74">
            <w:pPr>
              <w:jc w:val="center"/>
              <w:rPr>
                <w:sz w:val="20"/>
                <w:szCs w:val="20"/>
              </w:rPr>
            </w:pPr>
            <w:r w:rsidRPr="00FD76D0">
              <w:rPr>
                <w:sz w:val="20"/>
                <w:szCs w:val="20"/>
              </w:rPr>
              <w:t>з/</w:t>
            </w:r>
            <w:proofErr w:type="spellStart"/>
            <w:r w:rsidRPr="00FD76D0">
              <w:rPr>
                <w:sz w:val="20"/>
                <w:szCs w:val="20"/>
              </w:rPr>
              <w:t>дист</w:t>
            </w:r>
            <w:proofErr w:type="spellEnd"/>
          </w:p>
          <w:p w:rsidR="00A65FE3" w:rsidRPr="00FD76D0" w:rsidRDefault="00A65FE3" w:rsidP="00CE7D74">
            <w:pPr>
              <w:jc w:val="center"/>
              <w:rPr>
                <w:sz w:val="28"/>
                <w:szCs w:val="28"/>
              </w:rPr>
            </w:pPr>
            <w:r w:rsidRPr="00FD76D0">
              <w:rPr>
                <w:sz w:val="20"/>
                <w:szCs w:val="20"/>
              </w:rPr>
              <w:t>ф.</w:t>
            </w:r>
          </w:p>
        </w:tc>
        <w:tc>
          <w:tcPr>
            <w:tcW w:w="924" w:type="dxa"/>
            <w:vMerge/>
          </w:tcPr>
          <w:p w:rsidR="00A65FE3" w:rsidRPr="00FD76D0" w:rsidRDefault="00A65FE3" w:rsidP="00CE7D74">
            <w:pPr>
              <w:jc w:val="center"/>
              <w:rPr>
                <w:b/>
                <w:sz w:val="28"/>
                <w:szCs w:val="28"/>
              </w:rPr>
            </w:pPr>
          </w:p>
        </w:tc>
        <w:tc>
          <w:tcPr>
            <w:tcW w:w="992" w:type="dxa"/>
            <w:vMerge/>
          </w:tcPr>
          <w:p w:rsidR="00A65FE3" w:rsidRPr="00FD76D0" w:rsidRDefault="00A65FE3" w:rsidP="00CE7D74">
            <w:pPr>
              <w:jc w:val="center"/>
              <w:rPr>
                <w:b/>
                <w:sz w:val="28"/>
                <w:szCs w:val="28"/>
              </w:rPr>
            </w:pPr>
          </w:p>
        </w:tc>
        <w:tc>
          <w:tcPr>
            <w:tcW w:w="851" w:type="dxa"/>
            <w:vMerge/>
          </w:tcPr>
          <w:p w:rsidR="00A65FE3" w:rsidRPr="00FD76D0" w:rsidRDefault="00A65FE3" w:rsidP="00CE7D74">
            <w:pPr>
              <w:jc w:val="center"/>
              <w:rPr>
                <w:b/>
                <w:sz w:val="28"/>
                <w:szCs w:val="28"/>
              </w:rPr>
            </w:pPr>
          </w:p>
        </w:tc>
      </w:tr>
      <w:tr w:rsidR="00A65FE3" w:rsidRPr="00FD76D0" w:rsidTr="00CE7D74">
        <w:trPr>
          <w:trHeight w:val="146"/>
        </w:trPr>
        <w:tc>
          <w:tcPr>
            <w:tcW w:w="1668" w:type="dxa"/>
          </w:tcPr>
          <w:p w:rsidR="00A65FE3" w:rsidRPr="00FD76D0" w:rsidRDefault="00A65FE3" w:rsidP="00CE7D74">
            <w:pPr>
              <w:jc w:val="center"/>
              <w:rPr>
                <w:b/>
                <w:sz w:val="20"/>
                <w:szCs w:val="20"/>
              </w:rPr>
            </w:pPr>
            <w:r w:rsidRPr="00FD76D0">
              <w:rPr>
                <w:b/>
                <w:sz w:val="20"/>
                <w:szCs w:val="20"/>
              </w:rPr>
              <w:t>1</w:t>
            </w:r>
          </w:p>
        </w:tc>
        <w:tc>
          <w:tcPr>
            <w:tcW w:w="708" w:type="dxa"/>
          </w:tcPr>
          <w:p w:rsidR="00A65FE3" w:rsidRPr="00FD76D0" w:rsidRDefault="00A65FE3" w:rsidP="00CE7D74">
            <w:pPr>
              <w:jc w:val="center"/>
              <w:rPr>
                <w:b/>
                <w:sz w:val="20"/>
                <w:szCs w:val="20"/>
              </w:rPr>
            </w:pPr>
            <w:r w:rsidRPr="00FD76D0">
              <w:rPr>
                <w:b/>
                <w:sz w:val="20"/>
                <w:szCs w:val="20"/>
              </w:rPr>
              <w:t>2</w:t>
            </w:r>
          </w:p>
        </w:tc>
        <w:tc>
          <w:tcPr>
            <w:tcW w:w="851" w:type="dxa"/>
          </w:tcPr>
          <w:p w:rsidR="00A65FE3" w:rsidRPr="00FD76D0" w:rsidRDefault="00A65FE3" w:rsidP="00CE7D74">
            <w:pPr>
              <w:jc w:val="center"/>
              <w:rPr>
                <w:b/>
                <w:sz w:val="20"/>
                <w:szCs w:val="20"/>
              </w:rPr>
            </w:pPr>
            <w:r w:rsidRPr="00FD76D0">
              <w:rPr>
                <w:b/>
                <w:sz w:val="20"/>
                <w:szCs w:val="20"/>
              </w:rPr>
              <w:t>3</w:t>
            </w:r>
          </w:p>
        </w:tc>
        <w:tc>
          <w:tcPr>
            <w:tcW w:w="567" w:type="dxa"/>
          </w:tcPr>
          <w:p w:rsidR="00A65FE3" w:rsidRPr="00FD76D0" w:rsidRDefault="00A65FE3" w:rsidP="00CE7D74">
            <w:pPr>
              <w:jc w:val="center"/>
              <w:rPr>
                <w:b/>
                <w:sz w:val="20"/>
                <w:szCs w:val="20"/>
              </w:rPr>
            </w:pPr>
            <w:r w:rsidRPr="00FD76D0">
              <w:rPr>
                <w:b/>
                <w:sz w:val="20"/>
                <w:szCs w:val="20"/>
              </w:rPr>
              <w:t>4</w:t>
            </w:r>
          </w:p>
        </w:tc>
        <w:tc>
          <w:tcPr>
            <w:tcW w:w="777" w:type="dxa"/>
          </w:tcPr>
          <w:p w:rsidR="00A65FE3" w:rsidRPr="00FD76D0" w:rsidRDefault="00A65FE3" w:rsidP="00CE7D74">
            <w:pPr>
              <w:jc w:val="center"/>
              <w:rPr>
                <w:b/>
                <w:sz w:val="20"/>
                <w:szCs w:val="20"/>
              </w:rPr>
            </w:pPr>
            <w:r w:rsidRPr="00FD76D0">
              <w:rPr>
                <w:b/>
                <w:sz w:val="20"/>
                <w:szCs w:val="20"/>
              </w:rPr>
              <w:t>5</w:t>
            </w:r>
          </w:p>
        </w:tc>
        <w:tc>
          <w:tcPr>
            <w:tcW w:w="640" w:type="dxa"/>
          </w:tcPr>
          <w:p w:rsidR="00A65FE3" w:rsidRPr="00FD76D0" w:rsidRDefault="00A65FE3" w:rsidP="00CE7D74">
            <w:pPr>
              <w:jc w:val="center"/>
              <w:rPr>
                <w:b/>
                <w:sz w:val="20"/>
                <w:szCs w:val="20"/>
              </w:rPr>
            </w:pPr>
            <w:r w:rsidRPr="00FD76D0">
              <w:rPr>
                <w:b/>
                <w:sz w:val="20"/>
                <w:szCs w:val="20"/>
              </w:rPr>
              <w:t>6</w:t>
            </w:r>
          </w:p>
        </w:tc>
        <w:tc>
          <w:tcPr>
            <w:tcW w:w="778" w:type="dxa"/>
          </w:tcPr>
          <w:p w:rsidR="00A65FE3" w:rsidRPr="00FD76D0" w:rsidRDefault="00A65FE3" w:rsidP="00CE7D74">
            <w:pPr>
              <w:jc w:val="center"/>
              <w:rPr>
                <w:b/>
                <w:sz w:val="20"/>
                <w:szCs w:val="20"/>
              </w:rPr>
            </w:pPr>
            <w:r w:rsidRPr="00FD76D0">
              <w:rPr>
                <w:b/>
                <w:sz w:val="20"/>
                <w:szCs w:val="20"/>
              </w:rPr>
              <w:t>7</w:t>
            </w:r>
          </w:p>
        </w:tc>
        <w:tc>
          <w:tcPr>
            <w:tcW w:w="640" w:type="dxa"/>
          </w:tcPr>
          <w:p w:rsidR="00A65FE3" w:rsidRPr="00FD76D0" w:rsidRDefault="00A65FE3" w:rsidP="00CE7D74">
            <w:pPr>
              <w:jc w:val="center"/>
              <w:rPr>
                <w:b/>
                <w:sz w:val="20"/>
                <w:szCs w:val="20"/>
              </w:rPr>
            </w:pPr>
            <w:r w:rsidRPr="00FD76D0">
              <w:rPr>
                <w:b/>
                <w:sz w:val="20"/>
                <w:szCs w:val="20"/>
              </w:rPr>
              <w:t>8</w:t>
            </w:r>
          </w:p>
        </w:tc>
        <w:tc>
          <w:tcPr>
            <w:tcW w:w="635" w:type="dxa"/>
          </w:tcPr>
          <w:p w:rsidR="00A65FE3" w:rsidRPr="00FD76D0" w:rsidRDefault="00A65FE3" w:rsidP="00CE7D74">
            <w:pPr>
              <w:jc w:val="center"/>
              <w:rPr>
                <w:b/>
                <w:sz w:val="20"/>
                <w:szCs w:val="20"/>
              </w:rPr>
            </w:pPr>
            <w:r w:rsidRPr="00FD76D0">
              <w:rPr>
                <w:b/>
                <w:sz w:val="20"/>
                <w:szCs w:val="20"/>
              </w:rPr>
              <w:t>9</w:t>
            </w:r>
          </w:p>
        </w:tc>
        <w:tc>
          <w:tcPr>
            <w:tcW w:w="924" w:type="dxa"/>
          </w:tcPr>
          <w:p w:rsidR="00A65FE3" w:rsidRPr="00FD76D0" w:rsidRDefault="00A65FE3" w:rsidP="00CE7D74">
            <w:pPr>
              <w:jc w:val="center"/>
              <w:rPr>
                <w:b/>
                <w:sz w:val="20"/>
                <w:szCs w:val="20"/>
              </w:rPr>
            </w:pPr>
            <w:r w:rsidRPr="00FD76D0">
              <w:rPr>
                <w:b/>
                <w:sz w:val="20"/>
                <w:szCs w:val="20"/>
              </w:rPr>
              <w:t>10</w:t>
            </w:r>
          </w:p>
        </w:tc>
        <w:tc>
          <w:tcPr>
            <w:tcW w:w="992" w:type="dxa"/>
          </w:tcPr>
          <w:p w:rsidR="00A65FE3" w:rsidRPr="00FD76D0" w:rsidRDefault="00A65FE3" w:rsidP="00CE7D74">
            <w:pPr>
              <w:jc w:val="center"/>
              <w:rPr>
                <w:b/>
                <w:sz w:val="20"/>
                <w:szCs w:val="20"/>
              </w:rPr>
            </w:pPr>
            <w:r w:rsidRPr="00FD76D0">
              <w:rPr>
                <w:b/>
                <w:sz w:val="20"/>
                <w:szCs w:val="20"/>
              </w:rPr>
              <w:t>11</w:t>
            </w:r>
          </w:p>
        </w:tc>
        <w:tc>
          <w:tcPr>
            <w:tcW w:w="851" w:type="dxa"/>
          </w:tcPr>
          <w:p w:rsidR="00A65FE3" w:rsidRPr="00FD76D0" w:rsidRDefault="00A65FE3" w:rsidP="00CE7D74">
            <w:pPr>
              <w:jc w:val="center"/>
              <w:rPr>
                <w:b/>
                <w:sz w:val="20"/>
                <w:szCs w:val="20"/>
              </w:rPr>
            </w:pPr>
            <w:r w:rsidRPr="00FD76D0">
              <w:rPr>
                <w:b/>
                <w:sz w:val="20"/>
                <w:szCs w:val="20"/>
              </w:rPr>
              <w:t>12</w:t>
            </w:r>
          </w:p>
        </w:tc>
      </w:tr>
      <w:tr w:rsidR="00A65FE3" w:rsidRPr="00FD76D0" w:rsidTr="00CE7D74">
        <w:trPr>
          <w:trHeight w:val="268"/>
        </w:trPr>
        <w:tc>
          <w:tcPr>
            <w:tcW w:w="1668" w:type="dxa"/>
          </w:tcPr>
          <w:p w:rsidR="00A65FE3" w:rsidRPr="00FD76D0" w:rsidRDefault="00A65FE3" w:rsidP="00CE7D74">
            <w:pPr>
              <w:jc w:val="center"/>
            </w:pPr>
            <w:r w:rsidRPr="00FD76D0">
              <w:t>1</w:t>
            </w:r>
          </w:p>
        </w:tc>
        <w:tc>
          <w:tcPr>
            <w:tcW w:w="708" w:type="dxa"/>
          </w:tcPr>
          <w:p w:rsidR="00A65FE3" w:rsidRPr="00FD76D0" w:rsidRDefault="00A65FE3" w:rsidP="00CE7D74">
            <w:pPr>
              <w:jc w:val="center"/>
            </w:pPr>
            <w:r>
              <w:t>90</w:t>
            </w:r>
          </w:p>
        </w:tc>
        <w:tc>
          <w:tcPr>
            <w:tcW w:w="851" w:type="dxa"/>
          </w:tcPr>
          <w:p w:rsidR="00A65FE3" w:rsidRPr="00FD76D0" w:rsidRDefault="00A65FE3" w:rsidP="00CE7D74">
            <w:pPr>
              <w:jc w:val="center"/>
            </w:pPr>
            <w:r>
              <w:t>24</w:t>
            </w:r>
          </w:p>
        </w:tc>
        <w:tc>
          <w:tcPr>
            <w:tcW w:w="567" w:type="dxa"/>
          </w:tcPr>
          <w:p w:rsidR="00A65FE3" w:rsidRPr="00FD76D0" w:rsidRDefault="00A65FE3" w:rsidP="00CE7D74">
            <w:pPr>
              <w:jc w:val="center"/>
            </w:pPr>
            <w:r>
              <w:t>24</w:t>
            </w:r>
          </w:p>
        </w:tc>
        <w:tc>
          <w:tcPr>
            <w:tcW w:w="777" w:type="dxa"/>
          </w:tcPr>
          <w:p w:rsidR="00A65FE3" w:rsidRPr="00FD76D0" w:rsidRDefault="00A65FE3" w:rsidP="00CE7D74">
            <w:pPr>
              <w:jc w:val="center"/>
              <w:rPr>
                <w:b/>
              </w:rPr>
            </w:pPr>
          </w:p>
        </w:tc>
        <w:tc>
          <w:tcPr>
            <w:tcW w:w="640" w:type="dxa"/>
          </w:tcPr>
          <w:p w:rsidR="00A65FE3" w:rsidRPr="00FD76D0" w:rsidRDefault="00A65FE3" w:rsidP="00CE7D74">
            <w:pPr>
              <w:jc w:val="center"/>
              <w:rPr>
                <w:b/>
              </w:rPr>
            </w:pPr>
          </w:p>
        </w:tc>
        <w:tc>
          <w:tcPr>
            <w:tcW w:w="778" w:type="dxa"/>
          </w:tcPr>
          <w:p w:rsidR="00A65FE3" w:rsidRPr="00FD76D0" w:rsidRDefault="00A65FE3" w:rsidP="00CE7D74">
            <w:pPr>
              <w:jc w:val="center"/>
              <w:rPr>
                <w:b/>
              </w:rPr>
            </w:pPr>
          </w:p>
        </w:tc>
        <w:tc>
          <w:tcPr>
            <w:tcW w:w="640" w:type="dxa"/>
          </w:tcPr>
          <w:p w:rsidR="00A65FE3" w:rsidRPr="00FD76D0" w:rsidRDefault="00A65FE3" w:rsidP="00CE7D74">
            <w:pPr>
              <w:jc w:val="center"/>
            </w:pPr>
            <w:r>
              <w:t>66</w:t>
            </w:r>
          </w:p>
        </w:tc>
        <w:tc>
          <w:tcPr>
            <w:tcW w:w="635" w:type="dxa"/>
          </w:tcPr>
          <w:p w:rsidR="00A65FE3" w:rsidRPr="00FD76D0" w:rsidRDefault="00A65FE3" w:rsidP="00CE7D74">
            <w:pPr>
              <w:jc w:val="center"/>
              <w:rPr>
                <w:b/>
              </w:rPr>
            </w:pPr>
          </w:p>
        </w:tc>
        <w:tc>
          <w:tcPr>
            <w:tcW w:w="924" w:type="dxa"/>
          </w:tcPr>
          <w:p w:rsidR="00A65FE3" w:rsidRPr="00FD76D0" w:rsidRDefault="00A65FE3" w:rsidP="00CE7D74">
            <w:pPr>
              <w:jc w:val="center"/>
              <w:rPr>
                <w:b/>
              </w:rPr>
            </w:pPr>
          </w:p>
        </w:tc>
        <w:tc>
          <w:tcPr>
            <w:tcW w:w="992" w:type="dxa"/>
          </w:tcPr>
          <w:p w:rsidR="00A65FE3" w:rsidRPr="00FD76D0" w:rsidRDefault="00A65FE3" w:rsidP="00CE7D74">
            <w:pPr>
              <w:jc w:val="center"/>
              <w:rPr>
                <w:b/>
              </w:rPr>
            </w:pPr>
          </w:p>
        </w:tc>
        <w:tc>
          <w:tcPr>
            <w:tcW w:w="851" w:type="dxa"/>
          </w:tcPr>
          <w:p w:rsidR="00A65FE3" w:rsidRPr="005F08C1" w:rsidRDefault="00A65FE3" w:rsidP="00CE7D74">
            <w:pPr>
              <w:jc w:val="center"/>
            </w:pPr>
            <w:r w:rsidRPr="005F08C1">
              <w:t>30</w:t>
            </w:r>
          </w:p>
        </w:tc>
      </w:tr>
      <w:tr w:rsidR="00A65FE3" w:rsidRPr="00FD76D0" w:rsidTr="00CE7D74">
        <w:tc>
          <w:tcPr>
            <w:tcW w:w="1668" w:type="dxa"/>
          </w:tcPr>
          <w:p w:rsidR="00A65FE3" w:rsidRPr="00FD76D0" w:rsidRDefault="00A65FE3" w:rsidP="00CE7D74">
            <w:pPr>
              <w:jc w:val="center"/>
            </w:pPr>
            <w:r w:rsidRPr="00FD76D0">
              <w:t>2</w:t>
            </w:r>
          </w:p>
        </w:tc>
        <w:tc>
          <w:tcPr>
            <w:tcW w:w="708" w:type="dxa"/>
          </w:tcPr>
          <w:p w:rsidR="00A65FE3" w:rsidRPr="00FD76D0" w:rsidRDefault="00A65FE3" w:rsidP="00CE7D74">
            <w:pPr>
              <w:jc w:val="center"/>
            </w:pPr>
            <w:r>
              <w:t>9</w:t>
            </w:r>
            <w:r w:rsidRPr="00FD76D0">
              <w:t>0</w:t>
            </w:r>
          </w:p>
        </w:tc>
        <w:tc>
          <w:tcPr>
            <w:tcW w:w="851" w:type="dxa"/>
          </w:tcPr>
          <w:p w:rsidR="00A65FE3" w:rsidRPr="00FD76D0" w:rsidRDefault="00A65FE3" w:rsidP="00CE7D74">
            <w:pPr>
              <w:jc w:val="center"/>
            </w:pPr>
            <w:r>
              <w:t>24</w:t>
            </w:r>
          </w:p>
        </w:tc>
        <w:tc>
          <w:tcPr>
            <w:tcW w:w="567" w:type="dxa"/>
          </w:tcPr>
          <w:p w:rsidR="00A65FE3" w:rsidRPr="00FD76D0" w:rsidRDefault="00A65FE3" w:rsidP="00CE7D74">
            <w:pPr>
              <w:jc w:val="center"/>
            </w:pPr>
            <w:r>
              <w:t>24</w:t>
            </w:r>
          </w:p>
        </w:tc>
        <w:tc>
          <w:tcPr>
            <w:tcW w:w="777" w:type="dxa"/>
          </w:tcPr>
          <w:p w:rsidR="00A65FE3" w:rsidRPr="00FD76D0" w:rsidRDefault="00A65FE3" w:rsidP="00CE7D74">
            <w:pPr>
              <w:jc w:val="center"/>
              <w:rPr>
                <w:b/>
              </w:rPr>
            </w:pPr>
          </w:p>
        </w:tc>
        <w:tc>
          <w:tcPr>
            <w:tcW w:w="640" w:type="dxa"/>
          </w:tcPr>
          <w:p w:rsidR="00A65FE3" w:rsidRPr="00FD76D0" w:rsidRDefault="00A65FE3" w:rsidP="00CE7D74">
            <w:pPr>
              <w:jc w:val="center"/>
              <w:rPr>
                <w:b/>
              </w:rPr>
            </w:pPr>
          </w:p>
        </w:tc>
        <w:tc>
          <w:tcPr>
            <w:tcW w:w="778" w:type="dxa"/>
          </w:tcPr>
          <w:p w:rsidR="00A65FE3" w:rsidRPr="00FD76D0" w:rsidRDefault="00A65FE3" w:rsidP="00CE7D74">
            <w:pPr>
              <w:jc w:val="center"/>
              <w:rPr>
                <w:b/>
              </w:rPr>
            </w:pPr>
          </w:p>
        </w:tc>
        <w:tc>
          <w:tcPr>
            <w:tcW w:w="640" w:type="dxa"/>
          </w:tcPr>
          <w:p w:rsidR="00A65FE3" w:rsidRPr="00FD76D0" w:rsidRDefault="00A65FE3" w:rsidP="00CE7D74">
            <w:pPr>
              <w:jc w:val="center"/>
            </w:pPr>
            <w:r>
              <w:t>66</w:t>
            </w:r>
          </w:p>
        </w:tc>
        <w:tc>
          <w:tcPr>
            <w:tcW w:w="635" w:type="dxa"/>
          </w:tcPr>
          <w:p w:rsidR="00A65FE3" w:rsidRPr="00FD76D0" w:rsidRDefault="00A65FE3" w:rsidP="00CE7D74">
            <w:pPr>
              <w:jc w:val="center"/>
              <w:rPr>
                <w:b/>
              </w:rPr>
            </w:pPr>
          </w:p>
        </w:tc>
        <w:tc>
          <w:tcPr>
            <w:tcW w:w="924" w:type="dxa"/>
          </w:tcPr>
          <w:p w:rsidR="00A65FE3" w:rsidRPr="00FD76D0" w:rsidRDefault="00A65FE3" w:rsidP="00CE7D74">
            <w:pPr>
              <w:jc w:val="center"/>
              <w:rPr>
                <w:b/>
              </w:rPr>
            </w:pPr>
          </w:p>
        </w:tc>
        <w:tc>
          <w:tcPr>
            <w:tcW w:w="992" w:type="dxa"/>
          </w:tcPr>
          <w:p w:rsidR="00A65FE3" w:rsidRPr="00FD76D0" w:rsidRDefault="00A65FE3" w:rsidP="00CE7D74">
            <w:pPr>
              <w:jc w:val="center"/>
              <w:rPr>
                <w:b/>
              </w:rPr>
            </w:pPr>
          </w:p>
        </w:tc>
        <w:tc>
          <w:tcPr>
            <w:tcW w:w="851" w:type="dxa"/>
          </w:tcPr>
          <w:p w:rsidR="00A65FE3" w:rsidRPr="005F08C1" w:rsidRDefault="00A65FE3" w:rsidP="00CE7D74">
            <w:pPr>
              <w:jc w:val="center"/>
            </w:pPr>
            <w:r w:rsidRPr="005F08C1">
              <w:t>30</w:t>
            </w:r>
          </w:p>
        </w:tc>
      </w:tr>
      <w:tr w:rsidR="00A65FE3" w:rsidRPr="00FD76D0" w:rsidTr="00CE7D74">
        <w:tc>
          <w:tcPr>
            <w:tcW w:w="1668" w:type="dxa"/>
          </w:tcPr>
          <w:p w:rsidR="00A65FE3" w:rsidRPr="00FD76D0" w:rsidRDefault="00A65FE3" w:rsidP="00CE7D74">
            <w:pPr>
              <w:jc w:val="center"/>
            </w:pPr>
            <w:r w:rsidRPr="00FD76D0">
              <w:rPr>
                <w:sz w:val="22"/>
                <w:szCs w:val="22"/>
              </w:rPr>
              <w:t>Усього за змістові модулі</w:t>
            </w:r>
          </w:p>
        </w:tc>
        <w:tc>
          <w:tcPr>
            <w:tcW w:w="708" w:type="dxa"/>
          </w:tcPr>
          <w:p w:rsidR="00A65FE3" w:rsidRPr="00FD76D0" w:rsidRDefault="00A65FE3" w:rsidP="00CE7D74">
            <w:pPr>
              <w:jc w:val="center"/>
            </w:pPr>
            <w:r w:rsidRPr="00FD76D0">
              <w:t>180</w:t>
            </w:r>
          </w:p>
        </w:tc>
        <w:tc>
          <w:tcPr>
            <w:tcW w:w="851" w:type="dxa"/>
          </w:tcPr>
          <w:p w:rsidR="00A65FE3" w:rsidRPr="00FD76D0" w:rsidRDefault="00A65FE3" w:rsidP="00CE7D74">
            <w:pPr>
              <w:jc w:val="center"/>
            </w:pPr>
            <w:r w:rsidRPr="00FD76D0">
              <w:t>48</w:t>
            </w:r>
          </w:p>
        </w:tc>
        <w:tc>
          <w:tcPr>
            <w:tcW w:w="567" w:type="dxa"/>
          </w:tcPr>
          <w:p w:rsidR="00A65FE3" w:rsidRPr="00FD76D0" w:rsidRDefault="00A65FE3" w:rsidP="00CE7D74">
            <w:pPr>
              <w:jc w:val="center"/>
            </w:pPr>
            <w:r w:rsidRPr="00FD76D0">
              <w:t>48</w:t>
            </w:r>
          </w:p>
        </w:tc>
        <w:tc>
          <w:tcPr>
            <w:tcW w:w="777" w:type="dxa"/>
          </w:tcPr>
          <w:p w:rsidR="00A65FE3" w:rsidRPr="00FD76D0" w:rsidRDefault="00A65FE3" w:rsidP="00CE7D74">
            <w:pPr>
              <w:jc w:val="center"/>
              <w:rPr>
                <w:b/>
              </w:rPr>
            </w:pPr>
          </w:p>
        </w:tc>
        <w:tc>
          <w:tcPr>
            <w:tcW w:w="640" w:type="dxa"/>
          </w:tcPr>
          <w:p w:rsidR="00A65FE3" w:rsidRPr="00FD76D0" w:rsidRDefault="00A65FE3" w:rsidP="00CE7D74">
            <w:pPr>
              <w:jc w:val="center"/>
              <w:rPr>
                <w:b/>
              </w:rPr>
            </w:pPr>
          </w:p>
        </w:tc>
        <w:tc>
          <w:tcPr>
            <w:tcW w:w="778" w:type="dxa"/>
          </w:tcPr>
          <w:p w:rsidR="00A65FE3" w:rsidRPr="00FD76D0" w:rsidRDefault="00A65FE3" w:rsidP="00CE7D74">
            <w:pPr>
              <w:jc w:val="center"/>
              <w:rPr>
                <w:b/>
              </w:rPr>
            </w:pPr>
          </w:p>
        </w:tc>
        <w:tc>
          <w:tcPr>
            <w:tcW w:w="640" w:type="dxa"/>
          </w:tcPr>
          <w:p w:rsidR="00A65FE3" w:rsidRPr="00FD76D0" w:rsidRDefault="00A65FE3" w:rsidP="00CE7D74">
            <w:pPr>
              <w:jc w:val="center"/>
            </w:pPr>
            <w:r w:rsidRPr="00FD76D0">
              <w:t>132</w:t>
            </w:r>
          </w:p>
        </w:tc>
        <w:tc>
          <w:tcPr>
            <w:tcW w:w="635" w:type="dxa"/>
          </w:tcPr>
          <w:p w:rsidR="00A65FE3" w:rsidRPr="00FD76D0" w:rsidRDefault="00A65FE3" w:rsidP="00CE7D74">
            <w:pPr>
              <w:jc w:val="center"/>
              <w:rPr>
                <w:b/>
              </w:rPr>
            </w:pPr>
          </w:p>
        </w:tc>
        <w:tc>
          <w:tcPr>
            <w:tcW w:w="924" w:type="dxa"/>
          </w:tcPr>
          <w:p w:rsidR="00A65FE3" w:rsidRPr="00FD76D0" w:rsidRDefault="00A65FE3" w:rsidP="00CE7D74">
            <w:pPr>
              <w:jc w:val="center"/>
              <w:rPr>
                <w:b/>
              </w:rPr>
            </w:pPr>
          </w:p>
        </w:tc>
        <w:tc>
          <w:tcPr>
            <w:tcW w:w="992" w:type="dxa"/>
          </w:tcPr>
          <w:p w:rsidR="00A65FE3" w:rsidRPr="00FD76D0" w:rsidRDefault="00A65FE3" w:rsidP="00CE7D74">
            <w:pPr>
              <w:jc w:val="center"/>
              <w:rPr>
                <w:b/>
              </w:rPr>
            </w:pPr>
          </w:p>
        </w:tc>
        <w:tc>
          <w:tcPr>
            <w:tcW w:w="851" w:type="dxa"/>
          </w:tcPr>
          <w:p w:rsidR="00A65FE3" w:rsidRPr="00FD76D0" w:rsidRDefault="00A65FE3" w:rsidP="00CE7D74">
            <w:pPr>
              <w:jc w:val="center"/>
            </w:pPr>
            <w:r w:rsidRPr="00FD76D0">
              <w:t>60</w:t>
            </w:r>
          </w:p>
        </w:tc>
      </w:tr>
      <w:tr w:rsidR="00A65FE3" w:rsidRPr="00FD76D0" w:rsidTr="00CE7D74">
        <w:tc>
          <w:tcPr>
            <w:tcW w:w="1668" w:type="dxa"/>
          </w:tcPr>
          <w:p w:rsidR="00A65FE3" w:rsidRPr="00FD76D0" w:rsidRDefault="00A65FE3" w:rsidP="00CE7D74">
            <w:pPr>
              <w:jc w:val="center"/>
            </w:pPr>
            <w:r w:rsidRPr="00FD76D0">
              <w:rPr>
                <w:sz w:val="22"/>
                <w:szCs w:val="22"/>
              </w:rPr>
              <w:t>Підсумковий семестровий контроль</w:t>
            </w:r>
          </w:p>
          <w:p w:rsidR="00A65FE3" w:rsidRPr="00FD76D0" w:rsidRDefault="00A65FE3" w:rsidP="00CE7D74">
            <w:pPr>
              <w:jc w:val="center"/>
              <w:rPr>
                <w:b/>
                <w:lang w:val="ru-RU"/>
              </w:rPr>
            </w:pPr>
            <w:r w:rsidRPr="00FD76D0">
              <w:rPr>
                <w:b/>
                <w:sz w:val="22"/>
                <w:szCs w:val="22"/>
              </w:rPr>
              <w:t>залік</w:t>
            </w:r>
          </w:p>
        </w:tc>
        <w:tc>
          <w:tcPr>
            <w:tcW w:w="708" w:type="dxa"/>
          </w:tcPr>
          <w:p w:rsidR="00A65FE3" w:rsidRPr="00FD76D0" w:rsidRDefault="00A65FE3" w:rsidP="00CE7D74">
            <w:pPr>
              <w:jc w:val="center"/>
            </w:pPr>
          </w:p>
        </w:tc>
        <w:tc>
          <w:tcPr>
            <w:tcW w:w="851" w:type="dxa"/>
          </w:tcPr>
          <w:p w:rsidR="00A65FE3" w:rsidRPr="00FD76D0" w:rsidRDefault="00A65FE3" w:rsidP="00CE7D74">
            <w:pPr>
              <w:jc w:val="center"/>
              <w:rPr>
                <w:b/>
              </w:rPr>
            </w:pPr>
          </w:p>
        </w:tc>
        <w:tc>
          <w:tcPr>
            <w:tcW w:w="567" w:type="dxa"/>
          </w:tcPr>
          <w:p w:rsidR="00A65FE3" w:rsidRPr="00FD76D0" w:rsidRDefault="00A65FE3" w:rsidP="00CE7D74">
            <w:pPr>
              <w:jc w:val="center"/>
              <w:rPr>
                <w:b/>
              </w:rPr>
            </w:pPr>
          </w:p>
        </w:tc>
        <w:tc>
          <w:tcPr>
            <w:tcW w:w="777" w:type="dxa"/>
          </w:tcPr>
          <w:p w:rsidR="00A65FE3" w:rsidRPr="00FD76D0" w:rsidRDefault="00A65FE3" w:rsidP="00CE7D74">
            <w:pPr>
              <w:jc w:val="center"/>
              <w:rPr>
                <w:b/>
              </w:rPr>
            </w:pPr>
          </w:p>
        </w:tc>
        <w:tc>
          <w:tcPr>
            <w:tcW w:w="640" w:type="dxa"/>
          </w:tcPr>
          <w:p w:rsidR="00A65FE3" w:rsidRPr="00FD76D0" w:rsidRDefault="00A65FE3" w:rsidP="00CE7D74">
            <w:pPr>
              <w:jc w:val="center"/>
              <w:rPr>
                <w:b/>
              </w:rPr>
            </w:pPr>
          </w:p>
        </w:tc>
        <w:tc>
          <w:tcPr>
            <w:tcW w:w="778" w:type="dxa"/>
          </w:tcPr>
          <w:p w:rsidR="00A65FE3" w:rsidRPr="00FD76D0" w:rsidRDefault="00A65FE3" w:rsidP="00CE7D74">
            <w:pPr>
              <w:jc w:val="center"/>
              <w:rPr>
                <w:b/>
              </w:rPr>
            </w:pPr>
          </w:p>
        </w:tc>
        <w:tc>
          <w:tcPr>
            <w:tcW w:w="640" w:type="dxa"/>
          </w:tcPr>
          <w:p w:rsidR="00A65FE3" w:rsidRPr="00FD76D0" w:rsidRDefault="00A65FE3" w:rsidP="00CE7D74">
            <w:pPr>
              <w:jc w:val="center"/>
              <w:rPr>
                <w:lang w:val="en-US"/>
              </w:rPr>
            </w:pPr>
            <w:r w:rsidRPr="00FD76D0">
              <w:t>4</w:t>
            </w:r>
            <w:r w:rsidRPr="00FD76D0">
              <w:rPr>
                <w:lang w:val="en-US"/>
              </w:rPr>
              <w:t>0</w:t>
            </w:r>
          </w:p>
        </w:tc>
        <w:tc>
          <w:tcPr>
            <w:tcW w:w="635" w:type="dxa"/>
          </w:tcPr>
          <w:p w:rsidR="00A65FE3" w:rsidRPr="00FD76D0" w:rsidRDefault="00A65FE3" w:rsidP="00CE7D74">
            <w:pPr>
              <w:jc w:val="center"/>
              <w:rPr>
                <w:lang w:val="en-US"/>
              </w:rPr>
            </w:pPr>
          </w:p>
        </w:tc>
        <w:tc>
          <w:tcPr>
            <w:tcW w:w="924" w:type="dxa"/>
          </w:tcPr>
          <w:p w:rsidR="00A65FE3" w:rsidRPr="00FD76D0" w:rsidRDefault="00A65FE3" w:rsidP="00CE7D74">
            <w:pPr>
              <w:jc w:val="center"/>
              <w:rPr>
                <w:b/>
              </w:rPr>
            </w:pPr>
          </w:p>
        </w:tc>
        <w:tc>
          <w:tcPr>
            <w:tcW w:w="992" w:type="dxa"/>
          </w:tcPr>
          <w:p w:rsidR="00A65FE3" w:rsidRPr="00FD76D0" w:rsidRDefault="00A65FE3" w:rsidP="00CE7D74">
            <w:pPr>
              <w:jc w:val="center"/>
              <w:rPr>
                <w:b/>
              </w:rPr>
            </w:pPr>
          </w:p>
        </w:tc>
        <w:tc>
          <w:tcPr>
            <w:tcW w:w="851" w:type="dxa"/>
          </w:tcPr>
          <w:p w:rsidR="00A65FE3" w:rsidRPr="00FD76D0" w:rsidRDefault="00A65FE3" w:rsidP="00CE7D74">
            <w:pPr>
              <w:jc w:val="center"/>
            </w:pPr>
          </w:p>
        </w:tc>
      </w:tr>
      <w:tr w:rsidR="00A65FE3" w:rsidRPr="00FD76D0" w:rsidTr="00CE7D74">
        <w:tc>
          <w:tcPr>
            <w:tcW w:w="1668" w:type="dxa"/>
          </w:tcPr>
          <w:p w:rsidR="00A65FE3" w:rsidRPr="00FD76D0" w:rsidRDefault="00A65FE3" w:rsidP="00CE7D74">
            <w:pPr>
              <w:jc w:val="center"/>
            </w:pPr>
            <w:r w:rsidRPr="00FD76D0">
              <w:t>Загалом</w:t>
            </w:r>
          </w:p>
        </w:tc>
        <w:tc>
          <w:tcPr>
            <w:tcW w:w="5596" w:type="dxa"/>
            <w:gridSpan w:val="8"/>
          </w:tcPr>
          <w:p w:rsidR="00A65FE3" w:rsidRPr="00FD76D0" w:rsidRDefault="00A65FE3" w:rsidP="00CE7D74">
            <w:pPr>
              <w:jc w:val="center"/>
              <w:rPr>
                <w:b/>
              </w:rPr>
            </w:pPr>
          </w:p>
        </w:tc>
        <w:tc>
          <w:tcPr>
            <w:tcW w:w="2767" w:type="dxa"/>
            <w:gridSpan w:val="3"/>
          </w:tcPr>
          <w:p w:rsidR="00A65FE3" w:rsidRPr="00FD76D0" w:rsidRDefault="00A65FE3" w:rsidP="00CE7D74">
            <w:pPr>
              <w:jc w:val="center"/>
              <w:rPr>
                <w:b/>
              </w:rPr>
            </w:pPr>
            <w:r w:rsidRPr="00FD76D0">
              <w:rPr>
                <w:b/>
              </w:rPr>
              <w:t>100</w:t>
            </w:r>
          </w:p>
        </w:tc>
      </w:tr>
    </w:tbl>
    <w:p w:rsidR="00E12439" w:rsidRDefault="00E12439" w:rsidP="00315098">
      <w:pPr>
        <w:ind w:left="7513" w:hanging="7513"/>
        <w:jc w:val="center"/>
        <w:rPr>
          <w:b/>
          <w:sz w:val="28"/>
          <w:szCs w:val="28"/>
          <w:lang w:val="ru-RU"/>
        </w:rPr>
      </w:pPr>
    </w:p>
    <w:p w:rsidR="00E12439" w:rsidRDefault="00E12439"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840D49" w:rsidRDefault="00840D49"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840D49" w:rsidRDefault="00840D49" w:rsidP="00315098">
      <w:pPr>
        <w:ind w:left="7513" w:hanging="7513"/>
        <w:jc w:val="center"/>
        <w:rPr>
          <w:b/>
          <w:sz w:val="28"/>
          <w:szCs w:val="28"/>
          <w:lang w:val="ru-RU"/>
        </w:rPr>
      </w:pPr>
    </w:p>
    <w:p w:rsidR="00A65FE3" w:rsidRDefault="00A65FE3" w:rsidP="00315098">
      <w:pPr>
        <w:ind w:left="7513" w:hanging="7513"/>
        <w:jc w:val="center"/>
        <w:rPr>
          <w:b/>
          <w:sz w:val="28"/>
          <w:szCs w:val="28"/>
          <w:lang w:val="ru-RU"/>
        </w:rPr>
      </w:pPr>
    </w:p>
    <w:p w:rsidR="005F08C1" w:rsidRDefault="005F08C1" w:rsidP="00315098">
      <w:pPr>
        <w:ind w:left="7513" w:hanging="7513"/>
        <w:jc w:val="center"/>
        <w:rPr>
          <w:b/>
          <w:sz w:val="28"/>
          <w:szCs w:val="28"/>
          <w:lang w:val="ru-RU"/>
        </w:rPr>
      </w:pPr>
    </w:p>
    <w:p w:rsidR="00E12439" w:rsidRDefault="00E12439" w:rsidP="00E12439">
      <w:pPr>
        <w:ind w:left="7513" w:hanging="7513"/>
        <w:jc w:val="center"/>
        <w:rPr>
          <w:b/>
          <w:sz w:val="28"/>
          <w:szCs w:val="28"/>
          <w:lang w:val="ru-RU"/>
        </w:rPr>
      </w:pPr>
      <w:r w:rsidRPr="00315098">
        <w:rPr>
          <w:b/>
          <w:sz w:val="28"/>
          <w:szCs w:val="28"/>
        </w:rPr>
        <w:t xml:space="preserve">5. Теми лекційних занять </w:t>
      </w:r>
    </w:p>
    <w:p w:rsidR="00E12439" w:rsidRDefault="00E12439" w:rsidP="00315098">
      <w:pPr>
        <w:ind w:left="7513" w:hanging="7513"/>
        <w:jc w:val="center"/>
        <w:rPr>
          <w:b/>
          <w:sz w:val="28"/>
          <w:szCs w:val="28"/>
          <w:lang w:val="ru-RU"/>
        </w:rPr>
      </w:pPr>
    </w:p>
    <w:p w:rsidR="00E12439" w:rsidRDefault="00E12439" w:rsidP="00315098">
      <w:pPr>
        <w:ind w:left="7513" w:hanging="7513"/>
        <w:jc w:val="center"/>
        <w:rPr>
          <w:b/>
          <w:sz w:val="28"/>
          <w:szCs w:val="28"/>
          <w:lang w:val="ru-RU"/>
        </w:rPr>
      </w:pPr>
    </w:p>
    <w:p w:rsidR="00E12439" w:rsidRDefault="00E12439" w:rsidP="00315098">
      <w:pPr>
        <w:ind w:left="7513" w:hanging="7513"/>
        <w:jc w:val="center"/>
        <w:rPr>
          <w:b/>
          <w:sz w:val="28"/>
          <w:szCs w:val="28"/>
          <w:lang w:val="ru-RU"/>
        </w:rPr>
      </w:pPr>
    </w:p>
    <w:p w:rsidR="00FD76D0" w:rsidRPr="00FD76D0" w:rsidRDefault="00FD76D0" w:rsidP="00315098">
      <w:pPr>
        <w:ind w:left="7513" w:hanging="7513"/>
        <w:jc w:val="center"/>
        <w:rPr>
          <w:b/>
          <w:sz w:val="28"/>
          <w:szCs w:val="28"/>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850"/>
      </w:tblGrid>
      <w:tr w:rsidR="00315098" w:rsidRPr="00315098" w:rsidTr="00413E51">
        <w:tc>
          <w:tcPr>
            <w:tcW w:w="567" w:type="dxa"/>
            <w:vMerge w:val="restart"/>
          </w:tcPr>
          <w:p w:rsidR="00315098" w:rsidRPr="00315098" w:rsidRDefault="00315098" w:rsidP="007E2C64">
            <w:pPr>
              <w:ind w:left="-70" w:right="-92"/>
              <w:jc w:val="center"/>
            </w:pPr>
            <w:r w:rsidRPr="00315098">
              <w:rPr>
                <w:sz w:val="22"/>
                <w:szCs w:val="22"/>
              </w:rPr>
              <w:t xml:space="preserve">№ змістового </w:t>
            </w:r>
          </w:p>
          <w:p w:rsidR="00315098" w:rsidRPr="00315098" w:rsidRDefault="00315098" w:rsidP="007E2C64">
            <w:pPr>
              <w:ind w:left="-70" w:right="-92"/>
              <w:jc w:val="center"/>
            </w:pPr>
            <w:r w:rsidRPr="00315098">
              <w:rPr>
                <w:sz w:val="22"/>
                <w:szCs w:val="22"/>
              </w:rPr>
              <w:t>модуля</w:t>
            </w:r>
          </w:p>
        </w:tc>
        <w:tc>
          <w:tcPr>
            <w:tcW w:w="7229" w:type="dxa"/>
            <w:vMerge w:val="restart"/>
          </w:tcPr>
          <w:p w:rsidR="00315098" w:rsidRPr="00315098" w:rsidRDefault="00315098" w:rsidP="007E2C64">
            <w:pPr>
              <w:jc w:val="center"/>
            </w:pPr>
            <w:r w:rsidRPr="00315098">
              <w:rPr>
                <w:sz w:val="22"/>
                <w:szCs w:val="22"/>
              </w:rPr>
              <w:t>Назва теми</w:t>
            </w:r>
          </w:p>
        </w:tc>
        <w:tc>
          <w:tcPr>
            <w:tcW w:w="1843" w:type="dxa"/>
            <w:gridSpan w:val="2"/>
          </w:tcPr>
          <w:p w:rsidR="00315098" w:rsidRPr="00315098" w:rsidRDefault="00315098" w:rsidP="007E2C64">
            <w:pPr>
              <w:jc w:val="center"/>
            </w:pPr>
            <w:r w:rsidRPr="00315098">
              <w:rPr>
                <w:sz w:val="22"/>
                <w:szCs w:val="22"/>
              </w:rPr>
              <w:t>Кількість</w:t>
            </w:r>
          </w:p>
          <w:p w:rsidR="00315098" w:rsidRPr="00315098" w:rsidRDefault="00315098" w:rsidP="007E2C64">
            <w:pPr>
              <w:jc w:val="center"/>
            </w:pPr>
            <w:r w:rsidRPr="00315098">
              <w:rPr>
                <w:sz w:val="22"/>
                <w:szCs w:val="22"/>
              </w:rPr>
              <w:t>годин</w:t>
            </w:r>
          </w:p>
        </w:tc>
      </w:tr>
      <w:tr w:rsidR="00315098" w:rsidRPr="00315098" w:rsidTr="00413E51">
        <w:trPr>
          <w:trHeight w:val="268"/>
        </w:trPr>
        <w:tc>
          <w:tcPr>
            <w:tcW w:w="567" w:type="dxa"/>
            <w:vMerge/>
          </w:tcPr>
          <w:p w:rsidR="00315098" w:rsidRPr="00315098" w:rsidRDefault="00315098" w:rsidP="007E2C64">
            <w:pPr>
              <w:ind w:left="142" w:hanging="142"/>
              <w:jc w:val="center"/>
            </w:pPr>
          </w:p>
        </w:tc>
        <w:tc>
          <w:tcPr>
            <w:tcW w:w="7229" w:type="dxa"/>
            <w:vMerge/>
          </w:tcPr>
          <w:p w:rsidR="00315098" w:rsidRPr="00315098" w:rsidRDefault="00315098" w:rsidP="007E2C64">
            <w:pPr>
              <w:jc w:val="center"/>
            </w:pPr>
          </w:p>
        </w:tc>
        <w:tc>
          <w:tcPr>
            <w:tcW w:w="993" w:type="dxa"/>
          </w:tcPr>
          <w:p w:rsidR="00315098" w:rsidRPr="00315098" w:rsidRDefault="00315098" w:rsidP="007E2C64">
            <w:pPr>
              <w:jc w:val="center"/>
            </w:pPr>
            <w:r w:rsidRPr="00315098">
              <w:rPr>
                <w:sz w:val="22"/>
                <w:szCs w:val="22"/>
              </w:rPr>
              <w:t>о/д</w:t>
            </w:r>
          </w:p>
          <w:p w:rsidR="00315098" w:rsidRPr="00315098" w:rsidRDefault="00315098" w:rsidP="007E2C64">
            <w:pPr>
              <w:jc w:val="center"/>
            </w:pPr>
            <w:r w:rsidRPr="00315098">
              <w:rPr>
                <w:sz w:val="22"/>
                <w:szCs w:val="22"/>
              </w:rPr>
              <w:t>ф.</w:t>
            </w:r>
          </w:p>
        </w:tc>
        <w:tc>
          <w:tcPr>
            <w:tcW w:w="850" w:type="dxa"/>
          </w:tcPr>
          <w:p w:rsidR="00315098" w:rsidRPr="00315098" w:rsidRDefault="00315098" w:rsidP="007E2C64">
            <w:pPr>
              <w:jc w:val="center"/>
            </w:pPr>
            <w:r w:rsidRPr="00315098">
              <w:rPr>
                <w:sz w:val="22"/>
                <w:szCs w:val="22"/>
              </w:rPr>
              <w:t>з/</w:t>
            </w:r>
            <w:proofErr w:type="spellStart"/>
            <w:r w:rsidRPr="00315098">
              <w:rPr>
                <w:sz w:val="22"/>
                <w:szCs w:val="22"/>
              </w:rPr>
              <w:t>дист</w:t>
            </w:r>
            <w:proofErr w:type="spellEnd"/>
          </w:p>
          <w:p w:rsidR="00315098" w:rsidRPr="00315098" w:rsidRDefault="00315098" w:rsidP="007E2C64">
            <w:pPr>
              <w:jc w:val="center"/>
            </w:pPr>
            <w:r w:rsidRPr="00315098">
              <w:rPr>
                <w:sz w:val="22"/>
                <w:szCs w:val="22"/>
              </w:rPr>
              <w:t>ф.</w:t>
            </w:r>
          </w:p>
        </w:tc>
      </w:tr>
      <w:tr w:rsidR="00315098" w:rsidRPr="00315098" w:rsidTr="00413E51">
        <w:trPr>
          <w:trHeight w:val="117"/>
        </w:trPr>
        <w:tc>
          <w:tcPr>
            <w:tcW w:w="567" w:type="dxa"/>
          </w:tcPr>
          <w:p w:rsidR="00315098" w:rsidRPr="00025B18" w:rsidRDefault="00315098" w:rsidP="007E2C64">
            <w:pPr>
              <w:ind w:left="-70" w:right="-92"/>
              <w:jc w:val="center"/>
              <w:rPr>
                <w:b/>
                <w:sz w:val="16"/>
                <w:szCs w:val="16"/>
              </w:rPr>
            </w:pPr>
            <w:r w:rsidRPr="00025B18">
              <w:rPr>
                <w:b/>
                <w:sz w:val="16"/>
                <w:szCs w:val="16"/>
              </w:rPr>
              <w:t>1</w:t>
            </w:r>
          </w:p>
        </w:tc>
        <w:tc>
          <w:tcPr>
            <w:tcW w:w="7229" w:type="dxa"/>
          </w:tcPr>
          <w:p w:rsidR="00315098" w:rsidRPr="00025B18" w:rsidRDefault="00315098" w:rsidP="007E2C64">
            <w:pPr>
              <w:jc w:val="center"/>
              <w:rPr>
                <w:b/>
                <w:sz w:val="16"/>
                <w:szCs w:val="16"/>
              </w:rPr>
            </w:pPr>
            <w:r w:rsidRPr="00025B18">
              <w:rPr>
                <w:b/>
                <w:sz w:val="16"/>
                <w:szCs w:val="16"/>
              </w:rPr>
              <w:t>2</w:t>
            </w:r>
          </w:p>
        </w:tc>
        <w:tc>
          <w:tcPr>
            <w:tcW w:w="993" w:type="dxa"/>
          </w:tcPr>
          <w:p w:rsidR="00315098" w:rsidRPr="00025B18" w:rsidRDefault="00315098" w:rsidP="007E2C64">
            <w:pPr>
              <w:jc w:val="center"/>
              <w:rPr>
                <w:b/>
                <w:sz w:val="16"/>
                <w:szCs w:val="16"/>
              </w:rPr>
            </w:pPr>
            <w:r w:rsidRPr="00025B18">
              <w:rPr>
                <w:b/>
                <w:sz w:val="16"/>
                <w:szCs w:val="16"/>
              </w:rPr>
              <w:t>3</w:t>
            </w:r>
          </w:p>
        </w:tc>
        <w:tc>
          <w:tcPr>
            <w:tcW w:w="850" w:type="dxa"/>
          </w:tcPr>
          <w:p w:rsidR="00315098" w:rsidRPr="00025B18" w:rsidRDefault="00315098" w:rsidP="007E2C64">
            <w:pPr>
              <w:jc w:val="center"/>
              <w:rPr>
                <w:b/>
                <w:sz w:val="16"/>
                <w:szCs w:val="16"/>
              </w:rPr>
            </w:pPr>
            <w:r w:rsidRPr="00025B18">
              <w:rPr>
                <w:b/>
                <w:sz w:val="16"/>
                <w:szCs w:val="16"/>
              </w:rPr>
              <w:t>4</w:t>
            </w:r>
          </w:p>
        </w:tc>
      </w:tr>
      <w:tr w:rsidR="00315098" w:rsidRPr="00413E51" w:rsidTr="00413E51">
        <w:tc>
          <w:tcPr>
            <w:tcW w:w="567" w:type="dxa"/>
          </w:tcPr>
          <w:p w:rsidR="00315098" w:rsidRPr="00413E51" w:rsidRDefault="00315098" w:rsidP="007E2C64">
            <w:pPr>
              <w:jc w:val="center"/>
            </w:pPr>
            <w:r w:rsidRPr="00413E51">
              <w:t>1</w:t>
            </w:r>
          </w:p>
        </w:tc>
        <w:tc>
          <w:tcPr>
            <w:tcW w:w="7229" w:type="dxa"/>
          </w:tcPr>
          <w:p w:rsidR="00315098" w:rsidRPr="003A2106" w:rsidRDefault="00B9003D" w:rsidP="00CE4528">
            <w:pPr>
              <w:tabs>
                <w:tab w:val="left" w:pos="284"/>
                <w:tab w:val="left" w:pos="567"/>
              </w:tabs>
              <w:jc w:val="both"/>
            </w:pPr>
            <w:r w:rsidRPr="003A2106">
              <w:rPr>
                <w:color w:val="000000"/>
                <w:sz w:val="22"/>
                <w:szCs w:val="22"/>
                <w:lang w:eastAsia="ru-RU"/>
              </w:rPr>
              <w:t>Тема 1</w:t>
            </w:r>
            <w:r w:rsidR="00CC5678" w:rsidRPr="007F4B3E">
              <w:rPr>
                <w:color w:val="000000"/>
                <w:lang w:eastAsia="ru-RU"/>
              </w:rPr>
              <w:t xml:space="preserve"> Правова компаративістика як наукова дисципліна</w:t>
            </w:r>
          </w:p>
        </w:tc>
        <w:tc>
          <w:tcPr>
            <w:tcW w:w="993" w:type="dxa"/>
          </w:tcPr>
          <w:p w:rsidR="00315098" w:rsidRPr="00413E51" w:rsidRDefault="00B9003D" w:rsidP="007E2C64">
            <w:pPr>
              <w:jc w:val="center"/>
            </w:pPr>
            <w:r w:rsidRPr="00413E51">
              <w:t>4</w:t>
            </w:r>
          </w:p>
        </w:tc>
        <w:tc>
          <w:tcPr>
            <w:tcW w:w="850" w:type="dxa"/>
          </w:tcPr>
          <w:p w:rsidR="00315098" w:rsidRPr="00413E51" w:rsidRDefault="00315098" w:rsidP="007E2C64">
            <w:pPr>
              <w:jc w:val="center"/>
            </w:pPr>
          </w:p>
        </w:tc>
      </w:tr>
      <w:tr w:rsidR="00CC5678" w:rsidRPr="00413E51" w:rsidTr="00413E51">
        <w:tc>
          <w:tcPr>
            <w:tcW w:w="567" w:type="dxa"/>
          </w:tcPr>
          <w:p w:rsidR="00CC5678" w:rsidRPr="00413E51" w:rsidRDefault="00190C02" w:rsidP="007E2C64">
            <w:pPr>
              <w:jc w:val="center"/>
            </w:pPr>
            <w:r>
              <w:t>1</w:t>
            </w:r>
          </w:p>
        </w:tc>
        <w:tc>
          <w:tcPr>
            <w:tcW w:w="7229" w:type="dxa"/>
          </w:tcPr>
          <w:p w:rsidR="00CC5678" w:rsidRPr="003A2106" w:rsidRDefault="00CC5678" w:rsidP="00CE4528">
            <w:pPr>
              <w:tabs>
                <w:tab w:val="left" w:pos="284"/>
                <w:tab w:val="left" w:pos="567"/>
              </w:tabs>
              <w:rPr>
                <w:color w:val="000000"/>
                <w:lang w:eastAsia="ru-RU"/>
              </w:rPr>
            </w:pPr>
            <w:r w:rsidRPr="007F4B3E">
              <w:rPr>
                <w:color w:val="000000"/>
                <w:lang w:eastAsia="ru-RU"/>
              </w:rPr>
              <w:t xml:space="preserve">Тема 2. </w:t>
            </w:r>
            <w:r>
              <w:rPr>
                <w:color w:val="000000"/>
                <w:lang w:eastAsia="ru-RU"/>
              </w:rPr>
              <w:t xml:space="preserve">Правова система. </w:t>
            </w:r>
            <w:r w:rsidRPr="007F4B3E">
              <w:rPr>
                <w:color w:val="000000"/>
                <w:lang w:eastAsia="ru-RU"/>
              </w:rPr>
              <w:t>Типологія правових систем</w:t>
            </w:r>
          </w:p>
        </w:tc>
        <w:tc>
          <w:tcPr>
            <w:tcW w:w="993" w:type="dxa"/>
          </w:tcPr>
          <w:p w:rsidR="00CC5678" w:rsidRPr="00413E51" w:rsidRDefault="00190C02" w:rsidP="007E2C64">
            <w:pPr>
              <w:jc w:val="center"/>
            </w:pPr>
            <w:r>
              <w:t>4</w:t>
            </w:r>
          </w:p>
        </w:tc>
        <w:tc>
          <w:tcPr>
            <w:tcW w:w="850" w:type="dxa"/>
          </w:tcPr>
          <w:p w:rsidR="00CC5678" w:rsidRPr="00413E51" w:rsidRDefault="00CC5678" w:rsidP="007E2C64">
            <w:pPr>
              <w:jc w:val="center"/>
            </w:pPr>
          </w:p>
        </w:tc>
      </w:tr>
      <w:tr w:rsidR="00CC5678" w:rsidRPr="00413E51" w:rsidTr="00413E51">
        <w:tc>
          <w:tcPr>
            <w:tcW w:w="567" w:type="dxa"/>
          </w:tcPr>
          <w:p w:rsidR="00CC5678" w:rsidRPr="00413E51" w:rsidRDefault="00190C02" w:rsidP="007E2C64">
            <w:pPr>
              <w:jc w:val="center"/>
            </w:pPr>
            <w:r>
              <w:t>1</w:t>
            </w:r>
          </w:p>
        </w:tc>
        <w:tc>
          <w:tcPr>
            <w:tcW w:w="7229" w:type="dxa"/>
          </w:tcPr>
          <w:p w:rsidR="00CC5678" w:rsidRPr="003A2106" w:rsidRDefault="00CC5678" w:rsidP="00CE4528">
            <w:pPr>
              <w:tabs>
                <w:tab w:val="left" w:pos="284"/>
                <w:tab w:val="left" w:pos="567"/>
              </w:tabs>
              <w:rPr>
                <w:color w:val="000000"/>
                <w:lang w:eastAsia="ru-RU"/>
              </w:rPr>
            </w:pPr>
            <w:r w:rsidRPr="007F4B3E">
              <w:rPr>
                <w:color w:val="000000"/>
                <w:lang w:eastAsia="ru-RU"/>
              </w:rPr>
              <w:t>Тема 3. Правові сім’ї</w:t>
            </w:r>
            <w:r>
              <w:rPr>
                <w:color w:val="000000"/>
                <w:lang w:eastAsia="ru-RU"/>
              </w:rPr>
              <w:t xml:space="preserve"> (сім’</w:t>
            </w:r>
            <w:r w:rsidRPr="007F4B3E">
              <w:rPr>
                <w:color w:val="000000"/>
                <w:lang w:eastAsia="ru-RU"/>
              </w:rPr>
              <w:t>ї правових систем) та їх порівняння</w:t>
            </w:r>
          </w:p>
        </w:tc>
        <w:tc>
          <w:tcPr>
            <w:tcW w:w="993" w:type="dxa"/>
          </w:tcPr>
          <w:p w:rsidR="00CC5678" w:rsidRPr="00413E51" w:rsidRDefault="00190C02" w:rsidP="007E2C64">
            <w:pPr>
              <w:jc w:val="center"/>
            </w:pPr>
            <w:r>
              <w:t>4</w:t>
            </w:r>
          </w:p>
        </w:tc>
        <w:tc>
          <w:tcPr>
            <w:tcW w:w="850" w:type="dxa"/>
          </w:tcPr>
          <w:p w:rsidR="00CC5678" w:rsidRPr="00413E51" w:rsidRDefault="00CC5678" w:rsidP="007E2C64">
            <w:pPr>
              <w:jc w:val="center"/>
            </w:pPr>
          </w:p>
        </w:tc>
      </w:tr>
      <w:tr w:rsidR="00B9003D" w:rsidRPr="00413E51" w:rsidTr="00413E51">
        <w:tc>
          <w:tcPr>
            <w:tcW w:w="567" w:type="dxa"/>
          </w:tcPr>
          <w:p w:rsidR="00B9003D" w:rsidRPr="00413E51" w:rsidRDefault="00B9003D" w:rsidP="007E2C64">
            <w:pPr>
              <w:jc w:val="center"/>
            </w:pPr>
            <w:r w:rsidRPr="00413E51">
              <w:t>1</w:t>
            </w:r>
          </w:p>
        </w:tc>
        <w:tc>
          <w:tcPr>
            <w:tcW w:w="7229" w:type="dxa"/>
          </w:tcPr>
          <w:p w:rsidR="00B9003D" w:rsidRPr="00CC5678" w:rsidRDefault="00B9003D" w:rsidP="00190C02">
            <w:pPr>
              <w:tabs>
                <w:tab w:val="left" w:pos="284"/>
                <w:tab w:val="left" w:pos="567"/>
              </w:tabs>
            </w:pPr>
            <w:r w:rsidRPr="00CC5678">
              <w:rPr>
                <w:color w:val="000000"/>
                <w:sz w:val="22"/>
                <w:szCs w:val="22"/>
                <w:lang w:eastAsia="ru-RU"/>
              </w:rPr>
              <w:t xml:space="preserve">Тема </w:t>
            </w:r>
            <w:r w:rsidR="00CC5678" w:rsidRPr="00CC5678">
              <w:rPr>
                <w:color w:val="000000"/>
                <w:sz w:val="22"/>
                <w:szCs w:val="22"/>
                <w:lang w:eastAsia="ru-RU"/>
              </w:rPr>
              <w:t>4</w:t>
            </w:r>
            <w:r w:rsidRPr="00CC5678">
              <w:rPr>
                <w:color w:val="000000"/>
                <w:sz w:val="22"/>
                <w:szCs w:val="22"/>
                <w:lang w:eastAsia="ru-RU"/>
              </w:rPr>
              <w:t xml:space="preserve">. </w:t>
            </w:r>
            <w:proofErr w:type="spellStart"/>
            <w:r w:rsidR="00CE4528" w:rsidRPr="00CC5678">
              <w:t>Романо-германський</w:t>
            </w:r>
            <w:proofErr w:type="spellEnd"/>
            <w:r w:rsidR="00CE4528" w:rsidRPr="00CC5678">
              <w:t xml:space="preserve"> тип правової системи</w:t>
            </w:r>
          </w:p>
        </w:tc>
        <w:tc>
          <w:tcPr>
            <w:tcW w:w="993" w:type="dxa"/>
          </w:tcPr>
          <w:p w:rsidR="00B9003D" w:rsidRPr="00413E51" w:rsidRDefault="00190C02" w:rsidP="007E2C64">
            <w:pPr>
              <w:jc w:val="center"/>
            </w:pPr>
            <w:r>
              <w:t>6</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190C02" w:rsidP="007E2C64">
            <w:pPr>
              <w:jc w:val="center"/>
            </w:pPr>
            <w:r>
              <w:t>1</w:t>
            </w:r>
          </w:p>
        </w:tc>
        <w:tc>
          <w:tcPr>
            <w:tcW w:w="7229" w:type="dxa"/>
          </w:tcPr>
          <w:p w:rsidR="00B9003D" w:rsidRPr="00CC5678" w:rsidRDefault="00B9003D" w:rsidP="00190C02">
            <w:pPr>
              <w:tabs>
                <w:tab w:val="left" w:pos="284"/>
                <w:tab w:val="left" w:pos="567"/>
              </w:tabs>
            </w:pPr>
            <w:r w:rsidRPr="00CC5678">
              <w:rPr>
                <w:color w:val="000000"/>
                <w:sz w:val="22"/>
                <w:szCs w:val="22"/>
                <w:lang w:eastAsia="ru-RU"/>
              </w:rPr>
              <w:t xml:space="preserve">Тема </w:t>
            </w:r>
            <w:r w:rsidR="00CC5678" w:rsidRPr="00CC5678">
              <w:rPr>
                <w:color w:val="000000"/>
                <w:sz w:val="22"/>
                <w:szCs w:val="22"/>
                <w:lang w:eastAsia="ru-RU"/>
              </w:rPr>
              <w:t>5</w:t>
            </w:r>
            <w:r w:rsidRPr="00CC5678">
              <w:rPr>
                <w:color w:val="000000"/>
                <w:sz w:val="22"/>
                <w:szCs w:val="22"/>
                <w:lang w:eastAsia="ru-RU"/>
              </w:rPr>
              <w:t xml:space="preserve">. </w:t>
            </w:r>
            <w:r w:rsidR="00CE4528" w:rsidRPr="00CC5678">
              <w:t>Англо-американський тип правової системи</w:t>
            </w:r>
          </w:p>
        </w:tc>
        <w:tc>
          <w:tcPr>
            <w:tcW w:w="993" w:type="dxa"/>
          </w:tcPr>
          <w:p w:rsidR="00B9003D" w:rsidRPr="00413E51" w:rsidRDefault="00190C02" w:rsidP="007E2C64">
            <w:pPr>
              <w:jc w:val="center"/>
            </w:pPr>
            <w:r>
              <w:t>6</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413E51" w:rsidP="007E2C64">
            <w:pPr>
              <w:jc w:val="center"/>
            </w:pPr>
            <w:r w:rsidRPr="00413E51">
              <w:t>2</w:t>
            </w:r>
          </w:p>
        </w:tc>
        <w:tc>
          <w:tcPr>
            <w:tcW w:w="7229" w:type="dxa"/>
          </w:tcPr>
          <w:p w:rsidR="00B9003D" w:rsidRPr="00CC5678" w:rsidRDefault="00B9003D" w:rsidP="00CC5678">
            <w:pPr>
              <w:tabs>
                <w:tab w:val="left" w:pos="284"/>
                <w:tab w:val="left" w:pos="567"/>
              </w:tabs>
            </w:pPr>
            <w:r w:rsidRPr="00CC5678">
              <w:rPr>
                <w:color w:val="000000"/>
                <w:sz w:val="22"/>
                <w:szCs w:val="22"/>
                <w:lang w:eastAsia="ru-RU"/>
              </w:rPr>
              <w:t xml:space="preserve">Тема </w:t>
            </w:r>
            <w:r w:rsidR="00CC5678" w:rsidRPr="00CC5678">
              <w:rPr>
                <w:color w:val="000000"/>
                <w:sz w:val="22"/>
                <w:szCs w:val="22"/>
                <w:lang w:eastAsia="ru-RU"/>
              </w:rPr>
              <w:t>6</w:t>
            </w:r>
            <w:r w:rsidRPr="00CC5678">
              <w:rPr>
                <w:color w:val="000000"/>
                <w:sz w:val="22"/>
                <w:szCs w:val="22"/>
                <w:lang w:eastAsia="ru-RU"/>
              </w:rPr>
              <w:t>.</w:t>
            </w:r>
            <w:r w:rsidRPr="00CC5678">
              <w:rPr>
                <w:sz w:val="22"/>
                <w:szCs w:val="22"/>
              </w:rPr>
              <w:t xml:space="preserve"> </w:t>
            </w:r>
            <w:r w:rsidR="00CE4528" w:rsidRPr="00CC5678">
              <w:t>Змішаний (гібридний) тип правової системи</w:t>
            </w:r>
          </w:p>
        </w:tc>
        <w:tc>
          <w:tcPr>
            <w:tcW w:w="993" w:type="dxa"/>
          </w:tcPr>
          <w:p w:rsidR="00B9003D" w:rsidRPr="00413E51" w:rsidRDefault="00413E51" w:rsidP="007E2C64">
            <w:pPr>
              <w:jc w:val="center"/>
            </w:pPr>
            <w:r w:rsidRPr="00413E51">
              <w:t>4</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190C02" w:rsidP="007E2C64">
            <w:pPr>
              <w:jc w:val="center"/>
            </w:pPr>
            <w:r>
              <w:t>2</w:t>
            </w:r>
          </w:p>
        </w:tc>
        <w:tc>
          <w:tcPr>
            <w:tcW w:w="7229" w:type="dxa"/>
          </w:tcPr>
          <w:p w:rsidR="00B9003D" w:rsidRPr="00CC5678" w:rsidRDefault="00B9003D" w:rsidP="00CC5678">
            <w:pPr>
              <w:tabs>
                <w:tab w:val="left" w:pos="284"/>
                <w:tab w:val="left" w:pos="567"/>
              </w:tabs>
            </w:pPr>
            <w:r w:rsidRPr="00CC5678">
              <w:rPr>
                <w:color w:val="000000"/>
                <w:sz w:val="22"/>
                <w:szCs w:val="22"/>
                <w:lang w:eastAsia="ru-RU"/>
              </w:rPr>
              <w:t xml:space="preserve">Тема </w:t>
            </w:r>
            <w:r w:rsidR="00CC5678" w:rsidRPr="00CC5678">
              <w:rPr>
                <w:color w:val="000000"/>
                <w:sz w:val="22"/>
                <w:szCs w:val="22"/>
                <w:lang w:eastAsia="ru-RU"/>
              </w:rPr>
              <w:t>7</w:t>
            </w:r>
            <w:r w:rsidRPr="00CC5678">
              <w:rPr>
                <w:color w:val="000000"/>
                <w:sz w:val="22"/>
                <w:szCs w:val="22"/>
                <w:lang w:eastAsia="ru-RU"/>
              </w:rPr>
              <w:t>.</w:t>
            </w:r>
            <w:r w:rsidRPr="00CC5678">
              <w:rPr>
                <w:sz w:val="22"/>
                <w:szCs w:val="22"/>
              </w:rPr>
              <w:t xml:space="preserve"> </w:t>
            </w:r>
            <w:r w:rsidR="00CE4528" w:rsidRPr="00CC5678">
              <w:t>Релігійно-традиційний тип правової системи</w:t>
            </w:r>
          </w:p>
        </w:tc>
        <w:tc>
          <w:tcPr>
            <w:tcW w:w="993" w:type="dxa"/>
          </w:tcPr>
          <w:p w:rsidR="00B9003D" w:rsidRPr="00413E51" w:rsidRDefault="00413E51" w:rsidP="007E2C64">
            <w:pPr>
              <w:jc w:val="center"/>
            </w:pPr>
            <w:r w:rsidRPr="00413E51">
              <w:t>6</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190C02" w:rsidP="007E2C64">
            <w:pPr>
              <w:jc w:val="center"/>
            </w:pPr>
            <w:r>
              <w:t>2</w:t>
            </w:r>
          </w:p>
        </w:tc>
        <w:tc>
          <w:tcPr>
            <w:tcW w:w="7229" w:type="dxa"/>
          </w:tcPr>
          <w:p w:rsidR="00B9003D" w:rsidRPr="00CC5678" w:rsidRDefault="00B9003D" w:rsidP="00CC5678">
            <w:pPr>
              <w:tabs>
                <w:tab w:val="left" w:pos="284"/>
                <w:tab w:val="left" w:pos="567"/>
              </w:tabs>
              <w:jc w:val="both"/>
            </w:pPr>
            <w:r w:rsidRPr="00CC5678">
              <w:rPr>
                <w:color w:val="000000"/>
                <w:sz w:val="22"/>
                <w:szCs w:val="22"/>
                <w:lang w:eastAsia="ru-RU"/>
              </w:rPr>
              <w:t xml:space="preserve">Тема </w:t>
            </w:r>
            <w:r w:rsidR="00CC5678" w:rsidRPr="00CC5678">
              <w:rPr>
                <w:color w:val="000000"/>
                <w:sz w:val="22"/>
                <w:szCs w:val="22"/>
                <w:lang w:eastAsia="ru-RU"/>
              </w:rPr>
              <w:t>8</w:t>
            </w:r>
            <w:r w:rsidRPr="00CC5678">
              <w:rPr>
                <w:color w:val="000000"/>
                <w:sz w:val="22"/>
                <w:szCs w:val="22"/>
                <w:lang w:eastAsia="ru-RU"/>
              </w:rPr>
              <w:t xml:space="preserve">. </w:t>
            </w:r>
            <w:r w:rsidR="00CE4528" w:rsidRPr="00CC5678">
              <w:t>Міжнародні, міждержавні й національні правові системи та їх співвідношення</w:t>
            </w:r>
          </w:p>
        </w:tc>
        <w:tc>
          <w:tcPr>
            <w:tcW w:w="993" w:type="dxa"/>
          </w:tcPr>
          <w:p w:rsidR="00B9003D" w:rsidRPr="00413E51" w:rsidRDefault="00B9003D" w:rsidP="007E2C64">
            <w:pPr>
              <w:jc w:val="center"/>
            </w:pPr>
            <w:r w:rsidRPr="00413E51">
              <w:t>4</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190C02" w:rsidP="007E2C64">
            <w:pPr>
              <w:jc w:val="center"/>
            </w:pPr>
            <w:r>
              <w:t>2</w:t>
            </w:r>
          </w:p>
        </w:tc>
        <w:tc>
          <w:tcPr>
            <w:tcW w:w="7229" w:type="dxa"/>
          </w:tcPr>
          <w:p w:rsidR="00B9003D" w:rsidRPr="003A2106" w:rsidRDefault="00CC5678" w:rsidP="00CE4528">
            <w:pPr>
              <w:jc w:val="both"/>
            </w:pPr>
            <w:r w:rsidRPr="002C476B">
              <w:rPr>
                <w:lang w:val="ru-RU"/>
              </w:rPr>
              <w:t xml:space="preserve">Тема </w:t>
            </w:r>
            <w:r>
              <w:rPr>
                <w:lang w:val="ru-RU"/>
              </w:rPr>
              <w:t>9</w:t>
            </w:r>
            <w:r w:rsidRPr="002C476B">
              <w:rPr>
                <w:lang w:val="ru-RU"/>
              </w:rPr>
              <w:t>.</w:t>
            </w:r>
            <w:r w:rsidRPr="002C476B">
              <w:rPr>
                <w:color w:val="000000"/>
                <w:lang w:val="ru-RU" w:eastAsia="ru-RU"/>
              </w:rPr>
              <w:t xml:space="preserve"> </w:t>
            </w:r>
            <w:proofErr w:type="spellStart"/>
            <w:r w:rsidRPr="002C476B">
              <w:rPr>
                <w:color w:val="000000"/>
                <w:lang w:val="ru-RU" w:eastAsia="ru-RU"/>
              </w:rPr>
              <w:t>Проблеми</w:t>
            </w:r>
            <w:proofErr w:type="spellEnd"/>
            <w:r w:rsidRPr="002C476B">
              <w:rPr>
                <w:color w:val="000000"/>
                <w:lang w:val="ru-RU" w:eastAsia="ru-RU"/>
              </w:rPr>
              <w:t xml:space="preserve"> </w:t>
            </w:r>
            <w:proofErr w:type="spellStart"/>
            <w:r w:rsidRPr="002C476B">
              <w:rPr>
                <w:color w:val="000000"/>
                <w:lang w:val="ru-RU" w:eastAsia="ru-RU"/>
              </w:rPr>
              <w:t>взаємодії</w:t>
            </w:r>
            <w:proofErr w:type="spellEnd"/>
            <w:r w:rsidRPr="002C476B">
              <w:rPr>
                <w:color w:val="000000"/>
                <w:lang w:val="ru-RU" w:eastAsia="ru-RU"/>
              </w:rPr>
              <w:t xml:space="preserve"> </w:t>
            </w:r>
            <w:proofErr w:type="spellStart"/>
            <w:proofErr w:type="gramStart"/>
            <w:r w:rsidRPr="002C476B">
              <w:rPr>
                <w:color w:val="000000"/>
                <w:lang w:val="ru-RU" w:eastAsia="ru-RU"/>
              </w:rPr>
              <w:t>м</w:t>
            </w:r>
            <w:proofErr w:type="gramEnd"/>
            <w:r w:rsidRPr="002C476B">
              <w:rPr>
                <w:color w:val="000000"/>
                <w:lang w:val="ru-RU" w:eastAsia="ru-RU"/>
              </w:rPr>
              <w:t>іжнародних</w:t>
            </w:r>
            <w:proofErr w:type="spellEnd"/>
            <w:r w:rsidRPr="002C476B">
              <w:rPr>
                <w:color w:val="000000"/>
                <w:lang w:val="ru-RU" w:eastAsia="ru-RU"/>
              </w:rPr>
              <w:t xml:space="preserve">, </w:t>
            </w:r>
            <w:proofErr w:type="spellStart"/>
            <w:r w:rsidRPr="002C476B">
              <w:rPr>
                <w:color w:val="000000"/>
                <w:lang w:val="ru-RU" w:eastAsia="ru-RU"/>
              </w:rPr>
              <w:t>міждержавних</w:t>
            </w:r>
            <w:proofErr w:type="spellEnd"/>
            <w:r w:rsidRPr="002C476B">
              <w:rPr>
                <w:color w:val="000000"/>
                <w:lang w:val="ru-RU" w:eastAsia="ru-RU"/>
              </w:rPr>
              <w:t xml:space="preserve"> </w:t>
            </w:r>
            <w:proofErr w:type="spellStart"/>
            <w:r w:rsidRPr="002C476B">
              <w:rPr>
                <w:color w:val="000000"/>
                <w:lang w:val="ru-RU" w:eastAsia="ru-RU"/>
              </w:rPr>
              <w:t>і</w:t>
            </w:r>
            <w:proofErr w:type="spellEnd"/>
            <w:r w:rsidRPr="002C476B">
              <w:rPr>
                <w:color w:val="000000"/>
                <w:lang w:val="ru-RU" w:eastAsia="ru-RU"/>
              </w:rPr>
              <w:t xml:space="preserve"> </w:t>
            </w:r>
            <w:proofErr w:type="spellStart"/>
            <w:r w:rsidRPr="002C476B">
              <w:rPr>
                <w:color w:val="000000"/>
                <w:lang w:val="ru-RU" w:eastAsia="ru-RU"/>
              </w:rPr>
              <w:t>національних</w:t>
            </w:r>
            <w:proofErr w:type="spellEnd"/>
            <w:r w:rsidRPr="002C476B">
              <w:rPr>
                <w:color w:val="000000"/>
                <w:lang w:val="ru-RU" w:eastAsia="ru-RU"/>
              </w:rPr>
              <w:t xml:space="preserve"> </w:t>
            </w:r>
            <w:proofErr w:type="spellStart"/>
            <w:r w:rsidRPr="002C476B">
              <w:rPr>
                <w:color w:val="000000"/>
                <w:lang w:val="ru-RU" w:eastAsia="ru-RU"/>
              </w:rPr>
              <w:t>правових</w:t>
            </w:r>
            <w:proofErr w:type="spellEnd"/>
            <w:r w:rsidRPr="002C476B">
              <w:rPr>
                <w:color w:val="000000"/>
                <w:lang w:val="ru-RU" w:eastAsia="ru-RU"/>
              </w:rPr>
              <w:t xml:space="preserve"> систем в </w:t>
            </w:r>
            <w:proofErr w:type="spellStart"/>
            <w:r w:rsidRPr="002C476B">
              <w:rPr>
                <w:color w:val="000000"/>
                <w:lang w:val="ru-RU" w:eastAsia="ru-RU"/>
              </w:rPr>
              <w:t>умовах</w:t>
            </w:r>
            <w:proofErr w:type="spellEnd"/>
            <w:r w:rsidRPr="002C476B">
              <w:rPr>
                <w:color w:val="000000"/>
                <w:lang w:val="ru-RU" w:eastAsia="ru-RU"/>
              </w:rPr>
              <w:t xml:space="preserve"> </w:t>
            </w:r>
            <w:proofErr w:type="spellStart"/>
            <w:r w:rsidRPr="002C476B">
              <w:rPr>
                <w:color w:val="000000"/>
                <w:lang w:val="ru-RU" w:eastAsia="ru-RU"/>
              </w:rPr>
              <w:t>глобалізації</w:t>
            </w:r>
            <w:proofErr w:type="spellEnd"/>
            <w:r w:rsidRPr="002C476B">
              <w:rPr>
                <w:color w:val="000000"/>
                <w:lang w:val="ru-RU" w:eastAsia="ru-RU"/>
              </w:rPr>
              <w:t xml:space="preserve"> та </w:t>
            </w:r>
            <w:proofErr w:type="spellStart"/>
            <w:r w:rsidRPr="002C476B">
              <w:rPr>
                <w:color w:val="000000"/>
                <w:lang w:val="ru-RU" w:eastAsia="ru-RU"/>
              </w:rPr>
              <w:t>інтеграції</w:t>
            </w:r>
            <w:proofErr w:type="spellEnd"/>
            <w:r w:rsidRPr="002C476B">
              <w:rPr>
                <w:color w:val="000000"/>
                <w:lang w:val="ru-RU" w:eastAsia="ru-RU"/>
              </w:rPr>
              <w:t xml:space="preserve">  </w:t>
            </w:r>
          </w:p>
        </w:tc>
        <w:tc>
          <w:tcPr>
            <w:tcW w:w="993" w:type="dxa"/>
          </w:tcPr>
          <w:p w:rsidR="00B9003D" w:rsidRPr="00413E51" w:rsidRDefault="00B9003D" w:rsidP="007E2C64">
            <w:pPr>
              <w:jc w:val="center"/>
            </w:pPr>
            <w:r w:rsidRPr="00413E51">
              <w:t>4</w:t>
            </w:r>
          </w:p>
        </w:tc>
        <w:tc>
          <w:tcPr>
            <w:tcW w:w="850" w:type="dxa"/>
          </w:tcPr>
          <w:p w:rsidR="00B9003D" w:rsidRPr="00413E51" w:rsidRDefault="00B9003D" w:rsidP="007E2C64">
            <w:pPr>
              <w:jc w:val="center"/>
            </w:pPr>
          </w:p>
        </w:tc>
      </w:tr>
      <w:tr w:rsidR="00B9003D" w:rsidRPr="00413E51" w:rsidTr="00413E51">
        <w:tc>
          <w:tcPr>
            <w:tcW w:w="567" w:type="dxa"/>
          </w:tcPr>
          <w:p w:rsidR="00B9003D" w:rsidRPr="00413E51" w:rsidRDefault="00190C02" w:rsidP="007E2C64">
            <w:pPr>
              <w:jc w:val="center"/>
            </w:pPr>
            <w:r>
              <w:t>2</w:t>
            </w:r>
          </w:p>
        </w:tc>
        <w:tc>
          <w:tcPr>
            <w:tcW w:w="7229" w:type="dxa"/>
          </w:tcPr>
          <w:p w:rsidR="00B9003D" w:rsidRPr="003A2106" w:rsidRDefault="00CC5678" w:rsidP="00CC5678">
            <w:pPr>
              <w:tabs>
                <w:tab w:val="left" w:pos="284"/>
                <w:tab w:val="left" w:pos="567"/>
                <w:tab w:val="left" w:pos="1245"/>
              </w:tabs>
              <w:jc w:val="both"/>
            </w:pPr>
            <w:r>
              <w:rPr>
                <w:color w:val="000000"/>
                <w:lang w:eastAsia="ru-RU"/>
              </w:rPr>
              <w:t>Тема 10. Трансформація правової системи України в умовах глобалізації та євроінтеграції</w:t>
            </w:r>
          </w:p>
        </w:tc>
        <w:tc>
          <w:tcPr>
            <w:tcW w:w="993" w:type="dxa"/>
          </w:tcPr>
          <w:p w:rsidR="00B9003D" w:rsidRPr="00413E51" w:rsidRDefault="005F08C1" w:rsidP="007E2C64">
            <w:pPr>
              <w:jc w:val="center"/>
            </w:pPr>
            <w:r>
              <w:t>6</w:t>
            </w:r>
          </w:p>
        </w:tc>
        <w:tc>
          <w:tcPr>
            <w:tcW w:w="850" w:type="dxa"/>
          </w:tcPr>
          <w:p w:rsidR="00B9003D" w:rsidRPr="00413E51" w:rsidRDefault="00B9003D" w:rsidP="007E2C64">
            <w:pPr>
              <w:jc w:val="center"/>
            </w:pPr>
          </w:p>
        </w:tc>
      </w:tr>
      <w:tr w:rsidR="00315098" w:rsidRPr="00315098" w:rsidTr="00413E51">
        <w:tc>
          <w:tcPr>
            <w:tcW w:w="7796" w:type="dxa"/>
            <w:gridSpan w:val="2"/>
          </w:tcPr>
          <w:p w:rsidR="00315098" w:rsidRPr="003A2106" w:rsidRDefault="00315098" w:rsidP="007E2C64">
            <w:r w:rsidRPr="003A2106">
              <w:rPr>
                <w:sz w:val="22"/>
                <w:szCs w:val="22"/>
              </w:rPr>
              <w:t>Разом</w:t>
            </w:r>
          </w:p>
        </w:tc>
        <w:tc>
          <w:tcPr>
            <w:tcW w:w="993" w:type="dxa"/>
          </w:tcPr>
          <w:p w:rsidR="00315098" w:rsidRPr="00315098" w:rsidRDefault="00B9003D" w:rsidP="00413E51">
            <w:pPr>
              <w:jc w:val="center"/>
            </w:pPr>
            <w:r>
              <w:rPr>
                <w:sz w:val="22"/>
                <w:szCs w:val="22"/>
              </w:rPr>
              <w:t>48</w:t>
            </w:r>
            <w:r w:rsidR="00413E51">
              <w:rPr>
                <w:sz w:val="22"/>
                <w:szCs w:val="22"/>
              </w:rPr>
              <w:t xml:space="preserve"> год.</w:t>
            </w:r>
          </w:p>
        </w:tc>
        <w:tc>
          <w:tcPr>
            <w:tcW w:w="850" w:type="dxa"/>
          </w:tcPr>
          <w:p w:rsidR="00315098" w:rsidRPr="00315098" w:rsidRDefault="00315098" w:rsidP="007E2C64">
            <w:pPr>
              <w:jc w:val="center"/>
            </w:pPr>
          </w:p>
        </w:tc>
      </w:tr>
    </w:tbl>
    <w:p w:rsidR="00B9003D" w:rsidRDefault="00B9003D" w:rsidP="00315098">
      <w:pPr>
        <w:ind w:left="7513" w:hanging="7513"/>
        <w:jc w:val="center"/>
        <w:rPr>
          <w:b/>
          <w:sz w:val="28"/>
          <w:szCs w:val="28"/>
          <w:lang w:val="ru-RU"/>
        </w:rPr>
      </w:pPr>
    </w:p>
    <w:p w:rsidR="00B9003D" w:rsidRDefault="00315098" w:rsidP="00315098">
      <w:pPr>
        <w:ind w:left="7513" w:hanging="7513"/>
        <w:jc w:val="center"/>
        <w:rPr>
          <w:b/>
          <w:sz w:val="28"/>
          <w:szCs w:val="28"/>
          <w:lang w:val="ru-RU"/>
        </w:rPr>
      </w:pPr>
      <w:r w:rsidRPr="00315098">
        <w:rPr>
          <w:b/>
          <w:sz w:val="28"/>
          <w:szCs w:val="28"/>
          <w:lang w:val="ru-RU"/>
        </w:rPr>
        <w:t xml:space="preserve">6. Теми </w:t>
      </w:r>
      <w:proofErr w:type="spellStart"/>
      <w:r w:rsidRPr="00315098">
        <w:rPr>
          <w:b/>
          <w:sz w:val="28"/>
          <w:szCs w:val="28"/>
          <w:lang w:val="ru-RU"/>
        </w:rPr>
        <w:t>практичних</w:t>
      </w:r>
      <w:proofErr w:type="spellEnd"/>
      <w:r w:rsidRPr="00315098">
        <w:rPr>
          <w:b/>
          <w:sz w:val="28"/>
          <w:szCs w:val="28"/>
          <w:lang w:val="ru-RU"/>
        </w:rPr>
        <w:t xml:space="preserve"> (</w:t>
      </w:r>
      <w:proofErr w:type="spellStart"/>
      <w:r w:rsidRPr="00315098">
        <w:rPr>
          <w:b/>
          <w:sz w:val="28"/>
          <w:szCs w:val="28"/>
          <w:lang w:val="ru-RU"/>
        </w:rPr>
        <w:t>семінарських</w:t>
      </w:r>
      <w:proofErr w:type="spellEnd"/>
      <w:r w:rsidRPr="00315098">
        <w:rPr>
          <w:b/>
          <w:sz w:val="28"/>
          <w:szCs w:val="28"/>
          <w:lang w:val="ru-RU"/>
        </w:rPr>
        <w:t>/</w:t>
      </w:r>
      <w:proofErr w:type="spellStart"/>
      <w:r w:rsidRPr="00315098">
        <w:rPr>
          <w:b/>
          <w:sz w:val="28"/>
          <w:szCs w:val="28"/>
          <w:lang w:val="ru-RU"/>
        </w:rPr>
        <w:t>лабораторних</w:t>
      </w:r>
      <w:proofErr w:type="spellEnd"/>
      <w:r w:rsidRPr="00315098">
        <w:rPr>
          <w:b/>
          <w:sz w:val="28"/>
          <w:szCs w:val="28"/>
          <w:lang w:val="ru-RU"/>
        </w:rPr>
        <w:t xml:space="preserve">) занять </w:t>
      </w:r>
      <w:r w:rsidR="0044253A">
        <w:rPr>
          <w:b/>
          <w:sz w:val="28"/>
          <w:szCs w:val="28"/>
          <w:lang w:val="ru-RU"/>
        </w:rPr>
        <w:t xml:space="preserve">(не </w:t>
      </w:r>
      <w:proofErr w:type="spellStart"/>
      <w:r w:rsidR="0044253A">
        <w:rPr>
          <w:b/>
          <w:sz w:val="28"/>
          <w:szCs w:val="28"/>
          <w:lang w:val="ru-RU"/>
        </w:rPr>
        <w:t>заплановані</w:t>
      </w:r>
      <w:proofErr w:type="spellEnd"/>
      <w:r w:rsidR="0044253A">
        <w:rPr>
          <w:b/>
          <w:sz w:val="28"/>
          <w:szCs w:val="28"/>
          <w:lang w:val="ru-RU"/>
        </w:rPr>
        <w:t>)</w:t>
      </w:r>
    </w:p>
    <w:p w:rsidR="00C21F34" w:rsidRDefault="00C21F34" w:rsidP="00315098">
      <w:pPr>
        <w:ind w:left="7513" w:hanging="7513"/>
        <w:jc w:val="center"/>
        <w:rPr>
          <w:b/>
          <w:sz w:val="28"/>
          <w:szCs w:val="28"/>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gridCol w:w="6795"/>
        <w:gridCol w:w="819"/>
        <w:gridCol w:w="850"/>
      </w:tblGrid>
      <w:tr w:rsidR="00315098" w:rsidRPr="00B02315" w:rsidTr="00285166">
        <w:tc>
          <w:tcPr>
            <w:tcW w:w="1175" w:type="dxa"/>
            <w:vMerge w:val="restart"/>
          </w:tcPr>
          <w:p w:rsidR="00315098" w:rsidRPr="00B02315" w:rsidRDefault="00315098" w:rsidP="007E2C64">
            <w:pPr>
              <w:ind w:left="-70" w:right="-92"/>
              <w:jc w:val="center"/>
            </w:pPr>
            <w:r w:rsidRPr="00B02315">
              <w:rPr>
                <w:sz w:val="22"/>
                <w:szCs w:val="22"/>
              </w:rPr>
              <w:t xml:space="preserve">№ змістового </w:t>
            </w:r>
          </w:p>
          <w:p w:rsidR="00315098" w:rsidRPr="00B02315" w:rsidRDefault="00315098" w:rsidP="007E2C64">
            <w:pPr>
              <w:ind w:left="-70" w:right="-92"/>
              <w:jc w:val="center"/>
            </w:pPr>
            <w:r w:rsidRPr="00B02315">
              <w:rPr>
                <w:sz w:val="22"/>
                <w:szCs w:val="22"/>
              </w:rPr>
              <w:t>модуля</w:t>
            </w:r>
          </w:p>
        </w:tc>
        <w:tc>
          <w:tcPr>
            <w:tcW w:w="6795" w:type="dxa"/>
            <w:vMerge w:val="restart"/>
          </w:tcPr>
          <w:p w:rsidR="00315098" w:rsidRPr="00B02315" w:rsidRDefault="00315098" w:rsidP="007E2C64">
            <w:pPr>
              <w:jc w:val="center"/>
            </w:pPr>
            <w:r w:rsidRPr="00B02315">
              <w:rPr>
                <w:sz w:val="22"/>
                <w:szCs w:val="22"/>
              </w:rPr>
              <w:t>Назва теми</w:t>
            </w:r>
          </w:p>
        </w:tc>
        <w:tc>
          <w:tcPr>
            <w:tcW w:w="1669" w:type="dxa"/>
            <w:gridSpan w:val="2"/>
          </w:tcPr>
          <w:p w:rsidR="00315098" w:rsidRPr="00B02315" w:rsidRDefault="00315098" w:rsidP="007E2C64">
            <w:pPr>
              <w:jc w:val="center"/>
            </w:pPr>
            <w:r w:rsidRPr="00B02315">
              <w:rPr>
                <w:sz w:val="22"/>
                <w:szCs w:val="22"/>
              </w:rPr>
              <w:t>Кількість</w:t>
            </w:r>
          </w:p>
          <w:p w:rsidR="00315098" w:rsidRPr="00B02315" w:rsidRDefault="00315098" w:rsidP="007E2C64">
            <w:pPr>
              <w:jc w:val="center"/>
            </w:pPr>
            <w:r w:rsidRPr="00B02315">
              <w:rPr>
                <w:sz w:val="22"/>
                <w:szCs w:val="22"/>
              </w:rPr>
              <w:t>годин</w:t>
            </w:r>
          </w:p>
        </w:tc>
      </w:tr>
      <w:tr w:rsidR="00315098" w:rsidRPr="00B02315" w:rsidTr="00285166">
        <w:trPr>
          <w:trHeight w:val="164"/>
        </w:trPr>
        <w:tc>
          <w:tcPr>
            <w:tcW w:w="1175" w:type="dxa"/>
            <w:vMerge/>
          </w:tcPr>
          <w:p w:rsidR="00315098" w:rsidRPr="00B02315" w:rsidRDefault="00315098" w:rsidP="007E2C64">
            <w:pPr>
              <w:ind w:left="142" w:hanging="142"/>
              <w:jc w:val="center"/>
            </w:pPr>
          </w:p>
        </w:tc>
        <w:tc>
          <w:tcPr>
            <w:tcW w:w="6795" w:type="dxa"/>
            <w:vMerge/>
          </w:tcPr>
          <w:p w:rsidR="00315098" w:rsidRPr="00B02315" w:rsidRDefault="00315098" w:rsidP="007E2C64">
            <w:pPr>
              <w:jc w:val="center"/>
            </w:pPr>
          </w:p>
        </w:tc>
        <w:tc>
          <w:tcPr>
            <w:tcW w:w="819" w:type="dxa"/>
          </w:tcPr>
          <w:p w:rsidR="00315098" w:rsidRPr="00B02315" w:rsidRDefault="00315098" w:rsidP="007E2C64">
            <w:pPr>
              <w:jc w:val="center"/>
            </w:pPr>
            <w:r w:rsidRPr="00B02315">
              <w:rPr>
                <w:sz w:val="22"/>
                <w:szCs w:val="22"/>
              </w:rPr>
              <w:t>о/д</w:t>
            </w:r>
          </w:p>
          <w:p w:rsidR="00315098" w:rsidRPr="00B02315" w:rsidRDefault="00315098" w:rsidP="007E2C64">
            <w:pPr>
              <w:jc w:val="center"/>
            </w:pPr>
            <w:r w:rsidRPr="00B02315">
              <w:rPr>
                <w:sz w:val="22"/>
                <w:szCs w:val="22"/>
              </w:rPr>
              <w:t>ф.</w:t>
            </w:r>
          </w:p>
        </w:tc>
        <w:tc>
          <w:tcPr>
            <w:tcW w:w="850" w:type="dxa"/>
          </w:tcPr>
          <w:p w:rsidR="00315098" w:rsidRPr="00B02315" w:rsidRDefault="00315098" w:rsidP="007E2C64">
            <w:pPr>
              <w:jc w:val="center"/>
            </w:pPr>
            <w:r w:rsidRPr="00B02315">
              <w:rPr>
                <w:sz w:val="22"/>
                <w:szCs w:val="22"/>
              </w:rPr>
              <w:t>з/</w:t>
            </w:r>
            <w:proofErr w:type="spellStart"/>
            <w:r w:rsidRPr="00B02315">
              <w:rPr>
                <w:sz w:val="22"/>
                <w:szCs w:val="22"/>
              </w:rPr>
              <w:t>дист</w:t>
            </w:r>
            <w:proofErr w:type="spellEnd"/>
          </w:p>
          <w:p w:rsidR="00315098" w:rsidRPr="00B02315" w:rsidRDefault="00315098" w:rsidP="007E2C64">
            <w:pPr>
              <w:jc w:val="center"/>
            </w:pPr>
            <w:r w:rsidRPr="00B02315">
              <w:rPr>
                <w:sz w:val="22"/>
                <w:szCs w:val="22"/>
              </w:rPr>
              <w:t>ф.</w:t>
            </w:r>
          </w:p>
        </w:tc>
      </w:tr>
      <w:tr w:rsidR="00315098" w:rsidRPr="00B02315" w:rsidTr="00285166">
        <w:trPr>
          <w:trHeight w:val="134"/>
        </w:trPr>
        <w:tc>
          <w:tcPr>
            <w:tcW w:w="1175" w:type="dxa"/>
          </w:tcPr>
          <w:p w:rsidR="00315098" w:rsidRPr="00025B18" w:rsidRDefault="00315098" w:rsidP="007E2C64">
            <w:pPr>
              <w:ind w:left="142" w:hanging="142"/>
              <w:jc w:val="center"/>
              <w:rPr>
                <w:b/>
                <w:sz w:val="16"/>
                <w:szCs w:val="16"/>
              </w:rPr>
            </w:pPr>
            <w:r w:rsidRPr="00025B18">
              <w:rPr>
                <w:b/>
                <w:sz w:val="16"/>
                <w:szCs w:val="16"/>
              </w:rPr>
              <w:t>1</w:t>
            </w:r>
          </w:p>
        </w:tc>
        <w:tc>
          <w:tcPr>
            <w:tcW w:w="6795" w:type="dxa"/>
          </w:tcPr>
          <w:p w:rsidR="00315098" w:rsidRPr="00025B18" w:rsidRDefault="00315098" w:rsidP="007E2C64">
            <w:pPr>
              <w:jc w:val="center"/>
              <w:rPr>
                <w:b/>
                <w:sz w:val="16"/>
                <w:szCs w:val="16"/>
              </w:rPr>
            </w:pPr>
            <w:r w:rsidRPr="00025B18">
              <w:rPr>
                <w:b/>
                <w:sz w:val="16"/>
                <w:szCs w:val="16"/>
              </w:rPr>
              <w:t>2</w:t>
            </w:r>
          </w:p>
        </w:tc>
        <w:tc>
          <w:tcPr>
            <w:tcW w:w="819" w:type="dxa"/>
          </w:tcPr>
          <w:p w:rsidR="00315098" w:rsidRPr="00025B18" w:rsidRDefault="00315098" w:rsidP="007E2C64">
            <w:pPr>
              <w:jc w:val="center"/>
              <w:rPr>
                <w:b/>
                <w:sz w:val="16"/>
                <w:szCs w:val="16"/>
              </w:rPr>
            </w:pPr>
            <w:r w:rsidRPr="00025B18">
              <w:rPr>
                <w:b/>
                <w:sz w:val="16"/>
                <w:szCs w:val="16"/>
              </w:rPr>
              <w:t>3</w:t>
            </w:r>
          </w:p>
        </w:tc>
        <w:tc>
          <w:tcPr>
            <w:tcW w:w="850" w:type="dxa"/>
          </w:tcPr>
          <w:p w:rsidR="00315098" w:rsidRPr="00025B18" w:rsidRDefault="00315098" w:rsidP="007E2C64">
            <w:pPr>
              <w:jc w:val="center"/>
              <w:rPr>
                <w:b/>
                <w:sz w:val="16"/>
                <w:szCs w:val="16"/>
              </w:rPr>
            </w:pPr>
            <w:r w:rsidRPr="00025B18">
              <w:rPr>
                <w:b/>
                <w:sz w:val="16"/>
                <w:szCs w:val="16"/>
              </w:rPr>
              <w:t>4</w:t>
            </w:r>
          </w:p>
        </w:tc>
      </w:tr>
      <w:tr w:rsidR="00315098" w:rsidRPr="00B02315" w:rsidTr="00285166">
        <w:tc>
          <w:tcPr>
            <w:tcW w:w="1175" w:type="dxa"/>
          </w:tcPr>
          <w:p w:rsidR="00315098" w:rsidRPr="00B02315" w:rsidRDefault="00315098" w:rsidP="007E2C64">
            <w:pPr>
              <w:jc w:val="center"/>
            </w:pPr>
            <w:r w:rsidRPr="00B02315">
              <w:t>1</w:t>
            </w:r>
          </w:p>
        </w:tc>
        <w:tc>
          <w:tcPr>
            <w:tcW w:w="6795" w:type="dxa"/>
          </w:tcPr>
          <w:p w:rsidR="00315098" w:rsidRPr="00B02315" w:rsidRDefault="00315098" w:rsidP="007E2C64">
            <w:pPr>
              <w:jc w:val="center"/>
            </w:pPr>
            <w:r w:rsidRPr="00B02315">
              <w:rPr>
                <w:sz w:val="28"/>
                <w:szCs w:val="28"/>
              </w:rPr>
              <w:t>…</w:t>
            </w:r>
          </w:p>
        </w:tc>
        <w:tc>
          <w:tcPr>
            <w:tcW w:w="819" w:type="dxa"/>
          </w:tcPr>
          <w:p w:rsidR="00315098" w:rsidRPr="00B02315" w:rsidRDefault="00315098" w:rsidP="007E2C64">
            <w:pPr>
              <w:jc w:val="center"/>
            </w:pPr>
            <w:r w:rsidRPr="00B02315">
              <w:rPr>
                <w:sz w:val="28"/>
                <w:szCs w:val="28"/>
              </w:rPr>
              <w:t>…</w:t>
            </w:r>
          </w:p>
        </w:tc>
        <w:tc>
          <w:tcPr>
            <w:tcW w:w="850" w:type="dxa"/>
          </w:tcPr>
          <w:p w:rsidR="00315098" w:rsidRPr="00B02315" w:rsidRDefault="00315098" w:rsidP="007E2C64">
            <w:pPr>
              <w:jc w:val="center"/>
            </w:pPr>
            <w:r w:rsidRPr="00B02315">
              <w:rPr>
                <w:sz w:val="28"/>
                <w:szCs w:val="28"/>
              </w:rPr>
              <w:t>…</w:t>
            </w:r>
          </w:p>
        </w:tc>
      </w:tr>
      <w:tr w:rsidR="00315098" w:rsidRPr="00B02315" w:rsidTr="00285166">
        <w:tc>
          <w:tcPr>
            <w:tcW w:w="7970" w:type="dxa"/>
            <w:gridSpan w:val="2"/>
          </w:tcPr>
          <w:p w:rsidR="00315098" w:rsidRPr="00B02315" w:rsidRDefault="00315098" w:rsidP="007E2C64">
            <w:r w:rsidRPr="00B02315">
              <w:t>Разом</w:t>
            </w:r>
          </w:p>
        </w:tc>
        <w:tc>
          <w:tcPr>
            <w:tcW w:w="819" w:type="dxa"/>
          </w:tcPr>
          <w:p w:rsidR="00315098" w:rsidRPr="00B02315" w:rsidRDefault="00315098" w:rsidP="007E2C64">
            <w:pPr>
              <w:jc w:val="center"/>
              <w:rPr>
                <w:sz w:val="28"/>
                <w:szCs w:val="28"/>
              </w:rPr>
            </w:pPr>
            <w:r w:rsidRPr="00B02315">
              <w:rPr>
                <w:sz w:val="28"/>
                <w:szCs w:val="28"/>
              </w:rPr>
              <w:t>…</w:t>
            </w:r>
          </w:p>
        </w:tc>
        <w:tc>
          <w:tcPr>
            <w:tcW w:w="850" w:type="dxa"/>
          </w:tcPr>
          <w:p w:rsidR="00315098" w:rsidRPr="00B02315" w:rsidRDefault="00315098" w:rsidP="007E2C64">
            <w:pPr>
              <w:jc w:val="center"/>
              <w:rPr>
                <w:sz w:val="28"/>
                <w:szCs w:val="28"/>
              </w:rPr>
            </w:pPr>
            <w:r w:rsidRPr="00B02315">
              <w:rPr>
                <w:sz w:val="28"/>
                <w:szCs w:val="28"/>
              </w:rPr>
              <w:t>…</w:t>
            </w:r>
          </w:p>
        </w:tc>
      </w:tr>
    </w:tbl>
    <w:p w:rsidR="00840D49" w:rsidRPr="00025B18" w:rsidRDefault="00840D49" w:rsidP="00025B18">
      <w:pPr>
        <w:ind w:left="927"/>
        <w:rPr>
          <w:b/>
          <w:sz w:val="28"/>
          <w:szCs w:val="28"/>
        </w:rPr>
      </w:pPr>
    </w:p>
    <w:p w:rsidR="00847BB6" w:rsidRPr="00847BB6" w:rsidRDefault="00315098" w:rsidP="00315098">
      <w:pPr>
        <w:numPr>
          <w:ilvl w:val="0"/>
          <w:numId w:val="2"/>
        </w:numPr>
        <w:jc w:val="center"/>
        <w:rPr>
          <w:b/>
          <w:sz w:val="28"/>
          <w:szCs w:val="28"/>
        </w:rPr>
      </w:pPr>
      <w:r w:rsidRPr="00B02315">
        <w:rPr>
          <w:b/>
          <w:sz w:val="28"/>
          <w:szCs w:val="28"/>
        </w:rPr>
        <w:t xml:space="preserve">Види і зміст поточних контрольних заходів </w:t>
      </w:r>
    </w:p>
    <w:p w:rsidR="00847BB6" w:rsidRDefault="00847BB6" w:rsidP="00847BB6">
      <w:pPr>
        <w:ind w:left="927"/>
        <w:rPr>
          <w:b/>
          <w:sz w:val="28"/>
          <w:szCs w:val="28"/>
          <w:lang w:val="ru-RU"/>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6"/>
        <w:gridCol w:w="2549"/>
        <w:gridCol w:w="2551"/>
        <w:gridCol w:w="992"/>
      </w:tblGrid>
      <w:tr w:rsidR="00315098" w:rsidRPr="00B02315" w:rsidTr="00831908">
        <w:trPr>
          <w:trHeight w:val="803"/>
        </w:trPr>
        <w:tc>
          <w:tcPr>
            <w:tcW w:w="1809" w:type="dxa"/>
          </w:tcPr>
          <w:p w:rsidR="00315098" w:rsidRPr="00B02315" w:rsidRDefault="00315098" w:rsidP="007E2C64">
            <w:pPr>
              <w:jc w:val="center"/>
            </w:pPr>
            <w:r w:rsidRPr="00B02315">
              <w:rPr>
                <w:sz w:val="22"/>
                <w:szCs w:val="22"/>
              </w:rPr>
              <w:t>№ змістового модуля</w:t>
            </w:r>
          </w:p>
        </w:tc>
        <w:tc>
          <w:tcPr>
            <w:tcW w:w="1846" w:type="dxa"/>
          </w:tcPr>
          <w:p w:rsidR="00315098" w:rsidRPr="00B02315" w:rsidRDefault="00315098" w:rsidP="007E2C64">
            <w:pPr>
              <w:jc w:val="center"/>
            </w:pPr>
            <w:r w:rsidRPr="00B02315">
              <w:rPr>
                <w:sz w:val="22"/>
                <w:szCs w:val="22"/>
              </w:rPr>
              <w:t>Вид поточного контрольного заходу</w:t>
            </w:r>
          </w:p>
        </w:tc>
        <w:tc>
          <w:tcPr>
            <w:tcW w:w="2549" w:type="dxa"/>
          </w:tcPr>
          <w:p w:rsidR="00315098" w:rsidRPr="00B02315" w:rsidRDefault="00315098" w:rsidP="007E2C64">
            <w:pPr>
              <w:jc w:val="center"/>
            </w:pPr>
            <w:r w:rsidRPr="00B02315">
              <w:rPr>
                <w:sz w:val="22"/>
                <w:szCs w:val="22"/>
              </w:rPr>
              <w:t>Зміст поточного контрольного заходу</w:t>
            </w:r>
          </w:p>
        </w:tc>
        <w:tc>
          <w:tcPr>
            <w:tcW w:w="2551" w:type="dxa"/>
          </w:tcPr>
          <w:p w:rsidR="00315098" w:rsidRPr="00B02315" w:rsidRDefault="00315098" w:rsidP="007E2C64">
            <w:pPr>
              <w:jc w:val="center"/>
            </w:pPr>
            <w:r w:rsidRPr="00B02315">
              <w:rPr>
                <w:sz w:val="22"/>
                <w:szCs w:val="22"/>
              </w:rPr>
              <w:t>Критерії оцінювання</w:t>
            </w:r>
            <w:r w:rsidR="00D37E78" w:rsidRPr="00D37E78">
              <w:rPr>
                <w:sz w:val="20"/>
                <w:szCs w:val="20"/>
              </w:rPr>
              <w:t>**</w:t>
            </w:r>
          </w:p>
        </w:tc>
        <w:tc>
          <w:tcPr>
            <w:tcW w:w="992" w:type="dxa"/>
          </w:tcPr>
          <w:p w:rsidR="00315098" w:rsidRPr="00B02315" w:rsidRDefault="00315098" w:rsidP="007E2C64">
            <w:pPr>
              <w:jc w:val="center"/>
            </w:pPr>
            <w:r w:rsidRPr="00B02315">
              <w:rPr>
                <w:sz w:val="22"/>
                <w:szCs w:val="22"/>
              </w:rPr>
              <w:t>Усього балів</w:t>
            </w:r>
          </w:p>
        </w:tc>
      </w:tr>
      <w:tr w:rsidR="00315098" w:rsidRPr="00B02315" w:rsidTr="00831908">
        <w:trPr>
          <w:trHeight w:val="344"/>
        </w:trPr>
        <w:tc>
          <w:tcPr>
            <w:tcW w:w="1809" w:type="dxa"/>
          </w:tcPr>
          <w:p w:rsidR="00315098" w:rsidRPr="00B02315" w:rsidRDefault="00315098" w:rsidP="007E2C64">
            <w:pPr>
              <w:jc w:val="center"/>
              <w:rPr>
                <w:b/>
              </w:rPr>
            </w:pPr>
            <w:r w:rsidRPr="00B02315">
              <w:rPr>
                <w:b/>
                <w:sz w:val="22"/>
                <w:szCs w:val="22"/>
              </w:rPr>
              <w:t>1</w:t>
            </w:r>
          </w:p>
        </w:tc>
        <w:tc>
          <w:tcPr>
            <w:tcW w:w="1846" w:type="dxa"/>
          </w:tcPr>
          <w:p w:rsidR="00315098" w:rsidRPr="00B02315" w:rsidRDefault="00315098" w:rsidP="007E2C64">
            <w:pPr>
              <w:jc w:val="center"/>
              <w:rPr>
                <w:b/>
              </w:rPr>
            </w:pPr>
            <w:r w:rsidRPr="00B02315">
              <w:rPr>
                <w:b/>
                <w:sz w:val="22"/>
                <w:szCs w:val="22"/>
              </w:rPr>
              <w:t>2</w:t>
            </w:r>
          </w:p>
        </w:tc>
        <w:tc>
          <w:tcPr>
            <w:tcW w:w="2549" w:type="dxa"/>
          </w:tcPr>
          <w:p w:rsidR="00315098" w:rsidRPr="00B02315" w:rsidRDefault="00315098" w:rsidP="007E2C64">
            <w:pPr>
              <w:jc w:val="center"/>
              <w:rPr>
                <w:b/>
              </w:rPr>
            </w:pPr>
            <w:r w:rsidRPr="00B02315">
              <w:rPr>
                <w:b/>
                <w:sz w:val="22"/>
                <w:szCs w:val="22"/>
              </w:rPr>
              <w:t>3</w:t>
            </w:r>
          </w:p>
        </w:tc>
        <w:tc>
          <w:tcPr>
            <w:tcW w:w="2551" w:type="dxa"/>
          </w:tcPr>
          <w:p w:rsidR="00315098" w:rsidRPr="00B02315" w:rsidRDefault="00315098" w:rsidP="007E2C64">
            <w:pPr>
              <w:jc w:val="center"/>
              <w:rPr>
                <w:b/>
              </w:rPr>
            </w:pPr>
            <w:r w:rsidRPr="00B02315">
              <w:rPr>
                <w:b/>
                <w:sz w:val="22"/>
                <w:szCs w:val="22"/>
              </w:rPr>
              <w:t>4</w:t>
            </w:r>
          </w:p>
        </w:tc>
        <w:tc>
          <w:tcPr>
            <w:tcW w:w="992" w:type="dxa"/>
          </w:tcPr>
          <w:p w:rsidR="00315098" w:rsidRPr="00B02315" w:rsidRDefault="00315098" w:rsidP="007E2C64">
            <w:pPr>
              <w:jc w:val="center"/>
              <w:rPr>
                <w:b/>
              </w:rPr>
            </w:pPr>
            <w:r w:rsidRPr="00B02315">
              <w:rPr>
                <w:b/>
                <w:sz w:val="22"/>
                <w:szCs w:val="22"/>
              </w:rPr>
              <w:t>5</w:t>
            </w:r>
          </w:p>
        </w:tc>
      </w:tr>
      <w:tr w:rsidR="00315098" w:rsidRPr="00B02315" w:rsidTr="00831908">
        <w:trPr>
          <w:trHeight w:val="514"/>
        </w:trPr>
        <w:tc>
          <w:tcPr>
            <w:tcW w:w="1809" w:type="dxa"/>
          </w:tcPr>
          <w:p w:rsidR="00315098" w:rsidRPr="00B02315" w:rsidRDefault="00315098" w:rsidP="007E2C64">
            <w:pPr>
              <w:jc w:val="center"/>
            </w:pPr>
            <w:r w:rsidRPr="00B02315">
              <w:rPr>
                <w:sz w:val="22"/>
                <w:szCs w:val="22"/>
              </w:rPr>
              <w:t>1</w:t>
            </w:r>
          </w:p>
        </w:tc>
        <w:tc>
          <w:tcPr>
            <w:tcW w:w="1846" w:type="dxa"/>
          </w:tcPr>
          <w:p w:rsidR="00315098" w:rsidRPr="00B02315" w:rsidRDefault="00831908" w:rsidP="0072411A">
            <w:pPr>
              <w:ind w:firstLine="34"/>
            </w:pPr>
            <w:r>
              <w:rPr>
                <w:sz w:val="22"/>
                <w:szCs w:val="22"/>
              </w:rPr>
              <w:t>Поточний контроль</w:t>
            </w:r>
          </w:p>
        </w:tc>
        <w:tc>
          <w:tcPr>
            <w:tcW w:w="2549" w:type="dxa"/>
          </w:tcPr>
          <w:p w:rsidR="00315098" w:rsidRPr="00B02315" w:rsidRDefault="00A46A50" w:rsidP="0072411A">
            <w:r w:rsidRPr="00834824">
              <w:rPr>
                <w:sz w:val="22"/>
                <w:szCs w:val="22"/>
              </w:rPr>
              <w:t>Т</w:t>
            </w:r>
            <w:r w:rsidR="00EB3F01" w:rsidRPr="00834824">
              <w:rPr>
                <w:sz w:val="22"/>
                <w:szCs w:val="22"/>
              </w:rPr>
              <w:t>естування</w:t>
            </w:r>
            <w:r>
              <w:rPr>
                <w:sz w:val="22"/>
                <w:szCs w:val="22"/>
              </w:rPr>
              <w:t xml:space="preserve"> </w:t>
            </w:r>
          </w:p>
        </w:tc>
        <w:tc>
          <w:tcPr>
            <w:tcW w:w="2551" w:type="dxa"/>
          </w:tcPr>
          <w:p w:rsidR="00315098" w:rsidRPr="00834824" w:rsidRDefault="00831908" w:rsidP="007E2C64">
            <w:pPr>
              <w:jc w:val="center"/>
            </w:pPr>
            <w:r w:rsidRPr="002A6623">
              <w:t>https://moodle.znu.edu.ua/course/view.php?id=10585</w:t>
            </w:r>
          </w:p>
        </w:tc>
        <w:tc>
          <w:tcPr>
            <w:tcW w:w="992" w:type="dxa"/>
          </w:tcPr>
          <w:p w:rsidR="00315098" w:rsidRPr="00B02315" w:rsidRDefault="00831908" w:rsidP="007E2C64">
            <w:pPr>
              <w:jc w:val="center"/>
              <w:rPr>
                <w:b/>
              </w:rPr>
            </w:pPr>
            <w:r>
              <w:rPr>
                <w:b/>
              </w:rPr>
              <w:t>30</w:t>
            </w:r>
          </w:p>
        </w:tc>
      </w:tr>
      <w:tr w:rsidR="00315098" w:rsidRPr="00B02315" w:rsidTr="00831908">
        <w:trPr>
          <w:trHeight w:val="720"/>
        </w:trPr>
        <w:tc>
          <w:tcPr>
            <w:tcW w:w="1809" w:type="dxa"/>
          </w:tcPr>
          <w:p w:rsidR="00315098" w:rsidRPr="00B02315" w:rsidRDefault="00315098" w:rsidP="007E2C64">
            <w:pPr>
              <w:jc w:val="center"/>
              <w:rPr>
                <w:b/>
              </w:rPr>
            </w:pPr>
            <w:r w:rsidRPr="00B02315">
              <w:rPr>
                <w:b/>
                <w:sz w:val="22"/>
                <w:szCs w:val="22"/>
              </w:rPr>
              <w:t>Усього за ЗМ 1</w:t>
            </w:r>
          </w:p>
          <w:p w:rsidR="00315098" w:rsidRPr="00B02315" w:rsidRDefault="00315098" w:rsidP="007E2C64">
            <w:pPr>
              <w:jc w:val="center"/>
              <w:rPr>
                <w:b/>
              </w:rPr>
            </w:pPr>
            <w:r w:rsidRPr="00B02315">
              <w:rPr>
                <w:b/>
                <w:sz w:val="22"/>
                <w:szCs w:val="22"/>
              </w:rPr>
              <w:t>контр.</w:t>
            </w:r>
          </w:p>
          <w:p w:rsidR="00315098" w:rsidRPr="00B02315" w:rsidRDefault="00315098" w:rsidP="007E2C64">
            <w:pPr>
              <w:jc w:val="center"/>
              <w:rPr>
                <w:b/>
              </w:rPr>
            </w:pPr>
            <w:r w:rsidRPr="00B02315">
              <w:rPr>
                <w:b/>
                <w:sz w:val="22"/>
                <w:szCs w:val="22"/>
              </w:rPr>
              <w:t>заходів</w:t>
            </w:r>
          </w:p>
        </w:tc>
        <w:tc>
          <w:tcPr>
            <w:tcW w:w="1846" w:type="dxa"/>
          </w:tcPr>
          <w:p w:rsidR="00315098" w:rsidRPr="005324FD" w:rsidRDefault="005324FD" w:rsidP="007E2C64">
            <w:pPr>
              <w:jc w:val="center"/>
              <w:rPr>
                <w:b/>
                <w:lang w:val="ru-RU"/>
              </w:rPr>
            </w:pPr>
            <w:r>
              <w:rPr>
                <w:b/>
                <w:lang w:val="ru-RU"/>
              </w:rPr>
              <w:t>1</w:t>
            </w:r>
          </w:p>
        </w:tc>
        <w:tc>
          <w:tcPr>
            <w:tcW w:w="2549" w:type="dxa"/>
          </w:tcPr>
          <w:p w:rsidR="00315098" w:rsidRPr="00B02315" w:rsidRDefault="00315098" w:rsidP="007E2C64">
            <w:pPr>
              <w:jc w:val="center"/>
              <w:rPr>
                <w:b/>
              </w:rPr>
            </w:pPr>
          </w:p>
        </w:tc>
        <w:tc>
          <w:tcPr>
            <w:tcW w:w="2551" w:type="dxa"/>
          </w:tcPr>
          <w:p w:rsidR="00315098" w:rsidRPr="00B02315" w:rsidRDefault="00315098" w:rsidP="007E2C64">
            <w:pPr>
              <w:jc w:val="center"/>
              <w:rPr>
                <w:b/>
              </w:rPr>
            </w:pPr>
          </w:p>
        </w:tc>
        <w:tc>
          <w:tcPr>
            <w:tcW w:w="992" w:type="dxa"/>
          </w:tcPr>
          <w:p w:rsidR="00315098" w:rsidRPr="00F37C43" w:rsidRDefault="00831908" w:rsidP="007E2C64">
            <w:pPr>
              <w:jc w:val="center"/>
              <w:rPr>
                <w:lang w:val="ru-RU"/>
              </w:rPr>
            </w:pPr>
            <w:r>
              <w:rPr>
                <w:lang w:val="ru-RU"/>
              </w:rPr>
              <w:t>30</w:t>
            </w:r>
          </w:p>
        </w:tc>
      </w:tr>
      <w:tr w:rsidR="00A46A50" w:rsidRPr="00B02315" w:rsidTr="00831908">
        <w:trPr>
          <w:trHeight w:val="1028"/>
        </w:trPr>
        <w:tc>
          <w:tcPr>
            <w:tcW w:w="1809" w:type="dxa"/>
          </w:tcPr>
          <w:p w:rsidR="00A46A50" w:rsidRPr="00B02315" w:rsidRDefault="00A46A50" w:rsidP="007E2C64">
            <w:pPr>
              <w:jc w:val="center"/>
            </w:pPr>
            <w:r w:rsidRPr="00B02315">
              <w:rPr>
                <w:sz w:val="22"/>
                <w:szCs w:val="22"/>
              </w:rPr>
              <w:lastRenderedPageBreak/>
              <w:t>2</w:t>
            </w:r>
          </w:p>
        </w:tc>
        <w:tc>
          <w:tcPr>
            <w:tcW w:w="1846" w:type="dxa"/>
          </w:tcPr>
          <w:p w:rsidR="00A46A50" w:rsidRPr="00B02315" w:rsidRDefault="00831908" w:rsidP="0072411A">
            <w:pPr>
              <w:ind w:left="34" w:hanging="34"/>
            </w:pPr>
            <w:r>
              <w:rPr>
                <w:sz w:val="22"/>
                <w:szCs w:val="22"/>
              </w:rPr>
              <w:t>Поточний контроль</w:t>
            </w:r>
          </w:p>
        </w:tc>
        <w:tc>
          <w:tcPr>
            <w:tcW w:w="2549" w:type="dxa"/>
          </w:tcPr>
          <w:p w:rsidR="00A46A50" w:rsidRPr="0072411A" w:rsidRDefault="00831908" w:rsidP="0072411A">
            <w:r w:rsidRPr="00834824">
              <w:rPr>
                <w:sz w:val="22"/>
                <w:szCs w:val="22"/>
              </w:rPr>
              <w:t>Тестування</w:t>
            </w:r>
          </w:p>
        </w:tc>
        <w:tc>
          <w:tcPr>
            <w:tcW w:w="2551" w:type="dxa"/>
          </w:tcPr>
          <w:p w:rsidR="00A46A50" w:rsidRPr="0072411A" w:rsidRDefault="00831908" w:rsidP="00831908">
            <w:r w:rsidRPr="002A6623">
              <w:t>https://moodle.znu.edu.ua/course/view.php?id=10585</w:t>
            </w:r>
          </w:p>
        </w:tc>
        <w:tc>
          <w:tcPr>
            <w:tcW w:w="992" w:type="dxa"/>
          </w:tcPr>
          <w:p w:rsidR="00F37C43" w:rsidRPr="00F37C43" w:rsidRDefault="00831908" w:rsidP="005324FD">
            <w:pPr>
              <w:jc w:val="center"/>
              <w:rPr>
                <w:lang w:val="ru-RU"/>
              </w:rPr>
            </w:pPr>
            <w:r>
              <w:rPr>
                <w:lang w:val="ru-RU"/>
              </w:rPr>
              <w:t>3</w:t>
            </w:r>
            <w:r w:rsidR="00F37C43" w:rsidRPr="00F37C43">
              <w:rPr>
                <w:lang w:val="ru-RU"/>
              </w:rPr>
              <w:t>0</w:t>
            </w:r>
          </w:p>
          <w:p w:rsidR="00F37C43" w:rsidRPr="00F37C43" w:rsidRDefault="00F37C43" w:rsidP="005324FD">
            <w:pPr>
              <w:jc w:val="center"/>
              <w:rPr>
                <w:lang w:val="ru-RU"/>
              </w:rPr>
            </w:pPr>
          </w:p>
          <w:p w:rsidR="00F37C43" w:rsidRPr="00F37C43" w:rsidRDefault="00F37C43" w:rsidP="00831908">
            <w:pPr>
              <w:jc w:val="center"/>
              <w:rPr>
                <w:lang w:val="ru-RU"/>
              </w:rPr>
            </w:pPr>
          </w:p>
        </w:tc>
      </w:tr>
      <w:tr w:rsidR="00315098" w:rsidRPr="00B02315" w:rsidTr="00831908">
        <w:trPr>
          <w:trHeight w:val="720"/>
        </w:trPr>
        <w:tc>
          <w:tcPr>
            <w:tcW w:w="1809" w:type="dxa"/>
          </w:tcPr>
          <w:p w:rsidR="00315098" w:rsidRPr="00B02315" w:rsidRDefault="00315098" w:rsidP="007E2C64">
            <w:pPr>
              <w:jc w:val="center"/>
              <w:rPr>
                <w:b/>
              </w:rPr>
            </w:pPr>
            <w:r w:rsidRPr="00B02315">
              <w:rPr>
                <w:b/>
                <w:sz w:val="22"/>
                <w:szCs w:val="22"/>
              </w:rPr>
              <w:t>Усього за ЗМ 2</w:t>
            </w:r>
          </w:p>
          <w:p w:rsidR="00315098" w:rsidRPr="00B02315" w:rsidRDefault="00315098" w:rsidP="007E2C64">
            <w:pPr>
              <w:jc w:val="center"/>
              <w:rPr>
                <w:b/>
              </w:rPr>
            </w:pPr>
            <w:r w:rsidRPr="00B02315">
              <w:rPr>
                <w:b/>
                <w:sz w:val="22"/>
                <w:szCs w:val="22"/>
              </w:rPr>
              <w:t>контр.</w:t>
            </w:r>
          </w:p>
          <w:p w:rsidR="00315098" w:rsidRPr="00B02315" w:rsidRDefault="00315098" w:rsidP="007E2C64">
            <w:pPr>
              <w:jc w:val="center"/>
            </w:pPr>
            <w:r w:rsidRPr="00B02315">
              <w:rPr>
                <w:b/>
                <w:sz w:val="22"/>
                <w:szCs w:val="22"/>
              </w:rPr>
              <w:t>заходів</w:t>
            </w:r>
          </w:p>
        </w:tc>
        <w:tc>
          <w:tcPr>
            <w:tcW w:w="1846" w:type="dxa"/>
          </w:tcPr>
          <w:p w:rsidR="00315098" w:rsidRPr="00F37C43" w:rsidRDefault="00A34A01" w:rsidP="007E2C64">
            <w:pPr>
              <w:ind w:left="360" w:hanging="360"/>
              <w:jc w:val="center"/>
            </w:pPr>
            <w:r>
              <w:t>1</w:t>
            </w:r>
          </w:p>
        </w:tc>
        <w:tc>
          <w:tcPr>
            <w:tcW w:w="2549" w:type="dxa"/>
          </w:tcPr>
          <w:p w:rsidR="00315098" w:rsidRPr="00B02315" w:rsidRDefault="00315098" w:rsidP="007E2C64">
            <w:pPr>
              <w:jc w:val="center"/>
            </w:pPr>
          </w:p>
        </w:tc>
        <w:tc>
          <w:tcPr>
            <w:tcW w:w="2551" w:type="dxa"/>
          </w:tcPr>
          <w:p w:rsidR="00315098" w:rsidRPr="00B02315" w:rsidRDefault="00315098" w:rsidP="007E2C64">
            <w:pPr>
              <w:jc w:val="center"/>
            </w:pPr>
          </w:p>
        </w:tc>
        <w:tc>
          <w:tcPr>
            <w:tcW w:w="992" w:type="dxa"/>
          </w:tcPr>
          <w:p w:rsidR="00315098" w:rsidRPr="005324FD" w:rsidRDefault="00831908" w:rsidP="007E2C64">
            <w:pPr>
              <w:jc w:val="center"/>
              <w:rPr>
                <w:lang w:val="ru-RU"/>
              </w:rPr>
            </w:pPr>
            <w:r>
              <w:rPr>
                <w:lang w:val="ru-RU"/>
              </w:rPr>
              <w:t>30</w:t>
            </w:r>
          </w:p>
        </w:tc>
      </w:tr>
      <w:tr w:rsidR="00315098" w:rsidRPr="00315098" w:rsidTr="00831908">
        <w:tc>
          <w:tcPr>
            <w:tcW w:w="1809" w:type="dxa"/>
          </w:tcPr>
          <w:p w:rsidR="00315098" w:rsidRPr="00315098" w:rsidRDefault="00315098" w:rsidP="007E2C64">
            <w:pPr>
              <w:rPr>
                <w:b/>
              </w:rPr>
            </w:pPr>
            <w:proofErr w:type="spellStart"/>
            <w:r w:rsidRPr="00315098">
              <w:rPr>
                <w:b/>
                <w:sz w:val="22"/>
                <w:szCs w:val="22"/>
                <w:lang w:val="ru-RU"/>
              </w:rPr>
              <w:t>Усього</w:t>
            </w:r>
            <w:proofErr w:type="spellEnd"/>
            <w:r w:rsidRPr="00315098">
              <w:rPr>
                <w:b/>
                <w:sz w:val="22"/>
                <w:szCs w:val="22"/>
                <w:lang w:val="ru-RU"/>
              </w:rPr>
              <w:t xml:space="preserve"> за </w:t>
            </w:r>
            <w:proofErr w:type="spellStart"/>
            <w:r w:rsidRPr="00315098">
              <w:rPr>
                <w:b/>
                <w:sz w:val="22"/>
                <w:szCs w:val="22"/>
                <w:lang w:val="ru-RU"/>
              </w:rPr>
              <w:t>змістові</w:t>
            </w:r>
            <w:proofErr w:type="spellEnd"/>
            <w:r w:rsidRPr="00315098">
              <w:rPr>
                <w:b/>
                <w:sz w:val="22"/>
                <w:szCs w:val="22"/>
                <w:lang w:val="ru-RU"/>
              </w:rPr>
              <w:t xml:space="preserve"> </w:t>
            </w:r>
            <w:proofErr w:type="spellStart"/>
            <w:r w:rsidRPr="00315098">
              <w:rPr>
                <w:b/>
                <w:sz w:val="22"/>
                <w:szCs w:val="22"/>
                <w:lang w:val="ru-RU"/>
              </w:rPr>
              <w:t>модулі</w:t>
            </w:r>
            <w:proofErr w:type="spellEnd"/>
            <w:r w:rsidRPr="00315098">
              <w:rPr>
                <w:b/>
                <w:sz w:val="22"/>
                <w:szCs w:val="22"/>
              </w:rPr>
              <w:t xml:space="preserve"> контр.</w:t>
            </w:r>
          </w:p>
          <w:p w:rsidR="00315098" w:rsidRPr="00315098" w:rsidRDefault="00315098" w:rsidP="007E2C64">
            <w:pPr>
              <w:rPr>
                <w:b/>
              </w:rPr>
            </w:pPr>
            <w:r w:rsidRPr="00315098">
              <w:rPr>
                <w:b/>
                <w:sz w:val="22"/>
                <w:szCs w:val="22"/>
              </w:rPr>
              <w:t>заходів</w:t>
            </w:r>
          </w:p>
        </w:tc>
        <w:tc>
          <w:tcPr>
            <w:tcW w:w="1846" w:type="dxa"/>
          </w:tcPr>
          <w:p w:rsidR="00315098" w:rsidRPr="00315098" w:rsidRDefault="00831908" w:rsidP="007E2C64">
            <w:pPr>
              <w:jc w:val="center"/>
              <w:rPr>
                <w:b/>
              </w:rPr>
            </w:pPr>
            <w:r>
              <w:rPr>
                <w:b/>
              </w:rPr>
              <w:t>2</w:t>
            </w:r>
          </w:p>
        </w:tc>
        <w:tc>
          <w:tcPr>
            <w:tcW w:w="2549" w:type="dxa"/>
          </w:tcPr>
          <w:p w:rsidR="00315098" w:rsidRPr="00315098" w:rsidRDefault="00315098" w:rsidP="007E2C64">
            <w:pPr>
              <w:jc w:val="center"/>
              <w:rPr>
                <w:b/>
                <w:lang w:val="ru-RU"/>
              </w:rPr>
            </w:pPr>
          </w:p>
        </w:tc>
        <w:tc>
          <w:tcPr>
            <w:tcW w:w="2551" w:type="dxa"/>
          </w:tcPr>
          <w:p w:rsidR="00315098" w:rsidRPr="00315098" w:rsidRDefault="00315098" w:rsidP="007E2C64">
            <w:pPr>
              <w:jc w:val="center"/>
              <w:rPr>
                <w:b/>
                <w:lang w:val="ru-RU"/>
              </w:rPr>
            </w:pPr>
          </w:p>
        </w:tc>
        <w:tc>
          <w:tcPr>
            <w:tcW w:w="992" w:type="dxa"/>
          </w:tcPr>
          <w:p w:rsidR="00315098" w:rsidRPr="00F37C43" w:rsidRDefault="00315098" w:rsidP="007E2C64">
            <w:pPr>
              <w:jc w:val="center"/>
            </w:pPr>
            <w:r w:rsidRPr="00F37C43">
              <w:rPr>
                <w:sz w:val="22"/>
                <w:szCs w:val="22"/>
              </w:rPr>
              <w:t>60</w:t>
            </w:r>
          </w:p>
        </w:tc>
      </w:tr>
    </w:tbl>
    <w:p w:rsidR="00303A5F" w:rsidRPr="00D37E78" w:rsidRDefault="00303A5F" w:rsidP="00303A5F">
      <w:pPr>
        <w:rPr>
          <w:b/>
          <w:i/>
          <w:sz w:val="20"/>
          <w:szCs w:val="20"/>
          <w:lang w:val="ru-RU"/>
        </w:rPr>
      </w:pPr>
      <w:r w:rsidRPr="00D37E78">
        <w:rPr>
          <w:b/>
          <w:i/>
          <w:sz w:val="20"/>
          <w:szCs w:val="20"/>
        </w:rPr>
        <w:t>* Цей розділ у формі таблиці можна оформити на аркуші альбомної орієнтації</w:t>
      </w:r>
      <w:r w:rsidR="00025B18" w:rsidRPr="00D37E78">
        <w:rPr>
          <w:b/>
          <w:i/>
          <w:sz w:val="20"/>
          <w:szCs w:val="20"/>
          <w:lang w:val="ru-RU"/>
        </w:rPr>
        <w:t>.</w:t>
      </w:r>
    </w:p>
    <w:p w:rsidR="00315098" w:rsidRPr="00D37E78" w:rsidRDefault="00303A5F" w:rsidP="00315098">
      <w:pPr>
        <w:rPr>
          <w:b/>
          <w:i/>
          <w:sz w:val="20"/>
          <w:szCs w:val="20"/>
        </w:rPr>
      </w:pPr>
      <w:r w:rsidRPr="00D37E78">
        <w:rPr>
          <w:b/>
          <w:i/>
          <w:sz w:val="20"/>
          <w:szCs w:val="20"/>
        </w:rPr>
        <w:t>*</w:t>
      </w:r>
      <w:r w:rsidR="00315098" w:rsidRPr="00D37E78">
        <w:rPr>
          <w:b/>
          <w:i/>
          <w:sz w:val="20"/>
          <w:szCs w:val="20"/>
        </w:rPr>
        <w:t xml:space="preserve">* Можна подати </w:t>
      </w:r>
      <w:r w:rsidR="00315098" w:rsidRPr="00D37E78">
        <w:rPr>
          <w:b/>
          <w:i/>
          <w:sz w:val="20"/>
          <w:szCs w:val="20"/>
          <w:u w:val="single"/>
        </w:rPr>
        <w:t>активне електронне посилання</w:t>
      </w:r>
      <w:r w:rsidR="00315098" w:rsidRPr="00D37E78">
        <w:rPr>
          <w:b/>
          <w:i/>
          <w:sz w:val="20"/>
          <w:szCs w:val="20"/>
        </w:rPr>
        <w:t>, де розміщено критерії оціню</w:t>
      </w:r>
      <w:r w:rsidR="00CF171F">
        <w:rPr>
          <w:b/>
          <w:i/>
          <w:sz w:val="20"/>
          <w:szCs w:val="20"/>
        </w:rPr>
        <w:t>вання видів контрольних заходів.</w:t>
      </w:r>
    </w:p>
    <w:p w:rsidR="00315098" w:rsidRPr="00315098" w:rsidRDefault="00315098" w:rsidP="00315098">
      <w:pPr>
        <w:jc w:val="center"/>
        <w:rPr>
          <w:b/>
          <w:i/>
          <w:sz w:val="28"/>
          <w:szCs w:val="28"/>
        </w:rPr>
      </w:pPr>
    </w:p>
    <w:p w:rsidR="00315098" w:rsidRPr="00315098" w:rsidRDefault="00315098" w:rsidP="00315098">
      <w:pPr>
        <w:jc w:val="center"/>
        <w:rPr>
          <w:b/>
          <w:bCs/>
          <w:sz w:val="28"/>
          <w:szCs w:val="28"/>
        </w:rPr>
      </w:pPr>
      <w:r w:rsidRPr="00C74B5E">
        <w:rPr>
          <w:b/>
          <w:sz w:val="28"/>
          <w:szCs w:val="28"/>
        </w:rPr>
        <w:t>8.</w:t>
      </w:r>
      <w:r w:rsidRPr="00315098">
        <w:rPr>
          <w:b/>
          <w:sz w:val="28"/>
          <w:szCs w:val="28"/>
        </w:rPr>
        <w:t xml:space="preserve"> </w:t>
      </w:r>
      <w:r w:rsidRPr="00315098">
        <w:rPr>
          <w:b/>
          <w:bCs/>
          <w:sz w:val="28"/>
          <w:szCs w:val="28"/>
        </w:rPr>
        <w:t xml:space="preserve">   Підсумковий семестровий контроль</w:t>
      </w:r>
      <w:r w:rsidR="00303A5F" w:rsidRPr="00D37E78">
        <w:rPr>
          <w:b/>
          <w:bCs/>
          <w:sz w:val="18"/>
          <w:szCs w:val="18"/>
        </w:rPr>
        <w:t>***</w:t>
      </w: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2410"/>
        <w:gridCol w:w="2188"/>
        <w:gridCol w:w="1181"/>
      </w:tblGrid>
      <w:tr w:rsidR="00315098" w:rsidRPr="00315098" w:rsidTr="007E2C64">
        <w:trPr>
          <w:trHeight w:val="318"/>
        </w:trPr>
        <w:tc>
          <w:tcPr>
            <w:tcW w:w="1384" w:type="dxa"/>
          </w:tcPr>
          <w:p w:rsidR="00315098" w:rsidRPr="00315098" w:rsidRDefault="00315098" w:rsidP="007E2C64">
            <w:pPr>
              <w:jc w:val="center"/>
            </w:pPr>
            <w:r w:rsidRPr="00315098">
              <w:rPr>
                <w:sz w:val="22"/>
                <w:szCs w:val="22"/>
              </w:rPr>
              <w:t xml:space="preserve">Форма </w:t>
            </w:r>
          </w:p>
        </w:tc>
        <w:tc>
          <w:tcPr>
            <w:tcW w:w="2268" w:type="dxa"/>
          </w:tcPr>
          <w:p w:rsidR="00315098" w:rsidRPr="00315098" w:rsidRDefault="00315098" w:rsidP="007E2C64">
            <w:pPr>
              <w:jc w:val="center"/>
            </w:pPr>
            <w:r w:rsidRPr="00315098">
              <w:rPr>
                <w:sz w:val="22"/>
                <w:szCs w:val="22"/>
              </w:rPr>
              <w:t>Види підсумкових контрольних заходів</w:t>
            </w:r>
          </w:p>
        </w:tc>
        <w:tc>
          <w:tcPr>
            <w:tcW w:w="2410" w:type="dxa"/>
          </w:tcPr>
          <w:p w:rsidR="00315098" w:rsidRPr="00315098" w:rsidRDefault="00315098" w:rsidP="007E2C64">
            <w:pPr>
              <w:jc w:val="center"/>
            </w:pPr>
            <w:r w:rsidRPr="00315098">
              <w:rPr>
                <w:sz w:val="22"/>
                <w:szCs w:val="22"/>
              </w:rPr>
              <w:t>Зміст підсумкового контрольного заходу</w:t>
            </w:r>
          </w:p>
        </w:tc>
        <w:tc>
          <w:tcPr>
            <w:tcW w:w="2188" w:type="dxa"/>
          </w:tcPr>
          <w:p w:rsidR="00315098" w:rsidRPr="00315098" w:rsidRDefault="00315098" w:rsidP="007E2C64">
            <w:pPr>
              <w:jc w:val="center"/>
            </w:pPr>
            <w:r w:rsidRPr="00315098">
              <w:rPr>
                <w:sz w:val="22"/>
                <w:szCs w:val="22"/>
              </w:rPr>
              <w:t>Критерії оцінювання</w:t>
            </w:r>
          </w:p>
        </w:tc>
        <w:tc>
          <w:tcPr>
            <w:tcW w:w="1181" w:type="dxa"/>
          </w:tcPr>
          <w:p w:rsidR="00315098" w:rsidRPr="00315098" w:rsidRDefault="00315098" w:rsidP="007E2C64">
            <w:pPr>
              <w:jc w:val="center"/>
            </w:pPr>
            <w:r w:rsidRPr="00315098">
              <w:rPr>
                <w:sz w:val="22"/>
                <w:szCs w:val="22"/>
              </w:rPr>
              <w:t>Усього балів</w:t>
            </w:r>
          </w:p>
        </w:tc>
      </w:tr>
      <w:tr w:rsidR="00315098" w:rsidRPr="00315098" w:rsidTr="007E2C64">
        <w:trPr>
          <w:trHeight w:val="190"/>
        </w:trPr>
        <w:tc>
          <w:tcPr>
            <w:tcW w:w="1384" w:type="dxa"/>
          </w:tcPr>
          <w:p w:rsidR="00315098" w:rsidRPr="00315098" w:rsidRDefault="00315098" w:rsidP="007E2C64">
            <w:pPr>
              <w:jc w:val="center"/>
              <w:rPr>
                <w:b/>
              </w:rPr>
            </w:pPr>
            <w:r w:rsidRPr="00315098">
              <w:rPr>
                <w:b/>
                <w:sz w:val="22"/>
                <w:szCs w:val="22"/>
              </w:rPr>
              <w:t>1</w:t>
            </w:r>
          </w:p>
        </w:tc>
        <w:tc>
          <w:tcPr>
            <w:tcW w:w="2268" w:type="dxa"/>
          </w:tcPr>
          <w:p w:rsidR="00315098" w:rsidRPr="00315098" w:rsidRDefault="00315098" w:rsidP="007E2C64">
            <w:pPr>
              <w:jc w:val="center"/>
              <w:rPr>
                <w:b/>
              </w:rPr>
            </w:pPr>
            <w:r w:rsidRPr="00315098">
              <w:rPr>
                <w:b/>
                <w:sz w:val="22"/>
                <w:szCs w:val="22"/>
              </w:rPr>
              <w:t>2</w:t>
            </w:r>
          </w:p>
        </w:tc>
        <w:tc>
          <w:tcPr>
            <w:tcW w:w="2410" w:type="dxa"/>
          </w:tcPr>
          <w:p w:rsidR="00315098" w:rsidRPr="00315098" w:rsidRDefault="00315098" w:rsidP="007E2C64">
            <w:pPr>
              <w:jc w:val="center"/>
              <w:rPr>
                <w:b/>
              </w:rPr>
            </w:pPr>
            <w:r w:rsidRPr="00315098">
              <w:rPr>
                <w:b/>
                <w:sz w:val="22"/>
                <w:szCs w:val="22"/>
              </w:rPr>
              <w:t>3</w:t>
            </w:r>
          </w:p>
        </w:tc>
        <w:tc>
          <w:tcPr>
            <w:tcW w:w="2188" w:type="dxa"/>
          </w:tcPr>
          <w:p w:rsidR="00315098" w:rsidRPr="00315098" w:rsidRDefault="00315098" w:rsidP="007E2C64">
            <w:pPr>
              <w:jc w:val="center"/>
              <w:rPr>
                <w:b/>
              </w:rPr>
            </w:pPr>
            <w:r w:rsidRPr="00315098">
              <w:rPr>
                <w:b/>
                <w:sz w:val="22"/>
                <w:szCs w:val="22"/>
              </w:rPr>
              <w:t>4</w:t>
            </w:r>
          </w:p>
        </w:tc>
        <w:tc>
          <w:tcPr>
            <w:tcW w:w="1181" w:type="dxa"/>
          </w:tcPr>
          <w:p w:rsidR="00315098" w:rsidRPr="00315098" w:rsidRDefault="00315098" w:rsidP="007E2C64">
            <w:pPr>
              <w:jc w:val="center"/>
              <w:rPr>
                <w:b/>
              </w:rPr>
            </w:pPr>
            <w:r w:rsidRPr="00315098">
              <w:rPr>
                <w:b/>
                <w:sz w:val="22"/>
                <w:szCs w:val="22"/>
              </w:rPr>
              <w:t>5</w:t>
            </w:r>
          </w:p>
        </w:tc>
      </w:tr>
      <w:tr w:rsidR="00315098" w:rsidRPr="00315098" w:rsidTr="007E2C64">
        <w:tc>
          <w:tcPr>
            <w:tcW w:w="1384" w:type="dxa"/>
            <w:vMerge w:val="restart"/>
            <w:textDirection w:val="btLr"/>
          </w:tcPr>
          <w:p w:rsidR="00315098" w:rsidRPr="00315098" w:rsidRDefault="00315098" w:rsidP="007E2C64">
            <w:pPr>
              <w:ind w:left="113" w:right="113"/>
              <w:jc w:val="center"/>
              <w:rPr>
                <w:b/>
              </w:rPr>
            </w:pPr>
            <w:r w:rsidRPr="00315098">
              <w:rPr>
                <w:b/>
                <w:sz w:val="22"/>
                <w:szCs w:val="22"/>
              </w:rPr>
              <w:t>Залік</w:t>
            </w:r>
          </w:p>
          <w:p w:rsidR="00315098" w:rsidRPr="00315098" w:rsidRDefault="00315098" w:rsidP="007E2C64">
            <w:pPr>
              <w:ind w:left="113" w:right="113"/>
              <w:jc w:val="center"/>
              <w:rPr>
                <w:b/>
              </w:rPr>
            </w:pPr>
          </w:p>
        </w:tc>
        <w:tc>
          <w:tcPr>
            <w:tcW w:w="2268" w:type="dxa"/>
          </w:tcPr>
          <w:p w:rsidR="00315098" w:rsidRPr="00315098" w:rsidRDefault="00315098" w:rsidP="007E2C64">
            <w:pPr>
              <w:ind w:firstLine="34"/>
            </w:pPr>
            <w:r w:rsidRPr="00315098">
              <w:rPr>
                <w:sz w:val="22"/>
                <w:szCs w:val="22"/>
              </w:rPr>
              <w:t>Теоретичне завдання</w:t>
            </w:r>
          </w:p>
        </w:tc>
        <w:tc>
          <w:tcPr>
            <w:tcW w:w="2410" w:type="dxa"/>
          </w:tcPr>
          <w:p w:rsidR="003A2106" w:rsidRPr="003A2106" w:rsidRDefault="00A65FE3" w:rsidP="007E2C64">
            <w:r w:rsidRPr="00834824">
              <w:rPr>
                <w:sz w:val="22"/>
                <w:szCs w:val="22"/>
              </w:rPr>
              <w:t>Тестування</w:t>
            </w:r>
          </w:p>
        </w:tc>
        <w:tc>
          <w:tcPr>
            <w:tcW w:w="2188" w:type="dxa"/>
          </w:tcPr>
          <w:p w:rsidR="00315098" w:rsidRPr="003A2106" w:rsidRDefault="00A65FE3" w:rsidP="00831908">
            <w:pPr>
              <w:jc w:val="center"/>
            </w:pPr>
            <w:r w:rsidRPr="002A6623">
              <w:t>https://moodle.znu.edu.ua/course/view.php?id=10585</w:t>
            </w:r>
          </w:p>
        </w:tc>
        <w:tc>
          <w:tcPr>
            <w:tcW w:w="1181" w:type="dxa"/>
          </w:tcPr>
          <w:p w:rsidR="00315098" w:rsidRPr="00315098" w:rsidRDefault="00315098" w:rsidP="007E2C64">
            <w:pPr>
              <w:jc w:val="center"/>
              <w:rPr>
                <w:b/>
              </w:rPr>
            </w:pPr>
          </w:p>
        </w:tc>
      </w:tr>
      <w:tr w:rsidR="00315098" w:rsidRPr="00315098" w:rsidTr="007E2C64">
        <w:trPr>
          <w:trHeight w:val="749"/>
        </w:trPr>
        <w:tc>
          <w:tcPr>
            <w:tcW w:w="1384" w:type="dxa"/>
            <w:vMerge/>
          </w:tcPr>
          <w:p w:rsidR="00315098" w:rsidRPr="00315098" w:rsidRDefault="00315098" w:rsidP="007E2C64">
            <w:pPr>
              <w:jc w:val="center"/>
              <w:rPr>
                <w:b/>
              </w:rPr>
            </w:pPr>
          </w:p>
        </w:tc>
        <w:tc>
          <w:tcPr>
            <w:tcW w:w="2268" w:type="dxa"/>
          </w:tcPr>
          <w:p w:rsidR="00315098" w:rsidRPr="00315098" w:rsidRDefault="00315098" w:rsidP="007E2C64">
            <w:pPr>
              <w:ind w:firstLine="69"/>
            </w:pPr>
            <w:r w:rsidRPr="00315098">
              <w:rPr>
                <w:sz w:val="22"/>
                <w:szCs w:val="22"/>
              </w:rPr>
              <w:t xml:space="preserve">Практичне завдання </w:t>
            </w:r>
          </w:p>
        </w:tc>
        <w:tc>
          <w:tcPr>
            <w:tcW w:w="2410" w:type="dxa"/>
          </w:tcPr>
          <w:p w:rsidR="00315098" w:rsidRPr="003A2106" w:rsidRDefault="00315098" w:rsidP="007E2C64">
            <w:pPr>
              <w:jc w:val="center"/>
              <w:rPr>
                <w:b/>
              </w:rPr>
            </w:pPr>
          </w:p>
        </w:tc>
        <w:tc>
          <w:tcPr>
            <w:tcW w:w="2188" w:type="dxa"/>
          </w:tcPr>
          <w:p w:rsidR="00315098" w:rsidRPr="003A2106" w:rsidRDefault="00A65FE3" w:rsidP="007E2C64">
            <w:pPr>
              <w:jc w:val="center"/>
            </w:pPr>
            <w:r w:rsidRPr="002A6623">
              <w:t>https://moodle.znu.edu.ua/course/view.php?id=10585</w:t>
            </w:r>
          </w:p>
        </w:tc>
        <w:tc>
          <w:tcPr>
            <w:tcW w:w="1181" w:type="dxa"/>
          </w:tcPr>
          <w:p w:rsidR="00315098" w:rsidRPr="00315098" w:rsidRDefault="00315098" w:rsidP="007E2C64">
            <w:pPr>
              <w:jc w:val="center"/>
              <w:rPr>
                <w:b/>
              </w:rPr>
            </w:pPr>
          </w:p>
        </w:tc>
      </w:tr>
      <w:tr w:rsidR="00315098" w:rsidRPr="00315098" w:rsidTr="007E2C64">
        <w:tc>
          <w:tcPr>
            <w:tcW w:w="1384" w:type="dxa"/>
          </w:tcPr>
          <w:p w:rsidR="00315098" w:rsidRPr="00E16ACC" w:rsidRDefault="00315098" w:rsidP="007E2C64">
            <w:pPr>
              <w:rPr>
                <w:b/>
                <w:sz w:val="20"/>
                <w:szCs w:val="20"/>
              </w:rPr>
            </w:pPr>
            <w:r w:rsidRPr="00E16ACC">
              <w:rPr>
                <w:sz w:val="20"/>
                <w:szCs w:val="20"/>
              </w:rPr>
              <w:t>Усього за підсумковий  семестровий контроль</w:t>
            </w:r>
          </w:p>
        </w:tc>
        <w:tc>
          <w:tcPr>
            <w:tcW w:w="6866" w:type="dxa"/>
            <w:gridSpan w:val="3"/>
          </w:tcPr>
          <w:p w:rsidR="00315098" w:rsidRPr="00315098" w:rsidRDefault="00315098" w:rsidP="007E2C64">
            <w:pPr>
              <w:jc w:val="center"/>
              <w:rPr>
                <w:b/>
                <w:lang w:val="ru-RU"/>
              </w:rPr>
            </w:pPr>
          </w:p>
        </w:tc>
        <w:tc>
          <w:tcPr>
            <w:tcW w:w="1181" w:type="dxa"/>
          </w:tcPr>
          <w:p w:rsidR="00315098" w:rsidRPr="00315098" w:rsidRDefault="00315098" w:rsidP="007E2C64">
            <w:pPr>
              <w:jc w:val="center"/>
              <w:rPr>
                <w:b/>
              </w:rPr>
            </w:pPr>
            <w:r w:rsidRPr="00315098">
              <w:rPr>
                <w:b/>
                <w:sz w:val="22"/>
                <w:szCs w:val="22"/>
              </w:rPr>
              <w:t>40</w:t>
            </w:r>
          </w:p>
        </w:tc>
      </w:tr>
    </w:tbl>
    <w:p w:rsidR="00303A5F" w:rsidRPr="00D37E78" w:rsidRDefault="00303A5F" w:rsidP="00303A5F">
      <w:pPr>
        <w:rPr>
          <w:b/>
          <w:i/>
          <w:sz w:val="20"/>
          <w:szCs w:val="20"/>
        </w:rPr>
      </w:pPr>
      <w:r w:rsidRPr="00D37E78">
        <w:rPr>
          <w:b/>
          <w:i/>
          <w:sz w:val="20"/>
          <w:szCs w:val="20"/>
        </w:rPr>
        <w:t xml:space="preserve">*** Цей розділ у формі таблиці можна </w:t>
      </w:r>
      <w:r w:rsidR="00AE5825" w:rsidRPr="00D37E78">
        <w:rPr>
          <w:b/>
          <w:i/>
          <w:sz w:val="20"/>
          <w:szCs w:val="20"/>
        </w:rPr>
        <w:t xml:space="preserve">також </w:t>
      </w:r>
      <w:r w:rsidRPr="00D37E78">
        <w:rPr>
          <w:b/>
          <w:i/>
          <w:sz w:val="20"/>
          <w:szCs w:val="20"/>
        </w:rPr>
        <w:t>оформити на аркуші альбомної орієнтації</w:t>
      </w:r>
      <w:r w:rsidR="007F6D2D">
        <w:rPr>
          <w:b/>
          <w:i/>
          <w:sz w:val="20"/>
          <w:szCs w:val="20"/>
        </w:rPr>
        <w:t>.</w:t>
      </w:r>
    </w:p>
    <w:p w:rsidR="00CF171F" w:rsidRDefault="00CF171F" w:rsidP="00315098">
      <w:pPr>
        <w:shd w:val="clear" w:color="auto" w:fill="FFFFFF"/>
        <w:jc w:val="center"/>
        <w:rPr>
          <w:b/>
          <w:sz w:val="28"/>
          <w:szCs w:val="28"/>
          <w:lang w:val="ru-RU"/>
        </w:rPr>
      </w:pPr>
    </w:p>
    <w:p w:rsidR="00315098" w:rsidRDefault="00315098" w:rsidP="00315098">
      <w:pPr>
        <w:shd w:val="clear" w:color="auto" w:fill="FFFFFF"/>
        <w:jc w:val="center"/>
        <w:rPr>
          <w:b/>
          <w:sz w:val="28"/>
          <w:szCs w:val="28"/>
          <w:lang w:val="ru-RU"/>
        </w:rPr>
      </w:pPr>
      <w:r w:rsidRPr="00315098">
        <w:rPr>
          <w:b/>
          <w:sz w:val="28"/>
          <w:szCs w:val="28"/>
          <w:lang w:val="ru-RU"/>
        </w:rPr>
        <w:t>9.</w:t>
      </w:r>
      <w:r w:rsidRPr="00315098">
        <w:rPr>
          <w:b/>
          <w:color w:val="FF0000"/>
          <w:sz w:val="28"/>
          <w:szCs w:val="28"/>
          <w:lang w:val="ru-RU"/>
        </w:rPr>
        <w:t xml:space="preserve"> </w:t>
      </w:r>
      <w:r w:rsidRPr="00315098">
        <w:rPr>
          <w:b/>
          <w:sz w:val="28"/>
          <w:szCs w:val="28"/>
          <w:lang w:val="ru-RU"/>
        </w:rPr>
        <w:t xml:space="preserve">Рекомендована </w:t>
      </w:r>
      <w:proofErr w:type="gramStart"/>
      <w:r w:rsidRPr="00315098">
        <w:rPr>
          <w:b/>
          <w:sz w:val="28"/>
          <w:szCs w:val="28"/>
        </w:rPr>
        <w:t>л</w:t>
      </w:r>
      <w:proofErr w:type="gramEnd"/>
      <w:r w:rsidRPr="00315098">
        <w:rPr>
          <w:b/>
          <w:sz w:val="28"/>
          <w:szCs w:val="28"/>
        </w:rPr>
        <w:t>ітература</w:t>
      </w:r>
    </w:p>
    <w:p w:rsidR="00CF171F" w:rsidRPr="0067705F" w:rsidRDefault="00315098" w:rsidP="0067705F">
      <w:pPr>
        <w:ind w:firstLine="567"/>
        <w:jc w:val="both"/>
        <w:rPr>
          <w:i/>
        </w:rPr>
      </w:pPr>
      <w:r w:rsidRPr="0067705F">
        <w:rPr>
          <w:b/>
        </w:rPr>
        <w:t>Основна</w:t>
      </w:r>
      <w:r w:rsidRPr="0067705F">
        <w:t>:</w:t>
      </w:r>
      <w:r w:rsidR="00CF171F" w:rsidRPr="0067705F">
        <w:rPr>
          <w:i/>
        </w:rPr>
        <w:t xml:space="preserve"> </w:t>
      </w:r>
    </w:p>
    <w:p w:rsidR="000246E7" w:rsidRPr="0067705F" w:rsidRDefault="000246E7" w:rsidP="0067705F">
      <w:pPr>
        <w:pStyle w:val="a5"/>
        <w:numPr>
          <w:ilvl w:val="0"/>
          <w:numId w:val="10"/>
        </w:numPr>
        <w:suppressAutoHyphens w:val="0"/>
        <w:ind w:left="0"/>
        <w:jc w:val="both"/>
        <w:rPr>
          <w:bCs/>
        </w:rPr>
      </w:pPr>
      <w:proofErr w:type="spellStart"/>
      <w:r w:rsidRPr="0067705F">
        <w:rPr>
          <w:bCs/>
        </w:rPr>
        <w:t>Удовика</w:t>
      </w:r>
      <w:proofErr w:type="spellEnd"/>
      <w:r w:rsidRPr="0067705F">
        <w:rPr>
          <w:bCs/>
        </w:rPr>
        <w:t xml:space="preserve"> Л.</w:t>
      </w:r>
      <w:r w:rsidRPr="0067705F">
        <w:rPr>
          <w:bCs/>
          <w:lang w:val="en-US"/>
        </w:rPr>
        <w:t xml:space="preserve"> </w:t>
      </w:r>
      <w:r w:rsidRPr="0067705F">
        <w:rPr>
          <w:bCs/>
        </w:rPr>
        <w:t>Г. (20</w:t>
      </w:r>
      <w:r w:rsidRPr="0067705F">
        <w:rPr>
          <w:bCs/>
          <w:lang w:val="en-US"/>
        </w:rPr>
        <w:t>20</w:t>
      </w:r>
      <w:r w:rsidRPr="0067705F">
        <w:rPr>
          <w:bCs/>
        </w:rPr>
        <w:t xml:space="preserve">). </w:t>
      </w:r>
      <w:r w:rsidRPr="0067705F">
        <w:rPr>
          <w:bCs/>
          <w:lang w:val="en-US"/>
        </w:rPr>
        <w:t xml:space="preserve">Legal system of present under the conditions of globalization transformations / </w:t>
      </w:r>
      <w:proofErr w:type="gramStart"/>
      <w:r w:rsidRPr="0067705F">
        <w:rPr>
          <w:bCs/>
          <w:i/>
          <w:lang w:val="en-US"/>
        </w:rPr>
        <w:t>The</w:t>
      </w:r>
      <w:proofErr w:type="gramEnd"/>
      <w:r w:rsidRPr="0067705F">
        <w:rPr>
          <w:bCs/>
          <w:i/>
          <w:lang w:val="en-US"/>
        </w:rPr>
        <w:t xml:space="preserve"> legal system of Ukraine in the conditions of transformation of society</w:t>
      </w:r>
      <w:r w:rsidRPr="0067705F">
        <w:rPr>
          <w:bCs/>
          <w:lang w:val="en-US"/>
        </w:rPr>
        <w:t xml:space="preserve"> </w:t>
      </w:r>
      <w:r w:rsidRPr="0067705F">
        <w:rPr>
          <w:bCs/>
          <w:i/>
          <w:lang w:val="en-US"/>
        </w:rPr>
        <w:t xml:space="preserve">transformation. Collective monograph. Edited by </w:t>
      </w:r>
      <w:proofErr w:type="spellStart"/>
      <w:r w:rsidRPr="0067705F">
        <w:rPr>
          <w:bCs/>
          <w:i/>
          <w:lang w:val="en-US"/>
        </w:rPr>
        <w:t>Iryna</w:t>
      </w:r>
      <w:proofErr w:type="spellEnd"/>
      <w:r w:rsidRPr="0067705F">
        <w:rPr>
          <w:bCs/>
          <w:i/>
          <w:lang w:val="en-US"/>
        </w:rPr>
        <w:t xml:space="preserve"> </w:t>
      </w:r>
      <w:proofErr w:type="spellStart"/>
      <w:r w:rsidRPr="0067705F">
        <w:rPr>
          <w:bCs/>
          <w:i/>
          <w:lang w:val="en-US"/>
        </w:rPr>
        <w:t>Sopilko</w:t>
      </w:r>
      <w:proofErr w:type="spellEnd"/>
      <w:r w:rsidRPr="0067705F">
        <w:rPr>
          <w:bCs/>
          <w:i/>
          <w:lang w:val="en-US"/>
        </w:rPr>
        <w:t xml:space="preserve">. </w:t>
      </w:r>
      <w:proofErr w:type="spellStart"/>
      <w:proofErr w:type="gramStart"/>
      <w:r w:rsidRPr="0067705F">
        <w:rPr>
          <w:bCs/>
          <w:i/>
          <w:lang w:val="en-US"/>
        </w:rPr>
        <w:t>Podhajska</w:t>
      </w:r>
      <w:proofErr w:type="spellEnd"/>
      <w:r w:rsidRPr="0067705F">
        <w:rPr>
          <w:bCs/>
          <w:lang w:val="en-US"/>
        </w:rPr>
        <w:t xml:space="preserve"> :</w:t>
      </w:r>
      <w:proofErr w:type="gramEnd"/>
      <w:r w:rsidRPr="0067705F">
        <w:rPr>
          <w:bCs/>
          <w:lang w:val="en-US"/>
        </w:rPr>
        <w:t xml:space="preserve"> European institute of further education, 2020. 208 </w:t>
      </w:r>
      <w:r w:rsidRPr="0067705F">
        <w:rPr>
          <w:bCs/>
          <w:lang w:val="ru-RU"/>
        </w:rPr>
        <w:t>р</w:t>
      </w:r>
      <w:r w:rsidRPr="0067705F">
        <w:rPr>
          <w:bCs/>
          <w:lang w:val="en-US"/>
        </w:rPr>
        <w:t>. P. 23-43</w:t>
      </w:r>
      <w:r w:rsidRPr="0067705F">
        <w:rPr>
          <w:bCs/>
          <w:lang w:val="ru-RU"/>
        </w:rPr>
        <w:t>.</w:t>
      </w:r>
    </w:p>
    <w:p w:rsidR="00847BB6" w:rsidRPr="00847BB6" w:rsidRDefault="000246E7" w:rsidP="00847BB6">
      <w:pPr>
        <w:pStyle w:val="a5"/>
        <w:numPr>
          <w:ilvl w:val="0"/>
          <w:numId w:val="10"/>
        </w:numPr>
        <w:suppressAutoHyphens w:val="0"/>
        <w:ind w:left="0"/>
        <w:jc w:val="both"/>
      </w:pPr>
      <w:proofErr w:type="spellStart"/>
      <w:r w:rsidRPr="0067705F">
        <w:t>Удовика</w:t>
      </w:r>
      <w:proofErr w:type="spellEnd"/>
      <w:r w:rsidRPr="0067705F">
        <w:t xml:space="preserve"> Л.Г. Юридична </w:t>
      </w:r>
      <w:proofErr w:type="spellStart"/>
      <w:r w:rsidRPr="0067705F">
        <w:t>глобалістика</w:t>
      </w:r>
      <w:proofErr w:type="spellEnd"/>
      <w:r w:rsidRPr="0067705F">
        <w:t>. Велика українська юридична енциклопедія : у 20 т.  Х: Право, 2017. С. 1082.</w:t>
      </w:r>
    </w:p>
    <w:p w:rsidR="00847BB6" w:rsidRPr="00847BB6" w:rsidRDefault="00847BB6" w:rsidP="00847BB6">
      <w:pPr>
        <w:pStyle w:val="a5"/>
        <w:numPr>
          <w:ilvl w:val="0"/>
          <w:numId w:val="10"/>
        </w:numPr>
        <w:suppressAutoHyphens w:val="0"/>
        <w:ind w:left="0"/>
        <w:jc w:val="both"/>
      </w:pPr>
      <w:proofErr w:type="spellStart"/>
      <w:r w:rsidRPr="00847BB6">
        <w:rPr>
          <w:bCs/>
        </w:rPr>
        <w:t>Удовика</w:t>
      </w:r>
      <w:proofErr w:type="spellEnd"/>
      <w:r w:rsidRPr="00847BB6">
        <w:rPr>
          <w:bCs/>
        </w:rPr>
        <w:t xml:space="preserve"> Л. Г. </w:t>
      </w:r>
      <w:r>
        <w:t>Теорія держави і права</w:t>
      </w:r>
      <w:r w:rsidRPr="00847BB6">
        <w:t xml:space="preserve"> </w:t>
      </w:r>
      <w:proofErr w:type="spellStart"/>
      <w:r w:rsidRPr="00276D2C">
        <w:t>нав</w:t>
      </w:r>
      <w:r>
        <w:t>ч</w:t>
      </w:r>
      <w:r w:rsidRPr="00276D2C">
        <w:t>.-метод</w:t>
      </w:r>
      <w:proofErr w:type="spellEnd"/>
      <w:r>
        <w:t>.</w:t>
      </w:r>
      <w:r w:rsidRPr="00276D2C">
        <w:t xml:space="preserve"> </w:t>
      </w:r>
      <w:proofErr w:type="spellStart"/>
      <w:r w:rsidRPr="00276D2C">
        <w:t>посібн</w:t>
      </w:r>
      <w:proofErr w:type="spellEnd"/>
      <w:r>
        <w:t>.</w:t>
      </w:r>
      <w:r w:rsidRPr="00847BB6">
        <w:t xml:space="preserve"> </w:t>
      </w:r>
      <w:r w:rsidRPr="00240492">
        <w:t>для здобувачів ступеня вищої освіти бакалавра спеціальності «Право» освітньо-професійної «Правознавство». Запоріжжя: ЗНУ, 2018.</w:t>
      </w:r>
      <w:r w:rsidRPr="00847BB6">
        <w:rPr>
          <w:lang w:val="en-US"/>
        </w:rPr>
        <w:t> </w:t>
      </w:r>
      <w:r w:rsidRPr="00240492">
        <w:t>115 с. (Затверджено вченою радою ЗНУ, протокол №</w:t>
      </w:r>
      <w:r>
        <w:t> </w:t>
      </w:r>
      <w:r w:rsidRPr="00240492">
        <w:t>4 від 25.10.2018 р.)</w:t>
      </w:r>
    </w:p>
    <w:p w:rsidR="007E2C64" w:rsidRPr="0067705F" w:rsidRDefault="007E2C64" w:rsidP="0067705F">
      <w:pPr>
        <w:pStyle w:val="a5"/>
        <w:numPr>
          <w:ilvl w:val="0"/>
          <w:numId w:val="10"/>
        </w:numPr>
        <w:suppressAutoHyphens w:val="0"/>
        <w:ind w:left="0"/>
        <w:jc w:val="both"/>
        <w:rPr>
          <w:bCs/>
        </w:rPr>
      </w:pPr>
      <w:proofErr w:type="spellStart"/>
      <w:r w:rsidRPr="0067705F">
        <w:rPr>
          <w:bCs/>
        </w:rPr>
        <w:t>Удовика</w:t>
      </w:r>
      <w:proofErr w:type="spellEnd"/>
      <w:r w:rsidRPr="0067705F">
        <w:rPr>
          <w:bCs/>
        </w:rPr>
        <w:t xml:space="preserve"> Л.Г. (2019). Правові системи сучасності в умовах </w:t>
      </w:r>
      <w:proofErr w:type="spellStart"/>
      <w:r w:rsidRPr="0067705F">
        <w:rPr>
          <w:bCs/>
        </w:rPr>
        <w:t>глобалізаційних</w:t>
      </w:r>
      <w:proofErr w:type="spellEnd"/>
      <w:r w:rsidRPr="0067705F">
        <w:rPr>
          <w:bCs/>
        </w:rPr>
        <w:t xml:space="preserve"> перетворень</w:t>
      </w:r>
      <w:r w:rsidRPr="0067705F">
        <w:rPr>
          <w:bCs/>
          <w:lang w:val="ru-RU"/>
        </w:rPr>
        <w:t>.</w:t>
      </w:r>
      <w:r w:rsidRPr="0067705F">
        <w:rPr>
          <w:bCs/>
        </w:rPr>
        <w:t xml:space="preserve"> </w:t>
      </w:r>
      <w:r w:rsidRPr="0067705F">
        <w:rPr>
          <w:bCs/>
          <w:i/>
        </w:rPr>
        <w:t>Правова система України в умовах трансформації суспільства: монографія</w:t>
      </w:r>
      <w:r w:rsidRPr="0067705F">
        <w:rPr>
          <w:bCs/>
        </w:rPr>
        <w:t xml:space="preserve"> / Сопілко І., Вовк В.,</w:t>
      </w:r>
      <w:proofErr w:type="spellStart"/>
      <w:r w:rsidRPr="0067705F">
        <w:rPr>
          <w:bCs/>
        </w:rPr>
        <w:t>Удовика</w:t>
      </w:r>
      <w:proofErr w:type="spellEnd"/>
      <w:r w:rsidRPr="0067705F">
        <w:rPr>
          <w:bCs/>
        </w:rPr>
        <w:t xml:space="preserve"> Л.Г., Калюжний Р., Бородін І. та ін. Велике герцогство Люксембург. </w:t>
      </w:r>
      <w:proofErr w:type="spellStart"/>
      <w:r w:rsidRPr="0067705F">
        <w:rPr>
          <w:bCs/>
        </w:rPr>
        <w:t>Люкскембургський</w:t>
      </w:r>
      <w:proofErr w:type="spellEnd"/>
      <w:r w:rsidRPr="0067705F">
        <w:rPr>
          <w:bCs/>
        </w:rPr>
        <w:t xml:space="preserve"> Центр дослідження європейських реформ, 2019. 199 с. С. 22-39.  </w:t>
      </w:r>
    </w:p>
    <w:p w:rsidR="007E2C64" w:rsidRPr="0067705F" w:rsidRDefault="007E2C64" w:rsidP="0067705F">
      <w:pPr>
        <w:pStyle w:val="a5"/>
        <w:numPr>
          <w:ilvl w:val="0"/>
          <w:numId w:val="10"/>
        </w:numPr>
        <w:tabs>
          <w:tab w:val="left" w:pos="0"/>
          <w:tab w:val="left" w:pos="6135"/>
        </w:tabs>
        <w:overflowPunct w:val="0"/>
        <w:adjustRightInd w:val="0"/>
        <w:ind w:left="0"/>
        <w:jc w:val="both"/>
        <w:textAlignment w:val="baseline"/>
      </w:pPr>
      <w:r w:rsidRPr="0067705F">
        <w:t xml:space="preserve">Міжнародне публічне право : підручних у 2 т. / [В. В. Мицик, М. В. </w:t>
      </w:r>
      <w:proofErr w:type="spellStart"/>
      <w:r w:rsidRPr="0067705F">
        <w:t>Буроменський</w:t>
      </w:r>
      <w:proofErr w:type="spellEnd"/>
      <w:r w:rsidRPr="0067705F">
        <w:t xml:space="preserve">, О. В. Буткевич та ін.] ; за ред. В. В. Мицика. – Харків : Право, 2019. </w:t>
      </w:r>
    </w:p>
    <w:p w:rsidR="00392A72" w:rsidRDefault="007E2C64" w:rsidP="00392A72">
      <w:pPr>
        <w:pStyle w:val="a5"/>
        <w:numPr>
          <w:ilvl w:val="0"/>
          <w:numId w:val="10"/>
        </w:numPr>
        <w:tabs>
          <w:tab w:val="left" w:pos="0"/>
          <w:tab w:val="left" w:pos="6135"/>
        </w:tabs>
        <w:overflowPunct w:val="0"/>
        <w:adjustRightInd w:val="0"/>
        <w:ind w:left="0"/>
        <w:jc w:val="both"/>
        <w:textAlignment w:val="baseline"/>
      </w:pPr>
      <w:proofErr w:type="spellStart"/>
      <w:r w:rsidRPr="0067705F">
        <w:t>Баймуратов</w:t>
      </w:r>
      <w:proofErr w:type="spellEnd"/>
      <w:r w:rsidRPr="0067705F">
        <w:t xml:space="preserve"> М.О. Міжнародне публічне право. Підручник. Одеса : Фенікс, 2018. 762 с. </w:t>
      </w:r>
    </w:p>
    <w:p w:rsidR="00392A72" w:rsidRDefault="00392A72" w:rsidP="00392A72">
      <w:pPr>
        <w:pStyle w:val="a5"/>
        <w:numPr>
          <w:ilvl w:val="0"/>
          <w:numId w:val="10"/>
        </w:numPr>
        <w:tabs>
          <w:tab w:val="left" w:pos="0"/>
          <w:tab w:val="left" w:pos="6135"/>
        </w:tabs>
        <w:overflowPunct w:val="0"/>
        <w:adjustRightInd w:val="0"/>
        <w:ind w:left="0"/>
        <w:jc w:val="both"/>
        <w:textAlignment w:val="baseline"/>
      </w:pPr>
      <w:r>
        <w:t xml:space="preserve">Порівняльне правознавство у таблицях : </w:t>
      </w:r>
      <w:proofErr w:type="spellStart"/>
      <w:r>
        <w:t>навч</w:t>
      </w:r>
      <w:proofErr w:type="spellEnd"/>
      <w:r>
        <w:t xml:space="preserve">. </w:t>
      </w:r>
      <w:proofErr w:type="spellStart"/>
      <w:r>
        <w:t>посіб</w:t>
      </w:r>
      <w:proofErr w:type="spellEnd"/>
      <w:r>
        <w:t xml:space="preserve">. для </w:t>
      </w:r>
      <w:proofErr w:type="spellStart"/>
      <w:r>
        <w:t>юрид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і </w:t>
      </w:r>
      <w:proofErr w:type="spellStart"/>
      <w:r>
        <w:t>ф-тів</w:t>
      </w:r>
      <w:proofErr w:type="spellEnd"/>
      <w:r>
        <w:t xml:space="preserve"> / авт.-уклад.: О. В. </w:t>
      </w:r>
      <w:proofErr w:type="spellStart"/>
      <w:r>
        <w:t>Петришин</w:t>
      </w:r>
      <w:proofErr w:type="spellEnd"/>
      <w:r>
        <w:t xml:space="preserve">, О. В. Зінченко, Д. В. </w:t>
      </w:r>
      <w:proofErr w:type="spellStart"/>
      <w:r>
        <w:t>Лукʼянов</w:t>
      </w:r>
      <w:proofErr w:type="spellEnd"/>
      <w:r>
        <w:t>, С. П. Погребняк. – Х. : Право, 2016. – 164 с.</w:t>
      </w:r>
      <w:r w:rsidRPr="00392A72">
        <w:t xml:space="preserve"> </w:t>
      </w:r>
      <w:r>
        <w:t xml:space="preserve"> </w:t>
      </w:r>
      <w:r w:rsidRPr="00392A72">
        <w:t>https://pravo-izdat.com.ua/image/data/Files/190/1-25.pdf</w:t>
      </w:r>
      <w:r>
        <w:t>.</w:t>
      </w:r>
    </w:p>
    <w:p w:rsidR="000246E7" w:rsidRPr="0067705F" w:rsidRDefault="000246E7" w:rsidP="0067705F">
      <w:pPr>
        <w:numPr>
          <w:ilvl w:val="0"/>
          <w:numId w:val="10"/>
        </w:numPr>
        <w:suppressAutoHyphens w:val="0"/>
        <w:ind w:left="0"/>
        <w:jc w:val="both"/>
      </w:pPr>
      <w:r w:rsidRPr="0067705F">
        <w:t>Право Європейського Союзу : підручник / [Р. А. Петров (</w:t>
      </w:r>
      <w:proofErr w:type="spellStart"/>
      <w:r w:rsidRPr="0067705F">
        <w:t>кер</w:t>
      </w:r>
      <w:proofErr w:type="spellEnd"/>
      <w:r w:rsidRPr="0067705F">
        <w:t xml:space="preserve">. авт. </w:t>
      </w:r>
      <w:proofErr w:type="spellStart"/>
      <w:r w:rsidRPr="0067705F">
        <w:t>кол</w:t>
      </w:r>
      <w:proofErr w:type="spellEnd"/>
      <w:r w:rsidRPr="0067705F">
        <w:t xml:space="preserve">.), А. О. Вакуленко, Ван </w:t>
      </w:r>
      <w:proofErr w:type="spellStart"/>
      <w:r w:rsidRPr="0067705F">
        <w:t>Елсувеге</w:t>
      </w:r>
      <w:proofErr w:type="spellEnd"/>
      <w:r w:rsidRPr="0067705F">
        <w:t xml:space="preserve"> П. та ін.] ; за ред. Р. А. Петрова. Вид. 9-те, змінене і </w:t>
      </w:r>
      <w:proofErr w:type="spellStart"/>
      <w:r w:rsidRPr="0067705F">
        <w:t>допов</w:t>
      </w:r>
      <w:proofErr w:type="spellEnd"/>
      <w:r w:rsidRPr="0067705F">
        <w:t>. Харків : Право, 2019. 442с.</w:t>
      </w:r>
    </w:p>
    <w:p w:rsidR="000246E7" w:rsidRPr="0067705F" w:rsidRDefault="00A93410" w:rsidP="0067705F">
      <w:pPr>
        <w:pStyle w:val="a5"/>
        <w:numPr>
          <w:ilvl w:val="0"/>
          <w:numId w:val="10"/>
        </w:numPr>
        <w:tabs>
          <w:tab w:val="left" w:pos="0"/>
          <w:tab w:val="left" w:pos="6135"/>
        </w:tabs>
        <w:overflowPunct w:val="0"/>
        <w:adjustRightInd w:val="0"/>
        <w:ind w:left="0"/>
        <w:jc w:val="both"/>
        <w:textAlignment w:val="baseline"/>
      </w:pPr>
      <w:r w:rsidRPr="0067705F">
        <w:lastRenderedPageBreak/>
        <w:t xml:space="preserve">Сироїд Т. Л. Міжнародне публічне право : підручник. Одеса Фенікс, 2018. 744 с. </w:t>
      </w:r>
      <w:hyperlink r:id="rId5" w:history="1">
        <w:r w:rsidR="000246E7" w:rsidRPr="0067705F">
          <w:rPr>
            <w:rStyle w:val="a8"/>
          </w:rPr>
          <w:t>https://www.businesslaw.org.ua/wp-content/mpp.pdf</w:t>
        </w:r>
      </w:hyperlink>
    </w:p>
    <w:p w:rsidR="000246E7" w:rsidRPr="0067705F" w:rsidRDefault="000246E7" w:rsidP="0067705F">
      <w:pPr>
        <w:tabs>
          <w:tab w:val="left" w:pos="0"/>
          <w:tab w:val="left" w:pos="6135"/>
        </w:tabs>
        <w:overflowPunct w:val="0"/>
        <w:adjustRightInd w:val="0"/>
        <w:ind w:firstLine="567"/>
        <w:jc w:val="both"/>
        <w:textAlignment w:val="baseline"/>
        <w:rPr>
          <w:b/>
        </w:rPr>
      </w:pPr>
    </w:p>
    <w:p w:rsidR="00840D49" w:rsidRDefault="00840D49" w:rsidP="0067705F">
      <w:pPr>
        <w:tabs>
          <w:tab w:val="left" w:pos="0"/>
          <w:tab w:val="left" w:pos="6135"/>
        </w:tabs>
        <w:overflowPunct w:val="0"/>
        <w:adjustRightInd w:val="0"/>
        <w:ind w:firstLine="567"/>
        <w:jc w:val="both"/>
        <w:textAlignment w:val="baseline"/>
        <w:rPr>
          <w:b/>
        </w:rPr>
      </w:pPr>
    </w:p>
    <w:p w:rsidR="00840D49" w:rsidRDefault="00840D49" w:rsidP="0067705F">
      <w:pPr>
        <w:tabs>
          <w:tab w:val="left" w:pos="0"/>
          <w:tab w:val="left" w:pos="6135"/>
        </w:tabs>
        <w:overflowPunct w:val="0"/>
        <w:adjustRightInd w:val="0"/>
        <w:ind w:firstLine="567"/>
        <w:jc w:val="both"/>
        <w:textAlignment w:val="baseline"/>
        <w:rPr>
          <w:b/>
        </w:rPr>
      </w:pPr>
    </w:p>
    <w:p w:rsidR="00315098" w:rsidRPr="0067705F" w:rsidRDefault="00315098" w:rsidP="0067705F">
      <w:pPr>
        <w:tabs>
          <w:tab w:val="left" w:pos="0"/>
          <w:tab w:val="left" w:pos="6135"/>
        </w:tabs>
        <w:overflowPunct w:val="0"/>
        <w:adjustRightInd w:val="0"/>
        <w:ind w:firstLine="567"/>
        <w:jc w:val="both"/>
        <w:textAlignment w:val="baseline"/>
        <w:rPr>
          <w:i/>
        </w:rPr>
      </w:pPr>
      <w:bookmarkStart w:id="0" w:name="_GoBack"/>
      <w:bookmarkEnd w:id="0"/>
      <w:r w:rsidRPr="0067705F">
        <w:rPr>
          <w:b/>
        </w:rPr>
        <w:t>Додаткова</w:t>
      </w:r>
      <w:r w:rsidRPr="0067705F">
        <w:t>:</w:t>
      </w:r>
      <w:r w:rsidR="008A2DD9" w:rsidRPr="0067705F">
        <w:t xml:space="preserve"> </w:t>
      </w:r>
    </w:p>
    <w:p w:rsidR="000246E7" w:rsidRPr="0067705F" w:rsidRDefault="000246E7" w:rsidP="0067705F">
      <w:pPr>
        <w:tabs>
          <w:tab w:val="left" w:pos="0"/>
          <w:tab w:val="left" w:pos="6135"/>
        </w:tabs>
        <w:overflowPunct w:val="0"/>
        <w:adjustRightInd w:val="0"/>
        <w:ind w:firstLine="567"/>
        <w:jc w:val="both"/>
        <w:textAlignment w:val="baseline"/>
        <w:rPr>
          <w:b/>
        </w:rPr>
      </w:pPr>
    </w:p>
    <w:p w:rsidR="0067705F" w:rsidRPr="0067705F" w:rsidRDefault="0067705F" w:rsidP="0067705F">
      <w:pPr>
        <w:pStyle w:val="a5"/>
        <w:widowControl w:val="0"/>
        <w:numPr>
          <w:ilvl w:val="0"/>
          <w:numId w:val="14"/>
        </w:numPr>
        <w:suppressAutoHyphens w:val="0"/>
        <w:ind w:left="0" w:hanging="426"/>
        <w:jc w:val="both"/>
        <w:rPr>
          <w:b/>
        </w:rPr>
      </w:pPr>
      <w:proofErr w:type="spellStart"/>
      <w:r w:rsidRPr="0067705F">
        <w:t>Удовика</w:t>
      </w:r>
      <w:proofErr w:type="spellEnd"/>
      <w:r w:rsidRPr="0067705F">
        <w:t xml:space="preserve"> Л.Г., </w:t>
      </w:r>
      <w:proofErr w:type="spellStart"/>
      <w:r w:rsidRPr="0067705F">
        <w:t>Гулевська</w:t>
      </w:r>
      <w:proofErr w:type="spellEnd"/>
      <w:r w:rsidRPr="0067705F">
        <w:t xml:space="preserve"> Г.Ю.</w:t>
      </w:r>
      <w:r w:rsidRPr="0067705F">
        <w:rPr>
          <w:color w:val="000000"/>
        </w:rPr>
        <w:t xml:space="preserve"> Юридична </w:t>
      </w:r>
      <w:proofErr w:type="spellStart"/>
      <w:r w:rsidRPr="0067705F">
        <w:rPr>
          <w:color w:val="000000"/>
        </w:rPr>
        <w:t>глобалістика</w:t>
      </w:r>
      <w:proofErr w:type="spellEnd"/>
      <w:r w:rsidRPr="0067705F">
        <w:rPr>
          <w:color w:val="000000"/>
        </w:rPr>
        <w:t xml:space="preserve"> як міждисциплінарний науковий напрям : проблеми й перспективи розвитку </w:t>
      </w:r>
      <w:r w:rsidRPr="0067705F">
        <w:rPr>
          <w:i/>
          <w:color w:val="000000"/>
        </w:rPr>
        <w:t>Закарпатські правові читання.</w:t>
      </w:r>
      <w:r w:rsidRPr="0067705F">
        <w:rPr>
          <w:color w:val="000000"/>
        </w:rPr>
        <w:t xml:space="preserve"> Матеріали ХІ Міжнародної науково-практичної конференції (11</w:t>
      </w:r>
      <w:r w:rsidRPr="0067705F">
        <w:rPr>
          <w:bCs/>
          <w:color w:val="000000"/>
        </w:rPr>
        <w:t>–</w:t>
      </w:r>
      <w:r w:rsidRPr="0067705F">
        <w:rPr>
          <w:color w:val="000000"/>
        </w:rPr>
        <w:t>13 квітня 2019 р., м. Ужгород) /</w:t>
      </w:r>
      <w:r w:rsidRPr="0067705F">
        <w:rPr>
          <w:color w:val="000000"/>
          <w:lang w:eastAsia="ru-RU"/>
        </w:rPr>
        <w:t xml:space="preserve"> </w:t>
      </w:r>
      <w:r w:rsidRPr="0067705F">
        <w:rPr>
          <w:color w:val="000000"/>
        </w:rPr>
        <w:t xml:space="preserve">Ужгородський національний університет; За </w:t>
      </w:r>
      <w:proofErr w:type="spellStart"/>
      <w:r w:rsidRPr="0067705F">
        <w:rPr>
          <w:color w:val="000000"/>
        </w:rPr>
        <w:t>заг</w:t>
      </w:r>
      <w:proofErr w:type="spellEnd"/>
      <w:r w:rsidRPr="0067705F">
        <w:rPr>
          <w:color w:val="000000"/>
        </w:rPr>
        <w:t xml:space="preserve">. ред. О.Я. Рогача, Я.В. </w:t>
      </w:r>
      <w:proofErr w:type="spellStart"/>
      <w:r w:rsidRPr="0067705F">
        <w:rPr>
          <w:color w:val="000000"/>
        </w:rPr>
        <w:t>Лазура</w:t>
      </w:r>
      <w:proofErr w:type="spellEnd"/>
      <w:r w:rsidRPr="0067705F">
        <w:rPr>
          <w:color w:val="000000"/>
        </w:rPr>
        <w:t xml:space="preserve">, М.В. </w:t>
      </w:r>
      <w:proofErr w:type="spellStart"/>
      <w:r w:rsidRPr="0067705F">
        <w:rPr>
          <w:color w:val="000000"/>
        </w:rPr>
        <w:t>Савчина</w:t>
      </w:r>
      <w:proofErr w:type="spellEnd"/>
      <w:r w:rsidRPr="0067705F">
        <w:rPr>
          <w:color w:val="000000"/>
        </w:rPr>
        <w:t>. Ужгород: РІК-У, 2019. C. 192</w:t>
      </w:r>
      <w:r w:rsidRPr="0067705F">
        <w:rPr>
          <w:bCs/>
          <w:color w:val="000000"/>
        </w:rPr>
        <w:t>–</w:t>
      </w:r>
      <w:r w:rsidRPr="0067705F">
        <w:rPr>
          <w:color w:val="000000"/>
        </w:rPr>
        <w:t>199.</w:t>
      </w:r>
    </w:p>
    <w:p w:rsidR="0067705F" w:rsidRPr="0067705F" w:rsidRDefault="0067705F" w:rsidP="0067705F">
      <w:pPr>
        <w:pStyle w:val="a5"/>
        <w:widowControl w:val="0"/>
        <w:numPr>
          <w:ilvl w:val="0"/>
          <w:numId w:val="14"/>
        </w:numPr>
        <w:suppressAutoHyphens w:val="0"/>
        <w:ind w:left="0" w:hanging="426"/>
        <w:jc w:val="both"/>
        <w:rPr>
          <w:b/>
        </w:rPr>
      </w:pPr>
      <w:proofErr w:type="spellStart"/>
      <w:r w:rsidRPr="0067705F">
        <w:t>Удовика</w:t>
      </w:r>
      <w:proofErr w:type="spellEnd"/>
      <w:r w:rsidRPr="0067705F">
        <w:t xml:space="preserve"> Л.Г. Правова система України : </w:t>
      </w:r>
      <w:proofErr w:type="spellStart"/>
      <w:r w:rsidRPr="0067705F">
        <w:t>глобалізаційні</w:t>
      </w:r>
      <w:proofErr w:type="spellEnd"/>
      <w:r w:rsidRPr="0067705F">
        <w:t xml:space="preserve"> трансформації Запоріжжя: КСК «Альянс». 2014. 320 с.</w:t>
      </w:r>
    </w:p>
    <w:p w:rsidR="0067705F" w:rsidRPr="0067705F" w:rsidRDefault="0067705F" w:rsidP="0067705F">
      <w:pPr>
        <w:pStyle w:val="a5"/>
        <w:widowControl w:val="0"/>
        <w:numPr>
          <w:ilvl w:val="0"/>
          <w:numId w:val="14"/>
        </w:numPr>
        <w:suppressAutoHyphens w:val="0"/>
        <w:ind w:left="0" w:hanging="426"/>
        <w:jc w:val="both"/>
        <w:rPr>
          <w:b/>
        </w:rPr>
      </w:pPr>
      <w:proofErr w:type="spellStart"/>
      <w:r w:rsidRPr="0067705F">
        <w:rPr>
          <w:bCs/>
        </w:rPr>
        <w:t>Удовика</w:t>
      </w:r>
      <w:proofErr w:type="spellEnd"/>
      <w:r w:rsidRPr="0067705F">
        <w:rPr>
          <w:bCs/>
        </w:rPr>
        <w:t xml:space="preserve"> Л. Г. </w:t>
      </w:r>
      <w:r w:rsidRPr="0067705F">
        <w:rPr>
          <w:bCs/>
          <w:lang w:val="ru-RU"/>
        </w:rPr>
        <w:t xml:space="preserve">(2020). </w:t>
      </w:r>
      <w:proofErr w:type="spellStart"/>
      <w:r w:rsidRPr="0067705F">
        <w:rPr>
          <w:lang w:val="ru-RU"/>
        </w:rPr>
        <w:t>Формування</w:t>
      </w:r>
      <w:proofErr w:type="spellEnd"/>
      <w:r w:rsidRPr="0067705F">
        <w:rPr>
          <w:lang w:val="ru-RU"/>
        </w:rPr>
        <w:t xml:space="preserve"> </w:t>
      </w:r>
      <w:proofErr w:type="spellStart"/>
      <w:r w:rsidRPr="0067705F">
        <w:rPr>
          <w:lang w:val="ru-RU"/>
        </w:rPr>
        <w:t>теорії</w:t>
      </w:r>
      <w:proofErr w:type="spellEnd"/>
      <w:r w:rsidRPr="0067705F">
        <w:rPr>
          <w:lang w:val="ru-RU"/>
        </w:rPr>
        <w:t xml:space="preserve"> </w:t>
      </w:r>
      <w:proofErr w:type="spellStart"/>
      <w:r w:rsidRPr="0067705F">
        <w:rPr>
          <w:lang w:val="ru-RU"/>
        </w:rPr>
        <w:t>правової</w:t>
      </w:r>
      <w:proofErr w:type="spellEnd"/>
      <w:r w:rsidRPr="0067705F">
        <w:rPr>
          <w:lang w:val="ru-RU"/>
        </w:rPr>
        <w:t xml:space="preserve"> </w:t>
      </w:r>
      <w:proofErr w:type="spellStart"/>
      <w:r w:rsidRPr="0067705F">
        <w:rPr>
          <w:lang w:val="ru-RU"/>
        </w:rPr>
        <w:t>системи</w:t>
      </w:r>
      <w:proofErr w:type="spellEnd"/>
      <w:r w:rsidRPr="0067705F">
        <w:rPr>
          <w:lang w:val="ru-RU"/>
        </w:rPr>
        <w:t xml:space="preserve"> у </w:t>
      </w:r>
      <w:proofErr w:type="spellStart"/>
      <w:r w:rsidRPr="0067705F">
        <w:rPr>
          <w:lang w:val="ru-RU"/>
        </w:rPr>
        <w:t>юридичній</w:t>
      </w:r>
      <w:proofErr w:type="spellEnd"/>
      <w:r w:rsidRPr="0067705F">
        <w:rPr>
          <w:lang w:val="ru-RU"/>
        </w:rPr>
        <w:t xml:space="preserve"> </w:t>
      </w:r>
      <w:proofErr w:type="spellStart"/>
      <w:r w:rsidRPr="0067705F">
        <w:rPr>
          <w:lang w:val="ru-RU"/>
        </w:rPr>
        <w:t>науці</w:t>
      </w:r>
      <w:proofErr w:type="spellEnd"/>
      <w:r w:rsidRPr="0067705F">
        <w:rPr>
          <w:lang w:val="ru-RU"/>
        </w:rPr>
        <w:t xml:space="preserve"> (Ч.2).</w:t>
      </w:r>
      <w:r w:rsidRPr="0067705F">
        <w:rPr>
          <w:rFonts w:eastAsia="Calibri"/>
        </w:rPr>
        <w:t xml:space="preserve"> </w:t>
      </w:r>
      <w:r w:rsidRPr="0067705F">
        <w:rPr>
          <w:rFonts w:eastAsia="Calibri"/>
          <w:i/>
        </w:rPr>
        <w:t xml:space="preserve">Часопис Київського університету права. </w:t>
      </w:r>
      <w:proofErr w:type="spellStart"/>
      <w:r w:rsidRPr="0067705F">
        <w:rPr>
          <w:rFonts w:eastAsia="Calibri"/>
          <w:i/>
        </w:rPr>
        <w:t>Юрид</w:t>
      </w:r>
      <w:proofErr w:type="spellEnd"/>
      <w:r w:rsidRPr="0067705F">
        <w:rPr>
          <w:rFonts w:eastAsia="Calibri"/>
          <w:i/>
        </w:rPr>
        <w:t xml:space="preserve">. </w:t>
      </w:r>
      <w:proofErr w:type="spellStart"/>
      <w:r w:rsidRPr="0067705F">
        <w:rPr>
          <w:rFonts w:eastAsia="Calibri"/>
          <w:i/>
        </w:rPr>
        <w:t>наук.-теорет</w:t>
      </w:r>
      <w:proofErr w:type="spellEnd"/>
      <w:r w:rsidRPr="0067705F">
        <w:rPr>
          <w:rFonts w:eastAsia="Calibri"/>
          <w:i/>
        </w:rPr>
        <w:t>. Щоквартальник.</w:t>
      </w:r>
      <w:r w:rsidRPr="0067705F">
        <w:rPr>
          <w:rFonts w:eastAsia="Calibri"/>
        </w:rPr>
        <w:t xml:space="preserve"> 20</w:t>
      </w:r>
      <w:r w:rsidRPr="0067705F">
        <w:rPr>
          <w:rFonts w:eastAsia="Calibri"/>
          <w:lang w:val="ru-RU"/>
        </w:rPr>
        <w:t>20</w:t>
      </w:r>
      <w:r w:rsidRPr="0067705F">
        <w:rPr>
          <w:rFonts w:eastAsia="Calibri"/>
        </w:rPr>
        <w:t>. №</w:t>
      </w:r>
      <w:r w:rsidRPr="0067705F">
        <w:rPr>
          <w:rFonts w:eastAsia="Calibri"/>
          <w:lang w:val="ru-RU"/>
        </w:rPr>
        <w:t>1</w:t>
      </w:r>
      <w:r w:rsidRPr="0067705F">
        <w:rPr>
          <w:rFonts w:eastAsia="Calibri"/>
        </w:rPr>
        <w:t>. С.26-33.</w:t>
      </w:r>
      <w:r w:rsidRPr="0067705F">
        <w:rPr>
          <w:rFonts w:eastAsia="Calibri"/>
          <w:lang w:val="ru-RU"/>
        </w:rPr>
        <w:t xml:space="preserve"> </w:t>
      </w:r>
      <w:r w:rsidRPr="0067705F">
        <w:rPr>
          <w:lang w:eastAsia="ru-RU"/>
        </w:rPr>
        <w:t xml:space="preserve">(Фахове видання. </w:t>
      </w:r>
      <w:r w:rsidRPr="0067705F">
        <w:rPr>
          <w:lang w:val="en-US" w:eastAsia="ru-RU"/>
        </w:rPr>
        <w:t>Index</w:t>
      </w:r>
      <w:r w:rsidRPr="0067705F">
        <w:rPr>
          <w:lang w:eastAsia="ru-RU"/>
        </w:rPr>
        <w:t xml:space="preserve"> </w:t>
      </w:r>
      <w:r w:rsidRPr="0067705F">
        <w:rPr>
          <w:lang w:val="en-US" w:eastAsia="ru-RU"/>
        </w:rPr>
        <w:t>Copernicus</w:t>
      </w:r>
      <w:r w:rsidRPr="0067705F">
        <w:rPr>
          <w:lang w:eastAsia="ru-RU"/>
        </w:rPr>
        <w:t xml:space="preserve">, </w:t>
      </w:r>
      <w:r w:rsidRPr="0067705F">
        <w:rPr>
          <w:lang w:val="en-US" w:eastAsia="ru-RU"/>
        </w:rPr>
        <w:t>Hein</w:t>
      </w:r>
      <w:r w:rsidRPr="0067705F">
        <w:rPr>
          <w:lang w:val="ru-RU" w:eastAsia="ru-RU"/>
        </w:rPr>
        <w:t xml:space="preserve"> </w:t>
      </w:r>
      <w:r w:rsidRPr="0067705F">
        <w:rPr>
          <w:lang w:val="en-US" w:eastAsia="ru-RU"/>
        </w:rPr>
        <w:t>Online</w:t>
      </w:r>
      <w:r w:rsidRPr="0067705F">
        <w:rPr>
          <w:lang w:eastAsia="ru-RU"/>
        </w:rPr>
        <w:t>).</w:t>
      </w:r>
    </w:p>
    <w:p w:rsidR="0067705F" w:rsidRPr="0067705F" w:rsidRDefault="0067705F" w:rsidP="0067705F">
      <w:pPr>
        <w:pStyle w:val="a5"/>
        <w:numPr>
          <w:ilvl w:val="0"/>
          <w:numId w:val="14"/>
        </w:numPr>
        <w:suppressAutoHyphens w:val="0"/>
        <w:ind w:left="0" w:hanging="426"/>
        <w:jc w:val="both"/>
        <w:rPr>
          <w:bCs/>
        </w:rPr>
      </w:pPr>
      <w:proofErr w:type="spellStart"/>
      <w:r w:rsidRPr="0067705F">
        <w:rPr>
          <w:bCs/>
        </w:rPr>
        <w:t>Удовика</w:t>
      </w:r>
      <w:proofErr w:type="spellEnd"/>
      <w:r w:rsidRPr="0067705F">
        <w:rPr>
          <w:bCs/>
        </w:rPr>
        <w:t xml:space="preserve"> Л. Г. (2020). </w:t>
      </w:r>
      <w:r w:rsidRPr="0067705F">
        <w:t>Антикорупційна складова частина у розвитку правової системи України.</w:t>
      </w:r>
      <w:r w:rsidRPr="0067705F">
        <w:rPr>
          <w:i/>
          <w:lang w:bidi="en-US"/>
        </w:rPr>
        <w:t xml:space="preserve"> Вісник Запорізького національного університету:</w:t>
      </w:r>
      <w:r w:rsidRPr="0067705F">
        <w:rPr>
          <w:lang w:bidi="en-US"/>
        </w:rPr>
        <w:t xml:space="preserve"> </w:t>
      </w:r>
      <w:r w:rsidRPr="0067705F">
        <w:rPr>
          <w:i/>
          <w:lang w:bidi="en-US"/>
        </w:rPr>
        <w:t xml:space="preserve">Юридичні науки. Зб. наук. пр. </w:t>
      </w:r>
      <w:r w:rsidRPr="0067705F">
        <w:rPr>
          <w:lang w:bidi="en-US"/>
        </w:rPr>
        <w:t xml:space="preserve">2020. № 1. С. </w:t>
      </w:r>
      <w:r w:rsidRPr="0067705F">
        <w:rPr>
          <w:lang w:val="ru-RU" w:bidi="en-US"/>
        </w:rPr>
        <w:t>180-188</w:t>
      </w:r>
      <w:r w:rsidRPr="0067705F">
        <w:rPr>
          <w:lang w:bidi="en-US"/>
        </w:rPr>
        <w:t xml:space="preserve">. </w:t>
      </w:r>
      <w:r w:rsidRPr="0067705F">
        <w:rPr>
          <w:lang w:val="en-US" w:bidi="en-US"/>
        </w:rPr>
        <w:t>URL</w:t>
      </w:r>
      <w:r w:rsidRPr="0067705F">
        <w:rPr>
          <w:lang w:bidi="en-US"/>
        </w:rPr>
        <w:t>:</w:t>
      </w:r>
      <w:r w:rsidRPr="0067705F">
        <w:t xml:space="preserve"> </w:t>
      </w:r>
      <w:hyperlink r:id="rId6" w:history="1">
        <w:r w:rsidRPr="0067705F">
          <w:rPr>
            <w:rFonts w:eastAsiaTheme="minorHAnsi"/>
            <w:u w:val="single"/>
            <w:lang w:val="en-US" w:eastAsia="en-US"/>
          </w:rPr>
          <w:t>http://law.journalsofznu.zp.ua/archive/visnik-1-2020/28.pdf</w:t>
        </w:r>
      </w:hyperlink>
    </w:p>
    <w:p w:rsidR="0067705F" w:rsidRPr="0067705F" w:rsidRDefault="0067705F" w:rsidP="0067705F">
      <w:pPr>
        <w:pStyle w:val="a5"/>
        <w:numPr>
          <w:ilvl w:val="0"/>
          <w:numId w:val="14"/>
        </w:numPr>
        <w:suppressAutoHyphens w:val="0"/>
        <w:ind w:left="0" w:hanging="426"/>
        <w:jc w:val="both"/>
        <w:rPr>
          <w:bCs/>
        </w:rPr>
      </w:pPr>
      <w:proofErr w:type="spellStart"/>
      <w:r w:rsidRPr="0067705F">
        <w:rPr>
          <w:bCs/>
        </w:rPr>
        <w:t>Удовика</w:t>
      </w:r>
      <w:proofErr w:type="spellEnd"/>
      <w:r w:rsidRPr="0067705F">
        <w:rPr>
          <w:bCs/>
        </w:rPr>
        <w:t xml:space="preserve"> Л. Г. (2019). </w:t>
      </w:r>
      <w:r w:rsidRPr="0067705F">
        <w:t>Формування теорії правової системи у юридичній науці (Ч.1).</w:t>
      </w:r>
      <w:r w:rsidRPr="0067705F">
        <w:rPr>
          <w:rFonts w:eastAsia="Calibri"/>
        </w:rPr>
        <w:t xml:space="preserve"> </w:t>
      </w:r>
      <w:r w:rsidRPr="0067705F">
        <w:rPr>
          <w:rFonts w:eastAsia="Calibri"/>
          <w:i/>
        </w:rPr>
        <w:t xml:space="preserve">Часопис Київського університету права. </w:t>
      </w:r>
      <w:proofErr w:type="spellStart"/>
      <w:r w:rsidRPr="0067705F">
        <w:rPr>
          <w:rFonts w:eastAsia="Calibri"/>
          <w:i/>
        </w:rPr>
        <w:t>Юрид</w:t>
      </w:r>
      <w:proofErr w:type="spellEnd"/>
      <w:r w:rsidRPr="0067705F">
        <w:rPr>
          <w:rFonts w:eastAsia="Calibri"/>
          <w:i/>
        </w:rPr>
        <w:t xml:space="preserve">. </w:t>
      </w:r>
      <w:proofErr w:type="spellStart"/>
      <w:r w:rsidRPr="0067705F">
        <w:rPr>
          <w:rFonts w:eastAsia="Calibri"/>
          <w:i/>
        </w:rPr>
        <w:t>наук.-теорет</w:t>
      </w:r>
      <w:proofErr w:type="spellEnd"/>
      <w:r w:rsidRPr="0067705F">
        <w:rPr>
          <w:rFonts w:eastAsia="Calibri"/>
          <w:i/>
        </w:rPr>
        <w:t>. Щоквартальник.</w:t>
      </w:r>
      <w:r w:rsidRPr="0067705F">
        <w:rPr>
          <w:rFonts w:eastAsia="Calibri"/>
        </w:rPr>
        <w:t xml:space="preserve"> 2019. №3. С.12-20.</w:t>
      </w:r>
      <w:r w:rsidRPr="0067705F">
        <w:rPr>
          <w:rFonts w:eastAsia="Calibri"/>
          <w:lang w:val="ru-RU"/>
        </w:rPr>
        <w:t xml:space="preserve"> </w:t>
      </w:r>
      <w:r w:rsidRPr="0067705F">
        <w:rPr>
          <w:lang w:eastAsia="ru-RU"/>
        </w:rPr>
        <w:t xml:space="preserve">(Фахове видання. </w:t>
      </w:r>
      <w:r w:rsidRPr="0067705F">
        <w:rPr>
          <w:lang w:val="en-US" w:eastAsia="ru-RU"/>
        </w:rPr>
        <w:t>Index</w:t>
      </w:r>
      <w:r w:rsidRPr="0067705F">
        <w:rPr>
          <w:lang w:eastAsia="ru-RU"/>
        </w:rPr>
        <w:t xml:space="preserve"> </w:t>
      </w:r>
      <w:r w:rsidRPr="0067705F">
        <w:rPr>
          <w:lang w:val="en-US" w:eastAsia="ru-RU"/>
        </w:rPr>
        <w:t>Copernicus</w:t>
      </w:r>
      <w:r w:rsidRPr="0067705F">
        <w:rPr>
          <w:lang w:eastAsia="ru-RU"/>
        </w:rPr>
        <w:t xml:space="preserve">, </w:t>
      </w:r>
      <w:r w:rsidRPr="0067705F">
        <w:rPr>
          <w:lang w:val="en-US" w:eastAsia="ru-RU"/>
        </w:rPr>
        <w:t>Hein</w:t>
      </w:r>
      <w:r w:rsidRPr="0067705F">
        <w:rPr>
          <w:lang w:val="ru-RU" w:eastAsia="ru-RU"/>
        </w:rPr>
        <w:t xml:space="preserve"> </w:t>
      </w:r>
      <w:r w:rsidRPr="0067705F">
        <w:rPr>
          <w:lang w:val="en-US" w:eastAsia="ru-RU"/>
        </w:rPr>
        <w:t>Online</w:t>
      </w:r>
      <w:r w:rsidRPr="0067705F">
        <w:rPr>
          <w:lang w:eastAsia="ru-RU"/>
        </w:rPr>
        <w:t>).</w:t>
      </w:r>
    </w:p>
    <w:p w:rsidR="0067705F" w:rsidRPr="0067705F" w:rsidRDefault="0067705F" w:rsidP="0067705F">
      <w:pPr>
        <w:pStyle w:val="a5"/>
        <w:numPr>
          <w:ilvl w:val="0"/>
          <w:numId w:val="14"/>
        </w:numPr>
        <w:suppressAutoHyphens w:val="0"/>
        <w:ind w:left="0" w:hanging="426"/>
        <w:jc w:val="both"/>
        <w:rPr>
          <w:bCs/>
        </w:rPr>
      </w:pPr>
      <w:proofErr w:type="spellStart"/>
      <w:r w:rsidRPr="0067705F">
        <w:rPr>
          <w:bCs/>
        </w:rPr>
        <w:t>Удовика</w:t>
      </w:r>
      <w:proofErr w:type="spellEnd"/>
      <w:r w:rsidRPr="0067705F">
        <w:rPr>
          <w:bCs/>
        </w:rPr>
        <w:t xml:space="preserve"> Л. Г.,  Середа А.М. </w:t>
      </w:r>
      <w:r w:rsidRPr="0067705F">
        <w:rPr>
          <w:bCs/>
          <w:lang w:val="ru-RU"/>
        </w:rPr>
        <w:t>(2019). С</w:t>
      </w:r>
      <w:proofErr w:type="spellStart"/>
      <w:r w:rsidRPr="0067705F">
        <w:rPr>
          <w:bCs/>
          <w:lang w:eastAsia="ru-RU"/>
        </w:rPr>
        <w:t>тан</w:t>
      </w:r>
      <w:proofErr w:type="spellEnd"/>
      <w:r w:rsidRPr="0067705F">
        <w:rPr>
          <w:bCs/>
          <w:lang w:eastAsia="ru-RU"/>
        </w:rPr>
        <w:t xml:space="preserve"> порядку і безпеки в </w:t>
      </w:r>
      <w:r w:rsidRPr="0067705F">
        <w:rPr>
          <w:bCs/>
          <w:lang w:val="ru-RU" w:eastAsia="ru-RU"/>
        </w:rPr>
        <w:t>У</w:t>
      </w:r>
      <w:r w:rsidRPr="0067705F">
        <w:rPr>
          <w:bCs/>
          <w:lang w:eastAsia="ru-RU"/>
        </w:rPr>
        <w:t xml:space="preserve">країні в контексті </w:t>
      </w:r>
      <w:proofErr w:type="gramStart"/>
      <w:r w:rsidRPr="0067705F">
        <w:rPr>
          <w:bCs/>
          <w:lang w:eastAsia="ru-RU"/>
        </w:rPr>
        <w:t>св</w:t>
      </w:r>
      <w:proofErr w:type="gramEnd"/>
      <w:r w:rsidRPr="0067705F">
        <w:rPr>
          <w:bCs/>
          <w:lang w:eastAsia="ru-RU"/>
        </w:rPr>
        <w:t>ітових індексів і рейтингів.</w:t>
      </w:r>
      <w:r w:rsidRPr="0067705F">
        <w:rPr>
          <w:i/>
          <w:lang w:bidi="en-US"/>
        </w:rPr>
        <w:t xml:space="preserve"> Вісник Запорізького національного університету:</w:t>
      </w:r>
      <w:r w:rsidRPr="0067705F">
        <w:rPr>
          <w:lang w:bidi="en-US"/>
        </w:rPr>
        <w:t xml:space="preserve"> </w:t>
      </w:r>
      <w:proofErr w:type="spellStart"/>
      <w:r w:rsidRPr="0067705F">
        <w:rPr>
          <w:i/>
          <w:lang w:val="ru-RU" w:bidi="en-US"/>
        </w:rPr>
        <w:t>Юридичн</w:t>
      </w:r>
      <w:proofErr w:type="spellEnd"/>
      <w:r w:rsidRPr="0067705F">
        <w:rPr>
          <w:i/>
          <w:lang w:bidi="en-US"/>
        </w:rPr>
        <w:t>і</w:t>
      </w:r>
      <w:r w:rsidRPr="0067705F">
        <w:rPr>
          <w:i/>
          <w:lang w:val="ru-RU" w:bidi="en-US"/>
        </w:rPr>
        <w:t xml:space="preserve"> науки. </w:t>
      </w:r>
      <w:r w:rsidRPr="0067705F">
        <w:rPr>
          <w:i/>
          <w:lang w:bidi="en-US"/>
        </w:rPr>
        <w:t xml:space="preserve">Зб. наук. пр. </w:t>
      </w:r>
      <w:r w:rsidRPr="0067705F">
        <w:rPr>
          <w:lang w:bidi="en-US"/>
        </w:rPr>
        <w:t xml:space="preserve">2019.  № 3. С. 7-18. </w:t>
      </w:r>
      <w:r w:rsidRPr="0067705F">
        <w:rPr>
          <w:b/>
        </w:rPr>
        <w:t xml:space="preserve"> </w:t>
      </w:r>
    </w:p>
    <w:p w:rsidR="007E2C64" w:rsidRPr="0067705F" w:rsidRDefault="007E2C64" w:rsidP="0067705F">
      <w:pPr>
        <w:pStyle w:val="a5"/>
        <w:widowControl w:val="0"/>
        <w:numPr>
          <w:ilvl w:val="0"/>
          <w:numId w:val="14"/>
        </w:numPr>
        <w:suppressAutoHyphens w:val="0"/>
        <w:ind w:left="0" w:hanging="426"/>
        <w:jc w:val="both"/>
        <w:rPr>
          <w:b/>
        </w:rPr>
      </w:pPr>
      <w:proofErr w:type="spellStart"/>
      <w:r w:rsidRPr="0067705F">
        <w:t>Удовика</w:t>
      </w:r>
      <w:proofErr w:type="spellEnd"/>
      <w:r w:rsidRPr="0067705F">
        <w:t xml:space="preserve"> Л.Г. До питання про взаємозв’язок міжнародної та національної правової системи в умовах глобалізації. </w:t>
      </w:r>
      <w:r w:rsidRPr="0067705F">
        <w:rPr>
          <w:i/>
        </w:rPr>
        <w:t>Правова освіта та правова наука в умовах сучасних трансформаційних процесів</w:t>
      </w:r>
      <w:r w:rsidRPr="0067705F">
        <w:t xml:space="preserve"> : матеріали Всеукраїнської науково практичної конференції, м. Запоріжжя, 11 листопада 2017 року.  Запоріжжя: ЗНУ. С. 35</w:t>
      </w:r>
      <w:r w:rsidRPr="0067705F">
        <w:rPr>
          <w:lang w:val="ru-RU"/>
        </w:rPr>
        <w:t>–</w:t>
      </w:r>
      <w:r w:rsidRPr="0067705F">
        <w:t>37.</w:t>
      </w:r>
    </w:p>
    <w:p w:rsidR="007E2C64" w:rsidRPr="0067705F" w:rsidRDefault="007E2C64" w:rsidP="0067705F">
      <w:pPr>
        <w:pStyle w:val="a5"/>
        <w:widowControl w:val="0"/>
        <w:numPr>
          <w:ilvl w:val="0"/>
          <w:numId w:val="14"/>
        </w:numPr>
        <w:suppressAutoHyphens w:val="0"/>
        <w:ind w:left="0" w:hanging="426"/>
        <w:jc w:val="both"/>
        <w:rPr>
          <w:b/>
        </w:rPr>
      </w:pPr>
      <w:proofErr w:type="spellStart"/>
      <w:r w:rsidRPr="0067705F">
        <w:t>Удовика</w:t>
      </w:r>
      <w:proofErr w:type="spellEnd"/>
      <w:r w:rsidRPr="0067705F">
        <w:t xml:space="preserve"> Л.Г. Взаємодія міжнародного та національного права як підґрунтя оптимізації української правової системи. </w:t>
      </w:r>
      <w:r w:rsidRPr="0067705F">
        <w:rPr>
          <w:i/>
        </w:rPr>
        <w:t xml:space="preserve">Конгрес міжнародного та європейського права : </w:t>
      </w:r>
      <w:r w:rsidRPr="0067705F">
        <w:t>зб. наукових праць (м. Одеса, 25–26 травня 2018 року). Одеса: Національний університет «Одеська юридична академія»; Фенікс, 2018. С. 19</w:t>
      </w:r>
      <w:r w:rsidRPr="0067705F">
        <w:rPr>
          <w:bCs/>
          <w:lang w:val="ru-RU"/>
        </w:rPr>
        <w:t>–</w:t>
      </w:r>
      <w:r w:rsidRPr="0067705F">
        <w:t>22.</w:t>
      </w:r>
    </w:p>
    <w:p w:rsidR="007E2C64" w:rsidRPr="0067705F" w:rsidRDefault="007E2C64" w:rsidP="0067705F">
      <w:pPr>
        <w:pStyle w:val="a5"/>
        <w:widowControl w:val="0"/>
        <w:numPr>
          <w:ilvl w:val="0"/>
          <w:numId w:val="14"/>
        </w:numPr>
        <w:suppressAutoHyphens w:val="0"/>
        <w:ind w:left="0" w:hanging="426"/>
        <w:jc w:val="both"/>
        <w:rPr>
          <w:b/>
        </w:rPr>
      </w:pPr>
      <w:proofErr w:type="spellStart"/>
      <w:r w:rsidRPr="0067705F">
        <w:t>Удовика</w:t>
      </w:r>
      <w:proofErr w:type="spellEnd"/>
      <w:r w:rsidRPr="0067705F">
        <w:t xml:space="preserve"> Л.Г. Правова система України в умовах </w:t>
      </w:r>
      <w:proofErr w:type="spellStart"/>
      <w:r w:rsidRPr="0067705F">
        <w:t>глобалізаційних</w:t>
      </w:r>
      <w:proofErr w:type="spellEnd"/>
      <w:r w:rsidRPr="0067705F">
        <w:t xml:space="preserve"> трансформацій. </w:t>
      </w:r>
      <w:r w:rsidRPr="0067705F">
        <w:rPr>
          <w:i/>
        </w:rPr>
        <w:t>Запорізькі правові читання</w:t>
      </w:r>
      <w:r w:rsidRPr="0067705F">
        <w:t xml:space="preserve">: матеріали Щорічної міжнародної науково-практичної конференції, м. Запоріжжя, 18 травня 2018 року / за </w:t>
      </w:r>
      <w:proofErr w:type="spellStart"/>
      <w:r w:rsidRPr="0067705F">
        <w:t>заг</w:t>
      </w:r>
      <w:proofErr w:type="spellEnd"/>
      <w:r w:rsidRPr="0067705F">
        <w:t xml:space="preserve">. ред. Т.О. </w:t>
      </w:r>
      <w:proofErr w:type="spellStart"/>
      <w:r w:rsidRPr="0067705F">
        <w:t>Коломоєць</w:t>
      </w:r>
      <w:proofErr w:type="spellEnd"/>
      <w:r w:rsidRPr="0067705F">
        <w:t>. Запоріжжя: ЗНУ, 2018. С. 61</w:t>
      </w:r>
      <w:r w:rsidRPr="0067705F">
        <w:rPr>
          <w:bCs/>
        </w:rPr>
        <w:t>–</w:t>
      </w:r>
      <w:r w:rsidRPr="0067705F">
        <w:t>63.</w:t>
      </w:r>
    </w:p>
    <w:p w:rsidR="007E2C64" w:rsidRPr="0067705F" w:rsidRDefault="007E2C64" w:rsidP="0067705F">
      <w:pPr>
        <w:pStyle w:val="a5"/>
        <w:widowControl w:val="0"/>
        <w:numPr>
          <w:ilvl w:val="0"/>
          <w:numId w:val="14"/>
        </w:numPr>
        <w:suppressAutoHyphens w:val="0"/>
        <w:ind w:left="0" w:hanging="426"/>
        <w:jc w:val="both"/>
        <w:rPr>
          <w:b/>
        </w:rPr>
      </w:pPr>
      <w:proofErr w:type="spellStart"/>
      <w:r w:rsidRPr="0067705F">
        <w:t>Удовика</w:t>
      </w:r>
      <w:proofErr w:type="spellEnd"/>
      <w:r w:rsidRPr="0067705F">
        <w:t xml:space="preserve"> Л.Г.</w:t>
      </w:r>
      <w:r w:rsidRPr="0067705F">
        <w:rPr>
          <w:lang w:val="ru-RU"/>
        </w:rPr>
        <w:t xml:space="preserve">, Середа А.М. Система права </w:t>
      </w:r>
      <w:proofErr w:type="spellStart"/>
      <w:r w:rsidRPr="0067705F">
        <w:rPr>
          <w:lang w:val="ru-RU"/>
        </w:rPr>
        <w:t>України</w:t>
      </w:r>
      <w:proofErr w:type="spellEnd"/>
      <w:r w:rsidRPr="0067705F">
        <w:rPr>
          <w:lang w:val="ru-RU"/>
        </w:rPr>
        <w:t xml:space="preserve"> в </w:t>
      </w:r>
      <w:proofErr w:type="spellStart"/>
      <w:r w:rsidRPr="0067705F">
        <w:rPr>
          <w:lang w:val="ru-RU"/>
        </w:rPr>
        <w:t>умовах</w:t>
      </w:r>
      <w:proofErr w:type="spellEnd"/>
      <w:r w:rsidRPr="0067705F">
        <w:rPr>
          <w:lang w:val="ru-RU"/>
        </w:rPr>
        <w:t xml:space="preserve"> </w:t>
      </w:r>
      <w:proofErr w:type="spellStart"/>
      <w:r w:rsidRPr="0067705F">
        <w:rPr>
          <w:lang w:val="ru-RU"/>
        </w:rPr>
        <w:t>глобалізаційних</w:t>
      </w:r>
      <w:proofErr w:type="spellEnd"/>
      <w:r w:rsidRPr="0067705F">
        <w:rPr>
          <w:lang w:val="ru-RU"/>
        </w:rPr>
        <w:t xml:space="preserve"> </w:t>
      </w:r>
      <w:proofErr w:type="spellStart"/>
      <w:r w:rsidRPr="0067705F">
        <w:rPr>
          <w:lang w:val="ru-RU"/>
        </w:rPr>
        <w:t>трансформацій</w:t>
      </w:r>
      <w:proofErr w:type="spellEnd"/>
      <w:r w:rsidRPr="0067705F">
        <w:rPr>
          <w:lang w:val="ru-RU"/>
        </w:rPr>
        <w:t>.</w:t>
      </w:r>
      <w:r w:rsidRPr="0067705F">
        <w:t xml:space="preserve"> </w:t>
      </w:r>
      <w:r w:rsidRPr="0067705F">
        <w:rPr>
          <w:i/>
        </w:rPr>
        <w:t>Правова освіта та правова наука в умовах сучасних трансформаційних процесів</w:t>
      </w:r>
      <w:r w:rsidRPr="0067705F">
        <w:t xml:space="preserve">: матеріали Всеукраїнської науково-практичної конференції, м. Запоріжжя, 9 листопада 2018 року / за </w:t>
      </w:r>
      <w:proofErr w:type="spellStart"/>
      <w:r w:rsidRPr="0067705F">
        <w:t>заг</w:t>
      </w:r>
      <w:proofErr w:type="spellEnd"/>
      <w:r w:rsidRPr="0067705F">
        <w:t xml:space="preserve">. ред. Т.О. </w:t>
      </w:r>
      <w:proofErr w:type="spellStart"/>
      <w:r w:rsidRPr="0067705F">
        <w:t>Коломоєць</w:t>
      </w:r>
      <w:proofErr w:type="spellEnd"/>
      <w:r w:rsidRPr="0067705F">
        <w:t>. Запоріжжя: ЗНУ, 2018. С.34</w:t>
      </w:r>
      <w:r w:rsidRPr="0067705F">
        <w:rPr>
          <w:bCs/>
          <w:lang w:val="ru-RU"/>
        </w:rPr>
        <w:t>–</w:t>
      </w:r>
      <w:r w:rsidRPr="0067705F">
        <w:t>36.</w:t>
      </w:r>
    </w:p>
    <w:p w:rsidR="0067705F" w:rsidRPr="0067705F" w:rsidRDefault="007E2C64" w:rsidP="0067705F">
      <w:pPr>
        <w:pStyle w:val="a5"/>
        <w:widowControl w:val="0"/>
        <w:numPr>
          <w:ilvl w:val="0"/>
          <w:numId w:val="14"/>
        </w:numPr>
        <w:suppressAutoHyphens w:val="0"/>
        <w:ind w:left="0" w:hanging="426"/>
        <w:jc w:val="both"/>
        <w:rPr>
          <w:rStyle w:val="a8"/>
          <w:b/>
        </w:rPr>
      </w:pPr>
      <w:proofErr w:type="spellStart"/>
      <w:r w:rsidRPr="0067705F">
        <w:t>Удовика</w:t>
      </w:r>
      <w:proofErr w:type="spellEnd"/>
      <w:r w:rsidRPr="0067705F">
        <w:t xml:space="preserve"> Л.Г. Поняття «міждержавна правова система» та його роль у теорії правової системи. </w:t>
      </w:r>
      <w:r w:rsidRPr="0067705F">
        <w:rPr>
          <w:i/>
          <w:lang w:eastAsia="ru-RU"/>
        </w:rPr>
        <w:t xml:space="preserve"> Правова освіта та правова наука в умовах сучасних трансформаційних процесів</w:t>
      </w:r>
      <w:r w:rsidRPr="0067705F">
        <w:rPr>
          <w:lang w:eastAsia="ru-RU"/>
        </w:rPr>
        <w:t>: матеріали Всеукраїнської науково-практичної конференції, м. Запоріжжя, 20 листопада 2019 року, Запоріжжя: ЗНУ. С.31-34.</w:t>
      </w:r>
      <w:r w:rsidRPr="0067705F">
        <w:rPr>
          <w:rFonts w:eastAsia="Calibri"/>
          <w:lang w:val="ru-RU"/>
        </w:rPr>
        <w:t xml:space="preserve"> </w:t>
      </w:r>
      <w:r w:rsidRPr="0067705F">
        <w:rPr>
          <w:rFonts w:eastAsia="Calibri"/>
          <w:lang w:val="en-US"/>
        </w:rPr>
        <w:t>URL</w:t>
      </w:r>
      <w:r w:rsidRPr="0067705F">
        <w:rPr>
          <w:rFonts w:eastAsia="Calibri"/>
        </w:rPr>
        <w:t xml:space="preserve">: </w:t>
      </w:r>
      <w:hyperlink r:id="rId7" w:history="1">
        <w:r w:rsidRPr="0067705F">
          <w:rPr>
            <w:rStyle w:val="a8"/>
            <w:rFonts w:eastAsiaTheme="minorHAnsi"/>
            <w:lang w:val="en-US" w:eastAsia="en-US"/>
          </w:rPr>
          <w:t>https://www.znu.edu.ua/faculty/law/nauka/mater__ali_vseukrayins__koyi_naukovo-praktichnoyi_konferents__yi_pravovoa_osv__ta_ta_pravovoa_nauka_v_umovakh_suchasnikh_transformats__jni</w:t>
        </w:r>
        <w:r w:rsidRPr="0067705F">
          <w:rPr>
            <w:rStyle w:val="a8"/>
            <w:rFonts w:eastAsiaTheme="minorHAnsi"/>
            <w:lang w:eastAsia="en-US"/>
          </w:rPr>
          <w:t xml:space="preserve"> </w:t>
        </w:r>
        <w:r w:rsidRPr="0067705F">
          <w:rPr>
            <w:rStyle w:val="a8"/>
            <w:rFonts w:eastAsiaTheme="minorHAnsi"/>
            <w:lang w:val="en-US" w:eastAsia="en-US"/>
          </w:rPr>
          <w:t>kh_protses__v_2019.pdf</w:t>
        </w:r>
      </w:hyperlink>
      <w:r w:rsidRPr="0067705F">
        <w:rPr>
          <w:rStyle w:val="a8"/>
          <w:rFonts w:eastAsiaTheme="minorHAnsi"/>
          <w:lang w:val="en-US" w:eastAsia="en-US"/>
        </w:rPr>
        <w:t>.</w:t>
      </w:r>
    </w:p>
    <w:p w:rsidR="0067705F" w:rsidRPr="0067705F" w:rsidRDefault="0067705F" w:rsidP="0067705F">
      <w:pPr>
        <w:pStyle w:val="a5"/>
        <w:widowControl w:val="0"/>
        <w:numPr>
          <w:ilvl w:val="0"/>
          <w:numId w:val="14"/>
        </w:numPr>
        <w:suppressAutoHyphens w:val="0"/>
        <w:ind w:left="0" w:hanging="426"/>
        <w:jc w:val="both"/>
        <w:rPr>
          <w:b/>
          <w:color w:val="0000FF" w:themeColor="hyperlink"/>
          <w:u w:val="single"/>
        </w:rPr>
      </w:pPr>
      <w:r w:rsidRPr="0067705F">
        <w:t xml:space="preserve">Буткевич В. Г. Міжнародне право. Основні галузі : підручник / В. Г. Буткевич, В. В. Мицик, О. В. Задорожній ; за ред. В. Г. Буткевича. К. : Либідь, 2004. 816 с. </w:t>
      </w:r>
    </w:p>
    <w:p w:rsidR="007E2C64" w:rsidRPr="0067705F" w:rsidRDefault="007E2C64" w:rsidP="0067705F">
      <w:pPr>
        <w:pStyle w:val="a5"/>
        <w:numPr>
          <w:ilvl w:val="0"/>
          <w:numId w:val="14"/>
        </w:numPr>
        <w:suppressAutoHyphens w:val="0"/>
        <w:ind w:left="0" w:hanging="426"/>
        <w:jc w:val="both"/>
        <w:rPr>
          <w:bCs/>
        </w:rPr>
      </w:pPr>
      <w:r w:rsidRPr="0067705F">
        <w:t xml:space="preserve">Леже Р. </w:t>
      </w:r>
      <w:proofErr w:type="spellStart"/>
      <w:r w:rsidRPr="0067705F">
        <w:t>Великие</w:t>
      </w:r>
      <w:proofErr w:type="spellEnd"/>
      <w:r w:rsidRPr="0067705F">
        <w:t xml:space="preserve"> </w:t>
      </w:r>
      <w:proofErr w:type="spellStart"/>
      <w:r w:rsidRPr="0067705F">
        <w:t>правовые</w:t>
      </w:r>
      <w:proofErr w:type="spellEnd"/>
      <w:r w:rsidRPr="0067705F">
        <w:t xml:space="preserve"> </w:t>
      </w:r>
      <w:proofErr w:type="spellStart"/>
      <w:r w:rsidRPr="0067705F">
        <w:t>системы</w:t>
      </w:r>
      <w:proofErr w:type="spellEnd"/>
      <w:r w:rsidRPr="0067705F">
        <w:t xml:space="preserve"> </w:t>
      </w:r>
      <w:proofErr w:type="spellStart"/>
      <w:r w:rsidRPr="0067705F">
        <w:t>современности</w:t>
      </w:r>
      <w:proofErr w:type="spellEnd"/>
      <w:r w:rsidRPr="0067705F">
        <w:t xml:space="preserve">: </w:t>
      </w:r>
      <w:proofErr w:type="spellStart"/>
      <w:r w:rsidRPr="0067705F">
        <w:t>сравнительно-правовой</w:t>
      </w:r>
      <w:proofErr w:type="spellEnd"/>
      <w:r w:rsidRPr="0067705F">
        <w:t xml:space="preserve"> </w:t>
      </w:r>
      <w:proofErr w:type="spellStart"/>
      <w:r w:rsidRPr="0067705F">
        <w:t>подход</w:t>
      </w:r>
      <w:proofErr w:type="spellEnd"/>
      <w:r w:rsidRPr="0067705F">
        <w:t xml:space="preserve"> ; [пер. с </w:t>
      </w:r>
      <w:proofErr w:type="spellStart"/>
      <w:r w:rsidRPr="0067705F">
        <w:t>фр</w:t>
      </w:r>
      <w:proofErr w:type="spellEnd"/>
      <w:r w:rsidRPr="0067705F">
        <w:t>. В. А. </w:t>
      </w:r>
      <w:proofErr w:type="spellStart"/>
      <w:r w:rsidRPr="0067705F">
        <w:t>Грядов</w:t>
      </w:r>
      <w:proofErr w:type="spellEnd"/>
      <w:r w:rsidRPr="0067705F">
        <w:t xml:space="preserve">]. 2-е </w:t>
      </w:r>
      <w:proofErr w:type="spellStart"/>
      <w:r w:rsidRPr="0067705F">
        <w:t>изд</w:t>
      </w:r>
      <w:proofErr w:type="spellEnd"/>
      <w:r w:rsidRPr="0067705F">
        <w:t xml:space="preserve">., </w:t>
      </w:r>
      <w:proofErr w:type="spellStart"/>
      <w:r w:rsidRPr="0067705F">
        <w:t>перераб</w:t>
      </w:r>
      <w:proofErr w:type="spellEnd"/>
      <w:r w:rsidRPr="0067705F">
        <w:t xml:space="preserve">. М.: </w:t>
      </w:r>
      <w:proofErr w:type="spellStart"/>
      <w:r w:rsidRPr="0067705F">
        <w:t>Волтерс</w:t>
      </w:r>
      <w:proofErr w:type="spellEnd"/>
      <w:r w:rsidRPr="0067705F">
        <w:t xml:space="preserve"> </w:t>
      </w:r>
      <w:proofErr w:type="spellStart"/>
      <w:r w:rsidRPr="0067705F">
        <w:t>Клувер</w:t>
      </w:r>
      <w:proofErr w:type="spellEnd"/>
      <w:r w:rsidRPr="0067705F">
        <w:t>, 2010. 584 с.</w:t>
      </w:r>
    </w:p>
    <w:p w:rsidR="007E2C64" w:rsidRPr="0067705F" w:rsidRDefault="007E2C64" w:rsidP="0067705F">
      <w:pPr>
        <w:pStyle w:val="a5"/>
        <w:numPr>
          <w:ilvl w:val="0"/>
          <w:numId w:val="14"/>
        </w:numPr>
        <w:suppressAutoHyphens w:val="0"/>
        <w:ind w:left="0" w:hanging="426"/>
        <w:jc w:val="both"/>
        <w:rPr>
          <w:bCs/>
        </w:rPr>
      </w:pPr>
      <w:r w:rsidRPr="0067705F">
        <w:lastRenderedPageBreak/>
        <w:t xml:space="preserve">Сироїд Т. Л. Міжнародне публічне право : підручник. Одеса : Фенікс, 2018. 744 с Міжнародне гуманітарне право. Посібник / М. М. </w:t>
      </w:r>
      <w:proofErr w:type="spellStart"/>
      <w:r w:rsidRPr="0067705F">
        <w:t>Гнатовський</w:t>
      </w:r>
      <w:proofErr w:type="spellEnd"/>
      <w:r w:rsidRPr="0067705F">
        <w:t xml:space="preserve">, Т. Р. Короткий, А. О. </w:t>
      </w:r>
      <w:proofErr w:type="spellStart"/>
      <w:r w:rsidRPr="0067705F">
        <w:t>Кориневич</w:t>
      </w:r>
      <w:proofErr w:type="spellEnd"/>
      <w:r w:rsidRPr="0067705F">
        <w:t xml:space="preserve">, В. М. </w:t>
      </w:r>
      <w:proofErr w:type="spellStart"/>
      <w:r w:rsidRPr="0067705F">
        <w:t>Лисик</w:t>
      </w:r>
      <w:proofErr w:type="spellEnd"/>
      <w:r w:rsidRPr="0067705F">
        <w:t xml:space="preserve">, О. Р. Поєдинок, Н. В. </w:t>
      </w:r>
      <w:proofErr w:type="spellStart"/>
      <w:r w:rsidRPr="0067705F">
        <w:t>Хендель</w:t>
      </w:r>
      <w:proofErr w:type="spellEnd"/>
      <w:r w:rsidRPr="0067705F">
        <w:t xml:space="preserve"> ; за ред. Т. Р. Короткого. – Київ-Одеса : Українська гельсінська спілка з прав людини ; Фенікс, 2016. 2017. 145 с. URL: </w:t>
      </w:r>
      <w:hyperlink r:id="rId8" w:history="1">
        <w:r w:rsidRPr="0067705F">
          <w:rPr>
            <w:rStyle w:val="a8"/>
          </w:rPr>
          <w:t>https://helsinki.org.ua/wpcontent/uploads/2018/07/WEB_01.pdf</w:t>
        </w:r>
      </w:hyperlink>
    </w:p>
    <w:p w:rsidR="007E2C64" w:rsidRPr="0067705F" w:rsidRDefault="007E2C64" w:rsidP="0067705F">
      <w:pPr>
        <w:pStyle w:val="a5"/>
        <w:numPr>
          <w:ilvl w:val="0"/>
          <w:numId w:val="14"/>
        </w:numPr>
        <w:suppressAutoHyphens w:val="0"/>
        <w:ind w:left="0" w:hanging="426"/>
        <w:jc w:val="both"/>
        <w:rPr>
          <w:bCs/>
        </w:rPr>
      </w:pPr>
      <w:proofErr w:type="spellStart"/>
      <w:r w:rsidRPr="0067705F">
        <w:t>Войціховський</w:t>
      </w:r>
      <w:proofErr w:type="spellEnd"/>
      <w:r w:rsidRPr="0067705F">
        <w:t>, А. В. Міжнародне право : підручник ; МВС України, Харків. нац. ун-т внутр. справ. Харків, 2020. 544 с. </w:t>
      </w:r>
    </w:p>
    <w:p w:rsidR="007E2C64" w:rsidRPr="0067705F" w:rsidRDefault="007E2C64" w:rsidP="0067705F">
      <w:pPr>
        <w:pStyle w:val="a5"/>
        <w:numPr>
          <w:ilvl w:val="0"/>
          <w:numId w:val="14"/>
        </w:numPr>
        <w:suppressAutoHyphens w:val="0"/>
        <w:ind w:left="0" w:hanging="426"/>
        <w:jc w:val="both"/>
        <w:rPr>
          <w:bCs/>
        </w:rPr>
      </w:pPr>
      <w:proofErr w:type="spellStart"/>
      <w:r w:rsidRPr="0067705F">
        <w:t>Тетарчук</w:t>
      </w:r>
      <w:proofErr w:type="spellEnd"/>
      <w:r w:rsidRPr="0067705F">
        <w:t xml:space="preserve"> І., Дяків Т. Міжнародне право. </w:t>
      </w:r>
      <w:proofErr w:type="spellStart"/>
      <w:r w:rsidRPr="0067705F">
        <w:t>Навч</w:t>
      </w:r>
      <w:proofErr w:type="spellEnd"/>
      <w:r w:rsidRPr="0067705F">
        <w:t xml:space="preserve">. </w:t>
      </w:r>
      <w:proofErr w:type="spellStart"/>
      <w:r w:rsidRPr="0067705F">
        <w:t>посібн</w:t>
      </w:r>
      <w:proofErr w:type="spellEnd"/>
      <w:r w:rsidRPr="0067705F">
        <w:t xml:space="preserve">. для </w:t>
      </w:r>
      <w:proofErr w:type="spellStart"/>
      <w:r w:rsidRPr="0067705F">
        <w:t>підгот</w:t>
      </w:r>
      <w:proofErr w:type="spellEnd"/>
      <w:r w:rsidRPr="0067705F">
        <w:t xml:space="preserve">. до іспитів. К.: Центр </w:t>
      </w:r>
      <w:proofErr w:type="spellStart"/>
      <w:r w:rsidRPr="0067705F">
        <w:t>навч</w:t>
      </w:r>
      <w:proofErr w:type="spellEnd"/>
      <w:r w:rsidRPr="0067705F">
        <w:t>. літератури, 2020. 208 с.</w:t>
      </w:r>
    </w:p>
    <w:p w:rsidR="007E2C64" w:rsidRPr="0067705F" w:rsidRDefault="007E2C64" w:rsidP="0067705F">
      <w:pPr>
        <w:pStyle w:val="a5"/>
        <w:numPr>
          <w:ilvl w:val="0"/>
          <w:numId w:val="14"/>
        </w:numPr>
        <w:suppressAutoHyphens w:val="0"/>
        <w:ind w:left="0" w:hanging="426"/>
        <w:jc w:val="both"/>
        <w:rPr>
          <w:bCs/>
        </w:rPr>
      </w:pPr>
      <w:r w:rsidRPr="0067705F">
        <w:t xml:space="preserve">Міжнародне право : </w:t>
      </w:r>
      <w:proofErr w:type="spellStart"/>
      <w:r w:rsidRPr="0067705F">
        <w:t>навч.-метод</w:t>
      </w:r>
      <w:proofErr w:type="spellEnd"/>
      <w:r w:rsidRPr="0067705F">
        <w:t xml:space="preserve">. </w:t>
      </w:r>
      <w:proofErr w:type="spellStart"/>
      <w:r w:rsidRPr="0067705F">
        <w:t>пос</w:t>
      </w:r>
      <w:proofErr w:type="spellEnd"/>
      <w:r w:rsidRPr="0067705F">
        <w:t xml:space="preserve">. для студентів юридичного факультету / уклад. К. Ю. </w:t>
      </w:r>
      <w:proofErr w:type="spellStart"/>
      <w:r w:rsidRPr="0067705F">
        <w:t>Фіщенко</w:t>
      </w:r>
      <w:proofErr w:type="spellEnd"/>
      <w:r w:rsidRPr="0067705F">
        <w:t xml:space="preserve">, В. Х. </w:t>
      </w:r>
      <w:proofErr w:type="spellStart"/>
      <w:r w:rsidRPr="0067705F">
        <w:t>Ярмакі</w:t>
      </w:r>
      <w:proofErr w:type="spellEnd"/>
      <w:r w:rsidRPr="0067705F">
        <w:t xml:space="preserve">, М. К. </w:t>
      </w:r>
      <w:proofErr w:type="spellStart"/>
      <w:r w:rsidRPr="0067705F">
        <w:t>Гопич</w:t>
      </w:r>
      <w:proofErr w:type="spellEnd"/>
      <w:r w:rsidRPr="0067705F">
        <w:t>. Одеса : ОДУВС, 2015. 286 с. http://dspace.oduvs.edu.ua/bitstream/123456789/311/1/%D0%9C%D1%96%D0%B6%D0%BD%D0%B0%D1%80%D0%BE%D0%B4%D0%BD%D0%B5%20%D0%BF%D1%80%D0%B0%D0%B2%D0%BE.pdf</w:t>
      </w:r>
    </w:p>
    <w:p w:rsidR="007E2C64" w:rsidRPr="0067705F" w:rsidRDefault="007E2C64" w:rsidP="0067705F">
      <w:pPr>
        <w:pStyle w:val="a5"/>
        <w:numPr>
          <w:ilvl w:val="0"/>
          <w:numId w:val="14"/>
        </w:numPr>
        <w:suppressAutoHyphens w:val="0"/>
        <w:ind w:left="0" w:hanging="426"/>
        <w:jc w:val="both"/>
        <w:rPr>
          <w:bCs/>
        </w:rPr>
      </w:pPr>
      <w:proofErr w:type="spellStart"/>
      <w:r w:rsidRPr="0067705F">
        <w:rPr>
          <w:color w:val="333333"/>
          <w:shd w:val="clear" w:color="auto" w:fill="FFFFFF"/>
        </w:rPr>
        <w:t>Мирошничнко</w:t>
      </w:r>
      <w:proofErr w:type="spellEnd"/>
      <w:r w:rsidRPr="0067705F">
        <w:rPr>
          <w:color w:val="333333"/>
          <w:shd w:val="clear" w:color="auto" w:fill="FFFFFF"/>
        </w:rPr>
        <w:t xml:space="preserve"> В. Міжнародне приватне право у схемах і визначеннях. Навчальний посібник</w:t>
      </w:r>
      <w:r w:rsidRPr="0067705F">
        <w:t xml:space="preserve"> К.: Центр </w:t>
      </w:r>
      <w:proofErr w:type="spellStart"/>
      <w:r w:rsidRPr="0067705F">
        <w:t>навч</w:t>
      </w:r>
      <w:proofErr w:type="spellEnd"/>
      <w:r w:rsidRPr="0067705F">
        <w:t xml:space="preserve">. літератури, 2018. 152 с. </w:t>
      </w:r>
    </w:p>
    <w:p w:rsidR="007E2C64" w:rsidRPr="0067705F" w:rsidRDefault="007E2C64" w:rsidP="0067705F">
      <w:pPr>
        <w:pStyle w:val="a5"/>
        <w:numPr>
          <w:ilvl w:val="0"/>
          <w:numId w:val="14"/>
        </w:numPr>
        <w:suppressAutoHyphens w:val="0"/>
        <w:ind w:left="0" w:hanging="426"/>
        <w:jc w:val="both"/>
        <w:rPr>
          <w:bCs/>
        </w:rPr>
      </w:pPr>
      <w:proofErr w:type="spellStart"/>
      <w:r w:rsidRPr="0067705F">
        <w:t>Fitzgerald</w:t>
      </w:r>
      <w:proofErr w:type="spellEnd"/>
      <w:r w:rsidRPr="0067705F">
        <w:t xml:space="preserve">, </w:t>
      </w:r>
      <w:proofErr w:type="spellStart"/>
      <w:r w:rsidRPr="0067705F">
        <w:t>Eliza</w:t>
      </w:r>
      <w:proofErr w:type="spellEnd"/>
      <w:r w:rsidRPr="0067705F">
        <w:t xml:space="preserve">. </w:t>
      </w:r>
      <w:proofErr w:type="spellStart"/>
      <w:r w:rsidRPr="0067705F">
        <w:t>Helping</w:t>
      </w:r>
      <w:proofErr w:type="spellEnd"/>
      <w:r w:rsidRPr="0067705F">
        <w:t xml:space="preserve"> </w:t>
      </w:r>
      <w:proofErr w:type="spellStart"/>
      <w:r w:rsidRPr="0067705F">
        <w:t>states</w:t>
      </w:r>
      <w:proofErr w:type="spellEnd"/>
      <w:r w:rsidRPr="0067705F">
        <w:t xml:space="preserve"> </w:t>
      </w:r>
      <w:proofErr w:type="spellStart"/>
      <w:r w:rsidRPr="0067705F">
        <w:t>help</w:t>
      </w:r>
      <w:proofErr w:type="spellEnd"/>
      <w:r w:rsidRPr="0067705F">
        <w:t xml:space="preserve"> </w:t>
      </w:r>
      <w:proofErr w:type="spellStart"/>
      <w:r w:rsidRPr="0067705F">
        <w:t>themselves</w:t>
      </w:r>
      <w:proofErr w:type="spellEnd"/>
      <w:r w:rsidRPr="0067705F">
        <w:t xml:space="preserve">: </w:t>
      </w:r>
      <w:proofErr w:type="spellStart"/>
      <w:r w:rsidRPr="0067705F">
        <w:t>rethinking</w:t>
      </w:r>
      <w:proofErr w:type="spellEnd"/>
      <w:r w:rsidRPr="0067705F">
        <w:t xml:space="preserve"> </w:t>
      </w:r>
      <w:proofErr w:type="spellStart"/>
      <w:r w:rsidRPr="0067705F">
        <w:t>the</w:t>
      </w:r>
      <w:proofErr w:type="spellEnd"/>
      <w:r w:rsidRPr="0067705F">
        <w:t xml:space="preserve"> </w:t>
      </w:r>
      <w:proofErr w:type="spellStart"/>
      <w:r w:rsidRPr="0067705F">
        <w:t>doctrine</w:t>
      </w:r>
      <w:proofErr w:type="spellEnd"/>
      <w:r w:rsidRPr="0067705F">
        <w:t xml:space="preserve"> </w:t>
      </w:r>
      <w:proofErr w:type="spellStart"/>
      <w:r w:rsidRPr="0067705F">
        <w:t>of</w:t>
      </w:r>
      <w:proofErr w:type="spellEnd"/>
      <w:r w:rsidRPr="0067705F">
        <w:t xml:space="preserve"> </w:t>
      </w:r>
      <w:proofErr w:type="spellStart"/>
      <w:r w:rsidRPr="0067705F">
        <w:t>countermeasures</w:t>
      </w:r>
      <w:proofErr w:type="spellEnd"/>
      <w:r w:rsidRPr="0067705F">
        <w:t xml:space="preserve">. </w:t>
      </w:r>
      <w:proofErr w:type="spellStart"/>
      <w:r w:rsidRPr="0067705F">
        <w:t>Rethinking</w:t>
      </w:r>
      <w:proofErr w:type="spellEnd"/>
      <w:r w:rsidRPr="0067705F">
        <w:t xml:space="preserve"> </w:t>
      </w:r>
      <w:proofErr w:type="spellStart"/>
      <w:r w:rsidRPr="0067705F">
        <w:t>the</w:t>
      </w:r>
      <w:proofErr w:type="spellEnd"/>
      <w:r w:rsidRPr="0067705F">
        <w:t xml:space="preserve"> </w:t>
      </w:r>
      <w:proofErr w:type="spellStart"/>
      <w:r w:rsidRPr="0067705F">
        <w:t>Doctrine</w:t>
      </w:r>
      <w:proofErr w:type="spellEnd"/>
      <w:r w:rsidRPr="0067705F">
        <w:t xml:space="preserve"> </w:t>
      </w:r>
      <w:proofErr w:type="spellStart"/>
      <w:r w:rsidRPr="0067705F">
        <w:t>of</w:t>
      </w:r>
      <w:proofErr w:type="spellEnd"/>
      <w:r w:rsidRPr="0067705F">
        <w:t xml:space="preserve"> </w:t>
      </w:r>
      <w:proofErr w:type="spellStart"/>
      <w:r w:rsidRPr="0067705F">
        <w:t>Countermeasures</w:t>
      </w:r>
      <w:proofErr w:type="spellEnd"/>
      <w:r w:rsidRPr="0067705F">
        <w:t xml:space="preserve">. </w:t>
      </w:r>
      <w:proofErr w:type="spellStart"/>
      <w:r w:rsidRPr="0067705F">
        <w:t>MqLawJl</w:t>
      </w:r>
      <w:proofErr w:type="spellEnd"/>
      <w:r w:rsidRPr="0067705F">
        <w:t xml:space="preserve">, 2016. № 5. URL: http://classic.austlii.edu.au/au/journals/MqLawJl/2016/5.html. </w:t>
      </w:r>
    </w:p>
    <w:p w:rsidR="000246E7" w:rsidRPr="0067705F" w:rsidRDefault="007E2C64" w:rsidP="0067705F">
      <w:pPr>
        <w:pStyle w:val="a5"/>
        <w:numPr>
          <w:ilvl w:val="0"/>
          <w:numId w:val="14"/>
        </w:numPr>
        <w:suppressAutoHyphens w:val="0"/>
        <w:ind w:left="0" w:hanging="426"/>
        <w:jc w:val="both"/>
        <w:rPr>
          <w:bCs/>
        </w:rPr>
      </w:pPr>
      <w:proofErr w:type="spellStart"/>
      <w:r w:rsidRPr="0067705F">
        <w:t>Hellquist</w:t>
      </w:r>
      <w:proofErr w:type="spellEnd"/>
      <w:r w:rsidRPr="0067705F">
        <w:t xml:space="preserve">, </w:t>
      </w:r>
      <w:proofErr w:type="spellStart"/>
      <w:r w:rsidRPr="0067705F">
        <w:t>Elin</w:t>
      </w:r>
      <w:proofErr w:type="spellEnd"/>
      <w:r w:rsidRPr="0067705F">
        <w:t xml:space="preserve">. </w:t>
      </w:r>
      <w:proofErr w:type="spellStart"/>
      <w:r w:rsidRPr="0067705F">
        <w:t>Regional</w:t>
      </w:r>
      <w:proofErr w:type="spellEnd"/>
      <w:r w:rsidRPr="0067705F">
        <w:t xml:space="preserve"> </w:t>
      </w:r>
      <w:proofErr w:type="spellStart"/>
      <w:r w:rsidRPr="0067705F">
        <w:t>Organizations</w:t>
      </w:r>
      <w:proofErr w:type="spellEnd"/>
      <w:r w:rsidRPr="0067705F">
        <w:t xml:space="preserve"> </w:t>
      </w:r>
      <w:proofErr w:type="spellStart"/>
      <w:r w:rsidRPr="0067705F">
        <w:t>and</w:t>
      </w:r>
      <w:proofErr w:type="spellEnd"/>
      <w:r w:rsidRPr="0067705F">
        <w:t xml:space="preserve"> </w:t>
      </w:r>
      <w:proofErr w:type="spellStart"/>
      <w:r w:rsidRPr="0067705F">
        <w:t>Sanctions</w:t>
      </w:r>
      <w:proofErr w:type="spellEnd"/>
      <w:r w:rsidRPr="0067705F">
        <w:t xml:space="preserve"> </w:t>
      </w:r>
      <w:proofErr w:type="spellStart"/>
      <w:r w:rsidRPr="0067705F">
        <w:t>Against</w:t>
      </w:r>
      <w:proofErr w:type="spellEnd"/>
      <w:r w:rsidRPr="0067705F">
        <w:t xml:space="preserve"> </w:t>
      </w:r>
      <w:proofErr w:type="spellStart"/>
      <w:r w:rsidRPr="0067705F">
        <w:t>Members</w:t>
      </w:r>
      <w:proofErr w:type="spellEnd"/>
      <w:r w:rsidRPr="0067705F">
        <w:t xml:space="preserve">. KFG </w:t>
      </w:r>
      <w:proofErr w:type="spellStart"/>
      <w:r w:rsidRPr="0067705F">
        <w:t>Working</w:t>
      </w:r>
      <w:proofErr w:type="spellEnd"/>
      <w:r w:rsidRPr="0067705F">
        <w:t xml:space="preserve"> </w:t>
      </w:r>
      <w:proofErr w:type="spellStart"/>
      <w:r w:rsidRPr="0067705F">
        <w:t>Paper</w:t>
      </w:r>
      <w:proofErr w:type="spellEnd"/>
      <w:r w:rsidRPr="0067705F">
        <w:t xml:space="preserve"> </w:t>
      </w:r>
      <w:proofErr w:type="spellStart"/>
      <w:r w:rsidRPr="0067705F">
        <w:t>Series</w:t>
      </w:r>
      <w:proofErr w:type="spellEnd"/>
      <w:r w:rsidRPr="0067705F">
        <w:t xml:space="preserve">. 2014. </w:t>
      </w:r>
      <w:proofErr w:type="spellStart"/>
      <w:r w:rsidRPr="0067705F">
        <w:t>No</w:t>
      </w:r>
      <w:proofErr w:type="spellEnd"/>
      <w:r w:rsidRPr="0067705F">
        <w:t>. 59. URL: http://userpage.fuberlin.de/kfgeu/kfgwp/wpseries/WorkingPaperKFG_59.pdf</w:t>
      </w:r>
    </w:p>
    <w:p w:rsidR="007E2C64" w:rsidRPr="0067705F" w:rsidRDefault="007E2C64" w:rsidP="0067705F">
      <w:pPr>
        <w:tabs>
          <w:tab w:val="left" w:pos="0"/>
          <w:tab w:val="left" w:pos="6135"/>
        </w:tabs>
        <w:overflowPunct w:val="0"/>
        <w:adjustRightInd w:val="0"/>
        <w:ind w:hanging="426"/>
        <w:jc w:val="both"/>
        <w:textAlignment w:val="baseline"/>
        <w:rPr>
          <w:b/>
        </w:rPr>
      </w:pPr>
    </w:p>
    <w:p w:rsidR="00315098" w:rsidRPr="0067705F" w:rsidRDefault="0067705F" w:rsidP="0067705F">
      <w:pPr>
        <w:tabs>
          <w:tab w:val="left" w:pos="0"/>
          <w:tab w:val="left" w:pos="6135"/>
        </w:tabs>
        <w:overflowPunct w:val="0"/>
        <w:adjustRightInd w:val="0"/>
        <w:ind w:hanging="426"/>
        <w:jc w:val="both"/>
        <w:textAlignment w:val="baseline"/>
      </w:pPr>
      <w:r w:rsidRPr="0067705F">
        <w:rPr>
          <w:b/>
        </w:rPr>
        <w:tab/>
      </w:r>
      <w:r w:rsidR="00315098" w:rsidRPr="0067705F">
        <w:rPr>
          <w:b/>
        </w:rPr>
        <w:t>Інформаційні джерела</w:t>
      </w:r>
      <w:r w:rsidR="00315098" w:rsidRPr="0067705F">
        <w:t>:</w:t>
      </w:r>
      <w:r w:rsidR="008A2DD9" w:rsidRPr="0067705F">
        <w:t xml:space="preserve"> </w:t>
      </w:r>
    </w:p>
    <w:p w:rsidR="0067705F" w:rsidRPr="0067705F" w:rsidRDefault="0067705F" w:rsidP="0067705F">
      <w:pPr>
        <w:tabs>
          <w:tab w:val="left" w:pos="0"/>
          <w:tab w:val="left" w:pos="6135"/>
        </w:tabs>
        <w:overflowPunct w:val="0"/>
        <w:adjustRightInd w:val="0"/>
        <w:ind w:hanging="426"/>
        <w:jc w:val="both"/>
        <w:textAlignment w:val="baseline"/>
        <w:rPr>
          <w:b/>
          <w:i/>
        </w:rPr>
      </w:pPr>
    </w:p>
    <w:p w:rsidR="007E2C64" w:rsidRPr="0067705F" w:rsidRDefault="00B943F0" w:rsidP="0067705F">
      <w:pPr>
        <w:numPr>
          <w:ilvl w:val="0"/>
          <w:numId w:val="12"/>
        </w:numPr>
        <w:tabs>
          <w:tab w:val="left" w:pos="426"/>
        </w:tabs>
        <w:suppressAutoHyphens w:val="0"/>
        <w:ind w:left="0" w:hanging="426"/>
        <w:rPr>
          <w:lang w:eastAsia="ru-RU"/>
        </w:rPr>
      </w:pPr>
      <w:hyperlink r:id="rId9" w:history="1">
        <w:r w:rsidR="007E2C64" w:rsidRPr="0067705F">
          <w:rPr>
            <w:lang w:eastAsia="ru-RU"/>
          </w:rPr>
          <w:t>http://www.rada.gow.ua</w:t>
        </w:r>
      </w:hyperlink>
      <w:r w:rsidR="007E2C64" w:rsidRPr="0067705F">
        <w:rPr>
          <w:lang w:eastAsia="ru-RU"/>
        </w:rPr>
        <w:t xml:space="preserve"> – Офіційний сайт Верховної Ради України</w:t>
      </w:r>
    </w:p>
    <w:p w:rsidR="007E2C64" w:rsidRPr="0067705F" w:rsidRDefault="00B943F0" w:rsidP="0067705F">
      <w:pPr>
        <w:numPr>
          <w:ilvl w:val="0"/>
          <w:numId w:val="12"/>
        </w:numPr>
        <w:tabs>
          <w:tab w:val="left" w:pos="426"/>
        </w:tabs>
        <w:suppressAutoHyphens w:val="0"/>
        <w:ind w:left="0" w:hanging="426"/>
        <w:rPr>
          <w:lang w:eastAsia="ru-RU"/>
        </w:rPr>
      </w:pPr>
      <w:hyperlink r:id="rId10" w:history="1">
        <w:r w:rsidR="007E2C64" w:rsidRPr="0067705F">
          <w:rPr>
            <w:lang w:eastAsia="ru-RU"/>
          </w:rPr>
          <w:t>http://www.</w:t>
        </w:r>
        <w:proofErr w:type="spellStart"/>
        <w:r w:rsidR="007E2C64" w:rsidRPr="0067705F">
          <w:rPr>
            <w:lang w:val="en-US" w:eastAsia="ru-RU"/>
          </w:rPr>
          <w:t>nbu</w:t>
        </w:r>
        <w:proofErr w:type="spellEnd"/>
        <w:r w:rsidR="007E2C64" w:rsidRPr="0067705F">
          <w:rPr>
            <w:lang w:eastAsia="ru-RU"/>
          </w:rPr>
          <w:t>.</w:t>
        </w:r>
        <w:proofErr w:type="spellStart"/>
        <w:r w:rsidR="007E2C64" w:rsidRPr="0067705F">
          <w:rPr>
            <w:lang w:val="en-US" w:eastAsia="ru-RU"/>
          </w:rPr>
          <w:t>gov</w:t>
        </w:r>
        <w:proofErr w:type="spellEnd"/>
        <w:r w:rsidR="007E2C64" w:rsidRPr="0067705F">
          <w:rPr>
            <w:lang w:eastAsia="ru-RU"/>
          </w:rPr>
          <w:t>.</w:t>
        </w:r>
        <w:proofErr w:type="spellStart"/>
        <w:r w:rsidR="007E2C64" w:rsidRPr="0067705F">
          <w:rPr>
            <w:lang w:val="en-US" w:eastAsia="ru-RU"/>
          </w:rPr>
          <w:t>ua</w:t>
        </w:r>
        <w:proofErr w:type="spellEnd"/>
      </w:hyperlink>
      <w:r w:rsidR="007E2C64" w:rsidRPr="0067705F">
        <w:rPr>
          <w:lang w:eastAsia="ru-RU"/>
        </w:rPr>
        <w:t xml:space="preserve">  – Національна бібліотека імені В.І.Вернадського</w:t>
      </w:r>
    </w:p>
    <w:p w:rsidR="007E2C64" w:rsidRPr="0067705F" w:rsidRDefault="00B943F0" w:rsidP="0067705F">
      <w:pPr>
        <w:numPr>
          <w:ilvl w:val="0"/>
          <w:numId w:val="12"/>
        </w:numPr>
        <w:tabs>
          <w:tab w:val="left" w:pos="426"/>
        </w:tabs>
        <w:suppressAutoHyphens w:val="0"/>
        <w:ind w:left="0" w:hanging="426"/>
        <w:rPr>
          <w:lang w:eastAsia="ru-RU"/>
        </w:rPr>
      </w:pPr>
      <w:hyperlink r:id="rId11" w:history="1">
        <w:r w:rsidR="007E2C64" w:rsidRPr="0067705F">
          <w:rPr>
            <w:lang w:eastAsia="ru-RU"/>
          </w:rPr>
          <w:t>http://www.library.ukma.kiev.ua/amer</w:t>
        </w:r>
      </w:hyperlink>
      <w:r w:rsidR="007E2C64" w:rsidRPr="0067705F">
        <w:rPr>
          <w:lang w:eastAsia="ru-RU"/>
        </w:rPr>
        <w:t xml:space="preserve">  – Американська бібліотека </w:t>
      </w:r>
      <w:proofErr w:type="spellStart"/>
      <w:r w:rsidR="007E2C64" w:rsidRPr="0067705F">
        <w:rPr>
          <w:lang w:eastAsia="ru-RU"/>
        </w:rPr>
        <w:t>НаУКМА</w:t>
      </w:r>
      <w:proofErr w:type="spellEnd"/>
    </w:p>
    <w:p w:rsidR="007E2C64" w:rsidRPr="0067705F" w:rsidRDefault="00B943F0" w:rsidP="0067705F">
      <w:pPr>
        <w:numPr>
          <w:ilvl w:val="0"/>
          <w:numId w:val="12"/>
        </w:numPr>
        <w:tabs>
          <w:tab w:val="left" w:pos="426"/>
        </w:tabs>
        <w:suppressAutoHyphens w:val="0"/>
        <w:ind w:left="0" w:hanging="426"/>
        <w:rPr>
          <w:lang w:eastAsia="ru-RU"/>
        </w:rPr>
      </w:pPr>
      <w:hyperlink r:id="rId12" w:history="1">
        <w:r w:rsidR="007E2C64" w:rsidRPr="0067705F">
          <w:rPr>
            <w:lang w:eastAsia="ru-RU"/>
          </w:rPr>
          <w:t>http://www.</w:t>
        </w:r>
        <w:r w:rsidR="007E2C64" w:rsidRPr="0067705F">
          <w:rPr>
            <w:lang w:val="en-US" w:eastAsia="ru-RU"/>
          </w:rPr>
          <w:t>loc</w:t>
        </w:r>
        <w:r w:rsidR="007E2C64" w:rsidRPr="0067705F">
          <w:rPr>
            <w:lang w:eastAsia="ru-RU"/>
          </w:rPr>
          <w:t>.</w:t>
        </w:r>
        <w:proofErr w:type="spellStart"/>
        <w:r w:rsidR="007E2C64" w:rsidRPr="0067705F">
          <w:rPr>
            <w:lang w:val="en-US" w:eastAsia="ru-RU"/>
          </w:rPr>
          <w:t>gov</w:t>
        </w:r>
        <w:proofErr w:type="spellEnd"/>
      </w:hyperlink>
      <w:r w:rsidR="007E2C64" w:rsidRPr="0067705F">
        <w:rPr>
          <w:lang w:eastAsia="ru-RU"/>
        </w:rPr>
        <w:t xml:space="preserve"> – бібліотека </w:t>
      </w:r>
      <w:proofErr w:type="spellStart"/>
      <w:r w:rsidR="007E2C64" w:rsidRPr="0067705F">
        <w:rPr>
          <w:lang w:eastAsia="ru-RU"/>
        </w:rPr>
        <w:t>Конргесу</w:t>
      </w:r>
      <w:proofErr w:type="spellEnd"/>
      <w:r w:rsidR="007E2C64" w:rsidRPr="0067705F">
        <w:rPr>
          <w:lang w:eastAsia="ru-RU"/>
        </w:rPr>
        <w:t xml:space="preserve"> США</w:t>
      </w:r>
    </w:p>
    <w:p w:rsidR="007E2C64" w:rsidRPr="0067705F" w:rsidRDefault="00B943F0" w:rsidP="0067705F">
      <w:pPr>
        <w:numPr>
          <w:ilvl w:val="0"/>
          <w:numId w:val="12"/>
        </w:numPr>
        <w:tabs>
          <w:tab w:val="left" w:pos="426"/>
        </w:tabs>
        <w:suppressAutoHyphens w:val="0"/>
        <w:ind w:left="0" w:hanging="426"/>
        <w:rPr>
          <w:lang w:eastAsia="ru-RU"/>
        </w:rPr>
      </w:pPr>
      <w:hyperlink r:id="rId13" w:history="1">
        <w:r w:rsidR="007E2C64" w:rsidRPr="0067705F">
          <w:rPr>
            <w:lang w:eastAsia="ru-RU"/>
          </w:rPr>
          <w:t>http://www.</w:t>
        </w:r>
        <w:proofErr w:type="spellStart"/>
        <w:r w:rsidR="007E2C64" w:rsidRPr="0067705F">
          <w:rPr>
            <w:lang w:val="en-US" w:eastAsia="ru-RU"/>
          </w:rPr>
          <w:t>bl</w:t>
        </w:r>
        <w:proofErr w:type="spellEnd"/>
        <w:r w:rsidR="007E2C64" w:rsidRPr="0067705F">
          <w:rPr>
            <w:lang w:eastAsia="ru-RU"/>
          </w:rPr>
          <w:t>.</w:t>
        </w:r>
        <w:proofErr w:type="spellStart"/>
        <w:r w:rsidR="007E2C64" w:rsidRPr="0067705F">
          <w:rPr>
            <w:lang w:val="en-US" w:eastAsia="ru-RU"/>
          </w:rPr>
          <w:t>uk</w:t>
        </w:r>
        <w:proofErr w:type="spellEnd"/>
      </w:hyperlink>
      <w:r w:rsidR="007E2C64" w:rsidRPr="0067705F">
        <w:rPr>
          <w:lang w:eastAsia="ru-RU"/>
        </w:rPr>
        <w:t xml:space="preserve"> – Британська бібліотека</w:t>
      </w:r>
    </w:p>
    <w:p w:rsidR="007E2C64" w:rsidRPr="0067705F" w:rsidRDefault="00B943F0" w:rsidP="0067705F">
      <w:pPr>
        <w:numPr>
          <w:ilvl w:val="0"/>
          <w:numId w:val="12"/>
        </w:numPr>
        <w:suppressAutoHyphens w:val="0"/>
        <w:ind w:left="0" w:hanging="426"/>
        <w:rPr>
          <w:lang w:eastAsia="ru-RU"/>
        </w:rPr>
      </w:pPr>
      <w:hyperlink r:id="rId14" w:history="1">
        <w:r w:rsidR="007E2C64" w:rsidRPr="0067705F">
          <w:rPr>
            <w:lang w:val="en-US" w:eastAsia="ru-RU"/>
          </w:rPr>
          <w:t>http</w:t>
        </w:r>
        <w:r w:rsidR="007E2C64" w:rsidRPr="0067705F">
          <w:rPr>
            <w:lang w:eastAsia="ru-RU"/>
          </w:rPr>
          <w:t>://</w:t>
        </w:r>
        <w:r w:rsidR="007E2C64" w:rsidRPr="0067705F">
          <w:rPr>
            <w:lang w:val="en-US" w:eastAsia="ru-RU"/>
          </w:rPr>
          <w:t>www</w:t>
        </w:r>
        <w:r w:rsidR="007E2C64" w:rsidRPr="0067705F">
          <w:rPr>
            <w:lang w:eastAsia="ru-RU"/>
          </w:rPr>
          <w:t>/</w:t>
        </w:r>
        <w:r w:rsidR="007E2C64" w:rsidRPr="0067705F">
          <w:rPr>
            <w:lang w:val="en-US" w:eastAsia="ru-RU"/>
          </w:rPr>
          <w:t>d</w:t>
        </w:r>
        <w:r w:rsidR="007E2C64" w:rsidRPr="0067705F">
          <w:rPr>
            <w:lang w:eastAsia="ru-RU"/>
          </w:rPr>
          <w:t>-</w:t>
        </w:r>
        <w:proofErr w:type="spellStart"/>
        <w:r w:rsidR="007E2C64" w:rsidRPr="0067705F">
          <w:rPr>
            <w:lang w:val="en-US" w:eastAsia="ru-RU"/>
          </w:rPr>
          <w:t>nd</w:t>
        </w:r>
        <w:proofErr w:type="spellEnd"/>
        <w:r w:rsidR="007E2C64" w:rsidRPr="0067705F">
          <w:rPr>
            <w:lang w:eastAsia="ru-RU"/>
          </w:rPr>
          <w:t>.</w:t>
        </w:r>
        <w:r w:rsidR="007E2C64" w:rsidRPr="0067705F">
          <w:rPr>
            <w:lang w:val="en-US" w:eastAsia="ru-RU"/>
          </w:rPr>
          <w:t>de</w:t>
        </w:r>
      </w:hyperlink>
      <w:r w:rsidR="007E2C64" w:rsidRPr="0067705F">
        <w:rPr>
          <w:lang w:eastAsia="ru-RU"/>
        </w:rPr>
        <w:t xml:space="preserve">  – Німецька національна бібліотека</w:t>
      </w:r>
    </w:p>
    <w:p w:rsidR="007E2C64" w:rsidRPr="0067705F" w:rsidRDefault="00B943F0" w:rsidP="0067705F">
      <w:pPr>
        <w:numPr>
          <w:ilvl w:val="0"/>
          <w:numId w:val="12"/>
        </w:numPr>
        <w:suppressAutoHyphens w:val="0"/>
        <w:ind w:left="0" w:hanging="426"/>
        <w:rPr>
          <w:lang w:eastAsia="ru-RU"/>
        </w:rPr>
      </w:pPr>
      <w:hyperlink r:id="rId15" w:history="1">
        <w:r w:rsidR="007E2C64" w:rsidRPr="0067705F">
          <w:rPr>
            <w:lang w:eastAsia="ru-RU"/>
          </w:rPr>
          <w:t>http://www</w:t>
        </w:r>
        <w:proofErr w:type="spellStart"/>
        <w:r w:rsidR="007E2C64" w:rsidRPr="0067705F">
          <w:rPr>
            <w:lang w:val="en-US" w:eastAsia="ru-RU"/>
          </w:rPr>
          <w:t>bnf</w:t>
        </w:r>
        <w:proofErr w:type="spellEnd"/>
        <w:r w:rsidR="007E2C64" w:rsidRPr="0067705F">
          <w:rPr>
            <w:lang w:eastAsia="ru-RU"/>
          </w:rPr>
          <w:t>.</w:t>
        </w:r>
        <w:proofErr w:type="spellStart"/>
        <w:r w:rsidR="007E2C64" w:rsidRPr="0067705F">
          <w:rPr>
            <w:lang w:val="en-US" w:eastAsia="ru-RU"/>
          </w:rPr>
          <w:t>fr</w:t>
        </w:r>
        <w:proofErr w:type="spellEnd"/>
      </w:hyperlink>
      <w:r w:rsidR="007E2C64" w:rsidRPr="0067705F">
        <w:rPr>
          <w:lang w:eastAsia="ru-RU"/>
        </w:rPr>
        <w:t xml:space="preserve"> – Національна бібліотека Франції</w:t>
      </w:r>
    </w:p>
    <w:p w:rsidR="007E2C64" w:rsidRPr="0067705F" w:rsidRDefault="00B943F0" w:rsidP="0067705F">
      <w:pPr>
        <w:numPr>
          <w:ilvl w:val="0"/>
          <w:numId w:val="12"/>
        </w:numPr>
        <w:suppressAutoHyphens w:val="0"/>
        <w:ind w:left="0" w:hanging="426"/>
        <w:rPr>
          <w:lang w:eastAsia="ru-RU"/>
        </w:rPr>
      </w:pPr>
      <w:hyperlink r:id="rId16" w:history="1">
        <w:r w:rsidR="007E2C64" w:rsidRPr="0067705F">
          <w:rPr>
            <w:lang w:val="en-US" w:eastAsia="ru-RU"/>
          </w:rPr>
          <w:t>http</w:t>
        </w:r>
        <w:r w:rsidR="007E2C64" w:rsidRPr="0067705F">
          <w:rPr>
            <w:lang w:eastAsia="ru-RU"/>
          </w:rPr>
          <w:t>://</w:t>
        </w:r>
        <w:r w:rsidR="007E2C64" w:rsidRPr="0067705F">
          <w:rPr>
            <w:lang w:val="en-US" w:eastAsia="ru-RU"/>
          </w:rPr>
          <w:t>dev</w:t>
        </w:r>
        <w:r w:rsidR="007E2C64" w:rsidRPr="0067705F">
          <w:rPr>
            <w:lang w:eastAsia="ru-RU"/>
          </w:rPr>
          <w:t>.</w:t>
        </w:r>
        <w:proofErr w:type="spellStart"/>
        <w:r w:rsidR="007E2C64" w:rsidRPr="0067705F">
          <w:rPr>
            <w:lang w:val="en-US" w:eastAsia="ru-RU"/>
          </w:rPr>
          <w:t>europeana</w:t>
        </w:r>
        <w:proofErr w:type="spellEnd"/>
        <w:r w:rsidR="007E2C64" w:rsidRPr="0067705F">
          <w:rPr>
            <w:lang w:eastAsia="ru-RU"/>
          </w:rPr>
          <w:t>.</w:t>
        </w:r>
        <w:proofErr w:type="spellStart"/>
        <w:r w:rsidR="007E2C64" w:rsidRPr="0067705F">
          <w:rPr>
            <w:lang w:val="en-US" w:eastAsia="ru-RU"/>
          </w:rPr>
          <w:t>eu</w:t>
        </w:r>
        <w:proofErr w:type="spellEnd"/>
      </w:hyperlink>
      <w:r w:rsidR="007E2C64" w:rsidRPr="0067705F">
        <w:rPr>
          <w:lang w:eastAsia="ru-RU"/>
        </w:rPr>
        <w:t xml:space="preserve"> – Європейська цифрова бібліотека (</w:t>
      </w:r>
      <w:proofErr w:type="spellStart"/>
      <w:r w:rsidR="007E2C64" w:rsidRPr="0067705F">
        <w:rPr>
          <w:lang w:eastAsia="ru-RU"/>
        </w:rPr>
        <w:t>Еuropeana</w:t>
      </w:r>
      <w:proofErr w:type="spellEnd"/>
      <w:r w:rsidR="007E2C64" w:rsidRPr="0067705F">
        <w:rPr>
          <w:lang w:eastAsia="ru-RU"/>
        </w:rPr>
        <w:t>)</w:t>
      </w:r>
    </w:p>
    <w:p w:rsidR="007E2C64" w:rsidRPr="0067705F" w:rsidRDefault="00B943F0" w:rsidP="0067705F">
      <w:pPr>
        <w:widowControl w:val="0"/>
        <w:numPr>
          <w:ilvl w:val="0"/>
          <w:numId w:val="12"/>
        </w:numPr>
        <w:shd w:val="clear" w:color="auto" w:fill="FFFFFF"/>
        <w:tabs>
          <w:tab w:val="clear" w:pos="357"/>
          <w:tab w:val="left" w:pos="365"/>
        </w:tabs>
        <w:suppressAutoHyphens w:val="0"/>
        <w:autoSpaceDE w:val="0"/>
        <w:autoSpaceDN w:val="0"/>
        <w:adjustRightInd w:val="0"/>
        <w:ind w:left="0" w:hanging="426"/>
        <w:jc w:val="both"/>
        <w:rPr>
          <w:color w:val="000000"/>
          <w:spacing w:val="-13"/>
        </w:rPr>
      </w:pPr>
      <w:hyperlink r:id="rId17" w:history="1">
        <w:r w:rsidR="007E2C64" w:rsidRPr="0067705F">
          <w:rPr>
            <w:rStyle w:val="a8"/>
            <w:spacing w:val="-13"/>
          </w:rPr>
          <w:t>http://ausicl.com/</w:t>
        </w:r>
      </w:hyperlink>
      <w:r w:rsidR="007E2C64" w:rsidRPr="0067705F">
        <w:rPr>
          <w:color w:val="000000"/>
          <w:spacing w:val="-13"/>
        </w:rPr>
        <w:t xml:space="preserve"> −  Австралійський Інститут Порівняльних Правових Систем;</w:t>
      </w:r>
    </w:p>
    <w:p w:rsidR="007E2C64" w:rsidRPr="0067705F" w:rsidRDefault="00B943F0" w:rsidP="0067705F">
      <w:pPr>
        <w:widowControl w:val="0"/>
        <w:numPr>
          <w:ilvl w:val="0"/>
          <w:numId w:val="12"/>
        </w:numPr>
        <w:shd w:val="clear" w:color="auto" w:fill="FFFFFF"/>
        <w:tabs>
          <w:tab w:val="clear" w:pos="357"/>
          <w:tab w:val="left" w:pos="365"/>
        </w:tabs>
        <w:suppressAutoHyphens w:val="0"/>
        <w:autoSpaceDE w:val="0"/>
        <w:autoSpaceDN w:val="0"/>
        <w:adjustRightInd w:val="0"/>
        <w:ind w:left="0" w:hanging="426"/>
        <w:jc w:val="both"/>
        <w:rPr>
          <w:color w:val="000000"/>
          <w:spacing w:val="-13"/>
        </w:rPr>
      </w:pPr>
      <w:hyperlink r:id="rId18" w:history="1">
        <w:r w:rsidR="007E2C64" w:rsidRPr="0067705F">
          <w:rPr>
            <w:rStyle w:val="a8"/>
            <w:spacing w:val="-13"/>
          </w:rPr>
          <w:t>http://www.iuscomparatum.org/AIDC</w:t>
        </w:r>
      </w:hyperlink>
      <w:r w:rsidR="007E2C64" w:rsidRPr="0067705F">
        <w:rPr>
          <w:color w:val="000000"/>
          <w:spacing w:val="-13"/>
        </w:rPr>
        <w:t xml:space="preserve"> − Міжнародна академія порівняльного права.</w:t>
      </w:r>
    </w:p>
    <w:p w:rsidR="007E2C64" w:rsidRPr="0067705F" w:rsidRDefault="007E2C64" w:rsidP="0067705F">
      <w:pPr>
        <w:numPr>
          <w:ilvl w:val="0"/>
          <w:numId w:val="12"/>
        </w:numPr>
        <w:suppressAutoHyphens w:val="0"/>
        <w:ind w:left="0" w:hanging="426"/>
        <w:jc w:val="both"/>
      </w:pPr>
      <w:r w:rsidRPr="0067705F">
        <w:t>http://europa.eu — Офіційна сторінка Європейського Союзу;</w:t>
      </w:r>
    </w:p>
    <w:p w:rsidR="007E2C64" w:rsidRPr="0067705F" w:rsidRDefault="007E2C64" w:rsidP="0067705F">
      <w:pPr>
        <w:numPr>
          <w:ilvl w:val="0"/>
          <w:numId w:val="12"/>
        </w:numPr>
        <w:suppressAutoHyphens w:val="0"/>
        <w:ind w:left="0" w:hanging="426"/>
        <w:jc w:val="both"/>
      </w:pPr>
      <w:r w:rsidRPr="0067705F">
        <w:t xml:space="preserve">http://www.euractiv.com − медіа портал Європейського Союзу; </w:t>
      </w:r>
    </w:p>
    <w:p w:rsidR="007E2C64" w:rsidRPr="0067705F" w:rsidRDefault="007E2C64" w:rsidP="0067705F">
      <w:pPr>
        <w:numPr>
          <w:ilvl w:val="0"/>
          <w:numId w:val="12"/>
        </w:numPr>
        <w:suppressAutoHyphens w:val="0"/>
        <w:ind w:left="0" w:hanging="426"/>
        <w:jc w:val="both"/>
      </w:pPr>
      <w:r w:rsidRPr="0067705F">
        <w:t xml:space="preserve">http://www.europarl.europa.eu  − сторінка Європейського парламенту; </w:t>
      </w:r>
    </w:p>
    <w:p w:rsidR="0067705F" w:rsidRPr="0067705F" w:rsidRDefault="007E2C64" w:rsidP="0067705F">
      <w:pPr>
        <w:numPr>
          <w:ilvl w:val="0"/>
          <w:numId w:val="12"/>
        </w:numPr>
        <w:suppressAutoHyphens w:val="0"/>
        <w:ind w:left="0" w:hanging="426"/>
        <w:jc w:val="both"/>
      </w:pPr>
      <w:r w:rsidRPr="0067705F">
        <w:t>http://ec.europa.eu − сторінка Європейської Комісії;</w:t>
      </w:r>
    </w:p>
    <w:p w:rsidR="0067705F" w:rsidRPr="0067705F" w:rsidRDefault="007E2C64" w:rsidP="0067705F">
      <w:pPr>
        <w:numPr>
          <w:ilvl w:val="0"/>
          <w:numId w:val="12"/>
        </w:numPr>
        <w:suppressAutoHyphens w:val="0"/>
        <w:ind w:left="0" w:hanging="426"/>
        <w:jc w:val="both"/>
      </w:pPr>
      <w:r w:rsidRPr="0067705F">
        <w:t xml:space="preserve"> http://www.consilium.europa.eu  − сторінка Ради Європейського Союзу; </w:t>
      </w:r>
    </w:p>
    <w:p w:rsidR="0067705F" w:rsidRPr="0067705F" w:rsidRDefault="00B943F0" w:rsidP="0067705F">
      <w:pPr>
        <w:numPr>
          <w:ilvl w:val="0"/>
          <w:numId w:val="12"/>
        </w:numPr>
        <w:suppressAutoHyphens w:val="0"/>
        <w:ind w:left="0" w:hanging="426"/>
        <w:jc w:val="both"/>
      </w:pPr>
      <w:hyperlink r:id="rId19" w:history="1">
        <w:r w:rsidR="007E2C64" w:rsidRPr="0067705F">
          <w:rPr>
            <w:rStyle w:val="a8"/>
          </w:rPr>
          <w:t>http://www.echr.coe.int/echr/</w:t>
        </w:r>
      </w:hyperlink>
      <w:r w:rsidR="007E2C64" w:rsidRPr="0067705F">
        <w:t xml:space="preserve"> - офіційний сайт Європейського суду з прав людини</w:t>
      </w:r>
      <w:r w:rsidR="0067705F" w:rsidRPr="0067705F">
        <w:t>;</w:t>
      </w:r>
    </w:p>
    <w:p w:rsidR="0067705F" w:rsidRPr="0067705F" w:rsidRDefault="00B943F0" w:rsidP="0067705F">
      <w:pPr>
        <w:numPr>
          <w:ilvl w:val="0"/>
          <w:numId w:val="12"/>
        </w:numPr>
        <w:suppressAutoHyphens w:val="0"/>
        <w:ind w:left="0" w:hanging="426"/>
        <w:jc w:val="both"/>
      </w:pPr>
      <w:hyperlink r:id="rId20" w:history="1">
        <w:r w:rsidR="007E2C64" w:rsidRPr="0067705F">
          <w:rPr>
            <w:rStyle w:val="a8"/>
          </w:rPr>
          <w:t>http://europa.eu/</w:t>
        </w:r>
      </w:hyperlink>
      <w:r w:rsidR="007E2C64" w:rsidRPr="0067705F">
        <w:t xml:space="preserve"> - офіційний сайт Європейського Союзу</w:t>
      </w:r>
      <w:r w:rsidR="0067705F" w:rsidRPr="0067705F">
        <w:t>;</w:t>
      </w:r>
      <w:r w:rsidR="007E2C64" w:rsidRPr="0067705F">
        <w:t xml:space="preserve">  </w:t>
      </w:r>
    </w:p>
    <w:p w:rsidR="0067705F" w:rsidRPr="0067705F" w:rsidRDefault="00B943F0" w:rsidP="0067705F">
      <w:pPr>
        <w:numPr>
          <w:ilvl w:val="0"/>
          <w:numId w:val="12"/>
        </w:numPr>
        <w:suppressAutoHyphens w:val="0"/>
        <w:ind w:left="0" w:hanging="426"/>
        <w:jc w:val="both"/>
      </w:pPr>
      <w:hyperlink r:id="rId21" w:history="1">
        <w:r w:rsidR="007E2C64" w:rsidRPr="0067705F">
          <w:rPr>
            <w:rStyle w:val="a8"/>
          </w:rPr>
          <w:t>https://www.europol.europa.eu</w:t>
        </w:r>
      </w:hyperlink>
      <w:r w:rsidR="007E2C64" w:rsidRPr="0067705F">
        <w:t xml:space="preserve"> - офіційний сайт Європейського по</w:t>
      </w:r>
      <w:r w:rsidR="0067705F" w:rsidRPr="0067705F">
        <w:t>ліцейського агентства (</w:t>
      </w:r>
      <w:proofErr w:type="spellStart"/>
      <w:r w:rsidR="0067705F" w:rsidRPr="0067705F">
        <w:t>Європол</w:t>
      </w:r>
      <w:proofErr w:type="spellEnd"/>
      <w:r w:rsidR="0067705F" w:rsidRPr="0067705F">
        <w:t>);</w:t>
      </w:r>
      <w:r w:rsidR="007E2C64" w:rsidRPr="0067705F">
        <w:t xml:space="preserve"> </w:t>
      </w:r>
    </w:p>
    <w:p w:rsidR="0067705F" w:rsidRPr="0067705F" w:rsidRDefault="00B943F0" w:rsidP="0067705F">
      <w:pPr>
        <w:numPr>
          <w:ilvl w:val="0"/>
          <w:numId w:val="12"/>
        </w:numPr>
        <w:suppressAutoHyphens w:val="0"/>
        <w:ind w:left="0" w:hanging="426"/>
        <w:jc w:val="both"/>
      </w:pPr>
      <w:hyperlink r:id="rId22" w:history="1">
        <w:r w:rsidR="0067705F" w:rsidRPr="0067705F">
          <w:rPr>
            <w:rStyle w:val="a8"/>
          </w:rPr>
          <w:t>http://www.icccpi.int</w:t>
        </w:r>
      </w:hyperlink>
      <w:r w:rsidR="0067705F" w:rsidRPr="0067705F">
        <w:t xml:space="preserve"> - о</w:t>
      </w:r>
      <w:r w:rsidR="007E2C64" w:rsidRPr="0067705F">
        <w:t>фіційний сайт Міжнародного кримінального суду</w:t>
      </w:r>
      <w:r w:rsidR="0067705F" w:rsidRPr="0067705F">
        <w:t>;</w:t>
      </w:r>
      <w:r w:rsidR="007E2C64" w:rsidRPr="0067705F">
        <w:t xml:space="preserve"> </w:t>
      </w:r>
    </w:p>
    <w:p w:rsidR="0067705F" w:rsidRPr="0067705F" w:rsidRDefault="00B943F0" w:rsidP="0067705F">
      <w:pPr>
        <w:numPr>
          <w:ilvl w:val="0"/>
          <w:numId w:val="12"/>
        </w:numPr>
        <w:suppressAutoHyphens w:val="0"/>
        <w:ind w:left="0" w:hanging="426"/>
        <w:jc w:val="both"/>
      </w:pPr>
      <w:hyperlink r:id="rId23" w:history="1">
        <w:r w:rsidR="0067705F" w:rsidRPr="0067705F">
          <w:rPr>
            <w:rStyle w:val="a8"/>
          </w:rPr>
          <w:t>http://www.icj-cij.org/homepage/ru</w:t>
        </w:r>
      </w:hyperlink>
      <w:r w:rsidR="0067705F" w:rsidRPr="0067705F">
        <w:t xml:space="preserve"> - о</w:t>
      </w:r>
      <w:r w:rsidR="007E2C64" w:rsidRPr="0067705F">
        <w:t>фіційний сайт Міжнародного суду Організації Об’єднаних Націй</w:t>
      </w:r>
      <w:r w:rsidR="0067705F" w:rsidRPr="0067705F">
        <w:t>;</w:t>
      </w:r>
      <w:r w:rsidR="007E2C64" w:rsidRPr="0067705F">
        <w:t xml:space="preserve"> </w:t>
      </w:r>
    </w:p>
    <w:p w:rsidR="0067705F" w:rsidRPr="0067705F" w:rsidRDefault="00B943F0" w:rsidP="0067705F">
      <w:pPr>
        <w:numPr>
          <w:ilvl w:val="0"/>
          <w:numId w:val="12"/>
        </w:numPr>
        <w:suppressAutoHyphens w:val="0"/>
        <w:ind w:left="0" w:hanging="426"/>
        <w:jc w:val="both"/>
      </w:pPr>
      <w:hyperlink r:id="rId24" w:history="1">
        <w:r w:rsidR="0067705F" w:rsidRPr="0067705F">
          <w:rPr>
            <w:rStyle w:val="a8"/>
          </w:rPr>
          <w:t>http://www.interpol.int</w:t>
        </w:r>
      </w:hyperlink>
      <w:r w:rsidR="0067705F" w:rsidRPr="0067705F">
        <w:t xml:space="preserve"> - о</w:t>
      </w:r>
      <w:r w:rsidR="007E2C64" w:rsidRPr="0067705F">
        <w:t>фіційний сайт Міжнародної організації кримінальної поліції Інтерпол</w:t>
      </w:r>
      <w:r w:rsidR="0067705F" w:rsidRPr="0067705F">
        <w:t>;</w:t>
      </w:r>
      <w:r w:rsidR="007E2C64" w:rsidRPr="0067705F">
        <w:t xml:space="preserve"> </w:t>
      </w:r>
    </w:p>
    <w:p w:rsidR="0067705F" w:rsidRPr="0067705F" w:rsidRDefault="0067705F" w:rsidP="0067705F">
      <w:pPr>
        <w:numPr>
          <w:ilvl w:val="0"/>
          <w:numId w:val="12"/>
        </w:numPr>
        <w:suppressAutoHyphens w:val="0"/>
        <w:ind w:left="0" w:hanging="426"/>
        <w:jc w:val="both"/>
      </w:pPr>
      <w:r w:rsidRPr="0067705F">
        <w:t xml:space="preserve">http://www.nato.int/ </w:t>
      </w:r>
      <w:proofErr w:type="spellStart"/>
      <w:r w:rsidRPr="0067705F">
        <w:t>cps</w:t>
      </w:r>
      <w:proofErr w:type="spellEnd"/>
      <w:r w:rsidRPr="0067705F">
        <w:t>/</w:t>
      </w:r>
      <w:proofErr w:type="spellStart"/>
      <w:r w:rsidRPr="0067705F">
        <w:t>en</w:t>
      </w:r>
      <w:proofErr w:type="spellEnd"/>
      <w:r w:rsidRPr="0067705F">
        <w:t>/</w:t>
      </w:r>
      <w:proofErr w:type="spellStart"/>
      <w:r w:rsidRPr="0067705F">
        <w:t>natolive</w:t>
      </w:r>
      <w:proofErr w:type="spellEnd"/>
      <w:r w:rsidRPr="0067705F">
        <w:t>/index.htm  - о</w:t>
      </w:r>
      <w:r w:rsidR="007E2C64" w:rsidRPr="0067705F">
        <w:t>фіційний сайт Північноатлантичного альянсу</w:t>
      </w:r>
      <w:r w:rsidRPr="0067705F">
        <w:t>;</w:t>
      </w:r>
    </w:p>
    <w:p w:rsidR="0067705F" w:rsidRPr="0067705F" w:rsidRDefault="00B943F0" w:rsidP="0067705F">
      <w:pPr>
        <w:numPr>
          <w:ilvl w:val="0"/>
          <w:numId w:val="12"/>
        </w:numPr>
        <w:suppressAutoHyphens w:val="0"/>
        <w:ind w:left="0" w:hanging="426"/>
        <w:jc w:val="both"/>
      </w:pPr>
      <w:hyperlink r:id="rId25" w:history="1">
        <w:r w:rsidR="0067705F" w:rsidRPr="0067705F">
          <w:rPr>
            <w:rStyle w:val="a8"/>
          </w:rPr>
          <w:t>http://www.osce.org</w:t>
        </w:r>
      </w:hyperlink>
      <w:r w:rsidR="0067705F" w:rsidRPr="0067705F">
        <w:t xml:space="preserve"> - о</w:t>
      </w:r>
      <w:r w:rsidR="007E2C64" w:rsidRPr="0067705F">
        <w:t xml:space="preserve">фіційний сайт Організації з безпеки та співробітництва в Європі. </w:t>
      </w:r>
    </w:p>
    <w:p w:rsidR="0067705F" w:rsidRPr="0067705F" w:rsidRDefault="0067705F" w:rsidP="0067705F">
      <w:pPr>
        <w:suppressAutoHyphens w:val="0"/>
        <w:ind w:hanging="426"/>
        <w:jc w:val="both"/>
      </w:pPr>
    </w:p>
    <w:sectPr w:rsidR="0067705F" w:rsidRPr="0067705F" w:rsidSect="0048277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00612B5"/>
    <w:multiLevelType w:val="hybridMultilevel"/>
    <w:tmpl w:val="96B05E1C"/>
    <w:lvl w:ilvl="0" w:tplc="0674F6F2">
      <w:start w:val="1"/>
      <w:numFmt w:val="decimal"/>
      <w:lvlText w:val="%1."/>
      <w:lvlJc w:val="left"/>
      <w:pPr>
        <w:ind w:left="513" w:hanging="42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67D41"/>
    <w:multiLevelType w:val="hybridMultilevel"/>
    <w:tmpl w:val="971A2F9C"/>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163086"/>
    <w:multiLevelType w:val="hybridMultilevel"/>
    <w:tmpl w:val="30EE8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F4F8D"/>
    <w:multiLevelType w:val="multilevel"/>
    <w:tmpl w:val="35F678FC"/>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E312A2D"/>
    <w:multiLevelType w:val="hybridMultilevel"/>
    <w:tmpl w:val="E3BA00A8"/>
    <w:lvl w:ilvl="0" w:tplc="659A46A6">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3F8047FB"/>
    <w:multiLevelType w:val="multilevel"/>
    <w:tmpl w:val="4428FE9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6AF7782"/>
    <w:multiLevelType w:val="hybridMultilevel"/>
    <w:tmpl w:val="386A9BB4"/>
    <w:lvl w:ilvl="0" w:tplc="26107E1A">
      <w:start w:val="1"/>
      <w:numFmt w:val="decimal"/>
      <w:lvlText w:val="%1."/>
      <w:lvlJc w:val="left"/>
      <w:pPr>
        <w:ind w:left="735" w:hanging="37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497AA6"/>
    <w:multiLevelType w:val="hybridMultilevel"/>
    <w:tmpl w:val="2264A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BF38E9"/>
    <w:multiLevelType w:val="hybridMultilevel"/>
    <w:tmpl w:val="FF760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76E87"/>
    <w:multiLevelType w:val="hybridMultilevel"/>
    <w:tmpl w:val="A7888F88"/>
    <w:lvl w:ilvl="0" w:tplc="DA42934A">
      <w:start w:val="1"/>
      <w:numFmt w:val="decimal"/>
      <w:lvlText w:val="%1."/>
      <w:lvlJc w:val="left"/>
      <w:pPr>
        <w:ind w:left="4613" w:hanging="360"/>
      </w:pPr>
      <w:rPr>
        <w:rFonts w:ascii="Times New Roman" w:eastAsiaTheme="minorHAnsi" w:hAnsi="Times New Roman" w:cs="Times New Roman"/>
      </w:rPr>
    </w:lvl>
    <w:lvl w:ilvl="1" w:tplc="04190019" w:tentative="1">
      <w:start w:val="1"/>
      <w:numFmt w:val="lowerLetter"/>
      <w:lvlText w:val="%2."/>
      <w:lvlJc w:val="left"/>
      <w:pPr>
        <w:ind w:left="-828" w:hanging="360"/>
      </w:pPr>
    </w:lvl>
    <w:lvl w:ilvl="2" w:tplc="0419001B" w:tentative="1">
      <w:start w:val="1"/>
      <w:numFmt w:val="lowerRoman"/>
      <w:lvlText w:val="%3."/>
      <w:lvlJc w:val="right"/>
      <w:pPr>
        <w:ind w:left="-108" w:hanging="180"/>
      </w:pPr>
    </w:lvl>
    <w:lvl w:ilvl="3" w:tplc="0419000F" w:tentative="1">
      <w:start w:val="1"/>
      <w:numFmt w:val="decimal"/>
      <w:lvlText w:val="%4."/>
      <w:lvlJc w:val="left"/>
      <w:pPr>
        <w:ind w:left="612" w:hanging="360"/>
      </w:pPr>
    </w:lvl>
    <w:lvl w:ilvl="4" w:tplc="04190019" w:tentative="1">
      <w:start w:val="1"/>
      <w:numFmt w:val="lowerLetter"/>
      <w:lvlText w:val="%5."/>
      <w:lvlJc w:val="left"/>
      <w:pPr>
        <w:ind w:left="1332" w:hanging="360"/>
      </w:pPr>
    </w:lvl>
    <w:lvl w:ilvl="5" w:tplc="0419001B" w:tentative="1">
      <w:start w:val="1"/>
      <w:numFmt w:val="lowerRoman"/>
      <w:lvlText w:val="%6."/>
      <w:lvlJc w:val="right"/>
      <w:pPr>
        <w:ind w:left="2052" w:hanging="180"/>
      </w:pPr>
    </w:lvl>
    <w:lvl w:ilvl="6" w:tplc="0419000F" w:tentative="1">
      <w:start w:val="1"/>
      <w:numFmt w:val="decimal"/>
      <w:lvlText w:val="%7."/>
      <w:lvlJc w:val="left"/>
      <w:pPr>
        <w:ind w:left="2772" w:hanging="360"/>
      </w:pPr>
    </w:lvl>
    <w:lvl w:ilvl="7" w:tplc="04190019" w:tentative="1">
      <w:start w:val="1"/>
      <w:numFmt w:val="lowerLetter"/>
      <w:lvlText w:val="%8."/>
      <w:lvlJc w:val="left"/>
      <w:pPr>
        <w:ind w:left="3492" w:hanging="360"/>
      </w:pPr>
    </w:lvl>
    <w:lvl w:ilvl="8" w:tplc="0419001B" w:tentative="1">
      <w:start w:val="1"/>
      <w:numFmt w:val="lowerRoman"/>
      <w:lvlText w:val="%9."/>
      <w:lvlJc w:val="right"/>
      <w:pPr>
        <w:ind w:left="4212" w:hanging="180"/>
      </w:pPr>
    </w:lvl>
  </w:abstractNum>
  <w:abstractNum w:abstractNumId="13">
    <w:nsid w:val="4DC3665F"/>
    <w:multiLevelType w:val="hybridMultilevel"/>
    <w:tmpl w:val="4632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0F5E40"/>
    <w:multiLevelType w:val="hybridMultilevel"/>
    <w:tmpl w:val="14A8F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F464C9"/>
    <w:multiLevelType w:val="hybridMultilevel"/>
    <w:tmpl w:val="31C005D0"/>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C361720"/>
    <w:multiLevelType w:val="hybridMultilevel"/>
    <w:tmpl w:val="F63AA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75FB7ABC"/>
    <w:multiLevelType w:val="hybridMultilevel"/>
    <w:tmpl w:val="A3661342"/>
    <w:lvl w:ilvl="0" w:tplc="0674F6F2">
      <w:start w:val="1"/>
      <w:numFmt w:val="decimal"/>
      <w:lvlText w:val="%1."/>
      <w:lvlJc w:val="left"/>
      <w:pPr>
        <w:ind w:left="873" w:hanging="420"/>
      </w:pPr>
      <w:rPr>
        <w:rFonts w:hint="default"/>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76461FD2"/>
    <w:multiLevelType w:val="hybridMultilevel"/>
    <w:tmpl w:val="F86C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410943"/>
    <w:multiLevelType w:val="hybridMultilevel"/>
    <w:tmpl w:val="04E65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D518B9"/>
    <w:multiLevelType w:val="hybridMultilevel"/>
    <w:tmpl w:val="58728AAE"/>
    <w:lvl w:ilvl="0" w:tplc="F020C2F2">
      <w:start w:val="1"/>
      <w:numFmt w:val="decimal"/>
      <w:lvlText w:val="%1."/>
      <w:lvlJc w:val="left"/>
      <w:pPr>
        <w:ind w:left="910" w:hanging="615"/>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num w:numId="1">
    <w:abstractNumId w:val="0"/>
  </w:num>
  <w:num w:numId="2">
    <w:abstractNumId w:val="17"/>
  </w:num>
  <w:num w:numId="3">
    <w:abstractNumId w:val="4"/>
  </w:num>
  <w:num w:numId="4">
    <w:abstractNumId w:val="15"/>
  </w:num>
  <w:num w:numId="5">
    <w:abstractNumId w:val="7"/>
  </w:num>
  <w:num w:numId="6">
    <w:abstractNumId w:val="13"/>
  </w:num>
  <w:num w:numId="7">
    <w:abstractNumId w:val="10"/>
  </w:num>
  <w:num w:numId="8">
    <w:abstractNumId w:val="2"/>
  </w:num>
  <w:num w:numId="9">
    <w:abstractNumId w:val="6"/>
  </w:num>
  <w:num w:numId="10">
    <w:abstractNumId w:val="16"/>
  </w:num>
  <w:num w:numId="11">
    <w:abstractNumId w:val="12"/>
  </w:num>
  <w:num w:numId="12">
    <w:abstractNumId w:val="3"/>
  </w:num>
  <w:num w:numId="13">
    <w:abstractNumId w:val="8"/>
  </w:num>
  <w:num w:numId="14">
    <w:abstractNumId w:val="5"/>
  </w:num>
  <w:num w:numId="15">
    <w:abstractNumId w:val="14"/>
  </w:num>
  <w:num w:numId="16">
    <w:abstractNumId w:val="18"/>
  </w:num>
  <w:num w:numId="17">
    <w:abstractNumId w:val="21"/>
  </w:num>
  <w:num w:numId="18">
    <w:abstractNumId w:val="1"/>
  </w:num>
  <w:num w:numId="19">
    <w:abstractNumId w:val="19"/>
  </w:num>
  <w:num w:numId="20">
    <w:abstractNumId w:val="20"/>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6F5"/>
    <w:rsid w:val="0000612E"/>
    <w:rsid w:val="000246E7"/>
    <w:rsid w:val="0002570A"/>
    <w:rsid w:val="00025B18"/>
    <w:rsid w:val="00070BB2"/>
    <w:rsid w:val="000B29D7"/>
    <w:rsid w:val="000E7E9D"/>
    <w:rsid w:val="000F11FE"/>
    <w:rsid w:val="00112A6D"/>
    <w:rsid w:val="00141AAF"/>
    <w:rsid w:val="00160D77"/>
    <w:rsid w:val="00190C02"/>
    <w:rsid w:val="001A19EE"/>
    <w:rsid w:val="001A240D"/>
    <w:rsid w:val="001D1E9A"/>
    <w:rsid w:val="0021480C"/>
    <w:rsid w:val="00285166"/>
    <w:rsid w:val="00285F60"/>
    <w:rsid w:val="002C42B3"/>
    <w:rsid w:val="00303A5F"/>
    <w:rsid w:val="00315098"/>
    <w:rsid w:val="003255BC"/>
    <w:rsid w:val="00346333"/>
    <w:rsid w:val="00390412"/>
    <w:rsid w:val="00392A72"/>
    <w:rsid w:val="003A2106"/>
    <w:rsid w:val="003A6752"/>
    <w:rsid w:val="003D427E"/>
    <w:rsid w:val="00401773"/>
    <w:rsid w:val="00413AF2"/>
    <w:rsid w:val="00413E51"/>
    <w:rsid w:val="0044253A"/>
    <w:rsid w:val="0047291A"/>
    <w:rsid w:val="0048277A"/>
    <w:rsid w:val="0049254B"/>
    <w:rsid w:val="004D46F5"/>
    <w:rsid w:val="004F3254"/>
    <w:rsid w:val="00503C5F"/>
    <w:rsid w:val="00530408"/>
    <w:rsid w:val="00530C6F"/>
    <w:rsid w:val="005324FD"/>
    <w:rsid w:val="00536B44"/>
    <w:rsid w:val="00550681"/>
    <w:rsid w:val="005520A4"/>
    <w:rsid w:val="00574729"/>
    <w:rsid w:val="005D08A5"/>
    <w:rsid w:val="005F08C1"/>
    <w:rsid w:val="005F6BE9"/>
    <w:rsid w:val="00611E50"/>
    <w:rsid w:val="0067705F"/>
    <w:rsid w:val="006975CF"/>
    <w:rsid w:val="006B438C"/>
    <w:rsid w:val="006B7A23"/>
    <w:rsid w:val="00707EB0"/>
    <w:rsid w:val="0072411A"/>
    <w:rsid w:val="0078391A"/>
    <w:rsid w:val="007B75A2"/>
    <w:rsid w:val="007D58E2"/>
    <w:rsid w:val="007E255D"/>
    <w:rsid w:val="007E2C64"/>
    <w:rsid w:val="007F6D2D"/>
    <w:rsid w:val="007F7A10"/>
    <w:rsid w:val="00831908"/>
    <w:rsid w:val="00834824"/>
    <w:rsid w:val="00840D49"/>
    <w:rsid w:val="00847BB6"/>
    <w:rsid w:val="00853DE4"/>
    <w:rsid w:val="00855F2C"/>
    <w:rsid w:val="00884EC9"/>
    <w:rsid w:val="008A2DD9"/>
    <w:rsid w:val="008C4CD5"/>
    <w:rsid w:val="008D3907"/>
    <w:rsid w:val="008F3D70"/>
    <w:rsid w:val="00957924"/>
    <w:rsid w:val="00960ADE"/>
    <w:rsid w:val="009D33D4"/>
    <w:rsid w:val="00A27C24"/>
    <w:rsid w:val="00A34A01"/>
    <w:rsid w:val="00A46A50"/>
    <w:rsid w:val="00A50A9C"/>
    <w:rsid w:val="00A6135E"/>
    <w:rsid w:val="00A65FE3"/>
    <w:rsid w:val="00A93410"/>
    <w:rsid w:val="00AA145A"/>
    <w:rsid w:val="00AE4AB2"/>
    <w:rsid w:val="00AE5825"/>
    <w:rsid w:val="00AF4BD7"/>
    <w:rsid w:val="00B02315"/>
    <w:rsid w:val="00B37AD3"/>
    <w:rsid w:val="00B43BA1"/>
    <w:rsid w:val="00B83969"/>
    <w:rsid w:val="00B87AF7"/>
    <w:rsid w:val="00B9003D"/>
    <w:rsid w:val="00B943F0"/>
    <w:rsid w:val="00BA2EF5"/>
    <w:rsid w:val="00BD76F0"/>
    <w:rsid w:val="00C030EC"/>
    <w:rsid w:val="00C1257B"/>
    <w:rsid w:val="00C21F34"/>
    <w:rsid w:val="00C46F04"/>
    <w:rsid w:val="00C70964"/>
    <w:rsid w:val="00C731EC"/>
    <w:rsid w:val="00C74B5E"/>
    <w:rsid w:val="00C92643"/>
    <w:rsid w:val="00CC5678"/>
    <w:rsid w:val="00CE4528"/>
    <w:rsid w:val="00CF171F"/>
    <w:rsid w:val="00CF49F3"/>
    <w:rsid w:val="00CF6D39"/>
    <w:rsid w:val="00D3398C"/>
    <w:rsid w:val="00D37E78"/>
    <w:rsid w:val="00D5576C"/>
    <w:rsid w:val="00D618DD"/>
    <w:rsid w:val="00D63F97"/>
    <w:rsid w:val="00D7590B"/>
    <w:rsid w:val="00D937B7"/>
    <w:rsid w:val="00DA68E8"/>
    <w:rsid w:val="00DD32B6"/>
    <w:rsid w:val="00E12439"/>
    <w:rsid w:val="00E1462E"/>
    <w:rsid w:val="00E16ACC"/>
    <w:rsid w:val="00E54733"/>
    <w:rsid w:val="00EA4C13"/>
    <w:rsid w:val="00EB3F01"/>
    <w:rsid w:val="00EF01FA"/>
    <w:rsid w:val="00F10BEC"/>
    <w:rsid w:val="00F37C43"/>
    <w:rsid w:val="00F41AA4"/>
    <w:rsid w:val="00F67E39"/>
    <w:rsid w:val="00F93053"/>
    <w:rsid w:val="00FA2079"/>
    <w:rsid w:val="00FD3733"/>
    <w:rsid w:val="00FD7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F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paragraph" w:styleId="31">
    <w:name w:val="Body Text Indent 3"/>
    <w:basedOn w:val="a"/>
    <w:link w:val="32"/>
    <w:uiPriority w:val="99"/>
    <w:unhideWhenUsed/>
    <w:rsid w:val="00574729"/>
    <w:pPr>
      <w:spacing w:after="120"/>
      <w:ind w:left="283"/>
    </w:pPr>
    <w:rPr>
      <w:sz w:val="16"/>
      <w:szCs w:val="16"/>
    </w:rPr>
  </w:style>
  <w:style w:type="character" w:customStyle="1" w:styleId="32">
    <w:name w:val="Основной текст с отступом 3 Знак"/>
    <w:basedOn w:val="a0"/>
    <w:link w:val="31"/>
    <w:uiPriority w:val="99"/>
    <w:rsid w:val="00574729"/>
    <w:rPr>
      <w:rFonts w:ascii="Times New Roman" w:eastAsia="Times New Roman" w:hAnsi="Times New Roman" w:cs="Times New Roman"/>
      <w:sz w:val="16"/>
      <w:szCs w:val="16"/>
      <w:lang w:eastAsia="ar-SA"/>
    </w:rPr>
  </w:style>
  <w:style w:type="paragraph" w:styleId="2">
    <w:name w:val="Body Text 2"/>
    <w:basedOn w:val="a"/>
    <w:link w:val="20"/>
    <w:uiPriority w:val="99"/>
    <w:semiHidden/>
    <w:unhideWhenUsed/>
    <w:rsid w:val="00574729"/>
    <w:pPr>
      <w:spacing w:after="120" w:line="480" w:lineRule="auto"/>
    </w:pPr>
  </w:style>
  <w:style w:type="character" w:customStyle="1" w:styleId="20">
    <w:name w:val="Основной текст 2 Знак"/>
    <w:basedOn w:val="a0"/>
    <w:link w:val="2"/>
    <w:uiPriority w:val="99"/>
    <w:semiHidden/>
    <w:rsid w:val="00574729"/>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F7A10"/>
    <w:rPr>
      <w:rFonts w:ascii="Tahoma" w:hAnsi="Tahoma" w:cs="Tahoma"/>
      <w:sz w:val="16"/>
      <w:szCs w:val="16"/>
    </w:rPr>
  </w:style>
  <w:style w:type="character" w:customStyle="1" w:styleId="a7">
    <w:name w:val="Текст выноски Знак"/>
    <w:basedOn w:val="a0"/>
    <w:link w:val="a6"/>
    <w:uiPriority w:val="99"/>
    <w:semiHidden/>
    <w:rsid w:val="007F7A10"/>
    <w:rPr>
      <w:rFonts w:ascii="Tahoma" w:eastAsia="Times New Roman" w:hAnsi="Tahoma" w:cs="Tahoma"/>
      <w:sz w:val="16"/>
      <w:szCs w:val="16"/>
      <w:lang w:eastAsia="ar-SA"/>
    </w:rPr>
  </w:style>
  <w:style w:type="character" w:styleId="a8">
    <w:name w:val="Hyperlink"/>
    <w:basedOn w:val="a0"/>
    <w:uiPriority w:val="99"/>
    <w:unhideWhenUsed/>
    <w:rsid w:val="000246E7"/>
    <w:rPr>
      <w:color w:val="0000FF" w:themeColor="hyperlink"/>
      <w:u w:val="single"/>
    </w:rPr>
  </w:style>
  <w:style w:type="paragraph" w:customStyle="1" w:styleId="NormalWeb1">
    <w:name w:val="Normal (Web)1"/>
    <w:basedOn w:val="a"/>
    <w:rsid w:val="000B29D7"/>
    <w:pPr>
      <w:widowControl w:val="0"/>
      <w:spacing w:before="280" w:after="280"/>
    </w:pPr>
    <w:rPr>
      <w:kern w:val="2"/>
      <w:lang w:eastAsia="zh-CN" w:bidi="hi-IN"/>
    </w:rPr>
  </w:style>
  <w:style w:type="character" w:customStyle="1" w:styleId="ListLabel121">
    <w:name w:val="ListLabel 121"/>
    <w:rsid w:val="00D937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F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paragraph" w:styleId="31">
    <w:name w:val="Body Text Indent 3"/>
    <w:basedOn w:val="a"/>
    <w:link w:val="32"/>
    <w:uiPriority w:val="99"/>
    <w:unhideWhenUsed/>
    <w:rsid w:val="00574729"/>
    <w:pPr>
      <w:spacing w:after="120"/>
      <w:ind w:left="283"/>
    </w:pPr>
    <w:rPr>
      <w:sz w:val="16"/>
      <w:szCs w:val="16"/>
    </w:rPr>
  </w:style>
  <w:style w:type="character" w:customStyle="1" w:styleId="32">
    <w:name w:val="Основной текст с отступом 3 Знак"/>
    <w:basedOn w:val="a0"/>
    <w:link w:val="31"/>
    <w:uiPriority w:val="99"/>
    <w:rsid w:val="00574729"/>
    <w:rPr>
      <w:rFonts w:ascii="Times New Roman" w:eastAsia="Times New Roman" w:hAnsi="Times New Roman" w:cs="Times New Roman"/>
      <w:sz w:val="16"/>
      <w:szCs w:val="16"/>
      <w:lang w:eastAsia="ar-SA"/>
    </w:rPr>
  </w:style>
  <w:style w:type="paragraph" w:styleId="2">
    <w:name w:val="Body Text 2"/>
    <w:basedOn w:val="a"/>
    <w:link w:val="20"/>
    <w:uiPriority w:val="99"/>
    <w:semiHidden/>
    <w:unhideWhenUsed/>
    <w:rsid w:val="00574729"/>
    <w:pPr>
      <w:spacing w:after="120" w:line="480" w:lineRule="auto"/>
    </w:pPr>
  </w:style>
  <w:style w:type="character" w:customStyle="1" w:styleId="20">
    <w:name w:val="Основной текст 2 Знак"/>
    <w:basedOn w:val="a0"/>
    <w:link w:val="2"/>
    <w:uiPriority w:val="99"/>
    <w:semiHidden/>
    <w:rsid w:val="00574729"/>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F7A10"/>
    <w:rPr>
      <w:rFonts w:ascii="Tahoma" w:hAnsi="Tahoma" w:cs="Tahoma"/>
      <w:sz w:val="16"/>
      <w:szCs w:val="16"/>
    </w:rPr>
  </w:style>
  <w:style w:type="character" w:customStyle="1" w:styleId="a7">
    <w:name w:val="Текст выноски Знак"/>
    <w:basedOn w:val="a0"/>
    <w:link w:val="a6"/>
    <w:uiPriority w:val="99"/>
    <w:semiHidden/>
    <w:rsid w:val="007F7A10"/>
    <w:rPr>
      <w:rFonts w:ascii="Tahoma" w:eastAsia="Times New Roman" w:hAnsi="Tahoma" w:cs="Tahoma"/>
      <w:sz w:val="16"/>
      <w:szCs w:val="16"/>
      <w:lang w:eastAsia="ar-SA"/>
    </w:rPr>
  </w:style>
  <w:style w:type="character" w:styleId="a8">
    <w:name w:val="Hyperlink"/>
    <w:basedOn w:val="a0"/>
    <w:uiPriority w:val="99"/>
    <w:unhideWhenUsed/>
    <w:rsid w:val="000246E7"/>
    <w:rPr>
      <w:color w:val="0000FF" w:themeColor="hyperlink"/>
      <w:u w:val="single"/>
    </w:rPr>
  </w:style>
  <w:style w:type="paragraph" w:customStyle="1" w:styleId="NormalWeb1">
    <w:name w:val="Normal (Web)1"/>
    <w:basedOn w:val="a"/>
    <w:rsid w:val="000B29D7"/>
    <w:pPr>
      <w:widowControl w:val="0"/>
      <w:spacing w:before="280" w:after="280"/>
    </w:pPr>
    <w:rPr>
      <w:kern w:val="2"/>
      <w:lang w:eastAsia="zh-CN" w:bidi="hi-IN"/>
    </w:rPr>
  </w:style>
  <w:style w:type="character" w:customStyle="1" w:styleId="ListLabel121">
    <w:name w:val="ListLabel 121"/>
    <w:rsid w:val="00D937B7"/>
    <w:rPr>
      <w:rFonts w:cs="Times New Roman"/>
    </w:rPr>
  </w:style>
</w:styles>
</file>

<file path=word/webSettings.xml><?xml version="1.0" encoding="utf-8"?>
<w:webSettings xmlns:r="http://schemas.openxmlformats.org/officeDocument/2006/relationships" xmlns:w="http://schemas.openxmlformats.org/wordprocessingml/2006/main">
  <w:divs>
    <w:div w:id="172841366">
      <w:bodyDiv w:val="1"/>
      <w:marLeft w:val="0"/>
      <w:marRight w:val="0"/>
      <w:marTop w:val="0"/>
      <w:marBottom w:val="0"/>
      <w:divBdr>
        <w:top w:val="none" w:sz="0" w:space="0" w:color="auto"/>
        <w:left w:val="none" w:sz="0" w:space="0" w:color="auto"/>
        <w:bottom w:val="none" w:sz="0" w:space="0" w:color="auto"/>
        <w:right w:val="none" w:sz="0" w:space="0" w:color="auto"/>
      </w:divBdr>
    </w:div>
    <w:div w:id="1466661829">
      <w:bodyDiv w:val="1"/>
      <w:marLeft w:val="0"/>
      <w:marRight w:val="0"/>
      <w:marTop w:val="0"/>
      <w:marBottom w:val="0"/>
      <w:divBdr>
        <w:top w:val="none" w:sz="0" w:space="0" w:color="auto"/>
        <w:left w:val="none" w:sz="0" w:space="0" w:color="auto"/>
        <w:bottom w:val="none" w:sz="0" w:space="0" w:color="auto"/>
        <w:right w:val="none" w:sz="0" w:space="0" w:color="auto"/>
      </w:divBdr>
    </w:div>
    <w:div w:id="16544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sinki.org.ua/wpcontent/uploads/2018/07/WEB_01.pdf" TargetMode="External"/><Relationship Id="rId13" Type="http://schemas.openxmlformats.org/officeDocument/2006/relationships/hyperlink" Target="http://www.bl.uk" TargetMode="External"/><Relationship Id="rId18" Type="http://schemas.openxmlformats.org/officeDocument/2006/relationships/hyperlink" Target="http://www.iuscomparatum.org/AID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uropol.europa.eu" TargetMode="External"/><Relationship Id="rId7" Type="http://schemas.openxmlformats.org/officeDocument/2006/relationships/hyperlink" Target="https://www.znu.edu.ua/faculty/law/nauka/mater__ali_vseukrayins__koyi_naukovo-praktichnoyi_konferents__yi_pravovoa_osv__ta_ta_pravovoa_nauka_v_umovakh_suchasnikh_transformats__jni%20kh_protses__v_2019.pdf" TargetMode="External"/><Relationship Id="rId12" Type="http://schemas.openxmlformats.org/officeDocument/2006/relationships/hyperlink" Target="http://www.loc.gov" TargetMode="External"/><Relationship Id="rId17" Type="http://schemas.openxmlformats.org/officeDocument/2006/relationships/hyperlink" Target="http://ausicl.com/" TargetMode="External"/><Relationship Id="rId25" Type="http://schemas.openxmlformats.org/officeDocument/2006/relationships/hyperlink" Target="http://www.osce.org" TargetMode="External"/><Relationship Id="rId2" Type="http://schemas.openxmlformats.org/officeDocument/2006/relationships/styles" Target="styles.xml"/><Relationship Id="rId16" Type="http://schemas.openxmlformats.org/officeDocument/2006/relationships/hyperlink" Target="http://dev.europeana.eu" TargetMode="External"/><Relationship Id="rId20" Type="http://schemas.openxmlformats.org/officeDocument/2006/relationships/hyperlink" Target="http://europa.eu/" TargetMode="External"/><Relationship Id="rId1" Type="http://schemas.openxmlformats.org/officeDocument/2006/relationships/numbering" Target="numbering.xml"/><Relationship Id="rId6" Type="http://schemas.openxmlformats.org/officeDocument/2006/relationships/hyperlink" Target="http://law.journalsofznu.zp.ua/archive/visnik-1-2020/28.pdf" TargetMode="External"/><Relationship Id="rId11" Type="http://schemas.openxmlformats.org/officeDocument/2006/relationships/hyperlink" Target="http://www.library.ukma.kiev.ua/amer" TargetMode="External"/><Relationship Id="rId24" Type="http://schemas.openxmlformats.org/officeDocument/2006/relationships/hyperlink" Target="http://www.interpol.int" TargetMode="External"/><Relationship Id="rId5" Type="http://schemas.openxmlformats.org/officeDocument/2006/relationships/hyperlink" Target="https://www.businesslaw.org.ua/wp-content/mpp.pdf" TargetMode="External"/><Relationship Id="rId15" Type="http://schemas.openxmlformats.org/officeDocument/2006/relationships/hyperlink" Target="http://wwwbnf.fr" TargetMode="External"/><Relationship Id="rId23" Type="http://schemas.openxmlformats.org/officeDocument/2006/relationships/hyperlink" Target="http://www.icj-cij.org/homepage/ru" TargetMode="External"/><Relationship Id="rId28" Type="http://schemas.microsoft.com/office/2007/relationships/stylesWithEffects" Target="stylesWithEffects.xml"/><Relationship Id="rId10" Type="http://schemas.openxmlformats.org/officeDocument/2006/relationships/hyperlink" Target="http://www.nbu.gov.ua" TargetMode="External"/><Relationship Id="rId19" Type="http://schemas.openxmlformats.org/officeDocument/2006/relationships/hyperlink" Target="http://www.echr.coe.int/echr/" TargetMode="External"/><Relationship Id="rId4" Type="http://schemas.openxmlformats.org/officeDocument/2006/relationships/webSettings" Target="webSettings.xml"/><Relationship Id="rId9" Type="http://schemas.openxmlformats.org/officeDocument/2006/relationships/hyperlink" Target="http://www.rada.gow.ua" TargetMode="External"/><Relationship Id="rId14" Type="http://schemas.openxmlformats.org/officeDocument/2006/relationships/hyperlink" Target="http://www/d-nd.de" TargetMode="External"/><Relationship Id="rId22" Type="http://schemas.openxmlformats.org/officeDocument/2006/relationships/hyperlink" Target="http://www.icccpi.in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4680</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2021-04-08T19:02:00Z</cp:lastPrinted>
  <dcterms:created xsi:type="dcterms:W3CDTF">2021-04-12T19:37:00Z</dcterms:created>
  <dcterms:modified xsi:type="dcterms:W3CDTF">2021-09-06T10:24:00Z</dcterms:modified>
</cp:coreProperties>
</file>