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78D" w:rsidRPr="00454780" w:rsidRDefault="00F249A9" w:rsidP="000E69EA">
      <w:pPr>
        <w:ind w:firstLine="709"/>
        <w:jc w:val="center"/>
        <w:rPr>
          <w:b/>
          <w:sz w:val="24"/>
          <w:szCs w:val="24"/>
          <w:lang w:val="uk-UA"/>
        </w:rPr>
      </w:pPr>
      <w:r w:rsidRPr="00454780">
        <w:rPr>
          <w:b/>
          <w:sz w:val="24"/>
          <w:szCs w:val="24"/>
          <w:lang w:val="uk-UA"/>
        </w:rPr>
        <w:t>Лабораторн</w:t>
      </w:r>
      <w:r w:rsidR="000E69EA" w:rsidRPr="00454780">
        <w:rPr>
          <w:b/>
          <w:sz w:val="24"/>
          <w:szCs w:val="24"/>
          <w:lang w:val="uk-UA"/>
        </w:rPr>
        <w:t>е</w:t>
      </w:r>
      <w:r w:rsidRPr="00454780">
        <w:rPr>
          <w:b/>
          <w:sz w:val="24"/>
          <w:szCs w:val="24"/>
          <w:lang w:val="uk-UA"/>
        </w:rPr>
        <w:t xml:space="preserve"> </w:t>
      </w:r>
      <w:r w:rsidR="000E69EA" w:rsidRPr="00454780">
        <w:rPr>
          <w:b/>
          <w:sz w:val="24"/>
          <w:szCs w:val="24"/>
          <w:lang w:val="uk-UA"/>
        </w:rPr>
        <w:t>заняття</w:t>
      </w:r>
      <w:r w:rsidRPr="00454780">
        <w:rPr>
          <w:b/>
          <w:sz w:val="24"/>
          <w:szCs w:val="24"/>
          <w:lang w:val="uk-UA"/>
        </w:rPr>
        <w:t xml:space="preserve"> № </w:t>
      </w:r>
      <w:r w:rsidR="000E69EA" w:rsidRPr="00454780">
        <w:rPr>
          <w:b/>
          <w:sz w:val="24"/>
          <w:szCs w:val="24"/>
          <w:lang w:val="uk-UA"/>
        </w:rPr>
        <w:t>2</w:t>
      </w:r>
    </w:p>
    <w:p w:rsidR="000E69EA" w:rsidRPr="00454780" w:rsidRDefault="000E69EA" w:rsidP="000E69EA">
      <w:pPr>
        <w:ind w:firstLine="709"/>
        <w:jc w:val="center"/>
        <w:rPr>
          <w:sz w:val="24"/>
          <w:szCs w:val="24"/>
          <w:lang w:val="uk-UA" w:eastAsia="zh-CN"/>
        </w:rPr>
      </w:pPr>
      <w:r w:rsidRPr="00454780">
        <w:rPr>
          <w:b/>
          <w:sz w:val="24"/>
          <w:szCs w:val="24"/>
          <w:lang w:val="uk-UA"/>
        </w:rPr>
        <w:t xml:space="preserve">Тема: </w:t>
      </w:r>
      <w:r w:rsidR="00F249A9" w:rsidRPr="00454780">
        <w:rPr>
          <w:b/>
          <w:sz w:val="24"/>
          <w:szCs w:val="24"/>
          <w:lang w:val="uk-UA"/>
        </w:rPr>
        <w:t xml:space="preserve">Підготовка ґрунту </w:t>
      </w:r>
      <w:r w:rsidRPr="00454780">
        <w:rPr>
          <w:b/>
          <w:sz w:val="24"/>
          <w:szCs w:val="24"/>
          <w:lang w:val="uk-UA"/>
        </w:rPr>
        <w:t xml:space="preserve">та рослинного матеріалу </w:t>
      </w:r>
      <w:r w:rsidR="00F249A9" w:rsidRPr="00454780">
        <w:rPr>
          <w:b/>
          <w:sz w:val="24"/>
          <w:szCs w:val="24"/>
          <w:lang w:val="uk-UA"/>
        </w:rPr>
        <w:t>до хімічного аналізу</w:t>
      </w:r>
      <w:r w:rsidRPr="00454780">
        <w:rPr>
          <w:b/>
          <w:sz w:val="24"/>
          <w:szCs w:val="24"/>
          <w:lang w:val="uk-UA"/>
        </w:rPr>
        <w:t>.</w:t>
      </w:r>
      <w:r w:rsidR="00F249A9" w:rsidRPr="00454780">
        <w:rPr>
          <w:b/>
          <w:sz w:val="24"/>
          <w:szCs w:val="24"/>
          <w:lang w:val="uk-UA"/>
        </w:rPr>
        <w:t xml:space="preserve"> </w:t>
      </w:r>
      <w:r w:rsidRPr="00454780">
        <w:rPr>
          <w:b/>
          <w:sz w:val="24"/>
          <w:szCs w:val="24"/>
          <w:lang w:val="uk-UA"/>
        </w:rPr>
        <w:t>В</w:t>
      </w:r>
      <w:r w:rsidR="00F249A9" w:rsidRPr="00454780">
        <w:rPr>
          <w:b/>
          <w:sz w:val="24"/>
          <w:szCs w:val="24"/>
          <w:lang w:val="uk-UA"/>
        </w:rPr>
        <w:t>изначення вологості ґрунту</w:t>
      </w:r>
    </w:p>
    <w:p w:rsidR="000E69EA" w:rsidRPr="00454780" w:rsidRDefault="000E69EA" w:rsidP="00F249A9">
      <w:pPr>
        <w:ind w:firstLine="709"/>
        <w:rPr>
          <w:sz w:val="24"/>
          <w:szCs w:val="24"/>
          <w:lang w:val="uk-UA"/>
        </w:rPr>
      </w:pPr>
    </w:p>
    <w:p w:rsidR="000E69EA" w:rsidRPr="00454780" w:rsidRDefault="000E69EA" w:rsidP="00F249A9">
      <w:pPr>
        <w:ind w:firstLine="709"/>
        <w:rPr>
          <w:b/>
          <w:i/>
          <w:sz w:val="24"/>
          <w:szCs w:val="24"/>
          <w:lang w:val="uk-UA"/>
        </w:rPr>
      </w:pPr>
      <w:r w:rsidRPr="00454780">
        <w:rPr>
          <w:b/>
          <w:i/>
          <w:sz w:val="24"/>
          <w:szCs w:val="24"/>
          <w:lang w:val="uk-UA"/>
        </w:rPr>
        <w:t>Мета:</w:t>
      </w:r>
      <w:r w:rsidR="00454780" w:rsidRPr="00454780">
        <w:rPr>
          <w:sz w:val="24"/>
          <w:szCs w:val="24"/>
          <w:lang w:val="uk-UA"/>
        </w:rPr>
        <w:t xml:space="preserve"> ознайомити</w:t>
      </w:r>
      <w:r w:rsidR="00454780">
        <w:rPr>
          <w:sz w:val="24"/>
          <w:szCs w:val="24"/>
          <w:lang w:val="uk-UA"/>
        </w:rPr>
        <w:t>сь</w:t>
      </w:r>
      <w:r w:rsidR="00454780" w:rsidRPr="00454780">
        <w:rPr>
          <w:sz w:val="24"/>
          <w:szCs w:val="24"/>
          <w:lang w:val="uk-UA"/>
        </w:rPr>
        <w:t xml:space="preserve"> з методикою і провести підготовку </w:t>
      </w:r>
      <w:r w:rsidR="00454780">
        <w:rPr>
          <w:sz w:val="24"/>
          <w:szCs w:val="24"/>
          <w:lang w:val="uk-UA"/>
        </w:rPr>
        <w:t xml:space="preserve">ґрунту, </w:t>
      </w:r>
      <w:r w:rsidR="00454780" w:rsidRPr="00454780">
        <w:rPr>
          <w:sz w:val="24"/>
          <w:szCs w:val="24"/>
          <w:lang w:val="uk-UA"/>
        </w:rPr>
        <w:t xml:space="preserve">листя і листового </w:t>
      </w:r>
      <w:r w:rsidR="00454780" w:rsidRPr="00454780">
        <w:rPr>
          <w:sz w:val="24"/>
          <w:szCs w:val="24"/>
        </w:rPr>
        <w:t>опаду</w:t>
      </w:r>
      <w:r w:rsidR="00454780" w:rsidRPr="00454780">
        <w:rPr>
          <w:sz w:val="24"/>
          <w:szCs w:val="24"/>
          <w:lang w:val="uk-UA"/>
        </w:rPr>
        <w:t xml:space="preserve"> до </w:t>
      </w:r>
      <w:r w:rsidR="008C2A7D">
        <w:rPr>
          <w:sz w:val="24"/>
          <w:szCs w:val="24"/>
          <w:lang w:val="uk-UA"/>
        </w:rPr>
        <w:t xml:space="preserve">хімічного </w:t>
      </w:r>
      <w:r w:rsidR="00454780" w:rsidRPr="00454780">
        <w:rPr>
          <w:sz w:val="24"/>
          <w:szCs w:val="24"/>
          <w:lang w:val="uk-UA"/>
        </w:rPr>
        <w:t>аналізу</w:t>
      </w:r>
      <w:r w:rsidR="008C2A7D">
        <w:rPr>
          <w:sz w:val="24"/>
          <w:szCs w:val="24"/>
          <w:lang w:val="uk-UA"/>
        </w:rPr>
        <w:t>.</w:t>
      </w:r>
    </w:p>
    <w:p w:rsidR="00454780" w:rsidRDefault="00F249A9" w:rsidP="00454780">
      <w:pPr>
        <w:autoSpaceDE w:val="0"/>
        <w:autoSpaceDN w:val="0"/>
        <w:ind w:firstLine="680"/>
        <w:rPr>
          <w:bCs/>
          <w:sz w:val="24"/>
          <w:szCs w:val="24"/>
          <w:lang w:val="uk-UA"/>
        </w:rPr>
      </w:pPr>
      <w:r w:rsidRPr="00454780">
        <w:rPr>
          <w:b/>
          <w:i/>
          <w:sz w:val="24"/>
          <w:szCs w:val="24"/>
          <w:lang w:val="uk-UA"/>
        </w:rPr>
        <w:t>Обладнання і матеріали:</w:t>
      </w:r>
      <w:r w:rsidRPr="00454780">
        <w:rPr>
          <w:sz w:val="24"/>
          <w:szCs w:val="24"/>
          <w:lang w:val="uk-UA"/>
        </w:rPr>
        <w:t xml:space="preserve"> </w:t>
      </w:r>
      <w:r w:rsidR="00454780" w:rsidRPr="00454780">
        <w:rPr>
          <w:sz w:val="24"/>
          <w:szCs w:val="24"/>
          <w:lang w:val="uk-UA"/>
        </w:rPr>
        <w:t>аналітичні терези</w:t>
      </w:r>
      <w:r w:rsidR="00454780">
        <w:rPr>
          <w:sz w:val="24"/>
          <w:szCs w:val="24"/>
          <w:lang w:val="uk-UA"/>
        </w:rPr>
        <w:t>,</w:t>
      </w:r>
      <w:r w:rsidR="00454780" w:rsidRPr="00454780">
        <w:rPr>
          <w:sz w:val="24"/>
          <w:szCs w:val="24"/>
          <w:lang w:val="uk-UA"/>
        </w:rPr>
        <w:t xml:space="preserve"> </w:t>
      </w:r>
      <w:r w:rsidR="00454780" w:rsidRPr="00454780">
        <w:rPr>
          <w:sz w:val="24"/>
          <w:szCs w:val="24"/>
          <w:lang w:val="uk-UA"/>
        </w:rPr>
        <w:t>сушильна шафа</w:t>
      </w:r>
      <w:r w:rsidR="00454780">
        <w:rPr>
          <w:sz w:val="24"/>
          <w:szCs w:val="24"/>
          <w:lang w:val="uk-UA"/>
        </w:rPr>
        <w:t xml:space="preserve"> лабораторна</w:t>
      </w:r>
      <w:r w:rsidR="00454780" w:rsidRPr="00454780">
        <w:rPr>
          <w:sz w:val="24"/>
          <w:szCs w:val="24"/>
          <w:lang w:val="uk-UA"/>
        </w:rPr>
        <w:t xml:space="preserve">, </w:t>
      </w:r>
      <w:r w:rsidR="00454780">
        <w:rPr>
          <w:sz w:val="24"/>
          <w:szCs w:val="24"/>
          <w:lang w:val="uk-UA"/>
        </w:rPr>
        <w:t>млин лабораторний</w:t>
      </w:r>
      <w:r w:rsidR="00454780">
        <w:rPr>
          <w:sz w:val="24"/>
          <w:szCs w:val="24"/>
          <w:lang w:val="uk-UA"/>
        </w:rPr>
        <w:t>,</w:t>
      </w:r>
      <w:r w:rsidR="00454780" w:rsidRPr="00454780">
        <w:rPr>
          <w:sz w:val="24"/>
          <w:szCs w:val="24"/>
          <w:lang w:val="uk-UA"/>
        </w:rPr>
        <w:t xml:space="preserve"> </w:t>
      </w:r>
      <w:r w:rsidRPr="00454780">
        <w:rPr>
          <w:sz w:val="24"/>
          <w:szCs w:val="24"/>
          <w:lang w:val="uk-UA"/>
        </w:rPr>
        <w:t xml:space="preserve">лопаточка, </w:t>
      </w:r>
      <w:r w:rsidR="00454780" w:rsidRPr="00454780">
        <w:rPr>
          <w:sz w:val="24"/>
          <w:szCs w:val="24"/>
          <w:lang w:val="uk-UA"/>
        </w:rPr>
        <w:t xml:space="preserve">дерев’яний шпатель, </w:t>
      </w:r>
      <w:r w:rsidRPr="00454780">
        <w:rPr>
          <w:sz w:val="24"/>
          <w:szCs w:val="24"/>
          <w:lang w:val="uk-UA"/>
        </w:rPr>
        <w:t xml:space="preserve">фарфорова ступка, сито з отворами </w:t>
      </w:r>
      <w:smartTag w:uri="urn:schemas-microsoft-com:office:smarttags" w:element="metricconverter">
        <w:smartTagPr>
          <w:attr w:name="ProductID" w:val="1 мм"/>
        </w:smartTagPr>
        <w:r w:rsidRPr="00454780">
          <w:rPr>
            <w:sz w:val="24"/>
            <w:szCs w:val="24"/>
            <w:lang w:val="uk-UA"/>
          </w:rPr>
          <w:t>1 мм</w:t>
        </w:r>
      </w:smartTag>
      <w:r w:rsidRPr="00454780">
        <w:rPr>
          <w:sz w:val="24"/>
          <w:szCs w:val="24"/>
          <w:lang w:val="uk-UA"/>
        </w:rPr>
        <w:t>, , б</w:t>
      </w:r>
      <w:r w:rsidR="00454780">
        <w:rPr>
          <w:sz w:val="24"/>
          <w:szCs w:val="24"/>
          <w:lang w:val="uk-UA"/>
        </w:rPr>
        <w:t>ю</w:t>
      </w:r>
      <w:r w:rsidRPr="00454780">
        <w:rPr>
          <w:sz w:val="24"/>
          <w:szCs w:val="24"/>
          <w:lang w:val="uk-UA"/>
        </w:rPr>
        <w:t>кси,</w:t>
      </w:r>
      <w:r w:rsidR="00454780">
        <w:rPr>
          <w:sz w:val="24"/>
          <w:szCs w:val="24"/>
          <w:lang w:val="uk-UA"/>
        </w:rPr>
        <w:t xml:space="preserve"> </w:t>
      </w:r>
      <w:r w:rsidRPr="00454780">
        <w:rPr>
          <w:sz w:val="24"/>
          <w:szCs w:val="24"/>
          <w:lang w:val="uk-UA"/>
        </w:rPr>
        <w:t xml:space="preserve">зразки ґрунту, </w:t>
      </w:r>
      <w:r w:rsidR="00454780" w:rsidRPr="00454780">
        <w:rPr>
          <w:sz w:val="24"/>
          <w:szCs w:val="24"/>
          <w:lang w:val="uk-UA"/>
        </w:rPr>
        <w:t xml:space="preserve">етикетки, </w:t>
      </w:r>
      <w:r w:rsidR="00454780">
        <w:rPr>
          <w:sz w:val="24"/>
          <w:szCs w:val="24"/>
          <w:lang w:val="uk-UA"/>
        </w:rPr>
        <w:t xml:space="preserve">паперові </w:t>
      </w:r>
      <w:r w:rsidR="00454780" w:rsidRPr="00454780">
        <w:rPr>
          <w:sz w:val="24"/>
          <w:szCs w:val="24"/>
          <w:lang w:val="uk-UA"/>
        </w:rPr>
        <w:t>пакети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</w:p>
    <w:p w:rsidR="004A4838" w:rsidRPr="004A4838" w:rsidRDefault="004A4838" w:rsidP="004A4838">
      <w:pPr>
        <w:jc w:val="center"/>
        <w:rPr>
          <w:i/>
          <w:sz w:val="24"/>
          <w:szCs w:val="24"/>
          <w:lang w:val="uk-UA"/>
        </w:rPr>
      </w:pPr>
      <w:r w:rsidRPr="004A4838">
        <w:rPr>
          <w:i/>
          <w:sz w:val="24"/>
          <w:szCs w:val="24"/>
          <w:lang w:val="uk-UA"/>
        </w:rPr>
        <w:t>ІНСТРУКЦІЯ</w:t>
      </w:r>
    </w:p>
    <w:p w:rsidR="000E69EA" w:rsidRPr="00454780" w:rsidRDefault="000E69EA" w:rsidP="000E69EA">
      <w:pPr>
        <w:ind w:firstLine="709"/>
        <w:rPr>
          <w:sz w:val="24"/>
          <w:szCs w:val="24"/>
          <w:lang w:val="uk-UA"/>
        </w:rPr>
      </w:pPr>
    </w:p>
    <w:p w:rsidR="00454780" w:rsidRPr="00454780" w:rsidRDefault="00454780" w:rsidP="00454780">
      <w:pPr>
        <w:ind w:firstLine="709"/>
        <w:rPr>
          <w:i/>
          <w:sz w:val="24"/>
          <w:szCs w:val="24"/>
          <w:lang w:val="uk-UA"/>
        </w:rPr>
      </w:pPr>
      <w:r w:rsidRPr="00454780">
        <w:rPr>
          <w:b/>
          <w:i/>
          <w:sz w:val="24"/>
          <w:szCs w:val="24"/>
          <w:lang w:val="uk-UA"/>
        </w:rPr>
        <w:t>Завдання 1</w:t>
      </w:r>
      <w:r w:rsidRPr="00454780">
        <w:rPr>
          <w:i/>
          <w:sz w:val="24"/>
          <w:szCs w:val="24"/>
          <w:lang w:val="uk-UA"/>
        </w:rPr>
        <w:t xml:space="preserve">. </w:t>
      </w:r>
      <w:r w:rsidRPr="00454780">
        <w:rPr>
          <w:b/>
          <w:sz w:val="24"/>
          <w:szCs w:val="24"/>
          <w:lang w:val="uk-UA"/>
        </w:rPr>
        <w:t>Підготовка ґрунту до хімічного аналізу</w:t>
      </w:r>
    </w:p>
    <w:p w:rsidR="004A4838" w:rsidRDefault="004A4838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Оскільки ґрунт має різні будову і склад навіть на сусідніх ділянках, дуже важливим етапом аналізу є взяття зразків ґрунту, формування середньої проби, переведення її в повітряно-сухий стан, відбір певної за гранулометричним складом фракції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Лопаткою відбирають пробу по 100-</w:t>
      </w:r>
      <w:smartTag w:uri="urn:schemas-microsoft-com:office:smarttags" w:element="metricconverter">
        <w:smartTagPr>
          <w:attr w:name="ProductID" w:val="200 г"/>
        </w:smartTagPr>
        <w:r w:rsidRPr="00454780">
          <w:rPr>
            <w:sz w:val="24"/>
            <w:szCs w:val="24"/>
            <w:lang w:val="uk-UA"/>
          </w:rPr>
          <w:t>200 г</w:t>
        </w:r>
      </w:smartTag>
      <w:r w:rsidRPr="00454780">
        <w:rPr>
          <w:sz w:val="24"/>
          <w:szCs w:val="24"/>
          <w:lang w:val="uk-UA"/>
        </w:rPr>
        <w:t xml:space="preserve"> у кутках і в центрі ділянки, </w:t>
      </w:r>
      <w:r w:rsidR="000E69EA" w:rsidRPr="00454780">
        <w:rPr>
          <w:sz w:val="24"/>
          <w:szCs w:val="24"/>
          <w:lang w:val="uk-UA"/>
        </w:rPr>
        <w:t>ґрунт</w:t>
      </w:r>
      <w:r w:rsidRPr="00454780">
        <w:rPr>
          <w:sz w:val="24"/>
          <w:szCs w:val="24"/>
          <w:lang w:val="uk-UA"/>
        </w:rPr>
        <w:t xml:space="preserve"> якої аналізують. Вкладають проби </w:t>
      </w:r>
      <w:r w:rsidR="000E69EA" w:rsidRPr="00454780">
        <w:rPr>
          <w:sz w:val="24"/>
          <w:szCs w:val="24"/>
          <w:lang w:val="uk-UA"/>
        </w:rPr>
        <w:t>в</w:t>
      </w:r>
      <w:r w:rsidRPr="00454780">
        <w:rPr>
          <w:sz w:val="24"/>
          <w:szCs w:val="24"/>
          <w:lang w:val="uk-UA"/>
        </w:rPr>
        <w:t xml:space="preserve"> пакети, герметично їх зав’язують і  зазначають на етикетці місце та час відбору проб. 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Висипають проби на піддон рівним шаром, видаляють сторонні домішки. Описують структуру ґрунту (розсипчастий, грудкуватий, кам’янистий тощо) та його склад ( наявність і кількість сторонніх включень, переважаючий тип). Залишають </w:t>
      </w:r>
      <w:r w:rsidR="000E69EA" w:rsidRPr="00454780">
        <w:rPr>
          <w:sz w:val="24"/>
          <w:szCs w:val="24"/>
          <w:lang w:val="uk-UA"/>
        </w:rPr>
        <w:t>ґрунт</w:t>
      </w:r>
      <w:r w:rsidRPr="00454780">
        <w:rPr>
          <w:sz w:val="24"/>
          <w:szCs w:val="24"/>
          <w:lang w:val="uk-UA"/>
        </w:rPr>
        <w:t xml:space="preserve"> для висихання. 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Пробу повітряно-сухого ґрунту висипають на аркуш паперу і розрівнюють шаром в 1-</w:t>
      </w:r>
      <w:smartTag w:uri="urn:schemas-microsoft-com:office:smarttags" w:element="metricconverter">
        <w:smartTagPr>
          <w:attr w:name="ProductID" w:val="2 см"/>
        </w:smartTagPr>
        <w:r w:rsidRPr="00454780">
          <w:rPr>
            <w:sz w:val="24"/>
            <w:szCs w:val="24"/>
            <w:lang w:val="uk-UA"/>
          </w:rPr>
          <w:t>2 см</w:t>
        </w:r>
      </w:smartTag>
      <w:r w:rsidRPr="00454780">
        <w:rPr>
          <w:sz w:val="24"/>
          <w:szCs w:val="24"/>
          <w:lang w:val="uk-UA"/>
        </w:rPr>
        <w:t>, надають форми прямокутника, ділять його на 4 прямокутника (рис.1) або трикутника (рис.2) і два з них відкидають, а два з’єднують, перемішують і знову зменшують пробу методом квартування до 300-</w:t>
      </w:r>
      <w:smartTag w:uri="urn:schemas-microsoft-com:office:smarttags" w:element="metricconverter">
        <w:smartTagPr>
          <w:attr w:name="ProductID" w:val="500 г"/>
        </w:smartTagPr>
        <w:r w:rsidRPr="00454780">
          <w:rPr>
            <w:sz w:val="24"/>
            <w:szCs w:val="24"/>
            <w:lang w:val="uk-UA"/>
          </w:rPr>
          <w:t>500 г</w:t>
        </w:r>
      </w:smartTag>
      <w:r w:rsidRPr="00454780">
        <w:rPr>
          <w:sz w:val="24"/>
          <w:szCs w:val="24"/>
          <w:lang w:val="uk-UA"/>
        </w:rPr>
        <w:t xml:space="preserve">. Зважують </w:t>
      </w:r>
      <w:r w:rsidR="000E69EA" w:rsidRPr="00454780">
        <w:rPr>
          <w:sz w:val="24"/>
          <w:szCs w:val="24"/>
          <w:lang w:val="uk-UA"/>
        </w:rPr>
        <w:t>ґрунт</w:t>
      </w:r>
      <w:r w:rsidRPr="00454780">
        <w:rPr>
          <w:sz w:val="24"/>
          <w:szCs w:val="24"/>
          <w:lang w:val="uk-UA"/>
        </w:rPr>
        <w:t>.</w:t>
      </w:r>
    </w:p>
    <w:p w:rsidR="00F249A9" w:rsidRPr="00454780" w:rsidRDefault="00F249A9" w:rsidP="00F249A9">
      <w:pPr>
        <w:rPr>
          <w:sz w:val="24"/>
          <w:szCs w:val="24"/>
          <w:lang w:val="uk-UA"/>
        </w:rPr>
      </w:pPr>
      <w:r w:rsidRPr="00454780">
        <w:rPr>
          <w:noProof/>
          <w:sz w:val="24"/>
          <w:szCs w:val="24"/>
        </w:rPr>
        <w:drawing>
          <wp:inline distT="0" distB="0" distL="0" distR="0">
            <wp:extent cx="3903345" cy="1214755"/>
            <wp:effectExtent l="19050" t="0" r="1905" b="0"/>
            <wp:docPr id="1" name="Рисунок 1" descr="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780">
        <w:rPr>
          <w:sz w:val="24"/>
          <w:szCs w:val="24"/>
          <w:lang w:val="uk-UA"/>
        </w:rPr>
        <w:t xml:space="preserve"> </w:t>
      </w:r>
    </w:p>
    <w:p w:rsidR="00F249A9" w:rsidRPr="00454780" w:rsidRDefault="00F249A9" w:rsidP="00F249A9">
      <w:pPr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  Рис.1</w:t>
      </w:r>
    </w:p>
    <w:p w:rsidR="00F249A9" w:rsidRPr="00454780" w:rsidRDefault="00F249A9" w:rsidP="00F249A9">
      <w:pPr>
        <w:rPr>
          <w:sz w:val="24"/>
          <w:szCs w:val="24"/>
          <w:lang w:val="en-US"/>
        </w:rPr>
      </w:pPr>
      <w:r w:rsidRPr="00454780">
        <w:rPr>
          <w:noProof/>
          <w:sz w:val="24"/>
          <w:szCs w:val="24"/>
        </w:rPr>
        <w:drawing>
          <wp:inline distT="0" distB="0" distL="0" distR="0">
            <wp:extent cx="3889375" cy="1200785"/>
            <wp:effectExtent l="19050" t="0" r="0" b="0"/>
            <wp:docPr id="2" name="Рисунок 2" descr="Квадра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адрат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9A9" w:rsidRPr="00454780" w:rsidRDefault="00F249A9" w:rsidP="00F249A9">
      <w:pPr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Рис.2</w:t>
      </w:r>
    </w:p>
    <w:p w:rsidR="00F249A9" w:rsidRPr="00454780" w:rsidRDefault="00F249A9" w:rsidP="00F249A9">
      <w:pPr>
        <w:rPr>
          <w:sz w:val="24"/>
          <w:szCs w:val="24"/>
          <w:lang w:val="uk-UA"/>
        </w:rPr>
      </w:pP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Порції ґрунту розтирають дерев’яним шпателем у фарфоровій ступці і просіюють різь сито з отворами </w:t>
      </w:r>
      <w:smartTag w:uri="urn:schemas-microsoft-com:office:smarttags" w:element="metricconverter">
        <w:smartTagPr>
          <w:attr w:name="ProductID" w:val="1 мм"/>
        </w:smartTagPr>
        <w:r w:rsidRPr="00454780">
          <w:rPr>
            <w:sz w:val="24"/>
            <w:szCs w:val="24"/>
            <w:lang w:val="uk-UA"/>
          </w:rPr>
          <w:t>1 мм</w:t>
        </w:r>
      </w:smartTag>
      <w:r w:rsidRPr="00454780">
        <w:rPr>
          <w:sz w:val="24"/>
          <w:szCs w:val="24"/>
          <w:lang w:val="uk-UA"/>
        </w:rPr>
        <w:t>. Частину ґрунту, що залишилася на ситі, зважують і визначають її вміст у відсотках від загальної маси (</w:t>
      </w:r>
      <w:r w:rsidRPr="00454780">
        <w:rPr>
          <w:i/>
          <w:sz w:val="24"/>
          <w:szCs w:val="24"/>
          <w:lang w:val="uk-UA"/>
        </w:rPr>
        <w:t>ґрунтовий скелет</w:t>
      </w:r>
      <w:r w:rsidRPr="00454780">
        <w:rPr>
          <w:sz w:val="24"/>
          <w:szCs w:val="24"/>
          <w:lang w:val="uk-UA"/>
        </w:rPr>
        <w:t>).</w:t>
      </w:r>
    </w:p>
    <w:p w:rsidR="00F249A9" w:rsidRDefault="000E69EA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lastRenderedPageBreak/>
        <w:t>Ґрунт</w:t>
      </w:r>
      <w:r w:rsidR="00F249A9" w:rsidRPr="00454780">
        <w:rPr>
          <w:sz w:val="24"/>
          <w:szCs w:val="24"/>
          <w:lang w:val="uk-UA"/>
        </w:rPr>
        <w:t>, який про</w:t>
      </w:r>
      <w:r w:rsidRPr="00454780">
        <w:rPr>
          <w:sz w:val="24"/>
          <w:szCs w:val="24"/>
          <w:lang w:val="uk-UA"/>
        </w:rPr>
        <w:t>сіявся</w:t>
      </w:r>
      <w:r w:rsidR="00F249A9" w:rsidRPr="00454780">
        <w:rPr>
          <w:sz w:val="24"/>
          <w:szCs w:val="24"/>
          <w:lang w:val="uk-UA"/>
        </w:rPr>
        <w:t xml:space="preserve"> крізь сито, називають </w:t>
      </w:r>
      <w:proofErr w:type="spellStart"/>
      <w:r w:rsidR="00F249A9" w:rsidRPr="00454780">
        <w:rPr>
          <w:i/>
          <w:sz w:val="24"/>
          <w:szCs w:val="24"/>
          <w:lang w:val="uk-UA"/>
        </w:rPr>
        <w:t>дрібноземом</w:t>
      </w:r>
      <w:proofErr w:type="spellEnd"/>
      <w:r w:rsidR="00F249A9" w:rsidRPr="00454780">
        <w:rPr>
          <w:sz w:val="24"/>
          <w:szCs w:val="24"/>
          <w:lang w:val="uk-UA"/>
        </w:rPr>
        <w:t xml:space="preserve">, і </w:t>
      </w:r>
      <w:r w:rsidRPr="00454780">
        <w:rPr>
          <w:sz w:val="24"/>
          <w:szCs w:val="24"/>
          <w:lang w:val="uk-UA"/>
        </w:rPr>
        <w:t xml:space="preserve">саме його </w:t>
      </w:r>
      <w:r w:rsidR="00F249A9" w:rsidRPr="00454780">
        <w:rPr>
          <w:sz w:val="24"/>
          <w:szCs w:val="24"/>
          <w:lang w:val="uk-UA"/>
        </w:rPr>
        <w:t xml:space="preserve">використовують для аналізу. </w:t>
      </w:r>
    </w:p>
    <w:p w:rsidR="00454780" w:rsidRPr="00454780" w:rsidRDefault="00454780" w:rsidP="00F249A9">
      <w:pPr>
        <w:ind w:firstLine="709"/>
        <w:rPr>
          <w:sz w:val="24"/>
          <w:szCs w:val="24"/>
          <w:lang w:val="uk-UA"/>
        </w:rPr>
      </w:pPr>
    </w:p>
    <w:p w:rsidR="00F249A9" w:rsidRPr="00454780" w:rsidRDefault="00454780" w:rsidP="00F249A9">
      <w:pPr>
        <w:ind w:firstLine="709"/>
        <w:rPr>
          <w:b/>
          <w:sz w:val="24"/>
          <w:szCs w:val="24"/>
          <w:lang w:val="uk-UA"/>
        </w:rPr>
      </w:pPr>
      <w:r w:rsidRPr="00454780">
        <w:rPr>
          <w:b/>
          <w:i/>
          <w:sz w:val="24"/>
          <w:szCs w:val="24"/>
          <w:lang w:val="uk-UA"/>
        </w:rPr>
        <w:t xml:space="preserve">Завдання </w:t>
      </w:r>
      <w:r w:rsidR="00F249A9" w:rsidRPr="00454780">
        <w:rPr>
          <w:b/>
          <w:i/>
          <w:sz w:val="24"/>
          <w:szCs w:val="24"/>
          <w:lang w:val="uk-UA"/>
        </w:rPr>
        <w:t>2.</w:t>
      </w:r>
      <w:r w:rsidR="00F249A9" w:rsidRPr="00454780">
        <w:rPr>
          <w:b/>
          <w:sz w:val="24"/>
          <w:szCs w:val="24"/>
          <w:lang w:val="uk-UA"/>
        </w:rPr>
        <w:t xml:space="preserve"> Визначення вологості ґрунту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Вологість ґрунту зумовлена наявністю </w:t>
      </w:r>
      <w:r w:rsidRPr="00454780">
        <w:rPr>
          <w:i/>
          <w:sz w:val="24"/>
          <w:szCs w:val="24"/>
          <w:lang w:val="uk-UA"/>
        </w:rPr>
        <w:t>гігроскопічної води</w:t>
      </w:r>
      <w:r w:rsidRPr="00454780">
        <w:rPr>
          <w:sz w:val="24"/>
          <w:szCs w:val="24"/>
          <w:lang w:val="uk-UA"/>
        </w:rPr>
        <w:t>, що вбирається ґрунтом і видаляється з нього за температури 100 – 105</w:t>
      </w:r>
      <w:r w:rsidRPr="00454780">
        <w:rPr>
          <w:sz w:val="24"/>
          <w:szCs w:val="24"/>
          <w:vertAlign w:val="superscript"/>
          <w:lang w:val="uk-UA"/>
        </w:rPr>
        <w:t>0</w:t>
      </w:r>
      <w:r w:rsidRPr="00454780">
        <w:rPr>
          <w:sz w:val="24"/>
          <w:szCs w:val="24"/>
          <w:lang w:val="uk-UA"/>
        </w:rPr>
        <w:t xml:space="preserve">С. Висушування за цієї температури може давати завищені дані, що зумовлено видаленням із ґрунту газів і частково води, яка входить до складу кристалогідратів. 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Вологість має велике значення для забезпечення родючості: у воді розчинені солі, необхідні для живлення рослин; ґрунтова волога зумовлює тургор рослин, завдяки процесам фільтрації випаровування, розчинення відбувається міграція хімічних елементів у ґрунті.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У бюксі з притертою пробкою зважують на аналітичних терезах із точністю до </w:t>
      </w:r>
      <w:smartTag w:uri="urn:schemas-microsoft-com:office:smarttags" w:element="metricconverter">
        <w:smartTagPr>
          <w:attr w:name="ProductID" w:val="0,0002 г"/>
        </w:smartTagPr>
        <w:r w:rsidRPr="00454780">
          <w:rPr>
            <w:sz w:val="24"/>
            <w:szCs w:val="24"/>
            <w:lang w:val="uk-UA"/>
          </w:rPr>
          <w:t>0,0002 г</w:t>
        </w:r>
      </w:smartTag>
      <w:r w:rsidRPr="00454780">
        <w:rPr>
          <w:sz w:val="24"/>
          <w:szCs w:val="24"/>
          <w:lang w:val="uk-UA"/>
        </w:rPr>
        <w:t xml:space="preserve"> приблизно 1-</w:t>
      </w:r>
      <w:smartTag w:uri="urn:schemas-microsoft-com:office:smarttags" w:element="metricconverter">
        <w:smartTagPr>
          <w:attr w:name="ProductID" w:val="2 г"/>
        </w:smartTagPr>
        <w:r w:rsidRPr="00454780">
          <w:rPr>
            <w:sz w:val="24"/>
            <w:szCs w:val="24"/>
            <w:lang w:val="uk-UA"/>
          </w:rPr>
          <w:t>2 г</w:t>
        </w:r>
      </w:smartTag>
      <w:r w:rsidRPr="00454780">
        <w:rPr>
          <w:sz w:val="24"/>
          <w:szCs w:val="24"/>
          <w:lang w:val="uk-UA"/>
        </w:rPr>
        <w:t xml:space="preserve"> проби повітряно-сухого ґрунту, вміщують відкритий бюкс у сушильну шафу і висушують пробу при 100 – 105 </w:t>
      </w:r>
      <w:r w:rsidRPr="00454780">
        <w:rPr>
          <w:sz w:val="24"/>
          <w:szCs w:val="24"/>
          <w:vertAlign w:val="superscript"/>
          <w:lang w:val="uk-UA"/>
        </w:rPr>
        <w:t xml:space="preserve">0 </w:t>
      </w:r>
      <w:r w:rsidRPr="00454780">
        <w:rPr>
          <w:sz w:val="24"/>
          <w:szCs w:val="24"/>
          <w:lang w:val="uk-UA"/>
        </w:rPr>
        <w:t>С  впродовж 5 годин. Бюкс виймають з шафи закривають кришкою і ставлять в ексикатор на 20- 30 хв для охолодження, а потім  зважують.</w:t>
      </w:r>
    </w:p>
    <w:p w:rsidR="00F249A9" w:rsidRP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Масову частку гігроскопічної води відносно маси сухої проби визначають за формулою:   </w:t>
      </w:r>
    </w:p>
    <w:p w:rsidR="00F249A9" w:rsidRPr="00454780" w:rsidRDefault="00F249A9" w:rsidP="00F249A9">
      <w:pPr>
        <w:ind w:firstLine="709"/>
        <w:jc w:val="center"/>
        <w:rPr>
          <w:sz w:val="24"/>
          <w:szCs w:val="24"/>
          <w:lang w:val="uk-UA"/>
        </w:rPr>
      </w:pPr>
      <w:r w:rsidRPr="00454780">
        <w:rPr>
          <w:position w:val="-30"/>
          <w:sz w:val="24"/>
          <w:szCs w:val="24"/>
          <w:lang w:val="uk-UA"/>
        </w:rPr>
        <w:object w:dxaOrig="3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33.75pt" o:ole="">
            <v:imagedata r:id="rId7" o:title=""/>
          </v:shape>
          <o:OLEObject Type="Embed" ProgID="Equation.3" ShapeID="_x0000_i1025" DrawAspect="Content" ObjectID="_1691228440" r:id="rId8"/>
        </w:object>
      </w:r>
    </w:p>
    <w:p w:rsidR="00F249A9" w:rsidRPr="00454780" w:rsidRDefault="00F249A9" w:rsidP="00F249A9">
      <w:pPr>
        <w:ind w:firstLine="709"/>
        <w:jc w:val="center"/>
        <w:rPr>
          <w:sz w:val="24"/>
          <w:szCs w:val="24"/>
          <w:lang w:val="uk-UA"/>
        </w:rPr>
      </w:pPr>
    </w:p>
    <w:p w:rsidR="00454780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де  </w:t>
      </w:r>
      <w:r w:rsidRPr="00454780">
        <w:rPr>
          <w:sz w:val="24"/>
          <w:szCs w:val="24"/>
        </w:rPr>
        <w:t>m</w:t>
      </w:r>
      <w:r w:rsidRPr="00454780">
        <w:rPr>
          <w:sz w:val="24"/>
          <w:szCs w:val="24"/>
          <w:vertAlign w:val="subscript"/>
          <w:lang w:val="uk-UA"/>
        </w:rPr>
        <w:t>1</w:t>
      </w:r>
      <w:r w:rsidRPr="00454780">
        <w:rPr>
          <w:sz w:val="24"/>
          <w:szCs w:val="24"/>
          <w:lang w:val="uk-UA"/>
        </w:rPr>
        <w:t xml:space="preserve"> та  </w:t>
      </w:r>
      <w:r w:rsidRPr="00454780">
        <w:rPr>
          <w:sz w:val="24"/>
          <w:szCs w:val="24"/>
        </w:rPr>
        <w:t>m</w:t>
      </w:r>
      <w:r w:rsidRPr="00454780">
        <w:rPr>
          <w:sz w:val="24"/>
          <w:szCs w:val="24"/>
          <w:vertAlign w:val="subscript"/>
          <w:lang w:val="uk-UA"/>
        </w:rPr>
        <w:t>2</w:t>
      </w:r>
      <w:r w:rsidRPr="00454780">
        <w:rPr>
          <w:sz w:val="24"/>
          <w:szCs w:val="24"/>
          <w:lang w:val="uk-UA"/>
        </w:rPr>
        <w:t xml:space="preserve">  </w:t>
      </w:r>
      <w:r w:rsidR="000E69EA" w:rsidRPr="00454780">
        <w:rPr>
          <w:sz w:val="24"/>
          <w:szCs w:val="24"/>
          <w:lang w:val="uk-UA"/>
        </w:rPr>
        <w:t>–</w:t>
      </w:r>
      <w:r w:rsidRPr="00454780">
        <w:rPr>
          <w:sz w:val="24"/>
          <w:szCs w:val="24"/>
          <w:lang w:val="uk-UA"/>
        </w:rPr>
        <w:t xml:space="preserve"> маса бюкса  з ґрунтом до і після висушування, г;</w:t>
      </w:r>
    </w:p>
    <w:p w:rsidR="00F249A9" w:rsidRDefault="00F249A9" w:rsidP="00F249A9">
      <w:pPr>
        <w:ind w:firstLine="709"/>
        <w:rPr>
          <w:sz w:val="24"/>
          <w:szCs w:val="24"/>
          <w:lang w:val="uk-UA"/>
        </w:rPr>
      </w:pPr>
      <w:r w:rsidRPr="00454780">
        <w:rPr>
          <w:sz w:val="24"/>
          <w:szCs w:val="24"/>
        </w:rPr>
        <w:t>g</w:t>
      </w:r>
      <w:r w:rsidRPr="00454780">
        <w:rPr>
          <w:sz w:val="24"/>
          <w:szCs w:val="24"/>
          <w:lang w:val="uk-UA"/>
        </w:rPr>
        <w:t xml:space="preserve"> </w:t>
      </w:r>
      <w:bookmarkStart w:id="0" w:name="_Hlk80612517"/>
      <w:r w:rsidRPr="00454780">
        <w:rPr>
          <w:sz w:val="24"/>
          <w:szCs w:val="24"/>
          <w:lang w:val="uk-UA"/>
        </w:rPr>
        <w:t>–</w:t>
      </w:r>
      <w:bookmarkEnd w:id="0"/>
      <w:r w:rsidRPr="00454780">
        <w:rPr>
          <w:sz w:val="24"/>
          <w:szCs w:val="24"/>
          <w:lang w:val="uk-UA"/>
        </w:rPr>
        <w:t xml:space="preserve"> маса проби після висушування, г.</w:t>
      </w:r>
    </w:p>
    <w:p w:rsidR="00454780" w:rsidRDefault="00454780" w:rsidP="00F249A9">
      <w:pPr>
        <w:ind w:firstLine="709"/>
        <w:rPr>
          <w:sz w:val="24"/>
          <w:szCs w:val="24"/>
          <w:lang w:val="uk-UA"/>
        </w:rPr>
      </w:pPr>
    </w:p>
    <w:p w:rsidR="00550EAD" w:rsidRDefault="00550EAD" w:rsidP="00F249A9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Отримані дані занести до </w:t>
      </w:r>
      <w:r w:rsidRPr="00550EAD">
        <w:rPr>
          <w:i/>
          <w:sz w:val="24"/>
          <w:szCs w:val="24"/>
          <w:lang w:val="uk-UA"/>
        </w:rPr>
        <w:t>таблиці 1</w:t>
      </w:r>
      <w:r>
        <w:rPr>
          <w:i/>
          <w:sz w:val="24"/>
          <w:szCs w:val="24"/>
          <w:lang w:val="uk-UA"/>
        </w:rPr>
        <w:t xml:space="preserve">. </w:t>
      </w:r>
      <w:r w:rsidRPr="00550EAD">
        <w:rPr>
          <w:sz w:val="24"/>
          <w:szCs w:val="24"/>
          <w:lang w:val="uk-UA"/>
        </w:rPr>
        <w:t>Дані проаналізувати і зробити висновки</w:t>
      </w:r>
      <w:r>
        <w:rPr>
          <w:sz w:val="24"/>
          <w:szCs w:val="24"/>
          <w:lang w:val="uk-UA"/>
        </w:rPr>
        <w:t>.</w:t>
      </w:r>
    </w:p>
    <w:p w:rsidR="0082178D" w:rsidRDefault="00550EAD" w:rsidP="00550EAD">
      <w:pPr>
        <w:widowControl/>
        <w:snapToGrid/>
        <w:spacing w:before="0" w:line="360" w:lineRule="auto"/>
        <w:ind w:firstLine="0"/>
        <w:jc w:val="right"/>
        <w:rPr>
          <w:i/>
          <w:sz w:val="24"/>
          <w:szCs w:val="24"/>
          <w:lang w:val="uk-UA"/>
        </w:rPr>
      </w:pPr>
      <w:r w:rsidRPr="00550EAD">
        <w:rPr>
          <w:i/>
          <w:sz w:val="24"/>
          <w:szCs w:val="24"/>
          <w:lang w:val="uk-UA"/>
        </w:rPr>
        <w:t>Таблиця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0EAD" w:rsidTr="00550EAD">
        <w:tc>
          <w:tcPr>
            <w:tcW w:w="1914" w:type="dxa"/>
          </w:tcPr>
          <w:p w:rsidR="00550EAD" w:rsidRPr="00550EAD" w:rsidRDefault="00550EAD" w:rsidP="00550EAD">
            <w:pPr>
              <w:widowControl/>
              <w:snapToGrid/>
              <w:spacing w:before="0" w:line="360" w:lineRule="auto"/>
              <w:ind w:firstLine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550EAD">
              <w:rPr>
                <w:b/>
                <w:i/>
                <w:sz w:val="24"/>
                <w:szCs w:val="24"/>
                <w:lang w:val="uk-UA"/>
              </w:rPr>
              <w:t xml:space="preserve">№ </w:t>
            </w:r>
            <w:r w:rsidRPr="00550EAD">
              <w:rPr>
                <w:b/>
                <w:sz w:val="24"/>
                <w:szCs w:val="24"/>
                <w:lang w:val="uk-UA"/>
              </w:rPr>
              <w:t>зразка</w:t>
            </w:r>
          </w:p>
        </w:tc>
        <w:tc>
          <w:tcPr>
            <w:tcW w:w="1914" w:type="dxa"/>
          </w:tcPr>
          <w:p w:rsidR="00550EAD" w:rsidRPr="00550EAD" w:rsidRDefault="00550EAD" w:rsidP="00550EAD">
            <w:pPr>
              <w:widowControl/>
              <w:snapToGrid/>
              <w:spacing w:before="0" w:line="360" w:lineRule="auto"/>
              <w:ind w:firstLine="0"/>
              <w:jc w:val="center"/>
              <w:rPr>
                <w:b/>
                <w:i/>
                <w:sz w:val="28"/>
                <w:szCs w:val="28"/>
                <w:vertAlign w:val="subscript"/>
                <w:lang w:val="en-US"/>
              </w:rPr>
            </w:pPr>
            <w:r w:rsidRPr="00550EAD">
              <w:rPr>
                <w:b/>
                <w:i/>
                <w:sz w:val="28"/>
                <w:szCs w:val="28"/>
                <w:lang w:val="en-US"/>
              </w:rPr>
              <w:t>m</w:t>
            </w:r>
            <w:r w:rsidRPr="00550EAD">
              <w:rPr>
                <w:b/>
                <w:i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550EAD" w:rsidRPr="00550EAD" w:rsidRDefault="00550EAD" w:rsidP="00550EAD">
            <w:pPr>
              <w:widowControl/>
              <w:snapToGrid/>
              <w:spacing w:before="0" w:line="360" w:lineRule="auto"/>
              <w:ind w:firstLine="0"/>
              <w:jc w:val="center"/>
              <w:rPr>
                <w:b/>
                <w:i/>
                <w:sz w:val="28"/>
                <w:szCs w:val="28"/>
                <w:vertAlign w:val="subscript"/>
                <w:lang w:val="en-US"/>
              </w:rPr>
            </w:pPr>
            <w:r w:rsidRPr="00550EAD">
              <w:rPr>
                <w:b/>
                <w:i/>
                <w:sz w:val="28"/>
                <w:szCs w:val="28"/>
                <w:lang w:val="en-US"/>
              </w:rPr>
              <w:t>m</w:t>
            </w:r>
            <w:r w:rsidRPr="00550EAD">
              <w:rPr>
                <w:b/>
                <w:i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</w:tcPr>
          <w:p w:rsidR="00550EAD" w:rsidRPr="00550EAD" w:rsidRDefault="00550EAD" w:rsidP="00550EAD">
            <w:pPr>
              <w:widowControl/>
              <w:snapToGrid/>
              <w:spacing w:before="0" w:line="360" w:lineRule="auto"/>
              <w:ind w:firstLine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50EAD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1915" w:type="dxa"/>
          </w:tcPr>
          <w:p w:rsidR="00550EAD" w:rsidRPr="00550EAD" w:rsidRDefault="00005275" w:rsidP="00550EAD">
            <w:pPr>
              <w:widowControl/>
              <w:snapToGrid/>
              <w:spacing w:before="0" w:line="360" w:lineRule="auto"/>
              <w:ind w:firstLine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ὠ</w:t>
            </w:r>
          </w:p>
        </w:tc>
      </w:tr>
      <w:tr w:rsidR="00550EAD" w:rsidTr="00550EAD">
        <w:tc>
          <w:tcPr>
            <w:tcW w:w="1914" w:type="dxa"/>
          </w:tcPr>
          <w:p w:rsidR="00550EAD" w:rsidRPr="004A4838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</w:tr>
      <w:tr w:rsidR="00550EAD" w:rsidTr="00550EAD"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</w:tr>
      <w:tr w:rsidR="00550EAD" w:rsidTr="00550EAD"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</w:tr>
      <w:tr w:rsidR="00550EAD" w:rsidTr="00550EAD"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550EAD" w:rsidRDefault="00550EAD" w:rsidP="00550EAD">
            <w:pPr>
              <w:widowControl/>
              <w:snapToGrid/>
              <w:spacing w:before="0" w:line="360" w:lineRule="auto"/>
              <w:ind w:firstLine="0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550EAD" w:rsidRDefault="00550EAD" w:rsidP="00550EAD">
      <w:pPr>
        <w:widowControl/>
        <w:snapToGrid/>
        <w:spacing w:before="0" w:line="360" w:lineRule="auto"/>
        <w:ind w:firstLine="0"/>
        <w:rPr>
          <w:i/>
          <w:sz w:val="24"/>
          <w:szCs w:val="24"/>
          <w:lang w:val="uk-UA"/>
        </w:rPr>
      </w:pPr>
    </w:p>
    <w:p w:rsidR="0082178D" w:rsidRPr="00454780" w:rsidRDefault="00454780" w:rsidP="0082178D">
      <w:pPr>
        <w:ind w:firstLine="680"/>
        <w:rPr>
          <w:sz w:val="24"/>
          <w:szCs w:val="24"/>
          <w:lang w:val="uk-UA"/>
        </w:rPr>
      </w:pPr>
      <w:r w:rsidRPr="00454780">
        <w:rPr>
          <w:b/>
          <w:bCs/>
          <w:i/>
          <w:sz w:val="24"/>
          <w:szCs w:val="24"/>
          <w:lang w:val="uk-UA"/>
        </w:rPr>
        <w:t>Завдання 3.</w:t>
      </w:r>
      <w:r>
        <w:rPr>
          <w:b/>
          <w:bCs/>
          <w:sz w:val="24"/>
          <w:szCs w:val="24"/>
          <w:lang w:val="uk-UA"/>
        </w:rPr>
        <w:t xml:space="preserve"> </w:t>
      </w:r>
      <w:r w:rsidR="0082178D" w:rsidRPr="00454780">
        <w:rPr>
          <w:b/>
          <w:bCs/>
          <w:sz w:val="24"/>
          <w:szCs w:val="24"/>
          <w:lang w:val="uk-UA"/>
        </w:rPr>
        <w:t>Підготовка рослинного матеріалу до хімічного аналізу</w:t>
      </w:r>
    </w:p>
    <w:p w:rsidR="0082178D" w:rsidRPr="00454780" w:rsidRDefault="0082178D" w:rsidP="0082178D">
      <w:pPr>
        <w:ind w:firstLine="680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Точність лабораторних аналізів, які проводяться з</w:t>
      </w:r>
      <w:r w:rsidR="009B54BA">
        <w:rPr>
          <w:sz w:val="24"/>
          <w:szCs w:val="24"/>
          <w:lang w:val="uk-UA"/>
        </w:rPr>
        <w:t>і</w:t>
      </w:r>
      <w:r w:rsidRPr="00454780">
        <w:rPr>
          <w:sz w:val="24"/>
          <w:szCs w:val="24"/>
          <w:lang w:val="uk-UA"/>
        </w:rPr>
        <w:t xml:space="preserve"> зразками листя, листового опаду </w:t>
      </w:r>
      <w:r w:rsidR="009B54BA">
        <w:rPr>
          <w:sz w:val="24"/>
          <w:szCs w:val="24"/>
          <w:lang w:val="uk-UA"/>
        </w:rPr>
        <w:t>й</w:t>
      </w:r>
      <w:bookmarkStart w:id="1" w:name="_GoBack"/>
      <w:bookmarkEnd w:id="1"/>
      <w:r w:rsidRPr="00454780">
        <w:rPr>
          <w:sz w:val="24"/>
          <w:szCs w:val="24"/>
          <w:lang w:val="uk-UA"/>
        </w:rPr>
        <w:t xml:space="preserve"> іншим рослинним матеріалом, узятому в польових умовах, багато в чому залежить від їх правильної подальшої обробки і зберігання. Для запобігання їх псуванню зразки необхідно добре просушити, очистити, від різних включень, подрібнити і упакувати.</w:t>
      </w:r>
    </w:p>
    <w:p w:rsidR="0082178D" w:rsidRPr="00454780" w:rsidRDefault="008C2A7D" w:rsidP="0082178D">
      <w:pPr>
        <w:ind w:firstLine="68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3.1</w:t>
      </w:r>
      <w:r w:rsidR="0082178D" w:rsidRPr="00454780">
        <w:rPr>
          <w:b/>
          <w:sz w:val="24"/>
          <w:szCs w:val="24"/>
          <w:lang w:val="uk-UA"/>
        </w:rPr>
        <w:t xml:space="preserve"> Підготовка листя до аналізу</w:t>
      </w:r>
      <w:r w:rsidR="0082178D" w:rsidRPr="00454780">
        <w:rPr>
          <w:sz w:val="24"/>
          <w:szCs w:val="24"/>
          <w:lang w:val="uk-UA"/>
        </w:rPr>
        <w:t>.</w:t>
      </w:r>
    </w:p>
    <w:p w:rsidR="0082178D" w:rsidRPr="00454780" w:rsidRDefault="0082178D" w:rsidP="0082178D">
      <w:pPr>
        <w:ind w:firstLine="680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>Листя, зібране з дерев і чагарників, розкладають на листі паперу і просушують на повітрі при кімнатній температурі. Потім висушують їх в сушильній шафі при температурі 105° С до легко-сухого стану. Висушене листя подрібнюють на млині і висипають в паперові пакети, на яких роблять відповідні записи.</w:t>
      </w:r>
    </w:p>
    <w:p w:rsidR="0082178D" w:rsidRPr="00454780" w:rsidRDefault="0082178D" w:rsidP="0082178D">
      <w:pPr>
        <w:autoSpaceDE w:val="0"/>
        <w:autoSpaceDN w:val="0"/>
        <w:ind w:firstLine="680"/>
        <w:rPr>
          <w:sz w:val="24"/>
          <w:szCs w:val="24"/>
          <w:lang w:val="uk-UA"/>
        </w:rPr>
      </w:pPr>
      <w:r w:rsidRPr="00454780">
        <w:rPr>
          <w:b/>
          <w:sz w:val="24"/>
          <w:szCs w:val="24"/>
          <w:lang w:val="uk-UA"/>
        </w:rPr>
        <w:lastRenderedPageBreak/>
        <w:t>3.</w:t>
      </w:r>
      <w:r w:rsidR="008C2A7D">
        <w:rPr>
          <w:b/>
          <w:sz w:val="24"/>
          <w:szCs w:val="24"/>
          <w:lang w:val="uk-UA"/>
        </w:rPr>
        <w:t>2</w:t>
      </w:r>
      <w:r w:rsidRPr="00454780">
        <w:rPr>
          <w:b/>
          <w:sz w:val="24"/>
          <w:szCs w:val="24"/>
          <w:lang w:val="uk-UA"/>
        </w:rPr>
        <w:t xml:space="preserve"> Підготовка листового </w:t>
      </w:r>
      <w:r w:rsidRPr="00454780">
        <w:rPr>
          <w:b/>
          <w:sz w:val="24"/>
          <w:szCs w:val="24"/>
        </w:rPr>
        <w:t>опаду</w:t>
      </w:r>
      <w:r w:rsidRPr="00454780">
        <w:rPr>
          <w:b/>
          <w:sz w:val="24"/>
          <w:szCs w:val="24"/>
          <w:lang w:val="uk-UA"/>
        </w:rPr>
        <w:t xml:space="preserve"> до аналізу</w:t>
      </w:r>
      <w:r w:rsidRPr="00454780">
        <w:rPr>
          <w:sz w:val="24"/>
          <w:szCs w:val="24"/>
          <w:lang w:val="uk-UA"/>
        </w:rPr>
        <w:t>.</w:t>
      </w:r>
    </w:p>
    <w:p w:rsidR="0082178D" w:rsidRPr="00454780" w:rsidRDefault="0082178D" w:rsidP="0082178D">
      <w:pPr>
        <w:ind w:firstLine="680"/>
        <w:rPr>
          <w:sz w:val="24"/>
          <w:szCs w:val="24"/>
          <w:lang w:val="uk-UA"/>
        </w:rPr>
      </w:pPr>
      <w:r w:rsidRPr="00454780">
        <w:rPr>
          <w:sz w:val="24"/>
          <w:szCs w:val="24"/>
          <w:lang w:val="uk-UA"/>
        </w:rPr>
        <w:t xml:space="preserve">Листовий </w:t>
      </w:r>
      <w:proofErr w:type="spellStart"/>
      <w:r w:rsidRPr="00454780">
        <w:rPr>
          <w:sz w:val="24"/>
          <w:szCs w:val="24"/>
        </w:rPr>
        <w:t>опад</w:t>
      </w:r>
      <w:proofErr w:type="spellEnd"/>
      <w:r w:rsidRPr="00454780">
        <w:rPr>
          <w:sz w:val="24"/>
          <w:szCs w:val="24"/>
          <w:lang w:val="uk-UA"/>
        </w:rPr>
        <w:t xml:space="preserve"> розкладається на великому листі паперу і ретельно перебирається від різних включень </w:t>
      </w:r>
      <w:r w:rsidR="000E69EA" w:rsidRPr="00454780">
        <w:rPr>
          <w:sz w:val="24"/>
          <w:szCs w:val="24"/>
          <w:lang w:val="uk-UA"/>
        </w:rPr>
        <w:t>–</w:t>
      </w:r>
      <w:r w:rsidRPr="00454780">
        <w:rPr>
          <w:sz w:val="24"/>
          <w:szCs w:val="24"/>
          <w:lang w:val="uk-UA"/>
        </w:rPr>
        <w:t xml:space="preserve"> камінчиків, залишків тваринних, ґрунтових частинок і сміття. Потім просушують його при кімнатній температурі, після чого в сушильній шафі при температурі 105°С і доводять до повітряно-сухого стану. Висушений матеріал подрібнюють на млині, кладуть в паперові пакети і підписують їх. Підготовлені, таким чином зразки зберігають в сухому місці.</w:t>
      </w:r>
    </w:p>
    <w:p w:rsidR="00532A2E" w:rsidRPr="00454780" w:rsidRDefault="00532A2E">
      <w:pPr>
        <w:rPr>
          <w:sz w:val="24"/>
          <w:szCs w:val="24"/>
          <w:lang w:val="uk-UA"/>
        </w:rPr>
      </w:pPr>
    </w:p>
    <w:sectPr w:rsidR="00532A2E" w:rsidRPr="00454780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9A9"/>
    <w:rsid w:val="00005275"/>
    <w:rsid w:val="000E69EA"/>
    <w:rsid w:val="00183496"/>
    <w:rsid w:val="00454780"/>
    <w:rsid w:val="004A4838"/>
    <w:rsid w:val="00532A2E"/>
    <w:rsid w:val="00550EAD"/>
    <w:rsid w:val="00665E43"/>
    <w:rsid w:val="007C5B5D"/>
    <w:rsid w:val="0082178D"/>
    <w:rsid w:val="008C2A7D"/>
    <w:rsid w:val="00954488"/>
    <w:rsid w:val="009B54BA"/>
    <w:rsid w:val="00E04AD9"/>
    <w:rsid w:val="00F2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B69F1"/>
  <w15:docId w15:val="{4B4AB1AD-07A0-4DDB-B5DA-EA469080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9A9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F249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A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unhideWhenUsed/>
    <w:rsid w:val="00550E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5</cp:revision>
  <dcterms:created xsi:type="dcterms:W3CDTF">2020-09-07T02:25:00Z</dcterms:created>
  <dcterms:modified xsi:type="dcterms:W3CDTF">2021-08-23T09:54:00Z</dcterms:modified>
</cp:coreProperties>
</file>