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96" w:rsidRPr="00550796" w:rsidRDefault="002F74E5" w:rsidP="00550796">
      <w:pPr>
        <w:spacing w:line="240" w:lineRule="auto"/>
        <w:ind w:firstLine="720"/>
        <w:jc w:val="center"/>
        <w:rPr>
          <w:b/>
          <w:sz w:val="24"/>
          <w:szCs w:val="24"/>
          <w:lang w:val="uk-UA"/>
        </w:rPr>
      </w:pPr>
      <w:r w:rsidRPr="00550796">
        <w:rPr>
          <w:b/>
          <w:sz w:val="24"/>
          <w:szCs w:val="24"/>
          <w:lang w:val="uk-UA"/>
        </w:rPr>
        <w:t>Лабораторн</w:t>
      </w:r>
      <w:r w:rsidR="00550796" w:rsidRPr="00550796">
        <w:rPr>
          <w:b/>
          <w:sz w:val="24"/>
          <w:szCs w:val="24"/>
          <w:lang w:val="uk-UA"/>
        </w:rPr>
        <w:t>е заняття №</w:t>
      </w:r>
      <w:r w:rsidRPr="00550796">
        <w:rPr>
          <w:b/>
          <w:sz w:val="24"/>
          <w:szCs w:val="24"/>
          <w:lang w:val="uk-UA"/>
        </w:rPr>
        <w:t xml:space="preserve"> 4</w:t>
      </w:r>
    </w:p>
    <w:p w:rsidR="002F74E5" w:rsidRPr="00550796" w:rsidRDefault="00550796" w:rsidP="002F74E5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550796">
        <w:rPr>
          <w:b/>
          <w:sz w:val="24"/>
          <w:szCs w:val="24"/>
          <w:lang w:val="uk-UA"/>
        </w:rPr>
        <w:t>Тема:</w:t>
      </w:r>
      <w:r w:rsidR="002F74E5" w:rsidRPr="00550796">
        <w:rPr>
          <w:b/>
          <w:sz w:val="24"/>
          <w:szCs w:val="24"/>
        </w:rPr>
        <w:t xml:space="preserve"> </w:t>
      </w:r>
      <w:proofErr w:type="spellStart"/>
      <w:r w:rsidR="002F74E5" w:rsidRPr="00550796">
        <w:rPr>
          <w:b/>
          <w:sz w:val="24"/>
          <w:szCs w:val="24"/>
        </w:rPr>
        <w:t>Аутекологічні</w:t>
      </w:r>
      <w:proofErr w:type="spellEnd"/>
      <w:r w:rsidR="002F74E5" w:rsidRPr="00550796">
        <w:rPr>
          <w:b/>
          <w:sz w:val="24"/>
          <w:szCs w:val="24"/>
        </w:rPr>
        <w:t xml:space="preserve"> </w:t>
      </w:r>
      <w:r w:rsidR="002F74E5" w:rsidRPr="00550796">
        <w:rPr>
          <w:b/>
          <w:sz w:val="24"/>
          <w:szCs w:val="24"/>
          <w:lang w:val="uk-UA"/>
        </w:rPr>
        <w:t>дослідження тварин</w:t>
      </w:r>
      <w:r w:rsidRPr="00550796">
        <w:rPr>
          <w:b/>
          <w:sz w:val="24"/>
          <w:szCs w:val="24"/>
          <w:lang w:val="uk-UA"/>
        </w:rPr>
        <w:t xml:space="preserve">. </w:t>
      </w:r>
      <w:r w:rsidRPr="00E53F13">
        <w:rPr>
          <w:b/>
          <w:sz w:val="24"/>
          <w:szCs w:val="24"/>
          <w:lang w:val="uk-UA"/>
        </w:rPr>
        <w:t>Класифікаційні системи екоморф</w:t>
      </w:r>
    </w:p>
    <w:p w:rsidR="00E53F13" w:rsidRDefault="00E53F13" w:rsidP="002F74E5">
      <w:pPr>
        <w:spacing w:line="240" w:lineRule="auto"/>
        <w:ind w:firstLine="720"/>
        <w:rPr>
          <w:sz w:val="24"/>
          <w:szCs w:val="24"/>
          <w:lang w:val="uk-UA"/>
        </w:rPr>
      </w:pPr>
    </w:p>
    <w:p w:rsidR="003227E3" w:rsidRPr="00E53F13" w:rsidRDefault="003227E3" w:rsidP="003227E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>Мета роботи</w:t>
      </w:r>
      <w:r w:rsidRPr="00E53F13">
        <w:rPr>
          <w:sz w:val="24"/>
          <w:szCs w:val="24"/>
          <w:lang w:val="uk-UA"/>
        </w:rPr>
        <w:t>: розглянути сучасні класифікації екоморф рослин, тварин, охарактеризувати їх на основі гербарних зразків</w:t>
      </w:r>
      <w:r>
        <w:rPr>
          <w:sz w:val="24"/>
          <w:szCs w:val="24"/>
          <w:lang w:val="uk-UA"/>
        </w:rPr>
        <w:t>; засвоїти методику</w:t>
      </w:r>
      <w:r w:rsidRPr="003227E3">
        <w:rPr>
          <w:sz w:val="24"/>
          <w:szCs w:val="24"/>
          <w:lang w:val="uk-UA"/>
        </w:rPr>
        <w:t xml:space="preserve"> </w:t>
      </w:r>
      <w:r w:rsidRPr="00550796">
        <w:rPr>
          <w:sz w:val="24"/>
          <w:szCs w:val="24"/>
          <w:lang w:val="uk-UA"/>
        </w:rPr>
        <w:t>спостережень у природі за певними видами тварин</w:t>
      </w:r>
      <w:r>
        <w:rPr>
          <w:sz w:val="24"/>
          <w:szCs w:val="24"/>
          <w:lang w:val="uk-UA"/>
        </w:rPr>
        <w:t>,</w:t>
      </w:r>
      <w:r w:rsidRPr="00550796">
        <w:rPr>
          <w:sz w:val="24"/>
          <w:szCs w:val="24"/>
          <w:lang w:val="uk-UA"/>
        </w:rPr>
        <w:t xml:space="preserve"> </w:t>
      </w:r>
      <w:r w:rsidR="000F485A">
        <w:rPr>
          <w:sz w:val="24"/>
          <w:szCs w:val="24"/>
          <w:lang w:val="uk-UA"/>
        </w:rPr>
        <w:t>створення</w:t>
      </w:r>
      <w:r w:rsidRPr="00550796">
        <w:rPr>
          <w:sz w:val="24"/>
          <w:szCs w:val="24"/>
          <w:lang w:val="uk-UA"/>
        </w:rPr>
        <w:t xml:space="preserve"> екологічн</w:t>
      </w:r>
      <w:r w:rsidR="000F485A">
        <w:rPr>
          <w:sz w:val="24"/>
          <w:szCs w:val="24"/>
          <w:lang w:val="uk-UA"/>
        </w:rPr>
        <w:t>ої</w:t>
      </w:r>
      <w:r w:rsidRPr="00550796">
        <w:rPr>
          <w:sz w:val="24"/>
          <w:szCs w:val="24"/>
          <w:lang w:val="uk-UA"/>
        </w:rPr>
        <w:t xml:space="preserve"> характеристик</w:t>
      </w:r>
      <w:r w:rsidR="000F485A">
        <w:rPr>
          <w:sz w:val="24"/>
          <w:szCs w:val="24"/>
          <w:lang w:val="uk-UA"/>
        </w:rPr>
        <w:t>и</w:t>
      </w:r>
      <w:r w:rsidRPr="00550796">
        <w:rPr>
          <w:sz w:val="24"/>
          <w:szCs w:val="24"/>
          <w:lang w:val="uk-UA"/>
        </w:rPr>
        <w:t xml:space="preserve"> виду та опису його екологічн</w:t>
      </w:r>
      <w:r w:rsidR="000F485A">
        <w:rPr>
          <w:sz w:val="24"/>
          <w:szCs w:val="24"/>
          <w:lang w:val="uk-UA"/>
        </w:rPr>
        <w:t>ої</w:t>
      </w:r>
      <w:r w:rsidRPr="00550796">
        <w:rPr>
          <w:sz w:val="24"/>
          <w:szCs w:val="24"/>
          <w:lang w:val="uk-UA"/>
        </w:rPr>
        <w:t xml:space="preserve"> ніш</w:t>
      </w:r>
      <w:r w:rsidR="000F485A">
        <w:rPr>
          <w:sz w:val="24"/>
          <w:szCs w:val="24"/>
          <w:lang w:val="uk-UA"/>
        </w:rPr>
        <w:t>і.</w:t>
      </w:r>
    </w:p>
    <w:p w:rsidR="002F74E5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0F485A">
        <w:rPr>
          <w:b/>
          <w:i/>
          <w:sz w:val="24"/>
          <w:szCs w:val="24"/>
          <w:lang w:val="uk-UA"/>
        </w:rPr>
        <w:t>Обладнання і матеріали</w:t>
      </w:r>
      <w:r w:rsidRPr="00550796">
        <w:rPr>
          <w:sz w:val="24"/>
          <w:szCs w:val="24"/>
          <w:lang w:val="uk-UA"/>
        </w:rPr>
        <w:t xml:space="preserve">: пристосування для спостереження та лову тварин: лупа, </w:t>
      </w:r>
      <w:r w:rsidR="000F485A">
        <w:rPr>
          <w:sz w:val="24"/>
          <w:szCs w:val="24"/>
          <w:lang w:val="uk-UA"/>
        </w:rPr>
        <w:t>бінокль,</w:t>
      </w:r>
      <w:r w:rsidRPr="00550796">
        <w:rPr>
          <w:sz w:val="24"/>
          <w:szCs w:val="24"/>
          <w:lang w:val="uk-UA"/>
        </w:rPr>
        <w:t xml:space="preserve"> фотоапарат, сачок, морилка, посуд для зберігання комах чи дрібних тварин, визначник тварин, блокнот, олівець, ручка</w:t>
      </w:r>
      <w:r w:rsidR="003227E3">
        <w:rPr>
          <w:sz w:val="24"/>
          <w:szCs w:val="24"/>
          <w:lang w:val="uk-UA"/>
        </w:rPr>
        <w:t xml:space="preserve">; </w:t>
      </w:r>
      <w:r w:rsidR="003227E3" w:rsidRPr="00E53F13">
        <w:rPr>
          <w:sz w:val="24"/>
          <w:szCs w:val="24"/>
          <w:lang w:val="uk-UA"/>
        </w:rPr>
        <w:t xml:space="preserve">пінцети, </w:t>
      </w:r>
      <w:r w:rsidR="000F485A" w:rsidRPr="00E53F13">
        <w:rPr>
          <w:sz w:val="24"/>
          <w:szCs w:val="24"/>
          <w:lang w:val="uk-UA"/>
        </w:rPr>
        <w:t xml:space="preserve">гербарій рослин, </w:t>
      </w:r>
      <w:r w:rsidR="003227E3" w:rsidRPr="00E53F13">
        <w:rPr>
          <w:sz w:val="24"/>
          <w:szCs w:val="24"/>
          <w:lang w:val="uk-UA"/>
        </w:rPr>
        <w:t>колекції тварин</w:t>
      </w:r>
      <w:r w:rsidR="000F485A">
        <w:rPr>
          <w:sz w:val="24"/>
          <w:szCs w:val="24"/>
          <w:lang w:val="uk-UA"/>
        </w:rPr>
        <w:t>.</w:t>
      </w:r>
    </w:p>
    <w:p w:rsidR="003227E3" w:rsidRPr="00550796" w:rsidRDefault="003227E3" w:rsidP="002F74E5">
      <w:pPr>
        <w:spacing w:line="240" w:lineRule="auto"/>
        <w:ind w:firstLine="720"/>
        <w:rPr>
          <w:sz w:val="24"/>
          <w:szCs w:val="24"/>
          <w:lang w:val="uk-UA"/>
        </w:rPr>
      </w:pPr>
    </w:p>
    <w:p w:rsidR="002F74E5" w:rsidRDefault="003227E3" w:rsidP="002F74E5">
      <w:pPr>
        <w:spacing w:line="240" w:lineRule="auto"/>
        <w:ind w:firstLine="720"/>
        <w:jc w:val="center"/>
        <w:rPr>
          <w:i/>
          <w:sz w:val="24"/>
          <w:szCs w:val="24"/>
          <w:lang w:val="uk-UA"/>
        </w:rPr>
      </w:pPr>
      <w:r w:rsidRPr="003227E3">
        <w:rPr>
          <w:i/>
          <w:sz w:val="24"/>
          <w:szCs w:val="24"/>
          <w:lang w:val="uk-UA"/>
        </w:rPr>
        <w:t>ІНСТРУКЦІЯ</w:t>
      </w:r>
    </w:p>
    <w:p w:rsidR="003227E3" w:rsidRDefault="003227E3" w:rsidP="002F74E5">
      <w:pPr>
        <w:spacing w:line="240" w:lineRule="auto"/>
        <w:ind w:firstLine="720"/>
        <w:jc w:val="center"/>
        <w:rPr>
          <w:i/>
          <w:sz w:val="24"/>
          <w:szCs w:val="24"/>
          <w:lang w:val="uk-UA"/>
        </w:rPr>
      </w:pPr>
    </w:p>
    <w:p w:rsidR="003227E3" w:rsidRPr="003227E3" w:rsidRDefault="000F485A" w:rsidP="003227E3">
      <w:pPr>
        <w:spacing w:line="240" w:lineRule="auto"/>
        <w:ind w:firstLine="720"/>
        <w:rPr>
          <w:i/>
          <w:sz w:val="24"/>
          <w:szCs w:val="24"/>
          <w:lang w:val="uk-UA"/>
        </w:rPr>
      </w:pPr>
      <w:r w:rsidRPr="000F485A">
        <w:rPr>
          <w:b/>
          <w:i/>
          <w:sz w:val="24"/>
          <w:szCs w:val="24"/>
          <w:lang w:val="uk-UA"/>
        </w:rPr>
        <w:t>Завдання 1</w:t>
      </w:r>
      <w:r>
        <w:rPr>
          <w:sz w:val="24"/>
          <w:szCs w:val="24"/>
          <w:lang w:val="uk-UA"/>
        </w:rPr>
        <w:t xml:space="preserve">. </w:t>
      </w:r>
      <w:r w:rsidR="003227E3" w:rsidRPr="000F485A">
        <w:rPr>
          <w:b/>
          <w:sz w:val="24"/>
          <w:szCs w:val="24"/>
          <w:lang w:val="uk-UA"/>
        </w:rPr>
        <w:t>На підставі спостережень у природі за певними видами тварин да</w:t>
      </w:r>
      <w:r>
        <w:rPr>
          <w:b/>
          <w:sz w:val="24"/>
          <w:szCs w:val="24"/>
          <w:lang w:val="uk-UA"/>
        </w:rPr>
        <w:t>ти</w:t>
      </w:r>
      <w:r w:rsidR="003227E3" w:rsidRPr="000F485A">
        <w:rPr>
          <w:b/>
          <w:sz w:val="24"/>
          <w:szCs w:val="24"/>
          <w:lang w:val="uk-UA"/>
        </w:rPr>
        <w:t xml:space="preserve"> екологічну характеристику виду та опи</w:t>
      </w:r>
      <w:r>
        <w:rPr>
          <w:b/>
          <w:sz w:val="24"/>
          <w:szCs w:val="24"/>
          <w:lang w:val="uk-UA"/>
        </w:rPr>
        <w:t>сати</w:t>
      </w:r>
      <w:r w:rsidR="003227E3" w:rsidRPr="000F485A">
        <w:rPr>
          <w:b/>
          <w:sz w:val="24"/>
          <w:szCs w:val="24"/>
          <w:lang w:val="uk-UA"/>
        </w:rPr>
        <w:t xml:space="preserve"> його екологічну нішу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 xml:space="preserve">Проводять спостереження за певними видами водяних чи наземних членистоногих або дрібних ссавців і складають опис виду за схемою.  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 xml:space="preserve">1. </w:t>
      </w:r>
      <w:r w:rsidRPr="00550796">
        <w:rPr>
          <w:i/>
          <w:sz w:val="24"/>
          <w:szCs w:val="24"/>
          <w:lang w:val="uk-UA"/>
        </w:rPr>
        <w:t>Систематичне положення.</w:t>
      </w:r>
      <w:r w:rsidRPr="00550796">
        <w:rPr>
          <w:sz w:val="24"/>
          <w:szCs w:val="24"/>
          <w:lang w:val="uk-UA"/>
        </w:rPr>
        <w:t xml:space="preserve"> Дають повну назву і </w:t>
      </w:r>
      <w:r w:rsidR="000F485A">
        <w:rPr>
          <w:sz w:val="24"/>
          <w:szCs w:val="24"/>
          <w:lang w:val="uk-UA"/>
        </w:rPr>
        <w:t>характеризують</w:t>
      </w:r>
      <w:r w:rsidRPr="00550796">
        <w:rPr>
          <w:sz w:val="24"/>
          <w:szCs w:val="24"/>
          <w:lang w:val="uk-UA"/>
        </w:rPr>
        <w:t xml:space="preserve"> систематичне положення виду. Наводять близькі за походженням види, а також ті, що мають морфологічну подібність і трапляються в цьому регіоні.</w:t>
      </w:r>
    </w:p>
    <w:p w:rsidR="002F74E5" w:rsidRPr="00550796" w:rsidRDefault="002F74E5" w:rsidP="002F74E5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550796">
        <w:rPr>
          <w:i/>
          <w:sz w:val="24"/>
          <w:szCs w:val="24"/>
          <w:lang w:val="uk-UA"/>
        </w:rPr>
        <w:t>2. Біологічні особливості виду: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будова дорослої особини, характерні морфологічні ознаки, розмір, маса;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спосіб пересування;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спосіб живлення та чим живиться; морфологічні пристосування до цього типу живлення;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особливості розмноження, кількість нащадків;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особливості життєвого циклу (середня тривалість життя, наявність чи відсутність стадії личинки тощо);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особливості поведінки (як реагує на зовнішні подразники, як спілкується з особинами свого чи іншого виду).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i/>
          <w:sz w:val="24"/>
          <w:szCs w:val="24"/>
          <w:lang w:val="uk-UA"/>
        </w:rPr>
        <w:t>3. Умови місцеперебування виду:</w:t>
      </w:r>
      <w:r w:rsidRPr="00550796">
        <w:rPr>
          <w:sz w:val="24"/>
          <w:szCs w:val="24"/>
          <w:lang w:val="uk-UA"/>
        </w:rPr>
        <w:t xml:space="preserve"> середня температура, умови зволоження (на вологих чи сухих місцях трапляється), яке значення має освітлення (дані наводять на момент дослідження).</w:t>
      </w:r>
    </w:p>
    <w:p w:rsidR="002F74E5" w:rsidRPr="00550796" w:rsidRDefault="002F74E5" w:rsidP="002F74E5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550796">
        <w:rPr>
          <w:i/>
          <w:sz w:val="24"/>
          <w:szCs w:val="24"/>
          <w:lang w:val="uk-UA"/>
        </w:rPr>
        <w:t>4. Екологічні особливості виду: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спосіб життя (окремо, зграями, сім'ями; денний чи нічний);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чисельність на досліджуваній місцевості;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види рослин на цій території, які рослини є кормом, схованкою тощо;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види, що співіснують з досліджуваними; їх стосунки між собою; наявність чи відсутність виду-хазяїна, паразита, симбіонта;</w:t>
      </w:r>
    </w:p>
    <w:p w:rsidR="002F74E5" w:rsidRPr="00550796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>• об'єкти конкуренції та ступінь конкуренції;</w:t>
      </w:r>
    </w:p>
    <w:p w:rsidR="002F74E5" w:rsidRDefault="002F74E5" w:rsidP="002F74E5">
      <w:pPr>
        <w:spacing w:line="240" w:lineRule="auto"/>
        <w:ind w:firstLine="720"/>
        <w:rPr>
          <w:sz w:val="24"/>
          <w:szCs w:val="24"/>
          <w:lang w:val="uk-UA"/>
        </w:rPr>
      </w:pPr>
      <w:r w:rsidRPr="00550796">
        <w:rPr>
          <w:sz w:val="24"/>
          <w:szCs w:val="24"/>
          <w:lang w:val="uk-UA"/>
        </w:rPr>
        <w:t xml:space="preserve">• положення виду в трофічних ланцюгах біоценозу; якщо можливо, оцінюють його біологічну продуктивність. </w:t>
      </w:r>
    </w:p>
    <w:p w:rsidR="000F485A" w:rsidRDefault="000F485A" w:rsidP="002F74E5">
      <w:pPr>
        <w:spacing w:line="240" w:lineRule="auto"/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221B50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икористовуючи колекції, фото, атласи, визначники</w:t>
      </w:r>
      <w:r w:rsidR="00221B50">
        <w:rPr>
          <w:sz w:val="24"/>
          <w:szCs w:val="24"/>
          <w:lang w:val="uk-UA"/>
        </w:rPr>
        <w:t xml:space="preserve"> комах</w:t>
      </w:r>
      <w:r>
        <w:rPr>
          <w:sz w:val="24"/>
          <w:szCs w:val="24"/>
          <w:lang w:val="uk-UA"/>
        </w:rPr>
        <w:t>,</w:t>
      </w:r>
      <w:r w:rsidRPr="000F485A">
        <w:rPr>
          <w:sz w:val="24"/>
          <w:szCs w:val="24"/>
          <w:lang w:val="uk-UA"/>
        </w:rPr>
        <w:t xml:space="preserve"> </w:t>
      </w:r>
      <w:r w:rsidR="00221B50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роаналізувати </w:t>
      </w:r>
      <w:r w:rsidR="00221B50">
        <w:rPr>
          <w:sz w:val="24"/>
          <w:szCs w:val="24"/>
          <w:lang w:val="uk-UA"/>
        </w:rPr>
        <w:t xml:space="preserve">екоморфи </w:t>
      </w:r>
      <w:r>
        <w:rPr>
          <w:sz w:val="24"/>
          <w:szCs w:val="24"/>
          <w:lang w:val="uk-UA"/>
        </w:rPr>
        <w:t xml:space="preserve"> 2-х видів тварин</w:t>
      </w:r>
      <w:r w:rsidR="00221B5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Заповнити </w:t>
      </w:r>
      <w:r w:rsidRPr="000F485A">
        <w:rPr>
          <w:i/>
          <w:sz w:val="24"/>
          <w:szCs w:val="24"/>
          <w:lang w:val="uk-UA"/>
        </w:rPr>
        <w:t>таблицю 1</w:t>
      </w:r>
      <w:r>
        <w:rPr>
          <w:sz w:val="24"/>
          <w:szCs w:val="24"/>
          <w:lang w:val="uk-UA"/>
        </w:rPr>
        <w:t>, зробити висновки.</w:t>
      </w:r>
    </w:p>
    <w:p w:rsidR="000F485A" w:rsidRDefault="000F485A">
      <w:pPr>
        <w:widowControl/>
        <w:snapToGrid/>
        <w:spacing w:before="0" w:line="36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0F485A" w:rsidRDefault="000F485A" w:rsidP="002F74E5">
      <w:pPr>
        <w:spacing w:line="240" w:lineRule="auto"/>
        <w:ind w:firstLine="720"/>
        <w:rPr>
          <w:sz w:val="24"/>
          <w:szCs w:val="24"/>
          <w:lang w:val="uk-UA"/>
        </w:rPr>
      </w:pPr>
    </w:p>
    <w:p w:rsidR="000F485A" w:rsidRDefault="000F485A" w:rsidP="000F485A">
      <w:pPr>
        <w:spacing w:line="240" w:lineRule="auto"/>
        <w:ind w:firstLine="720"/>
        <w:jc w:val="right"/>
        <w:rPr>
          <w:sz w:val="24"/>
          <w:szCs w:val="24"/>
          <w:lang w:val="uk-UA"/>
        </w:rPr>
      </w:pPr>
      <w:r w:rsidRPr="000F485A">
        <w:rPr>
          <w:i/>
          <w:sz w:val="24"/>
          <w:szCs w:val="24"/>
          <w:lang w:val="uk-UA"/>
        </w:rPr>
        <w:t>Таблиця 1</w:t>
      </w:r>
      <w:r>
        <w:rPr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3084"/>
      </w:tblGrid>
      <w:tr w:rsidR="000F485A" w:rsidTr="00221B50">
        <w:tc>
          <w:tcPr>
            <w:tcW w:w="3369" w:type="dxa"/>
          </w:tcPr>
          <w:p w:rsidR="000F485A" w:rsidRPr="00221B50" w:rsidRDefault="000F485A" w:rsidP="002F74E5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  <w:r w:rsidRPr="00221B50">
              <w:rPr>
                <w:b/>
                <w:sz w:val="24"/>
                <w:szCs w:val="24"/>
                <w:lang w:val="uk-UA"/>
              </w:rPr>
              <w:t xml:space="preserve">Ознаки/особливості </w:t>
            </w:r>
          </w:p>
        </w:tc>
        <w:tc>
          <w:tcPr>
            <w:tcW w:w="3118" w:type="dxa"/>
          </w:tcPr>
          <w:p w:rsidR="000F485A" w:rsidRDefault="00221B50" w:rsidP="00221B5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№ 1</w:t>
            </w:r>
          </w:p>
        </w:tc>
        <w:tc>
          <w:tcPr>
            <w:tcW w:w="3084" w:type="dxa"/>
          </w:tcPr>
          <w:p w:rsidR="000F485A" w:rsidRDefault="00221B50" w:rsidP="00221B5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 № 2</w:t>
            </w:r>
          </w:p>
        </w:tc>
      </w:tr>
      <w:tr w:rsidR="000F485A" w:rsidTr="00221B50">
        <w:tc>
          <w:tcPr>
            <w:tcW w:w="3369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50796">
              <w:rPr>
                <w:i/>
                <w:sz w:val="24"/>
                <w:szCs w:val="24"/>
                <w:lang w:val="uk-UA"/>
              </w:rPr>
              <w:t>Систематичне положення</w:t>
            </w:r>
          </w:p>
        </w:tc>
        <w:tc>
          <w:tcPr>
            <w:tcW w:w="3118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0F485A" w:rsidTr="00221B50">
        <w:tc>
          <w:tcPr>
            <w:tcW w:w="3369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50796">
              <w:rPr>
                <w:i/>
                <w:sz w:val="24"/>
                <w:szCs w:val="24"/>
                <w:lang w:val="uk-UA"/>
              </w:rPr>
              <w:t>Біологічні особливості виду</w:t>
            </w:r>
          </w:p>
        </w:tc>
        <w:tc>
          <w:tcPr>
            <w:tcW w:w="3118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0F485A" w:rsidTr="00221B50">
        <w:tc>
          <w:tcPr>
            <w:tcW w:w="3369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50796">
              <w:rPr>
                <w:i/>
                <w:sz w:val="24"/>
                <w:szCs w:val="24"/>
                <w:lang w:val="uk-UA"/>
              </w:rPr>
              <w:t>Умови місцеперебування виду</w:t>
            </w:r>
          </w:p>
        </w:tc>
        <w:tc>
          <w:tcPr>
            <w:tcW w:w="3118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  <w:tr w:rsidR="000F485A" w:rsidTr="00221B50">
        <w:tc>
          <w:tcPr>
            <w:tcW w:w="3369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550796">
              <w:rPr>
                <w:i/>
                <w:sz w:val="24"/>
                <w:szCs w:val="24"/>
                <w:lang w:val="uk-UA"/>
              </w:rPr>
              <w:t>Екологічні особливості виду</w:t>
            </w:r>
          </w:p>
        </w:tc>
        <w:tc>
          <w:tcPr>
            <w:tcW w:w="3118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</w:tcPr>
          <w:p w:rsidR="000F485A" w:rsidRDefault="000F485A" w:rsidP="002F74E5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</w:p>
        </w:tc>
      </w:tr>
    </w:tbl>
    <w:p w:rsidR="000F485A" w:rsidRDefault="000F485A" w:rsidP="002F74E5">
      <w:pPr>
        <w:spacing w:line="240" w:lineRule="auto"/>
        <w:ind w:firstLine="720"/>
        <w:rPr>
          <w:sz w:val="24"/>
          <w:szCs w:val="24"/>
          <w:lang w:val="uk-UA"/>
        </w:rPr>
      </w:pPr>
    </w:p>
    <w:p w:rsidR="00E53F13" w:rsidRPr="00E53F13" w:rsidRDefault="00221B50" w:rsidP="00221B50">
      <w:pPr>
        <w:widowControl/>
        <w:snapToGrid/>
        <w:spacing w:before="0" w:line="360" w:lineRule="auto"/>
        <w:ind w:firstLine="709"/>
        <w:rPr>
          <w:b/>
          <w:sz w:val="24"/>
          <w:szCs w:val="24"/>
          <w:lang w:val="uk-UA"/>
        </w:rPr>
      </w:pPr>
      <w:r w:rsidRPr="00221B50">
        <w:rPr>
          <w:b/>
          <w:i/>
          <w:sz w:val="24"/>
          <w:szCs w:val="24"/>
          <w:lang w:val="uk-UA"/>
        </w:rPr>
        <w:t xml:space="preserve">Завдання 2. </w:t>
      </w:r>
      <w:r w:rsidRPr="00221B50">
        <w:rPr>
          <w:b/>
          <w:sz w:val="24"/>
          <w:szCs w:val="24"/>
          <w:lang w:val="uk-UA"/>
        </w:rPr>
        <w:t>Розглянути сучасні</w:t>
      </w:r>
      <w:r w:rsidR="00E53F13" w:rsidRPr="00E53F13">
        <w:rPr>
          <w:b/>
          <w:sz w:val="24"/>
          <w:szCs w:val="24"/>
          <w:lang w:val="uk-UA"/>
        </w:rPr>
        <w:t xml:space="preserve"> </w:t>
      </w:r>
      <w:bookmarkStart w:id="0" w:name="_Hlk80554938"/>
      <w:r>
        <w:rPr>
          <w:b/>
          <w:sz w:val="24"/>
          <w:szCs w:val="24"/>
          <w:lang w:val="uk-UA"/>
        </w:rPr>
        <w:t>к</w:t>
      </w:r>
      <w:r w:rsidR="00E53F13" w:rsidRPr="00E53F13">
        <w:rPr>
          <w:b/>
          <w:sz w:val="24"/>
          <w:szCs w:val="24"/>
          <w:lang w:val="uk-UA"/>
        </w:rPr>
        <w:t>ласифікаційні системи екоморф</w:t>
      </w:r>
      <w:bookmarkEnd w:id="0"/>
      <w:r w:rsidR="00E53F13" w:rsidRPr="00E53F13">
        <w:rPr>
          <w:b/>
          <w:sz w:val="24"/>
          <w:szCs w:val="24"/>
          <w:lang w:val="uk-UA"/>
        </w:rPr>
        <w:t>.</w:t>
      </w:r>
    </w:p>
    <w:p w:rsidR="00E53F13" w:rsidRPr="00E53F13" w:rsidRDefault="00E53F13" w:rsidP="00221B50">
      <w:pPr>
        <w:spacing w:line="240" w:lineRule="auto"/>
        <w:rPr>
          <w:b/>
          <w:i/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На основі гербарного матеріалу розгляньте </w:t>
      </w:r>
      <w:r w:rsidRPr="00E53F13">
        <w:rPr>
          <w:b/>
          <w:i/>
          <w:sz w:val="24"/>
          <w:szCs w:val="24"/>
          <w:lang w:val="uk-UA"/>
        </w:rPr>
        <w:t>класифікаційні системи екоморф: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біоморфи</w:t>
      </w:r>
      <w:proofErr w:type="spellEnd"/>
      <w:r w:rsidRPr="00E53F13">
        <w:rPr>
          <w:sz w:val="24"/>
          <w:szCs w:val="24"/>
          <w:lang w:val="uk-UA"/>
        </w:rPr>
        <w:t xml:space="preserve">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кліматоморфи</w:t>
      </w:r>
      <w:proofErr w:type="spellEnd"/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геліоморфи</w:t>
      </w:r>
      <w:proofErr w:type="spellEnd"/>
      <w:r w:rsidRPr="00E53F13">
        <w:rPr>
          <w:sz w:val="24"/>
          <w:szCs w:val="24"/>
          <w:lang w:val="uk-UA"/>
        </w:rPr>
        <w:t xml:space="preserve">  </w:t>
      </w:r>
    </w:p>
    <w:p w:rsidR="00E53F13" w:rsidRPr="00E53F13" w:rsidRDefault="00E53F13" w:rsidP="00E53F13">
      <w:pPr>
        <w:spacing w:line="240" w:lineRule="auto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    • </w:t>
      </w:r>
      <w:proofErr w:type="spellStart"/>
      <w:r w:rsidRPr="00E53F13">
        <w:rPr>
          <w:sz w:val="24"/>
          <w:szCs w:val="24"/>
          <w:lang w:val="uk-UA"/>
        </w:rPr>
        <w:t>гідроморфи</w:t>
      </w:r>
      <w:proofErr w:type="spellEnd"/>
      <w:r w:rsidRPr="00E53F13">
        <w:rPr>
          <w:sz w:val="24"/>
          <w:szCs w:val="24"/>
          <w:lang w:val="uk-UA"/>
        </w:rPr>
        <w:t xml:space="preserve"> 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трофоморфи</w:t>
      </w:r>
      <w:proofErr w:type="spellEnd"/>
      <w:r w:rsidRPr="00E53F13">
        <w:rPr>
          <w:sz w:val="24"/>
          <w:szCs w:val="24"/>
          <w:lang w:val="uk-UA"/>
        </w:rPr>
        <w:t xml:space="preserve"> 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 xml:space="preserve">1. </w:t>
      </w:r>
      <w:proofErr w:type="spellStart"/>
      <w:r w:rsidRPr="00E53F13">
        <w:rPr>
          <w:b/>
          <w:i/>
          <w:sz w:val="24"/>
          <w:szCs w:val="24"/>
          <w:lang w:val="uk-UA"/>
        </w:rPr>
        <w:t>Біоморфа</w:t>
      </w:r>
      <w:proofErr w:type="spellEnd"/>
      <w:r w:rsidRPr="00E53F13">
        <w:rPr>
          <w:sz w:val="24"/>
          <w:szCs w:val="24"/>
          <w:lang w:val="uk-UA"/>
        </w:rPr>
        <w:t xml:space="preserve"> </w:t>
      </w:r>
      <w:r w:rsidR="00550796" w:rsidRPr="00E53F13">
        <w:rPr>
          <w:sz w:val="24"/>
          <w:szCs w:val="24"/>
          <w:lang w:val="uk-UA"/>
        </w:rPr>
        <w:t>–</w:t>
      </w:r>
      <w:r w:rsidRPr="00E53F13">
        <w:rPr>
          <w:sz w:val="24"/>
          <w:szCs w:val="24"/>
          <w:lang w:val="uk-UA"/>
        </w:rPr>
        <w:t xml:space="preserve"> це життєва форма рослин і тварин в залежності від особливостей росту і біологічних ритмів. Класифікація життєвих форм рослин за Серебряковим: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дерева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кущі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кущики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трав'янисті </w:t>
      </w:r>
      <w:proofErr w:type="spellStart"/>
      <w:r w:rsidRPr="00E53F13">
        <w:rPr>
          <w:sz w:val="24"/>
          <w:szCs w:val="24"/>
          <w:lang w:val="uk-UA"/>
        </w:rPr>
        <w:t>полікарпіки</w:t>
      </w:r>
      <w:proofErr w:type="spellEnd"/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трав'янисті </w:t>
      </w:r>
      <w:proofErr w:type="spellStart"/>
      <w:r w:rsidRPr="00E53F13">
        <w:rPr>
          <w:sz w:val="24"/>
          <w:szCs w:val="24"/>
          <w:lang w:val="uk-UA"/>
        </w:rPr>
        <w:t>монокарпіки</w:t>
      </w:r>
      <w:proofErr w:type="spellEnd"/>
      <w:r w:rsidRPr="00E53F13">
        <w:rPr>
          <w:sz w:val="24"/>
          <w:szCs w:val="24"/>
          <w:lang w:val="uk-UA"/>
        </w:rPr>
        <w:t xml:space="preserve">: </w:t>
      </w:r>
      <w:proofErr w:type="spellStart"/>
      <w:r w:rsidRPr="00E53F13">
        <w:rPr>
          <w:sz w:val="24"/>
          <w:szCs w:val="24"/>
          <w:lang w:val="uk-UA"/>
        </w:rPr>
        <w:t>малорічники</w:t>
      </w:r>
      <w:proofErr w:type="spellEnd"/>
      <w:r w:rsidRPr="00E53F13">
        <w:rPr>
          <w:sz w:val="24"/>
          <w:szCs w:val="24"/>
          <w:lang w:val="uk-UA"/>
        </w:rPr>
        <w:t xml:space="preserve"> та однорічники.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класифікація життєвих форм тварин за А.М. </w:t>
      </w:r>
      <w:proofErr w:type="spellStart"/>
      <w:r w:rsidRPr="00E53F13">
        <w:rPr>
          <w:sz w:val="24"/>
          <w:szCs w:val="24"/>
          <w:lang w:val="uk-UA"/>
        </w:rPr>
        <w:t>Формозовим</w:t>
      </w:r>
      <w:proofErr w:type="spellEnd"/>
      <w:r w:rsidRPr="00E53F13">
        <w:rPr>
          <w:sz w:val="24"/>
          <w:szCs w:val="24"/>
          <w:lang w:val="uk-UA"/>
        </w:rPr>
        <w:t>: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наземні форми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підземні форми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деревні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 повітряні </w:t>
      </w:r>
    </w:p>
    <w:p w:rsidR="00E53F13" w:rsidRPr="00E53F13" w:rsidRDefault="00E53F13" w:rsidP="00E53F13">
      <w:pPr>
        <w:spacing w:line="240" w:lineRule="auto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     • водні  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Наприклад, класифікація саранових або </w:t>
      </w:r>
      <w:proofErr w:type="spellStart"/>
      <w:r w:rsidRPr="00E53F13">
        <w:rPr>
          <w:sz w:val="24"/>
          <w:szCs w:val="24"/>
          <w:lang w:val="uk-UA"/>
        </w:rPr>
        <w:t>жо</w:t>
      </w:r>
      <w:r w:rsidR="00550796" w:rsidRPr="00550796">
        <w:rPr>
          <w:sz w:val="24"/>
          <w:szCs w:val="24"/>
          <w:lang w:val="uk-UA"/>
        </w:rPr>
        <w:t>р</w:t>
      </w:r>
      <w:r w:rsidRPr="00E53F13">
        <w:rPr>
          <w:sz w:val="24"/>
          <w:szCs w:val="24"/>
          <w:lang w:val="uk-UA"/>
        </w:rPr>
        <w:t>сткокрилих</w:t>
      </w:r>
      <w:proofErr w:type="spellEnd"/>
      <w:r w:rsidRPr="00E53F13">
        <w:rPr>
          <w:sz w:val="24"/>
          <w:szCs w:val="24"/>
          <w:lang w:val="uk-UA"/>
        </w:rPr>
        <w:t xml:space="preserve"> за формою тіла, структурою голови, кінцівок, літального апарату: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темнобіонти</w:t>
      </w:r>
      <w:proofErr w:type="spellEnd"/>
      <w:r w:rsidRPr="00E53F13">
        <w:rPr>
          <w:sz w:val="24"/>
          <w:szCs w:val="24"/>
          <w:lang w:val="uk-UA"/>
        </w:rPr>
        <w:t xml:space="preserve"> (живуть на деревах, кущах)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хортобіонти</w:t>
      </w:r>
      <w:proofErr w:type="spellEnd"/>
      <w:r w:rsidRPr="00E53F13">
        <w:rPr>
          <w:sz w:val="24"/>
          <w:szCs w:val="24"/>
          <w:lang w:val="uk-UA"/>
        </w:rPr>
        <w:t xml:space="preserve"> (живуть на траві)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герпетобіонти</w:t>
      </w:r>
      <w:proofErr w:type="spellEnd"/>
      <w:r w:rsidRPr="00E53F13">
        <w:rPr>
          <w:sz w:val="24"/>
          <w:szCs w:val="24"/>
          <w:lang w:val="uk-UA"/>
        </w:rPr>
        <w:t xml:space="preserve"> (</w:t>
      </w:r>
      <w:proofErr w:type="spellStart"/>
      <w:r w:rsidRPr="00E53F13">
        <w:rPr>
          <w:sz w:val="24"/>
          <w:szCs w:val="24"/>
          <w:lang w:val="uk-UA"/>
        </w:rPr>
        <w:t>підгрунтовий</w:t>
      </w:r>
      <w:proofErr w:type="spellEnd"/>
      <w:r w:rsidRPr="00E53F13">
        <w:rPr>
          <w:sz w:val="24"/>
          <w:szCs w:val="24"/>
          <w:lang w:val="uk-UA"/>
        </w:rPr>
        <w:t xml:space="preserve"> шар)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сремобіонти</w:t>
      </w:r>
      <w:proofErr w:type="spellEnd"/>
      <w:r w:rsidRPr="00E53F13">
        <w:rPr>
          <w:sz w:val="24"/>
          <w:szCs w:val="24"/>
          <w:lang w:val="uk-UA"/>
        </w:rPr>
        <w:t xml:space="preserve"> (глиняні ґрунти)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псамобіонти</w:t>
      </w:r>
      <w:proofErr w:type="spellEnd"/>
      <w:r w:rsidRPr="00E53F13">
        <w:rPr>
          <w:sz w:val="24"/>
          <w:szCs w:val="24"/>
          <w:lang w:val="uk-UA"/>
        </w:rPr>
        <w:t xml:space="preserve"> (піски)    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петробіонти</w:t>
      </w:r>
      <w:proofErr w:type="spellEnd"/>
      <w:r w:rsidRPr="00E53F13">
        <w:rPr>
          <w:sz w:val="24"/>
          <w:szCs w:val="24"/>
          <w:lang w:val="uk-UA"/>
        </w:rPr>
        <w:t xml:space="preserve"> (каміння)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Для жуків виділяють два великих класи життєвих форм</w:t>
      </w:r>
      <w:r w:rsidR="00222254" w:rsidRPr="00E53F13">
        <w:rPr>
          <w:i/>
          <w:sz w:val="24"/>
          <w:szCs w:val="24"/>
          <w:lang w:val="uk-UA"/>
        </w:rPr>
        <w:t xml:space="preserve"> </w:t>
      </w:r>
      <w:r w:rsidR="00222254" w:rsidRPr="00E53F13">
        <w:rPr>
          <w:sz w:val="24"/>
          <w:szCs w:val="24"/>
          <w:lang w:val="uk-UA"/>
        </w:rPr>
        <w:t xml:space="preserve">– </w:t>
      </w:r>
      <w:r w:rsidRPr="00E53F13">
        <w:rPr>
          <w:i/>
          <w:sz w:val="24"/>
          <w:szCs w:val="24"/>
          <w:lang w:val="uk-UA"/>
        </w:rPr>
        <w:t>зоофаги</w:t>
      </w:r>
      <w:r w:rsidRPr="00E53F13">
        <w:rPr>
          <w:sz w:val="24"/>
          <w:szCs w:val="24"/>
          <w:lang w:val="uk-UA"/>
        </w:rPr>
        <w:t xml:space="preserve"> і </w:t>
      </w:r>
      <w:proofErr w:type="spellStart"/>
      <w:r w:rsidRPr="00E53F13">
        <w:rPr>
          <w:i/>
          <w:sz w:val="24"/>
          <w:szCs w:val="24"/>
          <w:lang w:val="uk-UA"/>
        </w:rPr>
        <w:t>міксофітофаги</w:t>
      </w:r>
      <w:proofErr w:type="spellEnd"/>
      <w:r w:rsidRPr="00E53F13">
        <w:rPr>
          <w:sz w:val="24"/>
          <w:szCs w:val="24"/>
          <w:lang w:val="uk-UA"/>
        </w:rPr>
        <w:t xml:space="preserve">, різні типи живлення яких зумовлюють значні відмінності в загальному габітусі тварин. Жуки-зоофаги </w:t>
      </w:r>
      <w:r w:rsidR="00222254" w:rsidRPr="00E53F13">
        <w:rPr>
          <w:i/>
          <w:sz w:val="24"/>
          <w:szCs w:val="24"/>
          <w:lang w:val="uk-UA"/>
        </w:rPr>
        <w:t xml:space="preserve"> </w:t>
      </w:r>
      <w:r w:rsidR="00222254" w:rsidRPr="00E53F13">
        <w:rPr>
          <w:sz w:val="24"/>
          <w:szCs w:val="24"/>
          <w:lang w:val="uk-UA"/>
        </w:rPr>
        <w:t xml:space="preserve">– </w:t>
      </w:r>
      <w:r w:rsidRPr="00E53F13">
        <w:rPr>
          <w:sz w:val="24"/>
          <w:szCs w:val="24"/>
          <w:lang w:val="uk-UA"/>
        </w:rPr>
        <w:t xml:space="preserve"> хижаки зі струнким тілом, довгастою головою, довгими </w:t>
      </w:r>
      <w:proofErr w:type="spellStart"/>
      <w:r w:rsidRPr="00E53F13">
        <w:rPr>
          <w:sz w:val="24"/>
          <w:szCs w:val="24"/>
          <w:lang w:val="uk-UA"/>
        </w:rPr>
        <w:t>мандибулами</w:t>
      </w:r>
      <w:proofErr w:type="spellEnd"/>
      <w:r w:rsidRPr="00E53F13">
        <w:rPr>
          <w:sz w:val="24"/>
          <w:szCs w:val="24"/>
          <w:lang w:val="uk-UA"/>
        </w:rPr>
        <w:t xml:space="preserve"> з гострим ріжучим краєм. </w:t>
      </w:r>
      <w:proofErr w:type="spellStart"/>
      <w:r w:rsidRPr="00E53F13">
        <w:rPr>
          <w:sz w:val="24"/>
          <w:szCs w:val="24"/>
          <w:lang w:val="uk-UA"/>
        </w:rPr>
        <w:t>Міксофітофаги</w:t>
      </w:r>
      <w:proofErr w:type="spellEnd"/>
      <w:r w:rsidRPr="00E53F13">
        <w:rPr>
          <w:sz w:val="24"/>
          <w:szCs w:val="24"/>
          <w:lang w:val="uk-UA"/>
        </w:rPr>
        <w:t xml:space="preserve"> живляться рослинною їжею, менш рухливі, мають овальне циліндричне тіло, короткі ноги, кулясту голову та масивні </w:t>
      </w:r>
      <w:proofErr w:type="spellStart"/>
      <w:r w:rsidRPr="00E53F13">
        <w:rPr>
          <w:sz w:val="24"/>
          <w:szCs w:val="24"/>
          <w:lang w:val="uk-UA"/>
        </w:rPr>
        <w:t>мандибули</w:t>
      </w:r>
      <w:proofErr w:type="spellEnd"/>
      <w:r w:rsidRPr="00E53F13">
        <w:rPr>
          <w:sz w:val="24"/>
          <w:szCs w:val="24"/>
          <w:lang w:val="uk-UA"/>
        </w:rPr>
        <w:t>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Жуки-жужелиці переважно зоофаги. Вирізняють 5 основних життєвих форм їх.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proofErr w:type="spellStart"/>
      <w:r w:rsidRPr="00E53F13">
        <w:rPr>
          <w:i/>
          <w:sz w:val="24"/>
          <w:szCs w:val="24"/>
          <w:lang w:val="uk-UA"/>
        </w:rPr>
        <w:t>Фітобіонти</w:t>
      </w:r>
      <w:proofErr w:type="spellEnd"/>
      <w:r w:rsidRPr="00E53F13">
        <w:rPr>
          <w:i/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 xml:space="preserve">– хижаки, що полюють у рослинному покриві. Вони характеризуються вузьким тілом і ногами, пристосованими до лазіння. Деякі види мають розширене тіло, подібно до жуків-листоїдів. Типові роди </w:t>
      </w:r>
      <w:bookmarkStart w:id="1" w:name="_Hlk80554209"/>
      <w:r w:rsidRPr="00E53F13">
        <w:rPr>
          <w:sz w:val="24"/>
          <w:szCs w:val="24"/>
          <w:lang w:val="uk-UA"/>
        </w:rPr>
        <w:t>–</w:t>
      </w:r>
      <w:bookmarkEnd w:id="1"/>
      <w:r w:rsidRPr="00E53F13">
        <w:rPr>
          <w:sz w:val="24"/>
          <w:szCs w:val="24"/>
          <w:lang w:val="uk-UA"/>
        </w:rPr>
        <w:t xml:space="preserve"> </w:t>
      </w:r>
      <w:proofErr w:type="spellStart"/>
      <w:r w:rsidRPr="00E53F13">
        <w:rPr>
          <w:i/>
          <w:sz w:val="24"/>
          <w:szCs w:val="24"/>
          <w:lang w:val="uk-UA"/>
        </w:rPr>
        <w:t>Drypta</w:t>
      </w:r>
      <w:proofErr w:type="spellEnd"/>
      <w:r w:rsidRPr="00E53F13">
        <w:rPr>
          <w:i/>
          <w:sz w:val="24"/>
          <w:szCs w:val="24"/>
          <w:lang w:val="uk-UA"/>
        </w:rPr>
        <w:t xml:space="preserve">, </w:t>
      </w:r>
      <w:proofErr w:type="spellStart"/>
      <w:r w:rsidRPr="00E53F13">
        <w:rPr>
          <w:i/>
          <w:sz w:val="24"/>
          <w:szCs w:val="24"/>
          <w:lang w:val="uk-UA"/>
        </w:rPr>
        <w:t>Lebiu</w:t>
      </w:r>
      <w:proofErr w:type="spellEnd"/>
      <w:r w:rsidRPr="00E53F13">
        <w:rPr>
          <w:i/>
          <w:sz w:val="24"/>
          <w:szCs w:val="24"/>
          <w:lang w:val="uk-UA"/>
        </w:rPr>
        <w:t xml:space="preserve">, </w:t>
      </w:r>
      <w:proofErr w:type="spellStart"/>
      <w:r w:rsidRPr="00E53F13">
        <w:rPr>
          <w:i/>
          <w:sz w:val="24"/>
          <w:szCs w:val="24"/>
          <w:lang w:val="uk-UA"/>
        </w:rPr>
        <w:t>Odacantha</w:t>
      </w:r>
      <w:proofErr w:type="spellEnd"/>
      <w:r w:rsidRPr="00E53F13">
        <w:rPr>
          <w:sz w:val="24"/>
          <w:szCs w:val="24"/>
          <w:lang w:val="uk-UA"/>
        </w:rPr>
        <w:t>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proofErr w:type="spellStart"/>
      <w:r w:rsidRPr="00E53F13">
        <w:rPr>
          <w:i/>
          <w:sz w:val="24"/>
          <w:szCs w:val="24"/>
          <w:lang w:val="uk-UA"/>
        </w:rPr>
        <w:lastRenderedPageBreak/>
        <w:t>Епігеобіонти</w:t>
      </w:r>
      <w:bookmarkStart w:id="2" w:name="_Hlk80556897"/>
      <w:proofErr w:type="spellEnd"/>
      <w:r w:rsidRPr="00E53F13">
        <w:rPr>
          <w:i/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 xml:space="preserve">– </w:t>
      </w:r>
      <w:bookmarkEnd w:id="2"/>
      <w:r w:rsidRPr="00E53F13">
        <w:rPr>
          <w:sz w:val="24"/>
          <w:szCs w:val="24"/>
          <w:lang w:val="uk-UA"/>
        </w:rPr>
        <w:t xml:space="preserve">хижаки, що полюють на поверхні ґрунту, мають опукле тіло, значно </w:t>
      </w:r>
      <w:proofErr w:type="spellStart"/>
      <w:r w:rsidRPr="00E53F13">
        <w:rPr>
          <w:sz w:val="24"/>
          <w:szCs w:val="24"/>
          <w:lang w:val="uk-UA"/>
        </w:rPr>
        <w:t>склеротизований</w:t>
      </w:r>
      <w:proofErr w:type="spellEnd"/>
      <w:r w:rsidRPr="00E53F13">
        <w:rPr>
          <w:sz w:val="24"/>
          <w:szCs w:val="24"/>
          <w:lang w:val="uk-UA"/>
        </w:rPr>
        <w:t xml:space="preserve"> покрив, довгі, пристосовані до бігу, ноги. Типові роди </w:t>
      </w:r>
      <w:r w:rsidR="00550796" w:rsidRPr="00E53F13">
        <w:rPr>
          <w:sz w:val="24"/>
          <w:szCs w:val="24"/>
          <w:lang w:val="uk-UA"/>
        </w:rPr>
        <w:t>–</w:t>
      </w:r>
      <w:r w:rsidRPr="00E53F13">
        <w:rPr>
          <w:sz w:val="24"/>
          <w:szCs w:val="24"/>
          <w:lang w:val="uk-UA"/>
        </w:rPr>
        <w:t xml:space="preserve"> </w:t>
      </w:r>
      <w:proofErr w:type="spellStart"/>
      <w:r w:rsidRPr="00E53F13">
        <w:rPr>
          <w:i/>
          <w:sz w:val="24"/>
          <w:szCs w:val="24"/>
          <w:lang w:val="uk-UA"/>
        </w:rPr>
        <w:t>Carabus</w:t>
      </w:r>
      <w:proofErr w:type="spellEnd"/>
      <w:r w:rsidRPr="00E53F13">
        <w:rPr>
          <w:i/>
          <w:sz w:val="24"/>
          <w:szCs w:val="24"/>
          <w:lang w:val="uk-UA"/>
        </w:rPr>
        <w:t xml:space="preserve">, </w:t>
      </w:r>
      <w:proofErr w:type="spellStart"/>
      <w:r w:rsidRPr="00E53F13">
        <w:rPr>
          <w:i/>
          <w:sz w:val="24"/>
          <w:szCs w:val="24"/>
          <w:lang w:val="uk-UA"/>
        </w:rPr>
        <w:t>Cicindela</w:t>
      </w:r>
      <w:proofErr w:type="spellEnd"/>
      <w:r w:rsidRPr="00E53F13">
        <w:rPr>
          <w:sz w:val="24"/>
          <w:szCs w:val="24"/>
          <w:lang w:val="uk-UA"/>
        </w:rPr>
        <w:t>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proofErr w:type="spellStart"/>
      <w:r w:rsidRPr="00E53F13">
        <w:rPr>
          <w:i/>
          <w:sz w:val="24"/>
          <w:szCs w:val="24"/>
          <w:lang w:val="uk-UA"/>
        </w:rPr>
        <w:t>Стратобіонти</w:t>
      </w:r>
      <w:proofErr w:type="spellEnd"/>
      <w:r w:rsidRPr="00E53F13">
        <w:rPr>
          <w:i/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 xml:space="preserve">– жуки, що мешкають у підстилці, </w:t>
      </w:r>
      <w:proofErr w:type="spellStart"/>
      <w:r w:rsidRPr="00E53F13">
        <w:rPr>
          <w:sz w:val="24"/>
          <w:szCs w:val="24"/>
          <w:lang w:val="uk-UA"/>
        </w:rPr>
        <w:t>тріщинах</w:t>
      </w:r>
      <w:proofErr w:type="spellEnd"/>
      <w:r w:rsidRPr="00E53F13">
        <w:rPr>
          <w:sz w:val="24"/>
          <w:szCs w:val="24"/>
          <w:lang w:val="uk-UA"/>
        </w:rPr>
        <w:t xml:space="preserve"> </w:t>
      </w:r>
      <w:r w:rsidR="00550796" w:rsidRPr="00550796">
        <w:rPr>
          <w:sz w:val="24"/>
          <w:szCs w:val="24"/>
          <w:lang w:val="uk-UA"/>
        </w:rPr>
        <w:t>ґрунту</w:t>
      </w:r>
      <w:r w:rsidRPr="00E53F13">
        <w:rPr>
          <w:sz w:val="24"/>
          <w:szCs w:val="24"/>
          <w:lang w:val="uk-UA"/>
        </w:rPr>
        <w:t xml:space="preserve">, норах великих тварин, печерах. Ці жуки характеризуються сплющеним тілом і ногами, пристосованими до бігу. Типові роди – </w:t>
      </w:r>
      <w:proofErr w:type="spellStart"/>
      <w:r w:rsidRPr="00E53F13">
        <w:rPr>
          <w:i/>
          <w:sz w:val="24"/>
          <w:szCs w:val="24"/>
          <w:lang w:val="uk-UA"/>
        </w:rPr>
        <w:t>Calanthus</w:t>
      </w:r>
      <w:proofErr w:type="spellEnd"/>
      <w:r w:rsidRPr="00E53F13">
        <w:rPr>
          <w:i/>
          <w:sz w:val="24"/>
          <w:szCs w:val="24"/>
          <w:lang w:val="uk-UA"/>
        </w:rPr>
        <w:t xml:space="preserve">, </w:t>
      </w:r>
      <w:proofErr w:type="spellStart"/>
      <w:r w:rsidRPr="00E53F13">
        <w:rPr>
          <w:i/>
          <w:sz w:val="24"/>
          <w:szCs w:val="24"/>
          <w:lang w:val="uk-UA"/>
        </w:rPr>
        <w:t>Cymindis</w:t>
      </w:r>
      <w:proofErr w:type="spellEnd"/>
      <w:r w:rsidRPr="00E53F13">
        <w:rPr>
          <w:i/>
          <w:sz w:val="24"/>
          <w:szCs w:val="24"/>
          <w:lang w:val="uk-UA"/>
        </w:rPr>
        <w:t xml:space="preserve">, </w:t>
      </w:r>
      <w:proofErr w:type="spellStart"/>
      <w:r w:rsidRPr="00E53F13">
        <w:rPr>
          <w:i/>
          <w:sz w:val="24"/>
          <w:szCs w:val="24"/>
          <w:lang w:val="uk-UA"/>
        </w:rPr>
        <w:t>Pterostichus</w:t>
      </w:r>
      <w:proofErr w:type="spellEnd"/>
      <w:r w:rsidRPr="00E53F13">
        <w:rPr>
          <w:sz w:val="24"/>
          <w:szCs w:val="24"/>
          <w:lang w:val="uk-UA"/>
        </w:rPr>
        <w:t>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proofErr w:type="spellStart"/>
      <w:r w:rsidRPr="00E53F13">
        <w:rPr>
          <w:i/>
          <w:sz w:val="24"/>
          <w:szCs w:val="24"/>
          <w:lang w:val="uk-UA"/>
        </w:rPr>
        <w:t>Геобіонти</w:t>
      </w:r>
      <w:proofErr w:type="spellEnd"/>
      <w:r w:rsidRPr="00E53F13">
        <w:rPr>
          <w:sz w:val="24"/>
          <w:szCs w:val="24"/>
          <w:lang w:val="uk-UA"/>
        </w:rPr>
        <w:t xml:space="preserve"> – жуки, що живляться мешканцями ґрунту і пристосовані до риття (короткі масивні ноги з міцними шпорами та зубчастими гомілками). Тіло циліндричне, має перетяжку на рівні середньо</w:t>
      </w:r>
      <w:r w:rsidR="00550796" w:rsidRPr="00550796">
        <w:rPr>
          <w:sz w:val="24"/>
          <w:szCs w:val="24"/>
          <w:lang w:val="uk-UA"/>
        </w:rPr>
        <w:t>-</w:t>
      </w:r>
      <w:r w:rsidRPr="00E53F13">
        <w:rPr>
          <w:sz w:val="24"/>
          <w:szCs w:val="24"/>
          <w:lang w:val="uk-UA"/>
        </w:rPr>
        <w:t xml:space="preserve">грудинки. Голова велика. Типові роди – </w:t>
      </w:r>
      <w:proofErr w:type="spellStart"/>
      <w:r w:rsidRPr="00E53F13">
        <w:rPr>
          <w:i/>
          <w:sz w:val="24"/>
          <w:szCs w:val="24"/>
          <w:lang w:val="uk-UA"/>
        </w:rPr>
        <w:t>Broscus</w:t>
      </w:r>
      <w:proofErr w:type="spellEnd"/>
      <w:r w:rsidRPr="00E53F13">
        <w:rPr>
          <w:i/>
          <w:sz w:val="24"/>
          <w:szCs w:val="24"/>
          <w:lang w:val="uk-UA"/>
        </w:rPr>
        <w:t xml:space="preserve">, </w:t>
      </w:r>
      <w:proofErr w:type="spellStart"/>
      <w:r w:rsidRPr="00E53F13">
        <w:rPr>
          <w:i/>
          <w:sz w:val="24"/>
          <w:szCs w:val="24"/>
          <w:lang w:val="uk-UA"/>
        </w:rPr>
        <w:t>Scarites</w:t>
      </w:r>
      <w:proofErr w:type="spellEnd"/>
      <w:r w:rsidRPr="00E53F13">
        <w:rPr>
          <w:sz w:val="24"/>
          <w:szCs w:val="24"/>
          <w:lang w:val="uk-UA"/>
        </w:rPr>
        <w:t>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proofErr w:type="spellStart"/>
      <w:r w:rsidRPr="00E53F13">
        <w:rPr>
          <w:i/>
          <w:sz w:val="24"/>
          <w:szCs w:val="24"/>
          <w:lang w:val="uk-UA"/>
        </w:rPr>
        <w:t>Псамоколімбети</w:t>
      </w:r>
      <w:proofErr w:type="spellEnd"/>
      <w:r w:rsidRPr="00E53F13">
        <w:rPr>
          <w:i/>
          <w:sz w:val="24"/>
          <w:szCs w:val="24"/>
          <w:lang w:val="uk-UA"/>
        </w:rPr>
        <w:t xml:space="preserve"> —</w:t>
      </w:r>
      <w:r w:rsidRPr="00E53F13">
        <w:rPr>
          <w:sz w:val="24"/>
          <w:szCs w:val="24"/>
          <w:lang w:val="uk-UA"/>
        </w:rPr>
        <w:t xml:space="preserve"> мешканці пісків з тілом округлої, опуклої, обтічної форми, що дає їм змогу зариватися в пісок і пересуватися в ньому. Ноги пристосовані до бігу та відгрібання. Типовий рід – </w:t>
      </w:r>
      <w:proofErr w:type="spellStart"/>
      <w:r w:rsidRPr="00E53F13">
        <w:rPr>
          <w:i/>
          <w:sz w:val="24"/>
          <w:szCs w:val="24"/>
          <w:lang w:val="uk-UA"/>
        </w:rPr>
        <w:t>Omophon</w:t>
      </w:r>
      <w:proofErr w:type="spellEnd"/>
      <w:r w:rsidRPr="00E53F13">
        <w:rPr>
          <w:i/>
          <w:sz w:val="24"/>
          <w:szCs w:val="24"/>
          <w:lang w:val="uk-UA"/>
        </w:rPr>
        <w:t>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 xml:space="preserve">2. </w:t>
      </w:r>
      <w:proofErr w:type="spellStart"/>
      <w:r w:rsidR="003227E3" w:rsidRPr="003227E3">
        <w:rPr>
          <w:b/>
          <w:i/>
          <w:sz w:val="24"/>
          <w:szCs w:val="24"/>
          <w:lang w:val="uk-UA"/>
        </w:rPr>
        <w:t>Кліматоморфи</w:t>
      </w:r>
      <w:proofErr w:type="spellEnd"/>
      <w:r w:rsidR="003227E3" w:rsidRPr="003227E3">
        <w:rPr>
          <w:b/>
          <w:i/>
          <w:sz w:val="24"/>
          <w:szCs w:val="24"/>
          <w:lang w:val="uk-UA"/>
        </w:rPr>
        <w:t>.</w:t>
      </w:r>
      <w:r w:rsidR="003227E3">
        <w:rPr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>За відношенням до</w:t>
      </w:r>
      <w:r w:rsidRPr="00E53F13">
        <w:rPr>
          <w:b/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>тепла, температури середовища</w:t>
      </w:r>
      <w:r w:rsidRPr="00E53F13">
        <w:rPr>
          <w:b/>
          <w:sz w:val="24"/>
          <w:szCs w:val="24"/>
          <w:lang w:val="uk-UA"/>
        </w:rPr>
        <w:t xml:space="preserve"> </w:t>
      </w:r>
      <w:proofErr w:type="spellStart"/>
      <w:r w:rsidRPr="00E53F13">
        <w:rPr>
          <w:sz w:val="24"/>
          <w:szCs w:val="24"/>
          <w:lang w:val="uk-UA"/>
        </w:rPr>
        <w:t>кліматоморфи</w:t>
      </w:r>
      <w:proofErr w:type="spellEnd"/>
      <w:r w:rsidRPr="00E53F13">
        <w:rPr>
          <w:sz w:val="24"/>
          <w:szCs w:val="24"/>
          <w:lang w:val="uk-UA"/>
        </w:rPr>
        <w:t xml:space="preserve"> класифікують: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гомойотерми</w:t>
      </w:r>
      <w:proofErr w:type="spellEnd"/>
      <w:r w:rsidRPr="00E53F13">
        <w:rPr>
          <w:sz w:val="24"/>
          <w:szCs w:val="24"/>
          <w:lang w:val="uk-UA"/>
        </w:rPr>
        <w:t xml:space="preserve"> (</w:t>
      </w:r>
      <w:proofErr w:type="spellStart"/>
      <w:r w:rsidRPr="00E53F13">
        <w:rPr>
          <w:sz w:val="24"/>
          <w:szCs w:val="24"/>
          <w:lang w:val="uk-UA"/>
        </w:rPr>
        <w:t>ендотермні</w:t>
      </w:r>
      <w:proofErr w:type="spellEnd"/>
      <w:r w:rsidRPr="00E53F13">
        <w:rPr>
          <w:sz w:val="24"/>
          <w:szCs w:val="24"/>
          <w:lang w:val="uk-UA"/>
        </w:rPr>
        <w:t>, теплокровні мають сталу температуру – птахи, ссавці);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пойкілотермні</w:t>
      </w:r>
      <w:r w:rsidRPr="00E53F13">
        <w:rPr>
          <w:i/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>(</w:t>
      </w:r>
      <w:proofErr w:type="spellStart"/>
      <w:r w:rsidRPr="00E53F13">
        <w:rPr>
          <w:sz w:val="24"/>
          <w:szCs w:val="24"/>
          <w:lang w:val="uk-UA"/>
        </w:rPr>
        <w:t>ектотермні</w:t>
      </w:r>
      <w:proofErr w:type="spellEnd"/>
      <w:r w:rsidRPr="00E53F13">
        <w:rPr>
          <w:i/>
          <w:sz w:val="24"/>
          <w:szCs w:val="24"/>
          <w:lang w:val="uk-UA"/>
        </w:rPr>
        <w:t>,</w:t>
      </w:r>
      <w:r w:rsidRPr="00E53F13">
        <w:rPr>
          <w:sz w:val="24"/>
          <w:szCs w:val="24"/>
          <w:lang w:val="uk-UA"/>
        </w:rPr>
        <w:t xml:space="preserve"> холоднокровні; їх температура відповідає температурі середовища – всі рослини і тварини, крім ссавців та птахів).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За широтою амплітуди види поділяють на </w:t>
      </w:r>
      <w:proofErr w:type="spellStart"/>
      <w:r w:rsidRPr="00E53F13">
        <w:rPr>
          <w:sz w:val="24"/>
          <w:szCs w:val="24"/>
          <w:lang w:val="uk-UA"/>
        </w:rPr>
        <w:t>еврітермні</w:t>
      </w:r>
      <w:proofErr w:type="spellEnd"/>
      <w:r w:rsidRPr="00E53F13">
        <w:rPr>
          <w:sz w:val="24"/>
          <w:szCs w:val="24"/>
          <w:lang w:val="uk-UA"/>
        </w:rPr>
        <w:t xml:space="preserve"> (мають широку екологічну валентність, витримують істотне коливання температур) та стенотермні (мають вузьку екологічну валентність, витримують незначне коливання температур).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Рослини класифікують на: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психрофіти (вологих, холодних субстратів – рослини верхніх широт тундри, водорості, лишайники);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мікротермофіти</w:t>
      </w:r>
      <w:proofErr w:type="spellEnd"/>
      <w:r w:rsidRPr="00E53F13">
        <w:rPr>
          <w:sz w:val="24"/>
          <w:szCs w:val="24"/>
          <w:lang w:val="uk-UA"/>
        </w:rPr>
        <w:t xml:space="preserve"> (мешканці </w:t>
      </w:r>
      <w:proofErr w:type="spellStart"/>
      <w:r w:rsidRPr="00E53F13">
        <w:rPr>
          <w:sz w:val="24"/>
          <w:szCs w:val="24"/>
          <w:lang w:val="uk-UA"/>
        </w:rPr>
        <w:t>бореальноЇ</w:t>
      </w:r>
      <w:proofErr w:type="spellEnd"/>
      <w:r w:rsidRPr="00E53F13">
        <w:rPr>
          <w:sz w:val="24"/>
          <w:szCs w:val="24"/>
          <w:lang w:val="uk-UA"/>
        </w:rPr>
        <w:t xml:space="preserve"> зони);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мезотермофіти</w:t>
      </w:r>
      <w:proofErr w:type="spellEnd"/>
      <w:r w:rsidRPr="00E53F13">
        <w:rPr>
          <w:sz w:val="24"/>
          <w:szCs w:val="24"/>
          <w:lang w:val="uk-UA"/>
        </w:rPr>
        <w:t xml:space="preserve"> (мешканці помірних широт);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макротермофіти</w:t>
      </w:r>
      <w:proofErr w:type="spellEnd"/>
      <w:r w:rsidRPr="00E53F13">
        <w:rPr>
          <w:sz w:val="24"/>
          <w:szCs w:val="24"/>
          <w:lang w:val="uk-UA"/>
        </w:rPr>
        <w:t xml:space="preserve"> (мешканці тропічних широт).</w:t>
      </w:r>
    </w:p>
    <w:p w:rsidR="00E53F13" w:rsidRPr="00E53F13" w:rsidRDefault="00E53F13" w:rsidP="003227E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>3.</w:t>
      </w:r>
      <w:r w:rsidRPr="00E53F13">
        <w:rPr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E53F13">
        <w:rPr>
          <w:b/>
          <w:i/>
          <w:sz w:val="24"/>
          <w:szCs w:val="24"/>
          <w:u w:val="single"/>
          <w:lang w:val="uk-UA"/>
        </w:rPr>
        <w:t>Геліоморфи</w:t>
      </w:r>
      <w:proofErr w:type="spellEnd"/>
      <w:r w:rsidRPr="00E53F13">
        <w:rPr>
          <w:sz w:val="24"/>
          <w:szCs w:val="24"/>
          <w:lang w:val="uk-UA"/>
        </w:rPr>
        <w:t xml:space="preserve"> </w:t>
      </w:r>
      <w:r w:rsidRPr="00550796">
        <w:rPr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>–</w:t>
      </w:r>
      <w:r w:rsidRPr="00550796">
        <w:rPr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>за відношенням до світла, тривалості дня і ночі зміни фотоперіодизму рослини класифікують на: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геліофіти (світлолюбні — рослини відкритих місць існування: пустель, пісків, тундри, високогір’я) С – 100</w:t>
      </w:r>
      <w:r w:rsidRPr="00E53F13">
        <w:rPr>
          <w:sz w:val="24"/>
          <w:szCs w:val="24"/>
          <w:vertAlign w:val="superscript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>%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гемігеліофіти</w:t>
      </w:r>
      <w:proofErr w:type="spellEnd"/>
      <w:r w:rsidRPr="00E53F13">
        <w:rPr>
          <w:sz w:val="24"/>
          <w:szCs w:val="24"/>
          <w:lang w:val="uk-UA"/>
        </w:rPr>
        <w:t xml:space="preserve"> (</w:t>
      </w:r>
      <w:proofErr w:type="spellStart"/>
      <w:r w:rsidRPr="00E53F13">
        <w:rPr>
          <w:sz w:val="24"/>
          <w:szCs w:val="24"/>
          <w:lang w:val="uk-UA"/>
        </w:rPr>
        <w:t>світловитривалі</w:t>
      </w:r>
      <w:proofErr w:type="spellEnd"/>
      <w:r w:rsidRPr="00E53F13">
        <w:rPr>
          <w:sz w:val="24"/>
          <w:szCs w:val="24"/>
          <w:lang w:val="uk-UA"/>
        </w:rPr>
        <w:t xml:space="preserve">) </w:t>
      </w:r>
      <w:proofErr w:type="spellStart"/>
      <w:r w:rsidRPr="00E53F13">
        <w:rPr>
          <w:sz w:val="24"/>
          <w:szCs w:val="24"/>
          <w:lang w:val="uk-UA"/>
        </w:rPr>
        <w:t>С</w:t>
      </w:r>
      <w:r w:rsidRPr="00E53F13">
        <w:rPr>
          <w:sz w:val="24"/>
          <w:szCs w:val="24"/>
          <w:vertAlign w:val="subscript"/>
          <w:lang w:val="uk-UA"/>
        </w:rPr>
        <w:t>max</w:t>
      </w:r>
      <w:proofErr w:type="spellEnd"/>
      <w:r w:rsidRPr="00E53F13">
        <w:rPr>
          <w:sz w:val="24"/>
          <w:szCs w:val="24"/>
          <w:lang w:val="uk-UA"/>
        </w:rPr>
        <w:t xml:space="preserve"> ~ 100%, </w:t>
      </w:r>
      <w:proofErr w:type="spellStart"/>
      <w:r w:rsidRPr="00E53F13">
        <w:rPr>
          <w:sz w:val="24"/>
          <w:szCs w:val="24"/>
          <w:lang w:val="uk-UA"/>
        </w:rPr>
        <w:t>С</w:t>
      </w:r>
      <w:r w:rsidRPr="00E53F13">
        <w:rPr>
          <w:sz w:val="24"/>
          <w:szCs w:val="24"/>
          <w:vertAlign w:val="subscript"/>
          <w:lang w:val="uk-UA"/>
        </w:rPr>
        <w:t>min</w:t>
      </w:r>
      <w:proofErr w:type="spellEnd"/>
      <w:r w:rsidRPr="00E53F13">
        <w:rPr>
          <w:sz w:val="24"/>
          <w:szCs w:val="24"/>
          <w:lang w:val="uk-UA"/>
        </w:rPr>
        <w:t xml:space="preserve"> – 3%;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</w:t>
      </w:r>
      <w:proofErr w:type="spellStart"/>
      <w:r w:rsidRPr="00E53F13">
        <w:rPr>
          <w:sz w:val="24"/>
          <w:szCs w:val="24"/>
          <w:lang w:val="uk-UA"/>
        </w:rPr>
        <w:t>гемісцеофіти</w:t>
      </w:r>
      <w:proofErr w:type="spellEnd"/>
      <w:r w:rsidRPr="00E53F13">
        <w:rPr>
          <w:sz w:val="24"/>
          <w:szCs w:val="24"/>
          <w:lang w:val="uk-UA"/>
        </w:rPr>
        <w:t xml:space="preserve"> (</w:t>
      </w:r>
      <w:proofErr w:type="spellStart"/>
      <w:r w:rsidRPr="00E53F13">
        <w:rPr>
          <w:sz w:val="24"/>
          <w:szCs w:val="24"/>
          <w:lang w:val="uk-UA"/>
        </w:rPr>
        <w:t>тіневитривалі</w:t>
      </w:r>
      <w:proofErr w:type="spellEnd"/>
      <w:r w:rsidRPr="00E53F13">
        <w:rPr>
          <w:sz w:val="24"/>
          <w:szCs w:val="24"/>
          <w:lang w:val="uk-UA"/>
        </w:rPr>
        <w:t xml:space="preserve">) </w:t>
      </w:r>
      <w:proofErr w:type="spellStart"/>
      <w:r w:rsidRPr="00E53F13">
        <w:rPr>
          <w:sz w:val="24"/>
          <w:szCs w:val="24"/>
          <w:lang w:val="uk-UA"/>
        </w:rPr>
        <w:t>С</w:t>
      </w:r>
      <w:r w:rsidRPr="00E53F13">
        <w:rPr>
          <w:sz w:val="24"/>
          <w:szCs w:val="24"/>
          <w:vertAlign w:val="subscript"/>
          <w:lang w:val="uk-UA"/>
        </w:rPr>
        <w:t>max</w:t>
      </w:r>
      <w:proofErr w:type="spellEnd"/>
      <w:r w:rsidRPr="00E53F13">
        <w:rPr>
          <w:sz w:val="24"/>
          <w:szCs w:val="24"/>
          <w:lang w:val="uk-UA"/>
        </w:rPr>
        <w:t xml:space="preserve"> &lt; 100% (рослини добре розвиваються в затінених місцях )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</w:t>
      </w:r>
      <w:proofErr w:type="spellStart"/>
      <w:r w:rsidRPr="00E53F13">
        <w:rPr>
          <w:sz w:val="24"/>
          <w:szCs w:val="24"/>
          <w:lang w:val="uk-UA"/>
        </w:rPr>
        <w:t>сціофіти</w:t>
      </w:r>
      <w:proofErr w:type="spellEnd"/>
      <w:r w:rsidRPr="00E53F13">
        <w:rPr>
          <w:sz w:val="24"/>
          <w:szCs w:val="24"/>
          <w:lang w:val="uk-UA"/>
        </w:rPr>
        <w:t xml:space="preserve"> або </w:t>
      </w:r>
      <w:proofErr w:type="spellStart"/>
      <w:r w:rsidRPr="00E53F13">
        <w:rPr>
          <w:sz w:val="24"/>
          <w:szCs w:val="24"/>
          <w:lang w:val="uk-UA"/>
        </w:rPr>
        <w:t>умброфіти</w:t>
      </w:r>
      <w:proofErr w:type="spellEnd"/>
      <w:r w:rsidRPr="00E53F13">
        <w:rPr>
          <w:sz w:val="24"/>
          <w:szCs w:val="24"/>
          <w:lang w:val="uk-UA"/>
        </w:rPr>
        <w:t xml:space="preserve"> (</w:t>
      </w:r>
      <w:proofErr w:type="spellStart"/>
      <w:r w:rsidRPr="00E53F13">
        <w:rPr>
          <w:sz w:val="24"/>
          <w:szCs w:val="24"/>
          <w:lang w:val="uk-UA"/>
        </w:rPr>
        <w:t>тінелюбні</w:t>
      </w:r>
      <w:proofErr w:type="spellEnd"/>
      <w:r w:rsidRPr="00E53F13">
        <w:rPr>
          <w:sz w:val="24"/>
          <w:szCs w:val="24"/>
          <w:lang w:val="uk-UA"/>
        </w:rPr>
        <w:t xml:space="preserve">) </w:t>
      </w:r>
      <w:proofErr w:type="spellStart"/>
      <w:r w:rsidRPr="00E53F13">
        <w:rPr>
          <w:sz w:val="24"/>
          <w:szCs w:val="24"/>
          <w:lang w:val="uk-UA"/>
        </w:rPr>
        <w:t>С</w:t>
      </w:r>
      <w:r w:rsidRPr="00E53F13">
        <w:rPr>
          <w:sz w:val="24"/>
          <w:szCs w:val="24"/>
          <w:vertAlign w:val="subscript"/>
          <w:lang w:val="uk-UA"/>
        </w:rPr>
        <w:t>max</w:t>
      </w:r>
      <w:proofErr w:type="spellEnd"/>
      <w:r w:rsidRPr="00E53F13">
        <w:rPr>
          <w:sz w:val="24"/>
          <w:szCs w:val="24"/>
          <w:lang w:val="uk-UA"/>
        </w:rPr>
        <w:t xml:space="preserve"> &lt; 20%.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u w:val="single"/>
          <w:lang w:val="uk-UA"/>
        </w:rPr>
        <w:t>Тварин  класифікують на</w:t>
      </w:r>
      <w:r w:rsidRPr="00E53F13">
        <w:rPr>
          <w:sz w:val="24"/>
          <w:szCs w:val="24"/>
          <w:lang w:val="uk-UA"/>
        </w:rPr>
        <w:t>: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фотофіли</w:t>
      </w:r>
      <w:proofErr w:type="spellEnd"/>
      <w:r w:rsidRPr="00E53F13">
        <w:rPr>
          <w:sz w:val="24"/>
          <w:szCs w:val="24"/>
          <w:lang w:val="uk-UA"/>
        </w:rPr>
        <w:t xml:space="preserve">  (світлолюбні);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фотофоби</w:t>
      </w:r>
      <w:proofErr w:type="spellEnd"/>
      <w:r w:rsidRPr="00E53F13">
        <w:rPr>
          <w:sz w:val="24"/>
          <w:szCs w:val="24"/>
          <w:lang w:val="uk-UA"/>
        </w:rPr>
        <w:t xml:space="preserve"> (</w:t>
      </w:r>
      <w:proofErr w:type="spellStart"/>
      <w:r w:rsidRPr="00E53F13">
        <w:rPr>
          <w:sz w:val="24"/>
          <w:szCs w:val="24"/>
          <w:lang w:val="uk-UA"/>
        </w:rPr>
        <w:t>темнолюбні</w:t>
      </w:r>
      <w:proofErr w:type="spellEnd"/>
      <w:r w:rsidRPr="00E53F13">
        <w:rPr>
          <w:sz w:val="24"/>
          <w:szCs w:val="24"/>
          <w:lang w:val="uk-UA"/>
        </w:rPr>
        <w:t xml:space="preserve">).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 xml:space="preserve">4. </w:t>
      </w:r>
      <w:proofErr w:type="spellStart"/>
      <w:r w:rsidRPr="00E53F13">
        <w:rPr>
          <w:b/>
          <w:i/>
          <w:sz w:val="24"/>
          <w:szCs w:val="24"/>
          <w:lang w:val="uk-UA"/>
        </w:rPr>
        <w:t>Гідроморфи</w:t>
      </w:r>
      <w:proofErr w:type="spellEnd"/>
      <w:r w:rsidRPr="00E53F13">
        <w:rPr>
          <w:sz w:val="24"/>
          <w:szCs w:val="24"/>
          <w:lang w:val="uk-UA"/>
        </w:rPr>
        <w:t xml:space="preserve">. </w:t>
      </w:r>
      <w:r w:rsidRPr="00E53F13">
        <w:rPr>
          <w:sz w:val="24"/>
          <w:szCs w:val="24"/>
          <w:u w:val="single"/>
          <w:lang w:val="uk-UA"/>
        </w:rPr>
        <w:t>За відношенням до гідрорежиму рослини ділять на</w:t>
      </w:r>
      <w:r w:rsidRPr="00E53F13">
        <w:rPr>
          <w:sz w:val="24"/>
          <w:szCs w:val="24"/>
          <w:lang w:val="uk-UA"/>
        </w:rPr>
        <w:t>: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а) ксерофіти (сухих місць), які в свою чергу можна розділити: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еуксерофіти</w:t>
      </w:r>
      <w:proofErr w:type="spellEnd"/>
      <w:r w:rsidRPr="00E53F13">
        <w:rPr>
          <w:sz w:val="24"/>
          <w:szCs w:val="24"/>
          <w:lang w:val="uk-UA"/>
        </w:rPr>
        <w:t xml:space="preserve">  (понижена транспірація, коренева система глибока, розгалужена, листкова пластинка </w:t>
      </w:r>
      <w:proofErr w:type="spellStart"/>
      <w:r w:rsidRPr="00E53F13">
        <w:rPr>
          <w:sz w:val="24"/>
          <w:szCs w:val="24"/>
          <w:lang w:val="uk-UA"/>
        </w:rPr>
        <w:t>густоопушена</w:t>
      </w:r>
      <w:proofErr w:type="spellEnd"/>
      <w:r w:rsidRPr="00E53F13">
        <w:rPr>
          <w:sz w:val="24"/>
          <w:szCs w:val="24"/>
          <w:lang w:val="uk-UA"/>
        </w:rPr>
        <w:t>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склерофіти (сухі на вигляд, з вузькими дрібненькими листочками, які згорнуті в трубочку;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сукуленти (соковиті рослини з добре розвинутою </w:t>
      </w:r>
      <w:proofErr w:type="spellStart"/>
      <w:r w:rsidRPr="00E53F13">
        <w:rPr>
          <w:sz w:val="24"/>
          <w:szCs w:val="24"/>
          <w:lang w:val="uk-UA"/>
        </w:rPr>
        <w:t>водозапасаючою</w:t>
      </w:r>
      <w:proofErr w:type="spellEnd"/>
      <w:r w:rsidRPr="00E53F13">
        <w:rPr>
          <w:sz w:val="24"/>
          <w:szCs w:val="24"/>
          <w:lang w:val="uk-UA"/>
        </w:rPr>
        <w:t xml:space="preserve"> паренхімою різних органів, коренева система слабко розвинута, поверхнева, продихів мало, відкриті вночі, листки редуковані, вкриті товстою кутикулою;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б)</w:t>
      </w:r>
      <w:r w:rsidRPr="00E53F13">
        <w:rPr>
          <w:i/>
          <w:sz w:val="24"/>
          <w:szCs w:val="24"/>
          <w:lang w:val="uk-UA"/>
        </w:rPr>
        <w:t xml:space="preserve"> </w:t>
      </w:r>
      <w:r w:rsidRPr="00E53F13">
        <w:rPr>
          <w:sz w:val="24"/>
          <w:szCs w:val="24"/>
          <w:lang w:val="uk-UA"/>
        </w:rPr>
        <w:t>мезофіти (рослини середнього зволоження, що ростуть у свіжих місцях)</w:t>
      </w:r>
      <w:r w:rsidRPr="00550796">
        <w:rPr>
          <w:sz w:val="24"/>
          <w:szCs w:val="24"/>
          <w:lang w:val="uk-UA"/>
        </w:rPr>
        <w:t>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в) гігрофіти (рослини високої вологості – бол</w:t>
      </w:r>
      <w:r w:rsidRPr="00550796">
        <w:rPr>
          <w:sz w:val="24"/>
          <w:szCs w:val="24"/>
          <w:lang w:val="uk-UA"/>
        </w:rPr>
        <w:t>і</w:t>
      </w:r>
      <w:r w:rsidRPr="00E53F13">
        <w:rPr>
          <w:sz w:val="24"/>
          <w:szCs w:val="24"/>
          <w:lang w:val="uk-UA"/>
        </w:rPr>
        <w:t>т, лук</w:t>
      </w:r>
      <w:r w:rsidRPr="00550796">
        <w:rPr>
          <w:sz w:val="24"/>
          <w:szCs w:val="24"/>
          <w:lang w:val="uk-UA"/>
        </w:rPr>
        <w:t>ів</w:t>
      </w:r>
      <w:r w:rsidRPr="00E53F13">
        <w:rPr>
          <w:sz w:val="24"/>
          <w:szCs w:val="24"/>
          <w:lang w:val="uk-UA"/>
        </w:rPr>
        <w:t xml:space="preserve">, берегів річок і озер, сирого </w:t>
      </w:r>
      <w:r w:rsidRPr="00E53F13">
        <w:rPr>
          <w:sz w:val="24"/>
          <w:szCs w:val="24"/>
          <w:lang w:val="uk-UA"/>
        </w:rPr>
        <w:lastRenderedPageBreak/>
        <w:t xml:space="preserve">лісу). Для цих рослин характерне слабко розвинена коренева система і механічна тканина, наявність повітряних проміжків у коренях, стеблах, листках. Вони не пристосовані до обмежень у витратах води, погано </w:t>
      </w:r>
      <w:proofErr w:type="spellStart"/>
      <w:r w:rsidRPr="00E53F13">
        <w:rPr>
          <w:sz w:val="24"/>
          <w:szCs w:val="24"/>
          <w:lang w:val="uk-UA"/>
        </w:rPr>
        <w:t>переносять</w:t>
      </w:r>
      <w:proofErr w:type="spellEnd"/>
      <w:r w:rsidRPr="00E53F13">
        <w:rPr>
          <w:sz w:val="24"/>
          <w:szCs w:val="24"/>
          <w:lang w:val="uk-UA"/>
        </w:rPr>
        <w:t xml:space="preserve"> водний дефіцит.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г) гідрофіти (рослини водного середовища). Для них характерні інколи добре розвинена коренева система, необхідне прикріплення до субстрату, продихи редуковані, немає кутикули, листкові пласти часто розсічені, іноді спостерігається </w:t>
      </w:r>
      <w:proofErr w:type="spellStart"/>
      <w:r w:rsidRPr="00E53F13">
        <w:rPr>
          <w:sz w:val="24"/>
          <w:szCs w:val="24"/>
          <w:lang w:val="uk-UA"/>
        </w:rPr>
        <w:t>різнолис</w:t>
      </w:r>
      <w:r w:rsidRPr="00550796">
        <w:rPr>
          <w:sz w:val="24"/>
          <w:szCs w:val="24"/>
          <w:lang w:val="uk-UA"/>
        </w:rPr>
        <w:t>т</w:t>
      </w:r>
      <w:r w:rsidRPr="00E53F13">
        <w:rPr>
          <w:sz w:val="24"/>
          <w:szCs w:val="24"/>
          <w:lang w:val="uk-UA"/>
        </w:rPr>
        <w:t>ість</w:t>
      </w:r>
      <w:proofErr w:type="spellEnd"/>
      <w:r w:rsidRPr="00E53F13">
        <w:rPr>
          <w:sz w:val="24"/>
          <w:szCs w:val="24"/>
          <w:lang w:val="uk-UA"/>
        </w:rPr>
        <w:t>, є плаваючі листки, підтримують водні пагони, що не містять механічної тканини.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u w:val="single"/>
          <w:lang w:val="uk-UA"/>
        </w:rPr>
        <w:t>За відношенням до гідрорежиму тварин класифікують на</w:t>
      </w:r>
      <w:r w:rsidRPr="00E53F13">
        <w:rPr>
          <w:sz w:val="24"/>
          <w:szCs w:val="24"/>
          <w:lang w:val="uk-UA"/>
        </w:rPr>
        <w:t>: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ксерофіли – запасають вологу;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які потребують мало вологи і отримують її з їжею;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які запасають значну кількість жиру;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мезофіли</w:t>
      </w:r>
      <w:proofErr w:type="spellEnd"/>
      <w:r w:rsidRPr="00E53F13">
        <w:rPr>
          <w:sz w:val="24"/>
          <w:szCs w:val="24"/>
          <w:lang w:val="uk-UA"/>
        </w:rPr>
        <w:t>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гігрофіли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гідрофіли</w:t>
      </w:r>
      <w:proofErr w:type="spellEnd"/>
      <w:r w:rsidRPr="00E53F13">
        <w:rPr>
          <w:sz w:val="24"/>
          <w:szCs w:val="24"/>
          <w:lang w:val="uk-UA"/>
        </w:rPr>
        <w:t xml:space="preserve"> – тварини, які живуть у воді.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З</w:t>
      </w:r>
      <w:r w:rsidRPr="00E53F13">
        <w:rPr>
          <w:sz w:val="24"/>
          <w:szCs w:val="24"/>
          <w:u w:val="single"/>
          <w:lang w:val="uk-UA"/>
        </w:rPr>
        <w:t xml:space="preserve">а відношенням до води, вологості повітря, кількості опадів організми ділять </w:t>
      </w:r>
      <w:r w:rsidRPr="00E53F13">
        <w:rPr>
          <w:sz w:val="24"/>
          <w:szCs w:val="24"/>
          <w:lang w:val="uk-UA"/>
        </w:rPr>
        <w:t>на: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гомойогідричні</w:t>
      </w:r>
      <w:proofErr w:type="spellEnd"/>
      <w:r w:rsidRPr="00E53F13">
        <w:rPr>
          <w:sz w:val="24"/>
          <w:szCs w:val="24"/>
          <w:lang w:val="uk-UA"/>
        </w:rPr>
        <w:t xml:space="preserve"> – які підтримують постійний вміст води;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</w:t>
      </w:r>
      <w:proofErr w:type="spellStart"/>
      <w:r w:rsidRPr="00E53F13">
        <w:rPr>
          <w:sz w:val="24"/>
          <w:szCs w:val="24"/>
          <w:lang w:val="uk-UA"/>
        </w:rPr>
        <w:t>пойкілогідричні</w:t>
      </w:r>
      <w:proofErr w:type="spellEnd"/>
      <w:r w:rsidRPr="00E53F13">
        <w:rPr>
          <w:sz w:val="24"/>
          <w:szCs w:val="24"/>
          <w:lang w:val="uk-UA"/>
        </w:rPr>
        <w:t xml:space="preserve"> – у яких вміст води відповідає вмісту води середовища.</w:t>
      </w:r>
    </w:p>
    <w:p w:rsidR="00E53F13" w:rsidRPr="00E53F13" w:rsidRDefault="00E53F13" w:rsidP="003227E3">
      <w:pPr>
        <w:spacing w:line="240" w:lineRule="auto"/>
        <w:ind w:firstLine="567"/>
        <w:rPr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 xml:space="preserve">5. </w:t>
      </w:r>
      <w:proofErr w:type="spellStart"/>
      <w:r w:rsidRPr="00E53F13">
        <w:rPr>
          <w:b/>
          <w:i/>
          <w:sz w:val="24"/>
          <w:szCs w:val="24"/>
          <w:u w:val="single"/>
          <w:lang w:val="uk-UA"/>
        </w:rPr>
        <w:t>Трофоморфи</w:t>
      </w:r>
      <w:proofErr w:type="spellEnd"/>
      <w:r w:rsidRPr="00E53F13">
        <w:rPr>
          <w:sz w:val="24"/>
          <w:szCs w:val="24"/>
          <w:u w:val="single"/>
          <w:lang w:val="uk-UA"/>
        </w:rPr>
        <w:t xml:space="preserve"> за відношенням до поживних речовин організми класифікують на</w:t>
      </w:r>
      <w:r w:rsidRPr="00E53F13">
        <w:rPr>
          <w:sz w:val="24"/>
          <w:szCs w:val="24"/>
          <w:lang w:val="uk-UA"/>
        </w:rPr>
        <w:t>: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оліготрофні</w:t>
      </w:r>
      <w:proofErr w:type="spellEnd"/>
      <w:r w:rsidRPr="00E53F13">
        <w:rPr>
          <w:sz w:val="24"/>
          <w:szCs w:val="24"/>
          <w:lang w:val="uk-UA"/>
        </w:rPr>
        <w:t xml:space="preserve"> (живуть в умовах малої кількості поживних елементів);  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евтрофні</w:t>
      </w:r>
      <w:proofErr w:type="spellEnd"/>
      <w:r w:rsidRPr="00E53F13">
        <w:rPr>
          <w:sz w:val="24"/>
          <w:szCs w:val="24"/>
          <w:lang w:val="uk-UA"/>
        </w:rPr>
        <w:t xml:space="preserve"> (в умовах великої кількості поживних елементів);     </w:t>
      </w:r>
    </w:p>
    <w:p w:rsidR="00E53F13" w:rsidRPr="00550796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мезотрофні</w:t>
      </w:r>
      <w:proofErr w:type="spellEnd"/>
      <w:r w:rsidRPr="00E53F13">
        <w:rPr>
          <w:sz w:val="24"/>
          <w:szCs w:val="24"/>
          <w:lang w:val="uk-UA"/>
        </w:rPr>
        <w:t xml:space="preserve"> (з помірною кількістю поживних елементів).    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u w:val="single"/>
          <w:lang w:val="uk-UA"/>
        </w:rPr>
        <w:t>Зокрема по відношенню до окремих факторів види розділяють</w:t>
      </w:r>
      <w:r w:rsidRPr="00E53F13">
        <w:rPr>
          <w:sz w:val="24"/>
          <w:szCs w:val="24"/>
          <w:lang w:val="uk-UA"/>
        </w:rPr>
        <w:t>: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нітрофіли</w:t>
      </w:r>
      <w:proofErr w:type="spellEnd"/>
      <w:r w:rsidRPr="00E53F13">
        <w:rPr>
          <w:sz w:val="24"/>
          <w:szCs w:val="24"/>
          <w:lang w:val="uk-UA"/>
        </w:rPr>
        <w:t xml:space="preserve"> (потрібні ґрунти, багаті на N</w:t>
      </w:r>
      <w:r w:rsidRPr="00E53F13">
        <w:rPr>
          <w:sz w:val="24"/>
          <w:szCs w:val="24"/>
          <w:vertAlign w:val="subscript"/>
          <w:lang w:val="uk-UA"/>
        </w:rPr>
        <w:t>2</w:t>
      </w:r>
      <w:r w:rsidRPr="00E53F13">
        <w:rPr>
          <w:sz w:val="24"/>
          <w:szCs w:val="24"/>
          <w:lang w:val="uk-UA"/>
        </w:rPr>
        <w:t>);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нітрофоби</w:t>
      </w:r>
      <w:proofErr w:type="spellEnd"/>
      <w:r w:rsidRPr="00E53F13">
        <w:rPr>
          <w:sz w:val="24"/>
          <w:szCs w:val="24"/>
          <w:lang w:val="uk-UA"/>
        </w:rPr>
        <w:t xml:space="preserve"> – ростуть в умовах збіднених на азот;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галофіли</w:t>
      </w:r>
      <w:proofErr w:type="spellEnd"/>
      <w:r w:rsidRPr="00E53F13">
        <w:rPr>
          <w:sz w:val="24"/>
          <w:szCs w:val="24"/>
          <w:lang w:val="uk-UA"/>
        </w:rPr>
        <w:t xml:space="preserve"> – рослини засолених ґрунтів;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глікофіли</w:t>
      </w:r>
      <w:proofErr w:type="spellEnd"/>
      <w:r w:rsidRPr="00E53F13">
        <w:rPr>
          <w:sz w:val="24"/>
          <w:szCs w:val="24"/>
          <w:lang w:val="uk-UA"/>
        </w:rPr>
        <w:t xml:space="preserve"> </w:t>
      </w:r>
      <w:r w:rsidR="00550796" w:rsidRPr="00E53F13">
        <w:rPr>
          <w:sz w:val="24"/>
          <w:szCs w:val="24"/>
          <w:lang w:val="uk-UA"/>
        </w:rPr>
        <w:t>–</w:t>
      </w:r>
      <w:r w:rsidRPr="00E53F13">
        <w:rPr>
          <w:sz w:val="24"/>
          <w:szCs w:val="24"/>
          <w:lang w:val="uk-UA"/>
        </w:rPr>
        <w:t xml:space="preserve"> рослини незасолених ґрунтів;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прісних водойм;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ацидофіли</w:t>
      </w:r>
      <w:proofErr w:type="spellEnd"/>
      <w:r w:rsidRPr="00E53F13">
        <w:rPr>
          <w:sz w:val="24"/>
          <w:szCs w:val="24"/>
          <w:lang w:val="uk-UA"/>
        </w:rPr>
        <w:t xml:space="preserve"> – рослини кислих ґрунтів;</w:t>
      </w:r>
    </w:p>
    <w:p w:rsidR="00E53F13" w:rsidRPr="00E53F13" w:rsidRDefault="00E53F13" w:rsidP="00E53F13">
      <w:pPr>
        <w:spacing w:line="240" w:lineRule="auto"/>
        <w:ind w:firstLine="720"/>
        <w:jc w:val="left"/>
        <w:rPr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>•</w:t>
      </w:r>
      <w:r w:rsidRPr="00E53F13">
        <w:rPr>
          <w:sz w:val="24"/>
          <w:szCs w:val="24"/>
          <w:lang w:val="uk-UA"/>
        </w:rPr>
        <w:t xml:space="preserve"> </w:t>
      </w:r>
      <w:proofErr w:type="spellStart"/>
      <w:r w:rsidRPr="00E53F13">
        <w:rPr>
          <w:sz w:val="24"/>
          <w:szCs w:val="24"/>
          <w:lang w:val="uk-UA"/>
        </w:rPr>
        <w:t>базифіли</w:t>
      </w:r>
      <w:proofErr w:type="spellEnd"/>
      <w:r w:rsidRPr="00E53F13">
        <w:rPr>
          <w:sz w:val="24"/>
          <w:szCs w:val="24"/>
          <w:lang w:val="uk-UA"/>
        </w:rPr>
        <w:t xml:space="preserve"> </w:t>
      </w:r>
      <w:r w:rsidR="00550796" w:rsidRPr="00E53F13">
        <w:rPr>
          <w:sz w:val="24"/>
          <w:szCs w:val="24"/>
          <w:lang w:val="uk-UA"/>
        </w:rPr>
        <w:t>–</w:t>
      </w:r>
      <w:r w:rsidRPr="00E53F13">
        <w:rPr>
          <w:sz w:val="24"/>
          <w:szCs w:val="24"/>
          <w:lang w:val="uk-UA"/>
        </w:rPr>
        <w:t xml:space="preserve"> рослини лужних ґрунтів;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псаммофіти</w:t>
      </w:r>
      <w:proofErr w:type="spellEnd"/>
      <w:r w:rsidRPr="00E53F13">
        <w:rPr>
          <w:sz w:val="24"/>
          <w:szCs w:val="24"/>
          <w:lang w:val="uk-UA"/>
        </w:rPr>
        <w:t xml:space="preserve"> </w:t>
      </w:r>
      <w:r w:rsidR="00550796" w:rsidRPr="00E53F13">
        <w:rPr>
          <w:sz w:val="24"/>
          <w:szCs w:val="24"/>
          <w:lang w:val="uk-UA"/>
        </w:rPr>
        <w:t>–</w:t>
      </w:r>
      <w:r w:rsidRPr="00E53F13">
        <w:rPr>
          <w:sz w:val="24"/>
          <w:szCs w:val="24"/>
          <w:lang w:val="uk-UA"/>
        </w:rPr>
        <w:t xml:space="preserve"> рослини пристосовані жити на пісках, де спостерігається висока інсоляція, значні коливання температур, випаровування переважає опади. Вони здатні утворювати додаткові корені від стебла, що засипане піском, а швидкий ріст наземних органів дає можливість перегнати їм висоту барханів;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• </w:t>
      </w:r>
      <w:proofErr w:type="spellStart"/>
      <w:r w:rsidRPr="00E53F13">
        <w:rPr>
          <w:sz w:val="24"/>
          <w:szCs w:val="24"/>
          <w:lang w:val="uk-UA"/>
        </w:rPr>
        <w:t>петрофиті</w:t>
      </w:r>
      <w:proofErr w:type="spellEnd"/>
      <w:r w:rsidRPr="00E53F13">
        <w:rPr>
          <w:sz w:val="24"/>
          <w:szCs w:val="24"/>
          <w:lang w:val="uk-UA"/>
        </w:rPr>
        <w:t xml:space="preserve"> – рослини, що ростуть на кам’янистих ґрунтах;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• кальцефіли – рослини ґрунтів з великим вмістом карбонатів кальцію.</w:t>
      </w:r>
    </w:p>
    <w:p w:rsidR="00E53F13" w:rsidRPr="00E53F13" w:rsidRDefault="00E53F13" w:rsidP="00E53F13">
      <w:pPr>
        <w:spacing w:line="240" w:lineRule="auto"/>
        <w:ind w:firstLine="720"/>
        <w:rPr>
          <w:sz w:val="24"/>
          <w:szCs w:val="24"/>
          <w:lang w:val="uk-UA"/>
        </w:rPr>
      </w:pPr>
    </w:p>
    <w:p w:rsidR="00E53F13" w:rsidRPr="00E53F13" w:rsidRDefault="00E53F13" w:rsidP="00E53F13">
      <w:pPr>
        <w:spacing w:line="240" w:lineRule="auto"/>
        <w:ind w:firstLine="720"/>
        <w:rPr>
          <w:b/>
          <w:i/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>Навчальне завдання № 1</w:t>
      </w:r>
    </w:p>
    <w:p w:rsidR="00E53F13" w:rsidRPr="00E53F13" w:rsidRDefault="00E53F13" w:rsidP="00E53F13">
      <w:pPr>
        <w:spacing w:line="240" w:lineRule="auto"/>
        <w:ind w:firstLine="737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Розподіліть наведені нижче види тварин за відношенням </w:t>
      </w:r>
      <w:bookmarkStart w:id="3" w:name="_GoBack"/>
      <w:r w:rsidRPr="00212E0F">
        <w:rPr>
          <w:sz w:val="24"/>
          <w:szCs w:val="24"/>
          <w:u w:val="single"/>
          <w:lang w:val="uk-UA"/>
        </w:rPr>
        <w:t>до гідрорежиму</w:t>
      </w:r>
      <w:bookmarkEnd w:id="3"/>
      <w:r w:rsidRPr="00E53F13">
        <w:rPr>
          <w:sz w:val="24"/>
          <w:szCs w:val="24"/>
          <w:lang w:val="uk-UA"/>
        </w:rPr>
        <w:t xml:space="preserve">: </w:t>
      </w:r>
    </w:p>
    <w:p w:rsidR="00E53F13" w:rsidRPr="00E53F13" w:rsidRDefault="00E53F13" w:rsidP="00E53F13">
      <w:pPr>
        <w:spacing w:line="240" w:lineRule="auto"/>
        <w:ind w:firstLine="737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>черепахи, пустельні жаби, гризуни, комахи, верблюди, птахи та ссавці помірних широт, мокриці, наземні молюски, амфібії, риби.</w:t>
      </w:r>
    </w:p>
    <w:p w:rsidR="00E53F13" w:rsidRPr="00E53F13" w:rsidRDefault="00E53F13" w:rsidP="00E53F13">
      <w:pPr>
        <w:spacing w:line="240" w:lineRule="auto"/>
        <w:ind w:firstLine="737"/>
        <w:rPr>
          <w:sz w:val="24"/>
          <w:szCs w:val="24"/>
          <w:lang w:val="uk-UA"/>
        </w:rPr>
      </w:pPr>
    </w:p>
    <w:p w:rsidR="00E53F13" w:rsidRPr="00E53F13" w:rsidRDefault="00E53F13" w:rsidP="00E53F13">
      <w:pPr>
        <w:spacing w:line="240" w:lineRule="auto"/>
        <w:ind w:firstLine="737"/>
        <w:rPr>
          <w:b/>
          <w:i/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t>Навчальне завдання № 2</w:t>
      </w:r>
    </w:p>
    <w:p w:rsidR="00E53F13" w:rsidRPr="00E53F13" w:rsidRDefault="00E53F13" w:rsidP="00E53F13">
      <w:pPr>
        <w:spacing w:line="240" w:lineRule="auto"/>
        <w:ind w:firstLine="737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Розподіліть наведені нижче види рослин  за відношенням </w:t>
      </w:r>
      <w:r w:rsidRPr="00212E0F">
        <w:rPr>
          <w:sz w:val="24"/>
          <w:szCs w:val="24"/>
          <w:u w:val="single"/>
          <w:lang w:val="uk-UA"/>
        </w:rPr>
        <w:t>до поживних речовин</w:t>
      </w:r>
      <w:r w:rsidRPr="00E53F13">
        <w:rPr>
          <w:sz w:val="24"/>
          <w:szCs w:val="24"/>
          <w:lang w:val="uk-UA"/>
        </w:rPr>
        <w:t>:</w:t>
      </w:r>
    </w:p>
    <w:p w:rsidR="00E53F13" w:rsidRPr="00E53F13" w:rsidRDefault="00E53F13" w:rsidP="00E53F13">
      <w:pPr>
        <w:spacing w:line="240" w:lineRule="auto"/>
        <w:ind w:firstLine="737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Сосна звичайна, дуб, снить звичайний, пролісок багаторічний, люпин, квасоля, біловус, конюшина, щавлик, лісна вітряниця, </w:t>
      </w:r>
      <w:proofErr w:type="spellStart"/>
      <w:r w:rsidRPr="00E53F13">
        <w:rPr>
          <w:sz w:val="24"/>
          <w:szCs w:val="24"/>
          <w:lang w:val="uk-UA"/>
        </w:rPr>
        <w:t>мордовник</w:t>
      </w:r>
      <w:proofErr w:type="spellEnd"/>
      <w:r w:rsidRPr="00E53F13">
        <w:rPr>
          <w:sz w:val="24"/>
          <w:szCs w:val="24"/>
          <w:lang w:val="uk-UA"/>
        </w:rPr>
        <w:t xml:space="preserve">.   </w:t>
      </w:r>
    </w:p>
    <w:p w:rsidR="00E53F13" w:rsidRDefault="00E53F13" w:rsidP="00E53F13">
      <w:pPr>
        <w:spacing w:line="256" w:lineRule="auto"/>
        <w:rPr>
          <w:sz w:val="24"/>
          <w:szCs w:val="24"/>
          <w:lang w:val="uk-UA"/>
        </w:rPr>
      </w:pPr>
    </w:p>
    <w:p w:rsidR="00212E0F" w:rsidRPr="00E53F13" w:rsidRDefault="00212E0F" w:rsidP="00E53F13">
      <w:pPr>
        <w:spacing w:line="256" w:lineRule="auto"/>
        <w:rPr>
          <w:sz w:val="24"/>
          <w:szCs w:val="24"/>
          <w:lang w:val="uk-UA"/>
        </w:rPr>
      </w:pPr>
    </w:p>
    <w:p w:rsidR="00E53F13" w:rsidRPr="00E53F13" w:rsidRDefault="00E53F13" w:rsidP="00E53F13">
      <w:pPr>
        <w:spacing w:line="240" w:lineRule="auto"/>
        <w:ind w:firstLine="737"/>
        <w:rPr>
          <w:b/>
          <w:i/>
          <w:sz w:val="24"/>
          <w:szCs w:val="24"/>
          <w:lang w:val="uk-UA"/>
        </w:rPr>
      </w:pPr>
      <w:r w:rsidRPr="00E53F13">
        <w:rPr>
          <w:b/>
          <w:i/>
          <w:sz w:val="24"/>
          <w:szCs w:val="24"/>
          <w:lang w:val="uk-UA"/>
        </w:rPr>
        <w:lastRenderedPageBreak/>
        <w:t>Навчальне завдання № 3</w:t>
      </w:r>
    </w:p>
    <w:p w:rsidR="00E53F13" w:rsidRPr="00E53F13" w:rsidRDefault="00E53F13" w:rsidP="00E53F13">
      <w:pPr>
        <w:spacing w:line="256" w:lineRule="auto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Розподіліть наведені нижче види рослин за відношенням </w:t>
      </w:r>
      <w:r w:rsidRPr="00212E0F">
        <w:rPr>
          <w:sz w:val="24"/>
          <w:szCs w:val="24"/>
          <w:u w:val="single"/>
          <w:lang w:val="uk-UA"/>
        </w:rPr>
        <w:t>до гідрорежиму</w:t>
      </w:r>
      <w:r w:rsidRPr="00E53F13">
        <w:rPr>
          <w:sz w:val="24"/>
          <w:szCs w:val="24"/>
          <w:lang w:val="uk-UA"/>
        </w:rPr>
        <w:t>:</w:t>
      </w:r>
    </w:p>
    <w:p w:rsidR="00E53F13" w:rsidRPr="00E53F13" w:rsidRDefault="00E53F13" w:rsidP="00E53F13">
      <w:pPr>
        <w:spacing w:line="256" w:lineRule="auto"/>
        <w:rPr>
          <w:sz w:val="24"/>
          <w:szCs w:val="24"/>
          <w:lang w:val="uk-UA"/>
        </w:rPr>
      </w:pPr>
      <w:r w:rsidRPr="00E53F13">
        <w:rPr>
          <w:sz w:val="24"/>
          <w:szCs w:val="24"/>
          <w:lang w:val="uk-UA"/>
        </w:rPr>
        <w:t xml:space="preserve">тонколиста папороть, кактуси, фіалки, лісні та лугові трави, молочай, алое, калюжниця, більшість культурних рослин, полин, ковилі, листкові дерева, вахта </w:t>
      </w:r>
      <w:proofErr w:type="spellStart"/>
      <w:r w:rsidRPr="00E53F13">
        <w:rPr>
          <w:sz w:val="24"/>
          <w:szCs w:val="24"/>
          <w:lang w:val="uk-UA"/>
        </w:rPr>
        <w:t>трьохлиста</w:t>
      </w:r>
      <w:proofErr w:type="spellEnd"/>
      <w:r w:rsidRPr="00E53F13">
        <w:rPr>
          <w:sz w:val="24"/>
          <w:szCs w:val="24"/>
          <w:lang w:val="uk-UA"/>
        </w:rPr>
        <w:t xml:space="preserve">, </w:t>
      </w:r>
      <w:proofErr w:type="spellStart"/>
      <w:r w:rsidRPr="00E53F13">
        <w:rPr>
          <w:sz w:val="24"/>
          <w:szCs w:val="24"/>
          <w:lang w:val="uk-UA"/>
        </w:rPr>
        <w:t>цирцея</w:t>
      </w:r>
      <w:proofErr w:type="spellEnd"/>
      <w:r w:rsidRPr="00E53F13">
        <w:rPr>
          <w:sz w:val="24"/>
          <w:szCs w:val="24"/>
          <w:lang w:val="uk-UA"/>
        </w:rPr>
        <w:t xml:space="preserve"> альпійська, трав’янисті рослини дібрав,  рослини пустель, аспарагус, </w:t>
      </w:r>
      <w:proofErr w:type="spellStart"/>
      <w:r w:rsidRPr="00E53F13">
        <w:rPr>
          <w:sz w:val="24"/>
          <w:szCs w:val="24"/>
          <w:lang w:val="uk-UA"/>
        </w:rPr>
        <w:t>стапелії</w:t>
      </w:r>
      <w:proofErr w:type="spellEnd"/>
      <w:r w:rsidRPr="00E53F13">
        <w:rPr>
          <w:sz w:val="24"/>
          <w:szCs w:val="24"/>
          <w:lang w:val="uk-UA"/>
        </w:rPr>
        <w:t xml:space="preserve">, рослини </w:t>
      </w:r>
      <w:proofErr w:type="spellStart"/>
      <w:r w:rsidRPr="00E53F13">
        <w:rPr>
          <w:sz w:val="24"/>
          <w:szCs w:val="24"/>
          <w:lang w:val="uk-UA"/>
        </w:rPr>
        <w:t>жорстколистяних</w:t>
      </w:r>
      <w:proofErr w:type="spellEnd"/>
      <w:r w:rsidRPr="00E53F13">
        <w:rPr>
          <w:sz w:val="24"/>
          <w:szCs w:val="24"/>
          <w:lang w:val="uk-UA"/>
        </w:rPr>
        <w:t xml:space="preserve"> вічнозелених лісів, злаки, едельвейс, типчак.   </w:t>
      </w:r>
    </w:p>
    <w:p w:rsidR="00E53F13" w:rsidRPr="00E53F13" w:rsidRDefault="00E53F13" w:rsidP="00E53F13">
      <w:pPr>
        <w:spacing w:line="256" w:lineRule="auto"/>
        <w:rPr>
          <w:sz w:val="24"/>
          <w:szCs w:val="24"/>
          <w:lang w:val="uk-UA"/>
        </w:rPr>
      </w:pPr>
    </w:p>
    <w:p w:rsidR="00532A2E" w:rsidRPr="00550796" w:rsidRDefault="00532A2E">
      <w:pPr>
        <w:rPr>
          <w:sz w:val="24"/>
          <w:szCs w:val="24"/>
          <w:lang w:val="uk-UA"/>
        </w:rPr>
      </w:pPr>
    </w:p>
    <w:sectPr w:rsidR="00532A2E" w:rsidRPr="00550796" w:rsidSect="0053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4E5"/>
    <w:rsid w:val="000F485A"/>
    <w:rsid w:val="00183496"/>
    <w:rsid w:val="00212E0F"/>
    <w:rsid w:val="00221B50"/>
    <w:rsid w:val="00222254"/>
    <w:rsid w:val="002F74E5"/>
    <w:rsid w:val="003227E3"/>
    <w:rsid w:val="00532A2E"/>
    <w:rsid w:val="00550796"/>
    <w:rsid w:val="00665E43"/>
    <w:rsid w:val="00954488"/>
    <w:rsid w:val="00E5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007D"/>
  <w15:docId w15:val="{9C64AEDD-60B4-4053-86B1-675B4A7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4E5"/>
    <w:pPr>
      <w:widowControl w:val="0"/>
      <w:snapToGrid w:val="0"/>
      <w:spacing w:before="40" w:line="259" w:lineRule="auto"/>
      <w:ind w:firstLine="420"/>
    </w:pPr>
    <w:rPr>
      <w:rFonts w:eastAsia="Times New Roman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65E43"/>
    <w:pPr>
      <w:keepNext/>
      <w:widowControl/>
      <w:suppressAutoHyphens/>
      <w:snapToGrid/>
      <w:spacing w:before="0" w:after="240" w:line="360" w:lineRule="auto"/>
      <w:ind w:firstLine="0"/>
      <w:jc w:val="center"/>
      <w:outlineLvl w:val="0"/>
    </w:pPr>
    <w:rPr>
      <w:rFonts w:cs="Arial"/>
      <w:b/>
      <w:bCs/>
      <w:cap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E43"/>
    <w:rPr>
      <w:rFonts w:eastAsia="Times New Roman" w:cs="Arial"/>
      <w:b/>
      <w:bCs/>
      <w:caps/>
      <w:szCs w:val="20"/>
      <w:lang w:val="uk-UA" w:eastAsia="ar-SA"/>
    </w:rPr>
  </w:style>
  <w:style w:type="table" w:styleId="a3">
    <w:name w:val="Table Grid"/>
    <w:basedOn w:val="a1"/>
    <w:uiPriority w:val="59"/>
    <w:unhideWhenUsed/>
    <w:rsid w:val="000F48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4</cp:revision>
  <dcterms:created xsi:type="dcterms:W3CDTF">2020-09-07T02:23:00Z</dcterms:created>
  <dcterms:modified xsi:type="dcterms:W3CDTF">2021-09-13T18:40:00Z</dcterms:modified>
</cp:coreProperties>
</file>