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07CC" w14:textId="7CD22A80" w:rsidR="00701DF0" w:rsidRDefault="00701DF0" w:rsidP="00701DF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701D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Лаб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ораторне</w:t>
      </w:r>
      <w:r w:rsidRPr="00701D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зан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яття</w:t>
      </w:r>
      <w:r w:rsidRPr="00701D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№ </w:t>
      </w:r>
      <w:r w:rsidR="000822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6</w:t>
      </w:r>
    </w:p>
    <w:p w14:paraId="2D763FF6" w14:textId="38306987" w:rsidR="00AC467E" w:rsidRDefault="00701DF0" w:rsidP="001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1D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Тема: </w:t>
      </w:r>
      <w:r w:rsidRPr="00701DF0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Аналіз різноманіття ґрунтових мікроорганізмів</w:t>
      </w:r>
      <w:r w:rsidR="00774DCF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="00C833C8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та водної фауни ґрунту</w:t>
      </w:r>
    </w:p>
    <w:p w14:paraId="30680C21" w14:textId="22A61E2A" w:rsidR="00701DF0" w:rsidRDefault="00701DF0" w:rsidP="00116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3AC8D4" w14:textId="5515C5F5" w:rsidR="00701DF0" w:rsidRPr="00C833C8" w:rsidRDefault="00701DF0" w:rsidP="0011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3C8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 роботи: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 виростити в ґрунтовій культурі представників ґрунтових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мікроорганізмів і водної фауни ґрунту, провести їх якісну характеристику,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замалювати, зробити екологічний аналіз.</w:t>
      </w:r>
    </w:p>
    <w:p w14:paraId="017B75B4" w14:textId="37EE0624" w:rsidR="00701DF0" w:rsidRPr="00116FB4" w:rsidRDefault="00701DF0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FB4"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Обладнання та матеріали</w:t>
      </w:r>
      <w:r w:rsidRPr="00116FB4">
        <w:rPr>
          <w:rFonts w:ascii="Times New Roman" w:hAnsi="Times New Roman" w:cs="Times New Roman"/>
          <w:sz w:val="24"/>
          <w:szCs w:val="24"/>
          <w:lang w:val="uk-UA"/>
        </w:rPr>
        <w:t xml:space="preserve">: чашки Петрі, 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 xml:space="preserve">зразки </w:t>
      </w:r>
      <w:r w:rsidR="00116FB4" w:rsidRPr="00116FB4">
        <w:rPr>
          <w:rFonts w:ascii="Times New Roman" w:hAnsi="Times New Roman" w:cs="Times New Roman"/>
          <w:sz w:val="24"/>
          <w:szCs w:val="24"/>
          <w:lang w:val="uk-UA"/>
        </w:rPr>
        <w:t>ґрунт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16FB4">
        <w:rPr>
          <w:rFonts w:ascii="Times New Roman" w:hAnsi="Times New Roman" w:cs="Times New Roman"/>
          <w:sz w:val="24"/>
          <w:szCs w:val="24"/>
          <w:lang w:val="uk-UA"/>
        </w:rPr>
        <w:t xml:space="preserve">, предметні і 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16FB4">
        <w:rPr>
          <w:rFonts w:ascii="Times New Roman" w:hAnsi="Times New Roman" w:cs="Times New Roman"/>
          <w:sz w:val="24"/>
          <w:szCs w:val="24"/>
          <w:lang w:val="uk-UA"/>
        </w:rPr>
        <w:t>кривні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FB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кельця</w:t>
      </w:r>
      <w:r w:rsidRPr="00116F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16FB4">
        <w:rPr>
          <w:rFonts w:ascii="Times New Roman" w:hAnsi="Times New Roman" w:cs="Times New Roman"/>
          <w:sz w:val="24"/>
          <w:szCs w:val="24"/>
          <w:lang w:val="uk-UA"/>
        </w:rPr>
        <w:t>препаровальна</w:t>
      </w:r>
      <w:proofErr w:type="spellEnd"/>
      <w:r w:rsidRPr="00116FB4">
        <w:rPr>
          <w:rFonts w:ascii="Times New Roman" w:hAnsi="Times New Roman" w:cs="Times New Roman"/>
          <w:sz w:val="24"/>
          <w:szCs w:val="24"/>
          <w:lang w:val="uk-UA"/>
        </w:rPr>
        <w:t xml:space="preserve"> голка, піпетка, мікроскоп, розчин </w:t>
      </w:r>
      <w:proofErr w:type="spellStart"/>
      <w:r w:rsidRPr="00116FB4">
        <w:rPr>
          <w:rFonts w:ascii="Times New Roman" w:hAnsi="Times New Roman" w:cs="Times New Roman"/>
          <w:sz w:val="24"/>
          <w:szCs w:val="24"/>
          <w:lang w:val="uk-UA"/>
        </w:rPr>
        <w:t>Кнопа</w:t>
      </w:r>
      <w:proofErr w:type="spellEnd"/>
      <w:r w:rsidRPr="00116F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1F36F" w14:textId="77777777" w:rsidR="00C833C8" w:rsidRPr="00116FB4" w:rsidRDefault="00C833C8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354D9" w14:textId="57E79923" w:rsidR="00701DF0" w:rsidRPr="00082224" w:rsidRDefault="00701DF0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224">
        <w:rPr>
          <w:rFonts w:ascii="Times New Roman" w:hAnsi="Times New Roman" w:cs="Times New Roman"/>
          <w:sz w:val="24"/>
          <w:szCs w:val="24"/>
          <w:lang w:val="uk-UA"/>
        </w:rPr>
        <w:t>Ґрунтове середовище служить житлом незліченної кількості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різноманітних мікроорганізмів, які мешкають як в повітряній, так і в рідкому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середовищі ґрунту. Їх якісний і кількісний склад є чіткою характеристикою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екологічного стану ґрунту,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Для того, щоб виявити всю різноманітність ґрунтової мікрофауни існує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спосіб «вирощування» мікроорганізмів в штучних умовах. Він полягає у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тому, що при найсприятливішому температурному і водному режимі в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узятому зразку ґрунту з присутніх в н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ьому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 мікроорганізмів утворюються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характерні для них колонії, різні розростання, плівки 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тощо,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 яки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 можливо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зробити мікробіологічний аналіз даного </w:t>
      </w:r>
      <w:r w:rsidR="001B0C74" w:rsidRPr="00082224">
        <w:rPr>
          <w:rFonts w:ascii="Times New Roman" w:hAnsi="Times New Roman" w:cs="Times New Roman"/>
          <w:sz w:val="24"/>
          <w:szCs w:val="24"/>
          <w:lang w:val="uk-UA"/>
        </w:rPr>
        <w:t>ґрунту</w:t>
      </w:r>
      <w:bookmarkStart w:id="0" w:name="_GoBack"/>
      <w:bookmarkEnd w:id="0"/>
      <w:r w:rsidRPr="000822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DACF92" w14:textId="6569C3FD" w:rsidR="00701DF0" w:rsidRPr="00082224" w:rsidRDefault="00701DF0" w:rsidP="0070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2590B294" w14:textId="78D616C7" w:rsidR="00C833C8" w:rsidRDefault="00C833C8" w:rsidP="00C8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833C8">
        <w:rPr>
          <w:rFonts w:ascii="Times New Roman" w:hAnsi="Times New Roman" w:cs="Times New Roman"/>
          <w:i/>
          <w:sz w:val="24"/>
          <w:szCs w:val="24"/>
          <w:lang w:val="uk-UA"/>
        </w:rPr>
        <w:t>ІНСТРУКЦІЯ</w:t>
      </w:r>
    </w:p>
    <w:p w14:paraId="4834C7CE" w14:textId="77777777" w:rsidR="00C833C8" w:rsidRPr="00C833C8" w:rsidRDefault="00C833C8" w:rsidP="00C8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291DCEF" w14:textId="34271B51" w:rsidR="00C833C8" w:rsidRDefault="00701DF0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224">
        <w:rPr>
          <w:rFonts w:ascii="Times New Roman" w:hAnsi="Times New Roman" w:cs="Times New Roman"/>
          <w:sz w:val="24"/>
          <w:szCs w:val="24"/>
          <w:lang w:val="uk-UA"/>
        </w:rPr>
        <w:t>Зразки ґрунту з верхніх горизонтів розкладають на чашки Петрі,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поміщають в добре освітлене місце або ставлять під лампу розжарювання: с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>освітленням по 10-12 годин в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продовж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 доб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822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01DF0">
        <w:rPr>
          <w:rFonts w:ascii="Times New Roman" w:hAnsi="Times New Roman" w:cs="Times New Roman"/>
          <w:sz w:val="24"/>
          <w:szCs w:val="24"/>
        </w:rPr>
        <w:t xml:space="preserve">Чашки з </w:t>
      </w:r>
      <w:r w:rsidR="00C833C8" w:rsidRPr="00701DF0">
        <w:rPr>
          <w:rFonts w:ascii="Times New Roman" w:hAnsi="Times New Roman" w:cs="Times New Roman"/>
          <w:sz w:val="24"/>
          <w:szCs w:val="24"/>
        </w:rPr>
        <w:t>грунтом</w:t>
      </w:r>
      <w:r w:rsidRPr="00701DF0"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зволожують</w:t>
      </w:r>
      <w:proofErr w:type="spellEnd"/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1DF0">
        <w:rPr>
          <w:rFonts w:ascii="Times New Roman" w:hAnsi="Times New Roman" w:cs="Times New Roman"/>
          <w:sz w:val="24"/>
          <w:szCs w:val="24"/>
        </w:rPr>
        <w:t xml:space="preserve">(але не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перезволожують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розчином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Кнопа.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На поверхню ґрунту кладуть покривні с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кельця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, на яких активно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розвиватимуться ґрунтові водорості у вигляді зеленуватих плівок на поверхні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ґрунту і с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кла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833C8">
        <w:rPr>
          <w:rFonts w:ascii="Times New Roman" w:hAnsi="Times New Roman" w:cs="Times New Roman"/>
          <w:sz w:val="24"/>
          <w:szCs w:val="24"/>
          <w:lang w:val="uk-UA"/>
        </w:rPr>
        <w:t>гифи</w:t>
      </w:r>
      <w:proofErr w:type="spellEnd"/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 грибів, 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найпростіші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, коловертки 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F21D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льця в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криватимуться </w:t>
      </w:r>
      <w:r w:rsidRPr="00C833C8">
        <w:rPr>
          <w:rFonts w:ascii="Times New Roman" w:hAnsi="Times New Roman" w:cs="Times New Roman"/>
          <w:i/>
          <w:sz w:val="24"/>
          <w:szCs w:val="24"/>
          <w:lang w:val="uk-UA"/>
        </w:rPr>
        <w:t>плівками обростання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9CFD7C" w14:textId="77777777" w:rsidR="00C833C8" w:rsidRDefault="00701DF0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3C8">
        <w:rPr>
          <w:rFonts w:ascii="Times New Roman" w:hAnsi="Times New Roman" w:cs="Times New Roman"/>
          <w:sz w:val="24"/>
          <w:szCs w:val="24"/>
          <w:lang w:val="uk-UA"/>
        </w:rPr>
        <w:t>Експозицію необхідно продовжувати 10-12 днів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>, іноді до 30 днів.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 Після цього на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предметне скло в краплю води </w:t>
      </w:r>
      <w:proofErr w:type="spellStart"/>
      <w:r w:rsidRPr="00C833C8">
        <w:rPr>
          <w:rFonts w:ascii="Times New Roman" w:hAnsi="Times New Roman" w:cs="Times New Roman"/>
          <w:sz w:val="24"/>
          <w:szCs w:val="24"/>
          <w:lang w:val="uk-UA"/>
        </w:rPr>
        <w:t>препаровальною</w:t>
      </w:r>
      <w:proofErr w:type="spellEnd"/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 голкою перенести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>розростання з поверхні ґрунту, розчленовувавши при цьому плівки і накрити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33C8">
        <w:rPr>
          <w:rFonts w:ascii="Times New Roman" w:hAnsi="Times New Roman" w:cs="Times New Roman"/>
          <w:sz w:val="24"/>
          <w:szCs w:val="24"/>
          <w:lang w:val="uk-UA"/>
        </w:rPr>
        <w:t xml:space="preserve">їх покривним склом. </w:t>
      </w:r>
    </w:p>
    <w:p w14:paraId="049E9598" w14:textId="172A3D52" w:rsidR="00701DF0" w:rsidRPr="00701DF0" w:rsidRDefault="00701DF0" w:rsidP="00C8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препарат,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узявши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піпеткою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краплю</w:t>
      </w:r>
      <w:proofErr w:type="spellEnd"/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рідини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вологого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, 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акрити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кривним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ск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>ельцем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виготовити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скло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лежало на </w:t>
      </w:r>
      <w:r w:rsidR="00116FB4">
        <w:rPr>
          <w:rFonts w:ascii="Times New Roman" w:hAnsi="Times New Roman" w:cs="Times New Roman"/>
          <w:sz w:val="24"/>
          <w:szCs w:val="24"/>
          <w:lang w:val="uk-UA"/>
        </w:rPr>
        <w:t xml:space="preserve">поверхні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="00116F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01DF0">
        <w:rPr>
          <w:rFonts w:ascii="Times New Roman" w:hAnsi="Times New Roman" w:cs="Times New Roman"/>
          <w:sz w:val="24"/>
          <w:szCs w:val="24"/>
        </w:rPr>
        <w:t>.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1DF0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мікроскопом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DF0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116FB4">
        <w:rPr>
          <w:rFonts w:ascii="Times New Roman" w:hAnsi="Times New Roman" w:cs="Times New Roman"/>
          <w:sz w:val="24"/>
          <w:szCs w:val="24"/>
          <w:lang w:val="uk-UA"/>
        </w:rPr>
        <w:t>ри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мал</w:t>
      </w:r>
      <w:proofErr w:type="spellStart"/>
      <w:r w:rsidR="00116FB4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proofErr w:type="gramEnd"/>
      <w:r w:rsidRPr="00701DF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116FB4">
        <w:rPr>
          <w:rFonts w:ascii="Times New Roman" w:hAnsi="Times New Roman" w:cs="Times New Roman"/>
          <w:sz w:val="24"/>
          <w:szCs w:val="24"/>
          <w:lang w:val="uk-UA"/>
        </w:rPr>
        <w:t>ри</w:t>
      </w:r>
      <w:proofErr w:type="spellEnd"/>
      <w:r w:rsidR="0011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1DF0">
        <w:rPr>
          <w:rFonts w:ascii="Times New Roman" w:hAnsi="Times New Roman" w:cs="Times New Roman"/>
          <w:sz w:val="24"/>
          <w:szCs w:val="24"/>
        </w:rPr>
        <w:t>велик</w:t>
      </w:r>
      <w:proofErr w:type="spellStart"/>
      <w:r w:rsidR="00116FB4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збільшенн</w:t>
      </w:r>
      <w:proofErr w:type="spellEnd"/>
      <w:r w:rsidR="00116FB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1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мікрофауни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замалювати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>,</w:t>
      </w:r>
      <w:r w:rsidR="00C8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порівняльну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  <w:proofErr w:type="spellStart"/>
      <w:r w:rsidRPr="00701DF0">
        <w:rPr>
          <w:rFonts w:ascii="Times New Roman" w:hAnsi="Times New Roman" w:cs="Times New Roman"/>
          <w:sz w:val="24"/>
          <w:szCs w:val="24"/>
        </w:rPr>
        <w:t>досліджених</w:t>
      </w:r>
      <w:proofErr w:type="spellEnd"/>
      <w:r w:rsidRPr="00701DF0">
        <w:rPr>
          <w:rFonts w:ascii="Times New Roman" w:hAnsi="Times New Roman" w:cs="Times New Roman"/>
          <w:sz w:val="24"/>
          <w:szCs w:val="24"/>
        </w:rPr>
        <w:t xml:space="preserve"> </w:t>
      </w:r>
      <w:r w:rsidR="00116FB4" w:rsidRPr="00701DF0">
        <w:rPr>
          <w:rFonts w:ascii="Times New Roman" w:hAnsi="Times New Roman" w:cs="Times New Roman"/>
          <w:sz w:val="24"/>
          <w:szCs w:val="24"/>
        </w:rPr>
        <w:t>грунтов</w:t>
      </w:r>
      <w:proofErr w:type="spellStart"/>
      <w:r w:rsidR="00116FB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116FB4">
        <w:rPr>
          <w:rFonts w:ascii="Times New Roman" w:hAnsi="Times New Roman" w:cs="Times New Roman"/>
          <w:sz w:val="24"/>
          <w:szCs w:val="24"/>
          <w:lang w:val="uk-UA"/>
        </w:rPr>
        <w:t xml:space="preserve"> зразків</w:t>
      </w:r>
      <w:r w:rsidRPr="00701DF0">
        <w:rPr>
          <w:rFonts w:ascii="Times New Roman" w:hAnsi="Times New Roman" w:cs="Times New Roman"/>
          <w:sz w:val="24"/>
          <w:szCs w:val="24"/>
        </w:rPr>
        <w:t>.</w:t>
      </w:r>
    </w:p>
    <w:p w14:paraId="4B809BF7" w14:textId="44018EB5" w:rsidR="00701DF0" w:rsidRPr="00701DF0" w:rsidRDefault="00701DF0" w:rsidP="00C833C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05D26E5" w14:textId="77777777" w:rsidR="00701DF0" w:rsidRPr="00701DF0" w:rsidRDefault="00701DF0" w:rsidP="00701DF0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701DF0" w:rsidRPr="0070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18"/>
    <w:rsid w:val="00082224"/>
    <w:rsid w:val="00116FB4"/>
    <w:rsid w:val="001B0C74"/>
    <w:rsid w:val="006F21D6"/>
    <w:rsid w:val="00701DF0"/>
    <w:rsid w:val="00774DCF"/>
    <w:rsid w:val="00805C18"/>
    <w:rsid w:val="00AC467E"/>
    <w:rsid w:val="00C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3D4"/>
  <w15:chartTrackingRefBased/>
  <w15:docId w15:val="{479B81D1-CE16-4703-B476-5D55E2F9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2021-08-23T10:24:00Z</dcterms:created>
  <dcterms:modified xsi:type="dcterms:W3CDTF">2021-09-13T18:41:00Z</dcterms:modified>
</cp:coreProperties>
</file>