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D8" w:rsidRDefault="007378B2">
      <w:pPr>
        <w:pStyle w:val="1"/>
        <w:spacing w:before="1"/>
        <w:ind w:left="3015" w:right="0"/>
        <w:jc w:val="left"/>
      </w:pPr>
      <w:bookmarkStart w:id="0" w:name="_GoBack"/>
      <w:bookmarkEnd w:id="0"/>
      <w:r>
        <w:t>ТЕМА</w:t>
      </w:r>
      <w:r>
        <w:rPr>
          <w:spacing w:val="-2"/>
        </w:rPr>
        <w:t xml:space="preserve"> </w:t>
      </w:r>
      <w:r>
        <w:t>9. ДЕРЖАВНИЙ КРЕДИТ</w:t>
      </w:r>
    </w:p>
    <w:p w:rsidR="007378B2" w:rsidRDefault="007378B2">
      <w:pPr>
        <w:spacing w:before="70"/>
        <w:ind w:left="1162" w:right="75"/>
        <w:jc w:val="center"/>
        <w:rPr>
          <w:b/>
          <w:sz w:val="28"/>
        </w:rPr>
      </w:pPr>
    </w:p>
    <w:p w:rsidR="00CA11D8" w:rsidRDefault="007378B2">
      <w:pPr>
        <w:spacing w:before="70"/>
        <w:ind w:left="1162" w:right="75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CA11D8" w:rsidRDefault="00CA11D8">
      <w:pPr>
        <w:pStyle w:val="a3"/>
        <w:ind w:left="0" w:firstLine="0"/>
        <w:jc w:val="left"/>
        <w:rPr>
          <w:b/>
          <w:sz w:val="30"/>
        </w:rPr>
      </w:pPr>
    </w:p>
    <w:p w:rsidR="00CA11D8" w:rsidRDefault="00CA11D8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CA11D8" w:rsidRDefault="007378B2" w:rsidP="007378B2">
      <w:pPr>
        <w:pStyle w:val="a5"/>
        <w:numPr>
          <w:ilvl w:val="0"/>
          <w:numId w:val="4"/>
        </w:numPr>
        <w:tabs>
          <w:tab w:val="left" w:pos="1474"/>
        </w:tabs>
        <w:spacing w:line="360" w:lineRule="auto"/>
        <w:ind w:left="1276" w:hanging="284"/>
        <w:rPr>
          <w:b/>
          <w:sz w:val="28"/>
        </w:rPr>
      </w:pPr>
      <w:r>
        <w:rPr>
          <w:b/>
          <w:sz w:val="28"/>
        </w:rPr>
        <w:t>Суть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 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державного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кредиту.</w:t>
      </w:r>
    </w:p>
    <w:p w:rsidR="00CA11D8" w:rsidRDefault="007378B2" w:rsidP="007378B2">
      <w:pPr>
        <w:pStyle w:val="a5"/>
        <w:numPr>
          <w:ilvl w:val="0"/>
          <w:numId w:val="4"/>
        </w:numPr>
        <w:tabs>
          <w:tab w:val="left" w:pos="1474"/>
        </w:tabs>
        <w:spacing w:line="360" w:lineRule="auto"/>
        <w:ind w:left="1276" w:hanging="284"/>
        <w:rPr>
          <w:b/>
          <w:sz w:val="28"/>
        </w:rPr>
      </w:pPr>
      <w:r>
        <w:rPr>
          <w:b/>
          <w:sz w:val="28"/>
        </w:rPr>
        <w:t>Види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державних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кредитів.</w:t>
      </w:r>
    </w:p>
    <w:p w:rsidR="007378B2" w:rsidRPr="007378B2" w:rsidRDefault="007378B2" w:rsidP="007378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1276" w:hanging="284"/>
        <w:rPr>
          <w:b/>
          <w:color w:val="000000"/>
          <w:sz w:val="28"/>
          <w:szCs w:val="28"/>
          <w:lang w:val="uk-UA"/>
        </w:rPr>
      </w:pPr>
      <w:r w:rsidRPr="00174A81">
        <w:rPr>
          <w:color w:val="000000"/>
          <w:sz w:val="28"/>
          <w:szCs w:val="28"/>
          <w:lang w:val="uk-UA"/>
        </w:rPr>
        <w:t xml:space="preserve"> </w:t>
      </w:r>
      <w:r w:rsidRPr="007378B2">
        <w:rPr>
          <w:b/>
          <w:color w:val="000000"/>
          <w:sz w:val="28"/>
          <w:szCs w:val="28"/>
          <w:lang w:val="uk-UA"/>
        </w:rPr>
        <w:t>Структура державного боргу та механізм його формування</w:t>
      </w:r>
    </w:p>
    <w:p w:rsidR="007378B2" w:rsidRPr="007378B2" w:rsidRDefault="007378B2" w:rsidP="007378B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1276" w:hanging="284"/>
        <w:rPr>
          <w:b/>
          <w:color w:val="000000"/>
          <w:sz w:val="28"/>
          <w:szCs w:val="28"/>
          <w:lang w:val="uk-UA"/>
        </w:rPr>
      </w:pPr>
      <w:r w:rsidRPr="007378B2">
        <w:rPr>
          <w:b/>
          <w:color w:val="000000"/>
          <w:sz w:val="28"/>
          <w:szCs w:val="28"/>
          <w:lang w:val="uk-UA"/>
        </w:rPr>
        <w:t xml:space="preserve"> Особливості управління державним боргом.</w:t>
      </w:r>
    </w:p>
    <w:p w:rsidR="007378B2" w:rsidRDefault="007378B2" w:rsidP="007378B2">
      <w:pPr>
        <w:pStyle w:val="a5"/>
        <w:tabs>
          <w:tab w:val="left" w:pos="1474"/>
        </w:tabs>
        <w:spacing w:before="160"/>
        <w:ind w:firstLine="0"/>
        <w:rPr>
          <w:b/>
          <w:sz w:val="28"/>
        </w:rPr>
      </w:pPr>
    </w:p>
    <w:p w:rsidR="00CA11D8" w:rsidRDefault="00CA11D8">
      <w:pPr>
        <w:pStyle w:val="a3"/>
        <w:ind w:left="0" w:firstLine="0"/>
        <w:jc w:val="left"/>
        <w:rPr>
          <w:b/>
          <w:sz w:val="30"/>
        </w:rPr>
      </w:pPr>
    </w:p>
    <w:p w:rsidR="00CA11D8" w:rsidRDefault="00CA11D8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A11D8" w:rsidRDefault="007378B2">
      <w:pPr>
        <w:pStyle w:val="a5"/>
        <w:numPr>
          <w:ilvl w:val="0"/>
          <w:numId w:val="3"/>
        </w:numPr>
        <w:tabs>
          <w:tab w:val="left" w:pos="1474"/>
        </w:tabs>
        <w:rPr>
          <w:sz w:val="28"/>
        </w:rPr>
      </w:pPr>
      <w:r>
        <w:rPr>
          <w:b/>
          <w:sz w:val="28"/>
        </w:rPr>
        <w:t>Суть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 роль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державного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кредиту</w:t>
      </w:r>
      <w:r>
        <w:rPr>
          <w:sz w:val="28"/>
        </w:rPr>
        <w:t>.</w:t>
      </w:r>
    </w:p>
    <w:p w:rsidR="00CA11D8" w:rsidRDefault="007378B2">
      <w:pPr>
        <w:pStyle w:val="a3"/>
        <w:spacing w:before="161" w:line="360" w:lineRule="auto"/>
        <w:ind w:right="113"/>
      </w:pPr>
      <w:r>
        <w:t>Державний кредит є невід'ємною складовою економічної і фінансової системи</w:t>
      </w:r>
      <w:r>
        <w:rPr>
          <w:spacing w:val="1"/>
        </w:rPr>
        <w:t xml:space="preserve"> </w:t>
      </w:r>
      <w:r>
        <w:t>держави. У теорії і на практиці його прийнято поділяти на внутрішній і міжнародний</w:t>
      </w:r>
      <w:r>
        <w:rPr>
          <w:spacing w:val="1"/>
        </w:rPr>
        <w:t xml:space="preserve"> </w:t>
      </w:r>
      <w:r>
        <w:t>державний</w:t>
      </w:r>
      <w:r>
        <w:rPr>
          <w:spacing w:val="-1"/>
        </w:rPr>
        <w:t xml:space="preserve"> </w:t>
      </w:r>
      <w:r>
        <w:t>кредит,</w:t>
      </w:r>
      <w:r>
        <w:rPr>
          <w:spacing w:val="-5"/>
        </w:rPr>
        <w:t xml:space="preserve"> </w:t>
      </w:r>
      <w:r>
        <w:t>кожен з</w:t>
      </w:r>
      <w:r>
        <w:rPr>
          <w:spacing w:val="-2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чергу</w:t>
      </w:r>
      <w:r>
        <w:rPr>
          <w:spacing w:val="-5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свої</w:t>
      </w:r>
      <w:r>
        <w:rPr>
          <w:spacing w:val="-2"/>
        </w:rPr>
        <w:t xml:space="preserve"> </w:t>
      </w:r>
      <w:r>
        <w:t>особливості і</w:t>
      </w:r>
      <w:r>
        <w:rPr>
          <w:spacing w:val="-1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вияву.</w:t>
      </w:r>
    </w:p>
    <w:p w:rsidR="00CA11D8" w:rsidRDefault="007378B2">
      <w:pPr>
        <w:pStyle w:val="a3"/>
        <w:spacing w:before="1" w:line="360" w:lineRule="auto"/>
        <w:ind w:right="109"/>
      </w:pPr>
      <w:r>
        <w:t>Якщо в країні розвинута економіка і надходження до державного бюджету мають</w:t>
      </w:r>
      <w:r>
        <w:rPr>
          <w:spacing w:val="-67"/>
        </w:rPr>
        <w:t xml:space="preserve"> </w:t>
      </w:r>
      <w:r>
        <w:t>стабільний характер, то така країна не потребує запозичень для фінансування своїх</w:t>
      </w:r>
      <w:r>
        <w:rPr>
          <w:spacing w:val="1"/>
        </w:rPr>
        <w:t xml:space="preserve"> </w:t>
      </w:r>
      <w:r>
        <w:t>функцій.</w:t>
      </w:r>
    </w:p>
    <w:p w:rsidR="00CA11D8" w:rsidRDefault="007378B2">
      <w:pPr>
        <w:pStyle w:val="a3"/>
        <w:spacing w:line="362" w:lineRule="auto"/>
        <w:ind w:right="109"/>
      </w:pPr>
      <w:r>
        <w:t>Проте для фінансування соціальних заходів, реконструкції економіки необхідне</w:t>
      </w:r>
      <w:r>
        <w:rPr>
          <w:spacing w:val="1"/>
        </w:rPr>
        <w:t xml:space="preserve"> </w:t>
      </w:r>
      <w:r>
        <w:t>залучення</w:t>
      </w:r>
      <w:r>
        <w:rPr>
          <w:spacing w:val="-2"/>
        </w:rPr>
        <w:t xml:space="preserve"> </w:t>
      </w:r>
      <w:r>
        <w:t>зовнішніх запозичень,</w:t>
      </w:r>
      <w:r>
        <w:rPr>
          <w:spacing w:val="-5"/>
        </w:rPr>
        <w:t xml:space="preserve"> </w:t>
      </w:r>
      <w:r>
        <w:t>одержати</w:t>
      </w:r>
      <w:r>
        <w:rPr>
          <w:spacing w:val="-2"/>
        </w:rPr>
        <w:t xml:space="preserve"> </w:t>
      </w:r>
      <w:r>
        <w:t>які з</w:t>
      </w:r>
      <w:r>
        <w:rPr>
          <w:spacing w:val="-2"/>
        </w:rPr>
        <w:t xml:space="preserve"> </w:t>
      </w:r>
      <w:r>
        <w:t>внутрішніх</w:t>
      </w:r>
      <w:r>
        <w:rPr>
          <w:spacing w:val="-2"/>
        </w:rPr>
        <w:t xml:space="preserve"> </w:t>
      </w:r>
      <w:r>
        <w:t>джерел</w:t>
      </w:r>
      <w:r>
        <w:rPr>
          <w:spacing w:val="-4"/>
        </w:rPr>
        <w:t xml:space="preserve"> </w:t>
      </w:r>
      <w:r>
        <w:t>часто неможливо.</w:t>
      </w:r>
    </w:p>
    <w:p w:rsidR="00CA11D8" w:rsidRDefault="007378B2">
      <w:pPr>
        <w:pStyle w:val="a3"/>
        <w:spacing w:line="360" w:lineRule="auto"/>
        <w:ind w:right="102"/>
      </w:pPr>
      <w:r>
        <w:rPr>
          <w:b/>
        </w:rPr>
        <w:t xml:space="preserve">Державний кредит </w:t>
      </w:r>
      <w:r>
        <w:t>- це метод добровільної мобілізації державою додаткових</w:t>
      </w:r>
      <w:r>
        <w:rPr>
          <w:spacing w:val="1"/>
        </w:rPr>
        <w:t xml:space="preserve"> </w:t>
      </w:r>
      <w:r>
        <w:t xml:space="preserve">грошових коштів в дохід держави. У </w:t>
      </w:r>
      <w:proofErr w:type="spellStart"/>
      <w:r>
        <w:t>найза-гальнішому</w:t>
      </w:r>
      <w:proofErr w:type="spellEnd"/>
      <w:r>
        <w:t xml:space="preserve"> розумінні державний кредит -</w:t>
      </w:r>
      <w:r>
        <w:rPr>
          <w:spacing w:val="1"/>
        </w:rPr>
        <w:t xml:space="preserve"> </w:t>
      </w:r>
      <w:r>
        <w:t>це відносини позики, в яких однією із сторін завжди виступає держава. Вона може бути</w:t>
      </w:r>
      <w:r>
        <w:rPr>
          <w:spacing w:val="-67"/>
        </w:rPr>
        <w:t xml:space="preserve"> </w:t>
      </w:r>
      <w:r>
        <w:t>кредитором,</w:t>
      </w:r>
      <w:r>
        <w:rPr>
          <w:spacing w:val="1"/>
        </w:rPr>
        <w:t xml:space="preserve"> </w:t>
      </w:r>
      <w:r>
        <w:t>позичальником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гарантом,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переважає</w:t>
      </w:r>
      <w:r>
        <w:rPr>
          <w:spacing w:val="1"/>
        </w:rPr>
        <w:t xml:space="preserve"> </w:t>
      </w:r>
      <w:r>
        <w:t>запозичення.</w:t>
      </w:r>
    </w:p>
    <w:p w:rsidR="00CA11D8" w:rsidRDefault="007378B2">
      <w:pPr>
        <w:pStyle w:val="a3"/>
        <w:spacing w:line="360" w:lineRule="auto"/>
        <w:ind w:right="107"/>
      </w:pPr>
      <w:r>
        <w:t>Як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hyperlink r:id="rId5" w:history="1">
        <w:r>
          <w:t>державний</w:t>
        </w:r>
        <w:r>
          <w:rPr>
            <w:spacing w:val="1"/>
          </w:rPr>
          <w:t xml:space="preserve"> </w:t>
        </w:r>
        <w:r>
          <w:t>кредит</w:t>
        </w:r>
      </w:hyperlink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особливостей,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знаходиться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стику</w:t>
      </w:r>
      <w:r>
        <w:rPr>
          <w:spacing w:val="-2"/>
        </w:rPr>
        <w:t xml:space="preserve"> </w:t>
      </w:r>
      <w:r>
        <w:t>двох видів</w:t>
      </w:r>
      <w:r>
        <w:rPr>
          <w:spacing w:val="-3"/>
        </w:rPr>
        <w:t xml:space="preserve"> </w:t>
      </w:r>
      <w:r>
        <w:t>грошових відносин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фінансів</w:t>
      </w:r>
      <w:r>
        <w:rPr>
          <w:spacing w:val="-3"/>
        </w:rPr>
        <w:t xml:space="preserve"> </w:t>
      </w:r>
      <w:r>
        <w:t>і кредиту:</w:t>
      </w:r>
    </w:p>
    <w:p w:rsidR="00CA11D8" w:rsidRDefault="007378B2">
      <w:pPr>
        <w:pStyle w:val="a3"/>
        <w:spacing w:line="362" w:lineRule="auto"/>
        <w:ind w:right="109"/>
      </w:pPr>
      <w:r>
        <w:t>а)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обслуговує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централізованих грошових</w:t>
      </w:r>
      <w:r>
        <w:rPr>
          <w:spacing w:val="1"/>
        </w:rPr>
        <w:t xml:space="preserve"> </w:t>
      </w:r>
      <w:r>
        <w:t>фондів</w:t>
      </w:r>
      <w:r>
        <w:rPr>
          <w:spacing w:val="-2"/>
        </w:rPr>
        <w:t xml:space="preserve"> </w:t>
      </w:r>
      <w:r>
        <w:t>держави;</w:t>
      </w:r>
    </w:p>
    <w:p w:rsidR="00CA11D8" w:rsidRDefault="007378B2">
      <w:pPr>
        <w:pStyle w:val="a3"/>
        <w:spacing w:line="360" w:lineRule="auto"/>
        <w:ind w:right="106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кредиту,</w:t>
      </w:r>
      <w:r>
        <w:rPr>
          <w:spacing w:val="1"/>
        </w:rPr>
        <w:t xml:space="preserve"> </w:t>
      </w:r>
      <w:hyperlink r:id="rId6" w:history="1">
        <w:r>
          <w:t>державний</w:t>
        </w:r>
        <w:r>
          <w:rPr>
            <w:spacing w:val="1"/>
          </w:rPr>
          <w:t xml:space="preserve"> </w:t>
        </w:r>
        <w:r>
          <w:t>кредит</w:t>
        </w:r>
      </w:hyperlink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класичних</w:t>
      </w:r>
      <w:r>
        <w:rPr>
          <w:spacing w:val="1"/>
        </w:rPr>
        <w:t xml:space="preserve"> </w:t>
      </w:r>
      <w:r>
        <w:t>фінансових категорій (податки, субсидії тощо), тому що його основою є повернення,</w:t>
      </w:r>
      <w:r>
        <w:rPr>
          <w:spacing w:val="1"/>
        </w:rPr>
        <w:t xml:space="preserve"> </w:t>
      </w:r>
      <w:r>
        <w:lastRenderedPageBreak/>
        <w:t>терміновість,</w:t>
      </w:r>
      <w:r>
        <w:rPr>
          <w:spacing w:val="-2"/>
        </w:rPr>
        <w:t xml:space="preserve"> </w:t>
      </w:r>
      <w:r>
        <w:t>платність;</w:t>
      </w:r>
    </w:p>
    <w:p w:rsidR="00CA11D8" w:rsidRDefault="007378B2">
      <w:pPr>
        <w:pStyle w:val="a3"/>
        <w:spacing w:line="360" w:lineRule="auto"/>
        <w:ind w:right="112"/>
      </w:pPr>
      <w:r>
        <w:t>в) на відміну від банківського кредиту, забезпеченням державного кредиту є все</w:t>
      </w:r>
      <w:r>
        <w:rPr>
          <w:spacing w:val="1"/>
        </w:rPr>
        <w:t xml:space="preserve"> </w:t>
      </w:r>
      <w:r>
        <w:t>майно,</w:t>
      </w:r>
      <w:r>
        <w:rPr>
          <w:spacing w:val="-2"/>
        </w:rPr>
        <w:t xml:space="preserve"> </w:t>
      </w:r>
      <w:r>
        <w:t>що перебуває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його власності,</w:t>
      </w:r>
      <w:r>
        <w:rPr>
          <w:spacing w:val="-5"/>
        </w:rPr>
        <w:t xml:space="preserve"> </w:t>
      </w:r>
      <w:r>
        <w:t>майно</w:t>
      </w:r>
      <w:r>
        <w:rPr>
          <w:spacing w:val="-4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3"/>
        </w:rPr>
        <w:t xml:space="preserve"> </w:t>
      </w:r>
      <w:r>
        <w:t>одиниці;</w:t>
      </w:r>
    </w:p>
    <w:p w:rsidR="00CA11D8" w:rsidRDefault="007378B2">
      <w:pPr>
        <w:pStyle w:val="a3"/>
        <w:spacing w:before="65"/>
        <w:ind w:left="1193" w:firstLine="0"/>
      </w:pPr>
      <w:r>
        <w:t>г)</w:t>
      </w:r>
      <w:r>
        <w:rPr>
          <w:spacing w:val="-3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фінансова</w:t>
      </w:r>
      <w:r>
        <w:rPr>
          <w:spacing w:val="-5"/>
        </w:rPr>
        <w:t xml:space="preserve"> </w:t>
      </w:r>
      <w:r>
        <w:t>категорія</w:t>
      </w:r>
      <w:r>
        <w:rPr>
          <w:spacing w:val="-3"/>
        </w:rPr>
        <w:t xml:space="preserve"> </w:t>
      </w:r>
      <w:r>
        <w:t>виконує</w:t>
      </w:r>
      <w:r>
        <w:rPr>
          <w:spacing w:val="-4"/>
        </w:rPr>
        <w:t xml:space="preserve"> </w:t>
      </w:r>
      <w:r>
        <w:t>всі</w:t>
      </w:r>
      <w:r>
        <w:rPr>
          <w:spacing w:val="1"/>
        </w:rPr>
        <w:t xml:space="preserve"> </w:t>
      </w:r>
      <w:hyperlink r:id="rId7" w:history="1">
        <w:r>
          <w:t>функції</w:t>
        </w:r>
        <w:r>
          <w:rPr>
            <w:spacing w:val="-2"/>
          </w:rPr>
          <w:t xml:space="preserve"> </w:t>
        </w:r>
        <w:r>
          <w:t>фінансів</w:t>
        </w:r>
      </w:hyperlink>
      <w:r>
        <w:t>.</w:t>
      </w:r>
    </w:p>
    <w:p w:rsidR="00CA11D8" w:rsidRDefault="007378B2">
      <w:pPr>
        <w:pStyle w:val="a3"/>
        <w:spacing w:before="164" w:line="360" w:lineRule="auto"/>
        <w:ind w:right="110"/>
      </w:pPr>
      <w:r>
        <w:rPr>
          <w:b/>
        </w:rPr>
        <w:t xml:space="preserve">Державний борг </w:t>
      </w:r>
      <w:r>
        <w:t>- вся сума заборгованості за зобов'язаннями держави, відсотки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ньому,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невиконані</w:t>
      </w:r>
      <w:r>
        <w:rPr>
          <w:spacing w:val="-4"/>
        </w:rPr>
        <w:t xml:space="preserve"> </w:t>
      </w:r>
      <w:r>
        <w:t>фінансові</w:t>
      </w:r>
      <w:r>
        <w:rPr>
          <w:spacing w:val="-1"/>
        </w:rPr>
        <w:t xml:space="preserve"> </w:t>
      </w:r>
      <w:r>
        <w:t>зобов'язання</w:t>
      </w:r>
      <w:r>
        <w:rPr>
          <w:spacing w:val="-2"/>
        </w:rPr>
        <w:t xml:space="preserve"> </w:t>
      </w:r>
      <w:r>
        <w:t>держави</w:t>
      </w:r>
      <w:r>
        <w:rPr>
          <w:spacing w:val="-6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суб'єктами</w:t>
      </w:r>
      <w:r>
        <w:rPr>
          <w:spacing w:val="-2"/>
        </w:rPr>
        <w:t xml:space="preserve"> </w:t>
      </w:r>
      <w:r>
        <w:t>економіки.</w:t>
      </w:r>
    </w:p>
    <w:p w:rsidR="00CA11D8" w:rsidRDefault="007378B2">
      <w:pPr>
        <w:pStyle w:val="a3"/>
        <w:spacing w:line="360" w:lineRule="auto"/>
        <w:ind w:right="105"/>
      </w:pPr>
      <w:r>
        <w:t>Державний</w:t>
      </w:r>
      <w:r>
        <w:rPr>
          <w:spacing w:val="1"/>
        </w:rPr>
        <w:t xml:space="preserve"> </w:t>
      </w:r>
      <w:r>
        <w:t>борг</w:t>
      </w:r>
      <w:r>
        <w:rPr>
          <w:spacing w:val="1"/>
        </w:rPr>
        <w:t xml:space="preserve"> </w:t>
      </w:r>
      <w:r>
        <w:t>підрозділяється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капітальний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поточний.</w:t>
      </w:r>
      <w:r>
        <w:rPr>
          <w:spacing w:val="1"/>
        </w:rPr>
        <w:t xml:space="preserve"> </w:t>
      </w:r>
      <w:r>
        <w:t>Капітальний борг включає всі боргові зобов'язання держави на певну дату (початок</w:t>
      </w:r>
      <w:r>
        <w:rPr>
          <w:spacing w:val="1"/>
        </w:rPr>
        <w:t xml:space="preserve"> </w:t>
      </w:r>
      <w:r>
        <w:t>року) - непогашену частину основного боргу та нараховані відсотки, які в рамках угоди</w:t>
      </w:r>
      <w:r>
        <w:rPr>
          <w:spacing w:val="-67"/>
        </w:rPr>
        <w:t xml:space="preserve"> </w:t>
      </w:r>
      <w:r>
        <w:t>про реструктуризацію боргу можуть бути приєднані до основного боргу. Поточний</w:t>
      </w:r>
      <w:r>
        <w:rPr>
          <w:spacing w:val="1"/>
        </w:rPr>
        <w:t xml:space="preserve"> </w:t>
      </w:r>
      <w:hyperlink r:id="rId8" w:history="1">
        <w:r>
          <w:t xml:space="preserve">державний борг </w:t>
        </w:r>
      </w:hyperlink>
      <w:r>
        <w:t>складається з майбутніх платежів за всіма борговими зобов'язаннями,</w:t>
      </w:r>
      <w:r>
        <w:rPr>
          <w:spacing w:val="1"/>
        </w:rPr>
        <w:t xml:space="preserve"> </w:t>
      </w:r>
      <w:r>
        <w:t>термін</w:t>
      </w:r>
      <w:r>
        <w:rPr>
          <w:spacing w:val="-4"/>
        </w:rPr>
        <w:t xml:space="preserve"> </w:t>
      </w:r>
      <w:r>
        <w:t>погашення</w:t>
      </w:r>
      <w:r>
        <w:rPr>
          <w:spacing w:val="-3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настає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звітному</w:t>
      </w:r>
      <w:r>
        <w:rPr>
          <w:spacing w:val="-1"/>
        </w:rPr>
        <w:t xml:space="preserve"> </w:t>
      </w:r>
      <w:r>
        <w:t>періоді (році).</w:t>
      </w:r>
    </w:p>
    <w:p w:rsidR="00CA11D8" w:rsidRDefault="007378B2">
      <w:pPr>
        <w:pStyle w:val="a3"/>
        <w:spacing w:before="1" w:line="360" w:lineRule="auto"/>
        <w:ind w:right="103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коштів,</w:t>
      </w:r>
      <w:r>
        <w:rPr>
          <w:spacing w:val="1"/>
        </w:rPr>
        <w:t xml:space="preserve"> </w:t>
      </w:r>
      <w:hyperlink r:id="rId9" w:history="1">
        <w:r>
          <w:t>державний</w:t>
        </w:r>
        <w:r>
          <w:rPr>
            <w:spacing w:val="1"/>
          </w:rPr>
          <w:t xml:space="preserve"> </w:t>
        </w:r>
        <w:r>
          <w:t>борг</w:t>
        </w:r>
      </w:hyperlink>
      <w:r>
        <w:rPr>
          <w:spacing w:val="1"/>
        </w:rPr>
        <w:t xml:space="preserve"> </w:t>
      </w:r>
      <w:r>
        <w:t>поділяється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внутрішній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зовнішній.</w:t>
      </w:r>
    </w:p>
    <w:p w:rsidR="00CA11D8" w:rsidRDefault="007378B2">
      <w:pPr>
        <w:pStyle w:val="a3"/>
        <w:spacing w:line="360" w:lineRule="auto"/>
        <w:ind w:right="103"/>
      </w:pPr>
      <w:r>
        <w:rPr>
          <w:i/>
        </w:rPr>
        <w:t xml:space="preserve">Державний внутрішній борг </w:t>
      </w:r>
      <w:r>
        <w:t>- позикові діяльність на внутрішньому ринку країни,</w:t>
      </w:r>
      <w:r>
        <w:rPr>
          <w:spacing w:val="-67"/>
        </w:rPr>
        <w:t xml:space="preserve"> </w:t>
      </w:r>
      <w:r>
        <w:t>здійснювана,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паперів.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ЦБ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установами за допомогою погашення боргових зобов'язань і виплати за ними доходів у</w:t>
      </w:r>
      <w:r>
        <w:rPr>
          <w:spacing w:val="1"/>
        </w:rPr>
        <w:t xml:space="preserve"> </w:t>
      </w:r>
      <w:r>
        <w:t>вигляді процентів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іншій</w:t>
      </w:r>
      <w:r>
        <w:rPr>
          <w:spacing w:val="-3"/>
        </w:rPr>
        <w:t xml:space="preserve"> </w:t>
      </w:r>
      <w:r>
        <w:t>формі.</w:t>
      </w:r>
    </w:p>
    <w:p w:rsidR="00CA11D8" w:rsidRDefault="007378B2">
      <w:pPr>
        <w:pStyle w:val="a3"/>
        <w:spacing w:line="360" w:lineRule="auto"/>
        <w:ind w:right="102"/>
      </w:pPr>
      <w:r>
        <w:rPr>
          <w:b/>
        </w:rPr>
        <w:t>Державні</w:t>
      </w:r>
      <w:r>
        <w:rPr>
          <w:b/>
          <w:spacing w:val="1"/>
        </w:rPr>
        <w:t xml:space="preserve"> </w:t>
      </w:r>
      <w:hyperlink r:id="rId10">
        <w:r>
          <w:rPr>
            <w:b/>
          </w:rPr>
          <w:t>цінні</w:t>
        </w:r>
        <w:r>
          <w:rPr>
            <w:b/>
            <w:spacing w:val="1"/>
          </w:rPr>
          <w:t xml:space="preserve"> </w:t>
        </w:r>
        <w:r>
          <w:rPr>
            <w:b/>
          </w:rPr>
          <w:t>папери</w:t>
        </w:r>
      </w:hyperlink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боргових цінних паперів, емітентом яких виступає держава. Всі випуски державних</w:t>
      </w:r>
      <w:r>
        <w:rPr>
          <w:spacing w:val="1"/>
        </w:rPr>
        <w:t xml:space="preserve"> </w:t>
      </w:r>
      <w:r>
        <w:t>цінних паперів реєструються в Державній боргової книзі РФ. Державні цінні папери</w:t>
      </w:r>
      <w:r>
        <w:rPr>
          <w:spacing w:val="1"/>
        </w:rPr>
        <w:t xml:space="preserve"> </w:t>
      </w:r>
      <w:r>
        <w:t>забезпечують гнучке надходження грошових коштів у бюджетну систему, а з іншого -</w:t>
      </w:r>
      <w:r>
        <w:rPr>
          <w:spacing w:val="1"/>
        </w:rPr>
        <w:t xml:space="preserve"> </w:t>
      </w:r>
      <w:r>
        <w:t>дають</w:t>
      </w:r>
      <w:r>
        <w:rPr>
          <w:spacing w:val="-4"/>
        </w:rPr>
        <w:t xml:space="preserve"> </w:t>
      </w:r>
      <w:r>
        <w:t>можливість</w:t>
      </w:r>
      <w:r>
        <w:rPr>
          <w:spacing w:val="-3"/>
        </w:rPr>
        <w:t xml:space="preserve"> </w:t>
      </w:r>
      <w:r>
        <w:t>інвесторам</w:t>
      </w:r>
      <w:r>
        <w:rPr>
          <w:spacing w:val="-3"/>
        </w:rPr>
        <w:t xml:space="preserve"> </w:t>
      </w:r>
      <w:r>
        <w:t>одержувати</w:t>
      </w:r>
      <w:r>
        <w:rPr>
          <w:spacing w:val="-3"/>
        </w:rPr>
        <w:t xml:space="preserve"> </w:t>
      </w:r>
      <w:r>
        <w:t>дохід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тимчасово</w:t>
      </w:r>
      <w:r>
        <w:rPr>
          <w:spacing w:val="-3"/>
        </w:rPr>
        <w:t xml:space="preserve"> </w:t>
      </w:r>
      <w:r>
        <w:t>вільні</w:t>
      </w:r>
      <w:r>
        <w:rPr>
          <w:spacing w:val="-1"/>
        </w:rPr>
        <w:t xml:space="preserve"> </w:t>
      </w:r>
      <w:r>
        <w:t>грошові</w:t>
      </w:r>
      <w:r>
        <w:rPr>
          <w:spacing w:val="-6"/>
        </w:rPr>
        <w:t xml:space="preserve"> </w:t>
      </w:r>
      <w:r>
        <w:t>кошти.</w:t>
      </w:r>
    </w:p>
    <w:p w:rsidR="00CA11D8" w:rsidRDefault="007378B2">
      <w:pPr>
        <w:ind w:left="1193"/>
        <w:jc w:val="both"/>
        <w:rPr>
          <w:sz w:val="28"/>
        </w:rPr>
      </w:pPr>
      <w:r>
        <w:rPr>
          <w:i/>
          <w:sz w:val="28"/>
        </w:rPr>
        <w:t>Державний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зовнішній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борг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позикові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внешенем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ринку.</w:t>
      </w:r>
    </w:p>
    <w:p w:rsidR="00CA11D8" w:rsidRDefault="007378B2">
      <w:pPr>
        <w:pStyle w:val="a3"/>
        <w:spacing w:before="162" w:line="360" w:lineRule="auto"/>
        <w:ind w:right="108"/>
      </w:pPr>
      <w:r>
        <w:t>На світовому фінансовому ринку держава, вдаючись до зовнішніх запозичень</w:t>
      </w:r>
      <w:r>
        <w:rPr>
          <w:spacing w:val="1"/>
        </w:rPr>
        <w:t xml:space="preserve"> </w:t>
      </w:r>
      <w:r>
        <w:t>виступає в якості позичальника. Граничний розмір державних зовнішніх запозичень</w:t>
      </w:r>
      <w:r>
        <w:rPr>
          <w:spacing w:val="1"/>
        </w:rPr>
        <w:t xml:space="preserve"> </w:t>
      </w:r>
      <w:r>
        <w:t>щорічно затверджується у</w:t>
      </w:r>
      <w:r>
        <w:rPr>
          <w:spacing w:val="-5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закону.</w:t>
      </w:r>
    </w:p>
    <w:p w:rsidR="00CA11D8" w:rsidRDefault="007378B2">
      <w:pPr>
        <w:pStyle w:val="a3"/>
        <w:spacing w:line="362" w:lineRule="auto"/>
        <w:ind w:right="109"/>
      </w:pPr>
      <w:r>
        <w:t>Управління</w:t>
      </w:r>
      <w:r>
        <w:rPr>
          <w:spacing w:val="18"/>
        </w:rPr>
        <w:t xml:space="preserve"> </w:t>
      </w:r>
      <w:r>
        <w:t>державним</w:t>
      </w:r>
      <w:r>
        <w:rPr>
          <w:spacing w:val="16"/>
        </w:rPr>
        <w:t xml:space="preserve"> </w:t>
      </w:r>
      <w:r>
        <w:t>боргом</w:t>
      </w:r>
      <w:r>
        <w:rPr>
          <w:spacing w:val="18"/>
        </w:rPr>
        <w:t xml:space="preserve"> </w:t>
      </w:r>
      <w:r>
        <w:t>є</w:t>
      </w:r>
      <w:r>
        <w:rPr>
          <w:spacing w:val="17"/>
        </w:rPr>
        <w:t xml:space="preserve"> </w:t>
      </w:r>
      <w:r>
        <w:t>комплексом</w:t>
      </w:r>
      <w:r>
        <w:rPr>
          <w:spacing w:val="18"/>
        </w:rPr>
        <w:t xml:space="preserve"> </w:t>
      </w:r>
      <w:r>
        <w:t>заходів,</w:t>
      </w:r>
      <w:r>
        <w:rPr>
          <w:spacing w:val="17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вживаються</w:t>
      </w:r>
      <w:r>
        <w:rPr>
          <w:spacing w:val="16"/>
        </w:rPr>
        <w:t xml:space="preserve"> </w:t>
      </w:r>
      <w:r>
        <w:t>державою</w:t>
      </w:r>
      <w:r>
        <w:rPr>
          <w:spacing w:val="-6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особі</w:t>
      </w:r>
      <w:r>
        <w:rPr>
          <w:spacing w:val="43"/>
        </w:rPr>
        <w:t xml:space="preserve"> </w:t>
      </w:r>
      <w:r>
        <w:t>її</w:t>
      </w:r>
      <w:r>
        <w:rPr>
          <w:spacing w:val="45"/>
        </w:rPr>
        <w:t xml:space="preserve"> </w:t>
      </w:r>
      <w:r>
        <w:t>уповноважених</w:t>
      </w:r>
      <w:r>
        <w:rPr>
          <w:spacing w:val="45"/>
        </w:rPr>
        <w:t xml:space="preserve"> </w:t>
      </w:r>
      <w:r>
        <w:t>органів</w:t>
      </w:r>
      <w:r>
        <w:rPr>
          <w:spacing w:val="41"/>
        </w:rPr>
        <w:t xml:space="preserve"> </w:t>
      </w:r>
      <w:r>
        <w:t>щодо</w:t>
      </w:r>
      <w:r>
        <w:rPr>
          <w:spacing w:val="45"/>
        </w:rPr>
        <w:t xml:space="preserve"> </w:t>
      </w:r>
      <w:r>
        <w:t>визначення</w:t>
      </w:r>
      <w:r>
        <w:rPr>
          <w:spacing w:val="43"/>
        </w:rPr>
        <w:t xml:space="preserve"> </w:t>
      </w:r>
      <w:r>
        <w:t>місць</w:t>
      </w:r>
      <w:r>
        <w:rPr>
          <w:spacing w:val="44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умов</w:t>
      </w:r>
      <w:r>
        <w:rPr>
          <w:spacing w:val="44"/>
        </w:rPr>
        <w:t xml:space="preserve"> </w:t>
      </w:r>
      <w:r>
        <w:t>розміщення</w:t>
      </w:r>
      <w:r>
        <w:rPr>
          <w:spacing w:val="43"/>
        </w:rPr>
        <w:t xml:space="preserve"> </w:t>
      </w:r>
      <w:r>
        <w:t>і</w:t>
      </w:r>
    </w:p>
    <w:p w:rsidR="00CA11D8" w:rsidRDefault="00CA11D8">
      <w:pPr>
        <w:spacing w:line="362" w:lineRule="auto"/>
        <w:sectPr w:rsidR="00CA11D8">
          <w:pgSz w:w="12240" w:h="15840"/>
          <w:pgMar w:top="1060" w:right="460" w:bottom="280" w:left="660" w:header="708" w:footer="708" w:gutter="0"/>
          <w:cols w:space="720"/>
        </w:sectPr>
      </w:pPr>
    </w:p>
    <w:p w:rsidR="00CA11D8" w:rsidRDefault="007378B2">
      <w:pPr>
        <w:pStyle w:val="a3"/>
        <w:spacing w:before="65" w:line="362" w:lineRule="auto"/>
        <w:ind w:firstLine="0"/>
        <w:jc w:val="left"/>
      </w:pPr>
      <w:r>
        <w:lastRenderedPageBreak/>
        <w:t>погашення</w:t>
      </w:r>
      <w:r>
        <w:rPr>
          <w:spacing w:val="16"/>
        </w:rPr>
        <w:t xml:space="preserve"> </w:t>
      </w:r>
      <w:r>
        <w:t>державних</w:t>
      </w:r>
      <w:r>
        <w:rPr>
          <w:spacing w:val="19"/>
        </w:rPr>
        <w:t xml:space="preserve"> </w:t>
      </w:r>
      <w:r>
        <w:t>позик.</w:t>
      </w:r>
      <w:r>
        <w:rPr>
          <w:spacing w:val="18"/>
        </w:rPr>
        <w:t xml:space="preserve"> </w:t>
      </w:r>
      <w:r>
        <w:t>Метою</w:t>
      </w:r>
      <w:r>
        <w:rPr>
          <w:spacing w:val="17"/>
        </w:rPr>
        <w:t xml:space="preserve"> </w:t>
      </w:r>
      <w:r>
        <w:t>управління</w:t>
      </w:r>
      <w:r>
        <w:rPr>
          <w:spacing w:val="16"/>
        </w:rPr>
        <w:t xml:space="preserve"> </w:t>
      </w:r>
      <w:r>
        <w:t>державним</w:t>
      </w:r>
      <w:r>
        <w:rPr>
          <w:spacing w:val="18"/>
        </w:rPr>
        <w:t xml:space="preserve"> </w:t>
      </w:r>
      <w:r>
        <w:t>боргом</w:t>
      </w:r>
      <w:r>
        <w:rPr>
          <w:spacing w:val="18"/>
        </w:rPr>
        <w:t xml:space="preserve"> </w:t>
      </w:r>
      <w:r>
        <w:t>є</w:t>
      </w:r>
      <w:r>
        <w:rPr>
          <w:spacing w:val="17"/>
        </w:rPr>
        <w:t xml:space="preserve"> </w:t>
      </w:r>
      <w:r>
        <w:t>оптимізація</w:t>
      </w:r>
      <w:r>
        <w:rPr>
          <w:spacing w:val="-67"/>
        </w:rPr>
        <w:t xml:space="preserve"> </w:t>
      </w:r>
      <w:r>
        <w:t>витрат,</w:t>
      </w:r>
      <w:r>
        <w:rPr>
          <w:spacing w:val="-5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фінансуванням дефіциту</w:t>
      </w:r>
      <w:r>
        <w:rPr>
          <w:spacing w:val="-5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бюджету.</w:t>
      </w:r>
    </w:p>
    <w:p w:rsidR="00CA11D8" w:rsidRDefault="00CA11D8">
      <w:pPr>
        <w:pStyle w:val="a3"/>
        <w:ind w:left="0" w:firstLine="0"/>
        <w:jc w:val="left"/>
        <w:rPr>
          <w:sz w:val="42"/>
        </w:rPr>
      </w:pPr>
    </w:p>
    <w:p w:rsidR="00CA11D8" w:rsidRDefault="007378B2">
      <w:pPr>
        <w:pStyle w:val="a5"/>
        <w:numPr>
          <w:ilvl w:val="0"/>
          <w:numId w:val="3"/>
        </w:numPr>
        <w:tabs>
          <w:tab w:val="left" w:pos="1474"/>
        </w:tabs>
        <w:rPr>
          <w:b/>
          <w:sz w:val="28"/>
        </w:rPr>
      </w:pPr>
      <w:r>
        <w:rPr>
          <w:b/>
          <w:sz w:val="28"/>
        </w:rPr>
        <w:t>Види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державних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кредитів.</w:t>
      </w:r>
    </w:p>
    <w:p w:rsidR="00CA11D8" w:rsidRDefault="007378B2">
      <w:pPr>
        <w:pStyle w:val="a3"/>
        <w:spacing w:before="156"/>
        <w:ind w:left="1193" w:firstLine="0"/>
        <w:jc w:val="left"/>
      </w:pPr>
      <w:r>
        <w:t>Види</w:t>
      </w:r>
      <w:r>
        <w:rPr>
          <w:spacing w:val="-4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кредиту:</w:t>
      </w:r>
    </w:p>
    <w:p w:rsidR="00CA11D8" w:rsidRDefault="00CA11D8">
      <w:pPr>
        <w:pStyle w:val="a3"/>
        <w:spacing w:before="1"/>
        <w:ind w:left="0" w:firstLine="0"/>
        <w:jc w:val="left"/>
        <w:rPr>
          <w:sz w:val="42"/>
        </w:rPr>
      </w:pPr>
    </w:p>
    <w:p w:rsidR="00CA11D8" w:rsidRDefault="007378B2">
      <w:pPr>
        <w:pStyle w:val="a5"/>
        <w:numPr>
          <w:ilvl w:val="0"/>
          <w:numId w:val="2"/>
        </w:numPr>
        <w:tabs>
          <w:tab w:val="left" w:pos="1499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6"/>
          <w:sz w:val="28"/>
        </w:rPr>
        <w:t xml:space="preserve"> </w:t>
      </w:r>
      <w:r>
        <w:rPr>
          <w:sz w:val="28"/>
        </w:rPr>
        <w:t>позичальника:</w:t>
      </w:r>
    </w:p>
    <w:p w:rsidR="00CA11D8" w:rsidRDefault="00CA11D8">
      <w:pPr>
        <w:pStyle w:val="a3"/>
        <w:ind w:left="0" w:firstLine="0"/>
        <w:jc w:val="left"/>
      </w:pPr>
    </w:p>
    <w:p w:rsidR="00CA11D8" w:rsidRDefault="007378B2">
      <w:pPr>
        <w:pStyle w:val="a5"/>
        <w:numPr>
          <w:ilvl w:val="0"/>
          <w:numId w:val="1"/>
        </w:numPr>
        <w:tabs>
          <w:tab w:val="left" w:pos="1544"/>
        </w:tabs>
        <w:ind w:left="1543"/>
        <w:jc w:val="left"/>
        <w:rPr>
          <w:sz w:val="28"/>
        </w:rPr>
      </w:pPr>
      <w:r>
        <w:rPr>
          <w:sz w:val="28"/>
        </w:rPr>
        <w:t>централізований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 -</w:t>
      </w:r>
      <w:r>
        <w:rPr>
          <w:spacing w:val="-5"/>
          <w:sz w:val="28"/>
        </w:rPr>
        <w:t xml:space="preserve"> </w:t>
      </w:r>
      <w:r>
        <w:rPr>
          <w:sz w:val="28"/>
        </w:rPr>
        <w:t>цінні</w:t>
      </w:r>
      <w:r>
        <w:rPr>
          <w:spacing w:val="-2"/>
          <w:sz w:val="28"/>
        </w:rPr>
        <w:t xml:space="preserve"> </w:t>
      </w:r>
      <w:r>
        <w:rPr>
          <w:sz w:val="28"/>
        </w:rPr>
        <w:t>папери</w:t>
      </w:r>
      <w:r>
        <w:rPr>
          <w:spacing w:val="-2"/>
          <w:sz w:val="28"/>
        </w:rPr>
        <w:t xml:space="preserve"> </w:t>
      </w:r>
      <w:r>
        <w:rPr>
          <w:sz w:val="28"/>
        </w:rPr>
        <w:t>випускає</w:t>
      </w:r>
      <w:r>
        <w:rPr>
          <w:spacing w:val="-2"/>
          <w:sz w:val="28"/>
        </w:rPr>
        <w:t xml:space="preserve"> </w:t>
      </w:r>
      <w:r>
        <w:rPr>
          <w:sz w:val="28"/>
        </w:rPr>
        <w:t>уряд;</w:t>
      </w:r>
    </w:p>
    <w:p w:rsidR="00CA11D8" w:rsidRDefault="00CA11D8">
      <w:pPr>
        <w:pStyle w:val="a3"/>
        <w:spacing w:before="10"/>
        <w:ind w:left="0" w:firstLine="0"/>
        <w:jc w:val="left"/>
        <w:rPr>
          <w:sz w:val="27"/>
        </w:rPr>
      </w:pPr>
    </w:p>
    <w:p w:rsidR="00CA11D8" w:rsidRDefault="007378B2">
      <w:pPr>
        <w:pStyle w:val="a5"/>
        <w:numPr>
          <w:ilvl w:val="0"/>
          <w:numId w:val="1"/>
        </w:numPr>
        <w:tabs>
          <w:tab w:val="left" w:pos="1544"/>
        </w:tabs>
        <w:spacing w:before="1"/>
        <w:ind w:left="1543"/>
        <w:jc w:val="left"/>
        <w:rPr>
          <w:sz w:val="28"/>
        </w:rPr>
      </w:pPr>
      <w:r>
        <w:rPr>
          <w:sz w:val="28"/>
        </w:rPr>
        <w:t>децентралізований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місцеві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-3"/>
          <w:sz w:val="28"/>
        </w:rPr>
        <w:t xml:space="preserve"> </w:t>
      </w:r>
      <w:r>
        <w:rPr>
          <w:sz w:val="28"/>
        </w:rPr>
        <w:t>влади.</w:t>
      </w:r>
    </w:p>
    <w:p w:rsidR="00CA11D8" w:rsidRDefault="00CA11D8">
      <w:pPr>
        <w:pStyle w:val="a3"/>
        <w:spacing w:before="1"/>
        <w:ind w:left="0" w:firstLine="0"/>
        <w:jc w:val="left"/>
      </w:pPr>
    </w:p>
    <w:p w:rsidR="00CA11D8" w:rsidRDefault="007378B2">
      <w:pPr>
        <w:pStyle w:val="a5"/>
        <w:numPr>
          <w:ilvl w:val="0"/>
          <w:numId w:val="2"/>
        </w:numPr>
        <w:tabs>
          <w:tab w:val="left" w:pos="1499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сфери</w:t>
      </w:r>
      <w:r>
        <w:rPr>
          <w:spacing w:val="-4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боргових</w:t>
      </w:r>
      <w:r>
        <w:rPr>
          <w:spacing w:val="-2"/>
          <w:sz w:val="28"/>
        </w:rPr>
        <w:t xml:space="preserve"> </w:t>
      </w:r>
      <w:r>
        <w:rPr>
          <w:sz w:val="28"/>
        </w:rPr>
        <w:t>зобов'язань:</w:t>
      </w:r>
    </w:p>
    <w:p w:rsidR="00CA11D8" w:rsidRDefault="00CA11D8">
      <w:pPr>
        <w:pStyle w:val="a3"/>
        <w:spacing w:before="11"/>
        <w:ind w:left="0" w:firstLine="0"/>
        <w:jc w:val="left"/>
        <w:rPr>
          <w:sz w:val="27"/>
        </w:rPr>
      </w:pPr>
    </w:p>
    <w:p w:rsidR="00CA11D8" w:rsidRDefault="007378B2">
      <w:pPr>
        <w:pStyle w:val="a5"/>
        <w:numPr>
          <w:ilvl w:val="0"/>
          <w:numId w:val="1"/>
        </w:numPr>
        <w:tabs>
          <w:tab w:val="left" w:pos="1544"/>
        </w:tabs>
        <w:ind w:left="1543"/>
        <w:jc w:val="left"/>
        <w:rPr>
          <w:sz w:val="28"/>
        </w:rPr>
      </w:pPr>
      <w:r>
        <w:rPr>
          <w:sz w:val="28"/>
        </w:rPr>
        <w:t>внутрішні</w:t>
      </w:r>
      <w:r>
        <w:rPr>
          <w:spacing w:val="-2"/>
          <w:sz w:val="28"/>
        </w:rPr>
        <w:t xml:space="preserve"> </w:t>
      </w:r>
      <w:r>
        <w:rPr>
          <w:sz w:val="28"/>
        </w:rPr>
        <w:t>позики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розміщуються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державі;</w:t>
      </w:r>
    </w:p>
    <w:p w:rsidR="00CA11D8" w:rsidRDefault="00CA11D8">
      <w:pPr>
        <w:pStyle w:val="a3"/>
        <w:spacing w:before="11"/>
        <w:ind w:left="0" w:firstLine="0"/>
        <w:jc w:val="left"/>
        <w:rPr>
          <w:sz w:val="27"/>
        </w:rPr>
      </w:pPr>
    </w:p>
    <w:p w:rsidR="00CA11D8" w:rsidRDefault="007378B2">
      <w:pPr>
        <w:pStyle w:val="a5"/>
        <w:numPr>
          <w:ilvl w:val="0"/>
          <w:numId w:val="1"/>
        </w:numPr>
        <w:tabs>
          <w:tab w:val="left" w:pos="1544"/>
        </w:tabs>
        <w:ind w:left="1543"/>
        <w:jc w:val="left"/>
        <w:rPr>
          <w:sz w:val="28"/>
        </w:rPr>
      </w:pPr>
      <w:r>
        <w:rPr>
          <w:sz w:val="28"/>
        </w:rPr>
        <w:t>зовнішні</w:t>
      </w:r>
      <w:r>
        <w:rPr>
          <w:spacing w:val="-1"/>
          <w:sz w:val="28"/>
        </w:rPr>
        <w:t xml:space="preserve"> </w:t>
      </w:r>
      <w:r>
        <w:rPr>
          <w:sz w:val="28"/>
        </w:rPr>
        <w:t>позики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розміщуються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кордоном.</w:t>
      </w:r>
    </w:p>
    <w:p w:rsidR="00CA11D8" w:rsidRDefault="00CA11D8">
      <w:pPr>
        <w:pStyle w:val="a3"/>
        <w:spacing w:before="2"/>
        <w:ind w:left="0" w:firstLine="0"/>
        <w:jc w:val="left"/>
      </w:pPr>
    </w:p>
    <w:p w:rsidR="00CA11D8" w:rsidRDefault="007378B2">
      <w:pPr>
        <w:pStyle w:val="a5"/>
        <w:numPr>
          <w:ilvl w:val="0"/>
          <w:numId w:val="2"/>
        </w:numPr>
        <w:tabs>
          <w:tab w:val="left" w:pos="1499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строків</w:t>
      </w:r>
      <w:r>
        <w:rPr>
          <w:spacing w:val="-7"/>
          <w:sz w:val="28"/>
        </w:rPr>
        <w:t xml:space="preserve"> </w:t>
      </w:r>
      <w:r>
        <w:rPr>
          <w:sz w:val="28"/>
        </w:rPr>
        <w:t>погашення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державою</w:t>
      </w:r>
      <w:r>
        <w:rPr>
          <w:spacing w:val="-4"/>
          <w:sz w:val="28"/>
        </w:rPr>
        <w:t xml:space="preserve"> </w:t>
      </w:r>
      <w:r>
        <w:rPr>
          <w:sz w:val="28"/>
        </w:rPr>
        <w:t>боргових</w:t>
      </w:r>
      <w:r>
        <w:rPr>
          <w:spacing w:val="-2"/>
          <w:sz w:val="28"/>
        </w:rPr>
        <w:t xml:space="preserve"> </w:t>
      </w:r>
      <w:r>
        <w:rPr>
          <w:sz w:val="28"/>
        </w:rPr>
        <w:t>зобов'язань:</w:t>
      </w:r>
    </w:p>
    <w:p w:rsidR="00CA11D8" w:rsidRDefault="00CA11D8">
      <w:pPr>
        <w:pStyle w:val="a3"/>
        <w:spacing w:before="10"/>
        <w:ind w:left="0" w:firstLine="0"/>
        <w:jc w:val="left"/>
        <w:rPr>
          <w:sz w:val="27"/>
        </w:rPr>
      </w:pPr>
    </w:p>
    <w:p w:rsidR="00CA11D8" w:rsidRDefault="007378B2">
      <w:pPr>
        <w:pStyle w:val="a5"/>
        <w:numPr>
          <w:ilvl w:val="0"/>
          <w:numId w:val="1"/>
        </w:numPr>
        <w:tabs>
          <w:tab w:val="left" w:pos="1544"/>
        </w:tabs>
        <w:spacing w:before="1"/>
        <w:ind w:left="1543"/>
        <w:jc w:val="left"/>
        <w:rPr>
          <w:sz w:val="28"/>
        </w:rPr>
      </w:pPr>
      <w:r>
        <w:rPr>
          <w:sz w:val="28"/>
        </w:rPr>
        <w:t>короткострокові</w:t>
      </w:r>
      <w:r>
        <w:rPr>
          <w:spacing w:val="-5"/>
          <w:sz w:val="28"/>
        </w:rPr>
        <w:t xml:space="preserve"> </w:t>
      </w:r>
      <w:r>
        <w:rPr>
          <w:sz w:val="28"/>
        </w:rPr>
        <w:t>позики -</w:t>
      </w:r>
      <w:r>
        <w:rPr>
          <w:spacing w:val="-3"/>
          <w:sz w:val="28"/>
        </w:rPr>
        <w:t xml:space="preserve"> </w:t>
      </w:r>
      <w:r>
        <w:rPr>
          <w:sz w:val="28"/>
        </w:rPr>
        <w:t>поточні,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року;</w:t>
      </w:r>
    </w:p>
    <w:p w:rsidR="00CA11D8" w:rsidRDefault="00CA11D8">
      <w:pPr>
        <w:pStyle w:val="a3"/>
        <w:spacing w:before="10"/>
        <w:ind w:left="0" w:firstLine="0"/>
        <w:jc w:val="left"/>
        <w:rPr>
          <w:sz w:val="27"/>
        </w:rPr>
      </w:pPr>
    </w:p>
    <w:p w:rsidR="00CA11D8" w:rsidRDefault="007378B2">
      <w:pPr>
        <w:pStyle w:val="a5"/>
        <w:numPr>
          <w:ilvl w:val="0"/>
          <w:numId w:val="1"/>
        </w:numPr>
        <w:tabs>
          <w:tab w:val="left" w:pos="1544"/>
        </w:tabs>
        <w:ind w:left="1543"/>
        <w:jc w:val="left"/>
        <w:rPr>
          <w:sz w:val="28"/>
        </w:rPr>
      </w:pPr>
      <w:r>
        <w:rPr>
          <w:sz w:val="28"/>
        </w:rPr>
        <w:t>середньострокові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1-5</w:t>
      </w:r>
      <w:r>
        <w:rPr>
          <w:spacing w:val="-4"/>
          <w:sz w:val="28"/>
        </w:rPr>
        <w:t xml:space="preserve"> </w:t>
      </w:r>
      <w:r>
        <w:rPr>
          <w:sz w:val="28"/>
        </w:rPr>
        <w:t>років;</w:t>
      </w:r>
    </w:p>
    <w:p w:rsidR="00CA11D8" w:rsidRDefault="00CA11D8">
      <w:pPr>
        <w:pStyle w:val="a3"/>
        <w:spacing w:before="2"/>
        <w:ind w:left="0" w:firstLine="0"/>
        <w:jc w:val="left"/>
      </w:pPr>
    </w:p>
    <w:p w:rsidR="00CA11D8" w:rsidRDefault="007378B2">
      <w:pPr>
        <w:pStyle w:val="a5"/>
        <w:numPr>
          <w:ilvl w:val="0"/>
          <w:numId w:val="1"/>
        </w:numPr>
        <w:tabs>
          <w:tab w:val="left" w:pos="1549"/>
        </w:tabs>
        <w:ind w:right="111" w:firstLine="720"/>
        <w:rPr>
          <w:sz w:val="28"/>
        </w:rPr>
      </w:pPr>
      <w:r>
        <w:rPr>
          <w:sz w:val="28"/>
        </w:rPr>
        <w:t>довгострокові - понад 5 років. З одного боку, є недоцільними, бо обтяжуються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наступні покоління. Але, з іншого боку, чим коротше термін позики, тим складніше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досягти</w:t>
      </w:r>
      <w:r>
        <w:rPr>
          <w:spacing w:val="-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ефекту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позики.</w:t>
      </w:r>
    </w:p>
    <w:p w:rsidR="00CA11D8" w:rsidRDefault="00CA11D8">
      <w:pPr>
        <w:pStyle w:val="a3"/>
        <w:spacing w:before="10"/>
        <w:ind w:left="0" w:firstLine="0"/>
        <w:jc w:val="left"/>
        <w:rPr>
          <w:sz w:val="27"/>
        </w:rPr>
      </w:pPr>
    </w:p>
    <w:p w:rsidR="00CA11D8" w:rsidRDefault="007378B2">
      <w:pPr>
        <w:pStyle w:val="a5"/>
        <w:numPr>
          <w:ilvl w:val="0"/>
          <w:numId w:val="2"/>
        </w:numPr>
        <w:tabs>
          <w:tab w:val="left" w:pos="1499"/>
        </w:tabs>
        <w:spacing w:before="1"/>
        <w:ind w:hanging="306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дохідності:</w:t>
      </w:r>
    </w:p>
    <w:p w:rsidR="00CA11D8" w:rsidRDefault="00CA11D8">
      <w:pPr>
        <w:pStyle w:val="a3"/>
        <w:spacing w:before="1"/>
        <w:ind w:left="0" w:firstLine="0"/>
        <w:jc w:val="left"/>
      </w:pPr>
    </w:p>
    <w:p w:rsidR="00CA11D8" w:rsidRDefault="007378B2">
      <w:pPr>
        <w:pStyle w:val="a5"/>
        <w:numPr>
          <w:ilvl w:val="0"/>
          <w:numId w:val="1"/>
        </w:numPr>
        <w:tabs>
          <w:tab w:val="left" w:pos="1671"/>
        </w:tabs>
        <w:ind w:right="110" w:firstLine="720"/>
        <w:rPr>
          <w:sz w:val="28"/>
        </w:rPr>
      </w:pPr>
      <w:r>
        <w:rPr>
          <w:sz w:val="28"/>
        </w:rPr>
        <w:t>процентні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власники</w:t>
      </w:r>
      <w:r>
        <w:rPr>
          <w:spacing w:val="1"/>
          <w:sz w:val="28"/>
        </w:rPr>
        <w:t xml:space="preserve"> </w:t>
      </w:r>
      <w:r>
        <w:rPr>
          <w:sz w:val="28"/>
        </w:rPr>
        <w:t>цінних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паперів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дохід,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-5"/>
          <w:sz w:val="28"/>
        </w:rPr>
        <w:t xml:space="preserve"> </w:t>
      </w:r>
      <w:r>
        <w:rPr>
          <w:sz w:val="28"/>
        </w:rPr>
        <w:t>фіксованих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процентів;</w:t>
      </w:r>
    </w:p>
    <w:p w:rsidR="00CA11D8" w:rsidRDefault="00CA11D8">
      <w:pPr>
        <w:pStyle w:val="a3"/>
        <w:spacing w:before="11"/>
        <w:ind w:left="0" w:firstLine="0"/>
        <w:jc w:val="left"/>
        <w:rPr>
          <w:sz w:val="27"/>
        </w:rPr>
      </w:pPr>
    </w:p>
    <w:p w:rsidR="00CA11D8" w:rsidRDefault="007378B2">
      <w:pPr>
        <w:pStyle w:val="a5"/>
        <w:numPr>
          <w:ilvl w:val="0"/>
          <w:numId w:val="1"/>
        </w:numPr>
        <w:tabs>
          <w:tab w:val="left" w:pos="1640"/>
        </w:tabs>
        <w:ind w:right="110" w:firstLine="720"/>
        <w:rPr>
          <w:sz w:val="28"/>
        </w:rPr>
      </w:pPr>
      <w:r>
        <w:rPr>
          <w:sz w:val="28"/>
        </w:rPr>
        <w:t>безпроцентні</w:t>
      </w:r>
      <w:r>
        <w:rPr>
          <w:spacing w:val="1"/>
          <w:sz w:val="28"/>
        </w:rPr>
        <w:t xml:space="preserve"> </w:t>
      </w:r>
      <w:r>
        <w:rPr>
          <w:sz w:val="28"/>
        </w:rPr>
        <w:t>(дисконтні)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цінні</w:t>
      </w:r>
      <w:r>
        <w:rPr>
          <w:spacing w:val="1"/>
          <w:sz w:val="28"/>
        </w:rPr>
        <w:t xml:space="preserve"> </w:t>
      </w:r>
      <w:r>
        <w:rPr>
          <w:sz w:val="28"/>
        </w:rPr>
        <w:t>папери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ціні</w:t>
      </w:r>
      <w:r>
        <w:rPr>
          <w:spacing w:val="1"/>
          <w:sz w:val="28"/>
        </w:rPr>
        <w:t xml:space="preserve"> </w:t>
      </w:r>
      <w:r>
        <w:rPr>
          <w:sz w:val="28"/>
        </w:rPr>
        <w:t>нижчій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номіналу,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ціною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погашення,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складаючи</w:t>
      </w:r>
      <w:r>
        <w:rPr>
          <w:spacing w:val="1"/>
          <w:sz w:val="28"/>
        </w:rPr>
        <w:t xml:space="preserve"> </w:t>
      </w:r>
      <w:r>
        <w:rPr>
          <w:sz w:val="28"/>
        </w:rPr>
        <w:t>дохід;</w:t>
      </w:r>
    </w:p>
    <w:p w:rsidR="00CA11D8" w:rsidRDefault="00CA11D8">
      <w:pPr>
        <w:pStyle w:val="a3"/>
        <w:spacing w:before="1"/>
        <w:ind w:left="0" w:firstLine="0"/>
        <w:jc w:val="left"/>
      </w:pPr>
    </w:p>
    <w:p w:rsidR="00CA11D8" w:rsidRDefault="007378B2">
      <w:pPr>
        <w:pStyle w:val="a5"/>
        <w:numPr>
          <w:ilvl w:val="0"/>
          <w:numId w:val="1"/>
        </w:numPr>
        <w:tabs>
          <w:tab w:val="left" w:pos="1587"/>
        </w:tabs>
        <w:ind w:right="105" w:firstLine="720"/>
        <w:rPr>
          <w:sz w:val="28"/>
        </w:rPr>
      </w:pPr>
      <w:r>
        <w:rPr>
          <w:sz w:val="28"/>
        </w:rPr>
        <w:t>виграшні - власники цінних паперів отримують дохід при умові включення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 номера</w:t>
      </w:r>
      <w:r>
        <w:rPr>
          <w:spacing w:val="-3"/>
          <w:sz w:val="28"/>
        </w:rPr>
        <w:t xml:space="preserve"> </w:t>
      </w:r>
      <w:r>
        <w:rPr>
          <w:sz w:val="28"/>
        </w:rPr>
        <w:t>цінного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паперу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виграшний</w:t>
      </w:r>
      <w:r>
        <w:rPr>
          <w:spacing w:val="-1"/>
          <w:sz w:val="28"/>
        </w:rPr>
        <w:t xml:space="preserve"> </w:t>
      </w:r>
      <w:r>
        <w:rPr>
          <w:sz w:val="28"/>
        </w:rPr>
        <w:t>тираж</w:t>
      </w:r>
      <w:r>
        <w:rPr>
          <w:spacing w:val="-3"/>
          <w:sz w:val="28"/>
        </w:rPr>
        <w:t xml:space="preserve"> </w:t>
      </w:r>
      <w:r>
        <w:rPr>
          <w:sz w:val="28"/>
        </w:rPr>
        <w:t>погашення.</w:t>
      </w:r>
    </w:p>
    <w:p w:rsidR="00CA11D8" w:rsidRDefault="00CA11D8">
      <w:pPr>
        <w:jc w:val="both"/>
        <w:rPr>
          <w:sz w:val="28"/>
        </w:rPr>
        <w:sectPr w:rsidR="00CA11D8">
          <w:pgSz w:w="12240" w:h="15840"/>
          <w:pgMar w:top="1060" w:right="460" w:bottom="280" w:left="660" w:header="708" w:footer="708" w:gutter="0"/>
          <w:cols w:space="720"/>
        </w:sectPr>
      </w:pPr>
    </w:p>
    <w:p w:rsidR="00CA11D8" w:rsidRDefault="007378B2">
      <w:pPr>
        <w:pStyle w:val="a3"/>
        <w:spacing w:before="70" w:line="360" w:lineRule="auto"/>
        <w:ind w:right="111"/>
      </w:pPr>
      <w:r>
        <w:lastRenderedPageBreak/>
        <w:t>Найпоширенішим способом реалізації державного кредиту є державні облігації.</w:t>
      </w:r>
      <w:r>
        <w:rPr>
          <w:spacing w:val="1"/>
        </w:rPr>
        <w:t xml:space="preserve"> </w:t>
      </w:r>
      <w:r>
        <w:t>Це цінний папір, що засвідчує внесення її власником грошових коштів і підтверджує</w:t>
      </w:r>
      <w:r>
        <w:rPr>
          <w:spacing w:val="1"/>
        </w:rPr>
        <w:t xml:space="preserve"> </w:t>
      </w:r>
      <w:r>
        <w:t>зобов'язання</w:t>
      </w:r>
      <w:r>
        <w:rPr>
          <w:spacing w:val="1"/>
        </w:rPr>
        <w:t xml:space="preserve"> </w:t>
      </w:r>
      <w:r>
        <w:t>емітента</w:t>
      </w:r>
      <w:r>
        <w:rPr>
          <w:spacing w:val="1"/>
        </w:rPr>
        <w:t xml:space="preserve"> </w:t>
      </w:r>
      <w:r>
        <w:t>відшкодувати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номінальну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цінного</w:t>
      </w:r>
      <w:r>
        <w:rPr>
          <w:spacing w:val="1"/>
        </w:rPr>
        <w:t xml:space="preserve"> </w:t>
      </w:r>
      <w:r>
        <w:t>паперу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передбачений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виплатою</w:t>
      </w:r>
      <w:r>
        <w:rPr>
          <w:spacing w:val="1"/>
        </w:rPr>
        <w:t xml:space="preserve"> </w:t>
      </w:r>
      <w:r>
        <w:t>фіксованого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передбачено</w:t>
      </w:r>
      <w:r>
        <w:rPr>
          <w:spacing w:val="-1"/>
        </w:rPr>
        <w:t xml:space="preserve"> </w:t>
      </w:r>
      <w:r>
        <w:t>умовами</w:t>
      </w:r>
      <w:r>
        <w:rPr>
          <w:spacing w:val="-1"/>
        </w:rPr>
        <w:t xml:space="preserve"> </w:t>
      </w:r>
      <w:r>
        <w:t>випуску).</w:t>
      </w:r>
      <w:r>
        <w:rPr>
          <w:spacing w:val="-2"/>
        </w:rPr>
        <w:t xml:space="preserve"> </w:t>
      </w:r>
      <w:r>
        <w:t>Розповсюджуються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добровільних засадах.</w:t>
      </w:r>
    </w:p>
    <w:p w:rsidR="00CA11D8" w:rsidRDefault="007378B2">
      <w:pPr>
        <w:pStyle w:val="a3"/>
        <w:spacing w:line="360" w:lineRule="auto"/>
        <w:ind w:right="103"/>
      </w:pPr>
      <w:r>
        <w:t>Іншим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кредиту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казначейські</w:t>
      </w:r>
      <w:r>
        <w:rPr>
          <w:spacing w:val="1"/>
        </w:rPr>
        <w:t xml:space="preserve"> </w:t>
      </w:r>
      <w:r>
        <w:t>зобов'язання.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аналогічні</w:t>
      </w:r>
      <w:r>
        <w:rPr>
          <w:spacing w:val="1"/>
        </w:rPr>
        <w:t xml:space="preserve"> </w:t>
      </w:r>
      <w:r>
        <w:t>облігації.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випуск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випуск</w:t>
      </w:r>
      <w:r>
        <w:rPr>
          <w:spacing w:val="1"/>
        </w:rPr>
        <w:t xml:space="preserve"> </w:t>
      </w:r>
      <w:r>
        <w:t>короткострокових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Міністерство</w:t>
      </w:r>
      <w:r>
        <w:rPr>
          <w:spacing w:val="1"/>
        </w:rPr>
        <w:t xml:space="preserve"> </w:t>
      </w:r>
      <w:r>
        <w:t>фінансів</w:t>
      </w:r>
      <w:r>
        <w:rPr>
          <w:spacing w:val="1"/>
        </w:rPr>
        <w:t xml:space="preserve"> </w:t>
      </w:r>
      <w:r>
        <w:t>України.</w:t>
      </w:r>
      <w:r>
        <w:rPr>
          <w:spacing w:val="-67"/>
        </w:rPr>
        <w:t xml:space="preserve"> </w:t>
      </w:r>
      <w:r>
        <w:t>Кошти від реалізації казначейських зобов'язань спрямовуються на покриття поточних</w:t>
      </w:r>
      <w:r>
        <w:rPr>
          <w:spacing w:val="1"/>
        </w:rPr>
        <w:t xml:space="preserve"> </w:t>
      </w:r>
      <w:r>
        <w:t>видатків</w:t>
      </w:r>
      <w:r>
        <w:rPr>
          <w:spacing w:val="-5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бюджету.</w:t>
      </w:r>
    </w:p>
    <w:p w:rsidR="00CA11D8" w:rsidRDefault="007378B2">
      <w:pPr>
        <w:pStyle w:val="a3"/>
        <w:spacing w:line="360" w:lineRule="auto"/>
        <w:ind w:right="103"/>
      </w:pPr>
      <w:r>
        <w:t>Рух державних цінних паперів формує відповідний сегмент фондового ринку.</w:t>
      </w:r>
      <w:r>
        <w:rPr>
          <w:spacing w:val="1"/>
        </w:rPr>
        <w:t xml:space="preserve"> </w:t>
      </w:r>
      <w:r>
        <w:t>Проведення операцій з державними цінними паперами на відкритому ринку здійснює</w:t>
      </w:r>
      <w:r>
        <w:rPr>
          <w:spacing w:val="1"/>
        </w:rPr>
        <w:t xml:space="preserve"> </w:t>
      </w:r>
      <w:r>
        <w:t>Національний банк. Він виступає генеральним агентом з організації функціонування</w:t>
      </w:r>
      <w:r>
        <w:rPr>
          <w:spacing w:val="1"/>
        </w:rPr>
        <w:t xml:space="preserve"> </w:t>
      </w:r>
      <w:r>
        <w:t>ринку державних цінних паперів. Можуть здійснювати продаж і комерційні банки,</w:t>
      </w:r>
      <w:r>
        <w:rPr>
          <w:spacing w:val="1"/>
        </w:rPr>
        <w:t xml:space="preserve"> </w:t>
      </w:r>
      <w:r>
        <w:t>отримуючи в</w:t>
      </w:r>
      <w:r>
        <w:rPr>
          <w:spacing w:val="-2"/>
        </w:rPr>
        <w:t xml:space="preserve"> </w:t>
      </w:r>
      <w:r>
        <w:t>розпорядження високоліквідні та</w:t>
      </w:r>
      <w:r>
        <w:rPr>
          <w:spacing w:val="-3"/>
        </w:rPr>
        <w:t xml:space="preserve"> </w:t>
      </w:r>
      <w:r>
        <w:t>надійні активи.</w:t>
      </w:r>
    </w:p>
    <w:p w:rsidR="00CA11D8" w:rsidRDefault="007378B2">
      <w:pPr>
        <w:pStyle w:val="a3"/>
        <w:spacing w:line="360" w:lineRule="auto"/>
        <w:ind w:right="103"/>
      </w:pPr>
      <w:r>
        <w:t>При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кредиті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позичальником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кредиторами</w:t>
      </w:r>
      <w:r>
        <w:rPr>
          <w:spacing w:val="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банківські</w:t>
      </w:r>
      <w:r>
        <w:rPr>
          <w:spacing w:val="71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страхові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ін.</w:t>
      </w:r>
      <w:r>
        <w:rPr>
          <w:spacing w:val="70"/>
        </w:rPr>
        <w:t xml:space="preserve"> </w:t>
      </w:r>
      <w:r>
        <w:t>Внутрішній</w:t>
      </w:r>
      <w:r>
        <w:rPr>
          <w:spacing w:val="71"/>
        </w:rPr>
        <w:t xml:space="preserve"> </w:t>
      </w:r>
      <w:r>
        <w:t>державний</w:t>
      </w:r>
      <w:r>
        <w:rPr>
          <w:spacing w:val="7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у таких</w:t>
      </w:r>
      <w:r>
        <w:rPr>
          <w:spacing w:val="1"/>
        </w:rPr>
        <w:t xml:space="preserve"> </w:t>
      </w:r>
      <w:r>
        <w:t>формах: державні</w:t>
      </w:r>
      <w:r>
        <w:rPr>
          <w:spacing w:val="1"/>
        </w:rPr>
        <w:t xml:space="preserve"> </w:t>
      </w:r>
      <w:r>
        <w:t>позики, використання частини вкладів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ощадних</w:t>
      </w:r>
      <w:r>
        <w:rPr>
          <w:spacing w:val="1"/>
        </w:rPr>
        <w:t xml:space="preserve"> </w:t>
      </w:r>
      <w:r>
        <w:t>установах,</w:t>
      </w:r>
      <w:r>
        <w:rPr>
          <w:spacing w:val="1"/>
        </w:rPr>
        <w:t xml:space="preserve"> </w:t>
      </w:r>
      <w:r>
        <w:t>грошово-речові</w:t>
      </w:r>
      <w:r>
        <w:rPr>
          <w:spacing w:val="1"/>
        </w:rPr>
        <w:t xml:space="preserve"> </w:t>
      </w:r>
      <w:r>
        <w:t>лотереї,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державного позикового</w:t>
      </w:r>
      <w:r>
        <w:rPr>
          <w:spacing w:val="-2"/>
        </w:rPr>
        <w:t xml:space="preserve"> </w:t>
      </w:r>
      <w:r>
        <w:t>фонду.</w:t>
      </w:r>
    </w:p>
    <w:p w:rsidR="00CA11D8" w:rsidRDefault="007378B2">
      <w:pPr>
        <w:pStyle w:val="a3"/>
        <w:spacing w:before="2" w:line="360" w:lineRule="auto"/>
        <w:ind w:right="113"/>
      </w:pPr>
      <w:r>
        <w:t>У випадку міжнародного державного кредиту однією зі сторін кредитної угоди</w:t>
      </w:r>
      <w:r>
        <w:rPr>
          <w:spacing w:val="1"/>
        </w:rPr>
        <w:t xml:space="preserve"> </w:t>
      </w:r>
      <w:r>
        <w:t>виступає держава,</w:t>
      </w:r>
      <w:r>
        <w:rPr>
          <w:spacing w:val="70"/>
        </w:rPr>
        <w:t xml:space="preserve"> </w:t>
      </w:r>
      <w:r>
        <w:t>яка</w:t>
      </w:r>
      <w:r>
        <w:rPr>
          <w:spacing w:val="70"/>
        </w:rPr>
        <w:t xml:space="preserve"> </w:t>
      </w:r>
      <w:r>
        <w:t>причому</w:t>
      </w:r>
      <w:r>
        <w:rPr>
          <w:spacing w:val="70"/>
        </w:rPr>
        <w:t xml:space="preserve"> </w:t>
      </w:r>
      <w:r>
        <w:t>може</w:t>
      </w:r>
      <w:r>
        <w:rPr>
          <w:spacing w:val="70"/>
        </w:rPr>
        <w:t xml:space="preserve"> </w:t>
      </w:r>
      <w:r>
        <w:t>виступати</w:t>
      </w:r>
      <w:r>
        <w:rPr>
          <w:spacing w:val="70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боржник, і</w:t>
      </w:r>
      <w:r>
        <w:rPr>
          <w:spacing w:val="70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кредитор, а</w:t>
      </w:r>
      <w:r>
        <w:rPr>
          <w:spacing w:val="1"/>
        </w:rPr>
        <w:t xml:space="preserve"> </w:t>
      </w:r>
      <w:r>
        <w:t>може</w:t>
      </w:r>
      <w:r>
        <w:rPr>
          <w:spacing w:val="66"/>
        </w:rPr>
        <w:t xml:space="preserve"> </w:t>
      </w:r>
      <w:r>
        <w:t>бути  боржником</w:t>
      </w:r>
      <w:r>
        <w:rPr>
          <w:spacing w:val="69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кредитором одночасно.</w:t>
      </w:r>
    </w:p>
    <w:p w:rsidR="00CA11D8" w:rsidRDefault="007378B2">
      <w:pPr>
        <w:pStyle w:val="a3"/>
        <w:spacing w:line="360" w:lineRule="auto"/>
        <w:ind w:right="110"/>
      </w:pPr>
      <w:r>
        <w:t>Найбільш</w:t>
      </w:r>
      <w:r>
        <w:rPr>
          <w:spacing w:val="1"/>
        </w:rPr>
        <w:t xml:space="preserve"> </w:t>
      </w:r>
      <w:r>
        <w:t>типовими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кредиту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позики,</w:t>
      </w:r>
      <w:r>
        <w:rPr>
          <w:spacing w:val="1"/>
        </w:rPr>
        <w:t xml:space="preserve"> </w:t>
      </w:r>
      <w:r>
        <w:t>забезпечені</w:t>
      </w:r>
      <w:r>
        <w:rPr>
          <w:spacing w:val="1"/>
        </w:rPr>
        <w:t xml:space="preserve"> </w:t>
      </w:r>
      <w:r>
        <w:t>випуском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паперів,</w:t>
      </w:r>
      <w:r>
        <w:rPr>
          <w:spacing w:val="1"/>
        </w:rPr>
        <w:t xml:space="preserve"> </w:t>
      </w:r>
      <w:r>
        <w:t>позики,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двосторонній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багатосторонній</w:t>
      </w:r>
      <w:r>
        <w:rPr>
          <w:spacing w:val="-3"/>
        </w:rPr>
        <w:t xml:space="preserve"> </w:t>
      </w:r>
      <w:r>
        <w:t>основі,</w:t>
      </w:r>
      <w:r>
        <w:rPr>
          <w:spacing w:val="-2"/>
        </w:rPr>
        <w:t xml:space="preserve"> </w:t>
      </w:r>
      <w:r>
        <w:t>державна гарантія.</w:t>
      </w:r>
    </w:p>
    <w:p w:rsidR="00CA11D8" w:rsidRDefault="00CA11D8">
      <w:pPr>
        <w:spacing w:line="360" w:lineRule="auto"/>
        <w:sectPr w:rsidR="00CA11D8">
          <w:pgSz w:w="12240" w:h="15840"/>
          <w:pgMar w:top="1380" w:right="460" w:bottom="280" w:left="660" w:header="708" w:footer="708" w:gutter="0"/>
          <w:cols w:space="720"/>
        </w:sectPr>
      </w:pPr>
    </w:p>
    <w:p w:rsidR="00CA11D8" w:rsidRDefault="007378B2">
      <w:pPr>
        <w:pStyle w:val="a3"/>
        <w:spacing w:before="65" w:line="360" w:lineRule="auto"/>
        <w:ind w:right="101"/>
      </w:pPr>
      <w:r>
        <w:lastRenderedPageBreak/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строків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боргових</w:t>
      </w:r>
      <w:r>
        <w:rPr>
          <w:spacing w:val="1"/>
        </w:rPr>
        <w:t xml:space="preserve"> </w:t>
      </w:r>
      <w:r>
        <w:t>зобов'язань</w:t>
      </w:r>
      <w:r>
        <w:rPr>
          <w:spacing w:val="-67"/>
        </w:rPr>
        <w:t xml:space="preserve"> </w:t>
      </w:r>
      <w:r>
        <w:t xml:space="preserve">розрізняють: короткострокові (поточні, як правило, до одного року), </w:t>
      </w:r>
      <w:proofErr w:type="spellStart"/>
      <w:r>
        <w:t>середньостро</w:t>
      </w:r>
      <w:proofErr w:type="spellEnd"/>
      <w:r>
        <w:t xml:space="preserve"> </w:t>
      </w:r>
      <w:proofErr w:type="spellStart"/>
      <w:r>
        <w:t>кові</w:t>
      </w:r>
      <w:proofErr w:type="spellEnd"/>
      <w:r>
        <w:rPr>
          <w:spacing w:val="1"/>
        </w:rPr>
        <w:t xml:space="preserve"> </w:t>
      </w:r>
      <w:r>
        <w:t>(від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п'яти</w:t>
      </w:r>
      <w:r>
        <w:rPr>
          <w:spacing w:val="-4"/>
        </w:rPr>
        <w:t xml:space="preserve"> </w:t>
      </w:r>
      <w:r>
        <w:t>років)</w:t>
      </w:r>
      <w:r>
        <w:rPr>
          <w:spacing w:val="-4"/>
        </w:rPr>
        <w:t xml:space="preserve"> </w:t>
      </w:r>
      <w:r>
        <w:t>і довгострокові позики</w:t>
      </w:r>
      <w:r>
        <w:rPr>
          <w:spacing w:val="-1"/>
        </w:rPr>
        <w:t xml:space="preserve"> </w:t>
      </w:r>
      <w:r>
        <w:t>(понад п'ять</w:t>
      </w:r>
      <w:r>
        <w:rPr>
          <w:spacing w:val="-1"/>
        </w:rPr>
        <w:t xml:space="preserve"> </w:t>
      </w:r>
      <w:r>
        <w:t>років).</w:t>
      </w:r>
    </w:p>
    <w:p w:rsidR="007378B2" w:rsidRDefault="007378B2">
      <w:pPr>
        <w:pStyle w:val="a3"/>
        <w:spacing w:before="65" w:line="360" w:lineRule="auto"/>
        <w:ind w:right="101"/>
      </w:pPr>
    </w:p>
    <w:p w:rsidR="007378B2" w:rsidRPr="007378B2" w:rsidRDefault="007378B2" w:rsidP="007378B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uk-UA"/>
        </w:rPr>
      </w:pPr>
      <w:r w:rsidRPr="007378B2">
        <w:rPr>
          <w:b/>
          <w:color w:val="000000"/>
          <w:sz w:val="28"/>
          <w:szCs w:val="28"/>
          <w:lang w:val="uk-UA"/>
        </w:rPr>
        <w:t>Структура державного боргу та механізм його формування</w:t>
      </w:r>
    </w:p>
    <w:p w:rsidR="007378B2" w:rsidRPr="007C224A" w:rsidRDefault="007378B2" w:rsidP="007378B2">
      <w:pPr>
        <w:pStyle w:val="a3"/>
        <w:spacing w:before="8"/>
        <w:ind w:left="0"/>
        <w:rPr>
          <w:b/>
          <w:sz w:val="27"/>
        </w:rPr>
      </w:pPr>
    </w:p>
    <w:p w:rsidR="007378B2" w:rsidRPr="007C224A" w:rsidRDefault="007378B2" w:rsidP="007378B2">
      <w:pPr>
        <w:pStyle w:val="a3"/>
        <w:spacing w:line="360" w:lineRule="auto"/>
        <w:ind w:right="847" w:firstLine="683"/>
      </w:pPr>
      <w:r w:rsidRPr="007C224A">
        <w:rPr>
          <w:b/>
        </w:rPr>
        <w:t xml:space="preserve">Державний борг </w:t>
      </w:r>
      <w:r w:rsidRPr="007C224A">
        <w:t>– загальна сума боргових зобов'язань держави з повернення отриманих та непогашених кредитів (позик) станом на звітну дату, що виникають внаслідок державного запозичення [1].</w:t>
      </w:r>
    </w:p>
    <w:p w:rsidR="007378B2" w:rsidRPr="007C224A" w:rsidRDefault="007378B2" w:rsidP="007378B2">
      <w:pPr>
        <w:pStyle w:val="a3"/>
        <w:spacing w:line="360" w:lineRule="auto"/>
        <w:ind w:right="843" w:firstLine="707"/>
      </w:pPr>
      <w:r w:rsidRPr="007C224A">
        <w:t>Порядок формування державного боргу здійснюється шляхом здійснення зовнішніх і внутрішніх запозичень, та обслуговування і погашення вже існуючого боргу.</w:t>
      </w:r>
    </w:p>
    <w:p w:rsidR="007378B2" w:rsidRPr="007C224A" w:rsidRDefault="007378B2" w:rsidP="007378B2">
      <w:pPr>
        <w:spacing w:before="72" w:line="360" w:lineRule="auto"/>
        <w:ind w:left="218" w:right="851" w:firstLine="707"/>
        <w:jc w:val="both"/>
        <w:rPr>
          <w:sz w:val="28"/>
        </w:rPr>
      </w:pPr>
      <w:r w:rsidRPr="007C224A">
        <w:rPr>
          <w:sz w:val="28"/>
        </w:rPr>
        <w:t xml:space="preserve">Таким чином, </w:t>
      </w:r>
      <w:r w:rsidRPr="007C224A">
        <w:rPr>
          <w:b/>
          <w:i/>
          <w:sz w:val="28"/>
        </w:rPr>
        <w:t xml:space="preserve">структурно державний борг країни поділяється на дві частини: </w:t>
      </w:r>
      <w:r w:rsidRPr="007C224A">
        <w:rPr>
          <w:sz w:val="28"/>
        </w:rPr>
        <w:t>внутрішній та зовнішній.</w:t>
      </w:r>
    </w:p>
    <w:p w:rsidR="007378B2" w:rsidRPr="007C224A" w:rsidRDefault="007378B2" w:rsidP="007378B2">
      <w:pPr>
        <w:pStyle w:val="a3"/>
        <w:spacing w:line="360" w:lineRule="auto"/>
        <w:ind w:right="846" w:firstLine="741"/>
      </w:pPr>
      <w:r w:rsidRPr="007C224A">
        <w:rPr>
          <w:b/>
        </w:rPr>
        <w:t xml:space="preserve">Внутрішній державний борг </w:t>
      </w:r>
      <w:r w:rsidRPr="007C224A">
        <w:t>– це заборгованість перед вітчизняними кредиторами: юридичними та фізичними особами; комерційними банками; органами управління та ін., а також за позиками, здійсненими за безумовної гарантії уряду для забезпечення фінансування загальнодержавних потреб.</w:t>
      </w:r>
    </w:p>
    <w:p w:rsidR="007378B2" w:rsidRPr="007C224A" w:rsidRDefault="007378B2" w:rsidP="007378B2">
      <w:pPr>
        <w:pStyle w:val="a3"/>
        <w:spacing w:line="360" w:lineRule="auto"/>
        <w:ind w:right="845" w:firstLine="707"/>
      </w:pPr>
      <w:r w:rsidRPr="007C224A">
        <w:t>Тобто, внутрішній державний борг – це внутрішня заборгованість держави вітчизняним підприємствам і населенню, що виникла внаслідок залучення їх коштів для виконання державних програм і замовлень, шляхом випуску в обіг державних облігацій та інших державних цінних паперів</w:t>
      </w:r>
      <w:r w:rsidRPr="007C224A">
        <w:rPr>
          <w:spacing w:val="-16"/>
        </w:rPr>
        <w:t xml:space="preserve"> </w:t>
      </w:r>
      <w:r w:rsidRPr="007C224A">
        <w:t>[9].</w:t>
      </w:r>
    </w:p>
    <w:p w:rsidR="007378B2" w:rsidRPr="007C224A" w:rsidRDefault="007378B2" w:rsidP="007378B2">
      <w:pPr>
        <w:pStyle w:val="a3"/>
        <w:spacing w:line="360" w:lineRule="auto"/>
        <w:ind w:right="848" w:firstLine="683"/>
      </w:pPr>
      <w:r w:rsidRPr="007C224A">
        <w:rPr>
          <w:b/>
        </w:rPr>
        <w:t xml:space="preserve">Зовнішній державний борг </w:t>
      </w:r>
      <w:r w:rsidRPr="007C224A">
        <w:t>– це заборгованість держави іноземним кредиторам, тобто громадянам та організаціям інших країн за позиками наданими: міжнародними фінансовими організаціями; іноземними державами; банками та юридичними особами; інша заборгованість.</w:t>
      </w:r>
    </w:p>
    <w:p w:rsidR="007378B2" w:rsidRPr="007C224A" w:rsidRDefault="007378B2" w:rsidP="007378B2">
      <w:pPr>
        <w:pStyle w:val="3"/>
        <w:spacing w:before="4" w:line="360" w:lineRule="auto"/>
        <w:ind w:left="926"/>
      </w:pPr>
      <w:r w:rsidRPr="007C224A">
        <w:t>Загальна сума внутрішнього державного боргу поділяється на дві частини:</w:t>
      </w:r>
    </w:p>
    <w:p w:rsidR="007378B2" w:rsidRPr="007C224A" w:rsidRDefault="007378B2" w:rsidP="007378B2">
      <w:pPr>
        <w:pStyle w:val="a5"/>
        <w:numPr>
          <w:ilvl w:val="0"/>
          <w:numId w:val="29"/>
        </w:numPr>
        <w:tabs>
          <w:tab w:val="left" w:pos="1189"/>
        </w:tabs>
        <w:spacing w:line="360" w:lineRule="auto"/>
        <w:ind w:right="844" w:firstLine="741"/>
        <w:rPr>
          <w:sz w:val="28"/>
        </w:rPr>
      </w:pPr>
      <w:proofErr w:type="spellStart"/>
      <w:r w:rsidRPr="007C224A">
        <w:rPr>
          <w:b/>
          <w:sz w:val="28"/>
        </w:rPr>
        <w:t>Монетизований</w:t>
      </w:r>
      <w:proofErr w:type="spellEnd"/>
      <w:r w:rsidRPr="007C224A">
        <w:rPr>
          <w:b/>
          <w:sz w:val="28"/>
        </w:rPr>
        <w:t xml:space="preserve"> борг</w:t>
      </w:r>
      <w:r w:rsidRPr="007C224A">
        <w:rPr>
          <w:sz w:val="28"/>
        </w:rPr>
        <w:t xml:space="preserve">, який складається з боргів держави комерційним банкам, як основним утримувачам державних цінних паперів. Він фіксується у балансах банків і тому аналіз його динаміки знаходиться під пильним контролем. </w:t>
      </w:r>
      <w:r w:rsidRPr="007C224A">
        <w:rPr>
          <w:sz w:val="28"/>
        </w:rPr>
        <w:lastRenderedPageBreak/>
        <w:t xml:space="preserve">Сума </w:t>
      </w:r>
      <w:proofErr w:type="spellStart"/>
      <w:r w:rsidRPr="007C224A">
        <w:rPr>
          <w:sz w:val="28"/>
        </w:rPr>
        <w:t>монетизованого</w:t>
      </w:r>
      <w:proofErr w:type="spellEnd"/>
      <w:r w:rsidRPr="007C224A">
        <w:rPr>
          <w:sz w:val="28"/>
        </w:rPr>
        <w:t xml:space="preserve"> боргу складається з усіх випущених і непогашених боргових зобов’язань держави (як внутрішніх, так і зовнішніх), включаючи видані гарантії за</w:t>
      </w:r>
      <w:r w:rsidRPr="007C224A">
        <w:rPr>
          <w:spacing w:val="1"/>
          <w:sz w:val="28"/>
        </w:rPr>
        <w:t xml:space="preserve"> </w:t>
      </w:r>
      <w:r w:rsidRPr="007C224A">
        <w:rPr>
          <w:sz w:val="28"/>
        </w:rPr>
        <w:t>кредитами.</w:t>
      </w:r>
    </w:p>
    <w:p w:rsidR="007378B2" w:rsidRPr="007C224A" w:rsidRDefault="007378B2" w:rsidP="007378B2">
      <w:pPr>
        <w:pStyle w:val="a5"/>
        <w:numPr>
          <w:ilvl w:val="0"/>
          <w:numId w:val="29"/>
        </w:numPr>
        <w:tabs>
          <w:tab w:val="left" w:pos="1189"/>
        </w:tabs>
        <w:spacing w:line="360" w:lineRule="auto"/>
        <w:ind w:firstLine="741"/>
        <w:jc w:val="left"/>
        <w:rPr>
          <w:sz w:val="28"/>
        </w:rPr>
      </w:pPr>
      <w:proofErr w:type="spellStart"/>
      <w:r w:rsidRPr="007C224A">
        <w:rPr>
          <w:b/>
          <w:sz w:val="28"/>
        </w:rPr>
        <w:t>Немонетизований</w:t>
      </w:r>
      <w:proofErr w:type="spellEnd"/>
      <w:r w:rsidRPr="007C224A">
        <w:rPr>
          <w:b/>
          <w:sz w:val="28"/>
        </w:rPr>
        <w:t xml:space="preserve"> борг</w:t>
      </w:r>
      <w:r w:rsidRPr="007C224A">
        <w:rPr>
          <w:sz w:val="28"/>
        </w:rPr>
        <w:t>, який</w:t>
      </w:r>
      <w:r w:rsidRPr="007C224A">
        <w:rPr>
          <w:spacing w:val="-3"/>
          <w:sz w:val="28"/>
        </w:rPr>
        <w:t xml:space="preserve"> </w:t>
      </w:r>
      <w:r w:rsidRPr="007C224A">
        <w:rPr>
          <w:sz w:val="28"/>
        </w:rPr>
        <w:t>складається:</w:t>
      </w:r>
    </w:p>
    <w:p w:rsidR="007378B2" w:rsidRPr="007C224A" w:rsidRDefault="007378B2" w:rsidP="007378B2">
      <w:pPr>
        <w:pStyle w:val="a3"/>
        <w:spacing w:line="360" w:lineRule="auto"/>
        <w:ind w:left="161" w:right="842" w:firstLine="741"/>
      </w:pPr>
      <w:r w:rsidRPr="007C224A">
        <w:t xml:space="preserve">а) з невиконаних державою фінансових зобов’язань перед населенням за соціальними виплатами, передбаченими чинним законодавством </w:t>
      </w:r>
      <w:r w:rsidRPr="007C224A">
        <w:rPr>
          <w:spacing w:val="-7"/>
        </w:rPr>
        <w:t xml:space="preserve">(заборгованість </w:t>
      </w:r>
      <w:r w:rsidRPr="007C224A">
        <w:rPr>
          <w:spacing w:val="-4"/>
        </w:rPr>
        <w:t xml:space="preserve">по </w:t>
      </w:r>
      <w:r w:rsidRPr="007C224A">
        <w:rPr>
          <w:spacing w:val="-7"/>
        </w:rPr>
        <w:t xml:space="preserve">виплаті </w:t>
      </w:r>
      <w:r w:rsidRPr="007C224A">
        <w:rPr>
          <w:spacing w:val="-6"/>
        </w:rPr>
        <w:t xml:space="preserve">пенсій, </w:t>
      </w:r>
      <w:r w:rsidRPr="007C224A">
        <w:rPr>
          <w:spacing w:val="-7"/>
        </w:rPr>
        <w:t xml:space="preserve">стипендій, </w:t>
      </w:r>
      <w:r w:rsidRPr="007C224A">
        <w:rPr>
          <w:spacing w:val="-6"/>
        </w:rPr>
        <w:t xml:space="preserve">допомоги, заробітної плати </w:t>
      </w:r>
      <w:r w:rsidRPr="007C224A">
        <w:rPr>
          <w:spacing w:val="-4"/>
        </w:rPr>
        <w:t xml:space="preserve">та </w:t>
      </w:r>
      <w:r w:rsidRPr="007C224A">
        <w:rPr>
          <w:spacing w:val="-5"/>
        </w:rPr>
        <w:t>ін.);</w:t>
      </w:r>
    </w:p>
    <w:p w:rsidR="007378B2" w:rsidRPr="007C224A" w:rsidRDefault="007378B2" w:rsidP="007378B2">
      <w:pPr>
        <w:pStyle w:val="a3"/>
        <w:spacing w:line="360" w:lineRule="auto"/>
        <w:ind w:left="161" w:right="850" w:firstLine="741"/>
      </w:pPr>
      <w:r w:rsidRPr="007C224A">
        <w:t>б) із заборгованості реальному сектору економіки (заборгованість по державних замовленнях, наданню послуг державними установами та ін.).</w:t>
      </w:r>
    </w:p>
    <w:p w:rsidR="007378B2" w:rsidRPr="007C224A" w:rsidRDefault="007378B2" w:rsidP="007378B2">
      <w:pPr>
        <w:pStyle w:val="a3"/>
        <w:spacing w:line="360" w:lineRule="auto"/>
        <w:ind w:left="161" w:right="847" w:firstLine="741"/>
      </w:pPr>
      <w:r w:rsidRPr="007C224A">
        <w:t>Його динаміку спостерігати значно складніше, особливо стосунки держави з реальним сектором</w:t>
      </w:r>
      <w:r w:rsidRPr="007C224A">
        <w:rPr>
          <w:spacing w:val="-5"/>
        </w:rPr>
        <w:t xml:space="preserve"> </w:t>
      </w:r>
      <w:r w:rsidRPr="007C224A">
        <w:t>економіки.</w:t>
      </w:r>
    </w:p>
    <w:p w:rsidR="007378B2" w:rsidRPr="007C224A" w:rsidRDefault="007378B2" w:rsidP="007378B2">
      <w:pPr>
        <w:spacing w:line="360" w:lineRule="auto"/>
        <w:ind w:left="218" w:right="849" w:firstLine="707"/>
        <w:jc w:val="both"/>
        <w:rPr>
          <w:sz w:val="28"/>
        </w:rPr>
      </w:pPr>
      <w:r w:rsidRPr="007C224A">
        <w:rPr>
          <w:b/>
          <w:i/>
          <w:sz w:val="28"/>
        </w:rPr>
        <w:t xml:space="preserve">Залежно від отримувача кредитних ресурсів </w:t>
      </w:r>
      <w:r w:rsidRPr="007C224A">
        <w:rPr>
          <w:sz w:val="28"/>
        </w:rPr>
        <w:t>державний борг може бути прямий та гарантований.</w:t>
      </w:r>
    </w:p>
    <w:p w:rsidR="007378B2" w:rsidRPr="007C224A" w:rsidRDefault="007378B2" w:rsidP="007378B2">
      <w:pPr>
        <w:pStyle w:val="a3"/>
        <w:spacing w:line="360" w:lineRule="auto"/>
        <w:ind w:right="849" w:firstLine="707"/>
      </w:pPr>
      <w:r w:rsidRPr="007C224A">
        <w:rPr>
          <w:b/>
        </w:rPr>
        <w:t xml:space="preserve">Прямий державний борг </w:t>
      </w:r>
      <w:r w:rsidRPr="007C224A">
        <w:t>– це борг, що відображає обсяги позичених ресурсів, які надійшли у розпорядження уряду країни.</w:t>
      </w:r>
    </w:p>
    <w:p w:rsidR="007378B2" w:rsidRDefault="007378B2" w:rsidP="007378B2">
      <w:pPr>
        <w:pStyle w:val="a3"/>
        <w:spacing w:before="65" w:line="360" w:lineRule="auto"/>
        <w:ind w:right="101"/>
      </w:pPr>
      <w:r w:rsidRPr="007C224A">
        <w:rPr>
          <w:b/>
        </w:rPr>
        <w:t xml:space="preserve">Гарантований державою борг </w:t>
      </w:r>
      <w:r w:rsidRPr="007C224A">
        <w:t>– загальна сума боргових зобов'язань суб'єктів господарювання – резидентів України щодо повернення отриманих та непогашених станом на звітну дату кредитів (позик), виконання яких за</w:t>
      </w:r>
      <w:r>
        <w:t>безпечено державними гарантіями.</w:t>
      </w:r>
    </w:p>
    <w:p w:rsidR="007378B2" w:rsidRDefault="007378B2" w:rsidP="007378B2">
      <w:pPr>
        <w:pStyle w:val="a3"/>
        <w:spacing w:before="65" w:line="360" w:lineRule="auto"/>
        <w:ind w:right="101"/>
      </w:pPr>
    </w:p>
    <w:p w:rsidR="007378B2" w:rsidRDefault="007378B2" w:rsidP="007378B2">
      <w:pPr>
        <w:pStyle w:val="a3"/>
        <w:spacing w:before="65" w:line="360" w:lineRule="auto"/>
        <w:ind w:right="101"/>
      </w:pPr>
    </w:p>
    <w:p w:rsidR="007378B2" w:rsidRPr="007378B2" w:rsidRDefault="007378B2" w:rsidP="007378B2">
      <w:pPr>
        <w:pStyle w:val="a6"/>
        <w:shd w:val="clear" w:color="auto" w:fill="FFFFFF"/>
        <w:spacing w:before="0" w:beforeAutospacing="0" w:after="0" w:afterAutospacing="0" w:line="360" w:lineRule="auto"/>
        <w:ind w:left="119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4. </w:t>
      </w:r>
      <w:r w:rsidRPr="007378B2">
        <w:rPr>
          <w:b/>
          <w:color w:val="000000"/>
          <w:sz w:val="28"/>
          <w:szCs w:val="28"/>
          <w:lang w:val="uk-UA"/>
        </w:rPr>
        <w:t>Особливості управління державним боргом.</w:t>
      </w:r>
    </w:p>
    <w:p w:rsidR="007378B2" w:rsidRDefault="007378B2" w:rsidP="007378B2">
      <w:pPr>
        <w:pStyle w:val="a3"/>
        <w:spacing w:before="65" w:line="360" w:lineRule="auto"/>
        <w:ind w:right="101"/>
      </w:pPr>
    </w:p>
    <w:p w:rsidR="007378B2" w:rsidRPr="007C224A" w:rsidRDefault="007378B2" w:rsidP="007378B2">
      <w:pPr>
        <w:pStyle w:val="a3"/>
        <w:spacing w:line="360" w:lineRule="auto"/>
        <w:ind w:right="848" w:firstLine="686"/>
      </w:pPr>
      <w:r w:rsidRPr="007C224A">
        <w:rPr>
          <w:b/>
        </w:rPr>
        <w:t xml:space="preserve">Управління державним боргом </w:t>
      </w:r>
      <w:r w:rsidRPr="007C224A">
        <w:t>полягає у сукупності дій, пов'язаних із здійсненням запозичень, обслуговуванням і погашенням державного боргу, інших правочинів з державним боргом, що спрямовані на досягнення збалансованості бюджету та оптимізацію боргового навантаження [1].</w:t>
      </w:r>
    </w:p>
    <w:p w:rsidR="007378B2" w:rsidRPr="007C224A" w:rsidRDefault="007378B2" w:rsidP="007378B2">
      <w:pPr>
        <w:pStyle w:val="a3"/>
        <w:spacing w:line="360" w:lineRule="auto"/>
        <w:ind w:right="847" w:firstLine="707"/>
      </w:pPr>
      <w:r w:rsidRPr="007C224A">
        <w:t xml:space="preserve">Тобто, управління державним боргом полягає у забезпеченні платоспроможності держави, з урахуванням гармонізації інтересів </w:t>
      </w:r>
      <w:r w:rsidRPr="007C224A">
        <w:lastRenderedPageBreak/>
        <w:t>позичальників, інвесторів і кредиторів, а також заходів держави щодо</w:t>
      </w:r>
      <w:r>
        <w:t xml:space="preserve"> </w:t>
      </w:r>
      <w:r w:rsidRPr="007C224A">
        <w:t>визначення умов розміщення та можливості погашення як поточного, так і капітального боргів.</w:t>
      </w:r>
    </w:p>
    <w:p w:rsidR="007378B2" w:rsidRPr="007C224A" w:rsidRDefault="007378B2" w:rsidP="007378B2">
      <w:pPr>
        <w:pStyle w:val="a3"/>
        <w:spacing w:line="360" w:lineRule="auto"/>
        <w:ind w:right="853" w:firstLine="707"/>
      </w:pPr>
      <w:r w:rsidRPr="007C224A">
        <w:t>Що стосується поточного боргу, то необхідно забезпечити реальні джерела його погашення. Для капітального боргу важливо встановити такі строки його погашення, коли будуть наявні відповідні для цього джерела.</w:t>
      </w:r>
    </w:p>
    <w:p w:rsidR="007378B2" w:rsidRPr="007C224A" w:rsidRDefault="007378B2" w:rsidP="007378B2">
      <w:pPr>
        <w:pStyle w:val="2"/>
        <w:spacing w:line="360" w:lineRule="auto"/>
        <w:ind w:left="902"/>
      </w:pPr>
      <w:r w:rsidRPr="007C224A">
        <w:t>Управління державним боргом включає декілька напрямів:</w:t>
      </w:r>
    </w:p>
    <w:p w:rsidR="007378B2" w:rsidRPr="007C224A" w:rsidRDefault="007378B2" w:rsidP="007378B2">
      <w:pPr>
        <w:pStyle w:val="a5"/>
        <w:numPr>
          <w:ilvl w:val="0"/>
          <w:numId w:val="31"/>
        </w:numPr>
        <w:tabs>
          <w:tab w:val="left" w:pos="1321"/>
        </w:tabs>
        <w:spacing w:before="11" w:line="360" w:lineRule="auto"/>
        <w:ind w:right="854" w:firstLine="737"/>
        <w:rPr>
          <w:sz w:val="28"/>
        </w:rPr>
      </w:pPr>
      <w:r w:rsidRPr="007C224A">
        <w:rPr>
          <w:sz w:val="28"/>
        </w:rPr>
        <w:t>формування боргової стратегії, націленої на обґрунтованість рівня державного боргу і досягнення збалансованої його</w:t>
      </w:r>
      <w:r w:rsidRPr="007C224A">
        <w:rPr>
          <w:spacing w:val="-10"/>
          <w:sz w:val="28"/>
        </w:rPr>
        <w:t xml:space="preserve"> </w:t>
      </w:r>
      <w:r w:rsidRPr="007C224A">
        <w:rPr>
          <w:sz w:val="28"/>
        </w:rPr>
        <w:t>структури;</w:t>
      </w:r>
    </w:p>
    <w:p w:rsidR="007378B2" w:rsidRPr="007C224A" w:rsidRDefault="007378B2" w:rsidP="007378B2">
      <w:pPr>
        <w:pStyle w:val="a5"/>
        <w:numPr>
          <w:ilvl w:val="0"/>
          <w:numId w:val="31"/>
        </w:numPr>
        <w:tabs>
          <w:tab w:val="left" w:pos="1321"/>
        </w:tabs>
        <w:spacing w:before="19" w:line="360" w:lineRule="auto"/>
        <w:ind w:right="850" w:firstLine="737"/>
        <w:rPr>
          <w:sz w:val="28"/>
        </w:rPr>
      </w:pPr>
      <w:r w:rsidRPr="007C224A">
        <w:rPr>
          <w:sz w:val="28"/>
        </w:rPr>
        <w:t>мобілізацію коштів з метою забезпечення фінансування програм, не перекритих іншими джерелами (крім пов'язаних з державним</w:t>
      </w:r>
      <w:r w:rsidRPr="007C224A">
        <w:rPr>
          <w:spacing w:val="-10"/>
          <w:sz w:val="28"/>
        </w:rPr>
        <w:t xml:space="preserve"> </w:t>
      </w:r>
      <w:r w:rsidRPr="007C224A">
        <w:rPr>
          <w:sz w:val="28"/>
        </w:rPr>
        <w:t>боргом);</w:t>
      </w:r>
    </w:p>
    <w:p w:rsidR="007378B2" w:rsidRPr="007C224A" w:rsidRDefault="007378B2" w:rsidP="007378B2">
      <w:pPr>
        <w:pStyle w:val="a5"/>
        <w:numPr>
          <w:ilvl w:val="0"/>
          <w:numId w:val="31"/>
        </w:numPr>
        <w:tabs>
          <w:tab w:val="left" w:pos="1321"/>
        </w:tabs>
        <w:spacing w:before="4" w:line="360" w:lineRule="auto"/>
        <w:ind w:left="1320" w:hanging="365"/>
        <w:rPr>
          <w:sz w:val="28"/>
        </w:rPr>
      </w:pPr>
      <w:r w:rsidRPr="007C224A">
        <w:rPr>
          <w:sz w:val="28"/>
        </w:rPr>
        <w:t>організацію раціонального використання мобілізованих</w:t>
      </w:r>
      <w:r w:rsidRPr="007C224A">
        <w:rPr>
          <w:spacing w:val="-8"/>
          <w:sz w:val="28"/>
        </w:rPr>
        <w:t xml:space="preserve"> </w:t>
      </w:r>
      <w:r w:rsidRPr="007C224A">
        <w:rPr>
          <w:sz w:val="28"/>
        </w:rPr>
        <w:t>ресурсів;</w:t>
      </w:r>
    </w:p>
    <w:p w:rsidR="007378B2" w:rsidRPr="007C224A" w:rsidRDefault="007378B2" w:rsidP="007378B2">
      <w:pPr>
        <w:pStyle w:val="a5"/>
        <w:numPr>
          <w:ilvl w:val="0"/>
          <w:numId w:val="31"/>
        </w:numPr>
        <w:tabs>
          <w:tab w:val="left" w:pos="1321"/>
        </w:tabs>
        <w:spacing w:before="5" w:line="360" w:lineRule="auto"/>
        <w:ind w:right="853" w:firstLine="737"/>
        <w:rPr>
          <w:sz w:val="28"/>
        </w:rPr>
      </w:pPr>
      <w:r w:rsidRPr="007C224A">
        <w:rPr>
          <w:sz w:val="28"/>
        </w:rPr>
        <w:t>здійснення сприятливого за умовами і строками як для держави, так і для кредиторів погашення одержаних в борг</w:t>
      </w:r>
      <w:r w:rsidRPr="007C224A">
        <w:rPr>
          <w:spacing w:val="-9"/>
          <w:sz w:val="28"/>
        </w:rPr>
        <w:t xml:space="preserve"> </w:t>
      </w:r>
      <w:r w:rsidRPr="007C224A">
        <w:rPr>
          <w:sz w:val="28"/>
        </w:rPr>
        <w:t>коштів;</w:t>
      </w:r>
    </w:p>
    <w:p w:rsidR="007378B2" w:rsidRPr="007C224A" w:rsidRDefault="007378B2" w:rsidP="007378B2">
      <w:pPr>
        <w:pStyle w:val="a5"/>
        <w:numPr>
          <w:ilvl w:val="0"/>
          <w:numId w:val="31"/>
        </w:numPr>
        <w:tabs>
          <w:tab w:val="left" w:pos="1321"/>
        </w:tabs>
        <w:spacing w:before="7" w:line="360" w:lineRule="auto"/>
        <w:ind w:left="1320" w:hanging="365"/>
        <w:rPr>
          <w:sz w:val="28"/>
        </w:rPr>
      </w:pPr>
      <w:r w:rsidRPr="007C224A">
        <w:rPr>
          <w:sz w:val="28"/>
        </w:rPr>
        <w:t>погашення державного</w:t>
      </w:r>
      <w:r w:rsidRPr="007C224A">
        <w:rPr>
          <w:spacing w:val="-6"/>
          <w:sz w:val="28"/>
        </w:rPr>
        <w:t xml:space="preserve"> </w:t>
      </w:r>
      <w:r w:rsidRPr="007C224A">
        <w:rPr>
          <w:sz w:val="28"/>
        </w:rPr>
        <w:t>боргу;</w:t>
      </w:r>
    </w:p>
    <w:p w:rsidR="007378B2" w:rsidRPr="007C224A" w:rsidRDefault="007378B2" w:rsidP="007378B2">
      <w:pPr>
        <w:pStyle w:val="a5"/>
        <w:numPr>
          <w:ilvl w:val="0"/>
          <w:numId w:val="31"/>
        </w:numPr>
        <w:tabs>
          <w:tab w:val="left" w:pos="1321"/>
        </w:tabs>
        <w:spacing w:before="5" w:line="360" w:lineRule="auto"/>
        <w:ind w:right="851" w:firstLine="737"/>
        <w:rPr>
          <w:sz w:val="28"/>
        </w:rPr>
      </w:pPr>
      <w:r w:rsidRPr="007C224A">
        <w:rPr>
          <w:sz w:val="28"/>
        </w:rPr>
        <w:t>організацію обслуговування державного боргу у розмірах і структурі, узгоджених з</w:t>
      </w:r>
      <w:r w:rsidRPr="007C224A">
        <w:rPr>
          <w:spacing w:val="-1"/>
          <w:sz w:val="28"/>
        </w:rPr>
        <w:t xml:space="preserve"> </w:t>
      </w:r>
      <w:r w:rsidRPr="007C224A">
        <w:rPr>
          <w:sz w:val="28"/>
        </w:rPr>
        <w:t>кредиторами.</w:t>
      </w:r>
    </w:p>
    <w:p w:rsidR="007378B2" w:rsidRPr="007378B2" w:rsidRDefault="007378B2" w:rsidP="007378B2">
      <w:pPr>
        <w:pStyle w:val="a3"/>
        <w:spacing w:before="65" w:line="360" w:lineRule="auto"/>
        <w:ind w:right="101"/>
        <w:rPr>
          <w:b/>
        </w:rPr>
      </w:pPr>
    </w:p>
    <w:sectPr w:rsidR="007378B2" w:rsidRPr="007378B2">
      <w:pgSz w:w="12240" w:h="15840"/>
      <w:pgMar w:top="1060" w:right="460" w:bottom="280" w:left="6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0A0"/>
    <w:multiLevelType w:val="hybridMultilevel"/>
    <w:tmpl w:val="84DED8E0"/>
    <w:lvl w:ilvl="0" w:tplc="98A21996">
      <w:start w:val="1"/>
      <w:numFmt w:val="decimal"/>
      <w:lvlText w:val="%1."/>
      <w:lvlJc w:val="left"/>
      <w:pPr>
        <w:ind w:left="823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1570C7C2">
      <w:numFmt w:val="bullet"/>
      <w:lvlText w:val="•"/>
      <w:lvlJc w:val="left"/>
      <w:pPr>
        <w:ind w:left="1850" w:hanging="351"/>
      </w:pPr>
      <w:rPr>
        <w:rFonts w:hint="default"/>
        <w:lang w:val="uk-UA" w:eastAsia="en-US" w:bidi="ar-SA"/>
      </w:rPr>
    </w:lvl>
    <w:lvl w:ilvl="2" w:tplc="D9E2764C">
      <w:numFmt w:val="bullet"/>
      <w:lvlText w:val="•"/>
      <w:lvlJc w:val="left"/>
      <w:pPr>
        <w:ind w:left="2880" w:hanging="351"/>
      </w:pPr>
      <w:rPr>
        <w:rFonts w:hint="default"/>
        <w:lang w:val="uk-UA" w:eastAsia="en-US" w:bidi="ar-SA"/>
      </w:rPr>
    </w:lvl>
    <w:lvl w:ilvl="3" w:tplc="B78881E6">
      <w:numFmt w:val="bullet"/>
      <w:lvlText w:val="•"/>
      <w:lvlJc w:val="left"/>
      <w:pPr>
        <w:ind w:left="3910" w:hanging="351"/>
      </w:pPr>
      <w:rPr>
        <w:rFonts w:hint="default"/>
        <w:lang w:val="uk-UA" w:eastAsia="en-US" w:bidi="ar-SA"/>
      </w:rPr>
    </w:lvl>
    <w:lvl w:ilvl="4" w:tplc="C074A7BE">
      <w:numFmt w:val="bullet"/>
      <w:lvlText w:val="•"/>
      <w:lvlJc w:val="left"/>
      <w:pPr>
        <w:ind w:left="4940" w:hanging="351"/>
      </w:pPr>
      <w:rPr>
        <w:rFonts w:hint="default"/>
        <w:lang w:val="uk-UA" w:eastAsia="en-US" w:bidi="ar-SA"/>
      </w:rPr>
    </w:lvl>
    <w:lvl w:ilvl="5" w:tplc="D6728CEA">
      <w:numFmt w:val="bullet"/>
      <w:lvlText w:val="•"/>
      <w:lvlJc w:val="left"/>
      <w:pPr>
        <w:ind w:left="5970" w:hanging="351"/>
      </w:pPr>
      <w:rPr>
        <w:rFonts w:hint="default"/>
        <w:lang w:val="uk-UA" w:eastAsia="en-US" w:bidi="ar-SA"/>
      </w:rPr>
    </w:lvl>
    <w:lvl w:ilvl="6" w:tplc="547A1E32">
      <w:numFmt w:val="bullet"/>
      <w:lvlText w:val="•"/>
      <w:lvlJc w:val="left"/>
      <w:pPr>
        <w:ind w:left="7000" w:hanging="351"/>
      </w:pPr>
      <w:rPr>
        <w:rFonts w:hint="default"/>
        <w:lang w:val="uk-UA" w:eastAsia="en-US" w:bidi="ar-SA"/>
      </w:rPr>
    </w:lvl>
    <w:lvl w:ilvl="7" w:tplc="E11ED066">
      <w:numFmt w:val="bullet"/>
      <w:lvlText w:val="•"/>
      <w:lvlJc w:val="left"/>
      <w:pPr>
        <w:ind w:left="8030" w:hanging="351"/>
      </w:pPr>
      <w:rPr>
        <w:rFonts w:hint="default"/>
        <w:lang w:val="uk-UA" w:eastAsia="en-US" w:bidi="ar-SA"/>
      </w:rPr>
    </w:lvl>
    <w:lvl w:ilvl="8" w:tplc="90A0E9A0">
      <w:numFmt w:val="bullet"/>
      <w:lvlText w:val="•"/>
      <w:lvlJc w:val="left"/>
      <w:pPr>
        <w:ind w:left="9060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5ED7E8A"/>
    <w:multiLevelType w:val="hybridMultilevel"/>
    <w:tmpl w:val="9F5AC400"/>
    <w:lvl w:ilvl="0" w:tplc="EA4E365C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BC5805E2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05E0D3EE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0724306A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B4AA78F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EAD229C6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0CF0AFBE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A536AAE0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CD12D7A2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0C4E33DF"/>
    <w:multiLevelType w:val="hybridMultilevel"/>
    <w:tmpl w:val="41BC2136"/>
    <w:lvl w:ilvl="0" w:tplc="7EF4DF98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5630F25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97A8B14E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6E46030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AD542058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3760D818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D2BE76B4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7DA6DAC6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8A7401DE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0ECD6F0D"/>
    <w:multiLevelType w:val="hybridMultilevel"/>
    <w:tmpl w:val="10C0090C"/>
    <w:lvl w:ilvl="0" w:tplc="91EC9E2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CE949468">
      <w:numFmt w:val="bullet"/>
      <w:lvlText w:val="•"/>
      <w:lvlJc w:val="left"/>
      <w:pPr>
        <w:ind w:left="64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CDE2E610">
      <w:numFmt w:val="bullet"/>
      <w:lvlText w:val="•"/>
      <w:lvlJc w:val="left"/>
      <w:pPr>
        <w:ind w:left="1804" w:hanging="169"/>
      </w:pPr>
      <w:rPr>
        <w:rFonts w:hint="default"/>
        <w:lang w:val="uk-UA" w:eastAsia="en-US" w:bidi="ar-SA"/>
      </w:rPr>
    </w:lvl>
    <w:lvl w:ilvl="3" w:tplc="890ADACA">
      <w:numFmt w:val="bullet"/>
      <w:lvlText w:val="•"/>
      <w:lvlJc w:val="left"/>
      <w:pPr>
        <w:ind w:left="2968" w:hanging="169"/>
      </w:pPr>
      <w:rPr>
        <w:rFonts w:hint="default"/>
        <w:lang w:val="uk-UA" w:eastAsia="en-US" w:bidi="ar-SA"/>
      </w:rPr>
    </w:lvl>
    <w:lvl w:ilvl="4" w:tplc="28D85438">
      <w:numFmt w:val="bullet"/>
      <w:lvlText w:val="•"/>
      <w:lvlJc w:val="left"/>
      <w:pPr>
        <w:ind w:left="4133" w:hanging="169"/>
      </w:pPr>
      <w:rPr>
        <w:rFonts w:hint="default"/>
        <w:lang w:val="uk-UA" w:eastAsia="en-US" w:bidi="ar-SA"/>
      </w:rPr>
    </w:lvl>
    <w:lvl w:ilvl="5" w:tplc="46604FDA">
      <w:numFmt w:val="bullet"/>
      <w:lvlText w:val="•"/>
      <w:lvlJc w:val="left"/>
      <w:pPr>
        <w:ind w:left="5297" w:hanging="169"/>
      </w:pPr>
      <w:rPr>
        <w:rFonts w:hint="default"/>
        <w:lang w:val="uk-UA" w:eastAsia="en-US" w:bidi="ar-SA"/>
      </w:rPr>
    </w:lvl>
    <w:lvl w:ilvl="6" w:tplc="BD7235F0">
      <w:numFmt w:val="bullet"/>
      <w:lvlText w:val="•"/>
      <w:lvlJc w:val="left"/>
      <w:pPr>
        <w:ind w:left="6462" w:hanging="169"/>
      </w:pPr>
      <w:rPr>
        <w:rFonts w:hint="default"/>
        <w:lang w:val="uk-UA" w:eastAsia="en-US" w:bidi="ar-SA"/>
      </w:rPr>
    </w:lvl>
    <w:lvl w:ilvl="7" w:tplc="CA40809E">
      <w:numFmt w:val="bullet"/>
      <w:lvlText w:val="•"/>
      <w:lvlJc w:val="left"/>
      <w:pPr>
        <w:ind w:left="7626" w:hanging="169"/>
      </w:pPr>
      <w:rPr>
        <w:rFonts w:hint="default"/>
        <w:lang w:val="uk-UA" w:eastAsia="en-US" w:bidi="ar-SA"/>
      </w:rPr>
    </w:lvl>
    <w:lvl w:ilvl="8" w:tplc="9AA420E0">
      <w:numFmt w:val="bullet"/>
      <w:lvlText w:val="•"/>
      <w:lvlJc w:val="left"/>
      <w:pPr>
        <w:ind w:left="8791" w:hanging="169"/>
      </w:pPr>
      <w:rPr>
        <w:rFonts w:hint="default"/>
        <w:lang w:val="uk-UA" w:eastAsia="en-US" w:bidi="ar-SA"/>
      </w:rPr>
    </w:lvl>
  </w:abstractNum>
  <w:abstractNum w:abstractNumId="4" w15:restartNumberingAfterBreak="0">
    <w:nsid w:val="167B2F17"/>
    <w:multiLevelType w:val="hybridMultilevel"/>
    <w:tmpl w:val="7270BCB0"/>
    <w:lvl w:ilvl="0" w:tplc="219484E8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20CCB20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7152CB24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9D125B4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39A26AE2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BC1AAF12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E154DD18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68C0ECB4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66E6EA3C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1B5B3B8D"/>
    <w:multiLevelType w:val="hybridMultilevel"/>
    <w:tmpl w:val="B128CBC0"/>
    <w:lvl w:ilvl="0" w:tplc="18F83CDE">
      <w:numFmt w:val="bullet"/>
      <w:lvlText w:val="—"/>
      <w:lvlJc w:val="left"/>
      <w:pPr>
        <w:ind w:left="4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7C0333E">
      <w:numFmt w:val="bullet"/>
      <w:lvlText w:val="•"/>
      <w:lvlJc w:val="left"/>
      <w:pPr>
        <w:ind w:left="1544" w:hanging="351"/>
      </w:pPr>
      <w:rPr>
        <w:rFonts w:hint="default"/>
        <w:lang w:val="uk-UA" w:eastAsia="en-US" w:bidi="ar-SA"/>
      </w:rPr>
    </w:lvl>
    <w:lvl w:ilvl="2" w:tplc="179AB066">
      <w:numFmt w:val="bullet"/>
      <w:lvlText w:val="•"/>
      <w:lvlJc w:val="left"/>
      <w:pPr>
        <w:ind w:left="2608" w:hanging="351"/>
      </w:pPr>
      <w:rPr>
        <w:rFonts w:hint="default"/>
        <w:lang w:val="uk-UA" w:eastAsia="en-US" w:bidi="ar-SA"/>
      </w:rPr>
    </w:lvl>
    <w:lvl w:ilvl="3" w:tplc="D49277FC">
      <w:numFmt w:val="bullet"/>
      <w:lvlText w:val="•"/>
      <w:lvlJc w:val="left"/>
      <w:pPr>
        <w:ind w:left="3672" w:hanging="351"/>
      </w:pPr>
      <w:rPr>
        <w:rFonts w:hint="default"/>
        <w:lang w:val="uk-UA" w:eastAsia="en-US" w:bidi="ar-SA"/>
      </w:rPr>
    </w:lvl>
    <w:lvl w:ilvl="4" w:tplc="6E7E60FA">
      <w:numFmt w:val="bullet"/>
      <w:lvlText w:val="•"/>
      <w:lvlJc w:val="left"/>
      <w:pPr>
        <w:ind w:left="4736" w:hanging="351"/>
      </w:pPr>
      <w:rPr>
        <w:rFonts w:hint="default"/>
        <w:lang w:val="uk-UA" w:eastAsia="en-US" w:bidi="ar-SA"/>
      </w:rPr>
    </w:lvl>
    <w:lvl w:ilvl="5" w:tplc="BAE0C62A">
      <w:numFmt w:val="bullet"/>
      <w:lvlText w:val="•"/>
      <w:lvlJc w:val="left"/>
      <w:pPr>
        <w:ind w:left="5800" w:hanging="351"/>
      </w:pPr>
      <w:rPr>
        <w:rFonts w:hint="default"/>
        <w:lang w:val="uk-UA" w:eastAsia="en-US" w:bidi="ar-SA"/>
      </w:rPr>
    </w:lvl>
    <w:lvl w:ilvl="6" w:tplc="F4B6985C">
      <w:numFmt w:val="bullet"/>
      <w:lvlText w:val="•"/>
      <w:lvlJc w:val="left"/>
      <w:pPr>
        <w:ind w:left="6864" w:hanging="351"/>
      </w:pPr>
      <w:rPr>
        <w:rFonts w:hint="default"/>
        <w:lang w:val="uk-UA" w:eastAsia="en-US" w:bidi="ar-SA"/>
      </w:rPr>
    </w:lvl>
    <w:lvl w:ilvl="7" w:tplc="AC3633C0">
      <w:numFmt w:val="bullet"/>
      <w:lvlText w:val="•"/>
      <w:lvlJc w:val="left"/>
      <w:pPr>
        <w:ind w:left="7928" w:hanging="351"/>
      </w:pPr>
      <w:rPr>
        <w:rFonts w:hint="default"/>
        <w:lang w:val="uk-UA" w:eastAsia="en-US" w:bidi="ar-SA"/>
      </w:rPr>
    </w:lvl>
    <w:lvl w:ilvl="8" w:tplc="D0725130">
      <w:numFmt w:val="bullet"/>
      <w:lvlText w:val="•"/>
      <w:lvlJc w:val="left"/>
      <w:pPr>
        <w:ind w:left="8992" w:hanging="351"/>
      </w:pPr>
      <w:rPr>
        <w:rFonts w:hint="default"/>
        <w:lang w:val="uk-UA" w:eastAsia="en-US" w:bidi="ar-SA"/>
      </w:rPr>
    </w:lvl>
  </w:abstractNum>
  <w:abstractNum w:abstractNumId="6" w15:restartNumberingAfterBreak="0">
    <w:nsid w:val="276A4284"/>
    <w:multiLevelType w:val="hybridMultilevel"/>
    <w:tmpl w:val="0BC253D8"/>
    <w:lvl w:ilvl="0" w:tplc="1D246F62">
      <w:start w:val="1"/>
      <w:numFmt w:val="decimal"/>
      <w:lvlText w:val="%1."/>
      <w:lvlJc w:val="left"/>
      <w:pPr>
        <w:ind w:left="472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C6CF7F2">
      <w:numFmt w:val="bullet"/>
      <w:lvlText w:val="•"/>
      <w:lvlJc w:val="left"/>
      <w:pPr>
        <w:ind w:left="1544" w:hanging="523"/>
      </w:pPr>
      <w:rPr>
        <w:rFonts w:hint="default"/>
        <w:lang w:val="uk-UA" w:eastAsia="en-US" w:bidi="ar-SA"/>
      </w:rPr>
    </w:lvl>
    <w:lvl w:ilvl="2" w:tplc="BAC6EF8A">
      <w:numFmt w:val="bullet"/>
      <w:lvlText w:val="•"/>
      <w:lvlJc w:val="left"/>
      <w:pPr>
        <w:ind w:left="2608" w:hanging="523"/>
      </w:pPr>
      <w:rPr>
        <w:rFonts w:hint="default"/>
        <w:lang w:val="uk-UA" w:eastAsia="en-US" w:bidi="ar-SA"/>
      </w:rPr>
    </w:lvl>
    <w:lvl w:ilvl="3" w:tplc="093CC63E">
      <w:numFmt w:val="bullet"/>
      <w:lvlText w:val="•"/>
      <w:lvlJc w:val="left"/>
      <w:pPr>
        <w:ind w:left="3672" w:hanging="523"/>
      </w:pPr>
      <w:rPr>
        <w:rFonts w:hint="default"/>
        <w:lang w:val="uk-UA" w:eastAsia="en-US" w:bidi="ar-SA"/>
      </w:rPr>
    </w:lvl>
    <w:lvl w:ilvl="4" w:tplc="B7A02746">
      <w:numFmt w:val="bullet"/>
      <w:lvlText w:val="•"/>
      <w:lvlJc w:val="left"/>
      <w:pPr>
        <w:ind w:left="4736" w:hanging="523"/>
      </w:pPr>
      <w:rPr>
        <w:rFonts w:hint="default"/>
        <w:lang w:val="uk-UA" w:eastAsia="en-US" w:bidi="ar-SA"/>
      </w:rPr>
    </w:lvl>
    <w:lvl w:ilvl="5" w:tplc="17D826CC">
      <w:numFmt w:val="bullet"/>
      <w:lvlText w:val="•"/>
      <w:lvlJc w:val="left"/>
      <w:pPr>
        <w:ind w:left="5800" w:hanging="523"/>
      </w:pPr>
      <w:rPr>
        <w:rFonts w:hint="default"/>
        <w:lang w:val="uk-UA" w:eastAsia="en-US" w:bidi="ar-SA"/>
      </w:rPr>
    </w:lvl>
    <w:lvl w:ilvl="6" w:tplc="D6F065B6">
      <w:numFmt w:val="bullet"/>
      <w:lvlText w:val="•"/>
      <w:lvlJc w:val="left"/>
      <w:pPr>
        <w:ind w:left="6864" w:hanging="523"/>
      </w:pPr>
      <w:rPr>
        <w:rFonts w:hint="default"/>
        <w:lang w:val="uk-UA" w:eastAsia="en-US" w:bidi="ar-SA"/>
      </w:rPr>
    </w:lvl>
    <w:lvl w:ilvl="7" w:tplc="8294CB9C">
      <w:numFmt w:val="bullet"/>
      <w:lvlText w:val="•"/>
      <w:lvlJc w:val="left"/>
      <w:pPr>
        <w:ind w:left="7928" w:hanging="523"/>
      </w:pPr>
      <w:rPr>
        <w:rFonts w:hint="default"/>
        <w:lang w:val="uk-UA" w:eastAsia="en-US" w:bidi="ar-SA"/>
      </w:rPr>
    </w:lvl>
    <w:lvl w:ilvl="8" w:tplc="AAD8BFC8">
      <w:numFmt w:val="bullet"/>
      <w:lvlText w:val="•"/>
      <w:lvlJc w:val="left"/>
      <w:pPr>
        <w:ind w:left="8992" w:hanging="523"/>
      </w:pPr>
      <w:rPr>
        <w:rFonts w:hint="default"/>
        <w:lang w:val="uk-UA" w:eastAsia="en-US" w:bidi="ar-SA"/>
      </w:rPr>
    </w:lvl>
  </w:abstractNum>
  <w:abstractNum w:abstractNumId="7" w15:restartNumberingAfterBreak="0">
    <w:nsid w:val="2FC96203"/>
    <w:multiLevelType w:val="hybridMultilevel"/>
    <w:tmpl w:val="9C68CB74"/>
    <w:lvl w:ilvl="0" w:tplc="CB0AC434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BB0C664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5B74D2D6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EDB28174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BE6270DE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923EC97E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780E4EEE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91AE2BBA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F8022838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3C147C16"/>
    <w:multiLevelType w:val="hybridMultilevel"/>
    <w:tmpl w:val="5B54023E"/>
    <w:lvl w:ilvl="0" w:tplc="7C6EFC52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94586DAE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375062E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F8D47FE0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1748704E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FAA2E0E6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55C01A14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E0FA6854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F0104B52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3F4E59F5"/>
    <w:multiLevelType w:val="hybridMultilevel"/>
    <w:tmpl w:val="CB8E8C66"/>
    <w:lvl w:ilvl="0" w:tplc="B2724786">
      <w:numFmt w:val="bullet"/>
      <w:lvlText w:val="—"/>
      <w:lvlJc w:val="left"/>
      <w:pPr>
        <w:ind w:left="11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39C057C">
      <w:numFmt w:val="bullet"/>
      <w:lvlText w:val="•"/>
      <w:lvlJc w:val="left"/>
      <w:pPr>
        <w:ind w:left="2192" w:hanging="351"/>
      </w:pPr>
      <w:rPr>
        <w:rFonts w:hint="default"/>
        <w:lang w:val="uk-UA" w:eastAsia="en-US" w:bidi="ar-SA"/>
      </w:rPr>
    </w:lvl>
    <w:lvl w:ilvl="2" w:tplc="C3B818EA">
      <w:numFmt w:val="bullet"/>
      <w:lvlText w:val="•"/>
      <w:lvlJc w:val="left"/>
      <w:pPr>
        <w:ind w:left="3184" w:hanging="351"/>
      </w:pPr>
      <w:rPr>
        <w:rFonts w:hint="default"/>
        <w:lang w:val="uk-UA" w:eastAsia="en-US" w:bidi="ar-SA"/>
      </w:rPr>
    </w:lvl>
    <w:lvl w:ilvl="3" w:tplc="2D2AF59A">
      <w:numFmt w:val="bullet"/>
      <w:lvlText w:val="•"/>
      <w:lvlJc w:val="left"/>
      <w:pPr>
        <w:ind w:left="4176" w:hanging="351"/>
      </w:pPr>
      <w:rPr>
        <w:rFonts w:hint="default"/>
        <w:lang w:val="uk-UA" w:eastAsia="en-US" w:bidi="ar-SA"/>
      </w:rPr>
    </w:lvl>
    <w:lvl w:ilvl="4" w:tplc="BEB24F9C">
      <w:numFmt w:val="bullet"/>
      <w:lvlText w:val="•"/>
      <w:lvlJc w:val="left"/>
      <w:pPr>
        <w:ind w:left="5168" w:hanging="351"/>
      </w:pPr>
      <w:rPr>
        <w:rFonts w:hint="default"/>
        <w:lang w:val="uk-UA" w:eastAsia="en-US" w:bidi="ar-SA"/>
      </w:rPr>
    </w:lvl>
    <w:lvl w:ilvl="5" w:tplc="67C421BC">
      <w:numFmt w:val="bullet"/>
      <w:lvlText w:val="•"/>
      <w:lvlJc w:val="left"/>
      <w:pPr>
        <w:ind w:left="6160" w:hanging="351"/>
      </w:pPr>
      <w:rPr>
        <w:rFonts w:hint="default"/>
        <w:lang w:val="uk-UA" w:eastAsia="en-US" w:bidi="ar-SA"/>
      </w:rPr>
    </w:lvl>
    <w:lvl w:ilvl="6" w:tplc="A3A8D6FE">
      <w:numFmt w:val="bullet"/>
      <w:lvlText w:val="•"/>
      <w:lvlJc w:val="left"/>
      <w:pPr>
        <w:ind w:left="7152" w:hanging="351"/>
      </w:pPr>
      <w:rPr>
        <w:rFonts w:hint="default"/>
        <w:lang w:val="uk-UA" w:eastAsia="en-US" w:bidi="ar-SA"/>
      </w:rPr>
    </w:lvl>
    <w:lvl w:ilvl="7" w:tplc="5894B914">
      <w:numFmt w:val="bullet"/>
      <w:lvlText w:val="•"/>
      <w:lvlJc w:val="left"/>
      <w:pPr>
        <w:ind w:left="8144" w:hanging="351"/>
      </w:pPr>
      <w:rPr>
        <w:rFonts w:hint="default"/>
        <w:lang w:val="uk-UA" w:eastAsia="en-US" w:bidi="ar-SA"/>
      </w:rPr>
    </w:lvl>
    <w:lvl w:ilvl="8" w:tplc="D3026F8A">
      <w:numFmt w:val="bullet"/>
      <w:lvlText w:val="•"/>
      <w:lvlJc w:val="left"/>
      <w:pPr>
        <w:ind w:left="9136" w:hanging="351"/>
      </w:pPr>
      <w:rPr>
        <w:rFonts w:hint="default"/>
        <w:lang w:val="uk-UA" w:eastAsia="en-US" w:bidi="ar-SA"/>
      </w:rPr>
    </w:lvl>
  </w:abstractNum>
  <w:abstractNum w:abstractNumId="10" w15:restartNumberingAfterBreak="0">
    <w:nsid w:val="3FD16768"/>
    <w:multiLevelType w:val="hybridMultilevel"/>
    <w:tmpl w:val="8F42466A"/>
    <w:lvl w:ilvl="0" w:tplc="E3B2E4EE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3AAAED5C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AC3052B4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5592134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1DAEE72C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44C227C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13947EEC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BB203346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6E040CA2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46DD3FDF"/>
    <w:multiLevelType w:val="hybridMultilevel"/>
    <w:tmpl w:val="04F0D0B6"/>
    <w:lvl w:ilvl="0" w:tplc="52FC185E">
      <w:start w:val="1"/>
      <w:numFmt w:val="decimal"/>
      <w:lvlText w:val="%1)"/>
      <w:lvlJc w:val="left"/>
      <w:pPr>
        <w:ind w:left="47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C5AC46A">
      <w:numFmt w:val="bullet"/>
      <w:lvlText w:val="•"/>
      <w:lvlJc w:val="left"/>
      <w:pPr>
        <w:ind w:left="1544" w:hanging="321"/>
      </w:pPr>
      <w:rPr>
        <w:rFonts w:hint="default"/>
        <w:lang w:val="uk-UA" w:eastAsia="en-US" w:bidi="ar-SA"/>
      </w:rPr>
    </w:lvl>
    <w:lvl w:ilvl="2" w:tplc="C3763652">
      <w:numFmt w:val="bullet"/>
      <w:lvlText w:val="•"/>
      <w:lvlJc w:val="left"/>
      <w:pPr>
        <w:ind w:left="2608" w:hanging="321"/>
      </w:pPr>
      <w:rPr>
        <w:rFonts w:hint="default"/>
        <w:lang w:val="uk-UA" w:eastAsia="en-US" w:bidi="ar-SA"/>
      </w:rPr>
    </w:lvl>
    <w:lvl w:ilvl="3" w:tplc="645EEA42">
      <w:numFmt w:val="bullet"/>
      <w:lvlText w:val="•"/>
      <w:lvlJc w:val="left"/>
      <w:pPr>
        <w:ind w:left="3672" w:hanging="321"/>
      </w:pPr>
      <w:rPr>
        <w:rFonts w:hint="default"/>
        <w:lang w:val="uk-UA" w:eastAsia="en-US" w:bidi="ar-SA"/>
      </w:rPr>
    </w:lvl>
    <w:lvl w:ilvl="4" w:tplc="71F079CA">
      <w:numFmt w:val="bullet"/>
      <w:lvlText w:val="•"/>
      <w:lvlJc w:val="left"/>
      <w:pPr>
        <w:ind w:left="4736" w:hanging="321"/>
      </w:pPr>
      <w:rPr>
        <w:rFonts w:hint="default"/>
        <w:lang w:val="uk-UA" w:eastAsia="en-US" w:bidi="ar-SA"/>
      </w:rPr>
    </w:lvl>
    <w:lvl w:ilvl="5" w:tplc="A0288688">
      <w:numFmt w:val="bullet"/>
      <w:lvlText w:val="•"/>
      <w:lvlJc w:val="left"/>
      <w:pPr>
        <w:ind w:left="5800" w:hanging="321"/>
      </w:pPr>
      <w:rPr>
        <w:rFonts w:hint="default"/>
        <w:lang w:val="uk-UA" w:eastAsia="en-US" w:bidi="ar-SA"/>
      </w:rPr>
    </w:lvl>
    <w:lvl w:ilvl="6" w:tplc="99447272">
      <w:numFmt w:val="bullet"/>
      <w:lvlText w:val="•"/>
      <w:lvlJc w:val="left"/>
      <w:pPr>
        <w:ind w:left="6864" w:hanging="321"/>
      </w:pPr>
      <w:rPr>
        <w:rFonts w:hint="default"/>
        <w:lang w:val="uk-UA" w:eastAsia="en-US" w:bidi="ar-SA"/>
      </w:rPr>
    </w:lvl>
    <w:lvl w:ilvl="7" w:tplc="FC54CFE6">
      <w:numFmt w:val="bullet"/>
      <w:lvlText w:val="•"/>
      <w:lvlJc w:val="left"/>
      <w:pPr>
        <w:ind w:left="7928" w:hanging="321"/>
      </w:pPr>
      <w:rPr>
        <w:rFonts w:hint="default"/>
        <w:lang w:val="uk-UA" w:eastAsia="en-US" w:bidi="ar-SA"/>
      </w:rPr>
    </w:lvl>
    <w:lvl w:ilvl="8" w:tplc="5DEED3A4">
      <w:numFmt w:val="bullet"/>
      <w:lvlText w:val="•"/>
      <w:lvlJc w:val="left"/>
      <w:pPr>
        <w:ind w:left="8992" w:hanging="321"/>
      </w:pPr>
      <w:rPr>
        <w:rFonts w:hint="default"/>
        <w:lang w:val="uk-UA" w:eastAsia="en-US" w:bidi="ar-SA"/>
      </w:rPr>
    </w:lvl>
  </w:abstractNum>
  <w:abstractNum w:abstractNumId="12" w15:restartNumberingAfterBreak="0">
    <w:nsid w:val="49336191"/>
    <w:multiLevelType w:val="hybridMultilevel"/>
    <w:tmpl w:val="9BEAFCA6"/>
    <w:lvl w:ilvl="0" w:tplc="22128032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89B2FA26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10469A7E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5DBA2D68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406AB1CC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8DF46DC2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2EB41844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37589FC2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7CD474BA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49754FFD"/>
    <w:multiLevelType w:val="hybridMultilevel"/>
    <w:tmpl w:val="D492622C"/>
    <w:lvl w:ilvl="0" w:tplc="BFB636D8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6C5A18F4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BE44DD0A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69C2BEA0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A9B40A9C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6A2C974E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07D0080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86340FEA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DA520D34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4A125058"/>
    <w:multiLevelType w:val="hybridMultilevel"/>
    <w:tmpl w:val="24D08130"/>
    <w:lvl w:ilvl="0" w:tplc="71E0212E">
      <w:start w:val="1"/>
      <w:numFmt w:val="decimal"/>
      <w:lvlText w:val="%1)"/>
      <w:lvlJc w:val="left"/>
      <w:pPr>
        <w:ind w:left="14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6124494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6CD8F21A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7EF05F78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F1445EAC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7E089BA4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4A1436F4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86062D40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44C4679A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15" w15:restartNumberingAfterBreak="0">
    <w:nsid w:val="4C2616C7"/>
    <w:multiLevelType w:val="hybridMultilevel"/>
    <w:tmpl w:val="1DCEC162"/>
    <w:lvl w:ilvl="0" w:tplc="4BF8F568">
      <w:start w:val="1"/>
      <w:numFmt w:val="decimal"/>
      <w:lvlText w:val="%1."/>
      <w:lvlJc w:val="left"/>
      <w:pPr>
        <w:ind w:left="7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5FBE67E4">
      <w:start w:val="1"/>
      <w:numFmt w:val="decimal"/>
      <w:lvlText w:val="%2."/>
      <w:lvlJc w:val="left"/>
      <w:pPr>
        <w:ind w:left="1405" w:hanging="213"/>
        <w:jc w:val="right"/>
      </w:pPr>
      <w:rPr>
        <w:rFonts w:hint="default"/>
        <w:w w:val="100"/>
        <w:lang w:val="uk-UA" w:eastAsia="en-US" w:bidi="ar-SA"/>
      </w:rPr>
    </w:lvl>
    <w:lvl w:ilvl="2" w:tplc="F3B0703A">
      <w:start w:val="1"/>
      <w:numFmt w:val="decimal"/>
      <w:lvlText w:val="%3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3" w:tplc="D7580104">
      <w:numFmt w:val="bullet"/>
      <w:lvlText w:val="•"/>
      <w:lvlJc w:val="left"/>
      <w:pPr>
        <w:ind w:left="1480" w:hanging="281"/>
      </w:pPr>
      <w:rPr>
        <w:rFonts w:hint="default"/>
        <w:lang w:val="uk-UA" w:eastAsia="en-US" w:bidi="ar-SA"/>
      </w:rPr>
    </w:lvl>
    <w:lvl w:ilvl="4" w:tplc="38C2F40A">
      <w:numFmt w:val="bullet"/>
      <w:lvlText w:val="•"/>
      <w:lvlJc w:val="left"/>
      <w:pPr>
        <w:ind w:left="2857" w:hanging="281"/>
      </w:pPr>
      <w:rPr>
        <w:rFonts w:hint="default"/>
        <w:lang w:val="uk-UA" w:eastAsia="en-US" w:bidi="ar-SA"/>
      </w:rPr>
    </w:lvl>
    <w:lvl w:ilvl="5" w:tplc="B824B478">
      <w:numFmt w:val="bullet"/>
      <w:lvlText w:val="•"/>
      <w:lvlJc w:val="left"/>
      <w:pPr>
        <w:ind w:left="4234" w:hanging="281"/>
      </w:pPr>
      <w:rPr>
        <w:rFonts w:hint="default"/>
        <w:lang w:val="uk-UA" w:eastAsia="en-US" w:bidi="ar-SA"/>
      </w:rPr>
    </w:lvl>
    <w:lvl w:ilvl="6" w:tplc="D180BB0C">
      <w:numFmt w:val="bullet"/>
      <w:lvlText w:val="•"/>
      <w:lvlJc w:val="left"/>
      <w:pPr>
        <w:ind w:left="5611" w:hanging="281"/>
      </w:pPr>
      <w:rPr>
        <w:rFonts w:hint="default"/>
        <w:lang w:val="uk-UA" w:eastAsia="en-US" w:bidi="ar-SA"/>
      </w:rPr>
    </w:lvl>
    <w:lvl w:ilvl="7" w:tplc="6DDC1802">
      <w:numFmt w:val="bullet"/>
      <w:lvlText w:val="•"/>
      <w:lvlJc w:val="left"/>
      <w:pPr>
        <w:ind w:left="6988" w:hanging="281"/>
      </w:pPr>
      <w:rPr>
        <w:rFonts w:hint="default"/>
        <w:lang w:val="uk-UA" w:eastAsia="en-US" w:bidi="ar-SA"/>
      </w:rPr>
    </w:lvl>
    <w:lvl w:ilvl="8" w:tplc="58F2C018">
      <w:numFmt w:val="bullet"/>
      <w:lvlText w:val="•"/>
      <w:lvlJc w:val="left"/>
      <w:pPr>
        <w:ind w:left="8365" w:hanging="281"/>
      </w:pPr>
      <w:rPr>
        <w:rFonts w:hint="default"/>
        <w:lang w:val="uk-UA" w:eastAsia="en-US" w:bidi="ar-SA"/>
      </w:rPr>
    </w:lvl>
  </w:abstractNum>
  <w:abstractNum w:abstractNumId="16" w15:restartNumberingAfterBreak="0">
    <w:nsid w:val="4F717189"/>
    <w:multiLevelType w:val="hybridMultilevel"/>
    <w:tmpl w:val="CF3485EC"/>
    <w:lvl w:ilvl="0" w:tplc="3F88A572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71A06B16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B88C59BE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3462EEF4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BD5E75A4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9C40B47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6BCAA29A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7F520E0C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40A8FFB6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575C29EA"/>
    <w:multiLevelType w:val="hybridMultilevel"/>
    <w:tmpl w:val="5E960B68"/>
    <w:lvl w:ilvl="0" w:tplc="0232A8F6">
      <w:numFmt w:val="bullet"/>
      <w:lvlText w:val="–"/>
      <w:lvlJc w:val="left"/>
      <w:pPr>
        <w:ind w:left="68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E32BDA8">
      <w:numFmt w:val="bullet"/>
      <w:lvlText w:val="•"/>
      <w:lvlJc w:val="left"/>
      <w:pPr>
        <w:ind w:left="136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4B16FA4E">
      <w:numFmt w:val="bullet"/>
      <w:lvlText w:val="•"/>
      <w:lvlJc w:val="left"/>
      <w:pPr>
        <w:ind w:left="2444" w:hanging="169"/>
      </w:pPr>
      <w:rPr>
        <w:rFonts w:hint="default"/>
        <w:lang w:val="uk-UA" w:eastAsia="en-US" w:bidi="ar-SA"/>
      </w:rPr>
    </w:lvl>
    <w:lvl w:ilvl="3" w:tplc="22580E12">
      <w:numFmt w:val="bullet"/>
      <w:lvlText w:val="•"/>
      <w:lvlJc w:val="left"/>
      <w:pPr>
        <w:ind w:left="3528" w:hanging="169"/>
      </w:pPr>
      <w:rPr>
        <w:rFonts w:hint="default"/>
        <w:lang w:val="uk-UA" w:eastAsia="en-US" w:bidi="ar-SA"/>
      </w:rPr>
    </w:lvl>
    <w:lvl w:ilvl="4" w:tplc="096E464C">
      <w:numFmt w:val="bullet"/>
      <w:lvlText w:val="•"/>
      <w:lvlJc w:val="left"/>
      <w:pPr>
        <w:ind w:left="4613" w:hanging="169"/>
      </w:pPr>
      <w:rPr>
        <w:rFonts w:hint="default"/>
        <w:lang w:val="uk-UA" w:eastAsia="en-US" w:bidi="ar-SA"/>
      </w:rPr>
    </w:lvl>
    <w:lvl w:ilvl="5" w:tplc="495E11CC">
      <w:numFmt w:val="bullet"/>
      <w:lvlText w:val="•"/>
      <w:lvlJc w:val="left"/>
      <w:pPr>
        <w:ind w:left="5697" w:hanging="169"/>
      </w:pPr>
      <w:rPr>
        <w:rFonts w:hint="default"/>
        <w:lang w:val="uk-UA" w:eastAsia="en-US" w:bidi="ar-SA"/>
      </w:rPr>
    </w:lvl>
    <w:lvl w:ilvl="6" w:tplc="0A0495BA">
      <w:numFmt w:val="bullet"/>
      <w:lvlText w:val="•"/>
      <w:lvlJc w:val="left"/>
      <w:pPr>
        <w:ind w:left="6782" w:hanging="169"/>
      </w:pPr>
      <w:rPr>
        <w:rFonts w:hint="default"/>
        <w:lang w:val="uk-UA" w:eastAsia="en-US" w:bidi="ar-SA"/>
      </w:rPr>
    </w:lvl>
    <w:lvl w:ilvl="7" w:tplc="6498757C">
      <w:numFmt w:val="bullet"/>
      <w:lvlText w:val="•"/>
      <w:lvlJc w:val="left"/>
      <w:pPr>
        <w:ind w:left="7866" w:hanging="169"/>
      </w:pPr>
      <w:rPr>
        <w:rFonts w:hint="default"/>
        <w:lang w:val="uk-UA" w:eastAsia="en-US" w:bidi="ar-SA"/>
      </w:rPr>
    </w:lvl>
    <w:lvl w:ilvl="8" w:tplc="ADDE8FC2">
      <w:numFmt w:val="bullet"/>
      <w:lvlText w:val="•"/>
      <w:lvlJc w:val="left"/>
      <w:pPr>
        <w:ind w:left="8951" w:hanging="169"/>
      </w:pPr>
      <w:rPr>
        <w:rFonts w:hint="default"/>
        <w:lang w:val="uk-UA" w:eastAsia="en-US" w:bidi="ar-SA"/>
      </w:rPr>
    </w:lvl>
  </w:abstractNum>
  <w:abstractNum w:abstractNumId="18" w15:restartNumberingAfterBreak="0">
    <w:nsid w:val="58FC7796"/>
    <w:multiLevelType w:val="hybridMultilevel"/>
    <w:tmpl w:val="0D8AEB4C"/>
    <w:lvl w:ilvl="0" w:tplc="72B05DEA">
      <w:start w:val="1"/>
      <w:numFmt w:val="decimal"/>
      <w:lvlText w:val="%1)"/>
      <w:lvlJc w:val="left"/>
      <w:pPr>
        <w:ind w:left="14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2E00760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2F52C306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7A48AFC0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FCFAA448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02F00D52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3F283A48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55C4DB00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51D6171A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19" w15:restartNumberingAfterBreak="0">
    <w:nsid w:val="61D14CEB"/>
    <w:multiLevelType w:val="hybridMultilevel"/>
    <w:tmpl w:val="239CA386"/>
    <w:lvl w:ilvl="0" w:tplc="C4628A16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EEDCF96C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5A2E2D40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6060A8A4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2D9C3C4A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3DC89BC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523AF1C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64C07D06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B5C4BB5A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65DF597D"/>
    <w:multiLevelType w:val="hybridMultilevel"/>
    <w:tmpl w:val="92543CA0"/>
    <w:lvl w:ilvl="0" w:tplc="33D28546">
      <w:start w:val="1"/>
      <w:numFmt w:val="decimal"/>
      <w:lvlText w:val="%1."/>
      <w:lvlJc w:val="left"/>
      <w:pPr>
        <w:ind w:left="161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650CF7B2">
      <w:numFmt w:val="bullet"/>
      <w:lvlText w:val="•"/>
      <w:lvlJc w:val="left"/>
      <w:pPr>
        <w:ind w:left="1214" w:hanging="286"/>
      </w:pPr>
      <w:rPr>
        <w:rFonts w:hint="default"/>
        <w:lang w:val="en-US" w:eastAsia="en-US" w:bidi="en-US"/>
      </w:rPr>
    </w:lvl>
    <w:lvl w:ilvl="2" w:tplc="115A132A">
      <w:numFmt w:val="bullet"/>
      <w:lvlText w:val="•"/>
      <w:lvlJc w:val="left"/>
      <w:pPr>
        <w:ind w:left="2269" w:hanging="286"/>
      </w:pPr>
      <w:rPr>
        <w:rFonts w:hint="default"/>
        <w:lang w:val="en-US" w:eastAsia="en-US" w:bidi="en-US"/>
      </w:rPr>
    </w:lvl>
    <w:lvl w:ilvl="3" w:tplc="8D580786">
      <w:numFmt w:val="bullet"/>
      <w:lvlText w:val="•"/>
      <w:lvlJc w:val="left"/>
      <w:pPr>
        <w:ind w:left="3324" w:hanging="286"/>
      </w:pPr>
      <w:rPr>
        <w:rFonts w:hint="default"/>
        <w:lang w:val="en-US" w:eastAsia="en-US" w:bidi="en-US"/>
      </w:rPr>
    </w:lvl>
    <w:lvl w:ilvl="4" w:tplc="248214B0">
      <w:numFmt w:val="bullet"/>
      <w:lvlText w:val="•"/>
      <w:lvlJc w:val="left"/>
      <w:pPr>
        <w:ind w:left="4379" w:hanging="286"/>
      </w:pPr>
      <w:rPr>
        <w:rFonts w:hint="default"/>
        <w:lang w:val="en-US" w:eastAsia="en-US" w:bidi="en-US"/>
      </w:rPr>
    </w:lvl>
    <w:lvl w:ilvl="5" w:tplc="F4B6AE52">
      <w:numFmt w:val="bullet"/>
      <w:lvlText w:val="•"/>
      <w:lvlJc w:val="left"/>
      <w:pPr>
        <w:ind w:left="5434" w:hanging="286"/>
      </w:pPr>
      <w:rPr>
        <w:rFonts w:hint="default"/>
        <w:lang w:val="en-US" w:eastAsia="en-US" w:bidi="en-US"/>
      </w:rPr>
    </w:lvl>
    <w:lvl w:ilvl="6" w:tplc="02163DA6">
      <w:numFmt w:val="bullet"/>
      <w:lvlText w:val="•"/>
      <w:lvlJc w:val="left"/>
      <w:pPr>
        <w:ind w:left="6489" w:hanging="286"/>
      </w:pPr>
      <w:rPr>
        <w:rFonts w:hint="default"/>
        <w:lang w:val="en-US" w:eastAsia="en-US" w:bidi="en-US"/>
      </w:rPr>
    </w:lvl>
    <w:lvl w:ilvl="7" w:tplc="74C2D16C">
      <w:numFmt w:val="bullet"/>
      <w:lvlText w:val="•"/>
      <w:lvlJc w:val="left"/>
      <w:pPr>
        <w:ind w:left="7544" w:hanging="286"/>
      </w:pPr>
      <w:rPr>
        <w:rFonts w:hint="default"/>
        <w:lang w:val="en-US" w:eastAsia="en-US" w:bidi="en-US"/>
      </w:rPr>
    </w:lvl>
    <w:lvl w:ilvl="8" w:tplc="A434E662">
      <w:numFmt w:val="bullet"/>
      <w:lvlText w:val="•"/>
      <w:lvlJc w:val="left"/>
      <w:pPr>
        <w:ind w:left="8599" w:hanging="286"/>
      </w:pPr>
      <w:rPr>
        <w:rFonts w:hint="default"/>
        <w:lang w:val="en-US" w:eastAsia="en-US" w:bidi="en-US"/>
      </w:rPr>
    </w:lvl>
  </w:abstractNum>
  <w:abstractNum w:abstractNumId="21" w15:restartNumberingAfterBreak="0">
    <w:nsid w:val="6E626FEE"/>
    <w:multiLevelType w:val="hybridMultilevel"/>
    <w:tmpl w:val="778CA9BE"/>
    <w:lvl w:ilvl="0" w:tplc="47087120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4A5E7F8C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C02E4BAA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4BD6E82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E75E8088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6DFE1F2A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0A26A9D4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9FAE3D7E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7EE8F638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2" w15:restartNumberingAfterBreak="0">
    <w:nsid w:val="71384017"/>
    <w:multiLevelType w:val="multilevel"/>
    <w:tmpl w:val="EED27456"/>
    <w:lvl w:ilvl="0">
      <w:start w:val="8"/>
      <w:numFmt w:val="decimal"/>
      <w:lvlText w:val="%1"/>
      <w:lvlJc w:val="left"/>
      <w:pPr>
        <w:ind w:left="1351" w:hanging="449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6970" w:hanging="44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3229" w:hanging="44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64" w:hanging="44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99" w:hanging="44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4" w:hanging="44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69" w:hanging="44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04" w:hanging="44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39" w:hanging="449"/>
      </w:pPr>
      <w:rPr>
        <w:rFonts w:hint="default"/>
        <w:lang w:val="en-US" w:eastAsia="en-US" w:bidi="en-US"/>
      </w:rPr>
    </w:lvl>
  </w:abstractNum>
  <w:abstractNum w:abstractNumId="23" w15:restartNumberingAfterBreak="0">
    <w:nsid w:val="74DE328A"/>
    <w:multiLevelType w:val="hybridMultilevel"/>
    <w:tmpl w:val="064020A4"/>
    <w:lvl w:ilvl="0" w:tplc="8F0C2CD2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BF3CF61A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F768D7A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DBFA979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FC92FFF0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69240756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EA7640BC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E83E43CE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C782554C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4" w15:restartNumberingAfterBreak="0">
    <w:nsid w:val="77166257"/>
    <w:multiLevelType w:val="hybridMultilevel"/>
    <w:tmpl w:val="CCAA311C"/>
    <w:lvl w:ilvl="0" w:tplc="7A5E00C4">
      <w:numFmt w:val="bullet"/>
      <w:lvlText w:val="-"/>
      <w:lvlJc w:val="left"/>
      <w:pPr>
        <w:ind w:left="218" w:hanging="344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en-US"/>
      </w:rPr>
    </w:lvl>
    <w:lvl w:ilvl="1" w:tplc="DDBAAFD0">
      <w:numFmt w:val="bullet"/>
      <w:lvlText w:val="•"/>
      <w:lvlJc w:val="left"/>
      <w:pPr>
        <w:ind w:left="1268" w:hanging="344"/>
      </w:pPr>
      <w:rPr>
        <w:rFonts w:hint="default"/>
        <w:lang w:val="en-US" w:eastAsia="en-US" w:bidi="en-US"/>
      </w:rPr>
    </w:lvl>
    <w:lvl w:ilvl="2" w:tplc="32E027BA">
      <w:numFmt w:val="bullet"/>
      <w:lvlText w:val="•"/>
      <w:lvlJc w:val="left"/>
      <w:pPr>
        <w:ind w:left="2317" w:hanging="344"/>
      </w:pPr>
      <w:rPr>
        <w:rFonts w:hint="default"/>
        <w:lang w:val="en-US" w:eastAsia="en-US" w:bidi="en-US"/>
      </w:rPr>
    </w:lvl>
    <w:lvl w:ilvl="3" w:tplc="90964400">
      <w:numFmt w:val="bullet"/>
      <w:lvlText w:val="•"/>
      <w:lvlJc w:val="left"/>
      <w:pPr>
        <w:ind w:left="3366" w:hanging="344"/>
      </w:pPr>
      <w:rPr>
        <w:rFonts w:hint="default"/>
        <w:lang w:val="en-US" w:eastAsia="en-US" w:bidi="en-US"/>
      </w:rPr>
    </w:lvl>
    <w:lvl w:ilvl="4" w:tplc="080E44B8">
      <w:numFmt w:val="bullet"/>
      <w:lvlText w:val="•"/>
      <w:lvlJc w:val="left"/>
      <w:pPr>
        <w:ind w:left="4415" w:hanging="344"/>
      </w:pPr>
      <w:rPr>
        <w:rFonts w:hint="default"/>
        <w:lang w:val="en-US" w:eastAsia="en-US" w:bidi="en-US"/>
      </w:rPr>
    </w:lvl>
    <w:lvl w:ilvl="5" w:tplc="D0BE998E">
      <w:numFmt w:val="bullet"/>
      <w:lvlText w:val="•"/>
      <w:lvlJc w:val="left"/>
      <w:pPr>
        <w:ind w:left="5464" w:hanging="344"/>
      </w:pPr>
      <w:rPr>
        <w:rFonts w:hint="default"/>
        <w:lang w:val="en-US" w:eastAsia="en-US" w:bidi="en-US"/>
      </w:rPr>
    </w:lvl>
    <w:lvl w:ilvl="6" w:tplc="89CE331C">
      <w:numFmt w:val="bullet"/>
      <w:lvlText w:val="•"/>
      <w:lvlJc w:val="left"/>
      <w:pPr>
        <w:ind w:left="6513" w:hanging="344"/>
      </w:pPr>
      <w:rPr>
        <w:rFonts w:hint="default"/>
        <w:lang w:val="en-US" w:eastAsia="en-US" w:bidi="en-US"/>
      </w:rPr>
    </w:lvl>
    <w:lvl w:ilvl="7" w:tplc="44247AC4">
      <w:numFmt w:val="bullet"/>
      <w:lvlText w:val="•"/>
      <w:lvlJc w:val="left"/>
      <w:pPr>
        <w:ind w:left="7562" w:hanging="344"/>
      </w:pPr>
      <w:rPr>
        <w:rFonts w:hint="default"/>
        <w:lang w:val="en-US" w:eastAsia="en-US" w:bidi="en-US"/>
      </w:rPr>
    </w:lvl>
    <w:lvl w:ilvl="8" w:tplc="18CEE3AC">
      <w:numFmt w:val="bullet"/>
      <w:lvlText w:val="•"/>
      <w:lvlJc w:val="left"/>
      <w:pPr>
        <w:ind w:left="8611" w:hanging="344"/>
      </w:pPr>
      <w:rPr>
        <w:rFonts w:hint="default"/>
        <w:lang w:val="en-US" w:eastAsia="en-US" w:bidi="en-US"/>
      </w:rPr>
    </w:lvl>
  </w:abstractNum>
  <w:abstractNum w:abstractNumId="25" w15:restartNumberingAfterBreak="0">
    <w:nsid w:val="78DA1D2A"/>
    <w:multiLevelType w:val="hybridMultilevel"/>
    <w:tmpl w:val="FCA62542"/>
    <w:lvl w:ilvl="0" w:tplc="AD147068">
      <w:start w:val="1"/>
      <w:numFmt w:val="decimal"/>
      <w:lvlText w:val="%1)"/>
      <w:lvlJc w:val="left"/>
      <w:pPr>
        <w:ind w:left="14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F105BD8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C5365314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77F0C000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377CDAAC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9208B13A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6F2C5778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F6B874BC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EEA83B84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26" w15:restartNumberingAfterBreak="0">
    <w:nsid w:val="7B1F1DC4"/>
    <w:multiLevelType w:val="hybridMultilevel"/>
    <w:tmpl w:val="210E7A98"/>
    <w:lvl w:ilvl="0" w:tplc="802C85D4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BC20C026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F0520A86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18C6AB68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42842A24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1676FD4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F788C60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E09695A2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11903D72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7" w15:restartNumberingAfterBreak="0">
    <w:nsid w:val="7D4A409C"/>
    <w:multiLevelType w:val="hybridMultilevel"/>
    <w:tmpl w:val="E93C2212"/>
    <w:lvl w:ilvl="0" w:tplc="8376D0F8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6C4891FA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A2DEB2D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9BC67EB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EE468DA0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9D74F682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7BF4D80A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73C6E77C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2BE66814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8" w15:restartNumberingAfterBreak="0">
    <w:nsid w:val="7DED3CC9"/>
    <w:multiLevelType w:val="hybridMultilevel"/>
    <w:tmpl w:val="30D4AE4A"/>
    <w:lvl w:ilvl="0" w:tplc="C27A7AF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 w:tplc="1306241C">
      <w:numFmt w:val="bullet"/>
      <w:lvlText w:val="•"/>
      <w:lvlJc w:val="left"/>
      <w:pPr>
        <w:ind w:left="1544" w:hanging="360"/>
      </w:pPr>
      <w:rPr>
        <w:rFonts w:hint="default"/>
        <w:lang w:val="uk-UA" w:eastAsia="en-US" w:bidi="ar-SA"/>
      </w:rPr>
    </w:lvl>
    <w:lvl w:ilvl="2" w:tplc="9A10FC06">
      <w:numFmt w:val="bullet"/>
      <w:lvlText w:val="•"/>
      <w:lvlJc w:val="left"/>
      <w:pPr>
        <w:ind w:left="2608" w:hanging="360"/>
      </w:pPr>
      <w:rPr>
        <w:rFonts w:hint="default"/>
        <w:lang w:val="uk-UA" w:eastAsia="en-US" w:bidi="ar-SA"/>
      </w:rPr>
    </w:lvl>
    <w:lvl w:ilvl="3" w:tplc="01B6F014">
      <w:numFmt w:val="bullet"/>
      <w:lvlText w:val="•"/>
      <w:lvlJc w:val="left"/>
      <w:pPr>
        <w:ind w:left="3672" w:hanging="360"/>
      </w:pPr>
      <w:rPr>
        <w:rFonts w:hint="default"/>
        <w:lang w:val="uk-UA" w:eastAsia="en-US" w:bidi="ar-SA"/>
      </w:rPr>
    </w:lvl>
    <w:lvl w:ilvl="4" w:tplc="E272B50E">
      <w:numFmt w:val="bullet"/>
      <w:lvlText w:val="•"/>
      <w:lvlJc w:val="left"/>
      <w:pPr>
        <w:ind w:left="4736" w:hanging="360"/>
      </w:pPr>
      <w:rPr>
        <w:rFonts w:hint="default"/>
        <w:lang w:val="uk-UA" w:eastAsia="en-US" w:bidi="ar-SA"/>
      </w:rPr>
    </w:lvl>
    <w:lvl w:ilvl="5" w:tplc="4E383260">
      <w:numFmt w:val="bullet"/>
      <w:lvlText w:val="•"/>
      <w:lvlJc w:val="left"/>
      <w:pPr>
        <w:ind w:left="5800" w:hanging="360"/>
      </w:pPr>
      <w:rPr>
        <w:rFonts w:hint="default"/>
        <w:lang w:val="uk-UA" w:eastAsia="en-US" w:bidi="ar-SA"/>
      </w:rPr>
    </w:lvl>
    <w:lvl w:ilvl="6" w:tplc="D4601D3E">
      <w:numFmt w:val="bullet"/>
      <w:lvlText w:val="•"/>
      <w:lvlJc w:val="left"/>
      <w:pPr>
        <w:ind w:left="6864" w:hanging="360"/>
      </w:pPr>
      <w:rPr>
        <w:rFonts w:hint="default"/>
        <w:lang w:val="uk-UA" w:eastAsia="en-US" w:bidi="ar-SA"/>
      </w:rPr>
    </w:lvl>
    <w:lvl w:ilvl="7" w:tplc="17E2AABA">
      <w:numFmt w:val="bullet"/>
      <w:lvlText w:val="•"/>
      <w:lvlJc w:val="left"/>
      <w:pPr>
        <w:ind w:left="7928" w:hanging="360"/>
      </w:pPr>
      <w:rPr>
        <w:rFonts w:hint="default"/>
        <w:lang w:val="uk-UA" w:eastAsia="en-US" w:bidi="ar-SA"/>
      </w:rPr>
    </w:lvl>
    <w:lvl w:ilvl="8" w:tplc="3DE269B6">
      <w:numFmt w:val="bullet"/>
      <w:lvlText w:val="•"/>
      <w:lvlJc w:val="left"/>
      <w:pPr>
        <w:ind w:left="8992" w:hanging="360"/>
      </w:pPr>
      <w:rPr>
        <w:rFonts w:hint="default"/>
        <w:lang w:val="uk-UA" w:eastAsia="en-US" w:bidi="ar-SA"/>
      </w:rPr>
    </w:lvl>
  </w:abstractNum>
  <w:abstractNum w:abstractNumId="29" w15:restartNumberingAfterBreak="0">
    <w:nsid w:val="7EAC6E30"/>
    <w:multiLevelType w:val="hybridMultilevel"/>
    <w:tmpl w:val="FD624B28"/>
    <w:lvl w:ilvl="0" w:tplc="AEFA633E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C96231B6">
      <w:numFmt w:val="bullet"/>
      <w:lvlText w:val="•"/>
      <w:lvlJc w:val="left"/>
      <w:pPr>
        <w:ind w:left="1544" w:hanging="164"/>
      </w:pPr>
      <w:rPr>
        <w:rFonts w:hint="default"/>
        <w:lang w:val="uk-UA" w:eastAsia="en-US" w:bidi="ar-SA"/>
      </w:rPr>
    </w:lvl>
    <w:lvl w:ilvl="2" w:tplc="5A70FFBA">
      <w:numFmt w:val="bullet"/>
      <w:lvlText w:val="•"/>
      <w:lvlJc w:val="left"/>
      <w:pPr>
        <w:ind w:left="2608" w:hanging="164"/>
      </w:pPr>
      <w:rPr>
        <w:rFonts w:hint="default"/>
        <w:lang w:val="uk-UA" w:eastAsia="en-US" w:bidi="ar-SA"/>
      </w:rPr>
    </w:lvl>
    <w:lvl w:ilvl="3" w:tplc="18105E4A">
      <w:numFmt w:val="bullet"/>
      <w:lvlText w:val="•"/>
      <w:lvlJc w:val="left"/>
      <w:pPr>
        <w:ind w:left="3672" w:hanging="164"/>
      </w:pPr>
      <w:rPr>
        <w:rFonts w:hint="default"/>
        <w:lang w:val="uk-UA" w:eastAsia="en-US" w:bidi="ar-SA"/>
      </w:rPr>
    </w:lvl>
    <w:lvl w:ilvl="4" w:tplc="D11A5EC2">
      <w:numFmt w:val="bullet"/>
      <w:lvlText w:val="•"/>
      <w:lvlJc w:val="left"/>
      <w:pPr>
        <w:ind w:left="4736" w:hanging="164"/>
      </w:pPr>
      <w:rPr>
        <w:rFonts w:hint="default"/>
        <w:lang w:val="uk-UA" w:eastAsia="en-US" w:bidi="ar-SA"/>
      </w:rPr>
    </w:lvl>
    <w:lvl w:ilvl="5" w:tplc="B9FA331E">
      <w:numFmt w:val="bullet"/>
      <w:lvlText w:val="•"/>
      <w:lvlJc w:val="left"/>
      <w:pPr>
        <w:ind w:left="5800" w:hanging="164"/>
      </w:pPr>
      <w:rPr>
        <w:rFonts w:hint="default"/>
        <w:lang w:val="uk-UA" w:eastAsia="en-US" w:bidi="ar-SA"/>
      </w:rPr>
    </w:lvl>
    <w:lvl w:ilvl="6" w:tplc="555AE248">
      <w:numFmt w:val="bullet"/>
      <w:lvlText w:val="•"/>
      <w:lvlJc w:val="left"/>
      <w:pPr>
        <w:ind w:left="6864" w:hanging="164"/>
      </w:pPr>
      <w:rPr>
        <w:rFonts w:hint="default"/>
        <w:lang w:val="uk-UA" w:eastAsia="en-US" w:bidi="ar-SA"/>
      </w:rPr>
    </w:lvl>
    <w:lvl w:ilvl="7" w:tplc="A984B2EE">
      <w:numFmt w:val="bullet"/>
      <w:lvlText w:val="•"/>
      <w:lvlJc w:val="left"/>
      <w:pPr>
        <w:ind w:left="7928" w:hanging="164"/>
      </w:pPr>
      <w:rPr>
        <w:rFonts w:hint="default"/>
        <w:lang w:val="uk-UA" w:eastAsia="en-US" w:bidi="ar-SA"/>
      </w:rPr>
    </w:lvl>
    <w:lvl w:ilvl="8" w:tplc="CCF432C6">
      <w:numFmt w:val="bullet"/>
      <w:lvlText w:val="•"/>
      <w:lvlJc w:val="left"/>
      <w:pPr>
        <w:ind w:left="8992" w:hanging="164"/>
      </w:pPr>
      <w:rPr>
        <w:rFonts w:hint="default"/>
        <w:lang w:val="uk-UA" w:eastAsia="en-US" w:bidi="ar-SA"/>
      </w:rPr>
    </w:lvl>
  </w:abstractNum>
  <w:abstractNum w:abstractNumId="30" w15:restartNumberingAfterBreak="0">
    <w:nsid w:val="7FB51249"/>
    <w:multiLevelType w:val="hybridMultilevel"/>
    <w:tmpl w:val="42B6D314"/>
    <w:lvl w:ilvl="0" w:tplc="381E5938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1A5A3516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EF981FD6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C8945258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8D14B69E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3C0E4E46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39C466A4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1F0C7AF4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8762329A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2"/>
  </w:num>
  <w:num w:numId="5">
    <w:abstractNumId w:val="29"/>
  </w:num>
  <w:num w:numId="6">
    <w:abstractNumId w:val="4"/>
  </w:num>
  <w:num w:numId="7">
    <w:abstractNumId w:val="16"/>
  </w:num>
  <w:num w:numId="8">
    <w:abstractNumId w:val="8"/>
  </w:num>
  <w:num w:numId="9">
    <w:abstractNumId w:val="26"/>
  </w:num>
  <w:num w:numId="10">
    <w:abstractNumId w:val="17"/>
  </w:num>
  <w:num w:numId="11">
    <w:abstractNumId w:val="13"/>
  </w:num>
  <w:num w:numId="12">
    <w:abstractNumId w:val="30"/>
  </w:num>
  <w:num w:numId="13">
    <w:abstractNumId w:val="11"/>
  </w:num>
  <w:num w:numId="14">
    <w:abstractNumId w:val="19"/>
  </w:num>
  <w:num w:numId="15">
    <w:abstractNumId w:val="23"/>
  </w:num>
  <w:num w:numId="16">
    <w:abstractNumId w:val="18"/>
  </w:num>
  <w:num w:numId="17">
    <w:abstractNumId w:val="14"/>
  </w:num>
  <w:num w:numId="18">
    <w:abstractNumId w:val="1"/>
  </w:num>
  <w:num w:numId="19">
    <w:abstractNumId w:val="21"/>
  </w:num>
  <w:num w:numId="20">
    <w:abstractNumId w:val="9"/>
  </w:num>
  <w:num w:numId="21">
    <w:abstractNumId w:val="12"/>
  </w:num>
  <w:num w:numId="22">
    <w:abstractNumId w:val="7"/>
  </w:num>
  <w:num w:numId="23">
    <w:abstractNumId w:val="6"/>
  </w:num>
  <w:num w:numId="24">
    <w:abstractNumId w:val="28"/>
  </w:num>
  <w:num w:numId="25">
    <w:abstractNumId w:val="27"/>
  </w:num>
  <w:num w:numId="26">
    <w:abstractNumId w:val="3"/>
  </w:num>
  <w:num w:numId="27">
    <w:abstractNumId w:val="15"/>
  </w:num>
  <w:num w:numId="28">
    <w:abstractNumId w:val="0"/>
  </w:num>
  <w:num w:numId="29">
    <w:abstractNumId w:val="20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11D8"/>
    <w:rsid w:val="007378B2"/>
    <w:rsid w:val="00CA11D8"/>
    <w:rsid w:val="00D4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C1EF-B5F8-493D-8018-88BA19BC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2" w:right="6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93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7"/>
      <w:ind w:left="993" w:right="632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473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7378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378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378B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&#208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-referat.com/&#208;&#164;&#209;&#402;&#208;&#189;&#208;&#186;&#209;&#8224;&#209;&#8211;&#209;&#8212;_&#20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&#208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a-referat.com/&#208;" TargetMode="External"/><Relationship Id="rId10" Type="http://schemas.openxmlformats.org/officeDocument/2006/relationships/hyperlink" Target="http://ua-referat.com/&#208;&#166;&#209;&#8211;&#208;&#189;&#208;&#189;&#209;&#8211;_&#208;&#191;&#208;&#176;&#208;&#191;&#208;&#181;&#209;&#8364;&#208;&#18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&#20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7303</Words>
  <Characters>4163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</cp:lastModifiedBy>
  <cp:revision>2</cp:revision>
  <dcterms:created xsi:type="dcterms:W3CDTF">2021-09-25T15:36:00Z</dcterms:created>
  <dcterms:modified xsi:type="dcterms:W3CDTF">2021-09-25T15:36:00Z</dcterms:modified>
</cp:coreProperties>
</file>