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90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Фінансово-економічна безпека як функція та її значення для </w:t>
      </w:r>
      <w:r w:rsidRPr="0040384A">
        <w:rPr>
          <w:rStyle w:val="FontStyle11"/>
          <w:sz w:val="28"/>
          <w:szCs w:val="28"/>
          <w:lang w:eastAsia="uk-UA"/>
        </w:rPr>
        <w:t>установи, організації, підприємства.</w:t>
      </w:r>
      <w:r w:rsidRPr="0040384A">
        <w:rPr>
          <w:sz w:val="28"/>
          <w:szCs w:val="28"/>
        </w:rPr>
        <w:t xml:space="preserve"> Трактування фінансово-економічної безпеки </w:t>
      </w:r>
      <w:r w:rsidRPr="0040384A">
        <w:rPr>
          <w:rStyle w:val="FontStyle11"/>
          <w:sz w:val="28"/>
          <w:szCs w:val="28"/>
          <w:lang w:eastAsia="uk-UA"/>
        </w:rPr>
        <w:t>установи, організації, підприємства</w:t>
      </w:r>
      <w:r w:rsidRPr="0040384A">
        <w:rPr>
          <w:sz w:val="28"/>
          <w:szCs w:val="28"/>
        </w:rPr>
        <w:t>: поняття фінансово-економічної безпеки в наукових публікаціях та діловій літературі, підходи до визначення сутності.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90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Групування небезпек і загроз економічній безпеці </w:t>
      </w:r>
      <w:r w:rsidRPr="0040384A">
        <w:rPr>
          <w:rStyle w:val="FontStyle11"/>
          <w:sz w:val="28"/>
          <w:szCs w:val="28"/>
          <w:lang w:eastAsia="uk-UA"/>
        </w:rPr>
        <w:t>установи, організації, підприємства</w:t>
      </w:r>
      <w:r w:rsidRPr="0040384A">
        <w:rPr>
          <w:sz w:val="28"/>
          <w:szCs w:val="28"/>
        </w:rPr>
        <w:t xml:space="preserve"> за кваліфікуючими ознаками.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90" w:lineRule="auto"/>
        <w:ind w:left="0" w:firstLine="426"/>
        <w:jc w:val="both"/>
        <w:rPr>
          <w:spacing w:val="-2"/>
          <w:sz w:val="28"/>
          <w:szCs w:val="28"/>
          <w:lang w:val="ru-RU"/>
        </w:rPr>
      </w:pPr>
      <w:r w:rsidRPr="0040384A">
        <w:rPr>
          <w:spacing w:val="-2"/>
          <w:sz w:val="28"/>
          <w:szCs w:val="28"/>
        </w:rPr>
        <w:t xml:space="preserve">Рівні забезпечення фінансово-економічної безпеки підприємства, закономірності управління </w:t>
      </w:r>
      <w:proofErr w:type="spellStart"/>
      <w:r w:rsidRPr="0040384A">
        <w:rPr>
          <w:spacing w:val="-2"/>
          <w:sz w:val="28"/>
          <w:szCs w:val="28"/>
        </w:rPr>
        <w:t>самоорганізаційною</w:t>
      </w:r>
      <w:proofErr w:type="spellEnd"/>
      <w:r w:rsidRPr="0040384A">
        <w:rPr>
          <w:spacing w:val="-2"/>
          <w:sz w:val="28"/>
          <w:szCs w:val="28"/>
        </w:rPr>
        <w:t xml:space="preserve"> системою безпеки </w:t>
      </w:r>
      <w:bookmarkStart w:id="0" w:name="_GoBack"/>
      <w:bookmarkEnd w:id="0"/>
      <w:r w:rsidRPr="0040384A">
        <w:rPr>
          <w:spacing w:val="-2"/>
          <w:sz w:val="28"/>
          <w:szCs w:val="28"/>
        </w:rPr>
        <w:t xml:space="preserve">підприємства.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90" w:lineRule="auto"/>
        <w:ind w:left="0" w:firstLine="426"/>
        <w:jc w:val="both"/>
        <w:rPr>
          <w:spacing w:val="-2"/>
          <w:sz w:val="28"/>
          <w:szCs w:val="28"/>
          <w:lang w:val="ru-RU"/>
        </w:rPr>
      </w:pPr>
      <w:r w:rsidRPr="0040384A">
        <w:rPr>
          <w:spacing w:val="-2"/>
          <w:sz w:val="28"/>
          <w:szCs w:val="28"/>
        </w:rPr>
        <w:t>Пріоритети в застосуванні заходів, які повинні вживати підрозділи служби безпеки підприємства для виконання покладених на них завдань.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90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Формування системи управління </w:t>
      </w:r>
      <w:r w:rsidRPr="0040384A">
        <w:rPr>
          <w:color w:val="000000"/>
          <w:sz w:val="28"/>
          <w:szCs w:val="28"/>
        </w:rPr>
        <w:t>фінансово-економічною безпекою підприємства</w:t>
      </w:r>
      <w:r w:rsidRPr="0040384A">
        <w:rPr>
          <w:sz w:val="28"/>
          <w:szCs w:val="28"/>
        </w:rPr>
        <w:t xml:space="preserve"> на засадах теоретичних підходів до управління.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90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Положення </w:t>
      </w:r>
      <w:r w:rsidRPr="0040384A">
        <w:rPr>
          <w:spacing w:val="-2"/>
          <w:sz w:val="28"/>
          <w:szCs w:val="28"/>
        </w:rPr>
        <w:t>та особливості системного, програмно-цільового, інституційного, підходів.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90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Поняття системи фінансово-економічної безпеки підприємства. Мета та модель системи фінансово-економічної безпеки суб'єктів господарської діяльності.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90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Суб'єкти забезпечення економічної безпеки (зовнішні і внутрішні). Завдання та функції фінансово-економічної безпеки, сфера її діяльності: інформаційно-аналітична, фінансова, фізична, інтелектуальна, виробнича, інноваційна, екологічна, правова, кадрова.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Організаційна структура управління безпекою </w:t>
      </w:r>
      <w:r w:rsidRPr="0040384A">
        <w:rPr>
          <w:rStyle w:val="FontStyle11"/>
          <w:sz w:val="28"/>
          <w:szCs w:val="28"/>
          <w:lang w:eastAsia="uk-UA"/>
        </w:rPr>
        <w:t>установи, організації, підприємства</w:t>
      </w:r>
      <w:r w:rsidRPr="0040384A">
        <w:rPr>
          <w:sz w:val="28"/>
          <w:szCs w:val="28"/>
        </w:rPr>
        <w:t xml:space="preserve">: роль і відповідальність відділів з безпеки.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>Моделі організаційних структур з управління фінансово-економічною безпекою</w:t>
      </w:r>
      <w:r w:rsidRPr="0040384A">
        <w:rPr>
          <w:rStyle w:val="FontStyle11"/>
          <w:sz w:val="28"/>
          <w:szCs w:val="28"/>
          <w:lang w:eastAsia="uk-UA"/>
        </w:rPr>
        <w:t xml:space="preserve"> установи, організації, підприємства</w:t>
      </w:r>
      <w:r w:rsidRPr="0040384A">
        <w:rPr>
          <w:sz w:val="28"/>
          <w:szCs w:val="28"/>
        </w:rPr>
        <w:t xml:space="preserve">, кількісний і якісний склад, рівень технічної оснащеності, розміри фінансування та місце штатного підрозділу економічної безпеки в структурі підприємства.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</w:rPr>
      </w:pPr>
      <w:r w:rsidRPr="0040384A">
        <w:rPr>
          <w:rStyle w:val="FontStyle11"/>
          <w:sz w:val="28"/>
          <w:szCs w:val="28"/>
          <w:lang w:eastAsia="uk-UA"/>
        </w:rPr>
        <w:t xml:space="preserve">Управлінські відношення в системі економічної безпеки установи, організації, підприємства.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color w:val="000000"/>
          <w:sz w:val="28"/>
          <w:szCs w:val="28"/>
        </w:rPr>
        <w:t>Організаційно-правове забезпечення аналітичної діяльності з питань фінансово-економічної безпеки підприємства</w:t>
      </w:r>
      <w:r w:rsidRPr="0040384A">
        <w:rPr>
          <w:sz w:val="28"/>
          <w:szCs w:val="28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Перелік законів щодо забезпечення системи фінансово-економічної безпеки </w:t>
      </w:r>
      <w:r w:rsidRPr="0040384A">
        <w:rPr>
          <w:rStyle w:val="FontStyle11"/>
          <w:sz w:val="28"/>
          <w:szCs w:val="28"/>
          <w:lang w:eastAsia="uk-UA"/>
        </w:rPr>
        <w:t>підприємства, установи, організації.</w:t>
      </w:r>
      <w:r w:rsidRPr="0040384A">
        <w:rPr>
          <w:sz w:val="28"/>
          <w:szCs w:val="28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Нормативно-правовий механізм системи фінансово-економічної безпеки </w:t>
      </w:r>
      <w:r w:rsidRPr="0040384A">
        <w:rPr>
          <w:rStyle w:val="FontStyle11"/>
          <w:sz w:val="28"/>
          <w:szCs w:val="28"/>
          <w:lang w:eastAsia="uk-UA"/>
        </w:rPr>
        <w:t>підприємства, установи, організації</w:t>
      </w:r>
      <w:r w:rsidRPr="0040384A">
        <w:rPr>
          <w:sz w:val="28"/>
          <w:szCs w:val="28"/>
        </w:rPr>
        <w:t xml:space="preserve">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lastRenderedPageBreak/>
        <w:t>Правовий статус підрозділу з економічної безпеки підприємства та визначення його основних функцій.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40384A">
        <w:rPr>
          <w:sz w:val="28"/>
          <w:szCs w:val="28"/>
        </w:rPr>
        <w:t xml:space="preserve">Підготовка керівних документів, які стосуються організації діяльності системи фінансово-економічної безпеки підприємства. </w:t>
      </w:r>
    </w:p>
    <w:p w:rsidR="0040384A" w:rsidRPr="0040384A" w:rsidRDefault="0040384A" w:rsidP="00855DC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color w:val="000000"/>
          <w:sz w:val="28"/>
          <w:szCs w:val="28"/>
        </w:rPr>
        <w:t>Планування в діяльності аналітиків в сфері фінансово-економічної безпеки підприємства</w:t>
      </w:r>
      <w:r w:rsidRPr="0040384A">
        <w:rPr>
          <w:sz w:val="28"/>
          <w:szCs w:val="28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Планування на основі виробленої концепції: перспективні та поточні </w:t>
      </w:r>
      <w:proofErr w:type="spellStart"/>
      <w:r w:rsidRPr="0040384A">
        <w:rPr>
          <w:sz w:val="28"/>
          <w:szCs w:val="28"/>
        </w:rPr>
        <w:t>плани.Розробка</w:t>
      </w:r>
      <w:proofErr w:type="spellEnd"/>
      <w:r w:rsidRPr="0040384A">
        <w:rPr>
          <w:sz w:val="28"/>
          <w:szCs w:val="28"/>
        </w:rPr>
        <w:t xml:space="preserve"> стратегічного (перспективного) плану забезпечення економічної безпеки підприємства. Плани забезпечення безпеки функціональних складових Основні розділи і положення програми комплексних заходів забезпечення безпеки підприємства.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>Стратегічне планування в системі фінансово-економічної безпеки підприємства. Методика розробки планів окремих спеціальних заходів щодо оперативного реагування на загрози, ризики, небезпеки в діяльності підприємства.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rStyle w:val="FontStyle11"/>
          <w:sz w:val="28"/>
          <w:szCs w:val="28"/>
          <w:lang w:eastAsia="uk-UA"/>
        </w:rPr>
        <w:t xml:space="preserve">Механізм взаємодії керівників установи, організації, підприємства i персоналу підрозділу економічної безпеки підприємства з зовнішніми організаціями щодо протидії загрозам, ризикам та забезпечення економічної безпеки.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rStyle w:val="FontStyle11"/>
          <w:sz w:val="28"/>
          <w:szCs w:val="28"/>
          <w:lang w:eastAsia="uk-UA"/>
        </w:rPr>
        <w:t xml:space="preserve">Плани підготовки та проведення сумісних заходів підрозділу економічної безпеки установи, організації, підприємства i зовнішніх організацій щодо протидії загрозам економічної безпеки.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rStyle w:val="FontStyle11"/>
          <w:sz w:val="28"/>
          <w:szCs w:val="28"/>
          <w:lang w:eastAsia="uk-UA"/>
        </w:rPr>
        <w:t>Наради, семінари та інструктажі щодо використання сучасних технічних заходів забезпечення економічної безпеки установи, організації, підприємства.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color w:val="000000"/>
          <w:sz w:val="28"/>
          <w:szCs w:val="28"/>
        </w:rPr>
        <w:t>Організація інформаційно-аналітичної роботи служби фінансово-економічної безпеки підприємства</w:t>
      </w:r>
      <w:r w:rsidRPr="0040384A">
        <w:rPr>
          <w:sz w:val="28"/>
          <w:szCs w:val="28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sz w:val="28"/>
          <w:szCs w:val="28"/>
        </w:rPr>
        <w:t xml:space="preserve">Інформаційне забезпечення функціонування системи економічної безпеки підприємства з метою мінімізації внутрішніх і зовнішніх загроз. </w:t>
      </w:r>
      <w:r w:rsidRPr="0040384A">
        <w:rPr>
          <w:rStyle w:val="FontStyle11"/>
          <w:sz w:val="28"/>
          <w:szCs w:val="28"/>
          <w:lang w:eastAsia="uk-UA"/>
        </w:rPr>
        <w:t xml:space="preserve">Ідентифікація та документування робіт пов'язаних забезпеченням економічної безпеки установи, організації, підприємства.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rStyle w:val="FontStyle11"/>
          <w:sz w:val="28"/>
          <w:szCs w:val="28"/>
          <w:lang w:eastAsia="uk-UA"/>
        </w:rPr>
        <w:t>Система оцінювання якості та ефективності організації виробничого процесу в установі, організації, підприємстві як основи їх економічної безпеки.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bCs/>
          <w:sz w:val="28"/>
          <w:szCs w:val="28"/>
        </w:rPr>
        <w:t xml:space="preserve">Організація та проведення інформаційної і аналітичної роботи щодо своєчасного виявлення загроз і ризиків діяльності установи, організації, підприємства та розробки ефективних заходів по їх зниженню. Робота з </w:t>
      </w:r>
      <w:r w:rsidRPr="0040384A">
        <w:rPr>
          <w:bCs/>
          <w:sz w:val="28"/>
          <w:szCs w:val="28"/>
        </w:rPr>
        <w:lastRenderedPageBreak/>
        <w:t xml:space="preserve">договорами. Забезпечення конфіденційності інформації. Елементи технічного захисту.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color w:val="000000"/>
          <w:spacing w:val="-4"/>
          <w:sz w:val="28"/>
          <w:szCs w:val="28"/>
        </w:rPr>
        <w:t xml:space="preserve">Механізми </w:t>
      </w:r>
      <w:r w:rsidRPr="0040384A">
        <w:rPr>
          <w:color w:val="000000"/>
          <w:sz w:val="28"/>
          <w:szCs w:val="28"/>
        </w:rPr>
        <w:t>аналітичної діяльності з питань фінансово-економічної безпеки підприємства</w:t>
      </w:r>
      <w:r w:rsidRPr="0040384A">
        <w:rPr>
          <w:sz w:val="28"/>
          <w:szCs w:val="28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Поняття та ознаки комерційної таємниці. Вартість інформації, що становить комерційну таємницю.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Об'єкти і суб'єкти права власності на інформацію, яка становить комерційну таємницю.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Система правового захисту комерційної таємниці підприємства, її складові.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Створення системи інформаційної безпеки </w:t>
      </w:r>
      <w:r w:rsidRPr="0040384A">
        <w:rPr>
          <w:rStyle w:val="FontStyle11"/>
          <w:sz w:val="28"/>
          <w:szCs w:val="28"/>
          <w:lang w:eastAsia="uk-UA"/>
        </w:rPr>
        <w:t>установи, організації, підприємства</w:t>
      </w:r>
      <w:r w:rsidRPr="0040384A">
        <w:rPr>
          <w:sz w:val="28"/>
          <w:szCs w:val="28"/>
        </w:rPr>
        <w:t xml:space="preserve">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>Закріплення в установчих документах права на використання комерційної таємниці. Поняття про режим доступу до інформації ділового, професійного, виробничого, банківського та іншого характеру.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  <w:lang w:eastAsia="uk-UA"/>
        </w:rPr>
        <w:t xml:space="preserve">Завдання служби безпеки щодо гарантування режиму та охорони. Організація контрольно-пропускного режиму на підприємстві. Гарантування </w:t>
      </w:r>
      <w:proofErr w:type="spellStart"/>
      <w:r w:rsidRPr="0040384A">
        <w:rPr>
          <w:sz w:val="28"/>
          <w:szCs w:val="28"/>
          <w:lang w:eastAsia="uk-UA"/>
        </w:rPr>
        <w:t>внутрішньооб'єктного</w:t>
      </w:r>
      <w:proofErr w:type="spellEnd"/>
      <w:r w:rsidRPr="0040384A">
        <w:rPr>
          <w:sz w:val="28"/>
          <w:szCs w:val="28"/>
          <w:lang w:eastAsia="uk-UA"/>
        </w:rPr>
        <w:t xml:space="preserve"> режиму.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  <w:lang w:eastAsia="uk-UA"/>
        </w:rPr>
        <w:t xml:space="preserve">Охоронна діяльність служби безпеки. Гарантування безпеки майна </w:t>
      </w:r>
      <w:r w:rsidRPr="0040384A">
        <w:rPr>
          <w:sz w:val="28"/>
          <w:szCs w:val="28"/>
        </w:rPr>
        <w:t>підприємства та фізичної безпеки.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  <w:lang w:eastAsia="uk-UA"/>
        </w:rPr>
        <w:t xml:space="preserve">Недобросовісна конкуренція та методи викрадення таємниць </w:t>
      </w:r>
      <w:r w:rsidRPr="0040384A">
        <w:rPr>
          <w:sz w:val="28"/>
          <w:szCs w:val="28"/>
        </w:rPr>
        <w:t>підприємства</w:t>
      </w:r>
      <w:r w:rsidRPr="0040384A">
        <w:rPr>
          <w:sz w:val="28"/>
          <w:szCs w:val="28"/>
          <w:lang w:eastAsia="uk-UA"/>
        </w:rPr>
        <w:t xml:space="preserve">. Економічне шпигунство. Економічна конкуренція та методи </w:t>
      </w:r>
      <w:r w:rsidRPr="0040384A">
        <w:rPr>
          <w:sz w:val="28"/>
          <w:szCs w:val="28"/>
        </w:rPr>
        <w:t>протидії недружнім поглинанням.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color w:val="000000"/>
          <w:spacing w:val="-6"/>
          <w:sz w:val="28"/>
          <w:szCs w:val="28"/>
        </w:rPr>
        <w:t xml:space="preserve">Моніторинг та оцінка </w:t>
      </w:r>
      <w:r w:rsidRPr="0040384A">
        <w:rPr>
          <w:color w:val="000000"/>
          <w:sz w:val="28"/>
          <w:szCs w:val="28"/>
        </w:rPr>
        <w:t>аналітичної діяльності з питань фінансово-економічної безпеки підприємства</w:t>
      </w:r>
      <w:r w:rsidRPr="0040384A">
        <w:rPr>
          <w:sz w:val="28"/>
          <w:szCs w:val="28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Зміст та послідовність здійснення моніторингу стану безпеки, надійності та рівня: економічного стану підприємства, потенційних партнерів підприємства, стратегії діяльності.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Формування системи показників та індикаторів фінансово-економічної безпеки </w:t>
      </w:r>
      <w:r w:rsidRPr="0040384A">
        <w:rPr>
          <w:rStyle w:val="FontStyle11"/>
          <w:sz w:val="28"/>
          <w:szCs w:val="28"/>
          <w:lang w:eastAsia="uk-UA"/>
        </w:rPr>
        <w:t xml:space="preserve">установи, організації, підприємства. Класифікація та оцінка рівнів </w:t>
      </w:r>
      <w:r w:rsidRPr="0040384A">
        <w:rPr>
          <w:sz w:val="28"/>
          <w:szCs w:val="28"/>
        </w:rPr>
        <w:t xml:space="preserve">фінансово-економічної безпеки підприємств.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line="288" w:lineRule="auto"/>
        <w:ind w:left="0" w:firstLine="426"/>
        <w:jc w:val="both"/>
        <w:rPr>
          <w:sz w:val="28"/>
          <w:szCs w:val="28"/>
        </w:rPr>
      </w:pPr>
      <w:r w:rsidRPr="0040384A">
        <w:rPr>
          <w:sz w:val="28"/>
          <w:szCs w:val="28"/>
        </w:rPr>
        <w:t xml:space="preserve">Можливі критерії оцінювання роботи підрозділів з фінансово-економічної безпеки. </w:t>
      </w:r>
      <w:r w:rsidRPr="0040384A">
        <w:rPr>
          <w:rStyle w:val="FontStyle11"/>
          <w:sz w:val="28"/>
          <w:szCs w:val="28"/>
          <w:lang w:eastAsia="uk-UA"/>
        </w:rPr>
        <w:t xml:space="preserve">Техніка моніторингу і критерії щодо оцінювання функції </w:t>
      </w:r>
      <w:r w:rsidRPr="0040384A">
        <w:rPr>
          <w:sz w:val="28"/>
          <w:szCs w:val="28"/>
        </w:rPr>
        <w:t>фінансово-економічної безпеки</w:t>
      </w:r>
      <w:r w:rsidRPr="0040384A">
        <w:rPr>
          <w:rStyle w:val="FontStyle11"/>
          <w:sz w:val="28"/>
          <w:szCs w:val="28"/>
          <w:lang w:eastAsia="uk-UA"/>
        </w:rPr>
        <w:t xml:space="preserve"> установи, організації, підприємства. </w:t>
      </w:r>
      <w:r w:rsidRPr="0040384A">
        <w:rPr>
          <w:sz w:val="28"/>
          <w:szCs w:val="28"/>
        </w:rPr>
        <w:t>Контроль рівня фінансово-економічної безпеки.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sz w:val="28"/>
          <w:szCs w:val="28"/>
        </w:rPr>
        <w:lastRenderedPageBreak/>
        <w:t>Методи оцінювання персоналу служб фінансово-економічної  безпеки: аналіз робіт та самооцінка, розрахункові методи (визначення коефіцієнтів), експертне оцінювання, рейтингова оцінка, навчальна тривога.</w:t>
      </w:r>
      <w:r w:rsidRPr="0040384A">
        <w:rPr>
          <w:rStyle w:val="FontStyle11"/>
          <w:sz w:val="28"/>
          <w:szCs w:val="28"/>
          <w:lang w:eastAsia="uk-UA"/>
        </w:rPr>
        <w:t xml:space="preserve"> </w:t>
      </w:r>
    </w:p>
    <w:p w:rsidR="0040384A" w:rsidRPr="0040384A" w:rsidRDefault="0040384A" w:rsidP="0040384A">
      <w:pPr>
        <w:pStyle w:val="a5"/>
        <w:numPr>
          <w:ilvl w:val="0"/>
          <w:numId w:val="4"/>
        </w:numPr>
        <w:tabs>
          <w:tab w:val="left" w:pos="851"/>
        </w:tabs>
        <w:spacing w:line="288" w:lineRule="auto"/>
        <w:ind w:left="0" w:firstLine="426"/>
        <w:jc w:val="both"/>
        <w:rPr>
          <w:rStyle w:val="FontStyle11"/>
          <w:sz w:val="28"/>
          <w:szCs w:val="28"/>
          <w:lang w:eastAsia="uk-UA"/>
        </w:rPr>
      </w:pPr>
      <w:r w:rsidRPr="0040384A">
        <w:rPr>
          <w:rStyle w:val="FontStyle11"/>
          <w:sz w:val="28"/>
          <w:szCs w:val="28"/>
          <w:lang w:eastAsia="uk-UA"/>
        </w:rPr>
        <w:t>Оцінювання тривалості та складності робіт щодо забезпечення економічної безпеки установи, організації, підприємства.</w:t>
      </w:r>
    </w:p>
    <w:p w:rsidR="008E3A6C" w:rsidRPr="0040384A" w:rsidRDefault="008E3A6C">
      <w:pPr>
        <w:tabs>
          <w:tab w:val="left" w:pos="851"/>
        </w:tabs>
        <w:ind w:firstLine="426"/>
        <w:rPr>
          <w:sz w:val="28"/>
          <w:szCs w:val="28"/>
        </w:rPr>
      </w:pPr>
    </w:p>
    <w:p w:rsidR="0040384A" w:rsidRPr="0040384A" w:rsidRDefault="0040384A">
      <w:pPr>
        <w:tabs>
          <w:tab w:val="left" w:pos="851"/>
        </w:tabs>
        <w:ind w:firstLine="426"/>
        <w:rPr>
          <w:sz w:val="28"/>
          <w:szCs w:val="28"/>
        </w:rPr>
      </w:pPr>
    </w:p>
    <w:sectPr w:rsidR="0040384A" w:rsidRPr="0040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A45"/>
    <w:multiLevelType w:val="hybridMultilevel"/>
    <w:tmpl w:val="B2EC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D41"/>
    <w:multiLevelType w:val="hybridMultilevel"/>
    <w:tmpl w:val="C53E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257B"/>
    <w:multiLevelType w:val="hybridMultilevel"/>
    <w:tmpl w:val="3C1C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2D62"/>
    <w:multiLevelType w:val="hybridMultilevel"/>
    <w:tmpl w:val="9098B3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2F68B4"/>
    <w:multiLevelType w:val="hybridMultilevel"/>
    <w:tmpl w:val="09B4B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9"/>
    <w:rsid w:val="00324889"/>
    <w:rsid w:val="0040384A"/>
    <w:rsid w:val="008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E9C1-D441-4A18-A476-974B033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384A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40384A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FontStyle11">
    <w:name w:val="Font Style11"/>
    <w:uiPriority w:val="99"/>
    <w:rsid w:val="0040384A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0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2021-09-25T15:48:00Z</dcterms:created>
  <dcterms:modified xsi:type="dcterms:W3CDTF">2021-09-25T15:53:00Z</dcterms:modified>
</cp:coreProperties>
</file>