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E7" w:rsidRPr="003662E7" w:rsidRDefault="003662E7" w:rsidP="003662E7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Times New Roman"/>
          <w:b/>
          <w:bCs/>
          <w:color w:val="333333"/>
          <w:sz w:val="42"/>
          <w:szCs w:val="42"/>
          <w:lang w:eastAsia="ru-RU"/>
        </w:rPr>
      </w:pPr>
      <w:bookmarkStart w:id="0" w:name="_GoBack"/>
      <w:r w:rsidRPr="003662E7">
        <w:rPr>
          <w:rFonts w:ascii="Helvetica" w:eastAsia="Times New Roman" w:hAnsi="Helvetica" w:cs="Times New Roman"/>
          <w:b/>
          <w:bCs/>
          <w:color w:val="333333"/>
          <w:sz w:val="42"/>
          <w:szCs w:val="42"/>
          <w:lang w:eastAsia="ru-RU"/>
        </w:rPr>
        <w:t>ОПОРНО-РУХОВА СИСТЕМА</w:t>
      </w:r>
    </w:p>
    <w:bookmarkEnd w:id="0"/>
    <w:p w:rsidR="003662E7" w:rsidRPr="003662E7" w:rsidRDefault="003662E7" w:rsidP="003662E7">
      <w:pPr>
        <w:shd w:val="clear" w:color="auto" w:fill="FFFFFF"/>
        <w:spacing w:after="120" w:line="240" w:lineRule="auto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44CFFBB" wp14:editId="18FB6361">
                <wp:extent cx="304800" cy="304800"/>
                <wp:effectExtent l="0" t="0" r="0" b="0"/>
                <wp:docPr id="9" name="AutoShape 8" descr="http://zno.academia.in.ua/theme/image.php/clean/mod_book/1589745700/nav_prev_d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http://zno.academia.in.ua/theme/image.php/clean/mod_book/1589745700/nav_prev_di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Vqx5N9AIAABA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3662E7">
        <w:rPr>
          <w:rFonts w:ascii="Helvetica" w:eastAsia="Times New Roman" w:hAnsi="Helvetica" w:cs="Times New Roman"/>
          <w:noProof/>
          <w:color w:val="0070A8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F204DC9" wp14:editId="15551826">
                <wp:extent cx="304800" cy="304800"/>
                <wp:effectExtent l="0" t="0" r="0" b="0"/>
                <wp:docPr id="8" name="AutoShape 9" descr="Закрити книгу">
                  <a:hlinkClick xmlns:a="http://schemas.openxmlformats.org/drawingml/2006/main" r:id="rId6" tooltip="&quot;Закрити книгу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Закрити книгу" href="http://zno.academia.in.ua/course/view.php?id=10#section-25" title="&quot;Закрити книгу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662E7" w:rsidRPr="003662E7" w:rsidRDefault="003662E7" w:rsidP="003662E7">
      <w:pPr>
        <w:shd w:val="clear" w:color="auto" w:fill="FFFFFF"/>
        <w:spacing w:before="150" w:after="150" w:line="600" w:lineRule="atLeast"/>
        <w:outlineLvl w:val="2"/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</w:pPr>
      <w:r w:rsidRPr="003662E7"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  <w:t>1. Опорно-рухова система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ОПОРНО-РУХОВА СИСТЕМА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Скелет людини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Скелет  –  це сукупність кісток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тіла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з'єднаних між собою.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скелеті людини розрізняють три відділи: скелет тулуба, скелет кінцівок і скелет голови, або череп. Скелет  –  це пасивний орган руху, до нього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кр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іпляться м'язи.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52404334" wp14:editId="065F1224">
            <wp:extent cx="5629275" cy="5514975"/>
            <wp:effectExtent l="0" t="0" r="9525" b="9525"/>
            <wp:docPr id="10" name="Рисунок 10" descr="http://zno.academia.in.ua/materialy/biology/lekcion/l15-43/5--5--2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no.academia.in.ua/materialy/biology/lekcion/l15-43/5--5--2.files/image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 w:type="textWrapping" w:clear="all"/>
      </w: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Скелет людини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Функції скелета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1)               опорна (становить структурну основу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тіла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);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2)               захисна (механічний захист внутрішніх органів);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3)               кровотворна (червоний мозок є органом кровотворення);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4)               запасаюча (мінерали, що містяться в кістках, беруть участь в обміні речовин).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Хімічний склад кістки.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Кістка складається з мінеральної та органічної речовини. Мінеральні речовини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представлен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і в основному солями Кальцію.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Вони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забезпечують міцність кістки.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органічних сполук переважає білок осеїн, вітаміни. Спі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вв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ідношення цих речовин визначає міцність кістки. Так, у разі нестачі вітаміну D в період формування кісток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ідвищується їхня гнучкість, розвивається рахіт.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Будова кістки.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Ззовні кістка, за винятком суглобових поверхонь, вкрита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ок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істям.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Ок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істя є сполучнотканинною пластинкою, багатою на кровоносні судини й нерви. Завдяки інтенсивному поділу клітин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ок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істя відбувається ріст кістки в товщину та її відновлення після пошкоджень.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Кістка складається з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ок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істя, компактної, губчастої речовини та кісткового мозку. Червоний кістковий мозок виконує кровотворну функпік) і міститься в комірках губчастої речовини губчастих кісток і в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еп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іфізах трубчастих кісток. У тілі трубчастих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і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сток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дорослої людини червоний кістковий мозок замінюється жовтим, який складається із жирових клітин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Безпосередньо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ід окістям розташована</w:t>
      </w:r>
      <w:r w:rsidRPr="003662E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власне 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кісткова тканина, що складається з</w:t>
      </w:r>
      <w:r w:rsidRPr="003662E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кісткових пластинок.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Кожна кісткова пластинка у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свою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чергу складається з клітин  – </w:t>
      </w:r>
      <w:r w:rsidRPr="003662E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остеоцитів  – 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і міжклітинної речовини. Залежно від розташування кісткових пластинок виділяють</w:t>
      </w:r>
      <w:r w:rsidRPr="003662E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компактну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та </w:t>
      </w:r>
      <w:r w:rsidRPr="003662E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губчасту речовину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кістки.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Структурною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одиницею компактної речовини є</w:t>
      </w:r>
      <w:r w:rsidRPr="003662E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остеон.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Остеон (діаметр 0,3 – 0,4 мм) складається з 5 – 20 циліндричних кісткових пластинок, вставлених одна в одну;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центр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і остеона розташований</w:t>
      </w:r>
      <w:r w:rsidRPr="003662E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центральний канал,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в якому проходять судини та нерви кістки. У компактній речовині остеони щільно притиснуті один до одного. У губчастій речовині кісткові пластинки перетинаються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ід кутом, утворюючи безліч комірок. Таке розташування пластинок забезпечує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івномірний розподіл тиску у разі навантаження на кістку.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комірках губчастої речовини міститься</w:t>
      </w:r>
      <w:r w:rsidRPr="003662E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кістковий мозок.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У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ізних типах кісток і навіть у різних ділянках однієї й тієї ж кістки співвідношення компактної та губчастої речовини неоднакове.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1A09F9F7" wp14:editId="0BC7374D">
            <wp:extent cx="2457450" cy="3228975"/>
            <wp:effectExtent l="0" t="0" r="0" b="9525"/>
            <wp:docPr id="11" name="Рисунок 11" descr="http://zno.academia.in.ua/materialy/biology/lekcion/l15-43/5--5--2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no.academia.in.ua/materialy/biology/lekcion/l15-43/5--5--2.files/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 w:type="textWrapping" w:clear="all"/>
      </w: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Будова трубчастої кістки: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1  – 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еп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іфіз, 2  –  тіло (діафіз), 3  –  губчаста речовина, 4  –  компактна речовина, 5  –  остеон, 6  –  окістя, 7  –  кісткові пластинки остеона,  8 –  центральний канал остеона з кровоносною судиною.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Характеристика </w:t>
      </w:r>
      <w:proofErr w:type="gramStart"/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</w:t>
      </w:r>
      <w:proofErr w:type="gramEnd"/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істок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5533"/>
        <w:gridCol w:w="2130"/>
      </w:tblGrid>
      <w:tr w:rsidR="003662E7" w:rsidRPr="003662E7" w:rsidTr="003662E7">
        <w:trPr>
          <w:trHeight w:val="298"/>
        </w:trPr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істок</w:t>
            </w:r>
          </w:p>
        </w:tc>
        <w:tc>
          <w:tcPr>
            <w:tcW w:w="5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Будова</w:t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</w:t>
            </w:r>
          </w:p>
        </w:tc>
      </w:tr>
      <w:tr w:rsidR="003662E7" w:rsidRPr="003662E7" w:rsidTr="003662E7">
        <w:trPr>
          <w:trHeight w:val="367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Трубчасті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81DD68" wp14:editId="2C17BEC4">
                  <wp:extent cx="1066800" cy="2743200"/>
                  <wp:effectExtent l="0" t="0" r="0" b="0"/>
                  <wp:docPr id="12" name="Рисунок 12" descr="http://zno.academia.in.ua/materialy/biology/lekcion/l15-43/5--5--2.files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zno.academia.in.ua/materialy/biology/lekcion/l15-43/5--5--2.files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Складаються з діафіза й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іфіза, мають  оболонку  –  окістя.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істя (1):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                     утворене сполучною тканиною;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                      багате на кровоносні судини;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                           бере участь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рості й регенерації кістки.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іфіз (2):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                               утворений губчастою кістковою тканиною;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 вкритий гіаліновим хрящем;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3.                                          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містить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червоний кістковий мозок.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Діафіз (3):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 утворений компактною кістковою речо виною;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                                  заповнений жовтим кістковим мозком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Довгі: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плечова, стегнова кістка, кістки передпліччя й гомілки. Короткі: кістки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п'ястка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плесна та фаланги пальців</w:t>
            </w:r>
          </w:p>
        </w:tc>
      </w:tr>
      <w:tr w:rsidR="003662E7" w:rsidRPr="003662E7" w:rsidTr="003662E7">
        <w:trPr>
          <w:trHeight w:val="103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Плескаті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Утворені з двох пластинок компактної кісткової речовини,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якими розташована губчаста речовина. Виконують захисну функцію, обмежують порожнини о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ганізма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Тім'яна, тазова та і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62E7" w:rsidRPr="003662E7" w:rsidTr="003662E7">
        <w:trPr>
          <w:trHeight w:val="79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Змішані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Мають ознаки трубчастих і плескатих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істок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Скронева кістка, кістка основи черепа</w:t>
            </w:r>
          </w:p>
        </w:tc>
      </w:tr>
      <w:tr w:rsidR="003662E7" w:rsidRPr="003662E7" w:rsidTr="003662E7">
        <w:trPr>
          <w:trHeight w:val="562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Повітроносні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Кістки лицьового відділу черепа мають внутрішню порожнину й заповнені повітрям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Лобова, верхньощелепна кістка</w:t>
            </w:r>
          </w:p>
        </w:tc>
      </w:tr>
    </w:tbl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24770396" wp14:editId="04D165DE">
            <wp:extent cx="6162675" cy="2314575"/>
            <wp:effectExtent l="0" t="0" r="9525" b="9525"/>
            <wp:docPr id="13" name="Рисунок 2" descr="http://zno.academia.in.ua/materialy/biology/lekcion/l15-43/5--5--2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zno.academia.in.ua/materialy/biology/lekcion/l15-43/5--5--2.files/image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\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Види суглобів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31B9C859" wp14:editId="3F47C6DE">
            <wp:extent cx="5372100" cy="914400"/>
            <wp:effectExtent l="0" t="0" r="0" b="0"/>
            <wp:docPr id="14" name="Рисунок 14" descr="http://zno.academia.in.ua/materialy/biology/lekcion/l15-43/5--5--2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zno.academia.in.ua/materialy/biology/lekcion/l15-43/5--5--2.files/image00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Скелет голови (череп) утворений 23 кістками. Череп складається з двох відділів  –  мозкового й лицьового. Його формують плескаті, змішані (скроневі й кістки основи черепа) та повітроносні кістки (лобова, клиноподібна, верхня щелепа тощо). Кістки черепа з'єднані двома видами з'єднання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істок: нерухомим (шви) і рухомим (суглобове з'єднання нижньої щелепи та скроневої кістки).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66D756A1" wp14:editId="6E234CA1">
            <wp:extent cx="4562475" cy="1838325"/>
            <wp:effectExtent l="0" t="0" r="9525" b="9525"/>
            <wp:docPr id="15" name="Рисунок 7" descr="http://zno.academia.in.ua/materialy/biology/lekcion/l15-43/5--5--2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zno.academia.in.ua/materialy/biology/lekcion/l15-43/5--5--2.files/image0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Скелет кінцівок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5BE6BC0F" wp14:editId="3DC97E2A">
            <wp:extent cx="4495800" cy="866775"/>
            <wp:effectExtent l="0" t="0" r="0" b="9525"/>
            <wp:docPr id="16" name="Рисунок 8" descr="http://zno.academia.in.ua/materialy/biology/lekcion/l15-43/5--5--2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zno.academia.in.ua/materialy/biology/lekcion/l15-43/5--5--2.files/image00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104409AE" wp14:editId="1D340971">
            <wp:extent cx="4514850" cy="990600"/>
            <wp:effectExtent l="0" t="0" r="0" b="0"/>
            <wp:docPr id="17" name="Рисунок 9" descr="http://zno.academia.in.ua/materialy/biology/lekcion/l15-43/5--5--2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zno.academia.in.ua/materialy/biology/lekcion/l15-43/5--5--2.files/image00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Скелет кінцівок складається із скелета поясу, що прикріплюються до осьового скелета та скелета вільних кінцівок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Скелет тулуба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утворений хребтом, ребрами та грудиною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СКЕЛЕТ ТУЛУБА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Типи з'єднання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істок тулуба  –  рухоме (ребра з грудними хребцями), напіврухоме (з'єднання хребців), нерухоме (крижі).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Хребет є опорою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тіла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людини. Він тримає 2/3 маси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тіла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й переносить вагу голови, торса та верхніх кінцівок на таз і нижні кінцівки. Складається з 33  – 34 хребців. Останні 6 – 9 хребців зростаються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між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собою, утворюючи крижі та куприк.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У хребті розрізняють п'ять відділів, що складаються з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ізної кількості хребців: шийний  –  із 7 хребців, грудний  –  із 12, поперековий  –  із 5, крижовий (крижі)  –  із 5 і куприковий  –  із 4 – 5 хребців.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Хребет має S-подібні вигини. Шийний і поперековий лордози  –  виступ опуклістю вперед, грудний і крижово-куприковий кіфози  –  опуклістю назад.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Утворює спинномозковий канал.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2D80A732" wp14:editId="3B9AF06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57475" cy="1647825"/>
            <wp:effectExtent l="0" t="0" r="9525" b="9525"/>
            <wp:wrapSquare wrapText="bothSides"/>
            <wp:docPr id="18" name="Рисунок 2" descr="http://zno.academia.in.ua/materialy/biology/lekcion/l15-43/5--5--2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no.academia.in.ua/materialy/biology/lekcion/l15-43/5--5--2.files/image00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2E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0" wp14:anchorId="42062F1C" wp14:editId="024A10C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81300" cy="1562100"/>
            <wp:effectExtent l="0" t="0" r="0" b="0"/>
            <wp:wrapSquare wrapText="bothSides"/>
            <wp:docPr id="19" name="Рисунок 3" descr="http://zno.academia.in.ua/materialy/biology/lekcion/l15-43/5--5--2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no.academia.in.ua/materialy/biology/lekcion/l15-43/5--5--2.files/image01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2E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Будова хребці</w:t>
      </w:r>
      <w:proofErr w:type="gramStart"/>
      <w:r w:rsidRPr="003662E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в</w:t>
      </w:r>
      <w:proofErr w:type="gramEnd"/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</w:t>
      </w:r>
      <w:proofErr w:type="gramEnd"/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'єднання хребців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0AAFBF24" wp14:editId="13447556">
            <wp:extent cx="2428875" cy="1390650"/>
            <wp:effectExtent l="0" t="0" r="9525" b="0"/>
            <wp:docPr id="20" name="Рисунок 13" descr="http://zno.academia.in.ua/materialy/biology/lekcion/l15-43/5--5--2.files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zno.academia.in.ua/materialy/biology/lekcion/l15-43/5--5--2.files/image01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Відділи хребта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2356948C" wp14:editId="4B8D7C00">
            <wp:extent cx="1724025" cy="3190875"/>
            <wp:effectExtent l="0" t="0" r="9525" b="9525"/>
            <wp:docPr id="21" name="Рисунок 12" descr="http://zno.academia.in.ua/materialy/biology/lekcion/l15-43/5--5--2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zno.academia.in.ua/materialy/biology/lekcion/l15-43/5--5--2.files/image01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Скелет грудної клітки складають грудні хребці, 12 пар ребер, грудна кістка (грудина).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Ребро являє собою вузьку зігнуту плоску кістку.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Грудина належить до плескатих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істок. У ній розрізняють три частини: рукоятку, ті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ло та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мечоподібний відросток.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Грудна клітка утворює кісткову основу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інки грудної порожнини, є місцем кріплення м'язів верхніх кінцівок, дихальних м'язів, бере участь у захисті легень, печінки та серця.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</w:t>
      </w:r>
      <w:proofErr w:type="gramEnd"/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'єднання кісток грудної клітки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Ребра суглобами з'єднані з грудними хребцями. Сі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пар верхніх ребер (справжні ребра) з'єднуються з грудиною за допомогою хрящів. Наступні три пари (несправжні ребра) з'єднані одне з одним хрящами, дві нижні пари ребер вільно лежать у м'яких тканинах.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700921F0" wp14:editId="2967F5AA">
            <wp:extent cx="3505200" cy="2228850"/>
            <wp:effectExtent l="0" t="0" r="0" b="0"/>
            <wp:docPr id="22" name="Рисунок 14" descr="http://zno.academia.in.ua/materialy/biology/lekcion/l15-43/5--5--2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zno.academia.in.ua/materialy/biology/lekcion/l15-43/5--5--2.files/image01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СКЕЛЕТ КІНЦІВОК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Пояс верхніх кінцівок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(плечовий) складається з лопаток і ключиць. Ключиці з'єднуються з грудиною та лопатками, а останні утворюють суглоб із плечовою кісткою.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Пояс нижніх кінцівок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(тазовий) представлений трьома парами зрослих тазових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істок  –  лобних (лобкових), клубових і сідничних. Зростаючись, ці кістки утворюють кульшову западину, куди входить головка стегнової кістки.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Верхня кінцівка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складається з </w:t>
      </w:r>
      <w:r w:rsidRPr="003662E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плечового відділу (плеча)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представленого плечовою кісткою, </w:t>
      </w:r>
      <w:r w:rsidRPr="003662E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передпліччя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утвореного ліктьовою і променевою кістками, кисті. Кисть сформована кістками зап'ястка (вісім кісток), п'ястковими кістками (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п'ять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і кістками пальців (фаланги).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Великий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палець має дві фаланги, решта пальців  –  по три.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Нижня кінцівка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складається зі </w:t>
      </w:r>
      <w:r w:rsidRPr="003662E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стегна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представленого стегновою кісткою, яка зчленовується з кістками тазу кулястим суглобом, гомілки, утвореної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великою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та малою гомілковими кістками, стопи. У стопі розрізняють кістки передплесна (сім), плесна (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п'ять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та фаланги пальців. Як і в кисті, великий палець стопи має дві фаланги, інші  –  по три. У формуванні колінного суглоба бере участь ще одна кістка  –  надколінних (колінна чашечка).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Особливості скелета людини у зв'язку з прямоходінням: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1)    об'єм мозкового відділу черепа більший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об'єм лицьового;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2)     хребет має вигини;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3)      грудна клітка стиснута в спинно-черевному напрямі;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4)     тазовий пояс є опорою для внутрішніх органів, має чашоподібну форму;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5)     кістки нижніх кінцівок масивніші й товщі, з'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являється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надколінок;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6)     дуже рухливі верхні кінцівки, пальці рук;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великий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палець руки протистоїть іншим;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7)     стопа утворює склепіння;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8)     хребці поперекового відділу мають дуже масивні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тіла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М'ЯЗОВА СИСТЕМА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 організмі дорослої людини є 639 м'язів. Наймасивиіший  –  великий сідничний м'яз, а найменший  –  стремінний. Загальна маса скелетної мускулатури складає 40 % маси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тіла</w:t>
      </w:r>
      <w:proofErr w:type="gramEnd"/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Типи м'язової тканини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0" wp14:anchorId="1F37503F" wp14:editId="280E3E0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85900" cy="676275"/>
            <wp:effectExtent l="0" t="0" r="0" b="9525"/>
            <wp:wrapSquare wrapText="bothSides"/>
            <wp:docPr id="23" name="Рисунок 4" descr="http://zno.academia.in.ua/materialy/biology/lekcion/l15-43/5--5--2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no.academia.in.ua/materialy/biology/lekcion/l15-43/5--5--2.files/image01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2E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62336" behindDoc="0" locked="0" layoutInCell="1" allowOverlap="0" wp14:anchorId="456E74C6" wp14:editId="3982AEC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57300" cy="895350"/>
            <wp:effectExtent l="0" t="0" r="0" b="0"/>
            <wp:wrapSquare wrapText="bothSides"/>
            <wp:docPr id="24" name="Рисунок 5" descr="http://zno.academia.in.ua/materialy/biology/lekcion/l15-43/5--5--2.files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no.academia.in.ua/materialy/biology/lekcion/l15-43/5--5--2.files/image01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2E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63360" behindDoc="0" locked="0" layoutInCell="1" allowOverlap="0" wp14:anchorId="65785392" wp14:editId="542B003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43025" cy="742950"/>
            <wp:effectExtent l="0" t="0" r="9525" b="0"/>
            <wp:wrapSquare wrapText="bothSides"/>
            <wp:docPr id="25" name="Рисунок 6" descr="http://zno.academia.in.ua/materialy/biology/lekcion/l15-43/5--5--2.files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no.academia.in.ua/materialy/biology/lekcion/l15-43/5--5--2.files/image016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Будова скелетного </w:t>
      </w:r>
      <w:proofErr w:type="gramStart"/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</w:t>
      </w:r>
      <w:proofErr w:type="gramEnd"/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'яза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28086FD1" wp14:editId="66B65E9E">
            <wp:extent cx="4438650" cy="2352675"/>
            <wp:effectExtent l="0" t="0" r="0" b="9525"/>
            <wp:docPr id="26" name="Рисунок 19" descr="http://zno.academia.in.ua/materialy/biology/lekcion/l15-43/5--5--2.files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zno.academia.in.ua/materialy/biology/lekcion/l15-43/5--5--2.files/image017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0F706E72" wp14:editId="6749BF6A">
            <wp:extent cx="6238875" cy="2143125"/>
            <wp:effectExtent l="0" t="0" r="9525" b="9525"/>
            <wp:docPr id="27" name="Рисунок 20" descr="http://zno.academia.in.ua/materialy/biology/lekcion/l15-43/5--5--2.files/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zno.academia.in.ua/materialy/biology/lekcion/l15-43/5--5--2.files/image018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Структура </w:t>
      </w:r>
      <w:proofErr w:type="gramStart"/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</w:t>
      </w:r>
      <w:proofErr w:type="gramEnd"/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'язового волокна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14C2477A" wp14:editId="7C3CC66B">
            <wp:extent cx="3581400" cy="1152525"/>
            <wp:effectExtent l="0" t="0" r="0" b="9525"/>
            <wp:docPr id="28" name="Рисунок 21" descr="http://zno.academia.in.ua/materialy/biology/lekcion/l15-43/5--5--2.files/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zno.academia.in.ua/materialy/biology/lekcion/l15-43/5--5--2.files/image019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Класифікація скелетних м'язі</w:t>
      </w:r>
      <w:proofErr w:type="gramStart"/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8"/>
        <w:gridCol w:w="6167"/>
      </w:tblGrid>
      <w:tr w:rsidR="003662E7" w:rsidRPr="003662E7" w:rsidTr="003662E7">
        <w:trPr>
          <w:trHeight w:val="293"/>
        </w:trPr>
        <w:tc>
          <w:tcPr>
            <w:tcW w:w="3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Ознака</w:t>
            </w:r>
          </w:p>
        </w:tc>
        <w:tc>
          <w:tcPr>
            <w:tcW w:w="6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'яза</w:t>
            </w:r>
          </w:p>
        </w:tc>
      </w:tr>
      <w:tr w:rsidR="003662E7" w:rsidRPr="003662E7" w:rsidTr="003662E7">
        <w:trPr>
          <w:trHeight w:val="562"/>
        </w:trPr>
        <w:tc>
          <w:tcPr>
            <w:tcW w:w="3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Будова (напрямок м'язових волокон)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Одноперисті, двоперисті, багатоперисті, кругові</w:t>
            </w:r>
          </w:p>
        </w:tc>
      </w:tr>
      <w:tr w:rsidR="003662E7" w:rsidRPr="003662E7" w:rsidTr="003662E7">
        <w:trPr>
          <w:trHeight w:val="552"/>
        </w:trPr>
        <w:tc>
          <w:tcPr>
            <w:tcW w:w="3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Короткі, довгі, широкі, колові, квадратні, веретеноподібні,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ічкоподібні, ромбоподібні, зубчасті</w:t>
            </w:r>
          </w:p>
        </w:tc>
      </w:tr>
      <w:tr w:rsidR="003662E7" w:rsidRPr="003662E7" w:rsidTr="003662E7">
        <w:trPr>
          <w:trHeight w:val="317"/>
        </w:trPr>
        <w:tc>
          <w:tcPr>
            <w:tcW w:w="3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Розташування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Поверхневі й глибокі</w:t>
            </w:r>
          </w:p>
        </w:tc>
      </w:tr>
      <w:tr w:rsidR="003662E7" w:rsidRPr="003662E7" w:rsidTr="003662E7">
        <w:trPr>
          <w:trHeight w:val="797"/>
        </w:trPr>
        <w:tc>
          <w:tcPr>
            <w:tcW w:w="3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Функція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Згиначі, розгиначі, сфінктери, відвідні, привідні, обертачі,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ідіймальні, опускальні. Синергісти (однакова функція), антагоністи (протилежні функції)</w:t>
            </w:r>
          </w:p>
        </w:tc>
      </w:tr>
      <w:tr w:rsidR="003662E7" w:rsidRPr="003662E7" w:rsidTr="003662E7">
        <w:trPr>
          <w:trHeight w:val="562"/>
        </w:trPr>
        <w:tc>
          <w:tcPr>
            <w:tcW w:w="3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сухожилків, що </w:t>
            </w: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відходять від черевця м'язі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Двоголовий, триголовий, чотириголовий</w:t>
            </w:r>
          </w:p>
        </w:tc>
      </w:tr>
    </w:tbl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Характеристика основних груп скелетних м'язі</w:t>
      </w:r>
      <w:proofErr w:type="gramStart"/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</w:t>
      </w:r>
      <w:proofErr w:type="gramEnd"/>
    </w:p>
    <w:tbl>
      <w:tblPr>
        <w:tblW w:w="9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3984"/>
        <w:gridCol w:w="3586"/>
      </w:tblGrid>
      <w:tr w:rsidR="003662E7" w:rsidRPr="003662E7" w:rsidTr="003662E7">
        <w:trPr>
          <w:trHeight w:val="298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Група м'язі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3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М'язи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Функції</w:t>
            </w:r>
          </w:p>
        </w:tc>
      </w:tr>
      <w:tr w:rsidR="003662E7" w:rsidRPr="003662E7" w:rsidTr="003662E7">
        <w:trPr>
          <w:trHeight w:val="1277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М'язи голови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Жувальні: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     скроневий;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     власне жувальний;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     медіальний крилоподібний;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     латеральний клиноподібний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Опосередковано забезпечують механічне оброблення їжі в ротовій порожнині</w:t>
            </w:r>
          </w:p>
        </w:tc>
      </w:tr>
      <w:tr w:rsidR="003662E7" w:rsidRPr="003662E7" w:rsidTr="003662E7">
        <w:trPr>
          <w:trHeight w:val="10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2E7" w:rsidRPr="003662E7" w:rsidRDefault="003662E7" w:rsidP="0036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Мімічні: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     круговий м'яз очей;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     круговий м'яз рота;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     лобові м'язи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 емоцій</w:t>
            </w:r>
          </w:p>
        </w:tc>
      </w:tr>
      <w:tr w:rsidR="003662E7" w:rsidRPr="003662E7" w:rsidTr="003662E7">
        <w:trPr>
          <w:trHeight w:val="1037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М'язи шиї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ідшкірний м'яз шиї;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грудинно-ключично-соскоподібний м'яз;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ід'язикові м'язи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Забезпечують рухомість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шиї та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голови, беруть участь в опусканні нижньої щелепи</w:t>
            </w:r>
          </w:p>
        </w:tc>
      </w:tr>
      <w:tr w:rsidR="003662E7" w:rsidRPr="003662E7" w:rsidTr="003662E7">
        <w:trPr>
          <w:trHeight w:val="1498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М'язи тулуба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М'язи спини: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     поверхневі (трапецієподібний, на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ширший);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     глибокі (випрямний);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    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ідпотиличні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Забезпечують рухомість плечового поясу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Розгиначі тулуба Забезпечують рухомість голови</w:t>
            </w:r>
          </w:p>
        </w:tc>
      </w:tr>
      <w:tr w:rsidR="003662E7" w:rsidRPr="003662E7" w:rsidTr="003662E7">
        <w:trPr>
          <w:trHeight w:val="19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2E7" w:rsidRPr="003662E7" w:rsidRDefault="003662E7" w:rsidP="0036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М'язи грудей: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     поверхневі (великий і малий м'язи грудей, передній зубчастий м'яз);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     глибокі (міжреберні м'язи, діафрагма)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Здійснюють рух плечового поясу та верхніх кінцівок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ідіймають і опускають ребра, діафрагма відокремлює грудну порожнину від черевної і є дихальним м'язом</w:t>
            </w:r>
          </w:p>
        </w:tc>
      </w:tr>
      <w:tr w:rsidR="003662E7" w:rsidRPr="003662E7" w:rsidTr="003662E7">
        <w:trPr>
          <w:trHeight w:val="8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2E7" w:rsidRPr="003662E7" w:rsidRDefault="003662E7" w:rsidP="0036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М'язи живота: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 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'язи черевного преса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Утворюють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інки живота, беруть участь у фіксації органів черевної порожнини</w:t>
            </w:r>
          </w:p>
        </w:tc>
      </w:tr>
      <w:tr w:rsidR="003662E7" w:rsidRPr="003662E7" w:rsidTr="003662E7">
        <w:trPr>
          <w:trHeight w:val="797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М'язи верхньої кінцівки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М'язи плечового поясу: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     дельтоподібний;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    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ідлопатковий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Відводять плече вбік, забезпечують рухомість руки в плечовому суглобі</w:t>
            </w:r>
          </w:p>
        </w:tc>
      </w:tr>
      <w:tr w:rsidR="003662E7" w:rsidRPr="003662E7" w:rsidTr="003662E7">
        <w:trPr>
          <w:trHeight w:val="15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2E7" w:rsidRPr="003662E7" w:rsidRDefault="003662E7" w:rsidP="0036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М'язи вільної верхньої кінцівки: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    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'язи плеча (двоголовий  –  біцепс, триголовий  –  трицепс);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    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'язи передпліччя (згиначі та розгиначі кисті й пальців);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    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'язи кисті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Здійснюють рухи кінцівки в суглобах</w:t>
            </w:r>
          </w:p>
        </w:tc>
      </w:tr>
      <w:tr w:rsidR="003662E7" w:rsidRPr="003662E7" w:rsidTr="003662E7">
        <w:trPr>
          <w:trHeight w:val="1277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М'язи нижньої кінцівки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М'язи тазового поясу: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     клубово-поперековий;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     великий сідничний;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     середній і малий сідничні;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     грушоподібний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Рухи тазостегнового суглоба</w:t>
            </w:r>
          </w:p>
        </w:tc>
      </w:tr>
      <w:tr w:rsidR="003662E7" w:rsidRPr="003662E7" w:rsidTr="003662E7">
        <w:trPr>
          <w:trHeight w:val="29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2E7" w:rsidRPr="003662E7" w:rsidRDefault="003662E7" w:rsidP="0036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М'язи вільної нижньої кінцівки: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     м'язи стегна (кравецький, чотириголовий, двоголовий,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івсухожилковий, півперетинчастий, привідний м'язи);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     м'язи гомілки (триголовий, камб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лоподібний, литковий, підколінний);</w:t>
            </w:r>
          </w:p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     м'язи стопи (короткі розгиначі та згиначі пальці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відвідні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привідні м'язи пальців, міжкісткові м'язи)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Рухи стегна та гомілки Рухи стопи</w:t>
            </w:r>
          </w:p>
        </w:tc>
      </w:tr>
    </w:tbl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Фізичні якості м’яза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6905"/>
      </w:tblGrid>
      <w:tr w:rsidR="003662E7" w:rsidRPr="003662E7" w:rsidTr="003662E7">
        <w:trPr>
          <w:trHeight w:val="1109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Сила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'яза</w:t>
            </w:r>
          </w:p>
        </w:tc>
        <w:tc>
          <w:tcPr>
            <w:tcW w:w="6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максимального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напруження, яке може розвинути м’яз. Вона залежить від маси м’яза, кількості одночасно збуджених волокон, частоти нервових імпульсів, що надходять до м’яза</w:t>
            </w:r>
          </w:p>
        </w:tc>
      </w:tr>
      <w:tr w:rsidR="003662E7" w:rsidRPr="003662E7" w:rsidTr="003662E7">
        <w:trPr>
          <w:trHeight w:val="691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Швидкість ско</w:t>
            </w: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рочення м'яза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Характеристика, яка визначається часом, за який м’яз скорочується й розслаблюється. Залежно від швидкості скорочення розрізняють повільні і швидкі м’язи.</w:t>
            </w:r>
          </w:p>
        </w:tc>
      </w:tr>
      <w:tr w:rsidR="003662E7" w:rsidRPr="003662E7" w:rsidTr="003662E7">
        <w:trPr>
          <w:trHeight w:val="484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Витривалість м'яза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Здатність м’яза тривалий час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ідтримувати заданий ритм роботи</w:t>
            </w:r>
          </w:p>
        </w:tc>
      </w:tr>
      <w:tr w:rsidR="003662E7" w:rsidRPr="003662E7" w:rsidTr="003662E7">
        <w:trPr>
          <w:trHeight w:val="1114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Тонус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’яза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 постійного незначного напруження м’яза. Він забезпечує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ідтримку постави й фіксацію внутрішніх органів. Визначається природними властивостями м’яза і впливом нервової системи</w:t>
            </w:r>
          </w:p>
        </w:tc>
      </w:tr>
    </w:tbl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Механізм скорочення та розслаблення м'язі</w:t>
      </w:r>
      <w:proofErr w:type="gramStart"/>
      <w:r w:rsidRPr="003662E7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в</w:t>
      </w:r>
      <w:proofErr w:type="gramEnd"/>
    </w:p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2691"/>
      </w:tblGrid>
      <w:tr w:rsidR="003662E7" w:rsidRPr="003662E7" w:rsidTr="003662E7">
        <w:trPr>
          <w:trHeight w:val="286"/>
        </w:trPr>
        <w:tc>
          <w:tcPr>
            <w:tcW w:w="5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Нервові імпульси</w:t>
            </w:r>
          </w:p>
        </w:tc>
      </w:tr>
      <w:tr w:rsidR="003662E7" w:rsidRPr="003662E7" w:rsidTr="003662E7">
        <w:trPr>
          <w:trHeight w:val="414"/>
        </w:trPr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62E7" w:rsidRPr="003662E7" w:rsidTr="003662E7">
        <w:trPr>
          <w:trHeight w:val="282"/>
        </w:trPr>
        <w:tc>
          <w:tcPr>
            <w:tcW w:w="53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Подразнення м'язових волокон</w:t>
            </w:r>
          </w:p>
        </w:tc>
      </w:tr>
      <w:tr w:rsidR="003662E7" w:rsidRPr="003662E7" w:rsidTr="003662E7">
        <w:trPr>
          <w:trHeight w:val="425"/>
        </w:trPr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62E7" w:rsidRPr="003662E7" w:rsidTr="003662E7">
        <w:trPr>
          <w:trHeight w:val="479"/>
        </w:trPr>
        <w:tc>
          <w:tcPr>
            <w:tcW w:w="53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Виникнення електричного імпульсу в </w:t>
            </w:r>
            <w:proofErr w:type="gramStart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'язі</w:t>
            </w:r>
          </w:p>
        </w:tc>
      </w:tr>
      <w:tr w:rsidR="003662E7" w:rsidRPr="003662E7" w:rsidTr="003662E7">
        <w:trPr>
          <w:trHeight w:val="414"/>
        </w:trPr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62E7" w:rsidRPr="003662E7" w:rsidTr="003662E7">
        <w:trPr>
          <w:trHeight w:val="286"/>
        </w:trPr>
        <w:tc>
          <w:tcPr>
            <w:tcW w:w="53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Виділення кальцію та енергії АТФ</w:t>
            </w:r>
          </w:p>
        </w:tc>
      </w:tr>
      <w:tr w:rsidR="003662E7" w:rsidRPr="003662E7" w:rsidTr="003662E7">
        <w:trPr>
          <w:trHeight w:val="419"/>
        </w:trPr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62E7" w:rsidRPr="003662E7" w:rsidTr="003662E7">
        <w:trPr>
          <w:trHeight w:val="474"/>
        </w:trPr>
        <w:tc>
          <w:tcPr>
            <w:tcW w:w="53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Взаємодія актинових і міозинових волокон</w:t>
            </w:r>
          </w:p>
        </w:tc>
      </w:tr>
      <w:tr w:rsidR="003662E7" w:rsidRPr="003662E7" w:rsidTr="003662E7">
        <w:trPr>
          <w:trHeight w:val="419"/>
        </w:trPr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62E7" w:rsidRPr="003662E7" w:rsidTr="003662E7">
        <w:trPr>
          <w:trHeight w:val="286"/>
        </w:trPr>
        <w:tc>
          <w:tcPr>
            <w:tcW w:w="53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Скорочення міофібрил</w:t>
            </w:r>
          </w:p>
        </w:tc>
      </w:tr>
      <w:tr w:rsidR="003662E7" w:rsidRPr="003662E7" w:rsidTr="003662E7">
        <w:trPr>
          <w:trHeight w:val="414"/>
        </w:trPr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62E7" w:rsidRPr="003662E7" w:rsidTr="003662E7">
        <w:trPr>
          <w:trHeight w:val="286"/>
        </w:trPr>
        <w:tc>
          <w:tcPr>
            <w:tcW w:w="53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Скорочення м'яза</w:t>
            </w:r>
          </w:p>
        </w:tc>
      </w:tr>
      <w:tr w:rsidR="003662E7" w:rsidRPr="003662E7" w:rsidTr="003662E7">
        <w:trPr>
          <w:trHeight w:val="414"/>
        </w:trPr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62E7" w:rsidRPr="003662E7" w:rsidTr="003662E7">
        <w:trPr>
          <w:trHeight w:val="479"/>
        </w:trPr>
        <w:tc>
          <w:tcPr>
            <w:tcW w:w="53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«Ховання» кальцію в ендоплазматичній сітці</w:t>
            </w:r>
          </w:p>
        </w:tc>
      </w:tr>
      <w:tr w:rsidR="003662E7" w:rsidRPr="003662E7" w:rsidTr="003662E7">
        <w:trPr>
          <w:trHeight w:val="414"/>
        </w:trPr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62E7" w:rsidRPr="003662E7" w:rsidTr="003662E7">
        <w:trPr>
          <w:trHeight w:val="306"/>
        </w:trPr>
        <w:tc>
          <w:tcPr>
            <w:tcW w:w="53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62E7" w:rsidRPr="003662E7" w:rsidRDefault="003662E7" w:rsidP="003662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Розслаблення м'яза</w:t>
            </w:r>
          </w:p>
        </w:tc>
      </w:tr>
    </w:tbl>
    <w:p w:rsidR="003662E7" w:rsidRPr="003662E7" w:rsidRDefault="003662E7" w:rsidP="003662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Види роботи м'язі</w:t>
      </w:r>
      <w:proofErr w:type="gramStart"/>
      <w:r w:rsidRPr="003662E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в</w:t>
      </w:r>
      <w:proofErr w:type="gramEnd"/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Статична робота  –  робота,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ід час якої м'язи напружуються, але не скорочуються.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Динамічна робота  –  робота,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ід час якої м'язи почергово скорочуються й розслаблюються.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Стомлення  –  це 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тимчасове зниження працездатності в результаті діяльності м'язів)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Гіподинамія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 –  порушення функцій організму (опорно-рухового апарату, кровообігу, дихання, травлення), яке сталося через обмеження рухової активності, зниження сили скорочення м'язі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Коли людина більшу частину часу проводить в сидячому положенні, коли йому не вистачає необхідного фізичного навантаження, м'язи починають слабшати, зменшується витривалість і сила людини, розвивається вегето-судинна дистонія, порушується обмін речовин. </w:t>
      </w:r>
      <w:r w:rsidRPr="003662E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Гіподинамія </w:t>
      </w: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з плином часу призводить до змін опорно-рухового апарату: розвивається остеопороз, остеоартроз і остеохондроз. Позначається гіподинамія і на серцево-судинній системі (розвивається артеріальна гіпертонія, ішемічна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хвороба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серця), на дихальній системі (хвороби легенів), травній системі (порушення роботи кишечнику). Порушення в ендокринній системі призводять до ожиріння. При гіподинамії відбувається зниження сили скорочень серця і збільшується маса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тіла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Кр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ім того, послаблюються венозні і артеріальні судини, що призводить до погіршення кровообігу. Можливі також порушення в обміні білків, вуглеводів і жирі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 </w:t>
      </w:r>
    </w:p>
    <w:p w:rsidR="003662E7" w:rsidRPr="003662E7" w:rsidRDefault="003662E7" w:rsidP="003662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Погіршується через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іподинамію також і робота головного мозку: знижується працездатність людини, її розумова активність, вона швидко стомлюється, відчуває загальну слабкість, страждає безсонням. Що стосується впливу на опорно-руховий апарат, то зменшується м'язова маса, </w:t>
      </w:r>
      <w:proofErr w:type="gramStart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між</w:t>
      </w:r>
      <w:proofErr w:type="gramEnd"/>
      <w:r w:rsidRPr="003662E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м'язовими волокнами виникає жировий прошарок.</w:t>
      </w:r>
    </w:p>
    <w:p w:rsidR="00582114" w:rsidRDefault="00582114"/>
    <w:sectPr w:rsidR="00582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01C"/>
    <w:multiLevelType w:val="multilevel"/>
    <w:tmpl w:val="51AC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66164B"/>
    <w:multiLevelType w:val="multilevel"/>
    <w:tmpl w:val="EA74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CC1532"/>
    <w:multiLevelType w:val="multilevel"/>
    <w:tmpl w:val="BE0A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D313E5"/>
    <w:multiLevelType w:val="multilevel"/>
    <w:tmpl w:val="BF02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2F7105"/>
    <w:multiLevelType w:val="multilevel"/>
    <w:tmpl w:val="2A90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6076D5"/>
    <w:multiLevelType w:val="multilevel"/>
    <w:tmpl w:val="3FC4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0D666B"/>
    <w:multiLevelType w:val="multilevel"/>
    <w:tmpl w:val="E4CC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52404E"/>
    <w:multiLevelType w:val="multilevel"/>
    <w:tmpl w:val="788E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7CF1D0E"/>
    <w:multiLevelType w:val="multilevel"/>
    <w:tmpl w:val="BA28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6A"/>
    <w:rsid w:val="0036456A"/>
    <w:rsid w:val="003662E7"/>
    <w:rsid w:val="005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34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46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469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162">
                  <w:marLeft w:val="0"/>
                  <w:marRight w:val="0"/>
                  <w:marTop w:val="3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8254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7661">
                      <w:marLeft w:val="0"/>
                      <w:marRight w:val="0"/>
                      <w:marTop w:val="3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8184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310">
                      <w:marLeft w:val="0"/>
                      <w:marRight w:val="0"/>
                      <w:marTop w:val="3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0863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3033">
                      <w:marLeft w:val="0"/>
                      <w:marRight w:val="0"/>
                      <w:marTop w:val="3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2009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3995">
                      <w:marLeft w:val="0"/>
                      <w:marRight w:val="0"/>
                      <w:marTop w:val="3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8310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5776">
                      <w:marLeft w:val="0"/>
                      <w:marRight w:val="0"/>
                      <w:marTop w:val="3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964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55328">
                      <w:marLeft w:val="0"/>
                      <w:marRight w:val="0"/>
                      <w:marTop w:val="3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://zno.academia.in.ua/course/view.php?id=10#section-25" TargetMode="External"/><Relationship Id="rId11" Type="http://schemas.openxmlformats.org/officeDocument/2006/relationships/image" Target="media/image5.gif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2011</Words>
  <Characters>11468</Characters>
  <Application>Microsoft Office Word</Application>
  <DocSecurity>0</DocSecurity>
  <Lines>95</Lines>
  <Paragraphs>26</Paragraphs>
  <ScaleCrop>false</ScaleCrop>
  <Company/>
  <LinksUpToDate>false</LinksUpToDate>
  <CharactersWithSpaces>13453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Фаворитов</dc:creator>
  <cp:keywords/>
  <dc:description/>
  <cp:lastModifiedBy>Фаворитов</cp:lastModifiedBy>
  <cp:revision>2</cp:revision>
  <dcterms:created xsi:type="dcterms:W3CDTF">2021-09-27T08:48:00Z</dcterms:created>
  <dcterms:modified xsi:type="dcterms:W3CDTF">2021-09-27T08:59:00Z</dcterms:modified>
</cp:coreProperties>
</file>