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0C63" w14:textId="4376D913" w:rsidR="00F05F76" w:rsidRPr="00CF47BA" w:rsidRDefault="00F05F76" w:rsidP="00F05F76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</w:rPr>
        <w:t>МІНІСТЕРСТВО ОСВІТИ І НАУКИ УКРАЇНИ</w:t>
      </w:r>
    </w:p>
    <w:p w14:paraId="3899F9F9" w14:textId="77777777" w:rsidR="00F05F76" w:rsidRPr="00CF47BA" w:rsidRDefault="00F05F76" w:rsidP="00F05F76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</w:rPr>
        <w:t>ЗАПОРІЗЬКИЙ НАЦІОНАЛЬНИЙ УНІВЕРСИТЕТ</w:t>
      </w:r>
    </w:p>
    <w:p w14:paraId="60A765DB" w14:textId="67226725" w:rsidR="00F05F76" w:rsidRPr="00CF47BA" w:rsidRDefault="00C93F89" w:rsidP="00F05F76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</w:rPr>
        <w:t xml:space="preserve">ФАКУЛЬТЕТ </w:t>
      </w:r>
      <w:r w:rsidR="00947F4E" w:rsidRPr="00CF47BA">
        <w:rPr>
          <w:sz w:val="24"/>
          <w:szCs w:val="24"/>
        </w:rPr>
        <w:t>ФІЛОЛОГІЧНИЙ</w:t>
      </w:r>
    </w:p>
    <w:p w14:paraId="68587FCF" w14:textId="2C03D97A" w:rsidR="00BF1F92" w:rsidRPr="00CF47BA" w:rsidRDefault="00C93F89" w:rsidP="00F05F76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</w:rPr>
        <w:t xml:space="preserve">КАФЕДРА </w:t>
      </w:r>
      <w:r w:rsidR="00947F4E" w:rsidRPr="00CF47BA">
        <w:rPr>
          <w:sz w:val="24"/>
          <w:szCs w:val="24"/>
        </w:rPr>
        <w:t xml:space="preserve">СЛОВ`ЯНСЬКОЇ </w:t>
      </w:r>
      <w:r w:rsidR="00D44D06" w:rsidRPr="00CF47BA">
        <w:rPr>
          <w:sz w:val="24"/>
          <w:szCs w:val="24"/>
        </w:rPr>
        <w:t>ФІЛОЛОГІЇ</w:t>
      </w:r>
    </w:p>
    <w:p w14:paraId="3F5BCC10" w14:textId="65C3FE9E" w:rsidR="00F05F76" w:rsidRPr="00CF47BA" w:rsidRDefault="00F05F76" w:rsidP="00F05F76">
      <w:pPr>
        <w:spacing w:after="0" w:line="240" w:lineRule="auto"/>
      </w:pPr>
    </w:p>
    <w:p w14:paraId="4C616ABC" w14:textId="77777777" w:rsidR="00F05F76" w:rsidRPr="00CF47BA" w:rsidRDefault="00F05F76" w:rsidP="00F05F76">
      <w:pPr>
        <w:spacing w:after="0" w:line="240" w:lineRule="auto"/>
      </w:pPr>
    </w:p>
    <w:p w14:paraId="504888F6" w14:textId="7222E56C" w:rsidR="00F05F76" w:rsidRPr="00CF47BA" w:rsidRDefault="00F05F76" w:rsidP="003403EB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CF47BA">
        <w:rPr>
          <w:b/>
          <w:sz w:val="24"/>
          <w:szCs w:val="24"/>
        </w:rPr>
        <w:t>ЗАТВЕРДЖУЮ</w:t>
      </w:r>
    </w:p>
    <w:p w14:paraId="3FC858B8" w14:textId="77777777" w:rsidR="003403EB" w:rsidRPr="00CF47BA" w:rsidRDefault="003403EB" w:rsidP="00F05F76">
      <w:pPr>
        <w:spacing w:after="0" w:line="240" w:lineRule="auto"/>
        <w:jc w:val="right"/>
        <w:rPr>
          <w:sz w:val="24"/>
          <w:szCs w:val="24"/>
        </w:rPr>
      </w:pPr>
    </w:p>
    <w:p w14:paraId="09BB16F8" w14:textId="72D35164" w:rsidR="00F05F76" w:rsidRPr="00CF47BA" w:rsidRDefault="00C93F89" w:rsidP="00F05F76">
      <w:pPr>
        <w:spacing w:after="0" w:line="240" w:lineRule="auto"/>
        <w:jc w:val="right"/>
        <w:rPr>
          <w:sz w:val="24"/>
          <w:szCs w:val="24"/>
        </w:rPr>
      </w:pPr>
      <w:r w:rsidRPr="00CF47BA">
        <w:rPr>
          <w:sz w:val="24"/>
          <w:szCs w:val="24"/>
        </w:rPr>
        <w:t xml:space="preserve">Декан </w:t>
      </w:r>
      <w:r w:rsidR="00947F4E" w:rsidRPr="00CF47BA">
        <w:rPr>
          <w:sz w:val="24"/>
          <w:szCs w:val="24"/>
        </w:rPr>
        <w:t>філологічного факультету</w:t>
      </w:r>
    </w:p>
    <w:p w14:paraId="696CD426" w14:textId="77777777" w:rsidR="00F05F76" w:rsidRPr="00CF47BA" w:rsidRDefault="00F05F76" w:rsidP="00F05F76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3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457"/>
        <w:gridCol w:w="1984"/>
      </w:tblGrid>
      <w:tr w:rsidR="00F05F76" w:rsidRPr="00CF47BA" w14:paraId="5998055D" w14:textId="77777777" w:rsidTr="00555459">
        <w:tc>
          <w:tcPr>
            <w:tcW w:w="1670" w:type="dxa"/>
            <w:tcBorders>
              <w:bottom w:val="single" w:sz="4" w:space="0" w:color="auto"/>
            </w:tcBorders>
          </w:tcPr>
          <w:p w14:paraId="0F13AE84" w14:textId="77777777" w:rsidR="00F05F76" w:rsidRPr="00CF47BA" w:rsidRDefault="00F05F76" w:rsidP="00F05F76">
            <w:pPr>
              <w:jc w:val="center"/>
            </w:pPr>
          </w:p>
        </w:tc>
        <w:tc>
          <w:tcPr>
            <w:tcW w:w="457" w:type="dxa"/>
          </w:tcPr>
          <w:p w14:paraId="011AC956" w14:textId="77777777" w:rsidR="00F05F76" w:rsidRPr="00CF47BA" w:rsidRDefault="00F05F76" w:rsidP="00F05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AA9160" w14:textId="34BBBC12" w:rsidR="00F05F76" w:rsidRPr="00CF47BA" w:rsidRDefault="00947F4E" w:rsidP="00F05F76">
            <w:pPr>
              <w:jc w:val="right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Т. В. Хом’як  </w:t>
            </w:r>
          </w:p>
        </w:tc>
      </w:tr>
      <w:tr w:rsidR="00F05F76" w:rsidRPr="00CF47BA" w14:paraId="28816C7D" w14:textId="77777777" w:rsidTr="00555459">
        <w:tc>
          <w:tcPr>
            <w:tcW w:w="1670" w:type="dxa"/>
            <w:tcBorders>
              <w:top w:val="single" w:sz="4" w:space="0" w:color="auto"/>
            </w:tcBorders>
          </w:tcPr>
          <w:p w14:paraId="38129EF9" w14:textId="77777777" w:rsidR="00F05F76" w:rsidRPr="00CF47BA" w:rsidRDefault="00F05F76" w:rsidP="00F05F76">
            <w:pPr>
              <w:jc w:val="center"/>
            </w:pPr>
            <w:r w:rsidRPr="00CF47BA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457" w:type="dxa"/>
          </w:tcPr>
          <w:p w14:paraId="3D69764C" w14:textId="77777777" w:rsidR="00F05F76" w:rsidRPr="00CF47BA" w:rsidRDefault="00F05F76" w:rsidP="00F05F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EC1229" w14:textId="77777777" w:rsidR="00F05F76" w:rsidRPr="00CF47BA" w:rsidRDefault="00F05F76" w:rsidP="00F05F76">
            <w:pPr>
              <w:jc w:val="right"/>
            </w:pPr>
            <w:r w:rsidRPr="00CF47BA">
              <w:rPr>
                <w:sz w:val="24"/>
                <w:szCs w:val="24"/>
                <w:vertAlign w:val="superscript"/>
              </w:rPr>
              <w:t>(ініціали та прізвище)</w:t>
            </w:r>
          </w:p>
        </w:tc>
      </w:tr>
      <w:tr w:rsidR="00F05F76" w:rsidRPr="00CF47BA" w14:paraId="7B19AAD3" w14:textId="77777777" w:rsidTr="00555459">
        <w:tc>
          <w:tcPr>
            <w:tcW w:w="4111" w:type="dxa"/>
            <w:gridSpan w:val="3"/>
          </w:tcPr>
          <w:p w14:paraId="082BB6BA" w14:textId="1C8BAEB1" w:rsidR="00F05F76" w:rsidRPr="00CF47BA" w:rsidRDefault="00F05F76" w:rsidP="00F05F76">
            <w:pPr>
              <w:jc w:val="right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«______»____________2020 р.</w:t>
            </w:r>
          </w:p>
          <w:p w14:paraId="100DC3B5" w14:textId="77777777" w:rsidR="00F05F76" w:rsidRPr="00CF47BA" w:rsidRDefault="00F05F76" w:rsidP="00F05F76"/>
        </w:tc>
      </w:tr>
    </w:tbl>
    <w:p w14:paraId="2585F90B" w14:textId="77777777" w:rsidR="006566E2" w:rsidRPr="00CF47BA" w:rsidRDefault="006566E2" w:rsidP="00C93F89">
      <w:pPr>
        <w:spacing w:after="0" w:line="240" w:lineRule="auto"/>
        <w:rPr>
          <w:lang w:val="en-US"/>
        </w:rPr>
      </w:pPr>
    </w:p>
    <w:p w14:paraId="2D2B0EE3" w14:textId="77777777" w:rsidR="006645D4" w:rsidRPr="00CF47BA" w:rsidRDefault="006645D4" w:rsidP="00C93F89">
      <w:pPr>
        <w:spacing w:after="0" w:line="240" w:lineRule="auto"/>
        <w:rPr>
          <w:lang w:val="en-US"/>
        </w:rPr>
      </w:pPr>
    </w:p>
    <w:p w14:paraId="67E6EC96" w14:textId="77777777" w:rsidR="006645D4" w:rsidRPr="00CF47BA" w:rsidRDefault="006645D4" w:rsidP="00C93F89">
      <w:pPr>
        <w:spacing w:after="0" w:line="240" w:lineRule="auto"/>
        <w:rPr>
          <w:lang w:val="en-US"/>
        </w:rPr>
      </w:pPr>
    </w:p>
    <w:p w14:paraId="4EE2F2DE" w14:textId="22E25649" w:rsidR="00220E3C" w:rsidRPr="00CF47BA" w:rsidRDefault="00947F4E" w:rsidP="00F05F76">
      <w:pPr>
        <w:spacing w:after="0" w:line="240" w:lineRule="auto"/>
        <w:jc w:val="center"/>
      </w:pPr>
      <w:r w:rsidRPr="00CF47BA">
        <w:rPr>
          <w:b/>
          <w:bCs/>
        </w:rPr>
        <w:t>ПРАКТИЧНИЙ КУРС ПЕРШОЇ ІНОЗЕМНОЇ МОВИ (ПОЛЬСЬКА)</w:t>
      </w:r>
    </w:p>
    <w:p w14:paraId="30B742C0" w14:textId="14F6EC1A" w:rsidR="00220E3C" w:rsidRPr="00CF47BA" w:rsidRDefault="00220E3C" w:rsidP="00555D09">
      <w:pPr>
        <w:spacing w:after="0" w:line="240" w:lineRule="auto"/>
        <w:jc w:val="center"/>
        <w:rPr>
          <w:lang w:val="ru-RU"/>
        </w:rPr>
      </w:pPr>
      <w:r w:rsidRPr="00CF47BA">
        <w:rPr>
          <w:iCs/>
        </w:rPr>
        <w:t>РОБОЧА ПРОГРАМА НАВЧАЛЬНОЇ ДИСЦИПЛІНИ</w:t>
      </w:r>
    </w:p>
    <w:p w14:paraId="210F1355" w14:textId="77777777" w:rsidR="006645D4" w:rsidRPr="00CF47BA" w:rsidRDefault="006645D4" w:rsidP="006566E2">
      <w:pPr>
        <w:spacing w:after="0" w:line="240" w:lineRule="auto"/>
        <w:jc w:val="center"/>
        <w:rPr>
          <w:bCs/>
          <w:sz w:val="24"/>
          <w:szCs w:val="24"/>
          <w:lang w:val="ru-RU"/>
        </w:rPr>
      </w:pPr>
    </w:p>
    <w:p w14:paraId="163191B8" w14:textId="1D5F41E2" w:rsidR="006566E2" w:rsidRPr="00CF47BA" w:rsidRDefault="00C93F89" w:rsidP="006566E2">
      <w:pPr>
        <w:spacing w:after="0" w:line="240" w:lineRule="auto"/>
        <w:jc w:val="center"/>
        <w:rPr>
          <w:bCs/>
          <w:szCs w:val="28"/>
        </w:rPr>
      </w:pPr>
      <w:r w:rsidRPr="00CF47BA">
        <w:rPr>
          <w:bCs/>
          <w:szCs w:val="28"/>
        </w:rPr>
        <w:t xml:space="preserve">підготовки </w:t>
      </w:r>
      <w:r w:rsidR="00947F4E" w:rsidRPr="00CF47BA">
        <w:rPr>
          <w:bCs/>
          <w:szCs w:val="28"/>
        </w:rPr>
        <w:t>бакалаврів</w:t>
      </w:r>
    </w:p>
    <w:p w14:paraId="4F5E6EF8" w14:textId="75DE29FE" w:rsidR="006566E2" w:rsidRPr="00CF47BA" w:rsidRDefault="006566E2" w:rsidP="006566E2">
      <w:pPr>
        <w:spacing w:after="0" w:line="240" w:lineRule="auto"/>
        <w:jc w:val="center"/>
        <w:rPr>
          <w:iCs/>
          <w:szCs w:val="28"/>
        </w:rPr>
      </w:pPr>
      <w:r w:rsidRPr="00CF47BA">
        <w:rPr>
          <w:iCs/>
          <w:szCs w:val="28"/>
        </w:rPr>
        <w:t>очної (денної) та заочної (дистанційної) форм здобуття освіти</w:t>
      </w:r>
    </w:p>
    <w:p w14:paraId="66FDF03B" w14:textId="48F8829F" w:rsidR="006566E2" w:rsidRPr="00CF47BA" w:rsidRDefault="006566E2" w:rsidP="006566E2">
      <w:pPr>
        <w:spacing w:after="0" w:line="240" w:lineRule="auto"/>
        <w:jc w:val="center"/>
        <w:rPr>
          <w:szCs w:val="28"/>
        </w:rPr>
      </w:pPr>
      <w:r w:rsidRPr="00CF47BA">
        <w:rPr>
          <w:szCs w:val="28"/>
        </w:rPr>
        <w:t xml:space="preserve">спеціальності </w:t>
      </w:r>
      <w:r w:rsidR="00C93F89" w:rsidRPr="00CF47BA">
        <w:rPr>
          <w:szCs w:val="28"/>
        </w:rPr>
        <w:t>035 Філологія</w:t>
      </w:r>
    </w:p>
    <w:p w14:paraId="5A655960" w14:textId="77777777" w:rsidR="006645D4" w:rsidRPr="00CF47BA" w:rsidRDefault="006645D4" w:rsidP="00C93F89">
      <w:pPr>
        <w:spacing w:after="0" w:line="240" w:lineRule="auto"/>
        <w:ind w:firstLine="708"/>
        <w:rPr>
          <w:i/>
          <w:sz w:val="24"/>
          <w:szCs w:val="24"/>
          <w:lang w:val="ru-RU"/>
        </w:rPr>
      </w:pPr>
    </w:p>
    <w:p w14:paraId="3977AA60" w14:textId="7B2011BB" w:rsidR="00C93F89" w:rsidRPr="00CF47BA" w:rsidRDefault="0033269C" w:rsidP="00C93F89">
      <w:pPr>
        <w:spacing w:after="0" w:line="240" w:lineRule="auto"/>
        <w:ind w:firstLine="708"/>
        <w:rPr>
          <w:i/>
          <w:szCs w:val="28"/>
        </w:rPr>
      </w:pPr>
      <w:r w:rsidRPr="00CF47BA">
        <w:rPr>
          <w:i/>
          <w:szCs w:val="28"/>
        </w:rPr>
        <w:t>предметної спеціальності</w:t>
      </w:r>
      <w:r w:rsidR="00C93F89" w:rsidRPr="00CF47BA">
        <w:rPr>
          <w:i/>
          <w:szCs w:val="28"/>
        </w:rPr>
        <w:t>:</w:t>
      </w:r>
      <w:r w:rsidRPr="00CF47BA">
        <w:rPr>
          <w:i/>
          <w:szCs w:val="28"/>
        </w:rPr>
        <w:t xml:space="preserve"> </w:t>
      </w:r>
    </w:p>
    <w:p w14:paraId="253674C5" w14:textId="1E4BC774" w:rsidR="00947F4E" w:rsidRPr="00CF47BA" w:rsidRDefault="00947F4E" w:rsidP="00947F4E">
      <w:pPr>
        <w:spacing w:after="0" w:line="240" w:lineRule="auto"/>
        <w:rPr>
          <w:szCs w:val="28"/>
          <w:lang w:val="ru-RU"/>
        </w:rPr>
      </w:pPr>
      <w:r w:rsidRPr="00CF47BA">
        <w:rPr>
          <w:szCs w:val="28"/>
        </w:rPr>
        <w:t>035.033 «Слов’янські мови та літератури»</w:t>
      </w:r>
      <w:r w:rsidRPr="00CF47BA">
        <w:rPr>
          <w:szCs w:val="28"/>
          <w:lang w:val="ru-RU"/>
        </w:rPr>
        <w:t xml:space="preserve"> </w:t>
      </w:r>
      <w:r w:rsidRPr="00CF47BA">
        <w:rPr>
          <w:szCs w:val="28"/>
        </w:rPr>
        <w:t>(переклад включно)</w:t>
      </w:r>
    </w:p>
    <w:p w14:paraId="0CA4E9F2" w14:textId="352A63F0" w:rsidR="00C93F89" w:rsidRPr="00CF47BA" w:rsidRDefault="006566E2" w:rsidP="00947F4E">
      <w:pPr>
        <w:spacing w:after="0" w:line="240" w:lineRule="auto"/>
        <w:ind w:firstLine="708"/>
        <w:rPr>
          <w:i/>
          <w:szCs w:val="28"/>
        </w:rPr>
      </w:pPr>
      <w:r w:rsidRPr="00CF47BA">
        <w:rPr>
          <w:i/>
          <w:szCs w:val="28"/>
        </w:rPr>
        <w:t>освітньо-професійна програма</w:t>
      </w:r>
      <w:r w:rsidR="00C93F89" w:rsidRPr="00CF47BA">
        <w:rPr>
          <w:i/>
          <w:szCs w:val="28"/>
        </w:rPr>
        <w:t xml:space="preserve">: </w:t>
      </w:r>
      <w:r w:rsidRPr="00CF47BA">
        <w:rPr>
          <w:i/>
          <w:szCs w:val="28"/>
        </w:rPr>
        <w:t xml:space="preserve"> </w:t>
      </w:r>
    </w:p>
    <w:p w14:paraId="1B066E89" w14:textId="4F3EC989" w:rsidR="00C93F89" w:rsidRPr="00CF47BA" w:rsidRDefault="00947F4E" w:rsidP="00C93F89">
      <w:pPr>
        <w:spacing w:after="0" w:line="240" w:lineRule="auto"/>
        <w:rPr>
          <w:szCs w:val="28"/>
          <w:lang w:val="ru-RU"/>
        </w:rPr>
      </w:pPr>
      <w:r w:rsidRPr="00CF47BA">
        <w:rPr>
          <w:szCs w:val="28"/>
        </w:rPr>
        <w:t>Слов’янський переклад (польський)</w:t>
      </w:r>
    </w:p>
    <w:p w14:paraId="58EC5104" w14:textId="77DC0BD1" w:rsidR="00307B54" w:rsidRPr="00CF47BA" w:rsidRDefault="00307B54" w:rsidP="00F05F76">
      <w:pPr>
        <w:spacing w:after="0" w:line="240" w:lineRule="auto"/>
        <w:rPr>
          <w:sz w:val="24"/>
          <w:szCs w:val="24"/>
          <w:lang w:val="ru-RU"/>
        </w:rPr>
      </w:pPr>
    </w:p>
    <w:p w14:paraId="0C430801" w14:textId="77777777" w:rsidR="006645D4" w:rsidRPr="00CF47BA" w:rsidRDefault="006645D4" w:rsidP="00F05F76">
      <w:pPr>
        <w:spacing w:after="0" w:line="240" w:lineRule="auto"/>
        <w:rPr>
          <w:sz w:val="24"/>
          <w:szCs w:val="24"/>
          <w:lang w:val="ru-RU"/>
        </w:rPr>
      </w:pPr>
    </w:p>
    <w:p w14:paraId="0296CD88" w14:textId="77777777" w:rsidR="006645D4" w:rsidRPr="00CF47BA" w:rsidRDefault="006645D4" w:rsidP="00F05F76">
      <w:pPr>
        <w:spacing w:after="0" w:line="240" w:lineRule="auto"/>
        <w:rPr>
          <w:sz w:val="24"/>
          <w:szCs w:val="24"/>
          <w:lang w:val="ru-RU"/>
        </w:rPr>
      </w:pPr>
    </w:p>
    <w:p w14:paraId="413BC616" w14:textId="77777777" w:rsidR="006645D4" w:rsidRPr="00CF47BA" w:rsidRDefault="006645D4" w:rsidP="00F05F76">
      <w:pPr>
        <w:spacing w:after="0" w:line="240" w:lineRule="auto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307B54" w:rsidRPr="00CF47BA" w14:paraId="69122654" w14:textId="77777777" w:rsidTr="00307B54">
        <w:tc>
          <w:tcPr>
            <w:tcW w:w="1271" w:type="dxa"/>
          </w:tcPr>
          <w:p w14:paraId="13310226" w14:textId="6DD0C0F8" w:rsidR="00307B54" w:rsidRPr="00CF47BA" w:rsidRDefault="00307B54" w:rsidP="00F05F76">
            <w:r w:rsidRPr="00CF47BA">
              <w:rPr>
                <w:b/>
                <w:bCs/>
                <w:sz w:val="24"/>
                <w:szCs w:val="24"/>
              </w:rPr>
              <w:t>Укладач:</w:t>
            </w:r>
          </w:p>
        </w:tc>
        <w:tc>
          <w:tcPr>
            <w:tcW w:w="8356" w:type="dxa"/>
          </w:tcPr>
          <w:p w14:paraId="5A2C1AEF" w14:textId="5C05C4D8" w:rsidR="00307B54" w:rsidRPr="00CF47BA" w:rsidRDefault="00947F4E" w:rsidP="00947F4E">
            <w:pPr>
              <w:jc w:val="both"/>
            </w:pPr>
            <w:proofErr w:type="spellStart"/>
            <w:r w:rsidRPr="00CF47BA">
              <w:rPr>
                <w:bCs/>
                <w:sz w:val="24"/>
                <w:szCs w:val="24"/>
              </w:rPr>
              <w:t>Бєй</w:t>
            </w:r>
            <w:proofErr w:type="spellEnd"/>
            <w:r w:rsidRPr="00CF47BA">
              <w:rPr>
                <w:bCs/>
                <w:sz w:val="24"/>
                <w:szCs w:val="24"/>
              </w:rPr>
              <w:t xml:space="preserve"> І. Г., магістр богослов'я, магістр філології, викладач</w:t>
            </w:r>
            <w:r w:rsidRPr="00CF47BA">
              <w:t xml:space="preserve"> </w:t>
            </w:r>
            <w:r w:rsidRPr="00CF47BA">
              <w:rPr>
                <w:bCs/>
                <w:sz w:val="24"/>
                <w:szCs w:val="24"/>
              </w:rPr>
              <w:t>кафедри слов`янської філології</w:t>
            </w:r>
          </w:p>
        </w:tc>
      </w:tr>
    </w:tbl>
    <w:p w14:paraId="12CE84D7" w14:textId="17CAE581" w:rsidR="00D176B7" w:rsidRPr="00CF47BA" w:rsidRDefault="00D176B7" w:rsidP="00F05F76">
      <w:pPr>
        <w:spacing w:after="0" w:line="240" w:lineRule="auto"/>
      </w:pPr>
    </w:p>
    <w:p w14:paraId="36367D5F" w14:textId="77777777" w:rsidR="006645D4" w:rsidRPr="00CF47BA" w:rsidRDefault="006645D4" w:rsidP="00F05F7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28"/>
        <w:gridCol w:w="298"/>
        <w:gridCol w:w="283"/>
        <w:gridCol w:w="2722"/>
        <w:gridCol w:w="8"/>
        <w:gridCol w:w="276"/>
        <w:gridCol w:w="8"/>
        <w:gridCol w:w="2111"/>
        <w:gridCol w:w="8"/>
        <w:gridCol w:w="222"/>
        <w:gridCol w:w="14"/>
        <w:gridCol w:w="2307"/>
        <w:gridCol w:w="14"/>
      </w:tblGrid>
      <w:tr w:rsidR="00513159" w:rsidRPr="00CF47BA" w14:paraId="4BBB708A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26889060" w14:textId="77777777" w:rsidR="00513159" w:rsidRPr="00CF47BA" w:rsidRDefault="0051315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Обговорено та ухвалено</w:t>
            </w:r>
          </w:p>
          <w:p w14:paraId="7A644952" w14:textId="0BE55DD8" w:rsidR="00513159" w:rsidRPr="00CF47BA" w:rsidRDefault="0051315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на засіданні кафедри </w:t>
            </w:r>
            <w:r w:rsidR="00075476" w:rsidRPr="00CF47BA">
              <w:rPr>
                <w:bCs/>
                <w:sz w:val="24"/>
                <w:szCs w:val="24"/>
              </w:rPr>
              <w:t xml:space="preserve">слов`янської </w:t>
            </w:r>
            <w:r w:rsidR="00D44D06" w:rsidRPr="00CF47BA">
              <w:rPr>
                <w:bCs/>
                <w:sz w:val="24"/>
                <w:szCs w:val="24"/>
              </w:rPr>
              <w:t>філології</w:t>
            </w:r>
          </w:p>
        </w:tc>
        <w:tc>
          <w:tcPr>
            <w:tcW w:w="284" w:type="dxa"/>
            <w:gridSpan w:val="2"/>
          </w:tcPr>
          <w:p w14:paraId="0BF4994A" w14:textId="77777777" w:rsidR="00513159" w:rsidRPr="00CF47BA" w:rsidRDefault="00513159" w:rsidP="00F05F76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0ECEB02B" w14:textId="001DA2A1" w:rsidR="00513159" w:rsidRPr="00CF47BA" w:rsidRDefault="0051315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Ухвалено науково-методичною радою</w:t>
            </w:r>
          </w:p>
          <w:p w14:paraId="745DC0D4" w14:textId="3508C42C" w:rsidR="00513159" w:rsidRPr="00CF47BA" w:rsidRDefault="00C93F8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Ф</w:t>
            </w:r>
            <w:r w:rsidR="00513159" w:rsidRPr="00CF47BA">
              <w:rPr>
                <w:sz w:val="24"/>
                <w:szCs w:val="24"/>
              </w:rPr>
              <w:t>акультету</w:t>
            </w:r>
            <w:r w:rsidRPr="00CF47BA">
              <w:rPr>
                <w:sz w:val="24"/>
                <w:szCs w:val="24"/>
              </w:rPr>
              <w:t xml:space="preserve"> іноземної філології </w:t>
            </w:r>
          </w:p>
        </w:tc>
      </w:tr>
      <w:tr w:rsidR="00513159" w:rsidRPr="00CF47BA" w14:paraId="00BD93EB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178EC733" w14:textId="48A06750" w:rsidR="00513159" w:rsidRPr="00CF47BA" w:rsidRDefault="00E6284D" w:rsidP="00D176B7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Протокол № </w:t>
            </w:r>
            <w:r w:rsidR="00CF47BA" w:rsidRPr="00CF47BA">
              <w:rPr>
                <w:sz w:val="24"/>
                <w:szCs w:val="24"/>
                <w:lang w:val="ru-RU"/>
              </w:rPr>
              <w:t>1</w:t>
            </w:r>
            <w:r w:rsidR="00513159" w:rsidRPr="00CF47BA">
              <w:rPr>
                <w:sz w:val="24"/>
                <w:szCs w:val="24"/>
              </w:rPr>
              <w:t xml:space="preserve">  від “ </w:t>
            </w:r>
            <w:r w:rsidR="00CF47BA" w:rsidRPr="00CF47BA">
              <w:rPr>
                <w:sz w:val="24"/>
                <w:szCs w:val="24"/>
                <w:lang w:val="ru-RU"/>
              </w:rPr>
              <w:t>28</w:t>
            </w:r>
            <w:r w:rsidRPr="00CF47BA">
              <w:rPr>
                <w:sz w:val="24"/>
                <w:szCs w:val="24"/>
              </w:rPr>
              <w:t xml:space="preserve"> </w:t>
            </w:r>
            <w:r w:rsidR="00513159" w:rsidRPr="00CF47BA">
              <w:rPr>
                <w:sz w:val="24"/>
                <w:szCs w:val="24"/>
              </w:rPr>
              <w:t>” __</w:t>
            </w:r>
            <w:r w:rsidR="00CF47BA" w:rsidRPr="00CF47BA">
              <w:rPr>
                <w:sz w:val="24"/>
                <w:szCs w:val="24"/>
                <w:u w:val="single"/>
              </w:rPr>
              <w:t>серпня</w:t>
            </w:r>
            <w:r w:rsidRPr="00CF47BA">
              <w:rPr>
                <w:sz w:val="24"/>
                <w:szCs w:val="24"/>
              </w:rPr>
              <w:t>_</w:t>
            </w:r>
            <w:r w:rsidR="00513159" w:rsidRPr="00CF47BA">
              <w:rPr>
                <w:sz w:val="24"/>
                <w:szCs w:val="24"/>
              </w:rPr>
              <w:t xml:space="preserve"> 2020 р.</w:t>
            </w:r>
          </w:p>
          <w:p w14:paraId="25A90A99" w14:textId="77777777" w:rsidR="00513159" w:rsidRPr="00CF47BA" w:rsidRDefault="00513159" w:rsidP="00D176B7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Завідувач кафедри</w:t>
            </w:r>
          </w:p>
          <w:p w14:paraId="1DDE631E" w14:textId="0A31702C" w:rsidR="00E20792" w:rsidRPr="00CF47BA" w:rsidRDefault="00E20792" w:rsidP="00D176B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17BF635D" w14:textId="77777777" w:rsidR="00513159" w:rsidRPr="00CF47BA" w:rsidRDefault="00513159" w:rsidP="00F05F76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4B034257" w14:textId="28B40875" w:rsidR="00513159" w:rsidRPr="00CF47BA" w:rsidRDefault="0051315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Протокол № </w:t>
            </w:r>
            <w:r w:rsidR="00CF47BA" w:rsidRPr="00CF47BA">
              <w:rPr>
                <w:sz w:val="24"/>
                <w:szCs w:val="24"/>
              </w:rPr>
              <w:t>__</w:t>
            </w:r>
            <w:r w:rsidR="00E6284D" w:rsidRPr="00CF47BA">
              <w:rPr>
                <w:sz w:val="24"/>
                <w:szCs w:val="24"/>
              </w:rPr>
              <w:t xml:space="preserve">  від “</w:t>
            </w:r>
            <w:r w:rsidR="00CF47BA" w:rsidRPr="00CF47BA">
              <w:rPr>
                <w:sz w:val="24"/>
                <w:szCs w:val="24"/>
              </w:rPr>
              <w:t>__</w:t>
            </w:r>
            <w:r w:rsidR="00E6284D" w:rsidRPr="00CF47BA">
              <w:rPr>
                <w:sz w:val="24"/>
                <w:szCs w:val="24"/>
              </w:rPr>
              <w:t xml:space="preserve"> ” </w:t>
            </w:r>
            <w:r w:rsidR="00CF47BA" w:rsidRPr="00CF47BA">
              <w:rPr>
                <w:sz w:val="24"/>
                <w:szCs w:val="24"/>
              </w:rPr>
              <w:t>______</w:t>
            </w:r>
            <w:r w:rsidRPr="00CF47BA">
              <w:rPr>
                <w:sz w:val="24"/>
                <w:szCs w:val="24"/>
              </w:rPr>
              <w:t xml:space="preserve"> 2020 р.</w:t>
            </w:r>
          </w:p>
          <w:p w14:paraId="466F3B2C" w14:textId="77777777" w:rsidR="00513159" w:rsidRPr="00CF47BA" w:rsidRDefault="00513159" w:rsidP="00F05F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Голова науково-методичної ради</w:t>
            </w:r>
          </w:p>
          <w:p w14:paraId="778D3F2D" w14:textId="630459D7" w:rsidR="00513159" w:rsidRPr="00CF47BA" w:rsidRDefault="00075476" w:rsidP="00075476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Філологічного факультету </w:t>
            </w:r>
          </w:p>
        </w:tc>
      </w:tr>
      <w:tr w:rsidR="00513159" w:rsidRPr="00CF47BA" w14:paraId="58045903" w14:textId="77777777" w:rsidTr="000C6839"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14:paraId="7987E754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DC28756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14:paraId="05F12F0A" w14:textId="77AC3D22" w:rsidR="00513159" w:rsidRPr="00CF47BA" w:rsidRDefault="00075476" w:rsidP="008E79C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І.Я.Павленко</w:t>
            </w:r>
          </w:p>
        </w:tc>
        <w:tc>
          <w:tcPr>
            <w:tcW w:w="284" w:type="dxa"/>
            <w:gridSpan w:val="2"/>
          </w:tcPr>
          <w:p w14:paraId="39120E54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4C05FE08" w14:textId="2453AC9F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CEF4543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10A6547F" w14:textId="2977E0C0" w:rsidR="00513159" w:rsidRPr="00CF47BA" w:rsidRDefault="00BB568D" w:rsidP="008E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Ільченко І. І</w:t>
            </w:r>
            <w:bookmarkStart w:id="0" w:name="_GoBack"/>
            <w:bookmarkEnd w:id="0"/>
            <w:r w:rsidR="00CF47BA" w:rsidRPr="00CF47BA">
              <w:rPr>
                <w:sz w:val="24"/>
                <w:szCs w:val="24"/>
              </w:rPr>
              <w:t>.</w:t>
            </w:r>
          </w:p>
        </w:tc>
      </w:tr>
      <w:tr w:rsidR="00513159" w:rsidRPr="00CF47BA" w14:paraId="342F197D" w14:textId="77777777" w:rsidTr="000C6839"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14:paraId="1850DBFC" w14:textId="6F3DC975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14:paraId="71140605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5ED1256B" w14:textId="5C3A8A3C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gridSpan w:val="2"/>
          </w:tcPr>
          <w:p w14:paraId="4D955896" w14:textId="77777777" w:rsidR="00513159" w:rsidRPr="00CF47BA" w:rsidRDefault="00513159" w:rsidP="008E79C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1911311A" w14:textId="04BC79B2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36" w:type="dxa"/>
            <w:gridSpan w:val="2"/>
          </w:tcPr>
          <w:p w14:paraId="4395604D" w14:textId="77777777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189556C9" w14:textId="6193EFDA" w:rsidR="00513159" w:rsidRPr="00CF47BA" w:rsidRDefault="00513159" w:rsidP="008E79C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</w:tr>
      <w:tr w:rsidR="00513159" w:rsidRPr="00CF47BA" w14:paraId="3955C5B1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4A5572A0" w14:textId="1B71AC04" w:rsidR="00513159" w:rsidRPr="00CF47BA" w:rsidRDefault="00513159" w:rsidP="005C072E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Погоджено</w:t>
            </w:r>
          </w:p>
          <w:p w14:paraId="1272065B" w14:textId="4B1B2E14" w:rsidR="00513159" w:rsidRPr="00CF47BA" w:rsidRDefault="00513159" w:rsidP="005C072E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 навчально-методичним відділом</w:t>
            </w:r>
          </w:p>
        </w:tc>
        <w:tc>
          <w:tcPr>
            <w:tcW w:w="284" w:type="dxa"/>
            <w:gridSpan w:val="2"/>
          </w:tcPr>
          <w:p w14:paraId="0A73011D" w14:textId="77777777" w:rsidR="00513159" w:rsidRPr="00CF47BA" w:rsidRDefault="00513159" w:rsidP="005A763C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09CD880A" w14:textId="77777777" w:rsidR="00513159" w:rsidRPr="00CF47BA" w:rsidRDefault="00513159" w:rsidP="005A763C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Погоджено з навчальною лабораторією</w:t>
            </w:r>
          </w:p>
          <w:p w14:paraId="75C82CF5" w14:textId="77777777" w:rsidR="00513159" w:rsidRPr="00CF47BA" w:rsidRDefault="00513159" w:rsidP="005A763C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інформаційного забезпечення освітнього</w:t>
            </w:r>
          </w:p>
          <w:p w14:paraId="58727094" w14:textId="70688BCD" w:rsidR="00513159" w:rsidRPr="00CF47BA" w:rsidRDefault="00513159" w:rsidP="005A763C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процесу</w:t>
            </w:r>
          </w:p>
        </w:tc>
      </w:tr>
      <w:tr w:rsidR="00513159" w:rsidRPr="00CF47BA" w14:paraId="2FEA798E" w14:textId="77777777" w:rsidTr="00513159">
        <w:trPr>
          <w:gridAfter w:val="1"/>
          <w:wAfter w:w="14" w:type="dxa"/>
        </w:trPr>
        <w:tc>
          <w:tcPr>
            <w:tcW w:w="1142" w:type="dxa"/>
            <w:tcBorders>
              <w:bottom w:val="single" w:sz="4" w:space="0" w:color="auto"/>
            </w:tcBorders>
          </w:tcPr>
          <w:p w14:paraId="2A8DEEAB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14:paraId="2209E805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14:paraId="7116CFBF" w14:textId="0180FE84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3E9DFEF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132CBA9D" w14:textId="78FE6EB4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</w:tcPr>
          <w:p w14:paraId="35FFE5FD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3526E34B" w14:textId="7CCBB5C0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</w:tr>
      <w:tr w:rsidR="00513159" w:rsidRPr="00CF47BA" w14:paraId="643F8A47" w14:textId="77777777" w:rsidTr="00513159">
        <w:trPr>
          <w:gridAfter w:val="1"/>
          <w:wAfter w:w="14" w:type="dxa"/>
        </w:trPr>
        <w:tc>
          <w:tcPr>
            <w:tcW w:w="1142" w:type="dxa"/>
            <w:tcBorders>
              <w:top w:val="single" w:sz="4" w:space="0" w:color="auto"/>
            </w:tcBorders>
          </w:tcPr>
          <w:p w14:paraId="51461719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28" w:type="dxa"/>
          </w:tcPr>
          <w:p w14:paraId="08F1041C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</w:tcBorders>
          </w:tcPr>
          <w:p w14:paraId="21375A79" w14:textId="62CEEBAC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gridSpan w:val="2"/>
          </w:tcPr>
          <w:p w14:paraId="21562FD0" w14:textId="77777777" w:rsidR="00513159" w:rsidRPr="00CF47BA" w:rsidRDefault="00513159" w:rsidP="005A763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6396A58D" w14:textId="4E40A712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30" w:type="dxa"/>
            <w:gridSpan w:val="2"/>
          </w:tcPr>
          <w:p w14:paraId="255A0B02" w14:textId="77777777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0A651E14" w14:textId="1F0C1C39" w:rsidR="00513159" w:rsidRPr="00CF47BA" w:rsidRDefault="00513159" w:rsidP="005A763C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</w:tr>
    </w:tbl>
    <w:p w14:paraId="2A959EAE" w14:textId="1CC7BEFE" w:rsidR="00307B54" w:rsidRPr="00CF47BA" w:rsidRDefault="00307B54" w:rsidP="00F05F76">
      <w:pPr>
        <w:spacing w:after="0" w:line="240" w:lineRule="auto"/>
      </w:pPr>
    </w:p>
    <w:p w14:paraId="35F6D690" w14:textId="76841B60" w:rsidR="00307B54" w:rsidRPr="00CF47BA" w:rsidRDefault="00307B54" w:rsidP="00307B54">
      <w:pPr>
        <w:spacing w:after="0" w:line="240" w:lineRule="auto"/>
        <w:jc w:val="center"/>
      </w:pPr>
      <w:r w:rsidRPr="00CF47BA">
        <w:t>2020 рік</w:t>
      </w:r>
    </w:p>
    <w:p w14:paraId="7F6B208B" w14:textId="77777777" w:rsidR="00307B54" w:rsidRPr="00CF47BA" w:rsidRDefault="00307B54" w:rsidP="00307B54">
      <w:pPr>
        <w:spacing w:after="0" w:line="240" w:lineRule="auto"/>
        <w:jc w:val="center"/>
        <w:sectPr w:rsidR="00307B54" w:rsidRPr="00CF47BA" w:rsidSect="00F05F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6D46FED" w14:textId="64EB614D" w:rsidR="00307B54" w:rsidRPr="00CF47BA" w:rsidRDefault="008D1944" w:rsidP="008D1944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lastRenderedPageBreak/>
        <w:t>1. Опис навчальної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1604"/>
        <w:gridCol w:w="1605"/>
      </w:tblGrid>
      <w:tr w:rsidR="008D1944" w:rsidRPr="00CF47BA" w14:paraId="30981152" w14:textId="77777777" w:rsidTr="008D1944">
        <w:tc>
          <w:tcPr>
            <w:tcW w:w="3209" w:type="dxa"/>
          </w:tcPr>
          <w:p w14:paraId="6491073B" w14:textId="4694E01C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</w:t>
            </w:r>
          </w:p>
        </w:tc>
        <w:tc>
          <w:tcPr>
            <w:tcW w:w="3209" w:type="dxa"/>
          </w:tcPr>
          <w:p w14:paraId="2ACF3DFF" w14:textId="58666D23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2</w:t>
            </w:r>
          </w:p>
        </w:tc>
        <w:tc>
          <w:tcPr>
            <w:tcW w:w="3209" w:type="dxa"/>
            <w:gridSpan w:val="2"/>
          </w:tcPr>
          <w:p w14:paraId="6B8A3820" w14:textId="6C75AA49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3</w:t>
            </w:r>
          </w:p>
        </w:tc>
      </w:tr>
      <w:tr w:rsidR="008D1944" w:rsidRPr="00CF47BA" w14:paraId="62440EA2" w14:textId="77777777" w:rsidTr="00037A1C">
        <w:trPr>
          <w:trHeight w:val="669"/>
        </w:trPr>
        <w:tc>
          <w:tcPr>
            <w:tcW w:w="3209" w:type="dxa"/>
            <w:vMerge w:val="restart"/>
            <w:vAlign w:val="center"/>
          </w:tcPr>
          <w:p w14:paraId="5B317FA5" w14:textId="1DE2C8AD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Галузь знань, спеціальність,</w:t>
            </w:r>
          </w:p>
          <w:p w14:paraId="14FAC432" w14:textId="77777777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освітня програма</w:t>
            </w:r>
          </w:p>
          <w:p w14:paraId="54DD4DA1" w14:textId="20396792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рівень вищої освіти</w:t>
            </w:r>
          </w:p>
        </w:tc>
        <w:tc>
          <w:tcPr>
            <w:tcW w:w="3209" w:type="dxa"/>
            <w:vMerge w:val="restart"/>
            <w:vAlign w:val="center"/>
          </w:tcPr>
          <w:p w14:paraId="48F80755" w14:textId="2404923B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vAlign w:val="center"/>
          </w:tcPr>
          <w:p w14:paraId="6E3E2CA8" w14:textId="71806D01" w:rsidR="008D1944" w:rsidRPr="00CF47BA" w:rsidRDefault="008D1944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Характеристика навчальної дисципліни</w:t>
            </w:r>
          </w:p>
        </w:tc>
      </w:tr>
      <w:tr w:rsidR="008D1944" w:rsidRPr="00CF47BA" w14:paraId="7CF8F789" w14:textId="77777777" w:rsidTr="008D1944">
        <w:trPr>
          <w:trHeight w:val="312"/>
        </w:trPr>
        <w:tc>
          <w:tcPr>
            <w:tcW w:w="3209" w:type="dxa"/>
            <w:vMerge/>
            <w:vAlign w:val="center"/>
          </w:tcPr>
          <w:p w14:paraId="4DFC86EA" w14:textId="77777777" w:rsidR="008D1944" w:rsidRPr="00CF47BA" w:rsidRDefault="008D1944" w:rsidP="008D1944">
            <w:pPr>
              <w:jc w:val="center"/>
            </w:pPr>
          </w:p>
        </w:tc>
        <w:tc>
          <w:tcPr>
            <w:tcW w:w="3209" w:type="dxa"/>
            <w:vMerge/>
            <w:vAlign w:val="center"/>
          </w:tcPr>
          <w:p w14:paraId="6BD0ACA0" w14:textId="77777777" w:rsidR="008D1944" w:rsidRPr="00CF47BA" w:rsidRDefault="008D1944" w:rsidP="008D1944">
            <w:pPr>
              <w:jc w:val="center"/>
            </w:pPr>
          </w:p>
        </w:tc>
        <w:tc>
          <w:tcPr>
            <w:tcW w:w="1604" w:type="dxa"/>
            <w:vAlign w:val="center"/>
          </w:tcPr>
          <w:p w14:paraId="041F09F5" w14:textId="48BBCCBD" w:rsidR="008D1944" w:rsidRPr="00CF47BA" w:rsidRDefault="008D1944" w:rsidP="008D1944">
            <w:pPr>
              <w:jc w:val="center"/>
            </w:pPr>
            <w:r w:rsidRPr="00CF47BA">
              <w:t>очна (денна) форма здобуття освіти</w:t>
            </w:r>
          </w:p>
        </w:tc>
        <w:tc>
          <w:tcPr>
            <w:tcW w:w="1605" w:type="dxa"/>
            <w:vAlign w:val="center"/>
          </w:tcPr>
          <w:p w14:paraId="5302679B" w14:textId="77777777" w:rsidR="008D1944" w:rsidRPr="00CF47BA" w:rsidRDefault="008D1944" w:rsidP="008D1944">
            <w:pPr>
              <w:jc w:val="center"/>
            </w:pPr>
            <w:r w:rsidRPr="00CF47BA">
              <w:t>заочна (дистанційна)</w:t>
            </w:r>
          </w:p>
          <w:p w14:paraId="3F7B6C5D" w14:textId="554713E5" w:rsidR="008D1944" w:rsidRPr="00CF47BA" w:rsidRDefault="008D1944" w:rsidP="008D1944">
            <w:pPr>
              <w:jc w:val="center"/>
            </w:pPr>
            <w:r w:rsidRPr="00CF47BA">
              <w:t>форма здобуття освіти</w:t>
            </w:r>
          </w:p>
        </w:tc>
      </w:tr>
      <w:tr w:rsidR="00085E4C" w:rsidRPr="00CF47BA" w14:paraId="7B0674AF" w14:textId="77777777" w:rsidTr="00037A1C">
        <w:trPr>
          <w:trHeight w:val="561"/>
        </w:trPr>
        <w:tc>
          <w:tcPr>
            <w:tcW w:w="3209" w:type="dxa"/>
            <w:vMerge w:val="restart"/>
            <w:vAlign w:val="center"/>
          </w:tcPr>
          <w:p w14:paraId="2FFC1FCA" w14:textId="0D7B4911" w:rsidR="00085E4C" w:rsidRPr="00CF47BA" w:rsidRDefault="00085E4C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Галузь знань</w:t>
            </w:r>
          </w:p>
          <w:p w14:paraId="67F24261" w14:textId="01CC09A8" w:rsidR="00085E4C" w:rsidRPr="00CF47BA" w:rsidRDefault="00045DF0" w:rsidP="008D1944">
            <w:pPr>
              <w:jc w:val="center"/>
            </w:pPr>
            <w:r w:rsidRPr="00CF47BA">
              <w:t>03 Гуманітарні науки</w:t>
            </w:r>
          </w:p>
        </w:tc>
        <w:tc>
          <w:tcPr>
            <w:tcW w:w="3209" w:type="dxa"/>
            <w:vMerge w:val="restart"/>
            <w:vAlign w:val="center"/>
          </w:tcPr>
          <w:p w14:paraId="53E961CC" w14:textId="05F461D0" w:rsidR="00085E4C" w:rsidRPr="00CF47BA" w:rsidRDefault="00085E4C" w:rsidP="002F2529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Кількість кредитів –</w:t>
            </w:r>
            <w:r w:rsidR="0005041B" w:rsidRPr="00CF47BA">
              <w:rPr>
                <w:sz w:val="24"/>
                <w:szCs w:val="24"/>
              </w:rPr>
              <w:t xml:space="preserve"> </w:t>
            </w:r>
            <w:r w:rsidR="002F2529" w:rsidRPr="00CF47B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09" w:type="dxa"/>
            <w:gridSpan w:val="2"/>
            <w:vAlign w:val="center"/>
          </w:tcPr>
          <w:p w14:paraId="3B59B1CA" w14:textId="2C264563" w:rsidR="00085E4C" w:rsidRPr="00CF47BA" w:rsidRDefault="00085E4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Обов’язкова</w:t>
            </w:r>
          </w:p>
        </w:tc>
      </w:tr>
      <w:tr w:rsidR="00085E4C" w:rsidRPr="00CF47BA" w14:paraId="4408B048" w14:textId="77777777" w:rsidTr="008D1944">
        <w:trPr>
          <w:trHeight w:val="210"/>
        </w:trPr>
        <w:tc>
          <w:tcPr>
            <w:tcW w:w="3209" w:type="dxa"/>
            <w:vMerge/>
            <w:vAlign w:val="center"/>
          </w:tcPr>
          <w:p w14:paraId="755F8DAF" w14:textId="77777777" w:rsidR="00085E4C" w:rsidRPr="00CF47BA" w:rsidRDefault="00085E4C" w:rsidP="008D1944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Merge/>
            <w:vAlign w:val="center"/>
          </w:tcPr>
          <w:p w14:paraId="6DCB6909" w14:textId="77777777" w:rsidR="00085E4C" w:rsidRPr="00CF47BA" w:rsidRDefault="00085E4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F895EDA" w14:textId="6B2D58F0" w:rsidR="0005041B" w:rsidRPr="00CF47BA" w:rsidRDefault="00C837A2" w:rsidP="008D1944">
            <w:pPr>
              <w:jc w:val="center"/>
            </w:pPr>
            <w:r w:rsidRPr="00CF47BA">
              <w:rPr>
                <w:b/>
                <w:bCs/>
                <w:sz w:val="24"/>
                <w:szCs w:val="24"/>
              </w:rPr>
              <w:t xml:space="preserve">Цикл професійної підготовки </w:t>
            </w:r>
            <w:r w:rsidR="000C14B2" w:rsidRPr="00CF47BA">
              <w:rPr>
                <w:b/>
                <w:bCs/>
                <w:sz w:val="24"/>
                <w:szCs w:val="24"/>
              </w:rPr>
              <w:t>спеціальності</w:t>
            </w:r>
          </w:p>
        </w:tc>
      </w:tr>
      <w:tr w:rsidR="00DA2C5E" w:rsidRPr="00CF47BA" w14:paraId="7D0312D1" w14:textId="77777777" w:rsidTr="0016457C">
        <w:trPr>
          <w:trHeight w:val="561"/>
        </w:trPr>
        <w:tc>
          <w:tcPr>
            <w:tcW w:w="3209" w:type="dxa"/>
            <w:vAlign w:val="center"/>
          </w:tcPr>
          <w:p w14:paraId="5554ACE7" w14:textId="77777777" w:rsidR="00DA2C5E" w:rsidRPr="00CF47BA" w:rsidRDefault="00DA2C5E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Спеціальність</w:t>
            </w:r>
          </w:p>
          <w:p w14:paraId="41B769C4" w14:textId="260AE0CF" w:rsidR="00DA2C5E" w:rsidRPr="00CF47BA" w:rsidRDefault="00045DF0" w:rsidP="008D1944">
            <w:pPr>
              <w:jc w:val="center"/>
            </w:pPr>
            <w:r w:rsidRPr="00CF47BA">
              <w:t xml:space="preserve">035 Філологія </w:t>
            </w:r>
          </w:p>
        </w:tc>
        <w:tc>
          <w:tcPr>
            <w:tcW w:w="3209" w:type="dxa"/>
            <w:vMerge w:val="restart"/>
            <w:vAlign w:val="center"/>
          </w:tcPr>
          <w:p w14:paraId="28E4C6A3" w14:textId="77777777" w:rsidR="00DA2C5E" w:rsidRPr="00CF47BA" w:rsidRDefault="00DA2C5E" w:rsidP="008D1944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Загальна кількість годин –</w:t>
            </w:r>
          </w:p>
          <w:p w14:paraId="34615859" w14:textId="735C2B66" w:rsidR="0005041B" w:rsidRPr="00CF47BA" w:rsidRDefault="002F2529" w:rsidP="008D194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209" w:type="dxa"/>
            <w:gridSpan w:val="2"/>
            <w:vAlign w:val="center"/>
          </w:tcPr>
          <w:p w14:paraId="15872780" w14:textId="3D9BD5CD" w:rsidR="00DA2C5E" w:rsidRPr="00CF47BA" w:rsidRDefault="00DA2C5E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Семестр:</w:t>
            </w:r>
          </w:p>
        </w:tc>
      </w:tr>
      <w:tr w:rsidR="00DA2C5E" w:rsidRPr="00CF47BA" w14:paraId="6E4BE4C3" w14:textId="77777777" w:rsidTr="005A763C">
        <w:trPr>
          <w:trHeight w:val="210"/>
        </w:trPr>
        <w:tc>
          <w:tcPr>
            <w:tcW w:w="3209" w:type="dxa"/>
            <w:vAlign w:val="center"/>
          </w:tcPr>
          <w:p w14:paraId="06B968A3" w14:textId="4C1C7E83" w:rsidR="00517A82" w:rsidRPr="00CF47BA" w:rsidRDefault="0033269C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Предметна спеціальність</w:t>
            </w:r>
          </w:p>
          <w:p w14:paraId="3D25CBB6" w14:textId="77777777" w:rsidR="00822BEB" w:rsidRPr="00CF47BA" w:rsidRDefault="00822BEB" w:rsidP="00822BEB">
            <w:r w:rsidRPr="00CF47BA">
              <w:t>035.033 «Слов’янські мови та літератури»</w:t>
            </w:r>
          </w:p>
          <w:p w14:paraId="0DF22FED" w14:textId="6E04D2BE" w:rsidR="00DA2C5E" w:rsidRPr="00CF47BA" w:rsidRDefault="00822BEB" w:rsidP="00822BEB">
            <w:r w:rsidRPr="00CF47BA">
              <w:t>(переклад включно)</w:t>
            </w:r>
          </w:p>
        </w:tc>
        <w:tc>
          <w:tcPr>
            <w:tcW w:w="3209" w:type="dxa"/>
            <w:vMerge/>
            <w:vAlign w:val="center"/>
          </w:tcPr>
          <w:p w14:paraId="1F25506C" w14:textId="77777777" w:rsidR="00DA2C5E" w:rsidRPr="00CF47BA" w:rsidRDefault="00DA2C5E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1B61284B" w14:textId="6DF63AD7" w:rsidR="00DA2C5E" w:rsidRPr="00CF47BA" w:rsidRDefault="00CF47BA" w:rsidP="008D1944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3</w:t>
            </w:r>
            <w:r w:rsidR="0005041B" w:rsidRPr="00CF47BA">
              <w:rPr>
                <w:sz w:val="24"/>
                <w:szCs w:val="24"/>
              </w:rPr>
              <w:t>-й</w:t>
            </w:r>
          </w:p>
        </w:tc>
        <w:tc>
          <w:tcPr>
            <w:tcW w:w="1605" w:type="dxa"/>
            <w:vAlign w:val="center"/>
          </w:tcPr>
          <w:p w14:paraId="758AF0FC" w14:textId="14607CDE" w:rsidR="00DA2C5E" w:rsidRPr="00CF47BA" w:rsidRDefault="00CF47BA" w:rsidP="008D1944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4</w:t>
            </w:r>
            <w:r w:rsidR="0005041B" w:rsidRPr="00CF47BA">
              <w:rPr>
                <w:sz w:val="24"/>
                <w:szCs w:val="24"/>
              </w:rPr>
              <w:t>-й</w:t>
            </w:r>
          </w:p>
        </w:tc>
      </w:tr>
      <w:tr w:rsidR="0016457C" w:rsidRPr="00CF47BA" w14:paraId="7B4EFB73" w14:textId="77777777" w:rsidTr="0016457C">
        <w:trPr>
          <w:trHeight w:val="561"/>
        </w:trPr>
        <w:tc>
          <w:tcPr>
            <w:tcW w:w="3209" w:type="dxa"/>
            <w:vMerge w:val="restart"/>
            <w:vAlign w:val="center"/>
          </w:tcPr>
          <w:p w14:paraId="646F0C8C" w14:textId="77777777" w:rsidR="0016457C" w:rsidRPr="00CF47BA" w:rsidRDefault="0016457C" w:rsidP="008D1944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Освітньо-професійна програма</w:t>
            </w:r>
          </w:p>
          <w:p w14:paraId="79F5DA67" w14:textId="1277B734" w:rsidR="0016457C" w:rsidRPr="00CF47BA" w:rsidRDefault="00822BEB" w:rsidP="00045DF0">
            <w:pPr>
              <w:jc w:val="center"/>
            </w:pPr>
            <w:r w:rsidRPr="00CF47BA">
              <w:t>Слов’янський переклад (польський)</w:t>
            </w:r>
          </w:p>
        </w:tc>
        <w:tc>
          <w:tcPr>
            <w:tcW w:w="3209" w:type="dxa"/>
            <w:vMerge w:val="restart"/>
            <w:vAlign w:val="center"/>
          </w:tcPr>
          <w:p w14:paraId="67C892A2" w14:textId="75B94967" w:rsidR="0016457C" w:rsidRPr="00CF47BA" w:rsidRDefault="0016457C" w:rsidP="002F2529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sz w:val="24"/>
                <w:szCs w:val="24"/>
              </w:rPr>
              <w:t>Змістових модулів –</w:t>
            </w:r>
            <w:r w:rsidR="00CE27FE" w:rsidRPr="00CF47BA">
              <w:rPr>
                <w:sz w:val="24"/>
                <w:szCs w:val="24"/>
              </w:rPr>
              <w:t xml:space="preserve"> </w:t>
            </w:r>
            <w:r w:rsidR="002F2529" w:rsidRPr="00CF47B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09" w:type="dxa"/>
            <w:gridSpan w:val="2"/>
            <w:vAlign w:val="center"/>
          </w:tcPr>
          <w:p w14:paraId="14AE3C60" w14:textId="5F3708EB" w:rsidR="0016457C" w:rsidRPr="00CF47BA" w:rsidRDefault="0016457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Лекції</w:t>
            </w:r>
          </w:p>
        </w:tc>
      </w:tr>
      <w:tr w:rsidR="0016457C" w:rsidRPr="00CF47BA" w14:paraId="7FBF06F8" w14:textId="77777777" w:rsidTr="005A763C">
        <w:trPr>
          <w:trHeight w:val="140"/>
        </w:trPr>
        <w:tc>
          <w:tcPr>
            <w:tcW w:w="3209" w:type="dxa"/>
            <w:vMerge/>
            <w:vAlign w:val="center"/>
          </w:tcPr>
          <w:p w14:paraId="36C9346C" w14:textId="77777777" w:rsidR="0016457C" w:rsidRPr="00CF47BA" w:rsidRDefault="0016457C" w:rsidP="008D1944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Merge/>
            <w:vAlign w:val="center"/>
          </w:tcPr>
          <w:p w14:paraId="5FECDD30" w14:textId="77777777" w:rsidR="0016457C" w:rsidRPr="00CF47BA" w:rsidRDefault="0016457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5C1618A3" w14:textId="52796D45" w:rsidR="0016457C" w:rsidRPr="00CF47BA" w:rsidRDefault="000C14B2" w:rsidP="008D1944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  <w:r w:rsidR="0016457C" w:rsidRPr="00CF47B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05" w:type="dxa"/>
            <w:vAlign w:val="center"/>
          </w:tcPr>
          <w:p w14:paraId="1CEE5EFE" w14:textId="3B306FD3" w:rsidR="0016457C" w:rsidRPr="00CF47BA" w:rsidRDefault="00C93F89" w:rsidP="008D1944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0 </w:t>
            </w:r>
            <w:r w:rsidR="0016457C" w:rsidRPr="00CF47BA">
              <w:rPr>
                <w:sz w:val="24"/>
                <w:szCs w:val="24"/>
              </w:rPr>
              <w:t>год.</w:t>
            </w:r>
          </w:p>
        </w:tc>
      </w:tr>
      <w:tr w:rsidR="0016457C" w:rsidRPr="00CF47BA" w14:paraId="6C457E5B" w14:textId="77777777" w:rsidTr="0016457C">
        <w:trPr>
          <w:trHeight w:val="561"/>
        </w:trPr>
        <w:tc>
          <w:tcPr>
            <w:tcW w:w="3209" w:type="dxa"/>
            <w:vMerge/>
            <w:vAlign w:val="center"/>
          </w:tcPr>
          <w:p w14:paraId="5E7B49FC" w14:textId="77777777" w:rsidR="0016457C" w:rsidRPr="00CF47BA" w:rsidRDefault="0016457C" w:rsidP="008D1944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Merge/>
            <w:vAlign w:val="center"/>
          </w:tcPr>
          <w:p w14:paraId="3AD225FC" w14:textId="77777777" w:rsidR="0016457C" w:rsidRPr="00CF47BA" w:rsidRDefault="0016457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B07FB6E" w14:textId="522CEFD3" w:rsidR="0016457C" w:rsidRPr="00CF47BA" w:rsidRDefault="00C93F89" w:rsidP="008D1944">
            <w:pPr>
              <w:jc w:val="center"/>
              <w:rPr>
                <w:b/>
                <w:sz w:val="24"/>
                <w:szCs w:val="24"/>
              </w:rPr>
            </w:pPr>
            <w:r w:rsidRPr="00CF47BA">
              <w:rPr>
                <w:b/>
                <w:sz w:val="24"/>
                <w:szCs w:val="24"/>
              </w:rPr>
              <w:t xml:space="preserve">Практичні заняття </w:t>
            </w:r>
          </w:p>
        </w:tc>
      </w:tr>
      <w:tr w:rsidR="0016457C" w:rsidRPr="00CF47BA" w14:paraId="7F8E5F58" w14:textId="77777777" w:rsidTr="005A763C">
        <w:trPr>
          <w:trHeight w:val="122"/>
        </w:trPr>
        <w:tc>
          <w:tcPr>
            <w:tcW w:w="3209" w:type="dxa"/>
            <w:vMerge/>
            <w:vAlign w:val="center"/>
          </w:tcPr>
          <w:p w14:paraId="27AE163F" w14:textId="77777777" w:rsidR="0016457C" w:rsidRPr="00CF47BA" w:rsidRDefault="0016457C" w:rsidP="0016457C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Merge/>
            <w:vAlign w:val="center"/>
          </w:tcPr>
          <w:p w14:paraId="5C983ED5" w14:textId="77777777" w:rsidR="0016457C" w:rsidRPr="00CF47BA" w:rsidRDefault="0016457C" w:rsidP="0016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48FA317" w14:textId="57EC308D" w:rsidR="0016457C" w:rsidRPr="00CF47BA" w:rsidRDefault="002F2529" w:rsidP="00270224">
            <w:pPr>
              <w:jc w:val="center"/>
              <w:rPr>
                <w:bCs/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>42</w:t>
            </w:r>
            <w:r w:rsidR="0016457C" w:rsidRPr="00CF47B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05" w:type="dxa"/>
            <w:vAlign w:val="center"/>
          </w:tcPr>
          <w:p w14:paraId="57AF6A50" w14:textId="4BBD4A95" w:rsidR="0016457C" w:rsidRPr="00CF47BA" w:rsidRDefault="00977360" w:rsidP="00270224">
            <w:pPr>
              <w:jc w:val="center"/>
              <w:rPr>
                <w:bCs/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  <w:r w:rsidR="00BB1B9E" w:rsidRPr="00CF47BA">
              <w:rPr>
                <w:sz w:val="24"/>
                <w:szCs w:val="24"/>
              </w:rPr>
              <w:t xml:space="preserve"> </w:t>
            </w:r>
            <w:r w:rsidR="0016457C" w:rsidRPr="00CF47BA">
              <w:rPr>
                <w:sz w:val="24"/>
                <w:szCs w:val="24"/>
              </w:rPr>
              <w:t xml:space="preserve"> год.</w:t>
            </w:r>
          </w:p>
        </w:tc>
      </w:tr>
      <w:tr w:rsidR="0016457C" w:rsidRPr="00CF47BA" w14:paraId="0BCD8EAF" w14:textId="77777777" w:rsidTr="0016457C">
        <w:trPr>
          <w:trHeight w:val="562"/>
        </w:trPr>
        <w:tc>
          <w:tcPr>
            <w:tcW w:w="3209" w:type="dxa"/>
            <w:vMerge w:val="restart"/>
            <w:vAlign w:val="center"/>
          </w:tcPr>
          <w:p w14:paraId="6CF23708" w14:textId="77777777" w:rsidR="0016457C" w:rsidRPr="00CF47BA" w:rsidRDefault="0016457C" w:rsidP="00ED291B">
            <w:pPr>
              <w:jc w:val="center"/>
            </w:pPr>
            <w:r w:rsidRPr="00CF47BA">
              <w:t>Рівень вищої освіти:</w:t>
            </w:r>
          </w:p>
          <w:p w14:paraId="20115D0C" w14:textId="1E9FF2AE" w:rsidR="0016457C" w:rsidRPr="00CF47BA" w:rsidRDefault="00737B4F" w:rsidP="00737B4F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бакалаврський</w:t>
            </w:r>
          </w:p>
        </w:tc>
        <w:tc>
          <w:tcPr>
            <w:tcW w:w="3209" w:type="dxa"/>
            <w:vMerge w:val="restart"/>
            <w:vAlign w:val="center"/>
          </w:tcPr>
          <w:p w14:paraId="552B48FC" w14:textId="52CB987C" w:rsidR="0016457C" w:rsidRPr="00CF47BA" w:rsidRDefault="0016457C" w:rsidP="002F2529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sz w:val="24"/>
                <w:szCs w:val="24"/>
              </w:rPr>
              <w:t xml:space="preserve">Кількість поточних контрольних заходів – </w:t>
            </w:r>
            <w:r w:rsidR="002F2529" w:rsidRPr="00CF47B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09" w:type="dxa"/>
            <w:gridSpan w:val="2"/>
            <w:vAlign w:val="center"/>
          </w:tcPr>
          <w:p w14:paraId="789BCB27" w14:textId="26C77211" w:rsidR="0016457C" w:rsidRPr="00CF47BA" w:rsidRDefault="0016457C" w:rsidP="00ED291B">
            <w:pPr>
              <w:jc w:val="center"/>
              <w:rPr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Самостійна робота</w:t>
            </w:r>
          </w:p>
        </w:tc>
      </w:tr>
      <w:tr w:rsidR="00ED291B" w:rsidRPr="00CF47BA" w14:paraId="14D0B932" w14:textId="77777777" w:rsidTr="005A763C">
        <w:trPr>
          <w:trHeight w:val="125"/>
        </w:trPr>
        <w:tc>
          <w:tcPr>
            <w:tcW w:w="3209" w:type="dxa"/>
            <w:vMerge/>
            <w:vAlign w:val="center"/>
          </w:tcPr>
          <w:p w14:paraId="4082C652" w14:textId="77777777" w:rsidR="00ED291B" w:rsidRPr="00CF47BA" w:rsidRDefault="00ED291B" w:rsidP="00ED291B">
            <w:pPr>
              <w:jc w:val="center"/>
            </w:pPr>
          </w:p>
        </w:tc>
        <w:tc>
          <w:tcPr>
            <w:tcW w:w="3209" w:type="dxa"/>
            <w:vMerge/>
            <w:vAlign w:val="center"/>
          </w:tcPr>
          <w:p w14:paraId="73FF1898" w14:textId="77777777" w:rsidR="00ED291B" w:rsidRPr="00CF47BA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B1C64BE" w14:textId="3B45C292" w:rsidR="00ED291B" w:rsidRPr="00CF47BA" w:rsidRDefault="002F2529" w:rsidP="00B57FE0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>108</w:t>
            </w:r>
            <w:r w:rsidR="005535A2" w:rsidRPr="00CF47BA">
              <w:rPr>
                <w:sz w:val="24"/>
                <w:szCs w:val="24"/>
              </w:rPr>
              <w:t xml:space="preserve"> </w:t>
            </w:r>
            <w:r w:rsidR="00ED291B" w:rsidRPr="00CF47BA">
              <w:rPr>
                <w:sz w:val="24"/>
                <w:szCs w:val="24"/>
              </w:rPr>
              <w:t>год.</w:t>
            </w:r>
          </w:p>
        </w:tc>
        <w:tc>
          <w:tcPr>
            <w:tcW w:w="1605" w:type="dxa"/>
          </w:tcPr>
          <w:p w14:paraId="1C5F7323" w14:textId="1EC5994D" w:rsidR="00ED291B" w:rsidRPr="00CF47BA" w:rsidRDefault="005535A2" w:rsidP="00977360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 </w:t>
            </w:r>
            <w:r w:rsidR="00977360" w:rsidRPr="00CF47BA">
              <w:rPr>
                <w:sz w:val="24"/>
                <w:szCs w:val="24"/>
              </w:rPr>
              <w:t>0</w:t>
            </w:r>
            <w:r w:rsidR="00E019E0" w:rsidRPr="00CF47BA">
              <w:rPr>
                <w:sz w:val="24"/>
                <w:szCs w:val="24"/>
              </w:rPr>
              <w:t xml:space="preserve"> </w:t>
            </w:r>
            <w:r w:rsidR="00ED291B" w:rsidRPr="00CF47BA">
              <w:rPr>
                <w:sz w:val="24"/>
                <w:szCs w:val="24"/>
              </w:rPr>
              <w:t>год.</w:t>
            </w:r>
          </w:p>
        </w:tc>
      </w:tr>
      <w:tr w:rsidR="00ED291B" w:rsidRPr="00CF47BA" w14:paraId="6FDE36B3" w14:textId="77777777" w:rsidTr="005A763C">
        <w:trPr>
          <w:trHeight w:val="125"/>
        </w:trPr>
        <w:tc>
          <w:tcPr>
            <w:tcW w:w="3209" w:type="dxa"/>
            <w:vMerge/>
            <w:vAlign w:val="center"/>
          </w:tcPr>
          <w:p w14:paraId="265D5E79" w14:textId="77777777" w:rsidR="00ED291B" w:rsidRPr="00CF47BA" w:rsidRDefault="00ED291B" w:rsidP="00ED291B">
            <w:pPr>
              <w:jc w:val="center"/>
            </w:pPr>
          </w:p>
        </w:tc>
        <w:tc>
          <w:tcPr>
            <w:tcW w:w="3209" w:type="dxa"/>
            <w:vMerge/>
            <w:vAlign w:val="center"/>
          </w:tcPr>
          <w:p w14:paraId="66FE2158" w14:textId="77777777" w:rsidR="00ED291B" w:rsidRPr="00CF47BA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14:paraId="7D8F9A13" w14:textId="77777777" w:rsidR="0016457C" w:rsidRPr="00CF47BA" w:rsidRDefault="00ED291B" w:rsidP="00ED29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Вид підсумкового</w:t>
            </w:r>
          </w:p>
          <w:p w14:paraId="4D498C09" w14:textId="75C7658C" w:rsidR="00ED291B" w:rsidRPr="00CF47BA" w:rsidRDefault="00ED291B" w:rsidP="00ED29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семестрового контролю:</w:t>
            </w:r>
          </w:p>
          <w:p w14:paraId="3E52218F" w14:textId="35A289DE" w:rsidR="00ED291B" w:rsidRPr="00CF47BA" w:rsidRDefault="0079182C" w:rsidP="00ED291B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екзамен</w:t>
            </w:r>
          </w:p>
        </w:tc>
      </w:tr>
    </w:tbl>
    <w:p w14:paraId="7C75167B" w14:textId="0BBD46F7" w:rsidR="00307B54" w:rsidRPr="00CF47BA" w:rsidRDefault="00307B54" w:rsidP="00F05F76">
      <w:pPr>
        <w:spacing w:after="0" w:line="240" w:lineRule="auto"/>
        <w:rPr>
          <w:lang w:val="ru-RU"/>
        </w:rPr>
      </w:pPr>
    </w:p>
    <w:p w14:paraId="283950C2" w14:textId="77777777" w:rsidR="009E57DB" w:rsidRPr="00CF47BA" w:rsidRDefault="009E57DB" w:rsidP="00F05F76">
      <w:pPr>
        <w:spacing w:after="0" w:line="240" w:lineRule="auto"/>
        <w:rPr>
          <w:lang w:val="ru-RU"/>
        </w:rPr>
      </w:pPr>
    </w:p>
    <w:p w14:paraId="775831CB" w14:textId="36A48145" w:rsidR="008234EB" w:rsidRPr="00CF47BA" w:rsidRDefault="008234EB" w:rsidP="008234EB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2. Мета та завдання навчальної дисципліни</w:t>
      </w:r>
    </w:p>
    <w:p w14:paraId="019DC6D2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/>
          <w:bCs/>
        </w:rPr>
        <w:t>Метою</w:t>
      </w:r>
      <w:r w:rsidRPr="00CF47BA">
        <w:rPr>
          <w:bCs/>
        </w:rPr>
        <w:t xml:space="preserve"> викладання навчальної дисципліни «Практичний курс першої іноземної мови (польська)» є оволодіння студентами системою польської мови та нормами її функціонування у мовленнєвих комунікативних ситуаціях у різних сферах суспільно-політичного життя та побуту, формування у студентів лінгвокраїнознавчої компетенції з метою вільного оперування засвоєним матеріалом та набутими навичками у професійній діяльності філолога. </w:t>
      </w:r>
    </w:p>
    <w:p w14:paraId="1CE1186B" w14:textId="5B07B752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 xml:space="preserve">Основними </w:t>
      </w:r>
      <w:r w:rsidRPr="00CF47BA">
        <w:rPr>
          <w:b/>
          <w:bCs/>
        </w:rPr>
        <w:t>завданнями</w:t>
      </w:r>
      <w:r w:rsidRPr="00CF47BA">
        <w:rPr>
          <w:bCs/>
        </w:rPr>
        <w:t xml:space="preserve"> вивчення дисципліни «Практичний курс першої іноземної мови (польська)» є якісне удосконалення вмінь та навичок практичного володіння польською мовою; розвиток техніки читання та вміння розуміти польський текст, який вміщує попередньо вивчену граматику та лексику; розвиток навичок письма у межах програми.</w:t>
      </w:r>
    </w:p>
    <w:p w14:paraId="02728835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У результаті вивчення навчальної дисципліни студент повинен</w:t>
      </w:r>
    </w:p>
    <w:p w14:paraId="7EE0153B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/>
          <w:bCs/>
        </w:rPr>
        <w:t>знати</w:t>
      </w:r>
      <w:r w:rsidRPr="00CF47BA">
        <w:rPr>
          <w:bCs/>
        </w:rPr>
        <w:t>:</w:t>
      </w:r>
    </w:p>
    <w:p w14:paraId="759B74ED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- основні правила вимови;</w:t>
      </w:r>
    </w:p>
    <w:p w14:paraId="67E1A467" w14:textId="5210B3C2" w:rsidR="0079182C" w:rsidRPr="00CF47BA" w:rsidRDefault="0079182C" w:rsidP="0079182C">
      <w:pPr>
        <w:spacing w:after="0" w:line="240" w:lineRule="auto"/>
        <w:ind w:firstLine="567"/>
        <w:rPr>
          <w:bCs/>
          <w:lang w:val="ru-RU"/>
        </w:rPr>
      </w:pPr>
      <w:r w:rsidRPr="00CF47BA">
        <w:rPr>
          <w:bCs/>
        </w:rPr>
        <w:t>- лексику</w:t>
      </w:r>
      <w:r w:rsidRPr="00CF47BA">
        <w:rPr>
          <w:bCs/>
          <w:lang w:val="ru-RU"/>
        </w:rPr>
        <w:t>;</w:t>
      </w:r>
    </w:p>
    <w:p w14:paraId="566CEA71" w14:textId="65CCF3B0" w:rsidR="0079182C" w:rsidRPr="00CF47BA" w:rsidRDefault="0079182C" w:rsidP="0079182C">
      <w:pPr>
        <w:spacing w:after="0" w:line="240" w:lineRule="auto"/>
        <w:ind w:firstLine="567"/>
        <w:rPr>
          <w:bCs/>
          <w:lang w:val="ru-RU"/>
        </w:rPr>
      </w:pPr>
      <w:r w:rsidRPr="00CF47BA">
        <w:rPr>
          <w:bCs/>
        </w:rPr>
        <w:t>- основи граматики</w:t>
      </w:r>
      <w:r w:rsidRPr="00CF47BA">
        <w:rPr>
          <w:bCs/>
          <w:lang w:val="ru-RU"/>
        </w:rPr>
        <w:t>;</w:t>
      </w:r>
    </w:p>
    <w:p w14:paraId="2B6AE7E3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/>
          <w:bCs/>
        </w:rPr>
        <w:t>вміти</w:t>
      </w:r>
      <w:r w:rsidRPr="00CF47BA">
        <w:rPr>
          <w:bCs/>
        </w:rPr>
        <w:t>:</w:t>
      </w:r>
    </w:p>
    <w:p w14:paraId="3F4ECC74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lastRenderedPageBreak/>
        <w:t>•</w:t>
      </w:r>
      <w:r w:rsidRPr="00CF47BA">
        <w:rPr>
          <w:bCs/>
        </w:rPr>
        <w:tab/>
        <w:t xml:space="preserve">розуміти на слух стандартне мовлення у живому викладі, або </w:t>
      </w:r>
      <w:proofErr w:type="spellStart"/>
      <w:r w:rsidRPr="00CF47BA">
        <w:rPr>
          <w:bCs/>
        </w:rPr>
        <w:t>аудіозапису</w:t>
      </w:r>
      <w:proofErr w:type="spellEnd"/>
      <w:r w:rsidRPr="00CF47BA">
        <w:rPr>
          <w:bCs/>
        </w:rPr>
        <w:t xml:space="preserve"> на знайому і незнайому тематику;</w:t>
      </w:r>
    </w:p>
    <w:p w14:paraId="4D064193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•</w:t>
      </w:r>
      <w:r w:rsidRPr="00CF47BA">
        <w:rPr>
          <w:bCs/>
        </w:rPr>
        <w:tab/>
        <w:t>демонструвати вільне володіння лексичними і граматичними одиницями, що вивчаються;</w:t>
      </w:r>
    </w:p>
    <w:p w14:paraId="040E9087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•</w:t>
      </w:r>
      <w:r w:rsidRPr="00CF47BA">
        <w:rPr>
          <w:bCs/>
        </w:rPr>
        <w:tab/>
        <w:t>вільно, коректно і ефективно володіти польською мовою в усному спілкуванні, включаючи семінари, лекції, презентації;</w:t>
      </w:r>
    </w:p>
    <w:p w14:paraId="3DCB42A4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•</w:t>
      </w:r>
      <w:r w:rsidRPr="00CF47BA">
        <w:rPr>
          <w:bCs/>
        </w:rPr>
        <w:tab/>
        <w:t>читати різні художні та суспільно-політичні тексти;</w:t>
      </w:r>
    </w:p>
    <w:p w14:paraId="39C85EE0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•</w:t>
      </w:r>
      <w:r w:rsidRPr="00CF47BA">
        <w:rPr>
          <w:bCs/>
        </w:rPr>
        <w:tab/>
        <w:t xml:space="preserve">писати орфографічно та пунктуаційно вірно </w:t>
      </w:r>
    </w:p>
    <w:p w14:paraId="56EC9449" w14:textId="77777777" w:rsidR="0079182C" w:rsidRPr="00CF47BA" w:rsidRDefault="0079182C" w:rsidP="0079182C">
      <w:pPr>
        <w:spacing w:after="0" w:line="240" w:lineRule="auto"/>
        <w:ind w:firstLine="567"/>
        <w:rPr>
          <w:bCs/>
        </w:rPr>
      </w:pPr>
      <w:r w:rsidRPr="00CF47BA">
        <w:rPr>
          <w:bCs/>
        </w:rPr>
        <w:t>•</w:t>
      </w:r>
      <w:r w:rsidRPr="00CF47BA">
        <w:rPr>
          <w:bCs/>
        </w:rPr>
        <w:tab/>
        <w:t>реферувати прочитані та прослухані оригінальні тексти; анотувати газетні матеріали;</w:t>
      </w:r>
    </w:p>
    <w:p w14:paraId="51182193" w14:textId="77777777" w:rsidR="0079182C" w:rsidRPr="00CF47BA" w:rsidRDefault="0079182C" w:rsidP="0079182C">
      <w:pPr>
        <w:spacing w:after="0" w:line="240" w:lineRule="auto"/>
        <w:ind w:firstLine="567"/>
        <w:rPr>
          <w:bCs/>
          <w:lang w:val="ru-RU"/>
        </w:rPr>
      </w:pPr>
      <w:r w:rsidRPr="00CF47BA">
        <w:rPr>
          <w:bCs/>
        </w:rPr>
        <w:t>•</w:t>
      </w:r>
      <w:r w:rsidRPr="00CF47BA">
        <w:rPr>
          <w:bCs/>
        </w:rPr>
        <w:tab/>
        <w:t>здійснювати усний послідовний двосторонній переклад монологічних або діалогічних повідомлень в межах тематики, що вивчається.</w:t>
      </w:r>
    </w:p>
    <w:p w14:paraId="0E2A24A0" w14:textId="25CCE1FD" w:rsidR="008D1944" w:rsidRPr="00CF47BA" w:rsidRDefault="008234EB" w:rsidP="0079182C">
      <w:pPr>
        <w:spacing w:after="0" w:line="240" w:lineRule="auto"/>
        <w:ind w:firstLine="567"/>
      </w:pPr>
      <w:r w:rsidRPr="00CF47BA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CF47BA">
        <w:t>компетентностей</w:t>
      </w:r>
      <w:proofErr w:type="spellEnd"/>
      <w:r w:rsidRPr="00CF47BA">
        <w:t>:</w:t>
      </w:r>
    </w:p>
    <w:p w14:paraId="39DBE5B0" w14:textId="77777777" w:rsidR="009E57DB" w:rsidRPr="00CF47BA" w:rsidRDefault="009E57DB" w:rsidP="0095202F">
      <w:pPr>
        <w:spacing w:after="0" w:line="240" w:lineRule="auto"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31"/>
      </w:tblGrid>
      <w:tr w:rsidR="00B33C12" w:rsidRPr="00CF47BA" w14:paraId="404BA322" w14:textId="77777777" w:rsidTr="00E63161">
        <w:tc>
          <w:tcPr>
            <w:tcW w:w="7196" w:type="dxa"/>
            <w:vAlign w:val="center"/>
          </w:tcPr>
          <w:p w14:paraId="0E900356" w14:textId="51703165" w:rsidR="00B33C12" w:rsidRPr="00CF47BA" w:rsidRDefault="00B33C12" w:rsidP="00B33C12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2431" w:type="dxa"/>
            <w:vAlign w:val="center"/>
          </w:tcPr>
          <w:p w14:paraId="45DCBD01" w14:textId="63ED23C6" w:rsidR="00B33C12" w:rsidRPr="00CF47BA" w:rsidRDefault="00B33C12" w:rsidP="00B33C12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Методи і контрольні заходи</w:t>
            </w:r>
          </w:p>
        </w:tc>
      </w:tr>
      <w:tr w:rsidR="00B33C12" w:rsidRPr="00CF47BA" w14:paraId="0E8EC932" w14:textId="77777777" w:rsidTr="00E63161">
        <w:tc>
          <w:tcPr>
            <w:tcW w:w="7196" w:type="dxa"/>
          </w:tcPr>
          <w:p w14:paraId="30BE2C0A" w14:textId="785AC710" w:rsidR="00B33C12" w:rsidRPr="00CF47BA" w:rsidRDefault="00B33C12" w:rsidP="00B33C12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</w:t>
            </w:r>
          </w:p>
        </w:tc>
        <w:tc>
          <w:tcPr>
            <w:tcW w:w="2431" w:type="dxa"/>
          </w:tcPr>
          <w:p w14:paraId="0AAC4990" w14:textId="4D93A7E0" w:rsidR="00B33C12" w:rsidRPr="00CF47BA" w:rsidRDefault="00B33C12" w:rsidP="00B33C12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2</w:t>
            </w:r>
          </w:p>
        </w:tc>
      </w:tr>
      <w:tr w:rsidR="00563C5D" w:rsidRPr="00CF47BA" w14:paraId="532401D0" w14:textId="77777777" w:rsidTr="00316A80">
        <w:trPr>
          <w:trHeight w:val="559"/>
        </w:trPr>
        <w:tc>
          <w:tcPr>
            <w:tcW w:w="7196" w:type="dxa"/>
          </w:tcPr>
          <w:p w14:paraId="5234AC57" w14:textId="44947ACA" w:rsidR="00563C5D" w:rsidRPr="00CF47BA" w:rsidRDefault="00563C5D" w:rsidP="006A0492">
            <w:pPr>
              <w:pStyle w:val="a4"/>
              <w:ind w:left="317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Програмні компетентності:</w:t>
            </w:r>
          </w:p>
          <w:p w14:paraId="25711D71" w14:textId="72A35161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ЗК 1 Здатність усно й письмово спілкуватися українською мовою як державною в усіх сферах суспільного життя, зокрема у професійній діяльності.</w:t>
            </w:r>
          </w:p>
          <w:p w14:paraId="7F8340BA" w14:textId="469C31FD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ЗК 2 Здатність системно аналізувати головні тенденції історичного розвитку українського народу, цінувати його культурно-історичні та морально-етичні надбання та сприяти розв’язанню актуальних загальнодержавних і суспільних завдань.</w:t>
            </w:r>
          </w:p>
          <w:p w14:paraId="6957271D" w14:textId="45ACEE3D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3 </w:t>
            </w:r>
            <w:r w:rsidRPr="00CF47BA">
              <w:rPr>
                <w:sz w:val="24"/>
                <w:szCs w:val="24"/>
              </w:rPr>
              <w:t xml:space="preserve">Здатність до </w:t>
            </w:r>
            <w:proofErr w:type="gramStart"/>
            <w:r w:rsidR="00713894" w:rsidRPr="00CF47BA">
              <w:rPr>
                <w:sz w:val="24"/>
                <w:szCs w:val="24"/>
              </w:rPr>
              <w:t>критичного</w:t>
            </w:r>
            <w:proofErr w:type="gramEnd"/>
            <w:r w:rsidR="00713894" w:rsidRPr="00CF47BA">
              <w:rPr>
                <w:sz w:val="24"/>
                <w:szCs w:val="24"/>
              </w:rPr>
              <w:t xml:space="preserve"> мислення й ціннісно-</w:t>
            </w:r>
            <w:r w:rsidRPr="00CF47BA">
              <w:rPr>
                <w:sz w:val="24"/>
                <w:szCs w:val="24"/>
              </w:rPr>
              <w:t>світоглядної реалізації особистості.</w:t>
            </w:r>
          </w:p>
          <w:p w14:paraId="4F847400" w14:textId="207BB97E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4 </w:t>
            </w:r>
            <w:r w:rsidRPr="00CF47BA">
              <w:rPr>
                <w:sz w:val="24"/>
                <w:szCs w:val="24"/>
              </w:rPr>
              <w:t>Здатність учитися впродовж життя й оволодівати сучасними знаннями.</w:t>
            </w:r>
          </w:p>
          <w:p w14:paraId="2763167E" w14:textId="05A60815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5 </w:t>
            </w:r>
            <w:r w:rsidRPr="00CF47BA">
              <w:rPr>
                <w:sz w:val="24"/>
                <w:szCs w:val="24"/>
              </w:rPr>
              <w:t xml:space="preserve">Здатність до пошуку, опрацювання та аналізу інформації з </w:t>
            </w:r>
            <w:proofErr w:type="gramStart"/>
            <w:r w:rsidRPr="00CF47BA">
              <w:rPr>
                <w:sz w:val="24"/>
                <w:szCs w:val="24"/>
              </w:rPr>
              <w:t>р</w:t>
            </w:r>
            <w:proofErr w:type="gramEnd"/>
            <w:r w:rsidRPr="00CF47BA">
              <w:rPr>
                <w:sz w:val="24"/>
                <w:szCs w:val="24"/>
              </w:rPr>
              <w:t>ізних джерел.</w:t>
            </w:r>
          </w:p>
          <w:p w14:paraId="1F62A83B" w14:textId="43251350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6 </w:t>
            </w:r>
            <w:r w:rsidRPr="00CF47BA">
              <w:rPr>
                <w:sz w:val="24"/>
                <w:szCs w:val="24"/>
              </w:rPr>
              <w:t>Уміння виявляти, ставити та вирішувати проблеми.</w:t>
            </w:r>
          </w:p>
          <w:p w14:paraId="26DCABB6" w14:textId="64E2F232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ЗК 7 Здатність діяти із соціальною відповідальністю, розуміти основні принципи буття людини, природи, суспільства.</w:t>
            </w:r>
          </w:p>
          <w:p w14:paraId="30F8D545" w14:textId="48D66F5A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8 </w:t>
            </w:r>
            <w:r w:rsidRPr="00CF47BA">
              <w:rPr>
                <w:sz w:val="24"/>
                <w:szCs w:val="24"/>
              </w:rPr>
              <w:t xml:space="preserve">Здатність працювати </w:t>
            </w:r>
            <w:proofErr w:type="gramStart"/>
            <w:r w:rsidRPr="00CF47BA">
              <w:rPr>
                <w:sz w:val="24"/>
                <w:szCs w:val="24"/>
              </w:rPr>
              <w:t>в</w:t>
            </w:r>
            <w:proofErr w:type="gramEnd"/>
            <w:r w:rsidRPr="00CF47BA">
              <w:rPr>
                <w:sz w:val="24"/>
                <w:szCs w:val="24"/>
              </w:rPr>
              <w:t xml:space="preserve"> команді та автономно.</w:t>
            </w:r>
          </w:p>
          <w:p w14:paraId="17295E03" w14:textId="54BBB63A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ЗК 9 Здатність спілкуватися іноземною мовою у професійній діяльності, опрацьовувати фахову літературу іноземною мовою.</w:t>
            </w:r>
          </w:p>
          <w:p w14:paraId="348EE847" w14:textId="77777777" w:rsidR="00E938AE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10 </w:t>
            </w:r>
            <w:r w:rsidRPr="00CF47BA">
              <w:rPr>
                <w:sz w:val="24"/>
                <w:szCs w:val="24"/>
              </w:rPr>
              <w:t xml:space="preserve">Усвідомлена повага до </w:t>
            </w:r>
            <w:proofErr w:type="gramStart"/>
            <w:r w:rsidRPr="00CF47BA">
              <w:rPr>
                <w:sz w:val="24"/>
                <w:szCs w:val="24"/>
              </w:rPr>
              <w:t>р</w:t>
            </w:r>
            <w:proofErr w:type="gramEnd"/>
            <w:r w:rsidRPr="00CF47BA">
              <w:rPr>
                <w:sz w:val="24"/>
                <w:szCs w:val="24"/>
              </w:rPr>
              <w:t xml:space="preserve">ізноманіття культур. </w:t>
            </w:r>
          </w:p>
          <w:p w14:paraId="29084EF7" w14:textId="21BA5753" w:rsidR="00473D75" w:rsidRPr="00CF47BA" w:rsidRDefault="00E938AE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 xml:space="preserve">ЗК </w:t>
            </w:r>
            <w:r w:rsidRPr="00CF47BA">
              <w:rPr>
                <w:sz w:val="24"/>
                <w:szCs w:val="24"/>
              </w:rPr>
              <w:t>11</w:t>
            </w:r>
            <w:r w:rsidR="00473D75" w:rsidRPr="00CF47BA">
              <w:rPr>
                <w:sz w:val="24"/>
                <w:szCs w:val="24"/>
              </w:rPr>
              <w:t xml:space="preserve"> Здатність до </w:t>
            </w:r>
            <w:proofErr w:type="gramStart"/>
            <w:r w:rsidR="00473D75" w:rsidRPr="00CF47BA">
              <w:rPr>
                <w:sz w:val="24"/>
                <w:szCs w:val="24"/>
              </w:rPr>
              <w:t>абстрактного</w:t>
            </w:r>
            <w:proofErr w:type="gramEnd"/>
            <w:r w:rsidR="00473D75" w:rsidRPr="00CF47BA">
              <w:rPr>
                <w:sz w:val="24"/>
                <w:szCs w:val="24"/>
              </w:rPr>
              <w:t xml:space="preserve"> мислення, аналізу та синтезу.</w:t>
            </w:r>
          </w:p>
          <w:p w14:paraId="3ECA2436" w14:textId="3CECCFBA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>ЗК 1</w:t>
            </w:r>
            <w:r w:rsidR="00E938AE" w:rsidRPr="00CF47BA">
              <w:rPr>
                <w:sz w:val="24"/>
                <w:szCs w:val="24"/>
                <w:lang w:val="ru-RU"/>
              </w:rPr>
              <w:t>2</w:t>
            </w:r>
            <w:r w:rsidRPr="00CF47BA">
              <w:rPr>
                <w:sz w:val="24"/>
                <w:szCs w:val="24"/>
                <w:lang w:val="ru-RU"/>
              </w:rPr>
              <w:t xml:space="preserve"> </w:t>
            </w:r>
            <w:r w:rsidRPr="00CF47BA">
              <w:rPr>
                <w:sz w:val="24"/>
                <w:szCs w:val="24"/>
              </w:rPr>
              <w:t>Здатність застосовувати знання у практичних ситуаціях.</w:t>
            </w:r>
          </w:p>
          <w:p w14:paraId="6BDBF438" w14:textId="289CAEA6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>ЗК 1</w:t>
            </w:r>
            <w:r w:rsidR="00E938AE" w:rsidRPr="00CF47BA">
              <w:rPr>
                <w:sz w:val="24"/>
                <w:szCs w:val="24"/>
                <w:lang w:val="ru-RU"/>
              </w:rPr>
              <w:t>3</w:t>
            </w:r>
            <w:r w:rsidRPr="00CF47BA">
              <w:rPr>
                <w:sz w:val="24"/>
                <w:szCs w:val="24"/>
                <w:lang w:val="ru-RU"/>
              </w:rPr>
              <w:t xml:space="preserve"> </w:t>
            </w:r>
            <w:r w:rsidRPr="00CF47BA">
              <w:rPr>
                <w:sz w:val="24"/>
                <w:szCs w:val="24"/>
              </w:rPr>
              <w:t>Навички використання інформаційних і комунікаційних технологій, зокрема для вирішення стандартних завдань професійної діяльності.</w:t>
            </w:r>
          </w:p>
          <w:p w14:paraId="657A9D8B" w14:textId="70064DD5" w:rsidR="00473D75" w:rsidRPr="00CF47BA" w:rsidRDefault="00473D75" w:rsidP="00473D75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  <w:lang w:val="ru-RU"/>
              </w:rPr>
              <w:t>ЗК 1</w:t>
            </w:r>
            <w:r w:rsidR="00E938AE" w:rsidRPr="00CF47BA">
              <w:rPr>
                <w:sz w:val="24"/>
                <w:szCs w:val="24"/>
                <w:lang w:val="ru-RU"/>
              </w:rPr>
              <w:t>4</w:t>
            </w:r>
            <w:r w:rsidRPr="00CF47BA">
              <w:rPr>
                <w:sz w:val="24"/>
                <w:szCs w:val="24"/>
                <w:lang w:val="ru-RU"/>
              </w:rPr>
              <w:t xml:space="preserve"> </w:t>
            </w:r>
            <w:r w:rsidRPr="00CF47BA">
              <w:rPr>
                <w:sz w:val="24"/>
                <w:szCs w:val="24"/>
              </w:rPr>
              <w:t xml:space="preserve">Здатність проведення </w:t>
            </w:r>
            <w:proofErr w:type="gramStart"/>
            <w:r w:rsidRPr="00CF47BA">
              <w:rPr>
                <w:sz w:val="24"/>
                <w:szCs w:val="24"/>
              </w:rPr>
              <w:t>досл</w:t>
            </w:r>
            <w:proofErr w:type="gramEnd"/>
            <w:r w:rsidRPr="00CF47BA">
              <w:rPr>
                <w:sz w:val="24"/>
                <w:szCs w:val="24"/>
              </w:rPr>
              <w:t>іджень на належному рівні.</w:t>
            </w:r>
          </w:p>
          <w:p w14:paraId="6AB213EF" w14:textId="5D916AC6" w:rsidR="00B26F9A" w:rsidRPr="00CF47BA" w:rsidRDefault="00AA3EB2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="00043DD0" w:rsidRPr="00CF47BA">
              <w:rPr>
                <w:sz w:val="24"/>
                <w:szCs w:val="24"/>
                <w:lang w:val="ru-RU"/>
              </w:rPr>
              <w:t>1</w:t>
            </w:r>
            <w:r w:rsidR="00F40D1F" w:rsidRPr="00CF47BA">
              <w:rPr>
                <w:sz w:val="24"/>
                <w:szCs w:val="24"/>
              </w:rPr>
              <w:t xml:space="preserve">  </w:t>
            </w:r>
            <w:r w:rsidR="00B26F9A" w:rsidRPr="00CF47BA">
              <w:rPr>
                <w:sz w:val="24"/>
                <w:szCs w:val="24"/>
              </w:rPr>
              <w:t>Розуміння структури філологічної науки та її теоретичних основ.</w:t>
            </w:r>
          </w:p>
          <w:p w14:paraId="4CB3B687" w14:textId="70E884F8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2</w:t>
            </w:r>
            <w:r w:rsidRPr="00CF47BA">
              <w:rPr>
                <w:sz w:val="24"/>
                <w:szCs w:val="24"/>
              </w:rPr>
              <w:t xml:space="preserve">  </w:t>
            </w:r>
            <w:r w:rsidR="00B26F9A" w:rsidRPr="00CF47BA">
              <w:rPr>
                <w:sz w:val="24"/>
                <w:szCs w:val="24"/>
              </w:rPr>
              <w:t>Базові уявлення про мову як особливу знакову систему, її природу та функції, про генетичну і структурну типологію мов світу; фонетичний, лексичний, граматичний рівні мови.</w:t>
            </w:r>
          </w:p>
          <w:p w14:paraId="256E38CE" w14:textId="35F80047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3</w:t>
            </w:r>
            <w:r w:rsidRPr="00CF47BA">
              <w:rPr>
                <w:sz w:val="24"/>
                <w:szCs w:val="24"/>
              </w:rPr>
              <w:t xml:space="preserve">  </w:t>
            </w:r>
            <w:r w:rsidR="00B26F9A" w:rsidRPr="00CF47BA">
              <w:rPr>
                <w:sz w:val="24"/>
                <w:szCs w:val="24"/>
              </w:rPr>
              <w:t>Здатність демонструвати знання з теорії та історії мов(и), що вивчаються(</w:t>
            </w:r>
            <w:proofErr w:type="spellStart"/>
            <w:r w:rsidR="00B26F9A" w:rsidRPr="00CF47BA">
              <w:rPr>
                <w:sz w:val="24"/>
                <w:szCs w:val="24"/>
              </w:rPr>
              <w:t>ється</w:t>
            </w:r>
            <w:proofErr w:type="spellEnd"/>
            <w:r w:rsidR="00B26F9A" w:rsidRPr="00CF47BA">
              <w:rPr>
                <w:sz w:val="24"/>
                <w:szCs w:val="24"/>
              </w:rPr>
              <w:t>).</w:t>
            </w:r>
          </w:p>
          <w:p w14:paraId="1085EF8F" w14:textId="67581CFF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4</w:t>
            </w:r>
            <w:r w:rsidRPr="00CF47BA">
              <w:rPr>
                <w:sz w:val="24"/>
                <w:szCs w:val="24"/>
              </w:rPr>
              <w:t xml:space="preserve">  </w:t>
            </w:r>
            <w:r w:rsidR="00B26F9A" w:rsidRPr="00CF47BA">
              <w:rPr>
                <w:sz w:val="24"/>
                <w:szCs w:val="24"/>
              </w:rPr>
              <w:t>Здатність</w:t>
            </w:r>
            <w:r w:rsidR="00B26F9A" w:rsidRPr="00CF47BA">
              <w:rPr>
                <w:sz w:val="24"/>
                <w:szCs w:val="24"/>
              </w:rPr>
              <w:tab/>
              <w:t>аналізувати</w:t>
            </w:r>
            <w:r w:rsidR="00B26F9A" w:rsidRPr="00CF47BA">
              <w:rPr>
                <w:sz w:val="24"/>
                <w:szCs w:val="24"/>
              </w:rPr>
              <w:tab/>
              <w:t xml:space="preserve">просторові (горизонтальні) та соціальні (вертикальні) різновиди мови, описувати </w:t>
            </w:r>
            <w:proofErr w:type="spellStart"/>
            <w:r w:rsidR="00B26F9A" w:rsidRPr="00CF47BA">
              <w:rPr>
                <w:sz w:val="24"/>
                <w:szCs w:val="24"/>
              </w:rPr>
              <w:t>соціолінгвальну</w:t>
            </w:r>
            <w:proofErr w:type="spellEnd"/>
            <w:r w:rsidR="00B26F9A" w:rsidRPr="00CF47BA">
              <w:rPr>
                <w:sz w:val="24"/>
                <w:szCs w:val="24"/>
              </w:rPr>
              <w:t xml:space="preserve"> ситуацію.</w:t>
            </w:r>
          </w:p>
          <w:p w14:paraId="7D4407AE" w14:textId="273636DD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5  </w:t>
            </w:r>
            <w:r w:rsidR="00B26F9A" w:rsidRPr="00CF47BA">
              <w:rPr>
                <w:sz w:val="24"/>
                <w:szCs w:val="24"/>
              </w:rPr>
              <w:t>Базові уявлення про загальні властивості літератури як мистецтва слова, про закони побудови художнього твору, особливості письменницької праці, літературні стилі, наукові методи і школи в літературознавстві.</w:t>
            </w:r>
          </w:p>
          <w:p w14:paraId="35E78A09" w14:textId="63AD61B4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6</w:t>
            </w:r>
            <w:r w:rsidRPr="00CF47BA">
              <w:rPr>
                <w:sz w:val="24"/>
                <w:szCs w:val="24"/>
              </w:rPr>
              <w:t xml:space="preserve">  </w:t>
            </w:r>
            <w:r w:rsidR="00B26F9A" w:rsidRPr="00CF47BA">
              <w:rPr>
                <w:sz w:val="24"/>
                <w:szCs w:val="24"/>
              </w:rPr>
              <w:t>Базові уявлення про основні тенденції розвитку світового літературного процесу та слов’янських літератур.</w:t>
            </w:r>
          </w:p>
          <w:p w14:paraId="0EA73D6F" w14:textId="09BF1E02" w:rsidR="00B26F9A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7  </w:t>
            </w:r>
            <w:r w:rsidR="00B26F9A" w:rsidRPr="00CF47BA">
              <w:rPr>
                <w:sz w:val="24"/>
                <w:szCs w:val="24"/>
              </w:rPr>
              <w:t>Здатність вільно, гнучко й ефективно використовувати мову(и), що вивчається</w:t>
            </w:r>
            <w:r w:rsidRPr="00CF47BA">
              <w:rPr>
                <w:sz w:val="24"/>
                <w:szCs w:val="24"/>
              </w:rPr>
              <w:t xml:space="preserve"> </w:t>
            </w:r>
            <w:r w:rsidR="00B26F9A" w:rsidRPr="00CF47BA">
              <w:rPr>
                <w:sz w:val="24"/>
                <w:szCs w:val="24"/>
              </w:rPr>
              <w:t>(</w:t>
            </w:r>
            <w:proofErr w:type="spellStart"/>
            <w:r w:rsidRPr="00CF47BA">
              <w:rPr>
                <w:sz w:val="24"/>
                <w:szCs w:val="24"/>
              </w:rPr>
              <w:t>-</w:t>
            </w:r>
            <w:r w:rsidR="00B26F9A" w:rsidRPr="00CF47BA">
              <w:rPr>
                <w:sz w:val="24"/>
                <w:szCs w:val="24"/>
              </w:rPr>
              <w:t>ються</w:t>
            </w:r>
            <w:proofErr w:type="spellEnd"/>
            <w:r w:rsidR="00B26F9A" w:rsidRPr="00CF47BA">
              <w:rPr>
                <w:sz w:val="24"/>
                <w:szCs w:val="24"/>
              </w:rPr>
              <w:t>), в усній та пис</w:t>
            </w:r>
            <w:r w:rsidRPr="00CF47BA">
              <w:rPr>
                <w:sz w:val="24"/>
                <w:szCs w:val="24"/>
              </w:rPr>
              <w:t>ьмовій формі, у різних жанрово-</w:t>
            </w:r>
            <w:r w:rsidR="00B26F9A" w:rsidRPr="00CF47BA">
              <w:rPr>
                <w:sz w:val="24"/>
                <w:szCs w:val="24"/>
              </w:rPr>
              <w:t>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0B6F0CEC" w14:textId="7E69D16A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8  </w:t>
            </w:r>
            <w:r w:rsidR="00B26F9A" w:rsidRPr="00CF47BA">
              <w:rPr>
                <w:sz w:val="24"/>
                <w:szCs w:val="24"/>
              </w:rPr>
              <w:t>Розуміння сутності й соціального значення майбутньої професії, основних проблем дисциплін, що визначають конкретну філологічну</w:t>
            </w:r>
            <w:r w:rsidRPr="00CF47BA">
              <w:rPr>
                <w:sz w:val="24"/>
                <w:szCs w:val="24"/>
              </w:rPr>
              <w:t xml:space="preserve"> галузь, їх взаємозв’язку в цілісній системі знань. </w:t>
            </w:r>
          </w:p>
          <w:p w14:paraId="577E24F3" w14:textId="0D269780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СК 9 Професійні</w:t>
            </w:r>
            <w:r w:rsidRPr="00CF47BA">
              <w:rPr>
                <w:sz w:val="24"/>
                <w:szCs w:val="24"/>
              </w:rPr>
              <w:tab/>
              <w:t>знання</w:t>
            </w:r>
            <w:r w:rsidRPr="00CF47BA">
              <w:rPr>
                <w:sz w:val="24"/>
                <w:szCs w:val="24"/>
              </w:rPr>
              <w:tab/>
              <w:t xml:space="preserve"> й уміння з обраної філологічної спеціалізації: мовознавства, </w:t>
            </w:r>
            <w:proofErr w:type="spellStart"/>
            <w:r w:rsidRPr="00CF47BA">
              <w:rPr>
                <w:sz w:val="24"/>
                <w:szCs w:val="24"/>
              </w:rPr>
              <w:t>перекладознавства</w:t>
            </w:r>
            <w:proofErr w:type="spellEnd"/>
            <w:r w:rsidRPr="00CF47BA">
              <w:rPr>
                <w:sz w:val="24"/>
                <w:szCs w:val="24"/>
              </w:rPr>
              <w:t>, прикладної лінгвістики.</w:t>
            </w:r>
          </w:p>
          <w:p w14:paraId="1D5C6C46" w14:textId="61C8636D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СК 10 Здатність до збирання, аналізу, систематизації, інтерпретації мовних явищ та перекладу тексту (залежно від обраної спеціалізації).</w:t>
            </w:r>
          </w:p>
          <w:p w14:paraId="7DB285C7" w14:textId="2F770CAF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11</w:t>
            </w:r>
            <w:r w:rsidRPr="00CF47BA">
              <w:rPr>
                <w:sz w:val="24"/>
                <w:szCs w:val="24"/>
              </w:rPr>
              <w:t xml:space="preserve"> Здатність вільно оперувати спеціальною термінологією для розв’язання професійних завдань.</w:t>
            </w:r>
          </w:p>
          <w:p w14:paraId="44C32704" w14:textId="740AF8E3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СК 12 Розуміння значення всіх підсистем мови для вироблення вмінь щодо аналізу мовних одиниць, визначення їх взаємодії та характеристики явищ та процесів, що їх зумовлюють.</w:t>
            </w:r>
          </w:p>
          <w:p w14:paraId="0DBCAAE2" w14:textId="4F355B49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13</w:t>
            </w:r>
            <w:r w:rsidRPr="00CF47BA">
              <w:rPr>
                <w:sz w:val="24"/>
                <w:szCs w:val="24"/>
              </w:rPr>
              <w:t xml:space="preserve"> Здатність створювати усні й письмові тексти різних жанрів і стилів польською та російською мовами.</w:t>
            </w:r>
          </w:p>
          <w:p w14:paraId="19F45F32" w14:textId="4BC253E3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СК 14 Розуміння комунікативної діяльності як реалізації функцій мови в різних суспільних сферах (жанрово-стильова диференціація мови).</w:t>
            </w:r>
          </w:p>
          <w:p w14:paraId="4EF4B264" w14:textId="6BFD9F0C" w:rsidR="00043DD0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15</w:t>
            </w:r>
            <w:r w:rsidRPr="00CF47BA">
              <w:rPr>
                <w:sz w:val="24"/>
                <w:szCs w:val="24"/>
              </w:rPr>
              <w:t xml:space="preserve"> Здатність до надання консультацій з дотримання норм літературної мови та культури мовлення.</w:t>
            </w:r>
          </w:p>
          <w:p w14:paraId="16C93944" w14:textId="252E46DF" w:rsidR="0047605B" w:rsidRPr="00CF47BA" w:rsidRDefault="00043DD0" w:rsidP="00043DD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СК </w:t>
            </w:r>
            <w:r w:rsidRPr="00CF47BA">
              <w:rPr>
                <w:sz w:val="24"/>
                <w:szCs w:val="24"/>
                <w:lang w:val="ru-RU"/>
              </w:rPr>
              <w:t>16</w:t>
            </w:r>
            <w:r w:rsidRPr="00CF47BA">
              <w:rPr>
                <w:sz w:val="24"/>
                <w:szCs w:val="24"/>
              </w:rPr>
              <w:t xml:space="preserve"> Здатність до ведення ділової комунікації усно і письмово.</w:t>
            </w:r>
          </w:p>
        </w:tc>
        <w:tc>
          <w:tcPr>
            <w:tcW w:w="2431" w:type="dxa"/>
          </w:tcPr>
          <w:p w14:paraId="4CF1D9AC" w14:textId="6DE55A81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Методи:</w:t>
            </w:r>
          </w:p>
          <w:p w14:paraId="557D5049" w14:textId="390E635C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Наочні </w:t>
            </w:r>
            <w:r w:rsidR="00AA3EB2" w:rsidRPr="00CF47BA">
              <w:rPr>
                <w:sz w:val="24"/>
                <w:szCs w:val="24"/>
              </w:rPr>
              <w:t>методи (схеми, моделі</w:t>
            </w:r>
            <w:r w:rsidRPr="00CF47BA">
              <w:rPr>
                <w:sz w:val="24"/>
                <w:szCs w:val="24"/>
              </w:rPr>
              <w:t>).</w:t>
            </w:r>
          </w:p>
          <w:p w14:paraId="4322A846" w14:textId="0550365A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Словесні методи (</w:t>
            </w:r>
            <w:r w:rsidR="00AA3EB2" w:rsidRPr="00CF47BA">
              <w:rPr>
                <w:sz w:val="24"/>
                <w:szCs w:val="24"/>
              </w:rPr>
              <w:t xml:space="preserve">презентації, </w:t>
            </w:r>
            <w:r w:rsidRPr="00CF47BA">
              <w:rPr>
                <w:sz w:val="24"/>
                <w:szCs w:val="24"/>
              </w:rPr>
              <w:t>пояснення, робота з підручником).</w:t>
            </w:r>
          </w:p>
          <w:p w14:paraId="207E6908" w14:textId="1E9A7F7D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Практичні мет</w:t>
            </w:r>
            <w:r w:rsidR="00911F1B" w:rsidRPr="00CF47BA">
              <w:rPr>
                <w:sz w:val="24"/>
                <w:szCs w:val="24"/>
              </w:rPr>
              <w:t>оди (творчі завдання</w:t>
            </w:r>
            <w:r w:rsidRPr="00CF47BA">
              <w:rPr>
                <w:sz w:val="24"/>
                <w:szCs w:val="24"/>
              </w:rPr>
              <w:t>).</w:t>
            </w:r>
          </w:p>
          <w:p w14:paraId="5C6BF6C3" w14:textId="10EB7CFB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Логічні</w:t>
            </w:r>
            <w:r w:rsidR="00911F1B" w:rsidRPr="00CF47BA">
              <w:rPr>
                <w:sz w:val="24"/>
                <w:szCs w:val="24"/>
              </w:rPr>
              <w:t xml:space="preserve"> методи (індуктивні, дедуктивні</w:t>
            </w:r>
            <w:r w:rsidRPr="00CF47BA">
              <w:rPr>
                <w:sz w:val="24"/>
                <w:szCs w:val="24"/>
              </w:rPr>
              <w:t>).</w:t>
            </w:r>
          </w:p>
          <w:p w14:paraId="50BFE818" w14:textId="700718CE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Метод формування пізнавального інтересу (навчальна дискусія, створення цікавих ситуацій).</w:t>
            </w:r>
          </w:p>
          <w:p w14:paraId="40A69EB9" w14:textId="4027EE61" w:rsidR="00563C5D" w:rsidRPr="00CF47BA" w:rsidRDefault="00563C5D" w:rsidP="006A0492">
            <w:pPr>
              <w:jc w:val="both"/>
              <w:rPr>
                <w:sz w:val="24"/>
                <w:szCs w:val="24"/>
              </w:rPr>
            </w:pPr>
          </w:p>
        </w:tc>
      </w:tr>
      <w:tr w:rsidR="00563C5D" w:rsidRPr="00CF47BA" w14:paraId="130AC06E" w14:textId="77777777" w:rsidTr="00E63161">
        <w:trPr>
          <w:trHeight w:val="1580"/>
        </w:trPr>
        <w:tc>
          <w:tcPr>
            <w:tcW w:w="7196" w:type="dxa"/>
          </w:tcPr>
          <w:p w14:paraId="7EAA9F6E" w14:textId="6936A6AD" w:rsidR="00563C5D" w:rsidRPr="00CF47BA" w:rsidRDefault="00563C5D" w:rsidP="006A0492">
            <w:pPr>
              <w:pStyle w:val="a4"/>
              <w:ind w:left="317"/>
              <w:jc w:val="both"/>
              <w:rPr>
                <w:i/>
                <w:szCs w:val="28"/>
              </w:rPr>
            </w:pPr>
            <w:r w:rsidRPr="00CF47BA">
              <w:rPr>
                <w:i/>
                <w:sz w:val="24"/>
                <w:szCs w:val="24"/>
              </w:rPr>
              <w:t>Програмні результати навчання</w:t>
            </w:r>
          </w:p>
          <w:p w14:paraId="35F01EDE" w14:textId="780D97B1" w:rsidR="00CA583E" w:rsidRPr="00CF47BA" w:rsidRDefault="00F40D1F" w:rsidP="00CA583E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РНЗн</w:t>
            </w:r>
            <w:r w:rsidR="001B124E" w:rsidRPr="00CF47BA">
              <w:rPr>
                <w:sz w:val="24"/>
                <w:szCs w:val="24"/>
              </w:rPr>
              <w:t>2</w:t>
            </w:r>
            <w:r w:rsidRPr="00CF47BA">
              <w:rPr>
                <w:sz w:val="24"/>
                <w:szCs w:val="24"/>
              </w:rPr>
              <w:t xml:space="preserve"> </w:t>
            </w:r>
            <w:r w:rsidR="005B4C84" w:rsidRPr="00CF47BA">
              <w:rPr>
                <w:sz w:val="24"/>
                <w:szCs w:val="24"/>
              </w:rPr>
              <w:t xml:space="preserve"> </w:t>
            </w:r>
            <w:r w:rsidR="001B124E" w:rsidRPr="00CF47BA">
              <w:rPr>
                <w:sz w:val="24"/>
                <w:szCs w:val="24"/>
              </w:rPr>
              <w:t>Знати основні проблеми дисциплін циклу професійної підготовки, пояснювати їх взаємозв’язок у цілісній системі знань</w:t>
            </w:r>
            <w:r w:rsidR="00CA583E" w:rsidRPr="00CF47BA">
              <w:rPr>
                <w:sz w:val="24"/>
                <w:szCs w:val="24"/>
              </w:rPr>
              <w:t>.</w:t>
            </w:r>
          </w:p>
          <w:p w14:paraId="57DD06CF" w14:textId="370F0764" w:rsidR="00CA583E" w:rsidRPr="00CF47BA" w:rsidRDefault="009C3D3E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РНЗн5 Знати норми української літературної мови та іноземних мов, що вивчаються</w:t>
            </w:r>
            <w:r w:rsidR="00CA583E" w:rsidRPr="00CF47BA">
              <w:rPr>
                <w:sz w:val="24"/>
                <w:szCs w:val="24"/>
              </w:rPr>
              <w:t>.</w:t>
            </w:r>
          </w:p>
          <w:p w14:paraId="2F6F1B98" w14:textId="61A0B82C" w:rsidR="009C3D3E" w:rsidRPr="00CF47BA" w:rsidRDefault="009C3D3E" w:rsidP="009C3D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РНЗн7 Знати основні методи обробки інформації: добору необхідної інформації з різних джерел, її критичного аналізу й інтерпретації, впорядкування, класифікації й систематизації.</w:t>
            </w:r>
          </w:p>
          <w:p w14:paraId="54827467" w14:textId="05A0C3E2" w:rsidR="009C3D3E" w:rsidRPr="00CF47BA" w:rsidRDefault="009C3D3E" w:rsidP="009C3D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РНЗн8 Знати основні загальні методи та підходи до здійснення науково-пошукової діяльності (аналіз, синтез, індукція, дедукція, опис) та спеціально-лінгвістичні (структурно-семантичний, функціональний, когнітивний та інші методи).</w:t>
            </w:r>
          </w:p>
          <w:p w14:paraId="14DBD847" w14:textId="3602ED3F" w:rsidR="00CA583E" w:rsidRPr="00CF47BA" w:rsidRDefault="00F40D1F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РНУ1 </w:t>
            </w:r>
            <w:r w:rsidR="009A3AD4" w:rsidRPr="00CF47BA">
              <w:rPr>
                <w:sz w:val="24"/>
                <w:szCs w:val="24"/>
              </w:rPr>
              <w:t>Вміти використовувати українську мову як державну в усіх сферах суспільного життя, зокрема у професійному спілкуванні.</w:t>
            </w:r>
          </w:p>
          <w:p w14:paraId="47034704" w14:textId="5754968A" w:rsidR="00563C5D" w:rsidRPr="00CF47BA" w:rsidRDefault="00CA583E" w:rsidP="009A3AD4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РНУ</w:t>
            </w:r>
            <w:r w:rsidR="009A3AD4" w:rsidRPr="00CF47BA">
              <w:rPr>
                <w:sz w:val="24"/>
                <w:szCs w:val="24"/>
              </w:rPr>
              <w:t>14</w:t>
            </w:r>
            <w:r w:rsidRPr="00CF47BA">
              <w:rPr>
                <w:sz w:val="24"/>
                <w:szCs w:val="24"/>
              </w:rPr>
              <w:t xml:space="preserve"> </w:t>
            </w:r>
            <w:r w:rsidR="009A3AD4" w:rsidRPr="00CF47BA">
              <w:rPr>
                <w:sz w:val="24"/>
                <w:szCs w:val="24"/>
              </w:rPr>
              <w:t>Вміти організовувати процес свого навчання й самоосвіти</w:t>
            </w:r>
            <w:r w:rsidRPr="00CF47BA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78049A16" w14:textId="278E2974" w:rsidR="0034006E" w:rsidRPr="00CF47BA" w:rsidRDefault="0034006E" w:rsidP="0034006E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Методи контролю і самоконтролю (усний, письмовий, програмований, практичний).</w:t>
            </w:r>
          </w:p>
          <w:p w14:paraId="40840878" w14:textId="2445BEC9" w:rsidR="0034006E" w:rsidRPr="00CF47BA" w:rsidRDefault="0034006E" w:rsidP="0034006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Контрольні заходи:</w:t>
            </w:r>
          </w:p>
          <w:p w14:paraId="63C8379F" w14:textId="17240B81" w:rsidR="00563C5D" w:rsidRPr="00CF47BA" w:rsidRDefault="002D4B32" w:rsidP="0034006E">
            <w:pPr>
              <w:pStyle w:val="a4"/>
              <w:numPr>
                <w:ilvl w:val="0"/>
                <w:numId w:val="17"/>
              </w:numPr>
              <w:ind w:left="312" w:hanging="312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Т</w:t>
            </w:r>
            <w:r w:rsidR="0034006E" w:rsidRPr="00CF47BA">
              <w:rPr>
                <w:sz w:val="24"/>
                <w:szCs w:val="24"/>
              </w:rPr>
              <w:t>еоретичне</w:t>
            </w:r>
            <w:r w:rsidRPr="00CF47BA">
              <w:rPr>
                <w:sz w:val="24"/>
                <w:szCs w:val="24"/>
              </w:rPr>
              <w:t xml:space="preserve"> та практичне </w:t>
            </w:r>
            <w:r w:rsidR="0034006E" w:rsidRPr="00CF47BA">
              <w:rPr>
                <w:sz w:val="24"/>
                <w:szCs w:val="24"/>
              </w:rPr>
              <w:t xml:space="preserve"> тестування за змістовим модулем.</w:t>
            </w:r>
          </w:p>
        </w:tc>
      </w:tr>
      <w:tr w:rsidR="00563C5D" w:rsidRPr="00CF47BA" w14:paraId="50D47716" w14:textId="77777777" w:rsidTr="00E019E0">
        <w:trPr>
          <w:trHeight w:val="971"/>
        </w:trPr>
        <w:tc>
          <w:tcPr>
            <w:tcW w:w="7196" w:type="dxa"/>
          </w:tcPr>
          <w:p w14:paraId="41BE87EF" w14:textId="76D371EE" w:rsidR="00CA583E" w:rsidRPr="00CF47BA" w:rsidRDefault="00606342" w:rsidP="00E71AB3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РНЗЗ-</w:t>
            </w:r>
            <w:r w:rsidR="002D3D6F" w:rsidRPr="00CF47BA">
              <w:rPr>
                <w:sz w:val="24"/>
                <w:szCs w:val="24"/>
              </w:rPr>
              <w:t>8</w:t>
            </w:r>
            <w:r w:rsidRPr="00CF47BA">
              <w:rPr>
                <w:sz w:val="24"/>
                <w:szCs w:val="24"/>
              </w:rPr>
              <w:t xml:space="preserve"> </w:t>
            </w:r>
            <w:r w:rsidR="002D3D6F" w:rsidRPr="00CF47BA">
              <w:rPr>
                <w:sz w:val="24"/>
                <w:szCs w:val="24"/>
              </w:rPr>
              <w:t>Вести наукову дискусію, відстоювати власні погляди в максимально ефективній, переконливій, коректній і тактовній формі</w:t>
            </w:r>
            <w:r w:rsidR="00CA583E" w:rsidRPr="00CF47BA">
              <w:rPr>
                <w:sz w:val="24"/>
                <w:szCs w:val="24"/>
              </w:rPr>
              <w:t>.</w:t>
            </w:r>
          </w:p>
          <w:p w14:paraId="66ED0079" w14:textId="50535463" w:rsidR="00606342" w:rsidRPr="00CF47BA" w:rsidRDefault="00CA583E" w:rsidP="00E71AB3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РНЗЗ-</w:t>
            </w:r>
            <w:r w:rsidR="002D3D6F" w:rsidRPr="00CF47BA">
              <w:rPr>
                <w:sz w:val="24"/>
                <w:szCs w:val="24"/>
              </w:rPr>
              <w:t>15</w:t>
            </w:r>
            <w:r w:rsidRPr="00CF47BA">
              <w:rPr>
                <w:sz w:val="24"/>
                <w:szCs w:val="24"/>
              </w:rPr>
              <w:t xml:space="preserve"> </w:t>
            </w:r>
            <w:r w:rsidR="002D3D6F" w:rsidRPr="00CF47BA">
              <w:rPr>
                <w:sz w:val="24"/>
                <w:szCs w:val="24"/>
              </w:rPr>
              <w:t>Застосовувати теоретичні знання для аналізу конкретної соціальної діяльності та самовдосконалення.</w:t>
            </w:r>
          </w:p>
          <w:p w14:paraId="0AD2B5A8" w14:textId="3B9B8DA6" w:rsidR="00CA583E" w:rsidRPr="00CF47BA" w:rsidRDefault="00606342" w:rsidP="00E71AB3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РНАіВ-1 </w:t>
            </w:r>
            <w:r w:rsidR="008E5EB0" w:rsidRPr="00CF47BA">
              <w:rPr>
                <w:sz w:val="24"/>
                <w:szCs w:val="24"/>
              </w:rPr>
              <w:t>Здатність з</w:t>
            </w:r>
            <w:r w:rsidR="00CA583E" w:rsidRPr="00CF47BA">
              <w:rPr>
                <w:sz w:val="24"/>
                <w:szCs w:val="24"/>
              </w:rPr>
              <w:t>находити та використовувати джерела офіційної інформації про актуальні проблеми та основні тенденції розвитку сучасної філології та особливості мовної еволюції; дотримуватись п</w:t>
            </w:r>
            <w:r w:rsidR="008E5EB0" w:rsidRPr="00CF47BA">
              <w:rPr>
                <w:sz w:val="24"/>
                <w:szCs w:val="24"/>
              </w:rPr>
              <w:t>равил академічної доброчесності.</w:t>
            </w:r>
          </w:p>
          <w:p w14:paraId="508FA973" w14:textId="49A21342" w:rsidR="00CA583E" w:rsidRPr="00CF47BA" w:rsidRDefault="00E63161" w:rsidP="00E71AB3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РНАіВ-</w:t>
            </w:r>
            <w:r w:rsidR="008E5EB0" w:rsidRPr="00CF47BA">
              <w:rPr>
                <w:sz w:val="24"/>
                <w:szCs w:val="24"/>
              </w:rPr>
              <w:t>4</w:t>
            </w:r>
            <w:r w:rsidR="00CA583E" w:rsidRPr="00CF47BA">
              <w:rPr>
                <w:sz w:val="24"/>
                <w:szCs w:val="24"/>
              </w:rPr>
              <w:t xml:space="preserve"> </w:t>
            </w:r>
            <w:r w:rsidR="008E5EB0" w:rsidRPr="00CF47BA">
              <w:rPr>
                <w:sz w:val="24"/>
                <w:szCs w:val="24"/>
              </w:rPr>
              <w:t>Уміння мислити евристично, самостійно. Здатність до гіпотетичного та інноваційного мислення, до генерування нових ідей.</w:t>
            </w:r>
          </w:p>
          <w:p w14:paraId="1E85047E" w14:textId="2904B85F" w:rsidR="008E5EB0" w:rsidRPr="00CF47BA" w:rsidRDefault="002D4B32" w:rsidP="00E71AB3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РНАіВ-</w:t>
            </w:r>
            <w:r w:rsidR="008E5EB0" w:rsidRPr="00CF47BA">
              <w:rPr>
                <w:sz w:val="24"/>
                <w:szCs w:val="24"/>
              </w:rPr>
              <w:t>16</w:t>
            </w:r>
            <w:r w:rsidR="00CA583E" w:rsidRPr="00CF47BA">
              <w:rPr>
                <w:sz w:val="24"/>
                <w:szCs w:val="24"/>
              </w:rPr>
              <w:t xml:space="preserve"> </w:t>
            </w:r>
            <w:r w:rsidR="008E5EB0" w:rsidRPr="00CF47BA">
              <w:rPr>
                <w:sz w:val="24"/>
                <w:szCs w:val="24"/>
              </w:rPr>
              <w:t>Вдосконалювати й розвивати свій інтелектуальний і загальнокультурний рівень</w:t>
            </w:r>
            <w:r w:rsidR="00CA583E" w:rsidRPr="00CF47BA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226FFB80" w14:textId="28F3D9FB" w:rsidR="0034006E" w:rsidRPr="00CF47BA" w:rsidRDefault="0034006E" w:rsidP="0034006E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Методи контролю і самоконтролю (усний, письмовий, програмований, практичний).</w:t>
            </w:r>
          </w:p>
          <w:p w14:paraId="0F35AE10" w14:textId="36A58042" w:rsidR="00563C5D" w:rsidRPr="00CF47BA" w:rsidRDefault="0034006E" w:rsidP="0034006E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Самостійно-пошукові методи (індивідуальна робота, </w:t>
            </w:r>
            <w:r w:rsidR="002D4B32" w:rsidRPr="00CF47BA">
              <w:rPr>
                <w:sz w:val="24"/>
                <w:szCs w:val="24"/>
              </w:rPr>
              <w:t xml:space="preserve">практична </w:t>
            </w:r>
            <w:r w:rsidRPr="00CF47BA">
              <w:rPr>
                <w:sz w:val="24"/>
                <w:szCs w:val="24"/>
              </w:rPr>
              <w:t>робота).</w:t>
            </w:r>
          </w:p>
          <w:p w14:paraId="30AC8D15" w14:textId="77777777" w:rsidR="0034006E" w:rsidRPr="00CF47BA" w:rsidRDefault="0034006E" w:rsidP="0034006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Контрольні заходи:</w:t>
            </w:r>
          </w:p>
          <w:p w14:paraId="0789B91C" w14:textId="243DEDAB" w:rsidR="0034006E" w:rsidRPr="00CF47BA" w:rsidRDefault="0034006E" w:rsidP="0034006E">
            <w:pPr>
              <w:pStyle w:val="a4"/>
              <w:numPr>
                <w:ilvl w:val="0"/>
                <w:numId w:val="3"/>
              </w:numPr>
              <w:ind w:left="312" w:hanging="312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індивідуальне </w:t>
            </w:r>
            <w:r w:rsidR="002D4B32" w:rsidRPr="00CF47BA">
              <w:rPr>
                <w:sz w:val="24"/>
                <w:szCs w:val="24"/>
              </w:rPr>
              <w:t>завдання (І</w:t>
            </w:r>
            <w:r w:rsidRPr="00CF47BA">
              <w:rPr>
                <w:sz w:val="24"/>
                <w:szCs w:val="24"/>
              </w:rPr>
              <w:t>З);</w:t>
            </w:r>
          </w:p>
          <w:p w14:paraId="700A2904" w14:textId="63234E8D" w:rsidR="0034006E" w:rsidRPr="00CF47BA" w:rsidRDefault="00043DD0" w:rsidP="0034006E">
            <w:pPr>
              <w:pStyle w:val="a4"/>
              <w:numPr>
                <w:ilvl w:val="0"/>
                <w:numId w:val="3"/>
              </w:numPr>
              <w:ind w:left="312" w:hanging="312"/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іспит</w:t>
            </w:r>
            <w:r w:rsidR="0034006E" w:rsidRPr="00CF47BA">
              <w:rPr>
                <w:sz w:val="24"/>
                <w:szCs w:val="24"/>
              </w:rPr>
              <w:t>.</w:t>
            </w:r>
          </w:p>
        </w:tc>
      </w:tr>
    </w:tbl>
    <w:p w14:paraId="43AB79F8" w14:textId="77777777" w:rsidR="00990F51" w:rsidRPr="00CF47BA" w:rsidRDefault="00990F51" w:rsidP="00A848D9">
      <w:pPr>
        <w:spacing w:after="0" w:line="240" w:lineRule="auto"/>
        <w:ind w:firstLine="567"/>
      </w:pPr>
    </w:p>
    <w:p w14:paraId="0F55933D" w14:textId="0C267BC4" w:rsidR="00CF47BA" w:rsidRPr="00CF47BA" w:rsidRDefault="00A848D9" w:rsidP="00270224">
      <w:pPr>
        <w:spacing w:after="0" w:line="240" w:lineRule="auto"/>
        <w:ind w:firstLine="567"/>
      </w:pPr>
      <w:r w:rsidRPr="00CF47BA">
        <w:rPr>
          <w:b/>
          <w:bCs/>
        </w:rPr>
        <w:t>Міждисциплінарні зв’язки.</w:t>
      </w:r>
      <w:r w:rsidR="00990F51" w:rsidRPr="00CF47BA">
        <w:t xml:space="preserve"> </w:t>
      </w:r>
      <w:r w:rsidR="00CF47BA" w:rsidRPr="00CF47BA">
        <w:t xml:space="preserve">«Практичний курс української мови», «Вступ до </w:t>
      </w:r>
      <w:proofErr w:type="spellStart"/>
      <w:r w:rsidR="00CF47BA" w:rsidRPr="00CF47BA">
        <w:t>перекладознавства</w:t>
      </w:r>
      <w:proofErr w:type="spellEnd"/>
      <w:r w:rsidR="00CF47BA" w:rsidRPr="00CF47BA">
        <w:t xml:space="preserve">», «Вступ до мовознавства», «Історія зарубіжної літератури», «Історія України». </w:t>
      </w:r>
    </w:p>
    <w:p w14:paraId="7E96B236" w14:textId="068A23F4" w:rsidR="00C430BE" w:rsidRPr="00CF47BA" w:rsidRDefault="00CF47BA" w:rsidP="00270224">
      <w:pPr>
        <w:spacing w:after="0" w:line="240" w:lineRule="auto"/>
        <w:ind w:firstLine="567"/>
      </w:pPr>
      <w:r w:rsidRPr="00CF47BA">
        <w:t xml:space="preserve">Протягом курсу студенти мають опанувати мову на рівні </w:t>
      </w:r>
      <w:proofErr w:type="spellStart"/>
      <w:r w:rsidRPr="00CF47BA">
        <w:t>А2-В1</w:t>
      </w:r>
      <w:proofErr w:type="spellEnd"/>
      <w:r w:rsidR="00FB10B7" w:rsidRPr="00CF47BA">
        <w:t xml:space="preserve">. </w:t>
      </w:r>
    </w:p>
    <w:p w14:paraId="763FCEA1" w14:textId="77777777" w:rsidR="00C430BE" w:rsidRPr="00CF47BA" w:rsidRDefault="00C430BE" w:rsidP="00FB10B7">
      <w:pPr>
        <w:spacing w:after="0" w:line="240" w:lineRule="auto"/>
        <w:rPr>
          <w:b/>
          <w:bCs/>
        </w:rPr>
      </w:pPr>
    </w:p>
    <w:p w14:paraId="0DA15086" w14:textId="77777777" w:rsidR="003C4D01" w:rsidRPr="00CF47BA" w:rsidRDefault="003C4D01" w:rsidP="003C4D01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3. Програма навчальної дисципліни</w:t>
      </w:r>
    </w:p>
    <w:p w14:paraId="7C629BF9" w14:textId="77777777" w:rsidR="00555D09" w:rsidRPr="00CF47BA" w:rsidRDefault="00555D09" w:rsidP="00555D09">
      <w:pPr>
        <w:jc w:val="center"/>
        <w:rPr>
          <w:b/>
          <w:bCs/>
          <w:sz w:val="24"/>
          <w:szCs w:val="24"/>
        </w:rPr>
      </w:pPr>
    </w:p>
    <w:p w14:paraId="33A6530B" w14:textId="77777777" w:rsidR="00555D09" w:rsidRPr="00CF47BA" w:rsidRDefault="003C4D01" w:rsidP="00555D09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1.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5368A" w:rsidRPr="00CF47BA" w14:paraId="0C2C5763" w14:textId="77777777" w:rsidTr="00E7012B">
        <w:tc>
          <w:tcPr>
            <w:tcW w:w="9853" w:type="dxa"/>
          </w:tcPr>
          <w:p w14:paraId="6E15EA97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 xml:space="preserve">ІДІОМИ </w:t>
            </w:r>
          </w:p>
          <w:p w14:paraId="5BACB86F" w14:textId="59D59D36" w:rsidR="00F5368A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Компліменти. Польські ідіоми. Аспект дієслів.</w:t>
            </w:r>
          </w:p>
        </w:tc>
      </w:tr>
    </w:tbl>
    <w:p w14:paraId="5A7A04D0" w14:textId="02546CFB" w:rsidR="00555D09" w:rsidRPr="00CF47BA" w:rsidRDefault="00BB1B9E" w:rsidP="009F16B7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  <w:lang w:val="ru-RU"/>
        </w:rPr>
        <w:t xml:space="preserve"> </w:t>
      </w:r>
    </w:p>
    <w:p w14:paraId="16177D4D" w14:textId="77777777" w:rsidR="00555D09" w:rsidRPr="00CF47BA" w:rsidRDefault="00026B96" w:rsidP="00555D09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2.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5368A" w:rsidRPr="00CF47BA" w14:paraId="4D105374" w14:textId="77777777" w:rsidTr="00E7012B">
        <w:tc>
          <w:tcPr>
            <w:tcW w:w="9853" w:type="dxa"/>
          </w:tcPr>
          <w:p w14:paraId="1E8F2EBA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НАЗВИ ДІЙ ТА ДІЯЧА</w:t>
            </w:r>
          </w:p>
          <w:p w14:paraId="67A8AD61" w14:textId="76005C73" w:rsidR="00F5368A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Іменники – назви дій. Назви діяча. Прохання про раду. Краків – перша столиця Польщі.</w:t>
            </w:r>
          </w:p>
        </w:tc>
      </w:tr>
    </w:tbl>
    <w:p w14:paraId="089BD3BE" w14:textId="7EC9E694" w:rsidR="00555D09" w:rsidRPr="00CF47BA" w:rsidRDefault="00555D09" w:rsidP="00555D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16D093" w14:textId="77777777" w:rsidR="00555D09" w:rsidRPr="00CF47BA" w:rsidRDefault="00026B96" w:rsidP="00555D09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3.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5368A" w:rsidRPr="00CF47BA" w14:paraId="6F9ED65B" w14:textId="77777777" w:rsidTr="00E7012B">
        <w:tc>
          <w:tcPr>
            <w:tcW w:w="9853" w:type="dxa"/>
          </w:tcPr>
          <w:p w14:paraId="5B43295D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ФОРМИ ДІЄСЛОВА</w:t>
            </w:r>
          </w:p>
          <w:p w14:paraId="07DE20D9" w14:textId="3A96C04F" w:rsidR="00F5368A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Дійсний дієприкметник. Порядок уживання означення. Умовний спосіб дієслова.</w:t>
            </w:r>
          </w:p>
        </w:tc>
      </w:tr>
    </w:tbl>
    <w:p w14:paraId="46ABFAA3" w14:textId="77777777" w:rsidR="00555D09" w:rsidRPr="00CF47BA" w:rsidRDefault="00555D09" w:rsidP="00BB1B9E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14:paraId="4EBB2531" w14:textId="77777777" w:rsidR="00555D09" w:rsidRPr="00CF47BA" w:rsidRDefault="00026B96" w:rsidP="00555D09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4.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5368A" w:rsidRPr="00CF47BA" w14:paraId="5D113549" w14:textId="77777777" w:rsidTr="00E7012B">
        <w:tc>
          <w:tcPr>
            <w:tcW w:w="9853" w:type="dxa"/>
          </w:tcPr>
          <w:p w14:paraId="5D9D963C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ПРИКМЕТНИК ТА ДІЄПРИКМЕТНИК</w:t>
            </w:r>
          </w:p>
          <w:p w14:paraId="516CFC20" w14:textId="019971F7" w:rsidR="00F5368A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Аргументація схвальної реакції. Пасивний дієприкметник. Творення прикметників від іменників.</w:t>
            </w:r>
          </w:p>
        </w:tc>
      </w:tr>
    </w:tbl>
    <w:p w14:paraId="4F21DCFB" w14:textId="77777777" w:rsidR="00374AB0" w:rsidRPr="00CF47BA" w:rsidRDefault="00374AB0" w:rsidP="00374AB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DDA864" w14:textId="4005E3BB" w:rsidR="00374AB0" w:rsidRPr="00CF47BA" w:rsidRDefault="00374AB0" w:rsidP="00374AB0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5.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74AB0" w:rsidRPr="00CF47BA" w14:paraId="0A83D683" w14:textId="77777777" w:rsidTr="009D1DFE">
        <w:tc>
          <w:tcPr>
            <w:tcW w:w="9853" w:type="dxa"/>
          </w:tcPr>
          <w:p w14:paraId="5278F01F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ПОРІВНЯННЯ</w:t>
            </w:r>
          </w:p>
          <w:p w14:paraId="3B00031A" w14:textId="04A0C881" w:rsidR="00374AB0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Ставлення до людини та подій. Здоров’я та екологія. Шкідливі звички.</w:t>
            </w:r>
          </w:p>
        </w:tc>
      </w:tr>
    </w:tbl>
    <w:p w14:paraId="7EC91FCD" w14:textId="77777777" w:rsidR="00374AB0" w:rsidRPr="00CF47BA" w:rsidRDefault="00374AB0" w:rsidP="00374AB0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sz w:val="24"/>
          <w:szCs w:val="24"/>
          <w:lang w:val="ru-RU"/>
        </w:rPr>
        <w:t xml:space="preserve"> </w:t>
      </w:r>
    </w:p>
    <w:p w14:paraId="04D5EEDE" w14:textId="02E3CC29" w:rsidR="00374AB0" w:rsidRPr="00CF47BA" w:rsidRDefault="00374AB0" w:rsidP="00374AB0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6.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74AB0" w:rsidRPr="00CF47BA" w14:paraId="7297BB4E" w14:textId="77777777" w:rsidTr="009D1DFE">
        <w:tc>
          <w:tcPr>
            <w:tcW w:w="9853" w:type="dxa"/>
          </w:tcPr>
          <w:p w14:paraId="0387F1F5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ЧИСЛІВНИК</w:t>
            </w:r>
          </w:p>
          <w:p w14:paraId="1AB02568" w14:textId="1159EDD1" w:rsidR="00374AB0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Відмінювання кількісних числівників. Складені слова. Стан освіти в Польщі. Розвиток сучасної польської мови.</w:t>
            </w:r>
          </w:p>
        </w:tc>
      </w:tr>
    </w:tbl>
    <w:p w14:paraId="41F985D7" w14:textId="77777777" w:rsidR="00374AB0" w:rsidRPr="00CF47BA" w:rsidRDefault="00374AB0" w:rsidP="00374AB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C904F2A" w14:textId="61F98384" w:rsidR="00374AB0" w:rsidRPr="00CF47BA" w:rsidRDefault="00374AB0" w:rsidP="00374AB0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7.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74AB0" w:rsidRPr="00CF47BA" w14:paraId="310F84CC" w14:textId="77777777" w:rsidTr="009D1DFE">
        <w:tc>
          <w:tcPr>
            <w:tcW w:w="9853" w:type="dxa"/>
          </w:tcPr>
          <w:p w14:paraId="56C8F64B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ДІЄПРИСЛІВНИК</w:t>
            </w:r>
          </w:p>
          <w:p w14:paraId="302FB3BF" w14:textId="769D73A9" w:rsidR="00374AB0" w:rsidRPr="00CF47BA" w:rsidRDefault="000D5B24" w:rsidP="000D5B24">
            <w:pPr>
              <w:jc w:val="center"/>
              <w:rPr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Дієприслівники теперішнього часу. Дієприслівники минулого часу. Збірні числівники.</w:t>
            </w:r>
          </w:p>
        </w:tc>
      </w:tr>
    </w:tbl>
    <w:p w14:paraId="3B665ADB" w14:textId="77777777" w:rsidR="00374AB0" w:rsidRPr="00CF47BA" w:rsidRDefault="00374AB0" w:rsidP="00374AB0">
      <w:pPr>
        <w:spacing w:after="0" w:line="240" w:lineRule="auto"/>
        <w:rPr>
          <w:b/>
          <w:bCs/>
          <w:sz w:val="24"/>
          <w:szCs w:val="24"/>
        </w:rPr>
      </w:pPr>
    </w:p>
    <w:p w14:paraId="60B847BE" w14:textId="2D739674" w:rsidR="00374AB0" w:rsidRPr="00CF47BA" w:rsidRDefault="00374AB0" w:rsidP="00374AB0">
      <w:pPr>
        <w:spacing w:after="0" w:line="240" w:lineRule="auto"/>
        <w:jc w:val="center"/>
        <w:rPr>
          <w:sz w:val="24"/>
          <w:szCs w:val="24"/>
        </w:rPr>
      </w:pPr>
      <w:r w:rsidRPr="00CF47BA">
        <w:rPr>
          <w:b/>
          <w:bCs/>
          <w:sz w:val="24"/>
          <w:szCs w:val="24"/>
        </w:rPr>
        <w:t>Змістовий модуль 8.</w:t>
      </w:r>
      <w:r w:rsidRPr="00CF47BA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74AB0" w:rsidRPr="00CF47BA" w14:paraId="4CAA33FE" w14:textId="77777777" w:rsidTr="009D1DFE">
        <w:tc>
          <w:tcPr>
            <w:tcW w:w="9853" w:type="dxa"/>
          </w:tcPr>
          <w:p w14:paraId="156E651F" w14:textId="77777777" w:rsidR="000D5B24" w:rsidRPr="00CF47BA" w:rsidRDefault="000D5B24" w:rsidP="000D5B24">
            <w:pPr>
              <w:jc w:val="center"/>
              <w:rPr>
                <w:i/>
                <w:sz w:val="24"/>
                <w:szCs w:val="24"/>
              </w:rPr>
            </w:pPr>
            <w:r w:rsidRPr="00CF47BA">
              <w:rPr>
                <w:i/>
                <w:sz w:val="24"/>
                <w:szCs w:val="24"/>
              </w:rPr>
              <w:t>АБСТРАКТНІ ВЛАСТИВОСТІ</w:t>
            </w:r>
          </w:p>
          <w:p w14:paraId="1326A590" w14:textId="472A1A26" w:rsidR="00374AB0" w:rsidRPr="00CF47BA" w:rsidRDefault="000D5B24" w:rsidP="000D5B24">
            <w:pPr>
              <w:jc w:val="center"/>
              <w:rPr>
                <w:sz w:val="24"/>
                <w:szCs w:val="24"/>
                <w:lang w:val="ru-RU"/>
              </w:rPr>
            </w:pPr>
            <w:r w:rsidRPr="00CF47BA">
              <w:rPr>
                <w:i/>
                <w:sz w:val="24"/>
                <w:szCs w:val="24"/>
              </w:rPr>
              <w:t>Назви абстрактних властивостей. Туристична Польща. Закопане. Безособові форми. Зворотні дієслова, жіночі назви.</w:t>
            </w:r>
          </w:p>
        </w:tc>
      </w:tr>
    </w:tbl>
    <w:p w14:paraId="465FB423" w14:textId="77777777" w:rsidR="00374AB0" w:rsidRPr="00CF47BA" w:rsidRDefault="00374AB0" w:rsidP="00374AB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44D5B7" w14:textId="3539ED03" w:rsidR="00BB3BAF" w:rsidRPr="00CF47BA" w:rsidRDefault="00BB3BAF">
      <w:pPr>
        <w:rPr>
          <w:b/>
          <w:bCs/>
        </w:rPr>
      </w:pPr>
    </w:p>
    <w:p w14:paraId="6DCA3B79" w14:textId="77777777" w:rsidR="002F2529" w:rsidRPr="00CF47BA" w:rsidRDefault="002F2529" w:rsidP="002F2529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4. Структура навчальної дисципліни</w:t>
      </w:r>
    </w:p>
    <w:p w14:paraId="02588ACB" w14:textId="77777777" w:rsidR="002F2529" w:rsidRPr="00CF47BA" w:rsidRDefault="002F2529" w:rsidP="002F2529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452"/>
        <w:gridCol w:w="820"/>
        <w:gridCol w:w="820"/>
        <w:gridCol w:w="614"/>
        <w:gridCol w:w="763"/>
        <w:gridCol w:w="655"/>
        <w:gridCol w:w="784"/>
        <w:gridCol w:w="614"/>
        <w:gridCol w:w="763"/>
        <w:gridCol w:w="732"/>
        <w:gridCol w:w="792"/>
        <w:gridCol w:w="820"/>
      </w:tblGrid>
      <w:tr w:rsidR="002F2529" w:rsidRPr="00CF47BA" w14:paraId="025718E6" w14:textId="77777777" w:rsidTr="00456336">
        <w:trPr>
          <w:trHeight w:val="20"/>
        </w:trPr>
        <w:tc>
          <w:tcPr>
            <w:tcW w:w="1452" w:type="dxa"/>
            <w:vMerge w:val="restart"/>
            <w:vAlign w:val="center"/>
          </w:tcPr>
          <w:p w14:paraId="19D14EB6" w14:textId="77777777" w:rsidR="002F2529" w:rsidRPr="00CF47BA" w:rsidRDefault="002F2529" w:rsidP="00456336">
            <w:pPr>
              <w:jc w:val="center"/>
            </w:pPr>
            <w:r w:rsidRPr="00CF47BA">
              <w:t>Змістовий модуль</w:t>
            </w:r>
          </w:p>
        </w:tc>
        <w:tc>
          <w:tcPr>
            <w:tcW w:w="820" w:type="dxa"/>
            <w:vMerge w:val="restart"/>
            <w:vAlign w:val="center"/>
          </w:tcPr>
          <w:p w14:paraId="0DC5621B" w14:textId="77777777" w:rsidR="002F2529" w:rsidRPr="00CF47BA" w:rsidRDefault="002F2529" w:rsidP="00456336">
            <w:pPr>
              <w:jc w:val="center"/>
            </w:pPr>
            <w:r w:rsidRPr="00CF47BA">
              <w:t>Усього</w:t>
            </w:r>
          </w:p>
          <w:p w14:paraId="685162F3" w14:textId="77777777" w:rsidR="002F2529" w:rsidRPr="00CF47BA" w:rsidRDefault="002F2529" w:rsidP="00456336">
            <w:pPr>
              <w:jc w:val="center"/>
            </w:pPr>
            <w:r w:rsidRPr="00CF47BA">
              <w:t>годин</w:t>
            </w:r>
          </w:p>
        </w:tc>
        <w:tc>
          <w:tcPr>
            <w:tcW w:w="3636" w:type="dxa"/>
            <w:gridSpan w:val="5"/>
            <w:vAlign w:val="center"/>
          </w:tcPr>
          <w:p w14:paraId="154DE683" w14:textId="77777777" w:rsidR="002F2529" w:rsidRPr="00CF47BA" w:rsidRDefault="002F2529" w:rsidP="00456336">
            <w:pPr>
              <w:jc w:val="center"/>
            </w:pPr>
            <w:r w:rsidRPr="00CF47BA">
              <w:t>Аудиторні (контактні) години</w:t>
            </w:r>
          </w:p>
        </w:tc>
        <w:tc>
          <w:tcPr>
            <w:tcW w:w="13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890E815" w14:textId="77777777" w:rsidR="002F2529" w:rsidRPr="00CF47BA" w:rsidRDefault="002F2529" w:rsidP="00456336">
            <w:pPr>
              <w:jc w:val="center"/>
            </w:pPr>
            <w:r w:rsidRPr="00CF47BA">
              <w:t>Самостійна робота, год</w:t>
            </w:r>
          </w:p>
        </w:tc>
        <w:tc>
          <w:tcPr>
            <w:tcW w:w="2344" w:type="dxa"/>
            <w:gridSpan w:val="3"/>
            <w:tcBorders>
              <w:left w:val="single" w:sz="18" w:space="0" w:color="auto"/>
            </w:tcBorders>
            <w:vAlign w:val="center"/>
          </w:tcPr>
          <w:p w14:paraId="1A246C2F" w14:textId="77777777" w:rsidR="002F2529" w:rsidRPr="00CF47BA" w:rsidRDefault="002F2529" w:rsidP="00456336">
            <w:pPr>
              <w:jc w:val="center"/>
            </w:pPr>
            <w:r w:rsidRPr="00CF47BA">
              <w:t>Система накопичення балів</w:t>
            </w:r>
          </w:p>
        </w:tc>
      </w:tr>
      <w:tr w:rsidR="002F2529" w:rsidRPr="00CF47BA" w14:paraId="2778EE6C" w14:textId="77777777" w:rsidTr="00456336">
        <w:tc>
          <w:tcPr>
            <w:tcW w:w="1452" w:type="dxa"/>
            <w:vMerge/>
          </w:tcPr>
          <w:p w14:paraId="6262F084" w14:textId="77777777" w:rsidR="002F2529" w:rsidRPr="00CF47BA" w:rsidRDefault="002F2529" w:rsidP="00456336">
            <w:pPr>
              <w:jc w:val="center"/>
            </w:pPr>
          </w:p>
        </w:tc>
        <w:tc>
          <w:tcPr>
            <w:tcW w:w="820" w:type="dxa"/>
            <w:vMerge/>
          </w:tcPr>
          <w:p w14:paraId="08B1E44E" w14:textId="77777777" w:rsidR="002F2529" w:rsidRPr="00CF47BA" w:rsidRDefault="002F2529" w:rsidP="00456336">
            <w:pPr>
              <w:jc w:val="center"/>
            </w:pPr>
          </w:p>
        </w:tc>
        <w:tc>
          <w:tcPr>
            <w:tcW w:w="820" w:type="dxa"/>
            <w:vMerge w:val="restart"/>
            <w:vAlign w:val="center"/>
          </w:tcPr>
          <w:p w14:paraId="2B90417B" w14:textId="77777777" w:rsidR="002F2529" w:rsidRPr="00CF47BA" w:rsidRDefault="002F2529" w:rsidP="00456336">
            <w:pPr>
              <w:jc w:val="center"/>
            </w:pPr>
            <w:r w:rsidRPr="00CF47BA">
              <w:t>Усього</w:t>
            </w:r>
          </w:p>
          <w:p w14:paraId="582CC78D" w14:textId="77777777" w:rsidR="002F2529" w:rsidRPr="00CF47BA" w:rsidRDefault="002F2529" w:rsidP="00456336">
            <w:pPr>
              <w:jc w:val="center"/>
            </w:pPr>
            <w:r w:rsidRPr="00CF47BA">
              <w:t>годин</w:t>
            </w:r>
          </w:p>
        </w:tc>
        <w:tc>
          <w:tcPr>
            <w:tcW w:w="1377" w:type="dxa"/>
            <w:gridSpan w:val="2"/>
          </w:tcPr>
          <w:p w14:paraId="48F04B15" w14:textId="77777777" w:rsidR="002F2529" w:rsidRPr="00CF47BA" w:rsidRDefault="002F2529" w:rsidP="00456336">
            <w:pPr>
              <w:jc w:val="center"/>
            </w:pPr>
            <w:r w:rsidRPr="00CF47BA">
              <w:t xml:space="preserve">Лекційні </w:t>
            </w:r>
          </w:p>
          <w:p w14:paraId="457D3CD2" w14:textId="77777777" w:rsidR="002F2529" w:rsidRPr="00CF47BA" w:rsidRDefault="002F2529" w:rsidP="00456336">
            <w:pPr>
              <w:jc w:val="center"/>
            </w:pPr>
            <w:r w:rsidRPr="00CF47BA">
              <w:t>заняття, год</w:t>
            </w:r>
          </w:p>
        </w:tc>
        <w:tc>
          <w:tcPr>
            <w:tcW w:w="1439" w:type="dxa"/>
            <w:gridSpan w:val="2"/>
          </w:tcPr>
          <w:p w14:paraId="7093161C" w14:textId="77777777" w:rsidR="002F2529" w:rsidRPr="00CF47BA" w:rsidRDefault="002F2529" w:rsidP="00456336">
            <w:pPr>
              <w:jc w:val="center"/>
            </w:pPr>
            <w:r w:rsidRPr="00CF47BA">
              <w:t>Практичні заняття, год</w:t>
            </w:r>
          </w:p>
        </w:tc>
        <w:tc>
          <w:tcPr>
            <w:tcW w:w="1377" w:type="dxa"/>
            <w:gridSpan w:val="2"/>
            <w:vMerge/>
            <w:tcBorders>
              <w:right w:val="single" w:sz="18" w:space="0" w:color="auto"/>
            </w:tcBorders>
          </w:tcPr>
          <w:p w14:paraId="55C4177F" w14:textId="77777777" w:rsidR="002F2529" w:rsidRPr="00CF47BA" w:rsidRDefault="002F2529" w:rsidP="00456336">
            <w:pPr>
              <w:jc w:val="center"/>
            </w:pPr>
          </w:p>
        </w:tc>
        <w:tc>
          <w:tcPr>
            <w:tcW w:w="732" w:type="dxa"/>
            <w:vMerge w:val="restart"/>
            <w:tcBorders>
              <w:left w:val="single" w:sz="18" w:space="0" w:color="auto"/>
            </w:tcBorders>
          </w:tcPr>
          <w:p w14:paraId="5EC64F8E" w14:textId="77777777" w:rsidR="002F2529" w:rsidRPr="00CF47BA" w:rsidRDefault="002F2529" w:rsidP="00456336">
            <w:pPr>
              <w:jc w:val="center"/>
            </w:pPr>
            <w:proofErr w:type="spellStart"/>
            <w:r w:rsidRPr="00CF47BA">
              <w:t>Теор</w:t>
            </w:r>
            <w:proofErr w:type="spellEnd"/>
            <w:r w:rsidRPr="00CF47BA">
              <w:t>.</w:t>
            </w:r>
          </w:p>
          <w:p w14:paraId="78E6F46B" w14:textId="77777777" w:rsidR="002F2529" w:rsidRPr="00CF47BA" w:rsidRDefault="002F2529" w:rsidP="00456336">
            <w:pPr>
              <w:jc w:val="center"/>
            </w:pPr>
            <w:r w:rsidRPr="00CF47BA">
              <w:t>зав-ня,</w:t>
            </w:r>
          </w:p>
          <w:p w14:paraId="4F3B940C" w14:textId="77777777" w:rsidR="002F2529" w:rsidRPr="00CF47BA" w:rsidRDefault="002F2529" w:rsidP="00456336">
            <w:pPr>
              <w:jc w:val="center"/>
            </w:pPr>
            <w:r w:rsidRPr="00CF47BA">
              <w:t>к-ть балів</w:t>
            </w:r>
          </w:p>
        </w:tc>
        <w:tc>
          <w:tcPr>
            <w:tcW w:w="792" w:type="dxa"/>
            <w:vMerge w:val="restart"/>
          </w:tcPr>
          <w:p w14:paraId="3BAB6ED8" w14:textId="77777777" w:rsidR="002F2529" w:rsidRPr="00CF47BA" w:rsidRDefault="002F2529" w:rsidP="00456336">
            <w:pPr>
              <w:jc w:val="center"/>
            </w:pPr>
            <w:proofErr w:type="spellStart"/>
            <w:r w:rsidRPr="00CF47BA">
              <w:t>Практ</w:t>
            </w:r>
            <w:proofErr w:type="spellEnd"/>
            <w:r w:rsidRPr="00CF47BA">
              <w:t>.</w:t>
            </w:r>
          </w:p>
          <w:p w14:paraId="3AC8302E" w14:textId="77777777" w:rsidR="002F2529" w:rsidRPr="00CF47BA" w:rsidRDefault="002F2529" w:rsidP="00456336">
            <w:pPr>
              <w:jc w:val="center"/>
            </w:pPr>
            <w:r w:rsidRPr="00CF47BA">
              <w:t>зав-ня,</w:t>
            </w:r>
          </w:p>
          <w:p w14:paraId="2CED3B24" w14:textId="77777777" w:rsidR="002F2529" w:rsidRPr="00CF47BA" w:rsidRDefault="002F2529" w:rsidP="00456336">
            <w:pPr>
              <w:jc w:val="center"/>
            </w:pPr>
            <w:r w:rsidRPr="00CF47BA">
              <w:t>к-ть балів</w:t>
            </w:r>
          </w:p>
        </w:tc>
        <w:tc>
          <w:tcPr>
            <w:tcW w:w="820" w:type="dxa"/>
            <w:vMerge w:val="restart"/>
          </w:tcPr>
          <w:p w14:paraId="2402932B" w14:textId="77777777" w:rsidR="002F2529" w:rsidRPr="00CF47BA" w:rsidRDefault="002F2529" w:rsidP="00456336">
            <w:pPr>
              <w:jc w:val="center"/>
            </w:pPr>
            <w:r w:rsidRPr="00CF47BA">
              <w:t>Усього</w:t>
            </w:r>
          </w:p>
          <w:p w14:paraId="11D4B037" w14:textId="77777777" w:rsidR="002F2529" w:rsidRPr="00CF47BA" w:rsidRDefault="002F2529" w:rsidP="00456336">
            <w:pPr>
              <w:jc w:val="center"/>
            </w:pPr>
            <w:r w:rsidRPr="00CF47BA">
              <w:t>балів</w:t>
            </w:r>
          </w:p>
        </w:tc>
      </w:tr>
      <w:tr w:rsidR="002F2529" w:rsidRPr="00CF47BA" w14:paraId="38540E52" w14:textId="77777777" w:rsidTr="00456336">
        <w:tc>
          <w:tcPr>
            <w:tcW w:w="1452" w:type="dxa"/>
            <w:vMerge/>
          </w:tcPr>
          <w:p w14:paraId="655F60CD" w14:textId="77777777" w:rsidR="002F2529" w:rsidRPr="00CF47BA" w:rsidRDefault="002F2529" w:rsidP="00456336">
            <w:pPr>
              <w:jc w:val="center"/>
            </w:pPr>
          </w:p>
        </w:tc>
        <w:tc>
          <w:tcPr>
            <w:tcW w:w="820" w:type="dxa"/>
            <w:vMerge/>
          </w:tcPr>
          <w:p w14:paraId="171181D3" w14:textId="77777777" w:rsidR="002F2529" w:rsidRPr="00CF47BA" w:rsidRDefault="002F2529" w:rsidP="00456336">
            <w:pPr>
              <w:jc w:val="center"/>
            </w:pPr>
          </w:p>
        </w:tc>
        <w:tc>
          <w:tcPr>
            <w:tcW w:w="820" w:type="dxa"/>
            <w:vMerge/>
          </w:tcPr>
          <w:p w14:paraId="15AE3DF7" w14:textId="77777777" w:rsidR="002F2529" w:rsidRPr="00CF47BA" w:rsidRDefault="002F2529" w:rsidP="00456336">
            <w:pPr>
              <w:jc w:val="center"/>
            </w:pPr>
          </w:p>
        </w:tc>
        <w:tc>
          <w:tcPr>
            <w:tcW w:w="614" w:type="dxa"/>
          </w:tcPr>
          <w:p w14:paraId="588BFD0D" w14:textId="77777777" w:rsidR="002F2529" w:rsidRPr="00CF47BA" w:rsidRDefault="002F2529" w:rsidP="00456336">
            <w:pPr>
              <w:jc w:val="center"/>
            </w:pPr>
            <w:r w:rsidRPr="00CF47BA">
              <w:t>о/д</w:t>
            </w:r>
          </w:p>
          <w:p w14:paraId="0D77D124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763" w:type="dxa"/>
          </w:tcPr>
          <w:p w14:paraId="489EF764" w14:textId="77777777" w:rsidR="002F2529" w:rsidRPr="00CF47BA" w:rsidRDefault="002F2529" w:rsidP="00456336">
            <w:pPr>
              <w:jc w:val="center"/>
            </w:pPr>
            <w:r w:rsidRPr="00CF47BA">
              <w:t>з/</w:t>
            </w:r>
            <w:proofErr w:type="spellStart"/>
            <w:r w:rsidRPr="00CF47BA">
              <w:t>дист</w:t>
            </w:r>
            <w:proofErr w:type="spellEnd"/>
          </w:p>
          <w:p w14:paraId="1585A2B4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655" w:type="dxa"/>
          </w:tcPr>
          <w:p w14:paraId="42BF9208" w14:textId="77777777" w:rsidR="002F2529" w:rsidRPr="00CF47BA" w:rsidRDefault="002F2529" w:rsidP="00456336">
            <w:pPr>
              <w:jc w:val="center"/>
            </w:pPr>
            <w:r w:rsidRPr="00CF47BA">
              <w:t>о/д</w:t>
            </w:r>
          </w:p>
          <w:p w14:paraId="4A52110D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784" w:type="dxa"/>
          </w:tcPr>
          <w:p w14:paraId="4964F8E3" w14:textId="77777777" w:rsidR="002F2529" w:rsidRPr="00CF47BA" w:rsidRDefault="002F2529" w:rsidP="00456336">
            <w:pPr>
              <w:jc w:val="center"/>
            </w:pPr>
            <w:r w:rsidRPr="00CF47BA">
              <w:t>з/</w:t>
            </w:r>
            <w:proofErr w:type="spellStart"/>
            <w:r w:rsidRPr="00CF47BA">
              <w:t>дист</w:t>
            </w:r>
            <w:proofErr w:type="spellEnd"/>
          </w:p>
          <w:p w14:paraId="41ACFC26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614" w:type="dxa"/>
          </w:tcPr>
          <w:p w14:paraId="245215EC" w14:textId="77777777" w:rsidR="002F2529" w:rsidRPr="00CF47BA" w:rsidRDefault="002F2529" w:rsidP="00456336">
            <w:pPr>
              <w:jc w:val="center"/>
            </w:pPr>
            <w:r w:rsidRPr="00CF47BA">
              <w:t>о/д</w:t>
            </w:r>
          </w:p>
          <w:p w14:paraId="7C1FC996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6A856AF0" w14:textId="77777777" w:rsidR="002F2529" w:rsidRPr="00CF47BA" w:rsidRDefault="002F2529" w:rsidP="00456336">
            <w:pPr>
              <w:jc w:val="center"/>
            </w:pPr>
            <w:r w:rsidRPr="00CF47BA">
              <w:t>з/</w:t>
            </w:r>
            <w:proofErr w:type="spellStart"/>
            <w:r w:rsidRPr="00CF47BA">
              <w:t>дист</w:t>
            </w:r>
            <w:proofErr w:type="spellEnd"/>
          </w:p>
          <w:p w14:paraId="1B646550" w14:textId="77777777" w:rsidR="002F2529" w:rsidRPr="00CF47BA" w:rsidRDefault="002F2529" w:rsidP="00456336">
            <w:pPr>
              <w:jc w:val="center"/>
            </w:pPr>
            <w:r w:rsidRPr="00CF47BA">
              <w:t>ф.</w:t>
            </w:r>
          </w:p>
        </w:tc>
        <w:tc>
          <w:tcPr>
            <w:tcW w:w="732" w:type="dxa"/>
            <w:vMerge/>
            <w:tcBorders>
              <w:left w:val="single" w:sz="18" w:space="0" w:color="auto"/>
            </w:tcBorders>
          </w:tcPr>
          <w:p w14:paraId="758F65A8" w14:textId="77777777" w:rsidR="002F2529" w:rsidRPr="00CF47BA" w:rsidRDefault="002F2529" w:rsidP="00456336">
            <w:pPr>
              <w:jc w:val="center"/>
            </w:pPr>
          </w:p>
        </w:tc>
        <w:tc>
          <w:tcPr>
            <w:tcW w:w="792" w:type="dxa"/>
            <w:vMerge/>
          </w:tcPr>
          <w:p w14:paraId="193BD5B2" w14:textId="77777777" w:rsidR="002F2529" w:rsidRPr="00CF47BA" w:rsidRDefault="002F2529" w:rsidP="00456336">
            <w:pPr>
              <w:jc w:val="center"/>
            </w:pPr>
          </w:p>
        </w:tc>
        <w:tc>
          <w:tcPr>
            <w:tcW w:w="820" w:type="dxa"/>
            <w:vMerge/>
          </w:tcPr>
          <w:p w14:paraId="2781C44A" w14:textId="77777777" w:rsidR="002F2529" w:rsidRPr="00CF47BA" w:rsidRDefault="002F2529" w:rsidP="00456336">
            <w:pPr>
              <w:jc w:val="center"/>
            </w:pPr>
          </w:p>
        </w:tc>
      </w:tr>
      <w:tr w:rsidR="002F2529" w:rsidRPr="00CF47BA" w14:paraId="53BD37AC" w14:textId="77777777" w:rsidTr="00456336">
        <w:tc>
          <w:tcPr>
            <w:tcW w:w="1452" w:type="dxa"/>
          </w:tcPr>
          <w:p w14:paraId="0BB6258D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</w:t>
            </w:r>
          </w:p>
        </w:tc>
        <w:tc>
          <w:tcPr>
            <w:tcW w:w="820" w:type="dxa"/>
          </w:tcPr>
          <w:p w14:paraId="65CB49D1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2</w:t>
            </w:r>
          </w:p>
        </w:tc>
        <w:tc>
          <w:tcPr>
            <w:tcW w:w="820" w:type="dxa"/>
          </w:tcPr>
          <w:p w14:paraId="42DBCE96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3</w:t>
            </w:r>
          </w:p>
        </w:tc>
        <w:tc>
          <w:tcPr>
            <w:tcW w:w="614" w:type="dxa"/>
          </w:tcPr>
          <w:p w14:paraId="05912D68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4</w:t>
            </w:r>
          </w:p>
        </w:tc>
        <w:tc>
          <w:tcPr>
            <w:tcW w:w="763" w:type="dxa"/>
          </w:tcPr>
          <w:p w14:paraId="2D87AB40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5</w:t>
            </w:r>
          </w:p>
        </w:tc>
        <w:tc>
          <w:tcPr>
            <w:tcW w:w="655" w:type="dxa"/>
          </w:tcPr>
          <w:p w14:paraId="48C18021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6</w:t>
            </w:r>
          </w:p>
        </w:tc>
        <w:tc>
          <w:tcPr>
            <w:tcW w:w="784" w:type="dxa"/>
          </w:tcPr>
          <w:p w14:paraId="425D4F93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7</w:t>
            </w:r>
          </w:p>
        </w:tc>
        <w:tc>
          <w:tcPr>
            <w:tcW w:w="614" w:type="dxa"/>
          </w:tcPr>
          <w:p w14:paraId="10C28F39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12FD48DD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9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9E100E2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10</w:t>
            </w:r>
          </w:p>
        </w:tc>
        <w:tc>
          <w:tcPr>
            <w:tcW w:w="792" w:type="dxa"/>
          </w:tcPr>
          <w:p w14:paraId="67EB9339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11</w:t>
            </w:r>
          </w:p>
        </w:tc>
        <w:tc>
          <w:tcPr>
            <w:tcW w:w="820" w:type="dxa"/>
          </w:tcPr>
          <w:p w14:paraId="537BE997" w14:textId="77777777" w:rsidR="002F2529" w:rsidRPr="00CF47BA" w:rsidRDefault="002F2529" w:rsidP="00456336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12</w:t>
            </w:r>
          </w:p>
        </w:tc>
      </w:tr>
      <w:tr w:rsidR="000D20C9" w:rsidRPr="00CF47BA" w14:paraId="22DA5434" w14:textId="77777777" w:rsidTr="00456336">
        <w:tc>
          <w:tcPr>
            <w:tcW w:w="1452" w:type="dxa"/>
          </w:tcPr>
          <w:p w14:paraId="1D0D97F4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2D8B36A5" w14:textId="1254B45D" w:rsidR="000D20C9" w:rsidRPr="00CF47BA" w:rsidRDefault="000D20C9" w:rsidP="000D20C9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14:paraId="50BC2AF6" w14:textId="785D0245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5DC90318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0388A6DC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2C75F20E" w14:textId="288C6D3F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43D3DC67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31BB22AD" w14:textId="24D51430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732E16B8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A2A82CF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5BE923AD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1A0A93F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7</w:t>
            </w:r>
          </w:p>
        </w:tc>
      </w:tr>
      <w:tr w:rsidR="000D20C9" w:rsidRPr="00CF47BA" w14:paraId="0F6B95E0" w14:textId="77777777" w:rsidTr="00456336">
        <w:tc>
          <w:tcPr>
            <w:tcW w:w="1452" w:type="dxa"/>
          </w:tcPr>
          <w:p w14:paraId="2CDD0597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14:paraId="362C3C43" w14:textId="22FF1422" w:rsidR="000D20C9" w:rsidRPr="00CF47BA" w:rsidRDefault="000D20C9" w:rsidP="000D20C9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14:paraId="5A1097FA" w14:textId="1047950F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49A33028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147B3C4F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56C56B01" w14:textId="1679ADEF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6EA6EA10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146E6CD0" w14:textId="2DC923A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6B512AEC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3E884E4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2A3EDAB3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14:paraId="4858BD86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8</w:t>
            </w:r>
          </w:p>
        </w:tc>
      </w:tr>
      <w:tr w:rsidR="000D20C9" w:rsidRPr="00CF47BA" w14:paraId="3574EDCB" w14:textId="77777777" w:rsidTr="00456336">
        <w:tc>
          <w:tcPr>
            <w:tcW w:w="1452" w:type="dxa"/>
          </w:tcPr>
          <w:p w14:paraId="2D615DD6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14:paraId="0B599BB5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14:paraId="07B734BE" w14:textId="7520CCDC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1A6F032A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2FD9273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38C160D6" w14:textId="40AE3550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6DACCA0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18CE8785" w14:textId="4625DFC5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4631B63C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7C28E91F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4884357C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1304AD3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7</w:t>
            </w:r>
          </w:p>
        </w:tc>
      </w:tr>
      <w:tr w:rsidR="000D20C9" w:rsidRPr="00CF47BA" w14:paraId="3E99B2EC" w14:textId="77777777" w:rsidTr="00456336">
        <w:tc>
          <w:tcPr>
            <w:tcW w:w="1452" w:type="dxa"/>
          </w:tcPr>
          <w:p w14:paraId="61D3590A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14:paraId="040BBBBD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14:paraId="512DF2BD" w14:textId="2DA6502C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6AC61586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4C349FDA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19E556DF" w14:textId="11FEE052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0E427957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2735A74B" w14:textId="22C78BFA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505FB3EC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286501C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75BC00CF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14:paraId="4877FFB6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8</w:t>
            </w:r>
          </w:p>
        </w:tc>
      </w:tr>
      <w:tr w:rsidR="000D20C9" w:rsidRPr="00CF47BA" w14:paraId="70FFDE7F" w14:textId="77777777" w:rsidTr="00456336">
        <w:tc>
          <w:tcPr>
            <w:tcW w:w="1452" w:type="dxa"/>
          </w:tcPr>
          <w:p w14:paraId="2971DE5A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14:paraId="106BFBA3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14:paraId="19A166FF" w14:textId="20DE98E9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5FF902C0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6EEB6FD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592E811E" w14:textId="157048CB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681C3908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1DC4DFA5" w14:textId="058E8D1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24C47A76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09AB93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6AC03D3B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6BFA00DC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7</w:t>
            </w:r>
          </w:p>
        </w:tc>
      </w:tr>
      <w:tr w:rsidR="000D20C9" w:rsidRPr="00CF47BA" w14:paraId="3FA780CF" w14:textId="77777777" w:rsidTr="00456336">
        <w:tc>
          <w:tcPr>
            <w:tcW w:w="1452" w:type="dxa"/>
          </w:tcPr>
          <w:p w14:paraId="2307A19A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14:paraId="76CF6756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14:paraId="0DBC38A5" w14:textId="1AE60864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14:paraId="08D5C2B9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0B9BF034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785AA8D2" w14:textId="51C431B9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490B6764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558A3EC5" w14:textId="3809673E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3396E46F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EC63A22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55B112F3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14:paraId="0530E400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8</w:t>
            </w:r>
          </w:p>
        </w:tc>
      </w:tr>
      <w:tr w:rsidR="000D20C9" w:rsidRPr="00CF47BA" w14:paraId="55218DD0" w14:textId="77777777" w:rsidTr="00456336">
        <w:tc>
          <w:tcPr>
            <w:tcW w:w="1452" w:type="dxa"/>
          </w:tcPr>
          <w:p w14:paraId="18055081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14:paraId="1EEE2D65" w14:textId="4E907583" w:rsidR="000D20C9" w:rsidRPr="00CF47BA" w:rsidRDefault="000D20C9" w:rsidP="000D20C9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  <w:shd w:val="clear" w:color="auto" w:fill="auto"/>
          </w:tcPr>
          <w:p w14:paraId="32504EF0" w14:textId="7DFD05DF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614" w:type="dxa"/>
            <w:shd w:val="clear" w:color="auto" w:fill="auto"/>
          </w:tcPr>
          <w:p w14:paraId="4DF11F75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3650B64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516D956A" w14:textId="1C2E177F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7409D241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37D40425" w14:textId="731D1368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5BAFD515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38E7813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0BA12488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40032EA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7</w:t>
            </w:r>
          </w:p>
        </w:tc>
      </w:tr>
      <w:tr w:rsidR="000D20C9" w:rsidRPr="00CF47BA" w14:paraId="1349D3E0" w14:textId="77777777" w:rsidTr="00456336">
        <w:tc>
          <w:tcPr>
            <w:tcW w:w="1452" w:type="dxa"/>
          </w:tcPr>
          <w:p w14:paraId="034A59E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14:paraId="5667B7A0" w14:textId="6A4C0A5F" w:rsidR="000D20C9" w:rsidRPr="00CF47BA" w:rsidRDefault="000D20C9" w:rsidP="000D20C9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  <w:shd w:val="clear" w:color="auto" w:fill="auto"/>
          </w:tcPr>
          <w:p w14:paraId="63FC649E" w14:textId="509E4DA1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614" w:type="dxa"/>
            <w:shd w:val="clear" w:color="auto" w:fill="auto"/>
          </w:tcPr>
          <w:p w14:paraId="64ACFD07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5B73EA81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08F84576" w14:textId="7B75D841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378D773D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14:paraId="492441EA" w14:textId="56EF8A5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10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0F019749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B1586DD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13E3A0BB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14:paraId="1E99F49C" w14:textId="77777777" w:rsidR="000D20C9" w:rsidRPr="00CF47BA" w:rsidRDefault="000D20C9" w:rsidP="00456336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8</w:t>
            </w:r>
          </w:p>
        </w:tc>
      </w:tr>
      <w:tr w:rsidR="000D20C9" w:rsidRPr="00CF47BA" w14:paraId="0BF01258" w14:textId="77777777" w:rsidTr="00456336">
        <w:tc>
          <w:tcPr>
            <w:tcW w:w="1452" w:type="dxa"/>
          </w:tcPr>
          <w:p w14:paraId="1251EBA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20" w:type="dxa"/>
          </w:tcPr>
          <w:p w14:paraId="6BC93C4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120</w:t>
            </w:r>
          </w:p>
        </w:tc>
        <w:tc>
          <w:tcPr>
            <w:tcW w:w="820" w:type="dxa"/>
          </w:tcPr>
          <w:p w14:paraId="22196F5E" w14:textId="008C39DB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42</w:t>
            </w:r>
          </w:p>
        </w:tc>
        <w:tc>
          <w:tcPr>
            <w:tcW w:w="614" w:type="dxa"/>
          </w:tcPr>
          <w:p w14:paraId="44D23666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</w:tcPr>
          <w:p w14:paraId="4F7DCB4F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14:paraId="27ED70E4" w14:textId="65320F9D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42</w:t>
            </w:r>
          </w:p>
        </w:tc>
        <w:tc>
          <w:tcPr>
            <w:tcW w:w="784" w:type="dxa"/>
          </w:tcPr>
          <w:p w14:paraId="5B10907A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</w:tcPr>
          <w:p w14:paraId="25837442" w14:textId="7B47A48A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78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3F0FDCF2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E9C090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24</w:t>
            </w:r>
          </w:p>
        </w:tc>
        <w:tc>
          <w:tcPr>
            <w:tcW w:w="792" w:type="dxa"/>
          </w:tcPr>
          <w:p w14:paraId="23124415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14:paraId="0ECA8F81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60</w:t>
            </w:r>
          </w:p>
        </w:tc>
      </w:tr>
      <w:tr w:rsidR="000D20C9" w:rsidRPr="00CF47BA" w14:paraId="4E4435A6" w14:textId="77777777" w:rsidTr="00456336">
        <w:tc>
          <w:tcPr>
            <w:tcW w:w="1452" w:type="dxa"/>
          </w:tcPr>
          <w:p w14:paraId="13FC8294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Підсумковий семестровий контроль</w:t>
            </w:r>
          </w:p>
          <w:p w14:paraId="592A1B9D" w14:textId="77777777" w:rsidR="000D20C9" w:rsidRPr="00CF47BA" w:rsidRDefault="000D20C9" w:rsidP="00456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екзамен</w:t>
            </w:r>
          </w:p>
        </w:tc>
        <w:tc>
          <w:tcPr>
            <w:tcW w:w="820" w:type="dxa"/>
          </w:tcPr>
          <w:p w14:paraId="3F724A8D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14:paraId="1EA2C802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65DFC4D3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548EB329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14:paraId="017C03F0" w14:textId="77777777" w:rsidR="000D20C9" w:rsidRPr="00CF47BA" w:rsidRDefault="000D20C9" w:rsidP="004563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4" w:type="dxa"/>
          </w:tcPr>
          <w:p w14:paraId="0DAFD213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14:paraId="2D1AEC1C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30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14:paraId="7CE0BEE7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508AC79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20</w:t>
            </w:r>
          </w:p>
        </w:tc>
        <w:tc>
          <w:tcPr>
            <w:tcW w:w="792" w:type="dxa"/>
          </w:tcPr>
          <w:p w14:paraId="48CD8CA0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</w:tcPr>
          <w:p w14:paraId="1098BAD5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40</w:t>
            </w:r>
          </w:p>
        </w:tc>
      </w:tr>
      <w:tr w:rsidR="000D20C9" w:rsidRPr="00CF47BA" w14:paraId="2EBE261C" w14:textId="77777777" w:rsidTr="00456336">
        <w:tc>
          <w:tcPr>
            <w:tcW w:w="1452" w:type="dxa"/>
          </w:tcPr>
          <w:p w14:paraId="29CB0AF5" w14:textId="77777777" w:rsidR="000D20C9" w:rsidRPr="00CF47BA" w:rsidRDefault="000D20C9" w:rsidP="00456336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Загалом</w:t>
            </w:r>
          </w:p>
        </w:tc>
        <w:tc>
          <w:tcPr>
            <w:tcW w:w="5833" w:type="dxa"/>
            <w:gridSpan w:val="8"/>
            <w:tcBorders>
              <w:right w:val="single" w:sz="18" w:space="0" w:color="auto"/>
            </w:tcBorders>
          </w:tcPr>
          <w:p w14:paraId="6D7010D3" w14:textId="77777777" w:rsidR="000D20C9" w:rsidRPr="00CF47BA" w:rsidRDefault="000D20C9" w:rsidP="00456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344" w:type="dxa"/>
            <w:gridSpan w:val="3"/>
            <w:tcBorders>
              <w:left w:val="single" w:sz="18" w:space="0" w:color="auto"/>
            </w:tcBorders>
          </w:tcPr>
          <w:p w14:paraId="7F4254DA" w14:textId="77777777" w:rsidR="000D20C9" w:rsidRPr="00CF47BA" w:rsidRDefault="000D20C9" w:rsidP="00456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4FC8BDD6" w14:textId="77777777" w:rsidR="002F2529" w:rsidRPr="00CF47BA" w:rsidRDefault="002F2529" w:rsidP="002F2529">
      <w:pPr>
        <w:spacing w:after="0" w:line="240" w:lineRule="auto"/>
      </w:pPr>
    </w:p>
    <w:p w14:paraId="05C60811" w14:textId="23285285" w:rsidR="00026B96" w:rsidRPr="00CF47BA" w:rsidRDefault="00026B96" w:rsidP="00F05F76">
      <w:pPr>
        <w:spacing w:after="0" w:line="240" w:lineRule="auto"/>
      </w:pPr>
    </w:p>
    <w:p w14:paraId="5FCC49A8" w14:textId="7B79DB8B" w:rsidR="00B8196F" w:rsidRPr="00CF47BA" w:rsidRDefault="00A52958" w:rsidP="00B8196F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5. Теми практичних</w:t>
      </w:r>
      <w:r w:rsidR="00B8196F" w:rsidRPr="00CF47BA">
        <w:rPr>
          <w:b/>
          <w:bCs/>
        </w:rPr>
        <w:t xml:space="preserve"> занять</w:t>
      </w:r>
    </w:p>
    <w:p w14:paraId="087B6547" w14:textId="77777777" w:rsidR="009F16B7" w:rsidRPr="00CF47BA" w:rsidRDefault="009F16B7" w:rsidP="00B8196F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6823"/>
        <w:gridCol w:w="835"/>
        <w:gridCol w:w="839"/>
      </w:tblGrid>
      <w:tr w:rsidR="00050805" w:rsidRPr="00CF47BA" w14:paraId="639258E5" w14:textId="77777777" w:rsidTr="005A763C">
        <w:tc>
          <w:tcPr>
            <w:tcW w:w="1130" w:type="dxa"/>
            <w:vMerge w:val="restart"/>
            <w:vAlign w:val="center"/>
          </w:tcPr>
          <w:p w14:paraId="2967D941" w14:textId="77777777" w:rsidR="00050805" w:rsidRPr="00CF47BA" w:rsidRDefault="00050805" w:rsidP="005A763C">
            <w:pPr>
              <w:jc w:val="center"/>
            </w:pPr>
            <w:r w:rsidRPr="00CF47BA">
              <w:t>№</w:t>
            </w:r>
          </w:p>
          <w:p w14:paraId="10065407" w14:textId="77777777" w:rsidR="00050805" w:rsidRPr="00CF47BA" w:rsidRDefault="00050805" w:rsidP="005A763C">
            <w:pPr>
              <w:jc w:val="center"/>
            </w:pPr>
            <w:r w:rsidRPr="00CF47BA">
              <w:t>змістового</w:t>
            </w:r>
          </w:p>
          <w:p w14:paraId="5DD259F9" w14:textId="77777777" w:rsidR="00050805" w:rsidRPr="00CF47BA" w:rsidRDefault="00050805" w:rsidP="005A763C">
            <w:pPr>
              <w:jc w:val="center"/>
            </w:pPr>
            <w:r w:rsidRPr="00CF47BA">
              <w:t>модуля</w:t>
            </w:r>
          </w:p>
        </w:tc>
        <w:tc>
          <w:tcPr>
            <w:tcW w:w="6823" w:type="dxa"/>
            <w:vMerge w:val="restart"/>
            <w:vAlign w:val="center"/>
          </w:tcPr>
          <w:p w14:paraId="69D27F98" w14:textId="77777777" w:rsidR="00050805" w:rsidRPr="00CF47BA" w:rsidRDefault="00050805" w:rsidP="005A763C">
            <w:pPr>
              <w:jc w:val="center"/>
            </w:pPr>
            <w:r w:rsidRPr="00CF47BA">
              <w:t>Назва теми</w:t>
            </w:r>
          </w:p>
        </w:tc>
        <w:tc>
          <w:tcPr>
            <w:tcW w:w="1674" w:type="dxa"/>
            <w:gridSpan w:val="2"/>
          </w:tcPr>
          <w:p w14:paraId="4B75D7C3" w14:textId="77777777" w:rsidR="00050805" w:rsidRPr="00CF47BA" w:rsidRDefault="00050805" w:rsidP="005A763C">
            <w:pPr>
              <w:jc w:val="center"/>
            </w:pPr>
            <w:r w:rsidRPr="00CF47BA">
              <w:t>Кількість</w:t>
            </w:r>
          </w:p>
          <w:p w14:paraId="02E3431D" w14:textId="77777777" w:rsidR="00050805" w:rsidRPr="00CF47BA" w:rsidRDefault="00050805" w:rsidP="005A763C">
            <w:pPr>
              <w:jc w:val="center"/>
            </w:pPr>
            <w:r w:rsidRPr="00CF47BA">
              <w:t>годин</w:t>
            </w:r>
          </w:p>
        </w:tc>
      </w:tr>
      <w:tr w:rsidR="00050805" w:rsidRPr="00CF47BA" w14:paraId="649A6C3D" w14:textId="77777777" w:rsidTr="005A763C">
        <w:tc>
          <w:tcPr>
            <w:tcW w:w="1130" w:type="dxa"/>
            <w:vMerge/>
          </w:tcPr>
          <w:p w14:paraId="00692D3A" w14:textId="77777777" w:rsidR="00050805" w:rsidRPr="00CF47BA" w:rsidRDefault="00050805" w:rsidP="005A763C">
            <w:pPr>
              <w:jc w:val="center"/>
            </w:pPr>
          </w:p>
        </w:tc>
        <w:tc>
          <w:tcPr>
            <w:tcW w:w="6823" w:type="dxa"/>
            <w:vMerge/>
          </w:tcPr>
          <w:p w14:paraId="5DF8C0FE" w14:textId="77777777" w:rsidR="00050805" w:rsidRPr="00CF47BA" w:rsidRDefault="00050805" w:rsidP="005A763C"/>
        </w:tc>
        <w:tc>
          <w:tcPr>
            <w:tcW w:w="835" w:type="dxa"/>
          </w:tcPr>
          <w:p w14:paraId="2B10AF96" w14:textId="77777777" w:rsidR="00050805" w:rsidRPr="00CF47BA" w:rsidRDefault="00050805" w:rsidP="005A763C">
            <w:pPr>
              <w:jc w:val="center"/>
            </w:pPr>
            <w:r w:rsidRPr="00CF47BA">
              <w:t>о/д</w:t>
            </w:r>
          </w:p>
          <w:p w14:paraId="3A2CD127" w14:textId="77777777" w:rsidR="00050805" w:rsidRPr="00CF47BA" w:rsidRDefault="00050805" w:rsidP="005A763C">
            <w:pPr>
              <w:jc w:val="center"/>
            </w:pPr>
            <w:r w:rsidRPr="00CF47BA">
              <w:t>ф.</w:t>
            </w:r>
          </w:p>
        </w:tc>
        <w:tc>
          <w:tcPr>
            <w:tcW w:w="839" w:type="dxa"/>
          </w:tcPr>
          <w:p w14:paraId="64609FD4" w14:textId="77777777" w:rsidR="00050805" w:rsidRPr="00CF47BA" w:rsidRDefault="00050805" w:rsidP="005A763C">
            <w:pPr>
              <w:jc w:val="center"/>
            </w:pPr>
            <w:r w:rsidRPr="00CF47BA">
              <w:t>з/</w:t>
            </w:r>
            <w:proofErr w:type="spellStart"/>
            <w:r w:rsidRPr="00CF47BA">
              <w:t>дист</w:t>
            </w:r>
            <w:proofErr w:type="spellEnd"/>
          </w:p>
          <w:p w14:paraId="69E07FF9" w14:textId="77777777" w:rsidR="00050805" w:rsidRPr="00CF47BA" w:rsidRDefault="00050805" w:rsidP="005A763C">
            <w:pPr>
              <w:jc w:val="center"/>
            </w:pPr>
            <w:r w:rsidRPr="00CF47BA">
              <w:t>ф.</w:t>
            </w:r>
          </w:p>
        </w:tc>
      </w:tr>
      <w:tr w:rsidR="00050805" w:rsidRPr="00CF47BA" w14:paraId="739B44B9" w14:textId="77777777" w:rsidTr="005A763C">
        <w:tc>
          <w:tcPr>
            <w:tcW w:w="1130" w:type="dxa"/>
          </w:tcPr>
          <w:p w14:paraId="133758DF" w14:textId="77777777" w:rsidR="00050805" w:rsidRPr="00CF47BA" w:rsidRDefault="00050805" w:rsidP="005A763C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1</w:t>
            </w:r>
          </w:p>
        </w:tc>
        <w:tc>
          <w:tcPr>
            <w:tcW w:w="6823" w:type="dxa"/>
          </w:tcPr>
          <w:p w14:paraId="4D592E64" w14:textId="77777777" w:rsidR="00050805" w:rsidRPr="00CF47BA" w:rsidRDefault="00050805" w:rsidP="005A763C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2</w:t>
            </w:r>
          </w:p>
        </w:tc>
        <w:tc>
          <w:tcPr>
            <w:tcW w:w="835" w:type="dxa"/>
          </w:tcPr>
          <w:p w14:paraId="715581D3" w14:textId="778FEC90" w:rsidR="00050805" w:rsidRPr="00CF47BA" w:rsidRDefault="00050805" w:rsidP="005A763C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78627123" w14:textId="1CDA237B" w:rsidR="00050805" w:rsidRPr="00CF47BA" w:rsidRDefault="00050805" w:rsidP="005A763C">
            <w:pPr>
              <w:jc w:val="center"/>
              <w:rPr>
                <w:b/>
                <w:bCs/>
              </w:rPr>
            </w:pPr>
          </w:p>
        </w:tc>
      </w:tr>
      <w:tr w:rsidR="00A776D6" w:rsidRPr="00CF47BA" w14:paraId="182FE21F" w14:textId="77777777" w:rsidTr="005A763C">
        <w:tc>
          <w:tcPr>
            <w:tcW w:w="1130" w:type="dxa"/>
          </w:tcPr>
          <w:p w14:paraId="26A85489" w14:textId="1466237D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54D684B2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 xml:space="preserve">ІДІОМИ </w:t>
            </w:r>
          </w:p>
          <w:p w14:paraId="22BFD1D4" w14:textId="44AD8465" w:rsidR="00A776D6" w:rsidRPr="00CF47BA" w:rsidRDefault="00A776D6" w:rsidP="000D5B24">
            <w:pPr>
              <w:jc w:val="both"/>
              <w:rPr>
                <w:sz w:val="24"/>
                <w:szCs w:val="24"/>
                <w:lang w:val="ru-RU"/>
              </w:rPr>
            </w:pPr>
            <w:r w:rsidRPr="00CF47BA">
              <w:rPr>
                <w:sz w:val="24"/>
                <w:szCs w:val="24"/>
              </w:rPr>
              <w:t>Компліменти. Польські ідіоми. Аспект дієслів.</w:t>
            </w:r>
          </w:p>
        </w:tc>
        <w:tc>
          <w:tcPr>
            <w:tcW w:w="835" w:type="dxa"/>
          </w:tcPr>
          <w:p w14:paraId="33E1857D" w14:textId="7616C437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6DCACD38" w14:textId="656153DF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4BF898FB" w14:textId="77777777" w:rsidTr="005A763C">
        <w:tc>
          <w:tcPr>
            <w:tcW w:w="1130" w:type="dxa"/>
          </w:tcPr>
          <w:p w14:paraId="00026DA6" w14:textId="4F28D726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14:paraId="02D1FB34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НАЗВИ ДІЙ ТА ДІЯЧА</w:t>
            </w:r>
          </w:p>
          <w:p w14:paraId="78351720" w14:textId="4C9EAF2A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Іменники – назви дій. Назви діяча. Прохання про раду. Краків – перша столиця Польщі.</w:t>
            </w:r>
          </w:p>
        </w:tc>
        <w:tc>
          <w:tcPr>
            <w:tcW w:w="835" w:type="dxa"/>
          </w:tcPr>
          <w:p w14:paraId="27C50BB5" w14:textId="58E72599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4D5EE15D" w14:textId="3ABF709E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1FEC1F36" w14:textId="77777777" w:rsidTr="00F24983">
        <w:tc>
          <w:tcPr>
            <w:tcW w:w="1130" w:type="dxa"/>
          </w:tcPr>
          <w:p w14:paraId="1B11BA1D" w14:textId="48A65C07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  <w:shd w:val="clear" w:color="auto" w:fill="auto"/>
          </w:tcPr>
          <w:p w14:paraId="62851FC7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ФОРМИ ДІЄСЛОВА</w:t>
            </w:r>
          </w:p>
          <w:p w14:paraId="121DB7B7" w14:textId="282112F3" w:rsidR="00A776D6" w:rsidRPr="00CF47BA" w:rsidRDefault="00A776D6" w:rsidP="000D5B24">
            <w:pPr>
              <w:jc w:val="both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Дійсний дієприкметник. Порядок уживання означення. Умовний спосіб дієслова.</w:t>
            </w:r>
          </w:p>
        </w:tc>
        <w:tc>
          <w:tcPr>
            <w:tcW w:w="835" w:type="dxa"/>
          </w:tcPr>
          <w:p w14:paraId="191D9E68" w14:textId="59AF0826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2052B4BB" w14:textId="6755E87F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408090F7" w14:textId="77777777" w:rsidTr="00F24983">
        <w:tc>
          <w:tcPr>
            <w:tcW w:w="1130" w:type="dxa"/>
          </w:tcPr>
          <w:p w14:paraId="407613B6" w14:textId="31256318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  <w:shd w:val="clear" w:color="auto" w:fill="auto"/>
          </w:tcPr>
          <w:p w14:paraId="6362D180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ПРИКМЕТНИК ТА ДІЄПРИКМЕТНИК</w:t>
            </w:r>
          </w:p>
          <w:p w14:paraId="0CDF16B2" w14:textId="610BF6E9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Аргументація схвальної реакції. Пасивний дієприкметник. Творення прикметників від іменників.</w:t>
            </w:r>
          </w:p>
        </w:tc>
        <w:tc>
          <w:tcPr>
            <w:tcW w:w="835" w:type="dxa"/>
          </w:tcPr>
          <w:p w14:paraId="65765B84" w14:textId="4FAAD227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08A1C148" w14:textId="5B9FA2AF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042389B3" w14:textId="77777777" w:rsidTr="00F24983">
        <w:tc>
          <w:tcPr>
            <w:tcW w:w="1130" w:type="dxa"/>
          </w:tcPr>
          <w:p w14:paraId="2AD19BC5" w14:textId="7F4093AF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14:paraId="0D901829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ПОРІВНЯННЯ</w:t>
            </w:r>
          </w:p>
          <w:p w14:paraId="4651AABC" w14:textId="6BFBA114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Ставлення до людини та подій. Здоров’я та екологія. Шкідливі звички.</w:t>
            </w:r>
          </w:p>
        </w:tc>
        <w:tc>
          <w:tcPr>
            <w:tcW w:w="835" w:type="dxa"/>
          </w:tcPr>
          <w:p w14:paraId="460FC3CA" w14:textId="0F9208B8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65D6FFE3" w14:textId="2E18B7BC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444B3A71" w14:textId="77777777" w:rsidTr="00F24983">
        <w:tc>
          <w:tcPr>
            <w:tcW w:w="1130" w:type="dxa"/>
          </w:tcPr>
          <w:p w14:paraId="7B968059" w14:textId="6B6E9F93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6</w:t>
            </w:r>
          </w:p>
        </w:tc>
        <w:tc>
          <w:tcPr>
            <w:tcW w:w="6823" w:type="dxa"/>
            <w:shd w:val="clear" w:color="auto" w:fill="auto"/>
          </w:tcPr>
          <w:p w14:paraId="5941CF33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ЧИСЛІВНИК</w:t>
            </w:r>
          </w:p>
          <w:p w14:paraId="57C6BD82" w14:textId="4CB6BD0E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Відмінювання кількісних числівників. Складені слова. Стан освіти в Польщі. Розвиток сучасної польської мови.</w:t>
            </w:r>
          </w:p>
        </w:tc>
        <w:tc>
          <w:tcPr>
            <w:tcW w:w="835" w:type="dxa"/>
          </w:tcPr>
          <w:p w14:paraId="7E6102B5" w14:textId="7815CA46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5</w:t>
            </w:r>
          </w:p>
        </w:tc>
        <w:tc>
          <w:tcPr>
            <w:tcW w:w="839" w:type="dxa"/>
          </w:tcPr>
          <w:p w14:paraId="6AB1DBD4" w14:textId="04F36058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23626D5D" w14:textId="77777777" w:rsidTr="00F24983">
        <w:tc>
          <w:tcPr>
            <w:tcW w:w="1130" w:type="dxa"/>
          </w:tcPr>
          <w:p w14:paraId="10AB8D6D" w14:textId="4563635B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7</w:t>
            </w:r>
          </w:p>
        </w:tc>
        <w:tc>
          <w:tcPr>
            <w:tcW w:w="6823" w:type="dxa"/>
            <w:shd w:val="clear" w:color="auto" w:fill="auto"/>
          </w:tcPr>
          <w:p w14:paraId="4EF44763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ДІЄПРИСЛІВНИК</w:t>
            </w:r>
          </w:p>
          <w:p w14:paraId="205D41DA" w14:textId="0C6390B0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Дієприслівники теперішнього часу. Дієприслівники минулого часу. Збірні числівники.</w:t>
            </w:r>
          </w:p>
        </w:tc>
        <w:tc>
          <w:tcPr>
            <w:tcW w:w="835" w:type="dxa"/>
          </w:tcPr>
          <w:p w14:paraId="34B404F7" w14:textId="01430097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839" w:type="dxa"/>
          </w:tcPr>
          <w:p w14:paraId="792F371E" w14:textId="7DF9A964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A776D6" w:rsidRPr="00CF47BA" w14:paraId="6099221F" w14:textId="77777777" w:rsidTr="00F24983">
        <w:tc>
          <w:tcPr>
            <w:tcW w:w="1130" w:type="dxa"/>
          </w:tcPr>
          <w:p w14:paraId="21211ACD" w14:textId="10E764EA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8</w:t>
            </w:r>
          </w:p>
        </w:tc>
        <w:tc>
          <w:tcPr>
            <w:tcW w:w="6823" w:type="dxa"/>
            <w:shd w:val="clear" w:color="auto" w:fill="auto"/>
          </w:tcPr>
          <w:p w14:paraId="2FDC6333" w14:textId="77777777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АБСТРАКТНІ ВЛАСТИВОСТІ</w:t>
            </w:r>
          </w:p>
          <w:p w14:paraId="0E0DF2EF" w14:textId="34D66CC0" w:rsidR="00A776D6" w:rsidRPr="00CF47BA" w:rsidRDefault="00A776D6" w:rsidP="000D5B24">
            <w:pPr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Назви абстрактних властивостей. Туристична Польща. Закопане. Безособові форми. Зворотні дієслова, жіночі назви.</w:t>
            </w:r>
          </w:p>
        </w:tc>
        <w:tc>
          <w:tcPr>
            <w:tcW w:w="835" w:type="dxa"/>
          </w:tcPr>
          <w:p w14:paraId="482D60BD" w14:textId="2966D98A" w:rsidR="00A776D6" w:rsidRPr="00CF47BA" w:rsidRDefault="00A776D6" w:rsidP="009A768E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6</w:t>
            </w:r>
          </w:p>
        </w:tc>
        <w:tc>
          <w:tcPr>
            <w:tcW w:w="839" w:type="dxa"/>
          </w:tcPr>
          <w:p w14:paraId="0FE5090E" w14:textId="6C593D58" w:rsidR="00A776D6" w:rsidRPr="00CF47BA" w:rsidRDefault="00A776D6" w:rsidP="009A768E">
            <w:pPr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0</w:t>
            </w:r>
          </w:p>
        </w:tc>
      </w:tr>
      <w:tr w:rsidR="002F2529" w:rsidRPr="00CF47BA" w14:paraId="0B00171F" w14:textId="77777777" w:rsidTr="005A763C">
        <w:tc>
          <w:tcPr>
            <w:tcW w:w="7953" w:type="dxa"/>
            <w:gridSpan w:val="2"/>
          </w:tcPr>
          <w:p w14:paraId="63393B5B" w14:textId="77777777" w:rsidR="002F2529" w:rsidRPr="00CF47BA" w:rsidRDefault="002F2529" w:rsidP="005A763C">
            <w:pPr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35" w:type="dxa"/>
          </w:tcPr>
          <w:p w14:paraId="25A6EB73" w14:textId="42228375" w:rsidR="002F2529" w:rsidRPr="00CF47BA" w:rsidRDefault="00A776D6" w:rsidP="00185ED3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39" w:type="dxa"/>
          </w:tcPr>
          <w:p w14:paraId="0FA36901" w14:textId="708C1099" w:rsidR="002F2529" w:rsidRPr="00CF47BA" w:rsidRDefault="002F2529" w:rsidP="00185ED3">
            <w:pPr>
              <w:jc w:val="center"/>
              <w:rPr>
                <w:b/>
                <w:bCs/>
                <w:sz w:val="24"/>
                <w:szCs w:val="24"/>
              </w:rPr>
            </w:pPr>
            <w:r w:rsidRPr="00CF47B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1D83A5E1" w14:textId="77777777" w:rsidR="00050805" w:rsidRPr="00CF47BA" w:rsidRDefault="00050805" w:rsidP="00050805">
      <w:pPr>
        <w:spacing w:after="0" w:line="240" w:lineRule="auto"/>
      </w:pPr>
    </w:p>
    <w:p w14:paraId="5DA96F4F" w14:textId="08192CB9" w:rsidR="00CB7BDA" w:rsidRPr="00CF47BA" w:rsidRDefault="00A52958" w:rsidP="00CB7BDA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6</w:t>
      </w:r>
      <w:r w:rsidR="00CB7BDA" w:rsidRPr="00CF47BA">
        <w:rPr>
          <w:b/>
          <w:bCs/>
        </w:rPr>
        <w:t>. Види і зміст поточних контрольних заходів</w:t>
      </w:r>
    </w:p>
    <w:p w14:paraId="00E91755" w14:textId="77777777" w:rsidR="009F16B7" w:rsidRPr="00CF47BA" w:rsidRDefault="009F16B7" w:rsidP="00CB7BDA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842"/>
        <w:gridCol w:w="2806"/>
        <w:gridCol w:w="3029"/>
        <w:gridCol w:w="820"/>
      </w:tblGrid>
      <w:tr w:rsidR="00050805" w:rsidRPr="00CF47BA" w14:paraId="261280B0" w14:textId="77777777" w:rsidTr="00E9109E">
        <w:tc>
          <w:tcPr>
            <w:tcW w:w="1130" w:type="dxa"/>
            <w:vAlign w:val="center"/>
          </w:tcPr>
          <w:p w14:paraId="6CB246AA" w14:textId="77777777" w:rsidR="005404CD" w:rsidRPr="00CF47BA" w:rsidRDefault="00050805" w:rsidP="00050805">
            <w:pPr>
              <w:jc w:val="center"/>
            </w:pPr>
            <w:r w:rsidRPr="00CF47BA">
              <w:t>№</w:t>
            </w:r>
          </w:p>
          <w:p w14:paraId="19657564" w14:textId="77777777" w:rsidR="005404CD" w:rsidRPr="00CF47BA" w:rsidRDefault="00050805" w:rsidP="00050805">
            <w:pPr>
              <w:jc w:val="center"/>
            </w:pPr>
            <w:r w:rsidRPr="00CF47BA">
              <w:t>змістового</w:t>
            </w:r>
          </w:p>
          <w:p w14:paraId="387AC430" w14:textId="5CB4A687" w:rsidR="00050805" w:rsidRPr="00CF47BA" w:rsidRDefault="00050805" w:rsidP="00050805">
            <w:pPr>
              <w:jc w:val="center"/>
            </w:pPr>
            <w:r w:rsidRPr="00CF47BA">
              <w:t>модуля</w:t>
            </w:r>
          </w:p>
        </w:tc>
        <w:tc>
          <w:tcPr>
            <w:tcW w:w="1842" w:type="dxa"/>
            <w:vAlign w:val="center"/>
          </w:tcPr>
          <w:p w14:paraId="6F31BB8F" w14:textId="77777777" w:rsidR="002D155C" w:rsidRPr="00CF47BA" w:rsidRDefault="00050805" w:rsidP="00050805">
            <w:pPr>
              <w:jc w:val="center"/>
            </w:pPr>
            <w:r w:rsidRPr="00CF47BA">
              <w:t>Вид поточного</w:t>
            </w:r>
          </w:p>
          <w:p w14:paraId="58C5421F" w14:textId="370FAB77" w:rsidR="00050805" w:rsidRPr="00CF47BA" w:rsidRDefault="00050805" w:rsidP="00050805">
            <w:pPr>
              <w:jc w:val="center"/>
            </w:pPr>
            <w:r w:rsidRPr="00CF47BA">
              <w:t>контрольного заходу</w:t>
            </w:r>
          </w:p>
        </w:tc>
        <w:tc>
          <w:tcPr>
            <w:tcW w:w="2806" w:type="dxa"/>
            <w:vAlign w:val="center"/>
          </w:tcPr>
          <w:p w14:paraId="2DB3D2E1" w14:textId="77777777" w:rsidR="002D155C" w:rsidRPr="00CF47BA" w:rsidRDefault="00050805" w:rsidP="00050805">
            <w:pPr>
              <w:jc w:val="center"/>
            </w:pPr>
            <w:r w:rsidRPr="00CF47BA">
              <w:t>Зміст поточного</w:t>
            </w:r>
          </w:p>
          <w:p w14:paraId="2286938D" w14:textId="403433CB" w:rsidR="00050805" w:rsidRPr="00CF47BA" w:rsidRDefault="00050805" w:rsidP="00050805">
            <w:pPr>
              <w:jc w:val="center"/>
            </w:pPr>
            <w:r w:rsidRPr="00CF47BA">
              <w:t>контрольного заходу</w:t>
            </w:r>
          </w:p>
        </w:tc>
        <w:tc>
          <w:tcPr>
            <w:tcW w:w="3029" w:type="dxa"/>
            <w:vAlign w:val="center"/>
          </w:tcPr>
          <w:p w14:paraId="5511A38A" w14:textId="77777777" w:rsidR="00C8477E" w:rsidRPr="00CF47BA" w:rsidRDefault="00050805" w:rsidP="00050805">
            <w:pPr>
              <w:jc w:val="center"/>
            </w:pPr>
            <w:r w:rsidRPr="00CF47BA">
              <w:t>Критерії</w:t>
            </w:r>
          </w:p>
          <w:p w14:paraId="1FD75E78" w14:textId="0707E610" w:rsidR="00050805" w:rsidRPr="00CF47BA" w:rsidRDefault="00050805" w:rsidP="00050805">
            <w:pPr>
              <w:jc w:val="center"/>
            </w:pPr>
            <w:r w:rsidRPr="00CF47BA">
              <w:t>оцінювання</w:t>
            </w:r>
          </w:p>
        </w:tc>
        <w:tc>
          <w:tcPr>
            <w:tcW w:w="820" w:type="dxa"/>
            <w:vAlign w:val="center"/>
          </w:tcPr>
          <w:p w14:paraId="7E64BF1B" w14:textId="77777777" w:rsidR="002D155C" w:rsidRPr="00CF47BA" w:rsidRDefault="00050805" w:rsidP="00050805">
            <w:pPr>
              <w:jc w:val="center"/>
            </w:pPr>
            <w:r w:rsidRPr="00CF47BA">
              <w:t>Усього</w:t>
            </w:r>
          </w:p>
          <w:p w14:paraId="244FD7B2" w14:textId="70E438D2" w:rsidR="00050805" w:rsidRPr="00CF47BA" w:rsidRDefault="00050805" w:rsidP="00050805">
            <w:pPr>
              <w:jc w:val="center"/>
            </w:pPr>
            <w:r w:rsidRPr="00CF47BA">
              <w:t>балів</w:t>
            </w:r>
          </w:p>
        </w:tc>
      </w:tr>
      <w:tr w:rsidR="00050805" w:rsidRPr="00CF47BA" w14:paraId="2561DA31" w14:textId="77777777" w:rsidTr="00E9109E">
        <w:tc>
          <w:tcPr>
            <w:tcW w:w="1130" w:type="dxa"/>
          </w:tcPr>
          <w:p w14:paraId="2EDF9C2E" w14:textId="194DE16A" w:rsidR="00050805" w:rsidRPr="00CF47BA" w:rsidRDefault="00050805" w:rsidP="00050805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1</w:t>
            </w:r>
          </w:p>
        </w:tc>
        <w:tc>
          <w:tcPr>
            <w:tcW w:w="1842" w:type="dxa"/>
          </w:tcPr>
          <w:p w14:paraId="53776C0C" w14:textId="5BCD4E43" w:rsidR="00050805" w:rsidRPr="00CF47BA" w:rsidRDefault="00050805" w:rsidP="00050805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2</w:t>
            </w:r>
          </w:p>
        </w:tc>
        <w:tc>
          <w:tcPr>
            <w:tcW w:w="2806" w:type="dxa"/>
          </w:tcPr>
          <w:p w14:paraId="2778F24F" w14:textId="6E40475D" w:rsidR="00050805" w:rsidRPr="00CF47BA" w:rsidRDefault="00050805" w:rsidP="00050805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3</w:t>
            </w:r>
          </w:p>
        </w:tc>
        <w:tc>
          <w:tcPr>
            <w:tcW w:w="3029" w:type="dxa"/>
          </w:tcPr>
          <w:p w14:paraId="65F49464" w14:textId="0B4931EE" w:rsidR="00050805" w:rsidRPr="00CF47BA" w:rsidRDefault="00050805" w:rsidP="00050805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4</w:t>
            </w:r>
          </w:p>
        </w:tc>
        <w:tc>
          <w:tcPr>
            <w:tcW w:w="820" w:type="dxa"/>
          </w:tcPr>
          <w:p w14:paraId="72EDBC68" w14:textId="120D3521" w:rsidR="00050805" w:rsidRPr="00CF47BA" w:rsidRDefault="00050805" w:rsidP="00050805">
            <w:pPr>
              <w:jc w:val="center"/>
              <w:rPr>
                <w:b/>
                <w:bCs/>
                <w:i/>
              </w:rPr>
            </w:pPr>
            <w:r w:rsidRPr="00CF47BA">
              <w:rPr>
                <w:b/>
                <w:bCs/>
                <w:i/>
              </w:rPr>
              <w:t>5</w:t>
            </w:r>
          </w:p>
        </w:tc>
      </w:tr>
      <w:tr w:rsidR="002F2529" w:rsidRPr="00CF47BA" w14:paraId="59E30CB2" w14:textId="77777777" w:rsidTr="00E9109E">
        <w:tc>
          <w:tcPr>
            <w:tcW w:w="1130" w:type="dxa"/>
            <w:vMerge w:val="restart"/>
          </w:tcPr>
          <w:p w14:paraId="3A108D1D" w14:textId="77777777" w:rsidR="002F2529" w:rsidRPr="00CF47BA" w:rsidRDefault="002F2529" w:rsidP="002D155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5FC5FBF" w14:textId="5F20C029" w:rsidR="002F2529" w:rsidRPr="00CF47BA" w:rsidRDefault="002F2529" w:rsidP="002D155C">
            <w:pPr>
              <w:jc w:val="center"/>
              <w:rPr>
                <w:sz w:val="32"/>
                <w:szCs w:val="32"/>
              </w:rPr>
            </w:pPr>
            <w:r w:rsidRPr="00CF47BA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14:paraId="6BA4A549" w14:textId="058134EA" w:rsidR="002F2529" w:rsidRPr="00CF47BA" w:rsidRDefault="00CF47BA" w:rsidP="00C66810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2DF1E2FA" w14:textId="39C07637" w:rsidR="002F2529" w:rsidRPr="00CF47BA" w:rsidRDefault="002F2529" w:rsidP="00C66810">
            <w:pPr>
              <w:rPr>
                <w:sz w:val="22"/>
                <w:szCs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</w:tcPr>
          <w:p w14:paraId="339D5A53" w14:textId="0AB2A86C" w:rsidR="002F2529" w:rsidRPr="00CF47BA" w:rsidRDefault="00CF47BA" w:rsidP="00BB32E1">
            <w:pPr>
              <w:pStyle w:val="a4"/>
              <w:ind w:left="5"/>
              <w:jc w:val="center"/>
              <w:rPr>
                <w:sz w:val="22"/>
                <w:lang w:val="ru-RU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</w:tcPr>
          <w:p w14:paraId="369F0343" w14:textId="12C3C19A" w:rsidR="002F2529" w:rsidRPr="00CF47BA" w:rsidRDefault="002F2529" w:rsidP="00CF47BA">
            <w:pPr>
              <w:jc w:val="both"/>
              <w:rPr>
                <w:sz w:val="22"/>
                <w:szCs w:val="22"/>
                <w:lang w:val="ru-RU"/>
              </w:rPr>
            </w:pPr>
            <w:r w:rsidRPr="00CF47BA">
              <w:rPr>
                <w:sz w:val="22"/>
                <w:szCs w:val="22"/>
              </w:rPr>
              <w:t xml:space="preserve">Завдання оцінюється з урахуванням </w:t>
            </w:r>
            <w:r w:rsidR="00CF47BA" w:rsidRPr="00CF47BA">
              <w:rPr>
                <w:sz w:val="22"/>
                <w:szCs w:val="22"/>
              </w:rPr>
              <w:t>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</w:tcPr>
          <w:p w14:paraId="0D4CE467" w14:textId="07696D3A" w:rsidR="002F2529" w:rsidRPr="00CF47BA" w:rsidRDefault="002F2529" w:rsidP="00363480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2F2529" w:rsidRPr="00CF47BA" w14:paraId="41A9D635" w14:textId="77777777" w:rsidTr="00FE0AB9">
        <w:trPr>
          <w:trHeight w:val="800"/>
        </w:trPr>
        <w:tc>
          <w:tcPr>
            <w:tcW w:w="1130" w:type="dxa"/>
            <w:vMerge/>
          </w:tcPr>
          <w:p w14:paraId="2099E233" w14:textId="77777777" w:rsidR="002F2529" w:rsidRPr="00CF47BA" w:rsidRDefault="002F2529" w:rsidP="002D155C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0F3283E4" w14:textId="77777777" w:rsidR="002F2529" w:rsidRPr="00CF47BA" w:rsidRDefault="002F2529" w:rsidP="002D155C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4A878EC6" w14:textId="1FFA70BC" w:rsidR="002F2529" w:rsidRPr="00CF47BA" w:rsidRDefault="002F2529" w:rsidP="002D155C">
            <w:pPr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</w:tcPr>
          <w:p w14:paraId="4D7D3060" w14:textId="01B4898B" w:rsidR="002F2529" w:rsidRPr="00CF47BA" w:rsidRDefault="002F2529" w:rsidP="00FE0AB9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</w:tcPr>
          <w:p w14:paraId="08BCED4F" w14:textId="77777777" w:rsidR="002F2529" w:rsidRPr="00CF47BA" w:rsidRDefault="002F2529" w:rsidP="002E7694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52E8A93E" w14:textId="77777777" w:rsidR="002F2529" w:rsidRPr="00CF47BA" w:rsidRDefault="002F2529" w:rsidP="002E7694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56B5A2AC" w14:textId="2A99F275" w:rsidR="002F2529" w:rsidRPr="00CF47BA" w:rsidRDefault="002F2529" w:rsidP="005B165B">
            <w:pPr>
              <w:jc w:val="both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</w:tcPr>
          <w:p w14:paraId="112E8B7C" w14:textId="188BBAB5" w:rsidR="002F2529" w:rsidRPr="00CF47BA" w:rsidRDefault="002F2529" w:rsidP="00363480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4</w:t>
            </w:r>
          </w:p>
        </w:tc>
      </w:tr>
      <w:tr w:rsidR="002F2529" w:rsidRPr="00CF47BA" w14:paraId="35BBE440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05962408" w14:textId="77777777" w:rsidR="002F2529" w:rsidRPr="00CF47BA" w:rsidRDefault="002F2529" w:rsidP="005A763C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Усього за ЗМ 1</w:t>
            </w:r>
          </w:p>
          <w:p w14:paraId="6BF0FE6D" w14:textId="77777777" w:rsidR="002F2529" w:rsidRPr="00CF47BA" w:rsidRDefault="002F2529" w:rsidP="005A763C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1E25F317" w14:textId="175D8C4B" w:rsidR="002F2529" w:rsidRPr="00CF47BA" w:rsidRDefault="002F2529" w:rsidP="005A763C">
            <w:pPr>
              <w:jc w:val="center"/>
              <w:rPr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0EB7FA1" w14:textId="1C50F08C" w:rsidR="002F2529" w:rsidRPr="00CF47BA" w:rsidRDefault="002F2529" w:rsidP="005A763C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58C1C9D" w14:textId="25F4945B" w:rsidR="002F2529" w:rsidRPr="00CF47BA" w:rsidRDefault="002F2529" w:rsidP="00F05F76">
            <w:pPr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7B32A26A" w14:textId="77777777" w:rsidR="002F2529" w:rsidRPr="00CF47BA" w:rsidRDefault="002F2529" w:rsidP="00F203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608DA9E7" w14:textId="178FC6F8" w:rsidR="002F2529" w:rsidRPr="00CF47BA" w:rsidRDefault="002F2529" w:rsidP="00BE333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7</w:t>
            </w:r>
          </w:p>
        </w:tc>
      </w:tr>
      <w:tr w:rsidR="00CF47BA" w:rsidRPr="00CF47BA" w14:paraId="3AEEF37E" w14:textId="77777777" w:rsidTr="00E9109E">
        <w:tc>
          <w:tcPr>
            <w:tcW w:w="1130" w:type="dxa"/>
            <w:vMerge w:val="restart"/>
          </w:tcPr>
          <w:p w14:paraId="6C4D34E3" w14:textId="77777777" w:rsidR="00CF47BA" w:rsidRPr="00CF47BA" w:rsidRDefault="00CF47BA" w:rsidP="005448C7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05EE7957" w14:textId="1467C715" w:rsidR="00CF47BA" w:rsidRPr="00CF47BA" w:rsidRDefault="00CF47BA" w:rsidP="005448C7">
            <w:pPr>
              <w:jc w:val="center"/>
              <w:rPr>
                <w:sz w:val="22"/>
                <w:lang w:val="en-US"/>
              </w:rPr>
            </w:pPr>
            <w:r w:rsidRPr="00CF47BA">
              <w:rPr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14:paraId="59D124D7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28B1A6D8" w14:textId="477F3CB9" w:rsidR="00CF47BA" w:rsidRPr="00CF47BA" w:rsidRDefault="00CF47BA" w:rsidP="00AA1764">
            <w:pPr>
              <w:rPr>
                <w:sz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</w:tcPr>
          <w:p w14:paraId="425A74B3" w14:textId="54D8C0A4" w:rsidR="00CF47BA" w:rsidRPr="00CF47BA" w:rsidRDefault="00CF47BA" w:rsidP="001D09BC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</w:tcPr>
          <w:p w14:paraId="233BD4C4" w14:textId="6DA94750" w:rsidR="00CF47BA" w:rsidRPr="00CF47BA" w:rsidRDefault="00CF47BA" w:rsidP="0057174E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</w:tcPr>
          <w:p w14:paraId="495E1F98" w14:textId="42A2ABC3" w:rsidR="00CF47BA" w:rsidRPr="00CF47BA" w:rsidRDefault="00CF47BA" w:rsidP="005448C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7867150E" w14:textId="77777777" w:rsidTr="00E9109E">
        <w:tc>
          <w:tcPr>
            <w:tcW w:w="1130" w:type="dxa"/>
            <w:vMerge/>
          </w:tcPr>
          <w:p w14:paraId="33B8A4A8" w14:textId="77777777" w:rsidR="00CF47BA" w:rsidRPr="00CF47BA" w:rsidRDefault="00CF47BA" w:rsidP="005448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30BCDC1D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4D918464" w14:textId="5855081F" w:rsidR="00CF47BA" w:rsidRPr="00CF47BA" w:rsidRDefault="00CF47BA" w:rsidP="005448C7">
            <w:pPr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</w:tcPr>
          <w:p w14:paraId="6290D57B" w14:textId="512560F5" w:rsidR="00CF47BA" w:rsidRPr="00CF47BA" w:rsidRDefault="00CF47BA" w:rsidP="001D09BC">
            <w:pPr>
              <w:jc w:val="center"/>
              <w:rPr>
                <w:sz w:val="22"/>
                <w:lang w:val="en-US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</w:tcPr>
          <w:p w14:paraId="4528C741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4870DE7B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695AB1C3" w14:textId="2D13F4AB" w:rsidR="00CF47BA" w:rsidRPr="00CF47BA" w:rsidRDefault="00CF47BA" w:rsidP="002610A0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</w:tcPr>
          <w:p w14:paraId="57627D20" w14:textId="3757C5C8" w:rsidR="00CF47BA" w:rsidRPr="00CF47BA" w:rsidRDefault="00CF47BA" w:rsidP="005448C7">
            <w:pPr>
              <w:jc w:val="center"/>
              <w:rPr>
                <w:sz w:val="22"/>
                <w:lang w:val="ru-RU"/>
              </w:rPr>
            </w:pPr>
            <w:r w:rsidRPr="00CF47BA">
              <w:rPr>
                <w:sz w:val="22"/>
              </w:rPr>
              <w:t>5</w:t>
            </w:r>
          </w:p>
        </w:tc>
      </w:tr>
      <w:tr w:rsidR="002F2529" w:rsidRPr="00CF47BA" w14:paraId="7042178B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211F1AAA" w14:textId="621E9FC8" w:rsidR="002F2529" w:rsidRPr="00CF47BA" w:rsidRDefault="002F2529" w:rsidP="00BE333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414EB32A" w14:textId="77777777" w:rsidR="002F2529" w:rsidRPr="00CF47BA" w:rsidRDefault="002F2529" w:rsidP="00BE333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330D28A3" w14:textId="033C3012" w:rsidR="002F2529" w:rsidRPr="00CF47BA" w:rsidRDefault="002F2529" w:rsidP="00BE3337">
            <w:pPr>
              <w:jc w:val="center"/>
              <w:rPr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ADCCE88" w14:textId="4B0D9AA3" w:rsidR="002F2529" w:rsidRPr="00CF47BA" w:rsidRDefault="002F2529" w:rsidP="00BE333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23EBFEAA" w14:textId="77777777" w:rsidR="002F2529" w:rsidRPr="00CF47BA" w:rsidRDefault="002F2529" w:rsidP="00BE3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2F958FA2" w14:textId="77777777" w:rsidR="002F2529" w:rsidRPr="00CF47BA" w:rsidRDefault="002F2529" w:rsidP="00F203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17B40575" w14:textId="1137852C" w:rsidR="002F2529" w:rsidRPr="00CF47BA" w:rsidRDefault="002F2529" w:rsidP="00BE3337">
            <w:pPr>
              <w:jc w:val="center"/>
              <w:rPr>
                <w:sz w:val="22"/>
                <w:szCs w:val="22"/>
                <w:lang w:val="ru-RU"/>
              </w:rPr>
            </w:pPr>
            <w:r w:rsidRPr="00CF47BA">
              <w:rPr>
                <w:sz w:val="22"/>
              </w:rPr>
              <w:t>8</w:t>
            </w:r>
          </w:p>
        </w:tc>
      </w:tr>
      <w:tr w:rsidR="00CF47BA" w:rsidRPr="00CF47BA" w14:paraId="61B03474" w14:textId="77777777" w:rsidTr="00E9109E">
        <w:tc>
          <w:tcPr>
            <w:tcW w:w="1130" w:type="dxa"/>
            <w:vMerge w:val="restart"/>
          </w:tcPr>
          <w:p w14:paraId="56FEEC2D" w14:textId="77777777" w:rsidR="00CF47BA" w:rsidRPr="00CF47BA" w:rsidRDefault="00CF47BA" w:rsidP="005448C7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41E5340F" w14:textId="68F2D482" w:rsidR="00CF47BA" w:rsidRPr="00CF47BA" w:rsidRDefault="00CF47BA" w:rsidP="005448C7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14:paraId="68221033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110B07EE" w14:textId="7DD45376" w:rsidR="00CF47BA" w:rsidRPr="00CF47BA" w:rsidRDefault="00CF47BA" w:rsidP="00AA1764">
            <w:pPr>
              <w:rPr>
                <w:sz w:val="22"/>
                <w:szCs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</w:tcPr>
          <w:p w14:paraId="6F3BFF30" w14:textId="7A42C3B4" w:rsidR="00CF47BA" w:rsidRPr="00CF47BA" w:rsidRDefault="00CF47BA" w:rsidP="009650A9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</w:tcPr>
          <w:p w14:paraId="6BB9CA72" w14:textId="2BEA5596" w:rsidR="00CF47BA" w:rsidRPr="00CF47BA" w:rsidRDefault="00CF47BA" w:rsidP="00B105D5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</w:tcPr>
          <w:p w14:paraId="51987AEA" w14:textId="1B2FF5C1" w:rsidR="00CF47BA" w:rsidRPr="00CF47BA" w:rsidRDefault="00CF47BA" w:rsidP="005448C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10488EE0" w14:textId="77777777" w:rsidTr="00E9109E">
        <w:tc>
          <w:tcPr>
            <w:tcW w:w="1130" w:type="dxa"/>
            <w:vMerge/>
          </w:tcPr>
          <w:p w14:paraId="68035652" w14:textId="77777777" w:rsidR="00CF47BA" w:rsidRPr="00CF47BA" w:rsidRDefault="00CF47BA" w:rsidP="005448C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1AD75E8E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6313806C" w14:textId="5353324B" w:rsidR="00CF47BA" w:rsidRPr="00CF47BA" w:rsidRDefault="00CF47BA" w:rsidP="005448C7">
            <w:pPr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</w:tcPr>
          <w:p w14:paraId="7E329A01" w14:textId="39BD56BD" w:rsidR="00CF47BA" w:rsidRPr="00CF47BA" w:rsidRDefault="00CF47BA" w:rsidP="009650A9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</w:tcPr>
          <w:p w14:paraId="5F616F8C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38013BA1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764B1258" w14:textId="22596D4D" w:rsidR="00CF47BA" w:rsidRPr="00CF47BA" w:rsidRDefault="00CF47BA" w:rsidP="005B165B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</w:tcPr>
          <w:p w14:paraId="390BAF15" w14:textId="3538F1F0" w:rsidR="00CF47BA" w:rsidRPr="00CF47BA" w:rsidRDefault="00CF47BA" w:rsidP="005448C7">
            <w:pPr>
              <w:jc w:val="center"/>
              <w:rPr>
                <w:sz w:val="22"/>
                <w:lang w:val="ru-RU"/>
              </w:rPr>
            </w:pPr>
            <w:r w:rsidRPr="00CF47BA">
              <w:rPr>
                <w:sz w:val="22"/>
              </w:rPr>
              <w:t>4</w:t>
            </w:r>
          </w:p>
        </w:tc>
      </w:tr>
      <w:tr w:rsidR="00FC0CE2" w:rsidRPr="00CF47BA" w14:paraId="17223824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537E3267" w14:textId="319F1E97" w:rsidR="00FC0CE2" w:rsidRPr="00CF47BA" w:rsidRDefault="00FC0CE2" w:rsidP="00BE333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3</w:t>
            </w:r>
          </w:p>
          <w:p w14:paraId="2B606E9D" w14:textId="77777777" w:rsidR="00FC0CE2" w:rsidRPr="00CF47BA" w:rsidRDefault="00FC0CE2" w:rsidP="00BE333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3FD930FD" w14:textId="2D8044AB" w:rsidR="00FC0CE2" w:rsidRPr="00CF47BA" w:rsidRDefault="00FC0CE2" w:rsidP="00BE3337">
            <w:pPr>
              <w:jc w:val="center"/>
              <w:rPr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393481" w14:textId="6101C30C" w:rsidR="00FC0CE2" w:rsidRPr="00CF47BA" w:rsidRDefault="00FC0CE2" w:rsidP="00CC773B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F9FDD21" w14:textId="77777777" w:rsidR="00FC0CE2" w:rsidRPr="00CF47BA" w:rsidRDefault="00FC0CE2" w:rsidP="00CC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42F31188" w14:textId="77777777" w:rsidR="00FC0CE2" w:rsidRPr="00CF47BA" w:rsidRDefault="00FC0CE2" w:rsidP="00F203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01F46062" w14:textId="5CF949A5" w:rsidR="00FC0CE2" w:rsidRPr="00CF47BA" w:rsidRDefault="00FC0CE2" w:rsidP="00BE3337">
            <w:pPr>
              <w:jc w:val="center"/>
              <w:rPr>
                <w:sz w:val="22"/>
                <w:szCs w:val="22"/>
                <w:lang w:val="ru-RU"/>
              </w:rPr>
            </w:pPr>
            <w:r w:rsidRPr="00CF47BA">
              <w:rPr>
                <w:sz w:val="22"/>
              </w:rPr>
              <w:t>7</w:t>
            </w:r>
          </w:p>
        </w:tc>
      </w:tr>
      <w:tr w:rsidR="00CF47BA" w:rsidRPr="00CF47BA" w14:paraId="48CF433A" w14:textId="77777777" w:rsidTr="00E9109E">
        <w:tc>
          <w:tcPr>
            <w:tcW w:w="1130" w:type="dxa"/>
            <w:vMerge w:val="restart"/>
          </w:tcPr>
          <w:p w14:paraId="20F0F54A" w14:textId="77777777" w:rsidR="00CF47BA" w:rsidRPr="00CF47BA" w:rsidRDefault="00CF47BA" w:rsidP="008A4097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1424778E" w14:textId="46CF7CBB" w:rsidR="00CF47BA" w:rsidRPr="00CF47BA" w:rsidRDefault="00CF47BA" w:rsidP="008A4097">
            <w:pPr>
              <w:jc w:val="center"/>
              <w:rPr>
                <w:sz w:val="22"/>
                <w:szCs w:val="22"/>
                <w:lang w:val="en-US"/>
              </w:rPr>
            </w:pPr>
            <w:r w:rsidRPr="00CF47BA"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14:paraId="501259A2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560B34F0" w14:textId="6B058A38" w:rsidR="00CF47BA" w:rsidRPr="00CF47BA" w:rsidRDefault="00CF47BA" w:rsidP="00AA1764">
            <w:pPr>
              <w:rPr>
                <w:sz w:val="22"/>
                <w:szCs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</w:tcPr>
          <w:p w14:paraId="06FAB76E" w14:textId="306DF7E4" w:rsidR="00CF47BA" w:rsidRPr="00CF47BA" w:rsidRDefault="00CF47BA" w:rsidP="009650A9">
            <w:pPr>
              <w:jc w:val="center"/>
              <w:rPr>
                <w:sz w:val="22"/>
                <w:szCs w:val="24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</w:tcPr>
          <w:p w14:paraId="5B5B9B13" w14:textId="70EA1E4E" w:rsidR="00CF47BA" w:rsidRPr="00CF47BA" w:rsidRDefault="00CF47BA" w:rsidP="00587DC2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</w:tcPr>
          <w:p w14:paraId="645916DF" w14:textId="10226139" w:rsidR="00CF47BA" w:rsidRPr="00CF47BA" w:rsidRDefault="00CF47BA" w:rsidP="008A409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08BAFF4D" w14:textId="77777777" w:rsidTr="00E9109E">
        <w:tc>
          <w:tcPr>
            <w:tcW w:w="1130" w:type="dxa"/>
            <w:vMerge/>
          </w:tcPr>
          <w:p w14:paraId="6B64115C" w14:textId="77777777" w:rsidR="00CF47BA" w:rsidRPr="00CF47BA" w:rsidRDefault="00CF47BA" w:rsidP="008A409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7C2600D9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78FAF400" w14:textId="58FB88DB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</w:tcPr>
          <w:p w14:paraId="4E6F8E53" w14:textId="4B4B7E1B" w:rsidR="00CF47BA" w:rsidRPr="00CF47BA" w:rsidRDefault="00CF47BA" w:rsidP="001D09BC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</w:tcPr>
          <w:p w14:paraId="4E761245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22A7BD4E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28B3D667" w14:textId="181623D1" w:rsidR="00CF47BA" w:rsidRPr="00CF47BA" w:rsidRDefault="00CF47BA" w:rsidP="005B165B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</w:tcPr>
          <w:p w14:paraId="1634F580" w14:textId="07692B6B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</w:tr>
      <w:tr w:rsidR="00FC0CE2" w:rsidRPr="00CF47BA" w14:paraId="090B7050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376BC81C" w14:textId="4C967757" w:rsidR="00FC0CE2" w:rsidRPr="00CF47BA" w:rsidRDefault="00FC0CE2" w:rsidP="008A409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4</w:t>
            </w:r>
          </w:p>
          <w:p w14:paraId="3CE8B369" w14:textId="77777777" w:rsidR="00FC0CE2" w:rsidRPr="00CF47BA" w:rsidRDefault="00FC0CE2" w:rsidP="008A409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5252D638" w14:textId="4637A9CC" w:rsidR="00FC0CE2" w:rsidRPr="00CF47BA" w:rsidRDefault="00FC0CE2" w:rsidP="008A4097">
            <w:pPr>
              <w:jc w:val="center"/>
              <w:rPr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EF10D7E" w14:textId="64B31432" w:rsidR="00FC0CE2" w:rsidRPr="00CF47BA" w:rsidRDefault="00FC0CE2" w:rsidP="008A409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9F6AE0" w14:textId="77777777" w:rsidR="00FC0CE2" w:rsidRPr="00CF47BA" w:rsidRDefault="00FC0CE2" w:rsidP="008A4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4ED3CD85" w14:textId="77777777" w:rsidR="00FC0CE2" w:rsidRPr="00CF47BA" w:rsidRDefault="00FC0CE2" w:rsidP="008A4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2E803F5C" w14:textId="4487AE36" w:rsidR="00FC0CE2" w:rsidRPr="00CF47BA" w:rsidRDefault="00FC0CE2" w:rsidP="008A4097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8</w:t>
            </w:r>
          </w:p>
        </w:tc>
      </w:tr>
      <w:tr w:rsidR="00CF47BA" w:rsidRPr="00CF47BA" w14:paraId="574A69B5" w14:textId="77777777" w:rsidTr="00781346">
        <w:tc>
          <w:tcPr>
            <w:tcW w:w="1130" w:type="dxa"/>
            <w:vMerge w:val="restart"/>
            <w:shd w:val="clear" w:color="auto" w:fill="auto"/>
          </w:tcPr>
          <w:p w14:paraId="1937D1B9" w14:textId="2C33EE00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3330CDD8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0D755E2F" w14:textId="7255B7F9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  <w:shd w:val="clear" w:color="auto" w:fill="auto"/>
          </w:tcPr>
          <w:p w14:paraId="6AAAD87C" w14:textId="5D7FC9DC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  <w:shd w:val="clear" w:color="auto" w:fill="auto"/>
          </w:tcPr>
          <w:p w14:paraId="373FFBB8" w14:textId="0A6FE740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  <w:shd w:val="clear" w:color="auto" w:fill="auto"/>
          </w:tcPr>
          <w:p w14:paraId="2CA88030" w14:textId="4F09ED86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47282B62" w14:textId="77777777" w:rsidTr="00781346">
        <w:tc>
          <w:tcPr>
            <w:tcW w:w="1130" w:type="dxa"/>
            <w:vMerge/>
            <w:shd w:val="clear" w:color="auto" w:fill="auto"/>
          </w:tcPr>
          <w:p w14:paraId="336891F8" w14:textId="77777777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072C10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4DB4A851" w14:textId="683222EC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  <w:shd w:val="clear" w:color="auto" w:fill="auto"/>
          </w:tcPr>
          <w:p w14:paraId="26AA015F" w14:textId="6672B205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  <w:shd w:val="clear" w:color="auto" w:fill="auto"/>
          </w:tcPr>
          <w:p w14:paraId="59244514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5F7AF33F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63035A19" w14:textId="0AD28FB5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  <w:shd w:val="clear" w:color="auto" w:fill="auto"/>
          </w:tcPr>
          <w:p w14:paraId="12A460F4" w14:textId="0EA55133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4</w:t>
            </w:r>
          </w:p>
        </w:tc>
      </w:tr>
      <w:tr w:rsidR="00FC0CE2" w:rsidRPr="00CF47BA" w14:paraId="5C559695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2255C89C" w14:textId="153C00AB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5</w:t>
            </w:r>
          </w:p>
          <w:p w14:paraId="4FFDCFA1" w14:textId="77777777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399257F6" w14:textId="57132DDA" w:rsidR="00FC0CE2" w:rsidRPr="00CF47BA" w:rsidRDefault="00FC0CE2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E455701" w14:textId="15D2E049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052784A7" w14:textId="77777777" w:rsidR="00FC0CE2" w:rsidRPr="00CF47BA" w:rsidRDefault="00FC0CE2" w:rsidP="008A4097">
            <w:pPr>
              <w:jc w:val="center"/>
              <w:rPr>
                <w:sz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5818B27D" w14:textId="77777777" w:rsidR="00FC0CE2" w:rsidRPr="00CF47BA" w:rsidRDefault="00FC0CE2" w:rsidP="008A4097">
            <w:pPr>
              <w:rPr>
                <w:sz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46844B9D" w14:textId="72EF3F76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7</w:t>
            </w:r>
          </w:p>
        </w:tc>
      </w:tr>
      <w:tr w:rsidR="00CF47BA" w:rsidRPr="00CF47BA" w14:paraId="76676BEF" w14:textId="77777777" w:rsidTr="00781346">
        <w:tc>
          <w:tcPr>
            <w:tcW w:w="1130" w:type="dxa"/>
            <w:vMerge w:val="restart"/>
            <w:shd w:val="clear" w:color="auto" w:fill="auto"/>
          </w:tcPr>
          <w:p w14:paraId="64C3A3EF" w14:textId="7D048B04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8F467BA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4074FDC3" w14:textId="433C1F3E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  <w:shd w:val="clear" w:color="auto" w:fill="auto"/>
          </w:tcPr>
          <w:p w14:paraId="6337F7EE" w14:textId="74875920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  <w:shd w:val="clear" w:color="auto" w:fill="auto"/>
          </w:tcPr>
          <w:p w14:paraId="752F5A59" w14:textId="07730508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  <w:shd w:val="clear" w:color="auto" w:fill="auto"/>
          </w:tcPr>
          <w:p w14:paraId="34A9EFF5" w14:textId="63C40BB3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20030899" w14:textId="77777777" w:rsidTr="00781346">
        <w:tc>
          <w:tcPr>
            <w:tcW w:w="1130" w:type="dxa"/>
            <w:vMerge/>
            <w:shd w:val="clear" w:color="auto" w:fill="auto"/>
          </w:tcPr>
          <w:p w14:paraId="61A5CD0C" w14:textId="77777777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294C6AA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30B83767" w14:textId="009661E5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  <w:shd w:val="clear" w:color="auto" w:fill="auto"/>
          </w:tcPr>
          <w:p w14:paraId="26322F6E" w14:textId="24364484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  <w:shd w:val="clear" w:color="auto" w:fill="auto"/>
          </w:tcPr>
          <w:p w14:paraId="50EF49E1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06F21E7C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6E524D99" w14:textId="11883FD6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  <w:shd w:val="clear" w:color="auto" w:fill="auto"/>
          </w:tcPr>
          <w:p w14:paraId="6677E116" w14:textId="224AD3E6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</w:tr>
      <w:tr w:rsidR="00FC0CE2" w:rsidRPr="00CF47BA" w14:paraId="265C934B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4D001BB2" w14:textId="22F369EF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6</w:t>
            </w:r>
          </w:p>
          <w:p w14:paraId="18335941" w14:textId="77777777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25ED3C50" w14:textId="04F3C113" w:rsidR="00FC0CE2" w:rsidRPr="00CF47BA" w:rsidRDefault="00FC0CE2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2F9C9C" w14:textId="16429AB2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97D474" w14:textId="77777777" w:rsidR="00FC0CE2" w:rsidRPr="00CF47BA" w:rsidRDefault="00FC0CE2" w:rsidP="008A4097">
            <w:pPr>
              <w:jc w:val="center"/>
              <w:rPr>
                <w:sz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25BE406E" w14:textId="77777777" w:rsidR="00FC0CE2" w:rsidRPr="00CF47BA" w:rsidRDefault="00FC0CE2" w:rsidP="008A4097">
            <w:pPr>
              <w:rPr>
                <w:sz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0EBA9115" w14:textId="17BF590A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8</w:t>
            </w:r>
          </w:p>
        </w:tc>
      </w:tr>
      <w:tr w:rsidR="00CF47BA" w:rsidRPr="00CF47BA" w14:paraId="1F23952A" w14:textId="77777777" w:rsidTr="00781346">
        <w:tc>
          <w:tcPr>
            <w:tcW w:w="1130" w:type="dxa"/>
            <w:vMerge w:val="restart"/>
            <w:shd w:val="clear" w:color="auto" w:fill="auto"/>
          </w:tcPr>
          <w:p w14:paraId="02F94E9D" w14:textId="2B6CFD3F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13F6AE52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314982F3" w14:textId="798A40E6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  <w:shd w:val="clear" w:color="auto" w:fill="auto"/>
          </w:tcPr>
          <w:p w14:paraId="6C317AAB" w14:textId="47E8B1D6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  <w:shd w:val="clear" w:color="auto" w:fill="auto"/>
          </w:tcPr>
          <w:p w14:paraId="413BF386" w14:textId="44FB495D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  <w:shd w:val="clear" w:color="auto" w:fill="auto"/>
          </w:tcPr>
          <w:p w14:paraId="33FA29D5" w14:textId="307C6DB6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2DF186C8" w14:textId="77777777" w:rsidTr="00781346">
        <w:tc>
          <w:tcPr>
            <w:tcW w:w="1130" w:type="dxa"/>
            <w:vMerge/>
            <w:shd w:val="clear" w:color="auto" w:fill="auto"/>
          </w:tcPr>
          <w:p w14:paraId="5A177B25" w14:textId="77777777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3A60D4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51DC121B" w14:textId="15A1A260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  <w:shd w:val="clear" w:color="auto" w:fill="auto"/>
          </w:tcPr>
          <w:p w14:paraId="02AF8395" w14:textId="74DEEC01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  <w:shd w:val="clear" w:color="auto" w:fill="auto"/>
          </w:tcPr>
          <w:p w14:paraId="2710C5DF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4983B7E1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2257A294" w14:textId="5D321199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  <w:shd w:val="clear" w:color="auto" w:fill="auto"/>
          </w:tcPr>
          <w:p w14:paraId="1704CB22" w14:textId="2C531A28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4</w:t>
            </w:r>
          </w:p>
        </w:tc>
      </w:tr>
      <w:tr w:rsidR="00FC0CE2" w:rsidRPr="00CF47BA" w14:paraId="04F76E56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30FD2B94" w14:textId="2E9C01FF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7</w:t>
            </w:r>
          </w:p>
          <w:p w14:paraId="7B7D9392" w14:textId="77777777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25CAB59D" w14:textId="1B933AD5" w:rsidR="00FC0CE2" w:rsidRPr="00CF47BA" w:rsidRDefault="00FC0CE2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CA6028D" w14:textId="7A44BB57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37BCD61B" w14:textId="77777777" w:rsidR="00FC0CE2" w:rsidRPr="00CF47BA" w:rsidRDefault="00FC0CE2" w:rsidP="008A4097">
            <w:pPr>
              <w:jc w:val="center"/>
              <w:rPr>
                <w:sz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626E9F73" w14:textId="77777777" w:rsidR="00FC0CE2" w:rsidRPr="00CF47BA" w:rsidRDefault="00FC0CE2" w:rsidP="008A4097">
            <w:pPr>
              <w:rPr>
                <w:sz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48E7F038" w14:textId="45928871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7</w:t>
            </w:r>
          </w:p>
        </w:tc>
      </w:tr>
      <w:tr w:rsidR="00CF47BA" w:rsidRPr="00CF47BA" w14:paraId="345BD4CA" w14:textId="77777777" w:rsidTr="00781346">
        <w:tc>
          <w:tcPr>
            <w:tcW w:w="1130" w:type="dxa"/>
            <w:vMerge w:val="restart"/>
            <w:shd w:val="clear" w:color="auto" w:fill="auto"/>
          </w:tcPr>
          <w:p w14:paraId="63C3C510" w14:textId="10F5B6A3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7949CCE6" w14:textId="77777777" w:rsidR="00CF47BA" w:rsidRPr="00CF47BA" w:rsidRDefault="00CF47BA" w:rsidP="00A33C48">
            <w:pPr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Питання з граматики</w:t>
            </w:r>
          </w:p>
          <w:p w14:paraId="686BE03C" w14:textId="1F468CCA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(Теоретичне завдання)</w:t>
            </w:r>
          </w:p>
        </w:tc>
        <w:tc>
          <w:tcPr>
            <w:tcW w:w="2806" w:type="dxa"/>
            <w:shd w:val="clear" w:color="auto" w:fill="auto"/>
          </w:tcPr>
          <w:p w14:paraId="0D864D72" w14:textId="7093F753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Надати відповідь на теоретичне питання</w:t>
            </w:r>
          </w:p>
        </w:tc>
        <w:tc>
          <w:tcPr>
            <w:tcW w:w="3029" w:type="dxa"/>
            <w:shd w:val="clear" w:color="auto" w:fill="auto"/>
          </w:tcPr>
          <w:p w14:paraId="7455B440" w14:textId="7784121A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Завдання оцінюється з урахуванням повноти відповіді студента, ступеня володіння лінгвістичною термінологією</w:t>
            </w:r>
          </w:p>
        </w:tc>
        <w:tc>
          <w:tcPr>
            <w:tcW w:w="820" w:type="dxa"/>
            <w:shd w:val="clear" w:color="auto" w:fill="auto"/>
          </w:tcPr>
          <w:p w14:paraId="16F0F10A" w14:textId="25849F41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3</w:t>
            </w:r>
          </w:p>
        </w:tc>
      </w:tr>
      <w:tr w:rsidR="00CF47BA" w:rsidRPr="00CF47BA" w14:paraId="55D06F4D" w14:textId="77777777" w:rsidTr="00781346">
        <w:tc>
          <w:tcPr>
            <w:tcW w:w="1130" w:type="dxa"/>
            <w:vMerge/>
            <w:shd w:val="clear" w:color="auto" w:fill="auto"/>
          </w:tcPr>
          <w:p w14:paraId="400F22CB" w14:textId="77777777" w:rsidR="00CF47BA" w:rsidRPr="00CF47BA" w:rsidRDefault="00CF47BA" w:rsidP="008A409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0B75F77" w14:textId="77777777" w:rsidR="00CF47BA" w:rsidRPr="00CF47BA" w:rsidRDefault="00CF47BA" w:rsidP="00A33C48">
            <w:pPr>
              <w:rPr>
                <w:sz w:val="22"/>
              </w:rPr>
            </w:pPr>
            <w:r w:rsidRPr="00CF47BA">
              <w:rPr>
                <w:sz w:val="22"/>
              </w:rPr>
              <w:t>Підсумковий тест</w:t>
            </w:r>
          </w:p>
          <w:p w14:paraId="1FB68FC7" w14:textId="35D620FD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(Практичне завдання)</w:t>
            </w:r>
          </w:p>
        </w:tc>
        <w:tc>
          <w:tcPr>
            <w:tcW w:w="2806" w:type="dxa"/>
            <w:shd w:val="clear" w:color="auto" w:fill="auto"/>
          </w:tcPr>
          <w:p w14:paraId="39B68A74" w14:textId="72BC4BB2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lang w:val="en-US"/>
              </w:rPr>
              <w:t>Test Moodle</w:t>
            </w:r>
          </w:p>
        </w:tc>
        <w:tc>
          <w:tcPr>
            <w:tcW w:w="3029" w:type="dxa"/>
            <w:shd w:val="clear" w:color="auto" w:fill="auto"/>
          </w:tcPr>
          <w:p w14:paraId="3CB0D7F0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Тестові питання оцінюються:</w:t>
            </w:r>
          </w:p>
          <w:p w14:paraId="6758D7CB" w14:textId="77777777" w:rsidR="00CF47BA" w:rsidRPr="00CF47BA" w:rsidRDefault="00CF47BA" w:rsidP="00A33C48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правильно/</w:t>
            </w:r>
          </w:p>
          <w:p w14:paraId="2AEA50B8" w14:textId="565B7D22" w:rsidR="00CF47BA" w:rsidRPr="00CF47BA" w:rsidRDefault="00CF47BA" w:rsidP="008A4097">
            <w:pPr>
              <w:rPr>
                <w:sz w:val="22"/>
              </w:rPr>
            </w:pPr>
            <w:r w:rsidRPr="00CF47BA">
              <w:rPr>
                <w:sz w:val="22"/>
                <w:szCs w:val="22"/>
              </w:rPr>
              <w:t>неправильно.</w:t>
            </w:r>
          </w:p>
        </w:tc>
        <w:tc>
          <w:tcPr>
            <w:tcW w:w="820" w:type="dxa"/>
            <w:shd w:val="clear" w:color="auto" w:fill="auto"/>
          </w:tcPr>
          <w:p w14:paraId="7A276EBE" w14:textId="49BFE2A7" w:rsidR="00CF47BA" w:rsidRPr="00CF47BA" w:rsidRDefault="00CF47BA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5</w:t>
            </w:r>
          </w:p>
        </w:tc>
      </w:tr>
      <w:tr w:rsidR="00FC0CE2" w:rsidRPr="00CF47BA" w14:paraId="1FBF5219" w14:textId="77777777" w:rsidTr="00E9109E">
        <w:tc>
          <w:tcPr>
            <w:tcW w:w="1130" w:type="dxa"/>
            <w:shd w:val="clear" w:color="auto" w:fill="F2F2F2" w:themeFill="background1" w:themeFillShade="F2"/>
          </w:tcPr>
          <w:p w14:paraId="014F9AD9" w14:textId="1293D209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 xml:space="preserve">Усього за </w:t>
            </w:r>
            <w:proofErr w:type="spellStart"/>
            <w:r w:rsidRPr="00CF47BA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CF47BA">
              <w:rPr>
                <w:b/>
                <w:bCs/>
                <w:sz w:val="22"/>
                <w:szCs w:val="22"/>
              </w:rPr>
              <w:t xml:space="preserve"> 8</w:t>
            </w:r>
          </w:p>
          <w:p w14:paraId="65F436F8" w14:textId="77777777" w:rsidR="00FC0CE2" w:rsidRPr="00CF47BA" w:rsidRDefault="00FC0CE2" w:rsidP="00044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контр.</w:t>
            </w:r>
          </w:p>
          <w:p w14:paraId="3901181F" w14:textId="64EDB484" w:rsidR="00FC0CE2" w:rsidRPr="00CF47BA" w:rsidRDefault="00FC0CE2" w:rsidP="008A4097">
            <w:pPr>
              <w:jc w:val="center"/>
              <w:rPr>
                <w:b/>
                <w:bCs/>
                <w:sz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073620" w14:textId="0E330AE4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01B453CD" w14:textId="77777777" w:rsidR="00FC0CE2" w:rsidRPr="00CF47BA" w:rsidRDefault="00FC0CE2" w:rsidP="008A4097">
            <w:pPr>
              <w:jc w:val="center"/>
              <w:rPr>
                <w:sz w:val="22"/>
              </w:rPr>
            </w:pPr>
          </w:p>
        </w:tc>
        <w:tc>
          <w:tcPr>
            <w:tcW w:w="3029" w:type="dxa"/>
            <w:shd w:val="clear" w:color="auto" w:fill="F2F2F2" w:themeFill="background1" w:themeFillShade="F2"/>
          </w:tcPr>
          <w:p w14:paraId="7DFFA1C8" w14:textId="77777777" w:rsidR="00FC0CE2" w:rsidRPr="00CF47BA" w:rsidRDefault="00FC0CE2" w:rsidP="008A4097">
            <w:pPr>
              <w:rPr>
                <w:sz w:val="22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</w:tcPr>
          <w:p w14:paraId="52EE6C58" w14:textId="4654A285" w:rsidR="00FC0CE2" w:rsidRPr="00CF47BA" w:rsidRDefault="00FC0CE2" w:rsidP="008A4097">
            <w:pPr>
              <w:jc w:val="center"/>
              <w:rPr>
                <w:sz w:val="22"/>
              </w:rPr>
            </w:pPr>
            <w:r w:rsidRPr="00CF47BA">
              <w:rPr>
                <w:sz w:val="22"/>
              </w:rPr>
              <w:t>8</w:t>
            </w:r>
          </w:p>
        </w:tc>
      </w:tr>
      <w:tr w:rsidR="00781346" w:rsidRPr="00CF47BA" w14:paraId="4BA52431" w14:textId="77777777" w:rsidTr="00E9109E">
        <w:tc>
          <w:tcPr>
            <w:tcW w:w="1130" w:type="dxa"/>
          </w:tcPr>
          <w:p w14:paraId="68A8303B" w14:textId="77777777" w:rsidR="00781346" w:rsidRPr="00CF47BA" w:rsidRDefault="00781346" w:rsidP="008A4097">
            <w:pPr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Усього за змістові модулі контр.</w:t>
            </w:r>
          </w:p>
          <w:p w14:paraId="3AAED813" w14:textId="174F3F9F" w:rsidR="00781346" w:rsidRPr="00CF47BA" w:rsidRDefault="00781346" w:rsidP="008A4097">
            <w:pPr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заходів</w:t>
            </w:r>
          </w:p>
        </w:tc>
        <w:tc>
          <w:tcPr>
            <w:tcW w:w="1842" w:type="dxa"/>
          </w:tcPr>
          <w:p w14:paraId="60A43288" w14:textId="75AD9794" w:rsidR="00781346" w:rsidRPr="00CF47BA" w:rsidRDefault="00781346" w:rsidP="008A409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06" w:type="dxa"/>
          </w:tcPr>
          <w:p w14:paraId="16337F40" w14:textId="77777777" w:rsidR="00781346" w:rsidRPr="00CF47BA" w:rsidRDefault="00781346" w:rsidP="008A4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</w:tcPr>
          <w:p w14:paraId="50A566AF" w14:textId="77777777" w:rsidR="00781346" w:rsidRPr="00CF47BA" w:rsidRDefault="00781346" w:rsidP="008A4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</w:tcPr>
          <w:p w14:paraId="74611665" w14:textId="09247417" w:rsidR="00781346" w:rsidRPr="00CF47BA" w:rsidRDefault="00781346" w:rsidP="008A409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14:paraId="3A514538" w14:textId="77777777" w:rsidR="00316A80" w:rsidRPr="00CF47BA" w:rsidRDefault="00316A80" w:rsidP="00404B0A">
      <w:pPr>
        <w:spacing w:after="0" w:line="240" w:lineRule="auto"/>
        <w:rPr>
          <w:b/>
          <w:bCs/>
          <w:lang w:val="en-US"/>
        </w:rPr>
      </w:pPr>
    </w:p>
    <w:p w14:paraId="0CB76174" w14:textId="77777777" w:rsidR="00FE0AB9" w:rsidRPr="00CF47BA" w:rsidRDefault="00FE0AB9" w:rsidP="00404B0A">
      <w:pPr>
        <w:spacing w:after="0" w:line="240" w:lineRule="auto"/>
        <w:rPr>
          <w:b/>
          <w:bCs/>
          <w:lang w:val="en-US"/>
        </w:rPr>
      </w:pPr>
    </w:p>
    <w:p w14:paraId="33C5CE7E" w14:textId="40B2F580" w:rsidR="00CB7BDA" w:rsidRPr="00CF47BA" w:rsidRDefault="00A52958" w:rsidP="00CB7BDA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7</w:t>
      </w:r>
      <w:r w:rsidR="00CB7BDA" w:rsidRPr="00CF47BA">
        <w:rPr>
          <w:b/>
          <w:bCs/>
        </w:rPr>
        <w:t>. Підсумковий семестровий контроль</w:t>
      </w:r>
    </w:p>
    <w:p w14:paraId="75E7082E" w14:textId="77777777" w:rsidR="00316A80" w:rsidRPr="00CF47BA" w:rsidRDefault="00316A80" w:rsidP="00CB7BDA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057"/>
        <w:gridCol w:w="2693"/>
        <w:gridCol w:w="2515"/>
        <w:gridCol w:w="880"/>
      </w:tblGrid>
      <w:tr w:rsidR="00B36A1D" w:rsidRPr="00CF47BA" w14:paraId="4C7AD1B0" w14:textId="77777777" w:rsidTr="008A4097">
        <w:tc>
          <w:tcPr>
            <w:tcW w:w="1482" w:type="dxa"/>
            <w:vAlign w:val="center"/>
          </w:tcPr>
          <w:p w14:paraId="37140BA7" w14:textId="13A3DEC8" w:rsidR="00C8477E" w:rsidRPr="00CF47BA" w:rsidRDefault="00C8477E" w:rsidP="00C8477E">
            <w:pPr>
              <w:jc w:val="center"/>
            </w:pPr>
            <w:r w:rsidRPr="00CF47BA">
              <w:rPr>
                <w:sz w:val="22"/>
                <w:szCs w:val="22"/>
              </w:rPr>
              <w:t>Форма</w:t>
            </w:r>
          </w:p>
        </w:tc>
        <w:tc>
          <w:tcPr>
            <w:tcW w:w="2057" w:type="dxa"/>
            <w:vAlign w:val="center"/>
          </w:tcPr>
          <w:p w14:paraId="06CCC0A7" w14:textId="77777777" w:rsidR="00C8477E" w:rsidRPr="00CF47BA" w:rsidRDefault="00C8477E" w:rsidP="00C8477E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Види підсумкових</w:t>
            </w:r>
          </w:p>
          <w:p w14:paraId="11937810" w14:textId="77777777" w:rsidR="004560D1" w:rsidRPr="00CF47BA" w:rsidRDefault="00C8477E" w:rsidP="00C8477E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контрольних</w:t>
            </w:r>
          </w:p>
          <w:p w14:paraId="58825E70" w14:textId="4A03DF1F" w:rsidR="00C8477E" w:rsidRPr="00CF47BA" w:rsidRDefault="00C8477E" w:rsidP="00C8477E">
            <w:pPr>
              <w:jc w:val="center"/>
            </w:pPr>
            <w:r w:rsidRPr="00CF47BA">
              <w:rPr>
                <w:sz w:val="22"/>
                <w:szCs w:val="22"/>
              </w:rPr>
              <w:t>заходів</w:t>
            </w:r>
          </w:p>
        </w:tc>
        <w:tc>
          <w:tcPr>
            <w:tcW w:w="2693" w:type="dxa"/>
            <w:vAlign w:val="center"/>
          </w:tcPr>
          <w:p w14:paraId="1ABCB946" w14:textId="77777777" w:rsidR="00C8477E" w:rsidRPr="00CF47BA" w:rsidRDefault="00C8477E" w:rsidP="00C8477E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Зміст підсумкового</w:t>
            </w:r>
          </w:p>
          <w:p w14:paraId="3D7E7483" w14:textId="52AEE60F" w:rsidR="00C8477E" w:rsidRPr="00CF47BA" w:rsidRDefault="00C8477E" w:rsidP="00C8477E">
            <w:pPr>
              <w:jc w:val="center"/>
            </w:pPr>
            <w:r w:rsidRPr="00CF47BA">
              <w:rPr>
                <w:sz w:val="22"/>
                <w:szCs w:val="22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14:paraId="301780B6" w14:textId="77777777" w:rsidR="00C8477E" w:rsidRPr="00CF47BA" w:rsidRDefault="00C8477E" w:rsidP="00C8477E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Критерії</w:t>
            </w:r>
          </w:p>
          <w:p w14:paraId="3748A8A5" w14:textId="3FAECDBC" w:rsidR="00C8477E" w:rsidRPr="00CF47BA" w:rsidRDefault="00C8477E" w:rsidP="00C8477E">
            <w:pPr>
              <w:jc w:val="center"/>
            </w:pPr>
            <w:r w:rsidRPr="00CF47BA">
              <w:rPr>
                <w:sz w:val="22"/>
                <w:szCs w:val="22"/>
              </w:rPr>
              <w:t>оцінювання</w:t>
            </w:r>
          </w:p>
        </w:tc>
        <w:tc>
          <w:tcPr>
            <w:tcW w:w="880" w:type="dxa"/>
            <w:vAlign w:val="center"/>
          </w:tcPr>
          <w:p w14:paraId="7074D0CA" w14:textId="7E91DE77" w:rsidR="00C8477E" w:rsidRPr="00CF47BA" w:rsidRDefault="00C8477E" w:rsidP="00C8477E">
            <w:pPr>
              <w:jc w:val="center"/>
            </w:pPr>
            <w:r w:rsidRPr="00CF47BA">
              <w:rPr>
                <w:sz w:val="22"/>
                <w:szCs w:val="22"/>
              </w:rPr>
              <w:t>Усього балів</w:t>
            </w:r>
          </w:p>
        </w:tc>
      </w:tr>
      <w:tr w:rsidR="004560D1" w:rsidRPr="00CF47BA" w14:paraId="26BF68A9" w14:textId="77777777" w:rsidTr="008A4097">
        <w:tc>
          <w:tcPr>
            <w:tcW w:w="1482" w:type="dxa"/>
          </w:tcPr>
          <w:p w14:paraId="1ECB33F7" w14:textId="77777777" w:rsidR="00C8477E" w:rsidRPr="00CF47BA" w:rsidRDefault="00C8477E" w:rsidP="007F2575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1</w:t>
            </w:r>
          </w:p>
        </w:tc>
        <w:tc>
          <w:tcPr>
            <w:tcW w:w="2057" w:type="dxa"/>
          </w:tcPr>
          <w:p w14:paraId="74955B33" w14:textId="77777777" w:rsidR="00C8477E" w:rsidRPr="00CF47BA" w:rsidRDefault="00C8477E" w:rsidP="007F2575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20D8B6E1" w14:textId="77777777" w:rsidR="00C8477E" w:rsidRPr="00CF47BA" w:rsidRDefault="00C8477E" w:rsidP="007F2575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3</w:t>
            </w:r>
          </w:p>
        </w:tc>
        <w:tc>
          <w:tcPr>
            <w:tcW w:w="2515" w:type="dxa"/>
          </w:tcPr>
          <w:p w14:paraId="34EC9940" w14:textId="77777777" w:rsidR="00C8477E" w:rsidRPr="00CF47BA" w:rsidRDefault="00C8477E" w:rsidP="007F2575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14:paraId="73BFF8F9" w14:textId="77777777" w:rsidR="00C8477E" w:rsidRPr="00CF47BA" w:rsidRDefault="00C8477E" w:rsidP="007F2575">
            <w:pPr>
              <w:jc w:val="center"/>
              <w:rPr>
                <w:b/>
                <w:bCs/>
              </w:rPr>
            </w:pPr>
            <w:r w:rsidRPr="00CF47BA">
              <w:rPr>
                <w:b/>
                <w:bCs/>
              </w:rPr>
              <w:t>5</w:t>
            </w:r>
          </w:p>
        </w:tc>
      </w:tr>
      <w:tr w:rsidR="00364B28" w:rsidRPr="00CF47BA" w14:paraId="25403D57" w14:textId="77777777" w:rsidTr="008A4097">
        <w:tc>
          <w:tcPr>
            <w:tcW w:w="1482" w:type="dxa"/>
            <w:vMerge w:val="restart"/>
            <w:textDirection w:val="btLr"/>
            <w:vAlign w:val="center"/>
          </w:tcPr>
          <w:p w14:paraId="29DFD69F" w14:textId="17C2EA6F" w:rsidR="00364B28" w:rsidRPr="00CF47BA" w:rsidRDefault="00C4610B" w:rsidP="00364B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47BA"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2057" w:type="dxa"/>
          </w:tcPr>
          <w:p w14:paraId="0B396037" w14:textId="737BED26" w:rsidR="00364B28" w:rsidRPr="00CF47BA" w:rsidRDefault="0060220C" w:rsidP="00E346A3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Іспит</w:t>
            </w:r>
          </w:p>
        </w:tc>
        <w:tc>
          <w:tcPr>
            <w:tcW w:w="2693" w:type="dxa"/>
          </w:tcPr>
          <w:p w14:paraId="332CD847" w14:textId="2784D639" w:rsidR="00C4610B" w:rsidRPr="00CF47BA" w:rsidRDefault="0060220C" w:rsidP="0060220C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Відповідь на теоретичні питання, переклад уривку тексту.</w:t>
            </w:r>
          </w:p>
        </w:tc>
        <w:tc>
          <w:tcPr>
            <w:tcW w:w="2515" w:type="dxa"/>
          </w:tcPr>
          <w:p w14:paraId="5A71DB68" w14:textId="6D8D72C8" w:rsidR="00364B28" w:rsidRPr="00CF47BA" w:rsidRDefault="00EF4961" w:rsidP="0060220C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В</w:t>
            </w:r>
            <w:r w:rsidR="00BD60E3" w:rsidRPr="00CF47BA">
              <w:rPr>
                <w:sz w:val="22"/>
                <w:szCs w:val="22"/>
              </w:rPr>
              <w:t>сього за</w:t>
            </w:r>
            <w:r w:rsidR="0060220C" w:rsidRPr="00CF47BA">
              <w:rPr>
                <w:sz w:val="22"/>
                <w:szCs w:val="22"/>
              </w:rPr>
              <w:t xml:space="preserve"> відповіді на питання та правильний переклад уривку </w:t>
            </w:r>
            <w:r w:rsidR="00BD60E3" w:rsidRPr="00CF47BA">
              <w:rPr>
                <w:sz w:val="22"/>
                <w:szCs w:val="22"/>
              </w:rPr>
              <w:t>можна отримати до 20 балів.</w:t>
            </w:r>
          </w:p>
        </w:tc>
        <w:tc>
          <w:tcPr>
            <w:tcW w:w="880" w:type="dxa"/>
          </w:tcPr>
          <w:p w14:paraId="7EA55E89" w14:textId="77777777" w:rsidR="00A31252" w:rsidRPr="00CF47BA" w:rsidRDefault="00A31252" w:rsidP="007F2575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CFB06C9" w14:textId="4B9F7AE3" w:rsidR="00364B28" w:rsidRPr="00CF47BA" w:rsidRDefault="004136DE" w:rsidP="007F2575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20</w:t>
            </w:r>
          </w:p>
        </w:tc>
      </w:tr>
      <w:tr w:rsidR="00D904D5" w:rsidRPr="00CF47BA" w14:paraId="22D35055" w14:textId="77777777" w:rsidTr="008A4097">
        <w:trPr>
          <w:trHeight w:val="1103"/>
        </w:trPr>
        <w:tc>
          <w:tcPr>
            <w:tcW w:w="1482" w:type="dxa"/>
            <w:vMerge/>
          </w:tcPr>
          <w:p w14:paraId="2B46C212" w14:textId="77777777" w:rsidR="00D904D5" w:rsidRPr="00CF47BA" w:rsidRDefault="00D904D5" w:rsidP="007F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14:paraId="548FE662" w14:textId="5A7E0A31" w:rsidR="00D904D5" w:rsidRPr="00CF47BA" w:rsidRDefault="00D904D5" w:rsidP="00BE65EC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Практичне індивідуальне завдання (ІЗ)</w:t>
            </w:r>
          </w:p>
        </w:tc>
        <w:tc>
          <w:tcPr>
            <w:tcW w:w="2693" w:type="dxa"/>
          </w:tcPr>
          <w:p w14:paraId="2F862022" w14:textId="5D7B4D3C" w:rsidR="00D904D5" w:rsidRPr="00CF47BA" w:rsidRDefault="00D904D5" w:rsidP="00B36A1D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Збирання матеріалу, розробка конспекту та проведення фрагменту лекції (одне з питань плану) з дисципліни.</w:t>
            </w:r>
          </w:p>
        </w:tc>
        <w:tc>
          <w:tcPr>
            <w:tcW w:w="2515" w:type="dxa"/>
          </w:tcPr>
          <w:p w14:paraId="478B8CB8" w14:textId="10565283" w:rsidR="00D904D5" w:rsidRPr="00CF47BA" w:rsidRDefault="00D904D5" w:rsidP="00CD65EB">
            <w:pPr>
              <w:jc w:val="both"/>
              <w:rPr>
                <w:sz w:val="22"/>
                <w:szCs w:val="22"/>
              </w:rPr>
            </w:pPr>
            <w:r w:rsidRPr="00CF47BA">
              <w:rPr>
                <w:sz w:val="22"/>
              </w:rPr>
              <w:t>За коректність та якість фрагменту лекції студент може отримати до 20 балів.</w:t>
            </w:r>
          </w:p>
        </w:tc>
        <w:tc>
          <w:tcPr>
            <w:tcW w:w="880" w:type="dxa"/>
          </w:tcPr>
          <w:p w14:paraId="1EC0B086" w14:textId="77777777" w:rsidR="00D904D5" w:rsidRPr="00CF47BA" w:rsidRDefault="00D904D5" w:rsidP="007F2575">
            <w:pPr>
              <w:jc w:val="center"/>
              <w:rPr>
                <w:sz w:val="22"/>
                <w:szCs w:val="22"/>
              </w:rPr>
            </w:pPr>
          </w:p>
          <w:p w14:paraId="4FA25CEA" w14:textId="16726E72" w:rsidR="00D904D5" w:rsidRPr="00CF47BA" w:rsidRDefault="00D904D5" w:rsidP="007F2575">
            <w:pPr>
              <w:jc w:val="center"/>
              <w:rPr>
                <w:sz w:val="22"/>
                <w:szCs w:val="22"/>
              </w:rPr>
            </w:pPr>
            <w:r w:rsidRPr="00CF47BA">
              <w:rPr>
                <w:sz w:val="22"/>
                <w:szCs w:val="22"/>
              </w:rPr>
              <w:t>20</w:t>
            </w:r>
          </w:p>
        </w:tc>
      </w:tr>
      <w:tr w:rsidR="00C8477E" w:rsidRPr="00CF47BA" w14:paraId="1A9F6C6D" w14:textId="77777777" w:rsidTr="008A4097">
        <w:tc>
          <w:tcPr>
            <w:tcW w:w="1482" w:type="dxa"/>
          </w:tcPr>
          <w:p w14:paraId="7FB68612" w14:textId="5839EDCC" w:rsidR="00C8477E" w:rsidRPr="00CF47BA" w:rsidRDefault="004136DE" w:rsidP="004136DE">
            <w:pPr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Усього за підсумковий семестровий контроль</w:t>
            </w:r>
          </w:p>
        </w:tc>
        <w:tc>
          <w:tcPr>
            <w:tcW w:w="2057" w:type="dxa"/>
          </w:tcPr>
          <w:p w14:paraId="6081B6F2" w14:textId="77777777" w:rsidR="00404B0A" w:rsidRPr="00CF47BA" w:rsidRDefault="00404B0A" w:rsidP="007F257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18425FC5" w14:textId="189B799D" w:rsidR="00C8477E" w:rsidRPr="00CF47BA" w:rsidRDefault="002E1B29" w:rsidP="007F257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4560CC87" w14:textId="77777777" w:rsidR="00C8477E" w:rsidRPr="00CF47BA" w:rsidRDefault="00C8477E" w:rsidP="007F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14:paraId="2D932738" w14:textId="77777777" w:rsidR="00C8477E" w:rsidRPr="00CF47BA" w:rsidRDefault="00C8477E" w:rsidP="007F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6B545EAB" w14:textId="77777777" w:rsidR="00404B0A" w:rsidRPr="00CF47BA" w:rsidRDefault="00404B0A" w:rsidP="007F257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1545076" w14:textId="5FFC065E" w:rsidR="00C8477E" w:rsidRPr="00CF47BA" w:rsidRDefault="004136DE" w:rsidP="007F257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7BA">
              <w:rPr>
                <w:b/>
                <w:bCs/>
                <w:sz w:val="22"/>
                <w:szCs w:val="22"/>
              </w:rPr>
              <w:t>40</w:t>
            </w:r>
          </w:p>
        </w:tc>
      </w:tr>
    </w:tbl>
    <w:p w14:paraId="029DC122" w14:textId="77777777" w:rsidR="0013537C" w:rsidRPr="00CF47BA" w:rsidRDefault="0013537C" w:rsidP="0013537C">
      <w:pPr>
        <w:spacing w:after="0" w:line="240" w:lineRule="auto"/>
      </w:pPr>
    </w:p>
    <w:p w14:paraId="5AD93901" w14:textId="77777777" w:rsidR="00316A80" w:rsidRPr="00CF47BA" w:rsidRDefault="00316A80" w:rsidP="00CB7BDA">
      <w:pPr>
        <w:spacing w:after="0" w:line="240" w:lineRule="auto"/>
        <w:jc w:val="center"/>
        <w:rPr>
          <w:b/>
          <w:bCs/>
        </w:rPr>
      </w:pPr>
    </w:p>
    <w:p w14:paraId="702FFBCD" w14:textId="6EEE0DA7" w:rsidR="00CB7BDA" w:rsidRPr="00CF47BA" w:rsidRDefault="00A52958" w:rsidP="00CB7BDA">
      <w:pPr>
        <w:spacing w:after="0" w:line="240" w:lineRule="auto"/>
        <w:jc w:val="center"/>
        <w:rPr>
          <w:b/>
          <w:bCs/>
        </w:rPr>
      </w:pPr>
      <w:r w:rsidRPr="00CF47BA">
        <w:rPr>
          <w:b/>
          <w:bCs/>
        </w:rPr>
        <w:t>8</w:t>
      </w:r>
      <w:r w:rsidR="00CB7BDA" w:rsidRPr="00CF47BA">
        <w:rPr>
          <w:b/>
          <w:bCs/>
        </w:rPr>
        <w:t>. Рекомендована література</w:t>
      </w:r>
    </w:p>
    <w:p w14:paraId="25A07F93" w14:textId="1A572E22" w:rsidR="00A52958" w:rsidRPr="00CF47BA" w:rsidRDefault="00A52958" w:rsidP="00A52958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CF47BA">
        <w:rPr>
          <w:b/>
          <w:bCs/>
          <w:i/>
          <w:sz w:val="24"/>
          <w:szCs w:val="24"/>
        </w:rPr>
        <w:t>Основна:</w:t>
      </w:r>
    </w:p>
    <w:p w14:paraId="238D4228" w14:textId="27A498B0" w:rsidR="0060220C" w:rsidRPr="00CF47BA" w:rsidRDefault="008E6F8A" w:rsidP="0060220C">
      <w:pPr>
        <w:spacing w:after="0" w:line="240" w:lineRule="auto"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pl-PL"/>
        </w:rPr>
        <w:t>1</w:t>
      </w:r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Małolepsza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M.,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Szymkiewicz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Hurra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polsku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1</w:t>
      </w:r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E13E9F" w:rsidRPr="00CF47BA"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Kraków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Prolog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Szkoła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Języków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Obcych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, 2010.</w:t>
      </w:r>
      <w:r w:rsidR="00011569" w:rsidRPr="00CF47BA">
        <w:t xml:space="preserve"> 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116 s.</w:t>
      </w:r>
    </w:p>
    <w:p w14:paraId="7D2FB632" w14:textId="16A58025" w:rsidR="0060220C" w:rsidRPr="00CF47BA" w:rsidRDefault="008E6F8A" w:rsidP="0060220C">
      <w:pPr>
        <w:spacing w:after="0" w:line="240" w:lineRule="auto"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pl-PL"/>
        </w:rPr>
        <w:t>2</w:t>
      </w:r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Małolepsza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M.,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Szymkiewicz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Hurra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polsku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2</w:t>
      </w:r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E13E9F" w:rsidRPr="00CF47BA"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Kraków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Prolog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Szkoła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Języków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Obcych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, 2011.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143 s.</w:t>
      </w:r>
    </w:p>
    <w:p w14:paraId="278AEFB8" w14:textId="25F21677" w:rsidR="008E6F8A" w:rsidRPr="00CF47BA" w:rsidRDefault="008E6F8A" w:rsidP="0060220C">
      <w:pPr>
        <w:spacing w:after="0" w:line="240" w:lineRule="auto"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pl-PL"/>
        </w:rPr>
        <w:t>3</w:t>
      </w:r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Małolepsza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M.,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Szymkiewicz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Hurra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polsku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 xml:space="preserve"> 3</w:t>
      </w:r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E13E9F" w:rsidRPr="00CF47BA"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Kraków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Prolog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Szkoła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Języków</w:t>
      </w:r>
      <w:proofErr w:type="spellEnd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E13E9F" w:rsidRPr="00CF47BA">
        <w:rPr>
          <w:rFonts w:eastAsia="MS Mincho" w:cs="Times New Roman"/>
          <w:bCs/>
          <w:color w:val="000000"/>
          <w:sz w:val="24"/>
          <w:szCs w:val="24"/>
        </w:rPr>
        <w:t>Obcych</w:t>
      </w:r>
      <w:proofErr w:type="spellEnd"/>
      <w:r w:rsidR="0060220C" w:rsidRPr="00CF47BA">
        <w:rPr>
          <w:rFonts w:eastAsia="MS Mincho" w:cs="Times New Roman"/>
          <w:bCs/>
          <w:color w:val="000000"/>
          <w:sz w:val="24"/>
          <w:szCs w:val="24"/>
        </w:rPr>
        <w:t>, 2011.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111 s.</w:t>
      </w:r>
    </w:p>
    <w:p w14:paraId="2A6D88D0" w14:textId="4F85EFCA" w:rsidR="0060220C" w:rsidRPr="00CF47BA" w:rsidRDefault="008E6F8A" w:rsidP="0060220C">
      <w:pPr>
        <w:spacing w:after="0" w:line="240" w:lineRule="auto"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pl-PL"/>
        </w:rPr>
        <w:t xml:space="preserve">4.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Stempek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I.,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Stelmach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A.,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Dawidek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S.,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Szymkiewic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z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Polski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, </w:t>
      </w:r>
      <w:proofErr w:type="spellStart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Krok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po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kroku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(A1).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>Kraków</w:t>
      </w:r>
      <w:proofErr w:type="spellEnd"/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: Polish-courses, 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2010.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 180 s.</w:t>
      </w:r>
    </w:p>
    <w:p w14:paraId="1763ACB0" w14:textId="77777777" w:rsidR="005A6344" w:rsidRPr="00CF47BA" w:rsidRDefault="005A6344" w:rsidP="005A6344">
      <w:pPr>
        <w:spacing w:after="0" w:line="240" w:lineRule="auto"/>
        <w:rPr>
          <w:rFonts w:eastAsia="MS Mincho" w:cs="Times New Roman"/>
          <w:b/>
          <w:bCs/>
          <w:i/>
          <w:color w:val="000000"/>
          <w:sz w:val="24"/>
          <w:szCs w:val="24"/>
        </w:rPr>
      </w:pPr>
    </w:p>
    <w:p w14:paraId="0E2E763F" w14:textId="468BDB09" w:rsidR="005A6344" w:rsidRPr="00CF47BA" w:rsidRDefault="005A6344" w:rsidP="005A6344">
      <w:pPr>
        <w:spacing w:after="0" w:line="240" w:lineRule="auto"/>
        <w:rPr>
          <w:rFonts w:eastAsia="MS Mincho" w:cs="Times New Roman"/>
          <w:b/>
          <w:bCs/>
          <w:i/>
          <w:color w:val="000000"/>
          <w:sz w:val="24"/>
          <w:szCs w:val="24"/>
        </w:rPr>
      </w:pPr>
      <w:r w:rsidRPr="00CF47BA">
        <w:rPr>
          <w:rFonts w:eastAsia="MS Mincho" w:cs="Times New Roman"/>
          <w:b/>
          <w:bCs/>
          <w:i/>
          <w:color w:val="000000"/>
          <w:sz w:val="24"/>
          <w:szCs w:val="24"/>
        </w:rPr>
        <w:t>Додаткова:</w:t>
      </w:r>
    </w:p>
    <w:p w14:paraId="5D843A3B" w14:textId="7AB9F2FD" w:rsidR="008E6F8A" w:rsidRPr="00CF47BA" w:rsidRDefault="001841AD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1.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Говоримо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польскою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: Укр.-рос.-пол. </w:t>
      </w:r>
      <w:r w:rsidR="00011569" w:rsidRPr="00CF47BA">
        <w:rPr>
          <w:rFonts w:eastAsia="MS Mincho" w:cs="Times New Roman"/>
          <w:bCs/>
          <w:color w:val="000000"/>
          <w:sz w:val="24"/>
          <w:szCs w:val="24"/>
        </w:rPr>
        <w:t xml:space="preserve">розмовник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для ділової людини / Уклад. Н.Г. Шишкіна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К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иїв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Голов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спеціаліз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. ред. літ. мовами нац. меншин України, 1995.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271с.</w:t>
      </w:r>
    </w:p>
    <w:p w14:paraId="7F1E00DA" w14:textId="32731A02" w:rsidR="008E6F8A" w:rsidRPr="00CF47BA" w:rsidRDefault="001841AD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2.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Пучковський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Ю.Я. Посібник з польської мови.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Київ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: Чумацький Шлях, 20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13. 272 с.</w:t>
      </w:r>
    </w:p>
    <w:p w14:paraId="58B98336" w14:textId="1EB6B474" w:rsidR="008E6F8A" w:rsidRPr="00CF47BA" w:rsidRDefault="00823AA2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  <w:lang w:val="pl-PL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3.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Bąk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P.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Gramatyka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języka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polskiego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Wiedza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Powszechna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, 1997. 883 s.</w:t>
      </w:r>
    </w:p>
    <w:p w14:paraId="6E224B51" w14:textId="4534BBEC" w:rsidR="00955392" w:rsidRPr="00CF47BA" w:rsidRDefault="00823AA2" w:rsidP="00955392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  <w:lang w:val="pl-PL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4.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Bartnicka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B.,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Dąbrowski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G.,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Jekiel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W.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Uczymy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się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polskiego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Podręcznik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języka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polskiego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dla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cudzoziemców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Teksty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Takt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, 1998. 428 s.</w:t>
      </w:r>
    </w:p>
    <w:p w14:paraId="190F74C7" w14:textId="415B7EC4" w:rsidR="008E6F8A" w:rsidRPr="00CF47BA" w:rsidRDefault="00C15586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  <w:lang w:val="pl-PL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5.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Bukowska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L.,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Karaśkiewicz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Potęga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słowa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3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Książka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nauczyciela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Liceum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,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technikum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Nowa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Era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, 2010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116 s.</w:t>
      </w:r>
    </w:p>
    <w:p w14:paraId="253576E1" w14:textId="3DC82E73" w:rsidR="00583ABD" w:rsidRPr="00CF47BA" w:rsidRDefault="00C15586" w:rsidP="00583ABD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  <w:lang w:val="pl-PL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6.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Konopk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B.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Podręcznik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języka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polkiego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Fundacja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Pomocy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Polakom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na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Wschodzie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, 1999. 242 s.</w:t>
      </w:r>
    </w:p>
    <w:p w14:paraId="08A248BA" w14:textId="3D8A0E33" w:rsidR="008E6F8A" w:rsidRPr="00CF47BA" w:rsidRDefault="005D5E4D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7.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Kucharczyk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J.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Już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mówię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po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polsku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="00C1558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Łódź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Wing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,1999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215 s.</w:t>
      </w:r>
    </w:p>
    <w:p w14:paraId="099D2A46" w14:textId="75D247B9" w:rsidR="008E6F8A" w:rsidRPr="00CF47BA" w:rsidRDefault="005D5E4D" w:rsidP="008E6F8A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8.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Luczak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A.,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Murdzek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A.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Język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polski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4.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Między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nami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Podręcznik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dla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kl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asy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czwartej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szkoły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podstawowej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Gdańsk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proofErr w:type="spellStart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GWO</w:t>
      </w:r>
      <w:proofErr w:type="spellEnd"/>
      <w:r w:rsidR="008E6F8A" w:rsidRPr="00CF47BA">
        <w:rPr>
          <w:rFonts w:eastAsia="MS Mincho" w:cs="Times New Roman"/>
          <w:bCs/>
          <w:color w:val="000000"/>
          <w:sz w:val="24"/>
          <w:szCs w:val="24"/>
        </w:rPr>
        <w:t>, 2009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290 s.</w:t>
      </w:r>
    </w:p>
    <w:p w14:paraId="4D65B13A" w14:textId="4A4536B6" w:rsidR="00955392" w:rsidRPr="00CF47BA" w:rsidRDefault="005D5E4D" w:rsidP="00583ABD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9.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Orłóń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M.,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Tyszkiewicz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J.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Legendy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i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podania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polskie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PTTK</w:t>
      </w:r>
      <w:proofErr w:type="spellEnd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“</w:t>
      </w:r>
      <w:proofErr w:type="spellStart"/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Kraj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”</w:t>
      </w:r>
      <w:r w:rsidR="00955392" w:rsidRPr="00CF47BA">
        <w:rPr>
          <w:rFonts w:eastAsia="MS Mincho" w:cs="Times New Roman"/>
          <w:bCs/>
          <w:color w:val="000000"/>
          <w:sz w:val="24"/>
          <w:szCs w:val="24"/>
        </w:rPr>
        <w:t>, 1990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192 s.</w:t>
      </w:r>
    </w:p>
    <w:p w14:paraId="1813D2D8" w14:textId="7DD109E5" w:rsidR="00583ABD" w:rsidRPr="00CF47BA" w:rsidRDefault="005D5E4D" w:rsidP="00583ABD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10.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Strutyński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J.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Gramatyka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pol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ska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Kraków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:</w:t>
      </w:r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Wydawnictwo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Tomasz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</w:rPr>
        <w:t>Strutyński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</w:rPr>
        <w:t>, 2002. 83 s.</w:t>
      </w:r>
    </w:p>
    <w:p w14:paraId="7010C92E" w14:textId="71E35F25" w:rsidR="00583ABD" w:rsidRPr="00CF47BA" w:rsidRDefault="005D5E4D" w:rsidP="00583ABD">
      <w:pPr>
        <w:spacing w:after="0" w:line="240" w:lineRule="auto"/>
        <w:contextualSpacing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11.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Szule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M., Gorzałczyńska-Mróz A.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Swoimi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słowami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1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język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polski.Podręcznik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Część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2.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Warszawa</w:t>
      </w:r>
      <w:proofErr w:type="spellEnd"/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proofErr w:type="spellStart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Nowa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proofErr w:type="spellStart"/>
      <w:r w:rsidR="00C15586" w:rsidRPr="00CF47BA">
        <w:rPr>
          <w:rFonts w:eastAsia="MS Mincho" w:cs="Times New Roman"/>
          <w:bCs/>
          <w:color w:val="000000"/>
          <w:sz w:val="24"/>
          <w:szCs w:val="24"/>
        </w:rPr>
        <w:t>Era</w:t>
      </w:r>
      <w:proofErr w:type="spellEnd"/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,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2009.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80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="00583ABD" w:rsidRPr="00CF47BA">
        <w:rPr>
          <w:rFonts w:eastAsia="MS Mincho" w:cs="Times New Roman"/>
          <w:bCs/>
          <w:color w:val="000000"/>
          <w:sz w:val="24"/>
          <w:szCs w:val="24"/>
        </w:rPr>
        <w:t>s</w:t>
      </w:r>
      <w:r w:rsidR="004473F6" w:rsidRPr="00CF47BA">
        <w:rPr>
          <w:rFonts w:eastAsia="MS Mincho" w:cs="Times New Roman"/>
          <w:bCs/>
          <w:color w:val="000000"/>
          <w:sz w:val="24"/>
          <w:szCs w:val="24"/>
        </w:rPr>
        <w:t>.</w:t>
      </w:r>
    </w:p>
    <w:p w14:paraId="3E94B483" w14:textId="77777777" w:rsidR="00E7012B" w:rsidRPr="00CF47BA" w:rsidRDefault="00E7012B" w:rsidP="00E7012B">
      <w:pPr>
        <w:spacing w:after="0" w:line="240" w:lineRule="auto"/>
        <w:contextualSpacing/>
        <w:rPr>
          <w:rFonts w:eastAsia="MS Mincho" w:cs="Times New Roman"/>
          <w:b/>
          <w:bCs/>
          <w:i/>
          <w:color w:val="000000"/>
          <w:sz w:val="24"/>
          <w:szCs w:val="24"/>
        </w:rPr>
      </w:pPr>
    </w:p>
    <w:p w14:paraId="4BE80AB8" w14:textId="77777777" w:rsidR="000D78D0" w:rsidRPr="00CF47BA" w:rsidRDefault="000D78D0" w:rsidP="000D78D0">
      <w:pPr>
        <w:spacing w:after="0" w:line="240" w:lineRule="auto"/>
        <w:contextualSpacing/>
        <w:rPr>
          <w:rFonts w:eastAsia="MS Mincho" w:cs="Times New Roman"/>
          <w:b/>
          <w:bCs/>
          <w:i/>
          <w:color w:val="000000"/>
          <w:sz w:val="24"/>
          <w:szCs w:val="24"/>
        </w:rPr>
      </w:pPr>
      <w:r w:rsidRPr="00CF47BA">
        <w:rPr>
          <w:rFonts w:eastAsia="MS Mincho" w:cs="Times New Roman"/>
          <w:b/>
          <w:bCs/>
          <w:i/>
          <w:color w:val="000000"/>
          <w:sz w:val="24"/>
          <w:szCs w:val="24"/>
        </w:rPr>
        <w:t>Інформаційні ресурси:</w:t>
      </w:r>
    </w:p>
    <w:p w14:paraId="21E77192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Dictionary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.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com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URL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http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://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www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dictionary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reference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com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/</w:t>
      </w:r>
    </w:p>
    <w:p w14:paraId="46FCAB8E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en-US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The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Free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Dictionary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URL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 xml:space="preserve">: 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http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://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www</w:t>
      </w:r>
      <w:r w:rsidRPr="00CF47BA">
        <w:rPr>
          <w:rFonts w:eastAsia="MS Mincho" w:cs="Times New Roman"/>
          <w:bCs/>
          <w:color w:val="000000"/>
          <w:sz w:val="24"/>
          <w:szCs w:val="24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thefreedictionary.com/</w:t>
      </w:r>
    </w:p>
    <w:p w14:paraId="664E454B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en-US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Cambridge Dictionary URL: http://www.dictionary.cambridge.org/</w:t>
      </w:r>
    </w:p>
    <w:p w14:paraId="63C53EDD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fr-FR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Merriam-Webster URL: http://www.merriam-webster.com</w:t>
      </w:r>
    </w:p>
    <w:p w14:paraId="21097E5A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en-US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Google Translator URL: https://translate.google.com/</w:t>
      </w:r>
    </w:p>
    <w:p w14:paraId="044102EA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ru-RU"/>
        </w:rPr>
      </w:pP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Національний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online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перекладач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URL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https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://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www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m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-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translate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com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ua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/</w:t>
      </w:r>
    </w:p>
    <w:p w14:paraId="4D1971AC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en-US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Trident Software. Machine translation for everybody URL: http://online.translate.ua/</w:t>
      </w:r>
    </w:p>
    <w:p w14:paraId="642AA2D5" w14:textId="77777777" w:rsidR="00BC1D85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ru-RU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Онлайн </w:t>
      </w: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перекладач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 тексту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URL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: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http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://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ua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freeonlinetranslators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net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/</w:t>
      </w:r>
    </w:p>
    <w:p w14:paraId="653FDA43" w14:textId="6D50AB92" w:rsidR="00EF4961" w:rsidRPr="00CF47BA" w:rsidRDefault="00BC1D85" w:rsidP="0020623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Fonts w:eastAsia="MS Mincho" w:cs="Times New Roman"/>
          <w:bCs/>
          <w:color w:val="000000"/>
          <w:sz w:val="24"/>
          <w:szCs w:val="24"/>
          <w:lang w:val="ru-RU"/>
        </w:rPr>
      </w:pP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Online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ua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URL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 xml:space="preserve">: 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https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://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pereklad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online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.</w:t>
      </w:r>
      <w:r w:rsidRPr="00CF47BA">
        <w:rPr>
          <w:rFonts w:eastAsia="MS Mincho" w:cs="Times New Roman"/>
          <w:bCs/>
          <w:color w:val="000000"/>
          <w:sz w:val="24"/>
          <w:szCs w:val="24"/>
          <w:lang w:val="fr-FR"/>
        </w:rPr>
        <w:t>ua</w:t>
      </w:r>
      <w:r w:rsidRPr="00CF47BA">
        <w:rPr>
          <w:rFonts w:eastAsia="MS Mincho" w:cs="Times New Roman"/>
          <w:bCs/>
          <w:color w:val="000000"/>
          <w:sz w:val="24"/>
          <w:szCs w:val="24"/>
          <w:lang w:val="ru-RU"/>
        </w:rPr>
        <w:t>/</w:t>
      </w:r>
    </w:p>
    <w:p w14:paraId="5B77A14A" w14:textId="11C4EAD7" w:rsidR="009E57DB" w:rsidRPr="00CF47BA" w:rsidRDefault="008E38FA" w:rsidP="008E38FA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jc w:val="left"/>
        <w:rPr>
          <w:rStyle w:val="a5"/>
          <w:rFonts w:eastAsia="MS Mincho"/>
          <w:bCs/>
          <w:color w:val="000000"/>
          <w:sz w:val="24"/>
          <w:szCs w:val="24"/>
          <w:u w:val="none"/>
          <w:lang w:val="en-US"/>
        </w:rPr>
      </w:pPr>
      <w:proofErr w:type="spellStart"/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>Promt</w:t>
      </w:r>
      <w:proofErr w:type="spellEnd"/>
      <w:r w:rsidRPr="00CF47BA">
        <w:rPr>
          <w:rFonts w:eastAsia="MS Mincho" w:cs="Times New Roman"/>
          <w:bCs/>
          <w:color w:val="000000"/>
          <w:sz w:val="24"/>
          <w:szCs w:val="24"/>
          <w:lang w:val="en-US"/>
        </w:rPr>
        <w:t xml:space="preserve">. one URL: </w:t>
      </w:r>
      <w:r w:rsidRPr="00CF47BA">
        <w:rPr>
          <w:rStyle w:val="a5"/>
          <w:rFonts w:eastAsia="MS Mincho"/>
          <w:bCs/>
          <w:color w:val="000000"/>
          <w:sz w:val="24"/>
          <w:szCs w:val="24"/>
          <w:u w:val="none"/>
          <w:lang w:val="en-US"/>
        </w:rPr>
        <w:t>https://www.online-translator.com/</w:t>
      </w:r>
    </w:p>
    <w:sectPr w:rsidR="009E57DB" w:rsidRPr="00CF47BA" w:rsidSect="00F05F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735B9"/>
    <w:multiLevelType w:val="hybridMultilevel"/>
    <w:tmpl w:val="C7DE17CA"/>
    <w:lvl w:ilvl="0" w:tplc="D3502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3623"/>
    <w:multiLevelType w:val="hybridMultilevel"/>
    <w:tmpl w:val="30D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90D79"/>
    <w:multiLevelType w:val="hybridMultilevel"/>
    <w:tmpl w:val="1B1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19"/>
  </w:num>
  <w:num w:numId="5">
    <w:abstractNumId w:val="25"/>
  </w:num>
  <w:num w:numId="6">
    <w:abstractNumId w:val="33"/>
  </w:num>
  <w:num w:numId="7">
    <w:abstractNumId w:val="13"/>
  </w:num>
  <w:num w:numId="8">
    <w:abstractNumId w:val="1"/>
  </w:num>
  <w:num w:numId="9">
    <w:abstractNumId w:val="28"/>
  </w:num>
  <w:num w:numId="10">
    <w:abstractNumId w:val="15"/>
  </w:num>
  <w:num w:numId="11">
    <w:abstractNumId w:val="29"/>
  </w:num>
  <w:num w:numId="12">
    <w:abstractNumId w:val="2"/>
  </w:num>
  <w:num w:numId="13">
    <w:abstractNumId w:val="11"/>
  </w:num>
  <w:num w:numId="14">
    <w:abstractNumId w:val="30"/>
  </w:num>
  <w:num w:numId="15">
    <w:abstractNumId w:val="18"/>
  </w:num>
  <w:num w:numId="16">
    <w:abstractNumId w:val="27"/>
  </w:num>
  <w:num w:numId="17">
    <w:abstractNumId w:val="7"/>
  </w:num>
  <w:num w:numId="18">
    <w:abstractNumId w:val="10"/>
  </w:num>
  <w:num w:numId="19">
    <w:abstractNumId w:val="35"/>
  </w:num>
  <w:num w:numId="20">
    <w:abstractNumId w:val="24"/>
  </w:num>
  <w:num w:numId="21">
    <w:abstractNumId w:val="0"/>
  </w:num>
  <w:num w:numId="22">
    <w:abstractNumId w:val="5"/>
  </w:num>
  <w:num w:numId="23">
    <w:abstractNumId w:val="16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  <w:num w:numId="29">
    <w:abstractNumId w:val="14"/>
  </w:num>
  <w:num w:numId="30">
    <w:abstractNumId w:val="26"/>
  </w:num>
  <w:num w:numId="31">
    <w:abstractNumId w:val="17"/>
  </w:num>
  <w:num w:numId="32">
    <w:abstractNumId w:val="8"/>
  </w:num>
  <w:num w:numId="33">
    <w:abstractNumId w:val="6"/>
  </w:num>
  <w:num w:numId="34">
    <w:abstractNumId w:val="31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6"/>
    <w:rsid w:val="00001393"/>
    <w:rsid w:val="00006CEE"/>
    <w:rsid w:val="000071EC"/>
    <w:rsid w:val="00007FA0"/>
    <w:rsid w:val="00011569"/>
    <w:rsid w:val="000208D9"/>
    <w:rsid w:val="000235C6"/>
    <w:rsid w:val="00026B96"/>
    <w:rsid w:val="0003408F"/>
    <w:rsid w:val="000344D4"/>
    <w:rsid w:val="00037A1C"/>
    <w:rsid w:val="0004370B"/>
    <w:rsid w:val="00043DD0"/>
    <w:rsid w:val="0004416D"/>
    <w:rsid w:val="00044C10"/>
    <w:rsid w:val="00045DF0"/>
    <w:rsid w:val="0005004B"/>
    <w:rsid w:val="0005041B"/>
    <w:rsid w:val="00050805"/>
    <w:rsid w:val="00053598"/>
    <w:rsid w:val="00055B7B"/>
    <w:rsid w:val="0006522B"/>
    <w:rsid w:val="00065C4D"/>
    <w:rsid w:val="00073628"/>
    <w:rsid w:val="00075476"/>
    <w:rsid w:val="000764BC"/>
    <w:rsid w:val="00084013"/>
    <w:rsid w:val="00085E4C"/>
    <w:rsid w:val="000A11D9"/>
    <w:rsid w:val="000B5103"/>
    <w:rsid w:val="000C14B2"/>
    <w:rsid w:val="000C1B37"/>
    <w:rsid w:val="000C66C1"/>
    <w:rsid w:val="000C6839"/>
    <w:rsid w:val="000D20C9"/>
    <w:rsid w:val="000D5B24"/>
    <w:rsid w:val="000D78D0"/>
    <w:rsid w:val="000E53F3"/>
    <w:rsid w:val="000E6C1D"/>
    <w:rsid w:val="000F2AA8"/>
    <w:rsid w:val="000F6430"/>
    <w:rsid w:val="00110E9E"/>
    <w:rsid w:val="001129CA"/>
    <w:rsid w:val="00117681"/>
    <w:rsid w:val="00117867"/>
    <w:rsid w:val="00121630"/>
    <w:rsid w:val="00121A32"/>
    <w:rsid w:val="00125BAD"/>
    <w:rsid w:val="0013537C"/>
    <w:rsid w:val="00146B22"/>
    <w:rsid w:val="00152F5B"/>
    <w:rsid w:val="001566B2"/>
    <w:rsid w:val="00157971"/>
    <w:rsid w:val="0016457C"/>
    <w:rsid w:val="001656E7"/>
    <w:rsid w:val="001779D2"/>
    <w:rsid w:val="00177ACA"/>
    <w:rsid w:val="001841AD"/>
    <w:rsid w:val="00185ED3"/>
    <w:rsid w:val="001A2D0A"/>
    <w:rsid w:val="001B124E"/>
    <w:rsid w:val="001B2C2D"/>
    <w:rsid w:val="001B3DF3"/>
    <w:rsid w:val="001B75C9"/>
    <w:rsid w:val="001C47B3"/>
    <w:rsid w:val="001D051E"/>
    <w:rsid w:val="001D09BC"/>
    <w:rsid w:val="001D1567"/>
    <w:rsid w:val="001F1B9A"/>
    <w:rsid w:val="001F2C50"/>
    <w:rsid w:val="00206235"/>
    <w:rsid w:val="00220E3C"/>
    <w:rsid w:val="00243739"/>
    <w:rsid w:val="00254FE3"/>
    <w:rsid w:val="002610A0"/>
    <w:rsid w:val="00266145"/>
    <w:rsid w:val="00270224"/>
    <w:rsid w:val="002B7628"/>
    <w:rsid w:val="002D155C"/>
    <w:rsid w:val="002D3D6F"/>
    <w:rsid w:val="002D4B32"/>
    <w:rsid w:val="002E1B29"/>
    <w:rsid w:val="002E1F3B"/>
    <w:rsid w:val="002E4912"/>
    <w:rsid w:val="002E6D40"/>
    <w:rsid w:val="002E6D58"/>
    <w:rsid w:val="002E7694"/>
    <w:rsid w:val="002F1A42"/>
    <w:rsid w:val="002F2529"/>
    <w:rsid w:val="002F2C68"/>
    <w:rsid w:val="002F6375"/>
    <w:rsid w:val="002F681C"/>
    <w:rsid w:val="00304244"/>
    <w:rsid w:val="00307B54"/>
    <w:rsid w:val="0031271F"/>
    <w:rsid w:val="00316A80"/>
    <w:rsid w:val="003254BD"/>
    <w:rsid w:val="00330ED8"/>
    <w:rsid w:val="0033269C"/>
    <w:rsid w:val="00333B91"/>
    <w:rsid w:val="0034006E"/>
    <w:rsid w:val="003403EB"/>
    <w:rsid w:val="00363480"/>
    <w:rsid w:val="0036405F"/>
    <w:rsid w:val="00364B28"/>
    <w:rsid w:val="003728DB"/>
    <w:rsid w:val="00374327"/>
    <w:rsid w:val="00374AB0"/>
    <w:rsid w:val="0038412D"/>
    <w:rsid w:val="0038479B"/>
    <w:rsid w:val="00387BA8"/>
    <w:rsid w:val="003A3FFA"/>
    <w:rsid w:val="003B44B6"/>
    <w:rsid w:val="003B475F"/>
    <w:rsid w:val="003C3A79"/>
    <w:rsid w:val="003C4D01"/>
    <w:rsid w:val="003E65B4"/>
    <w:rsid w:val="003F0FF6"/>
    <w:rsid w:val="003F3F49"/>
    <w:rsid w:val="00404B0A"/>
    <w:rsid w:val="00405FC9"/>
    <w:rsid w:val="004136DE"/>
    <w:rsid w:val="00414D44"/>
    <w:rsid w:val="00416523"/>
    <w:rsid w:val="0041690C"/>
    <w:rsid w:val="004179FF"/>
    <w:rsid w:val="00430F6E"/>
    <w:rsid w:val="00435A09"/>
    <w:rsid w:val="00435B23"/>
    <w:rsid w:val="004419C4"/>
    <w:rsid w:val="00442249"/>
    <w:rsid w:val="00446677"/>
    <w:rsid w:val="004473F6"/>
    <w:rsid w:val="004560D1"/>
    <w:rsid w:val="0045775E"/>
    <w:rsid w:val="00473D75"/>
    <w:rsid w:val="004745D1"/>
    <w:rsid w:val="0047605B"/>
    <w:rsid w:val="00486E3C"/>
    <w:rsid w:val="00490A76"/>
    <w:rsid w:val="00491DEE"/>
    <w:rsid w:val="004933E6"/>
    <w:rsid w:val="004968AF"/>
    <w:rsid w:val="004A1B14"/>
    <w:rsid w:val="004E20FC"/>
    <w:rsid w:val="004E7D77"/>
    <w:rsid w:val="004F68C5"/>
    <w:rsid w:val="005044B8"/>
    <w:rsid w:val="00506285"/>
    <w:rsid w:val="00513159"/>
    <w:rsid w:val="00517A82"/>
    <w:rsid w:val="0052155F"/>
    <w:rsid w:val="005404CD"/>
    <w:rsid w:val="005448C7"/>
    <w:rsid w:val="005535A2"/>
    <w:rsid w:val="00555459"/>
    <w:rsid w:val="00555D09"/>
    <w:rsid w:val="00563C5D"/>
    <w:rsid w:val="0057174E"/>
    <w:rsid w:val="0057295C"/>
    <w:rsid w:val="00576F9E"/>
    <w:rsid w:val="00581142"/>
    <w:rsid w:val="00583ABD"/>
    <w:rsid w:val="00587DC2"/>
    <w:rsid w:val="0059021B"/>
    <w:rsid w:val="005A6344"/>
    <w:rsid w:val="005A763C"/>
    <w:rsid w:val="005B165B"/>
    <w:rsid w:val="005B4C84"/>
    <w:rsid w:val="005C072E"/>
    <w:rsid w:val="005D2725"/>
    <w:rsid w:val="005D43E6"/>
    <w:rsid w:val="005D4CA9"/>
    <w:rsid w:val="005D5036"/>
    <w:rsid w:val="005D5E4D"/>
    <w:rsid w:val="005E0D55"/>
    <w:rsid w:val="005E15C8"/>
    <w:rsid w:val="005E2A00"/>
    <w:rsid w:val="005E2AE3"/>
    <w:rsid w:val="006006DD"/>
    <w:rsid w:val="0060220C"/>
    <w:rsid w:val="00606342"/>
    <w:rsid w:val="00607298"/>
    <w:rsid w:val="0061065A"/>
    <w:rsid w:val="0061586A"/>
    <w:rsid w:val="00615B12"/>
    <w:rsid w:val="00620219"/>
    <w:rsid w:val="00624513"/>
    <w:rsid w:val="006265C3"/>
    <w:rsid w:val="00626807"/>
    <w:rsid w:val="00633FD8"/>
    <w:rsid w:val="00634D98"/>
    <w:rsid w:val="006422D2"/>
    <w:rsid w:val="00643FF5"/>
    <w:rsid w:val="00646059"/>
    <w:rsid w:val="00646BD0"/>
    <w:rsid w:val="006562CE"/>
    <w:rsid w:val="006566E2"/>
    <w:rsid w:val="006645D4"/>
    <w:rsid w:val="00676E19"/>
    <w:rsid w:val="00683AB4"/>
    <w:rsid w:val="0068472C"/>
    <w:rsid w:val="00691517"/>
    <w:rsid w:val="00694C14"/>
    <w:rsid w:val="006967B9"/>
    <w:rsid w:val="006A0492"/>
    <w:rsid w:val="006A6679"/>
    <w:rsid w:val="006C29E5"/>
    <w:rsid w:val="006C6062"/>
    <w:rsid w:val="006F3485"/>
    <w:rsid w:val="006F6326"/>
    <w:rsid w:val="006F634C"/>
    <w:rsid w:val="00700620"/>
    <w:rsid w:val="00713894"/>
    <w:rsid w:val="00716D7A"/>
    <w:rsid w:val="007308F0"/>
    <w:rsid w:val="00733C67"/>
    <w:rsid w:val="00734F3A"/>
    <w:rsid w:val="00737B4F"/>
    <w:rsid w:val="007470AE"/>
    <w:rsid w:val="00750974"/>
    <w:rsid w:val="00781346"/>
    <w:rsid w:val="0079182C"/>
    <w:rsid w:val="007B0D79"/>
    <w:rsid w:val="007C2C66"/>
    <w:rsid w:val="007C2FED"/>
    <w:rsid w:val="007F2575"/>
    <w:rsid w:val="00803CCE"/>
    <w:rsid w:val="00807ED5"/>
    <w:rsid w:val="008204A4"/>
    <w:rsid w:val="00822BEB"/>
    <w:rsid w:val="008234EB"/>
    <w:rsid w:val="00823AA2"/>
    <w:rsid w:val="00834A1E"/>
    <w:rsid w:val="00844BB6"/>
    <w:rsid w:val="00850BC7"/>
    <w:rsid w:val="00853A36"/>
    <w:rsid w:val="00855526"/>
    <w:rsid w:val="008603F2"/>
    <w:rsid w:val="00863815"/>
    <w:rsid w:val="00866E50"/>
    <w:rsid w:val="008701A2"/>
    <w:rsid w:val="0087318F"/>
    <w:rsid w:val="008829FD"/>
    <w:rsid w:val="00892B76"/>
    <w:rsid w:val="008A4097"/>
    <w:rsid w:val="008A4D2A"/>
    <w:rsid w:val="008A567A"/>
    <w:rsid w:val="008D1944"/>
    <w:rsid w:val="008D57D3"/>
    <w:rsid w:val="008E1612"/>
    <w:rsid w:val="008E38FA"/>
    <w:rsid w:val="008E5EB0"/>
    <w:rsid w:val="008E6F8A"/>
    <w:rsid w:val="008E79CC"/>
    <w:rsid w:val="008F19DC"/>
    <w:rsid w:val="00905FAA"/>
    <w:rsid w:val="00911F1B"/>
    <w:rsid w:val="00921CE9"/>
    <w:rsid w:val="00932155"/>
    <w:rsid w:val="00936344"/>
    <w:rsid w:val="00941BD5"/>
    <w:rsid w:val="00943EA7"/>
    <w:rsid w:val="00947F4E"/>
    <w:rsid w:val="0095202F"/>
    <w:rsid w:val="00955392"/>
    <w:rsid w:val="009650A9"/>
    <w:rsid w:val="00973E29"/>
    <w:rsid w:val="00975BD7"/>
    <w:rsid w:val="0097649E"/>
    <w:rsid w:val="00977360"/>
    <w:rsid w:val="00977D08"/>
    <w:rsid w:val="00990F51"/>
    <w:rsid w:val="009A075E"/>
    <w:rsid w:val="009A3AD4"/>
    <w:rsid w:val="009A768E"/>
    <w:rsid w:val="009B568E"/>
    <w:rsid w:val="009C3D3E"/>
    <w:rsid w:val="009C3D49"/>
    <w:rsid w:val="009D1DFE"/>
    <w:rsid w:val="009D3699"/>
    <w:rsid w:val="009D6CBD"/>
    <w:rsid w:val="009E57DB"/>
    <w:rsid w:val="009F16B7"/>
    <w:rsid w:val="009F4AE5"/>
    <w:rsid w:val="009F579F"/>
    <w:rsid w:val="009F7110"/>
    <w:rsid w:val="00A1451F"/>
    <w:rsid w:val="00A31252"/>
    <w:rsid w:val="00A359F3"/>
    <w:rsid w:val="00A40040"/>
    <w:rsid w:val="00A431D7"/>
    <w:rsid w:val="00A47CA3"/>
    <w:rsid w:val="00A52958"/>
    <w:rsid w:val="00A57507"/>
    <w:rsid w:val="00A64393"/>
    <w:rsid w:val="00A6496B"/>
    <w:rsid w:val="00A71750"/>
    <w:rsid w:val="00A776D6"/>
    <w:rsid w:val="00A827E6"/>
    <w:rsid w:val="00A848D9"/>
    <w:rsid w:val="00A94B10"/>
    <w:rsid w:val="00A975AB"/>
    <w:rsid w:val="00AA1764"/>
    <w:rsid w:val="00AA3EB2"/>
    <w:rsid w:val="00AB1C6A"/>
    <w:rsid w:val="00AB3D60"/>
    <w:rsid w:val="00AB70E2"/>
    <w:rsid w:val="00AE7429"/>
    <w:rsid w:val="00B076B9"/>
    <w:rsid w:val="00B07A87"/>
    <w:rsid w:val="00B105D5"/>
    <w:rsid w:val="00B12A47"/>
    <w:rsid w:val="00B23F8C"/>
    <w:rsid w:val="00B26F9A"/>
    <w:rsid w:val="00B27E65"/>
    <w:rsid w:val="00B305A2"/>
    <w:rsid w:val="00B33C12"/>
    <w:rsid w:val="00B36A1D"/>
    <w:rsid w:val="00B45AF3"/>
    <w:rsid w:val="00B4657B"/>
    <w:rsid w:val="00B52944"/>
    <w:rsid w:val="00B567DD"/>
    <w:rsid w:val="00B57FE0"/>
    <w:rsid w:val="00B72F97"/>
    <w:rsid w:val="00B76D02"/>
    <w:rsid w:val="00B8196F"/>
    <w:rsid w:val="00B821DE"/>
    <w:rsid w:val="00B87140"/>
    <w:rsid w:val="00B93E72"/>
    <w:rsid w:val="00B968C0"/>
    <w:rsid w:val="00B97783"/>
    <w:rsid w:val="00BA4E29"/>
    <w:rsid w:val="00BA704D"/>
    <w:rsid w:val="00BB1B9E"/>
    <w:rsid w:val="00BB32E1"/>
    <w:rsid w:val="00BB3BAF"/>
    <w:rsid w:val="00BB568D"/>
    <w:rsid w:val="00BB7351"/>
    <w:rsid w:val="00BC0540"/>
    <w:rsid w:val="00BC1D85"/>
    <w:rsid w:val="00BC3C75"/>
    <w:rsid w:val="00BC527C"/>
    <w:rsid w:val="00BD60E3"/>
    <w:rsid w:val="00BE21F7"/>
    <w:rsid w:val="00BE321E"/>
    <w:rsid w:val="00BE3337"/>
    <w:rsid w:val="00BE65EC"/>
    <w:rsid w:val="00BF1F92"/>
    <w:rsid w:val="00C127F4"/>
    <w:rsid w:val="00C15586"/>
    <w:rsid w:val="00C211CC"/>
    <w:rsid w:val="00C2551C"/>
    <w:rsid w:val="00C42247"/>
    <w:rsid w:val="00C430BE"/>
    <w:rsid w:val="00C4610B"/>
    <w:rsid w:val="00C66810"/>
    <w:rsid w:val="00C712AF"/>
    <w:rsid w:val="00C837A2"/>
    <w:rsid w:val="00C843F4"/>
    <w:rsid w:val="00C8477E"/>
    <w:rsid w:val="00C93F89"/>
    <w:rsid w:val="00C95C94"/>
    <w:rsid w:val="00C97B01"/>
    <w:rsid w:val="00CA49E8"/>
    <w:rsid w:val="00CA583E"/>
    <w:rsid w:val="00CB3179"/>
    <w:rsid w:val="00CB7BDA"/>
    <w:rsid w:val="00CC773B"/>
    <w:rsid w:val="00CD0C49"/>
    <w:rsid w:val="00CD4658"/>
    <w:rsid w:val="00CD59E2"/>
    <w:rsid w:val="00CD65EB"/>
    <w:rsid w:val="00CE27FE"/>
    <w:rsid w:val="00CE6AC5"/>
    <w:rsid w:val="00CF3A04"/>
    <w:rsid w:val="00CF47BA"/>
    <w:rsid w:val="00CF6F4E"/>
    <w:rsid w:val="00D00D6D"/>
    <w:rsid w:val="00D11D71"/>
    <w:rsid w:val="00D1354B"/>
    <w:rsid w:val="00D176B7"/>
    <w:rsid w:val="00D20C92"/>
    <w:rsid w:val="00D35B41"/>
    <w:rsid w:val="00D433A0"/>
    <w:rsid w:val="00D44D06"/>
    <w:rsid w:val="00D67069"/>
    <w:rsid w:val="00D738BA"/>
    <w:rsid w:val="00D775EE"/>
    <w:rsid w:val="00D83DF2"/>
    <w:rsid w:val="00D8406F"/>
    <w:rsid w:val="00D904D5"/>
    <w:rsid w:val="00DA2C5E"/>
    <w:rsid w:val="00DA39B3"/>
    <w:rsid w:val="00DA426C"/>
    <w:rsid w:val="00DC0FE4"/>
    <w:rsid w:val="00DC4A6F"/>
    <w:rsid w:val="00DD0FDA"/>
    <w:rsid w:val="00DD5C75"/>
    <w:rsid w:val="00DF2A10"/>
    <w:rsid w:val="00E019E0"/>
    <w:rsid w:val="00E0475D"/>
    <w:rsid w:val="00E13E9F"/>
    <w:rsid w:val="00E20792"/>
    <w:rsid w:val="00E346A3"/>
    <w:rsid w:val="00E351DB"/>
    <w:rsid w:val="00E365A7"/>
    <w:rsid w:val="00E37254"/>
    <w:rsid w:val="00E409B8"/>
    <w:rsid w:val="00E446B6"/>
    <w:rsid w:val="00E45E64"/>
    <w:rsid w:val="00E555F1"/>
    <w:rsid w:val="00E6284D"/>
    <w:rsid w:val="00E63161"/>
    <w:rsid w:val="00E65424"/>
    <w:rsid w:val="00E6577B"/>
    <w:rsid w:val="00E7012B"/>
    <w:rsid w:val="00E71AB3"/>
    <w:rsid w:val="00E9109E"/>
    <w:rsid w:val="00E938AE"/>
    <w:rsid w:val="00EA2C55"/>
    <w:rsid w:val="00EB5502"/>
    <w:rsid w:val="00EC3D22"/>
    <w:rsid w:val="00ED291B"/>
    <w:rsid w:val="00ED61A3"/>
    <w:rsid w:val="00EE7FD8"/>
    <w:rsid w:val="00EF1B0E"/>
    <w:rsid w:val="00EF4476"/>
    <w:rsid w:val="00EF4961"/>
    <w:rsid w:val="00EF59C4"/>
    <w:rsid w:val="00F05C5C"/>
    <w:rsid w:val="00F05F76"/>
    <w:rsid w:val="00F07B94"/>
    <w:rsid w:val="00F07D1F"/>
    <w:rsid w:val="00F1615E"/>
    <w:rsid w:val="00F20387"/>
    <w:rsid w:val="00F20FA3"/>
    <w:rsid w:val="00F24983"/>
    <w:rsid w:val="00F26E76"/>
    <w:rsid w:val="00F40D1F"/>
    <w:rsid w:val="00F5368A"/>
    <w:rsid w:val="00F5649D"/>
    <w:rsid w:val="00F67167"/>
    <w:rsid w:val="00F7251E"/>
    <w:rsid w:val="00F82877"/>
    <w:rsid w:val="00F91E1B"/>
    <w:rsid w:val="00FA10D3"/>
    <w:rsid w:val="00FB10B7"/>
    <w:rsid w:val="00FB187E"/>
    <w:rsid w:val="00FB18D6"/>
    <w:rsid w:val="00FB49B2"/>
    <w:rsid w:val="00FC0CE2"/>
    <w:rsid w:val="00FD0864"/>
    <w:rsid w:val="00FD5D58"/>
    <w:rsid w:val="00FE0AB9"/>
    <w:rsid w:val="00FE4234"/>
    <w:rsid w:val="00FE779B"/>
    <w:rsid w:val="00FF068D"/>
    <w:rsid w:val="00FF07F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6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аголовок"/>
    <w:basedOn w:val="1"/>
    <w:next w:val="a"/>
    <w:autoRedefine/>
    <w:qFormat/>
    <w:rsid w:val="004F68C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B0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2 Заголовок"/>
    <w:basedOn w:val="2"/>
    <w:next w:val="a"/>
    <w:autoRedefine/>
    <w:qFormat/>
    <w:rsid w:val="004F68C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7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">
    <w:name w:val="3 Заголовок"/>
    <w:basedOn w:val="3"/>
    <w:next w:val="a"/>
    <w:autoRedefine/>
    <w:qFormat/>
    <w:rsid w:val="004F68C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6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2">
    <w:name w:val="Стиль1"/>
    <w:basedOn w:val="a0"/>
    <w:uiPriority w:val="1"/>
    <w:qFormat/>
    <w:rsid w:val="00FD5D58"/>
    <w:rPr>
      <w:rFonts w:ascii="Courier New" w:hAnsi="Courier New"/>
      <w:b w:val="0"/>
      <w:i w:val="0"/>
      <w:sz w:val="20"/>
    </w:rPr>
  </w:style>
  <w:style w:type="character" w:customStyle="1" w:styleId="4CourierNew14">
    <w:name w:val="4 Courier New 14"/>
    <w:basedOn w:val="a0"/>
    <w:uiPriority w:val="1"/>
    <w:qFormat/>
    <w:rsid w:val="006422D2"/>
    <w:rPr>
      <w:rFonts w:ascii="Courier New" w:hAnsi="Courier New"/>
      <w:b w:val="0"/>
      <w:bCs/>
      <w:sz w:val="28"/>
      <w:lang w:val="en-US"/>
    </w:rPr>
  </w:style>
  <w:style w:type="table" w:styleId="a3">
    <w:name w:val="Table Grid"/>
    <w:basedOn w:val="a1"/>
    <w:uiPriority w:val="39"/>
    <w:rsid w:val="00F05F76"/>
    <w:pPr>
      <w:spacing w:after="0" w:line="240" w:lineRule="auto"/>
      <w:jc w:val="left"/>
    </w:pPr>
    <w:rPr>
      <w:rFonts w:eastAsia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A76"/>
    <w:pPr>
      <w:ind w:left="720"/>
      <w:contextualSpacing/>
    </w:pPr>
  </w:style>
  <w:style w:type="character" w:styleId="a5">
    <w:name w:val="Hyperlink"/>
    <w:rsid w:val="006265C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D78D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0D78D0"/>
    <w:rPr>
      <w:rFonts w:asciiTheme="minorHAnsi" w:hAnsiTheme="minorHAnsi"/>
      <w:sz w:val="22"/>
      <w:lang w:val="ru-RU"/>
    </w:rPr>
  </w:style>
  <w:style w:type="paragraph" w:styleId="32">
    <w:name w:val="Body Text 3"/>
    <w:basedOn w:val="a"/>
    <w:link w:val="33"/>
    <w:rsid w:val="0095202F"/>
    <w:pPr>
      <w:spacing w:after="120" w:line="240" w:lineRule="auto"/>
      <w:jc w:val="left"/>
    </w:pPr>
    <w:rPr>
      <w:rFonts w:eastAsia="Calibri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rsid w:val="0095202F"/>
    <w:rPr>
      <w:rFonts w:eastAsia="Calibri" w:cs="Times New Roman"/>
      <w:sz w:val="16"/>
      <w:szCs w:val="16"/>
      <w:lang w:val="ru-RU" w:eastAsia="ru-RU"/>
    </w:rPr>
  </w:style>
  <w:style w:type="character" w:customStyle="1" w:styleId="apple-style-span">
    <w:name w:val="apple-style-span"/>
    <w:rsid w:val="0095202F"/>
    <w:rPr>
      <w:rFonts w:cs="Times New Roman"/>
    </w:rPr>
  </w:style>
  <w:style w:type="paragraph" w:styleId="a8">
    <w:name w:val="Normal (Web)"/>
    <w:basedOn w:val="a"/>
    <w:uiPriority w:val="99"/>
    <w:unhideWhenUsed/>
    <w:rsid w:val="00555D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6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аголовок"/>
    <w:basedOn w:val="1"/>
    <w:next w:val="a"/>
    <w:autoRedefine/>
    <w:qFormat/>
    <w:rsid w:val="004F68C5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B0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2 Заголовок"/>
    <w:basedOn w:val="2"/>
    <w:next w:val="a"/>
    <w:autoRedefine/>
    <w:qFormat/>
    <w:rsid w:val="004F68C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7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">
    <w:name w:val="3 Заголовок"/>
    <w:basedOn w:val="3"/>
    <w:next w:val="a"/>
    <w:autoRedefine/>
    <w:qFormat/>
    <w:rsid w:val="004F68C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6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2">
    <w:name w:val="Стиль1"/>
    <w:basedOn w:val="a0"/>
    <w:uiPriority w:val="1"/>
    <w:qFormat/>
    <w:rsid w:val="00FD5D58"/>
    <w:rPr>
      <w:rFonts w:ascii="Courier New" w:hAnsi="Courier New"/>
      <w:b w:val="0"/>
      <w:i w:val="0"/>
      <w:sz w:val="20"/>
    </w:rPr>
  </w:style>
  <w:style w:type="character" w:customStyle="1" w:styleId="4CourierNew14">
    <w:name w:val="4 Courier New 14"/>
    <w:basedOn w:val="a0"/>
    <w:uiPriority w:val="1"/>
    <w:qFormat/>
    <w:rsid w:val="006422D2"/>
    <w:rPr>
      <w:rFonts w:ascii="Courier New" w:hAnsi="Courier New"/>
      <w:b w:val="0"/>
      <w:bCs/>
      <w:sz w:val="28"/>
      <w:lang w:val="en-US"/>
    </w:rPr>
  </w:style>
  <w:style w:type="table" w:styleId="a3">
    <w:name w:val="Table Grid"/>
    <w:basedOn w:val="a1"/>
    <w:uiPriority w:val="39"/>
    <w:rsid w:val="00F05F76"/>
    <w:pPr>
      <w:spacing w:after="0" w:line="240" w:lineRule="auto"/>
      <w:jc w:val="left"/>
    </w:pPr>
    <w:rPr>
      <w:rFonts w:eastAsia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A76"/>
    <w:pPr>
      <w:ind w:left="720"/>
      <w:contextualSpacing/>
    </w:pPr>
  </w:style>
  <w:style w:type="character" w:styleId="a5">
    <w:name w:val="Hyperlink"/>
    <w:rsid w:val="006265C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D78D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0D78D0"/>
    <w:rPr>
      <w:rFonts w:asciiTheme="minorHAnsi" w:hAnsiTheme="minorHAnsi"/>
      <w:sz w:val="22"/>
      <w:lang w:val="ru-RU"/>
    </w:rPr>
  </w:style>
  <w:style w:type="paragraph" w:styleId="32">
    <w:name w:val="Body Text 3"/>
    <w:basedOn w:val="a"/>
    <w:link w:val="33"/>
    <w:rsid w:val="0095202F"/>
    <w:pPr>
      <w:spacing w:after="120" w:line="240" w:lineRule="auto"/>
      <w:jc w:val="left"/>
    </w:pPr>
    <w:rPr>
      <w:rFonts w:eastAsia="Calibri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rsid w:val="0095202F"/>
    <w:rPr>
      <w:rFonts w:eastAsia="Calibri" w:cs="Times New Roman"/>
      <w:sz w:val="16"/>
      <w:szCs w:val="16"/>
      <w:lang w:val="ru-RU" w:eastAsia="ru-RU"/>
    </w:rPr>
  </w:style>
  <w:style w:type="character" w:customStyle="1" w:styleId="apple-style-span">
    <w:name w:val="apple-style-span"/>
    <w:rsid w:val="0095202F"/>
    <w:rPr>
      <w:rFonts w:cs="Times New Roman"/>
    </w:rPr>
  </w:style>
  <w:style w:type="paragraph" w:styleId="a8">
    <w:name w:val="Normal (Web)"/>
    <w:basedOn w:val="a"/>
    <w:uiPriority w:val="99"/>
    <w:unhideWhenUsed/>
    <w:rsid w:val="00555D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6929-34AB-4DC1-849E-364DF9ED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11775</Words>
  <Characters>6712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2021-01-04T19:47:00Z</cp:lastPrinted>
  <dcterms:created xsi:type="dcterms:W3CDTF">2021-09-27T09:29:00Z</dcterms:created>
  <dcterms:modified xsi:type="dcterms:W3CDTF">2021-09-27T09:29:00Z</dcterms:modified>
</cp:coreProperties>
</file>