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E7" w:rsidRDefault="001841E7" w:rsidP="001841E7">
      <w:pPr>
        <w:pStyle w:val="3"/>
        <w:framePr w:w="10231" w:h="9221" w:hRule="exact" w:wrap="none" w:vAnchor="page" w:hAnchor="page" w:x="1273" w:y="5069"/>
        <w:shd w:val="clear" w:color="auto" w:fill="auto"/>
        <w:spacing w:before="0"/>
        <w:ind w:right="220" w:firstLine="0"/>
        <w:rPr>
          <w:lang w:val="ru-RU"/>
        </w:rPr>
      </w:pPr>
      <w:bookmarkStart w:id="0" w:name="bookmark1"/>
    </w:p>
    <w:bookmarkEnd w:id="0"/>
    <w:p w:rsidR="005D6681" w:rsidRDefault="005D6681" w:rsidP="005D6681">
      <w:pPr>
        <w:pStyle w:val="22"/>
        <w:framePr w:w="9651" w:h="2451" w:hRule="exact" w:wrap="none" w:vAnchor="page" w:hAnchor="page" w:x="1291" w:y="543"/>
        <w:shd w:val="clear" w:color="auto" w:fill="auto"/>
      </w:pPr>
      <w:r>
        <w:t>МІНІСТЕРСТВО ОСВІТИ І НАУКИ УКРАЇНИ ЗАПОРІЗЬКИЙ НАЦІОНАЛЬНИЙ УНІВЕРСИТЕТ ФАКУЛЬТЕТ БІОЛОГІЧНИЙ КАФЕДРА ФІЗІОЛОГІЇ, ІМУНОЛОГІЇ І БІОХІМІЇ З КУРСОМ ЦИВІЛЬНОГО</w:t>
      </w:r>
    </w:p>
    <w:p w:rsidR="005D6681" w:rsidRDefault="005D6681" w:rsidP="005D6681">
      <w:pPr>
        <w:pStyle w:val="22"/>
        <w:framePr w:w="9651" w:h="2451" w:hRule="exact" w:wrap="none" w:vAnchor="page" w:hAnchor="page" w:x="1291" w:y="543"/>
        <w:shd w:val="clear" w:color="auto" w:fill="auto"/>
      </w:pPr>
      <w:r>
        <w:t>ЗАХИСТУ ТА МЕДИЦИНИ</w:t>
      </w:r>
    </w:p>
    <w:p w:rsidR="005D6681" w:rsidRDefault="005D6681" w:rsidP="005D6681">
      <w:pPr>
        <w:pStyle w:val="3"/>
        <w:framePr w:w="9739" w:h="1728" w:hRule="exact" w:wrap="none" w:vAnchor="page" w:hAnchor="page" w:x="1220" w:y="3947"/>
        <w:shd w:val="clear" w:color="auto" w:fill="auto"/>
        <w:spacing w:before="0" w:after="18" w:line="210" w:lineRule="exact"/>
        <w:ind w:left="5780" w:firstLine="0"/>
      </w:pPr>
      <w:r>
        <w:t>ЗАТВЕРДЖУЮ</w:t>
      </w:r>
    </w:p>
    <w:p w:rsidR="005D6681" w:rsidRDefault="005D6681" w:rsidP="005D6681">
      <w:pPr>
        <w:pStyle w:val="3"/>
        <w:framePr w:w="9739" w:h="1728" w:hRule="exact" w:wrap="none" w:vAnchor="page" w:hAnchor="page" w:x="1220" w:y="3947"/>
        <w:shd w:val="clear" w:color="auto" w:fill="auto"/>
        <w:spacing w:before="0" w:after="313" w:line="210" w:lineRule="exact"/>
        <w:ind w:left="5780" w:firstLine="0"/>
      </w:pPr>
      <w:r>
        <w:t>Декан біологічного факультету</w:t>
      </w:r>
    </w:p>
    <w:p w:rsidR="005D6681" w:rsidRDefault="005D6681" w:rsidP="005D6681">
      <w:pPr>
        <w:pStyle w:val="3"/>
        <w:framePr w:w="9739" w:h="1728" w:hRule="exact" w:wrap="none" w:vAnchor="page" w:hAnchor="page" w:x="1220" w:y="3947"/>
        <w:shd w:val="clear" w:color="auto" w:fill="auto"/>
        <w:tabs>
          <w:tab w:val="left" w:leader="underscore" w:pos="7412"/>
        </w:tabs>
        <w:spacing w:before="0" w:after="24" w:line="210" w:lineRule="exact"/>
        <w:ind w:left="5780" w:firstLine="0"/>
      </w:pPr>
      <w:r>
        <w:tab/>
      </w:r>
      <w:r>
        <w:rPr>
          <w:rStyle w:val="12"/>
        </w:rPr>
        <w:t>Л. О. Омельянчик</w:t>
      </w:r>
    </w:p>
    <w:p w:rsidR="005D6681" w:rsidRDefault="00905B86" w:rsidP="00905B86">
      <w:pPr>
        <w:pStyle w:val="31"/>
        <w:framePr w:w="9739" w:h="1728" w:hRule="exact" w:wrap="none" w:vAnchor="page" w:hAnchor="page" w:x="1220" w:y="3947"/>
        <w:shd w:val="clear" w:color="auto" w:fill="auto"/>
        <w:tabs>
          <w:tab w:val="right" w:pos="8286"/>
          <w:tab w:val="center" w:pos="8401"/>
          <w:tab w:val="right" w:pos="9183"/>
        </w:tabs>
        <w:spacing w:before="0" w:after="204" w:line="130" w:lineRule="exact"/>
        <w:ind w:left="5780"/>
        <w:jc w:val="center"/>
      </w:pPr>
      <w:r>
        <w:t xml:space="preserve">            </w:t>
      </w:r>
      <w:r w:rsidR="005D6681">
        <w:t>(підпис)</w:t>
      </w:r>
      <w:r w:rsidR="005D6681">
        <w:tab/>
        <w:t>(ініціали</w:t>
      </w:r>
      <w:r w:rsidR="005D6681">
        <w:tab/>
        <w:t>та</w:t>
      </w:r>
      <w:r w:rsidR="005D6681">
        <w:tab/>
        <w:t>прізвище)</w:t>
      </w:r>
    </w:p>
    <w:p w:rsidR="005D6681" w:rsidRDefault="000B3FD3" w:rsidP="005D6681">
      <w:pPr>
        <w:pStyle w:val="3"/>
        <w:framePr w:w="9739" w:h="1728" w:hRule="exact" w:wrap="none" w:vAnchor="page" w:hAnchor="page" w:x="1220" w:y="3947"/>
        <w:shd w:val="clear" w:color="auto" w:fill="auto"/>
        <w:tabs>
          <w:tab w:val="left" w:leader="underscore" w:pos="6375"/>
          <w:tab w:val="left" w:leader="underscore" w:pos="8482"/>
        </w:tabs>
        <w:spacing w:before="0" w:line="210" w:lineRule="exact"/>
        <w:ind w:left="5780" w:firstLine="0"/>
      </w:pPr>
      <w:r>
        <w:t>«</w:t>
      </w:r>
      <w:r>
        <w:tab/>
        <w:t>»</w:t>
      </w:r>
      <w:r>
        <w:tab/>
        <w:t>2023</w:t>
      </w:r>
      <w:r w:rsidR="005D6681">
        <w:t xml:space="preserve"> р.</w:t>
      </w:r>
    </w:p>
    <w:p w:rsidR="005D6681" w:rsidRPr="005D6681" w:rsidRDefault="005D6681" w:rsidP="005D6681">
      <w:pPr>
        <w:pStyle w:val="10"/>
        <w:framePr w:w="9739" w:h="949" w:hRule="exact" w:wrap="none" w:vAnchor="page" w:hAnchor="page" w:x="1220" w:y="6377"/>
        <w:shd w:val="clear" w:color="auto" w:fill="auto"/>
        <w:spacing w:before="0" w:after="332" w:line="250" w:lineRule="exact"/>
        <w:ind w:right="300"/>
      </w:pPr>
      <w:r>
        <w:rPr>
          <w:lang w:val="ru-RU"/>
        </w:rPr>
        <w:t>ФІЗІОЛОГІЯ З ОСНОВАМИ ВАЛЕОЛОГІЇ</w:t>
      </w:r>
    </w:p>
    <w:p w:rsidR="005D6681" w:rsidRDefault="005D6681" w:rsidP="005D6681">
      <w:pPr>
        <w:pStyle w:val="22"/>
        <w:framePr w:w="9739" w:h="949" w:hRule="exact" w:wrap="none" w:vAnchor="page" w:hAnchor="page" w:x="1220" w:y="6377"/>
        <w:shd w:val="clear" w:color="auto" w:fill="auto"/>
        <w:spacing w:line="260" w:lineRule="exact"/>
        <w:ind w:right="300"/>
      </w:pPr>
      <w:r>
        <w:t>РОБОЧА ПРОГРАМА НАВЧАЛЬНОЇ ДИСЦИПЛІНИ</w:t>
      </w:r>
    </w:p>
    <w:p w:rsidR="005D6681" w:rsidRDefault="005D6681" w:rsidP="005D6681">
      <w:pPr>
        <w:pStyle w:val="20"/>
        <w:framePr w:w="9739" w:h="2719" w:hRule="exact" w:wrap="none" w:vAnchor="page" w:hAnchor="page" w:x="1220" w:y="7920"/>
        <w:shd w:val="clear" w:color="auto" w:fill="auto"/>
        <w:spacing w:after="10" w:line="260" w:lineRule="exact"/>
      </w:pPr>
      <w:r>
        <w:t>підготовки бакалавра</w:t>
      </w:r>
    </w:p>
    <w:p w:rsidR="005D6681" w:rsidRDefault="005D6681" w:rsidP="005D6681">
      <w:pPr>
        <w:pStyle w:val="40"/>
        <w:framePr w:w="9739" w:h="2719" w:hRule="exact" w:wrap="none" w:vAnchor="page" w:hAnchor="page" w:x="1220" w:y="7920"/>
        <w:shd w:val="clear" w:color="auto" w:fill="auto"/>
        <w:spacing w:after="153" w:line="160" w:lineRule="exact"/>
      </w:pPr>
      <w:r>
        <w:t>(назва освітнього ступеня)</w:t>
      </w:r>
    </w:p>
    <w:p w:rsidR="005D6681" w:rsidRDefault="005D6681" w:rsidP="005D6681">
      <w:pPr>
        <w:pStyle w:val="3"/>
        <w:framePr w:w="9739" w:h="2719" w:hRule="exact" w:wrap="none" w:vAnchor="page" w:hAnchor="page" w:x="1220" w:y="7920"/>
        <w:shd w:val="clear" w:color="auto" w:fill="auto"/>
        <w:spacing w:before="0" w:after="295" w:line="278" w:lineRule="exact"/>
        <w:ind w:firstLine="0"/>
        <w:jc w:val="center"/>
      </w:pPr>
      <w:r>
        <w:t xml:space="preserve">спеціальності </w:t>
      </w:r>
      <w:r>
        <w:rPr>
          <w:rStyle w:val="12"/>
        </w:rPr>
        <w:t>014 Середня освіта</w:t>
      </w:r>
      <w:r>
        <w:t xml:space="preserve"> </w:t>
      </w:r>
      <w:r w:rsidR="00354963">
        <w:rPr>
          <w:rStyle w:val="12"/>
        </w:rPr>
        <w:t>предметної спеціальності 014</w:t>
      </w:r>
      <w:r>
        <w:rPr>
          <w:rStyle w:val="12"/>
        </w:rPr>
        <w:t xml:space="preserve"> Середня освіта (Біологія та здоров'я людини)</w:t>
      </w:r>
    </w:p>
    <w:p w:rsidR="005D6681" w:rsidRDefault="005D6681" w:rsidP="005D6681">
      <w:pPr>
        <w:pStyle w:val="3"/>
        <w:framePr w:w="9739" w:h="2719" w:hRule="exact" w:wrap="none" w:vAnchor="page" w:hAnchor="page" w:x="1220" w:y="7920"/>
        <w:shd w:val="clear" w:color="auto" w:fill="auto"/>
        <w:spacing w:before="0" w:after="271" w:line="210" w:lineRule="exact"/>
        <w:ind w:firstLine="0"/>
        <w:jc w:val="center"/>
      </w:pPr>
      <w:r>
        <w:t xml:space="preserve">освітньо-професійна програма </w:t>
      </w:r>
      <w:r>
        <w:rPr>
          <w:rStyle w:val="12"/>
        </w:rPr>
        <w:t>Середня освіта (Біологія та здоров'я людини)</w:t>
      </w:r>
    </w:p>
    <w:p w:rsidR="005D6681" w:rsidRDefault="005D6681" w:rsidP="005D6681">
      <w:pPr>
        <w:pStyle w:val="3"/>
        <w:framePr w:w="9739" w:h="2719" w:hRule="exact" w:wrap="none" w:vAnchor="page" w:hAnchor="page" w:x="1220" w:y="7920"/>
        <w:shd w:val="clear" w:color="auto" w:fill="auto"/>
        <w:tabs>
          <w:tab w:val="right" w:pos="2837"/>
          <w:tab w:val="right" w:pos="3470"/>
          <w:tab w:val="center" w:pos="3946"/>
          <w:tab w:val="center" w:pos="4944"/>
          <w:tab w:val="right" w:pos="6730"/>
        </w:tabs>
        <w:spacing w:before="0" w:line="269" w:lineRule="exact"/>
        <w:ind w:left="480" w:firstLine="0"/>
      </w:pPr>
      <w:r>
        <w:t>Укладачі: професор,</w:t>
      </w:r>
      <w:r>
        <w:tab/>
        <w:t>д.б.н.</w:t>
      </w:r>
      <w:r>
        <w:tab/>
        <w:t xml:space="preserve"> Кущ Оксана Георгіївна</w:t>
      </w:r>
    </w:p>
    <w:p w:rsidR="005D6681" w:rsidRDefault="005D6681" w:rsidP="005D6681">
      <w:pPr>
        <w:pStyle w:val="3"/>
        <w:framePr w:w="4776" w:h="2800" w:hRule="exact" w:wrap="none" w:vAnchor="page" w:hAnchor="page" w:x="975" w:y="11543"/>
        <w:shd w:val="clear" w:color="auto" w:fill="auto"/>
        <w:spacing w:before="0" w:line="274" w:lineRule="exact"/>
        <w:ind w:left="20" w:firstLine="0"/>
        <w:jc w:val="left"/>
      </w:pPr>
      <w:r>
        <w:t>Обговорено та ухвалено на засіданні кафедри фізіології, імунології і біохімії з курсом цивільного захисту та медицини</w:t>
      </w:r>
    </w:p>
    <w:p w:rsidR="005D6681" w:rsidRDefault="000B3FD3" w:rsidP="005D6681">
      <w:pPr>
        <w:pStyle w:val="3"/>
        <w:framePr w:w="4776" w:h="2800" w:hRule="exact" w:wrap="none" w:vAnchor="page" w:hAnchor="page" w:x="975" w:y="11543"/>
        <w:shd w:val="clear" w:color="auto" w:fill="auto"/>
        <w:tabs>
          <w:tab w:val="left" w:leader="underscore" w:pos="2324"/>
          <w:tab w:val="left" w:leader="underscore" w:pos="3826"/>
        </w:tabs>
        <w:spacing w:before="0" w:line="274" w:lineRule="exact"/>
        <w:ind w:left="20" w:firstLine="0"/>
      </w:pPr>
      <w:r>
        <w:t>Протокол № _ від «</w:t>
      </w:r>
      <w:r>
        <w:tab/>
        <w:t>»</w:t>
      </w:r>
      <w:r>
        <w:tab/>
        <w:t>2023</w:t>
      </w:r>
      <w:r w:rsidR="005D6681">
        <w:t xml:space="preserve"> р.</w:t>
      </w:r>
    </w:p>
    <w:p w:rsidR="005D6681" w:rsidRDefault="005D6681" w:rsidP="005D6681">
      <w:pPr>
        <w:pStyle w:val="3"/>
        <w:framePr w:w="4776" w:h="2800" w:hRule="exact" w:wrap="none" w:vAnchor="page" w:hAnchor="page" w:x="975" w:y="11543"/>
        <w:shd w:val="clear" w:color="auto" w:fill="auto"/>
        <w:spacing w:before="0" w:after="291" w:line="274" w:lineRule="exact"/>
        <w:ind w:left="20" w:firstLine="0"/>
        <w:jc w:val="left"/>
      </w:pPr>
      <w:r>
        <w:t>В.о. завідувача кафедри фізіології, імунології і біохімії з курсом цивільного захисту та медицини</w:t>
      </w:r>
    </w:p>
    <w:p w:rsidR="005D6681" w:rsidRDefault="005D6681" w:rsidP="005D6681">
      <w:pPr>
        <w:pStyle w:val="3"/>
        <w:framePr w:w="4776" w:h="2800" w:hRule="exact" w:wrap="none" w:vAnchor="page" w:hAnchor="page" w:x="975" w:y="11543"/>
        <w:shd w:val="clear" w:color="auto" w:fill="auto"/>
        <w:spacing w:before="0" w:line="210" w:lineRule="exact"/>
        <w:ind w:left="1920" w:firstLine="0"/>
        <w:jc w:val="left"/>
      </w:pPr>
      <w:r>
        <w:t>О.Г. Кущ</w:t>
      </w:r>
    </w:p>
    <w:p w:rsidR="005D6681" w:rsidRDefault="005D6681" w:rsidP="005D6681">
      <w:pPr>
        <w:pStyle w:val="3"/>
        <w:framePr w:w="4886" w:h="3081" w:hRule="exact" w:wrap="none" w:vAnchor="page" w:hAnchor="page" w:x="6044" w:y="11546"/>
        <w:shd w:val="clear" w:color="auto" w:fill="auto"/>
        <w:spacing w:before="0" w:after="476" w:line="269" w:lineRule="exact"/>
        <w:ind w:left="20" w:right="100" w:firstLine="0"/>
      </w:pPr>
      <w:r>
        <w:t>Ухвалено науково-методичною радою біологічного факультету</w:t>
      </w:r>
    </w:p>
    <w:p w:rsidR="005D6681" w:rsidRDefault="005D6681" w:rsidP="005D6681">
      <w:pPr>
        <w:pStyle w:val="3"/>
        <w:framePr w:w="4886" w:h="3081" w:hRule="exact" w:wrap="none" w:vAnchor="page" w:hAnchor="page" w:x="6044" w:y="11546"/>
        <w:shd w:val="clear" w:color="auto" w:fill="auto"/>
        <w:tabs>
          <w:tab w:val="right" w:leader="underscore" w:pos="4777"/>
        </w:tabs>
        <w:spacing w:before="0" w:line="274" w:lineRule="exact"/>
        <w:ind w:left="20" w:firstLine="0"/>
      </w:pPr>
      <w:r>
        <w:rPr>
          <w:lang w:val="ru-RU"/>
        </w:rPr>
        <w:t xml:space="preserve">Протокол </w:t>
      </w:r>
      <w:r w:rsidR="000B3FD3">
        <w:t xml:space="preserve">№ _ від «___ » </w:t>
      </w:r>
      <w:r w:rsidR="000B3FD3">
        <w:tab/>
        <w:t xml:space="preserve"> 2023</w:t>
      </w:r>
    </w:p>
    <w:p w:rsidR="005D6681" w:rsidRDefault="005D6681" w:rsidP="005D6681">
      <w:pPr>
        <w:pStyle w:val="3"/>
        <w:framePr w:w="4886" w:h="3081" w:hRule="exact" w:wrap="none" w:vAnchor="page" w:hAnchor="page" w:x="6044" w:y="11546"/>
        <w:shd w:val="clear" w:color="auto" w:fill="auto"/>
        <w:spacing w:before="0" w:line="274" w:lineRule="exact"/>
        <w:ind w:left="20" w:firstLine="0"/>
      </w:pPr>
      <w:r>
        <w:t>р.</w:t>
      </w:r>
    </w:p>
    <w:p w:rsidR="005D6681" w:rsidRDefault="005D6681" w:rsidP="005D6681">
      <w:pPr>
        <w:pStyle w:val="3"/>
        <w:framePr w:w="4886" w:h="3081" w:hRule="exact" w:wrap="none" w:vAnchor="page" w:hAnchor="page" w:x="6044" w:y="11546"/>
        <w:shd w:val="clear" w:color="auto" w:fill="auto"/>
        <w:spacing w:before="0" w:after="531" w:line="274" w:lineRule="exact"/>
        <w:ind w:left="20" w:right="100" w:firstLine="0"/>
      </w:pPr>
      <w:r>
        <w:t>Голова науково-методичної ради біологічного факультету</w:t>
      </w:r>
    </w:p>
    <w:p w:rsidR="005D6681" w:rsidRDefault="005D6681" w:rsidP="005D6681">
      <w:pPr>
        <w:pStyle w:val="3"/>
        <w:framePr w:w="4886" w:h="3081" w:hRule="exact" w:wrap="none" w:vAnchor="page" w:hAnchor="page" w:x="6044" w:y="11546"/>
        <w:shd w:val="clear" w:color="auto" w:fill="auto"/>
        <w:tabs>
          <w:tab w:val="left" w:leader="underscore" w:pos="2060"/>
        </w:tabs>
        <w:spacing w:before="0" w:line="210" w:lineRule="exact"/>
        <w:ind w:left="20" w:firstLine="0"/>
      </w:pPr>
      <w:r>
        <w:tab/>
        <w:t>Н.М. Притула</w:t>
      </w:r>
    </w:p>
    <w:p w:rsidR="005D6681" w:rsidRDefault="000B3FD3" w:rsidP="005D6681">
      <w:pPr>
        <w:pStyle w:val="20"/>
        <w:framePr w:wrap="none" w:vAnchor="page" w:hAnchor="page" w:x="5473" w:y="15418"/>
        <w:shd w:val="clear" w:color="auto" w:fill="auto"/>
        <w:spacing w:after="0" w:line="260" w:lineRule="exact"/>
        <w:jc w:val="left"/>
      </w:pPr>
      <w:bookmarkStart w:id="1" w:name="bookmark2"/>
      <w:r>
        <w:t>2023</w:t>
      </w:r>
      <w:r w:rsidR="005D6681">
        <w:t xml:space="preserve"> рік</w:t>
      </w:r>
      <w:bookmarkEnd w:id="1"/>
    </w:p>
    <w:p w:rsidR="005D6681" w:rsidRDefault="005D6681" w:rsidP="005D6681">
      <w:pPr>
        <w:rPr>
          <w:sz w:val="2"/>
          <w:szCs w:val="2"/>
        </w:rPr>
        <w:sectPr w:rsidR="005D6681">
          <w:pgSz w:w="11909" w:h="16838"/>
          <w:pgMar w:top="0" w:right="0" w:bottom="0" w:left="0" w:header="0" w:footer="3" w:gutter="0"/>
          <w:cols w:space="720"/>
          <w:noEndnote/>
          <w:docGrid w:linePitch="360"/>
        </w:sectPr>
      </w:pPr>
    </w:p>
    <w:p w:rsidR="005D6681" w:rsidRPr="00354963" w:rsidRDefault="005D6681">
      <w:pPr>
        <w:rPr>
          <w:sz w:val="2"/>
          <w:szCs w:val="2"/>
        </w:rPr>
        <w:sectPr w:rsidR="005D6681" w:rsidRPr="00354963">
          <w:pgSz w:w="11909" w:h="16838"/>
          <w:pgMar w:top="0" w:right="0" w:bottom="0" w:left="0" w:header="0" w:footer="3" w:gutter="0"/>
          <w:cols w:space="720"/>
          <w:noEndnote/>
          <w:docGrid w:linePitch="360"/>
        </w:sectPr>
      </w:pPr>
    </w:p>
    <w:p w:rsidR="00652343" w:rsidRDefault="001841E7">
      <w:pPr>
        <w:pStyle w:val="3"/>
        <w:framePr w:w="10051" w:h="887" w:hRule="exact" w:wrap="none" w:vAnchor="page" w:hAnchor="page" w:x="941" w:y="2328"/>
        <w:shd w:val="clear" w:color="auto" w:fill="auto"/>
        <w:spacing w:before="0"/>
        <w:ind w:left="20" w:right="40" w:firstLine="0"/>
        <w:jc w:val="both"/>
      </w:pPr>
      <w:r>
        <w:lastRenderedPageBreak/>
        <w:t xml:space="preserve">Робоча програма «Вікова фізіологія і валеологія» для студентів галузі </w:t>
      </w:r>
      <w:r w:rsidRPr="00354963">
        <w:rPr>
          <w:color w:val="auto"/>
        </w:rPr>
        <w:t xml:space="preserve">знань </w:t>
      </w:r>
      <w:r w:rsidR="00354963" w:rsidRPr="00354963">
        <w:rPr>
          <w:rStyle w:val="12"/>
          <w:u w:val="none"/>
        </w:rPr>
        <w:t>014</w:t>
      </w:r>
      <w:r w:rsidRPr="005D6681">
        <w:rPr>
          <w:color w:val="FF0000"/>
        </w:rPr>
        <w:t xml:space="preserve"> </w:t>
      </w:r>
      <w:r>
        <w:t>Педагогічна освіта напряму підготовки 6.</w:t>
      </w:r>
      <w:r w:rsidR="00354963" w:rsidRPr="00354963">
        <w:t xml:space="preserve"> 014</w:t>
      </w:r>
      <w:r>
        <w:t>01 «Дошкільна освіта».</w:t>
      </w:r>
    </w:p>
    <w:p w:rsidR="00652343" w:rsidRDefault="001841E7" w:rsidP="005D6681">
      <w:pPr>
        <w:pStyle w:val="3"/>
        <w:framePr w:w="10174" w:h="5462" w:hRule="exact" w:wrap="none" w:vAnchor="page" w:hAnchor="page" w:x="1066" w:y="4452"/>
        <w:shd w:val="clear" w:color="auto" w:fill="auto"/>
        <w:spacing w:before="0"/>
        <w:ind w:left="20" w:firstLine="0"/>
        <w:jc w:val="both"/>
      </w:pPr>
      <w:r>
        <w:t>Розробники:</w:t>
      </w:r>
    </w:p>
    <w:p w:rsidR="00652343" w:rsidRDefault="005D6681" w:rsidP="005D6681">
      <w:pPr>
        <w:pStyle w:val="3"/>
        <w:framePr w:w="10174" w:h="5462" w:hRule="exact" w:wrap="none" w:vAnchor="page" w:hAnchor="page" w:x="1066" w:y="4452"/>
        <w:shd w:val="clear" w:color="auto" w:fill="auto"/>
        <w:spacing w:before="0" w:after="665"/>
        <w:ind w:left="20" w:right="40" w:firstLine="0"/>
        <w:jc w:val="both"/>
      </w:pPr>
      <w:r>
        <w:rPr>
          <w:rStyle w:val="0pt"/>
        </w:rPr>
        <w:t>Кущ Оксана Георгіївна</w:t>
      </w:r>
      <w:r w:rsidR="001841E7">
        <w:rPr>
          <w:rStyle w:val="0pt"/>
        </w:rPr>
        <w:t>,</w:t>
      </w:r>
      <w:r w:rsidR="001841E7">
        <w:t xml:space="preserve"> </w:t>
      </w:r>
      <w:r>
        <w:t>д.</w:t>
      </w:r>
      <w:r w:rsidR="00354963">
        <w:t xml:space="preserve"> </w:t>
      </w:r>
      <w:r>
        <w:t>б.</w:t>
      </w:r>
      <w:r w:rsidR="00354963">
        <w:t xml:space="preserve"> </w:t>
      </w:r>
      <w:r>
        <w:t>н.</w:t>
      </w:r>
      <w:r w:rsidR="001841E7">
        <w:t xml:space="preserve">, </w:t>
      </w:r>
      <w:r>
        <w:t>професор, зав.</w:t>
      </w:r>
      <w:r w:rsidR="00354963">
        <w:t xml:space="preserve"> </w:t>
      </w:r>
      <w:r>
        <w:t>кафедри фізіології, імунології і біохімії з курсом цивільного захисту</w:t>
      </w:r>
    </w:p>
    <w:p w:rsidR="00652343" w:rsidRDefault="001841E7" w:rsidP="005D6681">
      <w:pPr>
        <w:pStyle w:val="3"/>
        <w:framePr w:w="10174" w:h="5462" w:hRule="exact" w:wrap="none" w:vAnchor="page" w:hAnchor="page" w:x="1066" w:y="4452"/>
        <w:shd w:val="clear" w:color="auto" w:fill="auto"/>
        <w:spacing w:before="0" w:after="665"/>
        <w:ind w:left="20" w:right="40" w:firstLine="0"/>
        <w:jc w:val="both"/>
      </w:pPr>
      <w:r>
        <w:t xml:space="preserve">Робочу програму схвалено на засіданні кафедри (циклової комісії) </w:t>
      </w:r>
      <w:r w:rsidR="005D6681">
        <w:t xml:space="preserve">фізіології, імунології і біохімії з курсом цивільного захисту </w:t>
      </w:r>
      <w:r>
        <w:t xml:space="preserve"> Протокол від “2</w:t>
      </w:r>
      <w:r w:rsidR="00905B86">
        <w:t>8</w:t>
      </w:r>
      <w:r>
        <w:t xml:space="preserve">” </w:t>
      </w:r>
      <w:r>
        <w:rPr>
          <w:rStyle w:val="12"/>
        </w:rPr>
        <w:t>серпня</w:t>
      </w:r>
      <w:r>
        <w:t xml:space="preserve"> 20</w:t>
      </w:r>
      <w:r w:rsidR="00905B86">
        <w:t>21</w:t>
      </w:r>
      <w:r>
        <w:t xml:space="preserve"> року № 1</w:t>
      </w:r>
    </w:p>
    <w:p w:rsidR="00652343" w:rsidRDefault="001841E7" w:rsidP="005D6681">
      <w:pPr>
        <w:pStyle w:val="3"/>
        <w:framePr w:w="10174" w:h="5462" w:hRule="exact" w:wrap="none" w:vAnchor="page" w:hAnchor="page" w:x="1066" w:y="4452"/>
        <w:shd w:val="clear" w:color="auto" w:fill="auto"/>
        <w:tabs>
          <w:tab w:val="left" w:leader="underscore" w:pos="8114"/>
        </w:tabs>
        <w:spacing w:before="0" w:line="557" w:lineRule="exact"/>
        <w:ind w:left="6080" w:right="40" w:hanging="760"/>
        <w:jc w:val="left"/>
      </w:pPr>
      <w:r>
        <w:t xml:space="preserve">Завідувач кафедри </w:t>
      </w:r>
      <w:r w:rsidR="005D6681">
        <w:t xml:space="preserve">фізіології, імунології і біохімії з курсом цивільного захисту </w:t>
      </w:r>
      <w:r>
        <w:t xml:space="preserve">- </w:t>
      </w:r>
      <w:r>
        <w:rPr>
          <w:rStyle w:val="12"/>
        </w:rPr>
        <w:t>(</w:t>
      </w:r>
      <w:r w:rsidR="005D6681">
        <w:rPr>
          <w:rStyle w:val="12"/>
        </w:rPr>
        <w:t>О.Г. Кущ</w:t>
      </w:r>
      <w:r>
        <w:t>)</w:t>
      </w:r>
      <w:r>
        <w:tab/>
        <w:t>(прізвище та ініціали)</w:t>
      </w:r>
    </w:p>
    <w:p w:rsidR="00652343" w:rsidRDefault="001841E7" w:rsidP="00905B86">
      <w:pPr>
        <w:pStyle w:val="3"/>
        <w:framePr w:w="7033" w:h="647" w:hRule="exact" w:wrap="none" w:vAnchor="page" w:hAnchor="page" w:x="188" w:y="15317"/>
        <w:shd w:val="clear" w:color="auto" w:fill="auto"/>
        <w:spacing w:before="0" w:line="298" w:lineRule="exact"/>
        <w:ind w:left="5780" w:right="40" w:firstLine="0"/>
        <w:jc w:val="left"/>
      </w:pPr>
      <w:r>
        <w:t>20</w:t>
      </w:r>
      <w:r w:rsidR="000B3FD3">
        <w:t>23</w:t>
      </w:r>
      <w:bookmarkStart w:id="2" w:name="_GoBack"/>
      <w:bookmarkEnd w:id="2"/>
      <w:r>
        <w:t xml:space="preserve"> рік</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20"/>
        <w:framePr w:w="9326" w:h="277" w:hRule="exact" w:wrap="none" w:vAnchor="page" w:hAnchor="page" w:x="1304" w:y="1520"/>
        <w:shd w:val="clear" w:color="auto" w:fill="auto"/>
        <w:spacing w:after="0" w:line="210" w:lineRule="exact"/>
        <w:ind w:right="40"/>
      </w:pPr>
      <w:bookmarkStart w:id="3" w:name="bookmark4"/>
      <w:r>
        <w:lastRenderedPageBreak/>
        <w:t>ЗМІСТ</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90"/>
        <w:gridCol w:w="7901"/>
        <w:gridCol w:w="926"/>
      </w:tblGrid>
      <w:tr w:rsidR="00652343">
        <w:trPr>
          <w:trHeight w:hRule="exact" w:val="408"/>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1.</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Опис навчальної дисципліни</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4 ст.</w:t>
            </w:r>
          </w:p>
        </w:tc>
      </w:tr>
      <w:tr w:rsidR="00652343">
        <w:trPr>
          <w:trHeight w:hRule="exact" w:val="403"/>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2.</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Мета та завдання навчальної дисципліни</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5 ст.</w:t>
            </w:r>
          </w:p>
        </w:tc>
      </w:tr>
      <w:tr w:rsidR="00652343">
        <w:trPr>
          <w:trHeight w:hRule="exact" w:val="422"/>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3.</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Програма навчальної дисципліни</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6 ст.</w:t>
            </w:r>
          </w:p>
        </w:tc>
      </w:tr>
      <w:tr w:rsidR="00652343">
        <w:trPr>
          <w:trHeight w:hRule="exact" w:val="413"/>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4.</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Структура навчальної дисципліни</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9 ст.</w:t>
            </w:r>
          </w:p>
        </w:tc>
      </w:tr>
      <w:tr w:rsidR="00652343">
        <w:trPr>
          <w:trHeight w:hRule="exact" w:val="413"/>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5.</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Навчально-методична карта дисципліни «Вікова фізіологія і валеологія»</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10 ст.</w:t>
            </w:r>
          </w:p>
        </w:tc>
      </w:tr>
      <w:tr w:rsidR="00652343">
        <w:trPr>
          <w:trHeight w:hRule="exact" w:val="413"/>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6.</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Теми практичних занять</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11 ст.</w:t>
            </w:r>
          </w:p>
        </w:tc>
      </w:tr>
      <w:tr w:rsidR="00652343">
        <w:trPr>
          <w:trHeight w:hRule="exact" w:val="408"/>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7.</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Самостійна робота</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13 ст.</w:t>
            </w:r>
          </w:p>
        </w:tc>
      </w:tr>
      <w:tr w:rsidR="00652343">
        <w:trPr>
          <w:trHeight w:hRule="exact" w:val="422"/>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8.</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Індивідуальні завдання</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16 ст.</w:t>
            </w:r>
          </w:p>
        </w:tc>
      </w:tr>
      <w:tr w:rsidR="00652343">
        <w:trPr>
          <w:trHeight w:hRule="exact" w:val="403"/>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9.</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Методи навчання</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17 ст.</w:t>
            </w:r>
          </w:p>
        </w:tc>
      </w:tr>
      <w:tr w:rsidR="00652343">
        <w:trPr>
          <w:trHeight w:hRule="exact" w:val="418"/>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10.</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Методи контролю</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18 ст.</w:t>
            </w:r>
          </w:p>
        </w:tc>
      </w:tr>
      <w:tr w:rsidR="00652343">
        <w:trPr>
          <w:trHeight w:hRule="exact" w:val="403"/>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11.</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Методичне забезпечення</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20 ст.</w:t>
            </w:r>
          </w:p>
        </w:tc>
      </w:tr>
      <w:tr w:rsidR="00652343">
        <w:trPr>
          <w:trHeight w:hRule="exact" w:val="432"/>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12.</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Питання до екзамену</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20 ст.</w:t>
            </w:r>
          </w:p>
        </w:tc>
      </w:tr>
      <w:tr w:rsidR="00652343">
        <w:trPr>
          <w:trHeight w:hRule="exact" w:val="490"/>
        </w:trPr>
        <w:tc>
          <w:tcPr>
            <w:tcW w:w="490" w:type="dxa"/>
            <w:shd w:val="clear" w:color="auto" w:fill="FFFFFF"/>
          </w:tcPr>
          <w:p w:rsidR="00652343" w:rsidRDefault="001841E7">
            <w:pPr>
              <w:pStyle w:val="3"/>
              <w:framePr w:w="9317" w:h="5448" w:wrap="none" w:vAnchor="page" w:hAnchor="page" w:x="1308" w:y="2432"/>
              <w:shd w:val="clear" w:color="auto" w:fill="auto"/>
              <w:spacing w:before="0" w:line="210" w:lineRule="exact"/>
              <w:ind w:left="60" w:firstLine="0"/>
              <w:jc w:val="left"/>
            </w:pPr>
            <w:r>
              <w:rPr>
                <w:rStyle w:val="23"/>
              </w:rPr>
              <w:t>13.</w:t>
            </w:r>
          </w:p>
        </w:tc>
        <w:tc>
          <w:tcPr>
            <w:tcW w:w="7901" w:type="dxa"/>
            <w:shd w:val="clear" w:color="auto" w:fill="FFFFFF"/>
          </w:tcPr>
          <w:p w:rsidR="00652343" w:rsidRDefault="001841E7">
            <w:pPr>
              <w:pStyle w:val="3"/>
              <w:framePr w:w="9317" w:h="5448" w:wrap="none" w:vAnchor="page" w:hAnchor="page" w:x="1308" w:y="2432"/>
              <w:shd w:val="clear" w:color="auto" w:fill="auto"/>
              <w:spacing w:before="0" w:line="210" w:lineRule="exact"/>
              <w:ind w:left="280" w:firstLine="0"/>
              <w:jc w:val="left"/>
            </w:pPr>
            <w:r>
              <w:rPr>
                <w:rStyle w:val="23"/>
              </w:rPr>
              <w:t>Рекомендована література</w:t>
            </w:r>
          </w:p>
        </w:tc>
        <w:tc>
          <w:tcPr>
            <w:tcW w:w="926" w:type="dxa"/>
            <w:tcBorders>
              <w:left w:val="single" w:sz="4" w:space="0" w:color="auto"/>
            </w:tcBorders>
            <w:shd w:val="clear" w:color="auto" w:fill="FFFFFF"/>
          </w:tcPr>
          <w:p w:rsidR="00652343" w:rsidRDefault="001841E7">
            <w:pPr>
              <w:pStyle w:val="3"/>
              <w:framePr w:w="9317" w:h="5448" w:wrap="none" w:vAnchor="page" w:hAnchor="page" w:x="1308" w:y="2432"/>
              <w:shd w:val="clear" w:color="auto" w:fill="auto"/>
              <w:spacing w:before="0" w:line="210" w:lineRule="exact"/>
              <w:ind w:right="40" w:firstLine="0"/>
            </w:pPr>
            <w:r>
              <w:rPr>
                <w:rStyle w:val="23"/>
              </w:rPr>
              <w:t>22 ст.</w:t>
            </w:r>
          </w:p>
        </w:tc>
      </w:tr>
    </w:tbl>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a6"/>
        <w:framePr w:wrap="none" w:vAnchor="page" w:hAnchor="page" w:x="4174" w:y="486"/>
        <w:shd w:val="clear" w:color="auto" w:fill="auto"/>
        <w:spacing w:line="260" w:lineRule="exact"/>
        <w:ind w:left="20"/>
      </w:pPr>
      <w:r>
        <w:rPr>
          <w:rStyle w:val="a7"/>
          <w:b/>
          <w:bCs/>
        </w:rPr>
        <w:lastRenderedPageBreak/>
        <w:t>і.</w:t>
      </w:r>
      <w:r>
        <w:t xml:space="preserve"> Опис навчальної дисципліни</w:t>
      </w:r>
    </w:p>
    <w:tbl>
      <w:tblPr>
        <w:tblOverlap w:val="never"/>
        <w:tblW w:w="0" w:type="auto"/>
        <w:tblLayout w:type="fixed"/>
        <w:tblCellMar>
          <w:left w:w="10" w:type="dxa"/>
          <w:right w:w="10" w:type="dxa"/>
        </w:tblCellMar>
        <w:tblLook w:val="0000" w:firstRow="0" w:lastRow="0" w:firstColumn="0" w:lastColumn="0" w:noHBand="0" w:noVBand="0"/>
      </w:tblPr>
      <w:tblGrid>
        <w:gridCol w:w="2904"/>
        <w:gridCol w:w="3264"/>
        <w:gridCol w:w="1632"/>
        <w:gridCol w:w="1800"/>
      </w:tblGrid>
      <w:tr w:rsidR="00652343">
        <w:trPr>
          <w:trHeight w:hRule="exact" w:val="816"/>
        </w:trPr>
        <w:tc>
          <w:tcPr>
            <w:tcW w:w="2904" w:type="dxa"/>
            <w:vMerge w:val="restart"/>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after="60" w:line="250" w:lineRule="exact"/>
              <w:ind w:firstLine="0"/>
              <w:jc w:val="center"/>
            </w:pPr>
            <w:r>
              <w:rPr>
                <w:rStyle w:val="125pt"/>
              </w:rPr>
              <w:t>Найменування</w:t>
            </w:r>
          </w:p>
          <w:p w:rsidR="00652343" w:rsidRDefault="001841E7">
            <w:pPr>
              <w:pStyle w:val="3"/>
              <w:framePr w:w="9600" w:h="9154" w:wrap="none" w:vAnchor="page" w:hAnchor="page" w:x="1155" w:y="1091"/>
              <w:shd w:val="clear" w:color="auto" w:fill="auto"/>
              <w:spacing w:before="60" w:line="250" w:lineRule="exact"/>
              <w:ind w:firstLine="0"/>
              <w:jc w:val="center"/>
            </w:pPr>
            <w:r>
              <w:rPr>
                <w:rStyle w:val="125pt"/>
              </w:rPr>
              <w:t>показників</w:t>
            </w:r>
          </w:p>
        </w:tc>
        <w:tc>
          <w:tcPr>
            <w:tcW w:w="3264" w:type="dxa"/>
            <w:vMerge w:val="restart"/>
            <w:tcBorders>
              <w:top w:val="single" w:sz="4" w:space="0" w:color="auto"/>
              <w:left w:val="single" w:sz="4" w:space="0" w:color="auto"/>
            </w:tcBorders>
            <w:shd w:val="clear" w:color="auto" w:fill="FFFFFF"/>
          </w:tcPr>
          <w:p w:rsidR="00652343" w:rsidRDefault="00354963">
            <w:pPr>
              <w:pStyle w:val="3"/>
              <w:framePr w:w="9600" w:h="9154" w:wrap="none" w:vAnchor="page" w:hAnchor="page" w:x="1155" w:y="1091"/>
              <w:shd w:val="clear" w:color="auto" w:fill="auto"/>
              <w:spacing w:before="0" w:line="322" w:lineRule="exact"/>
              <w:ind w:firstLine="0"/>
              <w:jc w:val="center"/>
            </w:pPr>
            <w:r>
              <w:rPr>
                <w:rStyle w:val="125pt"/>
              </w:rPr>
              <w:t>Г</w:t>
            </w:r>
            <w:r w:rsidR="001841E7">
              <w:rPr>
                <w:rStyle w:val="125pt"/>
              </w:rPr>
              <w:t>алузь знань, напрям підготовки, освітньо- кваліфікаційний рівень</w:t>
            </w: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322" w:lineRule="exact"/>
              <w:ind w:firstLine="0"/>
              <w:jc w:val="center"/>
            </w:pPr>
            <w:r>
              <w:rPr>
                <w:rStyle w:val="125pt"/>
              </w:rPr>
              <w:t>Характеристика навчальної дисципліни</w:t>
            </w:r>
          </w:p>
        </w:tc>
      </w:tr>
      <w:tr w:rsidR="00652343">
        <w:trPr>
          <w:trHeight w:hRule="exact" w:val="562"/>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1632"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74" w:lineRule="exact"/>
              <w:ind w:left="260" w:firstLine="0"/>
              <w:jc w:val="left"/>
            </w:pPr>
            <w:r>
              <w:rPr>
                <w:rStyle w:val="23"/>
              </w:rPr>
              <w:t>денна форма навчання</w:t>
            </w:r>
          </w:p>
        </w:tc>
        <w:tc>
          <w:tcPr>
            <w:tcW w:w="1800" w:type="dxa"/>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74" w:lineRule="exact"/>
              <w:ind w:left="320" w:firstLine="0"/>
              <w:jc w:val="left"/>
            </w:pPr>
            <w:r>
              <w:rPr>
                <w:rStyle w:val="23"/>
              </w:rPr>
              <w:t>заочна форма навчання</w:t>
            </w:r>
          </w:p>
        </w:tc>
      </w:tr>
      <w:tr w:rsidR="00652343">
        <w:trPr>
          <w:trHeight w:hRule="exact" w:val="773"/>
        </w:trPr>
        <w:tc>
          <w:tcPr>
            <w:tcW w:w="2904" w:type="dxa"/>
            <w:vMerge w:val="restart"/>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Кількість кредитів - 4</w:t>
            </w:r>
          </w:p>
        </w:tc>
        <w:tc>
          <w:tcPr>
            <w:tcW w:w="3264"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69" w:lineRule="exact"/>
              <w:ind w:firstLine="0"/>
              <w:jc w:val="center"/>
            </w:pPr>
            <w:r>
              <w:rPr>
                <w:rStyle w:val="125pt"/>
              </w:rPr>
              <w:t xml:space="preserve">Галузь знань </w:t>
            </w:r>
            <w:r>
              <w:rPr>
                <w:rStyle w:val="23"/>
              </w:rPr>
              <w:t>0101 Педагогічна освіта</w:t>
            </w:r>
          </w:p>
          <w:p w:rsidR="00652343" w:rsidRDefault="001841E7">
            <w:pPr>
              <w:pStyle w:val="3"/>
              <w:framePr w:w="9600" w:h="9154" w:wrap="none" w:vAnchor="page" w:hAnchor="page" w:x="1155" w:y="1091"/>
              <w:shd w:val="clear" w:color="auto" w:fill="auto"/>
              <w:spacing w:before="0" w:line="130" w:lineRule="exact"/>
              <w:ind w:firstLine="0"/>
              <w:jc w:val="center"/>
            </w:pPr>
            <w:r>
              <w:rPr>
                <w:rStyle w:val="65pt0pt"/>
              </w:rPr>
              <w:t>(шифр і назва)</w:t>
            </w:r>
          </w:p>
        </w:tc>
        <w:tc>
          <w:tcPr>
            <w:tcW w:w="3432" w:type="dxa"/>
            <w:gridSpan w:val="2"/>
            <w:vMerge w:val="restart"/>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Нормативна</w:t>
            </w:r>
          </w:p>
        </w:tc>
      </w:tr>
      <w:tr w:rsidR="00652343">
        <w:trPr>
          <w:trHeight w:hRule="exact" w:val="1008"/>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4" w:lineRule="exact"/>
              <w:ind w:firstLine="0"/>
              <w:jc w:val="center"/>
            </w:pPr>
            <w:r>
              <w:rPr>
                <w:rStyle w:val="125pt"/>
              </w:rPr>
              <w:t xml:space="preserve">Напрям підготовки </w:t>
            </w:r>
            <w:r>
              <w:rPr>
                <w:rStyle w:val="23"/>
              </w:rPr>
              <w:t>6.010101 «Дошкільна освіта»</w:t>
            </w:r>
          </w:p>
          <w:p w:rsidR="00652343" w:rsidRDefault="001841E7">
            <w:pPr>
              <w:pStyle w:val="3"/>
              <w:framePr w:w="9600" w:h="9154" w:wrap="none" w:vAnchor="page" w:hAnchor="page" w:x="1155" w:y="1091"/>
              <w:shd w:val="clear" w:color="auto" w:fill="auto"/>
              <w:spacing w:before="0" w:line="130" w:lineRule="exact"/>
              <w:ind w:firstLine="0"/>
              <w:jc w:val="center"/>
            </w:pPr>
            <w:r>
              <w:rPr>
                <w:rStyle w:val="65pt0pt"/>
              </w:rPr>
              <w:t>(шифр і назва)</w:t>
            </w:r>
          </w:p>
        </w:tc>
        <w:tc>
          <w:tcPr>
            <w:tcW w:w="3432" w:type="dxa"/>
            <w:gridSpan w:val="2"/>
            <w:vMerge/>
            <w:tcBorders>
              <w:left w:val="single" w:sz="4" w:space="0" w:color="auto"/>
              <w:right w:val="single" w:sz="4" w:space="0" w:color="auto"/>
            </w:tcBorders>
            <w:shd w:val="clear" w:color="auto" w:fill="FFFFFF"/>
          </w:tcPr>
          <w:p w:rsidR="00652343" w:rsidRDefault="00652343">
            <w:pPr>
              <w:framePr w:w="9600" w:h="9154" w:wrap="none" w:vAnchor="page" w:hAnchor="page" w:x="1155" w:y="1091"/>
            </w:pPr>
          </w:p>
        </w:tc>
      </w:tr>
      <w:tr w:rsidR="00652343">
        <w:trPr>
          <w:trHeight w:hRule="exact" w:val="331"/>
        </w:trPr>
        <w:tc>
          <w:tcPr>
            <w:tcW w:w="2904"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left="120" w:firstLine="0"/>
              <w:jc w:val="left"/>
            </w:pPr>
            <w:r>
              <w:rPr>
                <w:rStyle w:val="125pt"/>
              </w:rPr>
              <w:t>Модулів - 3</w:t>
            </w:r>
          </w:p>
        </w:tc>
        <w:tc>
          <w:tcPr>
            <w:tcW w:w="3264" w:type="dxa"/>
            <w:vMerge w:val="restart"/>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left="120" w:firstLine="0"/>
              <w:jc w:val="left"/>
            </w:pPr>
            <w:r>
              <w:rPr>
                <w:rStyle w:val="125pt"/>
              </w:rPr>
              <w:t>Спеціальність:</w:t>
            </w: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Рік підготовки</w:t>
            </w:r>
          </w:p>
        </w:tc>
      </w:tr>
      <w:tr w:rsidR="00652343">
        <w:trPr>
          <w:trHeight w:hRule="exact" w:val="331"/>
        </w:trPr>
        <w:tc>
          <w:tcPr>
            <w:tcW w:w="2904"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Змістових модулів - 3</w:t>
            </w: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1632"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3-й</w:t>
            </w:r>
          </w:p>
        </w:tc>
        <w:tc>
          <w:tcPr>
            <w:tcW w:w="1800" w:type="dxa"/>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-й</w:t>
            </w:r>
          </w:p>
        </w:tc>
      </w:tr>
      <w:tr w:rsidR="00652343">
        <w:trPr>
          <w:trHeight w:hRule="exact" w:val="979"/>
        </w:trPr>
        <w:tc>
          <w:tcPr>
            <w:tcW w:w="2904"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322" w:lineRule="exact"/>
              <w:ind w:left="120" w:firstLine="0"/>
              <w:jc w:val="left"/>
            </w:pPr>
            <w:r>
              <w:rPr>
                <w:rStyle w:val="125pt"/>
              </w:rPr>
              <w:t>Індивідуальне науково-дослідне завдання - 1</w:t>
            </w: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Семестр</w:t>
            </w:r>
          </w:p>
        </w:tc>
      </w:tr>
      <w:tr w:rsidR="00652343">
        <w:trPr>
          <w:trHeight w:hRule="exact" w:val="331"/>
        </w:trPr>
        <w:tc>
          <w:tcPr>
            <w:tcW w:w="2904" w:type="dxa"/>
            <w:vMerge w:val="restart"/>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322" w:lineRule="exact"/>
              <w:ind w:left="120" w:firstLine="0"/>
              <w:jc w:val="left"/>
            </w:pPr>
            <w:r>
              <w:rPr>
                <w:rStyle w:val="125pt"/>
              </w:rPr>
              <w:t>Загальна кількість годин - 144</w:t>
            </w: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1632"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6-й</w:t>
            </w:r>
          </w:p>
        </w:tc>
        <w:tc>
          <w:tcPr>
            <w:tcW w:w="1800" w:type="dxa"/>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-й</w:t>
            </w:r>
          </w:p>
        </w:tc>
      </w:tr>
      <w:tr w:rsidR="00652343">
        <w:trPr>
          <w:trHeight w:hRule="exact" w:val="331"/>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Лекції</w:t>
            </w:r>
          </w:p>
        </w:tc>
      </w:tr>
      <w:tr w:rsidR="00652343">
        <w:trPr>
          <w:trHeight w:hRule="exact" w:val="331"/>
        </w:trPr>
        <w:tc>
          <w:tcPr>
            <w:tcW w:w="2904" w:type="dxa"/>
            <w:vMerge w:val="restart"/>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322" w:lineRule="exact"/>
              <w:ind w:left="120" w:firstLine="0"/>
              <w:jc w:val="left"/>
            </w:pPr>
            <w:r>
              <w:rPr>
                <w:rStyle w:val="125pt"/>
              </w:rPr>
              <w:t>Тижневих годин для денної форми навчання: аудиторних - 2 самостійної роботи студента - 2</w:t>
            </w:r>
          </w:p>
        </w:tc>
        <w:tc>
          <w:tcPr>
            <w:tcW w:w="3264" w:type="dxa"/>
            <w:vMerge w:val="restart"/>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322" w:lineRule="exact"/>
              <w:ind w:firstLine="0"/>
              <w:jc w:val="center"/>
            </w:pPr>
            <w:r>
              <w:rPr>
                <w:rStyle w:val="125pt"/>
              </w:rPr>
              <w:t>Освітньо- кваліфікаційний рівень:</w:t>
            </w:r>
          </w:p>
          <w:p w:rsidR="00652343" w:rsidRDefault="001841E7">
            <w:pPr>
              <w:pStyle w:val="3"/>
              <w:framePr w:w="9600" w:h="9154" w:wrap="none" w:vAnchor="page" w:hAnchor="page" w:x="1155" w:y="1091"/>
              <w:shd w:val="clear" w:color="auto" w:fill="auto"/>
              <w:spacing w:before="0" w:line="210" w:lineRule="exact"/>
              <w:ind w:firstLine="0"/>
              <w:jc w:val="center"/>
            </w:pPr>
            <w:r>
              <w:rPr>
                <w:rStyle w:val="23"/>
              </w:rPr>
              <w:t>«бакалавр»</w:t>
            </w:r>
          </w:p>
        </w:tc>
        <w:tc>
          <w:tcPr>
            <w:tcW w:w="1632"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 xml:space="preserve">22 </w:t>
            </w:r>
            <w:r>
              <w:rPr>
                <w:rStyle w:val="125pt"/>
                <w:lang w:val="ru-RU"/>
              </w:rPr>
              <w:t>год.</w:t>
            </w:r>
          </w:p>
        </w:tc>
        <w:tc>
          <w:tcPr>
            <w:tcW w:w="1800" w:type="dxa"/>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lang w:val="ru-RU"/>
              </w:rPr>
              <w:t>год.</w:t>
            </w:r>
          </w:p>
        </w:tc>
      </w:tr>
      <w:tr w:rsidR="00652343">
        <w:trPr>
          <w:trHeight w:hRule="exact" w:val="331"/>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Практичні</w:t>
            </w:r>
          </w:p>
        </w:tc>
      </w:tr>
      <w:tr w:rsidR="00652343">
        <w:trPr>
          <w:trHeight w:hRule="exact" w:val="336"/>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1632"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 xml:space="preserve">20 </w:t>
            </w:r>
            <w:r>
              <w:rPr>
                <w:rStyle w:val="125pt"/>
                <w:lang w:val="ru-RU"/>
              </w:rPr>
              <w:t>год.</w:t>
            </w:r>
          </w:p>
        </w:tc>
        <w:tc>
          <w:tcPr>
            <w:tcW w:w="1800" w:type="dxa"/>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lang w:val="ru-RU"/>
              </w:rPr>
              <w:t>год.</w:t>
            </w:r>
          </w:p>
        </w:tc>
      </w:tr>
      <w:tr w:rsidR="00652343">
        <w:trPr>
          <w:trHeight w:hRule="exact" w:val="331"/>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Модульний контроль</w:t>
            </w:r>
          </w:p>
        </w:tc>
      </w:tr>
      <w:tr w:rsidR="00652343">
        <w:trPr>
          <w:trHeight w:hRule="exact" w:val="331"/>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1632"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 xml:space="preserve">6 </w:t>
            </w:r>
            <w:r>
              <w:rPr>
                <w:rStyle w:val="125pt"/>
                <w:lang w:val="ru-RU"/>
              </w:rPr>
              <w:t>год.</w:t>
            </w:r>
          </w:p>
        </w:tc>
        <w:tc>
          <w:tcPr>
            <w:tcW w:w="1800" w:type="dxa"/>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lang w:val="ru-RU"/>
              </w:rPr>
              <w:t>год.</w:t>
            </w:r>
          </w:p>
        </w:tc>
      </w:tr>
      <w:tr w:rsidR="00652343">
        <w:trPr>
          <w:trHeight w:hRule="exact" w:val="331"/>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Самостійна робота</w:t>
            </w:r>
          </w:p>
        </w:tc>
      </w:tr>
      <w:tr w:rsidR="00652343">
        <w:trPr>
          <w:trHeight w:hRule="exact" w:val="331"/>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1632" w:type="dxa"/>
            <w:tcBorders>
              <w:top w:val="single" w:sz="4" w:space="0" w:color="auto"/>
              <w:lef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 xml:space="preserve">54 </w:t>
            </w:r>
            <w:r>
              <w:rPr>
                <w:rStyle w:val="125pt"/>
                <w:lang w:val="ru-RU"/>
              </w:rPr>
              <w:t>год.</w:t>
            </w:r>
          </w:p>
        </w:tc>
        <w:tc>
          <w:tcPr>
            <w:tcW w:w="1800" w:type="dxa"/>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lang w:val="ru-RU"/>
              </w:rPr>
              <w:t>год.</w:t>
            </w:r>
          </w:p>
        </w:tc>
      </w:tr>
      <w:tr w:rsidR="00652343">
        <w:trPr>
          <w:trHeight w:hRule="exact" w:val="360"/>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Індивідуальні завдання:</w:t>
            </w:r>
          </w:p>
        </w:tc>
      </w:tr>
      <w:tr w:rsidR="00652343">
        <w:trPr>
          <w:trHeight w:hRule="exact" w:val="331"/>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 xml:space="preserve">6 </w:t>
            </w:r>
            <w:r>
              <w:rPr>
                <w:rStyle w:val="125pt"/>
                <w:lang w:val="ru-RU"/>
              </w:rPr>
              <w:t>год.</w:t>
            </w:r>
          </w:p>
        </w:tc>
      </w:tr>
      <w:tr w:rsidR="00652343">
        <w:trPr>
          <w:trHeight w:hRule="exact" w:val="336"/>
        </w:trPr>
        <w:tc>
          <w:tcPr>
            <w:tcW w:w="2904" w:type="dxa"/>
            <w:vMerge/>
            <w:tcBorders>
              <w:left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tcBorders>
            <w:shd w:val="clear" w:color="auto" w:fill="FFFFFF"/>
          </w:tcPr>
          <w:p w:rsidR="00652343" w:rsidRDefault="00652343">
            <w:pPr>
              <w:framePr w:w="9600" w:h="9154" w:wrap="none" w:vAnchor="page" w:hAnchor="page" w:x="1155" w:y="1091"/>
            </w:pPr>
          </w:p>
        </w:tc>
        <w:tc>
          <w:tcPr>
            <w:tcW w:w="3432"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Вид контролю:</w:t>
            </w:r>
          </w:p>
        </w:tc>
      </w:tr>
      <w:tr w:rsidR="00652343">
        <w:trPr>
          <w:trHeight w:hRule="exact" w:val="341"/>
        </w:trPr>
        <w:tc>
          <w:tcPr>
            <w:tcW w:w="2904" w:type="dxa"/>
            <w:vMerge/>
            <w:tcBorders>
              <w:left w:val="single" w:sz="4" w:space="0" w:color="auto"/>
              <w:bottom w:val="single" w:sz="4" w:space="0" w:color="auto"/>
            </w:tcBorders>
            <w:shd w:val="clear" w:color="auto" w:fill="FFFFFF"/>
          </w:tcPr>
          <w:p w:rsidR="00652343" w:rsidRDefault="00652343">
            <w:pPr>
              <w:framePr w:w="9600" w:h="9154" w:wrap="none" w:vAnchor="page" w:hAnchor="page" w:x="1155" w:y="1091"/>
            </w:pPr>
          </w:p>
        </w:tc>
        <w:tc>
          <w:tcPr>
            <w:tcW w:w="3264" w:type="dxa"/>
            <w:vMerge/>
            <w:tcBorders>
              <w:left w:val="single" w:sz="4" w:space="0" w:color="auto"/>
              <w:bottom w:val="single" w:sz="4" w:space="0" w:color="auto"/>
            </w:tcBorders>
            <w:shd w:val="clear" w:color="auto" w:fill="FFFFFF"/>
          </w:tcPr>
          <w:p w:rsidR="00652343" w:rsidRDefault="00652343">
            <w:pPr>
              <w:framePr w:w="9600" w:h="9154" w:wrap="none" w:vAnchor="page" w:hAnchor="page" w:x="1155" w:y="1091"/>
            </w:pPr>
          </w:p>
        </w:tc>
        <w:tc>
          <w:tcPr>
            <w:tcW w:w="1632" w:type="dxa"/>
            <w:tcBorders>
              <w:top w:val="single" w:sz="4" w:space="0" w:color="auto"/>
              <w:left w:val="single" w:sz="4" w:space="0" w:color="auto"/>
              <w:bottom w:val="single" w:sz="4" w:space="0" w:color="auto"/>
            </w:tcBorders>
            <w:shd w:val="clear" w:color="auto" w:fill="FFFFFF"/>
          </w:tcPr>
          <w:p w:rsidR="00652343" w:rsidRDefault="001841E7">
            <w:pPr>
              <w:pStyle w:val="3"/>
              <w:framePr w:w="9600" w:h="9154" w:wrap="none" w:vAnchor="page" w:hAnchor="page" w:x="1155" w:y="1091"/>
              <w:shd w:val="clear" w:color="auto" w:fill="auto"/>
              <w:spacing w:before="0" w:line="250" w:lineRule="exact"/>
              <w:ind w:firstLine="0"/>
              <w:jc w:val="center"/>
            </w:pPr>
            <w:r>
              <w:rPr>
                <w:rStyle w:val="125pt"/>
              </w:rPr>
              <w:t>іспит</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52343" w:rsidRDefault="00652343">
            <w:pPr>
              <w:framePr w:w="9600" w:h="9154" w:wrap="none" w:vAnchor="page" w:hAnchor="page" w:x="1155" w:y="1091"/>
              <w:rPr>
                <w:sz w:val="10"/>
                <w:szCs w:val="10"/>
              </w:rPr>
            </w:pPr>
          </w:p>
        </w:tc>
      </w:tr>
    </w:tbl>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a6"/>
        <w:framePr w:w="10138" w:h="277" w:hRule="exact" w:wrap="none" w:vAnchor="page" w:hAnchor="page" w:x="898" w:y="486"/>
        <w:shd w:val="clear" w:color="auto" w:fill="auto"/>
        <w:spacing w:line="260" w:lineRule="exact"/>
        <w:ind w:right="320"/>
        <w:jc w:val="center"/>
      </w:pPr>
      <w:r>
        <w:rPr>
          <w:lang w:val="ru-RU"/>
        </w:rPr>
        <w:lastRenderedPageBreak/>
        <w:t xml:space="preserve">2. </w:t>
      </w:r>
      <w:r>
        <w:t>Мета та завдання навчальної дисципліни</w:t>
      </w:r>
    </w:p>
    <w:p w:rsidR="00652343" w:rsidRDefault="001841E7">
      <w:pPr>
        <w:pStyle w:val="3"/>
        <w:framePr w:w="10090" w:h="8793" w:hRule="exact" w:wrap="none" w:vAnchor="page" w:hAnchor="page" w:x="922" w:y="1041"/>
        <w:shd w:val="clear" w:color="auto" w:fill="auto"/>
        <w:spacing w:before="0" w:line="278" w:lineRule="exact"/>
        <w:ind w:left="20" w:right="40" w:firstLine="560"/>
        <w:jc w:val="both"/>
      </w:pPr>
      <w:r>
        <w:t>Мета курсу - висвітлити особливості життєдіяльності організму в різні періоди онтогенезу, функції органів, систем органів і організму в цілому в міру його росту і розвитку, своєрідність функції на кожному віковому етапі; формування оздоровчого світогляду та поведінки людини, створення стійких мотивацій щодо здорового способу життя, що є основою активного і свідомого залучення кожного індивіда до процесу творення свого здоров’я; навчити комплексу оздоровчих умінь і навичок, механізмів організації життєдіяльності на принципах здорового способу життя.</w:t>
      </w:r>
    </w:p>
    <w:p w:rsidR="00652343" w:rsidRDefault="001841E7">
      <w:pPr>
        <w:pStyle w:val="40"/>
        <w:framePr w:w="10090" w:h="8793" w:hRule="exact" w:wrap="none" w:vAnchor="page" w:hAnchor="page" w:x="922" w:y="1041"/>
        <w:shd w:val="clear" w:color="auto" w:fill="auto"/>
        <w:ind w:left="20" w:firstLine="560"/>
      </w:pPr>
      <w:r>
        <w:t>Студенти повинні знати:</w:t>
      </w:r>
    </w:p>
    <w:p w:rsidR="00652343" w:rsidRDefault="001841E7">
      <w:pPr>
        <w:pStyle w:val="3"/>
        <w:framePr w:w="10090" w:h="8793" w:hRule="exact" w:wrap="none" w:vAnchor="page" w:hAnchor="page" w:x="922" w:y="1041"/>
        <w:numPr>
          <w:ilvl w:val="0"/>
          <w:numId w:val="1"/>
        </w:numPr>
        <w:shd w:val="clear" w:color="auto" w:fill="auto"/>
        <w:tabs>
          <w:tab w:val="left" w:pos="720"/>
        </w:tabs>
        <w:spacing w:before="0" w:line="278" w:lineRule="exact"/>
        <w:ind w:left="20" w:firstLine="560"/>
        <w:jc w:val="both"/>
      </w:pPr>
      <w:r>
        <w:t>загальні закономірності росту і розвитку дітей і підлітків;</w:t>
      </w:r>
    </w:p>
    <w:p w:rsidR="00652343" w:rsidRDefault="001841E7">
      <w:pPr>
        <w:pStyle w:val="3"/>
        <w:framePr w:w="10090" w:h="8793" w:hRule="exact" w:wrap="none" w:vAnchor="page" w:hAnchor="page" w:x="922" w:y="1041"/>
        <w:numPr>
          <w:ilvl w:val="0"/>
          <w:numId w:val="1"/>
        </w:numPr>
        <w:shd w:val="clear" w:color="auto" w:fill="auto"/>
        <w:tabs>
          <w:tab w:val="left" w:pos="720"/>
        </w:tabs>
        <w:spacing w:before="0" w:line="274" w:lineRule="exact"/>
        <w:ind w:left="20" w:right="40" w:firstLine="560"/>
        <w:jc w:val="both"/>
      </w:pPr>
      <w:r>
        <w:t>особливості процесів дихання, травлення, обміну речовин, теплорегуляції, виділення, вікові особливості функціонування мозку дитини, значення нервової системи в регуляції і узгодженості функцій організму дитини та взаємозв’язку організму з навколишнім середовищем;</w:t>
      </w:r>
    </w:p>
    <w:p w:rsidR="00652343" w:rsidRDefault="001841E7">
      <w:pPr>
        <w:pStyle w:val="3"/>
        <w:framePr w:w="10090" w:h="8793" w:hRule="exact" w:wrap="none" w:vAnchor="page" w:hAnchor="page" w:x="922" w:y="1041"/>
        <w:numPr>
          <w:ilvl w:val="0"/>
          <w:numId w:val="1"/>
        </w:numPr>
        <w:shd w:val="clear" w:color="auto" w:fill="auto"/>
        <w:tabs>
          <w:tab w:val="left" w:pos="943"/>
        </w:tabs>
        <w:spacing w:before="0" w:line="293" w:lineRule="exact"/>
        <w:ind w:left="20" w:firstLine="560"/>
        <w:jc w:val="both"/>
      </w:pPr>
      <w:r>
        <w:t>складники і чинники формування здорового способу життя;</w:t>
      </w:r>
    </w:p>
    <w:p w:rsidR="00652343" w:rsidRDefault="001841E7">
      <w:pPr>
        <w:pStyle w:val="3"/>
        <w:framePr w:w="10090" w:h="8793" w:hRule="exact" w:wrap="none" w:vAnchor="page" w:hAnchor="page" w:x="922" w:y="1041"/>
        <w:numPr>
          <w:ilvl w:val="0"/>
          <w:numId w:val="1"/>
        </w:numPr>
        <w:shd w:val="clear" w:color="auto" w:fill="auto"/>
        <w:tabs>
          <w:tab w:val="left" w:pos="943"/>
        </w:tabs>
        <w:spacing w:before="0" w:line="293" w:lineRule="exact"/>
        <w:ind w:left="20" w:firstLine="560"/>
        <w:jc w:val="both"/>
      </w:pPr>
      <w:r>
        <w:t>закономірності і особливості впливу соціуму, які визначають здоров’я сучасної людини;</w:t>
      </w:r>
    </w:p>
    <w:p w:rsidR="00652343" w:rsidRDefault="001841E7">
      <w:pPr>
        <w:pStyle w:val="3"/>
        <w:framePr w:w="10090" w:h="8793" w:hRule="exact" w:wrap="none" w:vAnchor="page" w:hAnchor="page" w:x="922" w:y="1041"/>
        <w:numPr>
          <w:ilvl w:val="0"/>
          <w:numId w:val="1"/>
        </w:numPr>
        <w:shd w:val="clear" w:color="auto" w:fill="auto"/>
        <w:tabs>
          <w:tab w:val="left" w:pos="943"/>
        </w:tabs>
        <w:spacing w:before="0" w:line="293" w:lineRule="exact"/>
        <w:ind w:left="20" w:firstLine="560"/>
        <w:jc w:val="both"/>
      </w:pPr>
      <w:r>
        <w:t>школознавчі аспекти валеологічних знань.</w:t>
      </w:r>
    </w:p>
    <w:p w:rsidR="00652343" w:rsidRDefault="001841E7">
      <w:pPr>
        <w:pStyle w:val="40"/>
        <w:framePr w:w="10090" w:h="8793" w:hRule="exact" w:wrap="none" w:vAnchor="page" w:hAnchor="page" w:x="922" w:y="1041"/>
        <w:shd w:val="clear" w:color="auto" w:fill="auto"/>
        <w:spacing w:after="18" w:line="210" w:lineRule="exact"/>
        <w:ind w:left="20" w:firstLine="560"/>
      </w:pPr>
      <w:r>
        <w:t>Студенти повинні вміти:</w:t>
      </w:r>
    </w:p>
    <w:p w:rsidR="00652343" w:rsidRDefault="001841E7">
      <w:pPr>
        <w:pStyle w:val="3"/>
        <w:framePr w:w="10090" w:h="8793" w:hRule="exact" w:wrap="none" w:vAnchor="page" w:hAnchor="page" w:x="922" w:y="1041"/>
        <w:numPr>
          <w:ilvl w:val="0"/>
          <w:numId w:val="1"/>
        </w:numPr>
        <w:shd w:val="clear" w:color="auto" w:fill="auto"/>
        <w:tabs>
          <w:tab w:val="left" w:pos="720"/>
        </w:tabs>
        <w:spacing w:before="0" w:line="210" w:lineRule="exact"/>
        <w:ind w:left="20" w:firstLine="560"/>
        <w:jc w:val="both"/>
      </w:pPr>
      <w:r>
        <w:t xml:space="preserve">визначати </w:t>
      </w:r>
      <w:r w:rsidR="00354963">
        <w:t>загально біологічні</w:t>
      </w:r>
      <w:r>
        <w:t xml:space="preserve"> та спеціальні поняття;</w:t>
      </w:r>
    </w:p>
    <w:p w:rsidR="00652343" w:rsidRDefault="001841E7">
      <w:pPr>
        <w:pStyle w:val="3"/>
        <w:framePr w:w="10090" w:h="8793" w:hRule="exact" w:wrap="none" w:vAnchor="page" w:hAnchor="page" w:x="922" w:y="1041"/>
        <w:numPr>
          <w:ilvl w:val="0"/>
          <w:numId w:val="1"/>
        </w:numPr>
        <w:shd w:val="clear" w:color="auto" w:fill="auto"/>
        <w:tabs>
          <w:tab w:val="left" w:pos="720"/>
        </w:tabs>
        <w:spacing w:before="0" w:line="274" w:lineRule="exact"/>
        <w:ind w:left="20" w:right="40" w:firstLine="560"/>
        <w:jc w:val="both"/>
      </w:pPr>
      <w:r>
        <w:t>застосовувати конкретні знання для пояснення фізіологічних процесів, еволюційних особливостей, екологічних ситуацій;</w:t>
      </w:r>
    </w:p>
    <w:p w:rsidR="00652343" w:rsidRDefault="001841E7">
      <w:pPr>
        <w:pStyle w:val="3"/>
        <w:framePr w:w="10090" w:h="8793" w:hRule="exact" w:wrap="none" w:vAnchor="page" w:hAnchor="page" w:x="922" w:y="1041"/>
        <w:numPr>
          <w:ilvl w:val="0"/>
          <w:numId w:val="1"/>
        </w:numPr>
        <w:shd w:val="clear" w:color="auto" w:fill="auto"/>
        <w:tabs>
          <w:tab w:val="left" w:pos="720"/>
        </w:tabs>
        <w:spacing w:before="0" w:line="210" w:lineRule="exact"/>
        <w:ind w:left="20" w:firstLine="560"/>
        <w:jc w:val="both"/>
      </w:pPr>
      <w:r>
        <w:t>надавати першу медичну допомогу при травмах, кровотечах тощо.</w:t>
      </w:r>
    </w:p>
    <w:p w:rsidR="00652343" w:rsidRDefault="001841E7">
      <w:pPr>
        <w:pStyle w:val="3"/>
        <w:framePr w:w="10090" w:h="8793" w:hRule="exact" w:wrap="none" w:vAnchor="page" w:hAnchor="page" w:x="922" w:y="1041"/>
        <w:numPr>
          <w:ilvl w:val="0"/>
          <w:numId w:val="1"/>
        </w:numPr>
        <w:shd w:val="clear" w:color="auto" w:fill="auto"/>
        <w:tabs>
          <w:tab w:val="left" w:pos="943"/>
        </w:tabs>
        <w:spacing w:before="0" w:line="274" w:lineRule="exact"/>
        <w:ind w:left="20" w:right="40" w:firstLine="560"/>
        <w:jc w:val="both"/>
      </w:pPr>
      <w:r>
        <w:t>Обґрунтовувати необхідність для сучасної людини набуття знань, вмінь і навичок збереження і зміцнення здоров’ я;</w:t>
      </w:r>
    </w:p>
    <w:p w:rsidR="00652343" w:rsidRDefault="001841E7">
      <w:pPr>
        <w:pStyle w:val="3"/>
        <w:framePr w:w="10090" w:h="8793" w:hRule="exact" w:wrap="none" w:vAnchor="page" w:hAnchor="page" w:x="922" w:y="1041"/>
        <w:numPr>
          <w:ilvl w:val="0"/>
          <w:numId w:val="1"/>
        </w:numPr>
        <w:shd w:val="clear" w:color="auto" w:fill="auto"/>
        <w:spacing w:before="0" w:line="210" w:lineRule="exact"/>
        <w:ind w:left="20" w:firstLine="560"/>
        <w:jc w:val="both"/>
      </w:pPr>
      <w:r>
        <w:t xml:space="preserve"> Визначати основні чинники формування здорового способу життя;</w:t>
      </w:r>
    </w:p>
    <w:p w:rsidR="00652343" w:rsidRDefault="001841E7">
      <w:pPr>
        <w:pStyle w:val="3"/>
        <w:framePr w:w="10090" w:h="8793" w:hRule="exact" w:wrap="none" w:vAnchor="page" w:hAnchor="page" w:x="922" w:y="1041"/>
        <w:numPr>
          <w:ilvl w:val="0"/>
          <w:numId w:val="1"/>
        </w:numPr>
        <w:shd w:val="clear" w:color="auto" w:fill="auto"/>
        <w:spacing w:before="0" w:line="274" w:lineRule="exact"/>
        <w:ind w:left="20" w:right="40" w:firstLine="560"/>
        <w:jc w:val="both"/>
      </w:pPr>
      <w:r>
        <w:t xml:space="preserve"> Обирати доцільні для індивіда форми і методи формування фізичного, психічного і духовного здоров’ я;</w:t>
      </w:r>
    </w:p>
    <w:p w:rsidR="00652343" w:rsidRDefault="001841E7">
      <w:pPr>
        <w:pStyle w:val="3"/>
        <w:framePr w:w="10090" w:h="8793" w:hRule="exact" w:wrap="none" w:vAnchor="page" w:hAnchor="page" w:x="922" w:y="1041"/>
        <w:numPr>
          <w:ilvl w:val="0"/>
          <w:numId w:val="1"/>
        </w:numPr>
        <w:shd w:val="clear" w:color="auto" w:fill="auto"/>
        <w:tabs>
          <w:tab w:val="left" w:pos="943"/>
        </w:tabs>
        <w:spacing w:before="0" w:line="274" w:lineRule="exact"/>
        <w:ind w:left="20" w:right="40" w:firstLine="560"/>
        <w:jc w:val="both"/>
      </w:pPr>
      <w:r>
        <w:t>Впроваджувати заходи, спрямовані на профілактику вживання алкоголю, наркотиків, тютюнокуріння, зараження С</w:t>
      </w:r>
      <w:r>
        <w:rPr>
          <w:rStyle w:val="12"/>
        </w:rPr>
        <w:t>НІД</w:t>
      </w:r>
      <w:r>
        <w:t>у, розраховані на різні цільові аудиторії (школярів, батьків, груп ризику).</w:t>
      </w:r>
    </w:p>
    <w:p w:rsidR="00652343" w:rsidRDefault="001841E7">
      <w:pPr>
        <w:pStyle w:val="3"/>
        <w:framePr w:w="10090" w:h="8793" w:hRule="exact" w:wrap="none" w:vAnchor="page" w:hAnchor="page" w:x="922" w:y="1041"/>
        <w:shd w:val="clear" w:color="auto" w:fill="auto"/>
        <w:spacing w:before="0" w:line="274" w:lineRule="exact"/>
        <w:ind w:left="20" w:right="40" w:firstLine="560"/>
        <w:jc w:val="both"/>
      </w:pPr>
      <w:r>
        <w:t xml:space="preserve">Кількість годин, відведених навчальним планом на вивчення дисципліни, становить 144 </w:t>
      </w:r>
      <w:r>
        <w:rPr>
          <w:lang w:val="ru-RU"/>
        </w:rPr>
        <w:t xml:space="preserve">год., </w:t>
      </w:r>
      <w:r>
        <w:t xml:space="preserve">із них 22 </w:t>
      </w:r>
      <w:r>
        <w:rPr>
          <w:lang w:val="ru-RU"/>
        </w:rPr>
        <w:t xml:space="preserve">год. </w:t>
      </w:r>
      <w:r>
        <w:t xml:space="preserve">- лекції, 20 </w:t>
      </w:r>
      <w:r>
        <w:rPr>
          <w:lang w:val="ru-RU"/>
        </w:rPr>
        <w:t xml:space="preserve">год. </w:t>
      </w:r>
      <w:r>
        <w:t xml:space="preserve">- практичні заняття, 6 </w:t>
      </w:r>
      <w:r>
        <w:rPr>
          <w:lang w:val="ru-RU"/>
        </w:rPr>
        <w:t xml:space="preserve">год. </w:t>
      </w:r>
      <w:r>
        <w:t xml:space="preserve">- індивідуальна робота, 54 </w:t>
      </w:r>
      <w:r>
        <w:rPr>
          <w:lang w:val="ru-RU"/>
        </w:rPr>
        <w:t xml:space="preserve">год. </w:t>
      </w:r>
      <w:r>
        <w:t xml:space="preserve">- самостійна робота, 6 </w:t>
      </w:r>
      <w:r>
        <w:rPr>
          <w:lang w:val="ru-RU"/>
        </w:rPr>
        <w:t xml:space="preserve">год. </w:t>
      </w:r>
      <w:r>
        <w:t xml:space="preserve">- модульний контроль. Вивчення студентами навчальної дисципліни “Вікова фізіологія і валеологія” завершується складанням екзамену (36 </w:t>
      </w:r>
      <w:r w:rsidRPr="001841E7">
        <w:t>год.).</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a6"/>
        <w:framePr w:wrap="none" w:vAnchor="page" w:hAnchor="page" w:x="3786" w:y="486"/>
        <w:shd w:val="clear" w:color="auto" w:fill="auto"/>
        <w:spacing w:line="260" w:lineRule="exact"/>
        <w:ind w:left="20"/>
      </w:pPr>
      <w:r>
        <w:rPr>
          <w:lang w:val="ru-RU"/>
        </w:rPr>
        <w:lastRenderedPageBreak/>
        <w:t xml:space="preserve">3. </w:t>
      </w:r>
      <w:r>
        <w:t>Програма навчальної дисципліни</w:t>
      </w:r>
    </w:p>
    <w:p w:rsidR="00652343" w:rsidRDefault="001841E7">
      <w:pPr>
        <w:pStyle w:val="3"/>
        <w:framePr w:w="10046" w:h="14487" w:hRule="exact" w:wrap="none" w:vAnchor="page" w:hAnchor="page" w:x="944" w:y="1040"/>
        <w:shd w:val="clear" w:color="auto" w:fill="auto"/>
        <w:spacing w:before="0" w:line="274" w:lineRule="exact"/>
        <w:ind w:left="3840" w:firstLine="0"/>
        <w:jc w:val="left"/>
      </w:pPr>
      <w:r>
        <w:t>ЗМІСТОВИЙ МОДУЛЬ І</w:t>
      </w:r>
    </w:p>
    <w:p w:rsidR="00652343" w:rsidRDefault="001841E7">
      <w:pPr>
        <w:pStyle w:val="3"/>
        <w:framePr w:w="10046" w:h="14487" w:hRule="exact" w:wrap="none" w:vAnchor="page" w:hAnchor="page" w:x="944" w:y="1040"/>
        <w:shd w:val="clear" w:color="auto" w:fill="auto"/>
        <w:spacing w:before="0" w:line="274" w:lineRule="exact"/>
        <w:ind w:firstLine="0"/>
        <w:jc w:val="center"/>
      </w:pPr>
      <w:r>
        <w:t>ЗАГАЛЬНІ ОСНОВИ ВІКОВОЇ АНАТОМІЇ ТА ВАЛЕОЛОГІЇ. ОПОРНО-РУХОВИЙ АПАРАТ ТА КРОВОНОСНА СИСТЕМА. ОПОРНО-РУХОВ</w:t>
      </w:r>
      <w:r>
        <w:rPr>
          <w:rStyle w:val="12"/>
        </w:rPr>
        <w:t>ИЙ</w:t>
      </w:r>
      <w:r>
        <w:t xml:space="preserve"> АПАРАТ. ПРОФІЛАКТИКА ВИНИКНЕННЯ ПОРУШЕНЬ ОПОРНО-РУХОВОЇ СИСТЕМИ Тема </w:t>
      </w:r>
      <w:r>
        <w:rPr>
          <w:rStyle w:val="a8"/>
        </w:rPr>
        <w:t>і.</w:t>
      </w:r>
      <w:r>
        <w:t xml:space="preserve"> Вступ. Значення вікової фізіології для педагогіки. Валеологія як наука про здоров’я людини. Загальні закономірності росту та розвитку дітей і підлітків. Загальний огляд функцій організму. Характеристика вікових періодів розвитку людини. Вікова</w:t>
      </w:r>
    </w:p>
    <w:p w:rsidR="00652343" w:rsidRDefault="001841E7">
      <w:pPr>
        <w:pStyle w:val="3"/>
        <w:framePr w:w="10046" w:h="14487" w:hRule="exact" w:wrap="none" w:vAnchor="page" w:hAnchor="page" w:x="944" w:y="1040"/>
        <w:shd w:val="clear" w:color="auto" w:fill="auto"/>
        <w:spacing w:before="0" w:line="274" w:lineRule="exact"/>
        <w:ind w:left="3840" w:firstLine="0"/>
        <w:jc w:val="left"/>
      </w:pPr>
      <w:r>
        <w:t>періодизація людини.</w:t>
      </w:r>
    </w:p>
    <w:p w:rsidR="00652343" w:rsidRDefault="001841E7">
      <w:pPr>
        <w:pStyle w:val="3"/>
        <w:framePr w:w="10046" w:h="14487" w:hRule="exact" w:wrap="none" w:vAnchor="page" w:hAnchor="page" w:x="944" w:y="1040"/>
        <w:shd w:val="clear" w:color="auto" w:fill="auto"/>
        <w:spacing w:before="0" w:line="274" w:lineRule="exact"/>
        <w:ind w:left="20" w:right="40" w:firstLine="520"/>
        <w:jc w:val="both"/>
      </w:pPr>
      <w:r>
        <w:t>Внутрішньоутробний період. Групи несприятливих факторів, що впливають на розвиток плоду. Характеристика періоду новонародженості. Особливості грудного періоду. Дошкільний вік та його характеристика. Шкільний вік. Особливості зрілого періоду. Похилий вік. Старечий вік. Смерть.</w:t>
      </w:r>
    </w:p>
    <w:p w:rsidR="00652343" w:rsidRDefault="001841E7">
      <w:pPr>
        <w:pStyle w:val="3"/>
        <w:framePr w:w="10046" w:h="14487" w:hRule="exact" w:wrap="none" w:vAnchor="page" w:hAnchor="page" w:x="944" w:y="1040"/>
        <w:shd w:val="clear" w:color="auto" w:fill="auto"/>
        <w:spacing w:before="0" w:after="236" w:line="274" w:lineRule="exact"/>
        <w:ind w:left="20" w:firstLine="520"/>
        <w:jc w:val="both"/>
      </w:pPr>
      <w:r>
        <w:rPr>
          <w:rStyle w:val="0pt"/>
        </w:rPr>
        <w:t>Практичне заняття</w:t>
      </w:r>
      <w:r>
        <w:t xml:space="preserve"> № </w:t>
      </w:r>
      <w:r>
        <w:rPr>
          <w:rStyle w:val="0pt"/>
        </w:rPr>
        <w:t>1.</w:t>
      </w:r>
      <w:r>
        <w:t xml:space="preserve"> Вікові періоди розвитку людини</w:t>
      </w:r>
    </w:p>
    <w:p w:rsidR="00652343" w:rsidRDefault="001841E7">
      <w:pPr>
        <w:pStyle w:val="3"/>
        <w:framePr w:w="10046" w:h="14487" w:hRule="exact" w:wrap="none" w:vAnchor="page" w:hAnchor="page" w:x="944" w:y="1040"/>
        <w:shd w:val="clear" w:color="auto" w:fill="auto"/>
        <w:spacing w:before="0" w:line="278" w:lineRule="exact"/>
        <w:ind w:left="20" w:right="40" w:firstLine="520"/>
        <w:jc w:val="both"/>
      </w:pPr>
      <w:r>
        <w:t>Тема 2. Вікові особливості опорно-рухового апарату. Фізична культура у підтримці та удосконаленні здоров’я людини. Фізична культура у підтримці та удосконаленні здоров’я</w:t>
      </w:r>
    </w:p>
    <w:p w:rsidR="00652343" w:rsidRDefault="001841E7">
      <w:pPr>
        <w:pStyle w:val="3"/>
        <w:framePr w:w="10046" w:h="14487" w:hRule="exact" w:wrap="none" w:vAnchor="page" w:hAnchor="page" w:x="944" w:y="1040"/>
        <w:shd w:val="clear" w:color="auto" w:fill="auto"/>
        <w:spacing w:before="0" w:line="278" w:lineRule="exact"/>
        <w:ind w:firstLine="0"/>
        <w:jc w:val="center"/>
      </w:pPr>
      <w:r>
        <w:t>людини.</w:t>
      </w:r>
    </w:p>
    <w:p w:rsidR="00652343" w:rsidRDefault="001841E7">
      <w:pPr>
        <w:pStyle w:val="3"/>
        <w:framePr w:w="10046" w:h="14487" w:hRule="exact" w:wrap="none" w:vAnchor="page" w:hAnchor="page" w:x="944" w:y="1040"/>
        <w:shd w:val="clear" w:color="auto" w:fill="auto"/>
        <w:spacing w:before="0" w:after="56" w:line="274" w:lineRule="exact"/>
        <w:ind w:left="20" w:right="40" w:firstLine="520"/>
        <w:jc w:val="both"/>
      </w:pPr>
      <w:r>
        <w:t>Значення опорно-рухової системи. Загальні відомості про скелет (форма, з’єднання, будова і хімічний склад кісток) ріст кісток, частини скелета, про роботу м’язів у людському тілі. Скоротність як основна властивість м’язів. М’язовий тонус і контрактура. Зміна функціонального стану м’язів під впливом ЦНС. Розвиток рухів у дітей. Вікові особливості нервово-м’язового апарата. Вікові особливості фізичного розвитку дітей. Профілактика та перша медична допомога при травматичних пошкодженнях опорно-рухового апарату. Постава (фізіологічна, патологічна). Викривлення хребта людини. Сколіоз, лордотична постава, кіфотична постава, випрямлена постава, плоскостопість. Профілактика викривлень хребта та виникнення плоскостопості. Класифікація причини, ознаки, перша медична допомога і принципи лікування травматичних пошкоджень кісток, суглобів, м'язів.</w:t>
      </w:r>
    </w:p>
    <w:p w:rsidR="00652343" w:rsidRDefault="001841E7">
      <w:pPr>
        <w:pStyle w:val="3"/>
        <w:framePr w:w="10046" w:h="14487" w:hRule="exact" w:wrap="none" w:vAnchor="page" w:hAnchor="page" w:x="944" w:y="1040"/>
        <w:shd w:val="clear" w:color="auto" w:fill="auto"/>
        <w:spacing w:before="0" w:after="115" w:line="278" w:lineRule="exact"/>
        <w:ind w:left="20" w:right="40" w:firstLine="520"/>
        <w:jc w:val="both"/>
      </w:pPr>
      <w:r>
        <w:rPr>
          <w:rStyle w:val="0pt"/>
        </w:rPr>
        <w:t>Практичне заняття № 2.</w:t>
      </w:r>
      <w:r>
        <w:t xml:space="preserve"> Особливості росту та розвитку людського організму. Вікова періодизація людини.</w:t>
      </w:r>
    </w:p>
    <w:p w:rsidR="00652343" w:rsidRDefault="001841E7">
      <w:pPr>
        <w:pStyle w:val="3"/>
        <w:framePr w:w="10046" w:h="14487" w:hRule="exact" w:wrap="none" w:vAnchor="page" w:hAnchor="page" w:x="944" w:y="1040"/>
        <w:shd w:val="clear" w:color="auto" w:fill="auto"/>
        <w:spacing w:before="0" w:after="198" w:line="210" w:lineRule="exact"/>
        <w:ind w:left="20" w:firstLine="520"/>
        <w:jc w:val="both"/>
      </w:pPr>
      <w:r>
        <w:rPr>
          <w:rStyle w:val="0pt"/>
        </w:rPr>
        <w:t>Практичне заняття</w:t>
      </w:r>
      <w:r>
        <w:t xml:space="preserve"> № </w:t>
      </w:r>
      <w:r>
        <w:rPr>
          <w:rStyle w:val="0pt"/>
        </w:rPr>
        <w:t>3.</w:t>
      </w:r>
      <w:r>
        <w:t xml:space="preserve"> Фізичне здоров'я та сучасні методи визначення його рівня.</w:t>
      </w:r>
    </w:p>
    <w:p w:rsidR="00652343" w:rsidRDefault="001841E7">
      <w:pPr>
        <w:pStyle w:val="3"/>
        <w:framePr w:w="10046" w:h="14487" w:hRule="exact" w:wrap="none" w:vAnchor="page" w:hAnchor="page" w:x="944" w:y="1040"/>
        <w:shd w:val="clear" w:color="auto" w:fill="auto"/>
        <w:spacing w:before="0" w:after="250" w:line="210" w:lineRule="exact"/>
        <w:ind w:left="20" w:firstLine="520"/>
        <w:jc w:val="both"/>
      </w:pPr>
      <w:r>
        <w:rPr>
          <w:rStyle w:val="0pt"/>
        </w:rPr>
        <w:t>Практичне заняття</w:t>
      </w:r>
      <w:r>
        <w:t xml:space="preserve"> № </w:t>
      </w:r>
      <w:r>
        <w:rPr>
          <w:rStyle w:val="0pt"/>
        </w:rPr>
        <w:t>4.</w:t>
      </w:r>
      <w:r>
        <w:t xml:space="preserve"> Профілактика виникнення порушення опорно-рухової системи</w:t>
      </w:r>
    </w:p>
    <w:p w:rsidR="00652343" w:rsidRPr="00354963" w:rsidRDefault="001841E7">
      <w:pPr>
        <w:pStyle w:val="3"/>
        <w:framePr w:w="10046" w:h="14487" w:hRule="exact" w:wrap="none" w:vAnchor="page" w:hAnchor="page" w:x="944" w:y="1040"/>
        <w:shd w:val="clear" w:color="auto" w:fill="auto"/>
        <w:spacing w:before="0" w:line="274" w:lineRule="exact"/>
        <w:ind w:left="3840" w:firstLine="0"/>
        <w:jc w:val="left"/>
      </w:pPr>
      <w:r w:rsidRPr="00354963">
        <w:rPr>
          <w:rStyle w:val="a8"/>
        </w:rPr>
        <w:t>ЗМІСТОВИЙ МОДУЛЬ іі.</w:t>
      </w:r>
    </w:p>
    <w:p w:rsidR="00652343" w:rsidRPr="00354963" w:rsidRDefault="001841E7">
      <w:pPr>
        <w:pStyle w:val="3"/>
        <w:framePr w:w="10046" w:h="14487" w:hRule="exact" w:wrap="none" w:vAnchor="page" w:hAnchor="page" w:x="944" w:y="1040"/>
        <w:shd w:val="clear" w:color="auto" w:fill="auto"/>
        <w:spacing w:before="0" w:line="274" w:lineRule="exact"/>
        <w:ind w:left="20" w:right="40" w:firstLine="520"/>
        <w:jc w:val="both"/>
      </w:pPr>
      <w:r w:rsidRPr="00354963">
        <w:t>ВІКОВІ ОСОБЛИВОСТІ КРОВОНОСНОЇ ТА СЕРЦЕВО-СУДИННОЇ СИСТЕМИ. ПРОФІЛАКТИКА СЕРЦЕВО-СУДИННИХ ЗАХВОРЮВ</w:t>
      </w:r>
      <w:r w:rsidRPr="00354963">
        <w:rPr>
          <w:rStyle w:val="12"/>
          <w:u w:val="none"/>
        </w:rPr>
        <w:t>АНЬ</w:t>
      </w:r>
      <w:r w:rsidRPr="00354963">
        <w:t>. ВІКОВІ ОСОБ</w:t>
      </w:r>
      <w:r w:rsidRPr="00354963">
        <w:rPr>
          <w:rStyle w:val="12"/>
          <w:u w:val="none"/>
        </w:rPr>
        <w:t>ЛИВ</w:t>
      </w:r>
      <w:r w:rsidRPr="00354963">
        <w:t>ОСТІ</w:t>
      </w:r>
    </w:p>
    <w:p w:rsidR="00652343" w:rsidRPr="00354963" w:rsidRDefault="001841E7">
      <w:pPr>
        <w:pStyle w:val="3"/>
        <w:framePr w:w="10046" w:h="14487" w:hRule="exact" w:wrap="none" w:vAnchor="page" w:hAnchor="page" w:x="944" w:y="1040"/>
        <w:shd w:val="clear" w:color="auto" w:fill="auto"/>
        <w:spacing w:before="0" w:line="210" w:lineRule="exact"/>
        <w:ind w:firstLine="0"/>
        <w:jc w:val="center"/>
      </w:pPr>
      <w:r w:rsidRPr="00354963">
        <w:rPr>
          <w:rStyle w:val="a8"/>
        </w:rPr>
        <w:t>Д</w:t>
      </w:r>
      <w:r w:rsidRPr="00354963">
        <w:rPr>
          <w:rStyle w:val="a9"/>
          <w:u w:val="none"/>
        </w:rPr>
        <w:t>ИХ</w:t>
      </w:r>
      <w:r w:rsidRPr="00354963">
        <w:rPr>
          <w:rStyle w:val="a8"/>
        </w:rPr>
        <w:t>АЛЬНОЇ системи. валеологічна оцінка дихальної системи. вікова</w:t>
      </w:r>
    </w:p>
    <w:p w:rsidR="00652343" w:rsidRDefault="001841E7">
      <w:pPr>
        <w:pStyle w:val="3"/>
        <w:framePr w:w="10046" w:h="14487" w:hRule="exact" w:wrap="none" w:vAnchor="page" w:hAnchor="page" w:x="944" w:y="1040"/>
        <w:shd w:val="clear" w:color="auto" w:fill="auto"/>
        <w:spacing w:before="0" w:after="240" w:line="274" w:lineRule="exact"/>
        <w:ind w:left="20" w:right="40" w:firstLine="0"/>
        <w:jc w:val="both"/>
      </w:pPr>
      <w:r w:rsidRPr="00354963">
        <w:t>ФІЗІОЛОГІЯ ТА ГІГІЄНА ОРГ</w:t>
      </w:r>
      <w:r w:rsidRPr="00354963">
        <w:rPr>
          <w:rStyle w:val="12"/>
          <w:u w:val="none"/>
        </w:rPr>
        <w:t>АНІВ</w:t>
      </w:r>
      <w:r w:rsidRPr="00354963">
        <w:t xml:space="preserve"> ТРАВЛЕННЯ. ОБ</w:t>
      </w:r>
      <w:r w:rsidRPr="00354963">
        <w:rPr>
          <w:rStyle w:val="12"/>
          <w:u w:val="none"/>
        </w:rPr>
        <w:t>МІН</w:t>
      </w:r>
      <w:r w:rsidRPr="00354963">
        <w:t xml:space="preserve"> РЕЧОВИН ТА ЕНЕРГІЇ. ФІЗІОЛОГІ</w:t>
      </w:r>
      <w:r w:rsidRPr="00354963">
        <w:rPr>
          <w:rStyle w:val="12"/>
          <w:u w:val="none"/>
        </w:rPr>
        <w:t>ЧНІ</w:t>
      </w:r>
      <w:r w:rsidRPr="00354963">
        <w:t xml:space="preserve"> ТА ВАЛЕОЛОГІ</w:t>
      </w:r>
      <w:r w:rsidRPr="00354963">
        <w:rPr>
          <w:rStyle w:val="12"/>
          <w:u w:val="none"/>
        </w:rPr>
        <w:t>ЧНІ</w:t>
      </w:r>
      <w:r w:rsidRPr="00354963">
        <w:t xml:space="preserve"> ОСНОВИ ХАРЧУВАННЯ Д</w:t>
      </w:r>
      <w:r w:rsidRPr="00354963">
        <w:rPr>
          <w:rStyle w:val="12"/>
          <w:u w:val="none"/>
        </w:rPr>
        <w:t>И</w:t>
      </w:r>
      <w:r w:rsidRPr="00354963">
        <w:t>Т</w:t>
      </w:r>
      <w:r w:rsidRPr="00354963">
        <w:rPr>
          <w:rStyle w:val="12"/>
          <w:u w:val="none"/>
        </w:rPr>
        <w:t>ИНИ</w:t>
      </w:r>
      <w:r w:rsidRPr="00354963">
        <w:t>. ВІКОВІ ОСОБЛИВОСТІ СЕНСОР</w:t>
      </w:r>
      <w:r w:rsidRPr="00354963">
        <w:rPr>
          <w:rStyle w:val="12"/>
          <w:u w:val="none"/>
        </w:rPr>
        <w:t>НИХ</w:t>
      </w:r>
      <w:r w:rsidRPr="00354963">
        <w:t xml:space="preserve"> СИСТЕМ</w:t>
      </w:r>
    </w:p>
    <w:p w:rsidR="00652343" w:rsidRDefault="001841E7">
      <w:pPr>
        <w:pStyle w:val="3"/>
        <w:framePr w:w="10046" w:h="14487" w:hRule="exact" w:wrap="none" w:vAnchor="page" w:hAnchor="page" w:x="944" w:y="1040"/>
        <w:shd w:val="clear" w:color="auto" w:fill="auto"/>
        <w:spacing w:before="0" w:line="274" w:lineRule="exact"/>
        <w:ind w:left="20" w:firstLine="520"/>
        <w:jc w:val="both"/>
      </w:pPr>
      <w:r>
        <w:t>Тема 3. Вікові особливості крові і кровообігу. Профілактика хвороб серцево-судинної</w:t>
      </w:r>
    </w:p>
    <w:p w:rsidR="00652343" w:rsidRDefault="001841E7">
      <w:pPr>
        <w:pStyle w:val="3"/>
        <w:framePr w:w="10046" w:h="14487" w:hRule="exact" w:wrap="none" w:vAnchor="page" w:hAnchor="page" w:x="944" w:y="1040"/>
        <w:shd w:val="clear" w:color="auto" w:fill="auto"/>
        <w:spacing w:before="0" w:line="274" w:lineRule="exact"/>
        <w:ind w:firstLine="0"/>
        <w:jc w:val="center"/>
      </w:pPr>
      <w:r>
        <w:t>системи.</w:t>
      </w:r>
    </w:p>
    <w:p w:rsidR="00652343" w:rsidRDefault="001841E7">
      <w:pPr>
        <w:pStyle w:val="3"/>
        <w:framePr w:w="10046" w:h="14487" w:hRule="exact" w:wrap="none" w:vAnchor="page" w:hAnchor="page" w:x="944" w:y="1040"/>
        <w:shd w:val="clear" w:color="auto" w:fill="auto"/>
        <w:spacing w:before="0" w:line="274" w:lineRule="exact"/>
        <w:ind w:left="20" w:right="40" w:firstLine="520"/>
        <w:jc w:val="both"/>
      </w:pPr>
      <w:r>
        <w:t>Внутрішнє середовище організму. Вікові морфо-функціональні особливості крові і кровообігу. Робота серця. Регуляція кровообігу. Рефлекторні впливи на діяльність серця і судин. Гуморальна регуляція кровообігу. Вікові особливості органів кровообігу. Причини, ознаки профілактика та невідкладна допомога при найбільш поширених вроджених та набутих захворюваннях серця. Перша медична допомоги при загрозливих для життя і здоров’я людини станах.</w:t>
      </w:r>
    </w:p>
    <w:p w:rsidR="00652343" w:rsidRDefault="001841E7">
      <w:pPr>
        <w:pStyle w:val="3"/>
        <w:framePr w:w="10046" w:h="14487" w:hRule="exact" w:wrap="none" w:vAnchor="page" w:hAnchor="page" w:x="944" w:y="1040"/>
        <w:shd w:val="clear" w:color="auto" w:fill="auto"/>
        <w:spacing w:before="0" w:line="274" w:lineRule="exact"/>
        <w:ind w:left="20" w:right="40" w:firstLine="520"/>
        <w:jc w:val="both"/>
      </w:pPr>
      <w:r>
        <w:t>Причини, ознаки і види кровотеч. Невідкладна допомога при кровотечах посттравматичних (капілярних, венозних, артеріальних, внутрішніх) і нетравматичних (легеневих, шлункових тощо).</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10037" w:h="15602" w:hRule="exact" w:wrap="none" w:vAnchor="page" w:hAnchor="page" w:x="949" w:y="761"/>
        <w:shd w:val="clear" w:color="auto" w:fill="auto"/>
        <w:spacing w:before="0" w:line="274" w:lineRule="exact"/>
        <w:ind w:left="20" w:right="40" w:firstLine="500"/>
        <w:jc w:val="both"/>
      </w:pPr>
      <w:r>
        <w:rPr>
          <w:lang w:val="ru-RU"/>
        </w:rPr>
        <w:lastRenderedPageBreak/>
        <w:t>Причини, о</w:t>
      </w:r>
      <w:r w:rsidR="00354963">
        <w:rPr>
          <w:lang w:val="ru-RU"/>
        </w:rPr>
        <w:t xml:space="preserve"> </w:t>
      </w:r>
      <w:r>
        <w:rPr>
          <w:lang w:val="ru-RU"/>
        </w:rPr>
        <w:t xml:space="preserve">знаки </w:t>
      </w:r>
      <w:r>
        <w:t xml:space="preserve">профілактика </w:t>
      </w:r>
      <w:r>
        <w:rPr>
          <w:lang w:val="ru-RU"/>
        </w:rPr>
        <w:t xml:space="preserve">та </w:t>
      </w:r>
      <w:r>
        <w:t xml:space="preserve">невідкладна </w:t>
      </w:r>
      <w:r>
        <w:rPr>
          <w:lang w:val="ru-RU"/>
        </w:rPr>
        <w:t xml:space="preserve">допомога при </w:t>
      </w:r>
      <w:r>
        <w:t xml:space="preserve">найбільш </w:t>
      </w:r>
      <w:r>
        <w:rPr>
          <w:lang w:val="ru-RU"/>
        </w:rPr>
        <w:t xml:space="preserve">поширених </w:t>
      </w:r>
      <w:r>
        <w:t>вроджених та набутих захворюваннях серця. Перша медична допомоги при загрозливих для життя і здоров’я людини станах.</w:t>
      </w:r>
    </w:p>
    <w:p w:rsidR="00652343" w:rsidRDefault="001841E7">
      <w:pPr>
        <w:pStyle w:val="3"/>
        <w:framePr w:w="10037" w:h="15602" w:hRule="exact" w:wrap="none" w:vAnchor="page" w:hAnchor="page" w:x="949" w:y="761"/>
        <w:shd w:val="clear" w:color="auto" w:fill="auto"/>
        <w:spacing w:before="0" w:line="274" w:lineRule="exact"/>
        <w:ind w:left="20" w:right="40" w:firstLine="500"/>
        <w:jc w:val="both"/>
      </w:pPr>
      <w:r>
        <w:t>Причини, ознаки і види кровотеч. Невідкладна допомога при кровотечах посттравматичних (капілярних, венозних, артеріальних, внутрішніх) і нетравматичних (легеневих, шлункових тощо).</w:t>
      </w:r>
    </w:p>
    <w:p w:rsidR="00652343" w:rsidRDefault="001841E7">
      <w:pPr>
        <w:pStyle w:val="3"/>
        <w:framePr w:w="10037" w:h="15602" w:hRule="exact" w:wrap="none" w:vAnchor="page" w:hAnchor="page" w:x="949" w:y="761"/>
        <w:shd w:val="clear" w:color="auto" w:fill="auto"/>
        <w:spacing w:before="0" w:line="274" w:lineRule="exact"/>
        <w:ind w:left="20" w:right="40" w:firstLine="500"/>
        <w:jc w:val="both"/>
      </w:pPr>
      <w:r>
        <w:rPr>
          <w:rStyle w:val="0pt"/>
        </w:rPr>
        <w:t>Практичне заняття № 5.</w:t>
      </w:r>
      <w:r>
        <w:t xml:space="preserve"> Захворювання та ураження серцево-судинної системи та міри їх запобігання</w:t>
      </w:r>
    </w:p>
    <w:p w:rsidR="00652343" w:rsidRDefault="001841E7">
      <w:pPr>
        <w:pStyle w:val="3"/>
        <w:framePr w:w="10037" w:h="15602" w:hRule="exact" w:wrap="none" w:vAnchor="page" w:hAnchor="page" w:x="949" w:y="761"/>
        <w:shd w:val="clear" w:color="auto" w:fill="auto"/>
        <w:spacing w:before="0" w:line="274" w:lineRule="exact"/>
        <w:ind w:left="20" w:firstLine="880"/>
        <w:jc w:val="both"/>
      </w:pPr>
      <w:r>
        <w:t>Тема 4. Вікові особливості дихання. Вплив тютюну та наркотичних речовин на</w:t>
      </w:r>
    </w:p>
    <w:p w:rsidR="00652343" w:rsidRDefault="001841E7">
      <w:pPr>
        <w:pStyle w:val="3"/>
        <w:framePr w:w="10037" w:h="15602" w:hRule="exact" w:wrap="none" w:vAnchor="page" w:hAnchor="page" w:x="949" w:y="761"/>
        <w:shd w:val="clear" w:color="auto" w:fill="auto"/>
        <w:spacing w:before="0" w:line="274" w:lineRule="exact"/>
        <w:ind w:left="4140" w:firstLine="0"/>
        <w:jc w:val="left"/>
      </w:pPr>
      <w:r>
        <w:t>дихальну систему</w:t>
      </w:r>
    </w:p>
    <w:p w:rsidR="00652343" w:rsidRDefault="001841E7">
      <w:pPr>
        <w:pStyle w:val="3"/>
        <w:framePr w:w="10037" w:h="15602" w:hRule="exact" w:wrap="none" w:vAnchor="page" w:hAnchor="page" w:x="949" w:y="761"/>
        <w:shd w:val="clear" w:color="auto" w:fill="auto"/>
        <w:spacing w:before="0" w:line="274" w:lineRule="exact"/>
        <w:ind w:left="20" w:right="40" w:firstLine="500"/>
        <w:jc w:val="both"/>
      </w:pPr>
      <w:r>
        <w:t>Значення дихання. Дихальні рухи (механізм вдиху і видиху). Типи дихання. Глибина і частота дихання. Газообмін у легенях і тканинах. Регуляція дихання. Особливості збудливості дихального центру у дітей. Вікові особливості будови і функції органів дихання.</w:t>
      </w:r>
    </w:p>
    <w:p w:rsidR="00652343" w:rsidRDefault="001841E7">
      <w:pPr>
        <w:pStyle w:val="3"/>
        <w:framePr w:w="10037" w:h="15602" w:hRule="exact" w:wrap="none" w:vAnchor="page" w:hAnchor="page" w:x="949" w:y="761"/>
        <w:shd w:val="clear" w:color="auto" w:fill="auto"/>
        <w:spacing w:before="0" w:line="274" w:lineRule="exact"/>
        <w:ind w:left="20" w:right="40" w:firstLine="500"/>
        <w:jc w:val="both"/>
      </w:pPr>
      <w:r>
        <w:t>Вплив тютюнопаління на діяльність дихальної системи. Вплив наркотичних речовин на систему дихання та на функцію транспортування кисню. Захворювання, що виникають внаслідок дії цих речовин.</w:t>
      </w:r>
    </w:p>
    <w:p w:rsidR="00652343" w:rsidRDefault="001841E7">
      <w:pPr>
        <w:pStyle w:val="3"/>
        <w:framePr w:w="10037" w:h="15602" w:hRule="exact" w:wrap="none" w:vAnchor="page" w:hAnchor="page" w:x="949" w:y="761"/>
        <w:shd w:val="clear" w:color="auto" w:fill="auto"/>
        <w:spacing w:before="0" w:after="240" w:line="274" w:lineRule="exact"/>
        <w:ind w:left="20" w:right="40" w:firstLine="500"/>
        <w:jc w:val="both"/>
      </w:pPr>
      <w:r>
        <w:rPr>
          <w:rStyle w:val="0pt"/>
        </w:rPr>
        <w:t>Практичне заняття № 6.</w:t>
      </w:r>
      <w:r>
        <w:t xml:space="preserve"> Порушення діяльності дихальної системи внаслідок дії на неї отруйних речовин</w:t>
      </w:r>
    </w:p>
    <w:p w:rsidR="00652343" w:rsidRDefault="001841E7">
      <w:pPr>
        <w:pStyle w:val="3"/>
        <w:framePr w:w="10037" w:h="15602" w:hRule="exact" w:wrap="none" w:vAnchor="page" w:hAnchor="page" w:x="949" w:y="761"/>
        <w:shd w:val="clear" w:color="auto" w:fill="auto"/>
        <w:spacing w:before="0" w:line="274" w:lineRule="exact"/>
        <w:ind w:left="20" w:firstLine="880"/>
        <w:jc w:val="both"/>
      </w:pPr>
      <w:r>
        <w:t>Тема 5. Вікові особливості травлення. Вікові особливості обміну речовин і енергії.</w:t>
      </w:r>
    </w:p>
    <w:p w:rsidR="00652343" w:rsidRDefault="001841E7">
      <w:pPr>
        <w:pStyle w:val="3"/>
        <w:framePr w:w="10037" w:h="15602" w:hRule="exact" w:wrap="none" w:vAnchor="page" w:hAnchor="page" w:x="949" w:y="761"/>
        <w:shd w:val="clear" w:color="auto" w:fill="auto"/>
        <w:spacing w:before="0" w:line="274" w:lineRule="exact"/>
        <w:ind w:right="180" w:firstLine="0"/>
        <w:jc w:val="center"/>
      </w:pPr>
      <w:r>
        <w:t>Вітаміни.</w:t>
      </w:r>
    </w:p>
    <w:p w:rsidR="00652343" w:rsidRDefault="001841E7">
      <w:pPr>
        <w:pStyle w:val="3"/>
        <w:framePr w:w="10037" w:h="15602" w:hRule="exact" w:wrap="none" w:vAnchor="page" w:hAnchor="page" w:x="949" w:y="761"/>
        <w:shd w:val="clear" w:color="auto" w:fill="auto"/>
        <w:spacing w:before="0" w:line="274" w:lineRule="exact"/>
        <w:ind w:left="20" w:right="40" w:firstLine="500"/>
        <w:jc w:val="both"/>
      </w:pPr>
      <w:r>
        <w:t>Обмін речовин як основна функція життя. Обмін білків, жирів, вуглеводів. Водний і мінеральний обмін. Вітаміни. Вікові особливості енергетичного обміну. Харчування. Гігієна харчування. Значення і фізіологічні принципи раціонального і збалансованого харчування. Валеологічні аспекти організації харчування дітей. Виховання в дітей правильного ставлення до їди, санітарно-гігієнічних навиків, зв’язаних з прийманням їжі. Значення травлення. Система органів травлення. Травлення в ротовій порожнині, шлунку, кишечнику. Утворення і виділення жовчі. Скорочення кишок. Рефлекторна регуляція рухів травного тракту. Всмоктування в шлунково-кишковому тракті. Захисна властивість травного тракту. Вікові особливості травлення.</w:t>
      </w:r>
    </w:p>
    <w:p w:rsidR="00652343" w:rsidRDefault="001841E7">
      <w:pPr>
        <w:pStyle w:val="3"/>
        <w:framePr w:w="10037" w:h="15602" w:hRule="exact" w:wrap="none" w:vAnchor="page" w:hAnchor="page" w:x="949" w:y="761"/>
        <w:shd w:val="clear" w:color="auto" w:fill="auto"/>
        <w:spacing w:before="0" w:line="274" w:lineRule="exact"/>
        <w:ind w:left="20" w:firstLine="500"/>
        <w:jc w:val="both"/>
      </w:pPr>
      <w:r>
        <w:rPr>
          <w:rStyle w:val="0pt"/>
        </w:rPr>
        <w:t>Практичне заняття</w:t>
      </w:r>
      <w:r>
        <w:t xml:space="preserve"> № </w:t>
      </w:r>
      <w:r>
        <w:rPr>
          <w:rStyle w:val="0pt"/>
        </w:rPr>
        <w:t>7.</w:t>
      </w:r>
      <w:r>
        <w:t xml:space="preserve"> Валеологічні основи харчування</w:t>
      </w:r>
    </w:p>
    <w:p w:rsidR="00652343" w:rsidRDefault="001841E7">
      <w:pPr>
        <w:pStyle w:val="3"/>
        <w:framePr w:w="10037" w:h="15602" w:hRule="exact" w:wrap="none" w:vAnchor="page" w:hAnchor="page" w:x="949" w:y="761"/>
        <w:shd w:val="clear" w:color="auto" w:fill="auto"/>
        <w:spacing w:before="0" w:line="274" w:lineRule="exact"/>
        <w:ind w:left="2720" w:firstLine="0"/>
        <w:jc w:val="left"/>
      </w:pPr>
      <w:r>
        <w:t>Тема 6. Вікова фізіологія і гігієна аналізаторів.</w:t>
      </w:r>
    </w:p>
    <w:p w:rsidR="00652343" w:rsidRDefault="001841E7">
      <w:pPr>
        <w:pStyle w:val="3"/>
        <w:framePr w:w="10037" w:h="15602" w:hRule="exact" w:wrap="none" w:vAnchor="page" w:hAnchor="page" w:x="949" w:y="761"/>
        <w:shd w:val="clear" w:color="auto" w:fill="auto"/>
        <w:spacing w:before="0" w:after="60" w:line="274" w:lineRule="exact"/>
        <w:ind w:left="20" w:right="40" w:firstLine="880"/>
        <w:jc w:val="both"/>
      </w:pPr>
      <w:r>
        <w:t>Значення аналізаторів. Зоровий аналізатор. Вікові особливості зорових рефлекторних реакцій. Слуховий аналізатор. Вікові особливості слухового аналізатора. Рецептори шкіри. Нюховий і смаковий аналізатори. Взаємодія і взаємний вплив аналізаторів. Вікові особливості аналізаторів у дітей. Захворювання аналізаторів та їх профілактика.</w:t>
      </w:r>
    </w:p>
    <w:p w:rsidR="00652343" w:rsidRDefault="001841E7">
      <w:pPr>
        <w:pStyle w:val="3"/>
        <w:framePr w:w="10037" w:h="15602" w:hRule="exact" w:wrap="none" w:vAnchor="page" w:hAnchor="page" w:x="949" w:y="761"/>
        <w:shd w:val="clear" w:color="auto" w:fill="auto"/>
        <w:spacing w:before="0" w:line="274" w:lineRule="exact"/>
        <w:ind w:left="4140" w:firstLine="0"/>
        <w:jc w:val="left"/>
      </w:pPr>
      <w:r>
        <w:t>Змістовий модуль ІІІ.</w:t>
      </w:r>
    </w:p>
    <w:p w:rsidR="00652343" w:rsidRDefault="001841E7">
      <w:pPr>
        <w:pStyle w:val="3"/>
        <w:framePr w:w="10037" w:h="15602" w:hRule="exact" w:wrap="none" w:vAnchor="page" w:hAnchor="page" w:x="949" w:y="761"/>
        <w:shd w:val="clear" w:color="auto" w:fill="auto"/>
        <w:spacing w:before="0" w:line="274" w:lineRule="exact"/>
        <w:ind w:left="20" w:right="40" w:firstLine="500"/>
        <w:jc w:val="both"/>
      </w:pPr>
      <w:r>
        <w:t>ВІКОВІ ОСОБЛИВОСТІ ВИДІЛЬНОЇ СИСТЕМИ. ЗАЛОЗИ ВНУТРІШНЬОЇ СЕКРЕЦІЇ. ВІКОВА ФІЗІОЛОГІЯ І ГІГІЄНА НЕРВОВОЇ СИСТЕМИ. ВІКОВА ФІЗІОЛОГІЯ І ГІГІЄНА НЕРВОВОЇ СИСТЕМИ. БІОЛОГІ</w:t>
      </w:r>
      <w:r>
        <w:rPr>
          <w:rStyle w:val="12"/>
        </w:rPr>
        <w:t>ЧНІ</w:t>
      </w:r>
      <w:r>
        <w:t xml:space="preserve"> ОСНОВИ ПОВЕДІНКИ ЛЮДИНИ. ВИЩА НЕРВОВА</w:t>
      </w:r>
    </w:p>
    <w:p w:rsidR="00652343" w:rsidRDefault="001841E7">
      <w:pPr>
        <w:pStyle w:val="3"/>
        <w:framePr w:w="10037" w:h="15602" w:hRule="exact" w:wrap="none" w:vAnchor="page" w:hAnchor="page" w:x="949" w:y="761"/>
        <w:shd w:val="clear" w:color="auto" w:fill="auto"/>
        <w:spacing w:before="0" w:line="274" w:lineRule="exact"/>
        <w:ind w:left="4140" w:firstLine="0"/>
        <w:jc w:val="left"/>
      </w:pPr>
      <w:r>
        <w:t>ДІЯЛЬНІСТЬ</w:t>
      </w:r>
    </w:p>
    <w:p w:rsidR="00652343" w:rsidRDefault="001841E7">
      <w:pPr>
        <w:pStyle w:val="3"/>
        <w:framePr w:w="10037" w:h="15602" w:hRule="exact" w:wrap="none" w:vAnchor="page" w:hAnchor="page" w:x="949" w:y="761"/>
        <w:shd w:val="clear" w:color="auto" w:fill="auto"/>
        <w:spacing w:before="0" w:line="274" w:lineRule="exact"/>
        <w:ind w:left="2340" w:right="440" w:hanging="1420"/>
        <w:jc w:val="left"/>
      </w:pPr>
      <w:r>
        <w:t>Тема 7. Вікові особливості виділення. Запобігання захворюванням і травмам сечовидільної системи. Фізіологія і гігієна шкіри.</w:t>
      </w:r>
    </w:p>
    <w:p w:rsidR="00652343" w:rsidRDefault="001841E7">
      <w:pPr>
        <w:pStyle w:val="3"/>
        <w:framePr w:w="10037" w:h="15602" w:hRule="exact" w:wrap="none" w:vAnchor="page" w:hAnchor="page" w:x="949" w:y="761"/>
        <w:shd w:val="clear" w:color="auto" w:fill="auto"/>
        <w:spacing w:before="0" w:after="56" w:line="274" w:lineRule="exact"/>
        <w:ind w:left="20" w:right="40" w:firstLine="500"/>
        <w:jc w:val="both"/>
      </w:pPr>
      <w:r>
        <w:t>Значення виділення для організму. Загальний огляд будови сечовидільної системи людини. Вікові особливості фізіології сечовидільної системи. Механізм утворення первинної і вторинної сечі.Запобігання захворюванням і травмам сечовидільної системи.</w:t>
      </w:r>
    </w:p>
    <w:p w:rsidR="00652343" w:rsidRDefault="001841E7">
      <w:pPr>
        <w:pStyle w:val="3"/>
        <w:framePr w:w="10037" w:h="15602" w:hRule="exact" w:wrap="none" w:vAnchor="page" w:hAnchor="page" w:x="949" w:y="761"/>
        <w:shd w:val="clear" w:color="auto" w:fill="auto"/>
        <w:spacing w:before="0" w:line="278" w:lineRule="exact"/>
        <w:ind w:left="20" w:firstLine="500"/>
        <w:jc w:val="both"/>
      </w:pPr>
      <w:r>
        <w:t>Функції шкіри. Захворювання шкіри та їх профілактика.</w:t>
      </w:r>
    </w:p>
    <w:p w:rsidR="00652343" w:rsidRDefault="001841E7">
      <w:pPr>
        <w:pStyle w:val="3"/>
        <w:framePr w:w="10037" w:h="15602" w:hRule="exact" w:wrap="none" w:vAnchor="page" w:hAnchor="page" w:x="949" w:y="761"/>
        <w:shd w:val="clear" w:color="auto" w:fill="auto"/>
        <w:spacing w:before="0" w:line="278" w:lineRule="exact"/>
        <w:ind w:left="20" w:firstLine="500"/>
        <w:jc w:val="both"/>
      </w:pPr>
      <w:r>
        <w:rPr>
          <w:rStyle w:val="0pt"/>
        </w:rPr>
        <w:t>Практичне заняття</w:t>
      </w:r>
      <w:r>
        <w:t xml:space="preserve"> № </w:t>
      </w:r>
      <w:r>
        <w:rPr>
          <w:rStyle w:val="0pt"/>
        </w:rPr>
        <w:t>8.</w:t>
      </w:r>
      <w:r>
        <w:t xml:space="preserve"> Запобігання захворюванням і травмам сечовидільної системи.</w:t>
      </w:r>
    </w:p>
    <w:p w:rsidR="00652343" w:rsidRDefault="001841E7">
      <w:pPr>
        <w:pStyle w:val="3"/>
        <w:framePr w:w="10037" w:h="15602" w:hRule="exact" w:wrap="none" w:vAnchor="page" w:hAnchor="page" w:x="949" w:y="761"/>
        <w:shd w:val="clear" w:color="auto" w:fill="auto"/>
        <w:spacing w:before="0" w:line="278" w:lineRule="exact"/>
        <w:ind w:left="20" w:firstLine="880"/>
        <w:jc w:val="both"/>
      </w:pPr>
      <w:r>
        <w:t>Тема 8. Залози внутрішньої секреції, вплив гормонів на ріст і розвиток організму.</w:t>
      </w:r>
    </w:p>
    <w:p w:rsidR="00652343" w:rsidRDefault="001841E7">
      <w:pPr>
        <w:pStyle w:val="3"/>
        <w:framePr w:w="10037" w:h="15602" w:hRule="exact" w:wrap="none" w:vAnchor="page" w:hAnchor="page" w:x="949" w:y="761"/>
        <w:shd w:val="clear" w:color="auto" w:fill="auto"/>
        <w:spacing w:before="0" w:after="53" w:line="274" w:lineRule="exact"/>
        <w:ind w:left="20" w:right="440" w:firstLine="500"/>
        <w:jc w:val="left"/>
      </w:pPr>
      <w:r>
        <w:t>Загальні закономірності діяльності залоз внутрішньої секреції. Г ормони. Щитоподібна залоза. Гіпофіз. Надниркові залози. Вилочкова залоза. Статеві залози. Епіфіз. Взаємодія залоз внутрішньої секреції. Значення кори великих півкуль головного мозку в регуляції залоз внутрішньої секреції. Вікові зміни залоз внутрішньої секреції.</w:t>
      </w:r>
    </w:p>
    <w:p w:rsidR="00652343" w:rsidRDefault="001841E7">
      <w:pPr>
        <w:pStyle w:val="3"/>
        <w:framePr w:w="10037" w:h="15602" w:hRule="exact" w:wrap="none" w:vAnchor="page" w:hAnchor="page" w:x="949" w:y="761"/>
        <w:shd w:val="clear" w:color="auto" w:fill="auto"/>
        <w:spacing w:before="0" w:line="283" w:lineRule="exact"/>
        <w:ind w:left="20" w:right="40" w:firstLine="500"/>
        <w:jc w:val="both"/>
      </w:pPr>
      <w:r>
        <w:rPr>
          <w:rStyle w:val="0pt"/>
        </w:rPr>
        <w:t>Практичне заняття</w:t>
      </w:r>
      <w:r>
        <w:t xml:space="preserve"> № </w:t>
      </w:r>
      <w:r>
        <w:rPr>
          <w:rStyle w:val="0pt"/>
        </w:rPr>
        <w:t>9.</w:t>
      </w:r>
      <w:r>
        <w:t xml:space="preserve"> Вплив гормонів на організм людини. Гіпо- та гіперфункція залоз секреції</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10238" w:h="3787" w:hRule="exact" w:wrap="none" w:vAnchor="page" w:hAnchor="page" w:x="848" w:y="761"/>
        <w:shd w:val="clear" w:color="auto" w:fill="auto"/>
        <w:spacing w:before="0" w:line="274" w:lineRule="exact"/>
        <w:ind w:right="80" w:firstLine="0"/>
        <w:jc w:val="center"/>
      </w:pPr>
      <w:r>
        <w:rPr>
          <w:lang w:val="ru-RU"/>
        </w:rPr>
        <w:lastRenderedPageBreak/>
        <w:t xml:space="preserve">Тема 9. </w:t>
      </w:r>
      <w:r>
        <w:t>Вікові особливості функцій нервової системи.</w:t>
      </w:r>
    </w:p>
    <w:p w:rsidR="00652343" w:rsidRDefault="001841E7">
      <w:pPr>
        <w:pStyle w:val="3"/>
        <w:framePr w:w="10238" w:h="3787" w:hRule="exact" w:wrap="none" w:vAnchor="page" w:hAnchor="page" w:x="848" w:y="761"/>
        <w:shd w:val="clear" w:color="auto" w:fill="auto"/>
        <w:spacing w:before="0" w:after="111" w:line="274" w:lineRule="exact"/>
        <w:ind w:right="280" w:firstLine="480"/>
        <w:jc w:val="left"/>
      </w:pPr>
      <w:r>
        <w:t>Значення, загальний план будови і властивості нервової системи. Складність рефлекторної діяльності. Взаємодія процесів збудження і гальмування та їх єдність. особливості нервової системи дитини. Рефлекторна діяльність кори великих півкуль головного мозку. Вікові особливості структури і функції нервової системи.</w:t>
      </w:r>
    </w:p>
    <w:p w:rsidR="00652343" w:rsidRDefault="001841E7">
      <w:pPr>
        <w:pStyle w:val="3"/>
        <w:framePr w:w="10238" w:h="3787" w:hRule="exact" w:wrap="none" w:vAnchor="page" w:hAnchor="page" w:x="848" w:y="761"/>
        <w:shd w:val="clear" w:color="auto" w:fill="auto"/>
        <w:spacing w:before="0" w:after="272" w:line="210" w:lineRule="exact"/>
        <w:ind w:firstLine="480"/>
        <w:jc w:val="left"/>
      </w:pPr>
      <w:r>
        <w:rPr>
          <w:rStyle w:val="0pt"/>
        </w:rPr>
        <w:t>Практичне заняття</w:t>
      </w:r>
      <w:r>
        <w:t xml:space="preserve"> № </w:t>
      </w:r>
      <w:r>
        <w:rPr>
          <w:rStyle w:val="0pt"/>
        </w:rPr>
        <w:t>10.</w:t>
      </w:r>
      <w:r>
        <w:t xml:space="preserve"> Особливості будови нервової системи</w:t>
      </w:r>
    </w:p>
    <w:p w:rsidR="00652343" w:rsidRDefault="001841E7">
      <w:pPr>
        <w:pStyle w:val="3"/>
        <w:framePr w:w="10238" w:h="3787" w:hRule="exact" w:wrap="none" w:vAnchor="page" w:hAnchor="page" w:x="848" w:y="761"/>
        <w:shd w:val="clear" w:color="auto" w:fill="auto"/>
        <w:spacing w:before="0" w:line="274" w:lineRule="exact"/>
        <w:ind w:right="80" w:firstLine="0"/>
        <w:jc w:val="center"/>
      </w:pPr>
      <w:r>
        <w:t>Тема 10</w:t>
      </w:r>
      <w:r>
        <w:rPr>
          <w:rStyle w:val="a8"/>
        </w:rPr>
        <w:t>-Іі.</w:t>
      </w:r>
      <w:r>
        <w:t xml:space="preserve"> Вища нервова діяльність та її вікові особливості</w:t>
      </w:r>
    </w:p>
    <w:p w:rsidR="00652343" w:rsidRDefault="001841E7">
      <w:pPr>
        <w:pStyle w:val="3"/>
        <w:framePr w:w="10238" w:h="3787" w:hRule="exact" w:wrap="none" w:vAnchor="page" w:hAnchor="page" w:x="848" w:y="761"/>
        <w:shd w:val="clear" w:color="auto" w:fill="auto"/>
        <w:spacing w:before="0" w:line="274" w:lineRule="exact"/>
        <w:ind w:right="280" w:firstLine="480"/>
        <w:jc w:val="both"/>
      </w:pPr>
      <w:r>
        <w:t>Значення праць І.М.Сєченова та І.І.Павлова у вивченні функцій кори великого мозку. Умовні і безумовні рефлекси. Гальмування умовних рефлексів. Аналіз і синтез подразнень в корі великого мозку. Якісні особливості ВНД дитини. Увага. Пам‘ять. Типи ВНД. Темперамент. Характер. Характеристика основних етапів розвитку ВНД дитини.</w:t>
      </w:r>
    </w:p>
    <w:p w:rsidR="00652343" w:rsidRDefault="001841E7">
      <w:pPr>
        <w:pStyle w:val="3"/>
        <w:framePr w:w="10238" w:h="3787" w:hRule="exact" w:wrap="none" w:vAnchor="page" w:hAnchor="page" w:x="848" w:y="761"/>
        <w:shd w:val="clear" w:color="auto" w:fill="auto"/>
        <w:spacing w:before="0" w:line="274" w:lineRule="exact"/>
        <w:ind w:firstLine="480"/>
        <w:jc w:val="left"/>
      </w:pPr>
      <w:r>
        <w:rPr>
          <w:rStyle w:val="0pt"/>
        </w:rPr>
        <w:t>Практичне заняття № 10.</w:t>
      </w:r>
      <w:r>
        <w:t xml:space="preserve"> Особливості будови нервової системи</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a6"/>
        <w:framePr w:wrap="none" w:vAnchor="page" w:hAnchor="page" w:x="3840" w:y="603"/>
        <w:shd w:val="clear" w:color="auto" w:fill="auto"/>
        <w:spacing w:line="260" w:lineRule="exact"/>
        <w:ind w:left="20"/>
      </w:pPr>
      <w:r>
        <w:rPr>
          <w:lang w:val="ru-RU"/>
        </w:rPr>
        <w:lastRenderedPageBreak/>
        <w:t xml:space="preserve">4. Структура </w:t>
      </w:r>
      <w:r>
        <w:t>навчальної дисципліни</w:t>
      </w:r>
    </w:p>
    <w:tbl>
      <w:tblPr>
        <w:tblOverlap w:val="never"/>
        <w:tblW w:w="0" w:type="auto"/>
        <w:tblLayout w:type="fixed"/>
        <w:tblCellMar>
          <w:left w:w="10" w:type="dxa"/>
          <w:right w:w="10" w:type="dxa"/>
        </w:tblCellMar>
        <w:tblLook w:val="0000" w:firstRow="0" w:lastRow="0" w:firstColumn="0" w:lastColumn="0" w:noHBand="0" w:noVBand="0"/>
      </w:tblPr>
      <w:tblGrid>
        <w:gridCol w:w="427"/>
        <w:gridCol w:w="4819"/>
        <w:gridCol w:w="571"/>
        <w:gridCol w:w="566"/>
        <w:gridCol w:w="566"/>
        <w:gridCol w:w="725"/>
        <w:gridCol w:w="634"/>
        <w:gridCol w:w="720"/>
        <w:gridCol w:w="720"/>
        <w:gridCol w:w="931"/>
      </w:tblGrid>
      <w:tr w:rsidR="00652343" w:rsidTr="00354963">
        <w:trPr>
          <w:trHeight w:hRule="exact" w:val="403"/>
        </w:trPr>
        <w:tc>
          <w:tcPr>
            <w:tcW w:w="427" w:type="dxa"/>
            <w:vMerge w:val="restart"/>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after="180" w:line="210" w:lineRule="exact"/>
              <w:ind w:left="80" w:firstLine="0"/>
              <w:jc w:val="left"/>
            </w:pPr>
            <w:r>
              <w:rPr>
                <w:rStyle w:val="23"/>
              </w:rPr>
              <w:t>№</w:t>
            </w:r>
          </w:p>
          <w:p w:rsidR="00652343" w:rsidRDefault="001841E7" w:rsidP="00354963">
            <w:pPr>
              <w:pStyle w:val="3"/>
              <w:framePr w:w="10680" w:h="14707" w:wrap="none" w:vAnchor="page" w:hAnchor="page" w:x="615" w:y="1073"/>
              <w:shd w:val="clear" w:color="auto" w:fill="auto"/>
              <w:spacing w:before="180" w:line="210" w:lineRule="exact"/>
              <w:ind w:left="80" w:firstLine="0"/>
              <w:jc w:val="left"/>
            </w:pPr>
            <w:r>
              <w:rPr>
                <w:rStyle w:val="23"/>
              </w:rPr>
              <w:t>п/п</w:t>
            </w:r>
          </w:p>
        </w:tc>
        <w:tc>
          <w:tcPr>
            <w:tcW w:w="4819" w:type="dxa"/>
            <w:vMerge w:val="restart"/>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center"/>
            </w:pPr>
            <w:r>
              <w:rPr>
                <w:rStyle w:val="23"/>
              </w:rPr>
              <w:t>Назви теоретичних розділів</w:t>
            </w:r>
          </w:p>
        </w:tc>
        <w:tc>
          <w:tcPr>
            <w:tcW w:w="5433" w:type="dxa"/>
            <w:gridSpan w:val="8"/>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2020" w:firstLine="0"/>
              <w:jc w:val="left"/>
            </w:pPr>
            <w:r>
              <w:rPr>
                <w:rStyle w:val="23"/>
              </w:rPr>
              <w:t>Кількість годин</w:t>
            </w:r>
          </w:p>
        </w:tc>
      </w:tr>
      <w:tr w:rsidR="00652343" w:rsidTr="00354963">
        <w:trPr>
          <w:trHeight w:hRule="exact" w:val="1675"/>
        </w:trPr>
        <w:tc>
          <w:tcPr>
            <w:tcW w:w="427" w:type="dxa"/>
            <w:vMerge/>
            <w:tcBorders>
              <w:left w:val="single" w:sz="4" w:space="0" w:color="auto"/>
            </w:tcBorders>
            <w:shd w:val="clear" w:color="auto" w:fill="FFFFFF"/>
          </w:tcPr>
          <w:p w:rsidR="00652343" w:rsidRDefault="00652343" w:rsidP="00354963">
            <w:pPr>
              <w:framePr w:w="10680" w:h="14707" w:wrap="none" w:vAnchor="page" w:hAnchor="page" w:x="615" w:y="1073"/>
            </w:pPr>
          </w:p>
        </w:tc>
        <w:tc>
          <w:tcPr>
            <w:tcW w:w="4819" w:type="dxa"/>
            <w:vMerge/>
            <w:tcBorders>
              <w:left w:val="single" w:sz="4" w:space="0" w:color="auto"/>
            </w:tcBorders>
            <w:shd w:val="clear" w:color="auto" w:fill="FFFFFF"/>
          </w:tcPr>
          <w:p w:rsidR="00652343" w:rsidRDefault="00652343" w:rsidP="00354963">
            <w:pPr>
              <w:framePr w:w="10680" w:h="14707" w:wrap="none" w:vAnchor="page" w:hAnchor="page" w:x="615" w:y="1073"/>
            </w:pP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w:t>
            </w:r>
          </w:p>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о</w:t>
            </w:r>
          </w:p>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з</w:t>
            </w:r>
          </w:p>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а</w:t>
            </w:r>
          </w:p>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рц</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144" w:lineRule="exact"/>
              <w:ind w:right="120" w:firstLine="0"/>
            </w:pPr>
            <w:r>
              <w:rPr>
                <w:rStyle w:val="23"/>
              </w:rPr>
              <w:t>х</w:t>
            </w:r>
          </w:p>
          <w:p w:rsidR="00652343" w:rsidRDefault="001841E7" w:rsidP="00354963">
            <w:pPr>
              <w:pStyle w:val="3"/>
              <w:framePr w:w="10680" w:h="14707" w:wrap="none" w:vAnchor="page" w:hAnchor="page" w:x="615" w:y="1073"/>
              <w:shd w:val="clear" w:color="auto" w:fill="auto"/>
              <w:spacing w:before="0" w:line="144" w:lineRule="exact"/>
              <w:ind w:right="120" w:firstLine="0"/>
            </w:pPr>
            <w:r>
              <w:rPr>
                <w:rStyle w:val="23"/>
              </w:rPr>
              <w:t>и</w:t>
            </w:r>
          </w:p>
          <w:p w:rsidR="00652343" w:rsidRDefault="001841E7" w:rsidP="00354963">
            <w:pPr>
              <w:pStyle w:val="3"/>
              <w:framePr w:w="10680" w:h="14707" w:wrap="none" w:vAnchor="page" w:hAnchor="page" w:x="615" w:y="1073"/>
              <w:shd w:val="clear" w:color="auto" w:fill="auto"/>
              <w:spacing w:before="0" w:line="144" w:lineRule="exact"/>
              <w:ind w:right="120" w:firstLine="0"/>
            </w:pPr>
            <w:r>
              <w:rPr>
                <w:rStyle w:val="23"/>
              </w:rPr>
              <w:t>н</w:t>
            </w:r>
          </w:p>
          <w:p w:rsidR="00652343" w:rsidRDefault="001841E7" w:rsidP="00354963">
            <w:pPr>
              <w:pStyle w:val="3"/>
              <w:framePr w:w="10680" w:h="14707" w:wrap="none" w:vAnchor="page" w:hAnchor="page" w:x="615" w:y="1073"/>
              <w:shd w:val="clear" w:color="auto" w:fill="auto"/>
              <w:spacing w:before="0" w:line="210" w:lineRule="exact"/>
              <w:ind w:right="120" w:firstLine="0"/>
            </w:pPr>
            <w:r>
              <w:rPr>
                <w:rStyle w:val="23"/>
              </w:rPr>
              <w:t>р</w:t>
            </w:r>
          </w:p>
          <w:p w:rsidR="00652343" w:rsidRDefault="001841E7" w:rsidP="00354963">
            <w:pPr>
              <w:pStyle w:val="3"/>
              <w:framePr w:w="10680" w:h="14707" w:wrap="none" w:vAnchor="page" w:hAnchor="page" w:x="615" w:y="1073"/>
              <w:shd w:val="clear" w:color="auto" w:fill="auto"/>
              <w:spacing w:before="0" w:line="210" w:lineRule="exact"/>
              <w:ind w:right="120" w:firstLine="0"/>
            </w:pPr>
            <w:r>
              <w:rPr>
                <w:rStyle w:val="23"/>
              </w:rPr>
              <w:t>о</w:t>
            </w:r>
          </w:p>
          <w:p w:rsidR="00652343" w:rsidRDefault="001841E7" w:rsidP="00354963">
            <w:pPr>
              <w:pStyle w:val="3"/>
              <w:framePr w:w="10680" w:h="14707" w:wrap="none" w:vAnchor="page" w:hAnchor="page" w:x="615" w:y="1073"/>
              <w:shd w:val="clear" w:color="auto" w:fill="auto"/>
              <w:spacing w:before="0" w:line="210" w:lineRule="exact"/>
              <w:ind w:right="120" w:firstLine="0"/>
            </w:pPr>
            <w:r>
              <w:rPr>
                <w:rStyle w:val="23"/>
              </w:rPr>
              <w:t>н</w:t>
            </w:r>
          </w:p>
          <w:p w:rsidR="00652343" w:rsidRDefault="001841E7" w:rsidP="00354963">
            <w:pPr>
              <w:pStyle w:val="3"/>
              <w:framePr w:w="10680" w:h="14707" w:wrap="none" w:vAnchor="page" w:hAnchor="page" w:x="615" w:y="1073"/>
              <w:shd w:val="clear" w:color="auto" w:fill="auto"/>
              <w:spacing w:before="0" w:line="210" w:lineRule="exact"/>
              <w:ind w:right="120" w:firstLine="0"/>
            </w:pPr>
            <w:r>
              <w:rPr>
                <w:rStyle w:val="23"/>
              </w:rPr>
              <w:t>и</w:t>
            </w:r>
          </w:p>
          <w:p w:rsidR="00652343" w:rsidRDefault="001841E7" w:rsidP="00354963">
            <w:pPr>
              <w:pStyle w:val="3"/>
              <w:framePr w:w="10680" w:h="14707" w:wrap="none" w:vAnchor="page" w:hAnchor="page" w:x="615" w:y="1073"/>
              <w:shd w:val="clear" w:color="auto" w:fill="auto"/>
              <w:spacing w:before="0" w:after="60" w:line="210" w:lineRule="exact"/>
              <w:ind w:right="120" w:firstLine="0"/>
            </w:pPr>
            <w:r>
              <w:rPr>
                <w:rStyle w:val="23"/>
              </w:rPr>
              <w:t>д</w:t>
            </w:r>
          </w:p>
          <w:p w:rsidR="00652343" w:rsidRDefault="001841E7" w:rsidP="00354963">
            <w:pPr>
              <w:pStyle w:val="3"/>
              <w:framePr w:w="10680" w:h="14707" w:wrap="none" w:vAnchor="page" w:hAnchor="page" w:x="615" w:y="1073"/>
              <w:shd w:val="clear" w:color="auto" w:fill="auto"/>
              <w:spacing w:before="60" w:line="210" w:lineRule="exact"/>
              <w:ind w:right="120" w:firstLine="0"/>
            </w:pPr>
            <w:r>
              <w:rPr>
                <w:rStyle w:val="0pt0"/>
              </w:rPr>
              <w:t>&lt;</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149" w:lineRule="exact"/>
              <w:ind w:left="140" w:firstLine="0"/>
              <w:jc w:val="left"/>
            </w:pPr>
            <w:r>
              <w:rPr>
                <w:rStyle w:val="23"/>
                <w:vertAlign w:val="superscript"/>
              </w:rPr>
              <w:t>3</w:t>
            </w:r>
            <w:r>
              <w:rPr>
                <w:rStyle w:val="23"/>
              </w:rPr>
              <w:t>5</w:t>
            </w:r>
          </w:p>
          <w:p w:rsidR="00652343" w:rsidRDefault="001841E7" w:rsidP="00354963">
            <w:pPr>
              <w:pStyle w:val="3"/>
              <w:framePr w:w="10680" w:h="14707" w:wrap="none" w:vAnchor="page" w:hAnchor="page" w:x="615" w:y="1073"/>
              <w:shd w:val="clear" w:color="auto" w:fill="auto"/>
              <w:spacing w:before="0" w:line="149" w:lineRule="exact"/>
              <w:ind w:left="140" w:firstLine="0"/>
              <w:jc w:val="left"/>
            </w:pPr>
            <w:r>
              <w:rPr>
                <w:rStyle w:val="23"/>
              </w:rPr>
              <w:t>'3</w:t>
            </w:r>
          </w:p>
          <w:p w:rsidR="00652343" w:rsidRDefault="001841E7" w:rsidP="00354963">
            <w:pPr>
              <w:pStyle w:val="3"/>
              <w:framePr w:w="10680" w:h="14707" w:wrap="none" w:vAnchor="page" w:hAnchor="page" w:x="615" w:y="1073"/>
              <w:shd w:val="clear" w:color="auto" w:fill="auto"/>
              <w:spacing w:before="0" w:line="149" w:lineRule="exact"/>
              <w:ind w:right="80" w:firstLine="0"/>
            </w:pPr>
            <w:r>
              <w:rPr>
                <w:rStyle w:val="23"/>
              </w:rPr>
              <w:t>к</w:t>
            </w:r>
          </w:p>
          <w:p w:rsidR="00652343" w:rsidRDefault="001841E7" w:rsidP="00354963">
            <w:pPr>
              <w:pStyle w:val="3"/>
              <w:framePr w:w="10680" w:h="14707" w:wrap="none" w:vAnchor="page" w:hAnchor="page" w:x="615" w:y="1073"/>
              <w:shd w:val="clear" w:color="auto" w:fill="auto"/>
              <w:spacing w:before="0" w:line="210" w:lineRule="exact"/>
              <w:ind w:right="80" w:firstLine="0"/>
            </w:pPr>
            <w:r>
              <w:rPr>
                <w:rStyle w:val="23"/>
              </w:rPr>
              <w:t>е</w:t>
            </w:r>
          </w:p>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Ч</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134" w:lineRule="exact"/>
              <w:ind w:left="320" w:firstLine="0"/>
              <w:jc w:val="left"/>
            </w:pPr>
            <w:r>
              <w:rPr>
                <w:rStyle w:val="23"/>
                <w:vertAlign w:val="superscript"/>
              </w:rPr>
              <w:t>і</w:t>
            </w:r>
            <w:r>
              <w:rPr>
                <w:rStyle w:val="23"/>
              </w:rPr>
              <w:t>н</w:t>
            </w:r>
          </w:p>
          <w:p w:rsidR="00652343" w:rsidRDefault="001841E7" w:rsidP="00354963">
            <w:pPr>
              <w:pStyle w:val="3"/>
              <w:framePr w:w="10680" w:h="14707" w:wrap="none" w:vAnchor="page" w:hAnchor="page" w:x="615" w:y="1073"/>
              <w:shd w:val="clear" w:color="auto" w:fill="auto"/>
              <w:spacing w:before="0" w:line="134" w:lineRule="exact"/>
              <w:ind w:left="320" w:firstLine="0"/>
              <w:jc w:val="left"/>
            </w:pPr>
            <w:r>
              <w:rPr>
                <w:rStyle w:val="23"/>
              </w:rPr>
              <w:t>ч</w:t>
            </w:r>
          </w:p>
          <w:p w:rsidR="00652343" w:rsidRDefault="001841E7" w:rsidP="00354963">
            <w:pPr>
              <w:pStyle w:val="3"/>
              <w:framePr w:w="10680" w:h="14707" w:wrap="none" w:vAnchor="page" w:hAnchor="page" w:x="615" w:y="1073"/>
              <w:shd w:val="clear" w:color="auto" w:fill="auto"/>
              <w:spacing w:before="0" w:line="134" w:lineRule="exact"/>
              <w:ind w:left="320" w:firstLine="0"/>
              <w:jc w:val="left"/>
            </w:pPr>
            <w:r>
              <w:rPr>
                <w:rStyle w:val="23"/>
              </w:rPr>
              <w:t>5</w:t>
            </w:r>
          </w:p>
          <w:p w:rsidR="00652343" w:rsidRDefault="001841E7" w:rsidP="00354963">
            <w:pPr>
              <w:pStyle w:val="3"/>
              <w:framePr w:w="10680" w:h="14707" w:wrap="none" w:vAnchor="page" w:hAnchor="page" w:x="615" w:y="1073"/>
              <w:shd w:val="clear" w:color="auto" w:fill="auto"/>
              <w:spacing w:before="0" w:line="134" w:lineRule="exact"/>
              <w:ind w:left="320" w:firstLine="0"/>
              <w:jc w:val="left"/>
            </w:pPr>
            <w:r>
              <w:rPr>
                <w:rStyle w:val="23"/>
              </w:rPr>
              <w:t>Н</w:t>
            </w:r>
          </w:p>
          <w:p w:rsidR="00652343" w:rsidRDefault="001841E7" w:rsidP="00354963">
            <w:pPr>
              <w:pStyle w:val="3"/>
              <w:framePr w:w="10680" w:h="14707" w:wrap="none" w:vAnchor="page" w:hAnchor="page" w:x="615" w:y="1073"/>
              <w:shd w:val="clear" w:color="auto" w:fill="auto"/>
              <w:spacing w:before="0" w:line="134" w:lineRule="exact"/>
              <w:ind w:left="320" w:firstLine="0"/>
              <w:jc w:val="left"/>
            </w:pPr>
            <w:r>
              <w:rPr>
                <w:rStyle w:val="23"/>
              </w:rPr>
              <w:t>к</w:t>
            </w:r>
          </w:p>
          <w:p w:rsidR="00652343" w:rsidRDefault="001841E7" w:rsidP="00354963">
            <w:pPr>
              <w:pStyle w:val="3"/>
              <w:framePr w:w="10680" w:h="14707" w:wrap="none" w:vAnchor="page" w:hAnchor="page" w:x="615" w:y="1073"/>
              <w:shd w:val="clear" w:color="auto" w:fill="auto"/>
              <w:spacing w:before="0" w:line="134" w:lineRule="exact"/>
              <w:ind w:left="320" w:firstLine="0"/>
              <w:jc w:val="left"/>
            </w:pPr>
            <w:r>
              <w:rPr>
                <w:rStyle w:val="23"/>
              </w:rPr>
              <w:t>а</w:t>
            </w:r>
          </w:p>
          <w:p w:rsidR="00652343" w:rsidRDefault="001841E7" w:rsidP="00354963">
            <w:pPr>
              <w:pStyle w:val="3"/>
              <w:framePr w:w="10680" w:h="14707" w:wrap="none" w:vAnchor="page" w:hAnchor="page" w:x="615" w:y="1073"/>
              <w:shd w:val="clear" w:color="auto" w:fill="auto"/>
              <w:spacing w:before="0" w:line="210" w:lineRule="exact"/>
              <w:ind w:left="320" w:firstLine="0"/>
              <w:jc w:val="left"/>
            </w:pPr>
            <w:r>
              <w:rPr>
                <w:rStyle w:val="23"/>
              </w:rPr>
              <w:t>р</w:t>
            </w:r>
          </w:p>
          <w:p w:rsidR="00652343" w:rsidRDefault="001841E7" w:rsidP="00354963">
            <w:pPr>
              <w:pStyle w:val="3"/>
              <w:framePr w:w="10680" w:h="14707" w:wrap="none" w:vAnchor="page" w:hAnchor="page" w:x="615" w:y="1073"/>
              <w:shd w:val="clear" w:color="auto" w:fill="auto"/>
              <w:spacing w:before="0" w:line="210" w:lineRule="exact"/>
              <w:ind w:left="180" w:firstLine="0"/>
              <w:jc w:val="left"/>
            </w:pPr>
            <w:r>
              <w:rPr>
                <w:rStyle w:val="23"/>
              </w:rPr>
              <w:t>В</w:t>
            </w:r>
          </w:p>
        </w:tc>
        <w:tc>
          <w:tcPr>
            <w:tcW w:w="634"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200" w:firstLine="0"/>
            </w:pPr>
            <w:r>
              <w:rPr>
                <w:rStyle w:val="23"/>
                <w:vertAlign w:val="superscript"/>
              </w:rPr>
              <w:t>і</w:t>
            </w:r>
            <w:r>
              <w:rPr>
                <w:rStyle w:val="23"/>
              </w:rPr>
              <w:t>н</w:t>
            </w:r>
          </w:p>
          <w:p w:rsidR="00652343" w:rsidRDefault="001841E7" w:rsidP="00354963">
            <w:pPr>
              <w:pStyle w:val="3"/>
              <w:framePr w:w="10680" w:h="14707" w:wrap="none" w:vAnchor="page" w:hAnchor="page" w:x="615" w:y="1073"/>
              <w:shd w:val="clear" w:color="auto" w:fill="auto"/>
              <w:spacing w:before="0" w:line="210" w:lineRule="exact"/>
              <w:ind w:right="200" w:firstLine="0"/>
            </w:pPr>
            <w:r>
              <w:rPr>
                <w:rStyle w:val="23"/>
              </w:rPr>
              <w:t>р</w:t>
            </w:r>
          </w:p>
          <w:p w:rsidR="00652343" w:rsidRDefault="001841E7" w:rsidP="00354963">
            <w:pPr>
              <w:pStyle w:val="3"/>
              <w:framePr w:w="10680" w:h="14707" w:wrap="none" w:vAnchor="page" w:hAnchor="page" w:x="615" w:y="1073"/>
              <w:shd w:val="clear" w:color="auto" w:fill="auto"/>
              <w:spacing w:before="0" w:line="125" w:lineRule="exact"/>
              <w:ind w:right="200" w:firstLine="0"/>
            </w:pPr>
            <w:r>
              <w:rPr>
                <w:rStyle w:val="23"/>
              </w:rPr>
              <w:t>о</w:t>
            </w:r>
          </w:p>
          <w:p w:rsidR="00652343" w:rsidRDefault="001841E7" w:rsidP="00354963">
            <w:pPr>
              <w:pStyle w:val="3"/>
              <w:framePr w:w="10680" w:h="14707" w:wrap="none" w:vAnchor="page" w:hAnchor="page" w:x="615" w:y="1073"/>
              <w:shd w:val="clear" w:color="auto" w:fill="auto"/>
              <w:spacing w:before="0" w:line="125" w:lineRule="exact"/>
              <w:ind w:right="200" w:firstLine="0"/>
            </w:pPr>
            <w:r>
              <w:rPr>
                <w:rStyle w:val="23"/>
              </w:rPr>
              <w:t>т</w:t>
            </w:r>
          </w:p>
          <w:p w:rsidR="00652343" w:rsidRDefault="001841E7" w:rsidP="00354963">
            <w:pPr>
              <w:pStyle w:val="3"/>
              <w:framePr w:w="10680" w:h="14707" w:wrap="none" w:vAnchor="page" w:hAnchor="page" w:x="615" w:y="1073"/>
              <w:shd w:val="clear" w:color="auto" w:fill="auto"/>
              <w:spacing w:before="0" w:line="125" w:lineRule="exact"/>
              <w:ind w:right="200" w:firstLine="0"/>
            </w:pPr>
            <w:r>
              <w:rPr>
                <w:rStyle w:val="23"/>
              </w:rPr>
              <w:t>а</w:t>
            </w:r>
          </w:p>
          <w:p w:rsidR="00652343" w:rsidRDefault="001841E7" w:rsidP="00354963">
            <w:pPr>
              <w:pStyle w:val="3"/>
              <w:framePr w:w="10680" w:h="14707" w:wrap="none" w:vAnchor="page" w:hAnchor="page" w:x="615" w:y="1073"/>
              <w:shd w:val="clear" w:color="auto" w:fill="auto"/>
              <w:spacing w:before="0" w:line="210" w:lineRule="exact"/>
              <w:ind w:right="200" w:firstLine="0"/>
            </w:pPr>
            <w:r>
              <w:rPr>
                <w:rStyle w:val="23"/>
              </w:rPr>
              <w:t>р</w:t>
            </w:r>
          </w:p>
          <w:p w:rsidR="00652343" w:rsidRDefault="001841E7" w:rsidP="00354963">
            <w:pPr>
              <w:pStyle w:val="3"/>
              <w:framePr w:w="10680" w:h="14707" w:wrap="none" w:vAnchor="page" w:hAnchor="page" w:x="615" w:y="1073"/>
              <w:shd w:val="clear" w:color="auto" w:fill="auto"/>
              <w:spacing w:before="0" w:line="210" w:lineRule="exact"/>
              <w:ind w:right="200" w:firstLine="0"/>
            </w:pPr>
            <w:r>
              <w:rPr>
                <w:rStyle w:val="23"/>
              </w:rPr>
              <w:t>о</w:t>
            </w:r>
          </w:p>
          <w:p w:rsidR="00652343" w:rsidRDefault="001841E7" w:rsidP="00354963">
            <w:pPr>
              <w:pStyle w:val="3"/>
              <w:framePr w:w="10680" w:h="14707" w:wrap="none" w:vAnchor="page" w:hAnchor="page" w:x="615" w:y="1073"/>
              <w:shd w:val="clear" w:color="auto" w:fill="auto"/>
              <w:spacing w:before="0" w:line="210" w:lineRule="exact"/>
              <w:ind w:right="200" w:firstLine="0"/>
            </w:pPr>
            <w:r>
              <w:rPr>
                <w:rStyle w:val="23"/>
              </w:rPr>
              <w:t>ю</w:t>
            </w:r>
          </w:p>
          <w:p w:rsidR="00652343" w:rsidRDefault="001841E7" w:rsidP="00354963">
            <w:pPr>
              <w:pStyle w:val="3"/>
              <w:framePr w:w="10680" w:h="14707" w:wrap="none" w:vAnchor="page" w:hAnchor="page" w:x="615" w:y="1073"/>
              <w:shd w:val="clear" w:color="auto" w:fill="auto"/>
              <w:spacing w:before="0" w:line="210" w:lineRule="exact"/>
              <w:ind w:right="200" w:firstLine="0"/>
            </w:pPr>
            <w:r>
              <w:rPr>
                <w:rStyle w:val="23"/>
              </w:rPr>
              <w:t>а</w:t>
            </w:r>
          </w:p>
          <w:p w:rsidR="00652343" w:rsidRDefault="001841E7" w:rsidP="00354963">
            <w:pPr>
              <w:pStyle w:val="3"/>
              <w:framePr w:w="10680" w:h="14707" w:wrap="none" w:vAnchor="page" w:hAnchor="page" w:x="615" w:y="1073"/>
              <w:shd w:val="clear" w:color="auto" w:fill="auto"/>
              <w:spacing w:before="0" w:line="210" w:lineRule="exact"/>
              <w:ind w:right="200" w:firstLine="0"/>
            </w:pPr>
            <w:r>
              <w:rPr>
                <w:rStyle w:val="23"/>
              </w:rPr>
              <w:t>Ч</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144" w:lineRule="exact"/>
              <w:ind w:firstLine="0"/>
              <w:jc w:val="both"/>
            </w:pPr>
            <w:r>
              <w:rPr>
                <w:rStyle w:val="0pt0"/>
              </w:rPr>
              <w:t>X</w:t>
            </w:r>
          </w:p>
          <w:p w:rsidR="00652343" w:rsidRDefault="001841E7" w:rsidP="00354963">
            <w:pPr>
              <w:pStyle w:val="3"/>
              <w:framePr w:w="10680" w:h="14707" w:wrap="none" w:vAnchor="page" w:hAnchor="page" w:x="615" w:y="1073"/>
              <w:shd w:val="clear" w:color="auto" w:fill="auto"/>
              <w:spacing w:before="0" w:line="144" w:lineRule="exact"/>
              <w:ind w:firstLine="0"/>
              <w:jc w:val="both"/>
            </w:pPr>
            <w:r>
              <w:rPr>
                <w:rStyle w:val="23"/>
              </w:rPr>
              <w:t>ь</w:t>
            </w:r>
          </w:p>
          <w:p w:rsidR="00652343" w:rsidRDefault="001841E7" w:rsidP="00354963">
            <w:pPr>
              <w:pStyle w:val="3"/>
              <w:framePr w:w="10680" w:h="14707" w:wrap="none" w:vAnchor="page" w:hAnchor="page" w:x="615" w:y="1073"/>
              <w:shd w:val="clear" w:color="auto" w:fill="auto"/>
              <w:spacing w:before="0" w:line="144" w:lineRule="exact"/>
              <w:ind w:firstLine="0"/>
              <w:jc w:val="both"/>
            </w:pPr>
            <w:r>
              <w:rPr>
                <w:rStyle w:val="23"/>
              </w:rPr>
              <w:t>л</w:t>
            </w:r>
          </w:p>
          <w:p w:rsidR="00652343" w:rsidRDefault="001841E7" w:rsidP="00354963">
            <w:pPr>
              <w:pStyle w:val="3"/>
              <w:framePr w:w="10680" w:h="14707" w:wrap="none" w:vAnchor="page" w:hAnchor="page" w:x="615" w:y="1073"/>
              <w:shd w:val="clear" w:color="auto" w:fill="auto"/>
              <w:spacing w:before="0" w:after="60" w:line="210" w:lineRule="exact"/>
              <w:ind w:firstLine="0"/>
              <w:jc w:val="both"/>
            </w:pPr>
            <w:r>
              <w:rPr>
                <w:rStyle w:val="23"/>
              </w:rPr>
              <w:t>а</w:t>
            </w:r>
          </w:p>
          <w:p w:rsidR="00652343" w:rsidRDefault="001841E7" w:rsidP="00354963">
            <w:pPr>
              <w:pStyle w:val="3"/>
              <w:framePr w:w="10680" w:h="14707" w:wrap="none" w:vAnchor="page" w:hAnchor="page" w:x="615" w:y="1073"/>
              <w:shd w:val="clear" w:color="auto" w:fill="auto"/>
              <w:spacing w:before="60" w:after="60" w:line="139" w:lineRule="exact"/>
              <w:ind w:firstLine="0"/>
              <w:jc w:val="both"/>
            </w:pPr>
            <w:r>
              <w:rPr>
                <w:rStyle w:val="23"/>
              </w:rPr>
              <w:t>Л я вт ио</w:t>
            </w:r>
          </w:p>
          <w:p w:rsidR="00652343" w:rsidRDefault="001841E7" w:rsidP="00354963">
            <w:pPr>
              <w:pStyle w:val="3"/>
              <w:framePr w:w="10680" w:h="14707" w:wrap="none" w:vAnchor="page" w:hAnchor="page" w:x="615" w:y="1073"/>
              <w:shd w:val="clear" w:color="auto" w:fill="auto"/>
              <w:spacing w:before="60" w:line="130" w:lineRule="exact"/>
              <w:ind w:firstLine="0"/>
              <w:jc w:val="both"/>
            </w:pPr>
            <w:r>
              <w:rPr>
                <w:rStyle w:val="23"/>
                <w:vertAlign w:val="subscript"/>
              </w:rPr>
              <w:t>н</w:t>
            </w:r>
            <w:r>
              <w:rPr>
                <w:rStyle w:val="23"/>
              </w:rPr>
              <w:t>о — а</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280" w:firstLine="0"/>
              <w:jc w:val="left"/>
            </w:pPr>
            <w:r>
              <w:rPr>
                <w:rStyle w:val="23"/>
              </w:rPr>
              <w:t>а</w:t>
            </w:r>
          </w:p>
          <w:p w:rsidR="00652343" w:rsidRDefault="001841E7" w:rsidP="00354963">
            <w:pPr>
              <w:pStyle w:val="3"/>
              <w:framePr w:w="10680" w:h="14707" w:wrap="none" w:vAnchor="page" w:hAnchor="page" w:x="615" w:y="1073"/>
              <w:shd w:val="clear" w:color="auto" w:fill="auto"/>
              <w:spacing w:before="0" w:line="210" w:lineRule="exact"/>
              <w:ind w:left="280" w:firstLine="0"/>
              <w:jc w:val="left"/>
            </w:pPr>
            <w:r>
              <w:rPr>
                <w:rStyle w:val="23"/>
              </w:rPr>
              <w:t>н</w:t>
            </w:r>
          </w:p>
          <w:p w:rsidR="00652343" w:rsidRDefault="001841E7" w:rsidP="00354963">
            <w:pPr>
              <w:pStyle w:val="3"/>
              <w:framePr w:w="10680" w:h="14707" w:wrap="none" w:vAnchor="page" w:hAnchor="page" w:x="615" w:y="1073"/>
              <w:shd w:val="clear" w:color="auto" w:fill="auto"/>
              <w:spacing w:before="0" w:line="210" w:lineRule="exact"/>
              <w:ind w:left="280" w:firstLine="0"/>
              <w:jc w:val="left"/>
            </w:pPr>
            <w:r>
              <w:rPr>
                <w:rStyle w:val="23"/>
              </w:rPr>
              <w:t>«</w:t>
            </w:r>
          </w:p>
          <w:p w:rsidR="00652343" w:rsidRDefault="001841E7" w:rsidP="00354963">
            <w:pPr>
              <w:pStyle w:val="3"/>
              <w:framePr w:w="10680" w:h="14707" w:wrap="none" w:vAnchor="page" w:hAnchor="page" w:x="615" w:y="1073"/>
              <w:shd w:val="clear" w:color="auto" w:fill="auto"/>
              <w:spacing w:before="0" w:line="210" w:lineRule="exact"/>
              <w:ind w:left="280" w:firstLine="0"/>
              <w:jc w:val="left"/>
            </w:pPr>
            <w:r>
              <w:rPr>
                <w:rStyle w:val="23"/>
              </w:rPr>
              <w:t xml:space="preserve">Е </w:t>
            </w:r>
            <w:r>
              <w:rPr>
                <w:rStyle w:val="23"/>
                <w:lang w:val="en-US"/>
              </w:rPr>
              <w:t>g</w:t>
            </w:r>
          </w:p>
          <w:p w:rsidR="00652343" w:rsidRDefault="001841E7" w:rsidP="00354963">
            <w:pPr>
              <w:pStyle w:val="3"/>
              <w:framePr w:w="10680" w:h="14707" w:wrap="none" w:vAnchor="page" w:hAnchor="page" w:x="615" w:y="1073"/>
              <w:shd w:val="clear" w:color="auto" w:fill="auto"/>
              <w:spacing w:before="0" w:line="210" w:lineRule="exact"/>
              <w:ind w:left="280" w:firstLine="0"/>
              <w:jc w:val="left"/>
            </w:pPr>
            <w:r>
              <w:rPr>
                <w:rStyle w:val="23"/>
              </w:rPr>
              <w:t>от</w:t>
            </w:r>
          </w:p>
          <w:p w:rsidR="00652343" w:rsidRDefault="001841E7" w:rsidP="00354963">
            <w:pPr>
              <w:pStyle w:val="3"/>
              <w:framePr w:w="10680" w:h="14707" w:wrap="none" w:vAnchor="page" w:hAnchor="page" w:x="615" w:y="1073"/>
              <w:shd w:val="clear" w:color="auto" w:fill="auto"/>
              <w:spacing w:before="0" w:line="106" w:lineRule="exact"/>
              <w:ind w:left="280" w:firstLine="0"/>
              <w:jc w:val="left"/>
            </w:pPr>
            <w:r>
              <w:rPr>
                <w:rStyle w:val="23"/>
              </w:rPr>
              <w:t xml:space="preserve">і </w:t>
            </w:r>
            <w:r>
              <w:rPr>
                <w:rStyle w:val="23"/>
                <w:vertAlign w:val="superscript"/>
              </w:rPr>
              <w:t>ю</w:t>
            </w:r>
            <w:r>
              <w:rPr>
                <w:rStyle w:val="23"/>
              </w:rPr>
              <w:t xml:space="preserve"> </w:t>
            </w:r>
            <w:r>
              <w:rPr>
                <w:rStyle w:val="23"/>
                <w:vertAlign w:val="superscript"/>
              </w:rPr>
              <w:t>а</w:t>
            </w:r>
            <w:r>
              <w:rPr>
                <w:rStyle w:val="23"/>
              </w:rPr>
              <w:t xml:space="preserve">о </w:t>
            </w:r>
            <w:r>
              <w:rPr>
                <w:rStyle w:val="23"/>
                <w:lang w:val="en-US"/>
              </w:rPr>
              <w:t>U</w:t>
            </w:r>
            <w:r w:rsidRPr="001841E7">
              <w:rPr>
                <w:rStyle w:val="23"/>
                <w:lang w:val="ru-RU"/>
              </w:rPr>
              <w:t xml:space="preserve"> </w:t>
            </w:r>
            <w:r>
              <w:rPr>
                <w:rStyle w:val="23"/>
              </w:rPr>
              <w:t>а</w:t>
            </w:r>
          </w:p>
        </w:tc>
        <w:tc>
          <w:tcPr>
            <w:tcW w:w="931" w:type="dxa"/>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w:t>
            </w:r>
          </w:p>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vertAlign w:val="superscript"/>
              </w:rPr>
              <w:t>и</w:t>
            </w:r>
            <w:r>
              <w:rPr>
                <w:rStyle w:val="23"/>
              </w:rPr>
              <w:t>ь</w:t>
            </w:r>
          </w:p>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 xml:space="preserve">н </w:t>
            </w:r>
            <w:r>
              <w:rPr>
                <w:rStyle w:val="23"/>
                <w:vertAlign w:val="superscript"/>
              </w:rPr>
              <w:t>ь</w:t>
            </w:r>
            <w:r>
              <w:rPr>
                <w:rStyle w:val="23"/>
                <w:vertAlign w:val="subscript"/>
              </w:rPr>
              <w:t>л</w:t>
            </w:r>
          </w:p>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ьо</w:t>
            </w:r>
          </w:p>
          <w:p w:rsidR="00652343" w:rsidRDefault="001841E7" w:rsidP="00354963">
            <w:pPr>
              <w:pStyle w:val="3"/>
              <w:framePr w:w="10680" w:h="14707" w:wrap="none" w:vAnchor="page" w:hAnchor="page" w:x="615" w:y="1073"/>
              <w:shd w:val="clear" w:color="auto" w:fill="auto"/>
              <w:spacing w:before="0" w:line="91" w:lineRule="exact"/>
              <w:ind w:firstLine="0"/>
              <w:jc w:val="both"/>
            </w:pPr>
            <w:r>
              <w:rPr>
                <w:rStyle w:val="23"/>
                <w:lang w:val="en-US"/>
              </w:rPr>
              <w:t>IS</w:t>
            </w:r>
            <w:r w:rsidRPr="001841E7">
              <w:rPr>
                <w:rStyle w:val="23"/>
                <w:lang w:val="ru-RU"/>
              </w:rPr>
              <w:t xml:space="preserve"> </w:t>
            </w:r>
            <w:r>
              <w:rPr>
                <w:rStyle w:val="23"/>
                <w:vertAlign w:val="superscript"/>
              </w:rPr>
              <w:t>а</w:t>
            </w:r>
            <w:r>
              <w:rPr>
                <w:rStyle w:val="23"/>
              </w:rPr>
              <w:t xml:space="preserve"> ^ н</w:t>
            </w:r>
          </w:p>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vertAlign w:val="superscript"/>
              </w:rPr>
              <w:t>д</w:t>
            </w:r>
            <w:r>
              <w:rPr>
                <w:rStyle w:val="23"/>
              </w:rPr>
              <w:t xml:space="preserve">о </w:t>
            </w:r>
            <w:r>
              <w:rPr>
                <w:rStyle w:val="23"/>
                <w:vertAlign w:val="superscript"/>
              </w:rPr>
              <w:t>н</w:t>
            </w:r>
            <w:r>
              <w:rPr>
                <w:rStyle w:val="23"/>
              </w:rPr>
              <w:t>о</w:t>
            </w:r>
          </w:p>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lang w:val="en-US"/>
              </w:rPr>
              <w:t xml:space="preserve">S </w:t>
            </w:r>
            <w:r>
              <w:rPr>
                <w:rStyle w:val="23"/>
              </w:rPr>
              <w:t>*</w:t>
            </w:r>
          </w:p>
        </w:tc>
      </w:tr>
      <w:tr w:rsidR="00652343" w:rsidTr="00354963">
        <w:trPr>
          <w:trHeight w:hRule="exact" w:val="768"/>
        </w:trPr>
        <w:tc>
          <w:tcPr>
            <w:tcW w:w="5246" w:type="dxa"/>
            <w:gridSpan w:val="2"/>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firstLine="0"/>
            </w:pPr>
            <w:r>
              <w:rPr>
                <w:rStyle w:val="23"/>
              </w:rPr>
              <w:t>Змістови</w:t>
            </w:r>
          </w:p>
          <w:p w:rsidR="00652343" w:rsidRDefault="001841E7" w:rsidP="00354963">
            <w:pPr>
              <w:pStyle w:val="3"/>
              <w:framePr w:w="10680" w:h="14707" w:wrap="none" w:vAnchor="page" w:hAnchor="page" w:x="615" w:y="1073"/>
              <w:shd w:val="clear" w:color="auto" w:fill="auto"/>
              <w:spacing w:before="0" w:line="250" w:lineRule="exact"/>
              <w:ind w:firstLine="0"/>
            </w:pPr>
            <w:r>
              <w:rPr>
                <w:rStyle w:val="23"/>
              </w:rPr>
              <w:t xml:space="preserve">ЗАГАЛЬНІ ОСНОВИ ВІКОВОЇ АНАТОМІЇ </w:t>
            </w:r>
            <w:r>
              <w:rPr>
                <w:rStyle w:val="0pt0"/>
              </w:rPr>
              <w:t xml:space="preserve">Т </w:t>
            </w:r>
            <w:r>
              <w:rPr>
                <w:rStyle w:val="23"/>
              </w:rPr>
              <w:t>ПРОФІЛАКТИКА ВИНИКНЕННЯ ПО]</w:t>
            </w:r>
          </w:p>
        </w:tc>
        <w:tc>
          <w:tcPr>
            <w:tcW w:w="1703" w:type="dxa"/>
            <w:gridSpan w:val="3"/>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firstLine="0"/>
              <w:jc w:val="both"/>
            </w:pPr>
            <w:r>
              <w:rPr>
                <w:rStyle w:val="23"/>
              </w:rPr>
              <w:t xml:space="preserve">їй модуль </w:t>
            </w:r>
            <w:r>
              <w:rPr>
                <w:rStyle w:val="aa"/>
              </w:rPr>
              <w:t>і.</w:t>
            </w:r>
          </w:p>
          <w:p w:rsidR="00652343" w:rsidRDefault="001841E7" w:rsidP="00354963">
            <w:pPr>
              <w:pStyle w:val="3"/>
              <w:framePr w:w="10680" w:h="14707" w:wrap="none" w:vAnchor="page" w:hAnchor="page" w:x="615" w:y="1073"/>
              <w:shd w:val="clear" w:color="auto" w:fill="auto"/>
              <w:spacing w:before="0" w:line="250" w:lineRule="exact"/>
              <w:ind w:firstLine="0"/>
              <w:jc w:val="both"/>
            </w:pPr>
            <w:r>
              <w:rPr>
                <w:rStyle w:val="23"/>
              </w:rPr>
              <w:t>А ВАЛЕОЛОГІЇ РУШЕНЬ ОПОРН</w:t>
            </w:r>
          </w:p>
        </w:tc>
        <w:tc>
          <w:tcPr>
            <w:tcW w:w="2079" w:type="dxa"/>
            <w:gridSpan w:val="3"/>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4" w:lineRule="exact"/>
              <w:ind w:firstLine="0"/>
              <w:jc w:val="both"/>
            </w:pPr>
            <w:r>
              <w:rPr>
                <w:rStyle w:val="23"/>
              </w:rPr>
              <w:t>. ОПОРНО-РУХОВИ О-РУХОВОЇ СИСТЕ</w:t>
            </w:r>
          </w:p>
        </w:tc>
        <w:tc>
          <w:tcPr>
            <w:tcW w:w="1651" w:type="dxa"/>
            <w:gridSpan w:val="2"/>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after="60" w:line="210" w:lineRule="exact"/>
              <w:ind w:firstLine="0"/>
              <w:jc w:val="left"/>
            </w:pPr>
            <w:r>
              <w:rPr>
                <w:rStyle w:val="aa"/>
              </w:rPr>
              <w:t>Й апарат.</w:t>
            </w:r>
          </w:p>
          <w:p w:rsidR="00652343" w:rsidRDefault="001841E7" w:rsidP="00354963">
            <w:pPr>
              <w:pStyle w:val="3"/>
              <w:framePr w:w="10680" w:h="14707" w:wrap="none" w:vAnchor="page" w:hAnchor="page" w:x="615" w:y="1073"/>
              <w:shd w:val="clear" w:color="auto" w:fill="auto"/>
              <w:spacing w:before="60" w:line="210" w:lineRule="exact"/>
              <w:ind w:firstLine="0"/>
              <w:jc w:val="left"/>
            </w:pPr>
            <w:r>
              <w:rPr>
                <w:rStyle w:val="23"/>
              </w:rPr>
              <w:t>МИ</w:t>
            </w:r>
          </w:p>
        </w:tc>
      </w:tr>
      <w:tr w:rsidR="00652343" w:rsidTr="00354963">
        <w:trPr>
          <w:trHeight w:hRule="exact" w:val="1613"/>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aa"/>
              </w:rPr>
              <w:t>і.</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firstLine="0"/>
              <w:jc w:val="both"/>
            </w:pPr>
            <w:r>
              <w:rPr>
                <w:rStyle w:val="23"/>
              </w:rPr>
              <w:t>Вступ. Значення вікової фізіології для педагогіки. Валеологія як наука про здоров’я людини. Загальні закономірності росту та розвитку дітей і підлітків. Загальний огляд функцій організму. Характеристика вікових періодів розвитку людини</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19</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5</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14</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1277"/>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2.</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left="120" w:firstLine="0"/>
              <w:jc w:val="left"/>
            </w:pPr>
            <w:r>
              <w:rPr>
                <w:rStyle w:val="23"/>
              </w:rPr>
              <w:t>Вікові особливості опорно-рухового апарату. Фізична культура у підтримці удосконаленні здоров’я людини.</w:t>
            </w:r>
          </w:p>
          <w:p w:rsidR="00652343" w:rsidRDefault="001841E7" w:rsidP="00354963">
            <w:pPr>
              <w:pStyle w:val="3"/>
              <w:framePr w:w="10680" w:h="14707" w:wrap="none" w:vAnchor="page" w:hAnchor="page" w:x="615" w:y="1073"/>
              <w:shd w:val="clear" w:color="auto" w:fill="auto"/>
              <w:spacing w:before="0" w:line="250" w:lineRule="exact"/>
              <w:ind w:left="120" w:firstLine="0"/>
              <w:jc w:val="left"/>
            </w:pPr>
            <w:r>
              <w:rPr>
                <w:rStyle w:val="23"/>
              </w:rPr>
              <w:t xml:space="preserve">Фізична </w:t>
            </w:r>
            <w:r>
              <w:rPr>
                <w:rStyle w:val="23"/>
                <w:lang w:val="ru-RU"/>
              </w:rPr>
              <w:t xml:space="preserve">культура </w:t>
            </w:r>
            <w:r>
              <w:rPr>
                <w:rStyle w:val="23"/>
              </w:rPr>
              <w:t>у підтримці та удоскона</w:t>
            </w:r>
            <w:r>
              <w:rPr>
                <w:rStyle w:val="23"/>
              </w:rPr>
              <w:softHyphen/>
              <w:t>ленні здоров’я людини.</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aa"/>
              </w:rPr>
              <w:t>із</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9</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6</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4</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288"/>
        </w:trPr>
        <w:tc>
          <w:tcPr>
            <w:tcW w:w="5246" w:type="dxa"/>
            <w:gridSpan w:val="2"/>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20" w:firstLine="0"/>
            </w:pPr>
            <w:r>
              <w:rPr>
                <w:rStyle w:val="0pt0"/>
              </w:rPr>
              <w:t>Разом</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34</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20" w:firstLine="0"/>
            </w:pPr>
            <w:r>
              <w:rPr>
                <w:rStyle w:val="23"/>
              </w:rPr>
              <w:t>14</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4</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8</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18</w:t>
            </w:r>
          </w:p>
        </w:tc>
        <w:tc>
          <w:tcPr>
            <w:tcW w:w="931" w:type="dxa"/>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r>
      <w:tr w:rsidR="00652343" w:rsidTr="00354963">
        <w:trPr>
          <w:trHeight w:hRule="exact" w:val="1550"/>
        </w:trPr>
        <w:tc>
          <w:tcPr>
            <w:tcW w:w="5817" w:type="dxa"/>
            <w:gridSpan w:val="3"/>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4" w:lineRule="exact"/>
              <w:ind w:firstLine="0"/>
            </w:pPr>
            <w:r>
              <w:rPr>
                <w:rStyle w:val="23"/>
              </w:rPr>
              <w:t>Змістовий мод</w:t>
            </w:r>
          </w:p>
          <w:p w:rsidR="00652343" w:rsidRDefault="001841E7" w:rsidP="00354963">
            <w:pPr>
              <w:pStyle w:val="3"/>
              <w:framePr w:w="10680" w:h="14707" w:wrap="none" w:vAnchor="page" w:hAnchor="page" w:x="615" w:y="1073"/>
              <w:shd w:val="clear" w:color="auto" w:fill="auto"/>
              <w:spacing w:before="0" w:line="254" w:lineRule="exact"/>
              <w:ind w:firstLine="0"/>
            </w:pPr>
            <w:r>
              <w:rPr>
                <w:rStyle w:val="aa"/>
              </w:rPr>
              <w:t>ВІКОВІ ОСОБЛИВОСТІ КРОВОНОСНОЇ ТА СЕРЦЕВ СЕРЦЕВО-СУДИННИХ ЗАХВОРЮВАНЬ. ВІКОВІ ВАЛЕОЛОГІЧНА ОЦІНКА ДИХАЛЬНОЇ СИСТЕМИ. травлення. обмін речовин та ЕНЕРГІЇ. ФІЗ]</w:t>
            </w:r>
          </w:p>
          <w:p w:rsidR="00652343" w:rsidRDefault="001841E7" w:rsidP="00354963">
            <w:pPr>
              <w:pStyle w:val="3"/>
              <w:framePr w:w="10680" w:h="14707" w:wrap="none" w:vAnchor="page" w:hAnchor="page" w:x="615" w:y="1073"/>
              <w:shd w:val="clear" w:color="auto" w:fill="auto"/>
              <w:spacing w:before="0" w:line="210" w:lineRule="exact"/>
              <w:ind w:firstLine="0"/>
            </w:pPr>
            <w:r>
              <w:rPr>
                <w:rStyle w:val="23"/>
              </w:rPr>
              <w:t>ХАРЧУВАННЯ ДИТИНИ. ВІКОВІ ОСОБЛ</w:t>
            </w:r>
          </w:p>
        </w:tc>
        <w:tc>
          <w:tcPr>
            <w:tcW w:w="1132" w:type="dxa"/>
            <w:gridSpan w:val="2"/>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firstLine="0"/>
              <w:jc w:val="both"/>
            </w:pPr>
            <w:r>
              <w:rPr>
                <w:rStyle w:val="23"/>
              </w:rPr>
              <w:t xml:space="preserve">уль </w:t>
            </w:r>
            <w:r>
              <w:rPr>
                <w:rStyle w:val="aa"/>
              </w:rPr>
              <w:t>іі. .О-СУДИШ ОСОБЛИВ ВІКОВА ФІ ЮЛОГІЧНІ ИВОСТІ С</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firstLine="0"/>
              <w:jc w:val="both"/>
            </w:pPr>
            <w:r>
              <w:rPr>
                <w:rStyle w:val="23"/>
              </w:rPr>
              <w:t>ОЇ СИ СТІ Д ЗІОЛО ТА ВА ЕНСОР</w:t>
            </w:r>
          </w:p>
        </w:tc>
        <w:tc>
          <w:tcPr>
            <w:tcW w:w="3005" w:type="dxa"/>
            <w:gridSpan w:val="4"/>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firstLine="0"/>
              <w:jc w:val="left"/>
            </w:pPr>
            <w:r>
              <w:rPr>
                <w:rStyle w:val="aa"/>
              </w:rPr>
              <w:t>стеми. профілактика чхальної системи.</w:t>
            </w:r>
          </w:p>
          <w:p w:rsidR="00652343" w:rsidRDefault="001841E7" w:rsidP="00354963">
            <w:pPr>
              <w:pStyle w:val="3"/>
              <w:framePr w:w="10680" w:h="14707" w:wrap="none" w:vAnchor="page" w:hAnchor="page" w:x="615" w:y="1073"/>
              <w:shd w:val="clear" w:color="auto" w:fill="auto"/>
              <w:spacing w:before="0" w:line="250" w:lineRule="exact"/>
              <w:ind w:firstLine="0"/>
              <w:jc w:val="left"/>
            </w:pPr>
            <w:r>
              <w:rPr>
                <w:rStyle w:val="23"/>
              </w:rPr>
              <w:t>ГІЯ ТА ГІГІЄНА ОРГАНІВ ЛЕОЛОГІЧНІ ОСНОВИ НИХ СИСТЕМ</w:t>
            </w:r>
          </w:p>
        </w:tc>
      </w:tr>
      <w:tr w:rsidR="00652343" w:rsidTr="00354963">
        <w:trPr>
          <w:trHeight w:hRule="exact" w:val="835"/>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aa"/>
              </w:rPr>
              <w:t>з.</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4" w:lineRule="exact"/>
              <w:ind w:firstLine="0"/>
              <w:jc w:val="both"/>
            </w:pPr>
            <w:r>
              <w:rPr>
                <w:rStyle w:val="23"/>
              </w:rPr>
              <w:t>Вікові особливості крові і кровообігу. Профілактика хвороб серцево-судинної системи.</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9</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5</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4</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590"/>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4.</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left="120" w:firstLine="0"/>
              <w:jc w:val="left"/>
            </w:pPr>
            <w:r>
              <w:rPr>
                <w:rStyle w:val="23"/>
              </w:rPr>
              <w:t>Вікові особливості дихання. Вплив тютюну та наркотичних речовин на дихальну систему.</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9</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5</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4</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514"/>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5</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4" w:lineRule="exact"/>
              <w:ind w:left="120" w:firstLine="0"/>
              <w:jc w:val="left"/>
            </w:pPr>
            <w:r>
              <w:rPr>
                <w:rStyle w:val="23"/>
              </w:rPr>
              <w:t>Вікові особливості травлення. Вікові особливості обміну речовин і енергії. Вітаміни.</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9</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5</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4</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365"/>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6</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Вікова фізіологія і гігієна аналізаторів.</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8</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6</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398"/>
        </w:trPr>
        <w:tc>
          <w:tcPr>
            <w:tcW w:w="5246" w:type="dxa"/>
            <w:gridSpan w:val="2"/>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40" w:firstLine="0"/>
            </w:pPr>
            <w:r>
              <w:rPr>
                <w:rStyle w:val="0pt0"/>
              </w:rPr>
              <w:t>Разом</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37</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17</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8</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6</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3</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18</w:t>
            </w:r>
          </w:p>
        </w:tc>
        <w:tc>
          <w:tcPr>
            <w:tcW w:w="931" w:type="dxa"/>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240" w:firstLine="0"/>
            </w:pPr>
            <w:r>
              <w:rPr>
                <w:rStyle w:val="23"/>
              </w:rPr>
              <w:t>2</w:t>
            </w:r>
          </w:p>
        </w:tc>
      </w:tr>
      <w:tr w:rsidR="00652343" w:rsidTr="00354963">
        <w:trPr>
          <w:trHeight w:hRule="exact" w:val="1114"/>
        </w:trPr>
        <w:tc>
          <w:tcPr>
            <w:tcW w:w="5246" w:type="dxa"/>
            <w:gridSpan w:val="2"/>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74" w:lineRule="exact"/>
              <w:ind w:right="40" w:firstLine="0"/>
            </w:pPr>
            <w:r>
              <w:rPr>
                <w:rStyle w:val="23"/>
              </w:rPr>
              <w:t>Змістови</w:t>
            </w:r>
          </w:p>
          <w:p w:rsidR="00652343" w:rsidRDefault="001841E7" w:rsidP="00354963">
            <w:pPr>
              <w:pStyle w:val="3"/>
              <w:framePr w:w="10680" w:h="14707" w:wrap="none" w:vAnchor="page" w:hAnchor="page" w:x="615" w:y="1073"/>
              <w:shd w:val="clear" w:color="auto" w:fill="auto"/>
              <w:spacing w:before="0" w:line="274" w:lineRule="exact"/>
              <w:ind w:firstLine="0"/>
              <w:jc w:val="both"/>
            </w:pPr>
            <w:r>
              <w:rPr>
                <w:rStyle w:val="23"/>
              </w:rPr>
              <w:t>ВІКОВІ ОСОБЛИВОСТІ ВИДІЛЬНОЇ СИСТЕМ ФІЗІОЛОГІЯ І ГІГІЄНА НЕРВОВОЇ СИСТЕМИ</w:t>
            </w:r>
          </w:p>
          <w:p w:rsidR="00652343" w:rsidRDefault="001841E7" w:rsidP="00354963">
            <w:pPr>
              <w:pStyle w:val="3"/>
              <w:framePr w:w="10680" w:h="14707" w:wrap="none" w:vAnchor="page" w:hAnchor="page" w:x="615" w:y="1073"/>
              <w:shd w:val="clear" w:color="auto" w:fill="auto"/>
              <w:spacing w:before="0" w:line="274" w:lineRule="exact"/>
              <w:ind w:right="40" w:firstLine="0"/>
            </w:pPr>
            <w:r>
              <w:rPr>
                <w:rStyle w:val="23"/>
              </w:rPr>
              <w:t>ВИЩА НЕРВО</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74" w:lineRule="exact"/>
              <w:ind w:firstLine="0"/>
              <w:jc w:val="both"/>
            </w:pPr>
            <w:r>
              <w:rPr>
                <w:rStyle w:val="23"/>
              </w:rPr>
              <w:t xml:space="preserve">мод </w:t>
            </w:r>
            <w:r>
              <w:rPr>
                <w:rStyle w:val="0pt0"/>
              </w:rPr>
              <w:t>Ш.</w:t>
            </w:r>
            <w:r>
              <w:rPr>
                <w:rStyle w:val="23"/>
              </w:rPr>
              <w:t xml:space="preserve"> З, [. БІО «А Д</w:t>
            </w:r>
          </w:p>
        </w:tc>
        <w:tc>
          <w:tcPr>
            <w:tcW w:w="566" w:type="dxa"/>
            <w:tcBorders>
              <w:top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74" w:lineRule="exact"/>
              <w:ind w:firstLine="0"/>
              <w:jc w:val="both"/>
            </w:pPr>
            <w:r>
              <w:rPr>
                <w:rStyle w:val="23"/>
              </w:rPr>
              <w:t>уль І АЛОЗ ЛОГІ ІЯЛЬ</w:t>
            </w:r>
          </w:p>
        </w:tc>
        <w:tc>
          <w:tcPr>
            <w:tcW w:w="4296" w:type="dxa"/>
            <w:gridSpan w:val="6"/>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74" w:lineRule="exact"/>
              <w:ind w:firstLine="0"/>
              <w:jc w:val="both"/>
            </w:pPr>
            <w:r>
              <w:rPr>
                <w:rStyle w:val="aa"/>
              </w:rPr>
              <w:t>[і.</w:t>
            </w:r>
          </w:p>
          <w:p w:rsidR="00652343" w:rsidRDefault="001841E7" w:rsidP="00354963">
            <w:pPr>
              <w:pStyle w:val="3"/>
              <w:framePr w:w="10680" w:h="14707" w:wrap="none" w:vAnchor="page" w:hAnchor="page" w:x="615" w:y="1073"/>
              <w:shd w:val="clear" w:color="auto" w:fill="auto"/>
              <w:spacing w:before="0" w:line="274" w:lineRule="exact"/>
              <w:ind w:firstLine="0"/>
              <w:jc w:val="both"/>
            </w:pPr>
            <w:r>
              <w:rPr>
                <w:rStyle w:val="aa"/>
                <w:lang w:val="ru-RU"/>
              </w:rPr>
              <w:t xml:space="preserve">И </w:t>
            </w:r>
            <w:r>
              <w:rPr>
                <w:rStyle w:val="aa"/>
              </w:rPr>
              <w:t>ВНУТРІШНЬОЇ секреції. вікова ЧНІ ОСНОВИ ПОВЕДІНКИ людини. НІСТЬ</w:t>
            </w:r>
          </w:p>
        </w:tc>
      </w:tr>
      <w:tr w:rsidR="00652343" w:rsidTr="00354963">
        <w:trPr>
          <w:trHeight w:hRule="exact" w:val="768"/>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7.</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4" w:lineRule="exact"/>
              <w:ind w:firstLine="0"/>
              <w:jc w:val="both"/>
            </w:pPr>
            <w:r>
              <w:rPr>
                <w:rStyle w:val="23"/>
              </w:rPr>
              <w:t>Вікові особливості виділення. Запобігання захворюванням і травмам сечовидільної системи. Фізіологія і гігієна шкіри.</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19</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5</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14</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518"/>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8.</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0" w:lineRule="exact"/>
              <w:ind w:left="120" w:firstLine="0"/>
              <w:jc w:val="left"/>
            </w:pPr>
            <w:r>
              <w:rPr>
                <w:rStyle w:val="23"/>
              </w:rPr>
              <w:t>Залози внутрішньої секреції, вплив гормонів на ріст і розвиток організму.</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8</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4</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80" w:firstLine="0"/>
            </w:pPr>
            <w:r>
              <w:rPr>
                <w:rStyle w:val="23"/>
              </w:rPr>
              <w:t>4</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768"/>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9.</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54" w:lineRule="exact"/>
              <w:ind w:left="120" w:firstLine="0"/>
              <w:jc w:val="left"/>
            </w:pPr>
            <w:r>
              <w:rPr>
                <w:rStyle w:val="23"/>
              </w:rPr>
              <w:t>Вікові особливості функцій нервової системи. Вп алкоголю та інших наркотиків на дитячий організм.</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2</w:t>
            </w:r>
          </w:p>
        </w:tc>
        <w:tc>
          <w:tcPr>
            <w:tcW w:w="725"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283"/>
        </w:trPr>
        <w:tc>
          <w:tcPr>
            <w:tcW w:w="427"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40" w:firstLine="0"/>
              <w:jc w:val="left"/>
            </w:pPr>
            <w:r>
              <w:rPr>
                <w:rStyle w:val="23"/>
              </w:rPr>
              <w:t>10</w:t>
            </w:r>
          </w:p>
        </w:tc>
        <w:tc>
          <w:tcPr>
            <w:tcW w:w="4819"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center"/>
            </w:pPr>
            <w:r>
              <w:rPr>
                <w:rStyle w:val="23"/>
              </w:rPr>
              <w:t>Вища нервова діяльність, її вікові особливості.</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6</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6</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4</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288"/>
        </w:trPr>
        <w:tc>
          <w:tcPr>
            <w:tcW w:w="5246" w:type="dxa"/>
            <w:gridSpan w:val="2"/>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20" w:firstLine="0"/>
            </w:pPr>
            <w:r>
              <w:rPr>
                <w:rStyle w:val="0pt0"/>
              </w:rPr>
              <w:t>Разом</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37</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17</w:t>
            </w:r>
          </w:p>
        </w:tc>
        <w:tc>
          <w:tcPr>
            <w:tcW w:w="566"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10</w:t>
            </w:r>
          </w:p>
        </w:tc>
        <w:tc>
          <w:tcPr>
            <w:tcW w:w="725"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6</w:t>
            </w: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w:t>
            </w: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18</w:t>
            </w:r>
          </w:p>
        </w:tc>
        <w:tc>
          <w:tcPr>
            <w:tcW w:w="931" w:type="dxa"/>
            <w:tcBorders>
              <w:top w:val="single" w:sz="4" w:space="0" w:color="auto"/>
              <w:left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w:t>
            </w:r>
          </w:p>
        </w:tc>
      </w:tr>
      <w:tr w:rsidR="00652343" w:rsidTr="00354963">
        <w:trPr>
          <w:trHeight w:hRule="exact" w:val="288"/>
        </w:trPr>
        <w:tc>
          <w:tcPr>
            <w:tcW w:w="5246" w:type="dxa"/>
            <w:gridSpan w:val="2"/>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20" w:firstLine="0"/>
            </w:pPr>
            <w:r>
              <w:rPr>
                <w:rStyle w:val="0pt0"/>
              </w:rPr>
              <w:t>Семестровий контроль</w:t>
            </w:r>
          </w:p>
        </w:tc>
        <w:tc>
          <w:tcPr>
            <w:tcW w:w="571"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36</w:t>
            </w:r>
          </w:p>
        </w:tc>
        <w:tc>
          <w:tcPr>
            <w:tcW w:w="566"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566"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5"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634"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36</w:t>
            </w:r>
          </w:p>
        </w:tc>
        <w:tc>
          <w:tcPr>
            <w:tcW w:w="931" w:type="dxa"/>
            <w:tcBorders>
              <w:top w:val="single" w:sz="4" w:space="0" w:color="auto"/>
              <w:left w:val="single" w:sz="4" w:space="0" w:color="auto"/>
              <w:right w:val="single" w:sz="4" w:space="0" w:color="auto"/>
            </w:tcBorders>
            <w:shd w:val="clear" w:color="auto" w:fill="FFFFFF"/>
          </w:tcPr>
          <w:p w:rsidR="00652343" w:rsidRDefault="00652343" w:rsidP="00354963">
            <w:pPr>
              <w:framePr w:w="10680" w:h="14707" w:wrap="none" w:vAnchor="page" w:hAnchor="page" w:x="615" w:y="1073"/>
              <w:rPr>
                <w:sz w:val="10"/>
                <w:szCs w:val="10"/>
              </w:rPr>
            </w:pPr>
          </w:p>
        </w:tc>
      </w:tr>
      <w:tr w:rsidR="00652343" w:rsidTr="00354963">
        <w:trPr>
          <w:trHeight w:hRule="exact" w:val="403"/>
        </w:trPr>
        <w:tc>
          <w:tcPr>
            <w:tcW w:w="5246" w:type="dxa"/>
            <w:gridSpan w:val="2"/>
            <w:tcBorders>
              <w:top w:val="single" w:sz="4" w:space="0" w:color="auto"/>
              <w:left w:val="single" w:sz="4" w:space="0" w:color="auto"/>
              <w:bottom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right="120" w:firstLine="0"/>
            </w:pPr>
            <w:r>
              <w:rPr>
                <w:rStyle w:val="0pt0"/>
              </w:rPr>
              <w:t>Разом за навчальним планом</w:t>
            </w:r>
          </w:p>
        </w:tc>
        <w:tc>
          <w:tcPr>
            <w:tcW w:w="571" w:type="dxa"/>
            <w:tcBorders>
              <w:top w:val="single" w:sz="4" w:space="0" w:color="auto"/>
              <w:left w:val="single" w:sz="4" w:space="0" w:color="auto"/>
              <w:bottom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144</w:t>
            </w:r>
          </w:p>
        </w:tc>
        <w:tc>
          <w:tcPr>
            <w:tcW w:w="566" w:type="dxa"/>
            <w:tcBorders>
              <w:top w:val="single" w:sz="4" w:space="0" w:color="auto"/>
              <w:left w:val="single" w:sz="4" w:space="0" w:color="auto"/>
              <w:bottom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42</w:t>
            </w:r>
          </w:p>
        </w:tc>
        <w:tc>
          <w:tcPr>
            <w:tcW w:w="566" w:type="dxa"/>
            <w:tcBorders>
              <w:top w:val="single" w:sz="4" w:space="0" w:color="auto"/>
              <w:left w:val="single" w:sz="4" w:space="0" w:color="auto"/>
              <w:bottom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22</w:t>
            </w:r>
          </w:p>
        </w:tc>
        <w:tc>
          <w:tcPr>
            <w:tcW w:w="725" w:type="dxa"/>
            <w:tcBorders>
              <w:top w:val="single" w:sz="4" w:space="0" w:color="auto"/>
              <w:left w:val="single" w:sz="4" w:space="0" w:color="auto"/>
              <w:bottom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20</w:t>
            </w:r>
          </w:p>
        </w:tc>
        <w:tc>
          <w:tcPr>
            <w:tcW w:w="634" w:type="dxa"/>
            <w:tcBorders>
              <w:top w:val="single" w:sz="4" w:space="0" w:color="auto"/>
              <w:left w:val="single" w:sz="4" w:space="0" w:color="auto"/>
              <w:bottom w:val="single" w:sz="4" w:space="0" w:color="auto"/>
            </w:tcBorders>
            <w:shd w:val="clear" w:color="auto" w:fill="FFFFFF"/>
          </w:tcPr>
          <w:p w:rsidR="00652343" w:rsidRDefault="00652343" w:rsidP="00354963">
            <w:pPr>
              <w:framePr w:w="10680" w:h="14707" w:wrap="none" w:vAnchor="page" w:hAnchor="page" w:x="615" w:y="1073"/>
              <w:rPr>
                <w:sz w:val="10"/>
                <w:szCs w:val="10"/>
              </w:rPr>
            </w:pPr>
          </w:p>
        </w:tc>
        <w:tc>
          <w:tcPr>
            <w:tcW w:w="720" w:type="dxa"/>
            <w:tcBorders>
              <w:top w:val="single" w:sz="4" w:space="0" w:color="auto"/>
              <w:left w:val="single" w:sz="4" w:space="0" w:color="auto"/>
              <w:bottom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6</w:t>
            </w:r>
          </w:p>
        </w:tc>
        <w:tc>
          <w:tcPr>
            <w:tcW w:w="720" w:type="dxa"/>
            <w:tcBorders>
              <w:top w:val="single" w:sz="4" w:space="0" w:color="auto"/>
              <w:left w:val="single" w:sz="4" w:space="0" w:color="auto"/>
              <w:bottom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left="120" w:firstLine="0"/>
              <w:jc w:val="left"/>
            </w:pPr>
            <w:r>
              <w:rPr>
                <w:rStyle w:val="23"/>
              </w:rPr>
              <w:t>90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652343" w:rsidRDefault="001841E7" w:rsidP="00354963">
            <w:pPr>
              <w:pStyle w:val="3"/>
              <w:framePr w:w="10680" w:h="14707" w:wrap="none" w:vAnchor="page" w:hAnchor="page" w:x="615" w:y="1073"/>
              <w:shd w:val="clear" w:color="auto" w:fill="auto"/>
              <w:spacing w:before="0" w:line="210" w:lineRule="exact"/>
              <w:ind w:firstLine="0"/>
              <w:jc w:val="both"/>
            </w:pPr>
            <w:r>
              <w:rPr>
                <w:rStyle w:val="23"/>
              </w:rPr>
              <w:t>6</w:t>
            </w:r>
          </w:p>
        </w:tc>
      </w:tr>
    </w:tbl>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rsidP="00354963">
      <w:pPr>
        <w:pStyle w:val="34"/>
        <w:framePr w:w="15614" w:h="899" w:hRule="exact" w:wrap="none" w:vAnchor="page" w:hAnchor="page" w:x="731" w:y="3367"/>
        <w:numPr>
          <w:ilvl w:val="0"/>
          <w:numId w:val="2"/>
        </w:numPr>
        <w:shd w:val="clear" w:color="auto" w:fill="auto"/>
        <w:tabs>
          <w:tab w:val="left" w:pos="3494"/>
        </w:tabs>
        <w:spacing w:after="0" w:line="250" w:lineRule="exact"/>
        <w:ind w:left="3240" w:firstLine="0"/>
      </w:pPr>
      <w:bookmarkStart w:id="4" w:name="bookmark5"/>
      <w:r>
        <w:lastRenderedPageBreak/>
        <w:t>Навчально-методична карта дисципліни «Вікова фізіологія і валеологія»</w:t>
      </w:r>
      <w:bookmarkEnd w:id="4"/>
    </w:p>
    <w:p w:rsidR="00652343" w:rsidRDefault="001841E7" w:rsidP="00354963">
      <w:pPr>
        <w:pStyle w:val="3"/>
        <w:framePr w:w="15614" w:h="899" w:hRule="exact" w:wrap="none" w:vAnchor="page" w:hAnchor="page" w:x="731" w:y="3367"/>
        <w:shd w:val="clear" w:color="auto" w:fill="auto"/>
        <w:spacing w:before="0" w:line="210" w:lineRule="exact"/>
        <w:ind w:left="800" w:firstLine="0"/>
        <w:jc w:val="left"/>
      </w:pPr>
      <w:r>
        <w:t xml:space="preserve">Разом: 144 </w:t>
      </w:r>
      <w:r>
        <w:rPr>
          <w:lang w:val="ru-RU"/>
        </w:rPr>
        <w:t xml:space="preserve">год., </w:t>
      </w:r>
      <w:r>
        <w:t xml:space="preserve">лекції - 22 </w:t>
      </w:r>
      <w:r>
        <w:rPr>
          <w:lang w:val="ru-RU"/>
        </w:rPr>
        <w:t xml:space="preserve">год., </w:t>
      </w:r>
      <w:r>
        <w:t xml:space="preserve">практичні заняття - 20 </w:t>
      </w:r>
      <w:r>
        <w:rPr>
          <w:lang w:val="ru-RU"/>
        </w:rPr>
        <w:t xml:space="preserve">год., </w:t>
      </w:r>
      <w:r>
        <w:t xml:space="preserve">індивідуальна робота - 6 </w:t>
      </w:r>
      <w:r>
        <w:rPr>
          <w:lang w:val="ru-RU"/>
        </w:rPr>
        <w:t xml:space="preserve">год., </w:t>
      </w:r>
      <w:r>
        <w:t xml:space="preserve">самостійна робота - 54 </w:t>
      </w:r>
      <w:r>
        <w:rPr>
          <w:lang w:val="ru-RU"/>
        </w:rPr>
        <w:t xml:space="preserve">год., </w:t>
      </w:r>
      <w:r>
        <w:t xml:space="preserve">модульний контроль - 6 </w:t>
      </w:r>
      <w:r>
        <w:rPr>
          <w:lang w:val="ru-RU"/>
        </w:rPr>
        <w:t xml:space="preserve">год.. </w:t>
      </w:r>
      <w:r>
        <w:t>Коефіцієнт: 4,2</w:t>
      </w:r>
    </w:p>
    <w:tbl>
      <w:tblPr>
        <w:tblOverlap w:val="never"/>
        <w:tblW w:w="0" w:type="auto"/>
        <w:tblLayout w:type="fixed"/>
        <w:tblCellMar>
          <w:left w:w="10" w:type="dxa"/>
          <w:right w:w="10" w:type="dxa"/>
        </w:tblCellMar>
        <w:tblLook w:val="0000" w:firstRow="0" w:lastRow="0" w:firstColumn="0" w:lastColumn="0" w:noHBand="0" w:noVBand="0"/>
      </w:tblPr>
      <w:tblGrid>
        <w:gridCol w:w="1373"/>
        <w:gridCol w:w="2880"/>
        <w:gridCol w:w="1622"/>
        <w:gridCol w:w="1138"/>
        <w:gridCol w:w="1382"/>
        <w:gridCol w:w="1258"/>
        <w:gridCol w:w="902"/>
        <w:gridCol w:w="2160"/>
        <w:gridCol w:w="360"/>
        <w:gridCol w:w="1440"/>
        <w:gridCol w:w="1090"/>
      </w:tblGrid>
      <w:tr w:rsidR="00652343">
        <w:trPr>
          <w:trHeight w:hRule="exact" w:val="1051"/>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left="380" w:firstLine="0"/>
              <w:jc w:val="left"/>
            </w:pPr>
            <w:r>
              <w:rPr>
                <w:rStyle w:val="8pt0pt"/>
              </w:rPr>
              <w:t>Модулі</w:t>
            </w:r>
          </w:p>
        </w:tc>
        <w:tc>
          <w:tcPr>
            <w:tcW w:w="7022" w:type="dxa"/>
            <w:gridSpan w:val="4"/>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center"/>
            </w:pPr>
            <w:r>
              <w:rPr>
                <w:rStyle w:val="8pt0pt"/>
              </w:rPr>
              <w:t>Змістовий модуль І. Загальні основи вікової анатомії та валеології. Опорно-руховий апарат. Профілактика виникнення порушень опорно-рухової системи</w:t>
            </w:r>
          </w:p>
        </w:tc>
        <w:tc>
          <w:tcPr>
            <w:tcW w:w="7210" w:type="dxa"/>
            <w:gridSpan w:val="6"/>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both"/>
            </w:pPr>
            <w:r>
              <w:rPr>
                <w:rStyle w:val="8pt0pt"/>
              </w:rPr>
              <w:t>Змістовий модуль ІІ. Вікові особливості кровоносної та серцево-судинної системи. Профілактика серцево-судинних захворювань. Вікові особливості дихальної системи. Валеологічна оцінка дихальної системи. Вікова фізіологія та гігієна органів травлення. Обмін речовин та енергії. Фізіологічні та валеологічні основи харчування дитини. Вікові</w:t>
            </w:r>
          </w:p>
          <w:p w:rsidR="00652343" w:rsidRDefault="001841E7">
            <w:pPr>
              <w:pStyle w:val="3"/>
              <w:framePr w:w="15605" w:h="9072" w:wrap="none" w:vAnchor="page" w:hAnchor="page" w:x="618" w:y="4386"/>
              <w:shd w:val="clear" w:color="auto" w:fill="auto"/>
              <w:spacing w:before="0" w:line="206" w:lineRule="exact"/>
              <w:ind w:firstLine="0"/>
              <w:jc w:val="center"/>
            </w:pPr>
            <w:r>
              <w:rPr>
                <w:rStyle w:val="8pt0pt"/>
              </w:rPr>
              <w:t>особливості сенсорних систем</w:t>
            </w:r>
          </w:p>
        </w:tc>
      </w:tr>
      <w:tr w:rsidR="00652343">
        <w:trPr>
          <w:trHeight w:hRule="exact" w:val="461"/>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left="380" w:firstLine="0"/>
              <w:jc w:val="left"/>
            </w:pPr>
            <w:r>
              <w:rPr>
                <w:rStyle w:val="8pt0pt"/>
              </w:rPr>
              <w:t>К-сть балів за модуль</w:t>
            </w:r>
          </w:p>
        </w:tc>
        <w:tc>
          <w:tcPr>
            <w:tcW w:w="7022" w:type="dxa"/>
            <w:gridSpan w:val="4"/>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81 бал</w:t>
            </w:r>
          </w:p>
        </w:tc>
        <w:tc>
          <w:tcPr>
            <w:tcW w:w="7210" w:type="dxa"/>
            <w:gridSpan w:val="6"/>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72 бали</w:t>
            </w:r>
          </w:p>
        </w:tc>
      </w:tr>
      <w:tr w:rsidR="00652343">
        <w:trPr>
          <w:trHeight w:hRule="exact" w:val="226"/>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left="380" w:firstLine="0"/>
              <w:jc w:val="left"/>
            </w:pPr>
            <w:r>
              <w:rPr>
                <w:rStyle w:val="8pt0pt"/>
              </w:rPr>
              <w:t>Лекції</w:t>
            </w:r>
          </w:p>
        </w:tc>
        <w:tc>
          <w:tcPr>
            <w:tcW w:w="2880"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1</w:t>
            </w:r>
          </w:p>
        </w:tc>
        <w:tc>
          <w:tcPr>
            <w:tcW w:w="4142" w:type="dxa"/>
            <w:gridSpan w:val="3"/>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2</w:t>
            </w:r>
          </w:p>
        </w:tc>
        <w:tc>
          <w:tcPr>
            <w:tcW w:w="2160"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3</w:t>
            </w:r>
          </w:p>
        </w:tc>
        <w:tc>
          <w:tcPr>
            <w:tcW w:w="2160"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4</w:t>
            </w:r>
          </w:p>
        </w:tc>
        <w:tc>
          <w:tcPr>
            <w:tcW w:w="1800"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5</w:t>
            </w:r>
          </w:p>
        </w:tc>
        <w:tc>
          <w:tcPr>
            <w:tcW w:w="1090" w:type="dxa"/>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6</w:t>
            </w:r>
          </w:p>
        </w:tc>
      </w:tr>
      <w:tr w:rsidR="00652343">
        <w:trPr>
          <w:trHeight w:hRule="exact" w:val="1142"/>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left="380" w:firstLine="0"/>
              <w:jc w:val="left"/>
            </w:pPr>
            <w:r>
              <w:rPr>
                <w:rStyle w:val="8pt0pt"/>
              </w:rPr>
              <w:t>Теми лекцій</w:t>
            </w:r>
          </w:p>
        </w:tc>
        <w:tc>
          <w:tcPr>
            <w:tcW w:w="2880"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right="160" w:firstLine="0"/>
            </w:pPr>
            <w:r>
              <w:rPr>
                <w:rStyle w:val="8pt0pt0"/>
              </w:rPr>
              <w:t>Вступ. Значення вікової фізіології для педагогіки. Валеологія як наука про здоров’я людини. Загальні закономірності росту та розвитку дітей і підлітків. (1 бал)</w:t>
            </w:r>
          </w:p>
        </w:tc>
        <w:tc>
          <w:tcPr>
            <w:tcW w:w="4142" w:type="dxa"/>
            <w:gridSpan w:val="3"/>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center"/>
            </w:pPr>
            <w:r>
              <w:rPr>
                <w:rStyle w:val="8pt0pt0"/>
              </w:rPr>
              <w:t>Вікові особливості опорно-рухового апарату. Фізична культура у підтримці та удосконаленні здоров’я людини. (1 бал)</w:t>
            </w:r>
          </w:p>
        </w:tc>
        <w:tc>
          <w:tcPr>
            <w:tcW w:w="2160"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center"/>
            </w:pPr>
            <w:r>
              <w:rPr>
                <w:rStyle w:val="8pt0pt0"/>
              </w:rPr>
              <w:t>Вікові особливості крові і кровообігу. Профілактика хвороб серцево-судинної системи. (1 бал)</w:t>
            </w:r>
          </w:p>
        </w:tc>
        <w:tc>
          <w:tcPr>
            <w:tcW w:w="2160"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2" w:lineRule="exact"/>
              <w:ind w:firstLine="0"/>
              <w:jc w:val="center"/>
            </w:pPr>
            <w:r>
              <w:rPr>
                <w:rStyle w:val="8pt0pt0"/>
              </w:rPr>
              <w:t>Вікові особливості дихання. Вплив тютюну та наркотичних речовин на дихальну систему.</w:t>
            </w:r>
          </w:p>
          <w:p w:rsidR="00652343" w:rsidRDefault="001841E7">
            <w:pPr>
              <w:pStyle w:val="3"/>
              <w:framePr w:w="15605" w:h="9072" w:wrap="none" w:vAnchor="page" w:hAnchor="page" w:x="618" w:y="4386"/>
              <w:shd w:val="clear" w:color="auto" w:fill="auto"/>
              <w:spacing w:before="0" w:line="202" w:lineRule="exact"/>
              <w:ind w:firstLine="0"/>
              <w:jc w:val="center"/>
            </w:pPr>
            <w:r>
              <w:rPr>
                <w:rStyle w:val="8pt0pt0"/>
              </w:rPr>
              <w:t>(1 бал)</w:t>
            </w:r>
          </w:p>
        </w:tc>
        <w:tc>
          <w:tcPr>
            <w:tcW w:w="1800"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both"/>
            </w:pPr>
            <w:r>
              <w:rPr>
                <w:rStyle w:val="8pt0pt0"/>
              </w:rPr>
              <w:t>Вікові особливості травлення. Вікові особливості обміну речовин і енергії. Вітаміни. (1 бал)</w:t>
            </w:r>
          </w:p>
        </w:tc>
        <w:tc>
          <w:tcPr>
            <w:tcW w:w="1090" w:type="dxa"/>
            <w:tcBorders>
              <w:top w:val="single" w:sz="4" w:space="0" w:color="auto"/>
              <w:left w:val="single" w:sz="4" w:space="0" w:color="auto"/>
              <w:right w:val="single" w:sz="4" w:space="0" w:color="auto"/>
            </w:tcBorders>
            <w:shd w:val="clear" w:color="auto" w:fill="FFFFFF"/>
            <w:textDirection w:val="btLr"/>
          </w:tcPr>
          <w:p w:rsidR="00652343" w:rsidRDefault="001841E7">
            <w:pPr>
              <w:pStyle w:val="3"/>
              <w:framePr w:w="15605" w:h="9072" w:wrap="none" w:vAnchor="page" w:hAnchor="page" w:x="618" w:y="4386"/>
              <w:shd w:val="clear" w:color="auto" w:fill="auto"/>
              <w:spacing w:before="0" w:line="211" w:lineRule="exact"/>
              <w:ind w:firstLine="0"/>
              <w:jc w:val="center"/>
            </w:pPr>
            <w:r>
              <w:rPr>
                <w:rStyle w:val="8pt0pt0"/>
              </w:rPr>
              <w:t>Вікова фізіологія і гігієна аналізаторів.</w:t>
            </w:r>
          </w:p>
          <w:p w:rsidR="00652343" w:rsidRDefault="001841E7">
            <w:pPr>
              <w:pStyle w:val="3"/>
              <w:framePr w:w="15605" w:h="9072" w:wrap="none" w:vAnchor="page" w:hAnchor="page" w:x="618" w:y="4386"/>
              <w:shd w:val="clear" w:color="auto" w:fill="auto"/>
              <w:spacing w:before="0" w:line="90" w:lineRule="exact"/>
              <w:ind w:firstLine="0"/>
              <w:jc w:val="center"/>
            </w:pPr>
            <w:r>
              <w:rPr>
                <w:rStyle w:val="Gungsuh4pt0pt"/>
              </w:rPr>
              <w:t>ІЛ</w:t>
            </w:r>
            <w:r>
              <w:rPr>
                <w:rStyle w:val="45pt0pt"/>
              </w:rPr>
              <w:t xml:space="preserve"> йп.\</w:t>
            </w:r>
          </w:p>
        </w:tc>
      </w:tr>
      <w:tr w:rsidR="00652343">
        <w:trPr>
          <w:trHeight w:hRule="exact" w:val="1488"/>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left="380" w:firstLine="0"/>
              <w:jc w:val="left"/>
            </w:pPr>
            <w:r>
              <w:rPr>
                <w:rStyle w:val="8pt0pt"/>
              </w:rPr>
              <w:t>Теми</w:t>
            </w:r>
          </w:p>
          <w:p w:rsidR="00652343" w:rsidRDefault="001841E7">
            <w:pPr>
              <w:pStyle w:val="3"/>
              <w:framePr w:w="15605" w:h="9072" w:wrap="none" w:vAnchor="page" w:hAnchor="page" w:x="618" w:y="4386"/>
              <w:shd w:val="clear" w:color="auto" w:fill="auto"/>
              <w:spacing w:before="60" w:line="160" w:lineRule="exact"/>
              <w:ind w:left="380" w:firstLine="0"/>
              <w:jc w:val="left"/>
            </w:pPr>
            <w:r>
              <w:rPr>
                <w:rStyle w:val="8pt0pt"/>
              </w:rPr>
              <w:t>практичних</w:t>
            </w:r>
          </w:p>
        </w:tc>
        <w:tc>
          <w:tcPr>
            <w:tcW w:w="2880"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center"/>
            </w:pPr>
            <w:r>
              <w:rPr>
                <w:rStyle w:val="8pt0pt0"/>
              </w:rPr>
              <w:t>Вікові періоди розвитку людини (1+10 балів)</w:t>
            </w:r>
          </w:p>
        </w:tc>
        <w:tc>
          <w:tcPr>
            <w:tcW w:w="1622"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2" w:lineRule="exact"/>
              <w:ind w:firstLine="0"/>
              <w:jc w:val="center"/>
            </w:pPr>
            <w:r>
              <w:rPr>
                <w:rStyle w:val="8pt0pt0"/>
              </w:rPr>
              <w:t>Особливості росту та розвитку людського організму. Вікова періодизація людини. (1+10 балів)</w:t>
            </w:r>
          </w:p>
        </w:tc>
        <w:tc>
          <w:tcPr>
            <w:tcW w:w="1138"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2" w:lineRule="exact"/>
              <w:ind w:firstLine="0"/>
              <w:jc w:val="both"/>
            </w:pPr>
            <w:r>
              <w:rPr>
                <w:rStyle w:val="8pt0pt0"/>
              </w:rPr>
              <w:t>Фізичне здоров’я та сучасні методи визначення його рівня. (1+10 балів)</w:t>
            </w:r>
          </w:p>
        </w:tc>
        <w:tc>
          <w:tcPr>
            <w:tcW w:w="1382"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2" w:lineRule="exact"/>
              <w:ind w:firstLine="0"/>
              <w:jc w:val="center"/>
            </w:pPr>
            <w:r>
              <w:rPr>
                <w:rStyle w:val="8pt0pt0"/>
              </w:rPr>
              <w:t>Профілактика виникнення порушення опорно- рухової системи (1+10 балів)</w:t>
            </w:r>
          </w:p>
        </w:tc>
        <w:tc>
          <w:tcPr>
            <w:tcW w:w="2160"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2" w:lineRule="exact"/>
              <w:ind w:firstLine="0"/>
              <w:jc w:val="center"/>
            </w:pPr>
            <w:r>
              <w:rPr>
                <w:rStyle w:val="8pt0pt0"/>
              </w:rPr>
              <w:t>Захворювання та ураження серцево- судинної системи та міри їх запобігання (1+10 балів)</w:t>
            </w:r>
          </w:p>
        </w:tc>
        <w:tc>
          <w:tcPr>
            <w:tcW w:w="2160"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2" w:lineRule="exact"/>
              <w:ind w:firstLine="0"/>
              <w:jc w:val="center"/>
            </w:pPr>
            <w:r>
              <w:rPr>
                <w:rStyle w:val="8pt0pt0"/>
              </w:rPr>
              <w:t>Порушення діяльності дихальної системи внаслідок дії на неї отруйних речовин (1+10 балів)</w:t>
            </w:r>
          </w:p>
        </w:tc>
        <w:tc>
          <w:tcPr>
            <w:tcW w:w="1800"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2" w:lineRule="exact"/>
              <w:ind w:firstLine="0"/>
              <w:jc w:val="center"/>
            </w:pPr>
            <w:r>
              <w:rPr>
                <w:rStyle w:val="8pt0pt0"/>
              </w:rPr>
              <w:t>Валеологічні основи харчування (1+10 балів)</w:t>
            </w:r>
          </w:p>
        </w:tc>
        <w:tc>
          <w:tcPr>
            <w:tcW w:w="1090" w:type="dxa"/>
            <w:tcBorders>
              <w:top w:val="single" w:sz="4" w:space="0" w:color="auto"/>
              <w:left w:val="single" w:sz="4" w:space="0" w:color="auto"/>
              <w:right w:val="single" w:sz="4" w:space="0" w:color="auto"/>
            </w:tcBorders>
            <w:shd w:val="clear" w:color="auto" w:fill="FFFFFF"/>
          </w:tcPr>
          <w:p w:rsidR="00652343" w:rsidRDefault="00652343">
            <w:pPr>
              <w:framePr w:w="15605" w:h="9072" w:wrap="none" w:vAnchor="page" w:hAnchor="page" w:x="618" w:y="4386"/>
              <w:rPr>
                <w:sz w:val="10"/>
                <w:szCs w:val="10"/>
              </w:rPr>
            </w:pPr>
          </w:p>
        </w:tc>
      </w:tr>
      <w:tr w:rsidR="00652343">
        <w:trPr>
          <w:trHeight w:hRule="exact" w:val="427"/>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left="380" w:firstLine="0"/>
              <w:jc w:val="left"/>
            </w:pPr>
            <w:r>
              <w:rPr>
                <w:rStyle w:val="8pt0pt"/>
              </w:rPr>
              <w:t>Тестовий</w:t>
            </w:r>
          </w:p>
          <w:p w:rsidR="00652343" w:rsidRDefault="001841E7">
            <w:pPr>
              <w:pStyle w:val="3"/>
              <w:framePr w:w="15605" w:h="9072" w:wrap="none" w:vAnchor="page" w:hAnchor="page" w:x="618" w:y="4386"/>
              <w:shd w:val="clear" w:color="auto" w:fill="auto"/>
              <w:spacing w:before="60" w:line="160" w:lineRule="exact"/>
              <w:ind w:left="380" w:firstLine="0"/>
              <w:jc w:val="left"/>
            </w:pPr>
            <w:r>
              <w:rPr>
                <w:rStyle w:val="8pt0pt"/>
              </w:rPr>
              <w:t>контроль</w:t>
            </w:r>
          </w:p>
        </w:tc>
        <w:tc>
          <w:tcPr>
            <w:tcW w:w="7022" w:type="dxa"/>
            <w:gridSpan w:val="4"/>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10 балів</w:t>
            </w:r>
          </w:p>
        </w:tc>
        <w:tc>
          <w:tcPr>
            <w:tcW w:w="7210" w:type="dxa"/>
            <w:gridSpan w:val="6"/>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10 балів</w:t>
            </w:r>
          </w:p>
        </w:tc>
      </w:tr>
      <w:tr w:rsidR="00652343">
        <w:trPr>
          <w:trHeight w:hRule="exact" w:val="422"/>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left="380" w:firstLine="0"/>
              <w:jc w:val="left"/>
            </w:pPr>
            <w:r>
              <w:rPr>
                <w:rStyle w:val="8pt0pt"/>
              </w:rPr>
              <w:t>Модульний</w:t>
            </w:r>
          </w:p>
          <w:p w:rsidR="00652343" w:rsidRDefault="001841E7">
            <w:pPr>
              <w:pStyle w:val="3"/>
              <w:framePr w:w="15605" w:h="9072" w:wrap="none" w:vAnchor="page" w:hAnchor="page" w:x="618" w:y="4386"/>
              <w:shd w:val="clear" w:color="auto" w:fill="auto"/>
              <w:spacing w:before="60" w:line="160" w:lineRule="exact"/>
              <w:ind w:left="380" w:firstLine="0"/>
              <w:jc w:val="left"/>
            </w:pPr>
            <w:r>
              <w:rPr>
                <w:rStyle w:val="8pt0pt"/>
              </w:rPr>
              <w:t>контроль</w:t>
            </w:r>
          </w:p>
        </w:tc>
        <w:tc>
          <w:tcPr>
            <w:tcW w:w="7022" w:type="dxa"/>
            <w:gridSpan w:val="4"/>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25 балів</w:t>
            </w:r>
          </w:p>
        </w:tc>
        <w:tc>
          <w:tcPr>
            <w:tcW w:w="7210" w:type="dxa"/>
            <w:gridSpan w:val="6"/>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25 балів</w:t>
            </w:r>
          </w:p>
        </w:tc>
      </w:tr>
      <w:tr w:rsidR="00652343">
        <w:trPr>
          <w:trHeight w:hRule="exact" w:val="422"/>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left="380" w:firstLine="0"/>
              <w:jc w:val="left"/>
            </w:pPr>
            <w:r>
              <w:rPr>
                <w:rStyle w:val="8pt0pt"/>
              </w:rPr>
              <w:t>Модулі</w:t>
            </w:r>
          </w:p>
        </w:tc>
        <w:tc>
          <w:tcPr>
            <w:tcW w:w="14232" w:type="dxa"/>
            <w:gridSpan w:val="10"/>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firstLine="0"/>
              <w:jc w:val="center"/>
            </w:pPr>
            <w:r>
              <w:rPr>
                <w:rStyle w:val="8pt0pt"/>
              </w:rPr>
              <w:t>Змістовий модуль Ш. Вікові особливості видільної системи. Залози внутрішньої секреції. Вікова фізіологія і гігієна нервової системи. Біологічні основи поведінки людини. Вища нервова</w:t>
            </w:r>
          </w:p>
          <w:p w:rsidR="00652343" w:rsidRDefault="001841E7">
            <w:pPr>
              <w:pStyle w:val="3"/>
              <w:framePr w:w="15605" w:h="9072" w:wrap="none" w:vAnchor="page" w:hAnchor="page" w:x="618" w:y="4386"/>
              <w:shd w:val="clear" w:color="auto" w:fill="auto"/>
              <w:spacing w:before="60" w:line="160" w:lineRule="exact"/>
              <w:ind w:firstLine="0"/>
              <w:jc w:val="center"/>
            </w:pPr>
            <w:r>
              <w:rPr>
                <w:rStyle w:val="8pt0pt"/>
              </w:rPr>
              <w:t>діяльність</w:t>
            </w:r>
          </w:p>
        </w:tc>
      </w:tr>
      <w:tr w:rsidR="00652343">
        <w:trPr>
          <w:trHeight w:hRule="exact" w:val="427"/>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left="380" w:firstLine="0"/>
              <w:jc w:val="left"/>
            </w:pPr>
            <w:r>
              <w:rPr>
                <w:rStyle w:val="8pt0pt"/>
              </w:rPr>
              <w:t>К-сть балів за модуль</w:t>
            </w:r>
          </w:p>
        </w:tc>
        <w:tc>
          <w:tcPr>
            <w:tcW w:w="14232" w:type="dxa"/>
            <w:gridSpan w:val="10"/>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102 бали</w:t>
            </w:r>
          </w:p>
        </w:tc>
      </w:tr>
      <w:tr w:rsidR="00652343">
        <w:trPr>
          <w:trHeight w:hRule="exact" w:val="235"/>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left="380" w:firstLine="0"/>
              <w:jc w:val="left"/>
            </w:pPr>
            <w:r>
              <w:rPr>
                <w:rStyle w:val="8pt0pt"/>
              </w:rPr>
              <w:t>Лекції</w:t>
            </w:r>
          </w:p>
        </w:tc>
        <w:tc>
          <w:tcPr>
            <w:tcW w:w="4502"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7</w:t>
            </w:r>
          </w:p>
        </w:tc>
        <w:tc>
          <w:tcPr>
            <w:tcW w:w="3778" w:type="dxa"/>
            <w:gridSpan w:val="3"/>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8</w:t>
            </w:r>
          </w:p>
        </w:tc>
        <w:tc>
          <w:tcPr>
            <w:tcW w:w="3422" w:type="dxa"/>
            <w:gridSpan w:val="3"/>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9</w:t>
            </w:r>
          </w:p>
        </w:tc>
        <w:tc>
          <w:tcPr>
            <w:tcW w:w="2530"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
              </w:rPr>
              <w:t>10</w:t>
            </w:r>
          </w:p>
        </w:tc>
      </w:tr>
      <w:tr w:rsidR="00652343">
        <w:trPr>
          <w:trHeight w:hRule="exact" w:val="629"/>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left="380" w:firstLine="0"/>
              <w:jc w:val="left"/>
            </w:pPr>
            <w:r>
              <w:rPr>
                <w:rStyle w:val="8pt0pt"/>
              </w:rPr>
              <w:t>Теми</w:t>
            </w:r>
          </w:p>
          <w:p w:rsidR="00652343" w:rsidRDefault="001841E7">
            <w:pPr>
              <w:pStyle w:val="3"/>
              <w:framePr w:w="15605" w:h="9072" w:wrap="none" w:vAnchor="page" w:hAnchor="page" w:x="618" w:y="4386"/>
              <w:shd w:val="clear" w:color="auto" w:fill="auto"/>
              <w:spacing w:before="60" w:line="160" w:lineRule="exact"/>
              <w:ind w:left="380" w:firstLine="0"/>
              <w:jc w:val="left"/>
            </w:pPr>
            <w:r>
              <w:rPr>
                <w:rStyle w:val="8pt0pt"/>
              </w:rPr>
              <w:t>лекцій</w:t>
            </w:r>
          </w:p>
        </w:tc>
        <w:tc>
          <w:tcPr>
            <w:tcW w:w="4502"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center"/>
            </w:pPr>
            <w:r>
              <w:rPr>
                <w:rStyle w:val="8pt0pt0"/>
              </w:rPr>
              <w:t>Вікові особливості виділення. Запобігання захворюванням і травмам сечовидільної системи. Фізіологія і гігієна шкіри. (1 бал)</w:t>
            </w:r>
          </w:p>
        </w:tc>
        <w:tc>
          <w:tcPr>
            <w:tcW w:w="3778" w:type="dxa"/>
            <w:gridSpan w:val="3"/>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11" w:lineRule="exact"/>
              <w:ind w:firstLine="0"/>
              <w:jc w:val="center"/>
            </w:pPr>
            <w:r>
              <w:rPr>
                <w:rStyle w:val="8pt0pt0"/>
              </w:rPr>
              <w:t>Залози внутрішньої секреції, вплив гормонів на ріст і розвиток організму (1 бал)</w:t>
            </w:r>
          </w:p>
        </w:tc>
        <w:tc>
          <w:tcPr>
            <w:tcW w:w="3422" w:type="dxa"/>
            <w:gridSpan w:val="3"/>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both"/>
            </w:pPr>
            <w:r>
              <w:rPr>
                <w:rStyle w:val="8pt0pt0"/>
              </w:rPr>
              <w:t>Вікові особливості функцій нервової системи. Вплив алкоголю та інших наркотиків на дитячий організм. (1 бал)</w:t>
            </w:r>
          </w:p>
        </w:tc>
        <w:tc>
          <w:tcPr>
            <w:tcW w:w="2530"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11" w:lineRule="exact"/>
              <w:ind w:firstLine="0"/>
              <w:jc w:val="center"/>
            </w:pPr>
            <w:r>
              <w:rPr>
                <w:rStyle w:val="8pt0pt0"/>
              </w:rPr>
              <w:t>Вища нервова діяльність та її вікові особливості. (2 бали)</w:t>
            </w:r>
          </w:p>
        </w:tc>
      </w:tr>
      <w:tr w:rsidR="00652343">
        <w:trPr>
          <w:trHeight w:hRule="exact" w:val="643"/>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left="380" w:firstLine="0"/>
              <w:jc w:val="left"/>
            </w:pPr>
            <w:r>
              <w:rPr>
                <w:rStyle w:val="8pt0pt"/>
              </w:rPr>
              <w:t>Теми</w:t>
            </w:r>
          </w:p>
          <w:p w:rsidR="00652343" w:rsidRDefault="001841E7">
            <w:pPr>
              <w:pStyle w:val="3"/>
              <w:framePr w:w="15605" w:h="9072" w:wrap="none" w:vAnchor="page" w:hAnchor="page" w:x="618" w:y="4386"/>
              <w:shd w:val="clear" w:color="auto" w:fill="auto"/>
              <w:spacing w:before="0" w:line="206" w:lineRule="exact"/>
              <w:ind w:left="380" w:firstLine="0"/>
              <w:jc w:val="left"/>
            </w:pPr>
            <w:r>
              <w:rPr>
                <w:rStyle w:val="8pt0pt"/>
              </w:rPr>
              <w:t>практичних</w:t>
            </w:r>
          </w:p>
          <w:p w:rsidR="00652343" w:rsidRDefault="001841E7">
            <w:pPr>
              <w:pStyle w:val="3"/>
              <w:framePr w:w="15605" w:h="9072" w:wrap="none" w:vAnchor="page" w:hAnchor="page" w:x="618" w:y="4386"/>
              <w:shd w:val="clear" w:color="auto" w:fill="auto"/>
              <w:spacing w:before="0" w:line="206" w:lineRule="exact"/>
              <w:ind w:left="380" w:firstLine="0"/>
              <w:jc w:val="left"/>
            </w:pPr>
            <w:r>
              <w:rPr>
                <w:rStyle w:val="8pt0pt"/>
              </w:rPr>
              <w:t>занять</w:t>
            </w:r>
          </w:p>
        </w:tc>
        <w:tc>
          <w:tcPr>
            <w:tcW w:w="4502" w:type="dxa"/>
            <w:gridSpan w:val="2"/>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center"/>
            </w:pPr>
            <w:r>
              <w:rPr>
                <w:rStyle w:val="8pt0pt0"/>
              </w:rPr>
              <w:t>Запобігання захворюванням і травмам сечовидільної системи. (1+10 балів)</w:t>
            </w:r>
          </w:p>
        </w:tc>
        <w:tc>
          <w:tcPr>
            <w:tcW w:w="3778" w:type="dxa"/>
            <w:gridSpan w:val="3"/>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06" w:lineRule="exact"/>
              <w:ind w:firstLine="0"/>
              <w:jc w:val="center"/>
            </w:pPr>
            <w:r>
              <w:rPr>
                <w:rStyle w:val="8pt0pt0"/>
              </w:rPr>
              <w:t>Вплив гормонів на організм людини. Гіпо- та гіперфункція залоз секреції (1+10 балів)</w:t>
            </w:r>
          </w:p>
        </w:tc>
        <w:tc>
          <w:tcPr>
            <w:tcW w:w="3422" w:type="dxa"/>
            <w:gridSpan w:val="3"/>
            <w:tcBorders>
              <w:top w:val="single" w:sz="4" w:space="0" w:color="auto"/>
              <w:left w:val="single" w:sz="4" w:space="0" w:color="auto"/>
            </w:tcBorders>
            <w:shd w:val="clear" w:color="auto" w:fill="FFFFFF"/>
          </w:tcPr>
          <w:p w:rsidR="00652343" w:rsidRDefault="00652343">
            <w:pPr>
              <w:framePr w:w="15605" w:h="9072" w:wrap="none" w:vAnchor="page" w:hAnchor="page" w:x="618" w:y="4386"/>
              <w:rPr>
                <w:sz w:val="10"/>
                <w:szCs w:val="10"/>
              </w:rPr>
            </w:pPr>
          </w:p>
        </w:tc>
        <w:tc>
          <w:tcPr>
            <w:tcW w:w="2530"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211" w:lineRule="exact"/>
              <w:ind w:firstLine="0"/>
              <w:jc w:val="center"/>
            </w:pPr>
            <w:r>
              <w:rPr>
                <w:rStyle w:val="8pt0pt0"/>
              </w:rPr>
              <w:t>Особливості будови нервової системи (1+10 балів)</w:t>
            </w:r>
          </w:p>
        </w:tc>
      </w:tr>
      <w:tr w:rsidR="00652343">
        <w:trPr>
          <w:trHeight w:hRule="exact" w:val="422"/>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left="380" w:firstLine="0"/>
              <w:jc w:val="left"/>
            </w:pPr>
            <w:r>
              <w:rPr>
                <w:rStyle w:val="8pt0pt"/>
              </w:rPr>
              <w:t>Тестовий</w:t>
            </w:r>
          </w:p>
          <w:p w:rsidR="00652343" w:rsidRDefault="001841E7">
            <w:pPr>
              <w:pStyle w:val="3"/>
              <w:framePr w:w="15605" w:h="9072" w:wrap="none" w:vAnchor="page" w:hAnchor="page" w:x="618" w:y="4386"/>
              <w:shd w:val="clear" w:color="auto" w:fill="auto"/>
              <w:spacing w:before="60" w:line="160" w:lineRule="exact"/>
              <w:ind w:left="380" w:firstLine="0"/>
              <w:jc w:val="left"/>
            </w:pPr>
            <w:r>
              <w:rPr>
                <w:rStyle w:val="8pt0pt"/>
              </w:rPr>
              <w:t>контроль</w:t>
            </w:r>
          </w:p>
        </w:tc>
        <w:tc>
          <w:tcPr>
            <w:tcW w:w="14232" w:type="dxa"/>
            <w:gridSpan w:val="10"/>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10 балів</w:t>
            </w:r>
          </w:p>
        </w:tc>
      </w:tr>
      <w:tr w:rsidR="00652343">
        <w:trPr>
          <w:trHeight w:hRule="exact" w:val="221"/>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left="380" w:firstLine="0"/>
              <w:jc w:val="left"/>
            </w:pPr>
            <w:r>
              <w:rPr>
                <w:rStyle w:val="8pt0pt"/>
              </w:rPr>
              <w:t>ІНДЗ</w:t>
            </w:r>
          </w:p>
        </w:tc>
        <w:tc>
          <w:tcPr>
            <w:tcW w:w="14232" w:type="dxa"/>
            <w:gridSpan w:val="10"/>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30 балів</w:t>
            </w:r>
          </w:p>
        </w:tc>
      </w:tr>
      <w:tr w:rsidR="00652343">
        <w:trPr>
          <w:trHeight w:hRule="exact" w:val="422"/>
        </w:trPr>
        <w:tc>
          <w:tcPr>
            <w:tcW w:w="1373" w:type="dxa"/>
            <w:tcBorders>
              <w:top w:val="single" w:sz="4" w:space="0" w:color="auto"/>
              <w:left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left="380" w:firstLine="0"/>
              <w:jc w:val="left"/>
            </w:pPr>
            <w:r>
              <w:rPr>
                <w:rStyle w:val="8pt0pt"/>
              </w:rPr>
              <w:t>Модульний</w:t>
            </w:r>
          </w:p>
          <w:p w:rsidR="00652343" w:rsidRDefault="001841E7">
            <w:pPr>
              <w:pStyle w:val="3"/>
              <w:framePr w:w="15605" w:h="9072" w:wrap="none" w:vAnchor="page" w:hAnchor="page" w:x="618" w:y="4386"/>
              <w:shd w:val="clear" w:color="auto" w:fill="auto"/>
              <w:spacing w:before="60" w:line="160" w:lineRule="exact"/>
              <w:ind w:left="380" w:firstLine="0"/>
              <w:jc w:val="left"/>
            </w:pPr>
            <w:r>
              <w:rPr>
                <w:rStyle w:val="8pt0pt"/>
              </w:rPr>
              <w:t>контроль</w:t>
            </w:r>
          </w:p>
        </w:tc>
        <w:tc>
          <w:tcPr>
            <w:tcW w:w="14232" w:type="dxa"/>
            <w:gridSpan w:val="10"/>
            <w:tcBorders>
              <w:top w:val="single" w:sz="4" w:space="0" w:color="auto"/>
              <w:left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25 балів</w:t>
            </w:r>
          </w:p>
        </w:tc>
      </w:tr>
      <w:tr w:rsidR="00652343">
        <w:trPr>
          <w:trHeight w:hRule="exact" w:val="432"/>
        </w:trPr>
        <w:tc>
          <w:tcPr>
            <w:tcW w:w="1373" w:type="dxa"/>
            <w:tcBorders>
              <w:top w:val="single" w:sz="4" w:space="0" w:color="auto"/>
              <w:left w:val="single" w:sz="4" w:space="0" w:color="auto"/>
              <w:bottom w:val="single" w:sz="4" w:space="0" w:color="auto"/>
            </w:tcBorders>
            <w:shd w:val="clear" w:color="auto" w:fill="FFFFFF"/>
          </w:tcPr>
          <w:p w:rsidR="00652343" w:rsidRDefault="001841E7">
            <w:pPr>
              <w:pStyle w:val="3"/>
              <w:framePr w:w="15605" w:h="9072" w:wrap="none" w:vAnchor="page" w:hAnchor="page" w:x="618" w:y="4386"/>
              <w:shd w:val="clear" w:color="auto" w:fill="auto"/>
              <w:spacing w:before="0" w:after="60" w:line="160" w:lineRule="exact"/>
              <w:ind w:left="380" w:firstLine="0"/>
              <w:jc w:val="left"/>
            </w:pPr>
            <w:r>
              <w:rPr>
                <w:rStyle w:val="8pt0pt"/>
              </w:rPr>
              <w:t>Підсумковий</w:t>
            </w:r>
          </w:p>
          <w:p w:rsidR="00652343" w:rsidRDefault="001841E7">
            <w:pPr>
              <w:pStyle w:val="3"/>
              <w:framePr w:w="15605" w:h="9072" w:wrap="none" w:vAnchor="page" w:hAnchor="page" w:x="618" w:y="4386"/>
              <w:shd w:val="clear" w:color="auto" w:fill="auto"/>
              <w:spacing w:before="60" w:line="160" w:lineRule="exact"/>
              <w:ind w:left="380" w:firstLine="0"/>
              <w:jc w:val="left"/>
            </w:pPr>
            <w:r>
              <w:rPr>
                <w:rStyle w:val="8pt0pt"/>
              </w:rPr>
              <w:t>контроль</w:t>
            </w:r>
          </w:p>
        </w:tc>
        <w:tc>
          <w:tcPr>
            <w:tcW w:w="14232" w:type="dxa"/>
            <w:gridSpan w:val="10"/>
            <w:tcBorders>
              <w:top w:val="single" w:sz="4" w:space="0" w:color="auto"/>
              <w:left w:val="single" w:sz="4" w:space="0" w:color="auto"/>
              <w:bottom w:val="single" w:sz="4" w:space="0" w:color="auto"/>
              <w:right w:val="single" w:sz="4" w:space="0" w:color="auto"/>
            </w:tcBorders>
            <w:shd w:val="clear" w:color="auto" w:fill="FFFFFF"/>
          </w:tcPr>
          <w:p w:rsidR="00652343" w:rsidRDefault="001841E7">
            <w:pPr>
              <w:pStyle w:val="3"/>
              <w:framePr w:w="15605" w:h="9072" w:wrap="none" w:vAnchor="page" w:hAnchor="page" w:x="618" w:y="4386"/>
              <w:shd w:val="clear" w:color="auto" w:fill="auto"/>
              <w:spacing w:before="0" w:line="160" w:lineRule="exact"/>
              <w:ind w:firstLine="0"/>
              <w:jc w:val="center"/>
            </w:pPr>
            <w:r>
              <w:rPr>
                <w:rStyle w:val="8pt0pt0"/>
              </w:rPr>
              <w:t>Екзамен (40 балів)</w:t>
            </w:r>
          </w:p>
        </w:tc>
      </w:tr>
    </w:tbl>
    <w:p w:rsidR="00652343" w:rsidRDefault="00652343">
      <w:pPr>
        <w:rPr>
          <w:sz w:val="2"/>
          <w:szCs w:val="2"/>
        </w:rPr>
        <w:sectPr w:rsidR="00652343">
          <w:pgSz w:w="16838" w:h="16834" w:orient="landscape"/>
          <w:pgMar w:top="0" w:right="0" w:bottom="0" w:left="0" w:header="0" w:footer="3" w:gutter="0"/>
          <w:cols w:space="720"/>
          <w:noEndnote/>
          <w:docGrid w:linePitch="360"/>
        </w:sectPr>
      </w:pPr>
    </w:p>
    <w:p w:rsidR="00652343" w:rsidRDefault="001841E7">
      <w:pPr>
        <w:pStyle w:val="34"/>
        <w:framePr w:wrap="none" w:vAnchor="page" w:hAnchor="page" w:x="1007" w:y="939"/>
        <w:numPr>
          <w:ilvl w:val="0"/>
          <w:numId w:val="2"/>
        </w:numPr>
        <w:shd w:val="clear" w:color="auto" w:fill="auto"/>
        <w:tabs>
          <w:tab w:val="left" w:pos="3358"/>
        </w:tabs>
        <w:spacing w:after="0" w:line="250" w:lineRule="exact"/>
        <w:ind w:left="3080" w:firstLine="0"/>
      </w:pPr>
      <w:bookmarkStart w:id="5" w:name="bookmark6"/>
      <w:r>
        <w:lastRenderedPageBreak/>
        <w:t xml:space="preserve">Теми практичних </w:t>
      </w:r>
      <w:r>
        <w:rPr>
          <w:lang w:val="ru-RU"/>
        </w:rPr>
        <w:t>занять</w:t>
      </w:r>
      <w:bookmarkEnd w:id="5"/>
    </w:p>
    <w:p w:rsidR="00652343" w:rsidRDefault="001841E7">
      <w:pPr>
        <w:pStyle w:val="3"/>
        <w:framePr w:w="9926" w:h="14516" w:hRule="exact" w:wrap="none" w:vAnchor="page" w:hAnchor="page" w:x="1007" w:y="1387"/>
        <w:shd w:val="clear" w:color="auto" w:fill="auto"/>
        <w:spacing w:before="0" w:after="236" w:line="274" w:lineRule="exact"/>
        <w:ind w:left="180" w:firstLine="0"/>
        <w:jc w:val="center"/>
      </w:pPr>
      <w:r>
        <w:t xml:space="preserve">Змістовий </w:t>
      </w:r>
      <w:r>
        <w:rPr>
          <w:lang w:val="ru-RU"/>
        </w:rPr>
        <w:t xml:space="preserve">модуль </w:t>
      </w:r>
      <w:r>
        <w:t>І. Загальні основи вікової анатомії та валеології. Опорно-руховий апарат. Профілактика виникнення порушень опорно-рухової системи</w:t>
      </w:r>
    </w:p>
    <w:p w:rsidR="00652343" w:rsidRDefault="001841E7">
      <w:pPr>
        <w:pStyle w:val="3"/>
        <w:framePr w:w="9926" w:h="14516" w:hRule="exact" w:wrap="none" w:vAnchor="page" w:hAnchor="page" w:x="1007" w:y="1387"/>
        <w:shd w:val="clear" w:color="auto" w:fill="auto"/>
        <w:spacing w:before="0" w:line="278" w:lineRule="exact"/>
        <w:ind w:left="180" w:firstLine="0"/>
        <w:jc w:val="center"/>
      </w:pPr>
      <w:r>
        <w:t>Тема 1. Вступ. Значення вікової фізіології для педагогіки. Валеологія як наука про здоров’я людини. Загальні закономірності росту та розвитку дітей і підлітків. Загальний</w:t>
      </w:r>
    </w:p>
    <w:p w:rsidR="00652343" w:rsidRDefault="001841E7">
      <w:pPr>
        <w:pStyle w:val="3"/>
        <w:framePr w:w="9926" w:h="14516" w:hRule="exact" w:wrap="none" w:vAnchor="page" w:hAnchor="page" w:x="1007" w:y="1387"/>
        <w:shd w:val="clear" w:color="auto" w:fill="auto"/>
        <w:spacing w:before="0" w:line="274" w:lineRule="exact"/>
        <w:ind w:left="180" w:firstLine="0"/>
        <w:jc w:val="center"/>
      </w:pPr>
      <w:r>
        <w:t>огляд функцій організму.</w:t>
      </w:r>
    </w:p>
    <w:p w:rsidR="00652343" w:rsidRDefault="001841E7">
      <w:pPr>
        <w:pStyle w:val="3"/>
        <w:framePr w:w="9926" w:h="14516" w:hRule="exact" w:wrap="none" w:vAnchor="page" w:hAnchor="page" w:x="1007" w:y="1387"/>
        <w:shd w:val="clear" w:color="auto" w:fill="auto"/>
        <w:spacing w:before="0" w:line="274" w:lineRule="exact"/>
        <w:ind w:left="180" w:firstLine="0"/>
        <w:jc w:val="center"/>
      </w:pPr>
      <w:r>
        <w:t>Практичне заняття 1 Вікові періоди розвитку людини</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hanging="340"/>
        <w:jc w:val="both"/>
      </w:pPr>
      <w:r>
        <w:t>У чому полягає значення анатомії, вікової фізіології та валеології для педагогіки?</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right="940" w:hanging="340"/>
        <w:jc w:val="both"/>
      </w:pPr>
      <w:r>
        <w:t>Охарактеризуйте наукову діяльність вчених, які сприяли розвитку анатомії, вікової фізіології та валеології.</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hanging="340"/>
        <w:jc w:val="both"/>
      </w:pPr>
      <w:r>
        <w:t>Доведіть, що організм людини - єдине ціле.</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hanging="340"/>
        <w:jc w:val="both"/>
      </w:pPr>
      <w:r>
        <w:t>Обґрунтуйте, що організм - саморегулююча система.</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hanging="340"/>
        <w:jc w:val="both"/>
      </w:pPr>
      <w:r>
        <w:t>У чому полягає біологічне значення росту і розвитку?</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right="260" w:hanging="340"/>
        <w:jc w:val="left"/>
      </w:pPr>
      <w:r>
        <w:t>Що таке біологічний та хронологічний вік? У яких випадках спостерігається не збігання біологічного та хронологічного віку?</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hanging="340"/>
        <w:jc w:val="both"/>
      </w:pPr>
      <w:r>
        <w:t>Які періоди вважають критичними?</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hanging="340"/>
        <w:jc w:val="both"/>
      </w:pPr>
      <w:r>
        <w:t>Як впливає спосіб життя вагітної жінки на розвиток плоду?</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line="274" w:lineRule="exact"/>
        <w:ind w:left="540" w:hanging="340"/>
        <w:jc w:val="both"/>
      </w:pPr>
      <w:r>
        <w:t>Які біологічні та соціальні принципи закладені у вікову періодизацію?</w:t>
      </w:r>
    </w:p>
    <w:p w:rsidR="00652343" w:rsidRDefault="001841E7">
      <w:pPr>
        <w:pStyle w:val="3"/>
        <w:framePr w:w="9926" w:h="14516" w:hRule="exact" w:wrap="none" w:vAnchor="page" w:hAnchor="page" w:x="1007" w:y="1387"/>
        <w:numPr>
          <w:ilvl w:val="0"/>
          <w:numId w:val="3"/>
        </w:numPr>
        <w:shd w:val="clear" w:color="auto" w:fill="auto"/>
        <w:tabs>
          <w:tab w:val="left" w:pos="548"/>
        </w:tabs>
        <w:spacing w:before="0" w:after="236" w:line="274" w:lineRule="exact"/>
        <w:ind w:left="540" w:hanging="340"/>
        <w:jc w:val="both"/>
      </w:pPr>
      <w:r>
        <w:t>Охарактеризуйте найсуттєвіші риси різних вікових періодів розвитку людини.</w:t>
      </w:r>
    </w:p>
    <w:p w:rsidR="00652343" w:rsidRDefault="001841E7">
      <w:pPr>
        <w:pStyle w:val="3"/>
        <w:framePr w:w="9926" w:h="14516" w:hRule="exact" w:wrap="none" w:vAnchor="page" w:hAnchor="page" w:x="1007" w:y="1387"/>
        <w:shd w:val="clear" w:color="auto" w:fill="auto"/>
        <w:spacing w:before="0" w:after="64" w:line="278" w:lineRule="exact"/>
        <w:ind w:left="180" w:right="940" w:firstLine="1360"/>
        <w:jc w:val="left"/>
      </w:pPr>
      <w:r>
        <w:t xml:space="preserve">Тема 2. Характеристика вікових періодів розвитку людини Практичне заняття 2 Особливості </w:t>
      </w:r>
      <w:r>
        <w:rPr>
          <w:lang w:val="ru-RU"/>
        </w:rPr>
        <w:t xml:space="preserve">росту </w:t>
      </w:r>
      <w:r>
        <w:t>та розвитку людського організму. Вікова періодизація людини.</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hanging="340"/>
        <w:jc w:val="both"/>
      </w:pPr>
      <w:r>
        <w:rPr>
          <w:lang w:val="ru-RU"/>
        </w:rPr>
        <w:t xml:space="preserve">Охарактеризуйте </w:t>
      </w:r>
      <w:r>
        <w:t>внутрішньоутробний період.</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180" w:firstLine="0"/>
        <w:jc w:val="both"/>
      </w:pPr>
      <w:r>
        <w:t>Неправильний спосіб життя вагітної жінки і його вплив на майбутнє здоров’ я дитини.</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right="560" w:hanging="340"/>
        <w:jc w:val="left"/>
      </w:pPr>
      <w:r>
        <w:t>Несприятливі фактори навколишнього середовища та їх вплив на здоров’ я майбутньої дитини.</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hanging="340"/>
        <w:jc w:val="both"/>
      </w:pPr>
      <w:r>
        <w:rPr>
          <w:lang w:val="ru-RU"/>
        </w:rPr>
        <w:t xml:space="preserve">Охарактеризуйте </w:t>
      </w:r>
      <w:r>
        <w:t>грудний період.</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hanging="340"/>
        <w:jc w:val="both"/>
      </w:pPr>
      <w:r>
        <w:t>Характеристика дошкільного періоду.</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hanging="340"/>
        <w:jc w:val="both"/>
      </w:pPr>
      <w:r>
        <w:t>Характеристика шкільного віку.</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hanging="340"/>
        <w:jc w:val="both"/>
      </w:pPr>
      <w:r>
        <w:t>Охарактеризуйте зрілий вік та зміни, які відбуваються з організмом в цей час.</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hanging="340"/>
        <w:jc w:val="both"/>
      </w:pPr>
      <w:r>
        <w:t>Характеристика похилого та старечого віку.</w:t>
      </w:r>
    </w:p>
    <w:p w:rsidR="00652343" w:rsidRDefault="001841E7">
      <w:pPr>
        <w:pStyle w:val="3"/>
        <w:framePr w:w="9926" w:h="14516" w:hRule="exact" w:wrap="none" w:vAnchor="page" w:hAnchor="page" w:x="1007" w:y="1387"/>
        <w:numPr>
          <w:ilvl w:val="0"/>
          <w:numId w:val="4"/>
        </w:numPr>
        <w:shd w:val="clear" w:color="auto" w:fill="auto"/>
        <w:tabs>
          <w:tab w:val="left" w:pos="548"/>
        </w:tabs>
        <w:spacing w:before="0" w:line="274" w:lineRule="exact"/>
        <w:ind w:left="540" w:hanging="340"/>
        <w:jc w:val="both"/>
      </w:pPr>
      <w:r>
        <w:t>Явище акселерації та ретардації</w:t>
      </w:r>
    </w:p>
    <w:p w:rsidR="00652343" w:rsidRDefault="001841E7">
      <w:pPr>
        <w:pStyle w:val="3"/>
        <w:framePr w:w="9926" w:h="14516" w:hRule="exact" w:wrap="none" w:vAnchor="page" w:hAnchor="page" w:x="1007" w:y="1387"/>
        <w:shd w:val="clear" w:color="auto" w:fill="auto"/>
        <w:spacing w:before="0" w:line="274" w:lineRule="exact"/>
        <w:ind w:left="180" w:firstLine="0"/>
        <w:jc w:val="center"/>
      </w:pPr>
      <w:r>
        <w:t>Практичне заняття 3 Фізичне здоров'я та сучасні методи визначення його рівня.</w:t>
      </w:r>
    </w:p>
    <w:p w:rsidR="00652343" w:rsidRDefault="001841E7">
      <w:pPr>
        <w:pStyle w:val="3"/>
        <w:framePr w:w="9926" w:h="14516" w:hRule="exact" w:wrap="none" w:vAnchor="page" w:hAnchor="page" w:x="1007" w:y="1387"/>
        <w:numPr>
          <w:ilvl w:val="0"/>
          <w:numId w:val="5"/>
        </w:numPr>
        <w:shd w:val="clear" w:color="auto" w:fill="auto"/>
        <w:tabs>
          <w:tab w:val="left" w:pos="548"/>
        </w:tabs>
        <w:spacing w:before="0" w:line="274" w:lineRule="exact"/>
        <w:ind w:left="540" w:hanging="340"/>
        <w:jc w:val="both"/>
      </w:pPr>
      <w:r>
        <w:t>Організм здорової людини та методи визначення рівня фізичного здоров’я.</w:t>
      </w:r>
    </w:p>
    <w:p w:rsidR="00652343" w:rsidRDefault="001841E7">
      <w:pPr>
        <w:pStyle w:val="3"/>
        <w:framePr w:w="9926" w:h="14516" w:hRule="exact" w:wrap="none" w:vAnchor="page" w:hAnchor="page" w:x="1007" w:y="1387"/>
        <w:numPr>
          <w:ilvl w:val="0"/>
          <w:numId w:val="5"/>
        </w:numPr>
        <w:shd w:val="clear" w:color="auto" w:fill="auto"/>
        <w:tabs>
          <w:tab w:val="left" w:pos="548"/>
        </w:tabs>
        <w:spacing w:before="0" w:line="274" w:lineRule="exact"/>
        <w:ind w:left="540" w:right="260" w:hanging="340"/>
        <w:jc w:val="left"/>
      </w:pPr>
      <w:r>
        <w:t>Причини порушення фізичного здоров’я (нещасні випадки, отруєння, травми, інфекційні хвороби, СНІД і т.д)</w:t>
      </w:r>
    </w:p>
    <w:p w:rsidR="00652343" w:rsidRDefault="001841E7">
      <w:pPr>
        <w:pStyle w:val="3"/>
        <w:framePr w:w="9926" w:h="14516" w:hRule="exact" w:wrap="none" w:vAnchor="page" w:hAnchor="page" w:x="1007" w:y="1387"/>
        <w:numPr>
          <w:ilvl w:val="0"/>
          <w:numId w:val="5"/>
        </w:numPr>
        <w:shd w:val="clear" w:color="auto" w:fill="auto"/>
        <w:tabs>
          <w:tab w:val="left" w:pos="548"/>
        </w:tabs>
        <w:spacing w:before="0" w:line="274" w:lineRule="exact"/>
        <w:ind w:left="540" w:right="940" w:hanging="340"/>
        <w:jc w:val="both"/>
      </w:pPr>
      <w:r>
        <w:t>Практичні методи формування, збереження і відновлення соматичного і фізичного здоров’я, контроль основних його показників з метою здійснення валеологічного моніторингу.</w:t>
      </w:r>
    </w:p>
    <w:p w:rsidR="00652343" w:rsidRDefault="001841E7">
      <w:pPr>
        <w:pStyle w:val="3"/>
        <w:framePr w:w="9926" w:h="14516" w:hRule="exact" w:wrap="none" w:vAnchor="page" w:hAnchor="page" w:x="1007" w:y="1387"/>
        <w:numPr>
          <w:ilvl w:val="0"/>
          <w:numId w:val="5"/>
        </w:numPr>
        <w:shd w:val="clear" w:color="auto" w:fill="auto"/>
        <w:tabs>
          <w:tab w:val="left" w:pos="548"/>
        </w:tabs>
        <w:spacing w:before="0" w:line="274" w:lineRule="exact"/>
        <w:ind w:left="540" w:hanging="340"/>
        <w:jc w:val="both"/>
      </w:pPr>
      <w:r>
        <w:t>Фізичне здоров’я та сучасні методи визначення його рівня.</w:t>
      </w:r>
    </w:p>
    <w:p w:rsidR="00652343" w:rsidRDefault="001841E7">
      <w:pPr>
        <w:pStyle w:val="3"/>
        <w:framePr w:w="9926" w:h="14516" w:hRule="exact" w:wrap="none" w:vAnchor="page" w:hAnchor="page" w:x="1007" w:y="1387"/>
        <w:shd w:val="clear" w:color="auto" w:fill="auto"/>
        <w:spacing w:before="0" w:line="274" w:lineRule="exact"/>
        <w:ind w:left="180" w:firstLine="0"/>
        <w:jc w:val="center"/>
      </w:pPr>
      <w:r>
        <w:t>Практичне заняття 4.</w:t>
      </w:r>
    </w:p>
    <w:p w:rsidR="00652343" w:rsidRDefault="001841E7">
      <w:pPr>
        <w:pStyle w:val="3"/>
        <w:framePr w:w="9926" w:h="14516" w:hRule="exact" w:wrap="none" w:vAnchor="page" w:hAnchor="page" w:x="1007" w:y="1387"/>
        <w:shd w:val="clear" w:color="auto" w:fill="auto"/>
        <w:spacing w:before="0" w:line="274" w:lineRule="exact"/>
        <w:ind w:left="180" w:firstLine="0"/>
        <w:jc w:val="center"/>
      </w:pPr>
      <w:r>
        <w:t>Профілактика виникнення порушення опорно-рухової системи</w:t>
      </w:r>
    </w:p>
    <w:p w:rsidR="00652343" w:rsidRDefault="001841E7">
      <w:pPr>
        <w:pStyle w:val="3"/>
        <w:framePr w:w="9926" w:h="14516" w:hRule="exact" w:wrap="none" w:vAnchor="page" w:hAnchor="page" w:x="1007" w:y="1387"/>
        <w:numPr>
          <w:ilvl w:val="0"/>
          <w:numId w:val="6"/>
        </w:numPr>
        <w:shd w:val="clear" w:color="auto" w:fill="auto"/>
        <w:tabs>
          <w:tab w:val="left" w:pos="548"/>
        </w:tabs>
        <w:spacing w:before="0" w:line="274" w:lineRule="exact"/>
        <w:ind w:left="180" w:firstLine="0"/>
        <w:jc w:val="both"/>
      </w:pPr>
      <w:r>
        <w:t>Сколіоз, причини його виникнення, вплив на організм людини та профілактичні міри.</w:t>
      </w:r>
    </w:p>
    <w:p w:rsidR="00652343" w:rsidRDefault="001841E7">
      <w:pPr>
        <w:pStyle w:val="3"/>
        <w:framePr w:w="9926" w:h="14516" w:hRule="exact" w:wrap="none" w:vAnchor="page" w:hAnchor="page" w:x="1007" w:y="1387"/>
        <w:numPr>
          <w:ilvl w:val="0"/>
          <w:numId w:val="6"/>
        </w:numPr>
        <w:shd w:val="clear" w:color="auto" w:fill="auto"/>
        <w:tabs>
          <w:tab w:val="left" w:pos="548"/>
        </w:tabs>
        <w:spacing w:before="0" w:line="274" w:lineRule="exact"/>
        <w:ind w:left="540" w:hanging="340"/>
        <w:jc w:val="both"/>
      </w:pPr>
      <w:r>
        <w:t>Лордотична та кіфотична постава, причини виникнення та їх профілактика.</w:t>
      </w:r>
    </w:p>
    <w:p w:rsidR="00652343" w:rsidRDefault="001841E7">
      <w:pPr>
        <w:pStyle w:val="3"/>
        <w:framePr w:w="9926" w:h="14516" w:hRule="exact" w:wrap="none" w:vAnchor="page" w:hAnchor="page" w:x="1007" w:y="1387"/>
        <w:numPr>
          <w:ilvl w:val="0"/>
          <w:numId w:val="6"/>
        </w:numPr>
        <w:shd w:val="clear" w:color="auto" w:fill="auto"/>
        <w:tabs>
          <w:tab w:val="left" w:pos="548"/>
        </w:tabs>
        <w:spacing w:before="0" w:line="274" w:lineRule="exact"/>
        <w:ind w:left="540" w:hanging="340"/>
        <w:jc w:val="both"/>
      </w:pPr>
      <w:r>
        <w:t>Охарактеризуйте хвороби кісток та їх причини.</w:t>
      </w:r>
    </w:p>
    <w:p w:rsidR="00652343" w:rsidRDefault="001841E7">
      <w:pPr>
        <w:pStyle w:val="3"/>
        <w:framePr w:w="9926" w:h="14516" w:hRule="exact" w:wrap="none" w:vAnchor="page" w:hAnchor="page" w:x="1007" w:y="1387"/>
        <w:numPr>
          <w:ilvl w:val="0"/>
          <w:numId w:val="6"/>
        </w:numPr>
        <w:shd w:val="clear" w:color="auto" w:fill="auto"/>
        <w:tabs>
          <w:tab w:val="left" w:pos="548"/>
        </w:tabs>
        <w:spacing w:before="0" w:line="274" w:lineRule="exact"/>
        <w:ind w:left="540" w:right="260" w:hanging="340"/>
        <w:jc w:val="left"/>
      </w:pPr>
      <w:r>
        <w:t>Перелічіть ознаки перелому (відкритого, закритого) та обґрунтуйте заходи першої допомоги при переломах різних кісток.</w:t>
      </w:r>
    </w:p>
    <w:p w:rsidR="00652343" w:rsidRDefault="001841E7">
      <w:pPr>
        <w:pStyle w:val="3"/>
        <w:framePr w:w="9926" w:h="14516" w:hRule="exact" w:wrap="none" w:vAnchor="page" w:hAnchor="page" w:x="1007" w:y="1387"/>
        <w:numPr>
          <w:ilvl w:val="0"/>
          <w:numId w:val="6"/>
        </w:numPr>
        <w:shd w:val="clear" w:color="auto" w:fill="auto"/>
        <w:tabs>
          <w:tab w:val="left" w:pos="548"/>
        </w:tabs>
        <w:spacing w:before="0" w:line="274" w:lineRule="exact"/>
        <w:ind w:left="540" w:hanging="340"/>
        <w:jc w:val="both"/>
      </w:pPr>
      <w:r>
        <w:t>Перелічіть ознаки вивиху та обґрунтуйте заходи першої допомоги при ньому.</w:t>
      </w:r>
    </w:p>
    <w:p w:rsidR="00652343" w:rsidRDefault="001841E7">
      <w:pPr>
        <w:pStyle w:val="3"/>
        <w:framePr w:w="9926" w:h="14516" w:hRule="exact" w:wrap="none" w:vAnchor="page" w:hAnchor="page" w:x="1007" w:y="1387"/>
        <w:numPr>
          <w:ilvl w:val="0"/>
          <w:numId w:val="6"/>
        </w:numPr>
        <w:shd w:val="clear" w:color="auto" w:fill="auto"/>
        <w:tabs>
          <w:tab w:val="left" w:pos="548"/>
        </w:tabs>
        <w:spacing w:before="0" w:line="274" w:lineRule="exact"/>
        <w:ind w:left="540" w:hanging="340"/>
        <w:jc w:val="both"/>
      </w:pPr>
      <w:r>
        <w:t>Поясніть, чому в похилому віці часто трапляються переломи кісток?</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696" w:h="14567" w:hRule="exact" w:wrap="none" w:vAnchor="page" w:hAnchor="page" w:x="1122" w:y="1110"/>
        <w:numPr>
          <w:ilvl w:val="0"/>
          <w:numId w:val="6"/>
        </w:numPr>
        <w:shd w:val="clear" w:color="auto" w:fill="auto"/>
        <w:tabs>
          <w:tab w:val="left" w:pos="415"/>
        </w:tabs>
        <w:spacing w:before="0" w:after="244" w:line="278" w:lineRule="exact"/>
        <w:ind w:left="400" w:right="60" w:hanging="340"/>
        <w:jc w:val="left"/>
      </w:pPr>
      <w:r>
        <w:lastRenderedPageBreak/>
        <w:t>Перелічіть ознаки розтягнення зв’язок та удару м’яких тканин та обґрунтуйте заходи першої допомоги при них.</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 xml:space="preserve">Змістовий модуль </w:t>
      </w:r>
      <w:r>
        <w:rPr>
          <w:rStyle w:val="a8"/>
        </w:rPr>
        <w:t>іі.</w:t>
      </w:r>
      <w:r>
        <w:t xml:space="preserve"> Вікові особливості кровоносної та серцево-судинної системи. Профілактика серцево-судинних захворювань. Вікові особливості дихальної системи. Валеологічна оцінка дихальної системи. Вікова фізіологія та гігієна органів травлення. Обмін речовин та енергії. Фізіологічні та валеологічні основи харчування дитини. Вікові особливості</w:t>
      </w:r>
    </w:p>
    <w:p w:rsidR="00652343" w:rsidRDefault="001841E7">
      <w:pPr>
        <w:pStyle w:val="3"/>
        <w:framePr w:w="9696" w:h="14567" w:hRule="exact" w:wrap="none" w:vAnchor="page" w:hAnchor="page" w:x="1122" w:y="1110"/>
        <w:shd w:val="clear" w:color="auto" w:fill="auto"/>
        <w:spacing w:before="0" w:after="147" w:line="210" w:lineRule="exact"/>
        <w:ind w:right="20" w:firstLine="0"/>
        <w:jc w:val="center"/>
      </w:pPr>
      <w:r>
        <w:t>сенсорних систем</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Тема 3. Вікові особливості крові і кровообігу.</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Профілактика хвороб серцево-судинної системи Практичне заняття 5 Захворювання та ураження серцево-судинної системи та міри їх запобігання</w:t>
      </w:r>
    </w:p>
    <w:p w:rsidR="00652343" w:rsidRDefault="001841E7">
      <w:pPr>
        <w:pStyle w:val="3"/>
        <w:framePr w:w="9696" w:h="14567" w:hRule="exact" w:wrap="none" w:vAnchor="page" w:hAnchor="page" w:x="1122" w:y="1110"/>
        <w:numPr>
          <w:ilvl w:val="0"/>
          <w:numId w:val="7"/>
        </w:numPr>
        <w:shd w:val="clear" w:color="auto" w:fill="auto"/>
        <w:tabs>
          <w:tab w:val="left" w:pos="751"/>
        </w:tabs>
        <w:spacing w:before="0" w:line="274" w:lineRule="exact"/>
        <w:ind w:left="400" w:firstLine="0"/>
        <w:jc w:val="both"/>
      </w:pPr>
      <w:r>
        <w:t>Назвіть хвороби серцево-судинної системи, їх причини та заходи профілактики.</w:t>
      </w:r>
    </w:p>
    <w:p w:rsidR="00652343" w:rsidRDefault="001841E7">
      <w:pPr>
        <w:pStyle w:val="3"/>
        <w:framePr w:w="9696" w:h="14567" w:hRule="exact" w:wrap="none" w:vAnchor="page" w:hAnchor="page" w:x="1122" w:y="1110"/>
        <w:numPr>
          <w:ilvl w:val="0"/>
          <w:numId w:val="7"/>
        </w:numPr>
        <w:shd w:val="clear" w:color="auto" w:fill="auto"/>
        <w:tabs>
          <w:tab w:val="left" w:pos="751"/>
        </w:tabs>
        <w:spacing w:before="0" w:line="274" w:lineRule="exact"/>
        <w:ind w:left="400" w:firstLine="0"/>
        <w:jc w:val="both"/>
      </w:pPr>
      <w:r>
        <w:t>Як впливає спосіб життя людини на стан серцево-судинної системи?</w:t>
      </w:r>
    </w:p>
    <w:p w:rsidR="00652343" w:rsidRDefault="001841E7">
      <w:pPr>
        <w:pStyle w:val="3"/>
        <w:framePr w:w="9696" w:h="14567" w:hRule="exact" w:wrap="none" w:vAnchor="page" w:hAnchor="page" w:x="1122" w:y="1110"/>
        <w:numPr>
          <w:ilvl w:val="0"/>
          <w:numId w:val="7"/>
        </w:numPr>
        <w:shd w:val="clear" w:color="auto" w:fill="auto"/>
        <w:tabs>
          <w:tab w:val="left" w:pos="751"/>
        </w:tabs>
        <w:spacing w:before="0" w:line="274" w:lineRule="exact"/>
        <w:ind w:left="740" w:right="60" w:hanging="340"/>
        <w:jc w:val="left"/>
      </w:pPr>
      <w:r>
        <w:t>Назвіть види кровотеч та охарактеризуйте заходи першої долікарської допомоги при кровотечах.</w:t>
      </w:r>
    </w:p>
    <w:p w:rsidR="00652343" w:rsidRDefault="001841E7">
      <w:pPr>
        <w:pStyle w:val="3"/>
        <w:framePr w:w="9696" w:h="14567" w:hRule="exact" w:wrap="none" w:vAnchor="page" w:hAnchor="page" w:x="1122" w:y="1110"/>
        <w:numPr>
          <w:ilvl w:val="0"/>
          <w:numId w:val="7"/>
        </w:numPr>
        <w:shd w:val="clear" w:color="auto" w:fill="auto"/>
        <w:tabs>
          <w:tab w:val="left" w:pos="751"/>
        </w:tabs>
        <w:spacing w:before="0" w:after="240" w:line="274" w:lineRule="exact"/>
        <w:ind w:left="740" w:right="60" w:hanging="340"/>
        <w:jc w:val="left"/>
      </w:pPr>
      <w:r>
        <w:t>Обґрунтуйте, чому в здоровому серці всі клапани відкриваються і пропускають кров тільки в одному напрямку.</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Тема 4. Вікові особливості дихання.</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Практичне заняття 6 Порушення діяльності дихальної системи внаслідок дії на неї отруйних речовин</w:t>
      </w:r>
    </w:p>
    <w:p w:rsidR="00652343" w:rsidRDefault="001841E7">
      <w:pPr>
        <w:pStyle w:val="3"/>
        <w:framePr w:w="9696" w:h="14567" w:hRule="exact" w:wrap="none" w:vAnchor="page" w:hAnchor="page" w:x="1122" w:y="1110"/>
        <w:numPr>
          <w:ilvl w:val="0"/>
          <w:numId w:val="8"/>
        </w:numPr>
        <w:shd w:val="clear" w:color="auto" w:fill="auto"/>
        <w:tabs>
          <w:tab w:val="left" w:pos="751"/>
        </w:tabs>
        <w:spacing w:before="0" w:line="274" w:lineRule="exact"/>
        <w:ind w:left="400" w:firstLine="0"/>
        <w:jc w:val="both"/>
      </w:pPr>
      <w:r>
        <w:t>Охарактеризуйте вплив нікотину на стан дихальної системи.</w:t>
      </w:r>
    </w:p>
    <w:p w:rsidR="00652343" w:rsidRDefault="001841E7">
      <w:pPr>
        <w:pStyle w:val="3"/>
        <w:framePr w:w="9696" w:h="14567" w:hRule="exact" w:wrap="none" w:vAnchor="page" w:hAnchor="page" w:x="1122" w:y="1110"/>
        <w:numPr>
          <w:ilvl w:val="0"/>
          <w:numId w:val="8"/>
        </w:numPr>
        <w:shd w:val="clear" w:color="auto" w:fill="auto"/>
        <w:tabs>
          <w:tab w:val="left" w:pos="751"/>
        </w:tabs>
        <w:spacing w:before="0" w:line="274" w:lineRule="exact"/>
        <w:ind w:left="400" w:firstLine="0"/>
        <w:jc w:val="both"/>
      </w:pPr>
      <w:r>
        <w:t>Охарактеризуйте вплив тютюнового диму на стан системи дихання.</w:t>
      </w:r>
    </w:p>
    <w:p w:rsidR="00652343" w:rsidRDefault="001841E7">
      <w:pPr>
        <w:pStyle w:val="3"/>
        <w:framePr w:w="9696" w:h="14567" w:hRule="exact" w:wrap="none" w:vAnchor="page" w:hAnchor="page" w:x="1122" w:y="1110"/>
        <w:numPr>
          <w:ilvl w:val="0"/>
          <w:numId w:val="8"/>
        </w:numPr>
        <w:shd w:val="clear" w:color="auto" w:fill="auto"/>
        <w:tabs>
          <w:tab w:val="left" w:pos="751"/>
        </w:tabs>
        <w:spacing w:before="0" w:line="274" w:lineRule="exact"/>
        <w:ind w:left="400" w:firstLine="0"/>
        <w:jc w:val="both"/>
      </w:pPr>
      <w:r>
        <w:t>Як впливають наркотичні речовини на діяльність дихальної системи?</w:t>
      </w:r>
    </w:p>
    <w:p w:rsidR="00652343" w:rsidRDefault="001841E7">
      <w:pPr>
        <w:pStyle w:val="3"/>
        <w:framePr w:w="9696" w:h="14567" w:hRule="exact" w:wrap="none" w:vAnchor="page" w:hAnchor="page" w:x="1122" w:y="1110"/>
        <w:numPr>
          <w:ilvl w:val="0"/>
          <w:numId w:val="8"/>
        </w:numPr>
        <w:shd w:val="clear" w:color="auto" w:fill="auto"/>
        <w:tabs>
          <w:tab w:val="left" w:pos="751"/>
        </w:tabs>
        <w:spacing w:before="0" w:line="274" w:lineRule="exact"/>
        <w:ind w:left="400" w:firstLine="0"/>
        <w:jc w:val="both"/>
      </w:pPr>
      <w:r>
        <w:t>Яку першу допомогу надають при ураженні органів дихання?</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Практичне заняття 7 Валеологічні основи харчування</w:t>
      </w:r>
    </w:p>
    <w:p w:rsidR="00652343" w:rsidRDefault="001841E7">
      <w:pPr>
        <w:pStyle w:val="3"/>
        <w:framePr w:w="9696" w:h="14567" w:hRule="exact" w:wrap="none" w:vAnchor="page" w:hAnchor="page" w:x="1122" w:y="1110"/>
        <w:numPr>
          <w:ilvl w:val="0"/>
          <w:numId w:val="9"/>
        </w:numPr>
        <w:shd w:val="clear" w:color="auto" w:fill="auto"/>
        <w:tabs>
          <w:tab w:val="left" w:pos="751"/>
        </w:tabs>
        <w:spacing w:before="0" w:line="274" w:lineRule="exact"/>
        <w:ind w:left="400" w:firstLine="0"/>
        <w:jc w:val="both"/>
      </w:pPr>
      <w:r>
        <w:t>Обґрунтуйте біологічне значення вітамінів для життєдіяльності організму людини.</w:t>
      </w:r>
    </w:p>
    <w:p w:rsidR="00652343" w:rsidRDefault="001841E7">
      <w:pPr>
        <w:pStyle w:val="3"/>
        <w:framePr w:w="9696" w:h="14567" w:hRule="exact" w:wrap="none" w:vAnchor="page" w:hAnchor="page" w:x="1122" w:y="1110"/>
        <w:numPr>
          <w:ilvl w:val="0"/>
          <w:numId w:val="9"/>
        </w:numPr>
        <w:shd w:val="clear" w:color="auto" w:fill="auto"/>
        <w:tabs>
          <w:tab w:val="left" w:pos="751"/>
        </w:tabs>
        <w:spacing w:before="0" w:line="274" w:lineRule="exact"/>
        <w:ind w:left="400" w:firstLine="0"/>
        <w:jc w:val="both"/>
      </w:pPr>
      <w:r>
        <w:t>Що є джерелом вітамінів для організму людини?</w:t>
      </w:r>
    </w:p>
    <w:p w:rsidR="00652343" w:rsidRDefault="001841E7">
      <w:pPr>
        <w:pStyle w:val="3"/>
        <w:framePr w:w="9696" w:h="14567" w:hRule="exact" w:wrap="none" w:vAnchor="page" w:hAnchor="page" w:x="1122" w:y="1110"/>
        <w:numPr>
          <w:ilvl w:val="0"/>
          <w:numId w:val="9"/>
        </w:numPr>
        <w:shd w:val="clear" w:color="auto" w:fill="auto"/>
        <w:tabs>
          <w:tab w:val="left" w:pos="751"/>
        </w:tabs>
        <w:spacing w:before="0" w:line="274" w:lineRule="exact"/>
        <w:ind w:left="740" w:right="60" w:hanging="340"/>
        <w:jc w:val="left"/>
      </w:pPr>
      <w:r>
        <w:t>Охарактеризуйте хворобливі стани, що виникають за нестачі вітамінів в організмі людини.</w:t>
      </w:r>
    </w:p>
    <w:p w:rsidR="00652343" w:rsidRDefault="001841E7">
      <w:pPr>
        <w:pStyle w:val="3"/>
        <w:framePr w:w="9696" w:h="14567" w:hRule="exact" w:wrap="none" w:vAnchor="page" w:hAnchor="page" w:x="1122" w:y="1110"/>
        <w:numPr>
          <w:ilvl w:val="0"/>
          <w:numId w:val="9"/>
        </w:numPr>
        <w:shd w:val="clear" w:color="auto" w:fill="auto"/>
        <w:tabs>
          <w:tab w:val="left" w:pos="751"/>
        </w:tabs>
        <w:spacing w:before="0" w:line="274" w:lineRule="exact"/>
        <w:ind w:left="740" w:right="60" w:hanging="340"/>
        <w:jc w:val="left"/>
      </w:pPr>
      <w:r>
        <w:t>Охарактеризуйте хворобливі стани, що виникають за надмірної кількості вітамінів в організмі людини.</w:t>
      </w:r>
    </w:p>
    <w:p w:rsidR="00652343" w:rsidRDefault="001841E7">
      <w:pPr>
        <w:pStyle w:val="3"/>
        <w:framePr w:w="9696" w:h="14567" w:hRule="exact" w:wrap="none" w:vAnchor="page" w:hAnchor="page" w:x="1122" w:y="1110"/>
        <w:numPr>
          <w:ilvl w:val="0"/>
          <w:numId w:val="9"/>
        </w:numPr>
        <w:shd w:val="clear" w:color="auto" w:fill="auto"/>
        <w:tabs>
          <w:tab w:val="left" w:pos="751"/>
        </w:tabs>
        <w:spacing w:before="0" w:line="274" w:lineRule="exact"/>
        <w:ind w:left="400" w:firstLine="0"/>
        <w:jc w:val="both"/>
      </w:pPr>
      <w:r>
        <w:t>Поясніть біологічне значення раціонального харчування.</w:t>
      </w:r>
    </w:p>
    <w:p w:rsidR="00652343" w:rsidRDefault="001841E7">
      <w:pPr>
        <w:pStyle w:val="3"/>
        <w:framePr w:w="9696" w:h="14567" w:hRule="exact" w:wrap="none" w:vAnchor="page" w:hAnchor="page" w:x="1122" w:y="1110"/>
        <w:numPr>
          <w:ilvl w:val="0"/>
          <w:numId w:val="9"/>
        </w:numPr>
        <w:shd w:val="clear" w:color="auto" w:fill="auto"/>
        <w:tabs>
          <w:tab w:val="left" w:pos="751"/>
        </w:tabs>
        <w:spacing w:before="0" w:line="274" w:lineRule="exact"/>
        <w:ind w:left="400" w:firstLine="0"/>
        <w:jc w:val="both"/>
      </w:pPr>
      <w:r>
        <w:t>Обґрунтуйте основні гігієнічні вимоги до організації харчування дітей шкільного віку.</w:t>
      </w:r>
    </w:p>
    <w:p w:rsidR="00652343" w:rsidRDefault="001841E7">
      <w:pPr>
        <w:pStyle w:val="3"/>
        <w:framePr w:w="9696" w:h="14567" w:hRule="exact" w:wrap="none" w:vAnchor="page" w:hAnchor="page" w:x="1122" w:y="1110"/>
        <w:numPr>
          <w:ilvl w:val="0"/>
          <w:numId w:val="9"/>
        </w:numPr>
        <w:shd w:val="clear" w:color="auto" w:fill="auto"/>
        <w:tabs>
          <w:tab w:val="left" w:pos="751"/>
        </w:tabs>
        <w:spacing w:before="0" w:after="244" w:line="278" w:lineRule="exact"/>
        <w:ind w:left="740" w:right="60" w:hanging="340"/>
        <w:jc w:val="left"/>
      </w:pPr>
      <w:r>
        <w:t>У чому проявляється негативний вплив тютюнокуріння і вживання алкоголю на органи травлення?</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Змістовий модуль Ш. Вікові особливості видільної системи. Залози внутрішньої секреції. Вікова фізіологія і гігієна нервової системи. Біологічні основи поведінки людини. Вища</w:t>
      </w:r>
    </w:p>
    <w:p w:rsidR="00652343" w:rsidRDefault="001841E7">
      <w:pPr>
        <w:pStyle w:val="3"/>
        <w:framePr w:w="9696" w:h="14567" w:hRule="exact" w:wrap="none" w:vAnchor="page" w:hAnchor="page" w:x="1122" w:y="1110"/>
        <w:shd w:val="clear" w:color="auto" w:fill="auto"/>
        <w:spacing w:before="0" w:after="142" w:line="210" w:lineRule="exact"/>
        <w:ind w:right="20" w:firstLine="0"/>
        <w:jc w:val="center"/>
      </w:pPr>
      <w:r>
        <w:t>нервова діяльність</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Тема7. Вікові особливості виділення. Запобігання захворюванням і травмам сечови</w:t>
      </w:r>
      <w:r>
        <w:softHyphen/>
        <w:t>дільної системи. Фізіологія і гігієна шкіри.</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Практичне заняття 8.</w:t>
      </w:r>
    </w:p>
    <w:p w:rsidR="00652343" w:rsidRDefault="001841E7">
      <w:pPr>
        <w:pStyle w:val="3"/>
        <w:framePr w:w="9696" w:h="14567" w:hRule="exact" w:wrap="none" w:vAnchor="page" w:hAnchor="page" w:x="1122" w:y="1110"/>
        <w:shd w:val="clear" w:color="auto" w:fill="auto"/>
        <w:spacing w:before="0" w:line="274" w:lineRule="exact"/>
        <w:ind w:right="20" w:firstLine="0"/>
        <w:jc w:val="center"/>
      </w:pPr>
      <w:r>
        <w:t>Запобігання захворюванням і травмам сечовидільної системи та шкіри.</w:t>
      </w:r>
    </w:p>
    <w:p w:rsidR="00652343" w:rsidRDefault="001841E7">
      <w:pPr>
        <w:pStyle w:val="3"/>
        <w:framePr w:w="9696" w:h="14567" w:hRule="exact" w:wrap="none" w:vAnchor="page" w:hAnchor="page" w:x="1122" w:y="1110"/>
        <w:numPr>
          <w:ilvl w:val="0"/>
          <w:numId w:val="10"/>
        </w:numPr>
        <w:shd w:val="clear" w:color="auto" w:fill="auto"/>
        <w:tabs>
          <w:tab w:val="left" w:pos="751"/>
        </w:tabs>
        <w:spacing w:before="0" w:line="274" w:lineRule="exact"/>
        <w:ind w:left="400" w:firstLine="0"/>
        <w:jc w:val="both"/>
      </w:pPr>
      <w:r>
        <w:t>Визначте взаємозв‘язок будови і функцій нефрону.</w:t>
      </w:r>
    </w:p>
    <w:p w:rsidR="00652343" w:rsidRDefault="001841E7">
      <w:pPr>
        <w:pStyle w:val="3"/>
        <w:framePr w:w="9696" w:h="14567" w:hRule="exact" w:wrap="none" w:vAnchor="page" w:hAnchor="page" w:x="1122" w:y="1110"/>
        <w:numPr>
          <w:ilvl w:val="0"/>
          <w:numId w:val="10"/>
        </w:numPr>
        <w:shd w:val="clear" w:color="auto" w:fill="auto"/>
        <w:tabs>
          <w:tab w:val="left" w:pos="751"/>
        </w:tabs>
        <w:spacing w:before="0" w:line="274" w:lineRule="exact"/>
        <w:ind w:left="740" w:right="60" w:hanging="340"/>
        <w:jc w:val="left"/>
      </w:pPr>
      <w:r>
        <w:t>Назвіть хвороби сечової системи та їх симптоми. У чому полягає профілактика цих захворювань?</w:t>
      </w:r>
    </w:p>
    <w:p w:rsidR="00652343" w:rsidRDefault="001841E7">
      <w:pPr>
        <w:pStyle w:val="3"/>
        <w:framePr w:w="9696" w:h="14567" w:hRule="exact" w:wrap="none" w:vAnchor="page" w:hAnchor="page" w:x="1122" w:y="1110"/>
        <w:numPr>
          <w:ilvl w:val="0"/>
          <w:numId w:val="10"/>
        </w:numPr>
        <w:shd w:val="clear" w:color="auto" w:fill="auto"/>
        <w:tabs>
          <w:tab w:val="left" w:pos="751"/>
        </w:tabs>
        <w:spacing w:before="0" w:line="274" w:lineRule="exact"/>
        <w:ind w:left="400" w:firstLine="0"/>
        <w:jc w:val="both"/>
      </w:pPr>
      <w:r>
        <w:t>Назвіть хвороби шкіри та їх причини. У чому полягає профілактика цих захворювань?</w:t>
      </w:r>
    </w:p>
    <w:p w:rsidR="00652343" w:rsidRDefault="001841E7">
      <w:pPr>
        <w:pStyle w:val="3"/>
        <w:framePr w:w="9696" w:h="14567" w:hRule="exact" w:wrap="none" w:vAnchor="page" w:hAnchor="page" w:x="1122" w:y="1110"/>
        <w:numPr>
          <w:ilvl w:val="0"/>
          <w:numId w:val="10"/>
        </w:numPr>
        <w:shd w:val="clear" w:color="auto" w:fill="auto"/>
        <w:tabs>
          <w:tab w:val="left" w:pos="751"/>
        </w:tabs>
        <w:spacing w:before="0" w:line="274" w:lineRule="exact"/>
        <w:ind w:left="400" w:firstLine="0"/>
        <w:jc w:val="both"/>
      </w:pPr>
      <w:r>
        <w:t>Охарактеризуйте ураження шкіри та першу допомогу при них.</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581" w:h="7178" w:hRule="exact" w:wrap="none" w:vAnchor="page" w:hAnchor="page" w:x="1180" w:y="939"/>
        <w:shd w:val="clear" w:color="auto" w:fill="auto"/>
        <w:spacing w:before="0" w:line="274" w:lineRule="exact"/>
        <w:ind w:left="20" w:firstLine="0"/>
        <w:jc w:val="center"/>
      </w:pPr>
      <w:r>
        <w:rPr>
          <w:lang w:val="ru-RU"/>
        </w:rPr>
        <w:lastRenderedPageBreak/>
        <w:t xml:space="preserve">Тема 9. </w:t>
      </w:r>
      <w:r>
        <w:t>Залози внутрішньої секреції, вплив гормонів на ріст і розвиток організму.</w:t>
      </w:r>
    </w:p>
    <w:p w:rsidR="00652343" w:rsidRDefault="001841E7">
      <w:pPr>
        <w:pStyle w:val="3"/>
        <w:framePr w:w="9581" w:h="7178" w:hRule="exact" w:wrap="none" w:vAnchor="page" w:hAnchor="page" w:x="1180" w:y="939"/>
        <w:shd w:val="clear" w:color="auto" w:fill="auto"/>
        <w:spacing w:before="0" w:line="274" w:lineRule="exact"/>
        <w:ind w:left="20" w:firstLine="0"/>
        <w:jc w:val="center"/>
      </w:pPr>
      <w:r>
        <w:t>Практичне заняття 9 Вплив гормонів на організм людини. Гіпо- та гіперфункція залоз секреції</w:t>
      </w:r>
    </w:p>
    <w:p w:rsidR="00652343" w:rsidRDefault="001841E7">
      <w:pPr>
        <w:pStyle w:val="3"/>
        <w:framePr w:w="9581" w:h="7178" w:hRule="exact" w:wrap="none" w:vAnchor="page" w:hAnchor="page" w:x="1180" w:y="939"/>
        <w:numPr>
          <w:ilvl w:val="0"/>
          <w:numId w:val="11"/>
        </w:numPr>
        <w:shd w:val="clear" w:color="auto" w:fill="auto"/>
        <w:tabs>
          <w:tab w:val="left" w:pos="367"/>
        </w:tabs>
        <w:spacing w:before="0" w:line="274" w:lineRule="exact"/>
        <w:ind w:left="440" w:right="220" w:hanging="420"/>
        <w:jc w:val="left"/>
      </w:pPr>
      <w:r>
        <w:t>Назвіть залози внутрішньої секреції, залози зовнішньої і змішаної секреції. Визначте їх біологічне значення.</w:t>
      </w:r>
    </w:p>
    <w:p w:rsidR="00652343" w:rsidRDefault="001841E7">
      <w:pPr>
        <w:pStyle w:val="3"/>
        <w:framePr w:w="9581" w:h="7178" w:hRule="exact" w:wrap="none" w:vAnchor="page" w:hAnchor="page" w:x="1180" w:y="939"/>
        <w:numPr>
          <w:ilvl w:val="0"/>
          <w:numId w:val="11"/>
        </w:numPr>
        <w:shd w:val="clear" w:color="auto" w:fill="auto"/>
        <w:tabs>
          <w:tab w:val="left" w:pos="367"/>
        </w:tabs>
        <w:spacing w:before="0" w:line="274" w:lineRule="exact"/>
        <w:ind w:left="20" w:firstLine="0"/>
        <w:jc w:val="both"/>
      </w:pPr>
      <w:r>
        <w:t>Порівняйте залози внутрішньої секреції із залозами зовнішньої і змішаної секреції.</w:t>
      </w:r>
    </w:p>
    <w:p w:rsidR="00652343" w:rsidRDefault="001841E7">
      <w:pPr>
        <w:pStyle w:val="3"/>
        <w:framePr w:w="9581" w:h="7178" w:hRule="exact" w:wrap="none" w:vAnchor="page" w:hAnchor="page" w:x="1180" w:y="939"/>
        <w:numPr>
          <w:ilvl w:val="0"/>
          <w:numId w:val="11"/>
        </w:numPr>
        <w:shd w:val="clear" w:color="auto" w:fill="auto"/>
        <w:tabs>
          <w:tab w:val="left" w:pos="367"/>
        </w:tabs>
        <w:spacing w:before="0" w:line="274" w:lineRule="exact"/>
        <w:ind w:left="20" w:firstLine="0"/>
        <w:jc w:val="both"/>
      </w:pPr>
      <w:r>
        <w:t>Що таке гормони? Визначте функції гормонів залоз внутрішньої секреції.</w:t>
      </w:r>
    </w:p>
    <w:p w:rsidR="00652343" w:rsidRDefault="001841E7">
      <w:pPr>
        <w:pStyle w:val="3"/>
        <w:framePr w:w="9581" w:h="7178" w:hRule="exact" w:wrap="none" w:vAnchor="page" w:hAnchor="page" w:x="1180" w:y="939"/>
        <w:numPr>
          <w:ilvl w:val="0"/>
          <w:numId w:val="11"/>
        </w:numPr>
        <w:shd w:val="clear" w:color="auto" w:fill="auto"/>
        <w:tabs>
          <w:tab w:val="left" w:pos="367"/>
        </w:tabs>
        <w:spacing w:before="0" w:line="274" w:lineRule="exact"/>
        <w:ind w:left="20" w:firstLine="0"/>
        <w:jc w:val="both"/>
      </w:pPr>
      <w:r>
        <w:t>Охарактеризуйте регуляцію діяльності ендокринних залоз.</w:t>
      </w:r>
    </w:p>
    <w:p w:rsidR="00652343" w:rsidRDefault="001841E7">
      <w:pPr>
        <w:pStyle w:val="3"/>
        <w:framePr w:w="9581" w:h="7178" w:hRule="exact" w:wrap="none" w:vAnchor="page" w:hAnchor="page" w:x="1180" w:y="939"/>
        <w:numPr>
          <w:ilvl w:val="0"/>
          <w:numId w:val="11"/>
        </w:numPr>
        <w:shd w:val="clear" w:color="auto" w:fill="auto"/>
        <w:tabs>
          <w:tab w:val="left" w:pos="367"/>
        </w:tabs>
        <w:spacing w:before="0" w:after="240" w:line="274" w:lineRule="exact"/>
        <w:ind w:left="20" w:firstLine="0"/>
        <w:jc w:val="both"/>
      </w:pPr>
      <w:r>
        <w:t>Доведіть взаємодію залоз внутрішньої секреції.</w:t>
      </w:r>
    </w:p>
    <w:p w:rsidR="00652343" w:rsidRDefault="001841E7">
      <w:pPr>
        <w:pStyle w:val="3"/>
        <w:framePr w:w="9581" w:h="7178" w:hRule="exact" w:wrap="none" w:vAnchor="page" w:hAnchor="page" w:x="1180" w:y="939"/>
        <w:shd w:val="clear" w:color="auto" w:fill="auto"/>
        <w:spacing w:before="0" w:line="274" w:lineRule="exact"/>
        <w:ind w:left="20" w:firstLine="0"/>
        <w:jc w:val="center"/>
      </w:pPr>
      <w:r>
        <w:t>Тема 10-11. Вікові особливості функцій нервової системи.</w:t>
      </w:r>
    </w:p>
    <w:p w:rsidR="00652343" w:rsidRDefault="001841E7">
      <w:pPr>
        <w:pStyle w:val="3"/>
        <w:framePr w:w="9581" w:h="7178" w:hRule="exact" w:wrap="none" w:vAnchor="page" w:hAnchor="page" w:x="1180" w:y="939"/>
        <w:shd w:val="clear" w:color="auto" w:fill="auto"/>
        <w:spacing w:before="0" w:line="274" w:lineRule="exact"/>
        <w:ind w:left="20" w:firstLine="0"/>
        <w:jc w:val="center"/>
      </w:pPr>
      <w:r>
        <w:t>Практичне заняття 10.</w:t>
      </w:r>
    </w:p>
    <w:p w:rsidR="00652343" w:rsidRDefault="001841E7">
      <w:pPr>
        <w:pStyle w:val="3"/>
        <w:framePr w:w="9581" w:h="7178" w:hRule="exact" w:wrap="none" w:vAnchor="page" w:hAnchor="page" w:x="1180" w:y="939"/>
        <w:shd w:val="clear" w:color="auto" w:fill="auto"/>
        <w:spacing w:before="0" w:line="274" w:lineRule="exact"/>
        <w:ind w:left="20" w:firstLine="0"/>
        <w:jc w:val="center"/>
      </w:pPr>
      <w:r>
        <w:t>Особливості будови нервової системи</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У чому полягає біологічне значення нервової системи?</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Охарактеризуйте загальний план будови нервової системи.</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Зробіть порівняльний аналіз симпатичної і парасимпатичної нервової системи.</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Назвіть властивості нервової системи.</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Що таке рефлекс, рефлекторна дуга?</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Які основні етапи розвитку нервової системи?</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У чому полягає біологічне значення спинного мозку?</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Охарактеризуйте загальний план будови спинного мозку.</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Визначте біологічне значення головного мозку.</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Поясніть особливості анатомічної та мікроскопічної будови головного мозку.</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Що таке архітектоніка кори?</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Назвіть і дайте характеристику зон кори головного мозку.</w:t>
      </w:r>
    </w:p>
    <w:p w:rsidR="00652343" w:rsidRDefault="001841E7">
      <w:pPr>
        <w:pStyle w:val="3"/>
        <w:framePr w:w="9581" w:h="7178" w:hRule="exact" w:wrap="none" w:vAnchor="page" w:hAnchor="page" w:x="1180" w:y="939"/>
        <w:numPr>
          <w:ilvl w:val="0"/>
          <w:numId w:val="12"/>
        </w:numPr>
        <w:shd w:val="clear" w:color="auto" w:fill="auto"/>
        <w:tabs>
          <w:tab w:val="left" w:pos="367"/>
        </w:tabs>
        <w:spacing w:before="0" w:line="274" w:lineRule="exact"/>
        <w:ind w:left="20" w:firstLine="0"/>
        <w:jc w:val="both"/>
      </w:pPr>
      <w:r>
        <w:t>Охарактеризуйте ріст і розвиток головного мозку.</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22"/>
        <w:framePr w:w="10133" w:h="14309" w:hRule="exact" w:wrap="none" w:vAnchor="page" w:hAnchor="page" w:x="901" w:y="1651"/>
        <w:numPr>
          <w:ilvl w:val="0"/>
          <w:numId w:val="2"/>
        </w:numPr>
        <w:shd w:val="clear" w:color="auto" w:fill="auto"/>
        <w:tabs>
          <w:tab w:val="left" w:pos="4048"/>
        </w:tabs>
        <w:spacing w:before="0" w:after="254" w:line="250" w:lineRule="exact"/>
        <w:ind w:left="3760"/>
        <w:jc w:val="both"/>
      </w:pPr>
      <w:bookmarkStart w:id="6" w:name="bookmark7"/>
      <w:r>
        <w:lastRenderedPageBreak/>
        <w:t>Самостійна робота</w:t>
      </w:r>
      <w:bookmarkEnd w:id="6"/>
    </w:p>
    <w:p w:rsidR="00652343" w:rsidRDefault="001841E7">
      <w:pPr>
        <w:pStyle w:val="3"/>
        <w:framePr w:w="10133" w:h="14309" w:hRule="exact" w:wrap="none" w:vAnchor="page" w:hAnchor="page" w:x="901" w:y="1651"/>
        <w:shd w:val="clear" w:color="auto" w:fill="auto"/>
        <w:spacing w:before="0" w:after="291" w:line="274" w:lineRule="exact"/>
        <w:ind w:firstLine="0"/>
        <w:jc w:val="center"/>
      </w:pPr>
      <w:r>
        <w:t>Змістовий модуль І. Загальні основи вікової анатомії та валеології. Опорно-руховий апарат. Профілактика виникнення порушень опорно-рухової системи</w:t>
      </w:r>
    </w:p>
    <w:p w:rsidR="00652343" w:rsidRDefault="001841E7">
      <w:pPr>
        <w:pStyle w:val="3"/>
        <w:framePr w:w="10133" w:h="14309" w:hRule="exact" w:wrap="none" w:vAnchor="page" w:hAnchor="page" w:x="901" w:y="1651"/>
        <w:shd w:val="clear" w:color="auto" w:fill="auto"/>
        <w:spacing w:before="0" w:after="18" w:line="210" w:lineRule="exact"/>
        <w:ind w:firstLine="0"/>
        <w:jc w:val="center"/>
      </w:pPr>
      <w:r>
        <w:t>Тема. Вікові особливості опорно-рухового апарату.</w:t>
      </w:r>
    </w:p>
    <w:p w:rsidR="00652343" w:rsidRDefault="001841E7">
      <w:pPr>
        <w:pStyle w:val="3"/>
        <w:framePr w:w="10133" w:h="14309" w:hRule="exact" w:wrap="none" w:vAnchor="page" w:hAnchor="page" w:x="901" w:y="1651"/>
        <w:numPr>
          <w:ilvl w:val="0"/>
          <w:numId w:val="13"/>
        </w:numPr>
        <w:shd w:val="clear" w:color="auto" w:fill="auto"/>
        <w:tabs>
          <w:tab w:val="left" w:pos="724"/>
        </w:tabs>
        <w:spacing w:before="0" w:line="210" w:lineRule="exact"/>
        <w:ind w:left="380" w:firstLine="0"/>
        <w:jc w:val="both"/>
      </w:pPr>
      <w:r>
        <w:t>Підготувати відповіді на запитання.</w:t>
      </w:r>
    </w:p>
    <w:p w:rsidR="00652343" w:rsidRDefault="001841E7">
      <w:pPr>
        <w:pStyle w:val="3"/>
        <w:framePr w:w="10133" w:h="14309" w:hRule="exact" w:wrap="none" w:vAnchor="page" w:hAnchor="page" w:x="901" w:y="1651"/>
        <w:numPr>
          <w:ilvl w:val="0"/>
          <w:numId w:val="13"/>
        </w:numPr>
        <w:shd w:val="clear" w:color="auto" w:fill="auto"/>
        <w:tabs>
          <w:tab w:val="left" w:pos="724"/>
        </w:tabs>
        <w:spacing w:before="0" w:line="283" w:lineRule="exact"/>
        <w:ind w:left="680" w:right="240" w:hanging="300"/>
        <w:jc w:val="left"/>
      </w:pPr>
      <w:r>
        <w:t>Вибрати окремо номери причин виникнення викривлення хребта (лордоз, кіфоз, сколіоз) та плоскостопості.</w:t>
      </w:r>
    </w:p>
    <w:p w:rsidR="00652343" w:rsidRDefault="001841E7">
      <w:pPr>
        <w:pStyle w:val="3"/>
        <w:framePr w:w="10133" w:h="14309" w:hRule="exact" w:wrap="none" w:vAnchor="page" w:hAnchor="page" w:x="901" w:y="1651"/>
        <w:numPr>
          <w:ilvl w:val="0"/>
          <w:numId w:val="13"/>
        </w:numPr>
        <w:shd w:val="clear" w:color="auto" w:fill="auto"/>
        <w:tabs>
          <w:tab w:val="left" w:pos="724"/>
        </w:tabs>
        <w:spacing w:before="0" w:after="244" w:line="278" w:lineRule="exact"/>
        <w:ind w:left="680" w:right="240" w:hanging="300"/>
        <w:jc w:val="left"/>
      </w:pPr>
      <w:r>
        <w:t>Вибрати правильні відповіді на запитання: які зміни відбуваються в організмі людини при неправильній поставі</w:t>
      </w:r>
    </w:p>
    <w:p w:rsidR="00652343" w:rsidRDefault="001841E7">
      <w:pPr>
        <w:pStyle w:val="3"/>
        <w:framePr w:w="10133" w:h="14309" w:hRule="exact" w:wrap="none" w:vAnchor="page" w:hAnchor="page" w:x="901" w:y="1651"/>
        <w:shd w:val="clear" w:color="auto" w:fill="auto"/>
        <w:spacing w:before="0" w:line="274" w:lineRule="exact"/>
        <w:ind w:firstLine="0"/>
        <w:jc w:val="center"/>
      </w:pPr>
      <w:r>
        <w:t>Змістовий модуль ІІ. Вікові особливості кровоносної та серцево-судинної системи. Профілактика серцево-судинних захворювань. Вікові особливості дихальної системи. Валеологічна оцінка дихальної системи. Вікова фізіологія та гігієна органів травлення. Обмін речовин та енергії. Фізіологічні та валеологічні основи харчування дитини. Вікові</w:t>
      </w:r>
    </w:p>
    <w:p w:rsidR="00652343" w:rsidRDefault="001841E7">
      <w:pPr>
        <w:pStyle w:val="3"/>
        <w:framePr w:w="10133" w:h="14309" w:hRule="exact" w:wrap="none" w:vAnchor="page" w:hAnchor="page" w:x="901" w:y="1651"/>
        <w:shd w:val="clear" w:color="auto" w:fill="auto"/>
        <w:spacing w:before="0" w:after="262" w:line="210" w:lineRule="exact"/>
        <w:ind w:firstLine="0"/>
        <w:jc w:val="center"/>
      </w:pPr>
      <w:r>
        <w:t>особливості сенсорних систем</w:t>
      </w:r>
    </w:p>
    <w:p w:rsidR="00652343" w:rsidRDefault="001841E7">
      <w:pPr>
        <w:pStyle w:val="3"/>
        <w:framePr w:w="10133" w:h="14309" w:hRule="exact" w:wrap="none" w:vAnchor="page" w:hAnchor="page" w:x="901" w:y="1651"/>
        <w:shd w:val="clear" w:color="auto" w:fill="auto"/>
        <w:spacing w:before="0" w:line="274" w:lineRule="exact"/>
        <w:ind w:firstLine="0"/>
        <w:jc w:val="center"/>
      </w:pPr>
      <w:r>
        <w:t>Тема: Вікові особливості крові і кровообігу.</w:t>
      </w:r>
    </w:p>
    <w:p w:rsidR="00652343" w:rsidRDefault="001841E7">
      <w:pPr>
        <w:pStyle w:val="3"/>
        <w:framePr w:w="10133" w:h="14309" w:hRule="exact" w:wrap="none" w:vAnchor="page" w:hAnchor="page" w:x="901" w:y="1651"/>
        <w:numPr>
          <w:ilvl w:val="0"/>
          <w:numId w:val="14"/>
        </w:numPr>
        <w:shd w:val="clear" w:color="auto" w:fill="auto"/>
        <w:tabs>
          <w:tab w:val="left" w:pos="1150"/>
        </w:tabs>
        <w:spacing w:before="0" w:line="274" w:lineRule="exact"/>
        <w:ind w:left="680" w:firstLine="0"/>
        <w:jc w:val="both"/>
      </w:pPr>
      <w:r>
        <w:t>Підготувати відповіді на запитання.</w:t>
      </w:r>
    </w:p>
    <w:p w:rsidR="00652343" w:rsidRDefault="001841E7">
      <w:pPr>
        <w:pStyle w:val="3"/>
        <w:framePr w:w="10133" w:h="14309" w:hRule="exact" w:wrap="none" w:vAnchor="page" w:hAnchor="page" w:x="901" w:y="1651"/>
        <w:numPr>
          <w:ilvl w:val="0"/>
          <w:numId w:val="14"/>
        </w:numPr>
        <w:shd w:val="clear" w:color="auto" w:fill="auto"/>
        <w:tabs>
          <w:tab w:val="left" w:pos="724"/>
        </w:tabs>
        <w:spacing w:before="0" w:line="274" w:lineRule="exact"/>
        <w:ind w:left="380" w:firstLine="0"/>
        <w:jc w:val="both"/>
      </w:pPr>
      <w:r>
        <w:t>Виконати завдання:</w:t>
      </w:r>
    </w:p>
    <w:p w:rsidR="00652343" w:rsidRDefault="001841E7">
      <w:pPr>
        <w:pStyle w:val="3"/>
        <w:framePr w:w="10133" w:h="14309" w:hRule="exact" w:wrap="none" w:vAnchor="page" w:hAnchor="page" w:x="901" w:y="1651"/>
        <w:shd w:val="clear" w:color="auto" w:fill="auto"/>
        <w:tabs>
          <w:tab w:val="left" w:pos="2103"/>
        </w:tabs>
        <w:spacing w:before="0" w:line="274" w:lineRule="exact"/>
        <w:ind w:left="980" w:firstLine="0"/>
        <w:jc w:val="both"/>
      </w:pPr>
      <w:r>
        <w:t>а)допишіть</w:t>
      </w:r>
      <w:r>
        <w:tab/>
        <w:t>термін;</w:t>
      </w:r>
    </w:p>
    <w:p w:rsidR="00652343" w:rsidRDefault="001841E7">
      <w:pPr>
        <w:pStyle w:val="3"/>
        <w:framePr w:w="10133" w:h="14309" w:hRule="exact" w:wrap="none" w:vAnchor="page" w:hAnchor="page" w:x="901" w:y="1651"/>
        <w:shd w:val="clear" w:color="auto" w:fill="auto"/>
        <w:tabs>
          <w:tab w:val="left" w:pos="2103"/>
        </w:tabs>
        <w:spacing w:before="0" w:line="274" w:lineRule="exact"/>
        <w:ind w:left="980" w:firstLine="0"/>
        <w:jc w:val="both"/>
      </w:pPr>
      <w:r>
        <w:t>б)</w:t>
      </w:r>
      <w:r>
        <w:tab/>
        <w:t>визначити...;</w:t>
      </w:r>
    </w:p>
    <w:p w:rsidR="00652343" w:rsidRDefault="001841E7">
      <w:pPr>
        <w:pStyle w:val="3"/>
        <w:framePr w:w="10133" w:h="14309" w:hRule="exact" w:wrap="none" w:vAnchor="page" w:hAnchor="page" w:x="901" w:y="1651"/>
        <w:shd w:val="clear" w:color="auto" w:fill="auto"/>
        <w:tabs>
          <w:tab w:val="left" w:pos="1220"/>
        </w:tabs>
        <w:spacing w:before="0" w:line="274" w:lineRule="exact"/>
        <w:ind w:left="980" w:firstLine="0"/>
        <w:jc w:val="both"/>
      </w:pPr>
      <w:r>
        <w:t>в)</w:t>
      </w:r>
      <w:r>
        <w:tab/>
        <w:t>виписати номери ознак, характерні для еритроцитів, лейкоцитів, тромбоцитів;</w:t>
      </w:r>
    </w:p>
    <w:p w:rsidR="00652343" w:rsidRDefault="001841E7">
      <w:pPr>
        <w:pStyle w:val="3"/>
        <w:framePr w:w="10133" w:h="14309" w:hRule="exact" w:wrap="none" w:vAnchor="page" w:hAnchor="page" w:x="901" w:y="1651"/>
        <w:shd w:val="clear" w:color="auto" w:fill="auto"/>
        <w:tabs>
          <w:tab w:val="left" w:pos="1220"/>
        </w:tabs>
        <w:spacing w:before="0" w:line="274" w:lineRule="exact"/>
        <w:ind w:left="980" w:firstLine="0"/>
        <w:jc w:val="both"/>
      </w:pPr>
      <w:r>
        <w:t>г)</w:t>
      </w:r>
      <w:r>
        <w:tab/>
        <w:t>виписати номери ознак, характерні для артерій, вен, капілярів;</w:t>
      </w:r>
    </w:p>
    <w:p w:rsidR="00652343" w:rsidRDefault="001841E7">
      <w:pPr>
        <w:pStyle w:val="3"/>
        <w:framePr w:w="10133" w:h="14309" w:hRule="exact" w:wrap="none" w:vAnchor="page" w:hAnchor="page" w:x="901" w:y="1651"/>
        <w:shd w:val="clear" w:color="auto" w:fill="auto"/>
        <w:tabs>
          <w:tab w:val="left" w:pos="1220"/>
        </w:tabs>
        <w:spacing w:before="0" w:after="233" w:line="274" w:lineRule="exact"/>
        <w:ind w:left="980" w:firstLine="0"/>
        <w:jc w:val="both"/>
      </w:pPr>
      <w:r>
        <w:t>д)</w:t>
      </w:r>
      <w:r>
        <w:tab/>
        <w:t>вибрати правильну відповідь.</w:t>
      </w:r>
    </w:p>
    <w:p w:rsidR="00652343" w:rsidRDefault="001841E7">
      <w:pPr>
        <w:pStyle w:val="3"/>
        <w:framePr w:w="10133" w:h="14309" w:hRule="exact" w:wrap="none" w:vAnchor="page" w:hAnchor="page" w:x="901" w:y="1651"/>
        <w:shd w:val="clear" w:color="auto" w:fill="auto"/>
        <w:spacing w:before="0" w:line="283" w:lineRule="exact"/>
        <w:ind w:right="160" w:firstLine="0"/>
        <w:jc w:val="center"/>
      </w:pPr>
      <w:r>
        <w:t>Тема . Вікові особливості дихання</w:t>
      </w:r>
    </w:p>
    <w:p w:rsidR="00652343" w:rsidRDefault="001841E7">
      <w:pPr>
        <w:pStyle w:val="3"/>
        <w:framePr w:w="10133" w:h="14309" w:hRule="exact" w:wrap="none" w:vAnchor="page" w:hAnchor="page" w:x="901" w:y="1651"/>
        <w:numPr>
          <w:ilvl w:val="0"/>
          <w:numId w:val="15"/>
        </w:numPr>
        <w:shd w:val="clear" w:color="auto" w:fill="auto"/>
        <w:tabs>
          <w:tab w:val="left" w:pos="724"/>
        </w:tabs>
        <w:spacing w:before="0" w:line="283" w:lineRule="exact"/>
        <w:ind w:left="380" w:firstLine="0"/>
        <w:jc w:val="both"/>
      </w:pPr>
      <w:r>
        <w:t>Підготувати відповіді на запитання.</w:t>
      </w:r>
    </w:p>
    <w:p w:rsidR="00652343" w:rsidRDefault="001841E7">
      <w:pPr>
        <w:pStyle w:val="3"/>
        <w:framePr w:w="10133" w:h="14309" w:hRule="exact" w:wrap="none" w:vAnchor="page" w:hAnchor="page" w:x="901" w:y="1651"/>
        <w:numPr>
          <w:ilvl w:val="0"/>
          <w:numId w:val="15"/>
        </w:numPr>
        <w:shd w:val="clear" w:color="auto" w:fill="auto"/>
        <w:tabs>
          <w:tab w:val="left" w:pos="724"/>
        </w:tabs>
        <w:spacing w:before="0" w:line="283" w:lineRule="exact"/>
        <w:ind w:left="380" w:firstLine="0"/>
        <w:jc w:val="both"/>
      </w:pPr>
      <w:r>
        <w:t>Вставити у тексті пропущені слова.</w:t>
      </w:r>
    </w:p>
    <w:p w:rsidR="00652343" w:rsidRDefault="001841E7">
      <w:pPr>
        <w:pStyle w:val="3"/>
        <w:framePr w:w="10133" w:h="14309" w:hRule="exact" w:wrap="none" w:vAnchor="page" w:hAnchor="page" w:x="901" w:y="1651"/>
        <w:numPr>
          <w:ilvl w:val="0"/>
          <w:numId w:val="15"/>
        </w:numPr>
        <w:shd w:val="clear" w:color="auto" w:fill="auto"/>
        <w:tabs>
          <w:tab w:val="left" w:pos="724"/>
        </w:tabs>
        <w:spacing w:before="0" w:line="283" w:lineRule="exact"/>
        <w:ind w:left="380" w:firstLine="0"/>
        <w:jc w:val="both"/>
      </w:pPr>
      <w:r>
        <w:t>Визначити.</w:t>
      </w:r>
    </w:p>
    <w:p w:rsidR="00652343" w:rsidRDefault="001841E7">
      <w:pPr>
        <w:pStyle w:val="3"/>
        <w:framePr w:w="10133" w:h="14309" w:hRule="exact" w:wrap="none" w:vAnchor="page" w:hAnchor="page" w:x="901" w:y="1651"/>
        <w:numPr>
          <w:ilvl w:val="0"/>
          <w:numId w:val="15"/>
        </w:numPr>
        <w:shd w:val="clear" w:color="auto" w:fill="auto"/>
        <w:tabs>
          <w:tab w:val="left" w:pos="724"/>
        </w:tabs>
        <w:spacing w:before="0" w:line="283" w:lineRule="exact"/>
        <w:ind w:left="380" w:firstLine="0"/>
        <w:jc w:val="both"/>
      </w:pPr>
      <w:r>
        <w:t>Поміркуйте над запитаннями.</w:t>
      </w:r>
    </w:p>
    <w:p w:rsidR="00652343" w:rsidRDefault="001841E7">
      <w:pPr>
        <w:pStyle w:val="3"/>
        <w:framePr w:w="10133" w:h="14309" w:hRule="exact" w:wrap="none" w:vAnchor="page" w:hAnchor="page" w:x="901" w:y="1651"/>
        <w:numPr>
          <w:ilvl w:val="0"/>
          <w:numId w:val="15"/>
        </w:numPr>
        <w:shd w:val="clear" w:color="auto" w:fill="auto"/>
        <w:tabs>
          <w:tab w:val="left" w:pos="724"/>
        </w:tabs>
        <w:spacing w:before="0" w:after="299" w:line="283" w:lineRule="exact"/>
        <w:ind w:left="380" w:firstLine="0"/>
        <w:jc w:val="both"/>
      </w:pPr>
      <w:r>
        <w:t>Підкреслити правильні відповіді.</w:t>
      </w:r>
    </w:p>
    <w:p w:rsidR="00652343" w:rsidRDefault="001841E7">
      <w:pPr>
        <w:pStyle w:val="3"/>
        <w:framePr w:w="10133" w:h="14309" w:hRule="exact" w:wrap="none" w:vAnchor="page" w:hAnchor="page" w:x="901" w:y="1651"/>
        <w:shd w:val="clear" w:color="auto" w:fill="auto"/>
        <w:spacing w:before="0" w:after="140" w:line="210" w:lineRule="exact"/>
        <w:ind w:firstLine="0"/>
        <w:jc w:val="center"/>
      </w:pPr>
      <w:r>
        <w:t>Тема . Вікові особливості травлення.</w:t>
      </w:r>
    </w:p>
    <w:p w:rsidR="00652343" w:rsidRDefault="001841E7">
      <w:pPr>
        <w:pStyle w:val="3"/>
        <w:framePr w:w="10133" w:h="14309" w:hRule="exact" w:wrap="none" w:vAnchor="page" w:hAnchor="page" w:x="901" w:y="1651"/>
        <w:numPr>
          <w:ilvl w:val="0"/>
          <w:numId w:val="16"/>
        </w:numPr>
        <w:shd w:val="clear" w:color="auto" w:fill="auto"/>
        <w:tabs>
          <w:tab w:val="left" w:pos="724"/>
        </w:tabs>
        <w:spacing w:before="0" w:line="283" w:lineRule="exact"/>
        <w:ind w:left="380" w:firstLine="0"/>
        <w:jc w:val="both"/>
      </w:pPr>
      <w:r>
        <w:t>Підготувати відповіді на запитання.</w:t>
      </w:r>
    </w:p>
    <w:p w:rsidR="00652343" w:rsidRDefault="001841E7">
      <w:pPr>
        <w:pStyle w:val="3"/>
        <w:framePr w:w="10133" w:h="14309" w:hRule="exact" w:wrap="none" w:vAnchor="page" w:hAnchor="page" w:x="901" w:y="1651"/>
        <w:numPr>
          <w:ilvl w:val="0"/>
          <w:numId w:val="16"/>
        </w:numPr>
        <w:shd w:val="clear" w:color="auto" w:fill="auto"/>
        <w:tabs>
          <w:tab w:val="left" w:pos="724"/>
        </w:tabs>
        <w:spacing w:before="0" w:line="283" w:lineRule="exact"/>
        <w:ind w:left="380" w:firstLine="0"/>
        <w:jc w:val="both"/>
      </w:pPr>
      <w:r>
        <w:t>Дописати терміни.</w:t>
      </w:r>
    </w:p>
    <w:p w:rsidR="00652343" w:rsidRDefault="001841E7">
      <w:pPr>
        <w:pStyle w:val="3"/>
        <w:framePr w:w="10133" w:h="14309" w:hRule="exact" w:wrap="none" w:vAnchor="page" w:hAnchor="page" w:x="901" w:y="1651"/>
        <w:numPr>
          <w:ilvl w:val="0"/>
          <w:numId w:val="16"/>
        </w:numPr>
        <w:shd w:val="clear" w:color="auto" w:fill="auto"/>
        <w:tabs>
          <w:tab w:val="left" w:pos="724"/>
        </w:tabs>
        <w:spacing w:before="0" w:after="248" w:line="283" w:lineRule="exact"/>
        <w:ind w:left="380" w:firstLine="0"/>
        <w:jc w:val="both"/>
      </w:pPr>
      <w:r>
        <w:t>Поміркуйте над запитаннями.</w:t>
      </w:r>
    </w:p>
    <w:p w:rsidR="00652343" w:rsidRDefault="001841E7">
      <w:pPr>
        <w:pStyle w:val="3"/>
        <w:framePr w:w="10133" w:h="14309" w:hRule="exact" w:wrap="none" w:vAnchor="page" w:hAnchor="page" w:x="901" w:y="1651"/>
        <w:shd w:val="clear" w:color="auto" w:fill="auto"/>
        <w:spacing w:before="0" w:line="274" w:lineRule="exact"/>
        <w:ind w:firstLine="0"/>
        <w:jc w:val="center"/>
      </w:pPr>
      <w:r>
        <w:t>Тема. Вікова фізіологія і гігієна аналізаторів</w:t>
      </w:r>
    </w:p>
    <w:p w:rsidR="00652343" w:rsidRDefault="001841E7">
      <w:pPr>
        <w:pStyle w:val="3"/>
        <w:framePr w:w="10133" w:h="14309" w:hRule="exact" w:wrap="none" w:vAnchor="page" w:hAnchor="page" w:x="901" w:y="1651"/>
        <w:numPr>
          <w:ilvl w:val="0"/>
          <w:numId w:val="17"/>
        </w:numPr>
        <w:shd w:val="clear" w:color="auto" w:fill="auto"/>
        <w:tabs>
          <w:tab w:val="left" w:pos="724"/>
        </w:tabs>
        <w:spacing w:before="0" w:line="274" w:lineRule="exact"/>
        <w:ind w:left="380" w:firstLine="0"/>
        <w:jc w:val="both"/>
      </w:pPr>
      <w:r>
        <w:t>Підготувати відповіді на запитання.</w:t>
      </w:r>
    </w:p>
    <w:p w:rsidR="00652343" w:rsidRDefault="001841E7">
      <w:pPr>
        <w:pStyle w:val="3"/>
        <w:framePr w:w="10133" w:h="14309" w:hRule="exact" w:wrap="none" w:vAnchor="page" w:hAnchor="page" w:x="901" w:y="1651"/>
        <w:numPr>
          <w:ilvl w:val="0"/>
          <w:numId w:val="17"/>
        </w:numPr>
        <w:shd w:val="clear" w:color="auto" w:fill="auto"/>
        <w:tabs>
          <w:tab w:val="left" w:pos="724"/>
        </w:tabs>
        <w:spacing w:before="0" w:line="274" w:lineRule="exact"/>
        <w:ind w:left="380" w:firstLine="0"/>
        <w:jc w:val="both"/>
      </w:pPr>
      <w:r>
        <w:t>Дописати терміни.</w:t>
      </w:r>
    </w:p>
    <w:p w:rsidR="00652343" w:rsidRDefault="001841E7">
      <w:pPr>
        <w:pStyle w:val="3"/>
        <w:framePr w:w="10133" w:h="14309" w:hRule="exact" w:wrap="none" w:vAnchor="page" w:hAnchor="page" w:x="901" w:y="1651"/>
        <w:numPr>
          <w:ilvl w:val="0"/>
          <w:numId w:val="17"/>
        </w:numPr>
        <w:shd w:val="clear" w:color="auto" w:fill="auto"/>
        <w:tabs>
          <w:tab w:val="left" w:pos="724"/>
        </w:tabs>
        <w:spacing w:before="0" w:line="274" w:lineRule="exact"/>
        <w:ind w:left="380" w:firstLine="0"/>
        <w:jc w:val="both"/>
      </w:pPr>
      <w:r>
        <w:t>Вставте у тексті пропущені терміни.</w:t>
      </w:r>
    </w:p>
    <w:p w:rsidR="00652343" w:rsidRDefault="001841E7">
      <w:pPr>
        <w:pStyle w:val="3"/>
        <w:framePr w:w="10133" w:h="14309" w:hRule="exact" w:wrap="none" w:vAnchor="page" w:hAnchor="page" w:x="901" w:y="1651"/>
        <w:numPr>
          <w:ilvl w:val="0"/>
          <w:numId w:val="17"/>
        </w:numPr>
        <w:shd w:val="clear" w:color="auto" w:fill="auto"/>
        <w:spacing w:before="0" w:line="274" w:lineRule="exact"/>
        <w:ind w:left="680" w:right="500" w:hanging="300"/>
        <w:jc w:val="left"/>
      </w:pPr>
      <w:r>
        <w:t xml:space="preserve"> Позначити ознаки, характерні для природженої короткозорості та для набутої короткозорості.</w:t>
      </w:r>
    </w:p>
    <w:p w:rsidR="00652343" w:rsidRDefault="001841E7">
      <w:pPr>
        <w:pStyle w:val="3"/>
        <w:framePr w:w="10133" w:h="14309" w:hRule="exact" w:wrap="none" w:vAnchor="page" w:hAnchor="page" w:x="901" w:y="1651"/>
        <w:numPr>
          <w:ilvl w:val="0"/>
          <w:numId w:val="17"/>
        </w:numPr>
        <w:shd w:val="clear" w:color="auto" w:fill="auto"/>
        <w:spacing w:before="0" w:line="274" w:lineRule="exact"/>
        <w:ind w:left="680" w:right="500" w:hanging="300"/>
        <w:jc w:val="left"/>
      </w:pPr>
      <w:r>
        <w:t xml:space="preserve"> Позначити ознаки, характерні для природженої далекозорості та для набутої далекозорості.</w:t>
      </w:r>
    </w:p>
    <w:p w:rsidR="00652343" w:rsidRDefault="001841E7">
      <w:pPr>
        <w:pStyle w:val="3"/>
        <w:framePr w:w="10133" w:h="14309" w:hRule="exact" w:wrap="none" w:vAnchor="page" w:hAnchor="page" w:x="901" w:y="1651"/>
        <w:numPr>
          <w:ilvl w:val="0"/>
          <w:numId w:val="17"/>
        </w:numPr>
        <w:shd w:val="clear" w:color="auto" w:fill="auto"/>
        <w:tabs>
          <w:tab w:val="left" w:pos="724"/>
        </w:tabs>
        <w:spacing w:before="0" w:line="274" w:lineRule="exact"/>
        <w:ind w:left="680" w:right="500" w:hanging="300"/>
        <w:jc w:val="left"/>
      </w:pPr>
      <w:r>
        <w:t>Намалювати схему акомодації кришталика ока при розгляданні предметів на різній відстані.</w:t>
      </w:r>
    </w:p>
    <w:p w:rsidR="00652343" w:rsidRDefault="001841E7">
      <w:pPr>
        <w:pStyle w:val="3"/>
        <w:framePr w:w="10133" w:h="14309" w:hRule="exact" w:wrap="none" w:vAnchor="page" w:hAnchor="page" w:x="901" w:y="1651"/>
        <w:numPr>
          <w:ilvl w:val="0"/>
          <w:numId w:val="17"/>
        </w:numPr>
        <w:shd w:val="clear" w:color="auto" w:fill="auto"/>
        <w:tabs>
          <w:tab w:val="left" w:pos="724"/>
        </w:tabs>
        <w:spacing w:before="0" w:line="274" w:lineRule="exact"/>
        <w:ind w:left="380" w:firstLine="0"/>
        <w:jc w:val="both"/>
      </w:pPr>
      <w:r>
        <w:t>Тестові завдання. Обрати правильну відповідь.</w:t>
      </w:r>
    </w:p>
    <w:p w:rsidR="00652343" w:rsidRDefault="001841E7">
      <w:pPr>
        <w:pStyle w:val="3"/>
        <w:framePr w:w="10133" w:h="14309" w:hRule="exact" w:wrap="none" w:vAnchor="page" w:hAnchor="page" w:x="901" w:y="1651"/>
        <w:numPr>
          <w:ilvl w:val="0"/>
          <w:numId w:val="17"/>
        </w:numPr>
        <w:shd w:val="clear" w:color="auto" w:fill="auto"/>
        <w:tabs>
          <w:tab w:val="left" w:pos="724"/>
        </w:tabs>
        <w:spacing w:before="0" w:line="274" w:lineRule="exact"/>
        <w:ind w:left="380" w:firstLine="0"/>
        <w:jc w:val="both"/>
      </w:pPr>
      <w:r>
        <w:t>Виписати номери ознак, характерні для органів слуху, зору, нюху, смаку, рівноваги.</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10454" w:h="833" w:hRule="exact" w:wrap="none" w:vAnchor="page" w:hAnchor="page" w:x="740" w:y="881"/>
        <w:shd w:val="clear" w:color="auto" w:fill="auto"/>
        <w:spacing w:before="0" w:line="274" w:lineRule="exact"/>
        <w:ind w:left="760" w:right="700" w:firstLine="0"/>
        <w:jc w:val="left"/>
      </w:pPr>
      <w:r>
        <w:lastRenderedPageBreak/>
        <w:t>Змістовий модуль Ш. Вікові особливості видільної системи. Залози внутрішньої секреції. Вікова фізіологія і гігієна нервової системи. Біологічні основи поведінки людини. Вища</w:t>
      </w:r>
    </w:p>
    <w:p w:rsidR="00652343" w:rsidRDefault="001841E7">
      <w:pPr>
        <w:pStyle w:val="3"/>
        <w:framePr w:w="10454" w:h="833" w:hRule="exact" w:wrap="none" w:vAnchor="page" w:hAnchor="page" w:x="740" w:y="881"/>
        <w:shd w:val="clear" w:color="auto" w:fill="auto"/>
        <w:spacing w:before="0" w:line="274" w:lineRule="exact"/>
        <w:ind w:firstLine="0"/>
        <w:jc w:val="center"/>
      </w:pPr>
      <w:r>
        <w:t>нервова діяльність</w:t>
      </w:r>
    </w:p>
    <w:p w:rsidR="00652343" w:rsidRDefault="001841E7">
      <w:pPr>
        <w:pStyle w:val="3"/>
        <w:framePr w:w="10454" w:h="4251" w:hRule="exact" w:wrap="none" w:vAnchor="page" w:hAnchor="page" w:x="740" w:y="1927"/>
        <w:shd w:val="clear" w:color="auto" w:fill="auto"/>
        <w:spacing w:before="0" w:line="283" w:lineRule="exact"/>
        <w:ind w:firstLine="0"/>
        <w:jc w:val="center"/>
      </w:pPr>
      <w:r>
        <w:t>Тема. Вікові особливості виділення.</w:t>
      </w:r>
    </w:p>
    <w:p w:rsidR="00652343" w:rsidRDefault="001841E7">
      <w:pPr>
        <w:pStyle w:val="3"/>
        <w:framePr w:w="10454" w:h="4251" w:hRule="exact" w:wrap="none" w:vAnchor="page" w:hAnchor="page" w:x="740" w:y="1927"/>
        <w:numPr>
          <w:ilvl w:val="0"/>
          <w:numId w:val="18"/>
        </w:numPr>
        <w:shd w:val="clear" w:color="auto" w:fill="auto"/>
        <w:tabs>
          <w:tab w:val="left" w:pos="1109"/>
        </w:tabs>
        <w:spacing w:before="0" w:line="283" w:lineRule="exact"/>
        <w:ind w:left="760" w:firstLine="0"/>
        <w:jc w:val="both"/>
      </w:pPr>
      <w:r>
        <w:t>Підготувати відповіді на запитання.</w:t>
      </w:r>
    </w:p>
    <w:p w:rsidR="00652343" w:rsidRDefault="001841E7">
      <w:pPr>
        <w:pStyle w:val="3"/>
        <w:framePr w:w="10454" w:h="4251" w:hRule="exact" w:wrap="none" w:vAnchor="page" w:hAnchor="page" w:x="740" w:y="1927"/>
        <w:numPr>
          <w:ilvl w:val="0"/>
          <w:numId w:val="18"/>
        </w:numPr>
        <w:shd w:val="clear" w:color="auto" w:fill="auto"/>
        <w:tabs>
          <w:tab w:val="left" w:pos="1109"/>
        </w:tabs>
        <w:spacing w:before="0" w:line="283" w:lineRule="exact"/>
        <w:ind w:left="760" w:firstLine="0"/>
        <w:jc w:val="both"/>
      </w:pPr>
      <w:r>
        <w:t>Допишіть термін.</w:t>
      </w:r>
    </w:p>
    <w:p w:rsidR="00652343" w:rsidRDefault="001841E7">
      <w:pPr>
        <w:pStyle w:val="3"/>
        <w:framePr w:w="10454" w:h="4251" w:hRule="exact" w:wrap="none" w:vAnchor="page" w:hAnchor="page" w:x="740" w:y="1927"/>
        <w:numPr>
          <w:ilvl w:val="0"/>
          <w:numId w:val="18"/>
        </w:numPr>
        <w:shd w:val="clear" w:color="auto" w:fill="auto"/>
        <w:tabs>
          <w:tab w:val="left" w:pos="1109"/>
        </w:tabs>
        <w:spacing w:before="0" w:line="283" w:lineRule="exact"/>
        <w:ind w:left="760" w:firstLine="0"/>
        <w:jc w:val="both"/>
      </w:pPr>
      <w:r>
        <w:t>Випишіть окремо цифри, які відповідають складу первинної та вторинної сечі.</w:t>
      </w:r>
    </w:p>
    <w:p w:rsidR="00652343" w:rsidRDefault="001841E7">
      <w:pPr>
        <w:pStyle w:val="3"/>
        <w:framePr w:w="10454" w:h="4251" w:hRule="exact" w:wrap="none" w:vAnchor="page" w:hAnchor="page" w:x="740" w:y="1927"/>
        <w:numPr>
          <w:ilvl w:val="0"/>
          <w:numId w:val="18"/>
        </w:numPr>
        <w:shd w:val="clear" w:color="auto" w:fill="auto"/>
        <w:tabs>
          <w:tab w:val="left" w:pos="1109"/>
        </w:tabs>
        <w:spacing w:before="0" w:line="283" w:lineRule="exact"/>
        <w:ind w:left="760" w:firstLine="0"/>
        <w:jc w:val="both"/>
      </w:pPr>
      <w:r>
        <w:t>Позначити правильні та неправильні висловлювання.</w:t>
      </w:r>
    </w:p>
    <w:p w:rsidR="00652343" w:rsidRDefault="001841E7">
      <w:pPr>
        <w:pStyle w:val="3"/>
        <w:framePr w:w="10454" w:h="4251" w:hRule="exact" w:wrap="none" w:vAnchor="page" w:hAnchor="page" w:x="740" w:y="1927"/>
        <w:numPr>
          <w:ilvl w:val="0"/>
          <w:numId w:val="18"/>
        </w:numPr>
        <w:shd w:val="clear" w:color="auto" w:fill="auto"/>
        <w:tabs>
          <w:tab w:val="left" w:pos="1109"/>
        </w:tabs>
        <w:spacing w:before="0" w:after="248" w:line="283" w:lineRule="exact"/>
        <w:ind w:left="760" w:firstLine="0"/>
        <w:jc w:val="both"/>
      </w:pPr>
      <w:r>
        <w:t>Доповнити визначення понять.</w:t>
      </w:r>
    </w:p>
    <w:p w:rsidR="00652343" w:rsidRDefault="001841E7">
      <w:pPr>
        <w:pStyle w:val="3"/>
        <w:framePr w:w="10454" w:h="4251" w:hRule="exact" w:wrap="none" w:vAnchor="page" w:hAnchor="page" w:x="740" w:y="1927"/>
        <w:shd w:val="clear" w:color="auto" w:fill="auto"/>
        <w:spacing w:before="0" w:line="274" w:lineRule="exact"/>
        <w:ind w:firstLine="0"/>
        <w:jc w:val="center"/>
      </w:pPr>
      <w:r>
        <w:t>Тема. Вікові особливості функцій нервової системи.</w:t>
      </w:r>
    </w:p>
    <w:p w:rsidR="00652343" w:rsidRDefault="001841E7">
      <w:pPr>
        <w:pStyle w:val="3"/>
        <w:framePr w:w="10454" w:h="4251" w:hRule="exact" w:wrap="none" w:vAnchor="page" w:hAnchor="page" w:x="740" w:y="1927"/>
        <w:numPr>
          <w:ilvl w:val="0"/>
          <w:numId w:val="19"/>
        </w:numPr>
        <w:shd w:val="clear" w:color="auto" w:fill="auto"/>
        <w:tabs>
          <w:tab w:val="left" w:pos="1109"/>
        </w:tabs>
        <w:spacing w:before="0" w:line="274" w:lineRule="exact"/>
        <w:ind w:left="760" w:firstLine="0"/>
        <w:jc w:val="both"/>
      </w:pPr>
      <w:r>
        <w:t>Підготувати відповіді на запитання.</w:t>
      </w:r>
    </w:p>
    <w:p w:rsidR="00652343" w:rsidRDefault="001841E7">
      <w:pPr>
        <w:pStyle w:val="3"/>
        <w:framePr w:w="10454" w:h="4251" w:hRule="exact" w:wrap="none" w:vAnchor="page" w:hAnchor="page" w:x="740" w:y="1927"/>
        <w:numPr>
          <w:ilvl w:val="0"/>
          <w:numId w:val="19"/>
        </w:numPr>
        <w:shd w:val="clear" w:color="auto" w:fill="auto"/>
        <w:tabs>
          <w:tab w:val="left" w:pos="1109"/>
        </w:tabs>
        <w:spacing w:before="0" w:line="274" w:lineRule="exact"/>
        <w:ind w:left="760" w:firstLine="0"/>
        <w:jc w:val="both"/>
      </w:pPr>
      <w:r>
        <w:t>Визначити ознаки, які характерні для нервової та гуморальної регуляції.</w:t>
      </w:r>
    </w:p>
    <w:p w:rsidR="00652343" w:rsidRDefault="001841E7">
      <w:pPr>
        <w:pStyle w:val="3"/>
        <w:framePr w:w="10454" w:h="4251" w:hRule="exact" w:wrap="none" w:vAnchor="page" w:hAnchor="page" w:x="740" w:y="1927"/>
        <w:numPr>
          <w:ilvl w:val="0"/>
          <w:numId w:val="19"/>
        </w:numPr>
        <w:shd w:val="clear" w:color="auto" w:fill="auto"/>
        <w:tabs>
          <w:tab w:val="left" w:pos="1109"/>
        </w:tabs>
        <w:spacing w:before="0" w:line="274" w:lineRule="exact"/>
        <w:ind w:left="760" w:firstLine="0"/>
        <w:jc w:val="both"/>
      </w:pPr>
      <w:r>
        <w:t>Виконати графічний диктант.</w:t>
      </w:r>
    </w:p>
    <w:p w:rsidR="00652343" w:rsidRDefault="001841E7">
      <w:pPr>
        <w:pStyle w:val="3"/>
        <w:framePr w:w="10454" w:h="4251" w:hRule="exact" w:wrap="none" w:vAnchor="page" w:hAnchor="page" w:x="740" w:y="1927"/>
        <w:numPr>
          <w:ilvl w:val="0"/>
          <w:numId w:val="19"/>
        </w:numPr>
        <w:shd w:val="clear" w:color="auto" w:fill="auto"/>
        <w:tabs>
          <w:tab w:val="left" w:pos="1109"/>
        </w:tabs>
        <w:spacing w:before="0" w:line="274" w:lineRule="exact"/>
        <w:ind w:left="760" w:firstLine="0"/>
        <w:jc w:val="both"/>
      </w:pPr>
      <w:r>
        <w:t>Розглянути малюнки та визначити, що на них зображено.</w:t>
      </w:r>
    </w:p>
    <w:p w:rsidR="00652343" w:rsidRDefault="001841E7">
      <w:pPr>
        <w:pStyle w:val="3"/>
        <w:framePr w:w="10454" w:h="4251" w:hRule="exact" w:wrap="none" w:vAnchor="page" w:hAnchor="page" w:x="740" w:y="1927"/>
        <w:numPr>
          <w:ilvl w:val="0"/>
          <w:numId w:val="19"/>
        </w:numPr>
        <w:shd w:val="clear" w:color="auto" w:fill="auto"/>
        <w:tabs>
          <w:tab w:val="left" w:pos="1109"/>
        </w:tabs>
        <w:spacing w:before="0" w:line="274" w:lineRule="exact"/>
        <w:ind w:left="760" w:firstLine="0"/>
        <w:jc w:val="both"/>
      </w:pPr>
      <w:r>
        <w:t>Розгляньте на малюнках реакції людей різних темпераментів на однакову ситуацію.</w:t>
      </w:r>
    </w:p>
    <w:p w:rsidR="00652343" w:rsidRDefault="001841E7">
      <w:pPr>
        <w:pStyle w:val="3"/>
        <w:framePr w:w="10454" w:h="4251" w:hRule="exact" w:wrap="none" w:vAnchor="page" w:hAnchor="page" w:x="740" w:y="1927"/>
        <w:numPr>
          <w:ilvl w:val="0"/>
          <w:numId w:val="19"/>
        </w:numPr>
        <w:shd w:val="clear" w:color="auto" w:fill="auto"/>
        <w:tabs>
          <w:tab w:val="left" w:pos="1109"/>
        </w:tabs>
        <w:spacing w:before="0" w:line="274" w:lineRule="exact"/>
        <w:ind w:left="760" w:firstLine="0"/>
        <w:jc w:val="both"/>
      </w:pPr>
      <w:r>
        <w:t>Визначити рівень установки на вживання тютюну чи алкоголю.</w:t>
      </w:r>
    </w:p>
    <w:p w:rsidR="00652343" w:rsidRDefault="001841E7">
      <w:pPr>
        <w:pStyle w:val="3"/>
        <w:framePr w:w="10454" w:h="4251" w:hRule="exact" w:wrap="none" w:vAnchor="page" w:hAnchor="page" w:x="740" w:y="1927"/>
        <w:numPr>
          <w:ilvl w:val="0"/>
          <w:numId w:val="19"/>
        </w:numPr>
        <w:shd w:val="clear" w:color="auto" w:fill="auto"/>
        <w:tabs>
          <w:tab w:val="left" w:pos="1109"/>
        </w:tabs>
        <w:spacing w:before="0" w:line="274" w:lineRule="exact"/>
        <w:ind w:left="760" w:firstLine="0"/>
        <w:jc w:val="both"/>
      </w:pPr>
      <w:r>
        <w:t>Визначити рівень ставлення до вживання наркотичних речовин за допомогою анкет.</w:t>
      </w:r>
    </w:p>
    <w:p w:rsidR="00652343" w:rsidRDefault="001841E7">
      <w:pPr>
        <w:pStyle w:val="ac"/>
        <w:framePr w:wrap="none" w:vAnchor="page" w:hAnchor="page" w:x="4153" w:y="6463"/>
        <w:shd w:val="clear" w:color="auto" w:fill="auto"/>
        <w:spacing w:line="210" w:lineRule="exact"/>
      </w:pPr>
      <w:r>
        <w:t>КАРТА САМОСТІЙНОЇ РОБОТИ СТУДЕНТА</w:t>
      </w:r>
    </w:p>
    <w:tbl>
      <w:tblPr>
        <w:tblOverlap w:val="never"/>
        <w:tblW w:w="0" w:type="auto"/>
        <w:tblLayout w:type="fixed"/>
        <w:tblCellMar>
          <w:left w:w="10" w:type="dxa"/>
          <w:right w:w="10" w:type="dxa"/>
        </w:tblCellMar>
        <w:tblLook w:val="0000" w:firstRow="0" w:lastRow="0" w:firstColumn="0" w:lastColumn="0" w:noHBand="0" w:noVBand="0"/>
      </w:tblPr>
      <w:tblGrid>
        <w:gridCol w:w="5822"/>
        <w:gridCol w:w="4402"/>
      </w:tblGrid>
      <w:tr w:rsidR="00652343">
        <w:trPr>
          <w:trHeight w:hRule="exact" w:val="408"/>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10" w:lineRule="exact"/>
              <w:ind w:firstLine="0"/>
              <w:jc w:val="center"/>
            </w:pPr>
            <w:r>
              <w:rPr>
                <w:rStyle w:val="23"/>
              </w:rPr>
              <w:t>Змістовий модуль та теми курсу</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10" w:lineRule="exact"/>
              <w:ind w:firstLine="0"/>
              <w:jc w:val="center"/>
            </w:pPr>
            <w:r>
              <w:rPr>
                <w:rStyle w:val="23"/>
              </w:rPr>
              <w:t>Академічний контроль</w:t>
            </w:r>
          </w:p>
        </w:tc>
      </w:tr>
      <w:tr w:rsidR="00652343">
        <w:trPr>
          <w:trHeight w:hRule="exact" w:val="624"/>
        </w:trPr>
        <w:tc>
          <w:tcPr>
            <w:tcW w:w="10224"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4" w:lineRule="exact"/>
              <w:ind w:firstLine="0"/>
              <w:jc w:val="center"/>
            </w:pPr>
            <w:r>
              <w:rPr>
                <w:rStyle w:val="23"/>
              </w:rPr>
              <w:t>Змістовий модуль І. Загальні основи вікової анатомії та валеології. Опорно-руховий апарат. Профілактика виникнення порушень опорно-рухової системи</w:t>
            </w:r>
          </w:p>
        </w:tc>
      </w:tr>
      <w:tr w:rsidR="00652343">
        <w:trPr>
          <w:trHeight w:hRule="exact" w:val="912"/>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both"/>
            </w:pPr>
            <w:r>
              <w:rPr>
                <w:rStyle w:val="23"/>
              </w:rPr>
              <w:t xml:space="preserve">Тема. Значення вікової фізіології для педагогіки. Валеологія як наука про здоров’я людини. Загальний огляд функцій організму. - 14 </w:t>
            </w:r>
            <w:r>
              <w:rPr>
                <w:rStyle w:val="23"/>
                <w:lang w:val="ru-RU"/>
              </w:rPr>
              <w:t>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center"/>
            </w:pPr>
            <w:r>
              <w:rPr>
                <w:rStyle w:val="23"/>
              </w:rPr>
              <w:t>Практичне заняття, модульний контроль, індивідуальне заняття, екзамен</w:t>
            </w:r>
          </w:p>
        </w:tc>
      </w:tr>
      <w:tr w:rsidR="00652343">
        <w:trPr>
          <w:trHeight w:hRule="exact" w:val="662"/>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4" w:lineRule="exact"/>
              <w:ind w:firstLine="0"/>
              <w:jc w:val="both"/>
            </w:pPr>
            <w:r>
              <w:rPr>
                <w:rStyle w:val="23"/>
              </w:rPr>
              <w:t>Тема. Вікові особливості опорно-рухового апарату. - 4 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center"/>
            </w:pPr>
            <w:r>
              <w:rPr>
                <w:rStyle w:val="23"/>
              </w:rPr>
              <w:t>Практичне заняття, модульний контроль, індивідуальне заняття, екзамен</w:t>
            </w:r>
          </w:p>
        </w:tc>
      </w:tr>
      <w:tr w:rsidR="00652343">
        <w:trPr>
          <w:trHeight w:hRule="exact" w:val="1166"/>
        </w:trPr>
        <w:tc>
          <w:tcPr>
            <w:tcW w:w="10224"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both"/>
            </w:pPr>
            <w:r>
              <w:rPr>
                <w:rStyle w:val="23"/>
              </w:rPr>
              <w:t>Змістовий модуль ІІ. Вікові особливості кровоносної та серцево-судинної системи. Профілактика серцево- судинних захворювань. Вікові особливості дихальної системи. Валеологічна оцінка дихальної системи. Вікова фізіологія та гігієна органів травлення. Обмін речовин та енергії. Фізіологічні та валеологічні основі</w:t>
            </w:r>
          </w:p>
          <w:p w:rsidR="00652343" w:rsidRDefault="001841E7">
            <w:pPr>
              <w:pStyle w:val="3"/>
              <w:framePr w:w="10224" w:h="8918" w:wrap="none" w:vAnchor="page" w:hAnchor="page" w:x="745" w:y="7006"/>
              <w:shd w:val="clear" w:color="auto" w:fill="auto"/>
              <w:spacing w:before="0" w:line="250" w:lineRule="exact"/>
              <w:ind w:firstLine="0"/>
              <w:jc w:val="center"/>
            </w:pPr>
            <w:r>
              <w:rPr>
                <w:rStyle w:val="23"/>
              </w:rPr>
              <w:t>харчування дитини. Вікові особливості сенсорних систем</w:t>
            </w:r>
          </w:p>
        </w:tc>
      </w:tr>
      <w:tr w:rsidR="00652343">
        <w:trPr>
          <w:trHeight w:hRule="exact" w:val="658"/>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10" w:lineRule="exact"/>
              <w:ind w:left="120" w:firstLine="0"/>
              <w:jc w:val="left"/>
            </w:pPr>
            <w:r>
              <w:rPr>
                <w:rStyle w:val="23"/>
              </w:rPr>
              <w:t xml:space="preserve">Тема: Вікові особливості крові і кровообігу. -4 </w:t>
            </w:r>
            <w:r>
              <w:rPr>
                <w:rStyle w:val="23"/>
                <w:lang w:val="ru-RU"/>
              </w:rPr>
              <w:t>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4" w:lineRule="exact"/>
              <w:ind w:firstLine="0"/>
              <w:jc w:val="center"/>
            </w:pPr>
            <w:r>
              <w:rPr>
                <w:rStyle w:val="23"/>
              </w:rPr>
              <w:t>Практичне заняття, модульний контроль, індивідуальне заняття, екзамен</w:t>
            </w:r>
          </w:p>
        </w:tc>
      </w:tr>
      <w:tr w:rsidR="00652343">
        <w:trPr>
          <w:trHeight w:hRule="exact" w:val="662"/>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10" w:lineRule="exact"/>
              <w:ind w:left="120" w:firstLine="0"/>
              <w:jc w:val="left"/>
            </w:pPr>
            <w:r>
              <w:rPr>
                <w:rStyle w:val="23"/>
              </w:rPr>
              <w:t xml:space="preserve">Тема: Вікові особливості дихання. -4 </w:t>
            </w:r>
            <w:r>
              <w:rPr>
                <w:rStyle w:val="23"/>
                <w:lang w:val="ru-RU"/>
              </w:rPr>
              <w:t>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center"/>
            </w:pPr>
            <w:r>
              <w:rPr>
                <w:rStyle w:val="23"/>
              </w:rPr>
              <w:t>Практичне заняття, модульний контроль, індивідуальне заняття, екзамен</w:t>
            </w:r>
          </w:p>
        </w:tc>
      </w:tr>
      <w:tr w:rsidR="00652343">
        <w:trPr>
          <w:trHeight w:hRule="exact" w:val="658"/>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10" w:lineRule="exact"/>
              <w:ind w:left="120" w:firstLine="0"/>
              <w:jc w:val="left"/>
            </w:pPr>
            <w:r>
              <w:rPr>
                <w:rStyle w:val="23"/>
              </w:rPr>
              <w:t xml:space="preserve">Тема: Вікові особливості травлення. - 4 </w:t>
            </w:r>
            <w:r>
              <w:rPr>
                <w:rStyle w:val="23"/>
                <w:lang w:val="ru-RU"/>
              </w:rPr>
              <w:t>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4" w:lineRule="exact"/>
              <w:ind w:firstLine="0"/>
              <w:jc w:val="center"/>
            </w:pPr>
            <w:r>
              <w:rPr>
                <w:rStyle w:val="23"/>
              </w:rPr>
              <w:t>Практичне заняття, модульний контроль, індивідуальне заняття, екзамен</w:t>
            </w:r>
          </w:p>
        </w:tc>
      </w:tr>
      <w:tr w:rsidR="00652343">
        <w:trPr>
          <w:trHeight w:hRule="exact" w:val="662"/>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10" w:lineRule="exact"/>
              <w:ind w:left="120" w:firstLine="0"/>
              <w:jc w:val="left"/>
            </w:pPr>
            <w:r>
              <w:rPr>
                <w:rStyle w:val="23"/>
              </w:rPr>
              <w:t xml:space="preserve">Тема: Вікова фізіологія і гігієна аналізаторів - 6 </w:t>
            </w:r>
            <w:r w:rsidRPr="001841E7">
              <w:rPr>
                <w:rStyle w:val="23"/>
              </w:rPr>
              <w:t>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center"/>
            </w:pPr>
            <w:r>
              <w:rPr>
                <w:rStyle w:val="23"/>
              </w:rPr>
              <w:t>Практичне заняття, модульний контроль, індивідуальне заняття, екзамен</w:t>
            </w:r>
          </w:p>
        </w:tc>
      </w:tr>
      <w:tr w:rsidR="00652343">
        <w:trPr>
          <w:trHeight w:hRule="exact" w:val="658"/>
        </w:trPr>
        <w:tc>
          <w:tcPr>
            <w:tcW w:w="10224" w:type="dxa"/>
            <w:gridSpan w:val="2"/>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4" w:lineRule="exact"/>
              <w:ind w:firstLine="0"/>
              <w:jc w:val="center"/>
            </w:pPr>
            <w:r>
              <w:rPr>
                <w:rStyle w:val="23"/>
              </w:rPr>
              <w:t>Змістовий модуль ІІІ. Вікові особливості видільної системи. Залози внутрішньої секреції. Вікова фізіологія гігієна нервової системи. Біологічні основи поведінки людини. Вища нервова діяльність</w:t>
            </w:r>
          </w:p>
        </w:tc>
      </w:tr>
      <w:tr w:rsidR="00652343">
        <w:trPr>
          <w:trHeight w:hRule="exact" w:val="662"/>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4" w:lineRule="exact"/>
              <w:ind w:firstLine="0"/>
              <w:jc w:val="both"/>
            </w:pPr>
            <w:r>
              <w:rPr>
                <w:rStyle w:val="23"/>
              </w:rPr>
              <w:t xml:space="preserve">Тема: Вплив алкоголю та інших наркотиків на дитячий організм.. - 14 </w:t>
            </w:r>
            <w:r>
              <w:rPr>
                <w:rStyle w:val="23"/>
                <w:lang w:val="ru-RU"/>
              </w:rPr>
              <w:t>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center"/>
            </w:pPr>
            <w:r>
              <w:rPr>
                <w:rStyle w:val="23"/>
              </w:rPr>
              <w:t>Практичне заняття, модульний контроль, індивідуальне заняття, екзамен</w:t>
            </w:r>
          </w:p>
        </w:tc>
      </w:tr>
      <w:tr w:rsidR="00652343">
        <w:trPr>
          <w:trHeight w:hRule="exact" w:val="768"/>
        </w:trPr>
        <w:tc>
          <w:tcPr>
            <w:tcW w:w="5822" w:type="dxa"/>
            <w:tcBorders>
              <w:top w:val="single" w:sz="4" w:space="0" w:color="auto"/>
              <w:lef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9" w:lineRule="exact"/>
              <w:ind w:firstLine="0"/>
              <w:jc w:val="both"/>
            </w:pPr>
            <w:r>
              <w:rPr>
                <w:rStyle w:val="23"/>
              </w:rPr>
              <w:t xml:space="preserve">Тема: Вікові особливості функцій нервової системи. . - 4 </w:t>
            </w:r>
            <w:r>
              <w:rPr>
                <w:rStyle w:val="23"/>
                <w:lang w:val="ru-RU"/>
              </w:rPr>
              <w:t>год.</w:t>
            </w:r>
          </w:p>
        </w:tc>
        <w:tc>
          <w:tcPr>
            <w:tcW w:w="4402" w:type="dxa"/>
            <w:tcBorders>
              <w:top w:val="single" w:sz="4" w:space="0" w:color="auto"/>
              <w:left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50" w:lineRule="exact"/>
              <w:ind w:firstLine="0"/>
              <w:jc w:val="center"/>
            </w:pPr>
            <w:r>
              <w:rPr>
                <w:rStyle w:val="23"/>
              </w:rPr>
              <w:t>Практичне заняття, модульний контроль, індивідуальне заняття, екзамен</w:t>
            </w:r>
          </w:p>
        </w:tc>
      </w:tr>
      <w:tr w:rsidR="00652343">
        <w:trPr>
          <w:trHeight w:hRule="exact" w:val="418"/>
        </w:trPr>
        <w:tc>
          <w:tcPr>
            <w:tcW w:w="10224" w:type="dxa"/>
            <w:gridSpan w:val="2"/>
            <w:tcBorders>
              <w:top w:val="single" w:sz="4" w:space="0" w:color="auto"/>
              <w:left w:val="single" w:sz="4" w:space="0" w:color="auto"/>
              <w:bottom w:val="single" w:sz="4" w:space="0" w:color="auto"/>
              <w:right w:val="single" w:sz="4" w:space="0" w:color="auto"/>
            </w:tcBorders>
            <w:shd w:val="clear" w:color="auto" w:fill="FFFFFF"/>
          </w:tcPr>
          <w:p w:rsidR="00652343" w:rsidRDefault="001841E7">
            <w:pPr>
              <w:pStyle w:val="3"/>
              <w:framePr w:w="10224" w:h="8918" w:wrap="none" w:vAnchor="page" w:hAnchor="page" w:x="745" w:y="7006"/>
              <w:shd w:val="clear" w:color="auto" w:fill="auto"/>
              <w:spacing w:before="0" w:line="210" w:lineRule="exact"/>
              <w:ind w:firstLine="0"/>
              <w:jc w:val="center"/>
            </w:pPr>
            <w:r>
              <w:rPr>
                <w:rStyle w:val="0pt0"/>
              </w:rPr>
              <w:t xml:space="preserve">Разом: 54 </w:t>
            </w:r>
            <w:r>
              <w:rPr>
                <w:rStyle w:val="0pt0"/>
                <w:lang w:val="ru-RU"/>
              </w:rPr>
              <w:t>год.</w:t>
            </w:r>
          </w:p>
        </w:tc>
      </w:tr>
    </w:tbl>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4"/>
        <w:framePr w:wrap="none" w:vAnchor="page" w:hAnchor="page" w:x="946" w:y="1056"/>
        <w:numPr>
          <w:ilvl w:val="0"/>
          <w:numId w:val="19"/>
        </w:numPr>
        <w:shd w:val="clear" w:color="auto" w:fill="auto"/>
        <w:tabs>
          <w:tab w:val="left" w:pos="3903"/>
        </w:tabs>
        <w:spacing w:after="0" w:line="250" w:lineRule="exact"/>
        <w:ind w:left="3620" w:firstLine="0"/>
      </w:pPr>
      <w:bookmarkStart w:id="7" w:name="bookmark8"/>
      <w:r>
        <w:lastRenderedPageBreak/>
        <w:t>Індивідуальні завдання</w:t>
      </w:r>
      <w:bookmarkEnd w:id="7"/>
    </w:p>
    <w:p w:rsidR="00652343" w:rsidRDefault="001841E7">
      <w:pPr>
        <w:pStyle w:val="3"/>
        <w:framePr w:w="10042" w:h="5026" w:hRule="exact" w:wrap="none" w:vAnchor="page" w:hAnchor="page" w:x="946" w:y="1502"/>
        <w:shd w:val="clear" w:color="auto" w:fill="auto"/>
        <w:spacing w:before="0" w:line="274" w:lineRule="exact"/>
        <w:ind w:left="140" w:right="180" w:firstLine="580"/>
        <w:jc w:val="both"/>
      </w:pPr>
      <w:r>
        <w:rPr>
          <w:rStyle w:val="0pt"/>
        </w:rPr>
        <w:t>Індивідуальна навчально-дослідна робота</w:t>
      </w:r>
      <w:r>
        <w:t xml:space="preserve"> є видом позааудиторної індивідуальної діяльності бакалавра, результати якої використовуються у процесі вивчення програмового матеріалу навчальної дисципліни.</w:t>
      </w:r>
    </w:p>
    <w:p w:rsidR="00652343" w:rsidRDefault="001841E7">
      <w:pPr>
        <w:pStyle w:val="40"/>
        <w:framePr w:w="10042" w:h="5026" w:hRule="exact" w:wrap="none" w:vAnchor="page" w:hAnchor="page" w:x="946" w:y="1502"/>
        <w:shd w:val="clear" w:color="auto" w:fill="auto"/>
        <w:spacing w:line="274" w:lineRule="exact"/>
        <w:ind w:left="140" w:firstLine="580"/>
      </w:pPr>
      <w:r>
        <w:t>Індивідуальне навчально-дослідне завдання (ІНДЗ)</w:t>
      </w:r>
      <w:r>
        <w:rPr>
          <w:rStyle w:val="40pt"/>
        </w:rPr>
        <w:t xml:space="preserve"> з курсу «Вікова фізіологія і валеологія»</w:t>
      </w:r>
    </w:p>
    <w:p w:rsidR="00652343" w:rsidRDefault="001841E7">
      <w:pPr>
        <w:pStyle w:val="3"/>
        <w:framePr w:w="10042" w:h="5026" w:hRule="exact" w:wrap="none" w:vAnchor="page" w:hAnchor="page" w:x="946" w:y="1502"/>
        <w:numPr>
          <w:ilvl w:val="0"/>
          <w:numId w:val="20"/>
        </w:numPr>
        <w:shd w:val="clear" w:color="auto" w:fill="auto"/>
        <w:tabs>
          <w:tab w:val="left" w:pos="361"/>
        </w:tabs>
        <w:spacing w:before="0" w:line="274" w:lineRule="exact"/>
        <w:ind w:left="140" w:right="180" w:firstLine="0"/>
        <w:jc w:val="both"/>
      </w:pPr>
      <w:r>
        <w:t>це вид науково-дослідної роботи бакалавра, яка містить результати дослідницького пошуку, відображає певний рівень його навчальної компетентності.</w:t>
      </w:r>
    </w:p>
    <w:p w:rsidR="00652343" w:rsidRDefault="001841E7">
      <w:pPr>
        <w:pStyle w:val="3"/>
        <w:framePr w:w="10042" w:h="5026" w:hRule="exact" w:wrap="none" w:vAnchor="page" w:hAnchor="page" w:x="946" w:y="1502"/>
        <w:shd w:val="clear" w:color="auto" w:fill="auto"/>
        <w:spacing w:before="0" w:line="274" w:lineRule="exact"/>
        <w:ind w:left="140" w:right="180" w:firstLine="580"/>
        <w:jc w:val="both"/>
      </w:pPr>
      <w:r>
        <w:rPr>
          <w:rStyle w:val="0pt"/>
        </w:rPr>
        <w:t>Мета ІНДЗ:</w:t>
      </w:r>
      <w:r>
        <w:t xml:space="preserve"> 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w:t>
      </w:r>
    </w:p>
    <w:p w:rsidR="00652343" w:rsidRDefault="001841E7">
      <w:pPr>
        <w:pStyle w:val="3"/>
        <w:framePr w:w="10042" w:h="5026" w:hRule="exact" w:wrap="none" w:vAnchor="page" w:hAnchor="page" w:x="946" w:y="1502"/>
        <w:shd w:val="clear" w:color="auto" w:fill="auto"/>
        <w:spacing w:before="0" w:line="274" w:lineRule="exact"/>
        <w:ind w:left="140" w:right="180" w:firstLine="580"/>
        <w:jc w:val="both"/>
      </w:pPr>
      <w:r>
        <w:rPr>
          <w:rStyle w:val="0pt"/>
        </w:rPr>
        <w:t>Зміст ІНДЗ:</w:t>
      </w:r>
      <w: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занять і охоплює декілька тем або весь зміст навчального курсу.</w:t>
      </w:r>
    </w:p>
    <w:p w:rsidR="00652343" w:rsidRDefault="001841E7">
      <w:pPr>
        <w:pStyle w:val="40"/>
        <w:framePr w:w="10042" w:h="5026" w:hRule="exact" w:wrap="none" w:vAnchor="page" w:hAnchor="page" w:x="946" w:y="1502"/>
        <w:shd w:val="clear" w:color="auto" w:fill="auto"/>
        <w:spacing w:line="274" w:lineRule="exact"/>
        <w:ind w:left="140" w:firstLine="580"/>
      </w:pPr>
      <w:r>
        <w:t>Види ІНДЗ, вимоги до них та оцінювання:</w:t>
      </w:r>
    </w:p>
    <w:p w:rsidR="00652343" w:rsidRDefault="001841E7">
      <w:pPr>
        <w:pStyle w:val="3"/>
        <w:framePr w:w="10042" w:h="5026" w:hRule="exact" w:wrap="none" w:vAnchor="page" w:hAnchor="page" w:x="946" w:y="1502"/>
        <w:shd w:val="clear" w:color="auto" w:fill="auto"/>
        <w:spacing w:before="0" w:line="274" w:lineRule="exact"/>
        <w:ind w:left="140" w:right="180" w:firstLine="580"/>
        <w:jc w:val="both"/>
      </w:pPr>
      <w:r>
        <w:rPr>
          <w:rStyle w:val="0pt"/>
          <w:lang w:val="en-US"/>
        </w:rPr>
        <w:t>S</w:t>
      </w:r>
      <w:r w:rsidRPr="001841E7">
        <w:rPr>
          <w:lang w:val="ru-RU"/>
        </w:rPr>
        <w:t xml:space="preserve"> </w:t>
      </w:r>
      <w:r>
        <w:t>науково-педагогічне дослідження у вигляді реферату (охоплює весь зміст навчального курсу) - ЗО балів.</w:t>
      </w:r>
    </w:p>
    <w:p w:rsidR="00652343" w:rsidRDefault="001841E7">
      <w:pPr>
        <w:pStyle w:val="3"/>
        <w:framePr w:w="10042" w:h="5026" w:hRule="exact" w:wrap="none" w:vAnchor="page" w:hAnchor="page" w:x="946" w:y="1502"/>
        <w:shd w:val="clear" w:color="auto" w:fill="auto"/>
        <w:spacing w:before="0" w:line="274" w:lineRule="exact"/>
        <w:ind w:left="140" w:right="180" w:firstLine="580"/>
        <w:jc w:val="both"/>
      </w:pPr>
      <w:r>
        <w:rPr>
          <w:rStyle w:val="0pt"/>
        </w:rPr>
        <w:t>Орієнтовна структура ІНДЗ</w:t>
      </w:r>
      <w:r>
        <w:t xml:space="preserve"> - науково-педагогічного дослідження у вигляді реферату: вступ, основна частина, висновки, додатки (якщо вони є), список використаних джерел. Критерії оцінювання та шкалу оцінювання подано відповідно у </w:t>
      </w:r>
      <w:r>
        <w:rPr>
          <w:lang w:val="ru-RU"/>
        </w:rPr>
        <w:t xml:space="preserve">табл. </w:t>
      </w:r>
      <w:r>
        <w:t>8.1. і 8.2.</w:t>
      </w:r>
    </w:p>
    <w:p w:rsidR="00652343" w:rsidRDefault="001841E7">
      <w:pPr>
        <w:pStyle w:val="ac"/>
        <w:framePr w:w="7598" w:h="896" w:hRule="exact" w:wrap="none" w:vAnchor="page" w:hAnchor="page" w:x="3385" w:y="6652"/>
        <w:shd w:val="clear" w:color="auto" w:fill="auto"/>
        <w:spacing w:line="274" w:lineRule="exact"/>
        <w:ind w:right="60"/>
        <w:jc w:val="right"/>
      </w:pPr>
      <w:r>
        <w:t>Таблиця 8.1.</w:t>
      </w:r>
    </w:p>
    <w:p w:rsidR="00652343" w:rsidRDefault="001841E7">
      <w:pPr>
        <w:pStyle w:val="ac"/>
        <w:framePr w:w="7598" w:h="896" w:hRule="exact" w:wrap="none" w:vAnchor="page" w:hAnchor="page" w:x="3385" w:y="6652"/>
        <w:shd w:val="clear" w:color="auto" w:fill="auto"/>
        <w:tabs>
          <w:tab w:val="left" w:leader="underscore" w:pos="7488"/>
        </w:tabs>
        <w:spacing w:line="274" w:lineRule="exact"/>
        <w:ind w:right="60" w:firstLine="1480"/>
      </w:pPr>
      <w:r>
        <w:t xml:space="preserve">Критерії оцінювання ІНДЗ </w:t>
      </w:r>
      <w:r>
        <w:rPr>
          <w:rStyle w:val="ad"/>
        </w:rPr>
        <w:t>(науково-педагогічного дослідження у вигляді реферату)</w:t>
      </w:r>
      <w:r>
        <w:tab/>
      </w:r>
    </w:p>
    <w:tbl>
      <w:tblPr>
        <w:tblOverlap w:val="never"/>
        <w:tblW w:w="0" w:type="auto"/>
        <w:tblLayout w:type="fixed"/>
        <w:tblCellMar>
          <w:left w:w="10" w:type="dxa"/>
          <w:right w:w="10" w:type="dxa"/>
        </w:tblCellMar>
        <w:tblLook w:val="0000" w:firstRow="0" w:lastRow="0" w:firstColumn="0" w:lastColumn="0" w:noHBand="0" w:noVBand="0"/>
      </w:tblPr>
      <w:tblGrid>
        <w:gridCol w:w="571"/>
        <w:gridCol w:w="7373"/>
        <w:gridCol w:w="1992"/>
      </w:tblGrid>
      <w:tr w:rsidR="00652343">
        <w:trPr>
          <w:trHeight w:hRule="exact" w:val="850"/>
        </w:trPr>
        <w:tc>
          <w:tcPr>
            <w:tcW w:w="571"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after="60" w:line="210" w:lineRule="exact"/>
              <w:ind w:right="80" w:firstLine="0"/>
            </w:pPr>
            <w:r>
              <w:rPr>
                <w:rStyle w:val="23"/>
              </w:rPr>
              <w:t>№</w:t>
            </w:r>
          </w:p>
          <w:p w:rsidR="00652343" w:rsidRDefault="001841E7">
            <w:pPr>
              <w:pStyle w:val="3"/>
              <w:framePr w:w="9936" w:h="5035" w:wrap="none" w:vAnchor="page" w:hAnchor="page" w:x="951" w:y="7500"/>
              <w:shd w:val="clear" w:color="auto" w:fill="auto"/>
              <w:spacing w:before="60" w:line="210" w:lineRule="exact"/>
              <w:ind w:right="80" w:firstLine="0"/>
            </w:pPr>
            <w:r>
              <w:rPr>
                <w:rStyle w:val="23"/>
              </w:rPr>
              <w:t>п/п</w:t>
            </w:r>
          </w:p>
        </w:tc>
        <w:tc>
          <w:tcPr>
            <w:tcW w:w="7373"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Критерії оцінювання роботи</w:t>
            </w:r>
          </w:p>
        </w:tc>
        <w:tc>
          <w:tcPr>
            <w:tcW w:w="1992" w:type="dxa"/>
            <w:tcBorders>
              <w:top w:val="single" w:sz="4" w:space="0" w:color="auto"/>
              <w:left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74" w:lineRule="exact"/>
              <w:ind w:firstLine="0"/>
              <w:jc w:val="both"/>
            </w:pPr>
            <w:r>
              <w:rPr>
                <w:rStyle w:val="23"/>
              </w:rPr>
              <w:t>Максимальна кількість балів за кожним критерієм</w:t>
            </w:r>
          </w:p>
        </w:tc>
      </w:tr>
      <w:tr w:rsidR="00652343">
        <w:trPr>
          <w:trHeight w:hRule="exact" w:val="562"/>
        </w:trPr>
        <w:tc>
          <w:tcPr>
            <w:tcW w:w="571"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right="80" w:firstLine="0"/>
            </w:pPr>
            <w:r>
              <w:rPr>
                <w:rStyle w:val="23"/>
              </w:rPr>
              <w:t>1.</w:t>
            </w:r>
          </w:p>
        </w:tc>
        <w:tc>
          <w:tcPr>
            <w:tcW w:w="7373"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78" w:lineRule="exact"/>
              <w:ind w:firstLine="0"/>
              <w:jc w:val="both"/>
            </w:pPr>
            <w:r>
              <w:rPr>
                <w:rStyle w:val="23"/>
              </w:rPr>
              <w:t>Обґрунтування актуальності, формулювання мети, завдань та визначення методів дослідження</w:t>
            </w:r>
          </w:p>
        </w:tc>
        <w:tc>
          <w:tcPr>
            <w:tcW w:w="1992" w:type="dxa"/>
            <w:tcBorders>
              <w:top w:val="single" w:sz="4" w:space="0" w:color="auto"/>
              <w:left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4</w:t>
            </w:r>
          </w:p>
        </w:tc>
      </w:tr>
      <w:tr w:rsidR="00652343">
        <w:trPr>
          <w:trHeight w:hRule="exact" w:val="370"/>
        </w:trPr>
        <w:tc>
          <w:tcPr>
            <w:tcW w:w="571"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right="80" w:firstLine="0"/>
            </w:pPr>
            <w:r>
              <w:rPr>
                <w:rStyle w:val="23"/>
              </w:rPr>
              <w:t>2.</w:t>
            </w:r>
          </w:p>
        </w:tc>
        <w:tc>
          <w:tcPr>
            <w:tcW w:w="7373"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both"/>
            </w:pPr>
            <w:r>
              <w:rPr>
                <w:rStyle w:val="23"/>
              </w:rPr>
              <w:t>Складання плану реферату</w:t>
            </w:r>
          </w:p>
        </w:tc>
        <w:tc>
          <w:tcPr>
            <w:tcW w:w="1992" w:type="dxa"/>
            <w:tcBorders>
              <w:top w:val="single" w:sz="4" w:space="0" w:color="auto"/>
              <w:left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З</w:t>
            </w:r>
          </w:p>
        </w:tc>
      </w:tr>
      <w:tr w:rsidR="00652343">
        <w:trPr>
          <w:trHeight w:hRule="exact" w:val="1114"/>
        </w:trPr>
        <w:tc>
          <w:tcPr>
            <w:tcW w:w="571"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right="80" w:firstLine="0"/>
            </w:pPr>
            <w:r>
              <w:rPr>
                <w:rStyle w:val="23"/>
              </w:rPr>
              <w:t>З.</w:t>
            </w:r>
          </w:p>
        </w:tc>
        <w:tc>
          <w:tcPr>
            <w:tcW w:w="7373"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74" w:lineRule="exact"/>
              <w:ind w:firstLine="0"/>
              <w:jc w:val="both"/>
            </w:pPr>
            <w:r>
              <w:rPr>
                <w:rStyle w:val="23"/>
              </w:rPr>
              <w:t>Критичний аналіз суті та змісту першоджерел. Виклад фактів, ідей, результатів досліджень в логічній послідовності. Аналіз сучасного стану дослідження проблеми, розгляд тенденцій подальшого розвитку даного питання.</w:t>
            </w:r>
          </w:p>
        </w:tc>
        <w:tc>
          <w:tcPr>
            <w:tcW w:w="1992" w:type="dxa"/>
            <w:tcBorders>
              <w:top w:val="single" w:sz="4" w:space="0" w:color="auto"/>
              <w:left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12</w:t>
            </w:r>
          </w:p>
        </w:tc>
      </w:tr>
      <w:tr w:rsidR="00652343">
        <w:trPr>
          <w:trHeight w:hRule="exact" w:val="370"/>
        </w:trPr>
        <w:tc>
          <w:tcPr>
            <w:tcW w:w="571"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right="80" w:firstLine="0"/>
            </w:pPr>
            <w:r>
              <w:rPr>
                <w:rStyle w:val="23"/>
              </w:rPr>
              <w:t>4.</w:t>
            </w:r>
          </w:p>
        </w:tc>
        <w:tc>
          <w:tcPr>
            <w:tcW w:w="7373"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both"/>
            </w:pPr>
            <w:r>
              <w:rPr>
                <w:rStyle w:val="23"/>
              </w:rPr>
              <w:t>Дотримання правил реферуванням наукових публікацій</w:t>
            </w:r>
          </w:p>
        </w:tc>
        <w:tc>
          <w:tcPr>
            <w:tcW w:w="1992" w:type="dxa"/>
            <w:tcBorders>
              <w:top w:val="single" w:sz="4" w:space="0" w:color="auto"/>
              <w:left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З</w:t>
            </w:r>
          </w:p>
        </w:tc>
      </w:tr>
      <w:tr w:rsidR="00652343">
        <w:trPr>
          <w:trHeight w:hRule="exact" w:val="562"/>
        </w:trPr>
        <w:tc>
          <w:tcPr>
            <w:tcW w:w="571"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right="80" w:firstLine="0"/>
            </w:pPr>
            <w:r>
              <w:rPr>
                <w:rStyle w:val="23"/>
              </w:rPr>
              <w:t>5.</w:t>
            </w:r>
          </w:p>
        </w:tc>
        <w:tc>
          <w:tcPr>
            <w:tcW w:w="7373"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74" w:lineRule="exact"/>
              <w:ind w:firstLine="0"/>
              <w:jc w:val="both"/>
            </w:pPr>
            <w:r>
              <w:rPr>
                <w:rStyle w:val="23"/>
              </w:rPr>
              <w:t>Доказовість висновків, обґрунтованість власної позиції, пропозиції щодо розв’язання проблеми, визначення перспектив дослідження</w:t>
            </w:r>
          </w:p>
        </w:tc>
        <w:tc>
          <w:tcPr>
            <w:tcW w:w="1992" w:type="dxa"/>
            <w:tcBorders>
              <w:top w:val="single" w:sz="4" w:space="0" w:color="auto"/>
              <w:left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5</w:t>
            </w:r>
          </w:p>
        </w:tc>
      </w:tr>
      <w:tr w:rsidR="00652343">
        <w:trPr>
          <w:trHeight w:hRule="exact" w:val="835"/>
        </w:trPr>
        <w:tc>
          <w:tcPr>
            <w:tcW w:w="571"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right="80" w:firstLine="0"/>
            </w:pPr>
            <w:r>
              <w:rPr>
                <w:rStyle w:val="23"/>
              </w:rPr>
              <w:t>6.</w:t>
            </w:r>
          </w:p>
        </w:tc>
        <w:tc>
          <w:tcPr>
            <w:tcW w:w="7373" w:type="dxa"/>
            <w:tcBorders>
              <w:top w:val="single" w:sz="4" w:space="0" w:color="auto"/>
              <w:lef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74" w:lineRule="exact"/>
              <w:ind w:firstLine="0"/>
              <w:jc w:val="both"/>
            </w:pPr>
            <w:r>
              <w:rPr>
                <w:rStyle w:val="23"/>
              </w:rPr>
              <w:t>Дотримання вимог щодо технічного оформлення структурних елементів роботи (титульний аркуш, план, вступ, основна частина, висновки, додатки (якщо вони є), список використаних джерел)</w:t>
            </w:r>
          </w:p>
        </w:tc>
        <w:tc>
          <w:tcPr>
            <w:tcW w:w="1992" w:type="dxa"/>
            <w:tcBorders>
              <w:top w:val="single" w:sz="4" w:space="0" w:color="auto"/>
              <w:left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З</w:t>
            </w:r>
          </w:p>
        </w:tc>
      </w:tr>
      <w:tr w:rsidR="00652343">
        <w:trPr>
          <w:trHeight w:hRule="exact" w:val="374"/>
        </w:trPr>
        <w:tc>
          <w:tcPr>
            <w:tcW w:w="7944" w:type="dxa"/>
            <w:gridSpan w:val="2"/>
            <w:tcBorders>
              <w:top w:val="single" w:sz="4" w:space="0" w:color="auto"/>
              <w:left w:val="single" w:sz="4" w:space="0" w:color="auto"/>
              <w:bottom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right="100" w:firstLine="0"/>
            </w:pPr>
            <w:r>
              <w:rPr>
                <w:rStyle w:val="23"/>
              </w:rPr>
              <w:t>Разом</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52343" w:rsidRDefault="001841E7">
            <w:pPr>
              <w:pStyle w:val="3"/>
              <w:framePr w:w="9936" w:h="5035" w:wrap="none" w:vAnchor="page" w:hAnchor="page" w:x="951" w:y="7500"/>
              <w:shd w:val="clear" w:color="auto" w:fill="auto"/>
              <w:spacing w:before="0" w:line="210" w:lineRule="exact"/>
              <w:ind w:firstLine="0"/>
              <w:jc w:val="center"/>
            </w:pPr>
            <w:r>
              <w:rPr>
                <w:rStyle w:val="23"/>
              </w:rPr>
              <w:t>ЗО</w:t>
            </w:r>
          </w:p>
        </w:tc>
      </w:tr>
    </w:tbl>
    <w:p w:rsidR="00652343" w:rsidRDefault="001841E7">
      <w:pPr>
        <w:pStyle w:val="ac"/>
        <w:framePr w:w="1186" w:h="303" w:hRule="exact" w:wrap="none" w:vAnchor="page" w:hAnchor="page" w:x="9692" w:y="12787"/>
        <w:shd w:val="clear" w:color="auto" w:fill="auto"/>
        <w:spacing w:line="274" w:lineRule="exact"/>
      </w:pPr>
      <w:r>
        <w:t>Таблиця 8.2.</w:t>
      </w:r>
    </w:p>
    <w:p w:rsidR="00652343" w:rsidRDefault="001841E7">
      <w:pPr>
        <w:pStyle w:val="3"/>
        <w:framePr w:w="7550" w:h="581" w:hRule="exact" w:wrap="none" w:vAnchor="page" w:hAnchor="page" w:x="3356" w:y="13089"/>
        <w:shd w:val="clear" w:color="auto" w:fill="auto"/>
        <w:spacing w:before="0" w:line="274" w:lineRule="exact"/>
        <w:ind w:firstLine="0"/>
        <w:jc w:val="center"/>
      </w:pPr>
      <w:r>
        <w:t>Шкала оцінювання ІНДЗ (науково-педагогічного дослідження у вигляді реферату)</w:t>
      </w:r>
    </w:p>
    <w:tbl>
      <w:tblPr>
        <w:tblOverlap w:val="never"/>
        <w:tblW w:w="0" w:type="auto"/>
        <w:tblLayout w:type="fixed"/>
        <w:tblCellMar>
          <w:left w:w="10" w:type="dxa"/>
          <w:right w:w="10" w:type="dxa"/>
        </w:tblCellMar>
        <w:tblLook w:val="0000" w:firstRow="0" w:lastRow="0" w:firstColumn="0" w:lastColumn="0" w:noHBand="0" w:noVBand="0"/>
      </w:tblPr>
      <w:tblGrid>
        <w:gridCol w:w="3408"/>
        <w:gridCol w:w="3235"/>
        <w:gridCol w:w="3293"/>
      </w:tblGrid>
      <w:tr w:rsidR="00652343">
        <w:trPr>
          <w:trHeight w:hRule="exact" w:val="523"/>
        </w:trPr>
        <w:tc>
          <w:tcPr>
            <w:tcW w:w="3408"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Рівень виконання</w:t>
            </w:r>
          </w:p>
        </w:tc>
        <w:tc>
          <w:tcPr>
            <w:tcW w:w="3235"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50" w:lineRule="exact"/>
              <w:ind w:firstLine="0"/>
              <w:jc w:val="center"/>
            </w:pPr>
            <w:r>
              <w:rPr>
                <w:rStyle w:val="23"/>
              </w:rPr>
              <w:t>Кількість балів, що відповідає рівню</w:t>
            </w:r>
          </w:p>
        </w:tc>
        <w:tc>
          <w:tcPr>
            <w:tcW w:w="3293" w:type="dxa"/>
            <w:tcBorders>
              <w:top w:val="single" w:sz="4" w:space="0" w:color="auto"/>
              <w:left w:val="single" w:sz="4" w:space="0" w:color="auto"/>
              <w:righ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54" w:lineRule="exact"/>
              <w:ind w:firstLine="0"/>
              <w:jc w:val="center"/>
            </w:pPr>
            <w:r>
              <w:rPr>
                <w:rStyle w:val="23"/>
              </w:rPr>
              <w:t>Оцінка за традиційною системою</w:t>
            </w:r>
          </w:p>
        </w:tc>
      </w:tr>
      <w:tr w:rsidR="00652343">
        <w:trPr>
          <w:trHeight w:hRule="exact" w:val="336"/>
        </w:trPr>
        <w:tc>
          <w:tcPr>
            <w:tcW w:w="3408"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Високий</w:t>
            </w:r>
          </w:p>
        </w:tc>
        <w:tc>
          <w:tcPr>
            <w:tcW w:w="3235"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28-З0</w:t>
            </w:r>
          </w:p>
        </w:tc>
        <w:tc>
          <w:tcPr>
            <w:tcW w:w="3293" w:type="dxa"/>
            <w:tcBorders>
              <w:top w:val="single" w:sz="4" w:space="0" w:color="auto"/>
              <w:left w:val="single" w:sz="4" w:space="0" w:color="auto"/>
              <w:righ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Відмінно</w:t>
            </w:r>
          </w:p>
        </w:tc>
      </w:tr>
      <w:tr w:rsidR="00652343">
        <w:trPr>
          <w:trHeight w:hRule="exact" w:val="341"/>
        </w:trPr>
        <w:tc>
          <w:tcPr>
            <w:tcW w:w="3408"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Достатній</w:t>
            </w:r>
          </w:p>
        </w:tc>
        <w:tc>
          <w:tcPr>
            <w:tcW w:w="3235"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20-27</w:t>
            </w:r>
          </w:p>
        </w:tc>
        <w:tc>
          <w:tcPr>
            <w:tcW w:w="3293" w:type="dxa"/>
            <w:tcBorders>
              <w:top w:val="single" w:sz="4" w:space="0" w:color="auto"/>
              <w:left w:val="single" w:sz="4" w:space="0" w:color="auto"/>
              <w:righ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Добре</w:t>
            </w:r>
          </w:p>
        </w:tc>
      </w:tr>
      <w:tr w:rsidR="00652343">
        <w:trPr>
          <w:trHeight w:hRule="exact" w:val="336"/>
        </w:trPr>
        <w:tc>
          <w:tcPr>
            <w:tcW w:w="3408"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Середній</w:t>
            </w:r>
          </w:p>
        </w:tc>
        <w:tc>
          <w:tcPr>
            <w:tcW w:w="3235" w:type="dxa"/>
            <w:tcBorders>
              <w:top w:val="single" w:sz="4" w:space="0" w:color="auto"/>
              <w:lef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11-19</w:t>
            </w:r>
          </w:p>
        </w:tc>
        <w:tc>
          <w:tcPr>
            <w:tcW w:w="3293" w:type="dxa"/>
            <w:tcBorders>
              <w:top w:val="single" w:sz="4" w:space="0" w:color="auto"/>
              <w:left w:val="single" w:sz="4" w:space="0" w:color="auto"/>
              <w:righ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Задовільно</w:t>
            </w:r>
          </w:p>
        </w:tc>
      </w:tr>
      <w:tr w:rsidR="00652343">
        <w:trPr>
          <w:trHeight w:hRule="exact" w:val="350"/>
        </w:trPr>
        <w:tc>
          <w:tcPr>
            <w:tcW w:w="3408" w:type="dxa"/>
            <w:tcBorders>
              <w:top w:val="single" w:sz="4" w:space="0" w:color="auto"/>
              <w:left w:val="single" w:sz="4" w:space="0" w:color="auto"/>
              <w:bottom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Низький</w:t>
            </w:r>
          </w:p>
        </w:tc>
        <w:tc>
          <w:tcPr>
            <w:tcW w:w="3235" w:type="dxa"/>
            <w:tcBorders>
              <w:top w:val="single" w:sz="4" w:space="0" w:color="auto"/>
              <w:left w:val="single" w:sz="4" w:space="0" w:color="auto"/>
              <w:bottom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0-10</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652343" w:rsidRDefault="001841E7">
            <w:pPr>
              <w:pStyle w:val="3"/>
              <w:framePr w:w="9936" w:h="1886" w:wrap="none" w:vAnchor="page" w:hAnchor="page" w:x="951" w:y="13865"/>
              <w:shd w:val="clear" w:color="auto" w:fill="auto"/>
              <w:spacing w:before="0" w:line="210" w:lineRule="exact"/>
              <w:ind w:firstLine="0"/>
              <w:jc w:val="center"/>
            </w:pPr>
            <w:r>
              <w:rPr>
                <w:rStyle w:val="23"/>
              </w:rPr>
              <w:t>Незадовільно</w:t>
            </w:r>
          </w:p>
        </w:tc>
      </w:tr>
    </w:tbl>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902" w:h="14947" w:hRule="exact" w:wrap="none" w:vAnchor="page" w:hAnchor="page" w:x="1016" w:y="917"/>
        <w:shd w:val="clear" w:color="auto" w:fill="auto"/>
        <w:spacing w:before="0" w:line="278" w:lineRule="exact"/>
        <w:ind w:left="3160" w:right="880"/>
        <w:jc w:val="left"/>
      </w:pPr>
      <w:r>
        <w:lastRenderedPageBreak/>
        <w:t>Орієнтовна тематика реферативних досліджень з навчальної дисципліни «Вікова фізіологія і валеологія»</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hanging="400"/>
        <w:jc w:val="both"/>
      </w:pPr>
      <w:r>
        <w:t>Проблеми здоров’я у сучасному суспільстві: індивідуальний, груповий і суспільний рівні.</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Грудний вік. Роль рухів у розвитку дитини. Особливості взаємодії матері та дитини в цей період. Харчування, тренування терморегуляції та імунітету. Ускладнення при штучному харчуванні.</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hanging="400"/>
        <w:jc w:val="both"/>
      </w:pPr>
      <w:r>
        <w:t>Хвороби немовлят, їх профілактика. Вплив шкідливих звичок батьків на дитину.</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Харчування дитини. Хвороби дитинства, їх профілактика. Прищеплювання гігієнічних навичок.</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hanging="400"/>
        <w:jc w:val="both"/>
      </w:pPr>
      <w:r>
        <w:t>Освіта та статеве виховання. Режим дня дитини.</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Здоров’я дитини та школа: складнощі адаптації. Шкідливі звички та здоров’я молодшого школяра.</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Юнацький вік. Анатомо-фізіологічні особливості. Фізичне вдосконалення та підготовка до батьківства.</w:t>
      </w:r>
    </w:p>
    <w:p w:rsidR="00652343" w:rsidRDefault="001841E7">
      <w:pPr>
        <w:pStyle w:val="3"/>
        <w:framePr w:w="9902" w:h="14947" w:hRule="exact" w:wrap="none" w:vAnchor="page" w:hAnchor="page" w:x="1016" w:y="917"/>
        <w:numPr>
          <w:ilvl w:val="0"/>
          <w:numId w:val="21"/>
        </w:numPr>
        <w:shd w:val="clear" w:color="auto" w:fill="auto"/>
        <w:spacing w:before="0" w:line="274" w:lineRule="exact"/>
        <w:ind w:left="420" w:right="60" w:hanging="400"/>
        <w:jc w:val="both"/>
      </w:pPr>
      <w:r>
        <w:t xml:space="preserve"> Психічне здоров’я старших учнів. Критерії фізичного розвитку. Харчування юнаків і дівчат. Режим дня. Шкідливі звички та здоров’я. Особиста гігієна.</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Складові індивідуального фізичного здоров’я, його залежність від конституції людини, анатомії, фізіології індивіду.</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Еволюційні передумови рухової потреби. Вплив рухової активності на психосоматичний розвиток. Форми рухової активності.</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Фізична культура як механізм тренування киснево-транспортних систем організму, розвантаження від стресу, нормалізації травлення, обміну речовин та регулювання маси тіла, підвищення резистентності організму.</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hanging="400"/>
        <w:jc w:val="both"/>
      </w:pPr>
      <w:r>
        <w:t>Оздоровчий відпочинок, його правила.</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Зумовленість здоров’я формуванням, функціонуванням і розвитком людського організму, процесами обміну речовин та культурного харчування.</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Фактори ризику психічних захворювань в епоху НТР: інтенсифікація виробництва, гіподинамія, величезний потік інформації, дезакралізація тощо.</w:t>
      </w:r>
    </w:p>
    <w:p w:rsidR="00652343" w:rsidRDefault="001841E7">
      <w:pPr>
        <w:pStyle w:val="3"/>
        <w:framePr w:w="9902" w:h="14947" w:hRule="exact" w:wrap="none" w:vAnchor="page" w:hAnchor="page" w:x="1016" w:y="917"/>
        <w:numPr>
          <w:ilvl w:val="0"/>
          <w:numId w:val="21"/>
        </w:numPr>
        <w:shd w:val="clear" w:color="auto" w:fill="auto"/>
        <w:spacing w:before="0" w:line="274" w:lineRule="exact"/>
        <w:ind w:left="420" w:right="60" w:hanging="400"/>
        <w:jc w:val="both"/>
      </w:pPr>
      <w:r>
        <w:t xml:space="preserve"> Зумовленість стану здоров’я рівнем і характером розвитку виробництва, сфери соціальної життєдіяльності, соціальної структури і соціального захисту.</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hanging="400"/>
        <w:jc w:val="both"/>
      </w:pPr>
      <w:r>
        <w:t>Розвиток самосвідомості людини і здоровий спосіб життя.</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Дотримання моральних норм, як необхідна умова здорового способу життя. Роль учителя у засвоєнні дитиною загальнолюдських духовних цінностей.</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right="60" w:hanging="400"/>
        <w:jc w:val="both"/>
      </w:pPr>
      <w:r>
        <w:t>Принцип функціональної надмірності організму людини. Приклади фізичних, функціональних, інтелектуальних та психічних можливостей людини.</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line="274" w:lineRule="exact"/>
        <w:ind w:left="420" w:hanging="400"/>
        <w:jc w:val="both"/>
      </w:pPr>
      <w:r>
        <w:t>Сучасні оздоровчі системи.</w:t>
      </w:r>
    </w:p>
    <w:p w:rsidR="00652343" w:rsidRDefault="001841E7">
      <w:pPr>
        <w:pStyle w:val="3"/>
        <w:framePr w:w="9902" w:h="14947" w:hRule="exact" w:wrap="none" w:vAnchor="page" w:hAnchor="page" w:x="1016" w:y="917"/>
        <w:numPr>
          <w:ilvl w:val="0"/>
          <w:numId w:val="21"/>
        </w:numPr>
        <w:shd w:val="clear" w:color="auto" w:fill="auto"/>
        <w:tabs>
          <w:tab w:val="left" w:pos="382"/>
        </w:tabs>
        <w:spacing w:before="0" w:after="120" w:line="274" w:lineRule="exact"/>
        <w:ind w:left="420" w:hanging="400"/>
        <w:jc w:val="both"/>
      </w:pPr>
      <w:r>
        <w:t>Стратегія і тактика побудови індивідуально-оздоровчої програми.</w:t>
      </w:r>
    </w:p>
    <w:p w:rsidR="00652343" w:rsidRDefault="001841E7">
      <w:pPr>
        <w:pStyle w:val="3"/>
        <w:framePr w:w="9902" w:h="14947" w:hRule="exact" w:wrap="none" w:vAnchor="page" w:hAnchor="page" w:x="1016" w:y="917"/>
        <w:shd w:val="clear" w:color="auto" w:fill="auto"/>
        <w:spacing w:before="0" w:line="274" w:lineRule="exact"/>
        <w:ind w:left="20" w:right="60" w:firstLine="400"/>
        <w:jc w:val="both"/>
      </w:pPr>
      <w:r>
        <w:t>Оцінка з ІНДЗ є обов’язковим балом, який враховується при підсумковому оцінюванні навчальних досягнень студентів з навчальної дисципліни «Вікова фізіологія і валеологія».</w:t>
      </w:r>
    </w:p>
    <w:p w:rsidR="00652343" w:rsidRDefault="001841E7">
      <w:pPr>
        <w:pStyle w:val="3"/>
        <w:framePr w:w="9902" w:h="14947" w:hRule="exact" w:wrap="none" w:vAnchor="page" w:hAnchor="page" w:x="1016" w:y="917"/>
        <w:shd w:val="clear" w:color="auto" w:fill="auto"/>
        <w:spacing w:before="0" w:after="319" w:line="274" w:lineRule="exact"/>
        <w:ind w:left="20" w:firstLine="400"/>
        <w:jc w:val="both"/>
      </w:pPr>
      <w:r>
        <w:t>Студент може набрати максимальну кількість балів за ІНДЗ - 30 балів.</w:t>
      </w:r>
    </w:p>
    <w:p w:rsidR="00652343" w:rsidRDefault="001841E7">
      <w:pPr>
        <w:pStyle w:val="34"/>
        <w:framePr w:w="9902" w:h="14947" w:hRule="exact" w:wrap="none" w:vAnchor="page" w:hAnchor="page" w:x="1016" w:y="917"/>
        <w:numPr>
          <w:ilvl w:val="0"/>
          <w:numId w:val="19"/>
        </w:numPr>
        <w:shd w:val="clear" w:color="auto" w:fill="auto"/>
        <w:tabs>
          <w:tab w:val="left" w:pos="4193"/>
        </w:tabs>
        <w:spacing w:after="194" w:line="250" w:lineRule="exact"/>
        <w:ind w:left="3900" w:firstLine="0"/>
      </w:pPr>
      <w:bookmarkStart w:id="8" w:name="bookmark9"/>
      <w:r>
        <w:t>Методи навчання</w:t>
      </w:r>
      <w:bookmarkEnd w:id="8"/>
    </w:p>
    <w:p w:rsidR="00652343" w:rsidRDefault="001841E7">
      <w:pPr>
        <w:pStyle w:val="3"/>
        <w:framePr w:w="9902" w:h="14947" w:hRule="exact" w:wrap="none" w:vAnchor="page" w:hAnchor="page" w:x="1016" w:y="917"/>
        <w:shd w:val="clear" w:color="auto" w:fill="auto"/>
        <w:tabs>
          <w:tab w:val="left" w:pos="680"/>
        </w:tabs>
        <w:spacing w:before="0" w:line="274" w:lineRule="exact"/>
        <w:ind w:left="20" w:firstLine="400"/>
        <w:jc w:val="both"/>
      </w:pPr>
      <w:r>
        <w:t>І.</w:t>
      </w:r>
      <w:r>
        <w:tab/>
        <w:t>Методи організації та здійснення навчально-пізнавальної діяльності</w:t>
      </w:r>
    </w:p>
    <w:p w:rsidR="00652343" w:rsidRDefault="001841E7">
      <w:pPr>
        <w:pStyle w:val="3"/>
        <w:framePr w:w="9902" w:h="14947" w:hRule="exact" w:wrap="none" w:vAnchor="page" w:hAnchor="page" w:x="1016" w:y="917"/>
        <w:numPr>
          <w:ilvl w:val="0"/>
          <w:numId w:val="22"/>
        </w:numPr>
        <w:shd w:val="clear" w:color="auto" w:fill="auto"/>
        <w:tabs>
          <w:tab w:val="left" w:pos="680"/>
        </w:tabs>
        <w:spacing w:before="0" w:line="274" w:lineRule="exact"/>
        <w:ind w:left="20" w:firstLine="400"/>
        <w:jc w:val="both"/>
      </w:pPr>
      <w:r>
        <w:t>За джерелом інформації:</w:t>
      </w:r>
    </w:p>
    <w:p w:rsidR="00652343" w:rsidRDefault="001841E7">
      <w:pPr>
        <w:pStyle w:val="3"/>
        <w:framePr w:w="9902" w:h="14947" w:hRule="exact" w:wrap="none" w:vAnchor="page" w:hAnchor="page" w:x="1016" w:y="917"/>
        <w:numPr>
          <w:ilvl w:val="0"/>
          <w:numId w:val="1"/>
        </w:numPr>
        <w:shd w:val="clear" w:color="auto" w:fill="auto"/>
        <w:spacing w:before="0" w:line="274" w:lineRule="exact"/>
        <w:ind w:left="20" w:right="60" w:firstLine="400"/>
        <w:jc w:val="both"/>
      </w:pPr>
      <w:r>
        <w:t xml:space="preserve"> Словесні: лекція (традиційна, проблемна, лекція-прес-конференція) із застосуванням комп’ютерних інформаційних технологій </w:t>
      </w:r>
      <w:r w:rsidRPr="001841E7">
        <w:t>(</w:t>
      </w:r>
      <w:r>
        <w:rPr>
          <w:lang w:val="en-US"/>
        </w:rPr>
        <w:t>PowerPoint</w:t>
      </w:r>
      <w:r w:rsidRPr="001841E7">
        <w:t xml:space="preserve"> </w:t>
      </w:r>
      <w:r>
        <w:t>- Презентація), семінари, пояснення, розповідь, бесіда.</w:t>
      </w:r>
    </w:p>
    <w:p w:rsidR="00652343" w:rsidRDefault="001841E7">
      <w:pPr>
        <w:pStyle w:val="3"/>
        <w:framePr w:w="9902" w:h="14947" w:hRule="exact" w:wrap="none" w:vAnchor="page" w:hAnchor="page" w:x="1016" w:y="917"/>
        <w:numPr>
          <w:ilvl w:val="0"/>
          <w:numId w:val="1"/>
        </w:numPr>
        <w:shd w:val="clear" w:color="auto" w:fill="auto"/>
        <w:tabs>
          <w:tab w:val="left" w:pos="483"/>
        </w:tabs>
        <w:spacing w:before="0" w:line="274" w:lineRule="exact"/>
        <w:ind w:left="20" w:firstLine="400"/>
        <w:jc w:val="both"/>
      </w:pPr>
      <w:r>
        <w:t>Наочні: спостереження, ілюстрація, демонстрація.</w:t>
      </w:r>
    </w:p>
    <w:p w:rsidR="00652343" w:rsidRDefault="001841E7">
      <w:pPr>
        <w:pStyle w:val="3"/>
        <w:framePr w:w="9902" w:h="14947" w:hRule="exact" w:wrap="none" w:vAnchor="page" w:hAnchor="page" w:x="1016" w:y="917"/>
        <w:numPr>
          <w:ilvl w:val="0"/>
          <w:numId w:val="1"/>
        </w:numPr>
        <w:shd w:val="clear" w:color="auto" w:fill="auto"/>
        <w:tabs>
          <w:tab w:val="left" w:pos="483"/>
        </w:tabs>
        <w:spacing w:before="0" w:line="274" w:lineRule="exact"/>
        <w:ind w:left="20" w:firstLine="400"/>
        <w:jc w:val="both"/>
      </w:pPr>
      <w:r>
        <w:t>Семінарські.</w:t>
      </w:r>
    </w:p>
    <w:p w:rsidR="00652343" w:rsidRDefault="001841E7">
      <w:pPr>
        <w:pStyle w:val="3"/>
        <w:framePr w:w="9902" w:h="14947" w:hRule="exact" w:wrap="none" w:vAnchor="page" w:hAnchor="page" w:x="1016" w:y="917"/>
        <w:numPr>
          <w:ilvl w:val="0"/>
          <w:numId w:val="22"/>
        </w:numPr>
        <w:shd w:val="clear" w:color="auto" w:fill="auto"/>
        <w:tabs>
          <w:tab w:val="left" w:pos="680"/>
        </w:tabs>
        <w:spacing w:before="0" w:line="274" w:lineRule="exact"/>
        <w:ind w:left="20" w:right="60" w:firstLine="400"/>
        <w:jc w:val="both"/>
      </w:pPr>
      <w:r>
        <w:t>За логікою передачі і сприймання навчальної інформації: індуктивні, дедуктивні, аналітичні, синтетичні.</w:t>
      </w:r>
    </w:p>
    <w:p w:rsidR="00652343" w:rsidRDefault="001841E7">
      <w:pPr>
        <w:pStyle w:val="3"/>
        <w:framePr w:w="9902" w:h="14947" w:hRule="exact" w:wrap="none" w:vAnchor="page" w:hAnchor="page" w:x="1016" w:y="917"/>
        <w:numPr>
          <w:ilvl w:val="0"/>
          <w:numId w:val="22"/>
        </w:numPr>
        <w:shd w:val="clear" w:color="auto" w:fill="auto"/>
        <w:tabs>
          <w:tab w:val="left" w:pos="680"/>
        </w:tabs>
        <w:spacing w:before="0" w:line="274" w:lineRule="exact"/>
        <w:ind w:left="20" w:firstLine="400"/>
        <w:jc w:val="both"/>
      </w:pPr>
      <w:r>
        <w:t>За ступенем самостійності мислення: репродуктивні, пошукові, дослідницькі.</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912" w:h="5093" w:hRule="exact" w:wrap="none" w:vAnchor="page" w:hAnchor="page" w:x="1011" w:y="1262"/>
        <w:numPr>
          <w:ilvl w:val="0"/>
          <w:numId w:val="22"/>
        </w:numPr>
        <w:shd w:val="clear" w:color="auto" w:fill="auto"/>
        <w:tabs>
          <w:tab w:val="left" w:pos="811"/>
        </w:tabs>
        <w:spacing w:before="0" w:line="274" w:lineRule="exact"/>
        <w:ind w:left="20" w:right="200" w:firstLine="520"/>
        <w:jc w:val="both"/>
      </w:pPr>
      <w:r>
        <w:lastRenderedPageBreak/>
        <w:t>За ступенем керування навчальною діяльністю: під керівництвом викладача; самостійна робота студентів: з книгою; виконання індивідуальних навчальних проектів.</w:t>
      </w:r>
    </w:p>
    <w:p w:rsidR="00652343" w:rsidRDefault="001841E7">
      <w:pPr>
        <w:pStyle w:val="3"/>
        <w:framePr w:w="9912" w:h="5093" w:hRule="exact" w:wrap="none" w:vAnchor="page" w:hAnchor="page" w:x="1011" w:y="1262"/>
        <w:shd w:val="clear" w:color="auto" w:fill="auto"/>
        <w:tabs>
          <w:tab w:val="left" w:pos="811"/>
        </w:tabs>
        <w:spacing w:before="0" w:line="274" w:lineRule="exact"/>
        <w:ind w:left="20" w:right="200" w:firstLine="520"/>
        <w:jc w:val="both"/>
      </w:pPr>
      <w:r>
        <w:t>ІІ.</w:t>
      </w:r>
      <w:r>
        <w:tab/>
        <w:t>Методи стимулювання інтересу до навчання і мотивації навчально-пізнавальної діяльності:</w:t>
      </w:r>
    </w:p>
    <w:p w:rsidR="00652343" w:rsidRDefault="001841E7">
      <w:pPr>
        <w:pStyle w:val="3"/>
        <w:framePr w:w="9912" w:h="5093" w:hRule="exact" w:wrap="none" w:vAnchor="page" w:hAnchor="page" w:x="1011" w:y="1262"/>
        <w:shd w:val="clear" w:color="auto" w:fill="auto"/>
        <w:spacing w:before="0" w:after="319" w:line="274" w:lineRule="exact"/>
        <w:ind w:left="20" w:right="200" w:firstLine="520"/>
        <w:jc w:val="both"/>
      </w:pPr>
      <w:r>
        <w:t>1) Методи стимулювання інтересу до навчання: навчальні дискусії; створення ситуації пізнавальної новизни; створення ситуацій зацікавленості (метод цікавих аналогій тощо).</w:t>
      </w:r>
    </w:p>
    <w:p w:rsidR="00652343" w:rsidRDefault="001841E7">
      <w:pPr>
        <w:pStyle w:val="34"/>
        <w:framePr w:w="9912" w:h="5093" w:hRule="exact" w:wrap="none" w:vAnchor="page" w:hAnchor="page" w:x="1011" w:y="1262"/>
        <w:numPr>
          <w:ilvl w:val="0"/>
          <w:numId w:val="19"/>
        </w:numPr>
        <w:shd w:val="clear" w:color="auto" w:fill="auto"/>
        <w:tabs>
          <w:tab w:val="left" w:pos="4253"/>
        </w:tabs>
        <w:spacing w:after="259" w:line="250" w:lineRule="exact"/>
        <w:ind w:left="3840" w:firstLine="0"/>
      </w:pPr>
      <w:bookmarkStart w:id="9" w:name="bookmark10"/>
      <w:r>
        <w:t>Методи контролю</w:t>
      </w:r>
      <w:bookmarkEnd w:id="9"/>
    </w:p>
    <w:p w:rsidR="00652343" w:rsidRDefault="001841E7">
      <w:pPr>
        <w:pStyle w:val="3"/>
        <w:framePr w:w="9912" w:h="5093" w:hRule="exact" w:wrap="none" w:vAnchor="page" w:hAnchor="page" w:x="1011" w:y="1262"/>
        <w:shd w:val="clear" w:color="auto" w:fill="auto"/>
        <w:spacing w:before="0" w:line="274" w:lineRule="exact"/>
        <w:ind w:left="20" w:right="200" w:firstLine="520"/>
        <w:jc w:val="both"/>
      </w:pPr>
      <w:r>
        <w:t xml:space="preserve">Навчальні досягнення студентів із дисципліни «Вікова фізіологія і валеологія» оцінюються за </w:t>
      </w:r>
      <w:r w:rsidRPr="001841E7">
        <w:t xml:space="preserve">модульно-рейтинговою </w:t>
      </w:r>
      <w:r>
        <w:t>системою, в основу якої покладено принцип поопераційної звітності, обов’язковості модульного контролю, накопичувальної системи оцінювання рівня знань, умінь та навичок; розширення кількості підсумкових балів до 100.</w:t>
      </w:r>
    </w:p>
    <w:p w:rsidR="00652343" w:rsidRDefault="001841E7">
      <w:pPr>
        <w:pStyle w:val="3"/>
        <w:framePr w:w="9912" w:h="5093" w:hRule="exact" w:wrap="none" w:vAnchor="page" w:hAnchor="page" w:x="1011" w:y="1262"/>
        <w:shd w:val="clear" w:color="auto" w:fill="auto"/>
        <w:spacing w:before="0" w:line="274" w:lineRule="exact"/>
        <w:ind w:left="20" w:right="200" w:firstLine="520"/>
        <w:jc w:val="both"/>
      </w:pPr>
      <w:r>
        <w:t xml:space="preserve">Контроль успішності студентів з урахуванням поточного і підсумкового оцінювання здійснюється відповідно до навчально-методичної карти (п. ІУ), де зазначено види й терміни контролю. Систему рейтингових балів для різних видів контролю та порядок їх переведення у національну (4-бальну) та європейську </w:t>
      </w:r>
      <w:r w:rsidRPr="001841E7">
        <w:rPr>
          <w:lang w:val="ru-RU"/>
        </w:rPr>
        <w:t>(</w:t>
      </w:r>
      <w:r>
        <w:rPr>
          <w:lang w:val="en-US"/>
        </w:rPr>
        <w:t>ECTS</w:t>
      </w:r>
      <w:r w:rsidRPr="001841E7">
        <w:rPr>
          <w:lang w:val="ru-RU"/>
        </w:rPr>
        <w:t xml:space="preserve">) </w:t>
      </w:r>
      <w:r>
        <w:t>шкалу подано у табл. 10.1, табл. 10.2.</w:t>
      </w:r>
    </w:p>
    <w:p w:rsidR="00652343" w:rsidRDefault="001841E7">
      <w:pPr>
        <w:pStyle w:val="ac"/>
        <w:framePr w:w="1416" w:h="224" w:hRule="exact" w:wrap="none" w:vAnchor="page" w:hAnchor="page" w:x="9502" w:y="6684"/>
        <w:shd w:val="clear" w:color="auto" w:fill="auto"/>
        <w:spacing w:line="210" w:lineRule="exact"/>
      </w:pPr>
      <w:r>
        <w:t>Таблиця 10.1</w:t>
      </w:r>
    </w:p>
    <w:p w:rsidR="00652343" w:rsidRDefault="001841E7">
      <w:pPr>
        <w:pStyle w:val="3"/>
        <w:framePr w:w="9941" w:h="250" w:hRule="exact" w:wrap="none" w:vAnchor="page" w:hAnchor="page" w:x="1006" w:y="7102"/>
        <w:shd w:val="clear" w:color="auto" w:fill="auto"/>
        <w:spacing w:before="0" w:line="210" w:lineRule="exact"/>
        <w:ind w:left="100" w:firstLine="0"/>
        <w:jc w:val="left"/>
      </w:pPr>
      <w:r>
        <w:t>Розрахунок рейтингових балів за видами поточного (модульного) контролю</w:t>
      </w:r>
    </w:p>
    <w:tbl>
      <w:tblPr>
        <w:tblOverlap w:val="never"/>
        <w:tblW w:w="0" w:type="auto"/>
        <w:tblLayout w:type="fixed"/>
        <w:tblCellMar>
          <w:left w:w="10" w:type="dxa"/>
          <w:right w:w="10" w:type="dxa"/>
        </w:tblCellMar>
        <w:tblLook w:val="0000" w:firstRow="0" w:lastRow="0" w:firstColumn="0" w:lastColumn="0" w:noHBand="0" w:noVBand="0"/>
      </w:tblPr>
      <w:tblGrid>
        <w:gridCol w:w="5798"/>
        <w:gridCol w:w="1574"/>
        <w:gridCol w:w="2170"/>
      </w:tblGrid>
      <w:tr w:rsidR="00652343">
        <w:trPr>
          <w:trHeight w:hRule="exact" w:val="533"/>
        </w:trPr>
        <w:tc>
          <w:tcPr>
            <w:tcW w:w="5798"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2320" w:firstLine="0"/>
              <w:jc w:val="left"/>
            </w:pPr>
            <w:r>
              <w:rPr>
                <w:rStyle w:val="125pt0pt"/>
              </w:rPr>
              <w:t>Вид діяльності</w:t>
            </w:r>
          </w:p>
        </w:tc>
        <w:tc>
          <w:tcPr>
            <w:tcW w:w="1574"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Бал</w:t>
            </w:r>
          </w:p>
        </w:tc>
        <w:tc>
          <w:tcPr>
            <w:tcW w:w="2170" w:type="dxa"/>
            <w:tcBorders>
              <w:top w:val="single" w:sz="4" w:space="0" w:color="auto"/>
              <w:left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X балів</w:t>
            </w:r>
          </w:p>
        </w:tc>
      </w:tr>
      <w:tr w:rsidR="00652343">
        <w:trPr>
          <w:trHeight w:hRule="exact" w:val="480"/>
        </w:trPr>
        <w:tc>
          <w:tcPr>
            <w:tcW w:w="5798"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460" w:firstLine="0"/>
              <w:jc w:val="left"/>
            </w:pPr>
            <w:r>
              <w:rPr>
                <w:rStyle w:val="125pt"/>
              </w:rPr>
              <w:t>1. Відвідування лекцій</w:t>
            </w:r>
          </w:p>
        </w:tc>
        <w:tc>
          <w:tcPr>
            <w:tcW w:w="1574"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1</w:t>
            </w:r>
          </w:p>
        </w:tc>
        <w:tc>
          <w:tcPr>
            <w:tcW w:w="2170" w:type="dxa"/>
            <w:tcBorders>
              <w:top w:val="single" w:sz="4" w:space="0" w:color="auto"/>
              <w:left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
              </w:rPr>
              <w:t xml:space="preserve">11 х </w:t>
            </w:r>
            <w:r>
              <w:rPr>
                <w:rStyle w:val="125pt0pt"/>
              </w:rPr>
              <w:t xml:space="preserve">1 </w:t>
            </w:r>
            <w:r>
              <w:rPr>
                <w:rStyle w:val="125pt"/>
              </w:rPr>
              <w:t>= 11</w:t>
            </w:r>
          </w:p>
        </w:tc>
      </w:tr>
      <w:tr w:rsidR="00652343">
        <w:trPr>
          <w:trHeight w:hRule="exact" w:val="672"/>
        </w:trPr>
        <w:tc>
          <w:tcPr>
            <w:tcW w:w="5798"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460" w:firstLine="0"/>
              <w:jc w:val="left"/>
            </w:pPr>
            <w:r>
              <w:rPr>
                <w:rStyle w:val="125pt"/>
              </w:rPr>
              <w:t>2. Відвідування практичних занять</w:t>
            </w:r>
          </w:p>
        </w:tc>
        <w:tc>
          <w:tcPr>
            <w:tcW w:w="1574"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1</w:t>
            </w:r>
          </w:p>
        </w:tc>
        <w:tc>
          <w:tcPr>
            <w:tcW w:w="2170" w:type="dxa"/>
            <w:tcBorders>
              <w:top w:val="single" w:sz="4" w:space="0" w:color="auto"/>
              <w:left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
              </w:rPr>
              <w:t xml:space="preserve">10 х </w:t>
            </w:r>
            <w:r>
              <w:rPr>
                <w:rStyle w:val="125pt0pt"/>
              </w:rPr>
              <w:t xml:space="preserve">1 </w:t>
            </w:r>
            <w:r>
              <w:rPr>
                <w:rStyle w:val="125pt"/>
              </w:rPr>
              <w:t>= 10</w:t>
            </w:r>
          </w:p>
        </w:tc>
      </w:tr>
      <w:tr w:rsidR="00652343">
        <w:trPr>
          <w:trHeight w:hRule="exact" w:val="677"/>
        </w:trPr>
        <w:tc>
          <w:tcPr>
            <w:tcW w:w="5798"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460" w:firstLine="0"/>
              <w:jc w:val="left"/>
            </w:pPr>
            <w:r>
              <w:rPr>
                <w:rStyle w:val="125pt"/>
              </w:rPr>
              <w:t>З. Виконання практичних робіт</w:t>
            </w:r>
          </w:p>
        </w:tc>
        <w:tc>
          <w:tcPr>
            <w:tcW w:w="1574"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10</w:t>
            </w:r>
          </w:p>
        </w:tc>
        <w:tc>
          <w:tcPr>
            <w:tcW w:w="2170" w:type="dxa"/>
            <w:tcBorders>
              <w:top w:val="single" w:sz="4" w:space="0" w:color="auto"/>
              <w:left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
              </w:rPr>
              <w:t>10 х 10 = 100</w:t>
            </w:r>
          </w:p>
        </w:tc>
      </w:tr>
      <w:tr w:rsidR="00652343">
        <w:trPr>
          <w:trHeight w:hRule="exact" w:val="480"/>
        </w:trPr>
        <w:tc>
          <w:tcPr>
            <w:tcW w:w="5798"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460" w:firstLine="0"/>
              <w:jc w:val="left"/>
            </w:pPr>
            <w:r>
              <w:rPr>
                <w:rStyle w:val="125pt"/>
              </w:rPr>
              <w:t>4. Виконання мод. контр. роботи</w:t>
            </w:r>
          </w:p>
        </w:tc>
        <w:tc>
          <w:tcPr>
            <w:tcW w:w="1574"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25</w:t>
            </w:r>
          </w:p>
        </w:tc>
        <w:tc>
          <w:tcPr>
            <w:tcW w:w="2170" w:type="dxa"/>
            <w:tcBorders>
              <w:top w:val="single" w:sz="4" w:space="0" w:color="auto"/>
              <w:left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
              </w:rPr>
              <w:t xml:space="preserve">З х </w:t>
            </w:r>
            <w:r>
              <w:rPr>
                <w:rStyle w:val="125pt0pt"/>
              </w:rPr>
              <w:t xml:space="preserve">25 </w:t>
            </w:r>
            <w:r>
              <w:rPr>
                <w:rStyle w:val="125pt"/>
              </w:rPr>
              <w:t>= 75</w:t>
            </w:r>
          </w:p>
        </w:tc>
      </w:tr>
      <w:tr w:rsidR="00652343">
        <w:trPr>
          <w:trHeight w:hRule="exact" w:val="566"/>
        </w:trPr>
        <w:tc>
          <w:tcPr>
            <w:tcW w:w="5798"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460" w:firstLine="0"/>
              <w:jc w:val="left"/>
            </w:pPr>
            <w:r>
              <w:rPr>
                <w:rStyle w:val="125pt"/>
              </w:rPr>
              <w:t>5. ІНДЗ</w:t>
            </w:r>
          </w:p>
        </w:tc>
        <w:tc>
          <w:tcPr>
            <w:tcW w:w="1574"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ЗО</w:t>
            </w:r>
          </w:p>
        </w:tc>
        <w:tc>
          <w:tcPr>
            <w:tcW w:w="2170" w:type="dxa"/>
            <w:tcBorders>
              <w:top w:val="single" w:sz="4" w:space="0" w:color="auto"/>
              <w:left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ЗО</w:t>
            </w:r>
          </w:p>
        </w:tc>
      </w:tr>
      <w:tr w:rsidR="00652343">
        <w:trPr>
          <w:trHeight w:hRule="exact" w:val="571"/>
        </w:trPr>
        <w:tc>
          <w:tcPr>
            <w:tcW w:w="5798"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460" w:firstLine="0"/>
              <w:jc w:val="left"/>
            </w:pPr>
            <w:r>
              <w:rPr>
                <w:rStyle w:val="125pt"/>
              </w:rPr>
              <w:t>6. Тестові завдання</w:t>
            </w:r>
          </w:p>
        </w:tc>
        <w:tc>
          <w:tcPr>
            <w:tcW w:w="1574" w:type="dxa"/>
            <w:tcBorders>
              <w:top w:val="single" w:sz="4" w:space="0" w:color="auto"/>
              <w:lef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10</w:t>
            </w:r>
          </w:p>
        </w:tc>
        <w:tc>
          <w:tcPr>
            <w:tcW w:w="2170" w:type="dxa"/>
            <w:tcBorders>
              <w:top w:val="single" w:sz="4" w:space="0" w:color="auto"/>
              <w:left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
              </w:rPr>
              <w:t xml:space="preserve">З х </w:t>
            </w:r>
            <w:r>
              <w:rPr>
                <w:rStyle w:val="125pt0pt"/>
              </w:rPr>
              <w:t xml:space="preserve">10 </w:t>
            </w:r>
            <w:r>
              <w:rPr>
                <w:rStyle w:val="125pt"/>
              </w:rPr>
              <w:t>= 30</w:t>
            </w:r>
          </w:p>
        </w:tc>
      </w:tr>
      <w:tr w:rsidR="00652343">
        <w:trPr>
          <w:trHeight w:hRule="exact" w:val="634"/>
        </w:trPr>
        <w:tc>
          <w:tcPr>
            <w:tcW w:w="5798" w:type="dxa"/>
            <w:tcBorders>
              <w:top w:val="single" w:sz="4" w:space="0" w:color="auto"/>
              <w:left w:val="single" w:sz="4" w:space="0" w:color="auto"/>
              <w:bottom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left="460" w:firstLine="0"/>
              <w:jc w:val="left"/>
            </w:pPr>
            <w:r>
              <w:rPr>
                <w:rStyle w:val="125pt0pt"/>
              </w:rPr>
              <w:t>РАЗОМ БАЛІВ</w:t>
            </w:r>
          </w:p>
        </w:tc>
        <w:tc>
          <w:tcPr>
            <w:tcW w:w="1574" w:type="dxa"/>
            <w:tcBorders>
              <w:top w:val="single" w:sz="4" w:space="0" w:color="auto"/>
              <w:left w:val="single" w:sz="4" w:space="0" w:color="auto"/>
              <w:bottom w:val="single" w:sz="4" w:space="0" w:color="auto"/>
            </w:tcBorders>
            <w:shd w:val="clear" w:color="auto" w:fill="FFFFFF"/>
          </w:tcPr>
          <w:p w:rsidR="00652343" w:rsidRDefault="00652343">
            <w:pPr>
              <w:framePr w:w="9542" w:h="4613" w:wrap="none" w:vAnchor="page" w:hAnchor="page" w:x="1016" w:y="7817"/>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652343" w:rsidRDefault="001841E7">
            <w:pPr>
              <w:pStyle w:val="3"/>
              <w:framePr w:w="9542" w:h="4613" w:wrap="none" w:vAnchor="page" w:hAnchor="page" w:x="1016" w:y="7817"/>
              <w:shd w:val="clear" w:color="auto" w:fill="auto"/>
              <w:spacing w:before="0" w:line="250" w:lineRule="exact"/>
              <w:ind w:firstLine="0"/>
              <w:jc w:val="center"/>
            </w:pPr>
            <w:r>
              <w:rPr>
                <w:rStyle w:val="125pt0pt"/>
              </w:rPr>
              <w:t>256</w:t>
            </w:r>
          </w:p>
        </w:tc>
      </w:tr>
    </w:tbl>
    <w:p w:rsidR="00652343" w:rsidRDefault="001841E7">
      <w:pPr>
        <w:pStyle w:val="3"/>
        <w:framePr w:w="9912" w:h="820" w:hRule="exact" w:wrap="none" w:vAnchor="page" w:hAnchor="page" w:x="1011" w:y="12712"/>
        <w:shd w:val="clear" w:color="auto" w:fill="auto"/>
        <w:spacing w:before="0" w:line="379" w:lineRule="exact"/>
        <w:ind w:left="200" w:firstLine="0"/>
        <w:jc w:val="center"/>
      </w:pPr>
      <w:r>
        <w:t>Розрахунок коефіцієнту: 256 : 60 = 4,2 Іспит : 40</w:t>
      </w:r>
    </w:p>
    <w:p w:rsidR="00652343" w:rsidRDefault="001841E7">
      <w:pPr>
        <w:pStyle w:val="3"/>
        <w:framePr w:w="9912" w:h="1709" w:hRule="exact" w:wrap="none" w:vAnchor="page" w:hAnchor="page" w:x="1011" w:y="13819"/>
        <w:shd w:val="clear" w:color="auto" w:fill="auto"/>
        <w:spacing w:before="0" w:line="274" w:lineRule="exact"/>
        <w:ind w:left="20" w:firstLine="520"/>
        <w:jc w:val="both"/>
      </w:pPr>
      <w:r>
        <w:t>У процесі оцінювання навчальних досягнень студентів застосовуються такі методи:</w:t>
      </w:r>
    </w:p>
    <w:p w:rsidR="00652343" w:rsidRDefault="001841E7">
      <w:pPr>
        <w:pStyle w:val="3"/>
        <w:framePr w:w="9912" w:h="1709" w:hRule="exact" w:wrap="none" w:vAnchor="page" w:hAnchor="page" w:x="1011" w:y="13819"/>
        <w:numPr>
          <w:ilvl w:val="0"/>
          <w:numId w:val="20"/>
        </w:numPr>
        <w:shd w:val="clear" w:color="auto" w:fill="auto"/>
        <w:tabs>
          <w:tab w:val="left" w:pos="811"/>
        </w:tabs>
        <w:spacing w:before="0" w:line="274" w:lineRule="exact"/>
        <w:ind w:left="940" w:right="200" w:hanging="380"/>
        <w:jc w:val="left"/>
      </w:pPr>
      <w:r>
        <w:rPr>
          <w:rStyle w:val="0pt"/>
        </w:rPr>
        <w:t>Методи усного контролю:</w:t>
      </w:r>
      <w:r>
        <w:t xml:space="preserve"> індивідуальне опитування, фронтальне опитування, співбесіда, екзамен.</w:t>
      </w:r>
    </w:p>
    <w:p w:rsidR="00652343" w:rsidRDefault="001841E7">
      <w:pPr>
        <w:pStyle w:val="3"/>
        <w:framePr w:w="9912" w:h="1709" w:hRule="exact" w:wrap="none" w:vAnchor="page" w:hAnchor="page" w:x="1011" w:y="13819"/>
        <w:numPr>
          <w:ilvl w:val="0"/>
          <w:numId w:val="20"/>
        </w:numPr>
        <w:shd w:val="clear" w:color="auto" w:fill="auto"/>
        <w:spacing w:before="0" w:line="274" w:lineRule="exact"/>
        <w:ind w:left="20" w:firstLine="520"/>
        <w:jc w:val="both"/>
      </w:pPr>
      <w:r>
        <w:t xml:space="preserve"> </w:t>
      </w:r>
      <w:r>
        <w:rPr>
          <w:rStyle w:val="0pt"/>
        </w:rPr>
        <w:t>Методи письмового контролю:</w:t>
      </w:r>
      <w:r>
        <w:t xml:space="preserve"> модульне письмове тестування; звіт, реферат, есе.</w:t>
      </w:r>
    </w:p>
    <w:p w:rsidR="00652343" w:rsidRDefault="001841E7">
      <w:pPr>
        <w:pStyle w:val="40"/>
        <w:framePr w:w="9912" w:h="1709" w:hRule="exact" w:wrap="none" w:vAnchor="page" w:hAnchor="page" w:x="1011" w:y="13819"/>
        <w:numPr>
          <w:ilvl w:val="0"/>
          <w:numId w:val="20"/>
        </w:numPr>
        <w:shd w:val="clear" w:color="auto" w:fill="auto"/>
        <w:spacing w:line="274" w:lineRule="exact"/>
        <w:ind w:left="20"/>
      </w:pPr>
      <w:r>
        <w:rPr>
          <w:rStyle w:val="40pt"/>
        </w:rPr>
        <w:t xml:space="preserve"> </w:t>
      </w:r>
      <w:r>
        <w:t>Комп’ютерного контролю:</w:t>
      </w:r>
      <w:r>
        <w:rPr>
          <w:rStyle w:val="40pt"/>
        </w:rPr>
        <w:t xml:space="preserve"> тестові програми.</w:t>
      </w:r>
    </w:p>
    <w:p w:rsidR="00652343" w:rsidRDefault="001841E7">
      <w:pPr>
        <w:pStyle w:val="3"/>
        <w:framePr w:w="9912" w:h="1709" w:hRule="exact" w:wrap="none" w:vAnchor="page" w:hAnchor="page" w:x="1011" w:y="13819"/>
        <w:numPr>
          <w:ilvl w:val="0"/>
          <w:numId w:val="20"/>
        </w:numPr>
        <w:shd w:val="clear" w:color="auto" w:fill="auto"/>
        <w:spacing w:before="0" w:line="274" w:lineRule="exact"/>
        <w:ind w:left="20" w:firstLine="520"/>
        <w:jc w:val="both"/>
      </w:pPr>
      <w:r>
        <w:t xml:space="preserve"> </w:t>
      </w:r>
      <w:r>
        <w:rPr>
          <w:rStyle w:val="0pt"/>
        </w:rPr>
        <w:t>Методи самоконтролю:</w:t>
      </w:r>
      <w:r>
        <w:t xml:space="preserve"> уміння самостійно оцінювати свої знання, самоаналіз.</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ac"/>
        <w:framePr w:w="8794" w:h="667" w:hRule="exact" w:wrap="none" w:vAnchor="page" w:hAnchor="page" w:x="1724" w:y="881"/>
        <w:shd w:val="clear" w:color="auto" w:fill="auto"/>
        <w:spacing w:after="138" w:line="210" w:lineRule="exact"/>
        <w:ind w:right="280"/>
        <w:jc w:val="right"/>
      </w:pPr>
      <w:r>
        <w:lastRenderedPageBreak/>
        <w:t>Таблиця 10.2</w:t>
      </w:r>
    </w:p>
    <w:p w:rsidR="00652343" w:rsidRDefault="001841E7">
      <w:pPr>
        <w:pStyle w:val="ac"/>
        <w:framePr w:w="8794" w:h="667" w:hRule="exact" w:wrap="none" w:vAnchor="page" w:hAnchor="page" w:x="1724" w:y="881"/>
        <w:shd w:val="clear" w:color="auto" w:fill="auto"/>
        <w:spacing w:line="210" w:lineRule="exact"/>
      </w:pPr>
      <w:r>
        <w:t xml:space="preserve">Порядок переведення рейтингових показників успішності у європейські оцінки </w:t>
      </w:r>
      <w:r>
        <w:rPr>
          <w:lang w:val="en-US"/>
        </w:rPr>
        <w:t>ECTS</w:t>
      </w:r>
    </w:p>
    <w:tbl>
      <w:tblPr>
        <w:tblOverlap w:val="never"/>
        <w:tblW w:w="0" w:type="auto"/>
        <w:tblLayout w:type="fixed"/>
        <w:tblCellMar>
          <w:left w:w="10" w:type="dxa"/>
          <w:right w:w="10" w:type="dxa"/>
        </w:tblCellMar>
        <w:tblLook w:val="0000" w:firstRow="0" w:lastRow="0" w:firstColumn="0" w:lastColumn="0" w:noHBand="0" w:noVBand="0"/>
      </w:tblPr>
      <w:tblGrid>
        <w:gridCol w:w="3197"/>
        <w:gridCol w:w="3576"/>
        <w:gridCol w:w="2813"/>
      </w:tblGrid>
      <w:tr w:rsidR="00652343">
        <w:trPr>
          <w:trHeight w:hRule="exact" w:val="523"/>
        </w:trPr>
        <w:tc>
          <w:tcPr>
            <w:tcW w:w="3197"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59" w:lineRule="exact"/>
              <w:ind w:firstLine="0"/>
              <w:jc w:val="center"/>
            </w:pPr>
            <w:r>
              <w:rPr>
                <w:rStyle w:val="23"/>
              </w:rPr>
              <w:t xml:space="preserve">Підсумкова кількість балів </w:t>
            </w:r>
            <w:r>
              <w:rPr>
                <w:rStyle w:val="23"/>
                <w:lang w:val="en-US"/>
              </w:rPr>
              <w:t xml:space="preserve">(max </w:t>
            </w:r>
            <w:r>
              <w:rPr>
                <w:rStyle w:val="23"/>
              </w:rPr>
              <w:t>- 100)</w:t>
            </w:r>
          </w:p>
        </w:tc>
        <w:tc>
          <w:tcPr>
            <w:tcW w:w="3576"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Оцінка за 4-бальною шкалою</w:t>
            </w:r>
          </w:p>
        </w:tc>
        <w:tc>
          <w:tcPr>
            <w:tcW w:w="2813" w:type="dxa"/>
            <w:tcBorders>
              <w:top w:val="single" w:sz="4" w:space="0" w:color="auto"/>
              <w:left w:val="single" w:sz="4" w:space="0" w:color="auto"/>
              <w:righ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 xml:space="preserve">Оцінка за шкалою </w:t>
            </w:r>
            <w:r>
              <w:rPr>
                <w:rStyle w:val="23"/>
                <w:lang w:val="en-US"/>
              </w:rPr>
              <w:t>ECTS</w:t>
            </w:r>
          </w:p>
        </w:tc>
      </w:tr>
      <w:tr w:rsidR="00652343">
        <w:trPr>
          <w:trHeight w:hRule="exact" w:val="792"/>
        </w:trPr>
        <w:tc>
          <w:tcPr>
            <w:tcW w:w="3197"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1 - 34</w:t>
            </w:r>
          </w:p>
        </w:tc>
        <w:tc>
          <w:tcPr>
            <w:tcW w:w="3576"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after="60" w:line="210" w:lineRule="exact"/>
              <w:ind w:firstLine="0"/>
              <w:jc w:val="center"/>
            </w:pPr>
            <w:r>
              <w:rPr>
                <w:rStyle w:val="23"/>
              </w:rPr>
              <w:t>«незадовільно»</w:t>
            </w:r>
          </w:p>
          <w:p w:rsidR="00652343" w:rsidRDefault="001841E7">
            <w:pPr>
              <w:pStyle w:val="3"/>
              <w:framePr w:w="9586" w:h="2712" w:wrap="none" w:vAnchor="page" w:hAnchor="page" w:x="961" w:y="1630"/>
              <w:shd w:val="clear" w:color="auto" w:fill="auto"/>
              <w:spacing w:before="60" w:line="264" w:lineRule="exact"/>
              <w:ind w:firstLine="0"/>
              <w:jc w:val="center"/>
            </w:pPr>
            <w:r>
              <w:rPr>
                <w:rStyle w:val="23"/>
              </w:rPr>
              <w:t>(з обов’язковим повторним курсом) «незадовільно»</w:t>
            </w:r>
          </w:p>
        </w:tc>
        <w:tc>
          <w:tcPr>
            <w:tcW w:w="2813" w:type="dxa"/>
            <w:tcBorders>
              <w:top w:val="single" w:sz="4" w:space="0" w:color="auto"/>
              <w:left w:val="single" w:sz="4" w:space="0" w:color="auto"/>
              <w:righ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aa"/>
                <w:lang w:val="en-US"/>
              </w:rPr>
              <w:t>f</w:t>
            </w:r>
          </w:p>
        </w:tc>
      </w:tr>
      <w:tr w:rsidR="00652343">
        <w:trPr>
          <w:trHeight w:hRule="exact" w:val="480"/>
        </w:trPr>
        <w:tc>
          <w:tcPr>
            <w:tcW w:w="3197" w:type="dxa"/>
            <w:tcBorders>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35 - 59</w:t>
            </w:r>
          </w:p>
        </w:tc>
        <w:tc>
          <w:tcPr>
            <w:tcW w:w="3576" w:type="dxa"/>
            <w:tcBorders>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59" w:lineRule="exact"/>
              <w:ind w:firstLine="0"/>
              <w:jc w:val="center"/>
            </w:pPr>
            <w:r>
              <w:rPr>
                <w:rStyle w:val="23"/>
              </w:rPr>
              <w:t>(з можливістю повторного складання)</w:t>
            </w:r>
          </w:p>
        </w:tc>
        <w:tc>
          <w:tcPr>
            <w:tcW w:w="2813" w:type="dxa"/>
            <w:tcBorders>
              <w:left w:val="single" w:sz="4" w:space="0" w:color="auto"/>
              <w:righ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aa"/>
                <w:lang w:val="en-US"/>
              </w:rPr>
              <w:t>fx</w:t>
            </w:r>
          </w:p>
        </w:tc>
      </w:tr>
      <w:tr w:rsidR="00652343">
        <w:trPr>
          <w:trHeight w:hRule="exact" w:val="379"/>
        </w:trPr>
        <w:tc>
          <w:tcPr>
            <w:tcW w:w="3197"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60 - 74</w:t>
            </w:r>
          </w:p>
        </w:tc>
        <w:tc>
          <w:tcPr>
            <w:tcW w:w="3576"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«задовільно»</w:t>
            </w:r>
          </w:p>
        </w:tc>
        <w:tc>
          <w:tcPr>
            <w:tcW w:w="2813" w:type="dxa"/>
            <w:tcBorders>
              <w:top w:val="single" w:sz="4" w:space="0" w:color="auto"/>
              <w:left w:val="single" w:sz="4" w:space="0" w:color="auto"/>
              <w:righ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aa"/>
                <w:lang w:val="en-US"/>
              </w:rPr>
              <w:t>ed</w:t>
            </w:r>
          </w:p>
        </w:tc>
      </w:tr>
      <w:tr w:rsidR="00652343">
        <w:trPr>
          <w:trHeight w:hRule="exact" w:val="264"/>
        </w:trPr>
        <w:tc>
          <w:tcPr>
            <w:tcW w:w="3197"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75 - 89</w:t>
            </w:r>
          </w:p>
        </w:tc>
        <w:tc>
          <w:tcPr>
            <w:tcW w:w="3576" w:type="dxa"/>
            <w:tcBorders>
              <w:top w:val="single" w:sz="4" w:space="0" w:color="auto"/>
              <w:lef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«добре»</w:t>
            </w:r>
          </w:p>
        </w:tc>
        <w:tc>
          <w:tcPr>
            <w:tcW w:w="2813" w:type="dxa"/>
            <w:tcBorders>
              <w:top w:val="single" w:sz="4" w:space="0" w:color="auto"/>
              <w:left w:val="single" w:sz="4" w:space="0" w:color="auto"/>
              <w:righ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aa"/>
                <w:lang w:val="en-US"/>
              </w:rPr>
              <w:t>cb</w:t>
            </w:r>
          </w:p>
        </w:tc>
      </w:tr>
      <w:tr w:rsidR="00652343">
        <w:trPr>
          <w:trHeight w:hRule="exact" w:val="274"/>
        </w:trPr>
        <w:tc>
          <w:tcPr>
            <w:tcW w:w="3197" w:type="dxa"/>
            <w:tcBorders>
              <w:top w:val="single" w:sz="4" w:space="0" w:color="auto"/>
              <w:left w:val="single" w:sz="4" w:space="0" w:color="auto"/>
              <w:bottom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90 - 100</w:t>
            </w:r>
          </w:p>
        </w:tc>
        <w:tc>
          <w:tcPr>
            <w:tcW w:w="3576" w:type="dxa"/>
            <w:tcBorders>
              <w:top w:val="single" w:sz="4" w:space="0" w:color="auto"/>
              <w:left w:val="single" w:sz="4" w:space="0" w:color="auto"/>
              <w:bottom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23"/>
              </w:rPr>
              <w:t>«відмінно»</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52343" w:rsidRDefault="001841E7">
            <w:pPr>
              <w:pStyle w:val="3"/>
              <w:framePr w:w="9586" w:h="2712" w:wrap="none" w:vAnchor="page" w:hAnchor="page" w:x="961" w:y="1630"/>
              <w:shd w:val="clear" w:color="auto" w:fill="auto"/>
              <w:spacing w:before="0" w:line="210" w:lineRule="exact"/>
              <w:ind w:firstLine="0"/>
              <w:jc w:val="center"/>
            </w:pPr>
            <w:r>
              <w:rPr>
                <w:rStyle w:val="aa"/>
                <w:lang w:val="en-US"/>
              </w:rPr>
              <w:t>a</w:t>
            </w:r>
          </w:p>
        </w:tc>
      </w:tr>
    </w:tbl>
    <w:p w:rsidR="00652343" w:rsidRDefault="001841E7">
      <w:pPr>
        <w:pStyle w:val="ac"/>
        <w:framePr w:w="9907" w:h="861" w:hRule="exact" w:wrap="none" w:vAnchor="page" w:hAnchor="page" w:x="1066" w:y="4546"/>
        <w:shd w:val="clear" w:color="auto" w:fill="auto"/>
        <w:tabs>
          <w:tab w:val="left" w:leader="underscore" w:pos="8587"/>
        </w:tabs>
        <w:spacing w:line="278" w:lineRule="exact"/>
        <w:ind w:firstLine="420"/>
      </w:pPr>
      <w:r>
        <w:t xml:space="preserve">Загальні критерії оцінювання успішності студентів, які отримали за 4-бальною шкалою оцінки «відмінно», «добре», «задовільно», «незадовільно», подано у табл. 10.3. </w:t>
      </w:r>
      <w:r>
        <w:tab/>
      </w:r>
      <w:r>
        <w:rPr>
          <w:rStyle w:val="ad"/>
        </w:rPr>
        <w:t>Таблиця 10</w:t>
      </w:r>
      <w:r>
        <w:t>.3</w:t>
      </w:r>
    </w:p>
    <w:tbl>
      <w:tblPr>
        <w:tblOverlap w:val="never"/>
        <w:tblW w:w="0" w:type="auto"/>
        <w:tblLayout w:type="fixed"/>
        <w:tblCellMar>
          <w:left w:w="10" w:type="dxa"/>
          <w:right w:w="10" w:type="dxa"/>
        </w:tblCellMar>
        <w:tblLook w:val="0000" w:firstRow="0" w:lastRow="0" w:firstColumn="0" w:lastColumn="0" w:noHBand="0" w:noVBand="0"/>
      </w:tblPr>
      <w:tblGrid>
        <w:gridCol w:w="1805"/>
        <w:gridCol w:w="7930"/>
      </w:tblGrid>
      <w:tr w:rsidR="00652343">
        <w:trPr>
          <w:trHeight w:hRule="exact" w:val="566"/>
        </w:trPr>
        <w:tc>
          <w:tcPr>
            <w:tcW w:w="1805" w:type="dxa"/>
            <w:tcBorders>
              <w:top w:val="single" w:sz="4" w:space="0" w:color="auto"/>
              <w:lef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10" w:lineRule="exact"/>
              <w:ind w:firstLine="0"/>
              <w:jc w:val="center"/>
            </w:pPr>
            <w:r>
              <w:rPr>
                <w:rStyle w:val="23"/>
              </w:rPr>
              <w:t>Оцінка</w:t>
            </w:r>
          </w:p>
        </w:tc>
        <w:tc>
          <w:tcPr>
            <w:tcW w:w="7930" w:type="dxa"/>
            <w:tcBorders>
              <w:top w:val="single" w:sz="4" w:space="0" w:color="auto"/>
              <w:left w:val="single" w:sz="4" w:space="0" w:color="auto"/>
              <w:righ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10" w:lineRule="exact"/>
              <w:ind w:firstLine="0"/>
              <w:jc w:val="center"/>
            </w:pPr>
            <w:r>
              <w:rPr>
                <w:rStyle w:val="23"/>
              </w:rPr>
              <w:t>Критерії оцінювання</w:t>
            </w:r>
          </w:p>
        </w:tc>
      </w:tr>
      <w:tr w:rsidR="00652343">
        <w:trPr>
          <w:trHeight w:hRule="exact" w:val="1118"/>
        </w:trPr>
        <w:tc>
          <w:tcPr>
            <w:tcW w:w="1805" w:type="dxa"/>
            <w:tcBorders>
              <w:top w:val="single" w:sz="4" w:space="0" w:color="auto"/>
              <w:lef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10" w:lineRule="exact"/>
              <w:ind w:firstLine="0"/>
              <w:jc w:val="center"/>
            </w:pPr>
            <w:r>
              <w:rPr>
                <w:rStyle w:val="23"/>
              </w:rPr>
              <w:t>«відмінно»</w:t>
            </w:r>
          </w:p>
        </w:tc>
        <w:tc>
          <w:tcPr>
            <w:tcW w:w="7930" w:type="dxa"/>
            <w:tcBorders>
              <w:top w:val="single" w:sz="4" w:space="0" w:color="auto"/>
              <w:left w:val="single" w:sz="4" w:space="0" w:color="auto"/>
              <w:righ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74" w:lineRule="exact"/>
              <w:ind w:firstLine="0"/>
              <w:jc w:val="both"/>
            </w:pPr>
            <w:r>
              <w:rPr>
                <w:rStyle w:val="23"/>
              </w:rPr>
              <w:t>ставиться за повні та міцні знання матеріалу в заданому обсязі, вміння вільно виконувати практичні завдання, передбачені навчальною програ</w:t>
            </w:r>
            <w:r>
              <w:rPr>
                <w:rStyle w:val="23"/>
              </w:rPr>
              <w:softHyphen/>
              <w:t>мою;</w:t>
            </w:r>
            <w:r w:rsidRPr="001841E7">
              <w:rPr>
                <w:rStyle w:val="23"/>
              </w:rPr>
              <w:t xml:space="preserve"> </w:t>
            </w:r>
            <w:r>
              <w:rPr>
                <w:rStyle w:val="23"/>
              </w:rPr>
              <w:t>за знання основної та додаткової літератури; за вияв креативності у розумінні і творчому використанні набутих знань та умінь.</w:t>
            </w:r>
          </w:p>
        </w:tc>
      </w:tr>
      <w:tr w:rsidR="00652343">
        <w:trPr>
          <w:trHeight w:hRule="exact" w:val="1114"/>
        </w:trPr>
        <w:tc>
          <w:tcPr>
            <w:tcW w:w="1805" w:type="dxa"/>
            <w:tcBorders>
              <w:top w:val="single" w:sz="4" w:space="0" w:color="auto"/>
              <w:lef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10" w:lineRule="exact"/>
              <w:ind w:firstLine="0"/>
              <w:jc w:val="center"/>
            </w:pPr>
            <w:r>
              <w:rPr>
                <w:rStyle w:val="23"/>
              </w:rPr>
              <w:t>«добре»</w:t>
            </w:r>
          </w:p>
        </w:tc>
        <w:tc>
          <w:tcPr>
            <w:tcW w:w="7930" w:type="dxa"/>
            <w:tcBorders>
              <w:top w:val="single" w:sz="4" w:space="0" w:color="auto"/>
              <w:left w:val="single" w:sz="4" w:space="0" w:color="auto"/>
              <w:righ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74" w:lineRule="exact"/>
              <w:ind w:firstLine="0"/>
              <w:jc w:val="both"/>
            </w:pPr>
            <w:r>
              <w:rPr>
                <w:rStyle w:val="23"/>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652343">
        <w:trPr>
          <w:trHeight w:hRule="exact" w:val="1666"/>
        </w:trPr>
        <w:tc>
          <w:tcPr>
            <w:tcW w:w="1805" w:type="dxa"/>
            <w:tcBorders>
              <w:top w:val="single" w:sz="4" w:space="0" w:color="auto"/>
              <w:lef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10" w:lineRule="exact"/>
              <w:ind w:firstLine="0"/>
              <w:jc w:val="center"/>
            </w:pPr>
            <w:r>
              <w:rPr>
                <w:rStyle w:val="23"/>
              </w:rPr>
              <w:t>«задовільно»</w:t>
            </w:r>
          </w:p>
        </w:tc>
        <w:tc>
          <w:tcPr>
            <w:tcW w:w="7930" w:type="dxa"/>
            <w:tcBorders>
              <w:top w:val="single" w:sz="4" w:space="0" w:color="auto"/>
              <w:left w:val="single" w:sz="4" w:space="0" w:color="auto"/>
              <w:righ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74" w:lineRule="exact"/>
              <w:ind w:firstLine="0"/>
              <w:jc w:val="both"/>
            </w:pPr>
            <w:r>
              <w:rPr>
                <w:rStyle w:val="23"/>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52343">
        <w:trPr>
          <w:trHeight w:hRule="exact" w:val="1675"/>
        </w:trPr>
        <w:tc>
          <w:tcPr>
            <w:tcW w:w="1805" w:type="dxa"/>
            <w:tcBorders>
              <w:top w:val="single" w:sz="4" w:space="0" w:color="auto"/>
              <w:left w:val="single" w:sz="4" w:space="0" w:color="auto"/>
              <w:bottom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10" w:lineRule="exact"/>
              <w:ind w:firstLine="0"/>
              <w:jc w:val="center"/>
            </w:pPr>
            <w:r>
              <w:rPr>
                <w:rStyle w:val="23"/>
              </w:rPr>
              <w:t>«незадовільно»</w:t>
            </w:r>
          </w:p>
        </w:tc>
        <w:tc>
          <w:tcPr>
            <w:tcW w:w="7930" w:type="dxa"/>
            <w:tcBorders>
              <w:top w:val="single" w:sz="4" w:space="0" w:color="auto"/>
              <w:left w:val="single" w:sz="4" w:space="0" w:color="auto"/>
              <w:bottom w:val="single" w:sz="4" w:space="0" w:color="auto"/>
              <w:right w:val="single" w:sz="4" w:space="0" w:color="auto"/>
            </w:tcBorders>
            <w:shd w:val="clear" w:color="auto" w:fill="FFFFFF"/>
          </w:tcPr>
          <w:p w:rsidR="00652343" w:rsidRDefault="001841E7">
            <w:pPr>
              <w:pStyle w:val="3"/>
              <w:framePr w:w="9734" w:h="6139" w:wrap="none" w:vAnchor="page" w:hAnchor="page" w:x="1066" w:y="5403"/>
              <w:shd w:val="clear" w:color="auto" w:fill="auto"/>
              <w:spacing w:before="0" w:line="274" w:lineRule="exact"/>
              <w:ind w:firstLine="0"/>
              <w:jc w:val="both"/>
            </w:pPr>
            <w:r>
              <w:rPr>
                <w:rStyle w:val="23"/>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w:t>
            </w:r>
          </w:p>
        </w:tc>
      </w:tr>
    </w:tbl>
    <w:p w:rsidR="00652343" w:rsidRDefault="001841E7">
      <w:pPr>
        <w:pStyle w:val="3"/>
        <w:framePr w:w="10022" w:h="2539" w:hRule="exact" w:wrap="none" w:vAnchor="page" w:hAnchor="page" w:x="956" w:y="11764"/>
        <w:shd w:val="clear" w:color="auto" w:fill="auto"/>
        <w:spacing w:before="0" w:line="274" w:lineRule="exact"/>
        <w:ind w:left="100" w:right="260" w:firstLine="400"/>
        <w:jc w:val="both"/>
      </w:pPr>
      <w:r>
        <w:t>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 Виконання модульних контрольних робіт здійснюється в режимі комп’ютерної діагностики або з використанням роздрукованих завдань.</w:t>
      </w:r>
    </w:p>
    <w:p w:rsidR="00652343" w:rsidRDefault="001841E7">
      <w:pPr>
        <w:pStyle w:val="3"/>
        <w:framePr w:w="10022" w:h="2539" w:hRule="exact" w:wrap="none" w:vAnchor="page" w:hAnchor="page" w:x="956" w:y="11764"/>
        <w:shd w:val="clear" w:color="auto" w:fill="auto"/>
        <w:spacing w:before="0" w:line="274" w:lineRule="exact"/>
        <w:ind w:left="100" w:right="260" w:firstLine="400"/>
        <w:jc w:val="both"/>
      </w:pPr>
      <w:r>
        <w:t>Реферативні дослідження та есе, які виконує студент за визначеною тематикою, обговорюються та захищаються на індивідуальних заняттях.</w:t>
      </w:r>
    </w:p>
    <w:p w:rsidR="00652343" w:rsidRDefault="001841E7">
      <w:pPr>
        <w:pStyle w:val="3"/>
        <w:framePr w:w="10022" w:h="2539" w:hRule="exact" w:wrap="none" w:vAnchor="page" w:hAnchor="page" w:x="956" w:y="11764"/>
        <w:shd w:val="clear" w:color="auto" w:fill="auto"/>
        <w:spacing w:before="0" w:line="274" w:lineRule="exact"/>
        <w:ind w:left="100" w:right="260" w:firstLine="400"/>
        <w:jc w:val="both"/>
      </w:pPr>
      <w: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652343" w:rsidRDefault="001841E7">
      <w:pPr>
        <w:pStyle w:val="3"/>
        <w:framePr w:w="10022" w:h="1709" w:hRule="exact" w:wrap="none" w:vAnchor="page" w:hAnchor="page" w:x="956" w:y="14250"/>
        <w:shd w:val="clear" w:color="auto" w:fill="auto"/>
        <w:tabs>
          <w:tab w:val="left" w:pos="1714"/>
        </w:tabs>
        <w:spacing w:before="0" w:line="274" w:lineRule="exact"/>
        <w:ind w:left="100" w:right="3657" w:firstLine="400"/>
        <w:jc w:val="both"/>
      </w:pPr>
      <w:r>
        <w:rPr>
          <w:rStyle w:val="0pt"/>
          <w:lang w:val="en-US"/>
        </w:rPr>
        <w:t>S</w:t>
      </w:r>
      <w:r w:rsidRPr="001841E7">
        <w:rPr>
          <w:lang w:val="ru-RU"/>
        </w:rPr>
        <w:tab/>
      </w:r>
      <w:r>
        <w:t>своєчасність виконання навчальних завдань;</w:t>
      </w:r>
    </w:p>
    <w:p w:rsidR="00652343" w:rsidRDefault="001841E7">
      <w:pPr>
        <w:pStyle w:val="3"/>
        <w:framePr w:w="10022" w:h="1709" w:hRule="exact" w:wrap="none" w:vAnchor="page" w:hAnchor="page" w:x="956" w:y="14250"/>
        <w:shd w:val="clear" w:color="auto" w:fill="auto"/>
        <w:tabs>
          <w:tab w:val="left" w:pos="1714"/>
        </w:tabs>
        <w:spacing w:before="0" w:line="274" w:lineRule="exact"/>
        <w:ind w:left="100" w:right="3657" w:firstLine="400"/>
        <w:jc w:val="both"/>
      </w:pPr>
      <w:r>
        <w:rPr>
          <w:rStyle w:val="0pt"/>
          <w:lang w:val="en-US"/>
        </w:rPr>
        <w:t>S</w:t>
      </w:r>
      <w:r w:rsidRPr="001841E7">
        <w:rPr>
          <w:lang w:val="ru-RU"/>
        </w:rPr>
        <w:tab/>
      </w:r>
      <w:r>
        <w:t>повний обсяг їх виконання;</w:t>
      </w:r>
    </w:p>
    <w:p w:rsidR="00652343" w:rsidRDefault="001841E7">
      <w:pPr>
        <w:pStyle w:val="3"/>
        <w:framePr w:w="10022" w:h="1709" w:hRule="exact" w:wrap="none" w:vAnchor="page" w:hAnchor="page" w:x="956" w:y="14250"/>
        <w:shd w:val="clear" w:color="auto" w:fill="auto"/>
        <w:tabs>
          <w:tab w:val="left" w:pos="1714"/>
        </w:tabs>
        <w:spacing w:before="0" w:line="274" w:lineRule="exact"/>
        <w:ind w:left="100" w:right="3657" w:firstLine="400"/>
        <w:jc w:val="both"/>
      </w:pPr>
      <w:r>
        <w:rPr>
          <w:rStyle w:val="0pt"/>
          <w:lang w:val="en-US"/>
        </w:rPr>
        <w:t>S</w:t>
      </w:r>
      <w:r w:rsidRPr="001841E7">
        <w:rPr>
          <w:lang w:val="ru-RU"/>
        </w:rPr>
        <w:tab/>
      </w:r>
      <w:r>
        <w:t>якість виконання навчальних завдань;</w:t>
      </w:r>
    </w:p>
    <w:p w:rsidR="00652343" w:rsidRDefault="001841E7">
      <w:pPr>
        <w:pStyle w:val="3"/>
        <w:framePr w:w="10022" w:h="1709" w:hRule="exact" w:wrap="none" w:vAnchor="page" w:hAnchor="page" w:x="956" w:y="14250"/>
        <w:shd w:val="clear" w:color="auto" w:fill="auto"/>
        <w:tabs>
          <w:tab w:val="left" w:pos="1714"/>
        </w:tabs>
        <w:spacing w:before="0" w:line="274" w:lineRule="exact"/>
        <w:ind w:left="100" w:right="3657" w:firstLine="400"/>
        <w:jc w:val="both"/>
      </w:pPr>
      <w:r>
        <w:rPr>
          <w:rStyle w:val="0pt"/>
          <w:lang w:val="en-US"/>
        </w:rPr>
        <w:t>S</w:t>
      </w:r>
      <w:r w:rsidRPr="001841E7">
        <w:tab/>
      </w:r>
      <w:r>
        <w:t>самостійність виконання;</w:t>
      </w:r>
    </w:p>
    <w:p w:rsidR="00652343" w:rsidRDefault="001841E7">
      <w:pPr>
        <w:pStyle w:val="3"/>
        <w:framePr w:w="10022" w:h="1709" w:hRule="exact" w:wrap="none" w:vAnchor="page" w:hAnchor="page" w:x="956" w:y="14250"/>
        <w:shd w:val="clear" w:color="auto" w:fill="auto"/>
        <w:tabs>
          <w:tab w:val="left" w:pos="1714"/>
        </w:tabs>
        <w:spacing w:before="0" w:line="274" w:lineRule="exact"/>
        <w:ind w:left="100" w:right="3657" w:firstLine="400"/>
        <w:jc w:val="both"/>
      </w:pPr>
      <w:r>
        <w:rPr>
          <w:rStyle w:val="0pt"/>
          <w:lang w:val="en-US"/>
        </w:rPr>
        <w:t>S</w:t>
      </w:r>
      <w:r w:rsidRPr="001841E7">
        <w:tab/>
      </w:r>
      <w:r>
        <w:t>творчий підхід у виконанні завдань;</w:t>
      </w:r>
    </w:p>
    <w:p w:rsidR="00652343" w:rsidRDefault="001841E7">
      <w:pPr>
        <w:pStyle w:val="3"/>
        <w:framePr w:w="10022" w:h="1709" w:hRule="exact" w:wrap="none" w:vAnchor="page" w:hAnchor="page" w:x="956" w:y="14250"/>
        <w:shd w:val="clear" w:color="auto" w:fill="auto"/>
        <w:tabs>
          <w:tab w:val="left" w:pos="1714"/>
        </w:tabs>
        <w:spacing w:before="0" w:line="274" w:lineRule="exact"/>
        <w:ind w:left="100" w:right="3657" w:firstLine="400"/>
        <w:jc w:val="both"/>
      </w:pPr>
      <w:r>
        <w:rPr>
          <w:rStyle w:val="0pt"/>
          <w:lang w:val="en-US"/>
        </w:rPr>
        <w:t>S</w:t>
      </w:r>
      <w:r w:rsidRPr="001841E7">
        <w:rPr>
          <w:lang w:val="ru-RU"/>
        </w:rPr>
        <w:tab/>
      </w:r>
      <w:r>
        <w:t>ініціативність у навчальній діяльності.</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4"/>
        <w:framePr w:wrap="none" w:vAnchor="page" w:hAnchor="page" w:x="1071" w:y="938"/>
        <w:numPr>
          <w:ilvl w:val="0"/>
          <w:numId w:val="23"/>
        </w:numPr>
        <w:shd w:val="clear" w:color="auto" w:fill="auto"/>
        <w:tabs>
          <w:tab w:val="left" w:pos="2726"/>
        </w:tabs>
        <w:spacing w:after="0" w:line="250" w:lineRule="exact"/>
        <w:ind w:left="2380" w:firstLine="0"/>
      </w:pPr>
      <w:bookmarkStart w:id="10" w:name="bookmark11"/>
      <w:r>
        <w:lastRenderedPageBreak/>
        <w:t>Розподіл балів, які отримують студенти</w:t>
      </w:r>
      <w:bookmarkEnd w:id="10"/>
    </w:p>
    <w:tbl>
      <w:tblPr>
        <w:tblOverlap w:val="never"/>
        <w:tblW w:w="0" w:type="auto"/>
        <w:tblLayout w:type="fixed"/>
        <w:tblCellMar>
          <w:left w:w="10" w:type="dxa"/>
          <w:right w:w="10" w:type="dxa"/>
        </w:tblCellMar>
        <w:tblLook w:val="0000" w:firstRow="0" w:lastRow="0" w:firstColumn="0" w:lastColumn="0" w:noHBand="0" w:noVBand="0"/>
      </w:tblPr>
      <w:tblGrid>
        <w:gridCol w:w="1320"/>
        <w:gridCol w:w="1315"/>
        <w:gridCol w:w="672"/>
        <w:gridCol w:w="677"/>
        <w:gridCol w:w="677"/>
        <w:gridCol w:w="672"/>
        <w:gridCol w:w="677"/>
        <w:gridCol w:w="677"/>
        <w:gridCol w:w="672"/>
        <w:gridCol w:w="677"/>
        <w:gridCol w:w="1450"/>
      </w:tblGrid>
      <w:tr w:rsidR="00652343">
        <w:trPr>
          <w:trHeight w:hRule="exact" w:val="336"/>
        </w:trPr>
        <w:tc>
          <w:tcPr>
            <w:tcW w:w="8036" w:type="dxa"/>
            <w:gridSpan w:val="10"/>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firstLine="0"/>
              <w:jc w:val="center"/>
            </w:pPr>
            <w:r>
              <w:rPr>
                <w:rStyle w:val="125pt"/>
              </w:rPr>
              <w:t>Поточне тестування та практичні заняття</w:t>
            </w:r>
          </w:p>
        </w:tc>
        <w:tc>
          <w:tcPr>
            <w:tcW w:w="1450" w:type="dxa"/>
            <w:vMerge w:val="restart"/>
            <w:tcBorders>
              <w:top w:val="single" w:sz="4" w:space="0" w:color="auto"/>
              <w:left w:val="single" w:sz="4" w:space="0" w:color="auto"/>
              <w:right w:val="single" w:sz="4" w:space="0" w:color="auto"/>
            </w:tcBorders>
            <w:shd w:val="clear" w:color="auto" w:fill="FFFFFF"/>
          </w:tcPr>
          <w:p w:rsidR="00652343" w:rsidRDefault="001841E7">
            <w:pPr>
              <w:pStyle w:val="3"/>
              <w:framePr w:w="9485" w:h="2338" w:wrap="none" w:vAnchor="page" w:hAnchor="page" w:x="1153" w:y="1560"/>
              <w:shd w:val="clear" w:color="auto" w:fill="auto"/>
              <w:spacing w:before="0" w:after="120" w:line="250" w:lineRule="exact"/>
              <w:ind w:firstLine="0"/>
              <w:jc w:val="center"/>
            </w:pPr>
            <w:r>
              <w:rPr>
                <w:rStyle w:val="125pt"/>
              </w:rPr>
              <w:t>Вид</w:t>
            </w:r>
          </w:p>
          <w:p w:rsidR="00652343" w:rsidRDefault="001841E7">
            <w:pPr>
              <w:pStyle w:val="3"/>
              <w:framePr w:w="9485" w:h="2338" w:wrap="none" w:vAnchor="page" w:hAnchor="page" w:x="1153" w:y="1560"/>
              <w:shd w:val="clear" w:color="auto" w:fill="auto"/>
              <w:spacing w:before="120" w:line="250" w:lineRule="exact"/>
              <w:ind w:firstLine="0"/>
              <w:jc w:val="center"/>
            </w:pPr>
            <w:r>
              <w:rPr>
                <w:rStyle w:val="125pt"/>
              </w:rPr>
              <w:t>контролю</w:t>
            </w:r>
          </w:p>
        </w:tc>
      </w:tr>
      <w:tr w:rsidR="00652343">
        <w:trPr>
          <w:trHeight w:hRule="exact" w:val="331"/>
        </w:trPr>
        <w:tc>
          <w:tcPr>
            <w:tcW w:w="2635" w:type="dxa"/>
            <w:gridSpan w:val="2"/>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40" w:firstLine="0"/>
              <w:jc w:val="left"/>
            </w:pPr>
            <w:r>
              <w:rPr>
                <w:rStyle w:val="125pt"/>
              </w:rPr>
              <w:t>Змістовий модуль 1</w:t>
            </w:r>
          </w:p>
        </w:tc>
        <w:tc>
          <w:tcPr>
            <w:tcW w:w="2698" w:type="dxa"/>
            <w:gridSpan w:val="4"/>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80" w:firstLine="0"/>
              <w:jc w:val="left"/>
            </w:pPr>
            <w:r>
              <w:rPr>
                <w:rStyle w:val="125pt"/>
              </w:rPr>
              <w:t>Змістовий модуль 2</w:t>
            </w:r>
          </w:p>
        </w:tc>
        <w:tc>
          <w:tcPr>
            <w:tcW w:w="2703" w:type="dxa"/>
            <w:gridSpan w:val="4"/>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20" w:firstLine="0"/>
              <w:jc w:val="left"/>
            </w:pPr>
            <w:r>
              <w:rPr>
                <w:rStyle w:val="125pt"/>
              </w:rPr>
              <w:t>Змістовий модуль 3</w:t>
            </w:r>
          </w:p>
        </w:tc>
        <w:tc>
          <w:tcPr>
            <w:tcW w:w="1450" w:type="dxa"/>
            <w:vMerge/>
            <w:tcBorders>
              <w:left w:val="single" w:sz="4" w:space="0" w:color="auto"/>
              <w:right w:val="single" w:sz="4" w:space="0" w:color="auto"/>
            </w:tcBorders>
            <w:shd w:val="clear" w:color="auto" w:fill="FFFFFF"/>
          </w:tcPr>
          <w:p w:rsidR="00652343" w:rsidRDefault="00652343">
            <w:pPr>
              <w:framePr w:w="9485" w:h="2338" w:wrap="none" w:vAnchor="page" w:hAnchor="page" w:x="1153" w:y="1560"/>
            </w:pPr>
          </w:p>
        </w:tc>
      </w:tr>
      <w:tr w:rsidR="00652343">
        <w:trPr>
          <w:trHeight w:hRule="exact" w:val="331"/>
        </w:trPr>
        <w:tc>
          <w:tcPr>
            <w:tcW w:w="1320"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firstLine="0"/>
              <w:jc w:val="center"/>
            </w:pPr>
            <w:r>
              <w:rPr>
                <w:rStyle w:val="125pt"/>
              </w:rPr>
              <w:t>Т1</w:t>
            </w:r>
          </w:p>
        </w:tc>
        <w:tc>
          <w:tcPr>
            <w:tcW w:w="1315"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firstLine="0"/>
              <w:jc w:val="center"/>
            </w:pPr>
            <w:r>
              <w:rPr>
                <w:rStyle w:val="125pt"/>
              </w:rPr>
              <w:t>Т2</w:t>
            </w:r>
          </w:p>
        </w:tc>
        <w:tc>
          <w:tcPr>
            <w:tcW w:w="672"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ТЗ</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Т4</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Т5</w:t>
            </w:r>
          </w:p>
        </w:tc>
        <w:tc>
          <w:tcPr>
            <w:tcW w:w="672"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60" w:firstLine="0"/>
              <w:jc w:val="left"/>
            </w:pPr>
            <w:r>
              <w:rPr>
                <w:rStyle w:val="125pt"/>
              </w:rPr>
              <w:t>Т6</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Т7</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Т8</w:t>
            </w:r>
          </w:p>
        </w:tc>
        <w:tc>
          <w:tcPr>
            <w:tcW w:w="672"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Т9</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60" w:firstLine="0"/>
              <w:jc w:val="left"/>
            </w:pPr>
            <w:r>
              <w:rPr>
                <w:rStyle w:val="125pt"/>
              </w:rPr>
              <w:t>Т10</w:t>
            </w:r>
          </w:p>
        </w:tc>
        <w:tc>
          <w:tcPr>
            <w:tcW w:w="1450" w:type="dxa"/>
            <w:vMerge w:val="restart"/>
            <w:tcBorders>
              <w:top w:val="single" w:sz="4" w:space="0" w:color="auto"/>
              <w:left w:val="single" w:sz="4" w:space="0" w:color="auto"/>
              <w:right w:val="single" w:sz="4" w:space="0" w:color="auto"/>
            </w:tcBorders>
            <w:shd w:val="clear" w:color="auto" w:fill="FFFFFF"/>
          </w:tcPr>
          <w:p w:rsidR="00652343" w:rsidRDefault="001841E7">
            <w:pPr>
              <w:pStyle w:val="3"/>
              <w:framePr w:w="9485" w:h="2338" w:wrap="none" w:vAnchor="page" w:hAnchor="page" w:x="1153" w:y="1560"/>
              <w:shd w:val="clear" w:color="auto" w:fill="auto"/>
              <w:spacing w:before="0" w:after="60" w:line="250" w:lineRule="exact"/>
              <w:ind w:firstLine="0"/>
              <w:jc w:val="center"/>
            </w:pPr>
            <w:r>
              <w:rPr>
                <w:rStyle w:val="125pt"/>
              </w:rPr>
              <w:t>іспит</w:t>
            </w:r>
          </w:p>
          <w:p w:rsidR="00652343" w:rsidRDefault="001841E7">
            <w:pPr>
              <w:pStyle w:val="3"/>
              <w:framePr w:w="9485" w:h="2338" w:wrap="none" w:vAnchor="page" w:hAnchor="page" w:x="1153" w:y="1560"/>
              <w:shd w:val="clear" w:color="auto" w:fill="auto"/>
              <w:spacing w:before="60" w:line="210" w:lineRule="exact"/>
              <w:ind w:firstLine="0"/>
              <w:jc w:val="center"/>
            </w:pPr>
            <w:r>
              <w:rPr>
                <w:rStyle w:val="23"/>
              </w:rPr>
              <w:t>40</w:t>
            </w:r>
          </w:p>
        </w:tc>
      </w:tr>
      <w:tr w:rsidR="00652343">
        <w:trPr>
          <w:trHeight w:hRule="exact" w:val="331"/>
        </w:trPr>
        <w:tc>
          <w:tcPr>
            <w:tcW w:w="1320"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firstLine="0"/>
              <w:jc w:val="center"/>
            </w:pPr>
            <w:r>
              <w:rPr>
                <w:rStyle w:val="125pt"/>
              </w:rPr>
              <w:t>10</w:t>
            </w:r>
          </w:p>
        </w:tc>
        <w:tc>
          <w:tcPr>
            <w:tcW w:w="1315"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firstLine="0"/>
              <w:jc w:val="center"/>
            </w:pPr>
            <w:r>
              <w:rPr>
                <w:rStyle w:val="125pt"/>
              </w:rPr>
              <w:t>40</w:t>
            </w:r>
          </w:p>
        </w:tc>
        <w:tc>
          <w:tcPr>
            <w:tcW w:w="672"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10</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10</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10</w:t>
            </w:r>
          </w:p>
        </w:tc>
        <w:tc>
          <w:tcPr>
            <w:tcW w:w="672"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60" w:firstLine="0"/>
              <w:jc w:val="left"/>
            </w:pPr>
            <w:r>
              <w:rPr>
                <w:rStyle w:val="125pt"/>
              </w:rPr>
              <w:t>10</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10</w:t>
            </w: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200" w:firstLine="0"/>
              <w:jc w:val="left"/>
            </w:pPr>
            <w:r>
              <w:rPr>
                <w:rStyle w:val="125pt"/>
              </w:rPr>
              <w:t>10</w:t>
            </w:r>
          </w:p>
        </w:tc>
        <w:tc>
          <w:tcPr>
            <w:tcW w:w="672" w:type="dxa"/>
            <w:tcBorders>
              <w:top w:val="single" w:sz="4" w:space="0" w:color="auto"/>
              <w:left w:val="single" w:sz="4" w:space="0" w:color="auto"/>
            </w:tcBorders>
            <w:shd w:val="clear" w:color="auto" w:fill="FFFFFF"/>
          </w:tcPr>
          <w:p w:rsidR="00652343" w:rsidRDefault="00652343">
            <w:pPr>
              <w:framePr w:w="9485" w:h="2338" w:wrap="none" w:vAnchor="page" w:hAnchor="page" w:x="1153" w:y="1560"/>
              <w:rPr>
                <w:sz w:val="10"/>
                <w:szCs w:val="10"/>
              </w:rPr>
            </w:pPr>
          </w:p>
        </w:tc>
        <w:tc>
          <w:tcPr>
            <w:tcW w:w="677" w:type="dxa"/>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60" w:firstLine="0"/>
              <w:jc w:val="left"/>
            </w:pPr>
            <w:r>
              <w:rPr>
                <w:rStyle w:val="125pt"/>
              </w:rPr>
              <w:t>20</w:t>
            </w:r>
          </w:p>
        </w:tc>
        <w:tc>
          <w:tcPr>
            <w:tcW w:w="1450" w:type="dxa"/>
            <w:vMerge/>
            <w:tcBorders>
              <w:left w:val="single" w:sz="4" w:space="0" w:color="auto"/>
              <w:right w:val="single" w:sz="4" w:space="0" w:color="auto"/>
            </w:tcBorders>
            <w:shd w:val="clear" w:color="auto" w:fill="FFFFFF"/>
          </w:tcPr>
          <w:p w:rsidR="00652343" w:rsidRDefault="00652343">
            <w:pPr>
              <w:framePr w:w="9485" w:h="2338" w:wrap="none" w:vAnchor="page" w:hAnchor="page" w:x="1153" w:y="1560"/>
            </w:pPr>
          </w:p>
        </w:tc>
      </w:tr>
      <w:tr w:rsidR="00652343">
        <w:trPr>
          <w:trHeight w:hRule="exact" w:val="331"/>
        </w:trPr>
        <w:tc>
          <w:tcPr>
            <w:tcW w:w="2635" w:type="dxa"/>
            <w:gridSpan w:val="2"/>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300" w:firstLine="0"/>
              <w:jc w:val="left"/>
            </w:pPr>
            <w:r>
              <w:rPr>
                <w:rStyle w:val="125pt"/>
              </w:rPr>
              <w:t>МКР 1 - 25 балів</w:t>
            </w:r>
          </w:p>
        </w:tc>
        <w:tc>
          <w:tcPr>
            <w:tcW w:w="2698" w:type="dxa"/>
            <w:gridSpan w:val="4"/>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320" w:firstLine="0"/>
              <w:jc w:val="left"/>
            </w:pPr>
            <w:r>
              <w:rPr>
                <w:rStyle w:val="125pt"/>
              </w:rPr>
              <w:t>МКР 2 - 25 балів</w:t>
            </w:r>
          </w:p>
        </w:tc>
        <w:tc>
          <w:tcPr>
            <w:tcW w:w="2703" w:type="dxa"/>
            <w:gridSpan w:val="4"/>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left="120" w:firstLine="0"/>
              <w:jc w:val="left"/>
            </w:pPr>
            <w:r>
              <w:rPr>
                <w:rStyle w:val="125pt"/>
              </w:rPr>
              <w:t>МКР 3 - 25 балів</w:t>
            </w:r>
          </w:p>
        </w:tc>
        <w:tc>
          <w:tcPr>
            <w:tcW w:w="1450" w:type="dxa"/>
            <w:vMerge/>
            <w:tcBorders>
              <w:left w:val="single" w:sz="4" w:space="0" w:color="auto"/>
              <w:right w:val="single" w:sz="4" w:space="0" w:color="auto"/>
            </w:tcBorders>
            <w:shd w:val="clear" w:color="auto" w:fill="FFFFFF"/>
          </w:tcPr>
          <w:p w:rsidR="00652343" w:rsidRDefault="00652343">
            <w:pPr>
              <w:framePr w:w="9485" w:h="2338" w:wrap="none" w:vAnchor="page" w:hAnchor="page" w:x="1153" w:y="1560"/>
            </w:pPr>
          </w:p>
        </w:tc>
      </w:tr>
      <w:tr w:rsidR="00652343">
        <w:trPr>
          <w:trHeight w:hRule="exact" w:val="336"/>
        </w:trPr>
        <w:tc>
          <w:tcPr>
            <w:tcW w:w="8036" w:type="dxa"/>
            <w:gridSpan w:val="10"/>
            <w:tcBorders>
              <w:top w:val="single" w:sz="4" w:space="0" w:color="auto"/>
              <w:left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firstLine="0"/>
              <w:jc w:val="center"/>
            </w:pPr>
            <w:r>
              <w:rPr>
                <w:rStyle w:val="125pt"/>
              </w:rPr>
              <w:t>Відвідування - 21 балів</w:t>
            </w:r>
          </w:p>
        </w:tc>
        <w:tc>
          <w:tcPr>
            <w:tcW w:w="1450" w:type="dxa"/>
            <w:vMerge/>
            <w:tcBorders>
              <w:left w:val="single" w:sz="4" w:space="0" w:color="auto"/>
              <w:right w:val="single" w:sz="4" w:space="0" w:color="auto"/>
            </w:tcBorders>
            <w:shd w:val="clear" w:color="auto" w:fill="FFFFFF"/>
          </w:tcPr>
          <w:p w:rsidR="00652343" w:rsidRDefault="00652343">
            <w:pPr>
              <w:framePr w:w="9485" w:h="2338" w:wrap="none" w:vAnchor="page" w:hAnchor="page" w:x="1153" w:y="1560"/>
            </w:pPr>
          </w:p>
        </w:tc>
      </w:tr>
      <w:tr w:rsidR="00652343">
        <w:trPr>
          <w:trHeight w:hRule="exact" w:val="341"/>
        </w:trPr>
        <w:tc>
          <w:tcPr>
            <w:tcW w:w="8036" w:type="dxa"/>
            <w:gridSpan w:val="10"/>
            <w:tcBorders>
              <w:top w:val="single" w:sz="4" w:space="0" w:color="auto"/>
              <w:left w:val="single" w:sz="4" w:space="0" w:color="auto"/>
              <w:bottom w:val="single" w:sz="4" w:space="0" w:color="auto"/>
            </w:tcBorders>
            <w:shd w:val="clear" w:color="auto" w:fill="FFFFFF"/>
          </w:tcPr>
          <w:p w:rsidR="00652343" w:rsidRDefault="001841E7">
            <w:pPr>
              <w:pStyle w:val="3"/>
              <w:framePr w:w="9485" w:h="2338" w:wrap="none" w:vAnchor="page" w:hAnchor="page" w:x="1153" w:y="1560"/>
              <w:shd w:val="clear" w:color="auto" w:fill="auto"/>
              <w:spacing w:before="0" w:line="250" w:lineRule="exact"/>
              <w:ind w:firstLine="0"/>
              <w:jc w:val="center"/>
            </w:pPr>
            <w:r>
              <w:rPr>
                <w:rStyle w:val="125pt"/>
              </w:rPr>
              <w:t>ІНДЗ - 30 балів</w:t>
            </w:r>
          </w:p>
        </w:tc>
        <w:tc>
          <w:tcPr>
            <w:tcW w:w="1450" w:type="dxa"/>
            <w:vMerge/>
            <w:tcBorders>
              <w:left w:val="single" w:sz="4" w:space="0" w:color="auto"/>
              <w:bottom w:val="single" w:sz="4" w:space="0" w:color="auto"/>
              <w:right w:val="single" w:sz="4" w:space="0" w:color="auto"/>
            </w:tcBorders>
            <w:shd w:val="clear" w:color="auto" w:fill="FFFFFF"/>
          </w:tcPr>
          <w:p w:rsidR="00652343" w:rsidRDefault="00652343">
            <w:pPr>
              <w:framePr w:w="9485" w:h="2338" w:wrap="none" w:vAnchor="page" w:hAnchor="page" w:x="1153" w:y="1560"/>
            </w:pPr>
          </w:p>
        </w:tc>
      </w:tr>
    </w:tbl>
    <w:p w:rsidR="00652343" w:rsidRDefault="001841E7">
      <w:pPr>
        <w:pStyle w:val="ac"/>
        <w:framePr w:wrap="none" w:vAnchor="page" w:hAnchor="page" w:x="5430" w:y="4195"/>
        <w:shd w:val="clear" w:color="auto" w:fill="auto"/>
        <w:spacing w:line="210" w:lineRule="exact"/>
      </w:pPr>
      <w:r>
        <w:t>Коефіцієнт: 4,2</w:t>
      </w:r>
    </w:p>
    <w:p w:rsidR="00652343" w:rsidRDefault="001841E7">
      <w:pPr>
        <w:pStyle w:val="34"/>
        <w:framePr w:w="9792" w:h="3047" w:hRule="exact" w:wrap="none" w:vAnchor="page" w:hAnchor="page" w:x="1071" w:y="4716"/>
        <w:numPr>
          <w:ilvl w:val="0"/>
          <w:numId w:val="24"/>
        </w:numPr>
        <w:shd w:val="clear" w:color="auto" w:fill="auto"/>
        <w:tabs>
          <w:tab w:val="left" w:pos="3570"/>
        </w:tabs>
        <w:spacing w:after="0" w:line="298" w:lineRule="exact"/>
        <w:ind w:left="3160" w:firstLine="0"/>
      </w:pPr>
      <w:bookmarkStart w:id="11" w:name="bookmark12"/>
      <w:r>
        <w:t>Методичне забезпечення</w:t>
      </w:r>
      <w:bookmarkEnd w:id="11"/>
    </w:p>
    <w:p w:rsidR="00652343" w:rsidRDefault="001841E7">
      <w:pPr>
        <w:pStyle w:val="3"/>
        <w:framePr w:w="9792" w:h="3047" w:hRule="exact" w:wrap="none" w:vAnchor="page" w:hAnchor="page" w:x="1071" w:y="4716"/>
        <w:numPr>
          <w:ilvl w:val="0"/>
          <w:numId w:val="25"/>
        </w:numPr>
        <w:shd w:val="clear" w:color="auto" w:fill="auto"/>
        <w:tabs>
          <w:tab w:val="left" w:pos="405"/>
        </w:tabs>
        <w:spacing w:before="0" w:line="298" w:lineRule="exact"/>
        <w:ind w:left="60" w:firstLine="0"/>
        <w:jc w:val="both"/>
      </w:pPr>
      <w:r>
        <w:t>опорні конспекти лекцій;</w:t>
      </w:r>
    </w:p>
    <w:p w:rsidR="00652343" w:rsidRDefault="001841E7">
      <w:pPr>
        <w:pStyle w:val="3"/>
        <w:framePr w:w="9792" w:h="3047" w:hRule="exact" w:wrap="none" w:vAnchor="page" w:hAnchor="page" w:x="1071" w:y="4716"/>
        <w:numPr>
          <w:ilvl w:val="0"/>
          <w:numId w:val="25"/>
        </w:numPr>
        <w:shd w:val="clear" w:color="auto" w:fill="auto"/>
        <w:tabs>
          <w:tab w:val="left" w:pos="405"/>
        </w:tabs>
        <w:spacing w:before="0" w:line="298" w:lineRule="exact"/>
        <w:ind w:left="60" w:firstLine="0"/>
        <w:jc w:val="both"/>
      </w:pPr>
      <w:r>
        <w:t>навчальні посібники;</w:t>
      </w:r>
    </w:p>
    <w:p w:rsidR="00652343" w:rsidRDefault="001841E7">
      <w:pPr>
        <w:pStyle w:val="3"/>
        <w:framePr w:w="9792" w:h="3047" w:hRule="exact" w:wrap="none" w:vAnchor="page" w:hAnchor="page" w:x="1071" w:y="4716"/>
        <w:numPr>
          <w:ilvl w:val="0"/>
          <w:numId w:val="25"/>
        </w:numPr>
        <w:shd w:val="clear" w:color="auto" w:fill="auto"/>
        <w:tabs>
          <w:tab w:val="left" w:pos="405"/>
        </w:tabs>
        <w:spacing w:before="0" w:line="298" w:lineRule="exact"/>
        <w:ind w:left="60" w:firstLine="0"/>
        <w:jc w:val="both"/>
      </w:pPr>
      <w:r>
        <w:t>робоча навчальна програма;</w:t>
      </w:r>
    </w:p>
    <w:p w:rsidR="00652343" w:rsidRDefault="001841E7">
      <w:pPr>
        <w:pStyle w:val="3"/>
        <w:framePr w:w="9792" w:h="3047" w:hRule="exact" w:wrap="none" w:vAnchor="page" w:hAnchor="page" w:x="1071" w:y="4716"/>
        <w:numPr>
          <w:ilvl w:val="0"/>
          <w:numId w:val="25"/>
        </w:numPr>
        <w:shd w:val="clear" w:color="auto" w:fill="auto"/>
        <w:tabs>
          <w:tab w:val="left" w:pos="405"/>
        </w:tabs>
        <w:spacing w:before="0" w:line="298" w:lineRule="exact"/>
        <w:ind w:left="540" w:right="520" w:hanging="500"/>
        <w:jc w:val="left"/>
      </w:pPr>
      <w:r>
        <w:t>збірка тестових і контрольних завдань для тематичного (модульного) оцінювання навчальних досягнень студентів;</w:t>
      </w:r>
    </w:p>
    <w:p w:rsidR="00652343" w:rsidRDefault="001841E7">
      <w:pPr>
        <w:pStyle w:val="3"/>
        <w:framePr w:w="9792" w:h="3047" w:hRule="exact" w:wrap="none" w:vAnchor="page" w:hAnchor="page" w:x="1071" w:y="4716"/>
        <w:numPr>
          <w:ilvl w:val="0"/>
          <w:numId w:val="25"/>
        </w:numPr>
        <w:shd w:val="clear" w:color="auto" w:fill="auto"/>
        <w:tabs>
          <w:tab w:val="left" w:pos="405"/>
        </w:tabs>
        <w:spacing w:before="0" w:line="298" w:lineRule="exact"/>
        <w:ind w:left="540" w:right="1000" w:hanging="500"/>
        <w:jc w:val="left"/>
      </w:pPr>
      <w:r>
        <w:t>засоби підсумкового контролю (комп’ютерна програма тестування, комплект друкованих завдань для підсумкового контролю);</w:t>
      </w:r>
    </w:p>
    <w:p w:rsidR="00652343" w:rsidRDefault="001841E7">
      <w:pPr>
        <w:pStyle w:val="3"/>
        <w:framePr w:w="9792" w:h="3047" w:hRule="exact" w:wrap="none" w:vAnchor="page" w:hAnchor="page" w:x="1071" w:y="4716"/>
        <w:numPr>
          <w:ilvl w:val="0"/>
          <w:numId w:val="25"/>
        </w:numPr>
        <w:shd w:val="clear" w:color="auto" w:fill="auto"/>
        <w:tabs>
          <w:tab w:val="left" w:pos="405"/>
        </w:tabs>
        <w:spacing w:before="0" w:line="298" w:lineRule="exact"/>
        <w:ind w:left="540" w:right="1000" w:hanging="500"/>
        <w:jc w:val="left"/>
      </w:pPr>
      <w:r>
        <w:t>завдання для ректорського контролю знань студентів з навчальної дисципліни «Вікова фізіологія і валеологія».</w:t>
      </w:r>
    </w:p>
    <w:p w:rsidR="00652343" w:rsidRDefault="001841E7">
      <w:pPr>
        <w:pStyle w:val="34"/>
        <w:framePr w:w="9792" w:h="7512" w:hRule="exact" w:wrap="none" w:vAnchor="page" w:hAnchor="page" w:x="1071" w:y="8393"/>
        <w:shd w:val="clear" w:color="auto" w:fill="auto"/>
        <w:tabs>
          <w:tab w:val="left" w:pos="3570"/>
        </w:tabs>
        <w:spacing w:after="0" w:line="274" w:lineRule="exact"/>
        <w:ind w:left="3160" w:firstLine="0"/>
      </w:pPr>
      <w:bookmarkStart w:id="12" w:name="bookmark13"/>
      <w:r>
        <w:t>ІЗ.</w:t>
      </w:r>
      <w:r>
        <w:tab/>
        <w:t>Питання до екзамену</w:t>
      </w:r>
      <w:bookmarkEnd w:id="12"/>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Предмет і завдання курсу “Вікова фізіологія і валеологія”.</w:t>
      </w:r>
    </w:p>
    <w:p w:rsidR="00652343" w:rsidRDefault="001841E7">
      <w:pPr>
        <w:pStyle w:val="3"/>
        <w:framePr w:w="9792" w:h="7512" w:hRule="exact" w:wrap="none" w:vAnchor="page" w:hAnchor="page" w:x="1071" w:y="8393"/>
        <w:numPr>
          <w:ilvl w:val="0"/>
          <w:numId w:val="26"/>
        </w:numPr>
        <w:shd w:val="clear" w:color="auto" w:fill="auto"/>
        <w:spacing w:before="0" w:line="274" w:lineRule="exact"/>
        <w:ind w:left="60" w:firstLine="0"/>
        <w:jc w:val="both"/>
      </w:pPr>
      <w:r>
        <w:t xml:space="preserve"> Короткий історичний розвиток вікової фізіології як науки.</w:t>
      </w:r>
    </w:p>
    <w:p w:rsidR="00652343" w:rsidRDefault="001841E7">
      <w:pPr>
        <w:pStyle w:val="3"/>
        <w:framePr w:w="9792" w:h="7512" w:hRule="exact" w:wrap="none" w:vAnchor="page" w:hAnchor="page" w:x="1071" w:y="8393"/>
        <w:numPr>
          <w:ilvl w:val="0"/>
          <w:numId w:val="26"/>
        </w:numPr>
        <w:shd w:val="clear" w:color="auto" w:fill="auto"/>
        <w:spacing w:before="0" w:line="274" w:lineRule="exact"/>
        <w:ind w:left="60" w:firstLine="0"/>
        <w:jc w:val="both"/>
      </w:pPr>
      <w:r>
        <w:t xml:space="preserve"> Короткий історичний розвиток валеології як науки.</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Рівні організації організму людини.</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Статеві клітини. Особливості їх будови і розвитку.</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Запліднення. Етапи онтогенезу. Ембріогенез.</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Постембріональний розвиток.</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Загальні закономірності росту та розвитку дітей та підлітків.</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Валеологічна оцінка фізичного розвитку дітей та підлітків.</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Загальна будова опорно-рухового апарату та його функції.</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Форма, будова, хімічний склад кісток. Вікові особливості кісток.</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Типи з’єднання кісток.</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Загальна будова скелету людини.</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Вікові особливості скелету.</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Загальна будова скелетних м’язів та їх функції.</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Актино-міозиновий комплекс скелетних м’язів: особливості будови та функції.</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Групи м’язів людського організму.</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Вікові особливості м’ язової системи.</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Динамічна і статична робота м’ язів.</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Рух і здоров‘я.</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Викривлення хребта: види, причини, профілактика.</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Постава: правильна, неправильна. Зміни в організмі людини при неправильній поставі.</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Плоскостопість: причини, профілактика.</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Валеологічна оцінка постави й форми стопи у дітей.</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Валеологічна оцінка меблів.</w:t>
      </w:r>
    </w:p>
    <w:p w:rsidR="00652343" w:rsidRDefault="001841E7">
      <w:pPr>
        <w:pStyle w:val="3"/>
        <w:framePr w:w="9792" w:h="7512" w:hRule="exact" w:wrap="none" w:vAnchor="page" w:hAnchor="page" w:x="1071" w:y="8393"/>
        <w:numPr>
          <w:ilvl w:val="0"/>
          <w:numId w:val="26"/>
        </w:numPr>
        <w:shd w:val="clear" w:color="auto" w:fill="auto"/>
        <w:tabs>
          <w:tab w:val="left" w:pos="405"/>
        </w:tabs>
        <w:spacing w:before="0" w:line="274" w:lineRule="exact"/>
        <w:ind w:left="60" w:firstLine="0"/>
        <w:jc w:val="both"/>
      </w:pPr>
      <w:r>
        <w:t>Вивих: причини, перша допомога.</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lastRenderedPageBreak/>
        <w:t>Розтягнення зв’язок: причини, перша допомога.</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Переломи кісток (відкриті, закриті): причини, перша допомога.</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Внутрішнє середовище організму.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Кров: функції, склад, кількість.</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Вікові особливості крові.</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і функції еритроцитів.</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і функції лейкоцитів.</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і функції тромбоцитів.</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Форма, положення, будова і функції серця.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Вікові особливості серця.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і функції судинної системи. Вікові особливості судин і кровообігу.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Особливості кровообігу у плода.</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Серцево-судинні захворювання: причини, профілактика.</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Типи кровотеч: ознаки, причини, перша допомога.</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Валеологічна оцінка функціонального стану серцево-судинної системи.</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Біологічне значення дихання.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органів дихання. Вікові особливості органів дихання.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Хвороби дихальної системи та заходи запобігання їм.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Перша допомога при ураженні органів дихання.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Реанімаційні заходи при зупинці серця і дихання.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Валеологічна оцінка функціонального стану дихальної системи.</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Дихальні вправи для формування правильної дикції.</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Валеологічна оцінка мікроклімату приміщення.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Біологічне значення травлення.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і функції органів травлення.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Вікові особливості органів травлення.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Валеологічні основи харчування.</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Визначення індивідуального добового харчового раціону.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Обмін речовин і енергії в організмі.</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Вікові особливості обміну речовин і енергії.</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Вітаміни та їх значення для організму.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Сечовидільна система: будова, функції.</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Вікові особливості сечовидільної системи.</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і функції шкіри. Вікові особливості шкіри.</w:t>
      </w:r>
    </w:p>
    <w:p w:rsidR="00652343" w:rsidRDefault="001841E7">
      <w:pPr>
        <w:pStyle w:val="3"/>
        <w:framePr w:w="9859" w:h="14957" w:hRule="exact" w:wrap="none" w:vAnchor="page" w:hAnchor="page" w:x="1038" w:y="914"/>
        <w:numPr>
          <w:ilvl w:val="0"/>
          <w:numId w:val="26"/>
        </w:numPr>
        <w:shd w:val="clear" w:color="auto" w:fill="auto"/>
        <w:spacing w:before="0" w:line="274" w:lineRule="exact"/>
        <w:ind w:left="360" w:right="220" w:hanging="360"/>
        <w:jc w:val="left"/>
      </w:pPr>
      <w:r>
        <w:t xml:space="preserve"> Біологічне значення залоз внутрішньої секреції. Поняття про гормони. Механізм дії гормонів.</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Щитоподібна залоза: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Прищитоподібні залози: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Гіпофіз: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Епіфіз: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Надниркові залози: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Вилочкова залоза: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Підшлункова залоза: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Статеві залози: місцерозміщення, гормони та їх вплив на організм.</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Біологічне значення і загальний план будови нервової системи.</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Будова і функції спинного мозку.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Вікові особливості розвитку спинного мозку.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left="360" w:right="220" w:hanging="360"/>
        <w:jc w:val="left"/>
      </w:pPr>
      <w:r>
        <w:t>Будова і функції головного мозку. Будова і функції кори великих півкуль головного мозку.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Вікові особливості розвитку головного мозку.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Вчення про ВНД. Вікові особливості ВНД.</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Типи ВНД. Темперамент та його види.</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Методика визначення рис характеру.</w:t>
      </w:r>
    </w:p>
    <w:p w:rsidR="00652343" w:rsidRDefault="001841E7">
      <w:pPr>
        <w:pStyle w:val="3"/>
        <w:framePr w:w="9859" w:h="14957" w:hRule="exact" w:wrap="none" w:vAnchor="page" w:hAnchor="page" w:x="1038" w:y="914"/>
        <w:numPr>
          <w:ilvl w:val="0"/>
          <w:numId w:val="26"/>
        </w:numPr>
        <w:shd w:val="clear" w:color="auto" w:fill="auto"/>
        <w:tabs>
          <w:tab w:val="left" w:pos="355"/>
        </w:tabs>
        <w:spacing w:before="0" w:line="274" w:lineRule="exact"/>
        <w:ind w:firstLine="0"/>
        <w:jc w:val="both"/>
      </w:pPr>
      <w:r>
        <w:t>Методика визначення темпераменту.</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lastRenderedPageBreak/>
        <w:t>Увага та її властивості.</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Методика визначення властивостей уваги дітей та підлітків.</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Пам’ять та її властивості. Класифікація видів пам’яті.</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Методика дослідження різних видів пам’яті.</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Вплив алкоголю та інших наркотиків на дитячий організм.</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Зоровий аналізатор: будова, функції. Вікові особливості зорового аналізатора.</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Слуховий аналізатор: будова, функції. Вікові особливості слухового аналізатора.</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Вестибулярний апарат: будова, функції, вікові особливості.</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Будова і функції рецепторів шкіри, вікові особливості.</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Будова і функції нюхового аналізатора, вікові особливості.</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Будова і функції смакового аналізатора, вікові особливості.</w:t>
      </w:r>
    </w:p>
    <w:p w:rsidR="00652343" w:rsidRDefault="001841E7">
      <w:pPr>
        <w:pStyle w:val="3"/>
        <w:framePr w:w="9706" w:h="3365" w:hRule="exact" w:wrap="none" w:vAnchor="page" w:hAnchor="page" w:x="1114" w:y="921"/>
        <w:numPr>
          <w:ilvl w:val="0"/>
          <w:numId w:val="26"/>
        </w:numPr>
        <w:shd w:val="clear" w:color="auto" w:fill="auto"/>
        <w:tabs>
          <w:tab w:val="left" w:pos="346"/>
        </w:tabs>
        <w:spacing w:before="0" w:line="274" w:lineRule="exact"/>
        <w:ind w:left="360" w:hanging="360"/>
        <w:jc w:val="both"/>
      </w:pPr>
      <w:r>
        <w:t>Здоровий спосіб життя - основа здоров‘я.</w:t>
      </w:r>
    </w:p>
    <w:p w:rsidR="00652343" w:rsidRDefault="001841E7">
      <w:pPr>
        <w:pStyle w:val="34"/>
        <w:framePr w:w="9706" w:h="11257" w:hRule="exact" w:wrap="none" w:vAnchor="page" w:hAnchor="page" w:x="1114" w:y="4621"/>
        <w:numPr>
          <w:ilvl w:val="0"/>
          <w:numId w:val="12"/>
        </w:numPr>
        <w:shd w:val="clear" w:color="auto" w:fill="auto"/>
        <w:tabs>
          <w:tab w:val="left" w:pos="3328"/>
        </w:tabs>
        <w:spacing w:after="0" w:line="648" w:lineRule="exact"/>
        <w:ind w:left="4400" w:right="2780"/>
        <w:jc w:val="left"/>
      </w:pPr>
      <w:bookmarkStart w:id="13" w:name="bookmark14"/>
      <w:r>
        <w:t>Рекомендована література Базова</w:t>
      </w:r>
      <w:bookmarkEnd w:id="13"/>
    </w:p>
    <w:p w:rsidR="00652343" w:rsidRDefault="001841E7">
      <w:pPr>
        <w:pStyle w:val="3"/>
        <w:framePr w:w="9706" w:h="11257" w:hRule="exact" w:wrap="none" w:vAnchor="page" w:hAnchor="page" w:x="1114" w:y="4621"/>
        <w:numPr>
          <w:ilvl w:val="0"/>
          <w:numId w:val="27"/>
        </w:numPr>
        <w:shd w:val="clear" w:color="auto" w:fill="auto"/>
        <w:tabs>
          <w:tab w:val="left" w:pos="346"/>
        </w:tabs>
        <w:spacing w:before="0" w:line="274" w:lineRule="exact"/>
        <w:ind w:left="360" w:right="60" w:hanging="360"/>
        <w:jc w:val="both"/>
      </w:pPr>
      <w:r>
        <w:t xml:space="preserve">Маруненко І.М., Неведомська Є.О., Бобрицька В.І. Анатомія і вікова фізіологія з основами шкільної гігієни: Курс лекцій для студ. небіол. </w:t>
      </w:r>
      <w:r w:rsidRPr="001841E7">
        <w:t xml:space="preserve">спец. </w:t>
      </w:r>
      <w:r>
        <w:t>вищ. пед. навч. закл. - К.: Професіонал, 200З.- 480 с.</w:t>
      </w:r>
    </w:p>
    <w:p w:rsidR="00652343" w:rsidRDefault="001841E7">
      <w:pPr>
        <w:pStyle w:val="3"/>
        <w:framePr w:w="9706" w:h="11257" w:hRule="exact" w:wrap="none" w:vAnchor="page" w:hAnchor="page" w:x="1114" w:y="4621"/>
        <w:numPr>
          <w:ilvl w:val="0"/>
          <w:numId w:val="27"/>
        </w:numPr>
        <w:shd w:val="clear" w:color="auto" w:fill="auto"/>
        <w:tabs>
          <w:tab w:val="left" w:pos="346"/>
        </w:tabs>
        <w:spacing w:before="0" w:line="274" w:lineRule="exact"/>
        <w:ind w:left="360" w:right="60" w:hanging="360"/>
        <w:jc w:val="both"/>
      </w:pPr>
      <w:r>
        <w:t>Маруненко І.М., Тимчик О.В., Неведомська Є.О. Генетика людини з основами психогенетики. Навчальний посібник для студентів вищих навчальних закладів. К.: КМПУ Грінченка. - Київ, 2011.- 230.</w:t>
      </w:r>
    </w:p>
    <w:p w:rsidR="00652343" w:rsidRDefault="001841E7">
      <w:pPr>
        <w:pStyle w:val="3"/>
        <w:framePr w:w="9706" w:h="11257" w:hRule="exact" w:wrap="none" w:vAnchor="page" w:hAnchor="page" w:x="1114" w:y="4621"/>
        <w:numPr>
          <w:ilvl w:val="0"/>
          <w:numId w:val="27"/>
        </w:numPr>
        <w:shd w:val="clear" w:color="auto" w:fill="auto"/>
        <w:tabs>
          <w:tab w:val="left" w:pos="346"/>
        </w:tabs>
        <w:spacing w:before="0" w:line="274" w:lineRule="exact"/>
        <w:ind w:left="360" w:hanging="360"/>
        <w:jc w:val="both"/>
      </w:pPr>
      <w:r>
        <w:t>Хрипкова А.Г. Вікова фізіологія. К.: Вища школа. - 1982. 272 с.</w:t>
      </w:r>
    </w:p>
    <w:p w:rsidR="00652343" w:rsidRDefault="001841E7">
      <w:pPr>
        <w:pStyle w:val="3"/>
        <w:framePr w:w="9706" w:h="11257" w:hRule="exact" w:wrap="none" w:vAnchor="page" w:hAnchor="page" w:x="1114" w:y="4621"/>
        <w:numPr>
          <w:ilvl w:val="0"/>
          <w:numId w:val="27"/>
        </w:numPr>
        <w:shd w:val="clear" w:color="auto" w:fill="auto"/>
        <w:tabs>
          <w:tab w:val="left" w:pos="346"/>
        </w:tabs>
        <w:spacing w:before="0" w:line="274" w:lineRule="exact"/>
        <w:ind w:left="360" w:right="60" w:hanging="360"/>
        <w:jc w:val="both"/>
      </w:pPr>
      <w:r>
        <w:t xml:space="preserve">Хрипкова А.Г., </w:t>
      </w:r>
      <w:r>
        <w:rPr>
          <w:lang w:val="ru-RU"/>
        </w:rPr>
        <w:t xml:space="preserve">Антропова </w:t>
      </w:r>
      <w:r>
        <w:t xml:space="preserve">М.В. </w:t>
      </w:r>
      <w:r>
        <w:rPr>
          <w:lang w:val="ru-RU"/>
        </w:rPr>
        <w:t>Возрастная физиология и школьная гигиена. М.: Просвещение. - 1990. - 319 с.</w:t>
      </w:r>
    </w:p>
    <w:p w:rsidR="00652343" w:rsidRDefault="001841E7">
      <w:pPr>
        <w:pStyle w:val="3"/>
        <w:framePr w:w="9706" w:h="11257" w:hRule="exact" w:wrap="none" w:vAnchor="page" w:hAnchor="page" w:x="1114" w:y="4621"/>
        <w:numPr>
          <w:ilvl w:val="0"/>
          <w:numId w:val="27"/>
        </w:numPr>
        <w:shd w:val="clear" w:color="auto" w:fill="auto"/>
        <w:tabs>
          <w:tab w:val="left" w:pos="346"/>
        </w:tabs>
        <w:spacing w:before="0" w:after="300" w:line="274" w:lineRule="exact"/>
        <w:ind w:left="360" w:right="60" w:hanging="360"/>
        <w:jc w:val="both"/>
      </w:pPr>
      <w:r>
        <w:rPr>
          <w:lang w:val="ru-RU"/>
        </w:rPr>
        <w:t xml:space="preserve">Мойсак О.Д. </w:t>
      </w:r>
      <w:r>
        <w:t xml:space="preserve">Основи медичних знань </w:t>
      </w:r>
      <w:r>
        <w:rPr>
          <w:lang w:val="ru-RU"/>
        </w:rPr>
        <w:t xml:space="preserve">та </w:t>
      </w:r>
      <w:r>
        <w:t>охорони здоров’я. Навчальний посібник 5 -те видання, доповнене К.: Арістей. - 2008. 615 с.</w:t>
      </w:r>
    </w:p>
    <w:p w:rsidR="00652343" w:rsidRDefault="001841E7">
      <w:pPr>
        <w:pStyle w:val="34"/>
        <w:framePr w:w="9706" w:h="11257" w:hRule="exact" w:wrap="none" w:vAnchor="page" w:hAnchor="page" w:x="1114" w:y="4621"/>
        <w:shd w:val="clear" w:color="auto" w:fill="auto"/>
        <w:spacing w:after="0" w:line="274" w:lineRule="exact"/>
        <w:ind w:firstLine="0"/>
        <w:jc w:val="center"/>
      </w:pPr>
      <w:bookmarkStart w:id="14" w:name="bookmark15"/>
      <w:r>
        <w:t>Допоміжна</w:t>
      </w:r>
      <w:bookmarkEnd w:id="14"/>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 xml:space="preserve">Агаджанян </w:t>
      </w:r>
      <w:r>
        <w:t xml:space="preserve">Н. </w:t>
      </w:r>
      <w:r>
        <w:rPr>
          <w:lang w:val="ru-RU"/>
        </w:rPr>
        <w:t xml:space="preserve">А., Катков </w:t>
      </w:r>
      <w:r>
        <w:t xml:space="preserve">А. Ю. </w:t>
      </w:r>
      <w:r>
        <w:rPr>
          <w:lang w:val="ru-RU"/>
        </w:rPr>
        <w:t xml:space="preserve">Резервы вашего организма. </w:t>
      </w:r>
      <w:r>
        <w:t xml:space="preserve">- М, 1982. - 190 </w:t>
      </w:r>
      <w:r>
        <w:rPr>
          <w:lang w:val="ru-RU"/>
        </w:rPr>
        <w:t>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right="60" w:hanging="360"/>
        <w:jc w:val="both"/>
      </w:pPr>
      <w:r w:rsidRPr="001841E7">
        <w:t xml:space="preserve">Адамчук Л. </w:t>
      </w:r>
      <w:r>
        <w:t xml:space="preserve">Валеологія </w:t>
      </w:r>
      <w:r w:rsidRPr="001841E7">
        <w:t xml:space="preserve">- </w:t>
      </w:r>
      <w:r>
        <w:t xml:space="preserve">шлях </w:t>
      </w:r>
      <w:r w:rsidRPr="001841E7">
        <w:t xml:space="preserve">до </w:t>
      </w:r>
      <w:r>
        <w:t>зміцнення здоров’я учнів. //Біологія і хімія в школі. - 1997. - № 2 - С. 29-31.</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 xml:space="preserve">Амосов </w:t>
      </w:r>
      <w:r>
        <w:t xml:space="preserve">Н. </w:t>
      </w:r>
      <w:r>
        <w:rPr>
          <w:lang w:val="ru-RU"/>
        </w:rPr>
        <w:t xml:space="preserve">А. Раздумья о здоровье. </w:t>
      </w:r>
      <w:r>
        <w:t xml:space="preserve">- </w:t>
      </w:r>
      <w:r>
        <w:rPr>
          <w:lang w:val="ru-RU"/>
        </w:rPr>
        <w:t xml:space="preserve">М., </w:t>
      </w:r>
      <w:r>
        <w:t xml:space="preserve">1983. - 190 </w:t>
      </w:r>
      <w:r>
        <w:rPr>
          <w:lang w:val="ru-RU"/>
        </w:rPr>
        <w:t>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right="60" w:hanging="360"/>
        <w:jc w:val="both"/>
      </w:pPr>
      <w:r>
        <w:rPr>
          <w:lang w:val="ru-RU"/>
        </w:rPr>
        <w:t>Антонов В.Б. Антропогенные экологические болезни // Клин. Медицина. - 1993. - №3. - С. 15-19.</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Апанасенко Г. Л. Физическое развитие детей й подростков. - К., 1985. - 96 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 xml:space="preserve">Апанасенко Г. Л., Попова Л. </w:t>
      </w:r>
      <w:r>
        <w:t xml:space="preserve">А. Валеологія </w:t>
      </w:r>
      <w:r>
        <w:rPr>
          <w:lang w:val="ru-RU"/>
        </w:rPr>
        <w:t xml:space="preserve">як наука // </w:t>
      </w:r>
      <w:r>
        <w:t xml:space="preserve">Валеологія. </w:t>
      </w:r>
      <w:r>
        <w:rPr>
          <w:lang w:val="ru-RU"/>
        </w:rPr>
        <w:t>- №1. - 1996. - С. 4-9.</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Аршавский А. Й. Ваш малыш может не болеть - М., 1980. - 31с.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right="60" w:hanging="360"/>
        <w:jc w:val="both"/>
      </w:pPr>
      <w:r>
        <w:rPr>
          <w:lang w:val="ru-RU"/>
        </w:rPr>
        <w:t>Аршавский А. И. Физиологические механизмы и закономерности индивидуального развития. - М., 1982 - 270 с.</w:t>
      </w:r>
    </w:p>
    <w:p w:rsidR="00652343" w:rsidRDefault="001841E7">
      <w:pPr>
        <w:pStyle w:val="3"/>
        <w:framePr w:w="9706" w:h="11257" w:hRule="exact" w:wrap="none" w:vAnchor="page" w:hAnchor="page" w:x="1114" w:y="4621"/>
        <w:numPr>
          <w:ilvl w:val="0"/>
          <w:numId w:val="28"/>
        </w:numPr>
        <w:shd w:val="clear" w:color="auto" w:fill="auto"/>
        <w:spacing w:before="0" w:line="274" w:lineRule="exact"/>
        <w:ind w:left="360" w:hanging="360"/>
        <w:jc w:val="both"/>
      </w:pPr>
      <w:r>
        <w:rPr>
          <w:lang w:val="ru-RU"/>
        </w:rPr>
        <w:t xml:space="preserve"> Белов В. И. Психология здоровья. - СПб., 1994. - 272 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Биологическое и социальное в развитии человека. - С., 1977. - 227 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Биологические ритмы: В 2-х т. / Под редакцией Ю. Ашоффа. - М, 1984. - С. 262-410.</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right="60" w:hanging="360"/>
        <w:jc w:val="both"/>
      </w:pPr>
      <w:r>
        <w:rPr>
          <w:lang w:val="ru-RU"/>
        </w:rPr>
        <w:t xml:space="preserve">Бойченко Т. </w:t>
      </w:r>
      <w:r>
        <w:t xml:space="preserve">Є. Валеологічна освіта </w:t>
      </w:r>
      <w:r>
        <w:rPr>
          <w:lang w:val="ru-RU"/>
        </w:rPr>
        <w:t xml:space="preserve">в </w:t>
      </w:r>
      <w:r>
        <w:t>Україні: особливості проблеми формування //Валеологія: науково-практичний журнал. - №1. - 1996. - С. 25-27.</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t>Болторович З. Є. Народна медицина українців. - К., 1990. - 207 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right="60" w:hanging="360"/>
        <w:jc w:val="both"/>
      </w:pPr>
      <w:r>
        <w:t xml:space="preserve">Булич Е. </w:t>
      </w:r>
      <w:r>
        <w:rPr>
          <w:lang w:val="ru-RU"/>
        </w:rPr>
        <w:t xml:space="preserve">Г., </w:t>
      </w:r>
      <w:r>
        <w:t>Муравов І. В. Валеологія. Теоретичні основи валеології: Навч. посібник. - К., 1997.</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rPr>
          <w:lang w:val="ru-RU"/>
        </w:rPr>
        <w:t xml:space="preserve">Буянов М. И. Размышление </w:t>
      </w:r>
      <w:r>
        <w:t xml:space="preserve">о наркоманки. - </w:t>
      </w:r>
      <w:r>
        <w:rPr>
          <w:lang w:val="ru-RU"/>
        </w:rPr>
        <w:t xml:space="preserve">М., </w:t>
      </w:r>
      <w:r>
        <w:t xml:space="preserve">1990. - 77 </w:t>
      </w:r>
      <w:r>
        <w:rPr>
          <w:lang w:val="ru-RU"/>
        </w:rPr>
        <w:t>с.</w:t>
      </w:r>
    </w:p>
    <w:p w:rsidR="00652343" w:rsidRDefault="001841E7">
      <w:pPr>
        <w:pStyle w:val="3"/>
        <w:framePr w:w="9706" w:h="11257" w:hRule="exact" w:wrap="none" w:vAnchor="page" w:hAnchor="page" w:x="1114" w:y="4621"/>
        <w:numPr>
          <w:ilvl w:val="0"/>
          <w:numId w:val="28"/>
        </w:numPr>
        <w:shd w:val="clear" w:color="auto" w:fill="auto"/>
        <w:tabs>
          <w:tab w:val="left" w:pos="346"/>
        </w:tabs>
        <w:spacing w:before="0" w:line="274" w:lineRule="exact"/>
        <w:ind w:left="360" w:hanging="360"/>
        <w:jc w:val="both"/>
      </w:pPr>
      <w:r>
        <w:t>Валеологія (інформ.-метод, збірник). - К., 1996. - 336 с. (розділ 4. «Соціальне здоров’я».</w:t>
      </w:r>
    </w:p>
    <w:p w:rsidR="00652343" w:rsidRDefault="001841E7">
      <w:pPr>
        <w:pStyle w:val="3"/>
        <w:framePr w:w="9706" w:h="11257" w:hRule="exact" w:wrap="none" w:vAnchor="page" w:hAnchor="page" w:x="1114" w:y="4621"/>
        <w:numPr>
          <w:ilvl w:val="0"/>
          <w:numId w:val="20"/>
        </w:numPr>
        <w:shd w:val="clear" w:color="auto" w:fill="auto"/>
        <w:tabs>
          <w:tab w:val="left" w:pos="619"/>
          <w:tab w:val="left" w:pos="547"/>
        </w:tabs>
        <w:spacing w:before="0" w:line="274" w:lineRule="exact"/>
        <w:ind w:left="360" w:firstLine="0"/>
        <w:jc w:val="both"/>
      </w:pPr>
      <w:r>
        <w:t>С. 115-127).</w:t>
      </w:r>
    </w:p>
    <w:p w:rsidR="00652343" w:rsidRDefault="001841E7">
      <w:pPr>
        <w:pStyle w:val="3"/>
        <w:framePr w:w="9706" w:h="11257" w:hRule="exact" w:wrap="none" w:vAnchor="page" w:hAnchor="page" w:x="1114" w:y="4621"/>
        <w:numPr>
          <w:ilvl w:val="0"/>
          <w:numId w:val="28"/>
        </w:numPr>
        <w:shd w:val="clear" w:color="auto" w:fill="auto"/>
        <w:spacing w:before="0" w:line="274" w:lineRule="exact"/>
        <w:ind w:left="360" w:hanging="360"/>
        <w:jc w:val="both"/>
      </w:pPr>
      <w:r>
        <w:t xml:space="preserve"> Валеологія. Навч. посібник: в 2- ч. /За ред. В. І. Бобрицької. - Полтава, 2000. - 306 с.</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lastRenderedPageBreak/>
        <w:t>Валеологія - наука про здоровий спосіб життя: Інформ.-метод, зб. - К., 1996. - 330с.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right="20" w:hanging="360"/>
        <w:jc w:val="both"/>
      </w:pPr>
      <w:r>
        <w:t xml:space="preserve">В </w:t>
      </w:r>
      <w:r>
        <w:rPr>
          <w:lang w:val="ru-RU"/>
        </w:rPr>
        <w:t xml:space="preserve">заботах о здоровье: </w:t>
      </w:r>
      <w:r>
        <w:t xml:space="preserve">медицина в </w:t>
      </w:r>
      <w:r>
        <w:rPr>
          <w:lang w:val="ru-RU"/>
        </w:rPr>
        <w:t xml:space="preserve">Греции </w:t>
      </w:r>
      <w:r>
        <w:t xml:space="preserve">//В </w:t>
      </w:r>
      <w:r>
        <w:rPr>
          <w:lang w:val="ru-RU"/>
        </w:rPr>
        <w:t xml:space="preserve">кн. </w:t>
      </w:r>
      <w:r>
        <w:t xml:space="preserve">Винничук </w:t>
      </w:r>
      <w:r>
        <w:rPr>
          <w:lang w:val="ru-RU"/>
        </w:rPr>
        <w:t>Л Люди, нравы и обычаи Древней Греции и Рима - М., 1988. - С. 237-243.</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t xml:space="preserve">Вілков </w:t>
      </w:r>
      <w:r>
        <w:rPr>
          <w:lang w:val="ru-RU"/>
        </w:rPr>
        <w:t xml:space="preserve">В.Ю. Людина </w:t>
      </w:r>
      <w:r>
        <w:t xml:space="preserve">і світ. </w:t>
      </w:r>
      <w:r>
        <w:rPr>
          <w:lang w:val="ru-RU"/>
        </w:rPr>
        <w:t>- К., 1995. - 176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Войтенко В.П. Старение и продолжительность жизни: взгляд в будущее. - К., 1987. -52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Воложин А. И., Субботин Ю.К., Чикин С. Я. Путь к здоровью. - М., 1990. - 160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right="20" w:hanging="360"/>
        <w:jc w:val="both"/>
      </w:pPr>
      <w:r>
        <w:rPr>
          <w:lang w:val="ru-RU"/>
        </w:rPr>
        <w:t>Гарбузов В. Й. Человек - жизнь - здоровье: (Древние и новые каноны медицины). - 2-е изд., перераб. и доп. - СПб., 1995. - 429 с.</w:t>
      </w:r>
    </w:p>
    <w:p w:rsidR="00652343" w:rsidRDefault="001841E7">
      <w:pPr>
        <w:pStyle w:val="3"/>
        <w:framePr w:w="9643" w:h="14678" w:hRule="exact" w:wrap="none" w:vAnchor="page" w:hAnchor="page" w:x="1146" w:y="1058"/>
        <w:numPr>
          <w:ilvl w:val="0"/>
          <w:numId w:val="28"/>
        </w:numPr>
        <w:shd w:val="clear" w:color="auto" w:fill="auto"/>
        <w:spacing w:before="0" w:line="274" w:lineRule="exact"/>
        <w:ind w:left="360" w:right="20" w:hanging="360"/>
        <w:jc w:val="both"/>
      </w:pPr>
      <w:r>
        <w:rPr>
          <w:lang w:val="ru-RU"/>
        </w:rPr>
        <w:t xml:space="preserve"> Горащук В.П. </w:t>
      </w:r>
      <w:r>
        <w:t xml:space="preserve">Валеологія. [Підручник </w:t>
      </w:r>
      <w:r>
        <w:rPr>
          <w:lang w:val="ru-RU"/>
        </w:rPr>
        <w:t>для 10—1</w:t>
      </w:r>
      <w:r>
        <w:t xml:space="preserve">1-х класів середньої загальноосвітньої школи] — </w:t>
      </w:r>
      <w:r>
        <w:rPr>
          <w:lang w:val="ru-RU"/>
        </w:rPr>
        <w:t xml:space="preserve">К., </w:t>
      </w:r>
      <w:r>
        <w:t xml:space="preserve">1998. — 144 </w:t>
      </w:r>
      <w:r>
        <w:rPr>
          <w:lang w:val="ru-RU"/>
        </w:rPr>
        <w:t>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Григорян Г. Была ли диетотерапия в прошлом?...// Твое здоровье. -1991. -№1.-С. 3-8.</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Голиков А.П. Сезонные ритмы в физиологии и патологии. — М., 1973.</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t xml:space="preserve">Державний </w:t>
      </w:r>
      <w:r>
        <w:rPr>
          <w:lang w:val="ru-RU"/>
        </w:rPr>
        <w:t xml:space="preserve">стандарт курсу </w:t>
      </w:r>
      <w:r>
        <w:t xml:space="preserve">«Валеологія»: </w:t>
      </w:r>
      <w:r>
        <w:rPr>
          <w:lang w:val="ru-RU"/>
        </w:rPr>
        <w:t xml:space="preserve">// </w:t>
      </w:r>
      <w:r>
        <w:t xml:space="preserve">«Освіта України». </w:t>
      </w:r>
      <w:r>
        <w:rPr>
          <w:lang w:val="ru-RU"/>
        </w:rPr>
        <w:t>— №26. — 1997. 27.</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right="20" w:hanging="360"/>
        <w:jc w:val="both"/>
      </w:pPr>
      <w:r>
        <w:t xml:space="preserve">Зінченко </w:t>
      </w:r>
      <w:r w:rsidRPr="001841E7">
        <w:t xml:space="preserve">Л., </w:t>
      </w:r>
      <w:r>
        <w:t>Чепелевська Л. Медико-демографічні наслідки Чорнобильської катастрофи // Ойкумена. — №2. — 1993. — С. 80—84.</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right="20" w:hanging="360"/>
        <w:jc w:val="both"/>
      </w:pPr>
      <w:r>
        <w:rPr>
          <w:lang w:val="ru-RU"/>
        </w:rPr>
        <w:t xml:space="preserve">Китаев-Смык </w:t>
      </w:r>
      <w:r>
        <w:t xml:space="preserve">Л.А. </w:t>
      </w:r>
      <w:r>
        <w:rPr>
          <w:lang w:val="ru-RU"/>
        </w:rPr>
        <w:t>Психология и концепция стресса. — В кн. Хрестоматия по психологии: Учебное пособие для студентов пед. институтов /Под ред. Петровского. — М., 1987. — С. 250—260.</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 xml:space="preserve">Козирева О. </w:t>
      </w:r>
      <w:r>
        <w:t xml:space="preserve">І. Тютюновий дим </w:t>
      </w:r>
      <w:r>
        <w:rPr>
          <w:lang w:val="ru-RU"/>
        </w:rPr>
        <w:t xml:space="preserve">— </w:t>
      </w:r>
      <w:r>
        <w:t xml:space="preserve">отрута. </w:t>
      </w:r>
      <w:r>
        <w:rPr>
          <w:lang w:val="ru-RU"/>
        </w:rPr>
        <w:t>— К., 1980. — 45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Колесов Д.В. Физическое воспитание и здоровье школьников. — М., 1983. — 62с.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Куприянович Л. И. Биоритмы и сон. — М., 1976. — 119с.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Лозинский В.С. Учитесь быть здоровыми. — К., 1991. — 588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Левицкий П. М., Язловецкий В. С. Вред алкоголя и никотина. — К., 1983. — 80с.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 xml:space="preserve">Мамчур Ф.Т. </w:t>
      </w:r>
      <w:r>
        <w:t xml:space="preserve">Довідник з фітотерапії. </w:t>
      </w:r>
      <w:r>
        <w:rPr>
          <w:lang w:val="ru-RU"/>
        </w:rPr>
        <w:t>— К., 1986. — 150 а</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right="20" w:hanging="360"/>
        <w:jc w:val="both"/>
      </w:pPr>
      <w:r>
        <w:rPr>
          <w:lang w:val="ru-RU"/>
        </w:rPr>
        <w:t xml:space="preserve">Мащенко Н. П., </w:t>
      </w:r>
      <w:r>
        <w:t xml:space="preserve">Мурашко </w:t>
      </w:r>
      <w:r>
        <w:rPr>
          <w:lang w:val="ru-RU"/>
        </w:rPr>
        <w:t>В. А. Потребление микронутрентов населением, проживающим в загрязненных радионуклидами областях // Мат. Науч. конф. «Научные разработки продуктов питания». — К., 1993. — С.45.</w:t>
      </w:r>
    </w:p>
    <w:p w:rsidR="00652343" w:rsidRDefault="001841E7">
      <w:pPr>
        <w:pStyle w:val="3"/>
        <w:framePr w:w="9643" w:h="14678" w:hRule="exact" w:wrap="none" w:vAnchor="page" w:hAnchor="page" w:x="1146" w:y="1058"/>
        <w:numPr>
          <w:ilvl w:val="0"/>
          <w:numId w:val="28"/>
        </w:numPr>
        <w:shd w:val="clear" w:color="auto" w:fill="auto"/>
        <w:spacing w:before="0" w:line="274" w:lineRule="exact"/>
        <w:ind w:left="360" w:right="20" w:hanging="360"/>
        <w:jc w:val="both"/>
      </w:pPr>
      <w:r>
        <w:rPr>
          <w:lang w:val="ru-RU"/>
        </w:rPr>
        <w:t xml:space="preserve"> Медицина в Риме // В кн. Винничук Л. Люди, нравы и обычаи Древней Греции и Рима — М., 1988. — С. 244—251.</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Медкова И. Л., Павлова Т.Н. Пища, которая лечит. — М., 1995. — 512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right="20" w:hanging="360"/>
        <w:jc w:val="both"/>
      </w:pPr>
      <w:r>
        <w:rPr>
          <w:lang w:val="ru-RU"/>
        </w:rPr>
        <w:t>Милтс А. А. Гармония и дисгармония личности: Филос.-этич. очерк. — М., 1990. — 222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Михайлов В.С. и др. Культура питания и здоровье семьи. — М., 1997. — 208с.</w:t>
      </w:r>
    </w:p>
    <w:p w:rsidR="00652343" w:rsidRDefault="001841E7">
      <w:pPr>
        <w:pStyle w:val="3"/>
        <w:framePr w:w="9643" w:h="14678" w:hRule="exact" w:wrap="none" w:vAnchor="page" w:hAnchor="page" w:x="1146" w:y="1058"/>
        <w:numPr>
          <w:ilvl w:val="0"/>
          <w:numId w:val="28"/>
        </w:numPr>
        <w:shd w:val="clear" w:color="auto" w:fill="auto"/>
        <w:tabs>
          <w:tab w:val="left" w:pos="353"/>
          <w:tab w:val="left" w:pos="7906"/>
          <w:tab w:val="center" w:pos="8712"/>
        </w:tabs>
        <w:spacing w:before="0" w:line="274" w:lineRule="exact"/>
        <w:ind w:left="360" w:hanging="360"/>
        <w:jc w:val="both"/>
      </w:pPr>
      <w:r>
        <w:rPr>
          <w:lang w:val="ru-RU"/>
        </w:rPr>
        <w:t>Михайлов В. С., Игнатьев А. Д., Сафонова Л. В. Вегетарианские блюда. —</w:t>
      </w:r>
      <w:r>
        <w:rPr>
          <w:lang w:val="ru-RU"/>
        </w:rPr>
        <w:tab/>
        <w:t>М.,</w:t>
      </w:r>
      <w:r>
        <w:rPr>
          <w:lang w:val="ru-RU"/>
        </w:rPr>
        <w:tab/>
        <w:t>1980. —144с.</w:t>
      </w:r>
    </w:p>
    <w:p w:rsidR="00652343" w:rsidRDefault="001841E7">
      <w:pPr>
        <w:pStyle w:val="3"/>
        <w:framePr w:w="9643" w:h="14678" w:hRule="exact" w:wrap="none" w:vAnchor="page" w:hAnchor="page" w:x="1146" w:y="1058"/>
        <w:numPr>
          <w:ilvl w:val="0"/>
          <w:numId w:val="28"/>
        </w:numPr>
        <w:shd w:val="clear" w:color="auto" w:fill="auto"/>
        <w:tabs>
          <w:tab w:val="left" w:pos="353"/>
          <w:tab w:val="center" w:pos="7522"/>
          <w:tab w:val="center" w:pos="7728"/>
          <w:tab w:val="left" w:pos="7906"/>
          <w:tab w:val="center" w:pos="9216"/>
          <w:tab w:val="right" w:pos="9691"/>
        </w:tabs>
        <w:spacing w:before="0" w:line="274" w:lineRule="exact"/>
        <w:ind w:left="360" w:hanging="360"/>
        <w:jc w:val="both"/>
      </w:pPr>
      <w:r>
        <w:rPr>
          <w:lang w:val="ru-RU"/>
        </w:rPr>
        <w:t>Мольц М. Я — это Я, или Как стать счастливым /Предисловие</w:t>
      </w:r>
      <w:r>
        <w:rPr>
          <w:lang w:val="ru-RU"/>
        </w:rPr>
        <w:tab/>
        <w:t>В.</w:t>
      </w:r>
      <w:r>
        <w:rPr>
          <w:lang w:val="ru-RU"/>
        </w:rPr>
        <w:tab/>
        <w:t>П.</w:t>
      </w:r>
      <w:r>
        <w:rPr>
          <w:lang w:val="ru-RU"/>
        </w:rPr>
        <w:tab/>
        <w:t>Зинченко,</w:t>
      </w:r>
      <w:r>
        <w:rPr>
          <w:lang w:val="ru-RU"/>
        </w:rPr>
        <w:tab/>
        <w:t>Е.</w:t>
      </w:r>
      <w:r>
        <w:rPr>
          <w:lang w:val="ru-RU"/>
        </w:rPr>
        <w:tab/>
        <w:t>Б.</w:t>
      </w:r>
    </w:p>
    <w:p w:rsidR="00652343" w:rsidRDefault="001841E7">
      <w:pPr>
        <w:pStyle w:val="3"/>
        <w:framePr w:w="9643" w:h="14678" w:hRule="exact" w:wrap="none" w:vAnchor="page" w:hAnchor="page" w:x="1146" w:y="1058"/>
        <w:shd w:val="clear" w:color="auto" w:fill="auto"/>
        <w:spacing w:before="0" w:line="274" w:lineRule="exact"/>
        <w:ind w:left="360" w:firstLine="0"/>
        <w:jc w:val="left"/>
      </w:pPr>
      <w:r>
        <w:rPr>
          <w:lang w:val="ru-RU"/>
        </w:rPr>
        <w:t>Моргулова. — М., 1994. — 192 с.</w:t>
      </w:r>
    </w:p>
    <w:p w:rsidR="00652343" w:rsidRDefault="001841E7">
      <w:pPr>
        <w:pStyle w:val="3"/>
        <w:framePr w:w="9643" w:h="14678" w:hRule="exact" w:wrap="none" w:vAnchor="page" w:hAnchor="page" w:x="1146" w:y="1058"/>
        <w:numPr>
          <w:ilvl w:val="0"/>
          <w:numId w:val="28"/>
        </w:numPr>
        <w:shd w:val="clear" w:color="auto" w:fill="auto"/>
        <w:spacing w:before="0" w:line="274" w:lineRule="exact"/>
        <w:ind w:left="360" w:right="20" w:hanging="360"/>
        <w:jc w:val="both"/>
      </w:pPr>
      <w:r>
        <w:rPr>
          <w:lang w:val="ru-RU"/>
        </w:rPr>
        <w:t xml:space="preserve"> Новиков Р. А., Жирицкий А. К. и др. Глобальная экологическая проблема. — М., 1988. — 206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t xml:space="preserve">Околітенко </w:t>
      </w:r>
      <w:r>
        <w:rPr>
          <w:lang w:val="ru-RU"/>
        </w:rPr>
        <w:t xml:space="preserve">Н. </w:t>
      </w:r>
      <w:r>
        <w:t>Ритми, що пронизують буття. // Людина і світ, 1989. — №2. — С. 19 — 24.</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 xml:space="preserve">Отрегулировать ритмы </w:t>
      </w:r>
      <w:r>
        <w:t xml:space="preserve">— </w:t>
      </w:r>
      <w:r>
        <w:rPr>
          <w:lang w:val="ru-RU"/>
        </w:rPr>
        <w:t>побочная болезнь //Гиппократ, 1977. — № 4. -С.9.</w:t>
      </w:r>
    </w:p>
    <w:p w:rsidR="00652343" w:rsidRDefault="001841E7">
      <w:pPr>
        <w:pStyle w:val="3"/>
        <w:framePr w:w="9643" w:h="14678" w:hRule="exact" w:wrap="none" w:vAnchor="page" w:hAnchor="page" w:x="1146" w:y="1058"/>
        <w:numPr>
          <w:ilvl w:val="0"/>
          <w:numId w:val="28"/>
        </w:numPr>
        <w:shd w:val="clear" w:color="auto" w:fill="auto"/>
        <w:spacing w:before="0" w:line="274" w:lineRule="exact"/>
        <w:ind w:left="360" w:right="20" w:hanging="360"/>
        <w:jc w:val="both"/>
      </w:pPr>
      <w:r>
        <w:rPr>
          <w:lang w:val="ru-RU"/>
        </w:rPr>
        <w:t xml:space="preserve"> Павлов А. В., Романенко Н. А., Хижняк Н. И. Биологическое загрязнение окружающей среды и здоровье человека. — К., 1992. — 323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Пирогова Е. А. Совершенствование физического состояния человека. — К., 1989.—169 с.</w:t>
      </w:r>
    </w:p>
    <w:p w:rsidR="00652343" w:rsidRDefault="001841E7">
      <w:pPr>
        <w:pStyle w:val="3"/>
        <w:framePr w:w="9643" w:h="14678" w:hRule="exact" w:wrap="none" w:vAnchor="page" w:hAnchor="page" w:x="1146" w:y="1058"/>
        <w:numPr>
          <w:ilvl w:val="0"/>
          <w:numId w:val="28"/>
        </w:numPr>
        <w:shd w:val="clear" w:color="auto" w:fill="auto"/>
        <w:spacing w:before="0" w:line="274" w:lineRule="exact"/>
        <w:ind w:left="360" w:right="20" w:hanging="360"/>
        <w:jc w:val="both"/>
      </w:pPr>
      <w:r>
        <w:rPr>
          <w:lang w:val="ru-RU"/>
        </w:rPr>
        <w:t xml:space="preserve"> Пирогова Е. А., Иващенко Л. Я., Страпко Н. П. Влияние физических упражнений на работоспособность и здоровье человека. — К., 1986. — 152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Подшибякин А. К. Закаливание человека. — К., 1968. — 79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Покровский А.А. Беседы о питании. — М., 1996. — 286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right="20" w:hanging="360"/>
        <w:jc w:val="both"/>
      </w:pPr>
      <w:r>
        <w:t xml:space="preserve">Салій </w:t>
      </w:r>
      <w:r>
        <w:rPr>
          <w:lang w:val="ru-RU"/>
        </w:rPr>
        <w:t xml:space="preserve">Н. С., Матасар </w:t>
      </w:r>
      <w:r>
        <w:t xml:space="preserve">І. </w:t>
      </w:r>
      <w:r>
        <w:rPr>
          <w:lang w:val="ru-RU"/>
        </w:rPr>
        <w:t xml:space="preserve">Т. Наказано </w:t>
      </w:r>
      <w:r>
        <w:t xml:space="preserve">вижити (харчування і здоров’я населення України) // Проблеми питання й </w:t>
      </w:r>
      <w:r>
        <w:rPr>
          <w:lang w:val="ru-RU"/>
        </w:rPr>
        <w:t xml:space="preserve">здоровья. </w:t>
      </w:r>
      <w:r>
        <w:t>— 1996. — № 1. — С.13—-14.</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t xml:space="preserve">Селье Г. Стресе без </w:t>
      </w:r>
      <w:r>
        <w:rPr>
          <w:lang w:val="ru-RU"/>
        </w:rPr>
        <w:t xml:space="preserve">дистресса. </w:t>
      </w:r>
      <w:r>
        <w:t xml:space="preserve">— </w:t>
      </w:r>
      <w:r>
        <w:rPr>
          <w:lang w:val="ru-RU"/>
        </w:rPr>
        <w:t xml:space="preserve">М., </w:t>
      </w:r>
      <w:r>
        <w:t xml:space="preserve">1982. — 127 </w:t>
      </w:r>
      <w:r>
        <w:rPr>
          <w:lang w:val="ru-RU"/>
        </w:rPr>
        <w:t>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Синяков А. Лечебный гербарий.// Гармония, 1991. -№ 2. — С. 60-61.</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Спок Б. Разговор с матерью. — М., 1991 — 588 с.</w:t>
      </w:r>
    </w:p>
    <w:p w:rsidR="00652343" w:rsidRDefault="001841E7">
      <w:pPr>
        <w:pStyle w:val="3"/>
        <w:framePr w:w="9643" w:h="14678" w:hRule="exact" w:wrap="none" w:vAnchor="page" w:hAnchor="page" w:x="1146" w:y="1058"/>
        <w:numPr>
          <w:ilvl w:val="0"/>
          <w:numId w:val="28"/>
        </w:numPr>
        <w:shd w:val="clear" w:color="auto" w:fill="auto"/>
        <w:tabs>
          <w:tab w:val="left" w:pos="353"/>
        </w:tabs>
        <w:spacing w:before="0" w:line="274" w:lineRule="exact"/>
        <w:ind w:left="360" w:hanging="360"/>
        <w:jc w:val="both"/>
      </w:pPr>
      <w:r>
        <w:rPr>
          <w:lang w:val="ru-RU"/>
        </w:rPr>
        <w:t>Спок Б. Ребенок и уход за ним. — М., 1971 — 456 с.</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3"/>
        <w:framePr w:w="9643" w:h="8013" w:hRule="exact" w:wrap="none" w:vAnchor="page" w:hAnchor="page" w:x="1146" w:y="881"/>
        <w:numPr>
          <w:ilvl w:val="0"/>
          <w:numId w:val="28"/>
        </w:numPr>
        <w:shd w:val="clear" w:color="auto" w:fill="auto"/>
        <w:spacing w:before="0" w:line="274" w:lineRule="exact"/>
        <w:ind w:left="380" w:hanging="360"/>
        <w:jc w:val="left"/>
      </w:pPr>
      <w:r>
        <w:rPr>
          <w:lang w:val="ru-RU"/>
        </w:rPr>
        <w:lastRenderedPageBreak/>
        <w:t xml:space="preserve"> Справочник по детской лечебной физкультуре / Под ред. М. И. Фонарева. - Л., 1983. - 360 с.</w:t>
      </w:r>
    </w:p>
    <w:p w:rsidR="00652343" w:rsidRDefault="001841E7">
      <w:pPr>
        <w:pStyle w:val="3"/>
        <w:framePr w:w="9643" w:h="8013" w:hRule="exact" w:wrap="none" w:vAnchor="page" w:hAnchor="page" w:x="1146" w:y="881"/>
        <w:numPr>
          <w:ilvl w:val="0"/>
          <w:numId w:val="28"/>
        </w:numPr>
        <w:shd w:val="clear" w:color="auto" w:fill="auto"/>
        <w:spacing w:before="0" w:line="274" w:lineRule="exact"/>
        <w:ind w:left="380" w:hanging="360"/>
        <w:jc w:val="left"/>
      </w:pPr>
      <w:r>
        <w:rPr>
          <w:lang w:val="ru-RU"/>
        </w:rPr>
        <w:t xml:space="preserve"> Уокер Н. В. Лечение сырыми овощными соками / Под ред. Р. Д. Поуп. - Одесса, 1990. - 107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У сов И. П. Здоровый ребенок: Справочник педиатра. - Мн., 1994. - 446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Фолкэн Чак Т. Психология - это просто. - М., 1998. - 640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left="380" w:hanging="360"/>
        <w:jc w:val="left"/>
      </w:pPr>
      <w:r>
        <w:rPr>
          <w:lang w:val="ru-RU"/>
        </w:rPr>
        <w:t xml:space="preserve">Франц Александер, Шелтон Селесник. Человек й его душа: познание й врачевание от </w:t>
      </w:r>
      <w:r>
        <w:t xml:space="preserve">древносте </w:t>
      </w:r>
      <w:r>
        <w:rPr>
          <w:lang w:val="ru-RU"/>
        </w:rPr>
        <w:t>й до наших дней. - М, 1995. - 602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Фролькис В. В., Долголетие: действительное и возможное. - К., 1989. - 245с.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Фромм Э. Человек для себя /Послеслов. Л. А. Чернышевой. - Мн., 1992. -253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left="380" w:hanging="360"/>
        <w:jc w:val="left"/>
      </w:pPr>
      <w:r>
        <w:rPr>
          <w:lang w:val="ru-RU"/>
        </w:rPr>
        <w:t>Хелена Корнелиус, Шошана Фзйр. Выиграть может каждый (Практическое руководство по конфликтологии). - М., 1992. - 212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 xml:space="preserve">Хижняк М. </w:t>
      </w:r>
      <w:r>
        <w:t xml:space="preserve">І., </w:t>
      </w:r>
      <w:r>
        <w:rPr>
          <w:lang w:val="ru-RU"/>
        </w:rPr>
        <w:t xml:space="preserve">Нагорна А. М. </w:t>
      </w:r>
      <w:r>
        <w:t xml:space="preserve">Здоров’я людини </w:t>
      </w:r>
      <w:r>
        <w:rPr>
          <w:lang w:val="ru-RU"/>
        </w:rPr>
        <w:t xml:space="preserve">та </w:t>
      </w:r>
      <w:r>
        <w:t xml:space="preserve">екологія. </w:t>
      </w:r>
      <w:r>
        <w:rPr>
          <w:lang w:val="ru-RU"/>
        </w:rPr>
        <w:t>- К., 1995. - С. 27-33.</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Хрипкова А.Г., Колесов Д.В. Гигиена и здоровье школьника. - М., 1988. -190с.</w:t>
      </w:r>
    </w:p>
    <w:p w:rsidR="00652343" w:rsidRDefault="001841E7">
      <w:pPr>
        <w:pStyle w:val="3"/>
        <w:framePr w:w="9643" w:h="8013" w:hRule="exact" w:wrap="none" w:vAnchor="page" w:hAnchor="page" w:x="1146" w:y="881"/>
        <w:numPr>
          <w:ilvl w:val="0"/>
          <w:numId w:val="28"/>
        </w:numPr>
        <w:shd w:val="clear" w:color="auto" w:fill="auto"/>
        <w:spacing w:before="0" w:line="274" w:lineRule="exact"/>
        <w:ind w:left="380" w:hanging="360"/>
        <w:jc w:val="left"/>
      </w:pPr>
      <w:r>
        <w:rPr>
          <w:lang w:val="ru-RU"/>
        </w:rPr>
        <w:t xml:space="preserve"> </w:t>
      </w:r>
      <w:r>
        <w:t xml:space="preserve">Царенко </w:t>
      </w:r>
      <w:r>
        <w:rPr>
          <w:lang w:val="ru-RU"/>
        </w:rPr>
        <w:t xml:space="preserve">А.В. Яцук Т.Ф. </w:t>
      </w:r>
      <w:r>
        <w:t xml:space="preserve">Валеологія [Підр. </w:t>
      </w:r>
      <w:r>
        <w:rPr>
          <w:lang w:val="ru-RU"/>
        </w:rPr>
        <w:t xml:space="preserve">для 8-9 кл. серед. </w:t>
      </w:r>
      <w:r>
        <w:t xml:space="preserve">загальноосвіт. </w:t>
      </w:r>
      <w:r>
        <w:rPr>
          <w:lang w:val="ru-RU"/>
        </w:rPr>
        <w:t>шк.] - К., 1998 - 136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Цветков З.А. Мастер самопознания, или погружение в Я. - СПб., 1995. -192с.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Целитель духа и тела / Составление В. В. Колесника. - X., 1993. - 256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left="380" w:hanging="360"/>
        <w:jc w:val="left"/>
      </w:pPr>
      <w:r>
        <w:rPr>
          <w:lang w:val="ru-RU"/>
        </w:rPr>
        <w:t>Чарлтон 3. Основные принципы обучения здоровому образу жизни //Вопросы психологии. - 1997. - №2. - С.З-13.</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Чусов Ю. Н. Закаливание школьников: Пособие для учителей. - М., 1985. - 128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Шелтон Г. Правильное питание. - «Ортотрофия». - М., 1992. - 69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t xml:space="preserve">Шкільний </w:t>
      </w:r>
      <w:r>
        <w:rPr>
          <w:lang w:val="ru-RU"/>
        </w:rPr>
        <w:t xml:space="preserve">курс </w:t>
      </w:r>
      <w:r>
        <w:t xml:space="preserve">«Валеологія»: збірник матеріалів. </w:t>
      </w:r>
      <w:r>
        <w:rPr>
          <w:lang w:val="ru-RU"/>
        </w:rPr>
        <w:t>- К., 1994. - С. 94.</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Шмидт А.А. Вопросы питания здорового и больного человека. - Рига, 1960.-68с.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firstLine="0"/>
        <w:jc w:val="both"/>
      </w:pPr>
      <w:r>
        <w:rPr>
          <w:lang w:val="ru-RU"/>
        </w:rPr>
        <w:t>Энтин Г. М. Борьба с вредными привычками. - М., 1991. - 87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left="380" w:hanging="360"/>
        <w:jc w:val="left"/>
      </w:pPr>
      <w:r>
        <w:rPr>
          <w:lang w:val="ru-RU"/>
        </w:rPr>
        <w:t xml:space="preserve">Язловецький В. С. </w:t>
      </w:r>
      <w:r>
        <w:t xml:space="preserve">Основи діагностики здоров’я </w:t>
      </w:r>
      <w:r>
        <w:rPr>
          <w:lang w:val="ru-RU"/>
        </w:rPr>
        <w:t xml:space="preserve">та </w:t>
      </w:r>
      <w:r>
        <w:t>нетрадиційні методи оздоровлення. - Кіровоград, 1997. - 62 с.</w:t>
      </w:r>
    </w:p>
    <w:p w:rsidR="00652343" w:rsidRDefault="001841E7">
      <w:pPr>
        <w:pStyle w:val="3"/>
        <w:framePr w:w="9643" w:h="8013" w:hRule="exact" w:wrap="none" w:vAnchor="page" w:hAnchor="page" w:x="1146" w:y="881"/>
        <w:numPr>
          <w:ilvl w:val="0"/>
          <w:numId w:val="28"/>
        </w:numPr>
        <w:shd w:val="clear" w:color="auto" w:fill="auto"/>
        <w:tabs>
          <w:tab w:val="left" w:pos="361"/>
        </w:tabs>
        <w:spacing w:before="0" w:line="274" w:lineRule="exact"/>
        <w:ind w:left="380" w:hanging="360"/>
        <w:jc w:val="left"/>
      </w:pPr>
      <w:r>
        <w:t>Язловецький В. С. Методика викладання в спеціальних групах з основами лікувальної фізичної культури. - Кіровоград, 1987. - 74 с.</w:t>
      </w:r>
    </w:p>
    <w:p w:rsidR="00652343" w:rsidRDefault="00652343">
      <w:pPr>
        <w:rPr>
          <w:sz w:val="2"/>
          <w:szCs w:val="2"/>
        </w:rPr>
        <w:sectPr w:rsidR="00652343">
          <w:pgSz w:w="11909" w:h="16838"/>
          <w:pgMar w:top="0" w:right="0" w:bottom="0" w:left="0" w:header="0" w:footer="3" w:gutter="0"/>
          <w:cols w:space="720"/>
          <w:noEndnote/>
          <w:docGrid w:linePitch="360"/>
        </w:sectPr>
      </w:pPr>
    </w:p>
    <w:p w:rsidR="00652343" w:rsidRDefault="001841E7">
      <w:pPr>
        <w:pStyle w:val="22"/>
        <w:framePr w:w="9931" w:h="1355" w:hRule="exact" w:wrap="none" w:vAnchor="page" w:hAnchor="page" w:x="1002" w:y="3065"/>
        <w:shd w:val="clear" w:color="auto" w:fill="auto"/>
        <w:spacing w:before="0" w:after="0" w:line="658" w:lineRule="exact"/>
        <w:ind w:right="80"/>
      </w:pPr>
      <w:bookmarkStart w:id="15" w:name="bookmark16"/>
      <w:r>
        <w:lastRenderedPageBreak/>
        <w:t>Робоча програма навчальної дисципліни «Вікова фізіологія і валеологія»</w:t>
      </w:r>
      <w:bookmarkEnd w:id="15"/>
    </w:p>
    <w:p w:rsidR="00652343" w:rsidRDefault="00652343">
      <w:pPr>
        <w:pStyle w:val="3"/>
        <w:framePr w:w="9931" w:h="1143" w:hRule="exact" w:wrap="none" w:vAnchor="page" w:hAnchor="page" w:x="1002" w:y="5940"/>
        <w:shd w:val="clear" w:color="auto" w:fill="auto"/>
        <w:spacing w:before="0" w:line="360" w:lineRule="exact"/>
        <w:ind w:left="1140" w:right="260" w:hanging="1120"/>
        <w:jc w:val="both"/>
      </w:pPr>
    </w:p>
    <w:p w:rsidR="00652343" w:rsidRDefault="00652343" w:rsidP="005D6681">
      <w:pPr>
        <w:pStyle w:val="3"/>
        <w:framePr w:w="9931" w:h="615" w:hRule="exact" w:wrap="none" w:vAnchor="page" w:hAnchor="page" w:x="1002" w:y="13162"/>
        <w:shd w:val="clear" w:color="auto" w:fill="auto"/>
        <w:tabs>
          <w:tab w:val="left" w:pos="188"/>
        </w:tabs>
        <w:spacing w:before="0" w:line="278" w:lineRule="exact"/>
        <w:ind w:firstLine="0"/>
        <w:jc w:val="both"/>
      </w:pPr>
    </w:p>
    <w:p w:rsidR="00652343" w:rsidRDefault="00652343">
      <w:pPr>
        <w:rPr>
          <w:sz w:val="2"/>
          <w:szCs w:val="2"/>
        </w:rPr>
      </w:pPr>
    </w:p>
    <w:sectPr w:rsidR="00652343" w:rsidSect="00652343">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98" w:rsidRDefault="006E7F98" w:rsidP="00652343">
      <w:r>
        <w:separator/>
      </w:r>
    </w:p>
  </w:endnote>
  <w:endnote w:type="continuationSeparator" w:id="0">
    <w:p w:rsidR="006E7F98" w:rsidRDefault="006E7F98" w:rsidP="0065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ungsuh">
    <w:altName w:val="Arial Unicode MS"/>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98" w:rsidRDefault="006E7F98"/>
  </w:footnote>
  <w:footnote w:type="continuationSeparator" w:id="0">
    <w:p w:rsidR="006E7F98" w:rsidRDefault="006E7F9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61A"/>
    <w:multiLevelType w:val="multilevel"/>
    <w:tmpl w:val="E3106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B6AC6"/>
    <w:multiLevelType w:val="multilevel"/>
    <w:tmpl w:val="D2685ED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7B088F"/>
    <w:multiLevelType w:val="multilevel"/>
    <w:tmpl w:val="130E4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1D3F12"/>
    <w:multiLevelType w:val="multilevel"/>
    <w:tmpl w:val="A644E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2504B"/>
    <w:multiLevelType w:val="multilevel"/>
    <w:tmpl w:val="34203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3B4C2D"/>
    <w:multiLevelType w:val="multilevel"/>
    <w:tmpl w:val="44828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31DA8"/>
    <w:multiLevelType w:val="multilevel"/>
    <w:tmpl w:val="EB9C7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0F56B5"/>
    <w:multiLevelType w:val="multilevel"/>
    <w:tmpl w:val="47589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D193B"/>
    <w:multiLevelType w:val="multilevel"/>
    <w:tmpl w:val="1FE63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3350E"/>
    <w:multiLevelType w:val="multilevel"/>
    <w:tmpl w:val="1B3068B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183A34"/>
    <w:multiLevelType w:val="multilevel"/>
    <w:tmpl w:val="17C41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27757D"/>
    <w:multiLevelType w:val="multilevel"/>
    <w:tmpl w:val="024E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4C02FE"/>
    <w:multiLevelType w:val="multilevel"/>
    <w:tmpl w:val="1140262A"/>
    <w:lvl w:ilvl="0">
      <w:start w:val="1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CF2B40"/>
    <w:multiLevelType w:val="multilevel"/>
    <w:tmpl w:val="FFFAB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F52AF2"/>
    <w:multiLevelType w:val="multilevel"/>
    <w:tmpl w:val="76BA526C"/>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763A0D"/>
    <w:multiLevelType w:val="multilevel"/>
    <w:tmpl w:val="9E00E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E31C8A"/>
    <w:multiLevelType w:val="multilevel"/>
    <w:tmpl w:val="2004A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360B14"/>
    <w:multiLevelType w:val="multilevel"/>
    <w:tmpl w:val="3F12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922FC"/>
    <w:multiLevelType w:val="multilevel"/>
    <w:tmpl w:val="CF464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3E2A29"/>
    <w:multiLevelType w:val="multilevel"/>
    <w:tmpl w:val="3F840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687162"/>
    <w:multiLevelType w:val="multilevel"/>
    <w:tmpl w:val="0FA81630"/>
    <w:lvl w:ilvl="0">
      <w:start w:val="5"/>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E23DF4"/>
    <w:multiLevelType w:val="multilevel"/>
    <w:tmpl w:val="E5E08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F227C3"/>
    <w:multiLevelType w:val="multilevel"/>
    <w:tmpl w:val="390E1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B06490"/>
    <w:multiLevelType w:val="multilevel"/>
    <w:tmpl w:val="62CA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8948C7"/>
    <w:multiLevelType w:val="multilevel"/>
    <w:tmpl w:val="57B42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F454CF"/>
    <w:multiLevelType w:val="multilevel"/>
    <w:tmpl w:val="B88A2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350976"/>
    <w:multiLevelType w:val="multilevel"/>
    <w:tmpl w:val="62060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0B2928"/>
    <w:multiLevelType w:val="multilevel"/>
    <w:tmpl w:val="61D20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15"/>
  </w:num>
  <w:num w:numId="4">
    <w:abstractNumId w:val="16"/>
  </w:num>
  <w:num w:numId="5">
    <w:abstractNumId w:val="21"/>
  </w:num>
  <w:num w:numId="6">
    <w:abstractNumId w:val="2"/>
  </w:num>
  <w:num w:numId="7">
    <w:abstractNumId w:val="25"/>
  </w:num>
  <w:num w:numId="8">
    <w:abstractNumId w:val="7"/>
  </w:num>
  <w:num w:numId="9">
    <w:abstractNumId w:val="23"/>
  </w:num>
  <w:num w:numId="10">
    <w:abstractNumId w:val="0"/>
  </w:num>
  <w:num w:numId="11">
    <w:abstractNumId w:val="4"/>
  </w:num>
  <w:num w:numId="12">
    <w:abstractNumId w:val="1"/>
  </w:num>
  <w:num w:numId="13">
    <w:abstractNumId w:val="5"/>
  </w:num>
  <w:num w:numId="14">
    <w:abstractNumId w:val="11"/>
  </w:num>
  <w:num w:numId="15">
    <w:abstractNumId w:val="26"/>
  </w:num>
  <w:num w:numId="16">
    <w:abstractNumId w:val="17"/>
  </w:num>
  <w:num w:numId="17">
    <w:abstractNumId w:val="24"/>
  </w:num>
  <w:num w:numId="18">
    <w:abstractNumId w:val="27"/>
  </w:num>
  <w:num w:numId="19">
    <w:abstractNumId w:val="9"/>
  </w:num>
  <w:num w:numId="20">
    <w:abstractNumId w:val="22"/>
  </w:num>
  <w:num w:numId="21">
    <w:abstractNumId w:val="13"/>
  </w:num>
  <w:num w:numId="22">
    <w:abstractNumId w:val="10"/>
  </w:num>
  <w:num w:numId="23">
    <w:abstractNumId w:val="14"/>
  </w:num>
  <w:num w:numId="24">
    <w:abstractNumId w:val="12"/>
  </w:num>
  <w:num w:numId="25">
    <w:abstractNumId w:val="19"/>
  </w:num>
  <w:num w:numId="26">
    <w:abstractNumId w:val="6"/>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43"/>
    <w:rsid w:val="000B3FD3"/>
    <w:rsid w:val="001841E7"/>
    <w:rsid w:val="00354963"/>
    <w:rsid w:val="005D6681"/>
    <w:rsid w:val="00652343"/>
    <w:rsid w:val="006E7F98"/>
    <w:rsid w:val="0090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560D"/>
  <w15:docId w15:val="{3719A3B4-FD6E-47D2-ADE3-E3DED706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234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343"/>
    <w:rPr>
      <w:color w:val="0066CC"/>
      <w:u w:val="single"/>
    </w:rPr>
  </w:style>
  <w:style w:type="character" w:customStyle="1" w:styleId="2">
    <w:name w:val="Заголовок №2_"/>
    <w:basedOn w:val="a0"/>
    <w:link w:val="20"/>
    <w:rsid w:val="00652343"/>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4">
    <w:name w:val="Основной текст_"/>
    <w:basedOn w:val="a0"/>
    <w:link w:val="3"/>
    <w:rsid w:val="0065234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1">
    <w:name w:val="Основной текст (2)_"/>
    <w:basedOn w:val="a0"/>
    <w:link w:val="22"/>
    <w:rsid w:val="00652343"/>
    <w:rPr>
      <w:rFonts w:ascii="Times New Roman" w:eastAsia="Times New Roman" w:hAnsi="Times New Roman" w:cs="Times New Roman"/>
      <w:b/>
      <w:bCs/>
      <w:i w:val="0"/>
      <w:iCs w:val="0"/>
      <w:smallCaps w:val="0"/>
      <w:strike w:val="0"/>
      <w:spacing w:val="-1"/>
      <w:sz w:val="25"/>
      <w:szCs w:val="25"/>
      <w:u w:val="none"/>
    </w:rPr>
  </w:style>
  <w:style w:type="character" w:customStyle="1" w:styleId="1">
    <w:name w:val="Заголовок №1_"/>
    <w:basedOn w:val="a0"/>
    <w:link w:val="10"/>
    <w:rsid w:val="00652343"/>
    <w:rPr>
      <w:rFonts w:ascii="Times New Roman" w:eastAsia="Times New Roman" w:hAnsi="Times New Roman" w:cs="Times New Roman"/>
      <w:b w:val="0"/>
      <w:bCs w:val="0"/>
      <w:i w:val="0"/>
      <w:iCs w:val="0"/>
      <w:smallCaps w:val="0"/>
      <w:strike w:val="0"/>
      <w:spacing w:val="6"/>
      <w:sz w:val="28"/>
      <w:szCs w:val="28"/>
      <w:u w:val="none"/>
    </w:rPr>
  </w:style>
  <w:style w:type="character" w:customStyle="1" w:styleId="11">
    <w:name w:val="Заголовок №1"/>
    <w:basedOn w:val="1"/>
    <w:rsid w:val="00652343"/>
    <w:rPr>
      <w:rFonts w:ascii="Times New Roman" w:eastAsia="Times New Roman" w:hAnsi="Times New Roman" w:cs="Times New Roman"/>
      <w:b w:val="0"/>
      <w:bCs w:val="0"/>
      <w:i w:val="0"/>
      <w:iCs w:val="0"/>
      <w:smallCaps w:val="0"/>
      <w:strike w:val="0"/>
      <w:color w:val="000000"/>
      <w:spacing w:val="6"/>
      <w:w w:val="100"/>
      <w:position w:val="0"/>
      <w:sz w:val="28"/>
      <w:szCs w:val="28"/>
      <w:u w:val="single"/>
      <w:lang w:val="uk-UA"/>
    </w:rPr>
  </w:style>
  <w:style w:type="character" w:customStyle="1" w:styleId="30">
    <w:name w:val="Основной текст (3)_"/>
    <w:basedOn w:val="a0"/>
    <w:link w:val="31"/>
    <w:rsid w:val="00652343"/>
    <w:rPr>
      <w:rFonts w:ascii="Times New Roman" w:eastAsia="Times New Roman" w:hAnsi="Times New Roman" w:cs="Times New Roman"/>
      <w:b/>
      <w:bCs/>
      <w:i w:val="0"/>
      <w:iCs w:val="0"/>
      <w:smallCaps w:val="0"/>
      <w:strike w:val="0"/>
      <w:spacing w:val="1"/>
      <w:sz w:val="13"/>
      <w:szCs w:val="13"/>
      <w:u w:val="none"/>
    </w:rPr>
  </w:style>
  <w:style w:type="character" w:customStyle="1" w:styleId="12">
    <w:name w:val="Основной текст1"/>
    <w:basedOn w:val="a4"/>
    <w:rsid w:val="00652343"/>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uk-UA"/>
    </w:rPr>
  </w:style>
  <w:style w:type="character" w:customStyle="1" w:styleId="0pt">
    <w:name w:val="Основной текст + Полужирный;Курсив;Интервал 0 pt"/>
    <w:basedOn w:val="a4"/>
    <w:rsid w:val="00652343"/>
    <w:rPr>
      <w:rFonts w:ascii="Times New Roman" w:eastAsia="Times New Roman" w:hAnsi="Times New Roman" w:cs="Times New Roman"/>
      <w:b/>
      <w:bCs/>
      <w:i/>
      <w:iCs/>
      <w:smallCaps w:val="0"/>
      <w:strike w:val="0"/>
      <w:color w:val="000000"/>
      <w:spacing w:val="-1"/>
      <w:w w:val="100"/>
      <w:position w:val="0"/>
      <w:sz w:val="21"/>
      <w:szCs w:val="21"/>
      <w:u w:val="none"/>
      <w:lang w:val="uk-UA"/>
    </w:rPr>
  </w:style>
  <w:style w:type="character" w:customStyle="1" w:styleId="32">
    <w:name w:val="Заголовок №3 (2)_"/>
    <w:basedOn w:val="a0"/>
    <w:link w:val="320"/>
    <w:rsid w:val="0065234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3">
    <w:name w:val="Основной текст2"/>
    <w:basedOn w:val="a4"/>
    <w:rsid w:val="00652343"/>
    <w:rPr>
      <w:rFonts w:ascii="Times New Roman" w:eastAsia="Times New Roman" w:hAnsi="Times New Roman" w:cs="Times New Roman"/>
      <w:b w:val="0"/>
      <w:bCs w:val="0"/>
      <w:i w:val="0"/>
      <w:iCs w:val="0"/>
      <w:smallCaps w:val="0"/>
      <w:strike w:val="0"/>
      <w:color w:val="000000"/>
      <w:spacing w:val="2"/>
      <w:w w:val="100"/>
      <w:position w:val="0"/>
      <w:sz w:val="21"/>
      <w:szCs w:val="21"/>
      <w:u w:val="none"/>
      <w:lang w:val="uk-UA"/>
    </w:rPr>
  </w:style>
  <w:style w:type="character" w:customStyle="1" w:styleId="a5">
    <w:name w:val="Колонтитул_"/>
    <w:basedOn w:val="a0"/>
    <w:link w:val="a6"/>
    <w:rsid w:val="00652343"/>
    <w:rPr>
      <w:rFonts w:ascii="Times New Roman" w:eastAsia="Times New Roman" w:hAnsi="Times New Roman" w:cs="Times New Roman"/>
      <w:b/>
      <w:bCs/>
      <w:i w:val="0"/>
      <w:iCs w:val="0"/>
      <w:smallCaps w:val="0"/>
      <w:strike w:val="0"/>
      <w:spacing w:val="-2"/>
      <w:sz w:val="26"/>
      <w:szCs w:val="26"/>
      <w:u w:val="none"/>
    </w:rPr>
  </w:style>
  <w:style w:type="character" w:customStyle="1" w:styleId="a7">
    <w:name w:val="Колонтитул + Малые прописные"/>
    <w:basedOn w:val="a5"/>
    <w:rsid w:val="00652343"/>
    <w:rPr>
      <w:rFonts w:ascii="Times New Roman" w:eastAsia="Times New Roman" w:hAnsi="Times New Roman" w:cs="Times New Roman"/>
      <w:b/>
      <w:bCs/>
      <w:i w:val="0"/>
      <w:iCs w:val="0"/>
      <w:smallCaps/>
      <w:strike w:val="0"/>
      <w:color w:val="000000"/>
      <w:spacing w:val="-2"/>
      <w:w w:val="100"/>
      <w:position w:val="0"/>
      <w:sz w:val="26"/>
      <w:szCs w:val="26"/>
      <w:u w:val="none"/>
      <w:lang w:val="uk-UA"/>
    </w:rPr>
  </w:style>
  <w:style w:type="character" w:customStyle="1" w:styleId="125pt">
    <w:name w:val="Основной текст + 12;5 pt"/>
    <w:basedOn w:val="a4"/>
    <w:rsid w:val="00652343"/>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style>
  <w:style w:type="character" w:customStyle="1" w:styleId="65pt0pt">
    <w:name w:val="Основной текст + 6;5 pt;Полужирный;Интервал 0 pt"/>
    <w:basedOn w:val="a4"/>
    <w:rsid w:val="00652343"/>
    <w:rPr>
      <w:rFonts w:ascii="Times New Roman" w:eastAsia="Times New Roman" w:hAnsi="Times New Roman" w:cs="Times New Roman"/>
      <w:b/>
      <w:bCs/>
      <w:i w:val="0"/>
      <w:iCs w:val="0"/>
      <w:smallCaps w:val="0"/>
      <w:strike w:val="0"/>
      <w:color w:val="000000"/>
      <w:spacing w:val="1"/>
      <w:w w:val="100"/>
      <w:position w:val="0"/>
      <w:sz w:val="13"/>
      <w:szCs w:val="13"/>
      <w:u w:val="none"/>
      <w:lang w:val="uk-UA"/>
    </w:rPr>
  </w:style>
  <w:style w:type="character" w:customStyle="1" w:styleId="4">
    <w:name w:val="Основной текст (4)_"/>
    <w:basedOn w:val="a0"/>
    <w:link w:val="40"/>
    <w:rsid w:val="00652343"/>
    <w:rPr>
      <w:rFonts w:ascii="Times New Roman" w:eastAsia="Times New Roman" w:hAnsi="Times New Roman" w:cs="Times New Roman"/>
      <w:b/>
      <w:bCs/>
      <w:i/>
      <w:iCs/>
      <w:smallCaps w:val="0"/>
      <w:strike w:val="0"/>
      <w:spacing w:val="-1"/>
      <w:sz w:val="21"/>
      <w:szCs w:val="21"/>
      <w:u w:val="none"/>
    </w:rPr>
  </w:style>
  <w:style w:type="character" w:customStyle="1" w:styleId="a8">
    <w:name w:val="Основной текст + Малые прописные"/>
    <w:basedOn w:val="a4"/>
    <w:rsid w:val="00652343"/>
    <w:rPr>
      <w:rFonts w:ascii="Times New Roman" w:eastAsia="Times New Roman" w:hAnsi="Times New Roman" w:cs="Times New Roman"/>
      <w:b w:val="0"/>
      <w:bCs w:val="0"/>
      <w:i w:val="0"/>
      <w:iCs w:val="0"/>
      <w:smallCaps/>
      <w:strike w:val="0"/>
      <w:color w:val="000000"/>
      <w:spacing w:val="2"/>
      <w:w w:val="100"/>
      <w:position w:val="0"/>
      <w:sz w:val="21"/>
      <w:szCs w:val="21"/>
      <w:u w:val="none"/>
      <w:lang w:val="uk-UA"/>
    </w:rPr>
  </w:style>
  <w:style w:type="character" w:customStyle="1" w:styleId="a9">
    <w:name w:val="Основной текст + Малые прописные"/>
    <w:basedOn w:val="a4"/>
    <w:rsid w:val="00652343"/>
    <w:rPr>
      <w:rFonts w:ascii="Times New Roman" w:eastAsia="Times New Roman" w:hAnsi="Times New Roman" w:cs="Times New Roman"/>
      <w:b w:val="0"/>
      <w:bCs w:val="0"/>
      <w:i w:val="0"/>
      <w:iCs w:val="0"/>
      <w:smallCaps/>
      <w:strike w:val="0"/>
      <w:color w:val="000000"/>
      <w:spacing w:val="2"/>
      <w:w w:val="100"/>
      <w:position w:val="0"/>
      <w:sz w:val="21"/>
      <w:szCs w:val="21"/>
      <w:u w:val="single"/>
      <w:lang w:val="uk-UA"/>
    </w:rPr>
  </w:style>
  <w:style w:type="character" w:customStyle="1" w:styleId="0pt0">
    <w:name w:val="Основной текст + Полужирный;Курсив;Интервал 0 pt"/>
    <w:basedOn w:val="a4"/>
    <w:rsid w:val="00652343"/>
    <w:rPr>
      <w:rFonts w:ascii="Times New Roman" w:eastAsia="Times New Roman" w:hAnsi="Times New Roman" w:cs="Times New Roman"/>
      <w:b/>
      <w:bCs/>
      <w:i/>
      <w:iCs/>
      <w:smallCaps w:val="0"/>
      <w:strike w:val="0"/>
      <w:color w:val="000000"/>
      <w:spacing w:val="-1"/>
      <w:w w:val="100"/>
      <w:position w:val="0"/>
      <w:sz w:val="21"/>
      <w:szCs w:val="21"/>
      <w:u w:val="none"/>
      <w:lang w:val="uk-UA"/>
    </w:rPr>
  </w:style>
  <w:style w:type="character" w:customStyle="1" w:styleId="aa">
    <w:name w:val="Основной текст + Малые прописные"/>
    <w:basedOn w:val="a4"/>
    <w:rsid w:val="00652343"/>
    <w:rPr>
      <w:rFonts w:ascii="Times New Roman" w:eastAsia="Times New Roman" w:hAnsi="Times New Roman" w:cs="Times New Roman"/>
      <w:b w:val="0"/>
      <w:bCs w:val="0"/>
      <w:i w:val="0"/>
      <w:iCs w:val="0"/>
      <w:smallCaps/>
      <w:strike w:val="0"/>
      <w:color w:val="000000"/>
      <w:spacing w:val="2"/>
      <w:w w:val="100"/>
      <w:position w:val="0"/>
      <w:sz w:val="21"/>
      <w:szCs w:val="21"/>
      <w:u w:val="none"/>
      <w:lang w:val="uk-UA"/>
    </w:rPr>
  </w:style>
  <w:style w:type="character" w:customStyle="1" w:styleId="33">
    <w:name w:val="Заголовок №3_"/>
    <w:basedOn w:val="a0"/>
    <w:link w:val="34"/>
    <w:rsid w:val="00652343"/>
    <w:rPr>
      <w:rFonts w:ascii="Times New Roman" w:eastAsia="Times New Roman" w:hAnsi="Times New Roman" w:cs="Times New Roman"/>
      <w:b/>
      <w:bCs/>
      <w:i w:val="0"/>
      <w:iCs w:val="0"/>
      <w:smallCaps w:val="0"/>
      <w:strike w:val="0"/>
      <w:spacing w:val="-1"/>
      <w:sz w:val="25"/>
      <w:szCs w:val="25"/>
      <w:u w:val="none"/>
    </w:rPr>
  </w:style>
  <w:style w:type="character" w:customStyle="1" w:styleId="8pt0pt">
    <w:name w:val="Основной текст + 8 pt;Полужирный;Интервал 0 pt"/>
    <w:basedOn w:val="a4"/>
    <w:rsid w:val="00652343"/>
    <w:rPr>
      <w:rFonts w:ascii="Times New Roman" w:eastAsia="Times New Roman" w:hAnsi="Times New Roman" w:cs="Times New Roman"/>
      <w:b/>
      <w:bCs/>
      <w:i w:val="0"/>
      <w:iCs w:val="0"/>
      <w:smallCaps w:val="0"/>
      <w:strike w:val="0"/>
      <w:color w:val="000000"/>
      <w:spacing w:val="-7"/>
      <w:w w:val="100"/>
      <w:position w:val="0"/>
      <w:sz w:val="16"/>
      <w:szCs w:val="16"/>
      <w:u w:val="none"/>
      <w:lang w:val="uk-UA"/>
    </w:rPr>
  </w:style>
  <w:style w:type="character" w:customStyle="1" w:styleId="8pt0pt0">
    <w:name w:val="Основной текст + 8 pt;Интервал 0 pt"/>
    <w:basedOn w:val="a4"/>
    <w:rsid w:val="00652343"/>
    <w:rPr>
      <w:rFonts w:ascii="Times New Roman" w:eastAsia="Times New Roman" w:hAnsi="Times New Roman" w:cs="Times New Roman"/>
      <w:b w:val="0"/>
      <w:bCs w:val="0"/>
      <w:i w:val="0"/>
      <w:iCs w:val="0"/>
      <w:smallCaps w:val="0"/>
      <w:strike w:val="0"/>
      <w:color w:val="000000"/>
      <w:spacing w:val="-2"/>
      <w:w w:val="100"/>
      <w:position w:val="0"/>
      <w:sz w:val="16"/>
      <w:szCs w:val="16"/>
      <w:u w:val="none"/>
      <w:lang w:val="uk-UA"/>
    </w:rPr>
  </w:style>
  <w:style w:type="character" w:customStyle="1" w:styleId="Gungsuh4pt0pt">
    <w:name w:val="Основной текст + Gungsuh;4 pt;Курсив;Интервал 0 pt"/>
    <w:basedOn w:val="a4"/>
    <w:rsid w:val="00652343"/>
    <w:rPr>
      <w:rFonts w:ascii="Gungsuh" w:eastAsia="Gungsuh" w:hAnsi="Gungsuh" w:cs="Gungsuh"/>
      <w:b w:val="0"/>
      <w:bCs w:val="0"/>
      <w:i/>
      <w:iCs/>
      <w:smallCaps w:val="0"/>
      <w:strike w:val="0"/>
      <w:color w:val="000000"/>
      <w:spacing w:val="17"/>
      <w:w w:val="100"/>
      <w:position w:val="0"/>
      <w:sz w:val="8"/>
      <w:szCs w:val="8"/>
      <w:u w:val="none"/>
      <w:lang w:val="uk-UA"/>
    </w:rPr>
  </w:style>
  <w:style w:type="character" w:customStyle="1" w:styleId="45pt0pt">
    <w:name w:val="Основной текст + 4;5 pt;Интервал 0 pt"/>
    <w:basedOn w:val="a4"/>
    <w:rsid w:val="00652343"/>
    <w:rPr>
      <w:rFonts w:ascii="Times New Roman" w:eastAsia="Times New Roman" w:hAnsi="Times New Roman" w:cs="Times New Roman"/>
      <w:b w:val="0"/>
      <w:bCs w:val="0"/>
      <w:i w:val="0"/>
      <w:iCs w:val="0"/>
      <w:smallCaps w:val="0"/>
      <w:strike w:val="0"/>
      <w:color w:val="000000"/>
      <w:spacing w:val="9"/>
      <w:w w:val="100"/>
      <w:position w:val="0"/>
      <w:sz w:val="9"/>
      <w:szCs w:val="9"/>
      <w:u w:val="none"/>
      <w:lang w:val="uk-UA"/>
    </w:rPr>
  </w:style>
  <w:style w:type="character" w:customStyle="1" w:styleId="ab">
    <w:name w:val="Подпись к таблице_"/>
    <w:basedOn w:val="a0"/>
    <w:link w:val="ac"/>
    <w:rsid w:val="0065234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0pt">
    <w:name w:val="Основной текст (4) + Не полужирный;Не курсив;Интервал 0 pt"/>
    <w:basedOn w:val="4"/>
    <w:rsid w:val="00652343"/>
    <w:rPr>
      <w:rFonts w:ascii="Times New Roman" w:eastAsia="Times New Roman" w:hAnsi="Times New Roman" w:cs="Times New Roman"/>
      <w:b/>
      <w:bCs/>
      <w:i/>
      <w:iCs/>
      <w:smallCaps w:val="0"/>
      <w:strike w:val="0"/>
      <w:color w:val="000000"/>
      <w:spacing w:val="2"/>
      <w:w w:val="100"/>
      <w:position w:val="0"/>
      <w:sz w:val="21"/>
      <w:szCs w:val="21"/>
      <w:u w:val="none"/>
      <w:lang w:val="uk-UA"/>
    </w:rPr>
  </w:style>
  <w:style w:type="character" w:customStyle="1" w:styleId="ad">
    <w:name w:val="Подпись к таблице"/>
    <w:basedOn w:val="ab"/>
    <w:rsid w:val="00652343"/>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uk-UA"/>
    </w:rPr>
  </w:style>
  <w:style w:type="character" w:customStyle="1" w:styleId="125pt0pt">
    <w:name w:val="Основной текст + 12;5 pt;Полужирный;Интервал 0 pt"/>
    <w:basedOn w:val="a4"/>
    <w:rsid w:val="00652343"/>
    <w:rPr>
      <w:rFonts w:ascii="Times New Roman" w:eastAsia="Times New Roman" w:hAnsi="Times New Roman" w:cs="Times New Roman"/>
      <w:b/>
      <w:bCs/>
      <w:i w:val="0"/>
      <w:iCs w:val="0"/>
      <w:smallCaps w:val="0"/>
      <w:strike w:val="0"/>
      <w:color w:val="000000"/>
      <w:spacing w:val="-1"/>
      <w:w w:val="100"/>
      <w:position w:val="0"/>
      <w:sz w:val="25"/>
      <w:szCs w:val="25"/>
      <w:u w:val="none"/>
      <w:lang w:val="uk-UA"/>
    </w:rPr>
  </w:style>
  <w:style w:type="paragraph" w:customStyle="1" w:styleId="20">
    <w:name w:val="Заголовок №2"/>
    <w:basedOn w:val="a"/>
    <w:link w:val="2"/>
    <w:rsid w:val="00652343"/>
    <w:pPr>
      <w:shd w:val="clear" w:color="auto" w:fill="FFFFFF"/>
      <w:spacing w:after="540" w:line="485" w:lineRule="exact"/>
      <w:jc w:val="center"/>
      <w:outlineLvl w:val="1"/>
    </w:pPr>
    <w:rPr>
      <w:rFonts w:ascii="Times New Roman" w:eastAsia="Times New Roman" w:hAnsi="Times New Roman" w:cs="Times New Roman"/>
      <w:spacing w:val="2"/>
      <w:sz w:val="25"/>
      <w:szCs w:val="25"/>
    </w:rPr>
  </w:style>
  <w:style w:type="paragraph" w:customStyle="1" w:styleId="3">
    <w:name w:val="Основной текст3"/>
    <w:basedOn w:val="a"/>
    <w:link w:val="a4"/>
    <w:rsid w:val="00652343"/>
    <w:pPr>
      <w:shd w:val="clear" w:color="auto" w:fill="FFFFFF"/>
      <w:spacing w:before="540" w:line="413" w:lineRule="exact"/>
      <w:ind w:hanging="1720"/>
      <w:jc w:val="right"/>
    </w:pPr>
    <w:rPr>
      <w:rFonts w:ascii="Times New Roman" w:eastAsia="Times New Roman" w:hAnsi="Times New Roman" w:cs="Times New Roman"/>
      <w:spacing w:val="2"/>
      <w:sz w:val="21"/>
      <w:szCs w:val="21"/>
    </w:rPr>
  </w:style>
  <w:style w:type="paragraph" w:customStyle="1" w:styleId="22">
    <w:name w:val="Основной текст (2)"/>
    <w:basedOn w:val="a"/>
    <w:link w:val="21"/>
    <w:rsid w:val="00652343"/>
    <w:pPr>
      <w:shd w:val="clear" w:color="auto" w:fill="FFFFFF"/>
      <w:spacing w:before="1020" w:after="900" w:line="0" w:lineRule="atLeast"/>
      <w:jc w:val="center"/>
    </w:pPr>
    <w:rPr>
      <w:rFonts w:ascii="Times New Roman" w:eastAsia="Times New Roman" w:hAnsi="Times New Roman" w:cs="Times New Roman"/>
      <w:b/>
      <w:bCs/>
      <w:spacing w:val="-1"/>
      <w:sz w:val="25"/>
      <w:szCs w:val="25"/>
    </w:rPr>
  </w:style>
  <w:style w:type="paragraph" w:customStyle="1" w:styleId="10">
    <w:name w:val="Заголовок №1"/>
    <w:basedOn w:val="a"/>
    <w:link w:val="1"/>
    <w:rsid w:val="00652343"/>
    <w:pPr>
      <w:shd w:val="clear" w:color="auto" w:fill="FFFFFF"/>
      <w:spacing w:before="900" w:after="240" w:line="0" w:lineRule="atLeast"/>
      <w:jc w:val="center"/>
      <w:outlineLvl w:val="0"/>
    </w:pPr>
    <w:rPr>
      <w:rFonts w:ascii="Times New Roman" w:eastAsia="Times New Roman" w:hAnsi="Times New Roman" w:cs="Times New Roman"/>
      <w:spacing w:val="6"/>
      <w:sz w:val="28"/>
      <w:szCs w:val="28"/>
    </w:rPr>
  </w:style>
  <w:style w:type="paragraph" w:customStyle="1" w:styleId="31">
    <w:name w:val="Основной текст (3)"/>
    <w:basedOn w:val="a"/>
    <w:link w:val="30"/>
    <w:rsid w:val="00652343"/>
    <w:pPr>
      <w:shd w:val="clear" w:color="auto" w:fill="FFFFFF"/>
      <w:spacing w:before="240" w:after="420" w:line="0" w:lineRule="atLeast"/>
    </w:pPr>
    <w:rPr>
      <w:rFonts w:ascii="Times New Roman" w:eastAsia="Times New Roman" w:hAnsi="Times New Roman" w:cs="Times New Roman"/>
      <w:b/>
      <w:bCs/>
      <w:spacing w:val="1"/>
      <w:sz w:val="13"/>
      <w:szCs w:val="13"/>
    </w:rPr>
  </w:style>
  <w:style w:type="paragraph" w:customStyle="1" w:styleId="320">
    <w:name w:val="Заголовок №3 (2)"/>
    <w:basedOn w:val="a"/>
    <w:link w:val="32"/>
    <w:rsid w:val="00652343"/>
    <w:pPr>
      <w:shd w:val="clear" w:color="auto" w:fill="FFFFFF"/>
      <w:spacing w:after="660" w:line="0" w:lineRule="atLeast"/>
      <w:jc w:val="center"/>
      <w:outlineLvl w:val="2"/>
    </w:pPr>
    <w:rPr>
      <w:rFonts w:ascii="Times New Roman" w:eastAsia="Times New Roman" w:hAnsi="Times New Roman" w:cs="Times New Roman"/>
      <w:spacing w:val="2"/>
      <w:sz w:val="21"/>
      <w:szCs w:val="21"/>
    </w:rPr>
  </w:style>
  <w:style w:type="paragraph" w:customStyle="1" w:styleId="a6">
    <w:name w:val="Колонтитул"/>
    <w:basedOn w:val="a"/>
    <w:link w:val="a5"/>
    <w:rsid w:val="00652343"/>
    <w:pPr>
      <w:shd w:val="clear" w:color="auto" w:fill="FFFFFF"/>
      <w:spacing w:line="0" w:lineRule="atLeast"/>
    </w:pPr>
    <w:rPr>
      <w:rFonts w:ascii="Times New Roman" w:eastAsia="Times New Roman" w:hAnsi="Times New Roman" w:cs="Times New Roman"/>
      <w:b/>
      <w:bCs/>
      <w:spacing w:val="-2"/>
      <w:sz w:val="26"/>
      <w:szCs w:val="26"/>
    </w:rPr>
  </w:style>
  <w:style w:type="paragraph" w:customStyle="1" w:styleId="40">
    <w:name w:val="Основной текст (4)"/>
    <w:basedOn w:val="a"/>
    <w:link w:val="4"/>
    <w:rsid w:val="00652343"/>
    <w:pPr>
      <w:shd w:val="clear" w:color="auto" w:fill="FFFFFF"/>
      <w:spacing w:line="278" w:lineRule="exact"/>
      <w:ind w:firstLine="520"/>
      <w:jc w:val="both"/>
    </w:pPr>
    <w:rPr>
      <w:rFonts w:ascii="Times New Roman" w:eastAsia="Times New Roman" w:hAnsi="Times New Roman" w:cs="Times New Roman"/>
      <w:b/>
      <w:bCs/>
      <w:i/>
      <w:iCs/>
      <w:spacing w:val="-1"/>
      <w:sz w:val="21"/>
      <w:szCs w:val="21"/>
    </w:rPr>
  </w:style>
  <w:style w:type="paragraph" w:customStyle="1" w:styleId="34">
    <w:name w:val="Заголовок №3"/>
    <w:basedOn w:val="a"/>
    <w:link w:val="33"/>
    <w:rsid w:val="00652343"/>
    <w:pPr>
      <w:shd w:val="clear" w:color="auto" w:fill="FFFFFF"/>
      <w:spacing w:after="60" w:line="0" w:lineRule="atLeast"/>
      <w:ind w:hanging="1480"/>
      <w:jc w:val="both"/>
      <w:outlineLvl w:val="2"/>
    </w:pPr>
    <w:rPr>
      <w:rFonts w:ascii="Times New Roman" w:eastAsia="Times New Roman" w:hAnsi="Times New Roman" w:cs="Times New Roman"/>
      <w:b/>
      <w:bCs/>
      <w:spacing w:val="-1"/>
      <w:sz w:val="25"/>
      <w:szCs w:val="25"/>
    </w:rPr>
  </w:style>
  <w:style w:type="paragraph" w:customStyle="1" w:styleId="ac">
    <w:name w:val="Подпись к таблице"/>
    <w:basedOn w:val="a"/>
    <w:link w:val="ab"/>
    <w:rsid w:val="00652343"/>
    <w:pPr>
      <w:shd w:val="clear" w:color="auto" w:fill="FFFFFF"/>
      <w:spacing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&lt;4D6963726F736F667420576F7264202D202BC2B3EAEEE2E05FF4B3E7B3EEEB5FB35FE2E0EBE5EE5FC4CE5F33EAF3F0F15F34EAF0E5E45FCEECE5F0B35FB2B2F1E5EC5F323031342E646F63&gt;</vt:lpstr>
    </vt:vector>
  </TitlesOfParts>
  <Company>Reanimator Extreme Edition</Company>
  <LinksUpToDate>false</LinksUpToDate>
  <CharactersWithSpaces>52462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&lt;4D6963726F736F667420576F7264202D202BC2B3EAEEE2E05FF4B3E7B3EEEB5FB35FE2E0EBE5EE5FC4CE5F33EAF3F0F15F34EAF0E5E45FCEECE5F0B35FB2B2F1E5EC5F323031342E646F63&gt;</dc:title>
  <dc:creator>User</dc:creator>
  <cp:lastModifiedBy>RePack by Diakov</cp:lastModifiedBy>
  <cp:revision>2</cp:revision>
  <dcterms:created xsi:type="dcterms:W3CDTF">2023-10-09T12:08:00Z</dcterms:created>
  <dcterms:modified xsi:type="dcterms:W3CDTF">2023-10-09T12:08:00Z</dcterms:modified>
</cp:coreProperties>
</file>