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7E3" w:rsidRDefault="00A86835" w:rsidP="00A86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A86835">
        <w:rPr>
          <w:rFonts w:ascii="Times New Roman" w:hAnsi="Times New Roman" w:cs="Times New Roman"/>
          <w:sz w:val="28"/>
          <w:szCs w:val="28"/>
        </w:rPr>
        <w:t xml:space="preserve">ПИТАННЯ  </w:t>
      </w:r>
      <w:r w:rsidRPr="00A86835">
        <w:rPr>
          <w:rFonts w:ascii="Times New Roman" w:hAnsi="Times New Roman" w:cs="Times New Roman"/>
          <w:sz w:val="28"/>
          <w:szCs w:val="28"/>
          <w:lang w:val="uk-UA"/>
        </w:rPr>
        <w:t>до</w:t>
      </w:r>
      <w:proofErr w:type="gramEnd"/>
      <w:r w:rsidRPr="00A86835">
        <w:rPr>
          <w:rFonts w:ascii="Times New Roman" w:hAnsi="Times New Roman" w:cs="Times New Roman"/>
          <w:sz w:val="28"/>
          <w:szCs w:val="28"/>
          <w:lang w:val="uk-UA"/>
        </w:rPr>
        <w:t xml:space="preserve"> ЕКЗАМЕНУ</w:t>
      </w:r>
    </w:p>
    <w:p w:rsidR="00A86835" w:rsidRPr="00A86835" w:rsidRDefault="00A86835" w:rsidP="00A86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6835" w:rsidRDefault="00A86835" w:rsidP="00A86835">
      <w:pPr>
        <w:widowControl w:val="0"/>
        <w:tabs>
          <w:tab w:val="left" w:pos="360"/>
          <w:tab w:val="left" w:pos="567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Інтернет-брендингу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Інтернет-брендів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86835" w:rsidRDefault="00A86835" w:rsidP="00A86835">
      <w:pPr>
        <w:widowControl w:val="0"/>
        <w:tabs>
          <w:tab w:val="left" w:pos="360"/>
          <w:tab w:val="left" w:pos="567"/>
          <w:tab w:val="left" w:pos="1134"/>
        </w:tabs>
        <w:spacing w:line="252" w:lineRule="auto"/>
        <w:ind w:left="360" w:hanging="1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Перелічити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Інтернет-брендів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86835" w:rsidRPr="00A86835" w:rsidRDefault="00A86835" w:rsidP="00A86835">
      <w:pPr>
        <w:tabs>
          <w:tab w:val="left" w:pos="360"/>
          <w:tab w:val="left" w:pos="567"/>
          <w:tab w:val="left" w:pos="851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вплинули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-маркетингу.</w:t>
      </w:r>
    </w:p>
    <w:p w:rsidR="00A86835" w:rsidRPr="00A86835" w:rsidRDefault="00A86835" w:rsidP="00A86835">
      <w:pPr>
        <w:tabs>
          <w:tab w:val="left" w:pos="360"/>
          <w:tab w:val="left" w:pos="567"/>
          <w:tab w:val="left" w:pos="851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ернет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-маркетингу.</w:t>
      </w:r>
    </w:p>
    <w:p w:rsidR="00A86835" w:rsidRPr="00A86835" w:rsidRDefault="00A86835" w:rsidP="00A86835">
      <w:pPr>
        <w:tabs>
          <w:tab w:val="left" w:pos="360"/>
          <w:tab w:val="left" w:pos="567"/>
          <w:tab w:val="left" w:pos="851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Перелічити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-маркетингу.</w:t>
      </w:r>
    </w:p>
    <w:p w:rsidR="00A86835" w:rsidRPr="00A86835" w:rsidRDefault="00A86835" w:rsidP="00A86835">
      <w:pPr>
        <w:tabs>
          <w:tab w:val="left" w:pos="360"/>
          <w:tab w:val="left" w:pos="567"/>
          <w:tab w:val="left" w:pos="851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напрямки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-маркетингу.</w:t>
      </w:r>
    </w:p>
    <w:p w:rsidR="00A86835" w:rsidRPr="00A86835" w:rsidRDefault="00A86835" w:rsidP="00A86835">
      <w:pPr>
        <w:tabs>
          <w:tab w:val="left" w:pos="360"/>
          <w:tab w:val="left" w:pos="567"/>
          <w:tab w:val="left" w:pos="851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Прокоментувати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-маркетингу в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порівнянні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традиційним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маркетингом.</w:t>
      </w:r>
    </w:p>
    <w:p w:rsidR="00A86835" w:rsidRPr="00A86835" w:rsidRDefault="00A86835" w:rsidP="00A86835">
      <w:pPr>
        <w:tabs>
          <w:tab w:val="left" w:pos="360"/>
          <w:tab w:val="left" w:pos="567"/>
          <w:tab w:val="left" w:pos="851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маркетингової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.</w:t>
      </w:r>
    </w:p>
    <w:p w:rsidR="00A86835" w:rsidRPr="00A86835" w:rsidRDefault="00A86835" w:rsidP="00A86835">
      <w:pPr>
        <w:tabs>
          <w:tab w:val="left" w:pos="360"/>
          <w:tab w:val="left" w:pos="567"/>
          <w:tab w:val="left" w:pos="851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маркетингових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.</w:t>
      </w:r>
    </w:p>
    <w:p w:rsidR="00A86835" w:rsidRPr="00A86835" w:rsidRDefault="00A86835" w:rsidP="00A86835">
      <w:pPr>
        <w:tabs>
          <w:tab w:val="left" w:pos="360"/>
          <w:tab w:val="left" w:pos="567"/>
          <w:tab w:val="left" w:pos="851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Охарактеризувати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.</w:t>
      </w:r>
    </w:p>
    <w:p w:rsidR="00A86835" w:rsidRPr="00A86835" w:rsidRDefault="00A86835" w:rsidP="00A86835">
      <w:pPr>
        <w:tabs>
          <w:tab w:val="left" w:pos="360"/>
          <w:tab w:val="left" w:pos="567"/>
          <w:tab w:val="left" w:pos="851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Інернет-опитування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Перелічити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Інтернет-опитувань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.</w:t>
      </w:r>
    </w:p>
    <w:p w:rsidR="00A86835" w:rsidRPr="00A86835" w:rsidRDefault="00A86835" w:rsidP="00A86835">
      <w:pPr>
        <w:tabs>
          <w:tab w:val="left" w:pos="360"/>
          <w:tab w:val="left" w:pos="567"/>
          <w:tab w:val="left" w:pos="851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Перелічити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ідентифікації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користувачів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.</w:t>
      </w:r>
    </w:p>
    <w:p w:rsidR="00A86835" w:rsidRPr="00A86835" w:rsidRDefault="00A86835" w:rsidP="00A86835">
      <w:pPr>
        <w:tabs>
          <w:tab w:val="left" w:pos="360"/>
          <w:tab w:val="left" w:pos="567"/>
          <w:tab w:val="left" w:pos="851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статистичних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користувачів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на веб-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.</w:t>
      </w:r>
    </w:p>
    <w:p w:rsidR="00A86835" w:rsidRPr="00A86835" w:rsidRDefault="00A86835" w:rsidP="00A86835">
      <w:pPr>
        <w:tabs>
          <w:tab w:val="left" w:pos="360"/>
          <w:tab w:val="left" w:pos="567"/>
          <w:tab w:val="left" w:pos="851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14. Навести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програм-аналізаторів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.</w:t>
      </w:r>
    </w:p>
    <w:p w:rsidR="00A86835" w:rsidRPr="00A86835" w:rsidRDefault="00A86835" w:rsidP="00A86835">
      <w:pPr>
        <w:tabs>
          <w:tab w:val="left" w:pos="360"/>
          <w:tab w:val="left" w:pos="567"/>
          <w:tab w:val="left" w:pos="851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товару та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товарної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.</w:t>
      </w:r>
    </w:p>
    <w:p w:rsidR="00A86835" w:rsidRPr="00A86835" w:rsidRDefault="00A86835" w:rsidP="00A86835">
      <w:pPr>
        <w:tabs>
          <w:tab w:val="left" w:pos="360"/>
          <w:tab w:val="left" w:pos="567"/>
          <w:tab w:val="left" w:pos="851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маркетингового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оточення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товару.</w:t>
      </w:r>
    </w:p>
    <w:p w:rsidR="00A86835" w:rsidRPr="00A86835" w:rsidRDefault="00A86835" w:rsidP="00A86835">
      <w:pPr>
        <w:tabs>
          <w:tab w:val="left" w:pos="360"/>
          <w:tab w:val="left" w:pos="567"/>
          <w:tab w:val="left" w:pos="851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Охарактеризувати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напрямки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оточення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товару через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.</w:t>
      </w:r>
    </w:p>
    <w:p w:rsidR="00A86835" w:rsidRPr="00A86835" w:rsidRDefault="00A86835" w:rsidP="00A86835">
      <w:pPr>
        <w:tabs>
          <w:tab w:val="left" w:pos="360"/>
          <w:tab w:val="left" w:pos="567"/>
          <w:tab w:val="left" w:pos="851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.</w:t>
      </w:r>
    </w:p>
    <w:p w:rsidR="00A86835" w:rsidRPr="00A86835" w:rsidRDefault="00A86835" w:rsidP="00A86835">
      <w:pPr>
        <w:tabs>
          <w:tab w:val="left" w:pos="360"/>
          <w:tab w:val="left" w:pos="567"/>
          <w:tab w:val="left" w:pos="851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Охарактеризувати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Інтернет-послуги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.</w:t>
      </w:r>
    </w:p>
    <w:p w:rsidR="00A86835" w:rsidRPr="00A86835" w:rsidRDefault="00A86835" w:rsidP="00A86835">
      <w:pPr>
        <w:tabs>
          <w:tab w:val="left" w:pos="360"/>
          <w:tab w:val="left" w:pos="567"/>
          <w:tab w:val="left" w:pos="851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взаємозв'язок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Інтернет-послуг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Інтернет-банкінг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Інтернет-трейдинг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Інтернет-страхування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.</w:t>
      </w:r>
    </w:p>
    <w:p w:rsidR="00A86835" w:rsidRPr="00A86835" w:rsidRDefault="00A86835" w:rsidP="00A86835">
      <w:pPr>
        <w:tabs>
          <w:tab w:val="left" w:pos="360"/>
          <w:tab w:val="left" w:pos="567"/>
          <w:tab w:val="left" w:pos="851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ціноутворення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.</w:t>
      </w:r>
    </w:p>
    <w:p w:rsidR="00A86835" w:rsidRPr="00A86835" w:rsidRDefault="00A86835" w:rsidP="00A86835">
      <w:pPr>
        <w:tabs>
          <w:tab w:val="left" w:pos="360"/>
          <w:tab w:val="left" w:pos="567"/>
          <w:tab w:val="left" w:pos="851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маркетингові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.</w:t>
      </w:r>
    </w:p>
    <w:p w:rsidR="00A86835" w:rsidRPr="00A86835" w:rsidRDefault="00A86835" w:rsidP="00A86835">
      <w:pPr>
        <w:tabs>
          <w:tab w:val="left" w:pos="360"/>
          <w:tab w:val="left" w:pos="567"/>
          <w:tab w:val="left" w:pos="851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.</w:t>
      </w:r>
    </w:p>
    <w:p w:rsidR="00A86835" w:rsidRPr="00A86835" w:rsidRDefault="00A86835" w:rsidP="00A86835">
      <w:pPr>
        <w:tabs>
          <w:tab w:val="left" w:pos="360"/>
          <w:tab w:val="left" w:pos="567"/>
          <w:tab w:val="left" w:pos="851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Інтернет-реклами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.</w:t>
      </w:r>
    </w:p>
    <w:p w:rsidR="00A86835" w:rsidRPr="00A86835" w:rsidRDefault="00A86835" w:rsidP="00A86835">
      <w:pPr>
        <w:tabs>
          <w:tab w:val="left" w:pos="360"/>
          <w:tab w:val="left" w:pos="567"/>
          <w:tab w:val="left" w:pos="851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Інтернет-реклами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.</w:t>
      </w:r>
    </w:p>
    <w:p w:rsidR="00A86835" w:rsidRDefault="00A86835" w:rsidP="00A86835">
      <w:pPr>
        <w:widowControl w:val="0"/>
        <w:tabs>
          <w:tab w:val="left" w:pos="360"/>
          <w:tab w:val="left" w:pos="567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Охарактеризувати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Інтернет-реклами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6835" w:rsidRPr="00A86835" w:rsidRDefault="00A86835" w:rsidP="00A86835">
      <w:pPr>
        <w:widowControl w:val="0"/>
        <w:tabs>
          <w:tab w:val="left" w:pos="360"/>
          <w:tab w:val="left" w:pos="567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банерної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банерної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рекламних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майданчиків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.</w:t>
      </w:r>
    </w:p>
    <w:p w:rsidR="00A86835" w:rsidRPr="00A86835" w:rsidRDefault="00A86835" w:rsidP="00A86835">
      <w:pPr>
        <w:widowControl w:val="0"/>
        <w:tabs>
          <w:tab w:val="left" w:pos="360"/>
          <w:tab w:val="left" w:pos="567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6835">
        <w:rPr>
          <w:rFonts w:ascii="Times New Roman" w:hAnsi="Times New Roman" w:cs="Times New Roman"/>
          <w:sz w:val="28"/>
          <w:szCs w:val="28"/>
        </w:rPr>
        <w:t>веб-сайту</w:t>
      </w:r>
      <w:proofErr w:type="gramEnd"/>
      <w:r w:rsidRPr="00A8683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пошукових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системах і каталогах.</w:t>
      </w:r>
    </w:p>
    <w:p w:rsidR="00A86835" w:rsidRPr="00A86835" w:rsidRDefault="00A86835" w:rsidP="00A86835">
      <w:pPr>
        <w:widowControl w:val="0"/>
        <w:tabs>
          <w:tab w:val="left" w:pos="360"/>
          <w:tab w:val="left" w:pos="567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пошти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дошках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об’яв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.</w:t>
      </w:r>
    </w:p>
    <w:p w:rsidR="00A86835" w:rsidRPr="00A86835" w:rsidRDefault="00A86835" w:rsidP="00A86835">
      <w:pPr>
        <w:widowControl w:val="0"/>
        <w:tabs>
          <w:tab w:val="left" w:pos="360"/>
          <w:tab w:val="left" w:pos="567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Охарактеризувати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партнерські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як метод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відвідувачів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.</w:t>
      </w:r>
    </w:p>
    <w:p w:rsidR="00A86835" w:rsidRPr="00A86835" w:rsidRDefault="00A86835" w:rsidP="00A86835">
      <w:pPr>
        <w:widowControl w:val="0"/>
        <w:tabs>
          <w:tab w:val="left" w:pos="360"/>
          <w:tab w:val="left" w:pos="567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збуту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.</w:t>
      </w:r>
    </w:p>
    <w:p w:rsidR="00A86835" w:rsidRPr="00A86835" w:rsidRDefault="00A86835" w:rsidP="00A86835">
      <w:pPr>
        <w:widowControl w:val="0"/>
        <w:tabs>
          <w:tab w:val="left" w:pos="360"/>
          <w:tab w:val="left" w:pos="567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lastRenderedPageBreak/>
        <w:t xml:space="preserve">31.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продаж.</w:t>
      </w:r>
    </w:p>
    <w:p w:rsidR="00A86835" w:rsidRPr="00A86835" w:rsidRDefault="00A86835" w:rsidP="00A86835">
      <w:pPr>
        <w:widowControl w:val="0"/>
        <w:tabs>
          <w:tab w:val="left" w:pos="360"/>
          <w:tab w:val="left" w:pos="567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Охарактеризувати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міри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порівняти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835">
        <w:rPr>
          <w:rFonts w:ascii="Times New Roman" w:hAnsi="Times New Roman" w:cs="Times New Roman"/>
          <w:sz w:val="28"/>
          <w:szCs w:val="28"/>
        </w:rPr>
        <w:t>рекламою.</w:t>
      </w:r>
    </w:p>
    <w:p w:rsidR="00A86835" w:rsidRPr="00A86835" w:rsidRDefault="00A86835" w:rsidP="00A86835">
      <w:pPr>
        <w:widowControl w:val="0"/>
        <w:tabs>
          <w:tab w:val="left" w:pos="360"/>
          <w:tab w:val="left" w:pos="567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33. Навести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збуту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.</w:t>
      </w:r>
    </w:p>
    <w:p w:rsidR="00A86835" w:rsidRPr="00A86835" w:rsidRDefault="00A86835" w:rsidP="00A86835">
      <w:pPr>
        <w:widowControl w:val="0"/>
        <w:tabs>
          <w:tab w:val="left" w:pos="360"/>
          <w:tab w:val="left" w:pos="567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характеристику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збуту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.</w:t>
      </w:r>
    </w:p>
    <w:p w:rsidR="00A86835" w:rsidRPr="00A86835" w:rsidRDefault="00A86835" w:rsidP="00A86835">
      <w:pPr>
        <w:widowControl w:val="0"/>
        <w:tabs>
          <w:tab w:val="left" w:pos="360"/>
          <w:tab w:val="left" w:pos="567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35.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збуту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.</w:t>
      </w:r>
    </w:p>
    <w:p w:rsidR="00A86835" w:rsidRPr="00A86835" w:rsidRDefault="00A86835" w:rsidP="00A86835">
      <w:pPr>
        <w:widowControl w:val="0"/>
        <w:tabs>
          <w:tab w:val="left" w:pos="360"/>
          <w:tab w:val="left" w:pos="567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.</w:t>
      </w:r>
    </w:p>
    <w:p w:rsidR="00A86835" w:rsidRPr="00A86835" w:rsidRDefault="00A86835" w:rsidP="00A86835">
      <w:pPr>
        <w:widowControl w:val="0"/>
        <w:tabs>
          <w:tab w:val="left" w:pos="360"/>
          <w:tab w:val="left" w:pos="567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37.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напрямки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.</w:t>
      </w:r>
    </w:p>
    <w:p w:rsidR="00A86835" w:rsidRPr="00A86835" w:rsidRDefault="00A86835" w:rsidP="00A86835">
      <w:pPr>
        <w:widowControl w:val="0"/>
        <w:tabs>
          <w:tab w:val="left" w:pos="360"/>
          <w:tab w:val="left" w:pos="567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38.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налагодження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.</w:t>
      </w:r>
    </w:p>
    <w:p w:rsidR="00A86835" w:rsidRPr="00A86835" w:rsidRDefault="00A86835" w:rsidP="00A86835">
      <w:pPr>
        <w:widowControl w:val="0"/>
        <w:tabs>
          <w:tab w:val="left" w:pos="360"/>
          <w:tab w:val="left" w:pos="567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39. Навести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.</w:t>
      </w:r>
    </w:p>
    <w:p w:rsidR="00A86835" w:rsidRPr="00A86835" w:rsidRDefault="00A86835" w:rsidP="00A86835">
      <w:pPr>
        <w:widowControl w:val="0"/>
        <w:tabs>
          <w:tab w:val="left" w:pos="360"/>
          <w:tab w:val="left" w:pos="567"/>
          <w:tab w:val="left" w:pos="1134"/>
        </w:tabs>
        <w:spacing w:after="0" w:line="240" w:lineRule="auto"/>
        <w:ind w:left="360" w:hanging="186"/>
        <w:jc w:val="both"/>
        <w:rPr>
          <w:rFonts w:ascii="Times New Roman" w:hAnsi="Times New Roman" w:cs="Times New Roman"/>
          <w:sz w:val="28"/>
          <w:szCs w:val="28"/>
        </w:rPr>
      </w:pPr>
      <w:r w:rsidRPr="00A86835">
        <w:rPr>
          <w:rFonts w:ascii="Times New Roman" w:hAnsi="Times New Roman" w:cs="Times New Roman"/>
          <w:sz w:val="28"/>
          <w:szCs w:val="28"/>
        </w:rPr>
        <w:t xml:space="preserve">40.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характеристику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спонсорській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підтримці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компаній</w:t>
      </w:r>
      <w:proofErr w:type="spellEnd"/>
      <w:r w:rsidRPr="00A868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835">
        <w:rPr>
          <w:rFonts w:ascii="Times New Roman" w:hAnsi="Times New Roman" w:cs="Times New Roman"/>
          <w:sz w:val="28"/>
          <w:szCs w:val="28"/>
        </w:rPr>
        <w:t xml:space="preserve">як одному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86835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A86835">
        <w:rPr>
          <w:rFonts w:ascii="Times New Roman" w:hAnsi="Times New Roman" w:cs="Times New Roman"/>
          <w:sz w:val="28"/>
          <w:szCs w:val="28"/>
        </w:rPr>
        <w:t>.</w:t>
      </w:r>
    </w:p>
    <w:sectPr w:rsidR="00A86835" w:rsidRPr="00A8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65"/>
    <w:rsid w:val="00070565"/>
    <w:rsid w:val="00A86835"/>
    <w:rsid w:val="00E7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0900F-C194-49A5-8F59-A5C58FD3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2020-07-18T14:37:00Z</dcterms:created>
  <dcterms:modified xsi:type="dcterms:W3CDTF">2020-07-18T14:39:00Z</dcterms:modified>
</cp:coreProperties>
</file>