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0E" w:rsidRPr="00B52B1D" w:rsidRDefault="00570C0E" w:rsidP="00570C0E">
      <w:pPr>
        <w:ind w:firstLine="709"/>
        <w:jc w:val="both"/>
        <w:rPr>
          <w:i/>
          <w:sz w:val="28"/>
          <w:szCs w:val="28"/>
        </w:rPr>
      </w:pPr>
      <w:r w:rsidRPr="00B52B1D">
        <w:rPr>
          <w:b/>
          <w:i/>
          <w:sz w:val="28"/>
          <w:szCs w:val="28"/>
        </w:rPr>
        <w:t xml:space="preserve">Тема 7. </w:t>
      </w:r>
      <w:r w:rsidRPr="00B52B1D">
        <w:rPr>
          <w:i/>
          <w:sz w:val="28"/>
          <w:szCs w:val="28"/>
        </w:rPr>
        <w:t>Особливості видів мистецтва.</w:t>
      </w:r>
      <w:r w:rsidRPr="00B52B1D">
        <w:rPr>
          <w:b/>
          <w:i/>
          <w:sz w:val="28"/>
          <w:szCs w:val="28"/>
        </w:rPr>
        <w:t xml:space="preserve"> </w:t>
      </w:r>
      <w:r w:rsidRPr="00B52B1D">
        <w:rPr>
          <w:i/>
          <w:sz w:val="28"/>
          <w:szCs w:val="28"/>
        </w:rPr>
        <w:t>Граматика та мова образотворчого мистецтва</w:t>
      </w:r>
    </w:p>
    <w:p w:rsidR="00570C0E" w:rsidRPr="00CF6A2F" w:rsidRDefault="00570C0E" w:rsidP="00570C0E">
      <w:pPr>
        <w:pStyle w:val="3"/>
        <w:spacing w:after="0"/>
        <w:ind w:left="0"/>
        <w:jc w:val="both"/>
        <w:rPr>
          <w:sz w:val="28"/>
          <w:szCs w:val="28"/>
        </w:rPr>
      </w:pPr>
      <w:r w:rsidRPr="00CF6A2F">
        <w:rPr>
          <w:sz w:val="28"/>
          <w:szCs w:val="28"/>
        </w:rPr>
        <w:t>Відтворення простих форм лінією, плямою,  в об’ємі. Елементарні засоби компонування простих форм. Зображення основних форм та їхніх частин</w:t>
      </w:r>
      <w:r w:rsidRPr="00CF6A2F">
        <w:rPr>
          <w:i/>
          <w:sz w:val="28"/>
          <w:szCs w:val="28"/>
        </w:rPr>
        <w:t xml:space="preserve"> </w:t>
      </w:r>
      <w:r w:rsidRPr="00CF6A2F">
        <w:rPr>
          <w:sz w:val="28"/>
          <w:szCs w:val="28"/>
        </w:rPr>
        <w:t xml:space="preserve"> у графіці  та живописі. Цілісність форми у скульптурі та архітектурі. Стилізування та орнаментальне оздоблення форм у декоративно-прикладному мистецтві. Композиційні прийоми у графіці, живописі, скульптурі та декоративно-прикладному мистецтві.</w:t>
      </w:r>
    </w:p>
    <w:p w:rsidR="00570C0E" w:rsidRPr="00CF6A2F" w:rsidRDefault="00570C0E" w:rsidP="00570C0E">
      <w:pPr>
        <w:pStyle w:val="3"/>
        <w:spacing w:after="0"/>
        <w:ind w:left="0"/>
        <w:jc w:val="both"/>
        <w:rPr>
          <w:sz w:val="28"/>
          <w:szCs w:val="28"/>
        </w:rPr>
      </w:pP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4D"/>
    <w:rsid w:val="000D1219"/>
    <w:rsid w:val="0010764D"/>
    <w:rsid w:val="00366509"/>
    <w:rsid w:val="00401B4C"/>
    <w:rsid w:val="0045140E"/>
    <w:rsid w:val="00570C0E"/>
    <w:rsid w:val="007630CB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6A99-0DCD-42D5-911F-F5FCE343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0C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C0E"/>
    <w:rPr>
      <w:rFonts w:ascii="Times New Roman" w:eastAsia="Times New Roman" w:hAnsi="Times New Roman" w:cs="Times New Roman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diakov.net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2021-09-28T21:12:00Z</dcterms:created>
  <dcterms:modified xsi:type="dcterms:W3CDTF">2021-09-28T21:12:00Z</dcterms:modified>
</cp:coreProperties>
</file>