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2F92" w14:textId="03673D5B" w:rsidR="00382355" w:rsidRPr="00382355" w:rsidRDefault="00382355" w:rsidP="00382355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2355">
        <w:rPr>
          <w:sz w:val="28"/>
          <w:szCs w:val="28"/>
          <w:lang w:val="uk-UA"/>
        </w:rPr>
        <w:t xml:space="preserve">Позначте головуючі стилістичні характеристики </w:t>
      </w:r>
      <w:r w:rsidR="003003B7">
        <w:rPr>
          <w:sz w:val="28"/>
          <w:szCs w:val="28"/>
          <w:lang w:val="uk-UA"/>
        </w:rPr>
        <w:t>лонгріду</w:t>
      </w:r>
      <w:r w:rsidRPr="00382355">
        <w:rPr>
          <w:sz w:val="28"/>
          <w:szCs w:val="28"/>
          <w:lang w:val="uk-UA"/>
        </w:rPr>
        <w:t>.</w:t>
      </w:r>
    </w:p>
    <w:p w14:paraId="3B76CEDA" w14:textId="691E14C7" w:rsidR="00382355" w:rsidRPr="00382355" w:rsidRDefault="00382355" w:rsidP="00382355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2355">
        <w:rPr>
          <w:sz w:val="28"/>
          <w:szCs w:val="28"/>
          <w:lang w:val="uk-UA"/>
        </w:rPr>
        <w:t xml:space="preserve">Визначте </w:t>
      </w:r>
      <w:r w:rsidR="003003B7">
        <w:rPr>
          <w:sz w:val="28"/>
          <w:szCs w:val="28"/>
          <w:lang w:val="uk-UA"/>
        </w:rPr>
        <w:t>структуру лонгріду</w:t>
      </w:r>
      <w:r w:rsidRPr="00382355">
        <w:rPr>
          <w:sz w:val="28"/>
          <w:szCs w:val="28"/>
          <w:lang w:val="uk-UA"/>
        </w:rPr>
        <w:t xml:space="preserve">. </w:t>
      </w:r>
    </w:p>
    <w:p w14:paraId="57EA60BA" w14:textId="4B550A33" w:rsidR="00382355" w:rsidRPr="00382355" w:rsidRDefault="00382355" w:rsidP="00382355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382355">
        <w:rPr>
          <w:sz w:val="28"/>
          <w:szCs w:val="28"/>
          <w:lang w:val="uk-UA"/>
        </w:rPr>
        <w:t>Окресліть правила написання креативн</w:t>
      </w:r>
      <w:r w:rsidR="003003B7">
        <w:rPr>
          <w:sz w:val="28"/>
          <w:szCs w:val="28"/>
          <w:lang w:val="uk-UA"/>
        </w:rPr>
        <w:t>ого лонгріду</w:t>
      </w:r>
      <w:r w:rsidRPr="00382355">
        <w:rPr>
          <w:sz w:val="28"/>
          <w:szCs w:val="28"/>
          <w:lang w:val="uk-UA"/>
        </w:rPr>
        <w:t>.</w:t>
      </w:r>
      <w:r w:rsidR="003003B7">
        <w:rPr>
          <w:sz w:val="28"/>
          <w:szCs w:val="28"/>
          <w:lang w:val="uk-UA"/>
        </w:rPr>
        <w:t xml:space="preserve"> Їх ефективність.</w:t>
      </w:r>
    </w:p>
    <w:p w14:paraId="102C7C0D" w14:textId="2D2B7FE2" w:rsidR="00E90620" w:rsidRPr="00382355" w:rsidRDefault="00E90620" w:rsidP="00382355">
      <w:pPr>
        <w:rPr>
          <w:sz w:val="28"/>
          <w:szCs w:val="28"/>
        </w:rPr>
      </w:pPr>
    </w:p>
    <w:sectPr w:rsidR="00E90620" w:rsidRPr="0038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1DA"/>
    <w:multiLevelType w:val="hybridMultilevel"/>
    <w:tmpl w:val="397225B2"/>
    <w:lvl w:ilvl="0" w:tplc="33C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223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EC"/>
    <w:rsid w:val="000655CD"/>
    <w:rsid w:val="003003B7"/>
    <w:rsid w:val="00382355"/>
    <w:rsid w:val="00456D6E"/>
    <w:rsid w:val="0069396D"/>
    <w:rsid w:val="00703BEC"/>
    <w:rsid w:val="00902388"/>
    <w:rsid w:val="00DC4296"/>
    <w:rsid w:val="00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173"/>
  <w15:chartTrackingRefBased/>
  <w15:docId w15:val="{81B3DBEC-1123-49DA-9806-467A8EF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2022-10-08T20:53:00Z</dcterms:created>
  <dcterms:modified xsi:type="dcterms:W3CDTF">2022-10-08T20:53:00Z</dcterms:modified>
</cp:coreProperties>
</file>