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6331B8" w:rsidRDefault="00097C11" w:rsidP="00844E18">
      <w:pPr>
        <w:jc w:val="center"/>
        <w:rPr>
          <w:b/>
          <w:bCs/>
          <w:sz w:val="28"/>
          <w:lang w:val="uk-UA"/>
        </w:rPr>
      </w:pPr>
    </w:p>
    <w:p w:rsidR="006331B8" w:rsidRPr="00EF5BEC" w:rsidRDefault="009148A0" w:rsidP="006331B8">
      <w:pPr>
        <w:jc w:val="center"/>
        <w:rPr>
          <w:b/>
          <w:bCs/>
          <w:color w:val="000000"/>
          <w:sz w:val="28"/>
          <w:lang w:val="uk-UA"/>
        </w:rPr>
      </w:pPr>
      <w:r>
        <w:rPr>
          <w:b/>
          <w:bCs/>
          <w:color w:val="000000"/>
          <w:sz w:val="28"/>
          <w:lang w:val="uk-UA"/>
        </w:rPr>
        <w:t>Історія зарубіжної</w:t>
      </w:r>
      <w:r w:rsidR="004C31BA">
        <w:rPr>
          <w:b/>
          <w:bCs/>
          <w:color w:val="000000"/>
          <w:sz w:val="28"/>
          <w:lang w:val="uk-UA"/>
        </w:rPr>
        <w:t xml:space="preserve"> журналістик</w:t>
      </w:r>
      <w:r>
        <w:rPr>
          <w:b/>
          <w:bCs/>
          <w:color w:val="000000"/>
          <w:sz w:val="28"/>
          <w:lang w:val="uk-UA"/>
        </w:rPr>
        <w:t>и</w:t>
      </w:r>
    </w:p>
    <w:p w:rsidR="00BA282F" w:rsidRPr="006331B8" w:rsidRDefault="00BA282F" w:rsidP="00844E18">
      <w:pPr>
        <w:jc w:val="center"/>
        <w:rPr>
          <w:b/>
          <w:bCs/>
          <w:lang w:val="uk-UA"/>
        </w:rPr>
      </w:pPr>
    </w:p>
    <w:p w:rsidR="00E96D56" w:rsidRPr="006331B8" w:rsidRDefault="00E96D56" w:rsidP="00E96D56">
      <w:pPr>
        <w:rPr>
          <w:lang w:val="uk-UA"/>
        </w:rPr>
      </w:pPr>
      <w:r w:rsidRPr="006331B8">
        <w:rPr>
          <w:b/>
          <w:lang w:val="uk-UA"/>
        </w:rPr>
        <w:t>Викладач:</w:t>
      </w:r>
      <w:r w:rsidRPr="006331B8">
        <w:rPr>
          <w:lang w:val="uk-UA"/>
        </w:rPr>
        <w:t xml:space="preserve"> к. </w:t>
      </w:r>
      <w:r w:rsidR="00340F34">
        <w:rPr>
          <w:lang w:val="uk-UA"/>
        </w:rPr>
        <w:t>філол. н.. доц. Іванюха Тетяна Валеріївна</w:t>
      </w:r>
    </w:p>
    <w:p w:rsidR="00E96D56" w:rsidRPr="006331B8" w:rsidRDefault="00E96D56" w:rsidP="00E96D56">
      <w:pPr>
        <w:rPr>
          <w:lang w:val="uk-UA"/>
        </w:rPr>
      </w:pPr>
      <w:r w:rsidRPr="006331B8">
        <w:rPr>
          <w:b/>
          <w:lang w:val="uk-UA"/>
        </w:rPr>
        <w:t xml:space="preserve">Кафедра: </w:t>
      </w:r>
      <w:r w:rsidRPr="006331B8">
        <w:rPr>
          <w:lang w:val="uk-UA"/>
        </w:rPr>
        <w:t>журналістики, 2й корп. ЗНУ, ауд. 2</w:t>
      </w:r>
      <w:r w:rsidR="00340F34">
        <w:rPr>
          <w:lang w:val="uk-UA"/>
        </w:rPr>
        <w:t>18</w:t>
      </w:r>
      <w:r w:rsidRPr="006331B8">
        <w:rPr>
          <w:lang w:val="uk-UA"/>
        </w:rPr>
        <w:t xml:space="preserve"> (2</w:t>
      </w:r>
      <w:r w:rsidRPr="006331B8">
        <w:rPr>
          <w:vertAlign w:val="superscript"/>
          <w:lang w:val="uk-UA"/>
        </w:rPr>
        <w:t xml:space="preserve">й </w:t>
      </w:r>
      <w:r w:rsidRPr="006331B8">
        <w:rPr>
          <w:lang w:val="uk-UA"/>
        </w:rPr>
        <w:t>поверх)</w:t>
      </w:r>
    </w:p>
    <w:p w:rsidR="00E96D56" w:rsidRPr="006331B8" w:rsidRDefault="00E96D56" w:rsidP="00E96D56">
      <w:pPr>
        <w:rPr>
          <w:lang w:val="uk-UA"/>
        </w:rPr>
      </w:pPr>
      <w:r w:rsidRPr="006331B8">
        <w:rPr>
          <w:b/>
          <w:lang w:val="uk-UA"/>
        </w:rPr>
        <w:t xml:space="preserve">Email: </w:t>
      </w:r>
      <w:hyperlink r:id="rId7" w:history="1">
        <w:r w:rsidR="00340F34" w:rsidRPr="00196BA5">
          <w:rPr>
            <w:rStyle w:val="a3"/>
            <w:lang w:val="uk-UA"/>
          </w:rPr>
          <w:t>s</w:t>
        </w:r>
        <w:r w:rsidR="00340F34" w:rsidRPr="00196BA5">
          <w:rPr>
            <w:rStyle w:val="a3"/>
          </w:rPr>
          <w:t>tarplus</w:t>
        </w:r>
        <w:r w:rsidR="00340F34" w:rsidRPr="00340F34">
          <w:rPr>
            <w:rStyle w:val="a3"/>
            <w:lang w:val="ru-RU"/>
          </w:rPr>
          <w:t>1736</w:t>
        </w:r>
        <w:r w:rsidR="00340F34" w:rsidRPr="00196BA5">
          <w:rPr>
            <w:rStyle w:val="a3"/>
            <w:lang w:val="uk-UA"/>
          </w:rPr>
          <w:t>@gmail.com</w:t>
        </w:r>
      </w:hyperlink>
    </w:p>
    <w:p w:rsidR="00E96D56" w:rsidRPr="006331B8" w:rsidRDefault="00E96D56" w:rsidP="00E96D56">
      <w:pPr>
        <w:rPr>
          <w:lang w:val="uk-UA"/>
        </w:rPr>
      </w:pPr>
      <w:r w:rsidRPr="006331B8">
        <w:rPr>
          <w:b/>
          <w:lang w:val="uk-UA"/>
        </w:rPr>
        <w:t>Телефон:</w:t>
      </w:r>
      <w:r w:rsidRPr="006331B8">
        <w:rPr>
          <w:lang w:val="uk-UA"/>
        </w:rPr>
        <w:t xml:space="preserve"> (061) 289-12-</w:t>
      </w:r>
      <w:r w:rsidR="00340F34" w:rsidRPr="0098199D">
        <w:rPr>
          <w:lang w:val="uk-UA"/>
        </w:rPr>
        <w:t>17</w:t>
      </w:r>
      <w:r w:rsidRPr="006331B8">
        <w:rPr>
          <w:lang w:val="uk-UA"/>
        </w:rPr>
        <w:t xml:space="preserve"> (кафедра), 289-41-11 (деканат)</w:t>
      </w:r>
    </w:p>
    <w:p w:rsidR="00340F34" w:rsidRDefault="00340F34" w:rsidP="00340F34">
      <w:pPr>
        <w:rPr>
          <w:i/>
          <w:iCs/>
          <w:lang w:val="uk-UA"/>
        </w:rPr>
      </w:pPr>
      <w:r>
        <w:rPr>
          <w:b/>
          <w:bCs/>
          <w:lang w:val="uk-UA"/>
        </w:rPr>
        <w:t xml:space="preserve">Інші засоби зв’язку: </w:t>
      </w:r>
      <w:r>
        <w:rPr>
          <w:i/>
          <w:iCs/>
        </w:rPr>
        <w:t>Moodle</w:t>
      </w:r>
      <w:r>
        <w:rPr>
          <w:i/>
          <w:iCs/>
          <w:lang w:val="uk-UA"/>
        </w:rPr>
        <w:t xml:space="preserve"> (форум курсу, приватні повідомлення)</w:t>
      </w:r>
    </w:p>
    <w:p w:rsidR="00E42FA1" w:rsidRPr="006331B8" w:rsidRDefault="00E42FA1"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568"/>
        <w:gridCol w:w="1275"/>
        <w:gridCol w:w="1276"/>
        <w:gridCol w:w="963"/>
        <w:gridCol w:w="709"/>
        <w:gridCol w:w="1178"/>
        <w:gridCol w:w="1544"/>
      </w:tblGrid>
      <w:tr w:rsidR="004B0F24" w:rsidRPr="00340F34">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E96D56" w:rsidP="00AD2666">
            <w:pPr>
              <w:spacing w:after="20"/>
              <w:rPr>
                <w:rFonts w:eastAsia="Times New Roman"/>
                <w:lang w:val="uk-UA"/>
              </w:rPr>
            </w:pPr>
            <w:r w:rsidRPr="006331B8">
              <w:rPr>
                <w:bCs/>
                <w:lang w:val="uk-UA"/>
              </w:rPr>
              <w:t xml:space="preserve">Журналістика; </w:t>
            </w:r>
            <w:r w:rsidR="004C31BA">
              <w:rPr>
                <w:bCs/>
                <w:lang w:val="uk-UA"/>
              </w:rPr>
              <w:t>Бакалавр</w:t>
            </w:r>
          </w:p>
        </w:tc>
      </w:tr>
      <w:tr w:rsidR="006331B8" w:rsidRPr="006331B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r w:rsidRPr="006331B8">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4B0F24" w:rsidP="00E96D56">
            <w:pPr>
              <w:spacing w:after="20"/>
              <w:rPr>
                <w:lang w:val="uk-UA"/>
              </w:rPr>
            </w:pPr>
            <w:r w:rsidRPr="006331B8">
              <w:rPr>
                <w:lang w:val="uk-UA"/>
              </w:rPr>
              <w:t>Нормативна</w:t>
            </w:r>
          </w:p>
        </w:tc>
      </w:tr>
      <w:tr w:rsidR="006331B8" w:rsidRPr="006331B8" w:rsidTr="00E96D56">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4B0F24" w:rsidRPr="006331B8" w:rsidRDefault="00E96D56" w:rsidP="00AD2666">
            <w:pPr>
              <w:rPr>
                <w:rFonts w:eastAsia="Times New Roman"/>
                <w:lang w:val="uk-UA"/>
              </w:rPr>
            </w:pPr>
            <w:r w:rsidRPr="006331B8">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6331B8" w:rsidRDefault="00E96D56" w:rsidP="00AD2666">
            <w:pPr>
              <w:rPr>
                <w:rFonts w:eastAsia="Times New Roman"/>
                <w:lang w:val="uk-UA"/>
              </w:rPr>
            </w:pPr>
            <w:r w:rsidRPr="006331B8">
              <w:rPr>
                <w:rFonts w:eastAsia="Times New Roman"/>
                <w:lang w:val="uk-UA"/>
              </w:rPr>
              <w:t>2020-2021 2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rFonts w:eastAsia="Times New Roman"/>
                <w:b/>
              </w:rPr>
              <w:t>Рікнавчання</w:t>
            </w:r>
            <w:r w:rsidR="00E96D56" w:rsidRPr="006331B8">
              <w:rPr>
                <w:rFonts w:eastAsia="Times New Roman"/>
                <w:b/>
                <w:lang w:val="uk-UA"/>
              </w:rPr>
              <w:t xml:space="preserve"> - </w:t>
            </w:r>
            <w:r w:rsidR="009148A0">
              <w:rPr>
                <w:rFonts w:eastAsia="Times New Roman"/>
                <w:b/>
                <w:lang w:val="uk-UA"/>
              </w:rPr>
              <w:t>4</w:t>
            </w:r>
          </w:p>
        </w:tc>
        <w:tc>
          <w:tcPr>
            <w:tcW w:w="1178" w:type="dxa"/>
            <w:tcBorders>
              <w:top w:val="single" w:sz="4" w:space="0" w:color="000000"/>
              <w:left w:val="single" w:sz="4" w:space="0" w:color="000000"/>
              <w:bottom w:val="single" w:sz="4" w:space="0" w:color="000000"/>
              <w:right w:val="single" w:sz="4" w:space="0" w:color="auto"/>
            </w:tcBorders>
          </w:tcPr>
          <w:p w:rsidR="004B0F24" w:rsidRPr="006331B8" w:rsidRDefault="004B0F24" w:rsidP="00AD2666">
            <w:pPr>
              <w:rPr>
                <w:rFonts w:eastAsia="Times New Roman"/>
                <w:lang w:val="uk-UA"/>
              </w:rPr>
            </w:pPr>
            <w:r w:rsidRPr="006331B8">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6331B8" w:rsidRDefault="00E96D56" w:rsidP="00AD2666">
            <w:pPr>
              <w:rPr>
                <w:rFonts w:eastAsia="Times New Roman"/>
                <w:lang w:val="uk-UA"/>
              </w:rPr>
            </w:pPr>
            <w:r w:rsidRPr="006331B8">
              <w:rPr>
                <w:rFonts w:eastAsia="Times New Roman"/>
                <w:lang w:val="uk-UA"/>
              </w:rPr>
              <w:t>1</w:t>
            </w:r>
            <w:r w:rsidR="009148A0">
              <w:rPr>
                <w:rFonts w:eastAsia="Times New Roman"/>
                <w:lang w:val="uk-UA"/>
              </w:rPr>
              <w:t>6</w:t>
            </w:r>
          </w:p>
        </w:tc>
      </w:tr>
      <w:tr w:rsidR="006331B8" w:rsidRPr="006331B8" w:rsidTr="00E96D56">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lang w:val="uk-UA"/>
              </w:rPr>
            </w:pPr>
            <w:r w:rsidRPr="006331B8">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4B0F24" w:rsidRPr="006331B8" w:rsidRDefault="00E96D56" w:rsidP="00AD2666">
            <w:pPr>
              <w:rPr>
                <w:rFonts w:eastAsia="Times New Roman"/>
                <w:lang w:val="uk-UA"/>
              </w:rPr>
            </w:pPr>
            <w:r w:rsidRPr="006331B8">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Кількість змістових модулів</w:t>
            </w:r>
            <w:r w:rsidRPr="006331B8">
              <w:rPr>
                <w:rStyle w:val="ad"/>
                <w:rFonts w:eastAsia="Times New Roman"/>
                <w:b/>
                <w:lang w:val="uk-UA"/>
              </w:rPr>
              <w:footnoteReference w:id="2"/>
            </w:r>
          </w:p>
        </w:tc>
        <w:tc>
          <w:tcPr>
            <w:tcW w:w="963" w:type="dxa"/>
            <w:tcBorders>
              <w:top w:val="single" w:sz="4" w:space="0" w:color="000000"/>
              <w:left w:val="single" w:sz="4" w:space="0" w:color="000000"/>
              <w:bottom w:val="single" w:sz="4" w:space="0" w:color="000000"/>
              <w:right w:val="single" w:sz="4" w:space="0" w:color="000000"/>
            </w:tcBorders>
          </w:tcPr>
          <w:p w:rsidR="004B0F24" w:rsidRPr="006331B8" w:rsidRDefault="004C31BA" w:rsidP="00AD2666">
            <w:pPr>
              <w:rPr>
                <w:b/>
                <w:lang w:val="uk-UA"/>
              </w:rPr>
            </w:pPr>
            <w:r>
              <w:rPr>
                <w:b/>
                <w:lang w:val="uk-UA"/>
              </w:rPr>
              <w:t>2</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i/>
                <w:iCs/>
                <w:lang w:val="uk-UA"/>
              </w:rPr>
            </w:pPr>
            <w:r w:rsidRPr="006331B8">
              <w:rPr>
                <w:b/>
                <w:bCs/>
                <w:lang w:val="uk-UA"/>
              </w:rPr>
              <w:t>Лекційні заняття</w:t>
            </w:r>
            <w:r w:rsidR="009F6B92" w:rsidRPr="006331B8">
              <w:rPr>
                <w:b/>
                <w:bCs/>
                <w:lang w:val="uk-UA"/>
              </w:rPr>
              <w:t>–</w:t>
            </w:r>
            <w:r w:rsidR="009148A0">
              <w:rPr>
                <w:b/>
                <w:bCs/>
                <w:lang w:val="uk-UA"/>
              </w:rPr>
              <w:t>3</w:t>
            </w:r>
            <w:r w:rsidR="004C31BA">
              <w:rPr>
                <w:b/>
                <w:bCs/>
                <w:lang w:val="uk-UA"/>
              </w:rPr>
              <w:t>2</w:t>
            </w:r>
            <w:r w:rsidR="00E96D56" w:rsidRPr="006331B8">
              <w:rPr>
                <w:b/>
                <w:bCs/>
                <w:lang w:val="uk-UA"/>
              </w:rPr>
              <w:t xml:space="preserve"> год</w:t>
            </w:r>
          </w:p>
          <w:p w:rsidR="004B0F24" w:rsidRPr="006331B8" w:rsidRDefault="004B0F24" w:rsidP="00AD2666">
            <w:pPr>
              <w:rPr>
                <w:b/>
                <w:bCs/>
                <w:lang w:val="uk-UA"/>
              </w:rPr>
            </w:pPr>
            <w:r w:rsidRPr="006331B8">
              <w:rPr>
                <w:b/>
                <w:bCs/>
                <w:lang w:val="uk-UA"/>
              </w:rPr>
              <w:t>Практичні заняття</w:t>
            </w:r>
            <w:r w:rsidR="009F6B92" w:rsidRPr="006331B8">
              <w:rPr>
                <w:b/>
                <w:bCs/>
                <w:lang w:val="uk-UA"/>
              </w:rPr>
              <w:t>–</w:t>
            </w:r>
            <w:r w:rsidR="00E96D56" w:rsidRPr="006331B8">
              <w:rPr>
                <w:b/>
                <w:bCs/>
                <w:lang w:val="uk-UA"/>
              </w:rPr>
              <w:t xml:space="preserve"> </w:t>
            </w:r>
            <w:r w:rsidR="009148A0">
              <w:rPr>
                <w:b/>
                <w:bCs/>
                <w:lang w:val="uk-UA"/>
              </w:rPr>
              <w:t>16</w:t>
            </w:r>
            <w:r w:rsidR="00E96D56" w:rsidRPr="006331B8">
              <w:rPr>
                <w:b/>
                <w:bCs/>
                <w:lang w:val="uk-UA"/>
              </w:rPr>
              <w:t xml:space="preserve"> год</w:t>
            </w:r>
          </w:p>
          <w:p w:rsidR="004B0F24" w:rsidRPr="006331B8" w:rsidRDefault="004B0F24" w:rsidP="00AD2666">
            <w:pPr>
              <w:rPr>
                <w:rFonts w:eastAsia="Times New Roman"/>
                <w:lang w:val="uk-UA"/>
              </w:rPr>
            </w:pPr>
            <w:r w:rsidRPr="006331B8">
              <w:rPr>
                <w:b/>
                <w:bCs/>
                <w:lang w:val="uk-UA"/>
              </w:rPr>
              <w:t>Самостійна робота</w:t>
            </w:r>
            <w:r w:rsidR="009F6B92" w:rsidRPr="006331B8">
              <w:rPr>
                <w:b/>
                <w:bCs/>
                <w:lang w:val="uk-UA"/>
              </w:rPr>
              <w:t xml:space="preserve"> –</w:t>
            </w:r>
            <w:r w:rsidR="009148A0">
              <w:rPr>
                <w:rFonts w:eastAsia="Times New Roman"/>
                <w:b/>
                <w:lang w:val="uk-UA"/>
              </w:rPr>
              <w:t xml:space="preserve"> 42 </w:t>
            </w:r>
            <w:r w:rsidR="00E96D56" w:rsidRPr="006331B8">
              <w:rPr>
                <w:rFonts w:eastAsia="Times New Roman"/>
                <w:b/>
                <w:lang w:val="uk-UA"/>
              </w:rPr>
              <w:t>год.</w:t>
            </w:r>
          </w:p>
        </w:tc>
      </w:tr>
      <w:tr w:rsidR="006331B8" w:rsidRPr="006331B8" w:rsidTr="00E96D56">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bCs/>
                <w:lang w:val="uk-UA"/>
              </w:rPr>
            </w:pPr>
            <w:r w:rsidRPr="006331B8">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rsidR="004B0F24" w:rsidRPr="006331B8" w:rsidRDefault="009148A0" w:rsidP="00AD2666">
            <w:pPr>
              <w:rPr>
                <w:i/>
                <w:lang w:val="uk-UA"/>
              </w:rPr>
            </w:pPr>
            <w:r>
              <w:rPr>
                <w:i/>
                <w:lang w:val="uk-UA"/>
              </w:rPr>
              <w:t>Іспит</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p>
        </w:tc>
      </w:tr>
      <w:tr w:rsidR="004B0F24" w:rsidRPr="009148A0">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Посилання на курс в Moodle</w:t>
            </w: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6331B8" w:rsidRDefault="005314BC" w:rsidP="00AD2666">
            <w:pPr>
              <w:rPr>
                <w:rFonts w:eastAsia="Times New Roman"/>
                <w:lang w:val="uk-UA"/>
              </w:rPr>
            </w:pPr>
            <w:hyperlink r:id="rId8" w:history="1">
              <w:r w:rsidR="004C31BA">
                <w:rPr>
                  <w:rStyle w:val="a3"/>
                </w:rPr>
                <w:t>https</w:t>
              </w:r>
              <w:r w:rsidR="004C31BA" w:rsidRPr="004C31BA">
                <w:rPr>
                  <w:rStyle w:val="a3"/>
                  <w:lang w:val="uk-UA"/>
                </w:rPr>
                <w:t>://</w:t>
              </w:r>
              <w:r w:rsidR="004C31BA">
                <w:rPr>
                  <w:rStyle w:val="a3"/>
                </w:rPr>
                <w:t>moodle</w:t>
              </w:r>
              <w:r w:rsidR="004C31BA" w:rsidRPr="004C31BA">
                <w:rPr>
                  <w:rStyle w:val="a3"/>
                  <w:lang w:val="uk-UA"/>
                </w:rPr>
                <w:t>.</w:t>
              </w:r>
              <w:r w:rsidR="004C31BA">
                <w:rPr>
                  <w:rStyle w:val="a3"/>
                </w:rPr>
                <w:t>znu</w:t>
              </w:r>
              <w:r w:rsidR="004C31BA" w:rsidRPr="004C31BA">
                <w:rPr>
                  <w:rStyle w:val="a3"/>
                  <w:lang w:val="uk-UA"/>
                </w:rPr>
                <w:t>.</w:t>
              </w:r>
              <w:r w:rsidR="004C31BA">
                <w:rPr>
                  <w:rStyle w:val="a3"/>
                </w:rPr>
                <w:t>edu</w:t>
              </w:r>
              <w:r w:rsidR="004C31BA" w:rsidRPr="004C31BA">
                <w:rPr>
                  <w:rStyle w:val="a3"/>
                  <w:lang w:val="uk-UA"/>
                </w:rPr>
                <w:t>.</w:t>
              </w:r>
              <w:r w:rsidR="004C31BA">
                <w:rPr>
                  <w:rStyle w:val="a3"/>
                </w:rPr>
                <w:t>ua</w:t>
              </w:r>
              <w:r w:rsidR="004C31BA" w:rsidRPr="004C31BA">
                <w:rPr>
                  <w:rStyle w:val="a3"/>
                  <w:lang w:val="uk-UA"/>
                </w:rPr>
                <w:t>/</w:t>
              </w:r>
              <w:r w:rsidR="004C31BA">
                <w:rPr>
                  <w:rStyle w:val="a3"/>
                </w:rPr>
                <w:t>course</w:t>
              </w:r>
              <w:r w:rsidR="004C31BA" w:rsidRPr="004C31BA">
                <w:rPr>
                  <w:rStyle w:val="a3"/>
                  <w:lang w:val="uk-UA"/>
                </w:rPr>
                <w:t>/</w:t>
              </w:r>
              <w:r w:rsidR="004C31BA">
                <w:rPr>
                  <w:rStyle w:val="a3"/>
                </w:rPr>
                <w:t>view</w:t>
              </w:r>
              <w:r w:rsidR="004C31BA" w:rsidRPr="004C31BA">
                <w:rPr>
                  <w:rStyle w:val="a3"/>
                  <w:lang w:val="uk-UA"/>
                </w:rPr>
                <w:t>.</w:t>
              </w:r>
              <w:r w:rsidR="004C31BA">
                <w:rPr>
                  <w:rStyle w:val="a3"/>
                </w:rPr>
                <w:t>php</w:t>
              </w:r>
              <w:r w:rsidR="004C31BA" w:rsidRPr="004C31BA">
                <w:rPr>
                  <w:rStyle w:val="a3"/>
                  <w:lang w:val="uk-UA"/>
                </w:rPr>
                <w:t>?</w:t>
              </w:r>
              <w:r w:rsidR="004C31BA">
                <w:rPr>
                  <w:rStyle w:val="a3"/>
                </w:rPr>
                <w:t>id</w:t>
              </w:r>
              <w:r w:rsidR="004C31BA" w:rsidRPr="004C31BA">
                <w:rPr>
                  <w:rStyle w:val="a3"/>
                  <w:lang w:val="uk-UA"/>
                </w:rPr>
                <w:t>=1320</w:t>
              </w:r>
            </w:hyperlink>
          </w:p>
        </w:tc>
      </w:tr>
      <w:tr w:rsidR="004B0F24" w:rsidRPr="00340F34">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4B0F24">
            <w:pPr>
              <w:rPr>
                <w:rStyle w:val="s1"/>
                <w:b/>
                <w:lang w:val="uk-UA"/>
              </w:rPr>
            </w:pPr>
            <w:r w:rsidRPr="006331B8">
              <w:rPr>
                <w:b/>
                <w:iCs/>
                <w:lang w:val="uk-UA"/>
              </w:rPr>
              <w:t>Консультації:</w:t>
            </w:r>
          </w:p>
          <w:p w:rsidR="004B0F24" w:rsidRPr="006331B8"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6331B8" w:rsidRDefault="006331B8" w:rsidP="00AD2666">
            <w:pPr>
              <w:rPr>
                <w:lang w:val="uk-UA"/>
              </w:rPr>
            </w:pPr>
            <w:r w:rsidRPr="005D3580">
              <w:rPr>
                <w:rStyle w:val="s1"/>
                <w:lang w:val="uk-UA"/>
              </w:rPr>
              <w:t xml:space="preserve">щочетверга, 12.55-14.15 або за домовленістю чи ел. </w:t>
            </w:r>
            <w:r w:rsidR="0098199D" w:rsidRPr="005D3580">
              <w:rPr>
                <w:rStyle w:val="s1"/>
                <w:lang w:val="uk-UA"/>
              </w:rPr>
              <w:t>П</w:t>
            </w:r>
            <w:r w:rsidRPr="005D3580">
              <w:rPr>
                <w:rStyle w:val="s1"/>
                <w:lang w:val="uk-UA"/>
              </w:rPr>
              <w:t>оштою</w:t>
            </w:r>
          </w:p>
        </w:tc>
      </w:tr>
    </w:tbl>
    <w:p w:rsidR="004B0F24" w:rsidRPr="006331B8" w:rsidRDefault="004B0F24" w:rsidP="004B0F24">
      <w:pPr>
        <w:rPr>
          <w:b/>
          <w:sz w:val="28"/>
          <w:lang w:val="uk-UA"/>
        </w:rPr>
      </w:pPr>
    </w:p>
    <w:p w:rsidR="004B0F24" w:rsidRPr="006331B8" w:rsidRDefault="004B0F24" w:rsidP="004B0F24">
      <w:pPr>
        <w:rPr>
          <w:lang w:val="uk-UA"/>
        </w:rPr>
      </w:pPr>
      <w:r w:rsidRPr="006331B8">
        <w:rPr>
          <w:b/>
          <w:sz w:val="28"/>
          <w:lang w:val="uk-UA"/>
        </w:rPr>
        <w:t xml:space="preserve">ОПИС КУРСУ </w:t>
      </w:r>
    </w:p>
    <w:p w:rsidR="004C31BA" w:rsidRPr="004C31BA" w:rsidRDefault="004C31BA" w:rsidP="009148A0">
      <w:pPr>
        <w:shd w:val="clear" w:color="auto" w:fill="FFFFFF"/>
        <w:ind w:firstLine="709"/>
        <w:jc w:val="both"/>
        <w:rPr>
          <w:rFonts w:eastAsia="Times New Roman"/>
          <w:color w:val="333333"/>
          <w:lang w:val="uk-UA" w:eastAsia="ru-RU"/>
        </w:rPr>
      </w:pPr>
      <w:r w:rsidRPr="004C31BA">
        <w:rPr>
          <w:rFonts w:eastAsia="Times New Roman"/>
          <w:color w:val="333333"/>
          <w:lang w:val="uk-UA" w:eastAsia="ru-RU"/>
        </w:rPr>
        <w:t>Предметом</w:t>
      </w:r>
      <w:r w:rsidRPr="004C31BA">
        <w:rPr>
          <w:rFonts w:eastAsia="Times New Roman"/>
          <w:color w:val="333333"/>
          <w:lang w:val="ru-RU" w:eastAsia="ru-RU"/>
        </w:rPr>
        <w:t> </w:t>
      </w:r>
      <w:r w:rsidRPr="004C31BA">
        <w:rPr>
          <w:rFonts w:eastAsia="Times New Roman"/>
          <w:color w:val="333333"/>
          <w:lang w:val="uk-UA" w:eastAsia="ru-RU"/>
        </w:rPr>
        <w:t xml:space="preserve">вивчення </w:t>
      </w:r>
      <w:r w:rsidRPr="004C31BA">
        <w:rPr>
          <w:rFonts w:eastAsia="Times New Roman"/>
          <w:color w:val="333333"/>
          <w:lang w:val="ru-RU" w:eastAsia="ru-RU"/>
        </w:rPr>
        <w:t> </w:t>
      </w:r>
      <w:r w:rsidRPr="004C31BA">
        <w:rPr>
          <w:rFonts w:eastAsia="Times New Roman"/>
          <w:color w:val="333333"/>
          <w:lang w:val="uk-UA" w:eastAsia="ru-RU"/>
        </w:rPr>
        <w:t xml:space="preserve">є </w:t>
      </w:r>
      <w:r w:rsidR="009148A0">
        <w:rPr>
          <w:rFonts w:eastAsia="Times New Roman"/>
          <w:color w:val="333333"/>
          <w:lang w:val="uk-UA" w:eastAsia="ru-RU"/>
        </w:rPr>
        <w:t>еволюція світової</w:t>
      </w:r>
      <w:r w:rsidRPr="004C31BA">
        <w:rPr>
          <w:rFonts w:eastAsia="Times New Roman"/>
          <w:color w:val="333333"/>
          <w:lang w:val="uk-UA" w:eastAsia="ru-RU"/>
        </w:rPr>
        <w:t xml:space="preserve"> журналістики </w:t>
      </w:r>
      <w:r w:rsidR="009148A0">
        <w:rPr>
          <w:rFonts w:eastAsia="Times New Roman"/>
          <w:color w:val="333333"/>
          <w:lang w:val="uk-UA" w:eastAsia="ru-RU"/>
        </w:rPr>
        <w:t>від епохи пражурналістських явищ давнини до сучасних напрямків розвитку преси, інтернет- та аудіовізуальних ЗМІ.</w:t>
      </w:r>
    </w:p>
    <w:p w:rsidR="009148A0" w:rsidRPr="00B46757" w:rsidRDefault="009148A0" w:rsidP="009148A0">
      <w:pPr>
        <w:ind w:firstLine="709"/>
        <w:jc w:val="both"/>
        <w:rPr>
          <w:lang w:val="uk-UA"/>
        </w:rPr>
      </w:pPr>
      <w:r w:rsidRPr="00B46757">
        <w:rPr>
          <w:b/>
          <w:lang w:val="uk-UA"/>
        </w:rPr>
        <w:t>Мет</w:t>
      </w:r>
      <w:r>
        <w:rPr>
          <w:b/>
          <w:lang w:val="uk-UA"/>
        </w:rPr>
        <w:t xml:space="preserve">ою </w:t>
      </w:r>
      <w:r>
        <w:rPr>
          <w:lang w:val="uk-UA"/>
        </w:rPr>
        <w:t xml:space="preserve">викладання навчальної дисципліни «Історія зарубіжної журналістики» є </w:t>
      </w:r>
      <w:r w:rsidRPr="00B46757">
        <w:rPr>
          <w:lang w:val="uk-UA"/>
        </w:rPr>
        <w:t xml:space="preserve"> дослідити джерела виникнення та етапи розвитку засобів масової  інформації різних </w:t>
      </w:r>
      <w:r>
        <w:rPr>
          <w:lang w:val="uk-UA"/>
        </w:rPr>
        <w:t>країн світу й</w:t>
      </w:r>
      <w:r w:rsidRPr="00B46757">
        <w:rPr>
          <w:lang w:val="uk-UA"/>
        </w:rPr>
        <w:t xml:space="preserve"> отримати комплексне уявлення про світову журналістику як багатоплановий та динамічний феномен.</w:t>
      </w:r>
    </w:p>
    <w:p w:rsidR="009148A0" w:rsidRPr="002522E4" w:rsidRDefault="009148A0" w:rsidP="009148A0">
      <w:pPr>
        <w:ind w:firstLine="709"/>
        <w:jc w:val="both"/>
        <w:rPr>
          <w:lang w:val="uk-UA"/>
        </w:rPr>
      </w:pPr>
      <w:r w:rsidRPr="002522E4">
        <w:rPr>
          <w:lang w:val="uk-UA"/>
        </w:rPr>
        <w:t xml:space="preserve">Основними </w:t>
      </w:r>
      <w:r w:rsidRPr="002522E4">
        <w:rPr>
          <w:b/>
          <w:lang w:val="uk-UA"/>
        </w:rPr>
        <w:t>завданнями</w:t>
      </w:r>
      <w:r w:rsidRPr="002522E4">
        <w:rPr>
          <w:lang w:val="uk-UA"/>
        </w:rPr>
        <w:t xml:space="preserve"> вивчення дисципліни є:</w:t>
      </w:r>
    </w:p>
    <w:p w:rsidR="009148A0" w:rsidRPr="00B46757" w:rsidRDefault="009148A0" w:rsidP="009148A0">
      <w:pPr>
        <w:numPr>
          <w:ilvl w:val="0"/>
          <w:numId w:val="13"/>
        </w:numPr>
        <w:tabs>
          <w:tab w:val="left" w:pos="360"/>
          <w:tab w:val="num" w:pos="540"/>
          <w:tab w:val="left" w:pos="1080"/>
        </w:tabs>
        <w:ind w:left="0" w:firstLine="709"/>
        <w:jc w:val="both"/>
        <w:rPr>
          <w:lang w:val="uk-UA"/>
        </w:rPr>
      </w:pPr>
      <w:r w:rsidRPr="00B46757">
        <w:rPr>
          <w:lang w:val="uk-UA"/>
        </w:rPr>
        <w:t xml:space="preserve">розглянути проблеми періодизації світових ЗМІ; </w:t>
      </w:r>
    </w:p>
    <w:p w:rsidR="009148A0" w:rsidRPr="00B46757" w:rsidRDefault="009148A0" w:rsidP="009148A0">
      <w:pPr>
        <w:numPr>
          <w:ilvl w:val="0"/>
          <w:numId w:val="13"/>
        </w:numPr>
        <w:tabs>
          <w:tab w:val="left" w:pos="360"/>
          <w:tab w:val="num" w:pos="540"/>
          <w:tab w:val="left" w:pos="1080"/>
        </w:tabs>
        <w:ind w:left="0" w:firstLine="709"/>
        <w:jc w:val="both"/>
        <w:rPr>
          <w:lang w:val="uk-UA"/>
        </w:rPr>
      </w:pPr>
      <w:r w:rsidRPr="00B46757">
        <w:rPr>
          <w:lang w:val="uk-UA"/>
        </w:rPr>
        <w:t>висвітлити основні віхи розвитку ЗМІ країн Заходу, Сходу, Америки, Азії та Африки від найдавніших часів до сьогодення;</w:t>
      </w:r>
    </w:p>
    <w:p w:rsidR="009148A0" w:rsidRPr="00B46757" w:rsidRDefault="009148A0" w:rsidP="009148A0">
      <w:pPr>
        <w:numPr>
          <w:ilvl w:val="0"/>
          <w:numId w:val="13"/>
        </w:numPr>
        <w:tabs>
          <w:tab w:val="left" w:pos="360"/>
          <w:tab w:val="num" w:pos="540"/>
          <w:tab w:val="left" w:pos="1080"/>
        </w:tabs>
        <w:ind w:left="0" w:firstLine="709"/>
        <w:jc w:val="both"/>
        <w:rPr>
          <w:lang w:val="uk-UA"/>
        </w:rPr>
      </w:pPr>
      <w:r w:rsidRPr="00B46757">
        <w:rPr>
          <w:lang w:val="uk-UA"/>
        </w:rPr>
        <w:t>дослідити еволюцію основних типів видань, радіо та телебачення і окремих жанрів журналістики;</w:t>
      </w:r>
    </w:p>
    <w:p w:rsidR="009148A0" w:rsidRPr="00B46757" w:rsidRDefault="009148A0" w:rsidP="009148A0">
      <w:pPr>
        <w:numPr>
          <w:ilvl w:val="0"/>
          <w:numId w:val="13"/>
        </w:numPr>
        <w:tabs>
          <w:tab w:val="left" w:pos="360"/>
          <w:tab w:val="num" w:pos="540"/>
          <w:tab w:val="left" w:pos="1080"/>
        </w:tabs>
        <w:ind w:left="0" w:firstLine="709"/>
        <w:jc w:val="both"/>
        <w:rPr>
          <w:lang w:val="uk-UA"/>
        </w:rPr>
      </w:pPr>
      <w:r w:rsidRPr="00B46757">
        <w:rPr>
          <w:lang w:val="uk-UA"/>
        </w:rPr>
        <w:t>проаналізувати специфіку, історію та сучасність світових шкіл журналістики;</w:t>
      </w:r>
    </w:p>
    <w:p w:rsidR="009148A0" w:rsidRPr="00B46757" w:rsidRDefault="009148A0" w:rsidP="009148A0">
      <w:pPr>
        <w:numPr>
          <w:ilvl w:val="0"/>
          <w:numId w:val="13"/>
        </w:numPr>
        <w:tabs>
          <w:tab w:val="left" w:pos="360"/>
          <w:tab w:val="num" w:pos="540"/>
          <w:tab w:val="left" w:pos="1080"/>
        </w:tabs>
        <w:ind w:left="0" w:firstLine="709"/>
        <w:jc w:val="both"/>
        <w:rPr>
          <w:lang w:val="uk-UA"/>
        </w:rPr>
      </w:pPr>
      <w:r w:rsidRPr="00B46757">
        <w:rPr>
          <w:lang w:val="uk-UA"/>
        </w:rPr>
        <w:t>окреслити основні перспективи розвитку ЗМІ, виходячи з відомостей про їхню історію.</w:t>
      </w:r>
    </w:p>
    <w:p w:rsidR="00E96D56" w:rsidRPr="009148A0" w:rsidRDefault="00E96D56" w:rsidP="00E66C95">
      <w:pPr>
        <w:rPr>
          <w:i/>
          <w:iCs/>
          <w:lang w:val="uk-UA"/>
        </w:rPr>
      </w:pPr>
    </w:p>
    <w:p w:rsidR="009D77A7" w:rsidRPr="006331B8" w:rsidRDefault="00EF5BEC" w:rsidP="00E66C95">
      <w:pPr>
        <w:rPr>
          <w:lang w:val="uk-UA"/>
        </w:rPr>
      </w:pPr>
      <w:r w:rsidRPr="006331B8">
        <w:rPr>
          <w:b/>
          <w:sz w:val="28"/>
          <w:lang w:val="uk-UA"/>
        </w:rPr>
        <w:t>ОЧІКУВАНІ РЕЗУЛЬТАТИ НАВЧАННЯ</w:t>
      </w:r>
    </w:p>
    <w:p w:rsidR="003D656F" w:rsidRPr="006331B8" w:rsidRDefault="003D656F" w:rsidP="009D77A7">
      <w:pPr>
        <w:rPr>
          <w:b/>
          <w:lang w:val="uk-UA"/>
        </w:rPr>
      </w:pPr>
      <w:r w:rsidRPr="006331B8">
        <w:rPr>
          <w:b/>
          <w:lang w:val="uk-UA"/>
        </w:rPr>
        <w:t>У разі успішного завер</w:t>
      </w:r>
      <w:r w:rsidR="006464EA" w:rsidRPr="006331B8">
        <w:rPr>
          <w:b/>
          <w:lang w:val="uk-UA"/>
        </w:rPr>
        <w:t xml:space="preserve">шення курсу студент </w:t>
      </w:r>
      <w:r w:rsidR="006464EA" w:rsidRPr="006331B8">
        <w:rPr>
          <w:b/>
          <w:u w:val="single"/>
          <w:lang w:val="uk-UA"/>
        </w:rPr>
        <w:t>зможе</w:t>
      </w:r>
      <w:r w:rsidRPr="006331B8">
        <w:rPr>
          <w:b/>
          <w:lang w:val="uk-UA"/>
        </w:rPr>
        <w:t>:</w:t>
      </w:r>
    </w:p>
    <w:p w:rsidR="00BA0422" w:rsidRDefault="00BA0422" w:rsidP="00BA0422">
      <w:pPr>
        <w:numPr>
          <w:ilvl w:val="0"/>
          <w:numId w:val="17"/>
        </w:numPr>
        <w:tabs>
          <w:tab w:val="left" w:pos="0"/>
        </w:tabs>
        <w:ind w:left="0" w:firstLine="360"/>
        <w:jc w:val="both"/>
        <w:rPr>
          <w:lang w:val="uk-UA"/>
        </w:rPr>
      </w:pPr>
      <w:r>
        <w:rPr>
          <w:lang w:val="uk-UA"/>
        </w:rPr>
        <w:t>розглядати журналістські явища з урахуванням передумов  виникнення, закономірностей розвитку та зв’язках з іншими явищами, тобто в діахронії;</w:t>
      </w:r>
    </w:p>
    <w:p w:rsidR="00BA0422" w:rsidRDefault="00BA0422" w:rsidP="00BA0422">
      <w:pPr>
        <w:numPr>
          <w:ilvl w:val="0"/>
          <w:numId w:val="17"/>
        </w:numPr>
        <w:tabs>
          <w:tab w:val="left" w:pos="0"/>
        </w:tabs>
        <w:ind w:left="0" w:firstLine="360"/>
        <w:jc w:val="both"/>
        <w:rPr>
          <w:lang w:val="uk-UA"/>
        </w:rPr>
      </w:pPr>
      <w:r>
        <w:rPr>
          <w:lang w:val="uk-UA"/>
        </w:rPr>
        <w:t xml:space="preserve">на основі засвоєних знань співставляти та характеризувати факти журналістики з точки зору їхньої внутрішньої еволюції та спадкоємності; </w:t>
      </w:r>
    </w:p>
    <w:p w:rsidR="00BA0422" w:rsidRDefault="00BA0422" w:rsidP="00BA0422">
      <w:pPr>
        <w:pStyle w:val="af0"/>
        <w:widowControl w:val="0"/>
        <w:numPr>
          <w:ilvl w:val="0"/>
          <w:numId w:val="17"/>
        </w:numPr>
        <w:shd w:val="clear" w:color="auto" w:fill="FFFFFF"/>
        <w:tabs>
          <w:tab w:val="left" w:pos="0"/>
        </w:tabs>
        <w:autoSpaceDE w:val="0"/>
        <w:autoSpaceDN w:val="0"/>
        <w:adjustRightInd w:val="0"/>
        <w:ind w:left="0" w:right="-38" w:firstLine="360"/>
        <w:jc w:val="both"/>
        <w:rPr>
          <w:lang w:val="uk-UA"/>
        </w:rPr>
      </w:pPr>
      <w:r>
        <w:rPr>
          <w:lang w:val="uk-UA"/>
        </w:rPr>
        <w:t>аналізувати журналістські твори різних періодів і різних країн і визначати їхнє місце в еволюції світових ЗМІ.</w:t>
      </w:r>
    </w:p>
    <w:p w:rsidR="00BA0422" w:rsidRDefault="00BA0422" w:rsidP="00BA0422">
      <w:pPr>
        <w:pStyle w:val="af0"/>
        <w:widowControl w:val="0"/>
        <w:numPr>
          <w:ilvl w:val="0"/>
          <w:numId w:val="17"/>
        </w:numPr>
        <w:shd w:val="clear" w:color="auto" w:fill="FFFFFF"/>
        <w:tabs>
          <w:tab w:val="left" w:pos="0"/>
        </w:tabs>
        <w:autoSpaceDE w:val="0"/>
        <w:autoSpaceDN w:val="0"/>
        <w:adjustRightInd w:val="0"/>
        <w:spacing w:after="200"/>
        <w:ind w:left="0" w:right="-38" w:firstLine="360"/>
        <w:rPr>
          <w:lang w:val="uk-UA"/>
        </w:rPr>
      </w:pPr>
      <w:r>
        <w:rPr>
          <w:lang w:val="uk-UA"/>
        </w:rPr>
        <w:t>формувати інформаційний контент, створювати інформаційний продукт.</w:t>
      </w:r>
    </w:p>
    <w:p w:rsidR="006A53C5" w:rsidRPr="006331B8" w:rsidRDefault="006A53C5" w:rsidP="007D1C08">
      <w:pPr>
        <w:jc w:val="both"/>
        <w:rPr>
          <w:lang w:val="uk-UA"/>
        </w:rPr>
      </w:pPr>
    </w:p>
    <w:p w:rsidR="00844E18" w:rsidRPr="006331B8" w:rsidRDefault="00566A39" w:rsidP="00844E18">
      <w:pPr>
        <w:outlineLvl w:val="0"/>
        <w:rPr>
          <w:rFonts w:eastAsia="Times New Roman"/>
          <w:b/>
          <w:bCs/>
          <w:kern w:val="36"/>
          <w:sz w:val="28"/>
          <w:lang w:val="uk-UA"/>
        </w:rPr>
      </w:pPr>
      <w:r w:rsidRPr="006331B8">
        <w:rPr>
          <w:b/>
          <w:bCs/>
          <w:kern w:val="36"/>
          <w:sz w:val="28"/>
          <w:lang w:val="uk-UA"/>
        </w:rPr>
        <w:t>ОСНОВНІ НАВЧАЛЬНІ</w:t>
      </w:r>
      <w:r w:rsidR="006C4032" w:rsidRPr="006331B8">
        <w:rPr>
          <w:b/>
          <w:bCs/>
          <w:kern w:val="36"/>
          <w:sz w:val="28"/>
          <w:lang w:val="uk-UA"/>
        </w:rPr>
        <w:t>РЕСУРСИ</w:t>
      </w:r>
    </w:p>
    <w:p w:rsidR="00BA0422" w:rsidRDefault="006A53C5" w:rsidP="00BA0422">
      <w:pPr>
        <w:tabs>
          <w:tab w:val="left" w:pos="567"/>
          <w:tab w:val="left" w:pos="900"/>
          <w:tab w:val="left" w:pos="993"/>
          <w:tab w:val="left" w:pos="1080"/>
          <w:tab w:val="left" w:pos="3430"/>
        </w:tabs>
        <w:jc w:val="both"/>
        <w:rPr>
          <w:lang w:val="uk-UA"/>
        </w:rPr>
      </w:pPr>
      <w:r w:rsidRPr="006331B8">
        <w:rPr>
          <w:iCs/>
          <w:lang w:val="uk-UA"/>
        </w:rPr>
        <w:t xml:space="preserve">• </w:t>
      </w:r>
      <w:r w:rsidR="00BA0422">
        <w:rPr>
          <w:lang w:val="uk-UA"/>
        </w:rPr>
        <w:t>Іванюха Т.В. Історія зарубіжної журналістики : навчально-методичний посібник. Запоріжжя : ЗНУ, 2012. 85 с.</w:t>
      </w:r>
    </w:p>
    <w:p w:rsidR="006A53C5" w:rsidRPr="006331B8" w:rsidRDefault="00114C01" w:rsidP="006A53C5">
      <w:pPr>
        <w:jc w:val="both"/>
        <w:rPr>
          <w:rFonts w:eastAsia="Times New Roman"/>
          <w:i/>
          <w:u w:val="single"/>
          <w:lang w:val="uk-UA"/>
        </w:rPr>
      </w:pPr>
      <w:r>
        <w:rPr>
          <w:b/>
          <w:i/>
          <w:u w:val="single"/>
          <w:lang w:val="uk-UA"/>
        </w:rPr>
        <w:t xml:space="preserve"> </w:t>
      </w:r>
      <w:r w:rsidR="006A53C5" w:rsidRPr="006331B8">
        <w:rPr>
          <w:b/>
          <w:i/>
          <w:u w:val="single"/>
          <w:lang w:val="uk-UA"/>
        </w:rPr>
        <w:t>+ до кожного заняття рекомендуються додаткові джерела (див. Moodle).</w:t>
      </w:r>
    </w:p>
    <w:p w:rsidR="00844E18" w:rsidRPr="006331B8" w:rsidRDefault="00844E18" w:rsidP="00844E18">
      <w:pPr>
        <w:rPr>
          <w:rFonts w:eastAsia="Times New Roman"/>
          <w:lang w:val="uk-UA"/>
        </w:rPr>
      </w:pPr>
    </w:p>
    <w:p w:rsidR="00825B40" w:rsidRPr="006331B8" w:rsidRDefault="00825B40" w:rsidP="00147E22">
      <w:pPr>
        <w:rPr>
          <w:b/>
          <w:sz w:val="28"/>
          <w:szCs w:val="28"/>
          <w:lang w:val="ru-RU"/>
        </w:rPr>
      </w:pPr>
      <w:r w:rsidRPr="006331B8">
        <w:rPr>
          <w:b/>
          <w:sz w:val="28"/>
          <w:szCs w:val="28"/>
          <w:lang w:val="ru-RU"/>
        </w:rPr>
        <w:t>КОНТРОЛЬНІ ЗАХОДИ</w:t>
      </w:r>
    </w:p>
    <w:p w:rsidR="00EA611D" w:rsidRPr="006331B8" w:rsidRDefault="00EA611D" w:rsidP="00147E22">
      <w:pPr>
        <w:rPr>
          <w:sz w:val="6"/>
          <w:szCs w:val="6"/>
          <w:lang w:val="ru-RU"/>
        </w:rPr>
      </w:pPr>
    </w:p>
    <w:p w:rsidR="00FC57E5" w:rsidRPr="006331B8" w:rsidRDefault="00FC57E5" w:rsidP="00147E22">
      <w:pPr>
        <w:rPr>
          <w:b/>
          <w:i/>
          <w:u w:val="single"/>
          <w:lang w:val="ru-RU"/>
        </w:rPr>
      </w:pPr>
      <w:r w:rsidRPr="006331B8">
        <w:rPr>
          <w:b/>
          <w:i/>
          <w:u w:val="single"/>
          <w:lang w:val="ru-RU"/>
        </w:rPr>
        <w:t>Поточн</w:t>
      </w:r>
      <w:r w:rsidR="00825B40" w:rsidRPr="006331B8">
        <w:rPr>
          <w:b/>
          <w:i/>
          <w:u w:val="single"/>
          <w:lang w:val="ru-RU"/>
        </w:rPr>
        <w:t>і</w:t>
      </w:r>
      <w:r w:rsidR="0098199D">
        <w:rPr>
          <w:b/>
          <w:i/>
          <w:u w:val="single"/>
          <w:lang w:val="ru-RU"/>
        </w:rPr>
        <w:t xml:space="preserve"> </w:t>
      </w:r>
      <w:r w:rsidR="00825B40" w:rsidRPr="006331B8">
        <w:rPr>
          <w:b/>
          <w:i/>
          <w:u w:val="single"/>
          <w:lang w:val="ru-RU"/>
        </w:rPr>
        <w:t>контрольні заходи</w:t>
      </w:r>
      <w:r w:rsidR="0077690E" w:rsidRPr="006331B8">
        <w:rPr>
          <w:b/>
          <w:i/>
          <w:u w:val="single"/>
          <w:lang w:val="ru-RU"/>
        </w:rPr>
        <w:t xml:space="preserve"> (</w:t>
      </w:r>
      <w:r w:rsidR="0077690E" w:rsidRPr="006331B8">
        <w:rPr>
          <w:b/>
          <w:i/>
          <w:u w:val="single"/>
        </w:rPr>
        <w:t>max</w:t>
      </w:r>
      <w:r w:rsidR="0077690E" w:rsidRPr="00340F34">
        <w:rPr>
          <w:b/>
          <w:i/>
          <w:u w:val="single"/>
          <w:lang w:val="ru-RU"/>
        </w:rPr>
        <w:t xml:space="preserve"> 60</w:t>
      </w:r>
      <w:r w:rsidR="006D3BBE">
        <w:rPr>
          <w:b/>
          <w:i/>
          <w:u w:val="single"/>
          <w:lang w:val="uk-UA"/>
        </w:rPr>
        <w:t xml:space="preserve"> балів</w:t>
      </w:r>
      <w:r w:rsidR="0077690E" w:rsidRPr="006331B8">
        <w:rPr>
          <w:b/>
          <w:i/>
          <w:u w:val="single"/>
          <w:lang w:val="ru-RU"/>
        </w:rPr>
        <w:t>)</w:t>
      </w:r>
      <w:r w:rsidRPr="006331B8">
        <w:rPr>
          <w:b/>
          <w:i/>
          <w:u w:val="single"/>
          <w:lang w:val="ru-RU"/>
        </w:rPr>
        <w:t>:</w:t>
      </w:r>
    </w:p>
    <w:p w:rsidR="0077690E" w:rsidRPr="006331B8" w:rsidRDefault="0077690E" w:rsidP="00FC57E5">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rsidR="0077690E" w:rsidRPr="006331B8" w:rsidRDefault="0077690E" w:rsidP="0077690E">
      <w:pPr>
        <w:numPr>
          <w:ilvl w:val="0"/>
          <w:numId w:val="5"/>
        </w:numPr>
        <w:jc w:val="both"/>
        <w:rPr>
          <w:iCs/>
          <w:lang w:val="uk-UA"/>
        </w:rPr>
      </w:pPr>
      <w:r w:rsidRPr="006331B8">
        <w:rPr>
          <w:iCs/>
          <w:lang w:val="uk-UA"/>
        </w:rPr>
        <w:t xml:space="preserve">Усне опитування і обговорення </w:t>
      </w:r>
      <w:r w:rsidR="007D1C08">
        <w:rPr>
          <w:iCs/>
          <w:lang w:val="uk-UA"/>
        </w:rPr>
        <w:t xml:space="preserve">теоретичних і практичних </w:t>
      </w:r>
      <w:r w:rsidR="00114C01">
        <w:rPr>
          <w:iCs/>
          <w:lang w:val="uk-UA"/>
        </w:rPr>
        <w:t>питань розвитку зарубіжної журналістики</w:t>
      </w:r>
      <w:r w:rsidRPr="006331B8">
        <w:rPr>
          <w:iCs/>
          <w:lang w:val="uk-UA"/>
        </w:rPr>
        <w:t xml:space="preserve"> (статті, презентації, тези, книги</w:t>
      </w:r>
      <w:r w:rsidR="007D1C08">
        <w:rPr>
          <w:iCs/>
          <w:lang w:val="uk-UA"/>
        </w:rPr>
        <w:t>, фільми</w:t>
      </w:r>
      <w:bookmarkStart w:id="0" w:name="_GoBack"/>
      <w:bookmarkEnd w:id="0"/>
      <w:r w:rsidR="0098199D">
        <w:rPr>
          <w:iCs/>
          <w:lang w:val="uk-UA"/>
        </w:rPr>
        <w:t xml:space="preserve"> </w:t>
      </w:r>
      <w:r w:rsidR="007D1C08">
        <w:rPr>
          <w:iCs/>
          <w:lang w:val="uk-UA"/>
        </w:rPr>
        <w:t xml:space="preserve">українською та </w:t>
      </w:r>
      <w:r w:rsidRPr="006331B8">
        <w:rPr>
          <w:iCs/>
          <w:lang w:val="uk-UA"/>
        </w:rPr>
        <w:t>англійською мов</w:t>
      </w:r>
      <w:r w:rsidR="0098199D">
        <w:rPr>
          <w:iCs/>
          <w:lang w:val="uk-UA"/>
        </w:rPr>
        <w:t>ами</w:t>
      </w:r>
      <w:r w:rsidR="00CE789C">
        <w:rPr>
          <w:iCs/>
          <w:lang w:val="uk-UA"/>
        </w:rPr>
        <w:t>)</w:t>
      </w:r>
      <w:r w:rsidRPr="006331B8">
        <w:rPr>
          <w:iCs/>
          <w:lang w:val="uk-UA"/>
        </w:rPr>
        <w:t>.</w:t>
      </w:r>
    </w:p>
    <w:p w:rsidR="0077690E" w:rsidRPr="006331B8" w:rsidRDefault="0077690E" w:rsidP="0077690E">
      <w:pPr>
        <w:numPr>
          <w:ilvl w:val="0"/>
          <w:numId w:val="5"/>
        </w:numPr>
        <w:jc w:val="both"/>
        <w:rPr>
          <w:iCs/>
          <w:lang w:val="uk-UA"/>
        </w:rPr>
      </w:pPr>
      <w:r w:rsidRPr="006331B8">
        <w:rPr>
          <w:iCs/>
          <w:lang w:val="uk-UA"/>
        </w:rPr>
        <w:t>Короткі тести/</w:t>
      </w:r>
      <w:r w:rsidR="00EF4E09" w:rsidRPr="006331B8">
        <w:rPr>
          <w:iCs/>
          <w:lang w:val="uk-UA"/>
        </w:rPr>
        <w:t>контрольні</w:t>
      </w:r>
      <w:r w:rsidRPr="006331B8">
        <w:rPr>
          <w:iCs/>
          <w:lang w:val="uk-UA"/>
        </w:rPr>
        <w:t xml:space="preserve"> роботи за пройденим матеріалом.</w:t>
      </w:r>
    </w:p>
    <w:p w:rsidR="0077690E" w:rsidRPr="006331B8" w:rsidRDefault="0077690E" w:rsidP="0077690E">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rsidR="0077690E" w:rsidRPr="006331B8" w:rsidRDefault="0098199D" w:rsidP="0077690E">
      <w:pPr>
        <w:numPr>
          <w:ilvl w:val="0"/>
          <w:numId w:val="5"/>
        </w:numPr>
        <w:jc w:val="both"/>
        <w:rPr>
          <w:iCs/>
          <w:lang w:val="uk-UA"/>
        </w:rPr>
      </w:pPr>
      <w:r>
        <w:rPr>
          <w:iCs/>
          <w:lang w:val="uk-UA"/>
        </w:rPr>
        <w:t>опрацю</w:t>
      </w:r>
      <w:r w:rsidR="0077690E" w:rsidRPr="006331B8">
        <w:rPr>
          <w:iCs/>
          <w:lang w:val="uk-UA"/>
        </w:rPr>
        <w:t xml:space="preserve">вання </w:t>
      </w:r>
      <w:r>
        <w:rPr>
          <w:iCs/>
          <w:lang w:val="uk-UA"/>
        </w:rPr>
        <w:t>українських і зарубіжних джерел</w:t>
      </w:r>
      <w:r w:rsidR="0077690E" w:rsidRPr="006331B8">
        <w:rPr>
          <w:iCs/>
          <w:lang w:val="uk-UA"/>
        </w:rPr>
        <w:t xml:space="preserve"> з мас-медійної тематики.</w:t>
      </w:r>
    </w:p>
    <w:p w:rsidR="0077690E" w:rsidRPr="006331B8" w:rsidRDefault="0098199D" w:rsidP="0077690E">
      <w:pPr>
        <w:numPr>
          <w:ilvl w:val="0"/>
          <w:numId w:val="5"/>
        </w:numPr>
        <w:jc w:val="both"/>
        <w:rPr>
          <w:iCs/>
          <w:lang w:val="uk-UA"/>
        </w:rPr>
      </w:pPr>
      <w:r>
        <w:rPr>
          <w:iCs/>
          <w:lang w:val="uk-UA"/>
        </w:rPr>
        <w:t>аналіз журналістських матеріалів українських і зарубіжних журналістів</w:t>
      </w:r>
      <w:r w:rsidR="00114C01">
        <w:rPr>
          <w:iCs/>
          <w:lang w:val="uk-UA"/>
        </w:rPr>
        <w:t xml:space="preserve"> різних історичних етапів</w:t>
      </w:r>
      <w:r w:rsidR="0077690E" w:rsidRPr="006331B8">
        <w:rPr>
          <w:iCs/>
          <w:lang w:val="uk-UA"/>
        </w:rPr>
        <w:t>.</w:t>
      </w:r>
    </w:p>
    <w:p w:rsidR="0077690E" w:rsidRPr="006331B8" w:rsidRDefault="0098199D" w:rsidP="0077690E">
      <w:pPr>
        <w:numPr>
          <w:ilvl w:val="0"/>
          <w:numId w:val="5"/>
        </w:numPr>
        <w:jc w:val="both"/>
        <w:rPr>
          <w:iCs/>
          <w:lang w:val="uk-UA"/>
        </w:rPr>
      </w:pPr>
      <w:r>
        <w:rPr>
          <w:iCs/>
          <w:lang w:val="uk-UA"/>
        </w:rPr>
        <w:t>п</w:t>
      </w:r>
      <w:r w:rsidR="0077690E" w:rsidRPr="006331B8">
        <w:rPr>
          <w:iCs/>
          <w:lang w:val="uk-UA"/>
        </w:rPr>
        <w:t>резентаці</w:t>
      </w:r>
      <w:r w:rsidR="00F90A13" w:rsidRPr="006331B8">
        <w:rPr>
          <w:iCs/>
          <w:lang w:val="uk-UA"/>
        </w:rPr>
        <w:t xml:space="preserve">я власних </w:t>
      </w:r>
      <w:r w:rsidR="00114C01">
        <w:rPr>
          <w:iCs/>
          <w:lang w:val="uk-UA"/>
        </w:rPr>
        <w:t>журналістських матеріалів</w:t>
      </w:r>
      <w:r w:rsidR="00F90A13" w:rsidRPr="006331B8">
        <w:rPr>
          <w:iCs/>
          <w:lang w:val="uk-UA"/>
        </w:rPr>
        <w:t>.</w:t>
      </w:r>
    </w:p>
    <w:p w:rsidR="00EA611D" w:rsidRPr="006331B8" w:rsidRDefault="00EA611D" w:rsidP="00147E22">
      <w:pPr>
        <w:rPr>
          <w:sz w:val="6"/>
          <w:szCs w:val="6"/>
          <w:lang w:val="uk-UA"/>
        </w:rPr>
      </w:pPr>
    </w:p>
    <w:p w:rsidR="00FC57E5" w:rsidRPr="006331B8" w:rsidRDefault="00FC57E5" w:rsidP="00147E22">
      <w:pPr>
        <w:rPr>
          <w:b/>
          <w:i/>
          <w:u w:val="single"/>
          <w:lang w:val="ru-RU"/>
        </w:rPr>
      </w:pPr>
      <w:r w:rsidRPr="006331B8">
        <w:rPr>
          <w:b/>
          <w:i/>
          <w:u w:val="single"/>
          <w:lang w:val="ru-RU"/>
        </w:rPr>
        <w:t>Підсумков</w:t>
      </w:r>
      <w:r w:rsidR="00825B40" w:rsidRPr="006331B8">
        <w:rPr>
          <w:b/>
          <w:i/>
          <w:u w:val="single"/>
          <w:lang w:val="ru-RU"/>
        </w:rPr>
        <w:t>і</w:t>
      </w:r>
      <w:r w:rsidR="0098199D">
        <w:rPr>
          <w:b/>
          <w:i/>
          <w:u w:val="single"/>
          <w:lang w:val="ru-RU"/>
        </w:rPr>
        <w:t xml:space="preserve"> </w:t>
      </w:r>
      <w:r w:rsidR="00825B40" w:rsidRPr="006331B8">
        <w:rPr>
          <w:b/>
          <w:i/>
          <w:u w:val="single"/>
          <w:lang w:val="ru-RU"/>
        </w:rPr>
        <w:t>контрольні заходи</w:t>
      </w:r>
      <w:r w:rsidR="0098199D">
        <w:rPr>
          <w:b/>
          <w:i/>
          <w:u w:val="single"/>
          <w:lang w:val="ru-RU"/>
        </w:rPr>
        <w:t xml:space="preserve"> </w:t>
      </w:r>
      <w:r w:rsidR="002F3768" w:rsidRPr="006331B8">
        <w:rPr>
          <w:b/>
          <w:i/>
          <w:u w:val="single"/>
          <w:lang w:val="ru-RU"/>
        </w:rPr>
        <w:t>(</w:t>
      </w:r>
      <w:r w:rsidR="002F3768" w:rsidRPr="006331B8">
        <w:rPr>
          <w:b/>
          <w:i/>
          <w:u w:val="single"/>
        </w:rPr>
        <w:t>max</w:t>
      </w:r>
      <w:r w:rsidR="002F3768" w:rsidRPr="00340F34">
        <w:rPr>
          <w:b/>
          <w:i/>
          <w:u w:val="single"/>
          <w:lang w:val="ru-RU"/>
        </w:rPr>
        <w:t xml:space="preserve"> 40</w:t>
      </w:r>
      <w:r w:rsidR="006D3BBE">
        <w:rPr>
          <w:b/>
          <w:i/>
          <w:u w:val="single"/>
          <w:lang w:val="uk-UA"/>
        </w:rPr>
        <w:t xml:space="preserve"> балів</w:t>
      </w:r>
      <w:r w:rsidR="002F3768" w:rsidRPr="006331B8">
        <w:rPr>
          <w:b/>
          <w:i/>
          <w:u w:val="single"/>
          <w:lang w:val="ru-RU"/>
        </w:rPr>
        <w:t>)</w:t>
      </w:r>
      <w:r w:rsidR="002F3768">
        <w:rPr>
          <w:b/>
          <w:i/>
          <w:u w:val="single"/>
          <w:lang w:val="ru-RU"/>
        </w:rPr>
        <w:t>:</w:t>
      </w:r>
    </w:p>
    <w:p w:rsidR="00114C01" w:rsidRDefault="00114C01" w:rsidP="00114C01">
      <w:pPr>
        <w:jc w:val="both"/>
        <w:rPr>
          <w:lang w:val="uk-UA"/>
        </w:rPr>
      </w:pPr>
      <w:r w:rsidRPr="00114C01">
        <w:rPr>
          <w:b/>
          <w:bCs/>
          <w:iCs/>
          <w:color w:val="000000"/>
          <w:lang w:val="uk-UA"/>
        </w:rPr>
        <w:t>Усна відповідь на екзамені</w:t>
      </w:r>
      <w:r w:rsidRPr="00114C01">
        <w:rPr>
          <w:iCs/>
          <w:color w:val="000000"/>
          <w:lang w:val="uk-UA"/>
        </w:rPr>
        <w:t xml:space="preserve"> (</w:t>
      </w:r>
      <w:r w:rsidRPr="00114C01">
        <w:rPr>
          <w:iCs/>
          <w:color w:val="000000"/>
        </w:rPr>
        <w:t>max</w:t>
      </w:r>
      <w:r w:rsidRPr="00114C01">
        <w:rPr>
          <w:iCs/>
          <w:color w:val="000000"/>
          <w:lang w:val="uk-UA"/>
        </w:rPr>
        <w:t xml:space="preserve"> 20 балів) передбачає розгорнуте висвітлення двох питань: </w:t>
      </w:r>
      <w:r>
        <w:rPr>
          <w:iCs/>
          <w:color w:val="000000"/>
          <w:lang w:val="uk-UA"/>
        </w:rPr>
        <w:t>з історії журналістики до ХІХ ст.</w:t>
      </w:r>
      <w:r w:rsidRPr="00114C01">
        <w:rPr>
          <w:iCs/>
          <w:color w:val="000000"/>
          <w:lang w:val="uk-UA"/>
        </w:rPr>
        <w:t xml:space="preserve"> (</w:t>
      </w:r>
      <w:r w:rsidRPr="00114C01">
        <w:rPr>
          <w:iCs/>
          <w:color w:val="000000"/>
        </w:rPr>
        <w:t>max</w:t>
      </w:r>
      <w:r w:rsidRPr="00114C01">
        <w:rPr>
          <w:iCs/>
          <w:color w:val="000000"/>
          <w:lang w:val="uk-UA"/>
        </w:rPr>
        <w:t xml:space="preserve"> 10 балів) й </w:t>
      </w:r>
      <w:r>
        <w:rPr>
          <w:iCs/>
          <w:color w:val="000000"/>
          <w:lang w:val="uk-UA"/>
        </w:rPr>
        <w:t>історії журналістики ХХ-ХХІ ст.</w:t>
      </w:r>
      <w:r w:rsidRPr="00114C01">
        <w:rPr>
          <w:iCs/>
          <w:color w:val="000000"/>
          <w:lang w:val="uk-UA"/>
        </w:rPr>
        <w:t xml:space="preserve"> (</w:t>
      </w:r>
      <w:r w:rsidRPr="00114C01">
        <w:rPr>
          <w:iCs/>
          <w:color w:val="000000"/>
        </w:rPr>
        <w:t>max</w:t>
      </w:r>
      <w:r w:rsidRPr="00114C01">
        <w:rPr>
          <w:iCs/>
          <w:color w:val="000000"/>
          <w:lang w:val="uk-UA"/>
        </w:rPr>
        <w:t xml:space="preserve"> 10 балів). Перелік питань див. на сторінці курсу у </w:t>
      </w:r>
      <w:r w:rsidRPr="00114C01">
        <w:rPr>
          <w:iCs/>
          <w:color w:val="000000"/>
        </w:rPr>
        <w:t>Moodle</w:t>
      </w:r>
      <w:r w:rsidRPr="00114C01">
        <w:rPr>
          <w:iCs/>
          <w:color w:val="000000"/>
          <w:lang w:val="uk-UA"/>
        </w:rPr>
        <w:t>:</w:t>
      </w:r>
      <w:r>
        <w:rPr>
          <w:iCs/>
          <w:color w:val="000000"/>
          <w:lang w:val="uk-UA"/>
        </w:rPr>
        <w:t xml:space="preserve"> </w:t>
      </w:r>
    </w:p>
    <w:p w:rsidR="00114C01" w:rsidRPr="00114C01" w:rsidRDefault="00114C01" w:rsidP="00114C01">
      <w:pPr>
        <w:jc w:val="both"/>
        <w:rPr>
          <w:iCs/>
          <w:color w:val="000000"/>
          <w:lang w:val="ru-RU"/>
        </w:rPr>
      </w:pPr>
      <w:r w:rsidRPr="00114C01">
        <w:rPr>
          <w:b/>
          <w:bCs/>
          <w:iCs/>
          <w:color w:val="000000"/>
          <w:lang w:val="uk-UA"/>
        </w:rPr>
        <w:t>Захист індивідуального дослідницького завдання</w:t>
      </w:r>
      <w:r>
        <w:rPr>
          <w:b/>
          <w:bCs/>
          <w:iCs/>
          <w:color w:val="000000"/>
          <w:lang w:val="uk-UA"/>
        </w:rPr>
        <w:t xml:space="preserve"> або презентація журналістського матеріалу</w:t>
      </w:r>
      <w:r w:rsidRPr="00114C01">
        <w:rPr>
          <w:iCs/>
          <w:color w:val="000000"/>
          <w:lang w:val="uk-UA"/>
        </w:rPr>
        <w:t xml:space="preserve"> (</w:t>
      </w:r>
      <w:r w:rsidRPr="00114C01">
        <w:rPr>
          <w:iCs/>
          <w:color w:val="000000"/>
        </w:rPr>
        <w:t>max</w:t>
      </w:r>
      <w:r w:rsidRPr="00114C01">
        <w:rPr>
          <w:iCs/>
          <w:color w:val="000000"/>
          <w:lang w:val="uk-UA"/>
        </w:rPr>
        <w:t xml:space="preserve"> 20 балів) здійснюється на заліковому тижні. Публічний захист є обов’язковою вимогою для зарахування результатів за даними видами робіт. </w:t>
      </w:r>
    </w:p>
    <w:p w:rsidR="00114C01" w:rsidRPr="00114C01" w:rsidRDefault="00114C01" w:rsidP="00114C01">
      <w:pPr>
        <w:jc w:val="both"/>
        <w:rPr>
          <w:iCs/>
          <w:color w:val="000000"/>
          <w:lang w:val="uk-UA"/>
        </w:rPr>
      </w:pPr>
      <w:r w:rsidRPr="00114C01">
        <w:rPr>
          <w:b/>
          <w:bCs/>
          <w:iCs/>
          <w:color w:val="000000"/>
          <w:lang w:val="uk-UA"/>
        </w:rPr>
        <w:t>Індивідуальне дослідницьке завдання (ІДЗ)</w:t>
      </w:r>
      <w:r w:rsidRPr="00114C01">
        <w:rPr>
          <w:iCs/>
          <w:color w:val="000000"/>
          <w:lang w:val="uk-UA"/>
        </w:rPr>
        <w:t xml:space="preserve"> варто обрати тим, хто володіє базовими методами ведення наукових </w:t>
      </w:r>
      <w:r>
        <w:rPr>
          <w:iCs/>
          <w:color w:val="000000"/>
          <w:lang w:val="uk-UA"/>
        </w:rPr>
        <w:t>медіа</w:t>
      </w:r>
      <w:r w:rsidRPr="00114C01">
        <w:rPr>
          <w:iCs/>
          <w:color w:val="000000"/>
          <w:lang w:val="uk-UA"/>
        </w:rPr>
        <w:t xml:space="preserve">досліджень і прагне поглибити власні знання з </w:t>
      </w:r>
      <w:r>
        <w:rPr>
          <w:iCs/>
          <w:color w:val="000000"/>
          <w:lang w:val="uk-UA"/>
        </w:rPr>
        <w:t>історії журналістики</w:t>
      </w:r>
      <w:r w:rsidRPr="00114C01">
        <w:rPr>
          <w:iCs/>
          <w:color w:val="000000"/>
          <w:lang w:val="uk-UA"/>
        </w:rPr>
        <w:t xml:space="preserve"> та опанувати сучасні методи аналізу </w:t>
      </w:r>
      <w:r>
        <w:rPr>
          <w:iCs/>
          <w:color w:val="000000"/>
          <w:lang w:val="uk-UA"/>
        </w:rPr>
        <w:t>медіа</w:t>
      </w:r>
      <w:r w:rsidRPr="00114C01">
        <w:rPr>
          <w:iCs/>
          <w:color w:val="000000"/>
          <w:lang w:val="uk-UA"/>
        </w:rPr>
        <w:t xml:space="preserve">текстів. </w:t>
      </w:r>
    </w:p>
    <w:p w:rsidR="00114C01" w:rsidRPr="00114C01" w:rsidRDefault="00114C01" w:rsidP="00114C01">
      <w:pPr>
        <w:jc w:val="both"/>
        <w:rPr>
          <w:lang w:val="uk-UA"/>
        </w:rPr>
      </w:pPr>
      <w:r w:rsidRPr="00114C01">
        <w:rPr>
          <w:iCs/>
          <w:color w:val="000000"/>
          <w:lang w:val="uk-UA"/>
        </w:rPr>
        <w:t xml:space="preserve">Тема ІДЗ обирається впродовж перших двох тижнів семестру з переліку запропонованих тем за посиланням: </w:t>
      </w:r>
    </w:p>
    <w:p w:rsidR="00114C01" w:rsidRDefault="00114C01" w:rsidP="00114C01">
      <w:pPr>
        <w:spacing w:after="120"/>
        <w:jc w:val="both"/>
        <w:rPr>
          <w:iCs/>
          <w:color w:val="000000"/>
          <w:lang w:val="uk-UA"/>
        </w:rPr>
      </w:pPr>
      <w:r w:rsidRPr="00114C01">
        <w:rPr>
          <w:iCs/>
          <w:color w:val="000000"/>
          <w:lang w:val="uk-UA"/>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Pr="00114C01">
        <w:rPr>
          <w:iCs/>
          <w:color w:val="000000"/>
        </w:rPr>
        <w:t>Moodle</w:t>
      </w:r>
      <w:r w:rsidRPr="00114C01">
        <w:rPr>
          <w:iCs/>
          <w:color w:val="000000"/>
          <w:lang w:val="uk-UA"/>
        </w:rPr>
        <w:t xml:space="preserve">: </w:t>
      </w:r>
    </w:p>
    <w:p w:rsidR="00114C01" w:rsidRPr="00114C01" w:rsidRDefault="00114C01" w:rsidP="00114C01">
      <w:pPr>
        <w:spacing w:after="120"/>
        <w:jc w:val="both"/>
        <w:rPr>
          <w:iCs/>
          <w:color w:val="000000"/>
          <w:lang w:val="uk-UA"/>
        </w:rPr>
      </w:pPr>
    </w:p>
    <w:p w:rsidR="00EF4E09" w:rsidRPr="006331B8" w:rsidRDefault="00EF4E09" w:rsidP="00114C01">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EF4E09" w:rsidRPr="006331B8"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jc w:val="center"/>
              <w:rPr>
                <w:rFonts w:ascii="Times New Roman" w:hAnsi="Times New Roman"/>
                <w:color w:val="auto"/>
                <w:sz w:val="24"/>
                <w:szCs w:val="24"/>
                <w:lang w:val="uk-UA"/>
              </w:rPr>
            </w:pPr>
            <w:r w:rsidRPr="006331B8">
              <w:rPr>
                <w:rFonts w:ascii="Times New Roman" w:hAnsi="Times New Roman"/>
                <w:caps/>
                <w:color w:val="auto"/>
                <w:sz w:val="24"/>
                <w:szCs w:val="24"/>
                <w:lang w:val="uk-UA"/>
              </w:rPr>
              <w:t>З</w:t>
            </w:r>
            <w:r w:rsidRPr="006331B8">
              <w:rPr>
                <w:rFonts w:ascii="Times New Roman" w:hAnsi="Times New Roman"/>
                <w:color w:val="auto"/>
                <w:sz w:val="24"/>
                <w:szCs w:val="24"/>
                <w:lang w:val="uk-UA"/>
              </w:rPr>
              <w:t>а шкалою</w:t>
            </w:r>
          </w:p>
          <w:p w:rsidR="00EF4E09" w:rsidRPr="006331B8" w:rsidRDefault="00EF4E09" w:rsidP="00813D9E">
            <w:pPr>
              <w:pStyle w:val="6"/>
              <w:spacing w:before="0" w:line="223" w:lineRule="auto"/>
              <w:jc w:val="center"/>
              <w:rPr>
                <w:rFonts w:ascii="Times New Roman" w:hAnsi="Times New Roman"/>
                <w:color w:val="auto"/>
                <w:lang w:val="uk-UA"/>
              </w:rPr>
            </w:pPr>
            <w:r w:rsidRPr="006331B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ind w:right="-108"/>
              <w:jc w:val="center"/>
              <w:rPr>
                <w:rFonts w:ascii="Times New Roman" w:hAnsi="Times New Roman"/>
                <w:color w:val="auto"/>
                <w:lang w:val="uk-UA"/>
              </w:rPr>
            </w:pPr>
            <w:r w:rsidRPr="006331B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tabs>
                <w:tab w:val="num" w:pos="0"/>
              </w:tabs>
              <w:spacing w:before="0" w:line="223" w:lineRule="auto"/>
              <w:jc w:val="center"/>
              <w:rPr>
                <w:rFonts w:ascii="Times New Roman" w:hAnsi="Times New Roman"/>
                <w:color w:val="auto"/>
                <w:lang w:val="uk-UA"/>
              </w:rPr>
            </w:pPr>
            <w:r w:rsidRPr="006331B8">
              <w:rPr>
                <w:rFonts w:ascii="Times New Roman" w:hAnsi="Times New Roman"/>
                <w:color w:val="auto"/>
                <w:lang w:val="uk-UA"/>
              </w:rPr>
              <w:t>За національною шкалою</w:t>
            </w:r>
          </w:p>
        </w:tc>
      </w:tr>
      <w:tr w:rsidR="00EF4E09" w:rsidRPr="006331B8"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Залік</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Зараховано</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rPr>
                <w:spacing w:val="-2"/>
                <w:lang w:val="uk-UA"/>
              </w:rPr>
            </w:pPr>
            <w:r w:rsidRPr="006331B8">
              <w:rPr>
                <w:spacing w:val="-2"/>
                <w:lang w:val="uk-UA"/>
              </w:rPr>
              <w:t>Не зараховано</w:t>
            </w:r>
          </w:p>
        </w:tc>
      </w:tr>
      <w:tr w:rsidR="00EF4E09" w:rsidRPr="009148A0"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bl>
    <w:p w:rsidR="00FC57E5" w:rsidRPr="006331B8" w:rsidRDefault="00FC57E5"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2"/>
        <w:gridCol w:w="5054"/>
        <w:gridCol w:w="1774"/>
        <w:gridCol w:w="2092"/>
      </w:tblGrid>
      <w:tr w:rsidR="006331B8" w:rsidRPr="006331B8" w:rsidTr="00971344">
        <w:trPr>
          <w:jc w:val="center"/>
        </w:trPr>
        <w:tc>
          <w:tcPr>
            <w:tcW w:w="6556" w:type="dxa"/>
            <w:gridSpan w:val="2"/>
            <w:shd w:val="clear" w:color="auto" w:fill="auto"/>
            <w:vAlign w:val="center"/>
          </w:tcPr>
          <w:p w:rsidR="00147E22" w:rsidRPr="006331B8" w:rsidRDefault="00147E22" w:rsidP="009F6B92">
            <w:pPr>
              <w:keepNext/>
              <w:jc w:val="center"/>
              <w:rPr>
                <w:b/>
                <w:bCs/>
                <w:lang w:val="uk-UA"/>
              </w:rPr>
            </w:pPr>
            <w:r w:rsidRPr="006331B8">
              <w:rPr>
                <w:b/>
                <w:bCs/>
                <w:lang w:val="uk-UA"/>
              </w:rPr>
              <w:lastRenderedPageBreak/>
              <w:t>Контрольний захід</w:t>
            </w:r>
          </w:p>
        </w:tc>
        <w:tc>
          <w:tcPr>
            <w:tcW w:w="1774" w:type="dxa"/>
            <w:shd w:val="clear" w:color="auto" w:fill="auto"/>
            <w:vAlign w:val="center"/>
          </w:tcPr>
          <w:p w:rsidR="00147E22" w:rsidRPr="006331B8" w:rsidRDefault="00147E22" w:rsidP="009F6B92">
            <w:pPr>
              <w:keepNext/>
              <w:jc w:val="center"/>
              <w:rPr>
                <w:b/>
                <w:bCs/>
                <w:lang w:val="uk-UA"/>
              </w:rPr>
            </w:pPr>
            <w:r w:rsidRPr="006331B8">
              <w:rPr>
                <w:b/>
                <w:bCs/>
                <w:lang w:val="uk-UA"/>
              </w:rPr>
              <w:t>Термін виконання</w:t>
            </w:r>
          </w:p>
        </w:tc>
        <w:tc>
          <w:tcPr>
            <w:tcW w:w="2092" w:type="dxa"/>
            <w:shd w:val="clear" w:color="auto" w:fill="auto"/>
            <w:vAlign w:val="center"/>
          </w:tcPr>
          <w:p w:rsidR="00147E22" w:rsidRPr="006331B8" w:rsidRDefault="00147E22" w:rsidP="009F6B92">
            <w:pPr>
              <w:jc w:val="center"/>
              <w:rPr>
                <w:b/>
              </w:rPr>
            </w:pPr>
            <w:r w:rsidRPr="006331B8">
              <w:rPr>
                <w:b/>
              </w:rPr>
              <w:t>% відзагальноїоцінки</w:t>
            </w:r>
          </w:p>
        </w:tc>
      </w:tr>
      <w:tr w:rsidR="006331B8" w:rsidRPr="006331B8" w:rsidTr="00971344">
        <w:trPr>
          <w:jc w:val="center"/>
        </w:trPr>
        <w:tc>
          <w:tcPr>
            <w:tcW w:w="6556" w:type="dxa"/>
            <w:gridSpan w:val="2"/>
            <w:shd w:val="clear" w:color="auto" w:fill="auto"/>
          </w:tcPr>
          <w:p w:rsidR="00147E22" w:rsidRPr="006331B8" w:rsidRDefault="00147E22" w:rsidP="00602AA3">
            <w:pPr>
              <w:keepNext/>
              <w:rPr>
                <w:b/>
                <w:bCs/>
              </w:rPr>
            </w:pPr>
            <w:r w:rsidRPr="006331B8">
              <w:rPr>
                <w:b/>
                <w:bCs/>
                <w:lang w:val="uk-UA"/>
              </w:rPr>
              <w:t>Поточний контроль</w:t>
            </w:r>
            <w:r w:rsidRPr="006331B8">
              <w:rPr>
                <w:b/>
                <w:bCs/>
              </w:rPr>
              <w:t xml:space="preserve"> (max 60%)</w:t>
            </w:r>
          </w:p>
        </w:tc>
        <w:tc>
          <w:tcPr>
            <w:tcW w:w="1774" w:type="dxa"/>
            <w:shd w:val="clear" w:color="auto" w:fill="auto"/>
          </w:tcPr>
          <w:p w:rsidR="00147E22" w:rsidRPr="006331B8" w:rsidRDefault="00147E22" w:rsidP="002022B7"/>
        </w:tc>
        <w:tc>
          <w:tcPr>
            <w:tcW w:w="2092" w:type="dxa"/>
            <w:shd w:val="clear" w:color="auto" w:fill="auto"/>
          </w:tcPr>
          <w:p w:rsidR="00147E22" w:rsidRPr="006331B8" w:rsidRDefault="00147E22" w:rsidP="009F6B92"/>
        </w:tc>
      </w:tr>
      <w:tr w:rsidR="007021E6" w:rsidRPr="006331B8" w:rsidTr="00971344">
        <w:trPr>
          <w:jc w:val="center"/>
        </w:trPr>
        <w:tc>
          <w:tcPr>
            <w:tcW w:w="1502" w:type="dxa"/>
            <w:vMerge w:val="restart"/>
            <w:shd w:val="clear" w:color="auto" w:fill="auto"/>
          </w:tcPr>
          <w:p w:rsidR="007021E6" w:rsidRPr="006331B8" w:rsidRDefault="007021E6" w:rsidP="00F90A13">
            <w:pPr>
              <w:keepNext/>
              <w:jc w:val="both"/>
              <w:rPr>
                <w:i/>
                <w:iCs/>
                <w:lang w:val="uk-UA"/>
              </w:rPr>
            </w:pPr>
            <w:r w:rsidRPr="006331B8">
              <w:rPr>
                <w:i/>
                <w:iCs/>
                <w:lang w:val="ru-RU"/>
              </w:rPr>
              <w:t>Змістовий модуль 1</w:t>
            </w:r>
          </w:p>
        </w:tc>
        <w:tc>
          <w:tcPr>
            <w:tcW w:w="5054" w:type="dxa"/>
            <w:shd w:val="clear" w:color="auto" w:fill="auto"/>
          </w:tcPr>
          <w:p w:rsidR="007021E6" w:rsidRPr="006331B8" w:rsidRDefault="007021E6" w:rsidP="003A4335">
            <w:pPr>
              <w:keepNext/>
              <w:jc w:val="both"/>
              <w:rPr>
                <w:i/>
                <w:iCs/>
                <w:lang w:val="uk-UA"/>
              </w:rPr>
            </w:pPr>
            <w:r>
              <w:rPr>
                <w:i/>
                <w:iCs/>
                <w:lang w:val="uk-UA"/>
              </w:rPr>
              <w:t xml:space="preserve">Групова робота на </w:t>
            </w:r>
            <w:r w:rsidR="003A4335">
              <w:rPr>
                <w:i/>
                <w:iCs/>
                <w:lang w:val="uk-UA"/>
              </w:rPr>
              <w:t>лекцій</w:t>
            </w:r>
            <w:r>
              <w:rPr>
                <w:i/>
                <w:iCs/>
                <w:lang w:val="uk-UA"/>
              </w:rPr>
              <w:t>них заняттях</w:t>
            </w:r>
          </w:p>
        </w:tc>
        <w:tc>
          <w:tcPr>
            <w:tcW w:w="1774" w:type="dxa"/>
            <w:shd w:val="clear" w:color="auto" w:fill="auto"/>
          </w:tcPr>
          <w:p w:rsidR="007021E6" w:rsidRPr="006331B8" w:rsidRDefault="00971344" w:rsidP="00971344">
            <w:pPr>
              <w:keepNext/>
              <w:jc w:val="both"/>
              <w:rPr>
                <w:iCs/>
                <w:lang w:val="uk-UA"/>
              </w:rPr>
            </w:pPr>
            <w:r w:rsidRPr="006331B8">
              <w:rPr>
                <w:iCs/>
                <w:lang w:val="uk-UA"/>
              </w:rPr>
              <w:t>Т</w:t>
            </w:r>
            <w:r w:rsidR="007021E6" w:rsidRPr="006331B8">
              <w:rPr>
                <w:iCs/>
                <w:lang w:val="uk-UA"/>
              </w:rPr>
              <w:t>иждень</w:t>
            </w:r>
            <w:r>
              <w:rPr>
                <w:iCs/>
                <w:lang w:val="uk-UA"/>
              </w:rPr>
              <w:t xml:space="preserve"> 1-</w:t>
            </w:r>
            <w:r w:rsidR="00114C01">
              <w:rPr>
                <w:iCs/>
                <w:lang w:val="uk-UA"/>
              </w:rPr>
              <w:t>7</w:t>
            </w:r>
          </w:p>
        </w:tc>
        <w:tc>
          <w:tcPr>
            <w:tcW w:w="2092" w:type="dxa"/>
            <w:shd w:val="clear" w:color="auto" w:fill="auto"/>
          </w:tcPr>
          <w:p w:rsidR="007021E6" w:rsidRPr="006331B8" w:rsidRDefault="00693F6A" w:rsidP="009F6B92">
            <w:pPr>
              <w:rPr>
                <w:lang w:val="ru-RU"/>
              </w:rPr>
            </w:pPr>
            <w:r>
              <w:rPr>
                <w:lang w:val="ru-RU"/>
              </w:rPr>
              <w:t>8</w:t>
            </w:r>
            <w:r w:rsidR="00971344">
              <w:rPr>
                <w:lang w:val="ru-RU"/>
              </w:rPr>
              <w:t xml:space="preserve"> </w:t>
            </w:r>
            <w:r w:rsidR="007021E6" w:rsidRPr="006331B8">
              <w:rPr>
                <w:lang w:val="ru-RU"/>
              </w:rPr>
              <w:t>%</w:t>
            </w:r>
          </w:p>
        </w:tc>
      </w:tr>
      <w:tr w:rsidR="007021E6" w:rsidRPr="006331B8" w:rsidTr="00971344">
        <w:trPr>
          <w:jc w:val="center"/>
        </w:trPr>
        <w:tc>
          <w:tcPr>
            <w:tcW w:w="1502" w:type="dxa"/>
            <w:vMerge/>
            <w:shd w:val="clear" w:color="auto" w:fill="auto"/>
          </w:tcPr>
          <w:p w:rsidR="007021E6" w:rsidRPr="006331B8" w:rsidRDefault="007021E6" w:rsidP="00112384">
            <w:pPr>
              <w:keepNext/>
              <w:jc w:val="both"/>
              <w:rPr>
                <w:i/>
                <w:iCs/>
                <w:lang w:val="uk-UA"/>
              </w:rPr>
            </w:pPr>
          </w:p>
        </w:tc>
        <w:tc>
          <w:tcPr>
            <w:tcW w:w="5054" w:type="dxa"/>
            <w:shd w:val="clear" w:color="auto" w:fill="auto"/>
          </w:tcPr>
          <w:p w:rsidR="007021E6" w:rsidRPr="006331B8" w:rsidRDefault="00EB79E8" w:rsidP="00EB79E8">
            <w:pPr>
              <w:keepNext/>
              <w:jc w:val="both"/>
              <w:rPr>
                <w:i/>
                <w:iCs/>
                <w:lang w:val="uk-UA"/>
              </w:rPr>
            </w:pPr>
            <w:r>
              <w:rPr>
                <w:i/>
                <w:iCs/>
                <w:lang w:val="uk-UA"/>
              </w:rPr>
              <w:t>Опрацювання практичних питань, н</w:t>
            </w:r>
            <w:r w:rsidR="00971344">
              <w:rPr>
                <w:i/>
                <w:iCs/>
                <w:lang w:val="uk-UA"/>
              </w:rPr>
              <w:t>аписання журналістських матеріалів до практичних занять</w:t>
            </w:r>
          </w:p>
        </w:tc>
        <w:tc>
          <w:tcPr>
            <w:tcW w:w="1774" w:type="dxa"/>
            <w:shd w:val="clear" w:color="auto" w:fill="auto"/>
          </w:tcPr>
          <w:p w:rsidR="007021E6" w:rsidRPr="006331B8" w:rsidRDefault="00971344" w:rsidP="00602AA3">
            <w:pPr>
              <w:keepNext/>
              <w:jc w:val="both"/>
              <w:rPr>
                <w:lang w:val="uk-UA"/>
              </w:rPr>
            </w:pPr>
            <w:r w:rsidRPr="006331B8">
              <w:rPr>
                <w:iCs/>
                <w:lang w:val="uk-UA"/>
              </w:rPr>
              <w:t>Тиждень</w:t>
            </w:r>
            <w:r>
              <w:rPr>
                <w:iCs/>
                <w:lang w:val="uk-UA"/>
              </w:rPr>
              <w:t xml:space="preserve"> 1-</w:t>
            </w:r>
            <w:r w:rsidR="00114C01">
              <w:rPr>
                <w:iCs/>
                <w:lang w:val="uk-UA"/>
              </w:rPr>
              <w:t>7</w:t>
            </w:r>
          </w:p>
        </w:tc>
        <w:tc>
          <w:tcPr>
            <w:tcW w:w="2092" w:type="dxa"/>
            <w:shd w:val="clear" w:color="auto" w:fill="auto"/>
          </w:tcPr>
          <w:p w:rsidR="007021E6" w:rsidRPr="006331B8" w:rsidRDefault="007021E6" w:rsidP="00971344">
            <w:pPr>
              <w:keepNext/>
              <w:jc w:val="both"/>
              <w:rPr>
                <w:lang w:val="uk-UA"/>
              </w:rPr>
            </w:pPr>
            <w:r w:rsidRPr="006331B8">
              <w:rPr>
                <w:lang w:val="uk-UA"/>
              </w:rPr>
              <w:t>1</w:t>
            </w:r>
            <w:r w:rsidR="00971344">
              <w:rPr>
                <w:lang w:val="uk-UA"/>
              </w:rPr>
              <w:t xml:space="preserve">2 </w:t>
            </w:r>
            <w:r w:rsidRPr="006331B8">
              <w:rPr>
                <w:lang w:val="uk-UA"/>
              </w:rPr>
              <w:t>%</w:t>
            </w:r>
          </w:p>
        </w:tc>
      </w:tr>
      <w:tr w:rsidR="007021E6" w:rsidRPr="006331B8" w:rsidTr="00971344">
        <w:trPr>
          <w:jc w:val="center"/>
        </w:trPr>
        <w:tc>
          <w:tcPr>
            <w:tcW w:w="1502" w:type="dxa"/>
            <w:vMerge/>
            <w:shd w:val="clear" w:color="auto" w:fill="auto"/>
          </w:tcPr>
          <w:p w:rsidR="007021E6" w:rsidRPr="006331B8" w:rsidRDefault="007021E6" w:rsidP="00112384">
            <w:pPr>
              <w:keepNext/>
              <w:jc w:val="both"/>
              <w:rPr>
                <w:i/>
                <w:iCs/>
                <w:lang w:val="uk-UA"/>
              </w:rPr>
            </w:pPr>
          </w:p>
        </w:tc>
        <w:tc>
          <w:tcPr>
            <w:tcW w:w="5054" w:type="dxa"/>
            <w:shd w:val="clear" w:color="auto" w:fill="auto"/>
          </w:tcPr>
          <w:p w:rsidR="007021E6" w:rsidRPr="006331B8" w:rsidRDefault="007021E6" w:rsidP="00F90A13">
            <w:pPr>
              <w:keepNext/>
              <w:jc w:val="both"/>
              <w:rPr>
                <w:i/>
                <w:iCs/>
                <w:lang w:val="uk-UA"/>
              </w:rPr>
            </w:pPr>
            <w:r>
              <w:rPr>
                <w:i/>
                <w:iCs/>
                <w:lang w:val="uk-UA"/>
              </w:rPr>
              <w:t>Письмова модульна робота</w:t>
            </w:r>
          </w:p>
        </w:tc>
        <w:tc>
          <w:tcPr>
            <w:tcW w:w="1774" w:type="dxa"/>
            <w:shd w:val="clear" w:color="auto" w:fill="auto"/>
          </w:tcPr>
          <w:p w:rsidR="007021E6" w:rsidRPr="006331B8" w:rsidRDefault="00971344" w:rsidP="00602AA3">
            <w:pPr>
              <w:keepNext/>
              <w:jc w:val="both"/>
              <w:rPr>
                <w:lang w:val="uk-UA"/>
              </w:rPr>
            </w:pPr>
            <w:r>
              <w:rPr>
                <w:lang w:val="uk-UA"/>
              </w:rPr>
              <w:t xml:space="preserve">Тиждень </w:t>
            </w:r>
            <w:r w:rsidR="00114C01">
              <w:rPr>
                <w:lang w:val="uk-UA"/>
              </w:rPr>
              <w:t>8</w:t>
            </w:r>
          </w:p>
        </w:tc>
        <w:tc>
          <w:tcPr>
            <w:tcW w:w="2092" w:type="dxa"/>
            <w:shd w:val="clear" w:color="auto" w:fill="auto"/>
          </w:tcPr>
          <w:p w:rsidR="007021E6" w:rsidRPr="006331B8" w:rsidRDefault="00971344" w:rsidP="00693F6A">
            <w:pPr>
              <w:keepNext/>
              <w:jc w:val="both"/>
              <w:rPr>
                <w:lang w:val="uk-UA"/>
              </w:rPr>
            </w:pPr>
            <w:r>
              <w:rPr>
                <w:lang w:val="uk-UA"/>
              </w:rPr>
              <w:t>1</w:t>
            </w:r>
            <w:r w:rsidR="00693F6A">
              <w:rPr>
                <w:lang w:val="uk-UA"/>
              </w:rPr>
              <w:t>0</w:t>
            </w:r>
            <w:r>
              <w:rPr>
                <w:lang w:val="uk-UA"/>
              </w:rPr>
              <w:t xml:space="preserve"> %</w:t>
            </w:r>
          </w:p>
        </w:tc>
      </w:tr>
      <w:tr w:rsidR="00971344" w:rsidRPr="006331B8" w:rsidTr="00971344">
        <w:trPr>
          <w:trHeight w:val="351"/>
          <w:jc w:val="center"/>
        </w:trPr>
        <w:tc>
          <w:tcPr>
            <w:tcW w:w="1502" w:type="dxa"/>
            <w:vMerge w:val="restart"/>
            <w:shd w:val="clear" w:color="auto" w:fill="auto"/>
          </w:tcPr>
          <w:p w:rsidR="00971344" w:rsidRPr="006331B8" w:rsidRDefault="00971344" w:rsidP="00EF4E09">
            <w:pPr>
              <w:keepNext/>
              <w:jc w:val="both"/>
              <w:rPr>
                <w:i/>
                <w:iCs/>
                <w:lang w:val="uk-UA"/>
              </w:rPr>
            </w:pPr>
            <w:r w:rsidRPr="006331B8">
              <w:rPr>
                <w:i/>
                <w:iCs/>
                <w:lang w:val="ru-RU"/>
              </w:rPr>
              <w:t>Змістовий модуль 2</w:t>
            </w:r>
          </w:p>
        </w:tc>
        <w:tc>
          <w:tcPr>
            <w:tcW w:w="5054" w:type="dxa"/>
            <w:shd w:val="clear" w:color="auto" w:fill="auto"/>
          </w:tcPr>
          <w:p w:rsidR="00971344" w:rsidRPr="006331B8" w:rsidRDefault="00971344" w:rsidP="007D13C3">
            <w:pPr>
              <w:keepNext/>
              <w:jc w:val="both"/>
              <w:rPr>
                <w:i/>
                <w:iCs/>
                <w:lang w:val="uk-UA"/>
              </w:rPr>
            </w:pPr>
            <w:r>
              <w:rPr>
                <w:i/>
                <w:iCs/>
                <w:lang w:val="uk-UA"/>
              </w:rPr>
              <w:t>Групова робота на практичних заняттях</w:t>
            </w:r>
          </w:p>
        </w:tc>
        <w:tc>
          <w:tcPr>
            <w:tcW w:w="1774" w:type="dxa"/>
            <w:shd w:val="clear" w:color="auto" w:fill="auto"/>
          </w:tcPr>
          <w:p w:rsidR="00971344" w:rsidRPr="006331B8" w:rsidRDefault="00114C01" w:rsidP="00114C01">
            <w:pPr>
              <w:keepNext/>
              <w:jc w:val="both"/>
              <w:rPr>
                <w:iCs/>
                <w:lang w:val="uk-UA"/>
              </w:rPr>
            </w:pPr>
            <w:r>
              <w:rPr>
                <w:iCs/>
                <w:lang w:val="uk-UA"/>
              </w:rPr>
              <w:t>Тиждень 9</w:t>
            </w:r>
            <w:r w:rsidR="00971344">
              <w:rPr>
                <w:iCs/>
                <w:lang w:val="uk-UA"/>
              </w:rPr>
              <w:t>-1</w:t>
            </w:r>
            <w:r>
              <w:rPr>
                <w:iCs/>
                <w:lang w:val="uk-UA"/>
              </w:rPr>
              <w:t>5</w:t>
            </w:r>
          </w:p>
        </w:tc>
        <w:tc>
          <w:tcPr>
            <w:tcW w:w="2092" w:type="dxa"/>
            <w:shd w:val="clear" w:color="auto" w:fill="auto"/>
          </w:tcPr>
          <w:p w:rsidR="00971344" w:rsidRPr="006331B8" w:rsidRDefault="00693F6A" w:rsidP="00EF4E09">
            <w:pPr>
              <w:rPr>
                <w:lang w:val="ru-RU"/>
              </w:rPr>
            </w:pPr>
            <w:r>
              <w:rPr>
                <w:lang w:val="ru-RU"/>
              </w:rPr>
              <w:t xml:space="preserve">8 </w:t>
            </w:r>
            <w:r w:rsidR="00971344" w:rsidRPr="006331B8">
              <w:rPr>
                <w:lang w:val="ru-RU"/>
              </w:rPr>
              <w:t>%</w:t>
            </w:r>
          </w:p>
        </w:tc>
      </w:tr>
      <w:tr w:rsidR="00971344" w:rsidRPr="006331B8" w:rsidTr="00971344">
        <w:trPr>
          <w:trHeight w:val="600"/>
          <w:jc w:val="center"/>
        </w:trPr>
        <w:tc>
          <w:tcPr>
            <w:tcW w:w="1502" w:type="dxa"/>
            <w:vMerge/>
            <w:shd w:val="clear" w:color="auto" w:fill="auto"/>
          </w:tcPr>
          <w:p w:rsidR="00971344" w:rsidRPr="006331B8" w:rsidRDefault="00971344" w:rsidP="00EF4E09">
            <w:pPr>
              <w:keepNext/>
              <w:jc w:val="both"/>
              <w:rPr>
                <w:i/>
                <w:iCs/>
                <w:lang w:val="ru-RU"/>
              </w:rPr>
            </w:pPr>
          </w:p>
        </w:tc>
        <w:tc>
          <w:tcPr>
            <w:tcW w:w="5054" w:type="dxa"/>
            <w:shd w:val="clear" w:color="auto" w:fill="auto"/>
          </w:tcPr>
          <w:p w:rsidR="00971344" w:rsidRPr="006331B8" w:rsidRDefault="00971344" w:rsidP="007D13C3">
            <w:pPr>
              <w:keepNext/>
              <w:jc w:val="both"/>
              <w:rPr>
                <w:i/>
                <w:iCs/>
                <w:lang w:val="uk-UA"/>
              </w:rPr>
            </w:pPr>
            <w:r>
              <w:rPr>
                <w:i/>
                <w:iCs/>
                <w:lang w:val="uk-UA"/>
              </w:rPr>
              <w:t>Написання журналістських матеріалів до практичних занять</w:t>
            </w:r>
          </w:p>
        </w:tc>
        <w:tc>
          <w:tcPr>
            <w:tcW w:w="1774" w:type="dxa"/>
            <w:shd w:val="clear" w:color="auto" w:fill="auto"/>
          </w:tcPr>
          <w:p w:rsidR="00971344" w:rsidRPr="006331B8" w:rsidRDefault="00971344" w:rsidP="00114C01">
            <w:pPr>
              <w:keepNext/>
              <w:jc w:val="both"/>
              <w:rPr>
                <w:lang w:val="uk-UA"/>
              </w:rPr>
            </w:pPr>
            <w:r w:rsidRPr="006331B8">
              <w:rPr>
                <w:lang w:val="uk-UA"/>
              </w:rPr>
              <w:t>Тиждень</w:t>
            </w:r>
            <w:r>
              <w:rPr>
                <w:lang w:val="uk-UA"/>
              </w:rPr>
              <w:t xml:space="preserve"> </w:t>
            </w:r>
            <w:r w:rsidR="00114C01">
              <w:rPr>
                <w:lang w:val="uk-UA"/>
              </w:rPr>
              <w:t>9</w:t>
            </w:r>
            <w:r>
              <w:rPr>
                <w:lang w:val="uk-UA"/>
              </w:rPr>
              <w:t>-1</w:t>
            </w:r>
            <w:r w:rsidR="00114C01">
              <w:rPr>
                <w:lang w:val="uk-UA"/>
              </w:rPr>
              <w:t>5</w:t>
            </w:r>
          </w:p>
        </w:tc>
        <w:tc>
          <w:tcPr>
            <w:tcW w:w="2092" w:type="dxa"/>
            <w:shd w:val="clear" w:color="auto" w:fill="auto"/>
          </w:tcPr>
          <w:p w:rsidR="00971344" w:rsidRPr="006331B8" w:rsidRDefault="00971344" w:rsidP="00EF4E09">
            <w:pPr>
              <w:keepNext/>
              <w:jc w:val="both"/>
              <w:rPr>
                <w:lang w:val="uk-UA"/>
              </w:rPr>
            </w:pPr>
            <w:r>
              <w:rPr>
                <w:lang w:val="uk-UA"/>
              </w:rPr>
              <w:t xml:space="preserve">12 </w:t>
            </w:r>
            <w:r w:rsidRPr="006331B8">
              <w:rPr>
                <w:lang w:val="uk-UA"/>
              </w:rPr>
              <w:t>%</w:t>
            </w:r>
          </w:p>
        </w:tc>
      </w:tr>
      <w:tr w:rsidR="00971344" w:rsidRPr="006331B8" w:rsidTr="00971344">
        <w:trPr>
          <w:trHeight w:val="600"/>
          <w:jc w:val="center"/>
        </w:trPr>
        <w:tc>
          <w:tcPr>
            <w:tcW w:w="1502" w:type="dxa"/>
            <w:vMerge/>
            <w:shd w:val="clear" w:color="auto" w:fill="auto"/>
          </w:tcPr>
          <w:p w:rsidR="00971344" w:rsidRPr="006331B8" w:rsidRDefault="00971344" w:rsidP="00EF4E09">
            <w:pPr>
              <w:keepNext/>
              <w:jc w:val="both"/>
              <w:rPr>
                <w:i/>
                <w:iCs/>
                <w:lang w:val="ru-RU"/>
              </w:rPr>
            </w:pPr>
          </w:p>
        </w:tc>
        <w:tc>
          <w:tcPr>
            <w:tcW w:w="5054" w:type="dxa"/>
            <w:shd w:val="clear" w:color="auto" w:fill="auto"/>
          </w:tcPr>
          <w:p w:rsidR="00971344" w:rsidRPr="006331B8" w:rsidRDefault="00971344" w:rsidP="007D13C3">
            <w:pPr>
              <w:keepNext/>
              <w:jc w:val="both"/>
              <w:rPr>
                <w:i/>
                <w:iCs/>
                <w:lang w:val="uk-UA"/>
              </w:rPr>
            </w:pPr>
            <w:r>
              <w:rPr>
                <w:i/>
                <w:iCs/>
                <w:lang w:val="uk-UA"/>
              </w:rPr>
              <w:t>Письмова модульна робота</w:t>
            </w:r>
          </w:p>
        </w:tc>
        <w:tc>
          <w:tcPr>
            <w:tcW w:w="1774" w:type="dxa"/>
            <w:shd w:val="clear" w:color="auto" w:fill="auto"/>
          </w:tcPr>
          <w:p w:rsidR="00971344" w:rsidRPr="006331B8" w:rsidRDefault="00971344" w:rsidP="00EF4E09">
            <w:pPr>
              <w:keepNext/>
              <w:jc w:val="both"/>
              <w:rPr>
                <w:lang w:val="uk-UA"/>
              </w:rPr>
            </w:pPr>
            <w:r>
              <w:rPr>
                <w:lang w:val="uk-UA"/>
              </w:rPr>
              <w:t>Тиждень 1</w:t>
            </w:r>
            <w:r w:rsidR="00114C01">
              <w:rPr>
                <w:lang w:val="uk-UA"/>
              </w:rPr>
              <w:t>6</w:t>
            </w:r>
          </w:p>
        </w:tc>
        <w:tc>
          <w:tcPr>
            <w:tcW w:w="2092" w:type="dxa"/>
            <w:shd w:val="clear" w:color="auto" w:fill="auto"/>
          </w:tcPr>
          <w:p w:rsidR="00971344" w:rsidRPr="006331B8" w:rsidRDefault="00971344" w:rsidP="00693F6A">
            <w:pPr>
              <w:keepNext/>
              <w:jc w:val="both"/>
              <w:rPr>
                <w:lang w:val="uk-UA"/>
              </w:rPr>
            </w:pPr>
            <w:r>
              <w:rPr>
                <w:lang w:val="uk-UA"/>
              </w:rPr>
              <w:t>1</w:t>
            </w:r>
            <w:r w:rsidR="00693F6A">
              <w:rPr>
                <w:lang w:val="uk-UA"/>
              </w:rPr>
              <w:t>0</w:t>
            </w:r>
            <w:r>
              <w:rPr>
                <w:lang w:val="uk-UA"/>
              </w:rPr>
              <w:t xml:space="preserve"> %</w:t>
            </w:r>
          </w:p>
        </w:tc>
      </w:tr>
      <w:tr w:rsidR="006331B8" w:rsidRPr="006331B8" w:rsidTr="00971344">
        <w:trPr>
          <w:jc w:val="center"/>
        </w:trPr>
        <w:tc>
          <w:tcPr>
            <w:tcW w:w="6556" w:type="dxa"/>
            <w:gridSpan w:val="2"/>
            <w:shd w:val="clear" w:color="auto" w:fill="auto"/>
          </w:tcPr>
          <w:p w:rsidR="00EF4E09" w:rsidRPr="006331B8" w:rsidRDefault="00EF4E09" w:rsidP="00EF4E09">
            <w:pPr>
              <w:keepNext/>
              <w:jc w:val="both"/>
              <w:rPr>
                <w:i/>
                <w:iCs/>
                <w:lang w:val="uk-UA"/>
              </w:rPr>
            </w:pPr>
            <w:r w:rsidRPr="006331B8">
              <w:rPr>
                <w:b/>
                <w:bCs/>
                <w:lang w:val="uk-UA"/>
              </w:rPr>
              <w:t>Підсумковий контроль</w:t>
            </w:r>
            <w:r w:rsidRPr="006331B8">
              <w:rPr>
                <w:b/>
                <w:bCs/>
              </w:rPr>
              <w:t xml:space="preserve"> (max 40%)</w:t>
            </w:r>
          </w:p>
        </w:tc>
        <w:tc>
          <w:tcPr>
            <w:tcW w:w="1774" w:type="dxa"/>
            <w:shd w:val="clear" w:color="auto" w:fill="auto"/>
          </w:tcPr>
          <w:p w:rsidR="00EF4E09" w:rsidRPr="006331B8" w:rsidRDefault="00EF4E09" w:rsidP="00EF4E09">
            <w:pPr>
              <w:keepNext/>
              <w:jc w:val="both"/>
              <w:rPr>
                <w:lang w:val="uk-UA"/>
              </w:rPr>
            </w:pPr>
          </w:p>
        </w:tc>
        <w:tc>
          <w:tcPr>
            <w:tcW w:w="2092" w:type="dxa"/>
            <w:shd w:val="clear" w:color="auto" w:fill="auto"/>
          </w:tcPr>
          <w:p w:rsidR="00EF4E09" w:rsidRPr="006331B8" w:rsidRDefault="00EF4E09" w:rsidP="00EF4E09">
            <w:pPr>
              <w:keepNext/>
              <w:jc w:val="both"/>
              <w:rPr>
                <w:iCs/>
                <w:lang w:val="uk-UA"/>
              </w:rPr>
            </w:pPr>
          </w:p>
        </w:tc>
      </w:tr>
      <w:tr w:rsidR="006331B8" w:rsidRPr="006331B8" w:rsidTr="00971344">
        <w:trPr>
          <w:jc w:val="center"/>
        </w:trPr>
        <w:tc>
          <w:tcPr>
            <w:tcW w:w="6556" w:type="dxa"/>
            <w:gridSpan w:val="2"/>
            <w:shd w:val="clear" w:color="auto" w:fill="auto"/>
          </w:tcPr>
          <w:p w:rsidR="00147E22" w:rsidRPr="006331B8" w:rsidRDefault="00693F6A" w:rsidP="00825B40">
            <w:pPr>
              <w:keepNext/>
              <w:jc w:val="both"/>
              <w:rPr>
                <w:i/>
                <w:iCs/>
                <w:lang w:val="uk-UA"/>
              </w:rPr>
            </w:pPr>
            <w:r>
              <w:rPr>
                <w:i/>
                <w:iCs/>
                <w:lang w:val="uk-UA"/>
              </w:rPr>
              <w:t>Усна відповідь на іспиті</w:t>
            </w:r>
          </w:p>
        </w:tc>
        <w:tc>
          <w:tcPr>
            <w:tcW w:w="1774" w:type="dxa"/>
            <w:shd w:val="clear" w:color="auto" w:fill="auto"/>
          </w:tcPr>
          <w:p w:rsidR="00147E22" w:rsidRPr="006331B8" w:rsidRDefault="00147E22" w:rsidP="00825B40">
            <w:pPr>
              <w:keepNext/>
              <w:jc w:val="both"/>
              <w:rPr>
                <w:lang w:val="uk-UA"/>
              </w:rPr>
            </w:pPr>
          </w:p>
        </w:tc>
        <w:tc>
          <w:tcPr>
            <w:tcW w:w="2092" w:type="dxa"/>
            <w:shd w:val="clear" w:color="auto" w:fill="auto"/>
          </w:tcPr>
          <w:p w:rsidR="00147E22" w:rsidRPr="006331B8" w:rsidRDefault="00F90A13" w:rsidP="00825B40">
            <w:pPr>
              <w:keepNext/>
              <w:jc w:val="both"/>
              <w:rPr>
                <w:lang w:val="uk-UA"/>
              </w:rPr>
            </w:pPr>
            <w:r w:rsidRPr="006331B8">
              <w:rPr>
                <w:lang w:val="uk-UA"/>
              </w:rPr>
              <w:t>20%</w:t>
            </w:r>
          </w:p>
        </w:tc>
      </w:tr>
      <w:tr w:rsidR="006331B8" w:rsidRPr="006331B8" w:rsidTr="00971344">
        <w:trPr>
          <w:jc w:val="center"/>
        </w:trPr>
        <w:tc>
          <w:tcPr>
            <w:tcW w:w="6556" w:type="dxa"/>
            <w:gridSpan w:val="2"/>
            <w:shd w:val="clear" w:color="auto" w:fill="auto"/>
          </w:tcPr>
          <w:p w:rsidR="00F90A13" w:rsidRPr="006331B8" w:rsidRDefault="00F90A13" w:rsidP="00971344">
            <w:pPr>
              <w:jc w:val="both"/>
              <w:rPr>
                <w:b/>
                <w:lang w:val="uk-UA"/>
              </w:rPr>
            </w:pPr>
            <w:r w:rsidRPr="006331B8">
              <w:rPr>
                <w:i/>
                <w:iCs/>
                <w:lang w:val="uk-UA"/>
              </w:rPr>
              <w:t xml:space="preserve">Підсумкове практичне завдання: </w:t>
            </w:r>
            <w:r w:rsidR="00971344">
              <w:rPr>
                <w:lang w:val="uk-UA"/>
              </w:rPr>
              <w:t>презентація індивідуального завдання</w:t>
            </w:r>
          </w:p>
        </w:tc>
        <w:tc>
          <w:tcPr>
            <w:tcW w:w="1774" w:type="dxa"/>
            <w:shd w:val="clear" w:color="auto" w:fill="auto"/>
          </w:tcPr>
          <w:p w:rsidR="00F90A13" w:rsidRPr="006331B8" w:rsidRDefault="00693F6A" w:rsidP="00693F6A">
            <w:pPr>
              <w:keepNext/>
              <w:jc w:val="both"/>
              <w:rPr>
                <w:lang w:val="uk-UA"/>
              </w:rPr>
            </w:pPr>
            <w:r>
              <w:rPr>
                <w:lang w:val="uk-UA"/>
              </w:rPr>
              <w:t>Т</w:t>
            </w:r>
            <w:r w:rsidR="00971344">
              <w:rPr>
                <w:lang w:val="uk-UA"/>
              </w:rPr>
              <w:t>иждень 1</w:t>
            </w:r>
            <w:r>
              <w:rPr>
                <w:lang w:val="uk-UA"/>
              </w:rPr>
              <w:t>6</w:t>
            </w:r>
          </w:p>
        </w:tc>
        <w:tc>
          <w:tcPr>
            <w:tcW w:w="2092" w:type="dxa"/>
            <w:shd w:val="clear" w:color="auto" w:fill="auto"/>
          </w:tcPr>
          <w:p w:rsidR="00F90A13" w:rsidRPr="006331B8" w:rsidRDefault="00F90A13" w:rsidP="00F90A13">
            <w:pPr>
              <w:jc w:val="both"/>
              <w:rPr>
                <w:b/>
                <w:lang w:val="uk-UA"/>
              </w:rPr>
            </w:pPr>
            <w:r w:rsidRPr="006331B8">
              <w:rPr>
                <w:lang w:val="uk-UA"/>
              </w:rPr>
              <w:t>20%</w:t>
            </w:r>
          </w:p>
        </w:tc>
      </w:tr>
      <w:tr w:rsidR="006331B8" w:rsidRPr="006331B8" w:rsidTr="00971344">
        <w:trPr>
          <w:jc w:val="center"/>
        </w:trPr>
        <w:tc>
          <w:tcPr>
            <w:tcW w:w="6556" w:type="dxa"/>
            <w:gridSpan w:val="2"/>
            <w:shd w:val="clear" w:color="auto" w:fill="auto"/>
          </w:tcPr>
          <w:p w:rsidR="00F90A13" w:rsidRPr="006331B8" w:rsidRDefault="00F90A13" w:rsidP="00F90A13">
            <w:pPr>
              <w:jc w:val="both"/>
              <w:rPr>
                <w:b/>
                <w:lang w:val="uk-UA"/>
              </w:rPr>
            </w:pPr>
            <w:r w:rsidRPr="006331B8">
              <w:rPr>
                <w:b/>
                <w:lang w:val="uk-UA"/>
              </w:rPr>
              <w:t xml:space="preserve">Разом </w:t>
            </w:r>
          </w:p>
        </w:tc>
        <w:tc>
          <w:tcPr>
            <w:tcW w:w="1774" w:type="dxa"/>
            <w:shd w:val="clear" w:color="auto" w:fill="auto"/>
          </w:tcPr>
          <w:p w:rsidR="00F90A13" w:rsidRPr="006331B8" w:rsidRDefault="00F90A13" w:rsidP="00F90A13">
            <w:pPr>
              <w:jc w:val="both"/>
              <w:rPr>
                <w:b/>
                <w:lang w:val="uk-UA"/>
              </w:rPr>
            </w:pPr>
          </w:p>
        </w:tc>
        <w:tc>
          <w:tcPr>
            <w:tcW w:w="2092" w:type="dxa"/>
            <w:shd w:val="clear" w:color="auto" w:fill="auto"/>
          </w:tcPr>
          <w:p w:rsidR="00F90A13" w:rsidRPr="006331B8" w:rsidRDefault="00F90A13" w:rsidP="00F90A13">
            <w:pPr>
              <w:jc w:val="center"/>
              <w:rPr>
                <w:b/>
                <w:lang w:val="uk-UA"/>
              </w:rPr>
            </w:pPr>
            <w:r w:rsidRPr="006331B8">
              <w:rPr>
                <w:b/>
                <w:lang w:val="uk-UA"/>
              </w:rPr>
              <w:t>100%</w:t>
            </w:r>
          </w:p>
        </w:tc>
      </w:tr>
    </w:tbl>
    <w:p w:rsidR="0058748D" w:rsidRPr="006331B8" w:rsidRDefault="0058748D" w:rsidP="00C47911">
      <w:pPr>
        <w:rPr>
          <w:b/>
          <w:bCs/>
          <w:sz w:val="16"/>
          <w:szCs w:val="16"/>
          <w:lang w:val="uk-UA"/>
        </w:rPr>
      </w:pPr>
    </w:p>
    <w:p w:rsidR="00BE59B3" w:rsidRPr="006331B8" w:rsidRDefault="00BE59B3" w:rsidP="00D87B34">
      <w:pPr>
        <w:jc w:val="center"/>
        <w:rPr>
          <w:b/>
          <w:bCs/>
          <w:sz w:val="28"/>
          <w:lang w:val="uk-UA"/>
        </w:rPr>
      </w:pPr>
    </w:p>
    <w:p w:rsidR="00BD552C" w:rsidRPr="006331B8" w:rsidRDefault="00577A1B" w:rsidP="00D87B34">
      <w:pPr>
        <w:jc w:val="center"/>
        <w:rPr>
          <w:b/>
          <w:bCs/>
          <w:sz w:val="28"/>
          <w:lang w:val="uk-UA"/>
        </w:rPr>
      </w:pPr>
      <w:r w:rsidRPr="006331B8">
        <w:rPr>
          <w:b/>
          <w:bCs/>
          <w:sz w:val="28"/>
          <w:lang w:val="uk-UA"/>
        </w:rPr>
        <w:t>РОЗКЛАД КУРСУ ЗА ТЕМАМИ</w:t>
      </w:r>
      <w:r w:rsidR="00C81538" w:rsidRPr="006331B8">
        <w:rPr>
          <w:b/>
          <w:bCs/>
          <w:sz w:val="28"/>
          <w:lang w:val="uk-UA"/>
        </w:rPr>
        <w:t xml:space="preserve"> І </w:t>
      </w:r>
      <w:r w:rsidR="00D87B34" w:rsidRPr="006331B8">
        <w:rPr>
          <w:b/>
          <w:bCs/>
          <w:sz w:val="28"/>
          <w:lang w:val="uk-UA"/>
        </w:rPr>
        <w:t>КОНТРОЛЬНІ ЗАВДАННЯ</w:t>
      </w:r>
    </w:p>
    <w:p w:rsidR="00253A8C" w:rsidRPr="006331B8"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3110"/>
        <w:gridCol w:w="4104"/>
        <w:gridCol w:w="1275"/>
      </w:tblGrid>
      <w:tr w:rsidR="00CA02B3" w:rsidRPr="000E3AEE" w:rsidTr="00CA02B3">
        <w:tc>
          <w:tcPr>
            <w:tcW w:w="1416" w:type="dxa"/>
            <w:shd w:val="clear" w:color="auto" w:fill="auto"/>
          </w:tcPr>
          <w:p w:rsidR="00CA02B3" w:rsidRPr="000E3AEE" w:rsidRDefault="00CA02B3" w:rsidP="007D13C3">
            <w:pPr>
              <w:jc w:val="center"/>
              <w:rPr>
                <w:b/>
                <w:bCs/>
                <w:color w:val="000000"/>
                <w:lang w:val="uk-UA"/>
              </w:rPr>
            </w:pPr>
            <w:r w:rsidRPr="000E3AEE">
              <w:rPr>
                <w:b/>
                <w:bCs/>
                <w:color w:val="000000"/>
                <w:lang w:val="uk-UA"/>
              </w:rPr>
              <w:t>Тиждень</w:t>
            </w:r>
          </w:p>
          <w:p w:rsidR="00CA02B3" w:rsidRPr="000E3AEE" w:rsidRDefault="00CA02B3" w:rsidP="007D13C3">
            <w:pPr>
              <w:jc w:val="center"/>
              <w:rPr>
                <w:b/>
                <w:bCs/>
                <w:color w:val="000000"/>
                <w:lang w:val="uk-UA"/>
              </w:rPr>
            </w:pPr>
            <w:r w:rsidRPr="000E3AEE">
              <w:rPr>
                <w:b/>
                <w:bCs/>
                <w:color w:val="000000"/>
                <w:lang w:val="uk-UA"/>
              </w:rPr>
              <w:t xml:space="preserve"> і вид заняття</w:t>
            </w:r>
          </w:p>
        </w:tc>
        <w:tc>
          <w:tcPr>
            <w:tcW w:w="3110" w:type="dxa"/>
            <w:shd w:val="clear" w:color="auto" w:fill="auto"/>
          </w:tcPr>
          <w:p w:rsidR="00CA02B3" w:rsidRPr="000E3AEE" w:rsidRDefault="00CA02B3" w:rsidP="007D13C3">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104" w:type="dxa"/>
            <w:shd w:val="clear" w:color="auto" w:fill="auto"/>
          </w:tcPr>
          <w:p w:rsidR="00CA02B3" w:rsidRPr="000E3AEE" w:rsidRDefault="00CA02B3" w:rsidP="007D13C3">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CA02B3" w:rsidRPr="000E3AEE" w:rsidRDefault="00CA02B3" w:rsidP="007D13C3">
            <w:pPr>
              <w:jc w:val="center"/>
              <w:rPr>
                <w:b/>
                <w:bCs/>
                <w:color w:val="000000"/>
                <w:lang w:val="uk-UA"/>
              </w:rPr>
            </w:pPr>
            <w:r w:rsidRPr="000E3AEE">
              <w:rPr>
                <w:b/>
                <w:bCs/>
                <w:color w:val="000000"/>
              </w:rPr>
              <w:t>Кількість балів</w:t>
            </w:r>
          </w:p>
        </w:tc>
      </w:tr>
      <w:tr w:rsidR="00CA02B3" w:rsidRPr="000E3AEE" w:rsidTr="00CA02B3">
        <w:tc>
          <w:tcPr>
            <w:tcW w:w="9905" w:type="dxa"/>
            <w:gridSpan w:val="4"/>
            <w:shd w:val="clear" w:color="auto" w:fill="auto"/>
          </w:tcPr>
          <w:p w:rsidR="00CA02B3" w:rsidRPr="000E3AEE" w:rsidRDefault="00CA02B3" w:rsidP="007D13C3">
            <w:pPr>
              <w:jc w:val="center"/>
              <w:rPr>
                <w:color w:val="000000"/>
                <w:lang w:val="uk-UA"/>
              </w:rPr>
            </w:pPr>
            <w:r w:rsidRPr="000E3AEE">
              <w:rPr>
                <w:color w:val="000000"/>
                <w:lang w:val="uk-UA"/>
              </w:rPr>
              <w:t xml:space="preserve">Змістовий модуль 1. </w:t>
            </w:r>
          </w:p>
        </w:tc>
      </w:tr>
      <w:tr w:rsidR="00CA02B3" w:rsidRPr="009148A0" w:rsidTr="00CA02B3">
        <w:tc>
          <w:tcPr>
            <w:tcW w:w="1416" w:type="dxa"/>
            <w:shd w:val="clear" w:color="auto" w:fill="auto"/>
          </w:tcPr>
          <w:p w:rsidR="00CA02B3" w:rsidRPr="000E3AEE" w:rsidRDefault="00CA02B3" w:rsidP="007D13C3">
            <w:pPr>
              <w:jc w:val="center"/>
              <w:rPr>
                <w:color w:val="000000"/>
                <w:lang w:val="uk-UA"/>
              </w:rPr>
            </w:pPr>
            <w:r w:rsidRPr="000E3AEE">
              <w:rPr>
                <w:color w:val="000000"/>
                <w:lang w:val="uk-UA"/>
              </w:rPr>
              <w:t>Тиждень 1</w:t>
            </w:r>
          </w:p>
          <w:p w:rsidR="00CA02B3" w:rsidRPr="000E3AEE" w:rsidRDefault="00B10A8B" w:rsidP="007D13C3">
            <w:pPr>
              <w:jc w:val="center"/>
              <w:rPr>
                <w:color w:val="000000"/>
                <w:lang w:val="uk-UA"/>
              </w:rPr>
            </w:pPr>
            <w:r>
              <w:rPr>
                <w:color w:val="000000"/>
                <w:lang w:val="uk-UA"/>
              </w:rPr>
              <w:t>Практичне</w:t>
            </w:r>
            <w:r w:rsidR="00CA02B3" w:rsidRPr="000E3AEE">
              <w:rPr>
                <w:color w:val="000000"/>
                <w:lang w:val="uk-UA"/>
              </w:rPr>
              <w:t xml:space="preserve"> 1</w:t>
            </w:r>
          </w:p>
        </w:tc>
        <w:tc>
          <w:tcPr>
            <w:tcW w:w="3110" w:type="dxa"/>
            <w:shd w:val="clear" w:color="auto" w:fill="auto"/>
          </w:tcPr>
          <w:p w:rsidR="00CA02B3" w:rsidRPr="000E3AEE" w:rsidRDefault="006E190D" w:rsidP="007D13C3">
            <w:pPr>
              <w:jc w:val="center"/>
              <w:rPr>
                <w:color w:val="000000"/>
                <w:lang w:val="uk-UA"/>
              </w:rPr>
            </w:pPr>
            <w:r>
              <w:rPr>
                <w:lang w:val="uk-UA"/>
              </w:rPr>
              <w:t>Пражурналістські явища в давніх культурах</w:t>
            </w:r>
          </w:p>
        </w:tc>
        <w:tc>
          <w:tcPr>
            <w:tcW w:w="4104" w:type="dxa"/>
            <w:shd w:val="clear" w:color="auto" w:fill="auto"/>
          </w:tcPr>
          <w:p w:rsidR="00CA02B3" w:rsidRPr="000E3AEE" w:rsidRDefault="00CA02B3" w:rsidP="007D13C3">
            <w:pPr>
              <w:jc w:val="center"/>
              <w:rPr>
                <w:color w:val="000000"/>
                <w:lang w:val="uk-UA"/>
              </w:rPr>
            </w:pPr>
          </w:p>
        </w:tc>
        <w:tc>
          <w:tcPr>
            <w:tcW w:w="1275" w:type="dxa"/>
            <w:shd w:val="clear" w:color="auto" w:fill="auto"/>
          </w:tcPr>
          <w:p w:rsidR="00CA02B3" w:rsidRPr="000E3AEE" w:rsidRDefault="003A4335" w:rsidP="007D13C3">
            <w:pPr>
              <w:jc w:val="center"/>
              <w:rPr>
                <w:color w:val="000000"/>
                <w:lang w:val="uk-UA"/>
              </w:rPr>
            </w:pPr>
            <w:r>
              <w:rPr>
                <w:color w:val="000000"/>
                <w:lang w:val="uk-UA"/>
              </w:rPr>
              <w:t>3</w:t>
            </w:r>
          </w:p>
        </w:tc>
      </w:tr>
      <w:tr w:rsidR="00CA02B3" w:rsidRPr="000E3AEE" w:rsidTr="00CA02B3">
        <w:tc>
          <w:tcPr>
            <w:tcW w:w="1416" w:type="dxa"/>
            <w:shd w:val="clear" w:color="auto" w:fill="auto"/>
          </w:tcPr>
          <w:p w:rsidR="00CA02B3" w:rsidRPr="000E3AEE" w:rsidRDefault="00CA02B3" w:rsidP="00B10A8B">
            <w:pPr>
              <w:jc w:val="center"/>
              <w:rPr>
                <w:color w:val="000000"/>
                <w:lang w:val="uk-UA"/>
              </w:rPr>
            </w:pPr>
            <w:r>
              <w:rPr>
                <w:color w:val="000000"/>
                <w:lang w:val="uk-UA"/>
              </w:rPr>
              <w:t>Тиждень 1</w:t>
            </w:r>
            <w:r w:rsidRPr="000E3AEE">
              <w:rPr>
                <w:color w:val="000000"/>
                <w:lang w:val="uk-UA"/>
              </w:rPr>
              <w:t xml:space="preserve"> </w:t>
            </w:r>
            <w:r w:rsidR="00B10A8B">
              <w:rPr>
                <w:color w:val="000000"/>
                <w:lang w:val="uk-UA"/>
              </w:rPr>
              <w:t>Лекція</w:t>
            </w:r>
            <w:r>
              <w:rPr>
                <w:color w:val="000000"/>
                <w:lang w:val="uk-UA"/>
              </w:rPr>
              <w:t xml:space="preserve"> </w:t>
            </w:r>
            <w:r w:rsidRPr="000E3AEE">
              <w:rPr>
                <w:color w:val="000000"/>
                <w:lang w:val="uk-UA"/>
              </w:rPr>
              <w:t xml:space="preserve"> 1</w:t>
            </w:r>
          </w:p>
        </w:tc>
        <w:tc>
          <w:tcPr>
            <w:tcW w:w="3110" w:type="dxa"/>
            <w:shd w:val="clear" w:color="auto" w:fill="auto"/>
          </w:tcPr>
          <w:p w:rsidR="00CA02B3" w:rsidRPr="000E3AEE" w:rsidRDefault="006E190D" w:rsidP="007D13C3">
            <w:pPr>
              <w:jc w:val="center"/>
              <w:rPr>
                <w:color w:val="000000"/>
                <w:lang w:val="uk-UA"/>
              </w:rPr>
            </w:pPr>
            <w:r>
              <w:rPr>
                <w:lang w:val="uk-UA"/>
              </w:rPr>
              <w:t>Періодизація історії журналістики. Пражурналістські явища в давніх культурах</w:t>
            </w:r>
          </w:p>
        </w:tc>
        <w:tc>
          <w:tcPr>
            <w:tcW w:w="4104" w:type="dxa"/>
            <w:shd w:val="clear" w:color="auto" w:fill="auto"/>
          </w:tcPr>
          <w:p w:rsidR="00CA02B3" w:rsidRPr="000E3AEE" w:rsidRDefault="00CA02B3" w:rsidP="007D13C3">
            <w:pPr>
              <w:jc w:val="center"/>
              <w:rPr>
                <w:color w:val="000000"/>
                <w:lang w:val="uk-UA"/>
              </w:rPr>
            </w:pPr>
          </w:p>
        </w:tc>
        <w:tc>
          <w:tcPr>
            <w:tcW w:w="1275" w:type="dxa"/>
            <w:shd w:val="clear" w:color="auto" w:fill="auto"/>
          </w:tcPr>
          <w:p w:rsidR="00CA02B3" w:rsidRPr="00CA02B3" w:rsidRDefault="003A4335" w:rsidP="007D13C3">
            <w:pPr>
              <w:jc w:val="center"/>
              <w:rPr>
                <w:color w:val="000000"/>
                <w:lang w:val="uk-UA"/>
              </w:rPr>
            </w:pPr>
            <w:r>
              <w:rPr>
                <w:color w:val="000000"/>
                <w:lang w:val="uk-UA"/>
              </w:rPr>
              <w:t>1</w:t>
            </w:r>
          </w:p>
        </w:tc>
      </w:tr>
      <w:tr w:rsidR="00CA02B3" w:rsidRPr="000E3AEE" w:rsidTr="00CA02B3">
        <w:tc>
          <w:tcPr>
            <w:tcW w:w="1416" w:type="dxa"/>
            <w:shd w:val="clear" w:color="auto" w:fill="auto"/>
          </w:tcPr>
          <w:p w:rsidR="00CA02B3" w:rsidRDefault="00CA02B3" w:rsidP="007D13C3">
            <w:pPr>
              <w:jc w:val="center"/>
              <w:rPr>
                <w:color w:val="000000"/>
                <w:lang w:val="uk-UA"/>
              </w:rPr>
            </w:pPr>
            <w:r>
              <w:rPr>
                <w:color w:val="000000"/>
                <w:lang w:val="uk-UA"/>
              </w:rPr>
              <w:t xml:space="preserve">Тиждень 2 </w:t>
            </w:r>
          </w:p>
          <w:p w:rsidR="00CA02B3" w:rsidRDefault="00B10A8B" w:rsidP="007D13C3">
            <w:pPr>
              <w:jc w:val="center"/>
              <w:rPr>
                <w:color w:val="000000"/>
                <w:lang w:val="uk-UA"/>
              </w:rPr>
            </w:pPr>
            <w:r>
              <w:rPr>
                <w:color w:val="000000"/>
                <w:lang w:val="uk-UA"/>
              </w:rPr>
              <w:t xml:space="preserve">Лекція </w:t>
            </w:r>
            <w:r w:rsidR="00CA02B3">
              <w:rPr>
                <w:color w:val="000000"/>
                <w:lang w:val="uk-UA"/>
              </w:rPr>
              <w:t>2</w:t>
            </w:r>
          </w:p>
        </w:tc>
        <w:tc>
          <w:tcPr>
            <w:tcW w:w="3110" w:type="dxa"/>
            <w:shd w:val="clear" w:color="auto" w:fill="auto"/>
          </w:tcPr>
          <w:p w:rsidR="00CA02B3" w:rsidRPr="000E3AEE" w:rsidRDefault="006E190D" w:rsidP="007D13C3">
            <w:pPr>
              <w:jc w:val="center"/>
              <w:rPr>
                <w:color w:val="000000"/>
                <w:lang w:val="uk-UA"/>
              </w:rPr>
            </w:pPr>
            <w:r>
              <w:rPr>
                <w:lang w:val="uk-UA"/>
              </w:rPr>
              <w:t>Журналістські явища Середньовіччя та Відродження</w:t>
            </w:r>
          </w:p>
        </w:tc>
        <w:tc>
          <w:tcPr>
            <w:tcW w:w="4104" w:type="dxa"/>
            <w:shd w:val="clear" w:color="auto" w:fill="auto"/>
          </w:tcPr>
          <w:p w:rsidR="00CA02B3" w:rsidRPr="000E3AEE" w:rsidRDefault="00CA02B3" w:rsidP="007D13C3">
            <w:pPr>
              <w:jc w:val="center"/>
              <w:rPr>
                <w:color w:val="000000"/>
                <w:lang w:val="uk-UA"/>
              </w:rPr>
            </w:pPr>
          </w:p>
        </w:tc>
        <w:tc>
          <w:tcPr>
            <w:tcW w:w="1275" w:type="dxa"/>
            <w:shd w:val="clear" w:color="auto" w:fill="auto"/>
          </w:tcPr>
          <w:p w:rsidR="00CA02B3" w:rsidRPr="00EB79E8" w:rsidRDefault="003A4335" w:rsidP="007D13C3">
            <w:pPr>
              <w:jc w:val="center"/>
              <w:rPr>
                <w:color w:val="000000"/>
                <w:lang w:val="uk-UA"/>
              </w:rPr>
            </w:pPr>
            <w:r>
              <w:rPr>
                <w:color w:val="000000"/>
                <w:lang w:val="uk-UA"/>
              </w:rPr>
              <w:t>1</w:t>
            </w:r>
          </w:p>
        </w:tc>
      </w:tr>
      <w:tr w:rsidR="00CA02B3" w:rsidRPr="0022751E" w:rsidTr="00CA02B3">
        <w:tc>
          <w:tcPr>
            <w:tcW w:w="1416" w:type="dxa"/>
            <w:shd w:val="clear" w:color="auto" w:fill="auto"/>
          </w:tcPr>
          <w:p w:rsidR="00CA02B3" w:rsidRPr="000E3AEE" w:rsidRDefault="00CA02B3" w:rsidP="007D13C3">
            <w:pPr>
              <w:jc w:val="center"/>
              <w:rPr>
                <w:color w:val="000000"/>
                <w:lang w:val="uk-UA"/>
              </w:rPr>
            </w:pPr>
            <w:r w:rsidRPr="000E3AEE">
              <w:rPr>
                <w:color w:val="000000"/>
                <w:lang w:val="uk-UA"/>
              </w:rPr>
              <w:t xml:space="preserve">Тиждень 3 </w:t>
            </w:r>
          </w:p>
          <w:p w:rsidR="00CA02B3" w:rsidRPr="000E3AEE" w:rsidRDefault="00B10A8B" w:rsidP="007D13C3">
            <w:pPr>
              <w:jc w:val="center"/>
              <w:rPr>
                <w:color w:val="000000"/>
                <w:lang w:val="uk-UA"/>
              </w:rPr>
            </w:pPr>
            <w:r>
              <w:rPr>
                <w:color w:val="000000"/>
                <w:lang w:val="uk-UA"/>
              </w:rPr>
              <w:t>Практичне</w:t>
            </w:r>
            <w:r w:rsidRPr="000E3AEE">
              <w:rPr>
                <w:color w:val="000000"/>
                <w:lang w:val="uk-UA"/>
              </w:rPr>
              <w:t xml:space="preserve"> </w:t>
            </w:r>
            <w:r w:rsidR="00CA02B3" w:rsidRPr="000E3AEE">
              <w:rPr>
                <w:color w:val="000000"/>
                <w:lang w:val="uk-UA"/>
              </w:rPr>
              <w:t>2</w:t>
            </w:r>
          </w:p>
        </w:tc>
        <w:tc>
          <w:tcPr>
            <w:tcW w:w="3110" w:type="dxa"/>
            <w:shd w:val="clear" w:color="auto" w:fill="auto"/>
          </w:tcPr>
          <w:p w:rsidR="00CA02B3" w:rsidRPr="000E3AEE" w:rsidRDefault="006E190D" w:rsidP="007D13C3">
            <w:pPr>
              <w:jc w:val="center"/>
              <w:rPr>
                <w:color w:val="000000"/>
                <w:lang w:val="uk-UA"/>
              </w:rPr>
            </w:pPr>
            <w:r>
              <w:rPr>
                <w:lang w:val="uk-UA"/>
              </w:rPr>
              <w:t xml:space="preserve">Європейська журналістика </w:t>
            </w:r>
            <w:r>
              <w:t>XVII</w:t>
            </w:r>
            <w:r>
              <w:rPr>
                <w:lang w:val="uk-UA"/>
              </w:rPr>
              <w:t>ст.</w:t>
            </w:r>
          </w:p>
        </w:tc>
        <w:tc>
          <w:tcPr>
            <w:tcW w:w="4104" w:type="dxa"/>
            <w:shd w:val="clear" w:color="auto" w:fill="auto"/>
          </w:tcPr>
          <w:p w:rsidR="00CA02B3" w:rsidRPr="000E3AEE" w:rsidRDefault="00CA02B3" w:rsidP="007D13C3">
            <w:pPr>
              <w:jc w:val="center"/>
              <w:rPr>
                <w:color w:val="000000"/>
                <w:lang w:val="uk-UA"/>
              </w:rPr>
            </w:pPr>
          </w:p>
        </w:tc>
        <w:tc>
          <w:tcPr>
            <w:tcW w:w="1275" w:type="dxa"/>
            <w:shd w:val="clear" w:color="auto" w:fill="auto"/>
          </w:tcPr>
          <w:p w:rsidR="00CA02B3" w:rsidRPr="000E3AEE" w:rsidRDefault="003A4335" w:rsidP="007D13C3">
            <w:pPr>
              <w:jc w:val="center"/>
              <w:rPr>
                <w:color w:val="000000"/>
                <w:lang w:val="uk-UA"/>
              </w:rPr>
            </w:pPr>
            <w:r>
              <w:rPr>
                <w:color w:val="000000"/>
                <w:lang w:val="uk-UA"/>
              </w:rPr>
              <w:t>3</w:t>
            </w:r>
          </w:p>
        </w:tc>
      </w:tr>
      <w:tr w:rsidR="00CA02B3" w:rsidRPr="000E3AEE" w:rsidTr="00CA02B3">
        <w:tc>
          <w:tcPr>
            <w:tcW w:w="1416" w:type="dxa"/>
            <w:shd w:val="clear" w:color="auto" w:fill="auto"/>
          </w:tcPr>
          <w:p w:rsidR="00CA02B3" w:rsidRPr="000E3AEE" w:rsidRDefault="00CA02B3" w:rsidP="007D13C3">
            <w:pPr>
              <w:jc w:val="center"/>
              <w:rPr>
                <w:color w:val="000000"/>
                <w:lang w:val="uk-UA"/>
              </w:rPr>
            </w:pPr>
            <w:r>
              <w:rPr>
                <w:color w:val="000000"/>
                <w:lang w:val="uk-UA"/>
              </w:rPr>
              <w:t>Тиждень 3</w:t>
            </w:r>
          </w:p>
          <w:p w:rsidR="00CA02B3" w:rsidRPr="000E3AEE" w:rsidRDefault="00B10A8B" w:rsidP="00CA02B3">
            <w:pPr>
              <w:jc w:val="center"/>
              <w:rPr>
                <w:color w:val="000000"/>
                <w:lang w:val="uk-UA"/>
              </w:rPr>
            </w:pPr>
            <w:r>
              <w:rPr>
                <w:color w:val="000000"/>
                <w:lang w:val="uk-UA"/>
              </w:rPr>
              <w:t>Лекція</w:t>
            </w:r>
            <w:r w:rsidR="00CA02B3" w:rsidRPr="000E3AEE">
              <w:rPr>
                <w:color w:val="000000"/>
                <w:lang w:val="uk-UA"/>
              </w:rPr>
              <w:t xml:space="preserve"> </w:t>
            </w:r>
            <w:r w:rsidR="00CA02B3">
              <w:rPr>
                <w:color w:val="000000"/>
                <w:lang w:val="uk-UA"/>
              </w:rPr>
              <w:t>3</w:t>
            </w:r>
          </w:p>
        </w:tc>
        <w:tc>
          <w:tcPr>
            <w:tcW w:w="3110" w:type="dxa"/>
            <w:shd w:val="clear" w:color="auto" w:fill="auto"/>
          </w:tcPr>
          <w:p w:rsidR="00CA02B3" w:rsidRPr="000E3AEE" w:rsidRDefault="006E190D" w:rsidP="007D13C3">
            <w:pPr>
              <w:jc w:val="center"/>
              <w:rPr>
                <w:color w:val="000000"/>
                <w:lang w:val="uk-UA"/>
              </w:rPr>
            </w:pPr>
            <w:r>
              <w:rPr>
                <w:lang w:val="uk-UA"/>
              </w:rPr>
              <w:t xml:space="preserve">Європейська журналістика </w:t>
            </w:r>
            <w:r>
              <w:t>XVII</w:t>
            </w:r>
            <w:r>
              <w:rPr>
                <w:lang w:val="uk-UA"/>
              </w:rPr>
              <w:t>ст.</w:t>
            </w:r>
          </w:p>
        </w:tc>
        <w:tc>
          <w:tcPr>
            <w:tcW w:w="4104" w:type="dxa"/>
            <w:shd w:val="clear" w:color="auto" w:fill="auto"/>
          </w:tcPr>
          <w:p w:rsidR="00CA02B3" w:rsidRPr="000E3AEE" w:rsidRDefault="00CA02B3" w:rsidP="007D13C3">
            <w:pPr>
              <w:jc w:val="center"/>
              <w:rPr>
                <w:color w:val="000000"/>
                <w:lang w:val="uk-UA"/>
              </w:rPr>
            </w:pPr>
            <w:r w:rsidRPr="000E3AEE">
              <w:rPr>
                <w:color w:val="000000"/>
                <w:lang w:val="uk-UA"/>
              </w:rPr>
              <w:t xml:space="preserve"> </w:t>
            </w:r>
          </w:p>
        </w:tc>
        <w:tc>
          <w:tcPr>
            <w:tcW w:w="1275" w:type="dxa"/>
            <w:shd w:val="clear" w:color="auto" w:fill="auto"/>
          </w:tcPr>
          <w:p w:rsidR="00CA02B3" w:rsidRPr="00EB79E8" w:rsidRDefault="003A4335" w:rsidP="007D13C3">
            <w:pPr>
              <w:jc w:val="center"/>
              <w:rPr>
                <w:color w:val="000000"/>
                <w:lang w:val="uk-UA"/>
              </w:rPr>
            </w:pPr>
            <w:r>
              <w:rPr>
                <w:color w:val="000000"/>
                <w:lang w:val="uk-UA"/>
              </w:rPr>
              <w:t>1</w:t>
            </w:r>
          </w:p>
        </w:tc>
      </w:tr>
      <w:tr w:rsidR="00CA02B3" w:rsidRPr="0022751E" w:rsidTr="00CA02B3">
        <w:tc>
          <w:tcPr>
            <w:tcW w:w="1416" w:type="dxa"/>
            <w:shd w:val="clear" w:color="auto" w:fill="auto"/>
          </w:tcPr>
          <w:p w:rsidR="00CA02B3" w:rsidRPr="000E3AEE" w:rsidRDefault="00EB79E8" w:rsidP="007D13C3">
            <w:pPr>
              <w:jc w:val="center"/>
              <w:rPr>
                <w:color w:val="000000"/>
                <w:lang w:val="uk-UA"/>
              </w:rPr>
            </w:pPr>
            <w:r>
              <w:rPr>
                <w:color w:val="000000"/>
                <w:lang w:val="uk-UA"/>
              </w:rPr>
              <w:t>Тиждень 4</w:t>
            </w:r>
          </w:p>
          <w:p w:rsidR="00CA02B3" w:rsidRPr="000E3AEE" w:rsidRDefault="00B10A8B" w:rsidP="007D13C3">
            <w:pPr>
              <w:jc w:val="center"/>
              <w:rPr>
                <w:color w:val="000000"/>
                <w:lang w:val="uk-UA"/>
              </w:rPr>
            </w:pPr>
            <w:r>
              <w:rPr>
                <w:color w:val="000000"/>
                <w:lang w:val="uk-UA"/>
              </w:rPr>
              <w:t>Лекція</w:t>
            </w:r>
            <w:r w:rsidR="00EB79E8">
              <w:rPr>
                <w:color w:val="000000"/>
                <w:lang w:val="uk-UA"/>
              </w:rPr>
              <w:t xml:space="preserve"> 4</w:t>
            </w:r>
          </w:p>
        </w:tc>
        <w:tc>
          <w:tcPr>
            <w:tcW w:w="3110" w:type="dxa"/>
            <w:shd w:val="clear" w:color="auto" w:fill="auto"/>
          </w:tcPr>
          <w:p w:rsidR="00CA02B3" w:rsidRPr="000E3AEE" w:rsidRDefault="006E190D" w:rsidP="007D13C3">
            <w:pPr>
              <w:jc w:val="center"/>
              <w:rPr>
                <w:color w:val="000000"/>
                <w:lang w:val="uk-UA"/>
              </w:rPr>
            </w:pPr>
            <w:r>
              <w:rPr>
                <w:lang w:val="uk-UA"/>
              </w:rPr>
              <w:t>Зарубіжна журналістика епохи Просвітництва (</w:t>
            </w:r>
            <w:r>
              <w:t>XVIII</w:t>
            </w:r>
            <w:r>
              <w:rPr>
                <w:lang w:val="uk-UA"/>
              </w:rPr>
              <w:t xml:space="preserve"> ст.)</w:t>
            </w:r>
          </w:p>
        </w:tc>
        <w:tc>
          <w:tcPr>
            <w:tcW w:w="4104" w:type="dxa"/>
            <w:shd w:val="clear" w:color="auto" w:fill="auto"/>
          </w:tcPr>
          <w:p w:rsidR="00CA02B3" w:rsidRPr="000E3AEE" w:rsidRDefault="00CA02B3" w:rsidP="007D13C3">
            <w:pPr>
              <w:jc w:val="center"/>
              <w:rPr>
                <w:color w:val="000000"/>
                <w:lang w:val="uk-UA"/>
              </w:rPr>
            </w:pPr>
          </w:p>
        </w:tc>
        <w:tc>
          <w:tcPr>
            <w:tcW w:w="1275" w:type="dxa"/>
            <w:shd w:val="clear" w:color="auto" w:fill="auto"/>
          </w:tcPr>
          <w:p w:rsidR="00CA02B3" w:rsidRPr="000E3AEE" w:rsidRDefault="003A4335" w:rsidP="007D13C3">
            <w:pPr>
              <w:jc w:val="center"/>
              <w:rPr>
                <w:color w:val="000000"/>
                <w:lang w:val="uk-UA"/>
              </w:rPr>
            </w:pPr>
            <w:r>
              <w:rPr>
                <w:color w:val="000000"/>
                <w:lang w:val="uk-UA"/>
              </w:rPr>
              <w:t>1</w:t>
            </w:r>
          </w:p>
        </w:tc>
      </w:tr>
      <w:tr w:rsidR="00CA02B3" w:rsidRPr="009148A0" w:rsidTr="00CA02B3">
        <w:tc>
          <w:tcPr>
            <w:tcW w:w="1416" w:type="dxa"/>
            <w:shd w:val="clear" w:color="auto" w:fill="auto"/>
          </w:tcPr>
          <w:p w:rsidR="00CA02B3" w:rsidRPr="000E3AEE" w:rsidRDefault="00EB79E8" w:rsidP="007D13C3">
            <w:pPr>
              <w:jc w:val="center"/>
              <w:rPr>
                <w:color w:val="000000"/>
                <w:lang w:val="uk-UA"/>
              </w:rPr>
            </w:pPr>
            <w:r>
              <w:rPr>
                <w:color w:val="000000"/>
                <w:lang w:val="uk-UA"/>
              </w:rPr>
              <w:t>Тиждень 5</w:t>
            </w:r>
          </w:p>
          <w:p w:rsidR="00CA02B3" w:rsidRPr="000E3AEE" w:rsidRDefault="00B10A8B" w:rsidP="007D13C3">
            <w:pPr>
              <w:jc w:val="center"/>
              <w:rPr>
                <w:color w:val="000000"/>
                <w:lang w:val="uk-UA"/>
              </w:rPr>
            </w:pPr>
            <w:r>
              <w:rPr>
                <w:color w:val="000000"/>
                <w:lang w:val="uk-UA"/>
              </w:rPr>
              <w:t>Практичне</w:t>
            </w:r>
            <w:r w:rsidR="00CA02B3" w:rsidRPr="000E3AEE">
              <w:rPr>
                <w:color w:val="000000"/>
                <w:lang w:val="uk-UA"/>
              </w:rPr>
              <w:t xml:space="preserve"> 3</w:t>
            </w:r>
          </w:p>
        </w:tc>
        <w:tc>
          <w:tcPr>
            <w:tcW w:w="3110" w:type="dxa"/>
            <w:shd w:val="clear" w:color="auto" w:fill="auto"/>
          </w:tcPr>
          <w:p w:rsidR="00CA02B3" w:rsidRPr="000E3AEE" w:rsidRDefault="006E190D" w:rsidP="007D13C3">
            <w:pPr>
              <w:jc w:val="center"/>
              <w:rPr>
                <w:color w:val="000000"/>
                <w:lang w:val="uk-UA"/>
              </w:rPr>
            </w:pPr>
            <w:r>
              <w:rPr>
                <w:lang w:val="uk-UA"/>
              </w:rPr>
              <w:t>Зарубіжна журналістика епохи Просвітництва (</w:t>
            </w:r>
            <w:r>
              <w:t>XVIII</w:t>
            </w:r>
            <w:r>
              <w:rPr>
                <w:lang w:val="uk-UA"/>
              </w:rPr>
              <w:t xml:space="preserve"> ст.)</w:t>
            </w:r>
          </w:p>
        </w:tc>
        <w:tc>
          <w:tcPr>
            <w:tcW w:w="4104" w:type="dxa"/>
            <w:shd w:val="clear" w:color="auto" w:fill="auto"/>
          </w:tcPr>
          <w:p w:rsidR="00CA02B3" w:rsidRPr="000E3AEE" w:rsidRDefault="00CA02B3" w:rsidP="007D13C3">
            <w:pPr>
              <w:jc w:val="center"/>
              <w:rPr>
                <w:color w:val="000000"/>
                <w:lang w:val="uk-UA"/>
              </w:rPr>
            </w:pPr>
          </w:p>
        </w:tc>
        <w:tc>
          <w:tcPr>
            <w:tcW w:w="1275" w:type="dxa"/>
            <w:shd w:val="clear" w:color="auto" w:fill="auto"/>
          </w:tcPr>
          <w:p w:rsidR="00CA02B3" w:rsidRPr="00EB79E8" w:rsidRDefault="003A4335" w:rsidP="007D13C3">
            <w:pPr>
              <w:jc w:val="center"/>
              <w:rPr>
                <w:color w:val="000000"/>
                <w:lang w:val="uk-UA"/>
              </w:rPr>
            </w:pPr>
            <w:r>
              <w:rPr>
                <w:color w:val="000000"/>
                <w:lang w:val="uk-UA"/>
              </w:rPr>
              <w:t>3</w:t>
            </w:r>
          </w:p>
        </w:tc>
      </w:tr>
      <w:tr w:rsidR="00EB79E8" w:rsidRPr="000E3AEE" w:rsidTr="00CA02B3">
        <w:tc>
          <w:tcPr>
            <w:tcW w:w="1416" w:type="dxa"/>
            <w:shd w:val="clear" w:color="auto" w:fill="auto"/>
          </w:tcPr>
          <w:p w:rsidR="00EB79E8" w:rsidRDefault="00EB79E8" w:rsidP="007D13C3">
            <w:pPr>
              <w:jc w:val="center"/>
              <w:rPr>
                <w:color w:val="000000"/>
                <w:lang w:val="uk-UA"/>
              </w:rPr>
            </w:pPr>
            <w:r>
              <w:rPr>
                <w:color w:val="000000"/>
                <w:lang w:val="uk-UA"/>
              </w:rPr>
              <w:t>Тиждень 5</w:t>
            </w:r>
          </w:p>
          <w:p w:rsidR="00EB79E8" w:rsidRDefault="00B10A8B" w:rsidP="007D13C3">
            <w:pPr>
              <w:jc w:val="center"/>
              <w:rPr>
                <w:color w:val="000000"/>
                <w:lang w:val="uk-UA"/>
              </w:rPr>
            </w:pPr>
            <w:r>
              <w:rPr>
                <w:color w:val="000000"/>
                <w:lang w:val="uk-UA"/>
              </w:rPr>
              <w:lastRenderedPageBreak/>
              <w:t xml:space="preserve">Лекція </w:t>
            </w:r>
            <w:r w:rsidR="00EB79E8">
              <w:rPr>
                <w:color w:val="000000"/>
                <w:lang w:val="uk-UA"/>
              </w:rPr>
              <w:t>5</w:t>
            </w:r>
          </w:p>
        </w:tc>
        <w:tc>
          <w:tcPr>
            <w:tcW w:w="3110" w:type="dxa"/>
            <w:shd w:val="clear" w:color="auto" w:fill="auto"/>
          </w:tcPr>
          <w:p w:rsidR="00EB79E8" w:rsidRDefault="006E190D" w:rsidP="007D13C3">
            <w:pPr>
              <w:jc w:val="center"/>
              <w:rPr>
                <w:color w:val="000000"/>
                <w:lang w:val="uk-UA"/>
              </w:rPr>
            </w:pPr>
            <w:r>
              <w:rPr>
                <w:lang w:val="uk-UA"/>
              </w:rPr>
              <w:lastRenderedPageBreak/>
              <w:t xml:space="preserve">Північноамериканська та </w:t>
            </w:r>
            <w:r>
              <w:rPr>
                <w:lang w:val="uk-UA"/>
              </w:rPr>
              <w:lastRenderedPageBreak/>
              <w:t xml:space="preserve">російська журналістика </w:t>
            </w:r>
            <w:r>
              <w:t>XVII</w:t>
            </w:r>
            <w:r>
              <w:rPr>
                <w:lang w:val="uk-UA"/>
              </w:rPr>
              <w:t>-</w:t>
            </w:r>
            <w:r>
              <w:t>XIX</w:t>
            </w:r>
            <w:r>
              <w:rPr>
                <w:lang w:val="uk-UA"/>
              </w:rPr>
              <w:t xml:space="preserve"> ст.</w:t>
            </w:r>
          </w:p>
        </w:tc>
        <w:tc>
          <w:tcPr>
            <w:tcW w:w="4104" w:type="dxa"/>
            <w:shd w:val="clear" w:color="auto" w:fill="auto"/>
          </w:tcPr>
          <w:p w:rsidR="00EB79E8" w:rsidRPr="000E3AEE" w:rsidRDefault="00EB79E8" w:rsidP="007D13C3">
            <w:pPr>
              <w:jc w:val="center"/>
              <w:rPr>
                <w:color w:val="000000"/>
                <w:lang w:val="uk-UA"/>
              </w:rPr>
            </w:pPr>
          </w:p>
        </w:tc>
        <w:tc>
          <w:tcPr>
            <w:tcW w:w="1275" w:type="dxa"/>
            <w:shd w:val="clear" w:color="auto" w:fill="auto"/>
          </w:tcPr>
          <w:p w:rsidR="00EB79E8" w:rsidRPr="00EB79E8" w:rsidRDefault="003A4335" w:rsidP="007D13C3">
            <w:pPr>
              <w:jc w:val="center"/>
              <w:rPr>
                <w:color w:val="000000"/>
                <w:lang w:val="uk-UA"/>
              </w:rPr>
            </w:pPr>
            <w:r>
              <w:rPr>
                <w:color w:val="000000"/>
                <w:lang w:val="uk-UA"/>
              </w:rPr>
              <w:t>1</w:t>
            </w:r>
          </w:p>
        </w:tc>
      </w:tr>
      <w:tr w:rsidR="00EB79E8" w:rsidRPr="000E3AEE" w:rsidTr="00CA02B3">
        <w:tc>
          <w:tcPr>
            <w:tcW w:w="1416" w:type="dxa"/>
            <w:shd w:val="clear" w:color="auto" w:fill="auto"/>
          </w:tcPr>
          <w:p w:rsidR="00EB79E8" w:rsidRDefault="00EB79E8" w:rsidP="007D13C3">
            <w:pPr>
              <w:jc w:val="center"/>
              <w:rPr>
                <w:color w:val="000000"/>
                <w:lang w:val="uk-UA"/>
              </w:rPr>
            </w:pPr>
            <w:r>
              <w:rPr>
                <w:color w:val="000000"/>
                <w:lang w:val="uk-UA"/>
              </w:rPr>
              <w:lastRenderedPageBreak/>
              <w:t xml:space="preserve">Тиждень 6 </w:t>
            </w:r>
          </w:p>
          <w:p w:rsidR="00EB79E8" w:rsidRDefault="003A4335" w:rsidP="007D13C3">
            <w:pPr>
              <w:jc w:val="center"/>
              <w:rPr>
                <w:color w:val="000000"/>
                <w:lang w:val="uk-UA"/>
              </w:rPr>
            </w:pPr>
            <w:r>
              <w:rPr>
                <w:color w:val="000000"/>
                <w:lang w:val="uk-UA"/>
              </w:rPr>
              <w:t>Лекція</w:t>
            </w:r>
            <w:r w:rsidR="00EB79E8">
              <w:rPr>
                <w:color w:val="000000"/>
                <w:lang w:val="uk-UA"/>
              </w:rPr>
              <w:t xml:space="preserve"> 6</w:t>
            </w:r>
          </w:p>
        </w:tc>
        <w:tc>
          <w:tcPr>
            <w:tcW w:w="3110" w:type="dxa"/>
            <w:shd w:val="clear" w:color="auto" w:fill="auto"/>
          </w:tcPr>
          <w:p w:rsidR="00EB79E8" w:rsidRDefault="006E190D" w:rsidP="007D13C3">
            <w:pPr>
              <w:jc w:val="center"/>
              <w:rPr>
                <w:color w:val="000000"/>
                <w:lang w:val="uk-UA"/>
              </w:rPr>
            </w:pPr>
            <w:r>
              <w:rPr>
                <w:lang w:val="uk-UA"/>
              </w:rPr>
              <w:t>Докорінні зміни в зарубіжній журналістиці ХІХ ст. Комунікаційні інновації ХІХ ст.</w:t>
            </w:r>
          </w:p>
        </w:tc>
        <w:tc>
          <w:tcPr>
            <w:tcW w:w="4104" w:type="dxa"/>
            <w:shd w:val="clear" w:color="auto" w:fill="auto"/>
          </w:tcPr>
          <w:p w:rsidR="00EB79E8" w:rsidRPr="000E3AEE" w:rsidRDefault="00EB79E8" w:rsidP="007D13C3">
            <w:pPr>
              <w:jc w:val="center"/>
              <w:rPr>
                <w:color w:val="000000"/>
                <w:lang w:val="uk-UA"/>
              </w:rPr>
            </w:pPr>
          </w:p>
        </w:tc>
        <w:tc>
          <w:tcPr>
            <w:tcW w:w="1275" w:type="dxa"/>
            <w:shd w:val="clear" w:color="auto" w:fill="auto"/>
          </w:tcPr>
          <w:p w:rsidR="00EB79E8" w:rsidRPr="00EB79E8" w:rsidRDefault="003A4335" w:rsidP="007D13C3">
            <w:pPr>
              <w:jc w:val="center"/>
              <w:rPr>
                <w:color w:val="000000"/>
                <w:lang w:val="uk-UA"/>
              </w:rPr>
            </w:pPr>
            <w:r>
              <w:rPr>
                <w:color w:val="000000"/>
                <w:lang w:val="uk-UA"/>
              </w:rPr>
              <w:t>1</w:t>
            </w:r>
          </w:p>
        </w:tc>
      </w:tr>
      <w:tr w:rsidR="003A4335" w:rsidRPr="000E3AEE" w:rsidTr="00CA02B3">
        <w:tc>
          <w:tcPr>
            <w:tcW w:w="1416" w:type="dxa"/>
            <w:shd w:val="clear" w:color="auto" w:fill="auto"/>
          </w:tcPr>
          <w:p w:rsidR="003A4335" w:rsidRDefault="003A4335" w:rsidP="003A4335">
            <w:pPr>
              <w:jc w:val="center"/>
              <w:rPr>
                <w:color w:val="000000"/>
                <w:lang w:val="uk-UA"/>
              </w:rPr>
            </w:pPr>
            <w:r>
              <w:rPr>
                <w:color w:val="000000"/>
                <w:lang w:val="uk-UA"/>
              </w:rPr>
              <w:t>Тиждень 7</w:t>
            </w:r>
          </w:p>
          <w:p w:rsidR="003A4335" w:rsidRDefault="003A4335" w:rsidP="003A4335">
            <w:pPr>
              <w:jc w:val="center"/>
              <w:rPr>
                <w:color w:val="000000"/>
                <w:lang w:val="uk-UA"/>
              </w:rPr>
            </w:pPr>
            <w:r>
              <w:rPr>
                <w:color w:val="000000"/>
                <w:lang w:val="uk-UA"/>
              </w:rPr>
              <w:t>Практичне 4</w:t>
            </w:r>
          </w:p>
        </w:tc>
        <w:tc>
          <w:tcPr>
            <w:tcW w:w="3110" w:type="dxa"/>
            <w:shd w:val="clear" w:color="auto" w:fill="auto"/>
          </w:tcPr>
          <w:p w:rsidR="003A4335" w:rsidRDefault="006E190D" w:rsidP="007D13C3">
            <w:pPr>
              <w:jc w:val="center"/>
              <w:rPr>
                <w:color w:val="000000"/>
                <w:lang w:val="uk-UA"/>
              </w:rPr>
            </w:pPr>
            <w:r>
              <w:rPr>
                <w:lang w:val="uk-UA"/>
              </w:rPr>
              <w:t>Комунікаційні інновації ХІХ ст.</w:t>
            </w:r>
          </w:p>
        </w:tc>
        <w:tc>
          <w:tcPr>
            <w:tcW w:w="4104" w:type="dxa"/>
            <w:shd w:val="clear" w:color="auto" w:fill="auto"/>
          </w:tcPr>
          <w:p w:rsidR="003A4335" w:rsidRPr="000E3AEE" w:rsidRDefault="003A4335" w:rsidP="007D13C3">
            <w:pPr>
              <w:jc w:val="center"/>
              <w:rPr>
                <w:color w:val="000000"/>
                <w:lang w:val="uk-UA"/>
              </w:rPr>
            </w:pPr>
          </w:p>
        </w:tc>
        <w:tc>
          <w:tcPr>
            <w:tcW w:w="1275" w:type="dxa"/>
            <w:shd w:val="clear" w:color="auto" w:fill="auto"/>
          </w:tcPr>
          <w:p w:rsidR="003A4335" w:rsidRDefault="003A4335" w:rsidP="007D13C3">
            <w:pPr>
              <w:jc w:val="center"/>
              <w:rPr>
                <w:color w:val="000000"/>
                <w:lang w:val="uk-UA"/>
              </w:rPr>
            </w:pPr>
            <w:r>
              <w:rPr>
                <w:color w:val="000000"/>
                <w:lang w:val="uk-UA"/>
              </w:rPr>
              <w:t>3</w:t>
            </w:r>
          </w:p>
        </w:tc>
      </w:tr>
      <w:tr w:rsidR="003A4335" w:rsidRPr="000E3AEE" w:rsidTr="00CA02B3">
        <w:tc>
          <w:tcPr>
            <w:tcW w:w="1416" w:type="dxa"/>
            <w:shd w:val="clear" w:color="auto" w:fill="auto"/>
          </w:tcPr>
          <w:p w:rsidR="003A4335" w:rsidRDefault="003A4335" w:rsidP="003A4335">
            <w:pPr>
              <w:jc w:val="center"/>
              <w:rPr>
                <w:color w:val="000000"/>
                <w:lang w:val="uk-UA"/>
              </w:rPr>
            </w:pPr>
            <w:r>
              <w:rPr>
                <w:color w:val="000000"/>
                <w:lang w:val="uk-UA"/>
              </w:rPr>
              <w:t>Тиждень 7</w:t>
            </w:r>
          </w:p>
          <w:p w:rsidR="003A4335" w:rsidRDefault="003A4335" w:rsidP="003A4335">
            <w:pPr>
              <w:jc w:val="center"/>
              <w:rPr>
                <w:color w:val="000000"/>
                <w:lang w:val="uk-UA"/>
              </w:rPr>
            </w:pPr>
            <w:r>
              <w:rPr>
                <w:color w:val="000000"/>
                <w:lang w:val="uk-UA"/>
              </w:rPr>
              <w:t>Лекція 7</w:t>
            </w:r>
          </w:p>
        </w:tc>
        <w:tc>
          <w:tcPr>
            <w:tcW w:w="3110" w:type="dxa"/>
            <w:shd w:val="clear" w:color="auto" w:fill="auto"/>
          </w:tcPr>
          <w:p w:rsidR="003A4335" w:rsidRDefault="006E190D" w:rsidP="007D13C3">
            <w:pPr>
              <w:jc w:val="center"/>
              <w:rPr>
                <w:color w:val="000000"/>
                <w:lang w:val="uk-UA"/>
              </w:rPr>
            </w:pPr>
            <w:r>
              <w:rPr>
                <w:lang w:val="uk-UA"/>
              </w:rPr>
              <w:t>Докорінні зміни в зарубіжній журналістиці ХІХ ст. Комунікаційні інновації ХІХ ст.</w:t>
            </w:r>
          </w:p>
        </w:tc>
        <w:tc>
          <w:tcPr>
            <w:tcW w:w="4104" w:type="dxa"/>
            <w:shd w:val="clear" w:color="auto" w:fill="auto"/>
          </w:tcPr>
          <w:p w:rsidR="003A4335" w:rsidRPr="000E3AEE" w:rsidRDefault="003A4335" w:rsidP="007D13C3">
            <w:pPr>
              <w:jc w:val="center"/>
              <w:rPr>
                <w:color w:val="000000"/>
                <w:lang w:val="uk-UA"/>
              </w:rPr>
            </w:pPr>
          </w:p>
        </w:tc>
        <w:tc>
          <w:tcPr>
            <w:tcW w:w="1275" w:type="dxa"/>
            <w:shd w:val="clear" w:color="auto" w:fill="auto"/>
          </w:tcPr>
          <w:p w:rsidR="003A4335" w:rsidRDefault="003A4335" w:rsidP="007D13C3">
            <w:pPr>
              <w:jc w:val="center"/>
              <w:rPr>
                <w:color w:val="000000"/>
                <w:lang w:val="uk-UA"/>
              </w:rPr>
            </w:pPr>
            <w:r>
              <w:rPr>
                <w:color w:val="000000"/>
                <w:lang w:val="uk-UA"/>
              </w:rPr>
              <w:t>1</w:t>
            </w:r>
          </w:p>
        </w:tc>
      </w:tr>
      <w:tr w:rsidR="00EB79E8" w:rsidRPr="000E3AEE" w:rsidTr="00CA02B3">
        <w:tc>
          <w:tcPr>
            <w:tcW w:w="1416" w:type="dxa"/>
            <w:shd w:val="clear" w:color="auto" w:fill="auto"/>
          </w:tcPr>
          <w:p w:rsidR="003A4335" w:rsidRDefault="003A4335" w:rsidP="007D13C3">
            <w:pPr>
              <w:jc w:val="center"/>
              <w:rPr>
                <w:color w:val="000000"/>
                <w:lang w:val="uk-UA"/>
              </w:rPr>
            </w:pPr>
            <w:r>
              <w:rPr>
                <w:color w:val="000000"/>
                <w:lang w:val="uk-UA"/>
              </w:rPr>
              <w:t>Тиждень 8</w:t>
            </w:r>
          </w:p>
          <w:p w:rsidR="00EB79E8" w:rsidRDefault="00EB79E8" w:rsidP="007D13C3">
            <w:pPr>
              <w:jc w:val="center"/>
              <w:rPr>
                <w:color w:val="000000"/>
                <w:lang w:val="uk-UA"/>
              </w:rPr>
            </w:pPr>
            <w:r>
              <w:rPr>
                <w:color w:val="000000"/>
                <w:lang w:val="uk-UA"/>
              </w:rPr>
              <w:t>Письмова модульна робота</w:t>
            </w:r>
          </w:p>
        </w:tc>
        <w:tc>
          <w:tcPr>
            <w:tcW w:w="3110" w:type="dxa"/>
            <w:shd w:val="clear" w:color="auto" w:fill="auto"/>
          </w:tcPr>
          <w:p w:rsidR="00EB79E8" w:rsidRDefault="00EB79E8" w:rsidP="007D13C3">
            <w:pPr>
              <w:jc w:val="center"/>
              <w:rPr>
                <w:color w:val="000000"/>
                <w:lang w:val="uk-UA"/>
              </w:rPr>
            </w:pPr>
          </w:p>
        </w:tc>
        <w:tc>
          <w:tcPr>
            <w:tcW w:w="4104" w:type="dxa"/>
            <w:shd w:val="clear" w:color="auto" w:fill="auto"/>
          </w:tcPr>
          <w:p w:rsidR="00EB79E8" w:rsidRPr="000E3AEE" w:rsidRDefault="00EB79E8" w:rsidP="007D13C3">
            <w:pPr>
              <w:jc w:val="center"/>
              <w:rPr>
                <w:color w:val="000000"/>
                <w:lang w:val="uk-UA"/>
              </w:rPr>
            </w:pPr>
          </w:p>
        </w:tc>
        <w:tc>
          <w:tcPr>
            <w:tcW w:w="1275" w:type="dxa"/>
            <w:shd w:val="clear" w:color="auto" w:fill="auto"/>
          </w:tcPr>
          <w:p w:rsidR="00EB79E8" w:rsidRPr="00EB79E8" w:rsidRDefault="00EB79E8" w:rsidP="007D13C3">
            <w:pPr>
              <w:jc w:val="center"/>
              <w:rPr>
                <w:color w:val="000000"/>
                <w:lang w:val="uk-UA"/>
              </w:rPr>
            </w:pPr>
            <w:r>
              <w:rPr>
                <w:color w:val="000000"/>
                <w:lang w:val="uk-UA"/>
              </w:rPr>
              <w:t>1</w:t>
            </w:r>
            <w:r w:rsidR="003A4335">
              <w:rPr>
                <w:color w:val="000000"/>
                <w:lang w:val="uk-UA"/>
              </w:rPr>
              <w:t>0</w:t>
            </w:r>
          </w:p>
        </w:tc>
      </w:tr>
      <w:tr w:rsidR="00EB79E8" w:rsidRPr="000E3AEE" w:rsidTr="00CA02B3">
        <w:tc>
          <w:tcPr>
            <w:tcW w:w="1416" w:type="dxa"/>
            <w:shd w:val="clear" w:color="auto" w:fill="auto"/>
          </w:tcPr>
          <w:p w:rsidR="00EB79E8" w:rsidRDefault="00EB79E8" w:rsidP="007D13C3">
            <w:pPr>
              <w:jc w:val="center"/>
              <w:rPr>
                <w:color w:val="000000"/>
                <w:lang w:val="uk-UA"/>
              </w:rPr>
            </w:pPr>
          </w:p>
        </w:tc>
        <w:tc>
          <w:tcPr>
            <w:tcW w:w="3110" w:type="dxa"/>
            <w:shd w:val="clear" w:color="auto" w:fill="auto"/>
          </w:tcPr>
          <w:p w:rsidR="00EB79E8" w:rsidRDefault="00EB79E8" w:rsidP="007D13C3">
            <w:pPr>
              <w:jc w:val="center"/>
              <w:rPr>
                <w:color w:val="000000"/>
                <w:lang w:val="uk-UA"/>
              </w:rPr>
            </w:pPr>
          </w:p>
        </w:tc>
        <w:tc>
          <w:tcPr>
            <w:tcW w:w="4104" w:type="dxa"/>
            <w:shd w:val="clear" w:color="auto" w:fill="auto"/>
          </w:tcPr>
          <w:p w:rsidR="00EB79E8" w:rsidRPr="000E3AEE" w:rsidRDefault="00EB79E8" w:rsidP="007D13C3">
            <w:pPr>
              <w:jc w:val="center"/>
              <w:rPr>
                <w:color w:val="000000"/>
                <w:lang w:val="uk-UA"/>
              </w:rPr>
            </w:pPr>
          </w:p>
        </w:tc>
        <w:tc>
          <w:tcPr>
            <w:tcW w:w="1275" w:type="dxa"/>
            <w:shd w:val="clear" w:color="auto" w:fill="auto"/>
          </w:tcPr>
          <w:p w:rsidR="00EB79E8" w:rsidRPr="000E3AEE" w:rsidRDefault="00EB79E8" w:rsidP="007D13C3">
            <w:pPr>
              <w:jc w:val="center"/>
              <w:rPr>
                <w:color w:val="000000"/>
              </w:rPr>
            </w:pPr>
          </w:p>
        </w:tc>
      </w:tr>
      <w:tr w:rsidR="00CA02B3" w:rsidRPr="000E3AEE" w:rsidTr="00CA02B3">
        <w:tc>
          <w:tcPr>
            <w:tcW w:w="9905" w:type="dxa"/>
            <w:gridSpan w:val="4"/>
            <w:shd w:val="clear" w:color="auto" w:fill="auto"/>
          </w:tcPr>
          <w:p w:rsidR="00CA02B3" w:rsidRPr="000E3AEE" w:rsidRDefault="00CA02B3" w:rsidP="007D13C3">
            <w:pPr>
              <w:jc w:val="center"/>
              <w:rPr>
                <w:color w:val="000000"/>
                <w:lang w:val="uk-UA"/>
              </w:rPr>
            </w:pPr>
            <w:r w:rsidRPr="000E3AEE">
              <w:rPr>
                <w:color w:val="000000"/>
                <w:lang w:val="uk-UA"/>
              </w:rPr>
              <w:t>Змістовий модуль 2.</w:t>
            </w:r>
          </w:p>
        </w:tc>
      </w:tr>
      <w:tr w:rsidR="00CA02B3" w:rsidRPr="009148A0" w:rsidTr="00CA02B3">
        <w:tc>
          <w:tcPr>
            <w:tcW w:w="1416" w:type="dxa"/>
            <w:shd w:val="clear" w:color="auto" w:fill="auto"/>
          </w:tcPr>
          <w:p w:rsidR="00CA02B3" w:rsidRDefault="007D13C3" w:rsidP="007D13C3">
            <w:pPr>
              <w:jc w:val="center"/>
              <w:rPr>
                <w:color w:val="000000"/>
                <w:lang w:val="uk-UA"/>
              </w:rPr>
            </w:pPr>
            <w:r>
              <w:rPr>
                <w:color w:val="000000"/>
                <w:lang w:val="uk-UA"/>
              </w:rPr>
              <w:t>Тиждень 9</w:t>
            </w:r>
          </w:p>
          <w:p w:rsidR="007D13C3" w:rsidRPr="000E3AEE" w:rsidRDefault="007D13C3" w:rsidP="007D13C3">
            <w:pPr>
              <w:jc w:val="center"/>
              <w:rPr>
                <w:color w:val="000000"/>
                <w:lang w:val="uk-UA"/>
              </w:rPr>
            </w:pPr>
            <w:r>
              <w:rPr>
                <w:color w:val="000000"/>
                <w:lang w:val="uk-UA"/>
              </w:rPr>
              <w:t>Практичне 5</w:t>
            </w:r>
          </w:p>
        </w:tc>
        <w:tc>
          <w:tcPr>
            <w:tcW w:w="3110" w:type="dxa"/>
            <w:shd w:val="clear" w:color="auto" w:fill="auto"/>
          </w:tcPr>
          <w:p w:rsidR="00CA02B3" w:rsidRPr="000E3AEE" w:rsidRDefault="006E190D" w:rsidP="007D13C3">
            <w:pPr>
              <w:jc w:val="center"/>
              <w:rPr>
                <w:color w:val="000000"/>
                <w:lang w:val="uk-UA"/>
              </w:rPr>
            </w:pPr>
            <w:r>
              <w:rPr>
                <w:lang w:val="uk-UA"/>
              </w:rPr>
              <w:t>Зростання ролі та засобів масової комунікації у ХХ ст. Комунікаційні революції ХХ ст.</w:t>
            </w:r>
          </w:p>
        </w:tc>
        <w:tc>
          <w:tcPr>
            <w:tcW w:w="4104" w:type="dxa"/>
            <w:shd w:val="clear" w:color="auto" w:fill="auto"/>
          </w:tcPr>
          <w:p w:rsidR="00CA02B3" w:rsidRPr="000E3AEE" w:rsidRDefault="00CA02B3" w:rsidP="007D13C3">
            <w:pPr>
              <w:jc w:val="center"/>
              <w:rPr>
                <w:color w:val="000000"/>
                <w:lang w:val="uk-UA"/>
              </w:rPr>
            </w:pPr>
          </w:p>
        </w:tc>
        <w:tc>
          <w:tcPr>
            <w:tcW w:w="1275" w:type="dxa"/>
            <w:shd w:val="clear" w:color="auto" w:fill="auto"/>
          </w:tcPr>
          <w:p w:rsidR="00CA02B3" w:rsidRPr="000E3AEE" w:rsidRDefault="007D13C3" w:rsidP="007D13C3">
            <w:pPr>
              <w:jc w:val="center"/>
              <w:rPr>
                <w:color w:val="000000"/>
                <w:lang w:val="uk-UA"/>
              </w:rPr>
            </w:pPr>
            <w:r>
              <w:rPr>
                <w:color w:val="000000"/>
                <w:lang w:val="uk-UA"/>
              </w:rPr>
              <w:t>3</w:t>
            </w:r>
          </w:p>
        </w:tc>
      </w:tr>
      <w:tr w:rsidR="007D13C3" w:rsidRPr="009148A0" w:rsidTr="00CA02B3">
        <w:tc>
          <w:tcPr>
            <w:tcW w:w="1416" w:type="dxa"/>
            <w:shd w:val="clear" w:color="auto" w:fill="auto"/>
          </w:tcPr>
          <w:p w:rsidR="007D13C3" w:rsidRPr="000E3AEE" w:rsidRDefault="007D13C3" w:rsidP="007D13C3">
            <w:pPr>
              <w:jc w:val="center"/>
              <w:rPr>
                <w:color w:val="000000"/>
                <w:lang w:val="uk-UA"/>
              </w:rPr>
            </w:pPr>
            <w:r>
              <w:rPr>
                <w:color w:val="000000"/>
                <w:lang w:val="uk-UA"/>
              </w:rPr>
              <w:t>Тиждень 9</w:t>
            </w:r>
          </w:p>
          <w:p w:rsidR="007D13C3" w:rsidRPr="000E3AEE" w:rsidRDefault="007D13C3" w:rsidP="007D13C3">
            <w:pPr>
              <w:jc w:val="center"/>
              <w:rPr>
                <w:color w:val="000000"/>
                <w:lang w:val="uk-UA"/>
              </w:rPr>
            </w:pPr>
            <w:r w:rsidRPr="000E3AEE">
              <w:rPr>
                <w:color w:val="000000"/>
                <w:lang w:val="uk-UA"/>
              </w:rPr>
              <w:t xml:space="preserve">Лекція </w:t>
            </w:r>
            <w:r>
              <w:rPr>
                <w:color w:val="000000"/>
                <w:lang w:val="uk-UA"/>
              </w:rPr>
              <w:t>9</w:t>
            </w:r>
          </w:p>
        </w:tc>
        <w:tc>
          <w:tcPr>
            <w:tcW w:w="3110" w:type="dxa"/>
            <w:shd w:val="clear" w:color="auto" w:fill="auto"/>
          </w:tcPr>
          <w:p w:rsidR="007D13C3" w:rsidRPr="000E3AEE" w:rsidRDefault="006E190D" w:rsidP="007D13C3">
            <w:pPr>
              <w:jc w:val="center"/>
              <w:rPr>
                <w:color w:val="000000"/>
                <w:lang w:val="uk-UA"/>
              </w:rPr>
            </w:pPr>
            <w:r>
              <w:rPr>
                <w:lang w:val="uk-UA"/>
              </w:rPr>
              <w:t>Зростання ролі та засобів масової комунікації у ХХ ст. Комунікаційні революції ХХ ст.</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0E3AEE" w:rsidRDefault="007D13C3" w:rsidP="007D13C3">
            <w:pPr>
              <w:jc w:val="center"/>
              <w:rPr>
                <w:color w:val="000000"/>
                <w:lang w:val="uk-UA"/>
              </w:rPr>
            </w:pPr>
            <w:r>
              <w:rPr>
                <w:color w:val="000000"/>
                <w:lang w:val="uk-UA"/>
              </w:rPr>
              <w:t>1</w:t>
            </w:r>
          </w:p>
        </w:tc>
      </w:tr>
      <w:tr w:rsidR="007D13C3" w:rsidRPr="000E3AEE" w:rsidTr="00CA02B3">
        <w:tc>
          <w:tcPr>
            <w:tcW w:w="1416" w:type="dxa"/>
            <w:shd w:val="clear" w:color="auto" w:fill="auto"/>
          </w:tcPr>
          <w:p w:rsidR="007D13C3" w:rsidRPr="000E3AEE" w:rsidRDefault="007D13C3" w:rsidP="007D13C3">
            <w:pPr>
              <w:jc w:val="center"/>
              <w:rPr>
                <w:color w:val="000000"/>
                <w:lang w:val="uk-UA"/>
              </w:rPr>
            </w:pPr>
            <w:r>
              <w:rPr>
                <w:color w:val="000000"/>
                <w:lang w:val="uk-UA"/>
              </w:rPr>
              <w:t>Тиждень 10</w:t>
            </w:r>
          </w:p>
          <w:p w:rsidR="007D13C3" w:rsidRPr="000E3AEE" w:rsidRDefault="007D13C3" w:rsidP="007D13C3">
            <w:pPr>
              <w:jc w:val="center"/>
              <w:rPr>
                <w:color w:val="000000"/>
                <w:lang w:val="uk-UA"/>
              </w:rPr>
            </w:pPr>
            <w:r>
              <w:rPr>
                <w:color w:val="000000"/>
                <w:lang w:val="uk-UA"/>
              </w:rPr>
              <w:t>Лекція 10</w:t>
            </w:r>
          </w:p>
        </w:tc>
        <w:tc>
          <w:tcPr>
            <w:tcW w:w="3110" w:type="dxa"/>
            <w:shd w:val="clear" w:color="auto" w:fill="auto"/>
          </w:tcPr>
          <w:p w:rsidR="007D13C3" w:rsidRPr="000E3AEE" w:rsidRDefault="006E190D" w:rsidP="007D13C3">
            <w:pPr>
              <w:jc w:val="center"/>
              <w:rPr>
                <w:color w:val="000000"/>
                <w:lang w:val="uk-UA"/>
              </w:rPr>
            </w:pPr>
            <w:r>
              <w:rPr>
                <w:lang w:val="uk-UA"/>
              </w:rPr>
              <w:t>Розвиток західної преси у І половині ХХ ст.</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9E77B2" w:rsidRDefault="007D13C3" w:rsidP="007D13C3">
            <w:pPr>
              <w:jc w:val="center"/>
              <w:rPr>
                <w:color w:val="000000"/>
                <w:lang w:val="uk-UA"/>
              </w:rPr>
            </w:pPr>
            <w:r>
              <w:rPr>
                <w:color w:val="000000"/>
                <w:lang w:val="uk-UA"/>
              </w:rPr>
              <w:t>1</w:t>
            </w:r>
          </w:p>
        </w:tc>
      </w:tr>
      <w:tr w:rsidR="007D13C3" w:rsidRPr="000E3AEE" w:rsidTr="00CA02B3">
        <w:tc>
          <w:tcPr>
            <w:tcW w:w="1416" w:type="dxa"/>
            <w:shd w:val="clear" w:color="auto" w:fill="auto"/>
          </w:tcPr>
          <w:p w:rsidR="007D13C3" w:rsidRDefault="007D13C3" w:rsidP="007D13C3">
            <w:pPr>
              <w:jc w:val="center"/>
              <w:rPr>
                <w:color w:val="000000"/>
                <w:lang w:val="uk-UA"/>
              </w:rPr>
            </w:pPr>
            <w:r>
              <w:rPr>
                <w:color w:val="000000"/>
                <w:lang w:val="uk-UA"/>
              </w:rPr>
              <w:t>Тиждень 11</w:t>
            </w:r>
          </w:p>
          <w:p w:rsidR="007D13C3" w:rsidRPr="000E3AEE" w:rsidRDefault="007D13C3" w:rsidP="007D13C3">
            <w:pPr>
              <w:jc w:val="center"/>
              <w:rPr>
                <w:color w:val="000000"/>
                <w:lang w:val="uk-UA"/>
              </w:rPr>
            </w:pPr>
            <w:r>
              <w:rPr>
                <w:color w:val="000000"/>
                <w:lang w:val="uk-UA"/>
              </w:rPr>
              <w:t>Практичне 6</w:t>
            </w:r>
          </w:p>
        </w:tc>
        <w:tc>
          <w:tcPr>
            <w:tcW w:w="3110" w:type="dxa"/>
            <w:shd w:val="clear" w:color="auto" w:fill="auto"/>
          </w:tcPr>
          <w:p w:rsidR="007D13C3" w:rsidRPr="000E3AEE" w:rsidRDefault="006E190D" w:rsidP="007D13C3">
            <w:pPr>
              <w:jc w:val="center"/>
              <w:rPr>
                <w:color w:val="000000"/>
                <w:lang w:val="uk-UA"/>
              </w:rPr>
            </w:pPr>
            <w:r>
              <w:rPr>
                <w:lang w:val="uk-UA"/>
              </w:rPr>
              <w:t>Розвиток західної преси у І половині ХХ ст.</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9E77B2" w:rsidRDefault="007D13C3" w:rsidP="007D13C3">
            <w:pPr>
              <w:jc w:val="center"/>
              <w:rPr>
                <w:color w:val="000000"/>
                <w:lang w:val="uk-UA"/>
              </w:rPr>
            </w:pPr>
            <w:r>
              <w:rPr>
                <w:color w:val="000000"/>
                <w:lang w:val="uk-UA"/>
              </w:rPr>
              <w:t>3</w:t>
            </w:r>
          </w:p>
        </w:tc>
      </w:tr>
      <w:tr w:rsidR="007D13C3" w:rsidRPr="009148A0" w:rsidTr="00CA02B3">
        <w:tc>
          <w:tcPr>
            <w:tcW w:w="1416" w:type="dxa"/>
            <w:shd w:val="clear" w:color="auto" w:fill="auto"/>
          </w:tcPr>
          <w:p w:rsidR="007D13C3" w:rsidRPr="000E3AEE" w:rsidRDefault="007D13C3" w:rsidP="007D13C3">
            <w:pPr>
              <w:jc w:val="center"/>
              <w:rPr>
                <w:color w:val="000000"/>
                <w:lang w:val="uk-UA"/>
              </w:rPr>
            </w:pPr>
            <w:r>
              <w:rPr>
                <w:color w:val="000000"/>
                <w:lang w:val="uk-UA"/>
              </w:rPr>
              <w:t>Тиждень 11</w:t>
            </w:r>
          </w:p>
          <w:p w:rsidR="007D13C3" w:rsidRPr="000E3AEE" w:rsidRDefault="007D13C3" w:rsidP="007D13C3">
            <w:pPr>
              <w:jc w:val="center"/>
              <w:rPr>
                <w:color w:val="000000"/>
                <w:lang w:val="uk-UA"/>
              </w:rPr>
            </w:pPr>
            <w:r w:rsidRPr="000E3AEE">
              <w:rPr>
                <w:color w:val="000000"/>
                <w:lang w:val="uk-UA"/>
              </w:rPr>
              <w:t xml:space="preserve">Лекція </w:t>
            </w:r>
            <w:r>
              <w:rPr>
                <w:color w:val="000000"/>
                <w:lang w:val="uk-UA"/>
              </w:rPr>
              <w:t>11</w:t>
            </w:r>
          </w:p>
        </w:tc>
        <w:tc>
          <w:tcPr>
            <w:tcW w:w="3110" w:type="dxa"/>
            <w:shd w:val="clear" w:color="auto" w:fill="auto"/>
          </w:tcPr>
          <w:p w:rsidR="007D13C3" w:rsidRPr="009E77B2" w:rsidRDefault="006E190D" w:rsidP="007D13C3">
            <w:pPr>
              <w:jc w:val="center"/>
              <w:rPr>
                <w:color w:val="000000"/>
                <w:lang w:val="ru-RU"/>
              </w:rPr>
            </w:pPr>
            <w:r>
              <w:rPr>
                <w:lang w:val="uk-UA"/>
              </w:rPr>
              <w:t>Електронні ЗМІ у глобальних комунікаційних процесах. Становлення і розвиток радіомовлення</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0E3AEE" w:rsidRDefault="007D13C3" w:rsidP="007D13C3">
            <w:pPr>
              <w:jc w:val="center"/>
              <w:rPr>
                <w:color w:val="000000"/>
                <w:lang w:val="uk-UA"/>
              </w:rPr>
            </w:pPr>
            <w:r>
              <w:rPr>
                <w:color w:val="000000"/>
                <w:lang w:val="uk-UA"/>
              </w:rPr>
              <w:t>1</w:t>
            </w:r>
          </w:p>
        </w:tc>
      </w:tr>
      <w:tr w:rsidR="007D13C3" w:rsidRPr="000E3AEE" w:rsidTr="00CA02B3">
        <w:tc>
          <w:tcPr>
            <w:tcW w:w="1416" w:type="dxa"/>
            <w:shd w:val="clear" w:color="auto" w:fill="auto"/>
          </w:tcPr>
          <w:p w:rsidR="007D13C3" w:rsidRPr="000E3AEE" w:rsidRDefault="007D13C3" w:rsidP="007D13C3">
            <w:pPr>
              <w:jc w:val="center"/>
              <w:rPr>
                <w:color w:val="000000"/>
                <w:lang w:val="uk-UA"/>
              </w:rPr>
            </w:pPr>
            <w:r>
              <w:rPr>
                <w:color w:val="000000"/>
                <w:lang w:val="uk-UA"/>
              </w:rPr>
              <w:t>Тиждень 12</w:t>
            </w:r>
          </w:p>
          <w:p w:rsidR="007D13C3" w:rsidRPr="000E3AEE" w:rsidRDefault="007D13C3" w:rsidP="007D13C3">
            <w:pPr>
              <w:jc w:val="center"/>
              <w:rPr>
                <w:color w:val="000000"/>
                <w:lang w:val="uk-UA"/>
              </w:rPr>
            </w:pPr>
            <w:r>
              <w:rPr>
                <w:color w:val="000000"/>
                <w:lang w:val="uk-UA"/>
              </w:rPr>
              <w:t>Лекція 12</w:t>
            </w:r>
          </w:p>
        </w:tc>
        <w:tc>
          <w:tcPr>
            <w:tcW w:w="3110" w:type="dxa"/>
            <w:shd w:val="clear" w:color="auto" w:fill="auto"/>
          </w:tcPr>
          <w:p w:rsidR="007D13C3" w:rsidRPr="000E3AEE" w:rsidRDefault="006E190D" w:rsidP="007D13C3">
            <w:pPr>
              <w:jc w:val="center"/>
              <w:rPr>
                <w:color w:val="000000"/>
                <w:lang w:val="uk-UA"/>
              </w:rPr>
            </w:pPr>
            <w:r>
              <w:rPr>
                <w:lang w:val="uk-UA"/>
              </w:rPr>
              <w:t>Визначальні тенденції розвитку світової журналістики ІІ пол. ХХ ст. Доба телебачення</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9E77B2" w:rsidRDefault="007D13C3" w:rsidP="007D13C3">
            <w:pPr>
              <w:jc w:val="center"/>
              <w:rPr>
                <w:color w:val="000000"/>
                <w:lang w:val="uk-UA"/>
              </w:rPr>
            </w:pPr>
            <w:r>
              <w:rPr>
                <w:color w:val="000000"/>
                <w:lang w:val="uk-UA"/>
              </w:rPr>
              <w:t>1</w:t>
            </w:r>
          </w:p>
        </w:tc>
      </w:tr>
      <w:tr w:rsidR="007D13C3" w:rsidRPr="000E3AEE" w:rsidTr="00CA02B3">
        <w:tc>
          <w:tcPr>
            <w:tcW w:w="1416" w:type="dxa"/>
            <w:shd w:val="clear" w:color="auto" w:fill="auto"/>
          </w:tcPr>
          <w:p w:rsidR="007D13C3" w:rsidRDefault="007D13C3" w:rsidP="007D13C3">
            <w:pPr>
              <w:jc w:val="center"/>
              <w:rPr>
                <w:color w:val="000000"/>
                <w:lang w:val="uk-UA"/>
              </w:rPr>
            </w:pPr>
            <w:r>
              <w:rPr>
                <w:color w:val="000000"/>
                <w:lang w:val="uk-UA"/>
              </w:rPr>
              <w:t>Тиждень 13</w:t>
            </w:r>
          </w:p>
          <w:p w:rsidR="007D13C3" w:rsidRPr="000E3AEE" w:rsidRDefault="007D13C3" w:rsidP="007D13C3">
            <w:pPr>
              <w:jc w:val="center"/>
              <w:rPr>
                <w:color w:val="000000"/>
                <w:lang w:val="uk-UA"/>
              </w:rPr>
            </w:pPr>
            <w:r>
              <w:rPr>
                <w:color w:val="000000"/>
                <w:lang w:val="uk-UA"/>
              </w:rPr>
              <w:t>Практичне 7</w:t>
            </w:r>
          </w:p>
        </w:tc>
        <w:tc>
          <w:tcPr>
            <w:tcW w:w="3110" w:type="dxa"/>
            <w:shd w:val="clear" w:color="auto" w:fill="auto"/>
          </w:tcPr>
          <w:p w:rsidR="007D13C3" w:rsidRPr="000E3AEE" w:rsidRDefault="006E190D" w:rsidP="007D13C3">
            <w:pPr>
              <w:jc w:val="center"/>
              <w:rPr>
                <w:color w:val="000000"/>
                <w:lang w:val="uk-UA"/>
              </w:rPr>
            </w:pPr>
            <w:r>
              <w:rPr>
                <w:lang w:val="uk-UA"/>
              </w:rPr>
              <w:t>Визначальні тенденції розвитку світової журналістики ІІ пол. ХХ ст. Доба телебачення</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9E77B2" w:rsidRDefault="007D13C3" w:rsidP="007D13C3">
            <w:pPr>
              <w:jc w:val="center"/>
              <w:rPr>
                <w:color w:val="000000"/>
                <w:lang w:val="uk-UA"/>
              </w:rPr>
            </w:pPr>
            <w:r>
              <w:rPr>
                <w:color w:val="000000"/>
                <w:lang w:val="uk-UA"/>
              </w:rPr>
              <w:t>3</w:t>
            </w:r>
          </w:p>
        </w:tc>
      </w:tr>
      <w:tr w:rsidR="007D13C3" w:rsidRPr="009148A0" w:rsidTr="00CA02B3">
        <w:tc>
          <w:tcPr>
            <w:tcW w:w="1416" w:type="dxa"/>
            <w:shd w:val="clear" w:color="auto" w:fill="auto"/>
          </w:tcPr>
          <w:p w:rsidR="007D13C3" w:rsidRPr="000E3AEE" w:rsidRDefault="007D13C3" w:rsidP="007D13C3">
            <w:pPr>
              <w:jc w:val="center"/>
              <w:rPr>
                <w:color w:val="000000"/>
                <w:lang w:val="uk-UA"/>
              </w:rPr>
            </w:pPr>
            <w:r>
              <w:rPr>
                <w:color w:val="000000"/>
                <w:lang w:val="uk-UA"/>
              </w:rPr>
              <w:t>Тиждень 13</w:t>
            </w:r>
          </w:p>
          <w:p w:rsidR="007D13C3" w:rsidRPr="000E3AEE" w:rsidRDefault="007D13C3" w:rsidP="007D13C3">
            <w:pPr>
              <w:jc w:val="center"/>
              <w:rPr>
                <w:color w:val="000000"/>
                <w:lang w:val="uk-UA"/>
              </w:rPr>
            </w:pPr>
            <w:r w:rsidRPr="000E3AEE">
              <w:rPr>
                <w:color w:val="000000"/>
                <w:lang w:val="uk-UA"/>
              </w:rPr>
              <w:t xml:space="preserve">Лекція </w:t>
            </w:r>
            <w:r>
              <w:rPr>
                <w:color w:val="000000"/>
                <w:lang w:val="uk-UA"/>
              </w:rPr>
              <w:t>13</w:t>
            </w:r>
          </w:p>
        </w:tc>
        <w:tc>
          <w:tcPr>
            <w:tcW w:w="3110" w:type="dxa"/>
            <w:shd w:val="clear" w:color="auto" w:fill="auto"/>
          </w:tcPr>
          <w:p w:rsidR="007D13C3" w:rsidRPr="000E3AEE" w:rsidRDefault="006E190D" w:rsidP="007D13C3">
            <w:pPr>
              <w:jc w:val="center"/>
              <w:rPr>
                <w:color w:val="000000"/>
                <w:lang w:val="uk-UA"/>
              </w:rPr>
            </w:pPr>
            <w:r>
              <w:rPr>
                <w:lang w:val="uk-UA"/>
              </w:rPr>
              <w:t>Національні та регіональні особливості систем ЗМК</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0E3AEE" w:rsidRDefault="007D13C3" w:rsidP="007D13C3">
            <w:pPr>
              <w:jc w:val="center"/>
              <w:rPr>
                <w:color w:val="000000"/>
                <w:lang w:val="uk-UA"/>
              </w:rPr>
            </w:pPr>
            <w:r>
              <w:rPr>
                <w:color w:val="000000"/>
                <w:lang w:val="uk-UA"/>
              </w:rPr>
              <w:t>1</w:t>
            </w:r>
          </w:p>
        </w:tc>
      </w:tr>
      <w:tr w:rsidR="007D13C3" w:rsidRPr="0022751E" w:rsidTr="00CA02B3">
        <w:tc>
          <w:tcPr>
            <w:tcW w:w="1416" w:type="dxa"/>
            <w:shd w:val="clear" w:color="auto" w:fill="auto"/>
          </w:tcPr>
          <w:p w:rsidR="007D13C3" w:rsidRDefault="007D13C3" w:rsidP="007D13C3">
            <w:pPr>
              <w:jc w:val="center"/>
              <w:rPr>
                <w:color w:val="000000"/>
                <w:lang w:val="uk-UA"/>
              </w:rPr>
            </w:pPr>
            <w:r>
              <w:rPr>
                <w:color w:val="000000"/>
                <w:lang w:val="uk-UA"/>
              </w:rPr>
              <w:lastRenderedPageBreak/>
              <w:t>Тиждень 14</w:t>
            </w:r>
          </w:p>
          <w:p w:rsidR="007D13C3" w:rsidRPr="000E3AEE" w:rsidRDefault="007D13C3" w:rsidP="007D13C3">
            <w:pPr>
              <w:jc w:val="center"/>
              <w:rPr>
                <w:color w:val="000000"/>
                <w:lang w:val="uk-UA"/>
              </w:rPr>
            </w:pPr>
            <w:r>
              <w:rPr>
                <w:color w:val="000000"/>
                <w:lang w:val="uk-UA"/>
              </w:rPr>
              <w:t>Лекція 14</w:t>
            </w:r>
          </w:p>
        </w:tc>
        <w:tc>
          <w:tcPr>
            <w:tcW w:w="3110" w:type="dxa"/>
            <w:shd w:val="clear" w:color="auto" w:fill="auto"/>
          </w:tcPr>
          <w:p w:rsidR="007D13C3" w:rsidRDefault="006E190D" w:rsidP="007D13C3">
            <w:pPr>
              <w:jc w:val="center"/>
              <w:rPr>
                <w:lang w:val="uk-UA"/>
              </w:rPr>
            </w:pPr>
            <w:r>
              <w:rPr>
                <w:lang w:val="uk-UA"/>
              </w:rPr>
              <w:t>Національні та регіональні особливості систем ЗМК</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Pr="000E3AEE" w:rsidRDefault="007D13C3" w:rsidP="007D13C3">
            <w:pPr>
              <w:jc w:val="center"/>
              <w:rPr>
                <w:color w:val="000000"/>
                <w:lang w:val="uk-UA"/>
              </w:rPr>
            </w:pPr>
            <w:r>
              <w:rPr>
                <w:color w:val="000000"/>
                <w:lang w:val="uk-UA"/>
              </w:rPr>
              <w:t>1</w:t>
            </w:r>
          </w:p>
        </w:tc>
      </w:tr>
      <w:tr w:rsidR="007D13C3" w:rsidRPr="000E3AEE" w:rsidTr="00CA02B3">
        <w:tc>
          <w:tcPr>
            <w:tcW w:w="1416" w:type="dxa"/>
            <w:shd w:val="clear" w:color="auto" w:fill="auto"/>
          </w:tcPr>
          <w:p w:rsidR="007D13C3" w:rsidRPr="000E3AEE" w:rsidRDefault="007D13C3" w:rsidP="007D13C3">
            <w:pPr>
              <w:jc w:val="center"/>
              <w:rPr>
                <w:color w:val="000000"/>
                <w:lang w:val="uk-UA"/>
              </w:rPr>
            </w:pPr>
            <w:r>
              <w:rPr>
                <w:color w:val="000000"/>
                <w:lang w:val="uk-UA"/>
              </w:rPr>
              <w:t>Тиждень 15</w:t>
            </w:r>
          </w:p>
          <w:p w:rsidR="007D13C3" w:rsidRPr="000E3AEE" w:rsidRDefault="007D13C3" w:rsidP="007D13C3">
            <w:pPr>
              <w:jc w:val="center"/>
              <w:rPr>
                <w:color w:val="000000"/>
                <w:lang w:val="ru-RU"/>
              </w:rPr>
            </w:pPr>
            <w:r>
              <w:rPr>
                <w:color w:val="000000"/>
                <w:lang w:val="uk-UA"/>
              </w:rPr>
              <w:t>Практичне 8</w:t>
            </w:r>
          </w:p>
        </w:tc>
        <w:tc>
          <w:tcPr>
            <w:tcW w:w="3110" w:type="dxa"/>
            <w:shd w:val="clear" w:color="auto" w:fill="auto"/>
          </w:tcPr>
          <w:p w:rsidR="007D13C3" w:rsidRPr="000E3AEE" w:rsidRDefault="006E190D" w:rsidP="007D13C3">
            <w:pPr>
              <w:jc w:val="center"/>
              <w:rPr>
                <w:color w:val="000000"/>
                <w:lang w:val="uk-UA"/>
              </w:rPr>
            </w:pPr>
            <w:r>
              <w:rPr>
                <w:lang w:val="uk-UA"/>
              </w:rPr>
              <w:t>Національні та регіональні особливості систем ЗМК</w:t>
            </w:r>
          </w:p>
        </w:tc>
        <w:tc>
          <w:tcPr>
            <w:tcW w:w="4104" w:type="dxa"/>
            <w:shd w:val="clear" w:color="auto" w:fill="auto"/>
          </w:tcPr>
          <w:p w:rsidR="007D13C3" w:rsidRPr="000E3AEE" w:rsidRDefault="007D13C3" w:rsidP="007D13C3">
            <w:pPr>
              <w:jc w:val="center"/>
              <w:rPr>
                <w:color w:val="000000"/>
                <w:lang w:val="uk-UA"/>
              </w:rPr>
            </w:pPr>
            <w:r w:rsidRPr="000E3AEE">
              <w:rPr>
                <w:color w:val="000000"/>
                <w:lang w:val="uk-UA"/>
              </w:rPr>
              <w:t xml:space="preserve">  </w:t>
            </w:r>
          </w:p>
        </w:tc>
        <w:tc>
          <w:tcPr>
            <w:tcW w:w="1275" w:type="dxa"/>
            <w:shd w:val="clear" w:color="auto" w:fill="auto"/>
          </w:tcPr>
          <w:p w:rsidR="007D13C3" w:rsidRPr="009E77B2" w:rsidRDefault="007D13C3" w:rsidP="007D13C3">
            <w:pPr>
              <w:jc w:val="center"/>
              <w:rPr>
                <w:color w:val="000000"/>
                <w:lang w:val="uk-UA"/>
              </w:rPr>
            </w:pPr>
            <w:r>
              <w:rPr>
                <w:color w:val="000000"/>
                <w:lang w:val="uk-UA"/>
              </w:rPr>
              <w:t>3</w:t>
            </w:r>
          </w:p>
        </w:tc>
      </w:tr>
      <w:tr w:rsidR="007D13C3" w:rsidRPr="000E3AEE" w:rsidTr="00CA02B3">
        <w:tc>
          <w:tcPr>
            <w:tcW w:w="1416" w:type="dxa"/>
            <w:shd w:val="clear" w:color="auto" w:fill="auto"/>
          </w:tcPr>
          <w:p w:rsidR="007D13C3" w:rsidRDefault="007D13C3" w:rsidP="009E77B2">
            <w:pPr>
              <w:jc w:val="center"/>
              <w:rPr>
                <w:color w:val="000000"/>
                <w:lang w:val="uk-UA"/>
              </w:rPr>
            </w:pPr>
            <w:r>
              <w:rPr>
                <w:color w:val="000000"/>
                <w:lang w:val="uk-UA"/>
              </w:rPr>
              <w:t>Тиждень 15</w:t>
            </w:r>
          </w:p>
          <w:p w:rsidR="007D13C3" w:rsidRDefault="007D13C3" w:rsidP="009E77B2">
            <w:pPr>
              <w:jc w:val="center"/>
              <w:rPr>
                <w:color w:val="000000"/>
                <w:lang w:val="uk-UA"/>
              </w:rPr>
            </w:pPr>
            <w:r>
              <w:rPr>
                <w:color w:val="000000"/>
                <w:lang w:val="uk-UA"/>
              </w:rPr>
              <w:t>Лекція 16</w:t>
            </w:r>
          </w:p>
          <w:p w:rsidR="007D13C3" w:rsidRPr="000E3AEE" w:rsidRDefault="007D13C3" w:rsidP="009E77B2">
            <w:pPr>
              <w:jc w:val="center"/>
              <w:rPr>
                <w:color w:val="000000"/>
                <w:lang w:val="uk-UA"/>
              </w:rPr>
            </w:pPr>
          </w:p>
        </w:tc>
        <w:tc>
          <w:tcPr>
            <w:tcW w:w="3110" w:type="dxa"/>
            <w:shd w:val="clear" w:color="auto" w:fill="auto"/>
          </w:tcPr>
          <w:p w:rsidR="007D13C3" w:rsidRPr="000E3AEE" w:rsidRDefault="006E190D" w:rsidP="007D13C3">
            <w:pPr>
              <w:jc w:val="center"/>
              <w:rPr>
                <w:color w:val="000000"/>
                <w:lang w:val="uk-UA"/>
              </w:rPr>
            </w:pPr>
            <w:r>
              <w:rPr>
                <w:lang w:val="uk-UA"/>
              </w:rPr>
              <w:t>Теоретичні та організаційні засади функціонування зарубіжної журналістики</w:t>
            </w: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Default="007D13C3" w:rsidP="007D13C3">
            <w:pPr>
              <w:jc w:val="center"/>
              <w:rPr>
                <w:color w:val="000000"/>
                <w:lang w:val="uk-UA"/>
              </w:rPr>
            </w:pPr>
            <w:r>
              <w:rPr>
                <w:color w:val="000000"/>
                <w:lang w:val="uk-UA"/>
              </w:rPr>
              <w:t>1</w:t>
            </w:r>
          </w:p>
          <w:p w:rsidR="007D13C3" w:rsidRDefault="007D13C3" w:rsidP="007D13C3">
            <w:pPr>
              <w:jc w:val="center"/>
              <w:rPr>
                <w:color w:val="000000"/>
                <w:lang w:val="uk-UA"/>
              </w:rPr>
            </w:pPr>
          </w:p>
        </w:tc>
      </w:tr>
      <w:tr w:rsidR="007D13C3" w:rsidRPr="000E3AEE" w:rsidTr="00CA02B3">
        <w:tc>
          <w:tcPr>
            <w:tcW w:w="1416" w:type="dxa"/>
            <w:shd w:val="clear" w:color="auto" w:fill="auto"/>
          </w:tcPr>
          <w:p w:rsidR="007D13C3" w:rsidRDefault="007D13C3" w:rsidP="009E77B2">
            <w:pPr>
              <w:jc w:val="center"/>
              <w:rPr>
                <w:color w:val="000000"/>
                <w:lang w:val="uk-UA"/>
              </w:rPr>
            </w:pPr>
            <w:r>
              <w:rPr>
                <w:color w:val="000000"/>
                <w:lang w:val="uk-UA"/>
              </w:rPr>
              <w:t>Тиждень 16 Письмова модульна робота</w:t>
            </w:r>
          </w:p>
        </w:tc>
        <w:tc>
          <w:tcPr>
            <w:tcW w:w="3110" w:type="dxa"/>
            <w:shd w:val="clear" w:color="auto" w:fill="auto"/>
          </w:tcPr>
          <w:p w:rsidR="007D13C3" w:rsidRPr="000E3AEE" w:rsidRDefault="007D13C3" w:rsidP="007D13C3">
            <w:pPr>
              <w:jc w:val="center"/>
              <w:rPr>
                <w:color w:val="000000"/>
                <w:lang w:val="uk-UA"/>
              </w:rPr>
            </w:pP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Default="007D13C3" w:rsidP="007D13C3">
            <w:pPr>
              <w:jc w:val="center"/>
              <w:rPr>
                <w:color w:val="000000"/>
                <w:lang w:val="uk-UA"/>
              </w:rPr>
            </w:pPr>
            <w:r>
              <w:rPr>
                <w:color w:val="000000"/>
                <w:lang w:val="uk-UA"/>
              </w:rPr>
              <w:t>10</w:t>
            </w:r>
          </w:p>
        </w:tc>
      </w:tr>
      <w:tr w:rsidR="007D13C3" w:rsidRPr="000E3AEE" w:rsidTr="00CA02B3">
        <w:tc>
          <w:tcPr>
            <w:tcW w:w="1416" w:type="dxa"/>
            <w:shd w:val="clear" w:color="auto" w:fill="auto"/>
          </w:tcPr>
          <w:p w:rsidR="007D13C3" w:rsidRDefault="007D13C3" w:rsidP="009E77B2">
            <w:pPr>
              <w:jc w:val="center"/>
              <w:rPr>
                <w:color w:val="000000"/>
                <w:lang w:val="uk-UA"/>
              </w:rPr>
            </w:pPr>
          </w:p>
        </w:tc>
        <w:tc>
          <w:tcPr>
            <w:tcW w:w="3110" w:type="dxa"/>
            <w:shd w:val="clear" w:color="auto" w:fill="auto"/>
          </w:tcPr>
          <w:p w:rsidR="007D13C3" w:rsidRPr="000E3AEE" w:rsidRDefault="007D13C3" w:rsidP="007D13C3">
            <w:pPr>
              <w:jc w:val="center"/>
              <w:rPr>
                <w:color w:val="000000"/>
                <w:lang w:val="uk-UA"/>
              </w:rPr>
            </w:pPr>
          </w:p>
        </w:tc>
        <w:tc>
          <w:tcPr>
            <w:tcW w:w="4104" w:type="dxa"/>
            <w:shd w:val="clear" w:color="auto" w:fill="auto"/>
          </w:tcPr>
          <w:p w:rsidR="007D13C3" w:rsidRPr="000E3AEE" w:rsidRDefault="007D13C3" w:rsidP="007D13C3">
            <w:pPr>
              <w:jc w:val="center"/>
              <w:rPr>
                <w:color w:val="000000"/>
                <w:lang w:val="uk-UA"/>
              </w:rPr>
            </w:pPr>
          </w:p>
        </w:tc>
        <w:tc>
          <w:tcPr>
            <w:tcW w:w="1275" w:type="dxa"/>
            <w:shd w:val="clear" w:color="auto" w:fill="auto"/>
          </w:tcPr>
          <w:p w:rsidR="007D13C3" w:rsidRDefault="007D13C3" w:rsidP="007D13C3">
            <w:pPr>
              <w:jc w:val="center"/>
              <w:rPr>
                <w:color w:val="000000"/>
                <w:lang w:val="uk-UA"/>
              </w:rPr>
            </w:pPr>
          </w:p>
        </w:tc>
      </w:tr>
    </w:tbl>
    <w:p w:rsidR="00BD552C" w:rsidRDefault="00BD552C" w:rsidP="00CD6A2D">
      <w:pPr>
        <w:ind w:left="2160" w:firstLine="720"/>
        <w:rPr>
          <w:b/>
          <w:bCs/>
          <w:lang w:val="uk-UA"/>
        </w:rPr>
      </w:pPr>
    </w:p>
    <w:p w:rsidR="00AD4D5B" w:rsidRDefault="00AD4D5B" w:rsidP="0031048A">
      <w:pPr>
        <w:rPr>
          <w:b/>
          <w:bCs/>
          <w:sz w:val="28"/>
          <w:lang w:val="uk-UA"/>
        </w:rPr>
      </w:pPr>
      <w:r w:rsidRPr="006331B8">
        <w:rPr>
          <w:b/>
          <w:bCs/>
          <w:sz w:val="28"/>
          <w:lang w:val="uk-UA"/>
        </w:rPr>
        <w:t xml:space="preserve">ОСНОВНІ ДЖЕРЕЛА </w:t>
      </w:r>
    </w:p>
    <w:p w:rsidR="00BA3A56" w:rsidRPr="00BA3A56" w:rsidRDefault="00BA3A56" w:rsidP="0031048A">
      <w:pPr>
        <w:rPr>
          <w:b/>
          <w:bCs/>
          <w:i/>
          <w:lang w:val="uk-UA"/>
        </w:rPr>
      </w:pPr>
      <w:r w:rsidRPr="00BA3A56">
        <w:rPr>
          <w:b/>
          <w:bCs/>
          <w:i/>
          <w:lang w:val="uk-UA"/>
        </w:rPr>
        <w:t>Книги:</w:t>
      </w:r>
    </w:p>
    <w:p w:rsidR="007D13C3" w:rsidRPr="00B46757" w:rsidRDefault="007D13C3" w:rsidP="007D13C3">
      <w:pPr>
        <w:pStyle w:val="21"/>
        <w:numPr>
          <w:ilvl w:val="0"/>
          <w:numId w:val="18"/>
        </w:numPr>
        <w:tabs>
          <w:tab w:val="clear" w:pos="928"/>
          <w:tab w:val="left" w:pos="360"/>
          <w:tab w:val="left" w:pos="426"/>
          <w:tab w:val="left" w:pos="567"/>
        </w:tabs>
        <w:spacing w:after="0" w:line="240" w:lineRule="auto"/>
        <w:ind w:left="0" w:firstLine="142"/>
        <w:jc w:val="both"/>
      </w:pPr>
      <w:r w:rsidRPr="00B46757">
        <w:t>Беспалова А.Г., Корнилов Е.А., Короченский А.П., Лучинский Ю.В., Станько А.И.</w:t>
      </w:r>
      <w:r>
        <w:t xml:space="preserve"> История мировой журналистики</w:t>
      </w:r>
      <w:r w:rsidRPr="00B46757">
        <w:t xml:space="preserve">. </w:t>
      </w:r>
      <w:r>
        <w:t>М</w:t>
      </w:r>
      <w:r>
        <w:rPr>
          <w:lang w:val="uk-UA"/>
        </w:rPr>
        <w:t>осква,</w:t>
      </w:r>
      <w:r w:rsidRPr="00B46757">
        <w:t xml:space="preserve"> Ростов н/Д. </w:t>
      </w:r>
      <w:r w:rsidRPr="00B46757">
        <w:rPr>
          <w:lang w:val="uk-UA"/>
        </w:rPr>
        <w:t>: ИКЦ «Март»</w:t>
      </w:r>
      <w:r w:rsidRPr="00B46757">
        <w:t>, 2003.</w:t>
      </w:r>
      <w:r>
        <w:rPr>
          <w:lang w:val="uk-UA"/>
        </w:rPr>
        <w:t xml:space="preserve"> </w:t>
      </w:r>
      <w:r w:rsidRPr="00B46757">
        <w:rPr>
          <w:lang w:val="uk-UA"/>
        </w:rPr>
        <w:t>432 с.</w:t>
      </w:r>
    </w:p>
    <w:p w:rsidR="007D13C3" w:rsidRPr="00B46757" w:rsidRDefault="007D13C3" w:rsidP="007D13C3">
      <w:pPr>
        <w:pStyle w:val="21"/>
        <w:numPr>
          <w:ilvl w:val="0"/>
          <w:numId w:val="18"/>
        </w:numPr>
        <w:tabs>
          <w:tab w:val="clear" w:pos="928"/>
          <w:tab w:val="left" w:pos="360"/>
          <w:tab w:val="left" w:pos="426"/>
          <w:tab w:val="left" w:pos="567"/>
        </w:tabs>
        <w:spacing w:after="0" w:line="240" w:lineRule="auto"/>
        <w:ind w:left="0" w:firstLine="142"/>
        <w:jc w:val="both"/>
      </w:pPr>
      <w:r w:rsidRPr="00B46757">
        <w:t xml:space="preserve">Введение в мировую журналистику. От Античности до конца XVIII века: Хрестоматия </w:t>
      </w:r>
      <w:r w:rsidRPr="00B46757">
        <w:rPr>
          <w:lang w:val="uk-UA"/>
        </w:rPr>
        <w:t xml:space="preserve">/ Сост. Г.В. Прутцков. </w:t>
      </w:r>
      <w:r>
        <w:rPr>
          <w:lang w:val="uk-UA"/>
        </w:rPr>
        <w:t>Москва</w:t>
      </w:r>
      <w:r w:rsidRPr="00B46757">
        <w:rPr>
          <w:lang w:val="uk-UA"/>
        </w:rPr>
        <w:t xml:space="preserve"> : Аспект Пресс, 2007. 428 с.</w:t>
      </w:r>
    </w:p>
    <w:p w:rsidR="007D13C3" w:rsidRPr="00DF09BF" w:rsidRDefault="007D13C3" w:rsidP="007D13C3">
      <w:pPr>
        <w:numPr>
          <w:ilvl w:val="0"/>
          <w:numId w:val="18"/>
        </w:numPr>
        <w:shd w:val="clear" w:color="auto" w:fill="FFFFFF"/>
        <w:tabs>
          <w:tab w:val="clear" w:pos="928"/>
          <w:tab w:val="num" w:pos="0"/>
          <w:tab w:val="left" w:pos="426"/>
          <w:tab w:val="left" w:pos="567"/>
          <w:tab w:val="left" w:pos="993"/>
        </w:tabs>
        <w:ind w:left="0" w:firstLine="142"/>
        <w:jc w:val="both"/>
        <w:rPr>
          <w:color w:val="000000"/>
          <w:lang w:val="uk-UA"/>
        </w:rPr>
      </w:pPr>
      <w:r>
        <w:rPr>
          <w:color w:val="000000"/>
          <w:lang w:val="uk-UA"/>
        </w:rPr>
        <w:t xml:space="preserve">Гресько О.В. </w:t>
      </w:r>
      <w:r>
        <w:rPr>
          <w:lang w:val="uk-UA"/>
        </w:rPr>
        <w:t>Міжнародна журналістика : навчально-методичний посібник. Київ : Грамота, 2009. 112 с.</w:t>
      </w:r>
    </w:p>
    <w:p w:rsidR="007D13C3" w:rsidRPr="008D23EC" w:rsidRDefault="007D13C3" w:rsidP="007D13C3">
      <w:pPr>
        <w:numPr>
          <w:ilvl w:val="0"/>
          <w:numId w:val="18"/>
        </w:numPr>
        <w:tabs>
          <w:tab w:val="clear" w:pos="928"/>
          <w:tab w:val="left" w:pos="360"/>
          <w:tab w:val="left" w:pos="426"/>
          <w:tab w:val="left" w:pos="567"/>
          <w:tab w:val="left" w:pos="993"/>
        </w:tabs>
        <w:ind w:left="0" w:firstLine="142"/>
        <w:jc w:val="both"/>
        <w:rPr>
          <w:lang w:val="uk-UA"/>
        </w:rPr>
      </w:pPr>
      <w:r>
        <w:rPr>
          <w:lang w:val="uk-UA"/>
        </w:rPr>
        <w:t xml:space="preserve">Жиленко І. </w:t>
      </w:r>
      <w:r w:rsidRPr="00CF6146">
        <w:rPr>
          <w:lang w:val="uk-UA"/>
        </w:rPr>
        <w:t>Історія зарубіжної журналістики (від античності до ІІ пол. ХVІІІ ст.) : навч. пос.</w:t>
      </w:r>
      <w:r>
        <w:rPr>
          <w:lang w:val="uk-UA"/>
        </w:rPr>
        <w:t xml:space="preserve"> Суми : СумДУ, 2010. 285 с.</w:t>
      </w:r>
    </w:p>
    <w:p w:rsidR="007D13C3" w:rsidRPr="00B46757" w:rsidRDefault="007D13C3" w:rsidP="007D13C3">
      <w:pPr>
        <w:numPr>
          <w:ilvl w:val="0"/>
          <w:numId w:val="18"/>
        </w:numPr>
        <w:tabs>
          <w:tab w:val="clear" w:pos="928"/>
          <w:tab w:val="left" w:pos="360"/>
          <w:tab w:val="left" w:pos="426"/>
          <w:tab w:val="left" w:pos="567"/>
          <w:tab w:val="left" w:pos="993"/>
        </w:tabs>
        <w:ind w:left="0" w:firstLine="142"/>
        <w:jc w:val="both"/>
        <w:rPr>
          <w:lang w:val="uk-UA"/>
        </w:rPr>
      </w:pPr>
      <w:r w:rsidRPr="00B46757">
        <w:rPr>
          <w:lang w:val="uk-UA"/>
        </w:rPr>
        <w:t>Зернецька О.В. Глобальний розв</w:t>
      </w:r>
      <w:r>
        <w:rPr>
          <w:lang w:val="uk-UA"/>
        </w:rPr>
        <w:t xml:space="preserve">иток ЗМІ і міжнародні відносини. Київ : Освіта, 1999. </w:t>
      </w:r>
      <w:r w:rsidRPr="00B46757">
        <w:rPr>
          <w:lang w:val="uk-UA"/>
        </w:rPr>
        <w:t xml:space="preserve">351 с. </w:t>
      </w:r>
    </w:p>
    <w:p w:rsidR="007D13C3" w:rsidRDefault="007D13C3" w:rsidP="007D13C3">
      <w:pPr>
        <w:numPr>
          <w:ilvl w:val="0"/>
          <w:numId w:val="18"/>
        </w:numPr>
        <w:tabs>
          <w:tab w:val="clear" w:pos="928"/>
          <w:tab w:val="left" w:pos="426"/>
          <w:tab w:val="left" w:pos="567"/>
          <w:tab w:val="left" w:pos="993"/>
          <w:tab w:val="left" w:pos="3430"/>
        </w:tabs>
        <w:ind w:left="0" w:firstLine="142"/>
        <w:jc w:val="both"/>
        <w:rPr>
          <w:lang w:val="uk-UA"/>
        </w:rPr>
      </w:pPr>
      <w:r>
        <w:rPr>
          <w:lang w:val="uk-UA"/>
        </w:rPr>
        <w:t>Іванюха Т.В. Історія зарубіжної журналістики : навчально-методичний посібник. Запоріжжя : ЗНУ, 2012. 85 с.</w:t>
      </w:r>
    </w:p>
    <w:p w:rsidR="007D13C3" w:rsidRPr="00B46757" w:rsidRDefault="007D13C3" w:rsidP="007D13C3">
      <w:pPr>
        <w:numPr>
          <w:ilvl w:val="0"/>
          <w:numId w:val="18"/>
        </w:numPr>
        <w:tabs>
          <w:tab w:val="clear" w:pos="928"/>
          <w:tab w:val="left" w:pos="426"/>
          <w:tab w:val="left" w:pos="567"/>
          <w:tab w:val="left" w:pos="3430"/>
        </w:tabs>
        <w:ind w:left="0" w:firstLine="142"/>
        <w:jc w:val="both"/>
        <w:rPr>
          <w:lang w:val="uk-UA"/>
        </w:rPr>
      </w:pPr>
      <w:r w:rsidRPr="00B46757">
        <w:rPr>
          <w:lang w:val="uk-UA"/>
        </w:rPr>
        <w:t xml:space="preserve">История </w:t>
      </w:r>
      <w:r w:rsidRPr="007D13C3">
        <w:rPr>
          <w:lang w:val="ru-RU"/>
        </w:rPr>
        <w:t>зарубежной журналистики. 1800-1945 : хрестоматия</w:t>
      </w:r>
      <w:r w:rsidRPr="00B46757">
        <w:rPr>
          <w:lang w:val="uk-UA"/>
        </w:rPr>
        <w:t xml:space="preserve"> </w:t>
      </w:r>
      <w:r w:rsidRPr="007D13C3">
        <w:rPr>
          <w:lang w:val="ru-RU"/>
        </w:rPr>
        <w:t xml:space="preserve">/ сост. </w:t>
      </w:r>
      <w:r w:rsidRPr="00B46757">
        <w:t>Г.В.Прутцков. М</w:t>
      </w:r>
      <w:r>
        <w:rPr>
          <w:lang w:val="uk-UA"/>
        </w:rPr>
        <w:t>осква</w:t>
      </w:r>
      <w:r w:rsidRPr="00B46757">
        <w:t xml:space="preserve"> </w:t>
      </w:r>
      <w:r w:rsidRPr="00B46757">
        <w:rPr>
          <w:lang w:val="uk-UA"/>
        </w:rPr>
        <w:t>: Аспект Пресс</w:t>
      </w:r>
      <w:r w:rsidRPr="00B46757">
        <w:t>, 2007</w:t>
      </w:r>
      <w:r w:rsidRPr="00B46757">
        <w:rPr>
          <w:lang w:val="uk-UA"/>
        </w:rPr>
        <w:t>. 397 с.</w:t>
      </w:r>
    </w:p>
    <w:p w:rsidR="007D13C3" w:rsidRPr="00B46757" w:rsidRDefault="007D13C3" w:rsidP="007D13C3">
      <w:pPr>
        <w:numPr>
          <w:ilvl w:val="0"/>
          <w:numId w:val="18"/>
        </w:numPr>
        <w:tabs>
          <w:tab w:val="clear" w:pos="928"/>
          <w:tab w:val="left" w:pos="360"/>
          <w:tab w:val="left" w:pos="426"/>
          <w:tab w:val="left" w:pos="567"/>
        </w:tabs>
        <w:ind w:left="0" w:firstLine="142"/>
        <w:jc w:val="both"/>
      </w:pPr>
      <w:r w:rsidRPr="007D13C3">
        <w:rPr>
          <w:shd w:val="clear" w:color="auto" w:fill="FFFFFF"/>
          <w:lang w:val="ru-RU"/>
        </w:rPr>
        <w:t xml:space="preserve">История зарубежной журналистики. 1929 – 2011 : учебно-методический комплект (учебное пособие, хрестоматия) / под редакцией проф. </w:t>
      </w:r>
      <w:r w:rsidRPr="00B46757">
        <w:rPr>
          <w:shd w:val="clear" w:color="auto" w:fill="FFFFFF"/>
        </w:rPr>
        <w:t>Я.Н. Засурского. М</w:t>
      </w:r>
      <w:r>
        <w:rPr>
          <w:shd w:val="clear" w:color="auto" w:fill="FFFFFF"/>
          <w:lang w:val="uk-UA"/>
        </w:rPr>
        <w:t>осква</w:t>
      </w:r>
      <w:r w:rsidRPr="00B46757">
        <w:rPr>
          <w:shd w:val="clear" w:color="auto" w:fill="FFFFFF"/>
        </w:rPr>
        <w:t xml:space="preserve"> : Аспект Пресс, 2011.</w:t>
      </w:r>
      <w:r w:rsidRPr="00B46757">
        <w:rPr>
          <w:lang w:val="uk-UA"/>
        </w:rPr>
        <w:t xml:space="preserve"> 422 с.</w:t>
      </w:r>
    </w:p>
    <w:p w:rsidR="007D13C3" w:rsidRPr="00B46757" w:rsidRDefault="007D13C3" w:rsidP="007D13C3">
      <w:pPr>
        <w:numPr>
          <w:ilvl w:val="0"/>
          <w:numId w:val="18"/>
        </w:numPr>
        <w:tabs>
          <w:tab w:val="clear" w:pos="928"/>
          <w:tab w:val="left" w:pos="360"/>
          <w:tab w:val="left" w:pos="426"/>
          <w:tab w:val="left" w:pos="567"/>
        </w:tabs>
        <w:ind w:left="0" w:firstLine="142"/>
        <w:jc w:val="both"/>
      </w:pPr>
      <w:r w:rsidRPr="00B46757">
        <w:rPr>
          <w:lang w:val="uk-UA"/>
        </w:rPr>
        <w:t xml:space="preserve">Лось Й. Публіцистика й тенденції розвитку світу : навчальний посібник : у 2 ч. Ч. 1. </w:t>
      </w:r>
      <w:r>
        <w:rPr>
          <w:lang w:val="uk-UA"/>
        </w:rPr>
        <w:t>Львів : ПАЇС, 2008.</w:t>
      </w:r>
      <w:r w:rsidRPr="00B46757">
        <w:rPr>
          <w:lang w:val="uk-UA"/>
        </w:rPr>
        <w:t xml:space="preserve"> 376 с.</w:t>
      </w:r>
    </w:p>
    <w:p w:rsidR="007D13C3" w:rsidRPr="00B46757" w:rsidRDefault="007D13C3" w:rsidP="007D13C3">
      <w:pPr>
        <w:numPr>
          <w:ilvl w:val="0"/>
          <w:numId w:val="18"/>
        </w:numPr>
        <w:tabs>
          <w:tab w:val="clear" w:pos="928"/>
          <w:tab w:val="left" w:pos="360"/>
          <w:tab w:val="left" w:pos="426"/>
          <w:tab w:val="left" w:pos="567"/>
        </w:tabs>
        <w:ind w:left="0" w:firstLine="142"/>
        <w:jc w:val="both"/>
        <w:rPr>
          <w:lang w:val="uk-UA"/>
        </w:rPr>
      </w:pPr>
      <w:r w:rsidRPr="00B46757">
        <w:rPr>
          <w:lang w:val="uk-UA"/>
        </w:rPr>
        <w:t>Мащенко І.Г. Лики і лиця телерадіопростору. К</w:t>
      </w:r>
      <w:r>
        <w:rPr>
          <w:lang w:val="uk-UA"/>
        </w:rPr>
        <w:t>иїв : ГО «</w:t>
      </w:r>
      <w:r w:rsidRPr="00B46757">
        <w:rPr>
          <w:lang w:val="uk-UA"/>
        </w:rPr>
        <w:t>Українська Медіа Спілка</w:t>
      </w:r>
      <w:r>
        <w:rPr>
          <w:lang w:val="uk-UA"/>
        </w:rPr>
        <w:t xml:space="preserve">», 2003. </w:t>
      </w:r>
      <w:r w:rsidRPr="00B46757">
        <w:rPr>
          <w:lang w:val="uk-UA"/>
        </w:rPr>
        <w:t xml:space="preserve"> 400 с. </w:t>
      </w:r>
    </w:p>
    <w:p w:rsidR="007D13C3" w:rsidRPr="008D23EC" w:rsidRDefault="007D13C3" w:rsidP="007D13C3">
      <w:pPr>
        <w:numPr>
          <w:ilvl w:val="0"/>
          <w:numId w:val="18"/>
        </w:numPr>
        <w:tabs>
          <w:tab w:val="clear" w:pos="928"/>
          <w:tab w:val="left" w:pos="426"/>
          <w:tab w:val="left" w:pos="567"/>
        </w:tabs>
        <w:ind w:left="0" w:firstLine="142"/>
        <w:jc w:val="both"/>
      </w:pPr>
      <w:r w:rsidRPr="008D23EC">
        <w:rPr>
          <w:lang w:val="uk-UA"/>
        </w:rPr>
        <w:t xml:space="preserve">Михайлов С.А. </w:t>
      </w:r>
      <w:r w:rsidRPr="007D13C3">
        <w:rPr>
          <w:lang w:val="ru-RU"/>
        </w:rPr>
        <w:t>История зарубежных СМИ : учебное пособие. С</w:t>
      </w:r>
      <w:r w:rsidRPr="008D23EC">
        <w:rPr>
          <w:lang w:val="uk-UA"/>
        </w:rPr>
        <w:t>анкт-</w:t>
      </w:r>
      <w:r w:rsidRPr="007D13C3">
        <w:rPr>
          <w:lang w:val="ru-RU"/>
        </w:rPr>
        <w:t>П</w:t>
      </w:r>
      <w:r w:rsidRPr="008D23EC">
        <w:rPr>
          <w:lang w:val="uk-UA"/>
        </w:rPr>
        <w:t>етер</w:t>
      </w:r>
      <w:r w:rsidRPr="007D13C3">
        <w:rPr>
          <w:lang w:val="ru-RU"/>
        </w:rPr>
        <w:t>б</w:t>
      </w:r>
      <w:r w:rsidRPr="008D23EC">
        <w:rPr>
          <w:lang w:val="uk-UA"/>
        </w:rPr>
        <w:t>ург</w:t>
      </w:r>
      <w:r w:rsidRPr="007D13C3">
        <w:rPr>
          <w:lang w:val="ru-RU"/>
        </w:rPr>
        <w:t xml:space="preserve"> : Издательство Михайлова В.А., 2006. </w:t>
      </w:r>
      <w:r w:rsidRPr="008D23EC">
        <w:t>256 с.</w:t>
      </w:r>
    </w:p>
    <w:p w:rsidR="007D13C3" w:rsidRPr="00B46757" w:rsidRDefault="007D13C3" w:rsidP="007D13C3">
      <w:pPr>
        <w:numPr>
          <w:ilvl w:val="0"/>
          <w:numId w:val="18"/>
        </w:numPr>
        <w:tabs>
          <w:tab w:val="clear" w:pos="928"/>
          <w:tab w:val="left" w:pos="360"/>
          <w:tab w:val="left" w:pos="426"/>
          <w:tab w:val="left" w:pos="567"/>
        </w:tabs>
        <w:ind w:left="0" w:firstLine="142"/>
        <w:jc w:val="both"/>
        <w:rPr>
          <w:lang w:val="uk-UA"/>
        </w:rPr>
      </w:pPr>
      <w:r w:rsidRPr="00B46757">
        <w:rPr>
          <w:lang w:val="uk-UA"/>
        </w:rPr>
        <w:t>Прутцков Г.В. Введение в мировую журналистику : антология в 2-х т. Т. 1, 2.</w:t>
      </w:r>
      <w:r>
        <w:rPr>
          <w:lang w:val="uk-UA"/>
        </w:rPr>
        <w:t xml:space="preserve">  Москва </w:t>
      </w:r>
      <w:r w:rsidRPr="00B46757">
        <w:rPr>
          <w:lang w:val="uk-UA"/>
        </w:rPr>
        <w:t>: Омега-Л, 2003.</w:t>
      </w:r>
    </w:p>
    <w:p w:rsidR="007D13C3" w:rsidRDefault="007D13C3" w:rsidP="007D13C3">
      <w:pPr>
        <w:numPr>
          <w:ilvl w:val="0"/>
          <w:numId w:val="18"/>
        </w:numPr>
        <w:tabs>
          <w:tab w:val="clear" w:pos="928"/>
          <w:tab w:val="left" w:pos="360"/>
          <w:tab w:val="left" w:pos="426"/>
          <w:tab w:val="left" w:pos="567"/>
        </w:tabs>
        <w:ind w:left="0" w:firstLine="142"/>
        <w:jc w:val="both"/>
        <w:rPr>
          <w:lang w:val="uk-UA"/>
        </w:rPr>
      </w:pPr>
      <w:r>
        <w:rPr>
          <w:lang w:val="uk-UA"/>
        </w:rPr>
        <w:t xml:space="preserve"> Срібняк І.В.</w:t>
      </w:r>
      <w:r w:rsidRPr="008D23EC">
        <w:rPr>
          <w:lang w:val="uk-UA"/>
        </w:rPr>
        <w:t xml:space="preserve"> </w:t>
      </w:r>
      <w:r>
        <w:rPr>
          <w:lang w:val="uk-UA"/>
        </w:rPr>
        <w:t>Історія журналістики (XVII - XX ст.) : підруч. для студ. вищ. навч. закл. затв. МОНМСУ. Київ : Видавничий дім "Києво-Могилянська академія", 2013. 232 с.</w:t>
      </w:r>
    </w:p>
    <w:p w:rsidR="00BA3A56" w:rsidRPr="00BA3A56" w:rsidRDefault="00BA3A56" w:rsidP="00BA3A56">
      <w:pPr>
        <w:pStyle w:val="af0"/>
        <w:ind w:left="0"/>
        <w:rPr>
          <w:bCs/>
          <w:color w:val="000000"/>
          <w:lang w:val="uk-UA"/>
        </w:rPr>
      </w:pPr>
    </w:p>
    <w:p w:rsidR="00BA3A56" w:rsidRPr="00BA3A56" w:rsidRDefault="00BA3A56" w:rsidP="00BA3A56">
      <w:pPr>
        <w:pStyle w:val="af0"/>
        <w:ind w:left="0"/>
        <w:rPr>
          <w:b/>
          <w:bCs/>
          <w:i/>
          <w:color w:val="000000"/>
          <w:lang w:val="uk-UA"/>
        </w:rPr>
      </w:pPr>
      <w:r w:rsidRPr="00BA3A56">
        <w:rPr>
          <w:b/>
          <w:bCs/>
          <w:i/>
          <w:color w:val="000000"/>
          <w:lang w:val="uk-UA"/>
        </w:rPr>
        <w:t>Інформаційні ресурси:</w:t>
      </w:r>
    </w:p>
    <w:p w:rsidR="007F3589" w:rsidRPr="00B46757" w:rsidRDefault="007F3589" w:rsidP="007F3589">
      <w:pPr>
        <w:numPr>
          <w:ilvl w:val="0"/>
          <w:numId w:val="19"/>
        </w:numPr>
        <w:tabs>
          <w:tab w:val="left" w:pos="360"/>
          <w:tab w:val="left" w:pos="900"/>
          <w:tab w:val="left" w:pos="1080"/>
        </w:tabs>
        <w:jc w:val="both"/>
        <w:rPr>
          <w:lang w:val="uk-UA"/>
        </w:rPr>
      </w:pPr>
      <w:r w:rsidRPr="00B46757">
        <w:rPr>
          <w:lang w:val="uk-UA"/>
        </w:rPr>
        <w:t>Мелещенко О.К.</w:t>
      </w:r>
      <w:r>
        <w:rPr>
          <w:lang w:val="uk-UA"/>
        </w:rPr>
        <w:t xml:space="preserve">, </w:t>
      </w:r>
      <w:r w:rsidRPr="00B46757">
        <w:rPr>
          <w:lang w:val="uk-UA"/>
        </w:rPr>
        <w:t xml:space="preserve"> Черняков Б.І. Чотири століття британської преси</w:t>
      </w:r>
      <w:r>
        <w:rPr>
          <w:lang w:val="uk-UA"/>
        </w:rPr>
        <w:t xml:space="preserve">. </w:t>
      </w:r>
      <w:r>
        <w:t xml:space="preserve">URL </w:t>
      </w:r>
      <w:r w:rsidRPr="00B46757">
        <w:rPr>
          <w:lang w:val="uk-UA"/>
        </w:rPr>
        <w:t>: www.journlib.kiev.ua</w:t>
      </w:r>
    </w:p>
    <w:p w:rsidR="007F3589" w:rsidRPr="00B46757" w:rsidRDefault="007F3589" w:rsidP="007F3589">
      <w:pPr>
        <w:numPr>
          <w:ilvl w:val="0"/>
          <w:numId w:val="19"/>
        </w:numPr>
        <w:tabs>
          <w:tab w:val="left" w:pos="360"/>
        </w:tabs>
        <w:ind w:left="0" w:firstLine="0"/>
        <w:jc w:val="both"/>
      </w:pPr>
      <w:hyperlink r:id="rId9" w:history="1">
        <w:r w:rsidRPr="00B46757">
          <w:rPr>
            <w:rStyle w:val="a3"/>
          </w:rPr>
          <w:t>Stephens M. History of newspapers</w:t>
        </w:r>
        <w:r>
          <w:rPr>
            <w:rStyle w:val="a3"/>
            <w:lang w:val="uk-UA"/>
          </w:rPr>
          <w:t xml:space="preserve">. </w:t>
        </w:r>
        <w:r>
          <w:t xml:space="preserve">URL </w:t>
        </w:r>
        <w:r>
          <w:rPr>
            <w:lang w:val="uk-UA"/>
          </w:rPr>
          <w:t xml:space="preserve"> : </w:t>
        </w:r>
        <w:r w:rsidRPr="00B46757">
          <w:rPr>
            <w:rStyle w:val="a3"/>
          </w:rPr>
          <w:t>http://www.nyu.edu/classes/stephens/Collier's%20page.htm</w:t>
        </w:r>
      </w:hyperlink>
      <w:r w:rsidRPr="00B46757">
        <w:rPr>
          <w:lang w:val="uk-UA"/>
        </w:rPr>
        <w:t xml:space="preserve">  </w:t>
      </w:r>
    </w:p>
    <w:p w:rsidR="007F3589" w:rsidRPr="00B46757" w:rsidRDefault="007F3589" w:rsidP="007F3589">
      <w:pPr>
        <w:numPr>
          <w:ilvl w:val="0"/>
          <w:numId w:val="19"/>
        </w:numPr>
        <w:tabs>
          <w:tab w:val="left" w:pos="360"/>
        </w:tabs>
        <w:ind w:left="0" w:firstLine="0"/>
        <w:jc w:val="both"/>
      </w:pPr>
      <w:hyperlink r:id="rId10" w:history="1">
        <w:r w:rsidRPr="00B46757">
          <w:rPr>
            <w:rStyle w:val="a3"/>
          </w:rPr>
          <w:t>www.actualidad.com</w:t>
        </w:r>
      </w:hyperlink>
    </w:p>
    <w:p w:rsidR="007F3589" w:rsidRPr="007F3589" w:rsidRDefault="007F3589" w:rsidP="007F3589">
      <w:pPr>
        <w:numPr>
          <w:ilvl w:val="0"/>
          <w:numId w:val="19"/>
        </w:numPr>
        <w:tabs>
          <w:tab w:val="clear" w:pos="360"/>
          <w:tab w:val="left" w:pos="0"/>
          <w:tab w:val="left" w:pos="284"/>
        </w:tabs>
        <w:ind w:left="0" w:firstLine="0"/>
        <w:jc w:val="both"/>
        <w:rPr>
          <w:bCs/>
          <w:color w:val="000000"/>
          <w:lang w:val="uk-UA"/>
        </w:rPr>
      </w:pPr>
      <w:hyperlink r:id="rId11" w:history="1">
        <w:r w:rsidRPr="00B46757">
          <w:rPr>
            <w:rStyle w:val="a3"/>
          </w:rPr>
          <w:t>www.aljazeera.net</w:t>
        </w:r>
      </w:hyperlink>
    </w:p>
    <w:p w:rsidR="00BA3A56" w:rsidRPr="007F3589" w:rsidRDefault="007F3589" w:rsidP="007F3589">
      <w:pPr>
        <w:numPr>
          <w:ilvl w:val="0"/>
          <w:numId w:val="19"/>
        </w:numPr>
        <w:tabs>
          <w:tab w:val="clear" w:pos="360"/>
          <w:tab w:val="left" w:pos="0"/>
          <w:tab w:val="left" w:pos="284"/>
        </w:tabs>
        <w:ind w:left="0" w:firstLine="0"/>
        <w:jc w:val="both"/>
        <w:rPr>
          <w:bCs/>
          <w:color w:val="000000"/>
          <w:lang w:val="uk-UA"/>
        </w:rPr>
      </w:pPr>
      <w:hyperlink r:id="rId12" w:history="1">
        <w:r w:rsidRPr="00B46757">
          <w:rPr>
            <w:rStyle w:val="a3"/>
          </w:rPr>
          <w:t>www.bbc.co.uk</w:t>
        </w:r>
      </w:hyperlink>
    </w:p>
    <w:p w:rsidR="00A808DE" w:rsidRPr="006331B8" w:rsidRDefault="002022B7" w:rsidP="007F3589">
      <w:pPr>
        <w:tabs>
          <w:tab w:val="left" w:pos="0"/>
          <w:tab w:val="left" w:pos="284"/>
        </w:tabs>
        <w:rPr>
          <w:b/>
          <w:bCs/>
          <w:lang w:val="uk-UA"/>
        </w:rPr>
      </w:pPr>
      <w:r w:rsidRPr="006331B8">
        <w:rPr>
          <w:b/>
          <w:bCs/>
          <w:lang w:val="uk-UA"/>
        </w:rPr>
        <w:br w:type="page"/>
      </w:r>
    </w:p>
    <w:p w:rsidR="00566A39" w:rsidRPr="006331B8" w:rsidRDefault="00566A39" w:rsidP="0031048A">
      <w:pPr>
        <w:rPr>
          <w:b/>
          <w:bCs/>
          <w:sz w:val="28"/>
          <w:lang w:val="uk-UA"/>
        </w:rPr>
      </w:pPr>
      <w:r w:rsidRPr="006331B8">
        <w:rPr>
          <w:b/>
          <w:bCs/>
          <w:sz w:val="28"/>
          <w:lang w:val="uk-UA"/>
        </w:rPr>
        <w:t xml:space="preserve">РЕГУЛЯЦІЇ І </w:t>
      </w:r>
      <w:r w:rsidR="00EF5BEC" w:rsidRPr="006331B8">
        <w:rPr>
          <w:b/>
          <w:bCs/>
          <w:sz w:val="28"/>
          <w:lang w:val="uk-UA"/>
        </w:rPr>
        <w:t>ПОЛІТИКИ</w:t>
      </w:r>
      <w:r w:rsidRPr="006331B8">
        <w:rPr>
          <w:b/>
          <w:bCs/>
          <w:sz w:val="28"/>
          <w:lang w:val="uk-UA"/>
        </w:rPr>
        <w:t xml:space="preserve"> КУРСУ</w:t>
      </w:r>
      <w:r w:rsidR="00204EA4" w:rsidRPr="006331B8">
        <w:rPr>
          <w:rStyle w:val="ad"/>
          <w:b/>
          <w:bCs/>
          <w:sz w:val="28"/>
          <w:lang w:val="uk-UA"/>
        </w:rPr>
        <w:footnoteReference w:id="3"/>
      </w:r>
    </w:p>
    <w:p w:rsidR="001A3AC6" w:rsidRPr="006331B8" w:rsidRDefault="001A3AC6" w:rsidP="0031048A">
      <w:pPr>
        <w:rPr>
          <w:b/>
          <w:bCs/>
          <w:highlight w:val="yellow"/>
          <w:lang w:val="uk-UA"/>
        </w:rPr>
      </w:pPr>
    </w:p>
    <w:p w:rsidR="006331B8" w:rsidRDefault="006331B8" w:rsidP="006331B8">
      <w:pPr>
        <w:rPr>
          <w:b/>
          <w:bCs/>
          <w:color w:val="000000"/>
          <w:highlight w:val="yellow"/>
          <w:lang w:val="uk-UA"/>
        </w:rPr>
      </w:pPr>
    </w:p>
    <w:p w:rsidR="006331B8" w:rsidRPr="00404FEA" w:rsidRDefault="006331B8" w:rsidP="006331B8">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BD0EC2" w:rsidRPr="00BD0EC2" w:rsidRDefault="00BD0EC2" w:rsidP="00BD0EC2">
      <w:pPr>
        <w:jc w:val="both"/>
        <w:rPr>
          <w:iCs/>
          <w:color w:val="000000"/>
          <w:lang w:val="uk-UA"/>
        </w:rPr>
      </w:pPr>
      <w:r w:rsidRPr="00BD0EC2">
        <w:rPr>
          <w:iCs/>
          <w:color w:val="000000"/>
          <w:lang w:val="uk-UA"/>
        </w:rPr>
        <w:t>Інтерактивний характер курсу передбачає обов</w:t>
      </w:r>
      <w:r w:rsidRPr="00BD0EC2">
        <w:rPr>
          <w:iCs/>
          <w:color w:val="000000"/>
          <w:lang w:val="ru-RU"/>
        </w:rPr>
        <w:t>’</w:t>
      </w:r>
      <w:r w:rsidRPr="00BD0EC2">
        <w:rPr>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6331B8" w:rsidRPr="00E54730" w:rsidRDefault="00BD0EC2" w:rsidP="006331B8">
      <w:pPr>
        <w:jc w:val="both"/>
        <w:rPr>
          <w:bCs/>
          <w:color w:val="000000"/>
          <w:lang w:val="uk-UA"/>
        </w:rPr>
      </w:pPr>
      <w:r w:rsidRPr="00BD0EC2">
        <w:rPr>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r w:rsidR="006331B8">
        <w:rPr>
          <w:bCs/>
          <w:color w:val="000000"/>
          <w:lang w:val="uk-UA"/>
        </w:rPr>
        <w:t xml:space="preserve">Накопичення відпрацювань неприпустиме! За умови систематичних пропусків може бути застосована процедура повторного </w:t>
      </w:r>
      <w:r w:rsidR="006331B8" w:rsidRPr="001A78E1">
        <w:rPr>
          <w:bCs/>
          <w:color w:val="000000"/>
          <w:lang w:val="uk-UA"/>
        </w:rPr>
        <w:t xml:space="preserve">вивчення </w:t>
      </w:r>
      <w:r w:rsidR="006331B8" w:rsidRPr="00E54730">
        <w:rPr>
          <w:bCs/>
          <w:color w:val="000000"/>
          <w:lang w:val="uk-UA"/>
        </w:rPr>
        <w:t>дисципліни (див. посилання на Положення у додатку до силабусу).</w:t>
      </w:r>
    </w:p>
    <w:p w:rsidR="006331B8" w:rsidRPr="00E54730" w:rsidRDefault="006331B8" w:rsidP="006331B8">
      <w:pPr>
        <w:rPr>
          <w:bCs/>
          <w:color w:val="000000"/>
          <w:lang w:val="uk-UA"/>
        </w:rPr>
      </w:pPr>
    </w:p>
    <w:p w:rsidR="006331B8" w:rsidRPr="00E54730" w:rsidRDefault="006331B8" w:rsidP="006331B8">
      <w:pPr>
        <w:rPr>
          <w:b/>
          <w:bCs/>
          <w:color w:val="000000"/>
          <w:lang w:val="uk-UA"/>
        </w:rPr>
      </w:pPr>
      <w:r w:rsidRPr="00E54730">
        <w:rPr>
          <w:b/>
          <w:bCs/>
          <w:color w:val="000000"/>
          <w:lang w:val="uk-UA"/>
        </w:rPr>
        <w:t>Політика академічної доброчесності</w:t>
      </w:r>
    </w:p>
    <w:p w:rsidR="006331B8" w:rsidRDefault="006331B8" w:rsidP="006331B8">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ку до силабусу).</w:t>
      </w:r>
    </w:p>
    <w:p w:rsidR="006331B8" w:rsidRPr="0021546E" w:rsidRDefault="006331B8" w:rsidP="006331B8">
      <w:pPr>
        <w:rPr>
          <w:bCs/>
          <w:color w:val="000000"/>
          <w:lang w:val="uk-UA"/>
        </w:rPr>
      </w:pPr>
    </w:p>
    <w:p w:rsidR="006331B8" w:rsidRPr="008757C1" w:rsidRDefault="006331B8" w:rsidP="006331B8">
      <w:pPr>
        <w:rPr>
          <w:b/>
          <w:bCs/>
          <w:color w:val="000000"/>
          <w:lang w:val="uk-UA"/>
        </w:rPr>
      </w:pPr>
      <w:r w:rsidRPr="008757C1">
        <w:rPr>
          <w:b/>
          <w:bCs/>
          <w:color w:val="000000"/>
          <w:lang w:val="uk-UA"/>
        </w:rPr>
        <w:t>Використання комп’ютерів/телефонів на занятті</w:t>
      </w:r>
    </w:p>
    <w:p w:rsidR="006331B8" w:rsidRPr="008757C1" w:rsidRDefault="006331B8" w:rsidP="006331B8">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rsidR="006331B8" w:rsidRPr="005D3580" w:rsidRDefault="006331B8" w:rsidP="006331B8">
      <w:pPr>
        <w:rPr>
          <w:rFonts w:eastAsia="Times New Roman"/>
          <w:highlight w:val="yellow"/>
          <w:lang w:val="uk-UA"/>
        </w:rPr>
      </w:pPr>
    </w:p>
    <w:p w:rsidR="006331B8" w:rsidRPr="00340F34" w:rsidRDefault="006331B8" w:rsidP="006331B8">
      <w:pPr>
        <w:rPr>
          <w:lang w:val="uk-UA"/>
        </w:rPr>
      </w:pPr>
      <w:r>
        <w:rPr>
          <w:b/>
          <w:bCs/>
          <w:color w:val="000000"/>
          <w:lang w:val="uk-UA"/>
        </w:rPr>
        <w:t>Комунікація</w:t>
      </w:r>
    </w:p>
    <w:p w:rsidR="006331B8" w:rsidRDefault="006331B8" w:rsidP="006331B8">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r>
        <w:rPr>
          <w:color w:val="000000"/>
        </w:rPr>
        <w:t>Moodle</w:t>
      </w:r>
      <w:r w:rsidR="00BD0EC2">
        <w:rPr>
          <w:color w:val="000000"/>
          <w:lang w:val="uk-UA"/>
        </w:rPr>
        <w:t xml:space="preserve"> </w:t>
      </w:r>
      <w:r w:rsidRPr="004B275A">
        <w:rPr>
          <w:color w:val="000000"/>
          <w:lang w:val="uk-UA"/>
        </w:rPr>
        <w:t xml:space="preserve">та реагуватимуть своєчасно. </w:t>
      </w:r>
      <w:r>
        <w:rPr>
          <w:color w:val="000000"/>
          <w:lang w:val="uk-UA"/>
        </w:rPr>
        <w:t xml:space="preserve">Всі робочі оголошенняможуть надсилатися через старосту, на електронну на пошту та розміщуватимуться в </w:t>
      </w:r>
      <w:r>
        <w:rPr>
          <w:color w:val="000000"/>
        </w:rPr>
        <w:t>Moodle</w:t>
      </w:r>
      <w:r w:rsidRPr="00340F34">
        <w:rPr>
          <w:color w:val="000000"/>
          <w:lang w:val="ru-RU"/>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r w:rsidRPr="004B275A">
        <w:rPr>
          <w:i/>
          <w:color w:val="000000"/>
          <w:u w:val="single"/>
          <w:lang w:val="uk-UA"/>
        </w:rPr>
        <w:t>Ел. пошта має бути підписана справжнімім’ям і прізвищем</w:t>
      </w:r>
      <w:r>
        <w:rPr>
          <w:color w:val="000000"/>
          <w:lang w:val="uk-UA"/>
        </w:rPr>
        <w:t xml:space="preserve">. Адреси типу </w:t>
      </w:r>
      <w:r>
        <w:rPr>
          <w:color w:val="000000"/>
        </w:rPr>
        <w:t>user</w:t>
      </w:r>
      <w:r w:rsidRPr="00340F34">
        <w:rPr>
          <w:color w:val="000000"/>
          <w:lang w:val="ru-RU"/>
        </w:rPr>
        <w:t>123@</w:t>
      </w:r>
      <w:r>
        <w:rPr>
          <w:color w:val="000000"/>
        </w:rPr>
        <w:t>gmail</w:t>
      </w:r>
      <w:r w:rsidRPr="00340F34">
        <w:rPr>
          <w:color w:val="000000"/>
          <w:lang w:val="ru-RU"/>
        </w:rPr>
        <w:t>.</w:t>
      </w:r>
      <w:r>
        <w:rPr>
          <w:color w:val="000000"/>
        </w:rPr>
        <w:t>com</w:t>
      </w:r>
      <w:r>
        <w:rPr>
          <w:color w:val="000000"/>
          <w:lang w:val="uk-UA"/>
        </w:rPr>
        <w:t>не приймаються!</w:t>
      </w:r>
    </w:p>
    <w:p w:rsidR="00C47403" w:rsidRPr="006331B8" w:rsidRDefault="006331B8" w:rsidP="00CD5755">
      <w:pPr>
        <w:jc w:val="center"/>
        <w:rPr>
          <w:rFonts w:ascii="Cambria" w:hAnsi="Cambria"/>
          <w:b/>
          <w:i/>
          <w:sz w:val="28"/>
          <w:lang w:val="uk-UA"/>
        </w:rPr>
      </w:pPr>
      <w:r>
        <w:rPr>
          <w:rFonts w:ascii="Cambria" w:hAnsi="Cambria"/>
          <w:b/>
          <w:i/>
          <w:sz w:val="28"/>
          <w:lang w:val="uk-UA"/>
        </w:rPr>
        <w:br w:type="page"/>
      </w:r>
      <w:r w:rsidR="00C47403" w:rsidRPr="006331B8">
        <w:rPr>
          <w:rFonts w:ascii="Cambria" w:hAnsi="Cambria"/>
          <w:b/>
          <w:i/>
          <w:sz w:val="28"/>
          <w:lang w:val="uk-UA"/>
        </w:rPr>
        <w:lastRenderedPageBreak/>
        <w:t>ДОДАТОК ДО СИЛАБУСУ</w:t>
      </w:r>
      <w:r w:rsidR="00A90A11" w:rsidRPr="006331B8">
        <w:rPr>
          <w:rFonts w:ascii="Cambria" w:hAnsi="Cambria"/>
          <w:b/>
          <w:i/>
          <w:sz w:val="28"/>
          <w:lang w:val="uk-UA"/>
        </w:rPr>
        <w:t xml:space="preserve"> ЗНУ – 2020-2021</w:t>
      </w:r>
      <w:r w:rsidR="009E7399" w:rsidRPr="006331B8">
        <w:rPr>
          <w:rFonts w:ascii="Cambria" w:hAnsi="Cambria"/>
          <w:b/>
          <w:i/>
          <w:sz w:val="28"/>
          <w:lang w:val="uk-UA"/>
        </w:rPr>
        <w:t xml:space="preserve"> рр.</w:t>
      </w:r>
    </w:p>
    <w:p w:rsidR="00A90A11" w:rsidRPr="006331B8" w:rsidRDefault="00A90A11" w:rsidP="00A90A11">
      <w:pPr>
        <w:jc w:val="both"/>
        <w:rPr>
          <w:rFonts w:ascii="Cambria" w:hAnsi="Cambria"/>
          <w:i/>
          <w:lang w:val="uk-UA"/>
        </w:rPr>
      </w:pPr>
    </w:p>
    <w:p w:rsidR="00A90A11" w:rsidRPr="006331B8" w:rsidRDefault="00A90A11" w:rsidP="00A90A11">
      <w:pPr>
        <w:jc w:val="both"/>
        <w:rPr>
          <w:rFonts w:ascii="Cambria" w:hAnsi="Cambria"/>
          <w:b/>
          <w:i/>
          <w:sz w:val="20"/>
          <w:szCs w:val="20"/>
          <w:lang w:val="uk-UA"/>
        </w:rPr>
      </w:pPr>
      <w:r w:rsidRPr="006331B8">
        <w:rPr>
          <w:rFonts w:ascii="Cambria" w:hAnsi="Cambria"/>
          <w:b/>
          <w:i/>
          <w:sz w:val="20"/>
          <w:szCs w:val="20"/>
          <w:lang w:val="uk-UA"/>
        </w:rPr>
        <w:t>ГРАФІК НАВЧАЛЬНОГО ПРОЦЕСУ</w:t>
      </w:r>
      <w:r w:rsidR="00494816" w:rsidRPr="006331B8">
        <w:rPr>
          <w:rFonts w:ascii="Cambria" w:hAnsi="Cambria"/>
          <w:b/>
          <w:i/>
          <w:sz w:val="20"/>
          <w:szCs w:val="20"/>
          <w:lang w:val="ru-RU"/>
        </w:rPr>
        <w:t xml:space="preserve"> 2020-2021 </w:t>
      </w:r>
      <w:r w:rsidR="00494816" w:rsidRPr="006331B8">
        <w:rPr>
          <w:rFonts w:ascii="Cambria" w:hAnsi="Cambria"/>
          <w:b/>
          <w:i/>
          <w:sz w:val="20"/>
          <w:szCs w:val="20"/>
          <w:lang w:val="uk-UA"/>
        </w:rPr>
        <w:t xml:space="preserve">н. р. </w:t>
      </w:r>
      <w:r w:rsidR="00CD5755" w:rsidRPr="006331B8">
        <w:rPr>
          <w:rFonts w:ascii="Cambria" w:hAnsi="Cambria"/>
          <w:i/>
          <w:sz w:val="20"/>
          <w:szCs w:val="20"/>
          <w:lang w:val="uk-UA"/>
        </w:rPr>
        <w:t>(посилання на сторінку сайт</w:t>
      </w:r>
      <w:r w:rsidR="002022B7" w:rsidRPr="006331B8">
        <w:rPr>
          <w:rFonts w:ascii="Cambria" w:hAnsi="Cambria"/>
          <w:i/>
          <w:sz w:val="20"/>
          <w:szCs w:val="20"/>
          <w:lang w:val="uk-UA"/>
        </w:rPr>
        <w:t>у ЗНУ</w:t>
      </w:r>
      <w:r w:rsidR="00CD5755" w:rsidRPr="006331B8">
        <w:rPr>
          <w:rFonts w:ascii="Cambria" w:hAnsi="Cambria"/>
          <w:i/>
          <w:sz w:val="20"/>
          <w:szCs w:val="20"/>
          <w:lang w:val="uk-UA"/>
        </w:rPr>
        <w:t>)</w:t>
      </w:r>
    </w:p>
    <w:p w:rsidR="00482603" w:rsidRPr="006331B8" w:rsidRDefault="00482603" w:rsidP="000363C2">
      <w:pPr>
        <w:jc w:val="both"/>
        <w:rPr>
          <w:rFonts w:ascii="Cambria" w:hAnsi="Cambria"/>
          <w:b/>
          <w:i/>
          <w:sz w:val="14"/>
          <w:szCs w:val="14"/>
          <w:lang w:val="uk-UA"/>
        </w:rPr>
      </w:pPr>
    </w:p>
    <w:p w:rsidR="000363C2" w:rsidRPr="006331B8" w:rsidRDefault="000363C2" w:rsidP="000363C2">
      <w:pPr>
        <w:jc w:val="both"/>
        <w:rPr>
          <w:rFonts w:ascii="Cambria" w:hAnsi="Cambria"/>
          <w:sz w:val="20"/>
          <w:lang w:val="uk-UA"/>
        </w:rPr>
      </w:pPr>
      <w:r w:rsidRPr="006331B8">
        <w:rPr>
          <w:rFonts w:ascii="Cambria" w:hAnsi="Cambria"/>
          <w:b/>
          <w:i/>
          <w:sz w:val="20"/>
          <w:lang w:val="uk-UA"/>
        </w:rPr>
        <w:t>АКАДЕМІЧНА ДОБРОЧЕСНІСТЬ</w:t>
      </w:r>
      <w:r w:rsidR="008C552B" w:rsidRPr="006331B8">
        <w:rPr>
          <w:rFonts w:ascii="Cambria" w:hAnsi="Cambria"/>
          <w:b/>
          <w:i/>
          <w:sz w:val="20"/>
          <w:lang w:val="uk-UA"/>
        </w:rPr>
        <w:t xml:space="preserve">. </w:t>
      </w:r>
      <w:r w:rsidRPr="006331B8">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331B8">
        <w:rPr>
          <w:rFonts w:ascii="Cambria" w:hAnsi="Cambria"/>
          <w:b/>
          <w:i/>
          <w:sz w:val="20"/>
          <w:lang w:val="uk-UA"/>
        </w:rPr>
        <w:t>Кодексом академічної доброчесності ЗНУ</w:t>
      </w:r>
      <w:r w:rsidRPr="006331B8">
        <w:rPr>
          <w:rFonts w:ascii="Cambria" w:hAnsi="Cambria"/>
          <w:b/>
          <w:sz w:val="20"/>
          <w:lang w:val="uk-UA"/>
        </w:rPr>
        <w:t>:</w:t>
      </w:r>
      <w:hyperlink r:id="rId13" w:history="1">
        <w:r w:rsidR="00494816" w:rsidRPr="006331B8">
          <w:rPr>
            <w:rStyle w:val="a3"/>
            <w:rFonts w:ascii="Cambria" w:hAnsi="Cambria"/>
            <w:color w:val="auto"/>
            <w:sz w:val="20"/>
            <w:lang w:val="uk-UA"/>
          </w:rPr>
          <w:t>https://tinyurl.com/ya6yk4ad</w:t>
        </w:r>
      </w:hyperlink>
      <w:r w:rsidR="00BD3C37" w:rsidRPr="006331B8">
        <w:rPr>
          <w:rFonts w:ascii="Cambria" w:hAnsi="Cambria"/>
          <w:sz w:val="20"/>
          <w:lang w:val="uk-UA"/>
        </w:rPr>
        <w:t>.</w:t>
      </w:r>
      <w:r w:rsidRPr="006331B8">
        <w:rPr>
          <w:rFonts w:ascii="Cambria" w:hAnsi="Cambria"/>
          <w:i/>
          <w:sz w:val="20"/>
          <w:lang w:val="uk-UA"/>
        </w:rPr>
        <w:t>Декларація академічної доброчесності здобувача вищої освіти</w:t>
      </w:r>
      <w:r w:rsidRPr="006331B8">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4" w:history="1">
        <w:r w:rsidR="00494816" w:rsidRPr="006331B8">
          <w:rPr>
            <w:rStyle w:val="a3"/>
            <w:rFonts w:ascii="Cambria" w:hAnsi="Cambria"/>
            <w:color w:val="auto"/>
            <w:sz w:val="20"/>
            <w:lang w:val="uk-UA"/>
          </w:rPr>
          <w:t>https://tinyurl.com/y6wzzlu3</w:t>
        </w:r>
      </w:hyperlink>
      <w:r w:rsidR="00BD3C37" w:rsidRPr="006331B8">
        <w:rPr>
          <w:rFonts w:ascii="Cambria" w:hAnsi="Cambria"/>
          <w:sz w:val="20"/>
          <w:lang w:val="uk-UA"/>
        </w:rPr>
        <w:t>.</w:t>
      </w:r>
    </w:p>
    <w:p w:rsidR="000363C2" w:rsidRPr="006331B8" w:rsidRDefault="000363C2" w:rsidP="000363C2">
      <w:pPr>
        <w:rPr>
          <w:rFonts w:ascii="Cambria" w:hAnsi="Cambria"/>
          <w:sz w:val="14"/>
          <w:szCs w:val="14"/>
          <w:lang w:val="uk-UA"/>
        </w:rPr>
      </w:pPr>
    </w:p>
    <w:p w:rsidR="00494816" w:rsidRPr="006331B8" w:rsidRDefault="00494816" w:rsidP="008C552B">
      <w:pPr>
        <w:jc w:val="both"/>
        <w:rPr>
          <w:rFonts w:ascii="Cambria" w:hAnsi="Cambria"/>
          <w:sz w:val="20"/>
          <w:lang w:val="uk-UA"/>
        </w:rPr>
      </w:pPr>
      <w:r w:rsidRPr="006331B8">
        <w:rPr>
          <w:rFonts w:ascii="Cambria" w:hAnsi="Cambria"/>
          <w:b/>
          <w:i/>
          <w:sz w:val="20"/>
          <w:lang w:val="uk-UA"/>
        </w:rPr>
        <w:t>НАВЧАЛЬНИЙ ПРОЦЕС ТА ЗАБЕЗПЕЧЕННЯ ЯКОСТІ ОСВІТИ</w:t>
      </w:r>
      <w:r w:rsidR="008C552B" w:rsidRPr="006331B8">
        <w:rPr>
          <w:rFonts w:ascii="Cambria" w:hAnsi="Cambria"/>
          <w:b/>
          <w:i/>
          <w:sz w:val="20"/>
          <w:lang w:val="uk-UA"/>
        </w:rPr>
        <w:t xml:space="preserve">. </w:t>
      </w:r>
      <w:r w:rsidRPr="006331B8">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331B8">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331B8">
        <w:rPr>
          <w:rFonts w:ascii="Cambria" w:hAnsi="Cambria"/>
          <w:sz w:val="20"/>
          <w:lang w:val="uk-UA"/>
        </w:rPr>
        <w:t xml:space="preserve">: </w:t>
      </w:r>
      <w:hyperlink r:id="rId15" w:history="1">
        <w:r w:rsidRPr="006331B8">
          <w:rPr>
            <w:rStyle w:val="a3"/>
            <w:rFonts w:ascii="Cambria" w:hAnsi="Cambria"/>
            <w:bCs/>
            <w:color w:val="auto"/>
            <w:sz w:val="20"/>
            <w:shd w:val="clear" w:color="auto" w:fill="FFFFFF"/>
          </w:rPr>
          <w:t>https</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tinyurl</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com</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y</w:t>
        </w:r>
        <w:r w:rsidRPr="006331B8">
          <w:rPr>
            <w:rStyle w:val="a3"/>
            <w:rFonts w:ascii="Cambria" w:hAnsi="Cambria"/>
            <w:bCs/>
            <w:color w:val="auto"/>
            <w:sz w:val="20"/>
            <w:shd w:val="clear" w:color="auto" w:fill="FFFFFF"/>
            <w:lang w:val="uk-UA"/>
          </w:rPr>
          <w:t>9</w:t>
        </w:r>
        <w:r w:rsidRPr="006331B8">
          <w:rPr>
            <w:rStyle w:val="a3"/>
            <w:rFonts w:ascii="Cambria" w:hAnsi="Cambria"/>
            <w:bCs/>
            <w:color w:val="auto"/>
            <w:sz w:val="20"/>
            <w:shd w:val="clear" w:color="auto" w:fill="FFFFFF"/>
          </w:rPr>
          <w:t>tve</w:t>
        </w:r>
        <w:r w:rsidRPr="006331B8">
          <w:rPr>
            <w:rStyle w:val="a3"/>
            <w:rFonts w:ascii="Cambria" w:hAnsi="Cambria"/>
            <w:bCs/>
            <w:color w:val="auto"/>
            <w:sz w:val="20"/>
            <w:shd w:val="clear" w:color="auto" w:fill="FFFFFF"/>
            <w:lang w:val="uk-UA"/>
          </w:rPr>
          <w:t>4</w:t>
        </w:r>
        <w:r w:rsidRPr="006331B8">
          <w:rPr>
            <w:rStyle w:val="a3"/>
            <w:rFonts w:ascii="Cambria" w:hAnsi="Cambria"/>
            <w:bCs/>
            <w:color w:val="auto"/>
            <w:sz w:val="20"/>
            <w:shd w:val="clear" w:color="auto" w:fill="FFFFFF"/>
          </w:rPr>
          <w:t>lk</w:t>
        </w:r>
      </w:hyperlink>
      <w:r w:rsidR="00BD3C37" w:rsidRPr="006331B8">
        <w:rPr>
          <w:rFonts w:ascii="Cambria" w:hAnsi="Cambria"/>
          <w:b/>
          <w:bCs/>
          <w:sz w:val="20"/>
          <w:shd w:val="clear" w:color="auto" w:fill="FFFFFF"/>
          <w:lang w:val="uk-UA"/>
        </w:rPr>
        <w:t>.</w:t>
      </w:r>
    </w:p>
    <w:p w:rsidR="000363C2" w:rsidRPr="006331B8" w:rsidRDefault="000363C2" w:rsidP="00A90A11">
      <w:pPr>
        <w:jc w:val="both"/>
        <w:rPr>
          <w:rFonts w:ascii="Cambria" w:hAnsi="Cambria"/>
          <w:i/>
          <w:sz w:val="14"/>
          <w:szCs w:val="14"/>
          <w:lang w:val="uk-UA"/>
        </w:rPr>
      </w:pPr>
    </w:p>
    <w:p w:rsidR="008C552B" w:rsidRPr="006331B8" w:rsidRDefault="00494816" w:rsidP="00A90A11">
      <w:pPr>
        <w:jc w:val="both"/>
        <w:rPr>
          <w:rFonts w:ascii="Cambria" w:hAnsi="Cambria"/>
          <w:sz w:val="20"/>
          <w:lang w:val="uk-UA"/>
        </w:rPr>
      </w:pPr>
      <w:r w:rsidRPr="006331B8">
        <w:rPr>
          <w:rFonts w:ascii="Cambria" w:hAnsi="Cambria"/>
          <w:b/>
          <w:i/>
          <w:sz w:val="20"/>
          <w:lang w:val="uk-UA"/>
        </w:rPr>
        <w:t>ПОВТОРНЕ ВИВЧЕННЯ ДИСЦИПЛІН</w:t>
      </w:r>
      <w:r w:rsidR="00BD3C37" w:rsidRPr="006331B8">
        <w:rPr>
          <w:rFonts w:ascii="Cambria" w:hAnsi="Cambria"/>
          <w:b/>
          <w:i/>
          <w:sz w:val="20"/>
          <w:lang w:val="uk-UA"/>
        </w:rPr>
        <w:t>, ВІДРАХУВАННЯ</w:t>
      </w:r>
      <w:r w:rsidR="008C552B" w:rsidRPr="006331B8">
        <w:rPr>
          <w:rFonts w:ascii="Cambria" w:hAnsi="Cambria"/>
          <w:b/>
          <w:i/>
          <w:sz w:val="20"/>
          <w:lang w:val="uk-UA"/>
        </w:rPr>
        <w:t xml:space="preserve">. </w:t>
      </w:r>
      <w:r w:rsidR="00BD3C37" w:rsidRPr="006331B8">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6331B8">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6331B8">
        <w:rPr>
          <w:rFonts w:ascii="Cambria" w:hAnsi="Cambria"/>
          <w:sz w:val="20"/>
          <w:lang w:val="uk-UA"/>
        </w:rPr>
        <w:t xml:space="preserve">: </w:t>
      </w:r>
      <w:hyperlink r:id="rId16" w:history="1">
        <w:r w:rsidR="00BD3C37" w:rsidRPr="006331B8">
          <w:rPr>
            <w:rStyle w:val="a3"/>
            <w:rFonts w:ascii="Cambria" w:hAnsi="Cambria"/>
            <w:color w:val="auto"/>
            <w:sz w:val="20"/>
            <w:lang w:val="uk-UA"/>
          </w:rPr>
          <w:t>https://tinyurl.com/y9pkmmp5</w:t>
        </w:r>
      </w:hyperlink>
      <w:r w:rsidR="00BD3C37" w:rsidRPr="006331B8">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6331B8">
        <w:rPr>
          <w:rFonts w:ascii="Cambria" w:hAnsi="Cambria"/>
          <w:i/>
          <w:sz w:val="20"/>
          <w:lang w:val="uk-UA"/>
        </w:rPr>
        <w:t>Положенням про порядок переведення, відрахування та поновлення студентів у ЗНУ</w:t>
      </w:r>
      <w:r w:rsidR="00BD3C37" w:rsidRPr="006331B8">
        <w:rPr>
          <w:rFonts w:ascii="Cambria" w:hAnsi="Cambria"/>
          <w:sz w:val="20"/>
          <w:lang w:val="uk-UA"/>
        </w:rPr>
        <w:t xml:space="preserve">: </w:t>
      </w:r>
      <w:hyperlink r:id="rId17" w:history="1">
        <w:r w:rsidR="00BD3C37" w:rsidRPr="006331B8">
          <w:rPr>
            <w:rStyle w:val="a3"/>
            <w:rFonts w:ascii="Cambria" w:hAnsi="Cambria"/>
            <w:color w:val="auto"/>
            <w:sz w:val="20"/>
            <w:lang w:val="uk-UA"/>
          </w:rPr>
          <w:t>https://tinyurl.com/ycds57la</w:t>
        </w:r>
      </w:hyperlink>
      <w:r w:rsidR="008C552B"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8C552B" w:rsidRPr="006331B8" w:rsidRDefault="008C552B" w:rsidP="00A90A11">
      <w:pPr>
        <w:jc w:val="both"/>
        <w:rPr>
          <w:rFonts w:ascii="Cambria" w:hAnsi="Cambria"/>
          <w:sz w:val="20"/>
          <w:lang w:val="uk-UA"/>
        </w:rPr>
      </w:pPr>
      <w:r w:rsidRPr="006331B8">
        <w:rPr>
          <w:rFonts w:ascii="Cambria" w:hAnsi="Cambria"/>
          <w:b/>
          <w:i/>
          <w:sz w:val="20"/>
          <w:lang w:val="uk-UA"/>
        </w:rPr>
        <w:t xml:space="preserve">НЕФОРМАЛЬНА ОСВІТА. </w:t>
      </w:r>
      <w:r w:rsidRPr="006331B8">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331B8">
        <w:rPr>
          <w:rFonts w:ascii="Cambria" w:hAnsi="Cambria"/>
          <w:i/>
          <w:sz w:val="20"/>
          <w:lang w:val="uk-UA"/>
        </w:rPr>
        <w:t>Положенням про порядок визнання результатів навчання, отриманих у неформальній освіті</w:t>
      </w:r>
      <w:r w:rsidRPr="006331B8">
        <w:rPr>
          <w:rFonts w:ascii="Cambria" w:hAnsi="Cambria"/>
          <w:sz w:val="20"/>
          <w:lang w:val="uk-UA"/>
        </w:rPr>
        <w:t xml:space="preserve">: </w:t>
      </w:r>
      <w:hyperlink r:id="rId18" w:history="1">
        <w:r w:rsidRPr="006331B8">
          <w:rPr>
            <w:rStyle w:val="a3"/>
            <w:rFonts w:ascii="Cambria" w:hAnsi="Cambria"/>
            <w:color w:val="auto"/>
            <w:sz w:val="20"/>
            <w:lang w:val="uk-UA"/>
          </w:rPr>
          <w:t>https://tinyurl.com/y8gbt4xs</w:t>
        </w:r>
      </w:hyperlink>
      <w:r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6F1B80" w:rsidRPr="006331B8" w:rsidRDefault="008C552B" w:rsidP="008C552B">
      <w:pPr>
        <w:jc w:val="both"/>
        <w:rPr>
          <w:rFonts w:ascii="Cambria" w:hAnsi="Cambria"/>
          <w:sz w:val="20"/>
          <w:lang w:val="uk-UA"/>
        </w:rPr>
      </w:pPr>
      <w:r w:rsidRPr="006331B8">
        <w:rPr>
          <w:rFonts w:ascii="Cambria" w:hAnsi="Cambria"/>
          <w:b/>
          <w:i/>
          <w:sz w:val="20"/>
          <w:lang w:val="uk-UA"/>
        </w:rPr>
        <w:t xml:space="preserve">ВИРІШЕННЯ КОНФЛІКТІВ. </w:t>
      </w:r>
      <w:r w:rsidRPr="006331B8">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331B8">
        <w:rPr>
          <w:rFonts w:ascii="Cambria" w:hAnsi="Cambria"/>
          <w:i/>
          <w:sz w:val="20"/>
          <w:lang w:val="uk-UA"/>
        </w:rPr>
        <w:t>Положенням про порядок і процедури вирішення конфліктних ситуацій у ЗНУ</w:t>
      </w:r>
      <w:r w:rsidRPr="006331B8">
        <w:rPr>
          <w:rFonts w:ascii="Cambria" w:hAnsi="Cambria"/>
          <w:sz w:val="20"/>
          <w:lang w:val="uk-UA"/>
        </w:rPr>
        <w:t xml:space="preserve">: </w:t>
      </w:r>
      <w:hyperlink r:id="rId19" w:history="1">
        <w:r w:rsidRPr="006331B8">
          <w:rPr>
            <w:rStyle w:val="a3"/>
            <w:rFonts w:ascii="Cambria" w:hAnsi="Cambria"/>
            <w:color w:val="auto"/>
            <w:sz w:val="20"/>
            <w:lang w:val="uk-UA"/>
          </w:rPr>
          <w:t>https://tinyurl.com/ycyfws9v</w:t>
        </w:r>
      </w:hyperlink>
      <w:r w:rsidRPr="006331B8">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6331B8">
        <w:rPr>
          <w:rFonts w:ascii="Cambria" w:hAnsi="Cambria"/>
          <w:i/>
          <w:sz w:val="20"/>
          <w:lang w:val="uk-UA"/>
        </w:rPr>
        <w:t>Положення про порядок призначення і виплати академічних стипен</w:t>
      </w:r>
      <w:r w:rsidR="006F1B80" w:rsidRPr="006331B8">
        <w:rPr>
          <w:rFonts w:ascii="Cambria" w:hAnsi="Cambria"/>
          <w:i/>
          <w:sz w:val="20"/>
          <w:lang w:val="uk-UA"/>
        </w:rPr>
        <w:t>дій у ЗНУ</w:t>
      </w:r>
      <w:r w:rsidRPr="006331B8">
        <w:rPr>
          <w:rFonts w:ascii="Cambria" w:hAnsi="Cambria"/>
          <w:sz w:val="20"/>
          <w:lang w:val="uk-UA"/>
        </w:rPr>
        <w:t>:</w:t>
      </w:r>
      <w:hyperlink r:id="rId20" w:history="1">
        <w:r w:rsidR="006F1B80" w:rsidRPr="006331B8">
          <w:rPr>
            <w:rStyle w:val="a3"/>
            <w:rFonts w:ascii="Cambria" w:hAnsi="Cambria"/>
            <w:color w:val="auto"/>
            <w:sz w:val="20"/>
            <w:lang w:val="uk-UA"/>
          </w:rPr>
          <w:t>https://tinyurl.com/yd6bq6p9</w:t>
        </w:r>
      </w:hyperlink>
      <w:r w:rsidR="006F1B80" w:rsidRPr="006331B8">
        <w:rPr>
          <w:rFonts w:ascii="Cambria" w:hAnsi="Cambria"/>
          <w:sz w:val="20"/>
          <w:lang w:val="uk-UA"/>
        </w:rPr>
        <w:t xml:space="preserve">; </w:t>
      </w:r>
      <w:r w:rsidRPr="006331B8">
        <w:rPr>
          <w:rFonts w:ascii="Cambria" w:hAnsi="Cambria"/>
          <w:i/>
          <w:iCs/>
          <w:sz w:val="20"/>
          <w:lang w:val="uk-UA"/>
        </w:rPr>
        <w:t>Положення про призначення та виплату соціальних стипендій у</w:t>
      </w:r>
      <w:r w:rsidR="006F1B80" w:rsidRPr="006331B8">
        <w:rPr>
          <w:rFonts w:ascii="Cambria" w:hAnsi="Cambria"/>
          <w:i/>
          <w:iCs/>
          <w:sz w:val="20"/>
          <w:lang w:val="uk-UA"/>
        </w:rPr>
        <w:t xml:space="preserve"> ЗНУ</w:t>
      </w:r>
      <w:r w:rsidRPr="006331B8">
        <w:rPr>
          <w:rFonts w:ascii="Cambria" w:hAnsi="Cambria"/>
          <w:sz w:val="20"/>
          <w:lang w:val="uk-UA"/>
        </w:rPr>
        <w:t xml:space="preserve">: </w:t>
      </w:r>
      <w:hyperlink r:id="rId21" w:history="1">
        <w:r w:rsidR="006F1B80" w:rsidRPr="006331B8">
          <w:rPr>
            <w:rStyle w:val="a3"/>
            <w:rFonts w:ascii="Cambria" w:hAnsi="Cambria"/>
            <w:color w:val="auto"/>
            <w:sz w:val="20"/>
            <w:lang w:val="uk-UA"/>
          </w:rPr>
          <w:t>https://tinyurl.com/y9r5dpwh</w:t>
        </w:r>
      </w:hyperlink>
      <w:r w:rsidR="006F1B80" w:rsidRPr="006331B8">
        <w:rPr>
          <w:rFonts w:ascii="Cambria" w:hAnsi="Cambria"/>
          <w:sz w:val="20"/>
          <w:lang w:val="uk-UA"/>
        </w:rPr>
        <w:t xml:space="preserve">. </w:t>
      </w:r>
    </w:p>
    <w:p w:rsidR="009F6B92" w:rsidRPr="006331B8" w:rsidRDefault="009F6B92"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ПСИХОЛОГІЧНА ДОПОМОГА. </w:t>
      </w:r>
      <w:r w:rsidR="008C552B" w:rsidRPr="006331B8">
        <w:rPr>
          <w:rFonts w:ascii="Cambria" w:hAnsi="Cambria"/>
          <w:sz w:val="20"/>
          <w:lang w:val="uk-UA"/>
        </w:rPr>
        <w:t>Телефон до</w:t>
      </w:r>
      <w:r w:rsidRPr="006331B8">
        <w:rPr>
          <w:rFonts w:ascii="Cambria" w:hAnsi="Cambria"/>
          <w:sz w:val="20"/>
          <w:lang w:val="uk-UA"/>
        </w:rPr>
        <w:t>віри практичного психолога (061)228-15-84 (щоденно з 9 до 21</w:t>
      </w:r>
      <w:r w:rsidR="008C552B" w:rsidRPr="006331B8">
        <w:rPr>
          <w:rFonts w:ascii="Cambria" w:hAnsi="Cambria"/>
          <w:sz w:val="20"/>
          <w:lang w:val="uk-UA"/>
        </w:rPr>
        <w:t>)</w:t>
      </w:r>
      <w:r w:rsidRPr="006331B8">
        <w:rPr>
          <w:rFonts w:ascii="Cambria" w:hAnsi="Cambria"/>
          <w:sz w:val="20"/>
          <w:lang w:val="uk-UA"/>
        </w:rPr>
        <w:t>.</w:t>
      </w:r>
    </w:p>
    <w:p w:rsidR="009F6B92" w:rsidRPr="006331B8" w:rsidRDefault="009F6B92" w:rsidP="008C552B">
      <w:pPr>
        <w:jc w:val="both"/>
        <w:rPr>
          <w:rFonts w:ascii="Cambria" w:hAnsi="Cambria"/>
          <w:b/>
          <w:i/>
          <w:sz w:val="14"/>
          <w:szCs w:val="14"/>
          <w:lang w:val="uk-UA"/>
        </w:rPr>
      </w:pPr>
    </w:p>
    <w:p w:rsidR="006F1B80" w:rsidRPr="006331B8" w:rsidRDefault="009F6B92" w:rsidP="008C552B">
      <w:pPr>
        <w:jc w:val="both"/>
        <w:rPr>
          <w:rFonts w:ascii="Cambria" w:hAnsi="Cambria" w:cs="Arial"/>
          <w:sz w:val="20"/>
          <w:szCs w:val="20"/>
          <w:shd w:val="clear" w:color="auto" w:fill="FFFFFF"/>
          <w:lang w:val="uk-UA"/>
        </w:rPr>
      </w:pPr>
      <w:r w:rsidRPr="006331B8">
        <w:rPr>
          <w:rFonts w:ascii="Cambria" w:hAnsi="Cambria"/>
          <w:b/>
          <w:i/>
          <w:sz w:val="20"/>
          <w:szCs w:val="20"/>
          <w:lang w:val="uk-UA"/>
        </w:rPr>
        <w:t xml:space="preserve">ЗАПОБІГАННЯ КОРУПЦІЇ. </w:t>
      </w:r>
      <w:r w:rsidR="009D2288" w:rsidRPr="006331B8">
        <w:rPr>
          <w:rFonts w:ascii="Cambria" w:hAnsi="Cambria"/>
          <w:sz w:val="20"/>
          <w:szCs w:val="20"/>
          <w:lang w:val="uk-UA"/>
        </w:rPr>
        <w:t xml:space="preserve">Уповноважена особа </w:t>
      </w:r>
      <w:r w:rsidR="009D2288" w:rsidRPr="006331B8">
        <w:rPr>
          <w:rFonts w:ascii="Cambria" w:hAnsi="Cambria" w:cs="Arial"/>
          <w:sz w:val="20"/>
          <w:szCs w:val="20"/>
          <w:shd w:val="clear" w:color="auto" w:fill="FFFFFF"/>
          <w:lang w:val="ru-RU"/>
        </w:rPr>
        <w:t xml:space="preserve">з питаньзапобігання та виявленнякорупції(Воронков В. В., </w:t>
      </w:r>
      <w:r w:rsidRPr="006331B8">
        <w:rPr>
          <w:rFonts w:ascii="Cambria" w:hAnsi="Cambria" w:cs="Arial"/>
          <w:sz w:val="20"/>
          <w:szCs w:val="20"/>
          <w:shd w:val="clear" w:color="auto" w:fill="FFFFFF"/>
          <w:lang w:val="ru-RU"/>
        </w:rPr>
        <w:t xml:space="preserve">1 корп., 29 каб., тел. </w:t>
      </w:r>
      <w:r w:rsidRPr="00340F34">
        <w:rPr>
          <w:rFonts w:ascii="Cambria" w:hAnsi="Cambria" w:cs="Arial"/>
          <w:sz w:val="20"/>
          <w:szCs w:val="20"/>
          <w:shd w:val="clear" w:color="auto" w:fill="FFFFFF"/>
          <w:lang w:val="ru-RU"/>
        </w:rPr>
        <w:t>+38 (061</w:t>
      </w:r>
      <w:r w:rsidR="009D2288" w:rsidRPr="00340F34">
        <w:rPr>
          <w:rFonts w:ascii="Cambria" w:hAnsi="Cambria" w:cs="Arial"/>
          <w:sz w:val="20"/>
          <w:szCs w:val="20"/>
          <w:shd w:val="clear" w:color="auto" w:fill="FFFFFF"/>
          <w:lang w:val="ru-RU"/>
        </w:rPr>
        <w:t>) 289-14-18).</w:t>
      </w:r>
    </w:p>
    <w:p w:rsidR="009D2288" w:rsidRPr="006331B8" w:rsidRDefault="009D2288" w:rsidP="008C552B">
      <w:pPr>
        <w:jc w:val="both"/>
        <w:rPr>
          <w:rFonts w:ascii="Cambria" w:hAnsi="Cambria"/>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РІВНІ МОЖЛИВОСТІ ТА ІНКЛЮЗИВНЕ ОСВІТНЄ СЕРЕДОВИЩЕ. </w:t>
      </w:r>
      <w:r w:rsidR="008C552B" w:rsidRPr="006331B8">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6331B8">
        <w:rPr>
          <w:rFonts w:ascii="Cambria" w:hAnsi="Cambria"/>
          <w:sz w:val="20"/>
          <w:lang w:val="uk-UA"/>
        </w:rPr>
        <w:t>я у ЗНУ</w:t>
      </w:r>
      <w:r w:rsidR="008C552B" w:rsidRPr="006331B8">
        <w:rPr>
          <w:rFonts w:ascii="Cambria" w:hAnsi="Cambria"/>
          <w:sz w:val="20"/>
          <w:lang w:val="uk-UA"/>
        </w:rPr>
        <w:t xml:space="preserve">: </w:t>
      </w:r>
      <w:hyperlink r:id="rId22" w:history="1">
        <w:r w:rsidRPr="006331B8">
          <w:rPr>
            <w:rStyle w:val="a3"/>
            <w:rFonts w:ascii="Cambria" w:hAnsi="Cambria"/>
            <w:color w:val="auto"/>
            <w:sz w:val="20"/>
            <w:lang w:val="uk-UA"/>
          </w:rPr>
          <w:t>https://tinyurl.com/ydhcsagx</w:t>
        </w:r>
      </w:hyperlink>
      <w:r w:rsidRPr="006331B8">
        <w:rPr>
          <w:rFonts w:ascii="Cambria" w:hAnsi="Cambria"/>
          <w:sz w:val="20"/>
          <w:lang w:val="uk-UA"/>
        </w:rPr>
        <w:t xml:space="preserve">. </w:t>
      </w:r>
    </w:p>
    <w:p w:rsidR="006F1B80" w:rsidRPr="006331B8" w:rsidRDefault="006F1B80"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РЕСУРСИ ДЛЯ НАВЧАННЯ. </w:t>
      </w:r>
      <w:r w:rsidR="008C552B" w:rsidRPr="006331B8">
        <w:rPr>
          <w:rFonts w:ascii="Cambria" w:hAnsi="Cambria"/>
          <w:b/>
          <w:i/>
          <w:sz w:val="20"/>
          <w:lang w:val="uk-UA"/>
        </w:rPr>
        <w:t>Наукова бібліотека</w:t>
      </w:r>
      <w:r w:rsidRPr="006331B8">
        <w:rPr>
          <w:rFonts w:ascii="Cambria" w:hAnsi="Cambria"/>
          <w:sz w:val="20"/>
          <w:lang w:val="uk-UA"/>
        </w:rPr>
        <w:t xml:space="preserve">: </w:t>
      </w:r>
      <w:hyperlink r:id="rId23" w:history="1">
        <w:r w:rsidRPr="006331B8">
          <w:rPr>
            <w:rStyle w:val="a3"/>
            <w:rFonts w:ascii="Cambria" w:hAnsi="Cambria"/>
            <w:color w:val="auto"/>
            <w:sz w:val="20"/>
            <w:lang w:val="uk-UA"/>
          </w:rPr>
          <w:t>http://library.znu.edu.ua</w:t>
        </w:r>
      </w:hyperlink>
      <w:r w:rsidRPr="006331B8">
        <w:rPr>
          <w:rFonts w:ascii="Cambria" w:hAnsi="Cambria"/>
          <w:sz w:val="20"/>
          <w:lang w:val="uk-UA"/>
        </w:rPr>
        <w:t xml:space="preserve">. </w:t>
      </w:r>
      <w:r w:rsidR="008C552B" w:rsidRPr="006331B8">
        <w:rPr>
          <w:rFonts w:ascii="Cambria" w:hAnsi="Cambria"/>
          <w:sz w:val="20"/>
          <w:lang w:val="uk-UA"/>
        </w:rPr>
        <w:t>Графік роботи абонементів:понеділок – п`ятниця з 08.00 до 17.00</w:t>
      </w:r>
      <w:r w:rsidRPr="006331B8">
        <w:rPr>
          <w:rFonts w:ascii="Cambria" w:hAnsi="Cambria"/>
          <w:sz w:val="20"/>
          <w:lang w:val="uk-UA"/>
        </w:rPr>
        <w:t xml:space="preserve">; </w:t>
      </w:r>
      <w:r w:rsidR="008C552B" w:rsidRPr="006331B8">
        <w:rPr>
          <w:rFonts w:ascii="Cambria" w:hAnsi="Cambria"/>
          <w:sz w:val="20"/>
          <w:lang w:val="uk-UA"/>
        </w:rPr>
        <w:t>субота з 09.00 до 15.00</w:t>
      </w:r>
      <w:r w:rsidRPr="006331B8">
        <w:rPr>
          <w:rFonts w:ascii="Cambria" w:hAnsi="Cambria"/>
          <w:sz w:val="20"/>
          <w:lang w:val="uk-UA"/>
        </w:rPr>
        <w:t>.</w:t>
      </w:r>
    </w:p>
    <w:p w:rsidR="008C552B" w:rsidRPr="006331B8" w:rsidRDefault="008C552B" w:rsidP="008C552B">
      <w:pPr>
        <w:jc w:val="both"/>
        <w:rPr>
          <w:rFonts w:ascii="Cambria" w:hAnsi="Cambria"/>
          <w:sz w:val="14"/>
          <w:szCs w:val="14"/>
          <w:lang w:val="uk-UA"/>
        </w:rPr>
      </w:pPr>
    </w:p>
    <w:p w:rsidR="008C552B" w:rsidRPr="006331B8" w:rsidRDefault="006F1B80" w:rsidP="008C552B">
      <w:pPr>
        <w:jc w:val="both"/>
        <w:rPr>
          <w:rFonts w:ascii="Cambria" w:hAnsi="Cambria"/>
          <w:b/>
          <w:i/>
          <w:sz w:val="20"/>
          <w:lang w:val="uk-UA"/>
        </w:rPr>
      </w:pPr>
      <w:r w:rsidRPr="006331B8">
        <w:rPr>
          <w:rFonts w:ascii="Cambria" w:hAnsi="Cambria"/>
          <w:b/>
          <w:i/>
          <w:sz w:val="20"/>
          <w:lang w:val="uk-UA"/>
        </w:rPr>
        <w:t xml:space="preserve">ЕЛЕКТРОННЕ ЗАБЕЗПЕЧЕННЯ НАВЧАННЯ (MOODLE): </w:t>
      </w:r>
      <w:r w:rsidR="009F6B92" w:rsidRPr="006331B8">
        <w:rPr>
          <w:rFonts w:ascii="Cambria" w:hAnsi="Cambria"/>
          <w:b/>
          <w:i/>
          <w:sz w:val="20"/>
          <w:lang w:val="uk-UA"/>
        </w:rPr>
        <w:t>https://moodle.znu.edu.ua</w:t>
      </w:r>
    </w:p>
    <w:p w:rsidR="008C552B" w:rsidRPr="006331B8" w:rsidRDefault="008C552B" w:rsidP="008C552B">
      <w:pPr>
        <w:jc w:val="both"/>
        <w:rPr>
          <w:rFonts w:ascii="Cambria" w:hAnsi="Cambria"/>
          <w:sz w:val="20"/>
          <w:lang w:val="uk-UA"/>
        </w:rPr>
      </w:pPr>
      <w:r w:rsidRPr="006331B8">
        <w:rPr>
          <w:rFonts w:ascii="Cambria" w:hAnsi="Cambria"/>
          <w:sz w:val="20"/>
          <w:lang w:val="uk-UA"/>
        </w:rPr>
        <w:t>Якщо забули пароль/логін, направте листа з темою «Забув пароль/логін» за адресами:</w:t>
      </w:r>
    </w:p>
    <w:p w:rsidR="008C552B" w:rsidRPr="006331B8" w:rsidRDefault="008C552B" w:rsidP="008C552B">
      <w:pPr>
        <w:jc w:val="both"/>
        <w:rPr>
          <w:rFonts w:ascii="Cambria" w:hAnsi="Cambria"/>
          <w:sz w:val="20"/>
          <w:lang w:val="uk-UA"/>
        </w:rPr>
      </w:pPr>
      <w:r w:rsidRPr="006331B8">
        <w:rPr>
          <w:rFonts w:ascii="Cambria" w:hAnsi="Cambria"/>
          <w:sz w:val="20"/>
          <w:lang w:val="uk-UA"/>
        </w:rPr>
        <w:t>·   для студентів ЗНУ - moodle.znu@gmail.com, Савченко Тетяна Володимирівна</w:t>
      </w:r>
    </w:p>
    <w:p w:rsidR="008C552B" w:rsidRPr="006331B8" w:rsidRDefault="008C552B" w:rsidP="008C552B">
      <w:pPr>
        <w:jc w:val="both"/>
        <w:rPr>
          <w:rFonts w:ascii="Cambria" w:hAnsi="Cambria"/>
          <w:sz w:val="20"/>
          <w:lang w:val="uk-UA"/>
        </w:rPr>
      </w:pPr>
      <w:r w:rsidRPr="006331B8">
        <w:rPr>
          <w:rFonts w:ascii="Cambria" w:hAnsi="Cambria"/>
          <w:sz w:val="20"/>
          <w:lang w:val="uk-UA"/>
        </w:rPr>
        <w:t>·   для студентів Інженерного інституту ЗНУ - alexvask54@gmail.com, Василенко Олексій Володимирович</w:t>
      </w:r>
    </w:p>
    <w:p w:rsidR="008C552B" w:rsidRPr="006331B8" w:rsidRDefault="008C552B" w:rsidP="008C552B">
      <w:pPr>
        <w:jc w:val="both"/>
        <w:rPr>
          <w:rFonts w:ascii="Cambria" w:hAnsi="Cambria"/>
          <w:sz w:val="20"/>
          <w:lang w:val="uk-UA"/>
        </w:rPr>
      </w:pPr>
      <w:r w:rsidRPr="006331B8">
        <w:rPr>
          <w:rFonts w:ascii="Cambria" w:hAnsi="Cambria"/>
          <w:sz w:val="20"/>
          <w:lang w:val="uk-UA"/>
        </w:rPr>
        <w:t>У листі вкажіть:прізвище, ім'я, по-батькові українською мовою;шифр групи;електронну адресу.</w:t>
      </w:r>
    </w:p>
    <w:p w:rsidR="008C552B" w:rsidRPr="006331B8" w:rsidRDefault="008C552B" w:rsidP="008C552B">
      <w:pPr>
        <w:jc w:val="both"/>
        <w:rPr>
          <w:rFonts w:ascii="Cambria" w:hAnsi="Cambria"/>
          <w:sz w:val="20"/>
          <w:lang w:val="uk-UA"/>
        </w:rPr>
      </w:pPr>
      <w:r w:rsidRPr="006331B8">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sidRPr="006331B8">
        <w:rPr>
          <w:rFonts w:ascii="Cambria" w:hAnsi="Cambria"/>
          <w:sz w:val="20"/>
          <w:lang w:val="uk-UA"/>
        </w:rPr>
        <w:t>.</w:t>
      </w:r>
    </w:p>
    <w:p w:rsidR="006F1B80" w:rsidRPr="006331B8" w:rsidRDefault="006F1B80" w:rsidP="008C552B">
      <w:pPr>
        <w:jc w:val="both"/>
        <w:rPr>
          <w:rFonts w:ascii="Cambria" w:hAnsi="Cambria"/>
          <w:sz w:val="14"/>
          <w:szCs w:val="14"/>
          <w:lang w:val="uk-UA"/>
        </w:rPr>
      </w:pPr>
    </w:p>
    <w:p w:rsidR="008C552B" w:rsidRPr="006331B8" w:rsidRDefault="008C552B" w:rsidP="008C552B">
      <w:pPr>
        <w:jc w:val="both"/>
        <w:rPr>
          <w:rFonts w:ascii="Cambria" w:hAnsi="Cambria"/>
          <w:sz w:val="20"/>
          <w:lang w:val="uk-UA"/>
        </w:rPr>
      </w:pPr>
      <w:r w:rsidRPr="006331B8">
        <w:rPr>
          <w:rFonts w:ascii="Cambria" w:hAnsi="Cambria"/>
          <w:b/>
          <w:i/>
          <w:sz w:val="20"/>
          <w:lang w:val="uk-UA"/>
        </w:rPr>
        <w:t>Центр інтенсивного вивчення іноземних мов</w:t>
      </w:r>
      <w:r w:rsidRPr="006331B8">
        <w:rPr>
          <w:rFonts w:ascii="Cambria" w:hAnsi="Cambria"/>
          <w:sz w:val="20"/>
          <w:lang w:val="uk-UA"/>
        </w:rPr>
        <w:t>: http://sites.znu.edu.ua/child-advance/</w:t>
      </w:r>
    </w:p>
    <w:p w:rsidR="008C552B" w:rsidRPr="006331B8" w:rsidRDefault="008C552B" w:rsidP="008C552B">
      <w:pPr>
        <w:jc w:val="both"/>
        <w:rPr>
          <w:rFonts w:ascii="Cambria" w:hAnsi="Cambria"/>
          <w:sz w:val="20"/>
          <w:lang w:val="uk-UA"/>
        </w:rPr>
      </w:pPr>
      <w:r w:rsidRPr="006331B8">
        <w:rPr>
          <w:rFonts w:ascii="Cambria" w:hAnsi="Cambria"/>
          <w:b/>
          <w:i/>
          <w:sz w:val="20"/>
          <w:lang w:val="uk-UA"/>
        </w:rPr>
        <w:t>Центр німецької мови, партнер Гете-інституту</w:t>
      </w:r>
      <w:r w:rsidRPr="006331B8">
        <w:rPr>
          <w:rFonts w:ascii="Cambria" w:hAnsi="Cambria"/>
          <w:sz w:val="20"/>
          <w:lang w:val="uk-UA"/>
        </w:rPr>
        <w:t>: https://www.znu.edu.ua/ukr/edu/ocznu/nim</w:t>
      </w:r>
    </w:p>
    <w:p w:rsidR="000363C2" w:rsidRPr="006331B8" w:rsidRDefault="008C552B" w:rsidP="00A90A11">
      <w:pPr>
        <w:jc w:val="both"/>
        <w:rPr>
          <w:rFonts w:ascii="Cambria" w:hAnsi="Cambria"/>
          <w:i/>
          <w:lang w:val="ru-RU"/>
        </w:rPr>
      </w:pPr>
      <w:r w:rsidRPr="006331B8">
        <w:rPr>
          <w:rFonts w:ascii="Cambria" w:hAnsi="Cambria"/>
          <w:b/>
          <w:i/>
          <w:sz w:val="20"/>
          <w:lang w:val="uk-UA"/>
        </w:rPr>
        <w:t>Школа Конфуція (вивчення китайської мови)</w:t>
      </w:r>
      <w:r w:rsidRPr="006331B8">
        <w:rPr>
          <w:rFonts w:ascii="Cambria" w:hAnsi="Cambria"/>
          <w:sz w:val="20"/>
          <w:lang w:val="uk-UA"/>
        </w:rPr>
        <w:t>: ht</w:t>
      </w:r>
      <w:r w:rsidR="006F1B80" w:rsidRPr="006331B8">
        <w:rPr>
          <w:rFonts w:ascii="Cambria" w:hAnsi="Cambria"/>
          <w:sz w:val="20"/>
          <w:lang w:val="uk-UA"/>
        </w:rPr>
        <w:t>tp://sites.znu.edu.ua/confucius</w:t>
      </w:r>
    </w:p>
    <w:sectPr w:rsidR="000363C2" w:rsidRPr="006331B8" w:rsidSect="009E7399">
      <w:headerReference w:type="default" r:id="rId24"/>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845" w:rsidRDefault="00153845" w:rsidP="00CF2559">
      <w:r>
        <w:separator/>
      </w:r>
    </w:p>
  </w:endnote>
  <w:endnote w:type="continuationSeparator" w:id="1">
    <w:p w:rsidR="00153845" w:rsidRDefault="00153845"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845" w:rsidRDefault="00153845" w:rsidP="00CF2559">
      <w:r>
        <w:separator/>
      </w:r>
    </w:p>
  </w:footnote>
  <w:footnote w:type="continuationSeparator" w:id="1">
    <w:p w:rsidR="00153845" w:rsidRDefault="00153845" w:rsidP="00CF2559">
      <w:r>
        <w:continuationSeparator/>
      </w:r>
    </w:p>
  </w:footnote>
  <w:footnote w:id="2">
    <w:p w:rsidR="007D13C3" w:rsidRPr="00112384" w:rsidRDefault="007D13C3" w:rsidP="004B0F24">
      <w:pPr>
        <w:pStyle w:val="ac"/>
        <w:rPr>
          <w:lang w:val="ru-RU"/>
        </w:rPr>
      </w:pPr>
      <w:r w:rsidRPr="000F48AB">
        <w:rPr>
          <w:rStyle w:val="ad"/>
          <w:b/>
          <w:sz w:val="22"/>
          <w:szCs w:val="22"/>
        </w:rPr>
        <w:footnoteRef/>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3">
    <w:p w:rsidR="007D13C3" w:rsidRPr="009F6B92" w:rsidRDefault="007D13C3">
      <w:pPr>
        <w:pStyle w:val="ac"/>
        <w:rPr>
          <w:i/>
          <w:lang w:val="ru-RU"/>
        </w:rPr>
      </w:pPr>
      <w:r w:rsidRPr="009F6B92">
        <w:rPr>
          <w:rStyle w:val="ad"/>
          <w:i/>
        </w:rPr>
        <w:footnoteRef/>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C3" w:rsidRPr="006F1B80" w:rsidRDefault="007D13C3" w:rsidP="00CF2559">
    <w:pPr>
      <w:pStyle w:val="aa"/>
      <w:jc w:val="center"/>
      <w:rPr>
        <w:rFonts w:ascii="Cambria" w:hAnsi="Cambria" w:cs="Tahoma"/>
        <w:b/>
        <w:sz w:val="22"/>
        <w:lang w:val="uk-UA"/>
      </w:rPr>
    </w:pPr>
    <w:r w:rsidRPr="005314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4.35pt;margin-top:.2pt;width:41.75pt;height:43.6pt;z-index:-251658752">
          <v:imagedata r:id="rId1" o:title="Лого укр5"/>
        </v:shape>
      </w:pict>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7D13C3" w:rsidRPr="00E42FA1" w:rsidRDefault="007D13C3"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rsidR="007D13C3" w:rsidRPr="009E7399" w:rsidRDefault="007D13C3"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rsidR="007D13C3" w:rsidRPr="00CF2559" w:rsidRDefault="007D13C3" w:rsidP="00775E0B">
    <w:pPr>
      <w:pStyle w:val="aa"/>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314"/>
    <w:multiLevelType w:val="hybridMultilevel"/>
    <w:tmpl w:val="2E3AE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904FB"/>
    <w:multiLevelType w:val="hybridMultilevel"/>
    <w:tmpl w:val="893ADB52"/>
    <w:lvl w:ilvl="0" w:tplc="2B388D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E30BF8"/>
    <w:multiLevelType w:val="hybridMultilevel"/>
    <w:tmpl w:val="A544B26E"/>
    <w:lvl w:ilvl="0" w:tplc="04190011">
      <w:start w:val="1"/>
      <w:numFmt w:val="decimal"/>
      <w:lvlText w:val="%1)"/>
      <w:lvlJc w:val="left"/>
      <w:pPr>
        <w:tabs>
          <w:tab w:val="num" w:pos="1500"/>
        </w:tabs>
        <w:ind w:left="1500" w:hanging="360"/>
      </w:pPr>
      <w:rPr>
        <w:rFonts w:cs="Times New Roman"/>
      </w:rPr>
    </w:lvl>
    <w:lvl w:ilvl="1" w:tplc="C0286324">
      <w:start w:val="1"/>
      <w:numFmt w:val="decimal"/>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3">
    <w:nsid w:val="20923FC0"/>
    <w:multiLevelType w:val="singleLevel"/>
    <w:tmpl w:val="E67CD214"/>
    <w:lvl w:ilvl="0">
      <w:start w:val="1"/>
      <w:numFmt w:val="decimal"/>
      <w:lvlText w:val="%1."/>
      <w:lvlJc w:val="left"/>
      <w:pPr>
        <w:tabs>
          <w:tab w:val="num" w:pos="360"/>
        </w:tabs>
        <w:ind w:left="360" w:hanging="360"/>
      </w:pPr>
      <w:rPr>
        <w:rFonts w:cs="Times New Roman"/>
        <w:sz w:val="24"/>
      </w:rPr>
    </w:lvl>
  </w:abstractNum>
  <w:abstractNum w:abstractNumId="4">
    <w:nsid w:val="214512EA"/>
    <w:multiLevelType w:val="hybridMultilevel"/>
    <w:tmpl w:val="EF6A354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76F18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F723E89"/>
    <w:multiLevelType w:val="hybridMultilevel"/>
    <w:tmpl w:val="F608505A"/>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8F17A10"/>
    <w:multiLevelType w:val="hybridMultilevel"/>
    <w:tmpl w:val="8AB2791E"/>
    <w:lvl w:ilvl="0" w:tplc="07A23ABC">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502786"/>
    <w:multiLevelType w:val="hybridMultilevel"/>
    <w:tmpl w:val="011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11"/>
  </w:num>
  <w:num w:numId="4">
    <w:abstractNumId w:val="7"/>
  </w:num>
  <w:num w:numId="5">
    <w:abstractNumId w:val="14"/>
  </w:num>
  <w:num w:numId="6">
    <w:abstractNumId w:val="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5"/>
    <w:lvlOverride w:ilvl="0">
      <w:startOverride w:val="1"/>
    </w:lvlOverride>
  </w:num>
  <w:num w:numId="12">
    <w:abstractNumId w:val="3"/>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0"/>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4E18"/>
    <w:rsid w:val="00000772"/>
    <w:rsid w:val="00003B89"/>
    <w:rsid w:val="000068F3"/>
    <w:rsid w:val="00010F5D"/>
    <w:rsid w:val="0001451E"/>
    <w:rsid w:val="000363C2"/>
    <w:rsid w:val="000406BF"/>
    <w:rsid w:val="000615FC"/>
    <w:rsid w:val="00061AFB"/>
    <w:rsid w:val="0006237B"/>
    <w:rsid w:val="0007112C"/>
    <w:rsid w:val="00080904"/>
    <w:rsid w:val="00097C11"/>
    <w:rsid w:val="000A5148"/>
    <w:rsid w:val="000C3539"/>
    <w:rsid w:val="000D2AB8"/>
    <w:rsid w:val="000F48AB"/>
    <w:rsid w:val="00112384"/>
    <w:rsid w:val="00114C01"/>
    <w:rsid w:val="00120EAD"/>
    <w:rsid w:val="00142B13"/>
    <w:rsid w:val="00147E22"/>
    <w:rsid w:val="00153845"/>
    <w:rsid w:val="001852A7"/>
    <w:rsid w:val="001874DD"/>
    <w:rsid w:val="00192F27"/>
    <w:rsid w:val="001A3AC6"/>
    <w:rsid w:val="001A78E1"/>
    <w:rsid w:val="001D11C5"/>
    <w:rsid w:val="001F6A09"/>
    <w:rsid w:val="002022B7"/>
    <w:rsid w:val="00204EA4"/>
    <w:rsid w:val="0020704F"/>
    <w:rsid w:val="0021546E"/>
    <w:rsid w:val="00225610"/>
    <w:rsid w:val="00225B4B"/>
    <w:rsid w:val="00236E90"/>
    <w:rsid w:val="00246191"/>
    <w:rsid w:val="00253A8C"/>
    <w:rsid w:val="00262893"/>
    <w:rsid w:val="0026764D"/>
    <w:rsid w:val="0027046C"/>
    <w:rsid w:val="00285002"/>
    <w:rsid w:val="002976F3"/>
    <w:rsid w:val="002B70D4"/>
    <w:rsid w:val="002E2CF7"/>
    <w:rsid w:val="002F3768"/>
    <w:rsid w:val="003028FA"/>
    <w:rsid w:val="0031048A"/>
    <w:rsid w:val="0033065A"/>
    <w:rsid w:val="003321C1"/>
    <w:rsid w:val="00337DF5"/>
    <w:rsid w:val="00340F34"/>
    <w:rsid w:val="00342DF8"/>
    <w:rsid w:val="003557B8"/>
    <w:rsid w:val="00372243"/>
    <w:rsid w:val="00373559"/>
    <w:rsid w:val="00375B18"/>
    <w:rsid w:val="0037729C"/>
    <w:rsid w:val="00390F40"/>
    <w:rsid w:val="003A4335"/>
    <w:rsid w:val="003C1184"/>
    <w:rsid w:val="003D656F"/>
    <w:rsid w:val="003E3FC0"/>
    <w:rsid w:val="003E5ABF"/>
    <w:rsid w:val="00404FEA"/>
    <w:rsid w:val="00405484"/>
    <w:rsid w:val="00410F54"/>
    <w:rsid w:val="00425EA8"/>
    <w:rsid w:val="0043779A"/>
    <w:rsid w:val="00443883"/>
    <w:rsid w:val="00456ADD"/>
    <w:rsid w:val="00457AAE"/>
    <w:rsid w:val="00482603"/>
    <w:rsid w:val="00494816"/>
    <w:rsid w:val="004A7430"/>
    <w:rsid w:val="004B0F24"/>
    <w:rsid w:val="004B275A"/>
    <w:rsid w:val="004C31BA"/>
    <w:rsid w:val="00512876"/>
    <w:rsid w:val="00521799"/>
    <w:rsid w:val="0052498A"/>
    <w:rsid w:val="005314BC"/>
    <w:rsid w:val="005408AE"/>
    <w:rsid w:val="00564361"/>
    <w:rsid w:val="00566A39"/>
    <w:rsid w:val="00577A1B"/>
    <w:rsid w:val="00583E5E"/>
    <w:rsid w:val="0058748D"/>
    <w:rsid w:val="00590DE8"/>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331B8"/>
    <w:rsid w:val="006464EA"/>
    <w:rsid w:val="00655FE2"/>
    <w:rsid w:val="00687F1E"/>
    <w:rsid w:val="00693F6A"/>
    <w:rsid w:val="00694B6F"/>
    <w:rsid w:val="006A2900"/>
    <w:rsid w:val="006A53C5"/>
    <w:rsid w:val="006B76CC"/>
    <w:rsid w:val="006C1238"/>
    <w:rsid w:val="006C4032"/>
    <w:rsid w:val="006D3BBE"/>
    <w:rsid w:val="006E190D"/>
    <w:rsid w:val="006F1A3A"/>
    <w:rsid w:val="006F1B80"/>
    <w:rsid w:val="007021E6"/>
    <w:rsid w:val="00713189"/>
    <w:rsid w:val="007171E2"/>
    <w:rsid w:val="00730A5B"/>
    <w:rsid w:val="00775E0B"/>
    <w:rsid w:val="0077690E"/>
    <w:rsid w:val="007C79D4"/>
    <w:rsid w:val="007D13C3"/>
    <w:rsid w:val="007D1C08"/>
    <w:rsid w:val="007D7EE9"/>
    <w:rsid w:val="007F3589"/>
    <w:rsid w:val="007F4588"/>
    <w:rsid w:val="007F59DA"/>
    <w:rsid w:val="00813D9E"/>
    <w:rsid w:val="00825B40"/>
    <w:rsid w:val="00830E5B"/>
    <w:rsid w:val="00836A2A"/>
    <w:rsid w:val="00844E18"/>
    <w:rsid w:val="00845F41"/>
    <w:rsid w:val="00846ADE"/>
    <w:rsid w:val="00856B79"/>
    <w:rsid w:val="008757C1"/>
    <w:rsid w:val="008A4865"/>
    <w:rsid w:val="008A7AC1"/>
    <w:rsid w:val="008C552B"/>
    <w:rsid w:val="008C72C7"/>
    <w:rsid w:val="008D2120"/>
    <w:rsid w:val="008E7C14"/>
    <w:rsid w:val="008F4E20"/>
    <w:rsid w:val="008F552D"/>
    <w:rsid w:val="008F60F8"/>
    <w:rsid w:val="009148A0"/>
    <w:rsid w:val="00933144"/>
    <w:rsid w:val="009411B6"/>
    <w:rsid w:val="00943FF9"/>
    <w:rsid w:val="00971344"/>
    <w:rsid w:val="0098199D"/>
    <w:rsid w:val="009957CF"/>
    <w:rsid w:val="009A4A06"/>
    <w:rsid w:val="009D2288"/>
    <w:rsid w:val="009D30C8"/>
    <w:rsid w:val="009D77A7"/>
    <w:rsid w:val="009E7399"/>
    <w:rsid w:val="009E77B2"/>
    <w:rsid w:val="009F6B92"/>
    <w:rsid w:val="00A112C4"/>
    <w:rsid w:val="00A374ED"/>
    <w:rsid w:val="00A41E31"/>
    <w:rsid w:val="00A42289"/>
    <w:rsid w:val="00A43D52"/>
    <w:rsid w:val="00A560D8"/>
    <w:rsid w:val="00A626AA"/>
    <w:rsid w:val="00A75861"/>
    <w:rsid w:val="00A808DE"/>
    <w:rsid w:val="00A819A8"/>
    <w:rsid w:val="00A82F24"/>
    <w:rsid w:val="00A867FE"/>
    <w:rsid w:val="00A90A11"/>
    <w:rsid w:val="00AB0FF5"/>
    <w:rsid w:val="00AB3F4F"/>
    <w:rsid w:val="00AD2666"/>
    <w:rsid w:val="00AD356A"/>
    <w:rsid w:val="00AD4787"/>
    <w:rsid w:val="00AD4D5B"/>
    <w:rsid w:val="00AD7D31"/>
    <w:rsid w:val="00AE5D68"/>
    <w:rsid w:val="00AF1128"/>
    <w:rsid w:val="00B10A8B"/>
    <w:rsid w:val="00B30D1E"/>
    <w:rsid w:val="00B53897"/>
    <w:rsid w:val="00B74332"/>
    <w:rsid w:val="00B8748B"/>
    <w:rsid w:val="00B90143"/>
    <w:rsid w:val="00BA0422"/>
    <w:rsid w:val="00BA282F"/>
    <w:rsid w:val="00BA3A56"/>
    <w:rsid w:val="00BA7B63"/>
    <w:rsid w:val="00BD0EC2"/>
    <w:rsid w:val="00BD3C37"/>
    <w:rsid w:val="00BD51C5"/>
    <w:rsid w:val="00BD5377"/>
    <w:rsid w:val="00BD552C"/>
    <w:rsid w:val="00BE59B3"/>
    <w:rsid w:val="00C05277"/>
    <w:rsid w:val="00C05D21"/>
    <w:rsid w:val="00C27B7C"/>
    <w:rsid w:val="00C35B4D"/>
    <w:rsid w:val="00C37501"/>
    <w:rsid w:val="00C47403"/>
    <w:rsid w:val="00C47911"/>
    <w:rsid w:val="00C7575C"/>
    <w:rsid w:val="00C81538"/>
    <w:rsid w:val="00C8674E"/>
    <w:rsid w:val="00CA02B3"/>
    <w:rsid w:val="00CA4036"/>
    <w:rsid w:val="00CD5755"/>
    <w:rsid w:val="00CD6A2D"/>
    <w:rsid w:val="00CE7235"/>
    <w:rsid w:val="00CE789C"/>
    <w:rsid w:val="00CF003F"/>
    <w:rsid w:val="00CF1850"/>
    <w:rsid w:val="00CF2559"/>
    <w:rsid w:val="00CF4FA7"/>
    <w:rsid w:val="00D333C8"/>
    <w:rsid w:val="00D43F60"/>
    <w:rsid w:val="00D66460"/>
    <w:rsid w:val="00D85E0D"/>
    <w:rsid w:val="00D87B34"/>
    <w:rsid w:val="00DA0B71"/>
    <w:rsid w:val="00DA2DD5"/>
    <w:rsid w:val="00DB15EC"/>
    <w:rsid w:val="00DC0033"/>
    <w:rsid w:val="00DC3AA0"/>
    <w:rsid w:val="00DD5E12"/>
    <w:rsid w:val="00E42FA1"/>
    <w:rsid w:val="00E45DB4"/>
    <w:rsid w:val="00E54730"/>
    <w:rsid w:val="00E66AAD"/>
    <w:rsid w:val="00E66C95"/>
    <w:rsid w:val="00E94D2A"/>
    <w:rsid w:val="00E96CF7"/>
    <w:rsid w:val="00E96D56"/>
    <w:rsid w:val="00EA01D3"/>
    <w:rsid w:val="00EA1053"/>
    <w:rsid w:val="00EA611D"/>
    <w:rsid w:val="00EB79E8"/>
    <w:rsid w:val="00EF4E09"/>
    <w:rsid w:val="00EF5BEC"/>
    <w:rsid w:val="00F1130B"/>
    <w:rsid w:val="00F36A0F"/>
    <w:rsid w:val="00F41832"/>
    <w:rsid w:val="00F41BA6"/>
    <w:rsid w:val="00F46B2D"/>
    <w:rsid w:val="00F75F7B"/>
    <w:rsid w:val="00F90A13"/>
    <w:rsid w:val="00F9391D"/>
    <w:rsid w:val="00FA2475"/>
    <w:rsid w:val="00FA61BC"/>
    <w:rsid w:val="00FC5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B2"/>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uiPriority w:val="99"/>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qFormat/>
    <w:rsid w:val="006331B8"/>
    <w:pPr>
      <w:ind w:left="720"/>
      <w:contextualSpacing/>
    </w:pPr>
  </w:style>
  <w:style w:type="character" w:customStyle="1" w:styleId="UnresolvedMention">
    <w:name w:val="Unresolved Mention"/>
    <w:uiPriority w:val="99"/>
    <w:semiHidden/>
    <w:unhideWhenUsed/>
    <w:rsid w:val="00340F34"/>
    <w:rPr>
      <w:color w:val="605E5C"/>
      <w:shd w:val="clear" w:color="auto" w:fill="E1DFDD"/>
    </w:rPr>
  </w:style>
  <w:style w:type="character" w:styleId="af1">
    <w:name w:val="Strong"/>
    <w:uiPriority w:val="22"/>
    <w:qFormat/>
    <w:locked/>
    <w:rsid w:val="004C31BA"/>
    <w:rPr>
      <w:b/>
      <w:bCs/>
    </w:rPr>
  </w:style>
  <w:style w:type="paragraph" w:styleId="21">
    <w:name w:val="Body Text Indent 2"/>
    <w:basedOn w:val="a"/>
    <w:link w:val="22"/>
    <w:semiHidden/>
    <w:locked/>
    <w:rsid w:val="007D13C3"/>
    <w:pPr>
      <w:spacing w:after="120" w:line="480" w:lineRule="auto"/>
      <w:ind w:left="283"/>
    </w:pPr>
    <w:rPr>
      <w:rFonts w:eastAsia="Calibri"/>
      <w:lang w:val="ru-RU" w:eastAsia="ru-RU"/>
    </w:rPr>
  </w:style>
  <w:style w:type="character" w:customStyle="1" w:styleId="22">
    <w:name w:val="Основной текст с отступом 2 Знак"/>
    <w:basedOn w:val="a0"/>
    <w:link w:val="21"/>
    <w:semiHidden/>
    <w:rsid w:val="007D13C3"/>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217014034">
      <w:bodyDiv w:val="1"/>
      <w:marLeft w:val="0"/>
      <w:marRight w:val="0"/>
      <w:marTop w:val="0"/>
      <w:marBottom w:val="0"/>
      <w:divBdr>
        <w:top w:val="none" w:sz="0" w:space="0" w:color="auto"/>
        <w:left w:val="none" w:sz="0" w:space="0" w:color="auto"/>
        <w:bottom w:val="none" w:sz="0" w:space="0" w:color="auto"/>
        <w:right w:val="none" w:sz="0" w:space="0" w:color="auto"/>
      </w:divBdr>
    </w:div>
    <w:div w:id="366220776">
      <w:bodyDiv w:val="1"/>
      <w:marLeft w:val="0"/>
      <w:marRight w:val="0"/>
      <w:marTop w:val="0"/>
      <w:marBottom w:val="0"/>
      <w:divBdr>
        <w:top w:val="none" w:sz="0" w:space="0" w:color="auto"/>
        <w:left w:val="none" w:sz="0" w:space="0" w:color="auto"/>
        <w:bottom w:val="none" w:sz="0" w:space="0" w:color="auto"/>
        <w:right w:val="none" w:sz="0" w:space="0" w:color="auto"/>
      </w:divBdr>
    </w:div>
    <w:div w:id="457142077">
      <w:bodyDiv w:val="1"/>
      <w:marLeft w:val="0"/>
      <w:marRight w:val="0"/>
      <w:marTop w:val="0"/>
      <w:marBottom w:val="0"/>
      <w:divBdr>
        <w:top w:val="none" w:sz="0" w:space="0" w:color="auto"/>
        <w:left w:val="none" w:sz="0" w:space="0" w:color="auto"/>
        <w:bottom w:val="none" w:sz="0" w:space="0" w:color="auto"/>
        <w:right w:val="none" w:sz="0" w:space="0" w:color="auto"/>
      </w:divBdr>
    </w:div>
    <w:div w:id="842088235">
      <w:bodyDiv w:val="1"/>
      <w:marLeft w:val="0"/>
      <w:marRight w:val="0"/>
      <w:marTop w:val="0"/>
      <w:marBottom w:val="0"/>
      <w:divBdr>
        <w:top w:val="none" w:sz="0" w:space="0" w:color="auto"/>
        <w:left w:val="none" w:sz="0" w:space="0" w:color="auto"/>
        <w:bottom w:val="none" w:sz="0" w:space="0" w:color="auto"/>
        <w:right w:val="none" w:sz="0" w:space="0" w:color="auto"/>
      </w:divBdr>
    </w:div>
    <w:div w:id="907567637">
      <w:bodyDiv w:val="1"/>
      <w:marLeft w:val="0"/>
      <w:marRight w:val="0"/>
      <w:marTop w:val="0"/>
      <w:marBottom w:val="0"/>
      <w:divBdr>
        <w:top w:val="none" w:sz="0" w:space="0" w:color="auto"/>
        <w:left w:val="none" w:sz="0" w:space="0" w:color="auto"/>
        <w:bottom w:val="none" w:sz="0" w:space="0" w:color="auto"/>
        <w:right w:val="none" w:sz="0" w:space="0" w:color="auto"/>
      </w:divBdr>
    </w:div>
    <w:div w:id="1019353618">
      <w:bodyDiv w:val="1"/>
      <w:marLeft w:val="0"/>
      <w:marRight w:val="0"/>
      <w:marTop w:val="0"/>
      <w:marBottom w:val="0"/>
      <w:divBdr>
        <w:top w:val="none" w:sz="0" w:space="0" w:color="auto"/>
        <w:left w:val="none" w:sz="0" w:space="0" w:color="auto"/>
        <w:bottom w:val="none" w:sz="0" w:space="0" w:color="auto"/>
        <w:right w:val="none" w:sz="0" w:space="0" w:color="auto"/>
      </w:divBdr>
    </w:div>
    <w:div w:id="1408578938">
      <w:bodyDiv w:val="1"/>
      <w:marLeft w:val="0"/>
      <w:marRight w:val="0"/>
      <w:marTop w:val="0"/>
      <w:marBottom w:val="0"/>
      <w:divBdr>
        <w:top w:val="none" w:sz="0" w:space="0" w:color="auto"/>
        <w:left w:val="none" w:sz="0" w:space="0" w:color="auto"/>
        <w:bottom w:val="none" w:sz="0" w:space="0" w:color="auto"/>
        <w:right w:val="none" w:sz="0" w:space="0" w:color="auto"/>
      </w:divBdr>
    </w:div>
    <w:div w:id="16511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320" TargetMode="External"/><Relationship Id="rId13" Type="http://schemas.openxmlformats.org/officeDocument/2006/relationships/hyperlink" Target="https://tinyurl.com/ya6yk4ad" TargetMode="External"/><Relationship Id="rId18" Type="http://schemas.openxmlformats.org/officeDocument/2006/relationships/hyperlink" Target="https://tinyurl.com/y8gbt4x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inyurl.com/y9r5dpwh" TargetMode="External"/><Relationship Id="rId7" Type="http://schemas.openxmlformats.org/officeDocument/2006/relationships/hyperlink" Target="mailto:starplus1736@gmail.com" TargetMode="External"/><Relationship Id="rId12" Type="http://schemas.openxmlformats.org/officeDocument/2006/relationships/hyperlink" Target="http://www.bbc.co.uk/" TargetMode="External"/><Relationship Id="rId17" Type="http://schemas.openxmlformats.org/officeDocument/2006/relationships/hyperlink" Target="https://tinyurl.com/ycds57l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9pkmmp5" TargetMode="External"/><Relationship Id="rId20" Type="http://schemas.openxmlformats.org/officeDocument/2006/relationships/hyperlink" Target="https://tinyurl.com/yd6bq6p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jazeera.n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y9tve4lk" TargetMode="External"/><Relationship Id="rId23" Type="http://schemas.openxmlformats.org/officeDocument/2006/relationships/hyperlink" Target="http://library.znu.edu.ua" TargetMode="External"/><Relationship Id="rId10" Type="http://schemas.openxmlformats.org/officeDocument/2006/relationships/hyperlink" Target="http://www.actualidad.com/" TargetMode="External"/><Relationship Id="rId19" Type="http://schemas.openxmlformats.org/officeDocument/2006/relationships/hyperlink" Target="https://tinyurl.com/ycyfws9v" TargetMode="External"/><Relationship Id="rId4" Type="http://schemas.openxmlformats.org/officeDocument/2006/relationships/webSettings" Target="webSettings.xml"/><Relationship Id="rId9" Type="http://schemas.openxmlformats.org/officeDocument/2006/relationships/hyperlink" Target="file:///C:\Users\&#1052;&#1072;&#1076;&#1072;&#1084;%20&#1053;&#1089;&#1080;&#1077;&#1090;&#1077;\Downloads\Stephens%20M.%20History%20of%20newspapers%20%5b&#1045;&#1083;&#1077;&#1082;&#1090;&#1088;&#1086;&#1085;&#1085;&#1080;&#1081;%20&#1088;&#1077;&#1089;&#1091;&#1088;&#1089;%5d.%20&#8211;%20http:\www.nyu.edu\classes\stephens\Collier's%20page.htm" TargetMode="External"/><Relationship Id="rId14" Type="http://schemas.openxmlformats.org/officeDocument/2006/relationships/hyperlink" Target="https://tinyurl.com/y6wzzlu3"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2568</Words>
  <Characters>14639</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17173</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Lenovo</cp:lastModifiedBy>
  <cp:revision>5</cp:revision>
  <cp:lastPrinted>2020-06-24T06:35:00Z</cp:lastPrinted>
  <dcterms:created xsi:type="dcterms:W3CDTF">2020-07-29T12:24:00Z</dcterms:created>
  <dcterms:modified xsi:type="dcterms:W3CDTF">2020-07-30T12:48:00Z</dcterms:modified>
</cp:coreProperties>
</file>