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6331B8" w:rsidRDefault="00097C11" w:rsidP="00844E18">
      <w:pPr>
        <w:jc w:val="center"/>
        <w:rPr>
          <w:b/>
          <w:bCs/>
          <w:sz w:val="28"/>
          <w:lang w:val="uk-UA"/>
        </w:rPr>
      </w:pPr>
    </w:p>
    <w:p w:rsidR="006331B8" w:rsidRPr="00EF5BEC" w:rsidRDefault="00581D9C" w:rsidP="006331B8">
      <w:pPr>
        <w:jc w:val="center"/>
        <w:rPr>
          <w:b/>
          <w:bCs/>
          <w:color w:val="000000"/>
          <w:sz w:val="28"/>
          <w:lang w:val="uk-UA"/>
        </w:rPr>
      </w:pPr>
      <w:r>
        <w:rPr>
          <w:b/>
          <w:bCs/>
          <w:color w:val="000000"/>
          <w:sz w:val="28"/>
          <w:lang w:val="uk-UA"/>
        </w:rPr>
        <w:t xml:space="preserve">Спецкурс. </w:t>
      </w:r>
      <w:r w:rsidR="00BB024B">
        <w:rPr>
          <w:b/>
          <w:bCs/>
          <w:color w:val="000000"/>
          <w:sz w:val="28"/>
          <w:lang w:val="uk-UA"/>
        </w:rPr>
        <w:t>Світові інформаційні системи</w:t>
      </w:r>
      <w:r>
        <w:rPr>
          <w:b/>
          <w:bCs/>
          <w:color w:val="000000"/>
          <w:sz w:val="28"/>
          <w:lang w:val="uk-UA"/>
        </w:rPr>
        <w:t xml:space="preserve"> </w:t>
      </w:r>
    </w:p>
    <w:p w:rsidR="00BA282F" w:rsidRPr="006331B8" w:rsidRDefault="00BA282F" w:rsidP="00844E18">
      <w:pPr>
        <w:jc w:val="center"/>
        <w:rPr>
          <w:b/>
          <w:bCs/>
          <w:lang w:val="uk-UA"/>
        </w:rPr>
      </w:pPr>
    </w:p>
    <w:p w:rsidR="00E96D56" w:rsidRPr="006331B8" w:rsidRDefault="00E96D56" w:rsidP="00E96D56">
      <w:pPr>
        <w:rPr>
          <w:lang w:val="uk-UA"/>
        </w:rPr>
      </w:pPr>
      <w:r w:rsidRPr="006331B8">
        <w:rPr>
          <w:b/>
          <w:lang w:val="uk-UA"/>
        </w:rPr>
        <w:t>Викладач:</w:t>
      </w:r>
      <w:r w:rsidRPr="006331B8">
        <w:rPr>
          <w:lang w:val="uk-UA"/>
        </w:rPr>
        <w:t xml:space="preserve"> к. </w:t>
      </w:r>
      <w:r w:rsidR="00340F34">
        <w:rPr>
          <w:lang w:val="uk-UA"/>
        </w:rPr>
        <w:t>філол. н.. доц. Іванюха Тетяна Валеріївна</w:t>
      </w:r>
    </w:p>
    <w:p w:rsidR="00E96D56" w:rsidRPr="006331B8" w:rsidRDefault="00E96D56" w:rsidP="00E96D56">
      <w:pPr>
        <w:rPr>
          <w:lang w:val="uk-UA"/>
        </w:rPr>
      </w:pPr>
      <w:r w:rsidRPr="006331B8">
        <w:rPr>
          <w:b/>
          <w:lang w:val="uk-UA"/>
        </w:rPr>
        <w:t xml:space="preserve">Кафедра: </w:t>
      </w:r>
      <w:r w:rsidRPr="006331B8">
        <w:rPr>
          <w:lang w:val="uk-UA"/>
        </w:rPr>
        <w:t>журналістики, 2й корп. ЗНУ, ауд. 2</w:t>
      </w:r>
      <w:r w:rsidR="00340F34">
        <w:rPr>
          <w:lang w:val="uk-UA"/>
        </w:rPr>
        <w:t>18</w:t>
      </w:r>
      <w:r w:rsidRPr="006331B8">
        <w:rPr>
          <w:lang w:val="uk-UA"/>
        </w:rPr>
        <w:t xml:space="preserve"> (2</w:t>
      </w:r>
      <w:r w:rsidRPr="006331B8">
        <w:rPr>
          <w:vertAlign w:val="superscript"/>
          <w:lang w:val="uk-UA"/>
        </w:rPr>
        <w:t xml:space="preserve">й </w:t>
      </w:r>
      <w:r w:rsidRPr="006331B8">
        <w:rPr>
          <w:lang w:val="uk-UA"/>
        </w:rPr>
        <w:t>поверх)</w:t>
      </w:r>
    </w:p>
    <w:p w:rsidR="00E96D56" w:rsidRPr="006331B8" w:rsidRDefault="00E96D56" w:rsidP="00E96D56">
      <w:pPr>
        <w:rPr>
          <w:lang w:val="uk-UA"/>
        </w:rPr>
      </w:pPr>
      <w:r w:rsidRPr="006331B8">
        <w:rPr>
          <w:b/>
          <w:lang w:val="uk-UA"/>
        </w:rPr>
        <w:t xml:space="preserve">Email: </w:t>
      </w:r>
      <w:hyperlink r:id="rId7" w:history="1">
        <w:r w:rsidR="00340F34" w:rsidRPr="00196BA5">
          <w:rPr>
            <w:rStyle w:val="a3"/>
            <w:lang w:val="uk-UA"/>
          </w:rPr>
          <w:t>s</w:t>
        </w:r>
        <w:r w:rsidR="00340F34" w:rsidRPr="00196BA5">
          <w:rPr>
            <w:rStyle w:val="a3"/>
          </w:rPr>
          <w:t>tarplus</w:t>
        </w:r>
        <w:r w:rsidR="00340F34" w:rsidRPr="00340F34">
          <w:rPr>
            <w:rStyle w:val="a3"/>
            <w:lang w:val="ru-RU"/>
          </w:rPr>
          <w:t>1736</w:t>
        </w:r>
        <w:r w:rsidR="00340F34" w:rsidRPr="00196BA5">
          <w:rPr>
            <w:rStyle w:val="a3"/>
            <w:lang w:val="uk-UA"/>
          </w:rPr>
          <w:t>@gmail.com</w:t>
        </w:r>
      </w:hyperlink>
    </w:p>
    <w:p w:rsidR="00E96D56" w:rsidRPr="006331B8" w:rsidRDefault="00E96D56" w:rsidP="00E96D56">
      <w:pPr>
        <w:rPr>
          <w:lang w:val="uk-UA"/>
        </w:rPr>
      </w:pPr>
      <w:r w:rsidRPr="006331B8">
        <w:rPr>
          <w:b/>
          <w:lang w:val="uk-UA"/>
        </w:rPr>
        <w:t>Телефон:</w:t>
      </w:r>
      <w:r w:rsidRPr="006331B8">
        <w:rPr>
          <w:lang w:val="uk-UA"/>
        </w:rPr>
        <w:t xml:space="preserve"> (061) 289-12-</w:t>
      </w:r>
      <w:r w:rsidR="00340F34" w:rsidRPr="0098199D">
        <w:rPr>
          <w:lang w:val="uk-UA"/>
        </w:rPr>
        <w:t>17</w:t>
      </w:r>
      <w:r w:rsidRPr="006331B8">
        <w:rPr>
          <w:lang w:val="uk-UA"/>
        </w:rPr>
        <w:t xml:space="preserve"> (кафедра), 289-41-11 (деканат)</w:t>
      </w:r>
    </w:p>
    <w:p w:rsidR="00340F34" w:rsidRDefault="00340F34" w:rsidP="00340F34">
      <w:pPr>
        <w:rPr>
          <w:i/>
          <w:iCs/>
          <w:lang w:val="uk-UA"/>
        </w:rPr>
      </w:pPr>
      <w:r>
        <w:rPr>
          <w:b/>
          <w:bCs/>
          <w:lang w:val="uk-UA"/>
        </w:rPr>
        <w:t xml:space="preserve">Інші засоби зв’язку: </w:t>
      </w:r>
      <w:r>
        <w:rPr>
          <w:i/>
          <w:iCs/>
        </w:rPr>
        <w:t>Moodle</w:t>
      </w:r>
      <w:r>
        <w:rPr>
          <w:i/>
          <w:iCs/>
          <w:lang w:val="uk-UA"/>
        </w:rPr>
        <w:t xml:space="preserve"> (форум курсу, приватні повідомлення)</w:t>
      </w:r>
    </w:p>
    <w:p w:rsidR="00E42FA1" w:rsidRPr="006331B8"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1276"/>
        <w:gridCol w:w="963"/>
        <w:gridCol w:w="709"/>
        <w:gridCol w:w="1178"/>
        <w:gridCol w:w="1544"/>
      </w:tblGrid>
      <w:tr w:rsidR="004B0F24" w:rsidRPr="00340F34">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E96D56" w:rsidP="00BB024B">
            <w:pPr>
              <w:spacing w:after="20"/>
              <w:rPr>
                <w:rFonts w:eastAsia="Times New Roman"/>
                <w:lang w:val="uk-UA"/>
              </w:rPr>
            </w:pPr>
            <w:r w:rsidRPr="006331B8">
              <w:rPr>
                <w:bCs/>
                <w:lang w:val="uk-UA"/>
              </w:rPr>
              <w:t xml:space="preserve">Журналістика; </w:t>
            </w:r>
            <w:r w:rsidR="00BB024B">
              <w:rPr>
                <w:bCs/>
                <w:lang w:val="uk-UA"/>
              </w:rPr>
              <w:t>Магістр</w:t>
            </w:r>
          </w:p>
        </w:tc>
      </w:tr>
      <w:tr w:rsidR="006331B8"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581D9C" w:rsidP="00E96D56">
            <w:pPr>
              <w:spacing w:after="20"/>
              <w:rPr>
                <w:lang w:val="uk-UA"/>
              </w:rPr>
            </w:pPr>
            <w:r>
              <w:rPr>
                <w:lang w:val="uk-UA"/>
              </w:rPr>
              <w:t>За вибором студента</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331B8" w:rsidRDefault="00581D9C" w:rsidP="00AD2666">
            <w:pPr>
              <w:rPr>
                <w:rFonts w:eastAsia="Times New Roman"/>
                <w:lang w:val="uk-UA"/>
              </w:rPr>
            </w:pPr>
            <w:r>
              <w:rPr>
                <w:rFonts w:eastAsia="Times New Roman"/>
                <w:lang w:val="uk-UA"/>
              </w:rPr>
              <w:t>2020-2021 1</w:t>
            </w:r>
            <w:r w:rsidR="00E96D56"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rFonts w:eastAsia="Times New Roman"/>
                <w:b/>
              </w:rPr>
              <w:t>Рікнавчання</w:t>
            </w:r>
            <w:r w:rsidR="00E96D56" w:rsidRPr="006331B8">
              <w:rPr>
                <w:rFonts w:eastAsia="Times New Roman"/>
                <w:b/>
                <w:lang w:val="uk-UA"/>
              </w:rPr>
              <w:t xml:space="preserve"> - </w:t>
            </w:r>
            <w:r w:rsidR="00581D9C">
              <w:rPr>
                <w:rFonts w:eastAsia="Times New Roman"/>
                <w:b/>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1</w:t>
            </w:r>
            <w:r w:rsidR="00581D9C">
              <w:rPr>
                <w:rFonts w:eastAsia="Times New Roman"/>
                <w:lang w:val="uk-UA"/>
              </w:rPr>
              <w:t>0</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2"/>
            </w:r>
          </w:p>
        </w:tc>
        <w:tc>
          <w:tcPr>
            <w:tcW w:w="963" w:type="dxa"/>
            <w:tcBorders>
              <w:top w:val="single" w:sz="4" w:space="0" w:color="000000"/>
              <w:left w:val="single" w:sz="4" w:space="0" w:color="000000"/>
              <w:bottom w:val="single" w:sz="4" w:space="0" w:color="000000"/>
              <w:right w:val="single" w:sz="4" w:space="0" w:color="000000"/>
            </w:tcBorders>
          </w:tcPr>
          <w:p w:rsidR="004B0F24" w:rsidRPr="006331B8" w:rsidRDefault="004C31BA" w:rsidP="00AD2666">
            <w:pPr>
              <w:rPr>
                <w:b/>
                <w:lang w:val="uk-UA"/>
              </w:rPr>
            </w:pPr>
            <w:r>
              <w:rPr>
                <w:b/>
                <w:lang w:val="uk-UA"/>
              </w:rPr>
              <w:t>2</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i/>
                <w:iCs/>
                <w:lang w:val="uk-UA"/>
              </w:rPr>
            </w:pPr>
            <w:r w:rsidRPr="006331B8">
              <w:rPr>
                <w:b/>
                <w:bCs/>
                <w:lang w:val="uk-UA"/>
              </w:rPr>
              <w:t>Лекційні заняття</w:t>
            </w:r>
            <w:r w:rsidR="009F6B92" w:rsidRPr="006331B8">
              <w:rPr>
                <w:b/>
                <w:bCs/>
                <w:lang w:val="uk-UA"/>
              </w:rPr>
              <w:t>–</w:t>
            </w:r>
            <w:r w:rsidR="00581D9C">
              <w:rPr>
                <w:b/>
                <w:bCs/>
                <w:lang w:val="uk-UA"/>
              </w:rPr>
              <w:t>10</w:t>
            </w:r>
            <w:r w:rsidR="00E96D56" w:rsidRPr="006331B8">
              <w:rPr>
                <w:b/>
                <w:bCs/>
                <w:lang w:val="uk-UA"/>
              </w:rPr>
              <w:t xml:space="preserve"> год</w:t>
            </w:r>
          </w:p>
          <w:p w:rsidR="004B0F24" w:rsidRPr="006331B8" w:rsidRDefault="004B0F24" w:rsidP="00AD2666">
            <w:pPr>
              <w:rPr>
                <w:b/>
                <w:bCs/>
                <w:lang w:val="uk-UA"/>
              </w:rPr>
            </w:pPr>
            <w:r w:rsidRPr="006331B8">
              <w:rPr>
                <w:b/>
                <w:bCs/>
                <w:lang w:val="uk-UA"/>
              </w:rPr>
              <w:t>Практичні заняття</w:t>
            </w:r>
            <w:r w:rsidR="009F6B92" w:rsidRPr="006331B8">
              <w:rPr>
                <w:b/>
                <w:bCs/>
                <w:lang w:val="uk-UA"/>
              </w:rPr>
              <w:t>–</w:t>
            </w:r>
            <w:r w:rsidR="00E96D56" w:rsidRPr="006331B8">
              <w:rPr>
                <w:b/>
                <w:bCs/>
                <w:lang w:val="uk-UA"/>
              </w:rPr>
              <w:t xml:space="preserve"> 2</w:t>
            </w:r>
            <w:r w:rsidR="00581D9C">
              <w:rPr>
                <w:b/>
                <w:bCs/>
                <w:lang w:val="uk-UA"/>
              </w:rPr>
              <w:t>0</w:t>
            </w:r>
            <w:r w:rsidR="00E96D56" w:rsidRPr="006331B8">
              <w:rPr>
                <w:b/>
                <w:bCs/>
                <w:lang w:val="uk-UA"/>
              </w:rPr>
              <w:t xml:space="preserve"> год</w:t>
            </w:r>
          </w:p>
          <w:p w:rsidR="004B0F24" w:rsidRPr="006331B8" w:rsidRDefault="004B0F24" w:rsidP="00AD2666">
            <w:pPr>
              <w:rPr>
                <w:rFonts w:eastAsia="Times New Roman"/>
                <w:lang w:val="uk-UA"/>
              </w:rPr>
            </w:pPr>
            <w:r w:rsidRPr="006331B8">
              <w:rPr>
                <w:b/>
                <w:bCs/>
                <w:lang w:val="uk-UA"/>
              </w:rPr>
              <w:t>Самостійна робота</w:t>
            </w:r>
            <w:r w:rsidR="009F6B92" w:rsidRPr="006331B8">
              <w:rPr>
                <w:b/>
                <w:bCs/>
                <w:lang w:val="uk-UA"/>
              </w:rPr>
              <w:t xml:space="preserve"> –</w:t>
            </w:r>
            <w:r w:rsidR="00581D9C">
              <w:rPr>
                <w:rFonts w:eastAsia="Times New Roman"/>
                <w:b/>
                <w:lang w:val="uk-UA"/>
              </w:rPr>
              <w:t>60</w:t>
            </w:r>
            <w:r w:rsidR="00E96D56" w:rsidRPr="006331B8">
              <w:rPr>
                <w:rFonts w:eastAsia="Times New Roman"/>
                <w:b/>
                <w:lang w:val="uk-UA"/>
              </w:rPr>
              <w:t xml:space="preserve"> год.</w:t>
            </w:r>
          </w:p>
        </w:tc>
      </w:tr>
      <w:tr w:rsidR="006331B8" w:rsidRPr="006331B8" w:rsidTr="00E96D56">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B0F24" w:rsidRPr="006331B8" w:rsidRDefault="00E96D56" w:rsidP="00AD2666">
            <w:pPr>
              <w:rPr>
                <w:i/>
                <w:lang w:val="uk-UA"/>
              </w:rPr>
            </w:pPr>
            <w:r w:rsidRPr="006331B8">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BB024B">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581D9C" w:rsidRDefault="00BA3A2C" w:rsidP="00AD2666">
            <w:pPr>
              <w:rPr>
                <w:rFonts w:eastAsia="Times New Roman"/>
                <w:lang w:val="uk-UA"/>
              </w:rPr>
            </w:pPr>
            <w:hyperlink r:id="rId8" w:history="1">
              <w:r w:rsidR="00581D9C" w:rsidRPr="00BA2B83">
                <w:rPr>
                  <w:rStyle w:val="a3"/>
                </w:rPr>
                <w:t>https</w:t>
              </w:r>
              <w:r w:rsidR="00581D9C" w:rsidRPr="00BA2B83">
                <w:rPr>
                  <w:rStyle w:val="a3"/>
                  <w:lang w:val="uk-UA"/>
                </w:rPr>
                <w:t>://</w:t>
              </w:r>
              <w:r w:rsidR="00581D9C" w:rsidRPr="00BA2B83">
                <w:rPr>
                  <w:rStyle w:val="a3"/>
                </w:rPr>
                <w:t>moodle</w:t>
              </w:r>
              <w:r w:rsidR="00581D9C" w:rsidRPr="00BA2B83">
                <w:rPr>
                  <w:rStyle w:val="a3"/>
                  <w:lang w:val="uk-UA"/>
                </w:rPr>
                <w:t>.</w:t>
              </w:r>
              <w:r w:rsidR="00581D9C" w:rsidRPr="00BA2B83">
                <w:rPr>
                  <w:rStyle w:val="a3"/>
                </w:rPr>
                <w:t>znu</w:t>
              </w:r>
              <w:r w:rsidR="00581D9C" w:rsidRPr="00BA2B83">
                <w:rPr>
                  <w:rStyle w:val="a3"/>
                  <w:lang w:val="uk-UA"/>
                </w:rPr>
                <w:t>.</w:t>
              </w:r>
              <w:r w:rsidR="00581D9C" w:rsidRPr="00BA2B83">
                <w:rPr>
                  <w:rStyle w:val="a3"/>
                </w:rPr>
                <w:t>edu</w:t>
              </w:r>
              <w:r w:rsidR="00581D9C" w:rsidRPr="00BA2B83">
                <w:rPr>
                  <w:rStyle w:val="a3"/>
                  <w:lang w:val="uk-UA"/>
                </w:rPr>
                <w:t>.</w:t>
              </w:r>
              <w:r w:rsidR="00581D9C" w:rsidRPr="00BA2B83">
                <w:rPr>
                  <w:rStyle w:val="a3"/>
                </w:rPr>
                <w:t>ua</w:t>
              </w:r>
              <w:r w:rsidR="00581D9C" w:rsidRPr="00BA2B83">
                <w:rPr>
                  <w:rStyle w:val="a3"/>
                  <w:lang w:val="uk-UA"/>
                </w:rPr>
                <w:t>/</w:t>
              </w:r>
              <w:r w:rsidR="00581D9C" w:rsidRPr="00BA2B83">
                <w:rPr>
                  <w:rStyle w:val="a3"/>
                </w:rPr>
                <w:t>course</w:t>
              </w:r>
              <w:r w:rsidR="00581D9C" w:rsidRPr="00BA2B83">
                <w:rPr>
                  <w:rStyle w:val="a3"/>
                  <w:lang w:val="uk-UA"/>
                </w:rPr>
                <w:t>/</w:t>
              </w:r>
              <w:r w:rsidR="00581D9C" w:rsidRPr="00BA2B83">
                <w:rPr>
                  <w:rStyle w:val="a3"/>
                </w:rPr>
                <w:t>view</w:t>
              </w:r>
              <w:r w:rsidR="00581D9C" w:rsidRPr="00BA2B83">
                <w:rPr>
                  <w:rStyle w:val="a3"/>
                  <w:lang w:val="uk-UA"/>
                </w:rPr>
                <w:t>.</w:t>
              </w:r>
              <w:r w:rsidR="00581D9C" w:rsidRPr="00BA2B83">
                <w:rPr>
                  <w:rStyle w:val="a3"/>
                </w:rPr>
                <w:t>php</w:t>
              </w:r>
              <w:r w:rsidR="00581D9C" w:rsidRPr="00BA2B83">
                <w:rPr>
                  <w:rStyle w:val="a3"/>
                  <w:lang w:val="uk-UA"/>
                </w:rPr>
                <w:t>?</w:t>
              </w:r>
              <w:r w:rsidR="00581D9C" w:rsidRPr="00BA2B83">
                <w:rPr>
                  <w:rStyle w:val="a3"/>
                </w:rPr>
                <w:t>id</w:t>
              </w:r>
              <w:r w:rsidR="00581D9C" w:rsidRPr="00BA2B83">
                <w:rPr>
                  <w:rStyle w:val="a3"/>
                  <w:lang w:val="uk-UA"/>
                </w:rPr>
                <w:t>=1799</w:t>
              </w:r>
            </w:hyperlink>
          </w:p>
        </w:tc>
      </w:tr>
      <w:tr w:rsidR="004B0F24" w:rsidRPr="00581D9C">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4B0F24">
            <w:pPr>
              <w:rPr>
                <w:rStyle w:val="s1"/>
                <w:b/>
                <w:lang w:val="uk-UA"/>
              </w:rPr>
            </w:pPr>
            <w:r w:rsidRPr="006331B8">
              <w:rPr>
                <w:b/>
                <w:iCs/>
                <w:lang w:val="uk-UA"/>
              </w:rPr>
              <w:t>Консультації:</w:t>
            </w:r>
          </w:p>
          <w:p w:rsidR="004B0F24" w:rsidRPr="006331B8"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6331B8" w:rsidP="00AD2666">
            <w:pPr>
              <w:rPr>
                <w:lang w:val="uk-UA"/>
              </w:rPr>
            </w:pPr>
            <w:r w:rsidRPr="005D3580">
              <w:rPr>
                <w:rStyle w:val="s1"/>
                <w:lang w:val="uk-UA"/>
              </w:rPr>
              <w:t xml:space="preserve">щочетверга, 12.55-14.15 або за домовленістю чи ел. </w:t>
            </w:r>
            <w:r w:rsidR="00581D9C">
              <w:rPr>
                <w:rStyle w:val="s1"/>
                <w:lang w:val="uk-UA"/>
              </w:rPr>
              <w:t>П</w:t>
            </w:r>
            <w:r w:rsidRPr="005D3580">
              <w:rPr>
                <w:rStyle w:val="s1"/>
                <w:lang w:val="uk-UA"/>
              </w:rPr>
              <w:t>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4C31BA" w:rsidRPr="004C31BA" w:rsidRDefault="004C31BA" w:rsidP="004C31BA">
      <w:pPr>
        <w:shd w:val="clear" w:color="auto" w:fill="FFFFFF"/>
        <w:jc w:val="both"/>
        <w:rPr>
          <w:rFonts w:eastAsia="Times New Roman"/>
          <w:color w:val="333333"/>
          <w:lang w:val="uk-UA" w:eastAsia="ru-RU"/>
        </w:rPr>
      </w:pPr>
      <w:r w:rsidRPr="004C31BA">
        <w:rPr>
          <w:rFonts w:eastAsia="Times New Roman"/>
          <w:color w:val="333333"/>
          <w:lang w:val="uk-UA" w:eastAsia="ru-RU"/>
        </w:rPr>
        <w:t>Предметом</w:t>
      </w:r>
      <w:r w:rsidRPr="004C31BA">
        <w:rPr>
          <w:rFonts w:eastAsia="Times New Roman"/>
          <w:color w:val="333333"/>
          <w:lang w:val="ru-RU" w:eastAsia="ru-RU"/>
        </w:rPr>
        <w:t> </w:t>
      </w:r>
      <w:r w:rsidRPr="004C31BA">
        <w:rPr>
          <w:rFonts w:eastAsia="Times New Roman"/>
          <w:color w:val="333333"/>
          <w:lang w:val="uk-UA" w:eastAsia="ru-RU"/>
        </w:rPr>
        <w:t xml:space="preserve">вивчення </w:t>
      </w:r>
      <w:r w:rsidRPr="004C31BA">
        <w:rPr>
          <w:rFonts w:eastAsia="Times New Roman"/>
          <w:color w:val="333333"/>
          <w:lang w:val="ru-RU" w:eastAsia="ru-RU"/>
        </w:rPr>
        <w:t> </w:t>
      </w:r>
      <w:r w:rsidRPr="004C31BA">
        <w:rPr>
          <w:rFonts w:eastAsia="Times New Roman"/>
          <w:color w:val="333333"/>
          <w:lang w:val="uk-UA" w:eastAsia="ru-RU"/>
        </w:rPr>
        <w:t xml:space="preserve">є </w:t>
      </w:r>
      <w:r w:rsidR="00581D9C">
        <w:rPr>
          <w:rFonts w:eastAsia="Times New Roman"/>
          <w:color w:val="333333"/>
          <w:lang w:val="uk-UA" w:eastAsia="ru-RU"/>
        </w:rPr>
        <w:t>сучасний світової пресової журналістики</w:t>
      </w:r>
      <w:r w:rsidRPr="004C31BA">
        <w:rPr>
          <w:rFonts w:eastAsia="Times New Roman"/>
          <w:color w:val="333333"/>
          <w:lang w:val="uk-UA" w:eastAsia="ru-RU"/>
        </w:rPr>
        <w:t xml:space="preserve"> в контексті тенденцій розвитку світових систем мас-медіа на прикладі провідних зарубіжних </w:t>
      </w:r>
      <w:r w:rsidR="00581D9C">
        <w:rPr>
          <w:rFonts w:eastAsia="Times New Roman"/>
          <w:color w:val="333333"/>
          <w:lang w:val="uk-UA" w:eastAsia="ru-RU"/>
        </w:rPr>
        <w:t>газетних, журнальних та інтернет-видань.</w:t>
      </w:r>
    </w:p>
    <w:p w:rsidR="00581D9C" w:rsidRPr="007D2568" w:rsidRDefault="00581D9C" w:rsidP="00581D9C">
      <w:pPr>
        <w:ind w:firstLine="709"/>
        <w:jc w:val="both"/>
        <w:rPr>
          <w:lang w:val="uk-UA"/>
        </w:rPr>
      </w:pPr>
      <w:r>
        <w:rPr>
          <w:b/>
          <w:lang w:val="uk-UA"/>
        </w:rPr>
        <w:t>Мета</w:t>
      </w:r>
      <w:r>
        <w:rPr>
          <w:lang w:val="uk-UA"/>
        </w:rPr>
        <w:t xml:space="preserve"> </w:t>
      </w:r>
      <w:r>
        <w:rPr>
          <w:szCs w:val="28"/>
          <w:lang w:val="uk-UA"/>
        </w:rPr>
        <w:t xml:space="preserve">– </w:t>
      </w:r>
      <w:r w:rsidRPr="007D2568">
        <w:rPr>
          <w:lang w:val="uk-UA"/>
        </w:rPr>
        <w:t>розглянути регіональні та національні особливості друкованих засобів масової  інформації країн та регіонів світу  і таким чином допомогти студентам отримати комплексне уявлення про світову журналістику як багатоплановий та динамічний феномен.</w:t>
      </w:r>
    </w:p>
    <w:p w:rsidR="00581D9C" w:rsidRPr="007D2568" w:rsidRDefault="00581D9C" w:rsidP="00581D9C">
      <w:pPr>
        <w:ind w:firstLine="709"/>
        <w:jc w:val="both"/>
        <w:rPr>
          <w:lang w:val="uk-UA"/>
        </w:rPr>
      </w:pPr>
      <w:r w:rsidRPr="007D2568">
        <w:rPr>
          <w:b/>
          <w:lang w:val="uk-UA"/>
        </w:rPr>
        <w:t>Завдання</w:t>
      </w:r>
      <w:r w:rsidRPr="007D2568">
        <w:rPr>
          <w:lang w:val="uk-UA"/>
        </w:rPr>
        <w:t>:</w:t>
      </w:r>
    </w:p>
    <w:p w:rsidR="00581D9C" w:rsidRPr="007D2568" w:rsidRDefault="00581D9C" w:rsidP="00581D9C">
      <w:pPr>
        <w:numPr>
          <w:ilvl w:val="0"/>
          <w:numId w:val="13"/>
        </w:numPr>
        <w:tabs>
          <w:tab w:val="left" w:pos="360"/>
          <w:tab w:val="num" w:pos="720"/>
        </w:tabs>
        <w:ind w:left="0" w:firstLine="0"/>
        <w:jc w:val="both"/>
        <w:rPr>
          <w:lang w:val="uk-UA"/>
        </w:rPr>
      </w:pPr>
      <w:r w:rsidRPr="007D2568">
        <w:rPr>
          <w:lang w:val="uk-UA"/>
        </w:rPr>
        <w:t xml:space="preserve">розглянути особливості розвитку та сучасний стан преси таких континентів, як Євразія, Північна та Південна Америки, Африка, Австралія; </w:t>
      </w:r>
    </w:p>
    <w:p w:rsidR="00581D9C" w:rsidRPr="007D2568" w:rsidRDefault="00581D9C" w:rsidP="00581D9C">
      <w:pPr>
        <w:numPr>
          <w:ilvl w:val="0"/>
          <w:numId w:val="13"/>
        </w:numPr>
        <w:tabs>
          <w:tab w:val="left" w:pos="360"/>
          <w:tab w:val="num" w:pos="720"/>
        </w:tabs>
        <w:ind w:left="0" w:firstLine="0"/>
        <w:jc w:val="both"/>
        <w:rPr>
          <w:lang w:val="uk-UA"/>
        </w:rPr>
      </w:pPr>
      <w:r w:rsidRPr="007D2568">
        <w:rPr>
          <w:lang w:val="uk-UA"/>
        </w:rPr>
        <w:t>висвітлити специфіку системи друкованих ЗМІ окремих країн континентів;</w:t>
      </w:r>
    </w:p>
    <w:p w:rsidR="00581D9C" w:rsidRPr="007D2568" w:rsidRDefault="00581D9C" w:rsidP="00581D9C">
      <w:pPr>
        <w:numPr>
          <w:ilvl w:val="0"/>
          <w:numId w:val="13"/>
        </w:numPr>
        <w:tabs>
          <w:tab w:val="left" w:pos="360"/>
          <w:tab w:val="num" w:pos="720"/>
        </w:tabs>
        <w:ind w:left="0" w:firstLine="0"/>
        <w:jc w:val="both"/>
        <w:rPr>
          <w:lang w:val="uk-UA"/>
        </w:rPr>
      </w:pPr>
      <w:r w:rsidRPr="007D2568">
        <w:rPr>
          <w:lang w:val="uk-UA"/>
        </w:rPr>
        <w:t>дослідити еволюцію основних видів газетних і журнальних видань;</w:t>
      </w:r>
    </w:p>
    <w:p w:rsidR="00581D9C" w:rsidRPr="007D2568" w:rsidRDefault="00581D9C" w:rsidP="00581D9C">
      <w:pPr>
        <w:numPr>
          <w:ilvl w:val="0"/>
          <w:numId w:val="13"/>
        </w:numPr>
        <w:tabs>
          <w:tab w:val="left" w:pos="360"/>
          <w:tab w:val="num" w:pos="720"/>
        </w:tabs>
        <w:ind w:left="0" w:firstLine="0"/>
        <w:jc w:val="both"/>
        <w:rPr>
          <w:lang w:val="uk-UA"/>
        </w:rPr>
      </w:pPr>
      <w:r w:rsidRPr="007D2568">
        <w:rPr>
          <w:lang w:val="uk-UA"/>
        </w:rPr>
        <w:t>виявити основні тенденції розвитку зарубіжних друкованих ЗМІ в останні два десятиліття.</w:t>
      </w:r>
    </w:p>
    <w:p w:rsidR="004C31BA" w:rsidRPr="004C31BA" w:rsidRDefault="004C31BA" w:rsidP="004C31BA">
      <w:pPr>
        <w:shd w:val="clear" w:color="auto" w:fill="FFFFFF"/>
        <w:jc w:val="both"/>
        <w:rPr>
          <w:rFonts w:eastAsia="Times New Roman"/>
          <w:color w:val="333333"/>
          <w:lang w:val="ru-RU" w:eastAsia="ru-RU"/>
        </w:rPr>
      </w:pPr>
      <w:r w:rsidRPr="004C31BA">
        <w:rPr>
          <w:rFonts w:eastAsia="Times New Roman"/>
          <w:color w:val="333333"/>
          <w:lang w:val="ru-RU" w:eastAsia="ru-RU"/>
        </w:rPr>
        <w:t>Програма</w:t>
      </w:r>
      <w:r w:rsidR="0098199D">
        <w:rPr>
          <w:rFonts w:eastAsia="Times New Roman"/>
          <w:color w:val="333333"/>
          <w:lang w:val="ru-RU" w:eastAsia="ru-RU"/>
        </w:rPr>
        <w:t xml:space="preserve"> </w:t>
      </w:r>
      <w:r w:rsidRPr="004C31BA">
        <w:rPr>
          <w:rFonts w:eastAsia="Times New Roman"/>
          <w:color w:val="333333"/>
          <w:lang w:val="ru-RU" w:eastAsia="ru-RU"/>
        </w:rPr>
        <w:t>навчальної</w:t>
      </w:r>
      <w:r w:rsidR="0098199D">
        <w:rPr>
          <w:rFonts w:eastAsia="Times New Roman"/>
          <w:color w:val="333333"/>
          <w:lang w:val="ru-RU" w:eastAsia="ru-RU"/>
        </w:rPr>
        <w:t xml:space="preserve"> </w:t>
      </w:r>
      <w:r w:rsidRPr="004C31BA">
        <w:rPr>
          <w:rFonts w:eastAsia="Times New Roman"/>
          <w:color w:val="333333"/>
          <w:lang w:val="ru-RU" w:eastAsia="ru-RU"/>
        </w:rPr>
        <w:t>дисципліни</w:t>
      </w:r>
      <w:r w:rsidR="0098199D">
        <w:rPr>
          <w:rFonts w:eastAsia="Times New Roman"/>
          <w:color w:val="333333"/>
          <w:lang w:val="ru-RU" w:eastAsia="ru-RU"/>
        </w:rPr>
        <w:t xml:space="preserve"> </w:t>
      </w:r>
      <w:r w:rsidRPr="004C31BA">
        <w:rPr>
          <w:rFonts w:eastAsia="Times New Roman"/>
          <w:color w:val="333333"/>
          <w:lang w:val="ru-RU" w:eastAsia="ru-RU"/>
        </w:rPr>
        <w:t>складається з таких змістових</w:t>
      </w:r>
      <w:r w:rsidR="0098199D">
        <w:rPr>
          <w:rFonts w:eastAsia="Times New Roman"/>
          <w:color w:val="333333"/>
          <w:lang w:val="ru-RU" w:eastAsia="ru-RU"/>
        </w:rPr>
        <w:t xml:space="preserve"> </w:t>
      </w:r>
      <w:r w:rsidRPr="004C31BA">
        <w:rPr>
          <w:rFonts w:eastAsia="Times New Roman"/>
          <w:color w:val="333333"/>
          <w:lang w:val="ru-RU" w:eastAsia="ru-RU"/>
        </w:rPr>
        <w:t>модулів:</w:t>
      </w:r>
    </w:p>
    <w:p w:rsidR="004C31BA" w:rsidRPr="00581D9C" w:rsidRDefault="004C31BA" w:rsidP="004C31BA">
      <w:pPr>
        <w:shd w:val="clear" w:color="auto" w:fill="FFFFFF"/>
        <w:jc w:val="both"/>
        <w:rPr>
          <w:rFonts w:eastAsia="Times New Roman"/>
          <w:color w:val="333333"/>
          <w:lang w:val="ru-RU" w:eastAsia="ru-RU"/>
        </w:rPr>
      </w:pPr>
      <w:r w:rsidRPr="004C31BA">
        <w:rPr>
          <w:rFonts w:eastAsia="Times New Roman"/>
          <w:color w:val="333333"/>
          <w:lang w:val="ru-RU" w:eastAsia="ru-RU"/>
        </w:rPr>
        <w:t>1.</w:t>
      </w:r>
      <w:r w:rsidRPr="004C31BA">
        <w:rPr>
          <w:rFonts w:eastAsia="Times New Roman"/>
          <w:b/>
          <w:bCs/>
          <w:color w:val="333333"/>
          <w:lang w:val="ru-RU" w:eastAsia="ru-RU"/>
        </w:rPr>
        <w:t> </w:t>
      </w:r>
      <w:r w:rsidR="00581D9C" w:rsidRPr="00581D9C">
        <w:rPr>
          <w:lang w:val="uk-UA"/>
        </w:rPr>
        <w:t>Національні особливості преси країн Західної Європи та США</w:t>
      </w:r>
    </w:p>
    <w:p w:rsidR="004C31BA" w:rsidRPr="00581D9C" w:rsidRDefault="004C31BA" w:rsidP="004C31BA">
      <w:pPr>
        <w:shd w:val="clear" w:color="auto" w:fill="FFFFFF"/>
        <w:jc w:val="both"/>
        <w:rPr>
          <w:rFonts w:eastAsia="Times New Roman"/>
          <w:color w:val="333333"/>
          <w:lang w:val="ru-RU" w:eastAsia="ru-RU"/>
        </w:rPr>
      </w:pPr>
      <w:r w:rsidRPr="00581D9C">
        <w:rPr>
          <w:rFonts w:eastAsia="Times New Roman"/>
          <w:color w:val="333333"/>
          <w:lang w:val="ru-RU" w:eastAsia="ru-RU"/>
        </w:rPr>
        <w:t xml:space="preserve">2.  </w:t>
      </w:r>
      <w:r w:rsidR="00581D9C" w:rsidRPr="00581D9C">
        <w:rPr>
          <w:lang w:val="uk-UA"/>
        </w:rPr>
        <w:t>Преса інших країн Європи та Азії</w:t>
      </w:r>
    </w:p>
    <w:p w:rsidR="00E96D56" w:rsidRPr="004C31BA" w:rsidRDefault="00E96D56" w:rsidP="00E66C95">
      <w:pPr>
        <w:rPr>
          <w:i/>
          <w:iCs/>
          <w:lang w:val="ru-RU"/>
        </w:rPr>
      </w:pPr>
    </w:p>
    <w:p w:rsidR="009D77A7" w:rsidRPr="006331B8" w:rsidRDefault="00EF5BEC" w:rsidP="00E66C95">
      <w:pPr>
        <w:rPr>
          <w:lang w:val="uk-UA"/>
        </w:rPr>
      </w:pPr>
      <w:r w:rsidRPr="006331B8">
        <w:rPr>
          <w:b/>
          <w:sz w:val="28"/>
          <w:lang w:val="uk-UA"/>
        </w:rPr>
        <w:t>ОЧІКУВАНІ РЕЗУЛЬТАТИ НАВЧАННЯ</w:t>
      </w:r>
    </w:p>
    <w:p w:rsidR="003D656F" w:rsidRPr="006331B8" w:rsidRDefault="003D656F" w:rsidP="009D77A7">
      <w:pPr>
        <w:rPr>
          <w:b/>
          <w:lang w:val="uk-UA"/>
        </w:rPr>
      </w:pPr>
      <w:r w:rsidRPr="006331B8">
        <w:rPr>
          <w:b/>
          <w:lang w:val="uk-UA"/>
        </w:rPr>
        <w:t>У разі успішного завер</w:t>
      </w:r>
      <w:r w:rsidR="006464EA" w:rsidRPr="006331B8">
        <w:rPr>
          <w:b/>
          <w:lang w:val="uk-UA"/>
        </w:rPr>
        <w:t xml:space="preserve">шення курсу студент </w:t>
      </w:r>
      <w:r w:rsidR="006464EA" w:rsidRPr="006331B8">
        <w:rPr>
          <w:b/>
          <w:u w:val="single"/>
          <w:lang w:val="uk-UA"/>
        </w:rPr>
        <w:t>зможе</w:t>
      </w:r>
      <w:r w:rsidRPr="006331B8">
        <w:rPr>
          <w:b/>
          <w:lang w:val="uk-UA"/>
        </w:rPr>
        <w:t>:</w:t>
      </w:r>
    </w:p>
    <w:p w:rsidR="00581D9C" w:rsidRPr="007D2568" w:rsidRDefault="00581D9C" w:rsidP="00581D9C">
      <w:pPr>
        <w:tabs>
          <w:tab w:val="left" w:pos="4680"/>
        </w:tabs>
        <w:jc w:val="both"/>
        <w:rPr>
          <w:lang w:val="uk-UA"/>
        </w:rPr>
      </w:pPr>
      <w:r w:rsidRPr="007D2568">
        <w:rPr>
          <w:lang w:val="uk-UA"/>
        </w:rPr>
        <w:t>1)  розглядати журналістські явища з урахуванням передумов  виникнення, закономірностей розвитку та зв’язках з іншими явищами, тобто в діахронії;</w:t>
      </w:r>
    </w:p>
    <w:p w:rsidR="00581D9C" w:rsidRPr="007D2568" w:rsidRDefault="00581D9C" w:rsidP="00581D9C">
      <w:pPr>
        <w:jc w:val="both"/>
        <w:rPr>
          <w:lang w:val="uk-UA"/>
        </w:rPr>
      </w:pPr>
      <w:r w:rsidRPr="007D2568">
        <w:rPr>
          <w:lang w:val="uk-UA"/>
        </w:rPr>
        <w:t xml:space="preserve">2) на основі засвоєних знань зіставляти та характеризувати факти журналістики з точки зору їхньої внутрішньої еволюції та спадкоємності; </w:t>
      </w:r>
    </w:p>
    <w:p w:rsidR="00581D9C" w:rsidRPr="007D2568" w:rsidRDefault="00581D9C" w:rsidP="00581D9C">
      <w:pPr>
        <w:jc w:val="both"/>
        <w:rPr>
          <w:lang w:val="uk-UA"/>
        </w:rPr>
      </w:pPr>
      <w:r w:rsidRPr="007D2568">
        <w:rPr>
          <w:lang w:val="uk-UA"/>
        </w:rPr>
        <w:t xml:space="preserve">3) аналізувати різні типи друкованих видань країн світу та визначати їхнє місце в еволюції світових ЗМІ. </w:t>
      </w:r>
    </w:p>
    <w:p w:rsidR="006A53C5" w:rsidRPr="006331B8" w:rsidRDefault="00581D9C" w:rsidP="00581D9C">
      <w:pPr>
        <w:tabs>
          <w:tab w:val="left" w:pos="6345"/>
        </w:tabs>
        <w:jc w:val="both"/>
        <w:rPr>
          <w:lang w:val="uk-UA"/>
        </w:rPr>
      </w:pPr>
      <w:r>
        <w:rPr>
          <w:lang w:val="uk-UA"/>
        </w:rPr>
        <w:lastRenderedPageBreak/>
        <w:tab/>
      </w:r>
    </w:p>
    <w:p w:rsidR="00844E18" w:rsidRPr="006331B8" w:rsidRDefault="00566A39" w:rsidP="00844E18">
      <w:pPr>
        <w:outlineLvl w:val="0"/>
        <w:rPr>
          <w:rFonts w:eastAsia="Times New Roman"/>
          <w:b/>
          <w:bCs/>
          <w:kern w:val="36"/>
          <w:sz w:val="28"/>
          <w:lang w:val="uk-UA"/>
        </w:rPr>
      </w:pPr>
      <w:r w:rsidRPr="006331B8">
        <w:rPr>
          <w:b/>
          <w:bCs/>
          <w:kern w:val="36"/>
          <w:sz w:val="28"/>
          <w:lang w:val="uk-UA"/>
        </w:rPr>
        <w:t>ОСНОВНІ НАВЧАЛЬНІ</w:t>
      </w:r>
      <w:r w:rsidR="006C4032" w:rsidRPr="006331B8">
        <w:rPr>
          <w:b/>
          <w:bCs/>
          <w:kern w:val="36"/>
          <w:sz w:val="28"/>
          <w:lang w:val="uk-UA"/>
        </w:rPr>
        <w:t>РЕСУРСИ</w:t>
      </w:r>
    </w:p>
    <w:p w:rsidR="00094D99" w:rsidRDefault="006A53C5" w:rsidP="00094D99">
      <w:pPr>
        <w:pStyle w:val="21"/>
        <w:tabs>
          <w:tab w:val="left" w:pos="0"/>
          <w:tab w:val="left" w:pos="360"/>
          <w:tab w:val="left" w:pos="540"/>
        </w:tabs>
        <w:spacing w:after="0" w:line="240" w:lineRule="auto"/>
        <w:ind w:left="0"/>
        <w:jc w:val="both"/>
        <w:rPr>
          <w:lang w:val="uk-UA"/>
        </w:rPr>
      </w:pPr>
      <w:r w:rsidRPr="006331B8">
        <w:rPr>
          <w:iCs/>
          <w:lang w:val="uk-UA"/>
        </w:rPr>
        <w:t xml:space="preserve">• </w:t>
      </w:r>
      <w:r w:rsidR="00094D99" w:rsidRPr="0082495B">
        <w:rPr>
          <w:lang w:val="uk-UA"/>
        </w:rPr>
        <w:t>Б</w:t>
      </w:r>
      <w:r w:rsidR="00094D99" w:rsidRPr="0082495B">
        <w:t>ыков А.Ю. Современная зарубежная журналистика</w:t>
      </w:r>
      <w:r w:rsidR="00094D99">
        <w:rPr>
          <w:lang w:val="uk-UA"/>
        </w:rPr>
        <w:t xml:space="preserve">. </w:t>
      </w:r>
      <w:r w:rsidR="00094D99" w:rsidRPr="0082495B">
        <w:t xml:space="preserve"> Екатеринбург, 2003.</w:t>
      </w:r>
      <w:r w:rsidR="00094D99" w:rsidRPr="0082495B">
        <w:rPr>
          <w:lang w:val="uk-UA"/>
        </w:rPr>
        <w:t xml:space="preserve"> 105 с.</w:t>
      </w:r>
    </w:p>
    <w:p w:rsidR="006A53C5" w:rsidRPr="00094D99" w:rsidRDefault="00094D99" w:rsidP="006A53C5">
      <w:pPr>
        <w:numPr>
          <w:ilvl w:val="0"/>
          <w:numId w:val="16"/>
        </w:numPr>
        <w:tabs>
          <w:tab w:val="left" w:pos="426"/>
          <w:tab w:val="left" w:pos="567"/>
          <w:tab w:val="left" w:pos="993"/>
          <w:tab w:val="left" w:pos="3430"/>
        </w:tabs>
        <w:ind w:hanging="720"/>
        <w:jc w:val="both"/>
        <w:rPr>
          <w:iCs/>
          <w:lang w:val="uk-UA"/>
        </w:rPr>
      </w:pPr>
      <w:r w:rsidRPr="00094D99">
        <w:rPr>
          <w:lang w:val="uk-UA"/>
        </w:rPr>
        <w:t>Іванюха Т.В. Історія зарубіжної журналістики : навчально-методичний посібник. Запоріжжя : ЗНУ, 2012. 85 с.</w:t>
      </w:r>
    </w:p>
    <w:p w:rsidR="006A53C5" w:rsidRPr="006331B8" w:rsidRDefault="006A53C5" w:rsidP="006A53C5">
      <w:pPr>
        <w:jc w:val="both"/>
        <w:rPr>
          <w:rFonts w:eastAsia="Times New Roman"/>
          <w:i/>
          <w:u w:val="single"/>
          <w:lang w:val="uk-UA"/>
        </w:rPr>
      </w:pPr>
      <w:r w:rsidRPr="006331B8">
        <w:rPr>
          <w:b/>
          <w:i/>
          <w:u w:val="single"/>
          <w:lang w:val="uk-UA"/>
        </w:rPr>
        <w:t>+ до кожного заняття рекомендуються додаткові джерела (див. Moodle).</w:t>
      </w:r>
    </w:p>
    <w:p w:rsidR="00844E18" w:rsidRPr="006331B8" w:rsidRDefault="00844E18" w:rsidP="00844E18">
      <w:pPr>
        <w:rPr>
          <w:rFonts w:eastAsia="Times New Roman"/>
          <w:lang w:val="uk-UA"/>
        </w:rPr>
      </w:pPr>
    </w:p>
    <w:p w:rsidR="00825B40" w:rsidRPr="006331B8" w:rsidRDefault="00825B40" w:rsidP="00147E22">
      <w:pPr>
        <w:rPr>
          <w:b/>
          <w:sz w:val="28"/>
          <w:szCs w:val="28"/>
          <w:lang w:val="ru-RU"/>
        </w:rPr>
      </w:pPr>
      <w:r w:rsidRPr="006331B8">
        <w:rPr>
          <w:b/>
          <w:sz w:val="28"/>
          <w:szCs w:val="28"/>
          <w:lang w:val="ru-RU"/>
        </w:rPr>
        <w:t>КОНТРОЛЬНІ ЗАХОДИ</w:t>
      </w:r>
    </w:p>
    <w:p w:rsidR="00EA611D" w:rsidRPr="006331B8" w:rsidRDefault="00EA611D" w:rsidP="00147E22">
      <w:pPr>
        <w:rPr>
          <w:sz w:val="6"/>
          <w:szCs w:val="6"/>
          <w:lang w:val="ru-RU"/>
        </w:rPr>
      </w:pPr>
    </w:p>
    <w:p w:rsidR="00FC57E5" w:rsidRPr="006331B8" w:rsidRDefault="00FC57E5" w:rsidP="00147E22">
      <w:pPr>
        <w:rPr>
          <w:b/>
          <w:i/>
          <w:u w:val="single"/>
          <w:lang w:val="ru-RU"/>
        </w:rPr>
      </w:pPr>
      <w:r w:rsidRPr="006331B8">
        <w:rPr>
          <w:b/>
          <w:i/>
          <w:u w:val="single"/>
          <w:lang w:val="ru-RU"/>
        </w:rPr>
        <w:t>Поточн</w:t>
      </w:r>
      <w:r w:rsidR="00825B40" w:rsidRPr="006331B8">
        <w:rPr>
          <w:b/>
          <w:i/>
          <w:u w:val="single"/>
          <w:lang w:val="ru-RU"/>
        </w:rPr>
        <w:t>і</w:t>
      </w:r>
      <w:r w:rsidR="0098199D">
        <w:rPr>
          <w:b/>
          <w:i/>
          <w:u w:val="single"/>
          <w:lang w:val="ru-RU"/>
        </w:rPr>
        <w:t xml:space="preserve"> </w:t>
      </w:r>
      <w:r w:rsidR="00825B40" w:rsidRPr="006331B8">
        <w:rPr>
          <w:b/>
          <w:i/>
          <w:u w:val="single"/>
          <w:lang w:val="ru-RU"/>
        </w:rPr>
        <w:t>контрольні заходи</w:t>
      </w:r>
      <w:r w:rsidR="0077690E" w:rsidRPr="006331B8">
        <w:rPr>
          <w:b/>
          <w:i/>
          <w:u w:val="single"/>
          <w:lang w:val="ru-RU"/>
        </w:rPr>
        <w:t xml:space="preserve"> (</w:t>
      </w:r>
      <w:r w:rsidR="0077690E" w:rsidRPr="006331B8">
        <w:rPr>
          <w:b/>
          <w:i/>
          <w:u w:val="single"/>
        </w:rPr>
        <w:t>max</w:t>
      </w:r>
      <w:r w:rsidR="0077690E" w:rsidRPr="00340F34">
        <w:rPr>
          <w:b/>
          <w:i/>
          <w:u w:val="single"/>
          <w:lang w:val="ru-RU"/>
        </w:rPr>
        <w:t xml:space="preserve">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77690E" w:rsidRPr="006331B8" w:rsidRDefault="0077690E"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Усне опитування і обговорення </w:t>
      </w:r>
      <w:r w:rsidR="007D1C08">
        <w:rPr>
          <w:iCs/>
          <w:lang w:val="uk-UA"/>
        </w:rPr>
        <w:t>теоретичних і практичних засад роботи журналіста-міжнародника</w:t>
      </w:r>
      <w:r w:rsidRPr="006331B8">
        <w:rPr>
          <w:iCs/>
          <w:lang w:val="uk-UA"/>
        </w:rPr>
        <w:t xml:space="preserve"> (статті, презентації, тези, книги</w:t>
      </w:r>
      <w:r w:rsidR="007D1C08">
        <w:rPr>
          <w:iCs/>
          <w:lang w:val="uk-UA"/>
        </w:rPr>
        <w:t>, фільми</w:t>
      </w:r>
      <w:bookmarkStart w:id="0" w:name="_GoBack"/>
      <w:bookmarkEnd w:id="0"/>
      <w:r w:rsidR="0098199D">
        <w:rPr>
          <w:iCs/>
          <w:lang w:val="uk-UA"/>
        </w:rPr>
        <w:t xml:space="preserve"> </w:t>
      </w:r>
      <w:r w:rsidR="007D1C08">
        <w:rPr>
          <w:iCs/>
          <w:lang w:val="uk-UA"/>
        </w:rPr>
        <w:t xml:space="preserve">українською та </w:t>
      </w:r>
      <w:r w:rsidRPr="006331B8">
        <w:rPr>
          <w:iCs/>
          <w:lang w:val="uk-UA"/>
        </w:rPr>
        <w:t>англійською мов</w:t>
      </w:r>
      <w:r w:rsidR="0098199D">
        <w:rPr>
          <w:iCs/>
          <w:lang w:val="uk-UA"/>
        </w:rPr>
        <w:t>ами</w:t>
      </w:r>
      <w:r w:rsidR="00CE789C">
        <w:rPr>
          <w:iCs/>
          <w:lang w:val="uk-UA"/>
        </w:rPr>
        <w:t>)</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Короткі тести/</w:t>
      </w:r>
      <w:r w:rsidR="00EF4E09" w:rsidRPr="006331B8">
        <w:rPr>
          <w:iCs/>
          <w:lang w:val="uk-UA"/>
        </w:rPr>
        <w:t>контрольні</w:t>
      </w:r>
      <w:r w:rsidRPr="006331B8">
        <w:rPr>
          <w:iCs/>
          <w:lang w:val="uk-UA"/>
        </w:rPr>
        <w:t xml:space="preserve"> роботи за пройденим матеріалом.</w:t>
      </w:r>
    </w:p>
    <w:p w:rsidR="0077690E" w:rsidRPr="006331B8" w:rsidRDefault="0077690E"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77690E" w:rsidRPr="006331B8" w:rsidRDefault="0098199D" w:rsidP="0077690E">
      <w:pPr>
        <w:numPr>
          <w:ilvl w:val="0"/>
          <w:numId w:val="5"/>
        </w:numPr>
        <w:jc w:val="both"/>
        <w:rPr>
          <w:iCs/>
          <w:lang w:val="uk-UA"/>
        </w:rPr>
      </w:pPr>
      <w:r>
        <w:rPr>
          <w:iCs/>
          <w:lang w:val="uk-UA"/>
        </w:rPr>
        <w:t>опрацю</w:t>
      </w:r>
      <w:r w:rsidR="0077690E" w:rsidRPr="006331B8">
        <w:rPr>
          <w:iCs/>
          <w:lang w:val="uk-UA"/>
        </w:rPr>
        <w:t xml:space="preserve">вання </w:t>
      </w:r>
      <w:r>
        <w:rPr>
          <w:iCs/>
          <w:lang w:val="uk-UA"/>
        </w:rPr>
        <w:t>українських і зарубіжних джерел</w:t>
      </w:r>
      <w:r w:rsidR="0077690E" w:rsidRPr="006331B8">
        <w:rPr>
          <w:iCs/>
          <w:lang w:val="uk-UA"/>
        </w:rPr>
        <w:t xml:space="preserve"> з мас-медійної тематики.</w:t>
      </w:r>
    </w:p>
    <w:p w:rsidR="0077690E" w:rsidRPr="006331B8" w:rsidRDefault="0098199D" w:rsidP="0077690E">
      <w:pPr>
        <w:numPr>
          <w:ilvl w:val="0"/>
          <w:numId w:val="5"/>
        </w:numPr>
        <w:jc w:val="both"/>
        <w:rPr>
          <w:iCs/>
          <w:lang w:val="uk-UA"/>
        </w:rPr>
      </w:pPr>
      <w:r>
        <w:rPr>
          <w:iCs/>
          <w:lang w:val="uk-UA"/>
        </w:rPr>
        <w:t>аналіз журналістських матеріалів українських і зарубіжних журналістів-міжнародників</w:t>
      </w:r>
      <w:r w:rsidR="0077690E" w:rsidRPr="006331B8">
        <w:rPr>
          <w:iCs/>
          <w:lang w:val="uk-UA"/>
        </w:rPr>
        <w:t>.</w:t>
      </w:r>
    </w:p>
    <w:p w:rsidR="0077690E" w:rsidRPr="006331B8" w:rsidRDefault="0098199D" w:rsidP="0077690E">
      <w:pPr>
        <w:numPr>
          <w:ilvl w:val="0"/>
          <w:numId w:val="5"/>
        </w:numPr>
        <w:jc w:val="both"/>
        <w:rPr>
          <w:iCs/>
          <w:lang w:val="uk-UA"/>
        </w:rPr>
      </w:pPr>
      <w:r>
        <w:rPr>
          <w:iCs/>
          <w:lang w:val="uk-UA"/>
        </w:rPr>
        <w:t>п</w:t>
      </w:r>
      <w:r w:rsidR="0077690E" w:rsidRPr="006331B8">
        <w:rPr>
          <w:iCs/>
          <w:lang w:val="uk-UA"/>
        </w:rPr>
        <w:t>резентаці</w:t>
      </w:r>
      <w:r w:rsidR="00F90A13" w:rsidRPr="006331B8">
        <w:rPr>
          <w:iCs/>
          <w:lang w:val="uk-UA"/>
        </w:rPr>
        <w:t xml:space="preserve">я власних </w:t>
      </w:r>
      <w:r>
        <w:rPr>
          <w:iCs/>
          <w:lang w:val="uk-UA"/>
        </w:rPr>
        <w:t>журналістських матеріалів на міжнародну тематику</w:t>
      </w:r>
      <w:r w:rsidR="00F90A13" w:rsidRPr="006331B8">
        <w:rPr>
          <w:iCs/>
          <w:lang w:val="uk-UA"/>
        </w:rPr>
        <w:t>.</w:t>
      </w:r>
    </w:p>
    <w:p w:rsidR="00EA611D" w:rsidRPr="006331B8" w:rsidRDefault="00EA611D" w:rsidP="00147E22">
      <w:pPr>
        <w:rPr>
          <w:sz w:val="6"/>
          <w:szCs w:val="6"/>
          <w:lang w:val="uk-UA"/>
        </w:rPr>
      </w:pPr>
    </w:p>
    <w:p w:rsidR="00FC57E5" w:rsidRPr="006331B8" w:rsidRDefault="00FC57E5" w:rsidP="00147E22">
      <w:pPr>
        <w:rPr>
          <w:b/>
          <w:i/>
          <w:u w:val="single"/>
          <w:lang w:val="ru-RU"/>
        </w:rPr>
      </w:pPr>
      <w:r w:rsidRPr="006331B8">
        <w:rPr>
          <w:b/>
          <w:i/>
          <w:u w:val="single"/>
          <w:lang w:val="ru-RU"/>
        </w:rPr>
        <w:t>Підсумков</w:t>
      </w:r>
      <w:r w:rsidR="00825B40" w:rsidRPr="006331B8">
        <w:rPr>
          <w:b/>
          <w:i/>
          <w:u w:val="single"/>
          <w:lang w:val="ru-RU"/>
        </w:rPr>
        <w:t>і</w:t>
      </w:r>
      <w:r w:rsidR="0098199D">
        <w:rPr>
          <w:b/>
          <w:i/>
          <w:u w:val="single"/>
          <w:lang w:val="ru-RU"/>
        </w:rPr>
        <w:t xml:space="preserve"> </w:t>
      </w:r>
      <w:r w:rsidR="00825B40" w:rsidRPr="006331B8">
        <w:rPr>
          <w:b/>
          <w:i/>
          <w:u w:val="single"/>
          <w:lang w:val="ru-RU"/>
        </w:rPr>
        <w:t>контрольні заходи</w:t>
      </w:r>
      <w:r w:rsidR="0098199D">
        <w:rPr>
          <w:b/>
          <w:i/>
          <w:u w:val="single"/>
          <w:lang w:val="ru-RU"/>
        </w:rPr>
        <w:t xml:space="preserve"> </w:t>
      </w:r>
      <w:r w:rsidR="002F3768" w:rsidRPr="006331B8">
        <w:rPr>
          <w:b/>
          <w:i/>
          <w:u w:val="single"/>
          <w:lang w:val="ru-RU"/>
        </w:rPr>
        <w:t>(</w:t>
      </w:r>
      <w:r w:rsidR="002F3768" w:rsidRPr="006331B8">
        <w:rPr>
          <w:b/>
          <w:i/>
          <w:u w:val="single"/>
        </w:rPr>
        <w:t>max</w:t>
      </w:r>
      <w:r w:rsidR="002F3768" w:rsidRPr="00340F34">
        <w:rPr>
          <w:b/>
          <w:i/>
          <w:u w:val="single"/>
          <w:lang w:val="ru-RU"/>
        </w:rPr>
        <w:t xml:space="preserve"> 40</w:t>
      </w:r>
      <w:r w:rsidR="006D3BBE">
        <w:rPr>
          <w:b/>
          <w:i/>
          <w:u w:val="single"/>
          <w:lang w:val="uk-UA"/>
        </w:rPr>
        <w:t xml:space="preserve"> балів</w:t>
      </w:r>
      <w:r w:rsidR="002F3768" w:rsidRPr="006331B8">
        <w:rPr>
          <w:b/>
          <w:i/>
          <w:u w:val="single"/>
          <w:lang w:val="ru-RU"/>
        </w:rPr>
        <w:t>)</w:t>
      </w:r>
      <w:r w:rsidR="002F3768">
        <w:rPr>
          <w:b/>
          <w:i/>
          <w:u w:val="single"/>
          <w:lang w:val="ru-RU"/>
        </w:rPr>
        <w:t>:</w:t>
      </w:r>
    </w:p>
    <w:p w:rsidR="004A7430" w:rsidRPr="00340F34" w:rsidRDefault="004A7430" w:rsidP="004A7430">
      <w:pPr>
        <w:jc w:val="both"/>
        <w:rPr>
          <w:b/>
          <w:i/>
          <w:lang w:val="ru-RU"/>
        </w:rPr>
      </w:pPr>
      <w:r w:rsidRPr="006331B8">
        <w:rPr>
          <w:b/>
          <w:i/>
          <w:lang w:val="uk-UA"/>
        </w:rPr>
        <w:t xml:space="preserve">Теоретичний підсумковий контроль </w:t>
      </w:r>
      <w:r w:rsidRPr="006331B8">
        <w:rPr>
          <w:lang w:val="uk-UA"/>
        </w:rPr>
        <w:t xml:space="preserve">– </w:t>
      </w:r>
      <w:r w:rsidR="008F552D">
        <w:rPr>
          <w:lang w:val="uk-UA"/>
        </w:rPr>
        <w:t xml:space="preserve">підсумкове </w:t>
      </w:r>
      <w:r w:rsidRPr="006331B8">
        <w:rPr>
          <w:lang w:val="uk-UA"/>
        </w:rPr>
        <w:t>тест</w:t>
      </w:r>
      <w:r w:rsidR="008F552D">
        <w:rPr>
          <w:lang w:val="uk-UA"/>
        </w:rPr>
        <w:t xml:space="preserve">ування оцінюється 20 балами </w:t>
      </w:r>
      <w:r w:rsidRPr="006331B8">
        <w:rPr>
          <w:lang w:val="uk-UA"/>
        </w:rPr>
        <w:t xml:space="preserve">(проводиться онлайн на платформі </w:t>
      </w:r>
      <w:r w:rsidRPr="006331B8">
        <w:t>Moodle</w:t>
      </w:r>
      <w:r w:rsidRPr="006331B8">
        <w:rPr>
          <w:lang w:val="uk-UA"/>
        </w:rPr>
        <w:t>)</w:t>
      </w:r>
      <w:r w:rsidRPr="00340F34">
        <w:rPr>
          <w:lang w:val="ru-RU"/>
        </w:rPr>
        <w:t>.</w:t>
      </w:r>
      <w:r w:rsidR="008F552D">
        <w:rPr>
          <w:lang w:val="ru-RU"/>
        </w:rPr>
        <w:t xml:space="preserve"> </w:t>
      </w:r>
      <w:r w:rsidR="008F552D" w:rsidRPr="008F552D">
        <w:rPr>
          <w:iCs/>
          <w:color w:val="000000"/>
          <w:lang w:val="uk-UA"/>
        </w:rPr>
        <w:t xml:space="preserve">Перелік питань див. на сторінці курсу у </w:t>
      </w:r>
      <w:r w:rsidR="008F552D" w:rsidRPr="008F552D">
        <w:rPr>
          <w:iCs/>
          <w:color w:val="000000"/>
        </w:rPr>
        <w:t>Moodle</w:t>
      </w:r>
      <w:r w:rsidR="008F552D" w:rsidRPr="008F552D">
        <w:rPr>
          <w:iCs/>
          <w:color w:val="000000"/>
          <w:lang w:val="uk-UA"/>
        </w:rPr>
        <w:t>:</w:t>
      </w:r>
    </w:p>
    <w:p w:rsidR="004A7430" w:rsidRPr="008F552D" w:rsidRDefault="004A7430" w:rsidP="004A7430">
      <w:pPr>
        <w:jc w:val="both"/>
        <w:rPr>
          <w:lang w:val="uk-UA"/>
        </w:rPr>
      </w:pPr>
      <w:r w:rsidRPr="006331B8">
        <w:rPr>
          <w:b/>
          <w:i/>
          <w:lang w:val="uk-UA"/>
        </w:rPr>
        <w:t>Підсумкове практичне завдання (</w:t>
      </w:r>
      <w:r w:rsidR="008F552D">
        <w:rPr>
          <w:b/>
          <w:i/>
          <w:lang w:val="uk-UA"/>
        </w:rPr>
        <w:t>індивідуальне завдання</w:t>
      </w:r>
      <w:r w:rsidRPr="006331B8">
        <w:rPr>
          <w:b/>
          <w:i/>
          <w:lang w:val="uk-UA"/>
        </w:rPr>
        <w:t>)</w:t>
      </w:r>
      <w:r w:rsidRPr="006331B8">
        <w:rPr>
          <w:lang w:val="uk-UA"/>
        </w:rPr>
        <w:t xml:space="preserve"> – підготовка і презентація </w:t>
      </w:r>
      <w:r w:rsidR="0098199D">
        <w:rPr>
          <w:lang w:val="uk-UA"/>
        </w:rPr>
        <w:t>власного журналістського матеріалу чи проекту міжнародного спрямування</w:t>
      </w:r>
      <w:r w:rsidRPr="006331B8">
        <w:rPr>
          <w:lang w:val="uk-UA"/>
        </w:rPr>
        <w:t xml:space="preserve">.  </w:t>
      </w:r>
      <w:r w:rsidR="008F552D">
        <w:rPr>
          <w:lang w:val="uk-UA"/>
        </w:rPr>
        <w:t xml:space="preserve">Захист </w:t>
      </w:r>
      <w:r w:rsidR="008F552D" w:rsidRPr="008F552D">
        <w:rPr>
          <w:iCs/>
          <w:color w:val="000000"/>
          <w:lang w:val="uk-UA"/>
        </w:rPr>
        <w:t>здійснюється на заліковому тижні. Публічний захист є обов’язковою вимогою для зарахування результатів за даними видами робіт</w:t>
      </w:r>
    </w:p>
    <w:p w:rsidR="008F552D" w:rsidRDefault="004A7430" w:rsidP="008F552D">
      <w:pPr>
        <w:jc w:val="both"/>
        <w:rPr>
          <w:lang w:val="uk-UA"/>
        </w:rPr>
      </w:pPr>
      <w:r w:rsidRPr="006331B8">
        <w:rPr>
          <w:b/>
          <w:i/>
          <w:lang w:val="uk-UA"/>
        </w:rPr>
        <w:t xml:space="preserve">Вимоги до </w:t>
      </w:r>
      <w:r w:rsidR="008F552D">
        <w:rPr>
          <w:b/>
          <w:i/>
          <w:lang w:val="uk-UA"/>
        </w:rPr>
        <w:t>індивідуального завдання</w:t>
      </w:r>
      <w:r w:rsidRPr="006331B8">
        <w:rPr>
          <w:lang w:val="uk-UA"/>
        </w:rPr>
        <w:t xml:space="preserve">: обсяг – 2 сторінки А4. TimesNewRoman, 14 pt, 1,5 інтервал. </w:t>
      </w:r>
      <w:r w:rsidR="008F552D" w:rsidRPr="00850845">
        <w:rPr>
          <w:lang w:val="uk-UA"/>
        </w:rPr>
        <w:t>Журналістський</w:t>
      </w:r>
      <w:r w:rsidR="008F552D">
        <w:rPr>
          <w:lang w:val="uk-UA"/>
        </w:rPr>
        <w:t xml:space="preserve"> матеріал має висвітлювати </w:t>
      </w:r>
      <w:r w:rsidR="008F552D">
        <w:rPr>
          <w:b/>
          <w:lang w:val="uk-UA"/>
        </w:rPr>
        <w:t>міжнародну</w:t>
      </w:r>
      <w:r w:rsidR="008F552D" w:rsidRPr="00850845">
        <w:rPr>
          <w:b/>
          <w:lang w:val="uk-UA"/>
        </w:rPr>
        <w:t xml:space="preserve"> тему</w:t>
      </w:r>
      <w:r w:rsidR="008F552D" w:rsidRPr="00850845">
        <w:rPr>
          <w:lang w:val="uk-UA"/>
        </w:rPr>
        <w:t xml:space="preserve"> в жанрі огляду подій </w:t>
      </w:r>
      <w:r w:rsidR="008F552D" w:rsidRPr="00850845">
        <w:rPr>
          <w:b/>
          <w:lang w:val="uk-UA"/>
        </w:rPr>
        <w:t xml:space="preserve">за тиждень </w:t>
      </w:r>
      <w:r w:rsidR="008F552D" w:rsidRPr="00850845">
        <w:rPr>
          <w:lang w:val="uk-UA"/>
        </w:rPr>
        <w:t>на основі публікацій українських (Укрінформ, УНІАН, РБК-Україна, Українські новини)</w:t>
      </w:r>
      <w:r w:rsidR="008F552D">
        <w:rPr>
          <w:lang w:val="uk-UA"/>
        </w:rPr>
        <w:t xml:space="preserve"> або зарубіжних (</w:t>
      </w:r>
      <w:r w:rsidR="008F552D" w:rsidRPr="00850845">
        <w:rPr>
          <w:color w:val="000000"/>
          <w:szCs w:val="28"/>
        </w:rPr>
        <w:t>Reuters</w:t>
      </w:r>
      <w:r w:rsidR="008F552D" w:rsidRPr="00850845">
        <w:rPr>
          <w:color w:val="000000"/>
          <w:szCs w:val="28"/>
          <w:lang w:val="uk-UA"/>
        </w:rPr>
        <w:t xml:space="preserve">, </w:t>
      </w:r>
      <w:r w:rsidR="008F552D" w:rsidRPr="00850845">
        <w:rPr>
          <w:color w:val="000000"/>
          <w:szCs w:val="28"/>
        </w:rPr>
        <w:t>Associated</w:t>
      </w:r>
      <w:r w:rsidR="008F552D" w:rsidRPr="00850845">
        <w:rPr>
          <w:color w:val="000000"/>
          <w:szCs w:val="28"/>
          <w:lang w:val="uk-UA"/>
        </w:rPr>
        <w:t xml:space="preserve"> </w:t>
      </w:r>
      <w:r w:rsidR="008F552D" w:rsidRPr="00850845">
        <w:rPr>
          <w:color w:val="000000"/>
          <w:szCs w:val="28"/>
        </w:rPr>
        <w:t>Press</w:t>
      </w:r>
      <w:r w:rsidR="008F552D" w:rsidRPr="00850845">
        <w:rPr>
          <w:color w:val="000000"/>
          <w:szCs w:val="28"/>
          <w:lang w:val="uk-UA"/>
        </w:rPr>
        <w:t xml:space="preserve">, </w:t>
      </w:r>
      <w:r w:rsidR="008F552D" w:rsidRPr="00850845">
        <w:rPr>
          <w:color w:val="000000"/>
          <w:szCs w:val="28"/>
        </w:rPr>
        <w:t>France</w:t>
      </w:r>
      <w:r w:rsidR="008F552D" w:rsidRPr="00850845">
        <w:rPr>
          <w:color w:val="000000"/>
          <w:szCs w:val="28"/>
          <w:lang w:val="uk-UA"/>
        </w:rPr>
        <w:t xml:space="preserve"> </w:t>
      </w:r>
      <w:r w:rsidR="008F552D" w:rsidRPr="00850845">
        <w:rPr>
          <w:color w:val="000000"/>
          <w:szCs w:val="28"/>
        </w:rPr>
        <w:t>Press</w:t>
      </w:r>
      <w:r w:rsidR="008F552D" w:rsidRPr="00850845">
        <w:rPr>
          <w:color w:val="000000"/>
          <w:szCs w:val="28"/>
          <w:lang w:val="uk-UA"/>
        </w:rPr>
        <w:t xml:space="preserve">, </w:t>
      </w:r>
      <w:r w:rsidR="008F552D" w:rsidRPr="00850845">
        <w:rPr>
          <w:color w:val="000000"/>
          <w:szCs w:val="28"/>
        </w:rPr>
        <w:t>Bloomberg</w:t>
      </w:r>
      <w:r w:rsidR="008F552D" w:rsidRPr="00850845">
        <w:rPr>
          <w:color w:val="000000"/>
          <w:szCs w:val="28"/>
          <w:lang w:val="uk-UA"/>
        </w:rPr>
        <w:t xml:space="preserve">, </w:t>
      </w:r>
      <w:r w:rsidR="008F552D" w:rsidRPr="00850845">
        <w:rPr>
          <w:color w:val="000000"/>
          <w:szCs w:val="28"/>
        </w:rPr>
        <w:t>CNN</w:t>
      </w:r>
      <w:r w:rsidR="008F552D" w:rsidRPr="00850845">
        <w:rPr>
          <w:color w:val="000000"/>
          <w:szCs w:val="28"/>
          <w:lang w:val="uk-UA"/>
        </w:rPr>
        <w:t xml:space="preserve">, </w:t>
      </w:r>
      <w:r w:rsidR="008F552D" w:rsidRPr="00850845">
        <w:rPr>
          <w:color w:val="000000"/>
          <w:szCs w:val="28"/>
        </w:rPr>
        <w:t>BBC</w:t>
      </w:r>
      <w:r w:rsidR="008F552D" w:rsidRPr="00850845">
        <w:rPr>
          <w:lang w:val="uk-UA"/>
        </w:rPr>
        <w:t xml:space="preserve">) інформагенцій. </w:t>
      </w:r>
    </w:p>
    <w:p w:rsidR="008F552D" w:rsidRDefault="008F552D" w:rsidP="008F552D">
      <w:pPr>
        <w:jc w:val="both"/>
        <w:rPr>
          <w:lang w:val="uk-UA"/>
        </w:rPr>
      </w:pPr>
      <w:r w:rsidRPr="00850845">
        <w:rPr>
          <w:lang w:val="uk-UA"/>
        </w:rPr>
        <w:t>Для цього об</w:t>
      </w:r>
      <w:r>
        <w:rPr>
          <w:lang w:val="uk-UA"/>
        </w:rPr>
        <w:t xml:space="preserve">еріть </w:t>
      </w:r>
      <w:r w:rsidRPr="00850845">
        <w:rPr>
          <w:lang w:val="uk-UA"/>
        </w:rPr>
        <w:t>з 1 інформагенції головні (на Вашу думку) 4-6 повідомлень про політичні / економічні</w:t>
      </w:r>
      <w:r>
        <w:rPr>
          <w:lang w:val="uk-UA"/>
        </w:rPr>
        <w:t xml:space="preserve"> / культурні тощо</w:t>
      </w:r>
      <w:r w:rsidRPr="00850845">
        <w:rPr>
          <w:lang w:val="uk-UA"/>
        </w:rPr>
        <w:t xml:space="preserve"> новини тижня та напи</w:t>
      </w:r>
      <w:r>
        <w:rPr>
          <w:lang w:val="uk-UA"/>
        </w:rPr>
        <w:t>шіть</w:t>
      </w:r>
      <w:r w:rsidRPr="00850845">
        <w:rPr>
          <w:lang w:val="uk-UA"/>
        </w:rPr>
        <w:t xml:space="preserve"> власний матеріал на 2 сторінки. </w:t>
      </w:r>
    </w:p>
    <w:p w:rsidR="00EF4E09" w:rsidRPr="006331B8" w:rsidRDefault="008F552D" w:rsidP="008F552D">
      <w:pPr>
        <w:jc w:val="both"/>
        <w:rPr>
          <w:lang w:val="uk-UA"/>
        </w:rPr>
      </w:pPr>
      <w:r w:rsidRPr="00850845">
        <w:rPr>
          <w:lang w:val="uk-UA"/>
        </w:rPr>
        <w:t>Структура огляду: заголовок (має бути оригінальним та відповідати змісту журн.матеріалу), лід (пишете самостійно – що об’єднує обрані для огляду події, які тенденції демонструє, які проблеми розкриває….), далі стислий виклад інформації по кожній новині (до 100 слів), висновок (які перспективи ситуації…), автор, посилання на джерела інформації</w:t>
      </w:r>
      <w:r>
        <w:rPr>
          <w:lang w:val="uk-UA"/>
        </w:rPr>
        <w:t>.</w:t>
      </w:r>
    </w:p>
    <w:p w:rsidR="008F552D" w:rsidRDefault="008F552D" w:rsidP="00EF4E09">
      <w:pPr>
        <w:spacing w:after="120"/>
        <w:jc w:val="center"/>
        <w:rPr>
          <w:b/>
          <w:bCs/>
          <w:szCs w:val="28"/>
          <w:lang w:val="uk-UA"/>
        </w:rPr>
      </w:pPr>
    </w:p>
    <w:p w:rsidR="008F552D" w:rsidRDefault="008F552D" w:rsidP="00EF4E09">
      <w:pPr>
        <w:spacing w:after="120"/>
        <w:jc w:val="center"/>
        <w:rPr>
          <w:b/>
          <w:bCs/>
          <w:szCs w:val="28"/>
          <w:lang w:val="uk-UA"/>
        </w:rPr>
      </w:pPr>
    </w:p>
    <w:p w:rsidR="00EF4E09" w:rsidRPr="006331B8" w:rsidRDefault="00EF4E09"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BB024B"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lastRenderedPageBreak/>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5054"/>
        <w:gridCol w:w="1774"/>
        <w:gridCol w:w="2092"/>
      </w:tblGrid>
      <w:tr w:rsidR="006331B8" w:rsidRPr="006331B8" w:rsidTr="00971344">
        <w:trPr>
          <w:jc w:val="center"/>
        </w:trPr>
        <w:tc>
          <w:tcPr>
            <w:tcW w:w="6556" w:type="dxa"/>
            <w:gridSpan w:val="2"/>
            <w:shd w:val="clear" w:color="auto" w:fill="auto"/>
            <w:vAlign w:val="center"/>
          </w:tcPr>
          <w:p w:rsidR="00147E22" w:rsidRPr="006331B8" w:rsidRDefault="00147E22" w:rsidP="009F6B92">
            <w:pPr>
              <w:keepNext/>
              <w:jc w:val="center"/>
              <w:rPr>
                <w:b/>
                <w:bCs/>
                <w:lang w:val="uk-UA"/>
              </w:rPr>
            </w:pPr>
            <w:r w:rsidRPr="006331B8">
              <w:rPr>
                <w:b/>
                <w:bCs/>
                <w:lang w:val="uk-UA"/>
              </w:rPr>
              <w:t>Контрольний захід</w:t>
            </w:r>
          </w:p>
        </w:tc>
        <w:tc>
          <w:tcPr>
            <w:tcW w:w="1774" w:type="dxa"/>
            <w:shd w:val="clear" w:color="auto" w:fill="auto"/>
            <w:vAlign w:val="center"/>
          </w:tcPr>
          <w:p w:rsidR="00147E22" w:rsidRPr="006331B8" w:rsidRDefault="00147E22" w:rsidP="009F6B92">
            <w:pPr>
              <w:keepNext/>
              <w:jc w:val="center"/>
              <w:rPr>
                <w:b/>
                <w:bCs/>
                <w:lang w:val="uk-UA"/>
              </w:rPr>
            </w:pPr>
            <w:r w:rsidRPr="006331B8">
              <w:rPr>
                <w:b/>
                <w:bCs/>
                <w:lang w:val="uk-UA"/>
              </w:rPr>
              <w:t>Термін виконання</w:t>
            </w:r>
          </w:p>
        </w:tc>
        <w:tc>
          <w:tcPr>
            <w:tcW w:w="2092" w:type="dxa"/>
            <w:shd w:val="clear" w:color="auto" w:fill="auto"/>
            <w:vAlign w:val="center"/>
          </w:tcPr>
          <w:p w:rsidR="00147E22" w:rsidRPr="006331B8" w:rsidRDefault="00147E22" w:rsidP="009F6B92">
            <w:pPr>
              <w:jc w:val="center"/>
              <w:rPr>
                <w:b/>
              </w:rPr>
            </w:pPr>
            <w:r w:rsidRPr="006331B8">
              <w:rPr>
                <w:b/>
              </w:rPr>
              <w:t>% відзагальноїоцінки</w:t>
            </w:r>
          </w:p>
        </w:tc>
      </w:tr>
      <w:tr w:rsidR="006331B8" w:rsidRPr="006331B8" w:rsidTr="00971344">
        <w:trPr>
          <w:jc w:val="center"/>
        </w:trPr>
        <w:tc>
          <w:tcPr>
            <w:tcW w:w="6556" w:type="dxa"/>
            <w:gridSpan w:val="2"/>
            <w:shd w:val="clear" w:color="auto" w:fill="auto"/>
          </w:tcPr>
          <w:p w:rsidR="00147E22" w:rsidRPr="006331B8" w:rsidRDefault="00147E22" w:rsidP="00602AA3">
            <w:pPr>
              <w:keepNext/>
              <w:rPr>
                <w:b/>
                <w:bCs/>
              </w:rPr>
            </w:pPr>
            <w:r w:rsidRPr="006331B8">
              <w:rPr>
                <w:b/>
                <w:bCs/>
                <w:lang w:val="uk-UA"/>
              </w:rPr>
              <w:t>Поточний контроль</w:t>
            </w:r>
            <w:r w:rsidRPr="006331B8">
              <w:rPr>
                <w:b/>
                <w:bCs/>
              </w:rPr>
              <w:t xml:space="preserve"> (max 60%)</w:t>
            </w:r>
          </w:p>
        </w:tc>
        <w:tc>
          <w:tcPr>
            <w:tcW w:w="1774" w:type="dxa"/>
            <w:shd w:val="clear" w:color="auto" w:fill="auto"/>
          </w:tcPr>
          <w:p w:rsidR="00147E22" w:rsidRPr="006331B8" w:rsidRDefault="00147E22" w:rsidP="002022B7"/>
        </w:tc>
        <w:tc>
          <w:tcPr>
            <w:tcW w:w="2092" w:type="dxa"/>
            <w:shd w:val="clear" w:color="auto" w:fill="auto"/>
          </w:tcPr>
          <w:p w:rsidR="00147E22" w:rsidRPr="006331B8" w:rsidRDefault="00147E22" w:rsidP="009F6B92"/>
        </w:tc>
      </w:tr>
      <w:tr w:rsidR="007021E6" w:rsidRPr="006331B8" w:rsidTr="00971344">
        <w:trPr>
          <w:jc w:val="center"/>
        </w:trPr>
        <w:tc>
          <w:tcPr>
            <w:tcW w:w="1502" w:type="dxa"/>
            <w:vMerge w:val="restart"/>
            <w:shd w:val="clear" w:color="auto" w:fill="auto"/>
          </w:tcPr>
          <w:p w:rsidR="007021E6" w:rsidRPr="006331B8" w:rsidRDefault="007021E6" w:rsidP="00F90A13">
            <w:pPr>
              <w:keepNext/>
              <w:jc w:val="both"/>
              <w:rPr>
                <w:i/>
                <w:iCs/>
                <w:lang w:val="uk-UA"/>
              </w:rPr>
            </w:pPr>
            <w:r w:rsidRPr="006331B8">
              <w:rPr>
                <w:i/>
                <w:iCs/>
                <w:lang w:val="ru-RU"/>
              </w:rPr>
              <w:t>Змістовий модуль 1</w:t>
            </w:r>
          </w:p>
        </w:tc>
        <w:tc>
          <w:tcPr>
            <w:tcW w:w="5054" w:type="dxa"/>
            <w:shd w:val="clear" w:color="auto" w:fill="auto"/>
          </w:tcPr>
          <w:p w:rsidR="007021E6" w:rsidRPr="006331B8" w:rsidRDefault="007021E6" w:rsidP="00F90A13">
            <w:pPr>
              <w:keepNext/>
              <w:jc w:val="both"/>
              <w:rPr>
                <w:i/>
                <w:iCs/>
                <w:lang w:val="uk-UA"/>
              </w:rPr>
            </w:pPr>
            <w:r>
              <w:rPr>
                <w:i/>
                <w:iCs/>
                <w:lang w:val="uk-UA"/>
              </w:rPr>
              <w:t>Групова робота на практичних заняттях</w:t>
            </w:r>
          </w:p>
        </w:tc>
        <w:tc>
          <w:tcPr>
            <w:tcW w:w="1774" w:type="dxa"/>
            <w:shd w:val="clear" w:color="auto" w:fill="auto"/>
          </w:tcPr>
          <w:p w:rsidR="007021E6" w:rsidRPr="006331B8" w:rsidRDefault="00971344" w:rsidP="00971344">
            <w:pPr>
              <w:keepNext/>
              <w:jc w:val="both"/>
              <w:rPr>
                <w:iCs/>
                <w:lang w:val="uk-UA"/>
              </w:rPr>
            </w:pPr>
            <w:r w:rsidRPr="006331B8">
              <w:rPr>
                <w:iCs/>
                <w:lang w:val="uk-UA"/>
              </w:rPr>
              <w:t>Т</w:t>
            </w:r>
            <w:r w:rsidR="007021E6" w:rsidRPr="006331B8">
              <w:rPr>
                <w:iCs/>
                <w:lang w:val="uk-UA"/>
              </w:rPr>
              <w:t>иждень</w:t>
            </w:r>
            <w:r>
              <w:rPr>
                <w:iCs/>
                <w:lang w:val="uk-UA"/>
              </w:rPr>
              <w:t xml:space="preserve"> 1-</w:t>
            </w:r>
            <w:r w:rsidR="00094D99">
              <w:rPr>
                <w:iCs/>
                <w:lang w:val="uk-UA"/>
              </w:rPr>
              <w:t>5</w:t>
            </w:r>
          </w:p>
        </w:tc>
        <w:tc>
          <w:tcPr>
            <w:tcW w:w="2092" w:type="dxa"/>
            <w:shd w:val="clear" w:color="auto" w:fill="auto"/>
          </w:tcPr>
          <w:p w:rsidR="007021E6" w:rsidRPr="006331B8" w:rsidRDefault="00971344" w:rsidP="009F6B92">
            <w:pPr>
              <w:rPr>
                <w:lang w:val="ru-RU"/>
              </w:rPr>
            </w:pPr>
            <w:r>
              <w:rPr>
                <w:lang w:val="ru-RU"/>
              </w:rPr>
              <w:t xml:space="preserve">6 </w:t>
            </w:r>
            <w:r w:rsidR="007021E6" w:rsidRPr="006331B8">
              <w:rPr>
                <w:lang w:val="ru-RU"/>
              </w:rPr>
              <w:t>%</w:t>
            </w:r>
          </w:p>
        </w:tc>
      </w:tr>
      <w:tr w:rsidR="007021E6" w:rsidRPr="006331B8" w:rsidTr="00971344">
        <w:trPr>
          <w:jc w:val="center"/>
        </w:trPr>
        <w:tc>
          <w:tcPr>
            <w:tcW w:w="1502" w:type="dxa"/>
            <w:vMerge/>
            <w:shd w:val="clear" w:color="auto" w:fill="auto"/>
          </w:tcPr>
          <w:p w:rsidR="007021E6" w:rsidRPr="006331B8" w:rsidRDefault="007021E6" w:rsidP="00112384">
            <w:pPr>
              <w:keepNext/>
              <w:jc w:val="both"/>
              <w:rPr>
                <w:i/>
                <w:iCs/>
                <w:lang w:val="uk-UA"/>
              </w:rPr>
            </w:pPr>
          </w:p>
        </w:tc>
        <w:tc>
          <w:tcPr>
            <w:tcW w:w="5054" w:type="dxa"/>
            <w:shd w:val="clear" w:color="auto" w:fill="auto"/>
          </w:tcPr>
          <w:p w:rsidR="007021E6" w:rsidRPr="006331B8" w:rsidRDefault="00EB79E8" w:rsidP="00EB79E8">
            <w:pPr>
              <w:keepNext/>
              <w:jc w:val="both"/>
              <w:rPr>
                <w:i/>
                <w:iCs/>
                <w:lang w:val="uk-UA"/>
              </w:rPr>
            </w:pPr>
            <w:r>
              <w:rPr>
                <w:i/>
                <w:iCs/>
                <w:lang w:val="uk-UA"/>
              </w:rPr>
              <w:t>Опрацювання практичних питань, н</w:t>
            </w:r>
            <w:r w:rsidR="00971344">
              <w:rPr>
                <w:i/>
                <w:iCs/>
                <w:lang w:val="uk-UA"/>
              </w:rPr>
              <w:t>аписання журналістських матеріалів до практичних занять</w:t>
            </w:r>
          </w:p>
        </w:tc>
        <w:tc>
          <w:tcPr>
            <w:tcW w:w="1774" w:type="dxa"/>
            <w:shd w:val="clear" w:color="auto" w:fill="auto"/>
          </w:tcPr>
          <w:p w:rsidR="007021E6" w:rsidRPr="006331B8" w:rsidRDefault="00971344" w:rsidP="00602AA3">
            <w:pPr>
              <w:keepNext/>
              <w:jc w:val="both"/>
              <w:rPr>
                <w:lang w:val="uk-UA"/>
              </w:rPr>
            </w:pPr>
            <w:r w:rsidRPr="006331B8">
              <w:rPr>
                <w:iCs/>
                <w:lang w:val="uk-UA"/>
              </w:rPr>
              <w:t>Тиждень</w:t>
            </w:r>
            <w:r>
              <w:rPr>
                <w:iCs/>
                <w:lang w:val="uk-UA"/>
              </w:rPr>
              <w:t xml:space="preserve"> 1-</w:t>
            </w:r>
            <w:r w:rsidR="00094D99">
              <w:rPr>
                <w:iCs/>
                <w:lang w:val="uk-UA"/>
              </w:rPr>
              <w:t>5</w:t>
            </w:r>
          </w:p>
        </w:tc>
        <w:tc>
          <w:tcPr>
            <w:tcW w:w="2092" w:type="dxa"/>
            <w:shd w:val="clear" w:color="auto" w:fill="auto"/>
          </w:tcPr>
          <w:p w:rsidR="007021E6" w:rsidRPr="006331B8" w:rsidRDefault="007021E6" w:rsidP="00971344">
            <w:pPr>
              <w:keepNext/>
              <w:jc w:val="both"/>
              <w:rPr>
                <w:lang w:val="uk-UA"/>
              </w:rPr>
            </w:pPr>
            <w:r w:rsidRPr="006331B8">
              <w:rPr>
                <w:lang w:val="uk-UA"/>
              </w:rPr>
              <w:t>1</w:t>
            </w:r>
            <w:r w:rsidR="00971344">
              <w:rPr>
                <w:lang w:val="uk-UA"/>
              </w:rPr>
              <w:t xml:space="preserve">2 </w:t>
            </w:r>
            <w:r w:rsidRPr="006331B8">
              <w:rPr>
                <w:lang w:val="uk-UA"/>
              </w:rPr>
              <w:t>%</w:t>
            </w:r>
          </w:p>
        </w:tc>
      </w:tr>
      <w:tr w:rsidR="007021E6" w:rsidRPr="006331B8" w:rsidTr="00971344">
        <w:trPr>
          <w:jc w:val="center"/>
        </w:trPr>
        <w:tc>
          <w:tcPr>
            <w:tcW w:w="1502" w:type="dxa"/>
            <w:vMerge/>
            <w:shd w:val="clear" w:color="auto" w:fill="auto"/>
          </w:tcPr>
          <w:p w:rsidR="007021E6" w:rsidRPr="006331B8" w:rsidRDefault="007021E6" w:rsidP="00112384">
            <w:pPr>
              <w:keepNext/>
              <w:jc w:val="both"/>
              <w:rPr>
                <w:i/>
                <w:iCs/>
                <w:lang w:val="uk-UA"/>
              </w:rPr>
            </w:pPr>
          </w:p>
        </w:tc>
        <w:tc>
          <w:tcPr>
            <w:tcW w:w="5054" w:type="dxa"/>
            <w:shd w:val="clear" w:color="auto" w:fill="auto"/>
          </w:tcPr>
          <w:p w:rsidR="007021E6" w:rsidRPr="006331B8" w:rsidRDefault="007021E6" w:rsidP="00F90A13">
            <w:pPr>
              <w:keepNext/>
              <w:jc w:val="both"/>
              <w:rPr>
                <w:i/>
                <w:iCs/>
                <w:lang w:val="uk-UA"/>
              </w:rPr>
            </w:pPr>
            <w:r>
              <w:rPr>
                <w:i/>
                <w:iCs/>
                <w:lang w:val="uk-UA"/>
              </w:rPr>
              <w:t>Письмова модульна робота</w:t>
            </w:r>
          </w:p>
        </w:tc>
        <w:tc>
          <w:tcPr>
            <w:tcW w:w="1774" w:type="dxa"/>
            <w:shd w:val="clear" w:color="auto" w:fill="auto"/>
          </w:tcPr>
          <w:p w:rsidR="007021E6" w:rsidRPr="006331B8" w:rsidRDefault="00971344" w:rsidP="00602AA3">
            <w:pPr>
              <w:keepNext/>
              <w:jc w:val="both"/>
              <w:rPr>
                <w:lang w:val="uk-UA"/>
              </w:rPr>
            </w:pPr>
            <w:r>
              <w:rPr>
                <w:lang w:val="uk-UA"/>
              </w:rPr>
              <w:t xml:space="preserve">Тиждень </w:t>
            </w:r>
            <w:r w:rsidR="00094D99">
              <w:rPr>
                <w:lang w:val="uk-UA"/>
              </w:rPr>
              <w:t>6</w:t>
            </w:r>
          </w:p>
        </w:tc>
        <w:tc>
          <w:tcPr>
            <w:tcW w:w="2092" w:type="dxa"/>
            <w:shd w:val="clear" w:color="auto" w:fill="auto"/>
          </w:tcPr>
          <w:p w:rsidR="007021E6" w:rsidRPr="006331B8" w:rsidRDefault="00971344" w:rsidP="00602AA3">
            <w:pPr>
              <w:keepNext/>
              <w:jc w:val="both"/>
              <w:rPr>
                <w:lang w:val="uk-UA"/>
              </w:rPr>
            </w:pPr>
            <w:r>
              <w:rPr>
                <w:lang w:val="uk-UA"/>
              </w:rPr>
              <w:t>12 %</w:t>
            </w:r>
          </w:p>
        </w:tc>
      </w:tr>
      <w:tr w:rsidR="00971344" w:rsidRPr="006331B8" w:rsidTr="00971344">
        <w:trPr>
          <w:trHeight w:val="351"/>
          <w:jc w:val="center"/>
        </w:trPr>
        <w:tc>
          <w:tcPr>
            <w:tcW w:w="1502" w:type="dxa"/>
            <w:vMerge w:val="restart"/>
            <w:shd w:val="clear" w:color="auto" w:fill="auto"/>
          </w:tcPr>
          <w:p w:rsidR="00971344" w:rsidRPr="006331B8" w:rsidRDefault="00971344" w:rsidP="00EF4E09">
            <w:pPr>
              <w:keepNext/>
              <w:jc w:val="both"/>
              <w:rPr>
                <w:i/>
                <w:iCs/>
                <w:lang w:val="uk-UA"/>
              </w:rPr>
            </w:pPr>
            <w:r w:rsidRPr="006331B8">
              <w:rPr>
                <w:i/>
                <w:iCs/>
                <w:lang w:val="ru-RU"/>
              </w:rPr>
              <w:t>Змістовий модуль 2</w:t>
            </w:r>
          </w:p>
        </w:tc>
        <w:tc>
          <w:tcPr>
            <w:tcW w:w="5054" w:type="dxa"/>
            <w:shd w:val="clear" w:color="auto" w:fill="auto"/>
          </w:tcPr>
          <w:p w:rsidR="00971344" w:rsidRPr="006331B8" w:rsidRDefault="00971344" w:rsidP="00315C62">
            <w:pPr>
              <w:keepNext/>
              <w:jc w:val="both"/>
              <w:rPr>
                <w:i/>
                <w:iCs/>
                <w:lang w:val="uk-UA"/>
              </w:rPr>
            </w:pPr>
            <w:r>
              <w:rPr>
                <w:i/>
                <w:iCs/>
                <w:lang w:val="uk-UA"/>
              </w:rPr>
              <w:t>Групова робота на практичних заняттях</w:t>
            </w:r>
          </w:p>
        </w:tc>
        <w:tc>
          <w:tcPr>
            <w:tcW w:w="1774" w:type="dxa"/>
            <w:shd w:val="clear" w:color="auto" w:fill="auto"/>
          </w:tcPr>
          <w:p w:rsidR="00971344" w:rsidRPr="006331B8" w:rsidRDefault="00094D99" w:rsidP="00094D99">
            <w:pPr>
              <w:keepNext/>
              <w:jc w:val="both"/>
              <w:rPr>
                <w:iCs/>
                <w:lang w:val="uk-UA"/>
              </w:rPr>
            </w:pPr>
            <w:r>
              <w:rPr>
                <w:iCs/>
                <w:lang w:val="uk-UA"/>
              </w:rPr>
              <w:t>Тиждень 7</w:t>
            </w:r>
            <w:r w:rsidR="00971344">
              <w:rPr>
                <w:iCs/>
                <w:lang w:val="uk-UA"/>
              </w:rPr>
              <w:t>-1</w:t>
            </w:r>
            <w:r>
              <w:rPr>
                <w:iCs/>
                <w:lang w:val="uk-UA"/>
              </w:rPr>
              <w:t>0</w:t>
            </w:r>
          </w:p>
        </w:tc>
        <w:tc>
          <w:tcPr>
            <w:tcW w:w="2092" w:type="dxa"/>
            <w:shd w:val="clear" w:color="auto" w:fill="auto"/>
          </w:tcPr>
          <w:p w:rsidR="00971344" w:rsidRPr="006331B8" w:rsidRDefault="00971344" w:rsidP="00EF4E09">
            <w:pPr>
              <w:rPr>
                <w:lang w:val="ru-RU"/>
              </w:rPr>
            </w:pPr>
            <w:r>
              <w:rPr>
                <w:lang w:val="ru-RU"/>
              </w:rPr>
              <w:t xml:space="preserve">6 </w:t>
            </w:r>
            <w:r w:rsidRPr="006331B8">
              <w:rPr>
                <w:lang w:val="ru-RU"/>
              </w:rPr>
              <w:t>%</w:t>
            </w:r>
          </w:p>
        </w:tc>
      </w:tr>
      <w:tr w:rsidR="00971344" w:rsidRPr="006331B8" w:rsidTr="00971344">
        <w:trPr>
          <w:trHeight w:val="600"/>
          <w:jc w:val="center"/>
        </w:trPr>
        <w:tc>
          <w:tcPr>
            <w:tcW w:w="1502" w:type="dxa"/>
            <w:vMerge/>
            <w:shd w:val="clear" w:color="auto" w:fill="auto"/>
          </w:tcPr>
          <w:p w:rsidR="00971344" w:rsidRPr="006331B8" w:rsidRDefault="00971344" w:rsidP="00EF4E09">
            <w:pPr>
              <w:keepNext/>
              <w:jc w:val="both"/>
              <w:rPr>
                <w:i/>
                <w:iCs/>
                <w:lang w:val="ru-RU"/>
              </w:rPr>
            </w:pPr>
          </w:p>
        </w:tc>
        <w:tc>
          <w:tcPr>
            <w:tcW w:w="5054" w:type="dxa"/>
            <w:shd w:val="clear" w:color="auto" w:fill="auto"/>
          </w:tcPr>
          <w:p w:rsidR="00971344" w:rsidRPr="006331B8" w:rsidRDefault="00971344" w:rsidP="00315C62">
            <w:pPr>
              <w:keepNext/>
              <w:jc w:val="both"/>
              <w:rPr>
                <w:i/>
                <w:iCs/>
                <w:lang w:val="uk-UA"/>
              </w:rPr>
            </w:pPr>
            <w:r>
              <w:rPr>
                <w:i/>
                <w:iCs/>
                <w:lang w:val="uk-UA"/>
              </w:rPr>
              <w:t>Написання журналістських матеріалів до практичних занять</w:t>
            </w:r>
          </w:p>
        </w:tc>
        <w:tc>
          <w:tcPr>
            <w:tcW w:w="1774" w:type="dxa"/>
            <w:shd w:val="clear" w:color="auto" w:fill="auto"/>
          </w:tcPr>
          <w:p w:rsidR="00971344" w:rsidRPr="006331B8" w:rsidRDefault="00971344" w:rsidP="00094D99">
            <w:pPr>
              <w:keepNext/>
              <w:jc w:val="both"/>
              <w:rPr>
                <w:lang w:val="uk-UA"/>
              </w:rPr>
            </w:pPr>
            <w:r w:rsidRPr="006331B8">
              <w:rPr>
                <w:lang w:val="uk-UA"/>
              </w:rPr>
              <w:t>Тиждень</w:t>
            </w:r>
            <w:r>
              <w:rPr>
                <w:lang w:val="uk-UA"/>
              </w:rPr>
              <w:t xml:space="preserve"> </w:t>
            </w:r>
            <w:r w:rsidR="00094D99">
              <w:rPr>
                <w:lang w:val="uk-UA"/>
              </w:rPr>
              <w:t>7</w:t>
            </w:r>
            <w:r>
              <w:rPr>
                <w:lang w:val="uk-UA"/>
              </w:rPr>
              <w:t>-1</w:t>
            </w:r>
            <w:r w:rsidR="00094D99">
              <w:rPr>
                <w:lang w:val="uk-UA"/>
              </w:rPr>
              <w:t>0</w:t>
            </w:r>
          </w:p>
        </w:tc>
        <w:tc>
          <w:tcPr>
            <w:tcW w:w="2092" w:type="dxa"/>
            <w:shd w:val="clear" w:color="auto" w:fill="auto"/>
          </w:tcPr>
          <w:p w:rsidR="00971344" w:rsidRPr="006331B8" w:rsidRDefault="00971344" w:rsidP="00EF4E09">
            <w:pPr>
              <w:keepNext/>
              <w:jc w:val="both"/>
              <w:rPr>
                <w:lang w:val="uk-UA"/>
              </w:rPr>
            </w:pPr>
            <w:r>
              <w:rPr>
                <w:lang w:val="uk-UA"/>
              </w:rPr>
              <w:t xml:space="preserve">12 </w:t>
            </w:r>
            <w:r w:rsidRPr="006331B8">
              <w:rPr>
                <w:lang w:val="uk-UA"/>
              </w:rPr>
              <w:t>%</w:t>
            </w:r>
          </w:p>
        </w:tc>
      </w:tr>
      <w:tr w:rsidR="00971344" w:rsidRPr="006331B8" w:rsidTr="00971344">
        <w:trPr>
          <w:trHeight w:val="600"/>
          <w:jc w:val="center"/>
        </w:trPr>
        <w:tc>
          <w:tcPr>
            <w:tcW w:w="1502" w:type="dxa"/>
            <w:vMerge/>
            <w:shd w:val="clear" w:color="auto" w:fill="auto"/>
          </w:tcPr>
          <w:p w:rsidR="00971344" w:rsidRPr="006331B8" w:rsidRDefault="00971344" w:rsidP="00EF4E09">
            <w:pPr>
              <w:keepNext/>
              <w:jc w:val="both"/>
              <w:rPr>
                <w:i/>
                <w:iCs/>
                <w:lang w:val="ru-RU"/>
              </w:rPr>
            </w:pPr>
          </w:p>
        </w:tc>
        <w:tc>
          <w:tcPr>
            <w:tcW w:w="5054" w:type="dxa"/>
            <w:shd w:val="clear" w:color="auto" w:fill="auto"/>
          </w:tcPr>
          <w:p w:rsidR="00971344" w:rsidRPr="006331B8" w:rsidRDefault="00971344" w:rsidP="00315C62">
            <w:pPr>
              <w:keepNext/>
              <w:jc w:val="both"/>
              <w:rPr>
                <w:i/>
                <w:iCs/>
                <w:lang w:val="uk-UA"/>
              </w:rPr>
            </w:pPr>
            <w:r>
              <w:rPr>
                <w:i/>
                <w:iCs/>
                <w:lang w:val="uk-UA"/>
              </w:rPr>
              <w:t>Письмова модульна робота</w:t>
            </w:r>
          </w:p>
        </w:tc>
        <w:tc>
          <w:tcPr>
            <w:tcW w:w="1774" w:type="dxa"/>
            <w:shd w:val="clear" w:color="auto" w:fill="auto"/>
          </w:tcPr>
          <w:p w:rsidR="00971344" w:rsidRPr="006331B8" w:rsidRDefault="00971344" w:rsidP="00EF4E09">
            <w:pPr>
              <w:keepNext/>
              <w:jc w:val="both"/>
              <w:rPr>
                <w:lang w:val="uk-UA"/>
              </w:rPr>
            </w:pPr>
            <w:r>
              <w:rPr>
                <w:lang w:val="uk-UA"/>
              </w:rPr>
              <w:t>Тиждень 1</w:t>
            </w:r>
            <w:r w:rsidR="00094D99">
              <w:rPr>
                <w:lang w:val="uk-UA"/>
              </w:rPr>
              <w:t>0</w:t>
            </w:r>
          </w:p>
        </w:tc>
        <w:tc>
          <w:tcPr>
            <w:tcW w:w="2092" w:type="dxa"/>
            <w:shd w:val="clear" w:color="auto" w:fill="auto"/>
          </w:tcPr>
          <w:p w:rsidR="00971344" w:rsidRPr="006331B8" w:rsidRDefault="00971344" w:rsidP="00EF4E09">
            <w:pPr>
              <w:keepNext/>
              <w:jc w:val="both"/>
              <w:rPr>
                <w:lang w:val="uk-UA"/>
              </w:rPr>
            </w:pPr>
            <w:r>
              <w:rPr>
                <w:lang w:val="uk-UA"/>
              </w:rPr>
              <w:t>12 %</w:t>
            </w:r>
          </w:p>
        </w:tc>
      </w:tr>
      <w:tr w:rsidR="006331B8" w:rsidRPr="006331B8" w:rsidTr="00971344">
        <w:trPr>
          <w:jc w:val="center"/>
        </w:trPr>
        <w:tc>
          <w:tcPr>
            <w:tcW w:w="6556" w:type="dxa"/>
            <w:gridSpan w:val="2"/>
            <w:shd w:val="clear" w:color="auto" w:fill="auto"/>
          </w:tcPr>
          <w:p w:rsidR="00EF4E09" w:rsidRPr="006331B8" w:rsidRDefault="00EF4E09" w:rsidP="00EF4E09">
            <w:pPr>
              <w:keepNext/>
              <w:jc w:val="both"/>
              <w:rPr>
                <w:i/>
                <w:iCs/>
                <w:lang w:val="uk-UA"/>
              </w:rPr>
            </w:pPr>
            <w:r w:rsidRPr="006331B8">
              <w:rPr>
                <w:b/>
                <w:bCs/>
                <w:lang w:val="uk-UA"/>
              </w:rPr>
              <w:t>Підсумковий контроль</w:t>
            </w:r>
            <w:r w:rsidRPr="006331B8">
              <w:rPr>
                <w:b/>
                <w:bCs/>
              </w:rPr>
              <w:t xml:space="preserve"> (max 40%)</w:t>
            </w:r>
          </w:p>
        </w:tc>
        <w:tc>
          <w:tcPr>
            <w:tcW w:w="1774" w:type="dxa"/>
            <w:shd w:val="clear" w:color="auto" w:fill="auto"/>
          </w:tcPr>
          <w:p w:rsidR="00EF4E09" w:rsidRPr="006331B8" w:rsidRDefault="00EF4E09" w:rsidP="00EF4E09">
            <w:pPr>
              <w:keepNext/>
              <w:jc w:val="both"/>
              <w:rPr>
                <w:lang w:val="uk-UA"/>
              </w:rPr>
            </w:pPr>
          </w:p>
        </w:tc>
        <w:tc>
          <w:tcPr>
            <w:tcW w:w="2092" w:type="dxa"/>
            <w:shd w:val="clear" w:color="auto" w:fill="auto"/>
          </w:tcPr>
          <w:p w:rsidR="00EF4E09" w:rsidRPr="006331B8" w:rsidRDefault="00EF4E09" w:rsidP="00EF4E09">
            <w:pPr>
              <w:keepNext/>
              <w:jc w:val="both"/>
              <w:rPr>
                <w:iCs/>
                <w:lang w:val="uk-UA"/>
              </w:rPr>
            </w:pPr>
          </w:p>
        </w:tc>
      </w:tr>
      <w:tr w:rsidR="006331B8" w:rsidRPr="006331B8" w:rsidTr="00971344">
        <w:trPr>
          <w:jc w:val="center"/>
        </w:trPr>
        <w:tc>
          <w:tcPr>
            <w:tcW w:w="6556" w:type="dxa"/>
            <w:gridSpan w:val="2"/>
            <w:shd w:val="clear" w:color="auto" w:fill="auto"/>
          </w:tcPr>
          <w:p w:rsidR="00147E22" w:rsidRPr="006331B8" w:rsidRDefault="00147E22" w:rsidP="00825B40">
            <w:pPr>
              <w:keepNext/>
              <w:jc w:val="both"/>
              <w:rPr>
                <w:i/>
                <w:iCs/>
                <w:lang w:val="uk-UA"/>
              </w:rPr>
            </w:pPr>
            <w:r w:rsidRPr="006331B8">
              <w:rPr>
                <w:i/>
                <w:iCs/>
                <w:lang w:val="uk-UA"/>
              </w:rPr>
              <w:t>Підсумкове теоретичне завдання</w:t>
            </w:r>
            <w:r w:rsidR="00F90A13" w:rsidRPr="006331B8">
              <w:rPr>
                <w:i/>
                <w:iCs/>
                <w:lang w:val="uk-UA"/>
              </w:rPr>
              <w:t xml:space="preserve">: </w:t>
            </w:r>
            <w:r w:rsidR="00F90A13" w:rsidRPr="006331B8">
              <w:rPr>
                <w:b/>
                <w:i/>
                <w:iCs/>
                <w:lang w:val="uk-UA"/>
              </w:rPr>
              <w:t xml:space="preserve">тести (на </w:t>
            </w:r>
            <w:r w:rsidR="00F90A13" w:rsidRPr="006331B8">
              <w:rPr>
                <w:b/>
                <w:i/>
                <w:iCs/>
              </w:rPr>
              <w:t>Moodle</w:t>
            </w:r>
            <w:r w:rsidR="00F90A13" w:rsidRPr="006331B8">
              <w:rPr>
                <w:b/>
                <w:i/>
                <w:iCs/>
                <w:lang w:val="uk-UA"/>
              </w:rPr>
              <w:t>)</w:t>
            </w:r>
          </w:p>
        </w:tc>
        <w:tc>
          <w:tcPr>
            <w:tcW w:w="1774" w:type="dxa"/>
            <w:shd w:val="clear" w:color="auto" w:fill="auto"/>
          </w:tcPr>
          <w:p w:rsidR="00147E22" w:rsidRPr="006331B8" w:rsidRDefault="00094D99" w:rsidP="00825B40">
            <w:pPr>
              <w:keepNext/>
              <w:jc w:val="both"/>
              <w:rPr>
                <w:lang w:val="uk-UA"/>
              </w:rPr>
            </w:pPr>
            <w:r>
              <w:rPr>
                <w:lang w:val="uk-UA"/>
              </w:rPr>
              <w:t>Заліковий тиждень</w:t>
            </w:r>
          </w:p>
        </w:tc>
        <w:tc>
          <w:tcPr>
            <w:tcW w:w="2092" w:type="dxa"/>
            <w:shd w:val="clear" w:color="auto" w:fill="auto"/>
          </w:tcPr>
          <w:p w:rsidR="00147E22" w:rsidRPr="006331B8" w:rsidRDefault="00F90A13" w:rsidP="00825B40">
            <w:pPr>
              <w:keepNext/>
              <w:jc w:val="both"/>
              <w:rPr>
                <w:lang w:val="uk-UA"/>
              </w:rPr>
            </w:pPr>
            <w:r w:rsidRPr="006331B8">
              <w:rPr>
                <w:lang w:val="uk-UA"/>
              </w:rPr>
              <w:t>20%</w:t>
            </w:r>
          </w:p>
        </w:tc>
      </w:tr>
      <w:tr w:rsidR="006331B8" w:rsidRPr="006331B8" w:rsidTr="00971344">
        <w:trPr>
          <w:jc w:val="center"/>
        </w:trPr>
        <w:tc>
          <w:tcPr>
            <w:tcW w:w="6556" w:type="dxa"/>
            <w:gridSpan w:val="2"/>
            <w:shd w:val="clear" w:color="auto" w:fill="auto"/>
          </w:tcPr>
          <w:p w:rsidR="00F90A13" w:rsidRPr="006331B8" w:rsidRDefault="00F90A13" w:rsidP="00971344">
            <w:pPr>
              <w:jc w:val="both"/>
              <w:rPr>
                <w:b/>
                <w:lang w:val="uk-UA"/>
              </w:rPr>
            </w:pPr>
            <w:r w:rsidRPr="006331B8">
              <w:rPr>
                <w:i/>
                <w:iCs/>
                <w:lang w:val="uk-UA"/>
              </w:rPr>
              <w:t xml:space="preserve">Підсумкове практичне завдання: </w:t>
            </w:r>
            <w:r w:rsidR="00971344">
              <w:rPr>
                <w:lang w:val="uk-UA"/>
              </w:rPr>
              <w:t>презентація індивідуального завдання</w:t>
            </w:r>
          </w:p>
        </w:tc>
        <w:tc>
          <w:tcPr>
            <w:tcW w:w="1774" w:type="dxa"/>
            <w:shd w:val="clear" w:color="auto" w:fill="auto"/>
          </w:tcPr>
          <w:p w:rsidR="00F90A13" w:rsidRPr="006331B8" w:rsidRDefault="00094D99" w:rsidP="00F90A13">
            <w:pPr>
              <w:keepNext/>
              <w:jc w:val="both"/>
              <w:rPr>
                <w:lang w:val="uk-UA"/>
              </w:rPr>
            </w:pPr>
            <w:r>
              <w:rPr>
                <w:lang w:val="uk-UA"/>
              </w:rPr>
              <w:t>Заліковий тиждень</w:t>
            </w:r>
          </w:p>
        </w:tc>
        <w:tc>
          <w:tcPr>
            <w:tcW w:w="2092" w:type="dxa"/>
            <w:shd w:val="clear" w:color="auto" w:fill="auto"/>
          </w:tcPr>
          <w:p w:rsidR="00F90A13" w:rsidRPr="006331B8" w:rsidRDefault="00F90A13" w:rsidP="00F90A13">
            <w:pPr>
              <w:jc w:val="both"/>
              <w:rPr>
                <w:b/>
                <w:lang w:val="uk-UA"/>
              </w:rPr>
            </w:pPr>
            <w:r w:rsidRPr="006331B8">
              <w:rPr>
                <w:lang w:val="uk-UA"/>
              </w:rPr>
              <w:t>20%</w:t>
            </w:r>
          </w:p>
        </w:tc>
      </w:tr>
      <w:tr w:rsidR="006331B8" w:rsidRPr="006331B8" w:rsidTr="00971344">
        <w:trPr>
          <w:jc w:val="center"/>
        </w:trPr>
        <w:tc>
          <w:tcPr>
            <w:tcW w:w="6556" w:type="dxa"/>
            <w:gridSpan w:val="2"/>
            <w:shd w:val="clear" w:color="auto" w:fill="auto"/>
          </w:tcPr>
          <w:p w:rsidR="00F90A13" w:rsidRPr="006331B8" w:rsidRDefault="00F90A13" w:rsidP="00F90A13">
            <w:pPr>
              <w:jc w:val="both"/>
              <w:rPr>
                <w:b/>
                <w:lang w:val="uk-UA"/>
              </w:rPr>
            </w:pPr>
            <w:r w:rsidRPr="006331B8">
              <w:rPr>
                <w:b/>
                <w:lang w:val="uk-UA"/>
              </w:rPr>
              <w:t xml:space="preserve">Разом </w:t>
            </w:r>
          </w:p>
        </w:tc>
        <w:tc>
          <w:tcPr>
            <w:tcW w:w="1774" w:type="dxa"/>
            <w:shd w:val="clear" w:color="auto" w:fill="auto"/>
          </w:tcPr>
          <w:p w:rsidR="00F90A13" w:rsidRPr="006331B8" w:rsidRDefault="00F90A13" w:rsidP="00F90A13">
            <w:pPr>
              <w:jc w:val="both"/>
              <w:rPr>
                <w:b/>
                <w:lang w:val="uk-UA"/>
              </w:rPr>
            </w:pPr>
          </w:p>
        </w:tc>
        <w:tc>
          <w:tcPr>
            <w:tcW w:w="2092" w:type="dxa"/>
            <w:shd w:val="clear" w:color="auto" w:fill="auto"/>
          </w:tcPr>
          <w:p w:rsidR="00F90A13" w:rsidRPr="006331B8" w:rsidRDefault="00F90A13" w:rsidP="00F90A13">
            <w:pPr>
              <w:jc w:val="center"/>
              <w:rPr>
                <w:b/>
                <w:lang w:val="uk-UA"/>
              </w:rPr>
            </w:pPr>
            <w:r w:rsidRPr="006331B8">
              <w:rPr>
                <w:b/>
                <w:lang w:val="uk-UA"/>
              </w:rPr>
              <w:t>100%</w:t>
            </w:r>
          </w:p>
        </w:tc>
      </w:tr>
    </w:tbl>
    <w:p w:rsidR="0058748D" w:rsidRPr="006331B8" w:rsidRDefault="0058748D" w:rsidP="00C47911">
      <w:pPr>
        <w:rPr>
          <w:b/>
          <w:bCs/>
          <w:sz w:val="16"/>
          <w:szCs w:val="16"/>
          <w:lang w:val="uk-UA"/>
        </w:rPr>
      </w:pPr>
    </w:p>
    <w:p w:rsidR="00BE59B3" w:rsidRPr="006331B8" w:rsidRDefault="00BE59B3" w:rsidP="00D87B34">
      <w:pPr>
        <w:jc w:val="center"/>
        <w:rPr>
          <w:b/>
          <w:bCs/>
          <w:sz w:val="28"/>
          <w:lang w:val="uk-UA"/>
        </w:rPr>
      </w:pPr>
    </w:p>
    <w:p w:rsidR="00BD552C" w:rsidRPr="006331B8"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253A8C" w:rsidRPr="006331B8"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3110"/>
        <w:gridCol w:w="4104"/>
        <w:gridCol w:w="1275"/>
      </w:tblGrid>
      <w:tr w:rsidR="00CA02B3" w:rsidRPr="000E3AEE" w:rsidTr="00CA02B3">
        <w:tc>
          <w:tcPr>
            <w:tcW w:w="1416" w:type="dxa"/>
            <w:shd w:val="clear" w:color="auto" w:fill="auto"/>
          </w:tcPr>
          <w:p w:rsidR="00CA02B3" w:rsidRPr="000E3AEE" w:rsidRDefault="00CA02B3" w:rsidP="00315C62">
            <w:pPr>
              <w:jc w:val="center"/>
              <w:rPr>
                <w:b/>
                <w:bCs/>
                <w:color w:val="000000"/>
                <w:lang w:val="uk-UA"/>
              </w:rPr>
            </w:pPr>
            <w:r w:rsidRPr="000E3AEE">
              <w:rPr>
                <w:b/>
                <w:bCs/>
                <w:color w:val="000000"/>
                <w:lang w:val="uk-UA"/>
              </w:rPr>
              <w:t>Тиждень</w:t>
            </w:r>
          </w:p>
          <w:p w:rsidR="00CA02B3" w:rsidRPr="000E3AEE" w:rsidRDefault="00CA02B3" w:rsidP="00315C62">
            <w:pPr>
              <w:jc w:val="center"/>
              <w:rPr>
                <w:b/>
                <w:bCs/>
                <w:color w:val="000000"/>
                <w:lang w:val="uk-UA"/>
              </w:rPr>
            </w:pPr>
            <w:r w:rsidRPr="000E3AEE">
              <w:rPr>
                <w:b/>
                <w:bCs/>
                <w:color w:val="000000"/>
                <w:lang w:val="uk-UA"/>
              </w:rPr>
              <w:t xml:space="preserve"> і вид заняття</w:t>
            </w:r>
          </w:p>
        </w:tc>
        <w:tc>
          <w:tcPr>
            <w:tcW w:w="3110" w:type="dxa"/>
            <w:shd w:val="clear" w:color="auto" w:fill="auto"/>
          </w:tcPr>
          <w:p w:rsidR="00CA02B3" w:rsidRPr="000E3AEE" w:rsidRDefault="00CA02B3" w:rsidP="00315C62">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104" w:type="dxa"/>
            <w:shd w:val="clear" w:color="auto" w:fill="auto"/>
          </w:tcPr>
          <w:p w:rsidR="00CA02B3" w:rsidRPr="000E3AEE" w:rsidRDefault="00CA02B3" w:rsidP="00315C62">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CA02B3" w:rsidRPr="000E3AEE" w:rsidRDefault="00CA02B3" w:rsidP="00315C62">
            <w:pPr>
              <w:jc w:val="center"/>
              <w:rPr>
                <w:b/>
                <w:bCs/>
                <w:color w:val="000000"/>
                <w:lang w:val="uk-UA"/>
              </w:rPr>
            </w:pPr>
            <w:r w:rsidRPr="000E3AEE">
              <w:rPr>
                <w:b/>
                <w:bCs/>
                <w:color w:val="000000"/>
              </w:rPr>
              <w:t>Кількість балів</w:t>
            </w:r>
          </w:p>
        </w:tc>
      </w:tr>
      <w:tr w:rsidR="00CA02B3" w:rsidRPr="000E3AEE" w:rsidTr="00CA02B3">
        <w:tc>
          <w:tcPr>
            <w:tcW w:w="9905" w:type="dxa"/>
            <w:gridSpan w:val="4"/>
            <w:shd w:val="clear" w:color="auto" w:fill="auto"/>
          </w:tcPr>
          <w:p w:rsidR="00CA02B3" w:rsidRPr="000E3AEE" w:rsidRDefault="00CA02B3" w:rsidP="00315C62">
            <w:pPr>
              <w:jc w:val="center"/>
              <w:rPr>
                <w:color w:val="000000"/>
                <w:lang w:val="uk-UA"/>
              </w:rPr>
            </w:pPr>
            <w:r w:rsidRPr="000E3AEE">
              <w:rPr>
                <w:color w:val="000000"/>
                <w:lang w:val="uk-UA"/>
              </w:rPr>
              <w:t xml:space="preserve">Змістовий модуль 1. </w:t>
            </w:r>
          </w:p>
        </w:tc>
      </w:tr>
      <w:tr w:rsidR="00CA02B3" w:rsidRPr="00581D9C" w:rsidTr="00CA02B3">
        <w:tc>
          <w:tcPr>
            <w:tcW w:w="1416" w:type="dxa"/>
            <w:shd w:val="clear" w:color="auto" w:fill="auto"/>
          </w:tcPr>
          <w:p w:rsidR="00CA02B3" w:rsidRPr="000E3AEE" w:rsidRDefault="00CA02B3" w:rsidP="00315C62">
            <w:pPr>
              <w:jc w:val="center"/>
              <w:rPr>
                <w:color w:val="000000"/>
                <w:lang w:val="uk-UA"/>
              </w:rPr>
            </w:pPr>
            <w:r w:rsidRPr="000E3AEE">
              <w:rPr>
                <w:color w:val="000000"/>
                <w:lang w:val="uk-UA"/>
              </w:rPr>
              <w:t>Тиждень 1</w:t>
            </w:r>
          </w:p>
          <w:p w:rsidR="00CA02B3" w:rsidRPr="000E3AEE" w:rsidRDefault="00CA02B3" w:rsidP="00315C62">
            <w:pPr>
              <w:jc w:val="center"/>
              <w:rPr>
                <w:color w:val="000000"/>
                <w:lang w:val="uk-UA"/>
              </w:rPr>
            </w:pPr>
            <w:r w:rsidRPr="000E3AEE">
              <w:rPr>
                <w:color w:val="000000"/>
                <w:lang w:val="uk-UA"/>
              </w:rPr>
              <w:t>Лекція 1</w:t>
            </w:r>
          </w:p>
        </w:tc>
        <w:tc>
          <w:tcPr>
            <w:tcW w:w="3110" w:type="dxa"/>
            <w:shd w:val="clear" w:color="auto" w:fill="auto"/>
          </w:tcPr>
          <w:p w:rsidR="00CA02B3" w:rsidRPr="000E3AEE" w:rsidRDefault="00094D99" w:rsidP="00315C62">
            <w:pPr>
              <w:jc w:val="center"/>
              <w:rPr>
                <w:color w:val="000000"/>
                <w:lang w:val="uk-UA"/>
              </w:rPr>
            </w:pPr>
            <w:r>
              <w:rPr>
                <w:lang w:val="uk-UA"/>
              </w:rPr>
              <w:t>Предмет та завдання курсу. Типи журналістики за регіонами. Особливості розвитку та функціонування преси країн Західної Європи</w:t>
            </w:r>
          </w:p>
        </w:tc>
        <w:tc>
          <w:tcPr>
            <w:tcW w:w="4104" w:type="dxa"/>
            <w:shd w:val="clear" w:color="auto" w:fill="auto"/>
          </w:tcPr>
          <w:p w:rsidR="00CA02B3" w:rsidRPr="000E3AEE" w:rsidRDefault="00C62E50" w:rsidP="00315C62">
            <w:pPr>
              <w:jc w:val="center"/>
              <w:rPr>
                <w:color w:val="000000"/>
                <w:lang w:val="uk-UA"/>
              </w:rPr>
            </w:pPr>
            <w:r>
              <w:rPr>
                <w:color w:val="000000"/>
                <w:lang w:val="uk-UA"/>
              </w:rPr>
              <w:t>Термінологічний диктант</w:t>
            </w:r>
          </w:p>
        </w:tc>
        <w:tc>
          <w:tcPr>
            <w:tcW w:w="1275" w:type="dxa"/>
            <w:shd w:val="clear" w:color="auto" w:fill="auto"/>
          </w:tcPr>
          <w:p w:rsidR="00CA02B3" w:rsidRPr="000E3AEE" w:rsidRDefault="00CA02B3" w:rsidP="00315C62">
            <w:pPr>
              <w:jc w:val="center"/>
              <w:rPr>
                <w:color w:val="000000"/>
                <w:lang w:val="uk-UA"/>
              </w:rPr>
            </w:pPr>
          </w:p>
        </w:tc>
      </w:tr>
      <w:tr w:rsidR="00CA02B3" w:rsidRPr="000E3AEE" w:rsidTr="00CA02B3">
        <w:tc>
          <w:tcPr>
            <w:tcW w:w="1416" w:type="dxa"/>
            <w:shd w:val="clear" w:color="auto" w:fill="auto"/>
          </w:tcPr>
          <w:p w:rsidR="00CA02B3" w:rsidRPr="000E3AEE" w:rsidRDefault="00CA02B3" w:rsidP="00CA02B3">
            <w:pPr>
              <w:jc w:val="center"/>
              <w:rPr>
                <w:color w:val="000000"/>
                <w:lang w:val="uk-UA"/>
              </w:rPr>
            </w:pPr>
            <w:r>
              <w:rPr>
                <w:color w:val="000000"/>
                <w:lang w:val="uk-UA"/>
              </w:rPr>
              <w:t>Тиждень 1</w:t>
            </w:r>
            <w:r w:rsidRPr="000E3AEE">
              <w:rPr>
                <w:color w:val="000000"/>
                <w:lang w:val="uk-UA"/>
              </w:rPr>
              <w:t xml:space="preserve"> </w:t>
            </w:r>
            <w:r>
              <w:rPr>
                <w:color w:val="000000"/>
                <w:lang w:val="uk-UA"/>
              </w:rPr>
              <w:t xml:space="preserve">Практичне </w:t>
            </w:r>
            <w:r w:rsidRPr="000E3AEE">
              <w:rPr>
                <w:color w:val="000000"/>
                <w:lang w:val="uk-UA"/>
              </w:rPr>
              <w:t xml:space="preserve"> 1</w:t>
            </w:r>
          </w:p>
        </w:tc>
        <w:tc>
          <w:tcPr>
            <w:tcW w:w="3110" w:type="dxa"/>
            <w:shd w:val="clear" w:color="auto" w:fill="auto"/>
          </w:tcPr>
          <w:p w:rsidR="00CA02B3" w:rsidRPr="000E3AEE" w:rsidRDefault="00094D99" w:rsidP="00315C62">
            <w:pPr>
              <w:jc w:val="center"/>
              <w:rPr>
                <w:color w:val="000000"/>
                <w:lang w:val="uk-UA"/>
              </w:rPr>
            </w:pPr>
            <w:r>
              <w:rPr>
                <w:lang w:val="uk-UA"/>
              </w:rPr>
              <w:t>Предмет та завдання курсу. Типи журналістики за регіонами. Особливості розвитку та функціонування преси країн Західної Європи</w:t>
            </w:r>
          </w:p>
        </w:tc>
        <w:tc>
          <w:tcPr>
            <w:tcW w:w="4104" w:type="dxa"/>
            <w:shd w:val="clear" w:color="auto" w:fill="auto"/>
          </w:tcPr>
          <w:p w:rsidR="00CA02B3" w:rsidRPr="000E3AEE" w:rsidRDefault="00C62E50" w:rsidP="00315C62">
            <w:pPr>
              <w:jc w:val="center"/>
              <w:rPr>
                <w:color w:val="000000"/>
                <w:lang w:val="uk-UA"/>
              </w:rPr>
            </w:pPr>
            <w:r>
              <w:rPr>
                <w:color w:val="000000"/>
                <w:lang w:val="uk-UA"/>
              </w:rPr>
              <w:t>Проаналізувати британські видання</w:t>
            </w:r>
          </w:p>
        </w:tc>
        <w:tc>
          <w:tcPr>
            <w:tcW w:w="1275" w:type="dxa"/>
            <w:shd w:val="clear" w:color="auto" w:fill="auto"/>
          </w:tcPr>
          <w:p w:rsidR="00CA02B3" w:rsidRPr="00CA02B3" w:rsidRDefault="00EB79E8" w:rsidP="00315C62">
            <w:pPr>
              <w:jc w:val="center"/>
              <w:rPr>
                <w:color w:val="000000"/>
                <w:lang w:val="uk-UA"/>
              </w:rPr>
            </w:pPr>
            <w:r>
              <w:rPr>
                <w:color w:val="000000"/>
                <w:lang w:val="uk-UA"/>
              </w:rPr>
              <w:t>3</w:t>
            </w:r>
          </w:p>
        </w:tc>
      </w:tr>
      <w:tr w:rsidR="00CA02B3" w:rsidRPr="000E3AEE" w:rsidTr="00CA02B3">
        <w:tc>
          <w:tcPr>
            <w:tcW w:w="1416" w:type="dxa"/>
            <w:shd w:val="clear" w:color="auto" w:fill="auto"/>
          </w:tcPr>
          <w:p w:rsidR="00CA02B3" w:rsidRDefault="00CA02B3" w:rsidP="00315C62">
            <w:pPr>
              <w:jc w:val="center"/>
              <w:rPr>
                <w:color w:val="000000"/>
                <w:lang w:val="uk-UA"/>
              </w:rPr>
            </w:pPr>
            <w:r>
              <w:rPr>
                <w:color w:val="000000"/>
                <w:lang w:val="uk-UA"/>
              </w:rPr>
              <w:t xml:space="preserve">Тиждень 2 </w:t>
            </w:r>
          </w:p>
          <w:p w:rsidR="00CA02B3" w:rsidRDefault="00CA02B3" w:rsidP="00315C62">
            <w:pPr>
              <w:jc w:val="center"/>
              <w:rPr>
                <w:color w:val="000000"/>
                <w:lang w:val="uk-UA"/>
              </w:rPr>
            </w:pPr>
            <w:r>
              <w:rPr>
                <w:color w:val="000000"/>
                <w:lang w:val="uk-UA"/>
              </w:rPr>
              <w:t>Практичне 2</w:t>
            </w:r>
          </w:p>
        </w:tc>
        <w:tc>
          <w:tcPr>
            <w:tcW w:w="3110" w:type="dxa"/>
            <w:shd w:val="clear" w:color="auto" w:fill="auto"/>
          </w:tcPr>
          <w:p w:rsidR="00CA02B3" w:rsidRPr="000E3AEE" w:rsidRDefault="00094D99" w:rsidP="00094D99">
            <w:pPr>
              <w:jc w:val="both"/>
              <w:rPr>
                <w:color w:val="000000"/>
                <w:lang w:val="uk-UA"/>
              </w:rPr>
            </w:pPr>
            <w:r>
              <w:rPr>
                <w:lang w:val="uk-UA"/>
              </w:rPr>
              <w:t>Особливості розвитку та функціонування преси країн Західної Європи</w:t>
            </w:r>
          </w:p>
        </w:tc>
        <w:tc>
          <w:tcPr>
            <w:tcW w:w="4104" w:type="dxa"/>
            <w:shd w:val="clear" w:color="auto" w:fill="auto"/>
          </w:tcPr>
          <w:p w:rsidR="00CA02B3" w:rsidRPr="000E3AEE" w:rsidRDefault="00C62E50" w:rsidP="00315C62">
            <w:pPr>
              <w:jc w:val="center"/>
              <w:rPr>
                <w:color w:val="000000"/>
                <w:lang w:val="uk-UA"/>
              </w:rPr>
            </w:pPr>
            <w:r>
              <w:rPr>
                <w:color w:val="000000"/>
                <w:lang w:val="uk-UA"/>
              </w:rPr>
              <w:t>Проаналізувати французькі та німецькі видання</w:t>
            </w:r>
          </w:p>
        </w:tc>
        <w:tc>
          <w:tcPr>
            <w:tcW w:w="1275" w:type="dxa"/>
            <w:shd w:val="clear" w:color="auto" w:fill="auto"/>
          </w:tcPr>
          <w:p w:rsidR="00CA02B3" w:rsidRPr="00EB79E8" w:rsidRDefault="00EB79E8" w:rsidP="00315C62">
            <w:pPr>
              <w:jc w:val="center"/>
              <w:rPr>
                <w:color w:val="000000"/>
                <w:lang w:val="uk-UA"/>
              </w:rPr>
            </w:pPr>
            <w:r>
              <w:rPr>
                <w:color w:val="000000"/>
                <w:lang w:val="uk-UA"/>
              </w:rPr>
              <w:t>3</w:t>
            </w:r>
          </w:p>
        </w:tc>
      </w:tr>
      <w:tr w:rsidR="00CA02B3" w:rsidRPr="00094D99" w:rsidTr="00CA02B3">
        <w:tc>
          <w:tcPr>
            <w:tcW w:w="1416" w:type="dxa"/>
            <w:shd w:val="clear" w:color="auto" w:fill="auto"/>
          </w:tcPr>
          <w:p w:rsidR="00CA02B3" w:rsidRPr="000E3AEE" w:rsidRDefault="00CA02B3" w:rsidP="00315C62">
            <w:pPr>
              <w:jc w:val="center"/>
              <w:rPr>
                <w:color w:val="000000"/>
                <w:lang w:val="uk-UA"/>
              </w:rPr>
            </w:pPr>
            <w:r w:rsidRPr="000E3AEE">
              <w:rPr>
                <w:color w:val="000000"/>
                <w:lang w:val="uk-UA"/>
              </w:rPr>
              <w:t xml:space="preserve">Тиждень 3 </w:t>
            </w:r>
          </w:p>
          <w:p w:rsidR="00CA02B3" w:rsidRPr="000E3AEE" w:rsidRDefault="00CA02B3" w:rsidP="00315C62">
            <w:pPr>
              <w:jc w:val="center"/>
              <w:rPr>
                <w:color w:val="000000"/>
                <w:lang w:val="uk-UA"/>
              </w:rPr>
            </w:pPr>
            <w:r w:rsidRPr="000E3AEE">
              <w:rPr>
                <w:color w:val="000000"/>
                <w:lang w:val="uk-UA"/>
              </w:rPr>
              <w:t>Лекція 2</w:t>
            </w:r>
          </w:p>
        </w:tc>
        <w:tc>
          <w:tcPr>
            <w:tcW w:w="3110" w:type="dxa"/>
            <w:shd w:val="clear" w:color="auto" w:fill="auto"/>
          </w:tcPr>
          <w:p w:rsidR="00094D99" w:rsidRDefault="00094D99" w:rsidP="00094D99">
            <w:pPr>
              <w:jc w:val="both"/>
              <w:rPr>
                <w:lang w:val="uk-UA"/>
              </w:rPr>
            </w:pPr>
            <w:r>
              <w:rPr>
                <w:lang w:val="uk-UA"/>
              </w:rPr>
              <w:t>Національні особливості систем ЗМК країн Північної Європи</w:t>
            </w:r>
          </w:p>
          <w:p w:rsidR="00CA02B3" w:rsidRPr="000E3AEE" w:rsidRDefault="00CA02B3" w:rsidP="00315C62">
            <w:pPr>
              <w:jc w:val="center"/>
              <w:rPr>
                <w:color w:val="000000"/>
                <w:lang w:val="uk-UA"/>
              </w:rPr>
            </w:pPr>
          </w:p>
        </w:tc>
        <w:tc>
          <w:tcPr>
            <w:tcW w:w="4104" w:type="dxa"/>
            <w:shd w:val="clear" w:color="auto" w:fill="auto"/>
          </w:tcPr>
          <w:p w:rsidR="00CA02B3" w:rsidRPr="000E3AEE" w:rsidRDefault="00C62E50" w:rsidP="00315C62">
            <w:pPr>
              <w:jc w:val="center"/>
              <w:rPr>
                <w:color w:val="000000"/>
                <w:lang w:val="uk-UA"/>
              </w:rPr>
            </w:pPr>
            <w:r>
              <w:rPr>
                <w:color w:val="000000"/>
                <w:lang w:val="uk-UA"/>
              </w:rPr>
              <w:lastRenderedPageBreak/>
              <w:t>Термінологічний диктант</w:t>
            </w:r>
          </w:p>
        </w:tc>
        <w:tc>
          <w:tcPr>
            <w:tcW w:w="1275" w:type="dxa"/>
            <w:shd w:val="clear" w:color="auto" w:fill="auto"/>
          </w:tcPr>
          <w:p w:rsidR="00CA02B3" w:rsidRPr="000E3AEE" w:rsidRDefault="00CA02B3" w:rsidP="00315C62">
            <w:pPr>
              <w:jc w:val="center"/>
              <w:rPr>
                <w:color w:val="000000"/>
                <w:lang w:val="uk-UA"/>
              </w:rPr>
            </w:pPr>
          </w:p>
        </w:tc>
      </w:tr>
      <w:tr w:rsidR="00CA02B3" w:rsidRPr="000E3AEE" w:rsidTr="00CA02B3">
        <w:tc>
          <w:tcPr>
            <w:tcW w:w="1416" w:type="dxa"/>
            <w:shd w:val="clear" w:color="auto" w:fill="auto"/>
          </w:tcPr>
          <w:p w:rsidR="00CA02B3" w:rsidRPr="000E3AEE" w:rsidRDefault="00CA02B3" w:rsidP="00315C62">
            <w:pPr>
              <w:jc w:val="center"/>
              <w:rPr>
                <w:color w:val="000000"/>
                <w:lang w:val="uk-UA"/>
              </w:rPr>
            </w:pPr>
            <w:r>
              <w:rPr>
                <w:color w:val="000000"/>
                <w:lang w:val="uk-UA"/>
              </w:rPr>
              <w:lastRenderedPageBreak/>
              <w:t>Тиждень 3</w:t>
            </w:r>
          </w:p>
          <w:p w:rsidR="00CA02B3" w:rsidRPr="000E3AEE" w:rsidRDefault="00CA02B3" w:rsidP="00CA02B3">
            <w:pPr>
              <w:jc w:val="center"/>
              <w:rPr>
                <w:color w:val="000000"/>
                <w:lang w:val="uk-UA"/>
              </w:rPr>
            </w:pPr>
            <w:r>
              <w:rPr>
                <w:color w:val="000000"/>
                <w:lang w:val="uk-UA"/>
              </w:rPr>
              <w:t>Практичне</w:t>
            </w:r>
            <w:r w:rsidRPr="000E3AEE">
              <w:rPr>
                <w:color w:val="000000"/>
                <w:lang w:val="uk-UA"/>
              </w:rPr>
              <w:t xml:space="preserve"> </w:t>
            </w:r>
            <w:r>
              <w:rPr>
                <w:color w:val="000000"/>
                <w:lang w:val="uk-UA"/>
              </w:rPr>
              <w:t>3</w:t>
            </w:r>
          </w:p>
        </w:tc>
        <w:tc>
          <w:tcPr>
            <w:tcW w:w="3110" w:type="dxa"/>
            <w:shd w:val="clear" w:color="auto" w:fill="auto"/>
          </w:tcPr>
          <w:p w:rsidR="00094D99" w:rsidRDefault="00094D99" w:rsidP="00094D99">
            <w:pPr>
              <w:jc w:val="both"/>
              <w:rPr>
                <w:lang w:val="uk-UA"/>
              </w:rPr>
            </w:pPr>
            <w:r>
              <w:rPr>
                <w:lang w:val="uk-UA"/>
              </w:rPr>
              <w:t>Національні особливості систем ЗМК країн Північної Європи</w:t>
            </w:r>
          </w:p>
          <w:p w:rsidR="00CA02B3" w:rsidRPr="000E3AEE" w:rsidRDefault="00CA02B3" w:rsidP="00315C62">
            <w:pPr>
              <w:jc w:val="center"/>
              <w:rPr>
                <w:color w:val="000000"/>
                <w:lang w:val="uk-UA"/>
              </w:rPr>
            </w:pPr>
          </w:p>
        </w:tc>
        <w:tc>
          <w:tcPr>
            <w:tcW w:w="4104" w:type="dxa"/>
            <w:shd w:val="clear" w:color="auto" w:fill="auto"/>
          </w:tcPr>
          <w:p w:rsidR="00CA02B3" w:rsidRPr="000E3AEE" w:rsidRDefault="00CA02B3" w:rsidP="00315C62">
            <w:pPr>
              <w:jc w:val="center"/>
              <w:rPr>
                <w:color w:val="000000"/>
                <w:lang w:val="uk-UA"/>
              </w:rPr>
            </w:pPr>
            <w:r w:rsidRPr="000E3AEE">
              <w:rPr>
                <w:color w:val="000000"/>
                <w:lang w:val="uk-UA"/>
              </w:rPr>
              <w:t xml:space="preserve"> </w:t>
            </w:r>
            <w:r w:rsidR="00C62E50">
              <w:rPr>
                <w:color w:val="000000"/>
                <w:lang w:val="uk-UA"/>
              </w:rPr>
              <w:t>Проаналізувати шведські видання</w:t>
            </w:r>
          </w:p>
        </w:tc>
        <w:tc>
          <w:tcPr>
            <w:tcW w:w="1275" w:type="dxa"/>
            <w:shd w:val="clear" w:color="auto" w:fill="auto"/>
          </w:tcPr>
          <w:p w:rsidR="00CA02B3" w:rsidRPr="00EB79E8" w:rsidRDefault="00EB79E8" w:rsidP="00315C62">
            <w:pPr>
              <w:jc w:val="center"/>
              <w:rPr>
                <w:color w:val="000000"/>
                <w:lang w:val="uk-UA"/>
              </w:rPr>
            </w:pPr>
            <w:r>
              <w:rPr>
                <w:color w:val="000000"/>
                <w:lang w:val="uk-UA"/>
              </w:rPr>
              <w:t>3</w:t>
            </w:r>
          </w:p>
        </w:tc>
      </w:tr>
      <w:tr w:rsidR="00CA02B3" w:rsidRPr="0022751E" w:rsidTr="00CA02B3">
        <w:tc>
          <w:tcPr>
            <w:tcW w:w="1416" w:type="dxa"/>
            <w:shd w:val="clear" w:color="auto" w:fill="auto"/>
          </w:tcPr>
          <w:p w:rsidR="00CA02B3" w:rsidRPr="000E3AEE" w:rsidRDefault="00EB79E8" w:rsidP="00315C62">
            <w:pPr>
              <w:jc w:val="center"/>
              <w:rPr>
                <w:color w:val="000000"/>
                <w:lang w:val="uk-UA"/>
              </w:rPr>
            </w:pPr>
            <w:r>
              <w:rPr>
                <w:color w:val="000000"/>
                <w:lang w:val="uk-UA"/>
              </w:rPr>
              <w:t>Тиждень 4</w:t>
            </w:r>
          </w:p>
          <w:p w:rsidR="00CA02B3" w:rsidRPr="000E3AEE" w:rsidRDefault="00EB79E8" w:rsidP="00315C62">
            <w:pPr>
              <w:jc w:val="center"/>
              <w:rPr>
                <w:color w:val="000000"/>
                <w:lang w:val="uk-UA"/>
              </w:rPr>
            </w:pPr>
            <w:r>
              <w:rPr>
                <w:color w:val="000000"/>
                <w:lang w:val="uk-UA"/>
              </w:rPr>
              <w:t>Практичне 4</w:t>
            </w:r>
          </w:p>
        </w:tc>
        <w:tc>
          <w:tcPr>
            <w:tcW w:w="3110" w:type="dxa"/>
            <w:shd w:val="clear" w:color="auto" w:fill="auto"/>
          </w:tcPr>
          <w:p w:rsidR="00094D99" w:rsidRDefault="00094D99" w:rsidP="00094D99">
            <w:pPr>
              <w:jc w:val="both"/>
              <w:rPr>
                <w:lang w:val="uk-UA"/>
              </w:rPr>
            </w:pPr>
            <w:r>
              <w:rPr>
                <w:lang w:val="uk-UA"/>
              </w:rPr>
              <w:t>Національні особливості систем ЗМК країн Північної Європи</w:t>
            </w:r>
          </w:p>
          <w:p w:rsidR="00CA02B3" w:rsidRPr="000E3AEE" w:rsidRDefault="00CA02B3" w:rsidP="00315C62">
            <w:pPr>
              <w:jc w:val="center"/>
              <w:rPr>
                <w:color w:val="000000"/>
                <w:lang w:val="uk-UA"/>
              </w:rPr>
            </w:pPr>
          </w:p>
        </w:tc>
        <w:tc>
          <w:tcPr>
            <w:tcW w:w="4104" w:type="dxa"/>
            <w:shd w:val="clear" w:color="auto" w:fill="auto"/>
          </w:tcPr>
          <w:p w:rsidR="00CA02B3" w:rsidRPr="000E3AEE" w:rsidRDefault="00C62E50" w:rsidP="00315C62">
            <w:pPr>
              <w:jc w:val="center"/>
              <w:rPr>
                <w:color w:val="000000"/>
                <w:lang w:val="uk-UA"/>
              </w:rPr>
            </w:pPr>
            <w:r>
              <w:rPr>
                <w:color w:val="000000"/>
                <w:lang w:val="uk-UA"/>
              </w:rPr>
              <w:t>Проаналізувати  німецькі видання</w:t>
            </w:r>
          </w:p>
        </w:tc>
        <w:tc>
          <w:tcPr>
            <w:tcW w:w="1275" w:type="dxa"/>
            <w:shd w:val="clear" w:color="auto" w:fill="auto"/>
          </w:tcPr>
          <w:p w:rsidR="00CA02B3" w:rsidRPr="000E3AEE" w:rsidRDefault="00EB79E8" w:rsidP="00315C62">
            <w:pPr>
              <w:jc w:val="center"/>
              <w:rPr>
                <w:color w:val="000000"/>
                <w:lang w:val="uk-UA"/>
              </w:rPr>
            </w:pPr>
            <w:r>
              <w:rPr>
                <w:color w:val="000000"/>
                <w:lang w:val="uk-UA"/>
              </w:rPr>
              <w:t>3</w:t>
            </w:r>
          </w:p>
        </w:tc>
      </w:tr>
      <w:tr w:rsidR="00CA02B3" w:rsidRPr="00581D9C" w:rsidTr="00CA02B3">
        <w:tc>
          <w:tcPr>
            <w:tcW w:w="1416" w:type="dxa"/>
            <w:shd w:val="clear" w:color="auto" w:fill="auto"/>
          </w:tcPr>
          <w:p w:rsidR="00CA02B3" w:rsidRPr="000E3AEE" w:rsidRDefault="00EB79E8" w:rsidP="00315C62">
            <w:pPr>
              <w:jc w:val="center"/>
              <w:rPr>
                <w:color w:val="000000"/>
                <w:lang w:val="uk-UA"/>
              </w:rPr>
            </w:pPr>
            <w:r>
              <w:rPr>
                <w:color w:val="000000"/>
                <w:lang w:val="uk-UA"/>
              </w:rPr>
              <w:t>Тиждень 5</w:t>
            </w:r>
          </w:p>
          <w:p w:rsidR="00CA02B3" w:rsidRPr="000E3AEE" w:rsidRDefault="00EB79E8" w:rsidP="00315C62">
            <w:pPr>
              <w:jc w:val="center"/>
              <w:rPr>
                <w:color w:val="000000"/>
                <w:lang w:val="uk-UA"/>
              </w:rPr>
            </w:pPr>
            <w:r>
              <w:rPr>
                <w:color w:val="000000"/>
                <w:lang w:val="uk-UA"/>
              </w:rPr>
              <w:t>Лекція</w:t>
            </w:r>
            <w:r w:rsidR="00CA02B3" w:rsidRPr="000E3AEE">
              <w:rPr>
                <w:color w:val="000000"/>
                <w:lang w:val="uk-UA"/>
              </w:rPr>
              <w:t xml:space="preserve"> 3</w:t>
            </w:r>
          </w:p>
        </w:tc>
        <w:tc>
          <w:tcPr>
            <w:tcW w:w="3110" w:type="dxa"/>
            <w:shd w:val="clear" w:color="auto" w:fill="auto"/>
          </w:tcPr>
          <w:p w:rsidR="00094D99" w:rsidRPr="00094D99" w:rsidRDefault="00094D99" w:rsidP="00094D99">
            <w:pPr>
              <w:pStyle w:val="a4"/>
              <w:tabs>
                <w:tab w:val="left" w:pos="180"/>
                <w:tab w:val="left" w:pos="1260"/>
              </w:tabs>
              <w:jc w:val="both"/>
              <w:rPr>
                <w:sz w:val="24"/>
                <w:szCs w:val="24"/>
                <w:lang w:val="uk-UA"/>
              </w:rPr>
            </w:pPr>
            <w:r w:rsidRPr="00094D99">
              <w:rPr>
                <w:sz w:val="24"/>
                <w:szCs w:val="24"/>
                <w:lang w:val="uk-UA"/>
              </w:rPr>
              <w:t>Північноамериканська преса як взірець острівного типу  журналістики</w:t>
            </w:r>
          </w:p>
          <w:p w:rsidR="00CA02B3" w:rsidRPr="00094D99" w:rsidRDefault="00CA02B3" w:rsidP="00315C62">
            <w:pPr>
              <w:jc w:val="center"/>
              <w:rPr>
                <w:color w:val="000000"/>
                <w:lang w:val="uk-UA"/>
              </w:rPr>
            </w:pPr>
          </w:p>
        </w:tc>
        <w:tc>
          <w:tcPr>
            <w:tcW w:w="4104" w:type="dxa"/>
            <w:shd w:val="clear" w:color="auto" w:fill="auto"/>
          </w:tcPr>
          <w:p w:rsidR="00CA02B3" w:rsidRPr="000E3AEE" w:rsidRDefault="00C62E50" w:rsidP="00315C62">
            <w:pPr>
              <w:jc w:val="center"/>
              <w:rPr>
                <w:color w:val="000000"/>
                <w:lang w:val="uk-UA"/>
              </w:rPr>
            </w:pPr>
            <w:r>
              <w:rPr>
                <w:color w:val="000000"/>
                <w:lang w:val="uk-UA"/>
              </w:rPr>
              <w:t>Термінологічний диктант</w:t>
            </w:r>
          </w:p>
        </w:tc>
        <w:tc>
          <w:tcPr>
            <w:tcW w:w="1275" w:type="dxa"/>
            <w:shd w:val="clear" w:color="auto" w:fill="auto"/>
          </w:tcPr>
          <w:p w:rsidR="00CA02B3" w:rsidRPr="00EB79E8" w:rsidRDefault="00CA02B3" w:rsidP="00315C62">
            <w:pPr>
              <w:jc w:val="center"/>
              <w:rPr>
                <w:color w:val="000000"/>
                <w:lang w:val="uk-UA"/>
              </w:rPr>
            </w:pPr>
          </w:p>
        </w:tc>
      </w:tr>
      <w:tr w:rsidR="00EB79E8" w:rsidRPr="000E3AEE" w:rsidTr="00CA02B3">
        <w:tc>
          <w:tcPr>
            <w:tcW w:w="1416" w:type="dxa"/>
            <w:shd w:val="clear" w:color="auto" w:fill="auto"/>
          </w:tcPr>
          <w:p w:rsidR="00EB79E8" w:rsidRDefault="00EB79E8" w:rsidP="00315C62">
            <w:pPr>
              <w:jc w:val="center"/>
              <w:rPr>
                <w:color w:val="000000"/>
                <w:lang w:val="uk-UA"/>
              </w:rPr>
            </w:pPr>
            <w:r>
              <w:rPr>
                <w:color w:val="000000"/>
                <w:lang w:val="uk-UA"/>
              </w:rPr>
              <w:t>Тиждень 5</w:t>
            </w:r>
          </w:p>
          <w:p w:rsidR="00EB79E8" w:rsidRDefault="00EB79E8" w:rsidP="00315C62">
            <w:pPr>
              <w:jc w:val="center"/>
              <w:rPr>
                <w:color w:val="000000"/>
                <w:lang w:val="uk-UA"/>
              </w:rPr>
            </w:pPr>
            <w:r>
              <w:rPr>
                <w:color w:val="000000"/>
                <w:lang w:val="uk-UA"/>
              </w:rPr>
              <w:t>Практичне 5</w:t>
            </w:r>
          </w:p>
        </w:tc>
        <w:tc>
          <w:tcPr>
            <w:tcW w:w="3110" w:type="dxa"/>
            <w:shd w:val="clear" w:color="auto" w:fill="auto"/>
          </w:tcPr>
          <w:p w:rsidR="00094D99" w:rsidRPr="00094D99" w:rsidRDefault="00094D99" w:rsidP="00094D99">
            <w:pPr>
              <w:pStyle w:val="a4"/>
              <w:tabs>
                <w:tab w:val="left" w:pos="180"/>
                <w:tab w:val="left" w:pos="1260"/>
              </w:tabs>
              <w:jc w:val="both"/>
              <w:rPr>
                <w:sz w:val="24"/>
                <w:szCs w:val="24"/>
                <w:lang w:val="uk-UA"/>
              </w:rPr>
            </w:pPr>
            <w:r w:rsidRPr="00094D99">
              <w:rPr>
                <w:sz w:val="24"/>
                <w:szCs w:val="24"/>
                <w:lang w:val="uk-UA"/>
              </w:rPr>
              <w:t>Північноамериканська преса як взірець острівного типу  журналістики</w:t>
            </w:r>
          </w:p>
          <w:p w:rsidR="00EB79E8" w:rsidRPr="00094D99" w:rsidRDefault="00EB79E8" w:rsidP="00315C62">
            <w:pPr>
              <w:jc w:val="center"/>
              <w:rPr>
                <w:color w:val="000000"/>
                <w:lang w:val="uk-UA"/>
              </w:rPr>
            </w:pPr>
          </w:p>
        </w:tc>
        <w:tc>
          <w:tcPr>
            <w:tcW w:w="4104" w:type="dxa"/>
            <w:shd w:val="clear" w:color="auto" w:fill="auto"/>
          </w:tcPr>
          <w:p w:rsidR="00EB79E8" w:rsidRPr="000E3AEE" w:rsidRDefault="00C62E50" w:rsidP="00315C62">
            <w:pPr>
              <w:jc w:val="center"/>
              <w:rPr>
                <w:color w:val="000000"/>
                <w:lang w:val="uk-UA"/>
              </w:rPr>
            </w:pPr>
            <w:r>
              <w:rPr>
                <w:color w:val="000000"/>
                <w:lang w:val="uk-UA"/>
              </w:rPr>
              <w:t xml:space="preserve">Проаналізувати американські видання </w:t>
            </w:r>
          </w:p>
        </w:tc>
        <w:tc>
          <w:tcPr>
            <w:tcW w:w="1275" w:type="dxa"/>
            <w:shd w:val="clear" w:color="auto" w:fill="auto"/>
          </w:tcPr>
          <w:p w:rsidR="00EB79E8" w:rsidRPr="00EB79E8" w:rsidRDefault="00EB79E8" w:rsidP="00315C62">
            <w:pPr>
              <w:jc w:val="center"/>
              <w:rPr>
                <w:color w:val="000000"/>
                <w:lang w:val="uk-UA"/>
              </w:rPr>
            </w:pPr>
            <w:r>
              <w:rPr>
                <w:color w:val="000000"/>
                <w:lang w:val="uk-UA"/>
              </w:rPr>
              <w:t>3</w:t>
            </w:r>
          </w:p>
        </w:tc>
      </w:tr>
      <w:tr w:rsidR="00EB79E8" w:rsidRPr="000E3AEE" w:rsidTr="00CA02B3">
        <w:tc>
          <w:tcPr>
            <w:tcW w:w="1416" w:type="dxa"/>
            <w:shd w:val="clear" w:color="auto" w:fill="auto"/>
          </w:tcPr>
          <w:p w:rsidR="00EB79E8" w:rsidRDefault="00EB79E8" w:rsidP="00315C62">
            <w:pPr>
              <w:jc w:val="center"/>
              <w:rPr>
                <w:color w:val="000000"/>
                <w:lang w:val="uk-UA"/>
              </w:rPr>
            </w:pPr>
            <w:r>
              <w:rPr>
                <w:color w:val="000000"/>
                <w:lang w:val="uk-UA"/>
              </w:rPr>
              <w:t xml:space="preserve">Тиждень 6 </w:t>
            </w:r>
          </w:p>
          <w:p w:rsidR="00EB79E8" w:rsidRDefault="00EB79E8" w:rsidP="00315C62">
            <w:pPr>
              <w:jc w:val="center"/>
              <w:rPr>
                <w:color w:val="000000"/>
                <w:lang w:val="uk-UA"/>
              </w:rPr>
            </w:pPr>
            <w:r>
              <w:rPr>
                <w:color w:val="000000"/>
                <w:lang w:val="uk-UA"/>
              </w:rPr>
              <w:t>Практичне 6</w:t>
            </w:r>
          </w:p>
        </w:tc>
        <w:tc>
          <w:tcPr>
            <w:tcW w:w="3110" w:type="dxa"/>
            <w:shd w:val="clear" w:color="auto" w:fill="auto"/>
          </w:tcPr>
          <w:p w:rsidR="00094D99" w:rsidRPr="00094D99" w:rsidRDefault="00094D99" w:rsidP="00094D99">
            <w:pPr>
              <w:pStyle w:val="a4"/>
              <w:tabs>
                <w:tab w:val="left" w:pos="180"/>
                <w:tab w:val="left" w:pos="1260"/>
              </w:tabs>
              <w:jc w:val="both"/>
              <w:rPr>
                <w:sz w:val="24"/>
                <w:szCs w:val="24"/>
                <w:lang w:val="uk-UA"/>
              </w:rPr>
            </w:pPr>
            <w:r w:rsidRPr="00094D99">
              <w:rPr>
                <w:sz w:val="24"/>
                <w:szCs w:val="24"/>
                <w:lang w:val="uk-UA"/>
              </w:rPr>
              <w:t>Північноамериканська преса як взірець острівного типу  журналістики</w:t>
            </w:r>
          </w:p>
          <w:p w:rsidR="00EB79E8" w:rsidRPr="00094D99" w:rsidRDefault="00EB79E8" w:rsidP="00315C62">
            <w:pPr>
              <w:jc w:val="center"/>
              <w:rPr>
                <w:color w:val="000000"/>
                <w:lang w:val="uk-UA"/>
              </w:rPr>
            </w:pPr>
          </w:p>
        </w:tc>
        <w:tc>
          <w:tcPr>
            <w:tcW w:w="4104" w:type="dxa"/>
            <w:shd w:val="clear" w:color="auto" w:fill="auto"/>
          </w:tcPr>
          <w:p w:rsidR="00EB79E8" w:rsidRPr="000E3AEE" w:rsidRDefault="00C62E50" w:rsidP="00315C62">
            <w:pPr>
              <w:jc w:val="center"/>
              <w:rPr>
                <w:color w:val="000000"/>
                <w:lang w:val="uk-UA"/>
              </w:rPr>
            </w:pPr>
            <w:r>
              <w:rPr>
                <w:color w:val="000000"/>
                <w:lang w:val="uk-UA"/>
              </w:rPr>
              <w:t>Проаналізувати американські видання</w:t>
            </w:r>
          </w:p>
        </w:tc>
        <w:tc>
          <w:tcPr>
            <w:tcW w:w="1275" w:type="dxa"/>
            <w:shd w:val="clear" w:color="auto" w:fill="auto"/>
          </w:tcPr>
          <w:p w:rsidR="00EB79E8" w:rsidRPr="00EB79E8" w:rsidRDefault="00EB79E8" w:rsidP="00315C62">
            <w:pPr>
              <w:jc w:val="center"/>
              <w:rPr>
                <w:color w:val="000000"/>
                <w:lang w:val="uk-UA"/>
              </w:rPr>
            </w:pPr>
            <w:r>
              <w:rPr>
                <w:color w:val="000000"/>
                <w:lang w:val="uk-UA"/>
              </w:rPr>
              <w:t>3</w:t>
            </w:r>
          </w:p>
        </w:tc>
      </w:tr>
      <w:tr w:rsidR="00EB79E8" w:rsidRPr="000E3AEE" w:rsidTr="00CA02B3">
        <w:tc>
          <w:tcPr>
            <w:tcW w:w="1416" w:type="dxa"/>
            <w:shd w:val="clear" w:color="auto" w:fill="auto"/>
          </w:tcPr>
          <w:p w:rsidR="00EB79E8" w:rsidRDefault="00094D99" w:rsidP="00315C62">
            <w:pPr>
              <w:jc w:val="center"/>
              <w:rPr>
                <w:color w:val="000000"/>
                <w:lang w:val="uk-UA"/>
              </w:rPr>
            </w:pPr>
            <w:r>
              <w:rPr>
                <w:color w:val="000000"/>
                <w:lang w:val="uk-UA"/>
              </w:rPr>
              <w:t>Тиждень 6</w:t>
            </w:r>
          </w:p>
          <w:p w:rsidR="00EB79E8" w:rsidRDefault="00EB79E8" w:rsidP="00315C62">
            <w:pPr>
              <w:jc w:val="center"/>
              <w:rPr>
                <w:color w:val="000000"/>
                <w:lang w:val="uk-UA"/>
              </w:rPr>
            </w:pPr>
            <w:r>
              <w:rPr>
                <w:color w:val="000000"/>
                <w:lang w:val="uk-UA"/>
              </w:rPr>
              <w:t>Письмова модульна робота</w:t>
            </w:r>
          </w:p>
        </w:tc>
        <w:tc>
          <w:tcPr>
            <w:tcW w:w="3110" w:type="dxa"/>
            <w:shd w:val="clear" w:color="auto" w:fill="auto"/>
          </w:tcPr>
          <w:p w:rsidR="00EB79E8" w:rsidRDefault="00EB79E8" w:rsidP="00315C62">
            <w:pPr>
              <w:jc w:val="center"/>
              <w:rPr>
                <w:color w:val="000000"/>
                <w:lang w:val="uk-UA"/>
              </w:rPr>
            </w:pPr>
          </w:p>
        </w:tc>
        <w:tc>
          <w:tcPr>
            <w:tcW w:w="4104" w:type="dxa"/>
            <w:shd w:val="clear" w:color="auto" w:fill="auto"/>
          </w:tcPr>
          <w:p w:rsidR="00EB79E8" w:rsidRPr="000E3AEE" w:rsidRDefault="00C62E50" w:rsidP="00315C62">
            <w:pPr>
              <w:jc w:val="center"/>
              <w:rPr>
                <w:color w:val="000000"/>
                <w:lang w:val="uk-UA"/>
              </w:rPr>
            </w:pPr>
            <w:r>
              <w:rPr>
                <w:color w:val="000000"/>
                <w:lang w:val="uk-UA"/>
              </w:rPr>
              <w:t>Модульна КР</w:t>
            </w:r>
          </w:p>
        </w:tc>
        <w:tc>
          <w:tcPr>
            <w:tcW w:w="1275" w:type="dxa"/>
            <w:shd w:val="clear" w:color="auto" w:fill="auto"/>
          </w:tcPr>
          <w:p w:rsidR="00EB79E8" w:rsidRPr="00EB79E8" w:rsidRDefault="00EB79E8" w:rsidP="00315C62">
            <w:pPr>
              <w:jc w:val="center"/>
              <w:rPr>
                <w:color w:val="000000"/>
                <w:lang w:val="uk-UA"/>
              </w:rPr>
            </w:pPr>
            <w:r>
              <w:rPr>
                <w:color w:val="000000"/>
                <w:lang w:val="uk-UA"/>
              </w:rPr>
              <w:t>12</w:t>
            </w:r>
          </w:p>
        </w:tc>
      </w:tr>
      <w:tr w:rsidR="00EB79E8" w:rsidRPr="000E3AEE" w:rsidTr="00CA02B3">
        <w:tc>
          <w:tcPr>
            <w:tcW w:w="1416" w:type="dxa"/>
            <w:shd w:val="clear" w:color="auto" w:fill="auto"/>
          </w:tcPr>
          <w:p w:rsidR="00EB79E8" w:rsidRDefault="00EB79E8" w:rsidP="00315C62">
            <w:pPr>
              <w:jc w:val="center"/>
              <w:rPr>
                <w:color w:val="000000"/>
                <w:lang w:val="uk-UA"/>
              </w:rPr>
            </w:pPr>
          </w:p>
        </w:tc>
        <w:tc>
          <w:tcPr>
            <w:tcW w:w="3110" w:type="dxa"/>
            <w:shd w:val="clear" w:color="auto" w:fill="auto"/>
          </w:tcPr>
          <w:p w:rsidR="00EB79E8" w:rsidRDefault="00EB79E8" w:rsidP="00315C62">
            <w:pPr>
              <w:jc w:val="center"/>
              <w:rPr>
                <w:color w:val="000000"/>
                <w:lang w:val="uk-UA"/>
              </w:rPr>
            </w:pPr>
          </w:p>
        </w:tc>
        <w:tc>
          <w:tcPr>
            <w:tcW w:w="4104" w:type="dxa"/>
            <w:shd w:val="clear" w:color="auto" w:fill="auto"/>
          </w:tcPr>
          <w:p w:rsidR="00EB79E8" w:rsidRPr="000E3AEE" w:rsidRDefault="00EB79E8" w:rsidP="00315C62">
            <w:pPr>
              <w:jc w:val="center"/>
              <w:rPr>
                <w:color w:val="000000"/>
                <w:lang w:val="uk-UA"/>
              </w:rPr>
            </w:pPr>
          </w:p>
        </w:tc>
        <w:tc>
          <w:tcPr>
            <w:tcW w:w="1275" w:type="dxa"/>
            <w:shd w:val="clear" w:color="auto" w:fill="auto"/>
          </w:tcPr>
          <w:p w:rsidR="00EB79E8" w:rsidRPr="000E3AEE" w:rsidRDefault="00EB79E8" w:rsidP="00315C62">
            <w:pPr>
              <w:jc w:val="center"/>
              <w:rPr>
                <w:color w:val="000000"/>
              </w:rPr>
            </w:pPr>
          </w:p>
        </w:tc>
      </w:tr>
      <w:tr w:rsidR="00CA02B3" w:rsidRPr="000E3AEE" w:rsidTr="00CA02B3">
        <w:tc>
          <w:tcPr>
            <w:tcW w:w="9905" w:type="dxa"/>
            <w:gridSpan w:val="4"/>
            <w:shd w:val="clear" w:color="auto" w:fill="auto"/>
          </w:tcPr>
          <w:p w:rsidR="00CA02B3" w:rsidRPr="000E3AEE" w:rsidRDefault="00CA02B3" w:rsidP="00315C62">
            <w:pPr>
              <w:jc w:val="center"/>
              <w:rPr>
                <w:color w:val="000000"/>
                <w:lang w:val="uk-UA"/>
              </w:rPr>
            </w:pPr>
            <w:r w:rsidRPr="000E3AEE">
              <w:rPr>
                <w:color w:val="000000"/>
                <w:lang w:val="uk-UA"/>
              </w:rPr>
              <w:t>Змістовий модуль 2.</w:t>
            </w:r>
          </w:p>
        </w:tc>
      </w:tr>
      <w:tr w:rsidR="00CA02B3" w:rsidRPr="00581D9C" w:rsidTr="00CA02B3">
        <w:tc>
          <w:tcPr>
            <w:tcW w:w="1416" w:type="dxa"/>
            <w:shd w:val="clear" w:color="auto" w:fill="auto"/>
          </w:tcPr>
          <w:p w:rsidR="00CA02B3" w:rsidRPr="000E3AEE" w:rsidRDefault="00094D99" w:rsidP="00315C62">
            <w:pPr>
              <w:jc w:val="center"/>
              <w:rPr>
                <w:color w:val="000000"/>
                <w:lang w:val="uk-UA"/>
              </w:rPr>
            </w:pPr>
            <w:r>
              <w:rPr>
                <w:color w:val="000000"/>
                <w:lang w:val="uk-UA"/>
              </w:rPr>
              <w:t>Тиждень 7</w:t>
            </w:r>
          </w:p>
          <w:p w:rsidR="00CA02B3" w:rsidRPr="000E3AEE" w:rsidRDefault="00CA02B3" w:rsidP="00315C62">
            <w:pPr>
              <w:jc w:val="center"/>
              <w:rPr>
                <w:color w:val="000000"/>
                <w:lang w:val="uk-UA"/>
              </w:rPr>
            </w:pPr>
            <w:r w:rsidRPr="000E3AEE">
              <w:rPr>
                <w:color w:val="000000"/>
                <w:lang w:val="uk-UA"/>
              </w:rPr>
              <w:t>Лекція 4</w:t>
            </w:r>
          </w:p>
        </w:tc>
        <w:tc>
          <w:tcPr>
            <w:tcW w:w="3110" w:type="dxa"/>
            <w:shd w:val="clear" w:color="auto" w:fill="auto"/>
          </w:tcPr>
          <w:p w:rsidR="00CA02B3" w:rsidRPr="00C62E50" w:rsidRDefault="00C62E50" w:rsidP="00315C62">
            <w:pPr>
              <w:jc w:val="center"/>
              <w:rPr>
                <w:color w:val="000000"/>
                <w:lang w:val="ru-RU"/>
              </w:rPr>
            </w:pPr>
            <w:r w:rsidRPr="00C62E50">
              <w:rPr>
                <w:lang w:val="ru-RU"/>
              </w:rPr>
              <w:t>ЗМІ  країн Центральної та Східної Європи</w:t>
            </w:r>
          </w:p>
        </w:tc>
        <w:tc>
          <w:tcPr>
            <w:tcW w:w="4104" w:type="dxa"/>
            <w:shd w:val="clear" w:color="auto" w:fill="auto"/>
          </w:tcPr>
          <w:p w:rsidR="00CA02B3" w:rsidRPr="000E3AEE" w:rsidRDefault="00C62E50" w:rsidP="00315C62">
            <w:pPr>
              <w:jc w:val="center"/>
              <w:rPr>
                <w:color w:val="000000"/>
                <w:lang w:val="uk-UA"/>
              </w:rPr>
            </w:pPr>
            <w:r>
              <w:rPr>
                <w:color w:val="000000"/>
                <w:lang w:val="uk-UA"/>
              </w:rPr>
              <w:t>Термінологічний диктант</w:t>
            </w:r>
          </w:p>
        </w:tc>
        <w:tc>
          <w:tcPr>
            <w:tcW w:w="1275" w:type="dxa"/>
            <w:shd w:val="clear" w:color="auto" w:fill="auto"/>
          </w:tcPr>
          <w:p w:rsidR="00CA02B3" w:rsidRPr="000E3AEE" w:rsidRDefault="00CA02B3" w:rsidP="00315C62">
            <w:pPr>
              <w:jc w:val="center"/>
              <w:rPr>
                <w:color w:val="000000"/>
                <w:lang w:val="uk-UA"/>
              </w:rPr>
            </w:pPr>
          </w:p>
        </w:tc>
      </w:tr>
      <w:tr w:rsidR="00CA02B3" w:rsidRPr="000E3AEE" w:rsidTr="00CA02B3">
        <w:tc>
          <w:tcPr>
            <w:tcW w:w="1416" w:type="dxa"/>
            <w:shd w:val="clear" w:color="auto" w:fill="auto"/>
          </w:tcPr>
          <w:p w:rsidR="00CA02B3" w:rsidRPr="000E3AEE" w:rsidRDefault="00094D99" w:rsidP="00315C62">
            <w:pPr>
              <w:jc w:val="center"/>
              <w:rPr>
                <w:color w:val="000000"/>
                <w:lang w:val="uk-UA"/>
              </w:rPr>
            </w:pPr>
            <w:r>
              <w:rPr>
                <w:color w:val="000000"/>
                <w:lang w:val="uk-UA"/>
              </w:rPr>
              <w:t>Тиждень 7</w:t>
            </w:r>
          </w:p>
          <w:p w:rsidR="00CA02B3" w:rsidRPr="000E3AEE" w:rsidRDefault="009E77B2" w:rsidP="00315C62">
            <w:pPr>
              <w:jc w:val="center"/>
              <w:rPr>
                <w:color w:val="000000"/>
                <w:lang w:val="uk-UA"/>
              </w:rPr>
            </w:pPr>
            <w:r>
              <w:rPr>
                <w:color w:val="000000"/>
                <w:lang w:val="uk-UA"/>
              </w:rPr>
              <w:t>Практичне 7</w:t>
            </w:r>
          </w:p>
        </w:tc>
        <w:tc>
          <w:tcPr>
            <w:tcW w:w="3110" w:type="dxa"/>
            <w:shd w:val="clear" w:color="auto" w:fill="auto"/>
          </w:tcPr>
          <w:p w:rsidR="00CA02B3" w:rsidRPr="00C62E50" w:rsidRDefault="00C62E50" w:rsidP="00315C62">
            <w:pPr>
              <w:jc w:val="center"/>
              <w:rPr>
                <w:color w:val="000000"/>
                <w:lang w:val="ru-RU"/>
              </w:rPr>
            </w:pPr>
            <w:r w:rsidRPr="00C62E50">
              <w:rPr>
                <w:lang w:val="ru-RU"/>
              </w:rPr>
              <w:t>ЗМІ  країн Центральної та Східної Європи</w:t>
            </w:r>
          </w:p>
        </w:tc>
        <w:tc>
          <w:tcPr>
            <w:tcW w:w="4104" w:type="dxa"/>
            <w:shd w:val="clear" w:color="auto" w:fill="auto"/>
          </w:tcPr>
          <w:p w:rsidR="00CA02B3" w:rsidRPr="000E3AEE" w:rsidRDefault="00C62E50" w:rsidP="00315C62">
            <w:pPr>
              <w:jc w:val="center"/>
              <w:rPr>
                <w:color w:val="000000"/>
                <w:lang w:val="uk-UA"/>
              </w:rPr>
            </w:pPr>
            <w:r>
              <w:rPr>
                <w:color w:val="000000"/>
                <w:lang w:val="uk-UA"/>
              </w:rPr>
              <w:t xml:space="preserve">Проаналізувати польські видання </w:t>
            </w:r>
          </w:p>
        </w:tc>
        <w:tc>
          <w:tcPr>
            <w:tcW w:w="1275" w:type="dxa"/>
            <w:shd w:val="clear" w:color="auto" w:fill="auto"/>
          </w:tcPr>
          <w:p w:rsidR="00CA02B3" w:rsidRPr="009E77B2" w:rsidRDefault="009E77B2" w:rsidP="00315C62">
            <w:pPr>
              <w:jc w:val="center"/>
              <w:rPr>
                <w:color w:val="000000"/>
                <w:lang w:val="uk-UA"/>
              </w:rPr>
            </w:pPr>
            <w:r>
              <w:rPr>
                <w:color w:val="000000"/>
                <w:lang w:val="uk-UA"/>
              </w:rPr>
              <w:t>3</w:t>
            </w:r>
          </w:p>
        </w:tc>
      </w:tr>
      <w:tr w:rsidR="009E77B2" w:rsidRPr="000E3AEE" w:rsidTr="00CA02B3">
        <w:tc>
          <w:tcPr>
            <w:tcW w:w="1416" w:type="dxa"/>
            <w:shd w:val="clear" w:color="auto" w:fill="auto"/>
          </w:tcPr>
          <w:p w:rsidR="009E77B2" w:rsidRDefault="00094D99" w:rsidP="00315C62">
            <w:pPr>
              <w:jc w:val="center"/>
              <w:rPr>
                <w:color w:val="000000"/>
                <w:lang w:val="uk-UA"/>
              </w:rPr>
            </w:pPr>
            <w:r>
              <w:rPr>
                <w:color w:val="000000"/>
                <w:lang w:val="uk-UA"/>
              </w:rPr>
              <w:t>Тиждень 8</w:t>
            </w:r>
          </w:p>
          <w:p w:rsidR="009E77B2" w:rsidRPr="000E3AEE" w:rsidRDefault="009E77B2" w:rsidP="00315C62">
            <w:pPr>
              <w:jc w:val="center"/>
              <w:rPr>
                <w:color w:val="000000"/>
                <w:lang w:val="uk-UA"/>
              </w:rPr>
            </w:pPr>
            <w:r>
              <w:rPr>
                <w:color w:val="000000"/>
                <w:lang w:val="uk-UA"/>
              </w:rPr>
              <w:t>Практичне 8</w:t>
            </w:r>
          </w:p>
        </w:tc>
        <w:tc>
          <w:tcPr>
            <w:tcW w:w="3110" w:type="dxa"/>
            <w:shd w:val="clear" w:color="auto" w:fill="auto"/>
          </w:tcPr>
          <w:p w:rsidR="009E77B2" w:rsidRPr="00C62E50" w:rsidRDefault="00C62E50" w:rsidP="00315C62">
            <w:pPr>
              <w:jc w:val="center"/>
              <w:rPr>
                <w:color w:val="000000"/>
                <w:lang w:val="ru-RU"/>
              </w:rPr>
            </w:pPr>
            <w:r w:rsidRPr="00C62E50">
              <w:rPr>
                <w:lang w:val="ru-RU"/>
              </w:rPr>
              <w:t>ЗМІ  країн Центральної та Східної Європи</w:t>
            </w:r>
          </w:p>
        </w:tc>
        <w:tc>
          <w:tcPr>
            <w:tcW w:w="4104" w:type="dxa"/>
            <w:shd w:val="clear" w:color="auto" w:fill="auto"/>
          </w:tcPr>
          <w:p w:rsidR="009E77B2" w:rsidRPr="000E3AEE" w:rsidRDefault="00C62E50" w:rsidP="00315C62">
            <w:pPr>
              <w:jc w:val="center"/>
              <w:rPr>
                <w:color w:val="000000"/>
                <w:lang w:val="uk-UA"/>
              </w:rPr>
            </w:pPr>
            <w:r>
              <w:rPr>
                <w:color w:val="000000"/>
                <w:lang w:val="uk-UA"/>
              </w:rPr>
              <w:t>Проаналізувати чеські та румунські видання</w:t>
            </w:r>
          </w:p>
        </w:tc>
        <w:tc>
          <w:tcPr>
            <w:tcW w:w="1275" w:type="dxa"/>
            <w:shd w:val="clear" w:color="auto" w:fill="auto"/>
          </w:tcPr>
          <w:p w:rsidR="009E77B2" w:rsidRPr="009E77B2" w:rsidRDefault="009E77B2" w:rsidP="00315C62">
            <w:pPr>
              <w:jc w:val="center"/>
              <w:rPr>
                <w:color w:val="000000"/>
                <w:lang w:val="uk-UA"/>
              </w:rPr>
            </w:pPr>
            <w:r>
              <w:rPr>
                <w:color w:val="000000"/>
                <w:lang w:val="uk-UA"/>
              </w:rPr>
              <w:t>3</w:t>
            </w:r>
          </w:p>
        </w:tc>
      </w:tr>
      <w:tr w:rsidR="00CA02B3" w:rsidRPr="00581D9C" w:rsidTr="00CA02B3">
        <w:tc>
          <w:tcPr>
            <w:tcW w:w="1416" w:type="dxa"/>
            <w:shd w:val="clear" w:color="auto" w:fill="auto"/>
          </w:tcPr>
          <w:p w:rsidR="00CA02B3" w:rsidRPr="000E3AEE" w:rsidRDefault="00094D99" w:rsidP="00315C62">
            <w:pPr>
              <w:jc w:val="center"/>
              <w:rPr>
                <w:color w:val="000000"/>
                <w:lang w:val="uk-UA"/>
              </w:rPr>
            </w:pPr>
            <w:r>
              <w:rPr>
                <w:color w:val="000000"/>
                <w:lang w:val="uk-UA"/>
              </w:rPr>
              <w:t>Тиждень 9</w:t>
            </w:r>
          </w:p>
          <w:p w:rsidR="00CA02B3" w:rsidRPr="000E3AEE" w:rsidRDefault="00CA02B3" w:rsidP="00315C62">
            <w:pPr>
              <w:jc w:val="center"/>
              <w:rPr>
                <w:color w:val="000000"/>
                <w:lang w:val="uk-UA"/>
              </w:rPr>
            </w:pPr>
            <w:r w:rsidRPr="000E3AEE">
              <w:rPr>
                <w:color w:val="000000"/>
                <w:lang w:val="uk-UA"/>
              </w:rPr>
              <w:t>Лекція 5</w:t>
            </w:r>
          </w:p>
        </w:tc>
        <w:tc>
          <w:tcPr>
            <w:tcW w:w="3110" w:type="dxa"/>
            <w:shd w:val="clear" w:color="auto" w:fill="auto"/>
          </w:tcPr>
          <w:p w:rsidR="00C62E50" w:rsidRPr="00C62E50" w:rsidRDefault="00C62E50" w:rsidP="00C62E50">
            <w:pPr>
              <w:pStyle w:val="a4"/>
              <w:tabs>
                <w:tab w:val="left" w:pos="180"/>
                <w:tab w:val="left" w:pos="1260"/>
              </w:tabs>
              <w:jc w:val="both"/>
              <w:rPr>
                <w:sz w:val="24"/>
                <w:szCs w:val="24"/>
                <w:lang w:val="uk-UA"/>
              </w:rPr>
            </w:pPr>
            <w:r w:rsidRPr="00C62E50">
              <w:rPr>
                <w:sz w:val="24"/>
                <w:szCs w:val="24"/>
                <w:lang w:val="uk-UA"/>
              </w:rPr>
              <w:t>Становлення та розвиток журналістики в країнах Північної Африки, Близького Сходу та Азіатсько-Тихоокеанському регіоні</w:t>
            </w:r>
          </w:p>
          <w:p w:rsidR="00CA02B3" w:rsidRPr="00C62E50" w:rsidRDefault="00CA02B3" w:rsidP="00315C62">
            <w:pPr>
              <w:jc w:val="center"/>
              <w:rPr>
                <w:color w:val="000000"/>
                <w:lang w:val="uk-UA"/>
              </w:rPr>
            </w:pPr>
          </w:p>
        </w:tc>
        <w:tc>
          <w:tcPr>
            <w:tcW w:w="4104" w:type="dxa"/>
            <w:shd w:val="clear" w:color="auto" w:fill="auto"/>
          </w:tcPr>
          <w:p w:rsidR="00CA02B3" w:rsidRPr="000E3AEE" w:rsidRDefault="00C62E50" w:rsidP="00315C62">
            <w:pPr>
              <w:jc w:val="center"/>
              <w:rPr>
                <w:color w:val="000000"/>
                <w:lang w:val="uk-UA"/>
              </w:rPr>
            </w:pPr>
            <w:r>
              <w:rPr>
                <w:color w:val="000000"/>
                <w:lang w:val="uk-UA"/>
              </w:rPr>
              <w:t>Термінологічний диктант</w:t>
            </w:r>
          </w:p>
        </w:tc>
        <w:tc>
          <w:tcPr>
            <w:tcW w:w="1275" w:type="dxa"/>
            <w:shd w:val="clear" w:color="auto" w:fill="auto"/>
          </w:tcPr>
          <w:p w:rsidR="00CA02B3" w:rsidRPr="000E3AEE" w:rsidRDefault="00CA02B3" w:rsidP="00315C62">
            <w:pPr>
              <w:jc w:val="center"/>
              <w:rPr>
                <w:color w:val="000000"/>
                <w:lang w:val="uk-UA"/>
              </w:rPr>
            </w:pPr>
          </w:p>
        </w:tc>
      </w:tr>
      <w:tr w:rsidR="00CA02B3" w:rsidRPr="000E3AEE" w:rsidTr="00C62E50">
        <w:trPr>
          <w:trHeight w:val="778"/>
        </w:trPr>
        <w:tc>
          <w:tcPr>
            <w:tcW w:w="1416" w:type="dxa"/>
            <w:shd w:val="clear" w:color="auto" w:fill="auto"/>
          </w:tcPr>
          <w:p w:rsidR="00CA02B3" w:rsidRPr="000E3AEE" w:rsidRDefault="00094D99" w:rsidP="00315C62">
            <w:pPr>
              <w:jc w:val="center"/>
              <w:rPr>
                <w:color w:val="000000"/>
                <w:lang w:val="uk-UA"/>
              </w:rPr>
            </w:pPr>
            <w:r>
              <w:rPr>
                <w:color w:val="000000"/>
                <w:lang w:val="uk-UA"/>
              </w:rPr>
              <w:t>Тиждень 9</w:t>
            </w:r>
          </w:p>
          <w:p w:rsidR="00CA02B3" w:rsidRPr="000E3AEE" w:rsidRDefault="009E77B2" w:rsidP="00315C62">
            <w:pPr>
              <w:jc w:val="center"/>
              <w:rPr>
                <w:color w:val="000000"/>
                <w:lang w:val="uk-UA"/>
              </w:rPr>
            </w:pPr>
            <w:r>
              <w:rPr>
                <w:color w:val="000000"/>
                <w:lang w:val="uk-UA"/>
              </w:rPr>
              <w:t>Практичне 9</w:t>
            </w:r>
          </w:p>
        </w:tc>
        <w:tc>
          <w:tcPr>
            <w:tcW w:w="3110" w:type="dxa"/>
            <w:shd w:val="clear" w:color="auto" w:fill="auto"/>
          </w:tcPr>
          <w:p w:rsidR="00CA02B3" w:rsidRPr="00C62E50" w:rsidRDefault="00C62E50" w:rsidP="00C62E50">
            <w:pPr>
              <w:pStyle w:val="a4"/>
              <w:tabs>
                <w:tab w:val="left" w:pos="180"/>
                <w:tab w:val="left" w:pos="1260"/>
              </w:tabs>
              <w:jc w:val="both"/>
              <w:rPr>
                <w:color w:val="000000"/>
                <w:sz w:val="24"/>
                <w:szCs w:val="24"/>
                <w:lang w:val="uk-UA"/>
              </w:rPr>
            </w:pPr>
            <w:r w:rsidRPr="00C62E50">
              <w:rPr>
                <w:sz w:val="24"/>
                <w:szCs w:val="24"/>
                <w:lang w:val="uk-UA"/>
              </w:rPr>
              <w:t xml:space="preserve">Становлення та розвиток журналістики в країнах Північної Африки, </w:t>
            </w:r>
            <w:r w:rsidRPr="00C62E50">
              <w:rPr>
                <w:sz w:val="24"/>
                <w:szCs w:val="24"/>
                <w:lang w:val="uk-UA"/>
              </w:rPr>
              <w:lastRenderedPageBreak/>
              <w:t>Близького Сходу та Азіатсько-Тихоокеанському регіоні</w:t>
            </w:r>
          </w:p>
        </w:tc>
        <w:tc>
          <w:tcPr>
            <w:tcW w:w="4104" w:type="dxa"/>
            <w:shd w:val="clear" w:color="auto" w:fill="auto"/>
          </w:tcPr>
          <w:p w:rsidR="00CA02B3" w:rsidRPr="000E3AEE" w:rsidRDefault="00C62E50" w:rsidP="00315C62">
            <w:pPr>
              <w:jc w:val="center"/>
              <w:rPr>
                <w:color w:val="000000"/>
                <w:lang w:val="uk-UA"/>
              </w:rPr>
            </w:pPr>
            <w:r>
              <w:rPr>
                <w:color w:val="000000"/>
                <w:lang w:val="uk-UA"/>
              </w:rPr>
              <w:lastRenderedPageBreak/>
              <w:t>Проаналізувати арабські видання</w:t>
            </w:r>
          </w:p>
        </w:tc>
        <w:tc>
          <w:tcPr>
            <w:tcW w:w="1275" w:type="dxa"/>
            <w:shd w:val="clear" w:color="auto" w:fill="auto"/>
          </w:tcPr>
          <w:p w:rsidR="00CA02B3" w:rsidRPr="009E77B2" w:rsidRDefault="009E77B2" w:rsidP="00315C62">
            <w:pPr>
              <w:jc w:val="center"/>
              <w:rPr>
                <w:color w:val="000000"/>
                <w:lang w:val="uk-UA"/>
              </w:rPr>
            </w:pPr>
            <w:r>
              <w:rPr>
                <w:color w:val="000000"/>
                <w:lang w:val="uk-UA"/>
              </w:rPr>
              <w:t>3</w:t>
            </w:r>
          </w:p>
        </w:tc>
      </w:tr>
      <w:tr w:rsidR="009E77B2" w:rsidRPr="000E3AEE" w:rsidTr="00CA02B3">
        <w:tc>
          <w:tcPr>
            <w:tcW w:w="1416" w:type="dxa"/>
            <w:shd w:val="clear" w:color="auto" w:fill="auto"/>
          </w:tcPr>
          <w:p w:rsidR="009E77B2" w:rsidRDefault="00094D99" w:rsidP="00315C62">
            <w:pPr>
              <w:jc w:val="center"/>
              <w:rPr>
                <w:color w:val="000000"/>
                <w:lang w:val="uk-UA"/>
              </w:rPr>
            </w:pPr>
            <w:r>
              <w:rPr>
                <w:color w:val="000000"/>
                <w:lang w:val="uk-UA"/>
              </w:rPr>
              <w:lastRenderedPageBreak/>
              <w:t>Тиждень 10</w:t>
            </w:r>
          </w:p>
          <w:p w:rsidR="009E77B2" w:rsidRPr="000E3AEE" w:rsidRDefault="009E77B2" w:rsidP="00315C62">
            <w:pPr>
              <w:jc w:val="center"/>
              <w:rPr>
                <w:color w:val="000000"/>
                <w:lang w:val="uk-UA"/>
              </w:rPr>
            </w:pPr>
            <w:r>
              <w:rPr>
                <w:color w:val="000000"/>
                <w:lang w:val="uk-UA"/>
              </w:rPr>
              <w:t>Практичне 10</w:t>
            </w:r>
          </w:p>
        </w:tc>
        <w:tc>
          <w:tcPr>
            <w:tcW w:w="3110" w:type="dxa"/>
            <w:shd w:val="clear" w:color="auto" w:fill="auto"/>
          </w:tcPr>
          <w:p w:rsidR="009E77B2" w:rsidRPr="00C62E50" w:rsidRDefault="00C62E50" w:rsidP="00C62E50">
            <w:pPr>
              <w:pStyle w:val="a4"/>
              <w:tabs>
                <w:tab w:val="left" w:pos="180"/>
                <w:tab w:val="left" w:pos="1260"/>
              </w:tabs>
              <w:jc w:val="both"/>
              <w:rPr>
                <w:color w:val="000000"/>
                <w:sz w:val="24"/>
                <w:szCs w:val="24"/>
                <w:lang w:val="uk-UA"/>
              </w:rPr>
            </w:pPr>
            <w:r w:rsidRPr="00C62E50">
              <w:rPr>
                <w:sz w:val="24"/>
                <w:szCs w:val="24"/>
                <w:lang w:val="uk-UA"/>
              </w:rPr>
              <w:t>Становлення та розвиток журналістики в країнах Північної Африки, Близького Сходу та Азіатсько-Тихоокеанському регіоні</w:t>
            </w:r>
          </w:p>
        </w:tc>
        <w:tc>
          <w:tcPr>
            <w:tcW w:w="4104" w:type="dxa"/>
            <w:shd w:val="clear" w:color="auto" w:fill="auto"/>
          </w:tcPr>
          <w:p w:rsidR="009E77B2" w:rsidRPr="000E3AEE" w:rsidRDefault="00C62E50" w:rsidP="00315C62">
            <w:pPr>
              <w:jc w:val="center"/>
              <w:rPr>
                <w:color w:val="000000"/>
                <w:lang w:val="uk-UA"/>
              </w:rPr>
            </w:pPr>
            <w:r>
              <w:rPr>
                <w:color w:val="000000"/>
                <w:lang w:val="uk-UA"/>
              </w:rPr>
              <w:t>Проаналізувати китайські видання</w:t>
            </w:r>
          </w:p>
        </w:tc>
        <w:tc>
          <w:tcPr>
            <w:tcW w:w="1275" w:type="dxa"/>
            <w:shd w:val="clear" w:color="auto" w:fill="auto"/>
          </w:tcPr>
          <w:p w:rsidR="009E77B2" w:rsidRPr="009E77B2" w:rsidRDefault="009E77B2" w:rsidP="00315C62">
            <w:pPr>
              <w:jc w:val="center"/>
              <w:rPr>
                <w:color w:val="000000"/>
                <w:lang w:val="uk-UA"/>
              </w:rPr>
            </w:pPr>
            <w:r>
              <w:rPr>
                <w:color w:val="000000"/>
                <w:lang w:val="uk-UA"/>
              </w:rPr>
              <w:t>3</w:t>
            </w:r>
          </w:p>
        </w:tc>
      </w:tr>
      <w:tr w:rsidR="009E77B2" w:rsidRPr="000E3AEE" w:rsidTr="00CA02B3">
        <w:tc>
          <w:tcPr>
            <w:tcW w:w="1416" w:type="dxa"/>
            <w:shd w:val="clear" w:color="auto" w:fill="auto"/>
          </w:tcPr>
          <w:p w:rsidR="009E77B2" w:rsidRDefault="009E77B2" w:rsidP="009E77B2">
            <w:pPr>
              <w:jc w:val="center"/>
              <w:rPr>
                <w:color w:val="000000"/>
                <w:lang w:val="uk-UA"/>
              </w:rPr>
            </w:pPr>
            <w:r>
              <w:rPr>
                <w:color w:val="000000"/>
                <w:lang w:val="uk-UA"/>
              </w:rPr>
              <w:t xml:space="preserve">Тиждень </w:t>
            </w:r>
            <w:r w:rsidR="00094D99">
              <w:rPr>
                <w:color w:val="000000"/>
                <w:lang w:val="uk-UA"/>
              </w:rPr>
              <w:t>заліковий</w:t>
            </w:r>
          </w:p>
          <w:p w:rsidR="009E77B2" w:rsidRPr="000E3AEE" w:rsidRDefault="009E77B2" w:rsidP="009E77B2">
            <w:pPr>
              <w:jc w:val="center"/>
              <w:rPr>
                <w:color w:val="000000"/>
                <w:lang w:val="uk-UA"/>
              </w:rPr>
            </w:pPr>
            <w:r>
              <w:rPr>
                <w:color w:val="000000"/>
                <w:lang w:val="uk-UA"/>
              </w:rPr>
              <w:t>Письмова модульна робота</w:t>
            </w:r>
          </w:p>
        </w:tc>
        <w:tc>
          <w:tcPr>
            <w:tcW w:w="3110" w:type="dxa"/>
            <w:shd w:val="clear" w:color="auto" w:fill="auto"/>
          </w:tcPr>
          <w:p w:rsidR="009E77B2" w:rsidRPr="000E3AEE" w:rsidRDefault="009E77B2" w:rsidP="00315C62">
            <w:pPr>
              <w:jc w:val="center"/>
              <w:rPr>
                <w:color w:val="000000"/>
                <w:lang w:val="uk-UA"/>
              </w:rPr>
            </w:pPr>
          </w:p>
        </w:tc>
        <w:tc>
          <w:tcPr>
            <w:tcW w:w="4104" w:type="dxa"/>
            <w:shd w:val="clear" w:color="auto" w:fill="auto"/>
          </w:tcPr>
          <w:p w:rsidR="009E77B2" w:rsidRPr="000E3AEE" w:rsidRDefault="00C62E50" w:rsidP="00315C62">
            <w:pPr>
              <w:jc w:val="center"/>
              <w:rPr>
                <w:color w:val="000000"/>
                <w:lang w:val="uk-UA"/>
              </w:rPr>
            </w:pPr>
            <w:r>
              <w:rPr>
                <w:color w:val="000000"/>
                <w:lang w:val="uk-UA"/>
              </w:rPr>
              <w:t>Модульна КР</w:t>
            </w:r>
          </w:p>
        </w:tc>
        <w:tc>
          <w:tcPr>
            <w:tcW w:w="1275" w:type="dxa"/>
            <w:shd w:val="clear" w:color="auto" w:fill="auto"/>
          </w:tcPr>
          <w:p w:rsidR="009E77B2" w:rsidRDefault="009E77B2" w:rsidP="00315C62">
            <w:pPr>
              <w:jc w:val="center"/>
              <w:rPr>
                <w:color w:val="000000"/>
                <w:lang w:val="uk-UA"/>
              </w:rPr>
            </w:pPr>
            <w:r>
              <w:rPr>
                <w:color w:val="000000"/>
                <w:lang w:val="uk-UA"/>
              </w:rPr>
              <w:t>12</w:t>
            </w:r>
          </w:p>
        </w:tc>
      </w:tr>
    </w:tbl>
    <w:p w:rsidR="00BD552C" w:rsidRDefault="00BD552C" w:rsidP="00C62E50">
      <w:pPr>
        <w:rPr>
          <w:b/>
          <w:bCs/>
          <w:lang w:val="uk-UA"/>
        </w:rPr>
      </w:pPr>
    </w:p>
    <w:p w:rsidR="006331B8" w:rsidRPr="006331B8" w:rsidRDefault="006331B8" w:rsidP="00CD6A2D">
      <w:pPr>
        <w:ind w:left="2160" w:firstLine="720"/>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6331B8" w:rsidRDefault="006331B8" w:rsidP="0031048A">
      <w:pPr>
        <w:rPr>
          <w:b/>
          <w:bCs/>
          <w:sz w:val="28"/>
          <w:lang w:val="uk-UA"/>
        </w:rPr>
      </w:pPr>
    </w:p>
    <w:p w:rsidR="00BA3A56" w:rsidRPr="00BA3A56" w:rsidRDefault="00BA3A56" w:rsidP="0031048A">
      <w:pPr>
        <w:rPr>
          <w:b/>
          <w:bCs/>
          <w:i/>
          <w:lang w:val="uk-UA"/>
        </w:rPr>
      </w:pPr>
      <w:r w:rsidRPr="00BA3A56">
        <w:rPr>
          <w:b/>
          <w:bCs/>
          <w:i/>
          <w:lang w:val="uk-UA"/>
        </w:rPr>
        <w:t>Книги:</w:t>
      </w:r>
    </w:p>
    <w:p w:rsidR="00C62E50" w:rsidRDefault="00C62E50" w:rsidP="00C62E50">
      <w:pPr>
        <w:pStyle w:val="21"/>
        <w:numPr>
          <w:ilvl w:val="0"/>
          <w:numId w:val="14"/>
        </w:numPr>
        <w:tabs>
          <w:tab w:val="left" w:pos="0"/>
          <w:tab w:val="left" w:pos="360"/>
          <w:tab w:val="left" w:pos="540"/>
        </w:tabs>
        <w:spacing w:after="0" w:line="240" w:lineRule="auto"/>
        <w:ind w:left="0" w:firstLine="0"/>
        <w:jc w:val="both"/>
      </w:pPr>
      <w:r>
        <w:t>Беспалова А.Г.</w:t>
      </w:r>
      <w:r>
        <w:rPr>
          <w:lang w:val="uk-UA"/>
        </w:rPr>
        <w:t xml:space="preserve">. </w:t>
      </w:r>
      <w:r>
        <w:t>Корнилов Е.А., Короченский А.П., Лучинский Ю.В., Станько А.</w:t>
      </w:r>
      <w:r>
        <w:rPr>
          <w:lang w:val="uk-UA"/>
        </w:rPr>
        <w:t xml:space="preserve">И. </w:t>
      </w:r>
      <w:r>
        <w:t>.История мировой журналистики</w:t>
      </w:r>
      <w:r>
        <w:rPr>
          <w:lang w:val="uk-UA"/>
        </w:rPr>
        <w:t>.</w:t>
      </w:r>
      <w:r>
        <w:t xml:space="preserve"> М</w:t>
      </w:r>
      <w:r>
        <w:rPr>
          <w:lang w:val="uk-UA"/>
        </w:rPr>
        <w:t>осква,</w:t>
      </w:r>
      <w:r>
        <w:t xml:space="preserve"> Ростов н/Д. </w:t>
      </w:r>
      <w:r>
        <w:rPr>
          <w:lang w:val="uk-UA"/>
        </w:rPr>
        <w:t>: ИКЦ «Март»</w:t>
      </w:r>
      <w:r>
        <w:t>, 2003.</w:t>
      </w:r>
      <w:r>
        <w:rPr>
          <w:lang w:val="uk-UA"/>
        </w:rPr>
        <w:t xml:space="preserve"> 432 с.</w:t>
      </w:r>
    </w:p>
    <w:p w:rsidR="00C62E50" w:rsidRDefault="00C62E50" w:rsidP="00C62E50">
      <w:pPr>
        <w:pStyle w:val="21"/>
        <w:numPr>
          <w:ilvl w:val="0"/>
          <w:numId w:val="14"/>
        </w:numPr>
        <w:tabs>
          <w:tab w:val="left" w:pos="0"/>
          <w:tab w:val="left" w:pos="360"/>
          <w:tab w:val="left" w:pos="540"/>
        </w:tabs>
        <w:spacing w:after="0" w:line="240" w:lineRule="auto"/>
        <w:ind w:left="0" w:firstLine="0"/>
        <w:jc w:val="both"/>
      </w:pPr>
      <w:r>
        <w:rPr>
          <w:lang w:val="uk-UA"/>
        </w:rPr>
        <w:t>Б</w:t>
      </w:r>
      <w:r>
        <w:t>ыков А.Ю. Современная зарубежная журналистика</w:t>
      </w:r>
      <w:r>
        <w:rPr>
          <w:lang w:val="uk-UA"/>
        </w:rPr>
        <w:t xml:space="preserve">. </w:t>
      </w:r>
      <w:r>
        <w:t xml:space="preserve"> Екатеринбург, 2003.</w:t>
      </w:r>
      <w:r>
        <w:rPr>
          <w:lang w:val="uk-UA"/>
        </w:rPr>
        <w:t xml:space="preserve"> 105 с.</w:t>
      </w:r>
    </w:p>
    <w:p w:rsidR="00C62E50" w:rsidRDefault="00C62E50" w:rsidP="00C62E50">
      <w:pPr>
        <w:pStyle w:val="21"/>
        <w:numPr>
          <w:ilvl w:val="0"/>
          <w:numId w:val="14"/>
        </w:numPr>
        <w:tabs>
          <w:tab w:val="left" w:pos="0"/>
          <w:tab w:val="left" w:pos="360"/>
          <w:tab w:val="left" w:pos="540"/>
        </w:tabs>
        <w:spacing w:after="0" w:line="240" w:lineRule="auto"/>
        <w:ind w:left="0" w:firstLine="0"/>
        <w:jc w:val="both"/>
      </w:pPr>
      <w:r>
        <w:t>Ворошилов В. В. История журналистики зарубежных стран : конспект лекций</w:t>
      </w:r>
      <w:r>
        <w:rPr>
          <w:lang w:val="uk-UA"/>
        </w:rPr>
        <w:t>.</w:t>
      </w:r>
      <w:r>
        <w:t xml:space="preserve"> С</w:t>
      </w:r>
      <w:r>
        <w:rPr>
          <w:lang w:val="uk-UA"/>
        </w:rPr>
        <w:t>анкт</w:t>
      </w:r>
      <w:r>
        <w:t>-П</w:t>
      </w:r>
      <w:r>
        <w:rPr>
          <w:lang w:val="uk-UA"/>
        </w:rPr>
        <w:t>етербург</w:t>
      </w:r>
      <w:r>
        <w:t>. : Изд-во Михайлова, 2000. 64 с.</w:t>
      </w:r>
    </w:p>
    <w:p w:rsidR="00C62E50" w:rsidRDefault="00C62E50" w:rsidP="00C62E50">
      <w:pPr>
        <w:numPr>
          <w:ilvl w:val="0"/>
          <w:numId w:val="14"/>
        </w:numPr>
        <w:shd w:val="clear" w:color="auto" w:fill="FFFFFF"/>
        <w:tabs>
          <w:tab w:val="num" w:pos="0"/>
          <w:tab w:val="left" w:pos="426"/>
        </w:tabs>
        <w:ind w:left="0" w:firstLine="0"/>
        <w:jc w:val="both"/>
        <w:rPr>
          <w:color w:val="000000"/>
          <w:lang w:val="uk-UA"/>
        </w:rPr>
      </w:pPr>
      <w:r>
        <w:rPr>
          <w:color w:val="000000"/>
          <w:lang w:val="uk-UA"/>
        </w:rPr>
        <w:t xml:space="preserve">Гресько О.В. </w:t>
      </w:r>
      <w:r>
        <w:rPr>
          <w:lang w:val="uk-UA"/>
        </w:rPr>
        <w:t>Міжнародна журналістика : навчально-методичний посібник. Київ : Грамота, 2009. 112 с.</w:t>
      </w:r>
    </w:p>
    <w:p w:rsidR="00C62E50" w:rsidRDefault="00C62E50" w:rsidP="00C62E50">
      <w:pPr>
        <w:numPr>
          <w:ilvl w:val="0"/>
          <w:numId w:val="14"/>
        </w:numPr>
        <w:shd w:val="clear" w:color="auto" w:fill="FFFFFF"/>
        <w:tabs>
          <w:tab w:val="num" w:pos="0"/>
          <w:tab w:val="left" w:pos="426"/>
        </w:tabs>
        <w:ind w:left="0" w:firstLine="0"/>
        <w:jc w:val="both"/>
        <w:rPr>
          <w:color w:val="000000"/>
          <w:lang w:val="uk-UA"/>
        </w:rPr>
      </w:pPr>
      <w:r>
        <w:rPr>
          <w:lang w:val="uk-UA"/>
        </w:rPr>
        <w:t>Зернецька О.В. Глобальний розвиток ЗМІ і міжнародні відносини.  Київ : Освіта, 1999. 351 с.</w:t>
      </w:r>
    </w:p>
    <w:p w:rsidR="00C62E50" w:rsidRDefault="00C62E50" w:rsidP="00C62E50">
      <w:pPr>
        <w:numPr>
          <w:ilvl w:val="0"/>
          <w:numId w:val="14"/>
        </w:numPr>
        <w:tabs>
          <w:tab w:val="left" w:pos="0"/>
          <w:tab w:val="left" w:pos="360"/>
          <w:tab w:val="left" w:pos="540"/>
        </w:tabs>
        <w:ind w:left="0" w:firstLine="0"/>
        <w:jc w:val="both"/>
        <w:rPr>
          <w:lang w:val="ru-RU"/>
        </w:rPr>
      </w:pPr>
      <w:r>
        <w:rPr>
          <w:lang w:val="uk-UA"/>
        </w:rPr>
        <w:t>Лось Й. Публіцистика й тенденції розвитку світу : навчальний посібник : у 2 ч. Ч. 1. Львів : ПАЇС, 2008. 215 с.</w:t>
      </w:r>
    </w:p>
    <w:p w:rsidR="00C62E50" w:rsidRDefault="00C62E50" w:rsidP="00C62E50">
      <w:pPr>
        <w:numPr>
          <w:ilvl w:val="0"/>
          <w:numId w:val="14"/>
        </w:numPr>
        <w:tabs>
          <w:tab w:val="left" w:pos="0"/>
          <w:tab w:val="left" w:pos="360"/>
          <w:tab w:val="left" w:pos="540"/>
        </w:tabs>
        <w:ind w:left="0" w:firstLine="0"/>
        <w:jc w:val="both"/>
        <w:rPr>
          <w:lang w:val="uk-UA"/>
        </w:rPr>
      </w:pPr>
      <w:r>
        <w:rPr>
          <w:lang w:val="uk-UA"/>
        </w:rPr>
        <w:t xml:space="preserve">Мельник Г. С.,  Виноградова С. М.. Деловая журналистика. Санкт-Петербург. : Питер, 2010. 304 с. </w:t>
      </w:r>
    </w:p>
    <w:p w:rsidR="00C62E50" w:rsidRDefault="00C62E50" w:rsidP="00C62E50">
      <w:pPr>
        <w:pStyle w:val="21"/>
        <w:numPr>
          <w:ilvl w:val="0"/>
          <w:numId w:val="14"/>
        </w:numPr>
        <w:tabs>
          <w:tab w:val="left" w:pos="0"/>
          <w:tab w:val="left" w:pos="360"/>
          <w:tab w:val="left" w:pos="540"/>
        </w:tabs>
        <w:spacing w:after="0" w:line="240" w:lineRule="auto"/>
        <w:ind w:left="0" w:firstLine="0"/>
        <w:jc w:val="both"/>
      </w:pPr>
      <w:r>
        <w:t xml:space="preserve">Михайлов С.А. Журналистика Соединенных Штатов Америки. </w:t>
      </w:r>
      <w:r>
        <w:rPr>
          <w:lang w:val="uk-UA"/>
        </w:rPr>
        <w:t xml:space="preserve">Санкт-Петербург </w:t>
      </w:r>
      <w:r>
        <w:t xml:space="preserve">: Изд-во Михайлова В.А., 2004. </w:t>
      </w:r>
      <w:r>
        <w:rPr>
          <w:lang w:val="en-US"/>
        </w:rPr>
        <w:t xml:space="preserve">URL </w:t>
      </w:r>
      <w:r>
        <w:t xml:space="preserve">:   http://evartist.narod.ru/text6/01.htm </w:t>
      </w:r>
    </w:p>
    <w:p w:rsidR="00C62E50" w:rsidRDefault="00C62E50" w:rsidP="00C62E50">
      <w:pPr>
        <w:numPr>
          <w:ilvl w:val="0"/>
          <w:numId w:val="14"/>
        </w:numPr>
        <w:tabs>
          <w:tab w:val="left" w:pos="0"/>
          <w:tab w:val="left" w:pos="360"/>
          <w:tab w:val="left" w:pos="540"/>
        </w:tabs>
        <w:ind w:left="0" w:firstLine="0"/>
        <w:jc w:val="both"/>
        <w:rPr>
          <w:lang w:val="uk-UA"/>
        </w:rPr>
      </w:pPr>
      <w:r>
        <w:rPr>
          <w:lang w:val="uk-UA"/>
        </w:rPr>
        <w:t>Типология периодической печати. Москва: Аспект Пресс, 2009.  236 с.</w:t>
      </w:r>
    </w:p>
    <w:p w:rsidR="00C62E50" w:rsidRDefault="00C62E50" w:rsidP="00C62E50">
      <w:pPr>
        <w:numPr>
          <w:ilvl w:val="0"/>
          <w:numId w:val="14"/>
        </w:numPr>
        <w:tabs>
          <w:tab w:val="left" w:pos="0"/>
          <w:tab w:val="left" w:pos="360"/>
          <w:tab w:val="left" w:pos="540"/>
        </w:tabs>
        <w:ind w:left="0" w:firstLine="0"/>
        <w:jc w:val="both"/>
        <w:rPr>
          <w:lang w:val="uk-UA"/>
        </w:rPr>
      </w:pPr>
      <w:r w:rsidRPr="00C62E50">
        <w:rPr>
          <w:lang w:val="ru-RU"/>
        </w:rPr>
        <w:t>Ткачева Н. В. Информационные стратегии стран восточной Азии в условиях рыночных реформ</w:t>
      </w:r>
      <w:r>
        <w:rPr>
          <w:lang w:val="uk-UA"/>
        </w:rPr>
        <w:t xml:space="preserve">. </w:t>
      </w:r>
      <w:r>
        <w:t>М</w:t>
      </w:r>
      <w:r>
        <w:rPr>
          <w:lang w:val="uk-UA"/>
        </w:rPr>
        <w:t xml:space="preserve">осква </w:t>
      </w:r>
      <w:r>
        <w:t>: РИП-холдинг, 2003.  152 с.</w:t>
      </w:r>
    </w:p>
    <w:p w:rsidR="00BA3A56" w:rsidRPr="00BA3A56" w:rsidRDefault="00BA3A56" w:rsidP="00BA3A56">
      <w:pPr>
        <w:pStyle w:val="af0"/>
        <w:ind w:left="0"/>
        <w:rPr>
          <w:bCs/>
          <w:color w:val="000000"/>
          <w:lang w:val="uk-UA"/>
        </w:rPr>
      </w:pPr>
    </w:p>
    <w:p w:rsidR="00BA3A56" w:rsidRPr="00BA3A56" w:rsidRDefault="00BA3A56" w:rsidP="00BA3A56">
      <w:pPr>
        <w:pStyle w:val="af0"/>
        <w:ind w:left="0"/>
        <w:rPr>
          <w:b/>
          <w:bCs/>
          <w:i/>
          <w:color w:val="000000"/>
          <w:lang w:val="uk-UA"/>
        </w:rPr>
      </w:pPr>
      <w:r w:rsidRPr="00BA3A56">
        <w:rPr>
          <w:b/>
          <w:bCs/>
          <w:i/>
          <w:color w:val="000000"/>
          <w:lang w:val="uk-UA"/>
        </w:rPr>
        <w:t>Інформаційні ресурси:</w:t>
      </w:r>
    </w:p>
    <w:p w:rsidR="00C62E50" w:rsidRDefault="00C62E50" w:rsidP="00C62E50">
      <w:pPr>
        <w:numPr>
          <w:ilvl w:val="0"/>
          <w:numId w:val="18"/>
        </w:numPr>
        <w:tabs>
          <w:tab w:val="left" w:pos="900"/>
          <w:tab w:val="left" w:pos="1080"/>
        </w:tabs>
        <w:jc w:val="both"/>
        <w:rPr>
          <w:lang w:val="uk-UA"/>
        </w:rPr>
      </w:pPr>
      <w:r>
        <w:rPr>
          <w:lang w:val="uk-UA"/>
        </w:rPr>
        <w:t xml:space="preserve">Мелещенко О.К.,  Черняков Б.І. Чотири століття британської преси. </w:t>
      </w:r>
      <w:r>
        <w:t>URL</w:t>
      </w:r>
      <w:r>
        <w:rPr>
          <w:lang w:val="uk-UA"/>
        </w:rPr>
        <w:t>: www.journlib.kiev.ua</w:t>
      </w:r>
    </w:p>
    <w:p w:rsidR="00C62E50" w:rsidRDefault="00BA3A2C" w:rsidP="00C62E50">
      <w:pPr>
        <w:numPr>
          <w:ilvl w:val="0"/>
          <w:numId w:val="18"/>
        </w:numPr>
        <w:jc w:val="both"/>
      </w:pPr>
      <w:hyperlink r:id="rId9" w:history="1">
        <w:r w:rsidR="00C62E50">
          <w:rPr>
            <w:rStyle w:val="a3"/>
          </w:rPr>
          <w:t>Stephens M. History of newspapers</w:t>
        </w:r>
        <w:r w:rsidR="00C62E50">
          <w:rPr>
            <w:rStyle w:val="a3"/>
            <w:lang w:val="uk-UA"/>
          </w:rPr>
          <w:t xml:space="preserve">. </w:t>
        </w:r>
        <w:r w:rsidR="00C62E50">
          <w:rPr>
            <w:rStyle w:val="a3"/>
          </w:rPr>
          <w:t>URL</w:t>
        </w:r>
        <w:r w:rsidR="00C62E50">
          <w:rPr>
            <w:rStyle w:val="a3"/>
            <w:lang w:val="uk-UA"/>
          </w:rPr>
          <w:t xml:space="preserve">: </w:t>
        </w:r>
        <w:r w:rsidR="00C62E50">
          <w:rPr>
            <w:rStyle w:val="a3"/>
          </w:rPr>
          <w:t>http://www.nyu.edu/classes/stephens/Collier's%20page.htm</w:t>
        </w:r>
      </w:hyperlink>
      <w:r w:rsidR="00C62E50">
        <w:rPr>
          <w:lang w:val="uk-UA"/>
        </w:rPr>
        <w:t xml:space="preserve">  </w:t>
      </w:r>
    </w:p>
    <w:p w:rsidR="00C62E50" w:rsidRDefault="00C62E50" w:rsidP="00C62E50">
      <w:pPr>
        <w:numPr>
          <w:ilvl w:val="0"/>
          <w:numId w:val="18"/>
        </w:numPr>
        <w:jc w:val="both"/>
      </w:pPr>
      <w:r>
        <w:t>Actualidad</w:t>
      </w:r>
      <w:r>
        <w:rPr>
          <w:lang w:val="uk-UA"/>
        </w:rPr>
        <w:t xml:space="preserve">. </w:t>
      </w:r>
      <w:r>
        <w:t xml:space="preserve">URL: </w:t>
      </w:r>
      <w:hyperlink r:id="rId10" w:history="1">
        <w:r>
          <w:rPr>
            <w:rStyle w:val="a3"/>
          </w:rPr>
          <w:t>www.actualidad.com</w:t>
        </w:r>
      </w:hyperlink>
    </w:p>
    <w:p w:rsidR="00C62E50" w:rsidRDefault="00C62E50" w:rsidP="00C62E50">
      <w:pPr>
        <w:numPr>
          <w:ilvl w:val="0"/>
          <w:numId w:val="18"/>
        </w:numPr>
        <w:jc w:val="both"/>
      </w:pPr>
      <w:r>
        <w:t>Aljazeera</w:t>
      </w:r>
      <w:r>
        <w:rPr>
          <w:lang w:val="uk-UA"/>
        </w:rPr>
        <w:t xml:space="preserve">. </w:t>
      </w:r>
      <w:r>
        <w:t xml:space="preserve">URL: </w:t>
      </w:r>
      <w:hyperlink r:id="rId11" w:history="1">
        <w:r>
          <w:rPr>
            <w:rStyle w:val="a3"/>
          </w:rPr>
          <w:t>www.aljazeera.net</w:t>
        </w:r>
      </w:hyperlink>
    </w:p>
    <w:p w:rsidR="00C62E50" w:rsidRDefault="00C62E50" w:rsidP="00C62E50">
      <w:pPr>
        <w:numPr>
          <w:ilvl w:val="0"/>
          <w:numId w:val="18"/>
        </w:numPr>
        <w:jc w:val="both"/>
      </w:pPr>
      <w:r>
        <w:t xml:space="preserve">British Broadcasting Corporation. URL: </w:t>
      </w:r>
      <w:hyperlink r:id="rId12" w:history="1">
        <w:r>
          <w:rPr>
            <w:rStyle w:val="a3"/>
          </w:rPr>
          <w:t>www.bbc.co.uk</w:t>
        </w:r>
      </w:hyperlink>
    </w:p>
    <w:p w:rsidR="00C62E50" w:rsidRDefault="00C62E50" w:rsidP="00C62E50">
      <w:pPr>
        <w:numPr>
          <w:ilvl w:val="0"/>
          <w:numId w:val="18"/>
        </w:numPr>
        <w:jc w:val="both"/>
      </w:pPr>
      <w:r>
        <w:t xml:space="preserve">Columbia Journalism Review. URL: </w:t>
      </w:r>
      <w:hyperlink r:id="rId13" w:history="1">
        <w:r>
          <w:rPr>
            <w:rStyle w:val="a3"/>
          </w:rPr>
          <w:t>www.cjr.org</w:t>
        </w:r>
      </w:hyperlink>
      <w:r>
        <w:t xml:space="preserve"> </w:t>
      </w:r>
    </w:p>
    <w:p w:rsidR="00C62E50" w:rsidRDefault="00C62E50" w:rsidP="00C62E50">
      <w:pPr>
        <w:numPr>
          <w:ilvl w:val="0"/>
          <w:numId w:val="18"/>
        </w:numPr>
        <w:jc w:val="both"/>
      </w:pPr>
      <w:r>
        <w:t xml:space="preserve">International Federation of Journalism. URL: </w:t>
      </w:r>
      <w:hyperlink r:id="rId14" w:history="1">
        <w:r>
          <w:rPr>
            <w:rStyle w:val="a3"/>
          </w:rPr>
          <w:t>www.ifj.org</w:t>
        </w:r>
      </w:hyperlink>
      <w:r>
        <w:t xml:space="preserve"> </w:t>
      </w:r>
    </w:p>
    <w:p w:rsidR="00C62E50" w:rsidRDefault="00C62E50" w:rsidP="00C62E50">
      <w:pPr>
        <w:numPr>
          <w:ilvl w:val="0"/>
          <w:numId w:val="18"/>
        </w:numPr>
        <w:jc w:val="both"/>
        <w:rPr>
          <w:lang w:val="ru-RU"/>
        </w:rPr>
      </w:pPr>
      <w:r>
        <w:rPr>
          <w:lang w:val="uk-UA"/>
        </w:rPr>
        <w:t xml:space="preserve">Бібліотека Інституту журналістики КНУ ім. Т.Шевченка. </w:t>
      </w:r>
      <w:r>
        <w:t>URL</w:t>
      </w:r>
      <w:r w:rsidRPr="00C62E50">
        <w:rPr>
          <w:lang w:val="ru-RU"/>
        </w:rPr>
        <w:t xml:space="preserve">: </w:t>
      </w:r>
      <w:hyperlink r:id="rId15" w:history="1">
        <w:r>
          <w:rPr>
            <w:rStyle w:val="a3"/>
          </w:rPr>
          <w:t>www</w:t>
        </w:r>
        <w:r w:rsidRPr="00C62E50">
          <w:rPr>
            <w:rStyle w:val="a3"/>
            <w:lang w:val="ru-RU"/>
          </w:rPr>
          <w:t>.</w:t>
        </w:r>
        <w:r>
          <w:rPr>
            <w:rStyle w:val="a3"/>
          </w:rPr>
          <w:t>journ</w:t>
        </w:r>
        <w:r w:rsidRPr="00C62E50">
          <w:rPr>
            <w:rStyle w:val="a3"/>
            <w:lang w:val="ru-RU"/>
          </w:rPr>
          <w:t>.</w:t>
        </w:r>
        <w:r>
          <w:rPr>
            <w:rStyle w:val="a3"/>
          </w:rPr>
          <w:t>univ</w:t>
        </w:r>
        <w:r w:rsidRPr="00C62E50">
          <w:rPr>
            <w:rStyle w:val="a3"/>
            <w:lang w:val="ru-RU"/>
          </w:rPr>
          <w:t>.</w:t>
        </w:r>
        <w:r>
          <w:rPr>
            <w:rStyle w:val="a3"/>
          </w:rPr>
          <w:t>kiev</w:t>
        </w:r>
        <w:r w:rsidRPr="00C62E50">
          <w:rPr>
            <w:rStyle w:val="a3"/>
            <w:lang w:val="ru-RU"/>
          </w:rPr>
          <w:t>.</w:t>
        </w:r>
        <w:r>
          <w:rPr>
            <w:rStyle w:val="a3"/>
          </w:rPr>
          <w:t>ua</w:t>
        </w:r>
      </w:hyperlink>
    </w:p>
    <w:p w:rsidR="00C62E50" w:rsidRDefault="00BA3A2C" w:rsidP="00C62E50">
      <w:pPr>
        <w:numPr>
          <w:ilvl w:val="0"/>
          <w:numId w:val="18"/>
        </w:numPr>
        <w:jc w:val="both"/>
      </w:pPr>
      <w:hyperlink r:id="rId16" w:history="1">
        <w:r w:rsidR="00C62E50">
          <w:rPr>
            <w:rStyle w:val="a3"/>
            <w:bCs/>
          </w:rPr>
          <w:t>http://journalism.narod.ru/</w:t>
        </w:r>
      </w:hyperlink>
    </w:p>
    <w:p w:rsidR="00C62E50" w:rsidRDefault="00C62E50" w:rsidP="00C62E50">
      <w:pPr>
        <w:numPr>
          <w:ilvl w:val="0"/>
          <w:numId w:val="18"/>
        </w:numPr>
        <w:jc w:val="both"/>
      </w:pPr>
      <w:r>
        <w:t xml:space="preserve">Mediaeducation Foundation. URL: </w:t>
      </w:r>
      <w:hyperlink r:id="rId17" w:history="1">
        <w:r>
          <w:rPr>
            <w:rStyle w:val="a3"/>
          </w:rPr>
          <w:t>www.mediaed.org</w:t>
        </w:r>
      </w:hyperlink>
      <w:r>
        <w:t xml:space="preserve">  </w:t>
      </w:r>
    </w:p>
    <w:p w:rsidR="00C62E50" w:rsidRDefault="00C62E50" w:rsidP="00C62E50">
      <w:pPr>
        <w:numPr>
          <w:ilvl w:val="0"/>
          <w:numId w:val="18"/>
        </w:numPr>
        <w:jc w:val="both"/>
        <w:rPr>
          <w:lang w:val="uk-UA"/>
        </w:rPr>
      </w:pPr>
      <w:r>
        <w:t xml:space="preserve">Newsweek. URL: </w:t>
      </w:r>
      <w:hyperlink r:id="rId18" w:history="1">
        <w:r>
          <w:rPr>
            <w:rStyle w:val="a3"/>
          </w:rPr>
          <w:t>www.newsweek.com</w:t>
        </w:r>
      </w:hyperlink>
    </w:p>
    <w:p w:rsidR="00BA3A56" w:rsidRPr="00BA3A56" w:rsidRDefault="00C62E50" w:rsidP="00C62E50">
      <w:pPr>
        <w:pStyle w:val="af0"/>
        <w:rPr>
          <w:bCs/>
          <w:color w:val="000000"/>
          <w:lang w:val="uk-UA"/>
        </w:rPr>
      </w:pPr>
      <w:r>
        <w:rPr>
          <w:lang w:val="uk-UA"/>
        </w:rPr>
        <w:lastRenderedPageBreak/>
        <w:t xml:space="preserve">Телекритика. </w:t>
      </w:r>
      <w:r>
        <w:t>URL</w:t>
      </w:r>
      <w:r w:rsidRPr="00C62E50">
        <w:rPr>
          <w:lang w:val="ru-RU"/>
        </w:rPr>
        <w:t xml:space="preserve">: </w:t>
      </w:r>
      <w:hyperlink r:id="rId19" w:history="1">
        <w:r>
          <w:rPr>
            <w:rStyle w:val="a3"/>
          </w:rPr>
          <w:t>www</w:t>
        </w:r>
        <w:r w:rsidRPr="00C62E50">
          <w:rPr>
            <w:rStyle w:val="a3"/>
            <w:lang w:val="ru-RU"/>
          </w:rPr>
          <w:t>.</w:t>
        </w:r>
        <w:r>
          <w:rPr>
            <w:rStyle w:val="a3"/>
          </w:rPr>
          <w:t>telecritica</w:t>
        </w:r>
        <w:r w:rsidRPr="00C62E50">
          <w:rPr>
            <w:rStyle w:val="a3"/>
            <w:lang w:val="ru-RU"/>
          </w:rPr>
          <w:t>.</w:t>
        </w:r>
        <w:r>
          <w:rPr>
            <w:rStyle w:val="a3"/>
          </w:rPr>
          <w:t>kiev</w:t>
        </w:r>
        <w:r w:rsidRPr="00C62E50">
          <w:rPr>
            <w:rStyle w:val="a3"/>
            <w:lang w:val="ru-RU"/>
          </w:rPr>
          <w:t>.</w:t>
        </w:r>
        <w:r>
          <w:rPr>
            <w:rStyle w:val="a3"/>
          </w:rPr>
          <w:t>ua</w:t>
        </w:r>
      </w:hyperlink>
    </w:p>
    <w:p w:rsidR="00BA3A56" w:rsidRPr="00C05277" w:rsidRDefault="00BA3A56" w:rsidP="00BA3A56">
      <w:pPr>
        <w:pStyle w:val="af0"/>
        <w:ind w:left="284"/>
        <w:rPr>
          <w:bCs/>
          <w:color w:val="000000"/>
          <w:lang w:val="uk-UA"/>
        </w:rPr>
      </w:pPr>
    </w:p>
    <w:p w:rsidR="00A808DE" w:rsidRPr="006331B8" w:rsidRDefault="002022B7" w:rsidP="0031048A">
      <w:pPr>
        <w:rPr>
          <w:b/>
          <w:bCs/>
          <w:lang w:val="uk-UA"/>
        </w:rPr>
      </w:pPr>
      <w:r w:rsidRPr="006331B8">
        <w:rPr>
          <w:b/>
          <w:bCs/>
          <w:lang w:val="uk-UA"/>
        </w:rPr>
        <w:br w:type="page"/>
      </w:r>
    </w:p>
    <w:p w:rsidR="00566A39" w:rsidRPr="006331B8" w:rsidRDefault="00566A39" w:rsidP="0031048A">
      <w:pPr>
        <w:rPr>
          <w:b/>
          <w:bCs/>
          <w:sz w:val="28"/>
          <w:lang w:val="uk-UA"/>
        </w:rPr>
      </w:pPr>
      <w:r w:rsidRPr="006331B8">
        <w:rPr>
          <w:b/>
          <w:bCs/>
          <w:sz w:val="28"/>
          <w:lang w:val="uk-UA"/>
        </w:rPr>
        <w:t xml:space="preserve">РЕГУЛЯЦІЇ І </w:t>
      </w:r>
      <w:r w:rsidR="00EF5BEC" w:rsidRPr="006331B8">
        <w:rPr>
          <w:b/>
          <w:bCs/>
          <w:sz w:val="28"/>
          <w:lang w:val="uk-UA"/>
        </w:rPr>
        <w:t>ПОЛІТИКИ</w:t>
      </w:r>
      <w:r w:rsidRPr="006331B8">
        <w:rPr>
          <w:b/>
          <w:bCs/>
          <w:sz w:val="28"/>
          <w:lang w:val="uk-UA"/>
        </w:rPr>
        <w:t xml:space="preserve"> КУРСУ</w:t>
      </w:r>
      <w:r w:rsidR="00204EA4" w:rsidRPr="006331B8">
        <w:rPr>
          <w:rStyle w:val="ad"/>
          <w:b/>
          <w:bCs/>
          <w:sz w:val="28"/>
          <w:lang w:val="uk-UA"/>
        </w:rPr>
        <w:footnoteReference w:id="3"/>
      </w:r>
    </w:p>
    <w:p w:rsidR="001A3AC6" w:rsidRPr="006331B8" w:rsidRDefault="001A3AC6" w:rsidP="0031048A">
      <w:pPr>
        <w:rPr>
          <w:b/>
          <w:bCs/>
          <w:highlight w:val="yellow"/>
          <w:lang w:val="uk-UA"/>
        </w:rPr>
      </w:pPr>
    </w:p>
    <w:p w:rsidR="006331B8" w:rsidRDefault="006331B8" w:rsidP="006331B8">
      <w:pPr>
        <w:rPr>
          <w:b/>
          <w:bCs/>
          <w:color w:val="000000"/>
          <w:highlight w:val="yellow"/>
          <w:lang w:val="uk-UA"/>
        </w:rPr>
      </w:pPr>
    </w:p>
    <w:p w:rsidR="006331B8" w:rsidRPr="00404FEA"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BD0EC2" w:rsidRPr="00BD0EC2" w:rsidRDefault="00BD0EC2" w:rsidP="00BD0EC2">
      <w:pPr>
        <w:jc w:val="both"/>
        <w:rPr>
          <w:iCs/>
          <w:color w:val="000000"/>
          <w:lang w:val="uk-UA"/>
        </w:rPr>
      </w:pPr>
      <w:r w:rsidRPr="00BD0EC2">
        <w:rPr>
          <w:iCs/>
          <w:color w:val="000000"/>
          <w:lang w:val="uk-UA"/>
        </w:rPr>
        <w:t>Інтерактивний характер курсу передбачає обов</w:t>
      </w:r>
      <w:r w:rsidRPr="00BD0EC2">
        <w:rPr>
          <w:iCs/>
          <w:color w:val="000000"/>
          <w:lang w:val="ru-RU"/>
        </w:rPr>
        <w:t>’</w:t>
      </w:r>
      <w:r w:rsidRPr="00BD0EC2">
        <w:rPr>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6331B8" w:rsidRPr="00E54730" w:rsidRDefault="00BD0EC2" w:rsidP="006331B8">
      <w:pPr>
        <w:jc w:val="both"/>
        <w:rPr>
          <w:bCs/>
          <w:color w:val="000000"/>
          <w:lang w:val="uk-UA"/>
        </w:rPr>
      </w:pPr>
      <w:r w:rsidRPr="00BD0EC2">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r w:rsidR="006331B8">
        <w:rPr>
          <w:bCs/>
          <w:color w:val="000000"/>
          <w:lang w:val="uk-UA"/>
        </w:rPr>
        <w:t xml:space="preserve">Накопичення відпрацювань неприпустиме! За умови систематичних пропусків може бути застосована процедура повторного </w:t>
      </w:r>
      <w:r w:rsidR="006331B8" w:rsidRPr="001A78E1">
        <w:rPr>
          <w:bCs/>
          <w:color w:val="000000"/>
          <w:lang w:val="uk-UA"/>
        </w:rPr>
        <w:t xml:space="preserve">вивчення </w:t>
      </w:r>
      <w:r w:rsidR="006331B8" w:rsidRPr="00E54730">
        <w:rPr>
          <w:bCs/>
          <w:color w:val="000000"/>
          <w:lang w:val="uk-UA"/>
        </w:rPr>
        <w:t>дисципліни (див. посилання на Положення у додатку до силабусу).</w:t>
      </w:r>
    </w:p>
    <w:p w:rsidR="006331B8" w:rsidRPr="00E54730" w:rsidRDefault="006331B8" w:rsidP="006331B8">
      <w:pPr>
        <w:rPr>
          <w:b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ку до силабусу).</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8757C1" w:rsidRDefault="006331B8"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6331B8" w:rsidRPr="005D3580" w:rsidRDefault="006331B8" w:rsidP="006331B8">
      <w:pPr>
        <w:rPr>
          <w:rFonts w:eastAsia="Times New Roman"/>
          <w:highlight w:val="yellow"/>
          <w:lang w:val="uk-UA"/>
        </w:rPr>
      </w:pPr>
    </w:p>
    <w:p w:rsidR="006331B8" w:rsidRPr="00340F34" w:rsidRDefault="006331B8" w:rsidP="006331B8">
      <w:pPr>
        <w:rPr>
          <w:lang w:val="uk-UA"/>
        </w:rPr>
      </w:pPr>
      <w:r>
        <w:rPr>
          <w:b/>
          <w:bCs/>
          <w:color w:val="000000"/>
          <w:lang w:val="uk-UA"/>
        </w:rPr>
        <w:t>Комунікація</w:t>
      </w:r>
    </w:p>
    <w:p w:rsidR="006331B8" w:rsidRDefault="006331B8"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00BD0EC2">
        <w:rPr>
          <w:color w:val="000000"/>
          <w:lang w:val="uk-UA"/>
        </w:rPr>
        <w:t xml:space="preserve"> </w:t>
      </w:r>
      <w:r w:rsidRPr="004B275A">
        <w:rPr>
          <w:color w:val="000000"/>
          <w:lang w:val="uk-UA"/>
        </w:rPr>
        <w:t xml:space="preserve">та реагуватимуть своєчасно. </w:t>
      </w:r>
      <w:r>
        <w:rPr>
          <w:color w:val="000000"/>
          <w:lang w:val="uk-UA"/>
        </w:rPr>
        <w:t xml:space="preserve">Всі робочі оголошенняможуть надсилатися через старосту, на електронну на пошту та розміщуватимуться в </w:t>
      </w:r>
      <w:r>
        <w:rPr>
          <w:color w:val="000000"/>
        </w:rPr>
        <w:t>Moodle</w:t>
      </w:r>
      <w:r w:rsidRPr="00340F34">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справжнімім’ям і прізвищем</w:t>
      </w:r>
      <w:r>
        <w:rPr>
          <w:color w:val="000000"/>
          <w:lang w:val="uk-UA"/>
        </w:rPr>
        <w:t xml:space="preserve">. Адреси типу </w:t>
      </w:r>
      <w:r>
        <w:rPr>
          <w:color w:val="000000"/>
        </w:rPr>
        <w:t>user</w:t>
      </w:r>
      <w:r w:rsidRPr="00340F34">
        <w:rPr>
          <w:color w:val="000000"/>
          <w:lang w:val="ru-RU"/>
        </w:rPr>
        <w:t>123@</w:t>
      </w:r>
      <w:r>
        <w:rPr>
          <w:color w:val="000000"/>
        </w:rPr>
        <w:t>gmail</w:t>
      </w:r>
      <w:r w:rsidRPr="00340F34">
        <w:rPr>
          <w:color w:val="000000"/>
          <w:lang w:val="ru-RU"/>
        </w:rPr>
        <w:t>.</w:t>
      </w:r>
      <w:r>
        <w:rPr>
          <w:color w:val="000000"/>
        </w:rPr>
        <w:t>com</w:t>
      </w:r>
      <w:r>
        <w:rPr>
          <w:color w:val="000000"/>
          <w:lang w:val="uk-UA"/>
        </w:rPr>
        <w:t>не приймаються!</w:t>
      </w:r>
    </w:p>
    <w:p w:rsidR="00C47403" w:rsidRPr="006331B8" w:rsidRDefault="006331B8" w:rsidP="00CD5755">
      <w:pPr>
        <w:jc w:val="center"/>
        <w:rPr>
          <w:rFonts w:ascii="Cambria" w:hAnsi="Cambria"/>
          <w:b/>
          <w:i/>
          <w:sz w:val="28"/>
          <w:lang w:val="uk-UA"/>
        </w:rPr>
      </w:pPr>
      <w:r>
        <w:rPr>
          <w:rFonts w:ascii="Cambria" w:hAnsi="Cambria"/>
          <w:b/>
          <w:i/>
          <w:sz w:val="28"/>
          <w:lang w:val="uk-UA"/>
        </w:rPr>
        <w:br w:type="page"/>
      </w:r>
      <w:r w:rsidR="00C47403" w:rsidRPr="006331B8">
        <w:rPr>
          <w:rFonts w:ascii="Cambria" w:hAnsi="Cambria"/>
          <w:b/>
          <w:i/>
          <w:sz w:val="28"/>
          <w:lang w:val="uk-UA"/>
        </w:rPr>
        <w:lastRenderedPageBreak/>
        <w:t>ДОДАТОК ДО СИЛАБУСУ</w:t>
      </w:r>
      <w:r w:rsidR="00A90A11" w:rsidRPr="006331B8">
        <w:rPr>
          <w:rFonts w:ascii="Cambria" w:hAnsi="Cambria"/>
          <w:b/>
          <w:i/>
          <w:sz w:val="28"/>
          <w:lang w:val="uk-UA"/>
        </w:rPr>
        <w:t xml:space="preserve"> ЗНУ – 2020-2021</w:t>
      </w:r>
      <w:r w:rsidR="009E7399" w:rsidRPr="006331B8">
        <w:rPr>
          <w:rFonts w:ascii="Cambria" w:hAnsi="Cambria"/>
          <w:b/>
          <w:i/>
          <w:sz w:val="28"/>
          <w:lang w:val="uk-UA"/>
        </w:rPr>
        <w:t xml:space="preserve"> рр.</w:t>
      </w:r>
    </w:p>
    <w:p w:rsidR="00A90A11" w:rsidRPr="006331B8" w:rsidRDefault="00A90A11" w:rsidP="00A90A11">
      <w:pPr>
        <w:jc w:val="both"/>
        <w:rPr>
          <w:rFonts w:ascii="Cambria" w:hAnsi="Cambria"/>
          <w:i/>
          <w:lang w:val="uk-UA"/>
        </w:rPr>
      </w:pPr>
    </w:p>
    <w:p w:rsidR="00A90A11" w:rsidRPr="006331B8" w:rsidRDefault="00A90A11"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00494816" w:rsidRPr="006331B8">
        <w:rPr>
          <w:rFonts w:ascii="Cambria" w:hAnsi="Cambria"/>
          <w:b/>
          <w:i/>
          <w:sz w:val="20"/>
          <w:szCs w:val="20"/>
          <w:lang w:val="ru-RU"/>
        </w:rPr>
        <w:t xml:space="preserve"> 2020-2021 </w:t>
      </w:r>
      <w:r w:rsidR="00494816" w:rsidRPr="006331B8">
        <w:rPr>
          <w:rFonts w:ascii="Cambria" w:hAnsi="Cambria"/>
          <w:b/>
          <w:i/>
          <w:sz w:val="20"/>
          <w:szCs w:val="20"/>
          <w:lang w:val="uk-UA"/>
        </w:rPr>
        <w:t xml:space="preserve">н. р. </w:t>
      </w:r>
      <w:r w:rsidR="00CD5755" w:rsidRPr="006331B8">
        <w:rPr>
          <w:rFonts w:ascii="Cambria" w:hAnsi="Cambria"/>
          <w:i/>
          <w:sz w:val="20"/>
          <w:szCs w:val="20"/>
          <w:lang w:val="uk-UA"/>
        </w:rPr>
        <w:t>(посилання на сторінку сайт</w:t>
      </w:r>
      <w:r w:rsidR="002022B7" w:rsidRPr="006331B8">
        <w:rPr>
          <w:rFonts w:ascii="Cambria" w:hAnsi="Cambria"/>
          <w:i/>
          <w:sz w:val="20"/>
          <w:szCs w:val="20"/>
          <w:lang w:val="uk-UA"/>
        </w:rPr>
        <w:t>у ЗНУ</w:t>
      </w:r>
      <w:r w:rsidR="00CD5755" w:rsidRPr="006331B8">
        <w:rPr>
          <w:rFonts w:ascii="Cambria" w:hAnsi="Cambria"/>
          <w:i/>
          <w:sz w:val="20"/>
          <w:szCs w:val="20"/>
          <w:lang w:val="uk-UA"/>
        </w:rPr>
        <w:t>)</w:t>
      </w:r>
    </w:p>
    <w:p w:rsidR="00482603" w:rsidRPr="006331B8" w:rsidRDefault="00482603" w:rsidP="000363C2">
      <w:pPr>
        <w:jc w:val="both"/>
        <w:rPr>
          <w:rFonts w:ascii="Cambria" w:hAnsi="Cambria"/>
          <w:b/>
          <w:i/>
          <w:sz w:val="14"/>
          <w:szCs w:val="14"/>
          <w:lang w:val="uk-UA"/>
        </w:rPr>
      </w:pPr>
    </w:p>
    <w:p w:rsidR="000363C2" w:rsidRPr="006331B8" w:rsidRDefault="000363C2" w:rsidP="000363C2">
      <w:pPr>
        <w:jc w:val="both"/>
        <w:rPr>
          <w:rFonts w:ascii="Cambria" w:hAnsi="Cambria"/>
          <w:sz w:val="20"/>
          <w:lang w:val="uk-UA"/>
        </w:rPr>
      </w:pPr>
      <w:r w:rsidRPr="006331B8">
        <w:rPr>
          <w:rFonts w:ascii="Cambria" w:hAnsi="Cambria"/>
          <w:b/>
          <w:i/>
          <w:sz w:val="20"/>
          <w:lang w:val="uk-UA"/>
        </w:rPr>
        <w:t>АКАДЕМІЧНА ДОБРОЧЕСНІСТЬ</w:t>
      </w:r>
      <w:r w:rsidR="008C552B" w:rsidRPr="006331B8">
        <w:rPr>
          <w:rFonts w:ascii="Cambria" w:hAnsi="Cambria"/>
          <w:b/>
          <w:i/>
          <w:sz w:val="20"/>
          <w:lang w:val="uk-UA"/>
        </w:rPr>
        <w:t xml:space="preserve">.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hyperlink r:id="rId20" w:history="1">
        <w:r w:rsidR="00494816" w:rsidRPr="006331B8">
          <w:rPr>
            <w:rStyle w:val="a3"/>
            <w:rFonts w:ascii="Cambria" w:hAnsi="Cambria"/>
            <w:color w:val="auto"/>
            <w:sz w:val="20"/>
            <w:lang w:val="uk-UA"/>
          </w:rPr>
          <w:t>https://tinyurl.com/ya6yk4ad</w:t>
        </w:r>
      </w:hyperlink>
      <w:r w:rsidR="00BD3C37" w:rsidRPr="006331B8">
        <w:rPr>
          <w:rFonts w:ascii="Cambria" w:hAnsi="Cambria"/>
          <w:sz w:val="20"/>
          <w:lang w:val="uk-UA"/>
        </w:rPr>
        <w:t>.</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1" w:history="1">
        <w:r w:rsidR="00494816" w:rsidRPr="006331B8">
          <w:rPr>
            <w:rStyle w:val="a3"/>
            <w:rFonts w:ascii="Cambria" w:hAnsi="Cambria"/>
            <w:color w:val="auto"/>
            <w:sz w:val="20"/>
            <w:lang w:val="uk-UA"/>
          </w:rPr>
          <w:t>https://tinyurl.com/y6wzzlu3</w:t>
        </w:r>
      </w:hyperlink>
      <w:r w:rsidR="00BD3C37" w:rsidRPr="006331B8">
        <w:rPr>
          <w:rFonts w:ascii="Cambria" w:hAnsi="Cambria"/>
          <w:sz w:val="20"/>
          <w:lang w:val="uk-UA"/>
        </w:rPr>
        <w:t>.</w:t>
      </w:r>
    </w:p>
    <w:p w:rsidR="000363C2" w:rsidRPr="006331B8" w:rsidRDefault="000363C2" w:rsidP="000363C2">
      <w:pPr>
        <w:rPr>
          <w:rFonts w:ascii="Cambria" w:hAnsi="Cambria"/>
          <w:sz w:val="14"/>
          <w:szCs w:val="14"/>
          <w:lang w:val="uk-UA"/>
        </w:rPr>
      </w:pPr>
    </w:p>
    <w:p w:rsidR="00494816" w:rsidRPr="006331B8" w:rsidRDefault="00494816" w:rsidP="008C552B">
      <w:pPr>
        <w:jc w:val="both"/>
        <w:rPr>
          <w:rFonts w:ascii="Cambria" w:hAnsi="Cambria"/>
          <w:sz w:val="20"/>
          <w:lang w:val="uk-UA"/>
        </w:rPr>
      </w:pPr>
      <w:r w:rsidRPr="006331B8">
        <w:rPr>
          <w:rFonts w:ascii="Cambria" w:hAnsi="Cambria"/>
          <w:b/>
          <w:i/>
          <w:sz w:val="20"/>
          <w:lang w:val="uk-UA"/>
        </w:rPr>
        <w:t>НАВЧАЛЬНИЙ ПРОЦЕС ТА ЗАБЕЗПЕЧЕННЯ ЯКОСТІ ОСВІТИ</w:t>
      </w:r>
      <w:r w:rsidR="008C552B" w:rsidRPr="006331B8">
        <w:rPr>
          <w:rFonts w:ascii="Cambria" w:hAnsi="Cambria"/>
          <w:b/>
          <w:i/>
          <w:sz w:val="20"/>
          <w:lang w:val="uk-UA"/>
        </w:rPr>
        <w:t xml:space="preserve">.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22"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tinyurl</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r w:rsidRPr="006331B8">
          <w:rPr>
            <w:rStyle w:val="a3"/>
            <w:rFonts w:ascii="Cambria" w:hAnsi="Cambria"/>
            <w:bCs/>
            <w:color w:val="auto"/>
            <w:sz w:val="20"/>
            <w:shd w:val="clear" w:color="auto" w:fill="FFFFFF"/>
          </w:rPr>
          <w:t>tve</w:t>
        </w:r>
        <w:r w:rsidRPr="006331B8">
          <w:rPr>
            <w:rStyle w:val="a3"/>
            <w:rFonts w:ascii="Cambria" w:hAnsi="Cambria"/>
            <w:bCs/>
            <w:color w:val="auto"/>
            <w:sz w:val="20"/>
            <w:shd w:val="clear" w:color="auto" w:fill="FFFFFF"/>
            <w:lang w:val="uk-UA"/>
          </w:rPr>
          <w:t>4</w:t>
        </w:r>
        <w:r w:rsidRPr="006331B8">
          <w:rPr>
            <w:rStyle w:val="a3"/>
            <w:rFonts w:ascii="Cambria" w:hAnsi="Cambria"/>
            <w:bCs/>
            <w:color w:val="auto"/>
            <w:sz w:val="20"/>
            <w:shd w:val="clear" w:color="auto" w:fill="FFFFFF"/>
          </w:rPr>
          <w:t>lk</w:t>
        </w:r>
      </w:hyperlink>
      <w:r w:rsidR="00BD3C37" w:rsidRPr="006331B8">
        <w:rPr>
          <w:rFonts w:ascii="Cambria" w:hAnsi="Cambria"/>
          <w:b/>
          <w:bCs/>
          <w:sz w:val="20"/>
          <w:shd w:val="clear" w:color="auto" w:fill="FFFFFF"/>
          <w:lang w:val="uk-UA"/>
        </w:rPr>
        <w:t>.</w:t>
      </w:r>
    </w:p>
    <w:p w:rsidR="000363C2" w:rsidRPr="006331B8" w:rsidRDefault="000363C2" w:rsidP="00A90A11">
      <w:pPr>
        <w:jc w:val="both"/>
        <w:rPr>
          <w:rFonts w:ascii="Cambria" w:hAnsi="Cambria"/>
          <w:i/>
          <w:sz w:val="14"/>
          <w:szCs w:val="14"/>
          <w:lang w:val="uk-UA"/>
        </w:rPr>
      </w:pPr>
    </w:p>
    <w:p w:rsidR="008C552B" w:rsidRPr="006331B8" w:rsidRDefault="00494816" w:rsidP="00A90A11">
      <w:pPr>
        <w:jc w:val="both"/>
        <w:rPr>
          <w:rFonts w:ascii="Cambria" w:hAnsi="Cambria"/>
          <w:sz w:val="20"/>
          <w:lang w:val="uk-UA"/>
        </w:rPr>
      </w:pPr>
      <w:r w:rsidRPr="006331B8">
        <w:rPr>
          <w:rFonts w:ascii="Cambria" w:hAnsi="Cambria"/>
          <w:b/>
          <w:i/>
          <w:sz w:val="20"/>
          <w:lang w:val="uk-UA"/>
        </w:rPr>
        <w:t>ПОВТОРНЕ ВИВЧЕННЯ ДИСЦИПЛІН</w:t>
      </w:r>
      <w:r w:rsidR="00BD3C37" w:rsidRPr="006331B8">
        <w:rPr>
          <w:rFonts w:ascii="Cambria" w:hAnsi="Cambria"/>
          <w:b/>
          <w:i/>
          <w:sz w:val="20"/>
          <w:lang w:val="uk-UA"/>
        </w:rPr>
        <w:t>, ВІДРАХУВАННЯ</w:t>
      </w:r>
      <w:r w:rsidR="008C552B" w:rsidRPr="006331B8">
        <w:rPr>
          <w:rFonts w:ascii="Cambria" w:hAnsi="Cambria"/>
          <w:b/>
          <w:i/>
          <w:sz w:val="20"/>
          <w:lang w:val="uk-UA"/>
        </w:rPr>
        <w:t xml:space="preserve">. </w:t>
      </w:r>
      <w:r w:rsidR="00BD3C37"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331B8">
        <w:rPr>
          <w:rFonts w:ascii="Cambria" w:hAnsi="Cambria"/>
          <w:sz w:val="20"/>
          <w:lang w:val="uk-UA"/>
        </w:rPr>
        <w:t xml:space="preserve">: </w:t>
      </w:r>
      <w:hyperlink r:id="rId23" w:history="1">
        <w:r w:rsidR="00BD3C37" w:rsidRPr="006331B8">
          <w:rPr>
            <w:rStyle w:val="a3"/>
            <w:rFonts w:ascii="Cambria" w:hAnsi="Cambria"/>
            <w:color w:val="auto"/>
            <w:sz w:val="20"/>
            <w:lang w:val="uk-UA"/>
          </w:rPr>
          <w:t>https://tinyurl.com/y9pkmmp5</w:t>
        </w:r>
      </w:hyperlink>
      <w:r w:rsidR="00BD3C37"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331B8">
        <w:rPr>
          <w:rFonts w:ascii="Cambria" w:hAnsi="Cambria"/>
          <w:i/>
          <w:sz w:val="20"/>
          <w:lang w:val="uk-UA"/>
        </w:rPr>
        <w:t>Положенням про порядок переведення, відрахування та поновлення студентів у ЗНУ</w:t>
      </w:r>
      <w:r w:rsidR="00BD3C37" w:rsidRPr="006331B8">
        <w:rPr>
          <w:rFonts w:ascii="Cambria" w:hAnsi="Cambria"/>
          <w:sz w:val="20"/>
          <w:lang w:val="uk-UA"/>
        </w:rPr>
        <w:t xml:space="preserve">: </w:t>
      </w:r>
      <w:hyperlink r:id="rId24" w:history="1">
        <w:r w:rsidR="00BD3C37" w:rsidRPr="006331B8">
          <w:rPr>
            <w:rStyle w:val="a3"/>
            <w:rFonts w:ascii="Cambria" w:hAnsi="Cambria"/>
            <w:color w:val="auto"/>
            <w:sz w:val="20"/>
            <w:lang w:val="uk-UA"/>
          </w:rPr>
          <w:t>https://tinyurl.com/ycds57la</w:t>
        </w:r>
      </w:hyperlink>
      <w:r w:rsidR="008C552B"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8C552B" w:rsidRPr="006331B8" w:rsidRDefault="008C552B"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25"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6F1B80" w:rsidRPr="006331B8" w:rsidRDefault="008C552B"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26"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331B8">
        <w:rPr>
          <w:rFonts w:ascii="Cambria" w:hAnsi="Cambria"/>
          <w:i/>
          <w:sz w:val="20"/>
          <w:lang w:val="uk-UA"/>
        </w:rPr>
        <w:t>Положення про порядок призначення і виплати академічних стипен</w:t>
      </w:r>
      <w:r w:rsidR="006F1B80" w:rsidRPr="006331B8">
        <w:rPr>
          <w:rFonts w:ascii="Cambria" w:hAnsi="Cambria"/>
          <w:i/>
          <w:sz w:val="20"/>
          <w:lang w:val="uk-UA"/>
        </w:rPr>
        <w:t>дій у ЗНУ</w:t>
      </w:r>
      <w:r w:rsidRPr="006331B8">
        <w:rPr>
          <w:rFonts w:ascii="Cambria" w:hAnsi="Cambria"/>
          <w:sz w:val="20"/>
          <w:lang w:val="uk-UA"/>
        </w:rPr>
        <w:t>:</w:t>
      </w:r>
      <w:hyperlink r:id="rId27" w:history="1">
        <w:r w:rsidR="006F1B80" w:rsidRPr="006331B8">
          <w:rPr>
            <w:rStyle w:val="a3"/>
            <w:rFonts w:ascii="Cambria" w:hAnsi="Cambria"/>
            <w:color w:val="auto"/>
            <w:sz w:val="20"/>
            <w:lang w:val="uk-UA"/>
          </w:rPr>
          <w:t>https://tinyurl.com/yd6bq6p9</w:t>
        </w:r>
      </w:hyperlink>
      <w:r w:rsidR="006F1B80"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w:t>
      </w:r>
      <w:r w:rsidR="006F1B80" w:rsidRPr="006331B8">
        <w:rPr>
          <w:rFonts w:ascii="Cambria" w:hAnsi="Cambria"/>
          <w:i/>
          <w:iCs/>
          <w:sz w:val="20"/>
          <w:lang w:val="uk-UA"/>
        </w:rPr>
        <w:t xml:space="preserve"> ЗНУ</w:t>
      </w:r>
      <w:r w:rsidRPr="006331B8">
        <w:rPr>
          <w:rFonts w:ascii="Cambria" w:hAnsi="Cambria"/>
          <w:sz w:val="20"/>
          <w:lang w:val="uk-UA"/>
        </w:rPr>
        <w:t xml:space="preserve">: </w:t>
      </w:r>
      <w:hyperlink r:id="rId28" w:history="1">
        <w:r w:rsidR="006F1B80" w:rsidRPr="006331B8">
          <w:rPr>
            <w:rStyle w:val="a3"/>
            <w:rFonts w:ascii="Cambria" w:hAnsi="Cambria"/>
            <w:color w:val="auto"/>
            <w:sz w:val="20"/>
            <w:lang w:val="uk-UA"/>
          </w:rPr>
          <w:t>https://tinyurl.com/y9r5dpwh</w:t>
        </w:r>
      </w:hyperlink>
      <w:r w:rsidR="006F1B80" w:rsidRPr="006331B8">
        <w:rPr>
          <w:rFonts w:ascii="Cambria" w:hAnsi="Cambria"/>
          <w:sz w:val="20"/>
          <w:lang w:val="uk-UA"/>
        </w:rPr>
        <w:t xml:space="preserve">. </w:t>
      </w:r>
    </w:p>
    <w:p w:rsidR="009F6B92" w:rsidRPr="006331B8" w:rsidRDefault="009F6B92"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008C552B" w:rsidRPr="006331B8">
        <w:rPr>
          <w:rFonts w:ascii="Cambria" w:hAnsi="Cambria"/>
          <w:sz w:val="20"/>
          <w:lang w:val="uk-UA"/>
        </w:rPr>
        <w:t>Телефон до</w:t>
      </w:r>
      <w:r w:rsidRPr="006331B8">
        <w:rPr>
          <w:rFonts w:ascii="Cambria" w:hAnsi="Cambria"/>
          <w:sz w:val="20"/>
          <w:lang w:val="uk-UA"/>
        </w:rPr>
        <w:t>віри практичного психолога (061)228-15-84 (щоденно з 9 до 21</w:t>
      </w:r>
      <w:r w:rsidR="008C552B" w:rsidRPr="006331B8">
        <w:rPr>
          <w:rFonts w:ascii="Cambria" w:hAnsi="Cambria"/>
          <w:sz w:val="20"/>
          <w:lang w:val="uk-UA"/>
        </w:rPr>
        <w:t>)</w:t>
      </w:r>
      <w:r w:rsidRPr="006331B8">
        <w:rPr>
          <w:rFonts w:ascii="Cambria" w:hAnsi="Cambria"/>
          <w:sz w:val="20"/>
          <w:lang w:val="uk-UA"/>
        </w:rPr>
        <w:t>.</w:t>
      </w:r>
    </w:p>
    <w:p w:rsidR="009F6B92" w:rsidRPr="006331B8" w:rsidRDefault="009F6B92" w:rsidP="008C552B">
      <w:pPr>
        <w:jc w:val="both"/>
        <w:rPr>
          <w:rFonts w:ascii="Cambria" w:hAnsi="Cambria"/>
          <w:b/>
          <w:i/>
          <w:sz w:val="14"/>
          <w:szCs w:val="14"/>
          <w:lang w:val="uk-UA"/>
        </w:rPr>
      </w:pPr>
    </w:p>
    <w:p w:rsidR="006F1B80" w:rsidRPr="006331B8" w:rsidRDefault="009F6B92"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009D2288" w:rsidRPr="006331B8">
        <w:rPr>
          <w:rFonts w:ascii="Cambria" w:hAnsi="Cambria"/>
          <w:sz w:val="20"/>
          <w:szCs w:val="20"/>
          <w:lang w:val="uk-UA"/>
        </w:rPr>
        <w:t xml:space="preserve">Уповноважена особа </w:t>
      </w:r>
      <w:r w:rsidR="009D2288" w:rsidRPr="006331B8">
        <w:rPr>
          <w:rFonts w:ascii="Cambria" w:hAnsi="Cambria" w:cs="Arial"/>
          <w:sz w:val="20"/>
          <w:szCs w:val="20"/>
          <w:shd w:val="clear" w:color="auto" w:fill="FFFFFF"/>
          <w:lang w:val="ru-RU"/>
        </w:rPr>
        <w:t xml:space="preserve">з питаньзапобігання та виявленнякорупції(Воронков В. В., </w:t>
      </w:r>
      <w:r w:rsidRPr="006331B8">
        <w:rPr>
          <w:rFonts w:ascii="Cambria" w:hAnsi="Cambria" w:cs="Arial"/>
          <w:sz w:val="20"/>
          <w:szCs w:val="20"/>
          <w:shd w:val="clear" w:color="auto" w:fill="FFFFFF"/>
          <w:lang w:val="ru-RU"/>
        </w:rPr>
        <w:t xml:space="preserve">1 корп., 29 каб., тел. </w:t>
      </w:r>
      <w:r w:rsidRPr="00340F34">
        <w:rPr>
          <w:rFonts w:ascii="Cambria" w:hAnsi="Cambria" w:cs="Arial"/>
          <w:sz w:val="20"/>
          <w:szCs w:val="20"/>
          <w:shd w:val="clear" w:color="auto" w:fill="FFFFFF"/>
          <w:lang w:val="ru-RU"/>
        </w:rPr>
        <w:t>+38 (061</w:t>
      </w:r>
      <w:r w:rsidR="009D2288" w:rsidRPr="00340F34">
        <w:rPr>
          <w:rFonts w:ascii="Cambria" w:hAnsi="Cambria" w:cs="Arial"/>
          <w:sz w:val="20"/>
          <w:szCs w:val="20"/>
          <w:shd w:val="clear" w:color="auto" w:fill="FFFFFF"/>
          <w:lang w:val="ru-RU"/>
        </w:rPr>
        <w:t>) 289-14-18).</w:t>
      </w:r>
    </w:p>
    <w:p w:rsidR="009D2288" w:rsidRPr="006331B8" w:rsidRDefault="009D2288" w:rsidP="008C552B">
      <w:pPr>
        <w:jc w:val="both"/>
        <w:rPr>
          <w:rFonts w:ascii="Cambria" w:hAnsi="Cambria"/>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008C552B" w:rsidRPr="006331B8">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6331B8">
        <w:rPr>
          <w:rFonts w:ascii="Cambria" w:hAnsi="Cambria"/>
          <w:sz w:val="20"/>
          <w:lang w:val="uk-UA"/>
        </w:rPr>
        <w:t>я у ЗНУ</w:t>
      </w:r>
      <w:r w:rsidR="008C552B" w:rsidRPr="006331B8">
        <w:rPr>
          <w:rFonts w:ascii="Cambria" w:hAnsi="Cambria"/>
          <w:sz w:val="20"/>
          <w:lang w:val="uk-UA"/>
        </w:rPr>
        <w:t xml:space="preserve">: </w:t>
      </w:r>
      <w:hyperlink r:id="rId29"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6F1B80" w:rsidRPr="006331B8" w:rsidRDefault="006F1B80"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РЕСУРСИ ДЛЯ НАВЧАННЯ. </w:t>
      </w:r>
      <w:r w:rsidR="008C552B" w:rsidRPr="006331B8">
        <w:rPr>
          <w:rFonts w:ascii="Cambria" w:hAnsi="Cambria"/>
          <w:b/>
          <w:i/>
          <w:sz w:val="20"/>
          <w:lang w:val="uk-UA"/>
        </w:rPr>
        <w:t>Наукова бібліотека</w:t>
      </w:r>
      <w:r w:rsidRPr="006331B8">
        <w:rPr>
          <w:rFonts w:ascii="Cambria" w:hAnsi="Cambria"/>
          <w:sz w:val="20"/>
          <w:lang w:val="uk-UA"/>
        </w:rPr>
        <w:t xml:space="preserve">: </w:t>
      </w:r>
      <w:hyperlink r:id="rId30" w:history="1">
        <w:r w:rsidRPr="006331B8">
          <w:rPr>
            <w:rStyle w:val="a3"/>
            <w:rFonts w:ascii="Cambria" w:hAnsi="Cambria"/>
            <w:color w:val="auto"/>
            <w:sz w:val="20"/>
            <w:lang w:val="uk-UA"/>
          </w:rPr>
          <w:t>http://library.znu.edu.ua</w:t>
        </w:r>
      </w:hyperlink>
      <w:r w:rsidRPr="006331B8">
        <w:rPr>
          <w:rFonts w:ascii="Cambria" w:hAnsi="Cambria"/>
          <w:sz w:val="20"/>
          <w:lang w:val="uk-UA"/>
        </w:rPr>
        <w:t xml:space="preserve">. </w:t>
      </w:r>
      <w:r w:rsidR="008C552B" w:rsidRPr="006331B8">
        <w:rPr>
          <w:rFonts w:ascii="Cambria" w:hAnsi="Cambria"/>
          <w:sz w:val="20"/>
          <w:lang w:val="uk-UA"/>
        </w:rPr>
        <w:t>Графік роботи абонементів:понеділок – п`ятниця з 08.00 до 17.00</w:t>
      </w:r>
      <w:r w:rsidRPr="006331B8">
        <w:rPr>
          <w:rFonts w:ascii="Cambria" w:hAnsi="Cambria"/>
          <w:sz w:val="20"/>
          <w:lang w:val="uk-UA"/>
        </w:rPr>
        <w:t xml:space="preserve">; </w:t>
      </w:r>
      <w:r w:rsidR="008C552B" w:rsidRPr="006331B8">
        <w:rPr>
          <w:rFonts w:ascii="Cambria" w:hAnsi="Cambria"/>
          <w:sz w:val="20"/>
          <w:lang w:val="uk-UA"/>
        </w:rPr>
        <w:t>субота з 09.00 до 15.00</w:t>
      </w:r>
      <w:r w:rsidRPr="006331B8">
        <w:rPr>
          <w:rFonts w:ascii="Cambria" w:hAnsi="Cambria"/>
          <w:sz w:val="20"/>
          <w:lang w:val="uk-UA"/>
        </w:rPr>
        <w:t>.</w:t>
      </w:r>
    </w:p>
    <w:p w:rsidR="008C552B" w:rsidRPr="006331B8" w:rsidRDefault="008C552B" w:rsidP="008C552B">
      <w:pPr>
        <w:jc w:val="both"/>
        <w:rPr>
          <w:rFonts w:ascii="Cambria" w:hAnsi="Cambria"/>
          <w:sz w:val="14"/>
          <w:szCs w:val="14"/>
          <w:lang w:val="uk-UA"/>
        </w:rPr>
      </w:pPr>
    </w:p>
    <w:p w:rsidR="008C552B" w:rsidRPr="006331B8" w:rsidRDefault="006F1B80" w:rsidP="008C552B">
      <w:pPr>
        <w:jc w:val="both"/>
        <w:rPr>
          <w:rFonts w:ascii="Cambria" w:hAnsi="Cambria"/>
          <w:b/>
          <w:i/>
          <w:sz w:val="20"/>
          <w:lang w:val="uk-UA"/>
        </w:rPr>
      </w:pPr>
      <w:r w:rsidRPr="006331B8">
        <w:rPr>
          <w:rFonts w:ascii="Cambria" w:hAnsi="Cambria"/>
          <w:b/>
          <w:i/>
          <w:sz w:val="20"/>
          <w:lang w:val="uk-UA"/>
        </w:rPr>
        <w:t xml:space="preserve">ЕЛЕКТРОННЕ ЗАБЕЗПЕЧЕННЯ НАВЧАННЯ (MOODLE): </w:t>
      </w:r>
      <w:r w:rsidR="009F6B92" w:rsidRPr="006331B8">
        <w:rPr>
          <w:rFonts w:ascii="Cambria" w:hAnsi="Cambria"/>
          <w:b/>
          <w:i/>
          <w:sz w:val="20"/>
          <w:lang w:val="uk-UA"/>
        </w:rPr>
        <w:t>https://moodle.znu.edu.ua</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забули пароль/логін, направте листа з темою «Забув пароль/логін» за адресами:</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ЗНУ - moodle.znu@gmail.com, Савченко Тетяна Володимирівна</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8C552B" w:rsidRPr="006331B8" w:rsidRDefault="008C552B" w:rsidP="008C552B">
      <w:pPr>
        <w:jc w:val="both"/>
        <w:rPr>
          <w:rFonts w:ascii="Cambria" w:hAnsi="Cambria"/>
          <w:sz w:val="20"/>
          <w:lang w:val="uk-UA"/>
        </w:rPr>
      </w:pPr>
      <w:r w:rsidRPr="006331B8">
        <w:rPr>
          <w:rFonts w:ascii="Cambria" w:hAnsi="Cambria"/>
          <w:sz w:val="20"/>
          <w:lang w:val="uk-UA"/>
        </w:rPr>
        <w:t>У листі вкажіть:прізвище, ім'я, по-батькові українською мовою;шифр групи;електронну адресу.</w:t>
      </w:r>
    </w:p>
    <w:p w:rsidR="008C552B" w:rsidRPr="006331B8" w:rsidRDefault="008C552B" w:rsidP="008C552B">
      <w:pPr>
        <w:jc w:val="both"/>
        <w:rPr>
          <w:rFonts w:ascii="Cambria" w:hAnsi="Cambria"/>
          <w:sz w:val="20"/>
          <w:lang w:val="uk-UA"/>
        </w:rPr>
      </w:pPr>
      <w:r w:rsidRPr="006331B8">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6331B8">
        <w:rPr>
          <w:rFonts w:ascii="Cambria" w:hAnsi="Cambria"/>
          <w:sz w:val="20"/>
          <w:lang w:val="uk-UA"/>
        </w:rPr>
        <w:t>.</w:t>
      </w:r>
    </w:p>
    <w:p w:rsidR="006F1B80" w:rsidRPr="006331B8" w:rsidRDefault="006F1B80" w:rsidP="008C552B">
      <w:pPr>
        <w:jc w:val="both"/>
        <w:rPr>
          <w:rFonts w:ascii="Cambria" w:hAnsi="Cambria"/>
          <w:sz w:val="14"/>
          <w:szCs w:val="14"/>
          <w:lang w:val="uk-UA"/>
        </w:rPr>
      </w:pP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німецької мови, партнер Гете-інституту</w:t>
      </w:r>
      <w:r w:rsidRPr="006331B8">
        <w:rPr>
          <w:rFonts w:ascii="Cambria" w:hAnsi="Cambria"/>
          <w:sz w:val="20"/>
          <w:lang w:val="uk-UA"/>
        </w:rPr>
        <w:t>: https://www.znu.edu.ua/ukr/edu/ocznu/nim</w:t>
      </w:r>
    </w:p>
    <w:p w:rsidR="000363C2" w:rsidRPr="006331B8" w:rsidRDefault="008C552B"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w:t>
      </w:r>
      <w:r w:rsidR="006F1B80" w:rsidRPr="006331B8">
        <w:rPr>
          <w:rFonts w:ascii="Cambria" w:hAnsi="Cambria"/>
          <w:sz w:val="20"/>
          <w:lang w:val="uk-UA"/>
        </w:rPr>
        <w:t>tp://sites.znu.edu.ua/confucius</w:t>
      </w:r>
    </w:p>
    <w:sectPr w:rsidR="000363C2" w:rsidRPr="006331B8" w:rsidSect="009E7399">
      <w:headerReference w:type="default" r:id="rId31"/>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86" w:rsidRDefault="00CC4186" w:rsidP="00CF2559">
      <w:r>
        <w:separator/>
      </w:r>
    </w:p>
  </w:endnote>
  <w:endnote w:type="continuationSeparator" w:id="1">
    <w:p w:rsidR="00CC4186" w:rsidRDefault="00CC4186"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86" w:rsidRDefault="00CC4186" w:rsidP="00CF2559">
      <w:r>
        <w:separator/>
      </w:r>
    </w:p>
  </w:footnote>
  <w:footnote w:type="continuationSeparator" w:id="1">
    <w:p w:rsidR="00CC4186" w:rsidRDefault="00CC4186" w:rsidP="00CF2559">
      <w:r>
        <w:continuationSeparator/>
      </w:r>
    </w:p>
  </w:footnote>
  <w:footnote w:id="2">
    <w:p w:rsidR="008F552D" w:rsidRPr="00112384" w:rsidRDefault="008F552D" w:rsidP="004B0F24">
      <w:pPr>
        <w:pStyle w:val="ac"/>
        <w:rPr>
          <w:lang w:val="ru-RU"/>
        </w:rPr>
      </w:pPr>
      <w:r w:rsidRPr="000F48AB">
        <w:rPr>
          <w:rStyle w:val="ad"/>
          <w:b/>
          <w:sz w:val="22"/>
          <w:szCs w:val="22"/>
        </w:rPr>
        <w:footnoteRef/>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3">
    <w:p w:rsidR="008F552D" w:rsidRPr="009F6B92" w:rsidRDefault="008F552D">
      <w:pPr>
        <w:pStyle w:val="ac"/>
        <w:rPr>
          <w:i/>
          <w:lang w:val="ru-RU"/>
        </w:rPr>
      </w:pPr>
      <w:r w:rsidRPr="009F6B92">
        <w:rPr>
          <w:rStyle w:val="ad"/>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2D" w:rsidRPr="006F1B80" w:rsidRDefault="00BA3A2C" w:rsidP="00CF2559">
    <w:pPr>
      <w:pStyle w:val="aa"/>
      <w:jc w:val="center"/>
      <w:rPr>
        <w:rFonts w:ascii="Cambria" w:hAnsi="Cambria" w:cs="Tahoma"/>
        <w:b/>
        <w:sz w:val="22"/>
        <w:lang w:val="uk-UA"/>
      </w:rPr>
    </w:pPr>
    <w:r w:rsidRPr="00BA3A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4.35pt;margin-top:.2pt;width:41.75pt;height:43.6pt;z-index:-251658752">
          <v:imagedata r:id="rId1" o:title="Лого укр5"/>
        </v:shape>
      </w:pict>
    </w:r>
    <w:r w:rsidR="008F552D">
      <w:rPr>
        <w:rFonts w:ascii="Cambria" w:hAnsi="Cambria" w:cs="Tahoma"/>
        <w:b/>
        <w:sz w:val="22"/>
        <w:lang w:val="uk-UA"/>
      </w:rPr>
      <w:t>З</w:t>
    </w:r>
    <w:r w:rsidR="008F552D" w:rsidRPr="006F1B80">
      <w:rPr>
        <w:rFonts w:ascii="Cambria" w:hAnsi="Cambria" w:cs="Tahoma"/>
        <w:b/>
        <w:sz w:val="22"/>
        <w:lang w:val="uk-UA"/>
      </w:rPr>
      <w:t>АПОРІЗЬКИЙ НАЦІОНАЛЬНИЙ УНІВЕРСИТЕТ</w:t>
    </w:r>
  </w:p>
  <w:p w:rsidR="008F552D" w:rsidRPr="00E42FA1" w:rsidRDefault="008F552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8F552D" w:rsidRPr="009E7399" w:rsidRDefault="008F552D"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8F552D" w:rsidRPr="00CF2559" w:rsidRDefault="008F552D"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96A"/>
    <w:multiLevelType w:val="hybridMultilevel"/>
    <w:tmpl w:val="8D768E86"/>
    <w:lvl w:ilvl="0" w:tplc="07A23AB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F7021"/>
    <w:multiLevelType w:val="hybridMultilevel"/>
    <w:tmpl w:val="D0282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30BF8"/>
    <w:multiLevelType w:val="hybridMultilevel"/>
    <w:tmpl w:val="A544B26E"/>
    <w:lvl w:ilvl="0" w:tplc="04190011">
      <w:start w:val="1"/>
      <w:numFmt w:val="decimal"/>
      <w:lvlText w:val="%1)"/>
      <w:lvlJc w:val="left"/>
      <w:pPr>
        <w:tabs>
          <w:tab w:val="num" w:pos="1500"/>
        </w:tabs>
        <w:ind w:left="1500" w:hanging="360"/>
      </w:pPr>
      <w:rPr>
        <w:rFonts w:cs="Times New Roman"/>
      </w:rPr>
    </w:lvl>
    <w:lvl w:ilvl="1" w:tplc="C0286324">
      <w:start w:val="1"/>
      <w:numFmt w:val="decimal"/>
      <w:lvlText w:val="%2."/>
      <w:lvlJc w:val="left"/>
      <w:pPr>
        <w:tabs>
          <w:tab w:val="num" w:pos="2220"/>
        </w:tabs>
        <w:ind w:left="2220" w:hanging="360"/>
      </w:pPr>
      <w:rPr>
        <w:rFonts w:cs="Times New Roman"/>
      </w:rPr>
    </w:lvl>
    <w:lvl w:ilvl="2" w:tplc="0419001B">
      <w:start w:val="1"/>
      <w:numFmt w:val="lowerRoman"/>
      <w:lvlText w:val="%3."/>
      <w:lvlJc w:val="right"/>
      <w:pPr>
        <w:tabs>
          <w:tab w:val="num" w:pos="2940"/>
        </w:tabs>
        <w:ind w:left="2940" w:hanging="180"/>
      </w:pPr>
      <w:rPr>
        <w:rFonts w:cs="Times New Roman"/>
      </w:rPr>
    </w:lvl>
    <w:lvl w:ilvl="3" w:tplc="0419000F">
      <w:start w:val="1"/>
      <w:numFmt w:val="decimal"/>
      <w:lvlText w:val="%4."/>
      <w:lvlJc w:val="left"/>
      <w:pPr>
        <w:tabs>
          <w:tab w:val="num" w:pos="3660"/>
        </w:tabs>
        <w:ind w:left="3660" w:hanging="360"/>
      </w:pPr>
      <w:rPr>
        <w:rFonts w:cs="Times New Roman"/>
      </w:rPr>
    </w:lvl>
    <w:lvl w:ilvl="4" w:tplc="04190019">
      <w:start w:val="1"/>
      <w:numFmt w:val="lowerLetter"/>
      <w:lvlText w:val="%5."/>
      <w:lvlJc w:val="left"/>
      <w:pPr>
        <w:tabs>
          <w:tab w:val="num" w:pos="4380"/>
        </w:tabs>
        <w:ind w:left="4380" w:hanging="360"/>
      </w:pPr>
      <w:rPr>
        <w:rFonts w:cs="Times New Roman"/>
      </w:rPr>
    </w:lvl>
    <w:lvl w:ilvl="5" w:tplc="0419001B">
      <w:start w:val="1"/>
      <w:numFmt w:val="lowerRoman"/>
      <w:lvlText w:val="%6."/>
      <w:lvlJc w:val="right"/>
      <w:pPr>
        <w:tabs>
          <w:tab w:val="num" w:pos="5100"/>
        </w:tabs>
        <w:ind w:left="5100" w:hanging="180"/>
      </w:pPr>
      <w:rPr>
        <w:rFonts w:cs="Times New Roman"/>
      </w:rPr>
    </w:lvl>
    <w:lvl w:ilvl="6" w:tplc="0419000F">
      <w:start w:val="1"/>
      <w:numFmt w:val="decimal"/>
      <w:lvlText w:val="%7."/>
      <w:lvlJc w:val="left"/>
      <w:pPr>
        <w:tabs>
          <w:tab w:val="num" w:pos="5820"/>
        </w:tabs>
        <w:ind w:left="5820" w:hanging="360"/>
      </w:pPr>
      <w:rPr>
        <w:rFonts w:cs="Times New Roman"/>
      </w:rPr>
    </w:lvl>
    <w:lvl w:ilvl="7" w:tplc="04190019">
      <w:start w:val="1"/>
      <w:numFmt w:val="lowerLetter"/>
      <w:lvlText w:val="%8."/>
      <w:lvlJc w:val="left"/>
      <w:pPr>
        <w:tabs>
          <w:tab w:val="num" w:pos="6540"/>
        </w:tabs>
        <w:ind w:left="6540" w:hanging="360"/>
      </w:pPr>
      <w:rPr>
        <w:rFonts w:cs="Times New Roman"/>
      </w:rPr>
    </w:lvl>
    <w:lvl w:ilvl="8" w:tplc="0419001B">
      <w:start w:val="1"/>
      <w:numFmt w:val="lowerRoman"/>
      <w:lvlText w:val="%9."/>
      <w:lvlJc w:val="right"/>
      <w:pPr>
        <w:tabs>
          <w:tab w:val="num" w:pos="7260"/>
        </w:tabs>
        <w:ind w:left="7260" w:hanging="180"/>
      </w:pPr>
      <w:rPr>
        <w:rFonts w:cs="Times New Roman"/>
      </w:rPr>
    </w:lvl>
  </w:abstractNum>
  <w:abstractNum w:abstractNumId="3">
    <w:nsid w:val="20923FC0"/>
    <w:multiLevelType w:val="singleLevel"/>
    <w:tmpl w:val="E67CD214"/>
    <w:lvl w:ilvl="0">
      <w:start w:val="1"/>
      <w:numFmt w:val="decimal"/>
      <w:lvlText w:val="%1."/>
      <w:lvlJc w:val="left"/>
      <w:pPr>
        <w:tabs>
          <w:tab w:val="num" w:pos="360"/>
        </w:tabs>
        <w:ind w:left="360" w:hanging="360"/>
      </w:pPr>
      <w:rPr>
        <w:rFonts w:cs="Times New Roman"/>
        <w:sz w:val="24"/>
      </w:rPr>
    </w:lvl>
  </w:abstractNum>
  <w:abstractNum w:abstractNumId="4">
    <w:nsid w:val="214512EA"/>
    <w:multiLevelType w:val="hybridMultilevel"/>
    <w:tmpl w:val="EF6A354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76F18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723E89"/>
    <w:multiLevelType w:val="hybridMultilevel"/>
    <w:tmpl w:val="C13476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02786"/>
    <w:multiLevelType w:val="hybridMultilevel"/>
    <w:tmpl w:val="011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10"/>
  </w:num>
  <w:num w:numId="4">
    <w:abstractNumId w:val="7"/>
  </w:num>
  <w:num w:numId="5">
    <w:abstractNumId w:val="13"/>
  </w:num>
  <w:num w:numId="6">
    <w:abstractNumId w:val="6"/>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5"/>
    <w:lvlOverride w:ilvl="0">
      <w:startOverride w:val="1"/>
    </w:lvlOverride>
  </w:num>
  <w:num w:numId="12">
    <w:abstractNumId w:val="3"/>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E18"/>
    <w:rsid w:val="00000772"/>
    <w:rsid w:val="00003B89"/>
    <w:rsid w:val="000068F3"/>
    <w:rsid w:val="00010F5D"/>
    <w:rsid w:val="0001451E"/>
    <w:rsid w:val="000363C2"/>
    <w:rsid w:val="000406BF"/>
    <w:rsid w:val="000615FC"/>
    <w:rsid w:val="00061AFB"/>
    <w:rsid w:val="0006237B"/>
    <w:rsid w:val="0007112C"/>
    <w:rsid w:val="00080904"/>
    <w:rsid w:val="00094D99"/>
    <w:rsid w:val="00097C11"/>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3A8C"/>
    <w:rsid w:val="00262893"/>
    <w:rsid w:val="0026764D"/>
    <w:rsid w:val="0027046C"/>
    <w:rsid w:val="00285002"/>
    <w:rsid w:val="002976F3"/>
    <w:rsid w:val="002B70D4"/>
    <w:rsid w:val="002D60A0"/>
    <w:rsid w:val="002E2CF7"/>
    <w:rsid w:val="002F3768"/>
    <w:rsid w:val="003028FA"/>
    <w:rsid w:val="0031048A"/>
    <w:rsid w:val="0033065A"/>
    <w:rsid w:val="003321C1"/>
    <w:rsid w:val="00337DF5"/>
    <w:rsid w:val="00340F34"/>
    <w:rsid w:val="00342DF8"/>
    <w:rsid w:val="003557B8"/>
    <w:rsid w:val="00372243"/>
    <w:rsid w:val="00373559"/>
    <w:rsid w:val="00375B18"/>
    <w:rsid w:val="0037729C"/>
    <w:rsid w:val="00390F40"/>
    <w:rsid w:val="003C1184"/>
    <w:rsid w:val="003D656F"/>
    <w:rsid w:val="003E3FC0"/>
    <w:rsid w:val="003E5ABF"/>
    <w:rsid w:val="00404FEA"/>
    <w:rsid w:val="00405484"/>
    <w:rsid w:val="00410F54"/>
    <w:rsid w:val="00425EA8"/>
    <w:rsid w:val="0043779A"/>
    <w:rsid w:val="00443883"/>
    <w:rsid w:val="00456ADD"/>
    <w:rsid w:val="00457AAE"/>
    <w:rsid w:val="00482603"/>
    <w:rsid w:val="00494816"/>
    <w:rsid w:val="0049575B"/>
    <w:rsid w:val="004A7430"/>
    <w:rsid w:val="004B0F24"/>
    <w:rsid w:val="004B275A"/>
    <w:rsid w:val="004C31BA"/>
    <w:rsid w:val="00512876"/>
    <w:rsid w:val="00521799"/>
    <w:rsid w:val="0052498A"/>
    <w:rsid w:val="005408AE"/>
    <w:rsid w:val="00554C8F"/>
    <w:rsid w:val="00564361"/>
    <w:rsid w:val="00566A39"/>
    <w:rsid w:val="00577A1B"/>
    <w:rsid w:val="00581D9C"/>
    <w:rsid w:val="00583E5E"/>
    <w:rsid w:val="0058748D"/>
    <w:rsid w:val="00590DE8"/>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A2900"/>
    <w:rsid w:val="006A53C5"/>
    <w:rsid w:val="006B76CC"/>
    <w:rsid w:val="006C1238"/>
    <w:rsid w:val="006C4032"/>
    <w:rsid w:val="006D3BBE"/>
    <w:rsid w:val="006F1A3A"/>
    <w:rsid w:val="006F1B80"/>
    <w:rsid w:val="007021E6"/>
    <w:rsid w:val="00713189"/>
    <w:rsid w:val="007171E2"/>
    <w:rsid w:val="00730A5B"/>
    <w:rsid w:val="00775E0B"/>
    <w:rsid w:val="0077690E"/>
    <w:rsid w:val="007C79D4"/>
    <w:rsid w:val="007D1C08"/>
    <w:rsid w:val="007D7EE9"/>
    <w:rsid w:val="007F4588"/>
    <w:rsid w:val="007F59DA"/>
    <w:rsid w:val="00813D9E"/>
    <w:rsid w:val="00825B40"/>
    <w:rsid w:val="00830E5B"/>
    <w:rsid w:val="00836A2A"/>
    <w:rsid w:val="00844E18"/>
    <w:rsid w:val="00845F41"/>
    <w:rsid w:val="00846ADE"/>
    <w:rsid w:val="00856B79"/>
    <w:rsid w:val="008757C1"/>
    <w:rsid w:val="00876D97"/>
    <w:rsid w:val="008A4865"/>
    <w:rsid w:val="008A7AC1"/>
    <w:rsid w:val="008C552B"/>
    <w:rsid w:val="008C72C7"/>
    <w:rsid w:val="008D2120"/>
    <w:rsid w:val="008E7C14"/>
    <w:rsid w:val="008F4E20"/>
    <w:rsid w:val="008F552D"/>
    <w:rsid w:val="008F60F8"/>
    <w:rsid w:val="00933144"/>
    <w:rsid w:val="009411B6"/>
    <w:rsid w:val="00943FF9"/>
    <w:rsid w:val="00971344"/>
    <w:rsid w:val="0098199D"/>
    <w:rsid w:val="009A4A06"/>
    <w:rsid w:val="009D2288"/>
    <w:rsid w:val="009D30C8"/>
    <w:rsid w:val="009D77A7"/>
    <w:rsid w:val="009E7399"/>
    <w:rsid w:val="009E77B2"/>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30D1E"/>
    <w:rsid w:val="00B53897"/>
    <w:rsid w:val="00B74332"/>
    <w:rsid w:val="00B8748B"/>
    <w:rsid w:val="00B90143"/>
    <w:rsid w:val="00BA282F"/>
    <w:rsid w:val="00BA3A2C"/>
    <w:rsid w:val="00BA3A56"/>
    <w:rsid w:val="00BA7B63"/>
    <w:rsid w:val="00BB024B"/>
    <w:rsid w:val="00BD0EC2"/>
    <w:rsid w:val="00BD3C37"/>
    <w:rsid w:val="00BD51C5"/>
    <w:rsid w:val="00BD5377"/>
    <w:rsid w:val="00BD552C"/>
    <w:rsid w:val="00BE59B3"/>
    <w:rsid w:val="00C05277"/>
    <w:rsid w:val="00C05D21"/>
    <w:rsid w:val="00C27B7C"/>
    <w:rsid w:val="00C35B4D"/>
    <w:rsid w:val="00C37501"/>
    <w:rsid w:val="00C47403"/>
    <w:rsid w:val="00C47911"/>
    <w:rsid w:val="00C62E50"/>
    <w:rsid w:val="00C7575C"/>
    <w:rsid w:val="00C81538"/>
    <w:rsid w:val="00C8674E"/>
    <w:rsid w:val="00CA02B3"/>
    <w:rsid w:val="00CA4036"/>
    <w:rsid w:val="00CC4186"/>
    <w:rsid w:val="00CD5755"/>
    <w:rsid w:val="00CD6A2D"/>
    <w:rsid w:val="00CE7235"/>
    <w:rsid w:val="00CE789C"/>
    <w:rsid w:val="00CF003F"/>
    <w:rsid w:val="00CF1850"/>
    <w:rsid w:val="00CF2559"/>
    <w:rsid w:val="00CF4FA7"/>
    <w:rsid w:val="00D12A79"/>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94D2A"/>
    <w:rsid w:val="00E96CF7"/>
    <w:rsid w:val="00E96D56"/>
    <w:rsid w:val="00EA01D3"/>
    <w:rsid w:val="00EA1053"/>
    <w:rsid w:val="00EA611D"/>
    <w:rsid w:val="00EB79E8"/>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B2"/>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character" w:customStyle="1" w:styleId="UnresolvedMention">
    <w:name w:val="Unresolved Mention"/>
    <w:uiPriority w:val="99"/>
    <w:semiHidden/>
    <w:unhideWhenUsed/>
    <w:rsid w:val="00340F34"/>
    <w:rPr>
      <w:color w:val="605E5C"/>
      <w:shd w:val="clear" w:color="auto" w:fill="E1DFDD"/>
    </w:rPr>
  </w:style>
  <w:style w:type="character" w:styleId="af1">
    <w:name w:val="Strong"/>
    <w:uiPriority w:val="22"/>
    <w:qFormat/>
    <w:locked/>
    <w:rsid w:val="004C31BA"/>
    <w:rPr>
      <w:b/>
      <w:bCs/>
    </w:rPr>
  </w:style>
  <w:style w:type="paragraph" w:styleId="21">
    <w:name w:val="Body Text Indent 2"/>
    <w:basedOn w:val="a"/>
    <w:link w:val="22"/>
    <w:semiHidden/>
    <w:locked/>
    <w:rsid w:val="00094D99"/>
    <w:pPr>
      <w:spacing w:after="120" w:line="480" w:lineRule="auto"/>
      <w:ind w:left="283"/>
    </w:pPr>
    <w:rPr>
      <w:rFonts w:eastAsia="Calibri"/>
      <w:lang w:val="ru-RU" w:eastAsia="ru-RU"/>
    </w:rPr>
  </w:style>
  <w:style w:type="character" w:customStyle="1" w:styleId="22">
    <w:name w:val="Основной текст с отступом 2 Знак"/>
    <w:basedOn w:val="a0"/>
    <w:link w:val="21"/>
    <w:semiHidden/>
    <w:rsid w:val="00094D9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13787891">
      <w:bodyDiv w:val="1"/>
      <w:marLeft w:val="0"/>
      <w:marRight w:val="0"/>
      <w:marTop w:val="0"/>
      <w:marBottom w:val="0"/>
      <w:divBdr>
        <w:top w:val="none" w:sz="0" w:space="0" w:color="auto"/>
        <w:left w:val="none" w:sz="0" w:space="0" w:color="auto"/>
        <w:bottom w:val="none" w:sz="0" w:space="0" w:color="auto"/>
        <w:right w:val="none" w:sz="0" w:space="0" w:color="auto"/>
      </w:divBdr>
    </w:div>
    <w:div w:id="166412328">
      <w:bodyDiv w:val="1"/>
      <w:marLeft w:val="0"/>
      <w:marRight w:val="0"/>
      <w:marTop w:val="0"/>
      <w:marBottom w:val="0"/>
      <w:divBdr>
        <w:top w:val="none" w:sz="0" w:space="0" w:color="auto"/>
        <w:left w:val="none" w:sz="0" w:space="0" w:color="auto"/>
        <w:bottom w:val="none" w:sz="0" w:space="0" w:color="auto"/>
        <w:right w:val="none" w:sz="0" w:space="0" w:color="auto"/>
      </w:divBdr>
    </w:div>
    <w:div w:id="217014034">
      <w:bodyDiv w:val="1"/>
      <w:marLeft w:val="0"/>
      <w:marRight w:val="0"/>
      <w:marTop w:val="0"/>
      <w:marBottom w:val="0"/>
      <w:divBdr>
        <w:top w:val="none" w:sz="0" w:space="0" w:color="auto"/>
        <w:left w:val="none" w:sz="0" w:space="0" w:color="auto"/>
        <w:bottom w:val="none" w:sz="0" w:space="0" w:color="auto"/>
        <w:right w:val="none" w:sz="0" w:space="0" w:color="auto"/>
      </w:divBdr>
    </w:div>
    <w:div w:id="266038998">
      <w:bodyDiv w:val="1"/>
      <w:marLeft w:val="0"/>
      <w:marRight w:val="0"/>
      <w:marTop w:val="0"/>
      <w:marBottom w:val="0"/>
      <w:divBdr>
        <w:top w:val="none" w:sz="0" w:space="0" w:color="auto"/>
        <w:left w:val="none" w:sz="0" w:space="0" w:color="auto"/>
        <w:bottom w:val="none" w:sz="0" w:space="0" w:color="auto"/>
        <w:right w:val="none" w:sz="0" w:space="0" w:color="auto"/>
      </w:divBdr>
    </w:div>
    <w:div w:id="366220776">
      <w:bodyDiv w:val="1"/>
      <w:marLeft w:val="0"/>
      <w:marRight w:val="0"/>
      <w:marTop w:val="0"/>
      <w:marBottom w:val="0"/>
      <w:divBdr>
        <w:top w:val="none" w:sz="0" w:space="0" w:color="auto"/>
        <w:left w:val="none" w:sz="0" w:space="0" w:color="auto"/>
        <w:bottom w:val="none" w:sz="0" w:space="0" w:color="auto"/>
        <w:right w:val="none" w:sz="0" w:space="0" w:color="auto"/>
      </w:divBdr>
    </w:div>
    <w:div w:id="457142077">
      <w:bodyDiv w:val="1"/>
      <w:marLeft w:val="0"/>
      <w:marRight w:val="0"/>
      <w:marTop w:val="0"/>
      <w:marBottom w:val="0"/>
      <w:divBdr>
        <w:top w:val="none" w:sz="0" w:space="0" w:color="auto"/>
        <w:left w:val="none" w:sz="0" w:space="0" w:color="auto"/>
        <w:bottom w:val="none" w:sz="0" w:space="0" w:color="auto"/>
        <w:right w:val="none" w:sz="0" w:space="0" w:color="auto"/>
      </w:divBdr>
    </w:div>
    <w:div w:id="518661991">
      <w:bodyDiv w:val="1"/>
      <w:marLeft w:val="0"/>
      <w:marRight w:val="0"/>
      <w:marTop w:val="0"/>
      <w:marBottom w:val="0"/>
      <w:divBdr>
        <w:top w:val="none" w:sz="0" w:space="0" w:color="auto"/>
        <w:left w:val="none" w:sz="0" w:space="0" w:color="auto"/>
        <w:bottom w:val="none" w:sz="0" w:space="0" w:color="auto"/>
        <w:right w:val="none" w:sz="0" w:space="0" w:color="auto"/>
      </w:divBdr>
    </w:div>
    <w:div w:id="582565797">
      <w:bodyDiv w:val="1"/>
      <w:marLeft w:val="0"/>
      <w:marRight w:val="0"/>
      <w:marTop w:val="0"/>
      <w:marBottom w:val="0"/>
      <w:divBdr>
        <w:top w:val="none" w:sz="0" w:space="0" w:color="auto"/>
        <w:left w:val="none" w:sz="0" w:space="0" w:color="auto"/>
        <w:bottom w:val="none" w:sz="0" w:space="0" w:color="auto"/>
        <w:right w:val="none" w:sz="0" w:space="0" w:color="auto"/>
      </w:divBdr>
    </w:div>
    <w:div w:id="761800725">
      <w:bodyDiv w:val="1"/>
      <w:marLeft w:val="0"/>
      <w:marRight w:val="0"/>
      <w:marTop w:val="0"/>
      <w:marBottom w:val="0"/>
      <w:divBdr>
        <w:top w:val="none" w:sz="0" w:space="0" w:color="auto"/>
        <w:left w:val="none" w:sz="0" w:space="0" w:color="auto"/>
        <w:bottom w:val="none" w:sz="0" w:space="0" w:color="auto"/>
        <w:right w:val="none" w:sz="0" w:space="0" w:color="auto"/>
      </w:divBdr>
    </w:div>
    <w:div w:id="907567637">
      <w:bodyDiv w:val="1"/>
      <w:marLeft w:val="0"/>
      <w:marRight w:val="0"/>
      <w:marTop w:val="0"/>
      <w:marBottom w:val="0"/>
      <w:divBdr>
        <w:top w:val="none" w:sz="0" w:space="0" w:color="auto"/>
        <w:left w:val="none" w:sz="0" w:space="0" w:color="auto"/>
        <w:bottom w:val="none" w:sz="0" w:space="0" w:color="auto"/>
        <w:right w:val="none" w:sz="0" w:space="0" w:color="auto"/>
      </w:divBdr>
    </w:div>
    <w:div w:id="1178354042">
      <w:bodyDiv w:val="1"/>
      <w:marLeft w:val="0"/>
      <w:marRight w:val="0"/>
      <w:marTop w:val="0"/>
      <w:marBottom w:val="0"/>
      <w:divBdr>
        <w:top w:val="none" w:sz="0" w:space="0" w:color="auto"/>
        <w:left w:val="none" w:sz="0" w:space="0" w:color="auto"/>
        <w:bottom w:val="none" w:sz="0" w:space="0" w:color="auto"/>
        <w:right w:val="none" w:sz="0" w:space="0" w:color="auto"/>
      </w:divBdr>
    </w:div>
    <w:div w:id="1256743557">
      <w:bodyDiv w:val="1"/>
      <w:marLeft w:val="0"/>
      <w:marRight w:val="0"/>
      <w:marTop w:val="0"/>
      <w:marBottom w:val="0"/>
      <w:divBdr>
        <w:top w:val="none" w:sz="0" w:space="0" w:color="auto"/>
        <w:left w:val="none" w:sz="0" w:space="0" w:color="auto"/>
        <w:bottom w:val="none" w:sz="0" w:space="0" w:color="auto"/>
        <w:right w:val="none" w:sz="0" w:space="0" w:color="auto"/>
      </w:divBdr>
    </w:div>
    <w:div w:id="1408578938">
      <w:bodyDiv w:val="1"/>
      <w:marLeft w:val="0"/>
      <w:marRight w:val="0"/>
      <w:marTop w:val="0"/>
      <w:marBottom w:val="0"/>
      <w:divBdr>
        <w:top w:val="none" w:sz="0" w:space="0" w:color="auto"/>
        <w:left w:val="none" w:sz="0" w:space="0" w:color="auto"/>
        <w:bottom w:val="none" w:sz="0" w:space="0" w:color="auto"/>
        <w:right w:val="none" w:sz="0" w:space="0" w:color="auto"/>
      </w:divBdr>
    </w:div>
    <w:div w:id="1592468406">
      <w:bodyDiv w:val="1"/>
      <w:marLeft w:val="0"/>
      <w:marRight w:val="0"/>
      <w:marTop w:val="0"/>
      <w:marBottom w:val="0"/>
      <w:divBdr>
        <w:top w:val="none" w:sz="0" w:space="0" w:color="auto"/>
        <w:left w:val="none" w:sz="0" w:space="0" w:color="auto"/>
        <w:bottom w:val="none" w:sz="0" w:space="0" w:color="auto"/>
        <w:right w:val="none" w:sz="0" w:space="0" w:color="auto"/>
      </w:divBdr>
    </w:div>
    <w:div w:id="1651135186">
      <w:bodyDiv w:val="1"/>
      <w:marLeft w:val="0"/>
      <w:marRight w:val="0"/>
      <w:marTop w:val="0"/>
      <w:marBottom w:val="0"/>
      <w:divBdr>
        <w:top w:val="none" w:sz="0" w:space="0" w:color="auto"/>
        <w:left w:val="none" w:sz="0" w:space="0" w:color="auto"/>
        <w:bottom w:val="none" w:sz="0" w:space="0" w:color="auto"/>
        <w:right w:val="none" w:sz="0" w:space="0" w:color="auto"/>
      </w:divBdr>
    </w:div>
    <w:div w:id="1743409216">
      <w:bodyDiv w:val="1"/>
      <w:marLeft w:val="0"/>
      <w:marRight w:val="0"/>
      <w:marTop w:val="0"/>
      <w:marBottom w:val="0"/>
      <w:divBdr>
        <w:top w:val="none" w:sz="0" w:space="0" w:color="auto"/>
        <w:left w:val="none" w:sz="0" w:space="0" w:color="auto"/>
        <w:bottom w:val="none" w:sz="0" w:space="0" w:color="auto"/>
        <w:right w:val="none" w:sz="0" w:space="0" w:color="auto"/>
      </w:divBdr>
    </w:div>
    <w:div w:id="20971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799" TargetMode="External"/><Relationship Id="rId13" Type="http://schemas.openxmlformats.org/officeDocument/2006/relationships/hyperlink" Target="http://www.cjr.org/" TargetMode="External"/><Relationship Id="rId18" Type="http://schemas.openxmlformats.org/officeDocument/2006/relationships/hyperlink" Target="http://www.newsweek.com/" TargetMode="External"/><Relationship Id="rId26"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s://tinyurl.com/y6wzzlu3" TargetMode="External"/><Relationship Id="rId7" Type="http://schemas.openxmlformats.org/officeDocument/2006/relationships/hyperlink" Target="mailto:starplus1736@gmail.com" TargetMode="External"/><Relationship Id="rId12" Type="http://schemas.openxmlformats.org/officeDocument/2006/relationships/hyperlink" Target="http://www.bbc.co.uk/" TargetMode="External"/><Relationship Id="rId17" Type="http://schemas.openxmlformats.org/officeDocument/2006/relationships/hyperlink" Target="http://www.mediaed.org/" TargetMode="External"/><Relationship Id="rId25" Type="http://schemas.openxmlformats.org/officeDocument/2006/relationships/hyperlink" Target="https://tinyurl.com/y8gbt4x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ism.narod.ru/" TargetMode="External"/><Relationship Id="rId20" Type="http://schemas.openxmlformats.org/officeDocument/2006/relationships/hyperlink" Target="https://tinyurl.com/ya6yk4ad" TargetMode="External"/><Relationship Id="rId29"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jazeera.net/" TargetMode="External"/><Relationship Id="rId24" Type="http://schemas.openxmlformats.org/officeDocument/2006/relationships/hyperlink" Target="https://tinyurl.com/ycds57l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ourn.univ.kiev.ua/" TargetMode="External"/><Relationship Id="rId23" Type="http://schemas.openxmlformats.org/officeDocument/2006/relationships/hyperlink" Target="https://tinyurl.com/y9pkmmp5" TargetMode="External"/><Relationship Id="rId28" Type="http://schemas.openxmlformats.org/officeDocument/2006/relationships/hyperlink" Target="https://tinyurl.com/y9r5dpwh" TargetMode="External"/><Relationship Id="rId10" Type="http://schemas.openxmlformats.org/officeDocument/2006/relationships/hyperlink" Target="http://www.actualidad.com/" TargetMode="External"/><Relationship Id="rId19" Type="http://schemas.openxmlformats.org/officeDocument/2006/relationships/hyperlink" Target="http://www.telecritica.kiev.u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1052;&#1086;&#1080;%20&#1076;&#1086;&#1082;&#1091;&#1084;&#1077;&#1085;&#1090;&#1099;\&#1050;&#1072;&#1092;&#1077;&#1076;&#1088;&#1072;\&#1055;&#1056;&#1054;&#1043;&#1056;&#1040;&#1052;&#1048;\2019\Stephens%20M.%20History%20of%20newspapers.%20URL:%20http:\www.nyu.edu\classes\stephens\Collier's%20page.htm" TargetMode="External"/><Relationship Id="rId14" Type="http://schemas.openxmlformats.org/officeDocument/2006/relationships/hyperlink" Target="http://www.ifj.org/" TargetMode="External"/><Relationship Id="rId22" Type="http://schemas.openxmlformats.org/officeDocument/2006/relationships/hyperlink" Target="https://tinyurl.com/y9tve4lk" TargetMode="External"/><Relationship Id="rId27" Type="http://schemas.openxmlformats.org/officeDocument/2006/relationships/hyperlink" Target="https://tinyurl.com/yd6bq6p9" TargetMode="External"/><Relationship Id="rId30"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2690</Words>
  <Characters>15339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17994</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Lenovo</cp:lastModifiedBy>
  <cp:revision>6</cp:revision>
  <cp:lastPrinted>2020-06-24T06:35:00Z</cp:lastPrinted>
  <dcterms:created xsi:type="dcterms:W3CDTF">2020-07-29T12:24:00Z</dcterms:created>
  <dcterms:modified xsi:type="dcterms:W3CDTF">2021-10-08T07:13:00Z</dcterms:modified>
</cp:coreProperties>
</file>