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МІНІСТЕРСТВО ОСВІТИ І НАУКИ УКРАЇНИ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ЗАПОРІЗЬКИЙ НАЦІОНАЛЬНИЙ УНІВЕРСИТЕТ</w:t>
      </w:r>
    </w:p>
    <w:p w:rsidR="00000000" w:rsidDel="00000000" w:rsidP="00000000" w:rsidRDefault="00000000" w:rsidRPr="00000000" w14:paraId="00000003">
      <w:pPr>
        <w:jc w:val="center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ФАКУЛЬТЕТ БІОЛОГІЧНИЙ</w:t>
      </w:r>
    </w:p>
    <w:p w:rsidR="00000000" w:rsidDel="00000000" w:rsidP="00000000" w:rsidRDefault="00000000" w:rsidRPr="00000000" w14:paraId="00000004">
      <w:pPr>
        <w:jc w:val="center"/>
        <w:rPr>
          <w:sz w:val="20"/>
          <w:szCs w:val="20"/>
        </w:rPr>
      </w:pPr>
      <w:r w:rsidDel="00000000" w:rsidR="00000000" w:rsidRPr="00000000">
        <w:rPr>
          <w:smallCaps w:val="1"/>
          <w:rtl w:val="0"/>
        </w:rPr>
        <w:t xml:space="preserve">КАФЕДРА</w:t>
      </w:r>
      <w:r w:rsidDel="00000000" w:rsidR="00000000" w:rsidRPr="00000000">
        <w:rPr>
          <w:rtl w:val="0"/>
        </w:rPr>
        <w:t xml:space="preserve"> ХІМІЇ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52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5220"/>
        <w:jc w:val="right"/>
        <w:rPr/>
      </w:pPr>
      <w:r w:rsidDel="00000000" w:rsidR="00000000" w:rsidRPr="00000000">
        <w:rPr>
          <w:b w:val="1"/>
          <w:rtl w:val="0"/>
        </w:rPr>
        <w:t xml:space="preserve">   ЗАТВЕРДЖУЮ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  <w:t xml:space="preserve">Декан біологічного факультету </w:t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/>
      </w:pPr>
      <w:r w:rsidDel="00000000" w:rsidR="00000000" w:rsidRPr="00000000">
        <w:rPr>
          <w:rtl w:val="0"/>
        </w:rPr>
        <w:t xml:space="preserve">__________        </w:t>
      </w:r>
      <w:r w:rsidDel="00000000" w:rsidR="00000000" w:rsidRPr="00000000">
        <w:rPr>
          <w:u w:val="single"/>
          <w:rtl w:val="0"/>
        </w:rPr>
        <w:t xml:space="preserve">Л.О. Омельянчик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(підпис)                            (ініціали та прізвище) </w:t>
      </w:r>
    </w:p>
    <w:p w:rsidR="00000000" w:rsidDel="00000000" w:rsidP="00000000" w:rsidRDefault="00000000" w:rsidRPr="00000000" w14:paraId="0000000E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firstLine="708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«______»_______________202_р. </w:t>
      </w:r>
    </w:p>
    <w:p w:rsidR="00000000" w:rsidDel="00000000" w:rsidP="00000000" w:rsidRDefault="00000000" w:rsidRPr="00000000" w14:paraId="00000010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Аналітична хімія</w:t>
      </w:r>
    </w:p>
    <w:p w:rsidR="00000000" w:rsidDel="00000000" w:rsidP="00000000" w:rsidRDefault="00000000" w:rsidRPr="00000000" w14:paraId="00000012">
      <w:pPr>
        <w:jc w:val="center"/>
        <w:rPr>
          <w:i w:val="1"/>
        </w:rPr>
      </w:pPr>
      <w:r w:rsidDel="00000000" w:rsidR="00000000" w:rsidRPr="00000000">
        <w:rPr>
          <w:rtl w:val="0"/>
        </w:rPr>
        <w:t xml:space="preserve">РОБОЧА ПРОГРАМА НАВЧАЛЬНОЇ ДИСЦИПЛІНИ</w:t>
      </w: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1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u w:val="single"/>
        </w:rPr>
      </w:pPr>
      <w:r w:rsidDel="00000000" w:rsidR="00000000" w:rsidRPr="00000000">
        <w:rPr>
          <w:rtl w:val="0"/>
        </w:rPr>
        <w:t xml:space="preserve">підготовки бакалавра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sz w:val="16"/>
          <w:szCs w:val="16"/>
          <w:rtl w:val="0"/>
        </w:rPr>
        <w:t xml:space="preserve">    (назва освітнього ступеня)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ind w:firstLine="708"/>
        <w:jc w:val="center"/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очної (денної) та заочної (дистанційної) форм здобуття освіти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  <w:t xml:space="preserve">спеціальності 102 Хімія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  <w:t xml:space="preserve">освітньо-професійна програма Хімія</w:t>
      </w:r>
    </w:p>
    <w:p w:rsidR="00000000" w:rsidDel="00000000" w:rsidP="00000000" w:rsidRDefault="00000000" w:rsidRPr="00000000" w14:paraId="0000001B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Укладач: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Луганська О. В. к. х. н., доцент, доцент кафедри хімії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49.0" w:type="dxa"/>
        <w:jc w:val="left"/>
        <w:tblInd w:w="115.0" w:type="dxa"/>
        <w:tblLayout w:type="fixed"/>
        <w:tblLook w:val="0000"/>
      </w:tblPr>
      <w:tblGrid>
        <w:gridCol w:w="4928"/>
        <w:gridCol w:w="4921"/>
        <w:tblGridChange w:id="0">
          <w:tblGrid>
            <w:gridCol w:w="4928"/>
            <w:gridCol w:w="492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Обговорено та ухвалено</w:t>
            </w:r>
          </w:p>
          <w:p w:rsidR="00000000" w:rsidDel="00000000" w:rsidP="00000000" w:rsidRDefault="00000000" w:rsidRPr="00000000" w14:paraId="0000002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на засіданні кафедри </w:t>
            </w:r>
            <w:r w:rsidDel="00000000" w:rsidR="00000000" w:rsidRPr="00000000">
              <w:rPr>
                <w:u w:val="single"/>
                <w:rtl w:val="0"/>
              </w:rPr>
              <w:t xml:space="preserve">хімії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Протокол №__ від “__” ________ 202__р.</w:t>
            </w:r>
          </w:p>
          <w:p w:rsidR="00000000" w:rsidDel="00000000" w:rsidP="00000000" w:rsidRDefault="00000000" w:rsidRPr="00000000" w14:paraId="0000002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Завідувач кафедри </w:t>
            </w:r>
            <w:r w:rsidDel="00000000" w:rsidR="00000000" w:rsidRPr="00000000">
              <w:rPr>
                <w:u w:val="single"/>
                <w:rtl w:val="0"/>
              </w:rPr>
              <w:t xml:space="preserve">хімії</w:t>
            </w:r>
          </w:p>
          <w:p w:rsidR="00000000" w:rsidDel="00000000" w:rsidP="00000000" w:rsidRDefault="00000000" w:rsidRPr="00000000" w14:paraId="00000026">
            <w:pPr>
              <w:widowControl w:val="0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  <w:t xml:space="preserve">                       </w:t>
            </w:r>
            <w:r w:rsidDel="00000000" w:rsidR="00000000" w:rsidRPr="00000000">
              <w:rPr>
                <w:u w:val="single"/>
                <w:rtl w:val="0"/>
              </w:rPr>
              <w:t xml:space="preserve">О.А. Бражко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rPr>
                <w:vertAlign w:val="superscript"/>
              </w:rPr>
            </w:pPr>
            <w:r w:rsidDel="00000000" w:rsidR="00000000" w:rsidRPr="00000000">
              <w:rPr>
                <w:vertAlign w:val="superscript"/>
                <w:rtl w:val="0"/>
              </w:rPr>
              <w:t xml:space="preserve"> (підпис)</w:t>
            </w:r>
            <w:r w:rsidDel="00000000" w:rsidR="00000000" w:rsidRPr="00000000">
              <w:rPr>
                <w:rtl w:val="0"/>
              </w:rPr>
              <w:t xml:space="preserve">                             </w:t>
            </w:r>
            <w:r w:rsidDel="00000000" w:rsidR="00000000" w:rsidRPr="00000000">
              <w:rPr>
                <w:vertAlign w:val="superscript"/>
                <w:rtl w:val="0"/>
              </w:rPr>
              <w:t xml:space="preserve">(ініціали, прізвище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Ухвалено науково-методичною радою  </w:t>
            </w:r>
            <w:r w:rsidDel="00000000" w:rsidR="00000000" w:rsidRPr="00000000">
              <w:rPr>
                <w:u w:val="single"/>
                <w:rtl w:val="0"/>
              </w:rPr>
              <w:t xml:space="preserve">біологічного</w:t>
            </w:r>
            <w:r w:rsidDel="00000000" w:rsidR="00000000" w:rsidRPr="00000000">
              <w:rPr>
                <w:rtl w:val="0"/>
              </w:rPr>
              <w:t xml:space="preserve"> факультету  </w:t>
            </w:r>
          </w:p>
          <w:p w:rsidR="00000000" w:rsidDel="00000000" w:rsidP="00000000" w:rsidRDefault="00000000" w:rsidRPr="00000000" w14:paraId="0000002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Протокол №__ від  “___”_________ 202__ р.</w:t>
            </w:r>
          </w:p>
          <w:p w:rsidR="00000000" w:rsidDel="00000000" w:rsidP="00000000" w:rsidRDefault="00000000" w:rsidRPr="00000000" w14:paraId="0000002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Голова науково-методичної ради </w:t>
            </w:r>
            <w:r w:rsidDel="00000000" w:rsidR="00000000" w:rsidRPr="00000000">
              <w:rPr>
                <w:u w:val="single"/>
                <w:rtl w:val="0"/>
              </w:rPr>
              <w:t xml:space="preserve">біологічного</w:t>
            </w:r>
            <w:r w:rsidDel="00000000" w:rsidR="00000000" w:rsidRPr="00000000">
              <w:rPr>
                <w:rtl w:val="0"/>
              </w:rPr>
              <w:t xml:space="preserve"> факультету </w:t>
            </w:r>
          </w:p>
          <w:p w:rsidR="00000000" w:rsidDel="00000000" w:rsidP="00000000" w:rsidRDefault="00000000" w:rsidRPr="00000000" w14:paraId="0000002D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                      </w:t>
            </w:r>
            <w:r w:rsidDel="00000000" w:rsidR="00000000" w:rsidRPr="00000000">
              <w:rPr>
                <w:u w:val="single"/>
                <w:rtl w:val="0"/>
              </w:rPr>
              <w:t xml:space="preserve">Н.М. Притула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</w:t>
            </w:r>
            <w:r w:rsidDel="00000000" w:rsidR="00000000" w:rsidRPr="00000000">
              <w:rPr>
                <w:vertAlign w:val="superscript"/>
                <w:rtl w:val="0"/>
              </w:rPr>
              <w:t xml:space="preserve">(підпис)</w:t>
            </w:r>
            <w:r w:rsidDel="00000000" w:rsidR="00000000" w:rsidRPr="00000000">
              <w:rPr>
                <w:rtl w:val="0"/>
              </w:rPr>
              <w:t xml:space="preserve">                             </w:t>
            </w:r>
            <w:r w:rsidDel="00000000" w:rsidR="00000000" w:rsidRPr="00000000">
              <w:rPr>
                <w:vertAlign w:val="superscript"/>
                <w:rtl w:val="0"/>
              </w:rPr>
              <w:t xml:space="preserve">(ініціали, прізвище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Погоджено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З навчально-методичним відділом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rPr/>
      </w:pPr>
      <w:r w:rsidDel="00000000" w:rsidR="00000000" w:rsidRPr="00000000">
        <w:rPr>
          <w:u w:val="single"/>
          <w:rtl w:val="0"/>
        </w:rPr>
        <w:t xml:space="preserve">________</w:t>
      </w:r>
      <w:r w:rsidDel="00000000" w:rsidR="00000000" w:rsidRPr="00000000">
        <w:rPr>
          <w:rtl w:val="0"/>
        </w:rPr>
        <w:t xml:space="preserve">                       </w:t>
      </w:r>
      <w:r w:rsidDel="00000000" w:rsidR="00000000" w:rsidRPr="00000000">
        <w:rPr>
          <w:u w:val="single"/>
          <w:rtl w:val="0"/>
        </w:rPr>
        <w:t xml:space="preserve">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vertAlign w:val="superscript"/>
          <w:rtl w:val="0"/>
        </w:rPr>
        <w:t xml:space="preserve"> (підпис)</w:t>
      </w:r>
      <w:r w:rsidDel="00000000" w:rsidR="00000000" w:rsidRPr="00000000">
        <w:rPr>
          <w:rtl w:val="0"/>
        </w:rPr>
        <w:t xml:space="preserve">                             </w:t>
      </w:r>
      <w:r w:rsidDel="00000000" w:rsidR="00000000" w:rsidRPr="00000000">
        <w:rPr>
          <w:vertAlign w:val="superscript"/>
          <w:rtl w:val="0"/>
        </w:rPr>
        <w:t xml:space="preserve">(ініціали, прізвище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/>
      </w:pPr>
      <w:r w:rsidDel="00000000" w:rsidR="00000000" w:rsidRPr="00000000">
        <w:rPr>
          <w:rtl w:val="0"/>
        </w:rPr>
        <w:t xml:space="preserve">202_ рік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295"/>
        <w:jc w:val="center"/>
        <w:rPr>
          <w:b w:val="1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mallCaps w:val="1"/>
          <w:color w:val="000000"/>
          <w:rtl w:val="0"/>
        </w:rPr>
        <w:t xml:space="preserve">1. </w:t>
      </w:r>
      <w:r w:rsidDel="00000000" w:rsidR="00000000" w:rsidRPr="00000000">
        <w:rPr>
          <w:b w:val="1"/>
          <w:color w:val="000000"/>
          <w:rtl w:val="0"/>
        </w:rPr>
        <w:t xml:space="preserve">Опис навчальної дисципліни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212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96"/>
        <w:gridCol w:w="3086"/>
        <w:gridCol w:w="3230"/>
        <w:tblGridChange w:id="0">
          <w:tblGrid>
            <w:gridCol w:w="2896"/>
            <w:gridCol w:w="3086"/>
            <w:gridCol w:w="3230"/>
          </w:tblGrid>
        </w:tblGridChange>
      </w:tblGrid>
      <w:tr>
        <w:trPr>
          <w:cantSplit w:val="0"/>
          <w:trHeight w:val="5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579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Галузь знань, 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спеціальність, освітня програма,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рівень вищої освіти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Характеристика навчальної дисципліни</w:t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очна </w:t>
            </w:r>
          </w:p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(денна) форма здобуття освіти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Галузь знань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10 Природничі науки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Загальна кількість кредитів –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Обов’язкова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Кількість кредитів на 3-й семестр – 6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Цикл дисциплін професійної підготовки спеціальності</w:t>
            </w:r>
          </w:p>
        </w:tc>
      </w:tr>
      <w:tr>
        <w:trPr>
          <w:cantSplit w:val="0"/>
          <w:trHeight w:val="91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Спеціальність </w:t>
            </w:r>
          </w:p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102 Хімія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Загальна кількість годин –  360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Семестр</w:t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Кількість годин на 3-й семестр – 180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3-й 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Змістових модулів на 3-й семестр – 10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Лекції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Освітньо-професійна програма 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Хімія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 год.</w:t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Лабораторні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 год.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Рівень вищої освіти:</w:t>
            </w:r>
            <w:r w:rsidDel="00000000" w:rsidR="00000000" w:rsidRPr="00000000">
              <w:rPr>
                <w:b w:val="1"/>
                <w:rtl w:val="0"/>
              </w:rPr>
              <w:t xml:space="preserve"> бакалаврський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Кількість поточних контрольних заходів на 3-й семестр  – 30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Самостійна робота</w:t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 год.</w:t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Вид підсумкового семестрового контролю</w:t>
            </w:r>
            <w:r w:rsidDel="00000000" w:rsidR="00000000" w:rsidRPr="00000000">
              <w:rPr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екзамен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295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3"/>
        <w:spacing w:after="0" w:lineRule="auto"/>
        <w:jc w:val="center"/>
        <w:rPr>
          <w:rFonts w:ascii="Times New Roman" w:cs="Times New Roman" w:eastAsia="Times New Roman" w:hAnsi="Times New Roman"/>
          <w:b w:val="1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z w:val="24"/>
          <w:szCs w:val="24"/>
          <w:rtl w:val="0"/>
        </w:rPr>
        <w:t xml:space="preserve">2. Мета та завдання навчальної дисципліни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Метою</w:t>
      </w:r>
      <w:r w:rsidDel="00000000" w:rsidR="00000000" w:rsidRPr="00000000">
        <w:rPr>
          <w:color w:val="000000"/>
          <w:rtl w:val="0"/>
        </w:rPr>
        <w:t xml:space="preserve"> вивчення навчальної дисципліни «Аналітична хімія» є: </w:t>
      </w:r>
      <w:r w:rsidDel="00000000" w:rsidR="00000000" w:rsidRPr="00000000">
        <w:rPr>
          <w:rtl w:val="0"/>
        </w:rPr>
        <w:t xml:space="preserve">набуття</w:t>
      </w:r>
      <w:r w:rsidDel="00000000" w:rsidR="00000000" w:rsidRPr="00000000">
        <w:rPr>
          <w:color w:val="000000"/>
          <w:rtl w:val="0"/>
        </w:rPr>
        <w:t xml:space="preserve"> професійних компетентностей, які необхідні при виконанні аналітичних, хімічних операцій з якісного та кількісного методів аналізу.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Основними </w:t>
      </w:r>
      <w:r w:rsidDel="00000000" w:rsidR="00000000" w:rsidRPr="00000000">
        <w:rPr>
          <w:b w:val="1"/>
          <w:color w:val="000000"/>
          <w:rtl w:val="0"/>
        </w:rPr>
        <w:t xml:space="preserve">завданнями</w:t>
      </w:r>
      <w:r w:rsidDel="00000000" w:rsidR="00000000" w:rsidRPr="00000000">
        <w:rPr>
          <w:color w:val="000000"/>
          <w:rtl w:val="0"/>
        </w:rPr>
        <w:t xml:space="preserve"> вивчення дисципліни «Аналітична хімія» є:</w:t>
      </w:r>
    </w:p>
    <w:p w:rsidR="00000000" w:rsidDel="00000000" w:rsidP="00000000" w:rsidRDefault="00000000" w:rsidRPr="00000000" w14:paraId="00000073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69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Ознайомлення з видами, принципами і методами проведення  аналізу хімічних речовин.</w:t>
      </w:r>
    </w:p>
    <w:p w:rsidR="00000000" w:rsidDel="00000000" w:rsidP="00000000" w:rsidRDefault="00000000" w:rsidRPr="00000000" w14:paraId="00000074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69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Засвоєння основ якісного аналізу, виявлення невідомих речовин у сумішах і розчинах, проведення розділення речовин різними методами.</w:t>
      </w:r>
    </w:p>
    <w:p w:rsidR="00000000" w:rsidDel="00000000" w:rsidP="00000000" w:rsidRDefault="00000000" w:rsidRPr="00000000" w14:paraId="00000075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69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Набуття навичок роботи з реактивами та обладнанням хімічної лабораторії.</w:t>
      </w:r>
    </w:p>
    <w:p w:rsidR="00000000" w:rsidDel="00000000" w:rsidP="00000000" w:rsidRDefault="00000000" w:rsidRPr="00000000" w14:paraId="00000076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69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Вироблення умінь проводити визначення і розрахунки рівноваги гетерогенних систем, констант дисоціації, водневого показнику розчину, тощо.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У результаті вивчення навчальної дисципліни здобувач вищої освіти має: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Знати:</w:t>
      </w:r>
    </w:p>
    <w:p w:rsidR="00000000" w:rsidDel="00000000" w:rsidP="00000000" w:rsidRDefault="00000000" w:rsidRPr="00000000" w14:paraId="0000007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69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поняття про хімічну рівновагу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69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основні етапи якісного аналізу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69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типи класифікації катіонів і аніонів (кислотно-лужна схема, сірководнева схема, аміачно-фосфатна схема)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69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основи гравіметричного аналізу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69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основи титриметричного аналізу;</w:t>
      </w:r>
    </w:p>
    <w:p w:rsidR="00000000" w:rsidDel="00000000" w:rsidP="00000000" w:rsidRDefault="00000000" w:rsidRPr="00000000" w14:paraId="0000007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69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види і особливості фізико-хімічних досліджень.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69" w:firstLine="0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Вміти:</w:t>
      </w:r>
    </w:p>
    <w:p w:rsidR="00000000" w:rsidDel="00000000" w:rsidP="00000000" w:rsidRDefault="00000000" w:rsidRPr="00000000" w14:paraId="0000008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69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проводити розрахунки рівноваги у гетерогенних системах;</w:t>
      </w:r>
    </w:p>
    <w:p w:rsidR="00000000" w:rsidDel="00000000" w:rsidP="00000000" w:rsidRDefault="00000000" w:rsidRPr="00000000" w14:paraId="0000008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69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виконувати якісний аналіз невідомих речовин;</w:t>
      </w:r>
    </w:p>
    <w:p w:rsidR="00000000" w:rsidDel="00000000" w:rsidP="00000000" w:rsidRDefault="00000000" w:rsidRPr="00000000" w14:paraId="0000008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69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проводити гравіметричні визначення і розрахунки;</w:t>
      </w:r>
    </w:p>
    <w:p w:rsidR="00000000" w:rsidDel="00000000" w:rsidP="00000000" w:rsidRDefault="00000000" w:rsidRPr="00000000" w14:paraId="0000008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69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виконувати титриметричний аналіз  різними способами;</w:t>
      </w:r>
    </w:p>
    <w:p w:rsidR="00000000" w:rsidDel="00000000" w:rsidP="00000000" w:rsidRDefault="00000000" w:rsidRPr="00000000" w14:paraId="0000008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69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проводити розділення елементів методом екстракції;</w:t>
      </w:r>
    </w:p>
    <w:p w:rsidR="00000000" w:rsidDel="00000000" w:rsidP="00000000" w:rsidRDefault="00000000" w:rsidRPr="00000000" w14:paraId="0000008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69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виконувати дослідження за допомогою спектральних методів.</w:t>
      </w:r>
    </w:p>
    <w:p w:rsidR="00000000" w:rsidDel="00000000" w:rsidP="00000000" w:rsidRDefault="00000000" w:rsidRPr="00000000" w14:paraId="00000086">
      <w:pPr>
        <w:tabs>
          <w:tab w:val="left" w:leader="none" w:pos="284"/>
          <w:tab w:val="left" w:leader="none" w:pos="567"/>
        </w:tabs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  <w:tab/>
        <w:t xml:space="preserve">У результаті вивчення навчальної дисципліни студент повинен набути таких результатів навчання (знання, уміння тощо) та </w:t>
      </w:r>
      <w:r w:rsidDel="00000000" w:rsidR="00000000" w:rsidRPr="00000000">
        <w:rPr>
          <w:b w:val="1"/>
          <w:rtl w:val="0"/>
        </w:rPr>
        <w:t xml:space="preserve">компетентностей: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leader="none" w:pos="284"/>
          <w:tab w:val="left" w:leader="none" w:pos="567"/>
        </w:tabs>
        <w:ind w:firstLine="567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35.0" w:type="dxa"/>
        <w:jc w:val="left"/>
        <w:tblInd w:w="-29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60"/>
        <w:gridCol w:w="4475"/>
        <w:tblGridChange w:id="0">
          <w:tblGrid>
            <w:gridCol w:w="5160"/>
            <w:gridCol w:w="44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Заплановані робочою програмою результати навчання</w:t>
            </w:r>
          </w:p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та компетентності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Методи і контрольні заходи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Результати навчання</w:t>
            </w:r>
          </w:p>
        </w:tc>
      </w:tr>
      <w:tr>
        <w:trPr>
          <w:cantSplit w:val="0"/>
          <w:trHeight w:val="701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Описувати хімічні дані у символьному вигляді (Р03)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0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Методи навчання: </w:t>
            </w:r>
          </w:p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Словесний, наочний, дослідницький, пошуковий, проблемний, спостереження.</w:t>
            </w:r>
          </w:p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Контрольні заходи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Поточний контроль: </w:t>
            </w:r>
            <w:r w:rsidDel="00000000" w:rsidR="00000000" w:rsidRPr="00000000">
              <w:rPr>
                <w:rtl w:val="0"/>
              </w:rPr>
              <w:t xml:space="preserve">тестування, виконання завдань лабораторних занять.</w:t>
            </w:r>
          </w:p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Підсумковий контроль:</w:t>
            </w:r>
            <w:r w:rsidDel="00000000" w:rsidR="00000000" w:rsidRPr="00000000">
              <w:rPr>
                <w:rtl w:val="0"/>
              </w:rPr>
              <w:t xml:space="preserve"> виконання індивідуального практичного завдання, складання екзамену</w:t>
            </w:r>
          </w:p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Розуміти зв’язок між будовою та властивостями речовин (Р05)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Аналізувати та оцінювати дані, синтезувати нові ідеї, що стосуються хімії та її прикладних застосувань (Р13)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Розуміти періодичний закон та періодичну систему елементів, описувати, пояснювати та передбачати властивості хімічних елементів та сполук на їх основі (Р6)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Знати принципи і процедури фізичних, хімічних, фізико-хімічних методів дослідження, типові обладнання та прилади (Р8)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Планувати та виконувати хімічний експеримент, застосовувати придатні методики та техніки приготування розчинів та реагентів (Р9)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Здійснювати експериментальну роботу з метою перевірки гіпотез та дослідження хімічних явищ і закономірностей (Р14)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Спроможність використовувати набуті знання та вміння для розрахунків, відображення та моделювання хімічних систем та процесів, обробки експериментальних даних (Р15)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Працювати самостійно або в групі, отримати результат у межах обмеженого часу з наголосом на професійну сумлінність та наукову доброчесність (Р17)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Інтерпретувати експериментально отримані дані та співвідносити їх з відповідними теоріями в хімії (Р20)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Здійснювати моніторинг та аналіз наукових джерел інформації та фахової літератури (Р21)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0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Обговорювати проблеми хімії та її прикладних застосувань з колегами та цільовою аудиторією державною та іноземною мовами (Р22)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Використовувати сучасні інформаційно-комунікаційні технології при спілкуванні, а також для збору, аналізу, обробки, інтерпретації даних (Р24)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Оцінювати та мінімізувати ризики для навколишнього середовища при здійсненні професійної діяльності (Р25)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Компетентності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ЗК 2. Здатність вчитися і оволодівати сучасними знаннями </w:t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ЗК 9. Прагнення до збереження навколишнього середовища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ЗК 10. Здатність до пошуку, оброблення та аналізу інформації з різних джерел </w:t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СК 6. Здатність оцінювати ризики.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СК 10. Здатність до опанування нових областей хімії шляхом самостійного навчання.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СК 12. Здатність використовувати хімічні поняття, факти, концепції, принципи і теорії, що стосуються природничих наук для забезпечення можливості вподальшому глибоко розуміти спеціалізовані області хімії.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tabs>
          <w:tab w:val="left" w:leader="none" w:pos="993"/>
        </w:tabs>
        <w:ind w:firstLine="720"/>
        <w:jc w:val="both"/>
        <w:rPr/>
      </w:pPr>
      <w:r w:rsidDel="00000000" w:rsidR="00000000" w:rsidRPr="00000000">
        <w:rPr>
          <w:b w:val="1"/>
          <w:rtl w:val="0"/>
        </w:rPr>
        <w:t xml:space="preserve">Міждисциплінарні зв’язки.</w:t>
      </w:r>
      <w:r w:rsidDel="00000000" w:rsidR="00000000" w:rsidRPr="00000000">
        <w:rPr>
          <w:rtl w:val="0"/>
        </w:rPr>
        <w:t xml:space="preserve">: Успішність засвоєння навчального матеріалу з дисципліни «Аналітична хімія» ґрунтується на знаннях, отриманих студентами під час вивчення таких дисциплін: «Неорганічна хімія», «Фізика», «Основи вищої математики», «Техніка експерименту». </w:t>
      </w:r>
    </w:p>
    <w:p w:rsidR="00000000" w:rsidDel="00000000" w:rsidP="00000000" w:rsidRDefault="00000000" w:rsidRPr="00000000" w14:paraId="000000C3">
      <w:pPr>
        <w:tabs>
          <w:tab w:val="left" w:leader="none" w:pos="993"/>
        </w:tabs>
        <w:ind w:firstLine="720"/>
        <w:jc w:val="both"/>
        <w:rPr/>
      </w:pPr>
      <w:r w:rsidDel="00000000" w:rsidR="00000000" w:rsidRPr="00000000">
        <w:rPr>
          <w:rtl w:val="0"/>
        </w:rPr>
        <w:t xml:space="preserve">Вивчення курсу «Аналітична хімія» забезпечить успішність вивчення таких навчальних дисциплін: «Органічна хімія» (знання хімічної термінології, основних законів та понять хімії, знання про органічні індикатори,), «Фізична хімія» (знання про будову і склад речовин, розуміння основних законів хімії, а також основних закономірностей протікання хімічних реакцій). «Колоїдна хімія» (знання основних законів хімії, будови і складу речовин, властивостей неорганічних речовин і їх перетворень, властивостей розчинів). «Біохімія» (знання основних хімічних законів, властивостей речовин, їх перетворень та біологічної ролі хімічних елементів), «Великий практикум з аналітичної хімії» (знання про методи виконання якісного і кількісного аналізу, знання про фізико-хімічні методи дослідження речовин).</w:t>
      </w:r>
    </w:p>
    <w:p w:rsidR="00000000" w:rsidDel="00000000" w:rsidP="00000000" w:rsidRDefault="00000000" w:rsidRPr="00000000" w14:paraId="000000C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tabs>
          <w:tab w:val="left" w:leader="none" w:pos="284"/>
          <w:tab w:val="left" w:leader="none" w:pos="567"/>
        </w:tabs>
        <w:ind w:left="3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3.  Програма навчальної дисципліни</w:t>
      </w:r>
    </w:p>
    <w:p w:rsidR="00000000" w:rsidDel="00000000" w:rsidP="00000000" w:rsidRDefault="00000000" w:rsidRPr="00000000" w14:paraId="000000C6">
      <w:pPr>
        <w:ind w:firstLine="708"/>
        <w:rPr>
          <w:i w:val="1"/>
          <w:u w:val="single"/>
        </w:rPr>
      </w:pPr>
      <w:r w:rsidDel="00000000" w:rsidR="00000000" w:rsidRPr="00000000">
        <w:rPr>
          <w:b w:val="1"/>
          <w:rtl w:val="0"/>
        </w:rPr>
        <w:t xml:space="preserve">Змістовий модуль 1.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Предмет завдання і методи аналітичної хімії. Основні етапи розвитку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Хімічна рівновага. Кислотно-лужна рівновага. Рівновага в системі розчин-осад. Добуток розчинності. Окисно-відновна рівновага. Комплексні сполуки. Органічні реагенти. Швидкість хімічної реакції.</w:t>
      </w:r>
    </w:p>
    <w:p w:rsidR="00000000" w:rsidDel="00000000" w:rsidP="00000000" w:rsidRDefault="00000000" w:rsidRPr="00000000" w14:paraId="000000C8">
      <w:pPr>
        <w:ind w:firstLine="708"/>
        <w:rPr>
          <w:i w:val="1"/>
          <w:highlight w:val="white"/>
          <w:u w:val="single"/>
        </w:rPr>
      </w:pPr>
      <w:r w:rsidDel="00000000" w:rsidR="00000000" w:rsidRPr="00000000">
        <w:rPr>
          <w:b w:val="1"/>
          <w:rtl w:val="0"/>
        </w:rPr>
        <w:t xml:space="preserve">Змістовий модуль 2.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highlight w:val="white"/>
          <w:rtl w:val="0"/>
        </w:rPr>
        <w:t xml:space="preserve">Хімічна рівновага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ind w:firstLine="709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Електростатична взаємодія. Вплив хімічних взаємодій. Способи вираження констант рівноваги реакцій. Типові задачі</w:t>
      </w:r>
    </w:p>
    <w:p w:rsidR="00000000" w:rsidDel="00000000" w:rsidP="00000000" w:rsidRDefault="00000000" w:rsidRPr="00000000" w14:paraId="000000CA">
      <w:pPr>
        <w:ind w:firstLine="708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Змістовий модуль 3.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Кислотно-основна рівновага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Теорія Льюіса. Теорія Арреніуса. Теорія Бренстеда-Лоурі. Константа кислотності та основності. Нівелюючий, диференціюючий ефект розчинника. Типові задачі.</w:t>
      </w:r>
    </w:p>
    <w:p w:rsidR="00000000" w:rsidDel="00000000" w:rsidP="00000000" w:rsidRDefault="00000000" w:rsidRPr="00000000" w14:paraId="000000CC">
      <w:pPr>
        <w:ind w:firstLine="708"/>
        <w:rPr>
          <w:i w:val="1"/>
          <w:u w:val="single"/>
        </w:rPr>
      </w:pPr>
      <w:r w:rsidDel="00000000" w:rsidR="00000000" w:rsidRPr="00000000">
        <w:rPr>
          <w:b w:val="1"/>
          <w:rtl w:val="0"/>
        </w:rPr>
        <w:t xml:space="preserve">Змістовий модуль 4.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Рівновага в гетерогенних системах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 Рівновага в системі розчин-осад. Вплив електростатичних взаємодій. Вплив хімічних взаємодій. Наслідки з правил добутку розчинності. Типові задачі.</w:t>
      </w:r>
    </w:p>
    <w:p w:rsidR="00000000" w:rsidDel="00000000" w:rsidP="00000000" w:rsidRDefault="00000000" w:rsidRPr="00000000" w14:paraId="000000CE">
      <w:pPr>
        <w:ind w:firstLine="708"/>
        <w:rPr>
          <w:i w:val="1"/>
          <w:highlight w:val="white"/>
          <w:u w:val="single"/>
        </w:rPr>
      </w:pPr>
      <w:r w:rsidDel="00000000" w:rsidR="00000000" w:rsidRPr="00000000">
        <w:rPr>
          <w:b w:val="1"/>
          <w:rtl w:val="0"/>
        </w:rPr>
        <w:t xml:space="preserve">Змістовий модуль 5.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highlight w:val="white"/>
          <w:rtl w:val="0"/>
        </w:rPr>
        <w:t xml:space="preserve">Окисно – відновні реакції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ind w:firstLine="709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Окисно-відновна рівновага. Вплив електростатичних взаємодій. Вплив концентрації йонів Гідрогену. Вплив реакцій утворення малорозчинних сполук з окисленої та відновленої форми. Вплив комплексоутворення окисленої та відновленої форми. Типові задачі. </w:t>
      </w:r>
    </w:p>
    <w:p w:rsidR="00000000" w:rsidDel="00000000" w:rsidP="00000000" w:rsidRDefault="00000000" w:rsidRPr="00000000" w14:paraId="000000D0">
      <w:pPr>
        <w:ind w:firstLine="708"/>
        <w:rPr>
          <w:i w:val="1"/>
        </w:rPr>
      </w:pPr>
      <w:r w:rsidDel="00000000" w:rsidR="00000000" w:rsidRPr="00000000">
        <w:rPr>
          <w:b w:val="1"/>
          <w:rtl w:val="0"/>
        </w:rPr>
        <w:t xml:space="preserve">Змістовий модуль 6.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 Комплексні координаційні сполуки</w:t>
      </w:r>
    </w:p>
    <w:p w:rsidR="00000000" w:rsidDel="00000000" w:rsidP="00000000" w:rsidRDefault="00000000" w:rsidRPr="00000000" w14:paraId="000000D1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 Комплексні сполуки. Застосування комплексоутворення в аналізі.Типові задачі. Органічні реагенти. Швидкість реакцій. </w:t>
      </w:r>
    </w:p>
    <w:p w:rsidR="00000000" w:rsidDel="00000000" w:rsidP="00000000" w:rsidRDefault="00000000" w:rsidRPr="00000000" w14:paraId="000000D2">
      <w:pPr>
        <w:ind w:firstLine="708"/>
        <w:rPr>
          <w:i w:val="1"/>
        </w:rPr>
      </w:pPr>
      <w:r w:rsidDel="00000000" w:rsidR="00000000" w:rsidRPr="00000000">
        <w:rPr>
          <w:b w:val="1"/>
          <w:rtl w:val="0"/>
        </w:rPr>
        <w:t xml:space="preserve">Змістовий модуль 7.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Методи якісного аналізу</w:t>
      </w:r>
    </w:p>
    <w:p w:rsidR="00000000" w:rsidDel="00000000" w:rsidP="00000000" w:rsidRDefault="00000000" w:rsidRPr="00000000" w14:paraId="000000D3">
      <w:pPr>
        <w:ind w:firstLine="709"/>
        <w:jc w:val="both"/>
        <w:rPr>
          <w:i w:val="1"/>
          <w:u w:val="single"/>
        </w:rPr>
      </w:pPr>
      <w:r w:rsidDel="00000000" w:rsidR="00000000" w:rsidRPr="00000000">
        <w:rPr>
          <w:rtl w:val="0"/>
        </w:rPr>
        <w:t xml:space="preserve">Освоєння якісного аналізу. Його етапи. Класифікація за кислотно-лужною схемою аналізу. Класифікація катіонів на групи за сірководневою схемою аналізу. Класифікація катіонів на групи за аміачно-фосфатною схемою аналізу.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ind w:firstLine="709"/>
        <w:jc w:val="both"/>
        <w:rPr>
          <w:i w:val="1"/>
          <w:u w:val="single"/>
        </w:rPr>
      </w:pPr>
      <w:r w:rsidDel="00000000" w:rsidR="00000000" w:rsidRPr="00000000">
        <w:rPr>
          <w:b w:val="1"/>
          <w:rtl w:val="0"/>
        </w:rPr>
        <w:t xml:space="preserve">Змістовий модуль 8.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Розділення елементів методом екстракції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Загальні положення. Переваги метода екстракції. Умови виконання екстракції. Механізм фізичного розподілу. Сольватний механізм. Гідратно-сольватний механізм. Екстракція іонів-ассоціатів. Екстракція хелатів.</w:t>
      </w:r>
    </w:p>
    <w:p w:rsidR="00000000" w:rsidDel="00000000" w:rsidP="00000000" w:rsidRDefault="00000000" w:rsidRPr="00000000" w14:paraId="000000D6">
      <w:pPr>
        <w:ind w:firstLine="709"/>
        <w:rPr/>
      </w:pPr>
      <w:r w:rsidDel="00000000" w:rsidR="00000000" w:rsidRPr="00000000">
        <w:rPr>
          <w:b w:val="1"/>
          <w:rtl w:val="0"/>
        </w:rPr>
        <w:t xml:space="preserve">Змістовий модуль 9.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Хроматографія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Загальні положення. Класифікація хроматографічних методів. Розподільча хроматографія. Паперова хроматографія. Іонно-обмінна хроматографія. Методика робіт.</w:t>
      </w:r>
    </w:p>
    <w:p w:rsidR="00000000" w:rsidDel="00000000" w:rsidP="00000000" w:rsidRDefault="00000000" w:rsidRPr="00000000" w14:paraId="000000D8">
      <w:pPr>
        <w:ind w:firstLine="708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Змістовий модуль 10.</w:t>
      </w:r>
      <w:r w:rsidDel="00000000" w:rsidR="00000000" w:rsidRPr="00000000">
        <w:rPr>
          <w:i w:val="1"/>
          <w:rtl w:val="0"/>
        </w:rPr>
        <w:t xml:space="preserve"> Методи кількісного аналізу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Класифікація. Основні питання, що роздивляються у розділі. Методичні вказівки до теоретичних основ методів кількісного аналізу.</w:t>
      </w:r>
    </w:p>
    <w:p w:rsidR="00000000" w:rsidDel="00000000" w:rsidP="00000000" w:rsidRDefault="00000000" w:rsidRPr="00000000" w14:paraId="000000D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1429" w:hanging="36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Структура навчальної дисципліни</w:t>
      </w:r>
    </w:p>
    <w:p w:rsidR="00000000" w:rsidDel="00000000" w:rsidP="00000000" w:rsidRDefault="00000000" w:rsidRPr="00000000" w14:paraId="000000F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850"/>
        <w:gridCol w:w="851"/>
        <w:gridCol w:w="567"/>
        <w:gridCol w:w="777"/>
        <w:gridCol w:w="640"/>
        <w:gridCol w:w="709"/>
        <w:gridCol w:w="567"/>
        <w:gridCol w:w="851"/>
        <w:gridCol w:w="850"/>
        <w:gridCol w:w="851"/>
        <w:gridCol w:w="889"/>
        <w:tblGridChange w:id="0">
          <w:tblGrid>
            <w:gridCol w:w="1526"/>
            <w:gridCol w:w="850"/>
            <w:gridCol w:w="851"/>
            <w:gridCol w:w="567"/>
            <w:gridCol w:w="777"/>
            <w:gridCol w:w="640"/>
            <w:gridCol w:w="709"/>
            <w:gridCol w:w="567"/>
            <w:gridCol w:w="851"/>
            <w:gridCol w:w="850"/>
            <w:gridCol w:w="851"/>
            <w:gridCol w:w="889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Змістовий модуль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Усього</w:t>
            </w:r>
          </w:p>
          <w:p w:rsidR="00000000" w:rsidDel="00000000" w:rsidP="00000000" w:rsidRDefault="00000000" w:rsidRPr="00000000" w14:paraId="000000F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годин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F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Аудиторні (контактні) години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F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Самостійна робота, год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Система накопичення балів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Усього</w:t>
            </w:r>
          </w:p>
          <w:p w:rsidR="00000000" w:rsidDel="00000000" w:rsidP="00000000" w:rsidRDefault="00000000" w:rsidRPr="00000000" w14:paraId="0000010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годин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Лекційні заняття, год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Лабораторні заняття, год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Теор.</w:t>
            </w:r>
          </w:p>
          <w:p w:rsidR="00000000" w:rsidDel="00000000" w:rsidP="00000000" w:rsidRDefault="00000000" w:rsidRPr="00000000" w14:paraId="0000010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зав-ня,</w:t>
            </w:r>
          </w:p>
          <w:p w:rsidR="00000000" w:rsidDel="00000000" w:rsidP="00000000" w:rsidRDefault="00000000" w:rsidRPr="00000000" w14:paraId="0000010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к-ть балів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Лаб.</w:t>
            </w:r>
          </w:p>
          <w:p w:rsidR="00000000" w:rsidDel="00000000" w:rsidP="00000000" w:rsidRDefault="00000000" w:rsidRPr="00000000" w14:paraId="0000010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зав-ня,</w:t>
            </w:r>
          </w:p>
          <w:p w:rsidR="00000000" w:rsidDel="00000000" w:rsidP="00000000" w:rsidRDefault="00000000" w:rsidRPr="00000000" w14:paraId="0000011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к-ть балів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Усього балів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о/дф.</w:t>
            </w:r>
          </w:p>
        </w:tc>
        <w:tc>
          <w:tcPr/>
          <w:p w:rsidR="00000000" w:rsidDel="00000000" w:rsidP="00000000" w:rsidRDefault="00000000" w:rsidRPr="00000000" w14:paraId="000001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з/дист</w:t>
            </w:r>
          </w:p>
          <w:p w:rsidR="00000000" w:rsidDel="00000000" w:rsidP="00000000" w:rsidRDefault="00000000" w:rsidRPr="00000000" w14:paraId="0000011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ф.</w:t>
            </w:r>
          </w:p>
        </w:tc>
        <w:tc>
          <w:tcPr/>
          <w:p w:rsidR="00000000" w:rsidDel="00000000" w:rsidP="00000000" w:rsidRDefault="00000000" w:rsidRPr="00000000" w14:paraId="000001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о/д ф.</w:t>
            </w:r>
          </w:p>
        </w:tc>
        <w:tc>
          <w:tcPr/>
          <w:p w:rsidR="00000000" w:rsidDel="00000000" w:rsidP="00000000" w:rsidRDefault="00000000" w:rsidRPr="00000000" w14:paraId="0000011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з/дист</w:t>
            </w:r>
          </w:p>
          <w:p w:rsidR="00000000" w:rsidDel="00000000" w:rsidP="00000000" w:rsidRDefault="00000000" w:rsidRPr="00000000" w14:paraId="0000011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ф.</w:t>
            </w:r>
          </w:p>
        </w:tc>
        <w:tc>
          <w:tcPr/>
          <w:p w:rsidR="00000000" w:rsidDel="00000000" w:rsidP="00000000" w:rsidRDefault="00000000" w:rsidRPr="00000000" w14:paraId="000001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о/д ф.</w:t>
            </w:r>
          </w:p>
        </w:tc>
        <w:tc>
          <w:tcPr/>
          <w:p w:rsidR="00000000" w:rsidDel="00000000" w:rsidP="00000000" w:rsidRDefault="00000000" w:rsidRPr="00000000" w14:paraId="000001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з/дист</w:t>
            </w:r>
          </w:p>
          <w:p w:rsidR="00000000" w:rsidDel="00000000" w:rsidP="00000000" w:rsidRDefault="00000000" w:rsidRPr="00000000" w14:paraId="0000011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121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2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3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4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25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26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27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28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29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2A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2B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2C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cantSplit w:val="0"/>
          <w:trHeight w:val="296" w:hRule="atLeast"/>
          <w:tblHeader w:val="0"/>
        </w:trPr>
        <w:tc>
          <w:tcPr/>
          <w:p w:rsidR="00000000" w:rsidDel="00000000" w:rsidP="00000000" w:rsidRDefault="00000000" w:rsidRPr="00000000" w14:paraId="0000012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2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3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</w:t>
            </w:r>
          </w:p>
        </w:tc>
        <w:tc>
          <w:tcPr/>
          <w:p w:rsidR="00000000" w:rsidDel="00000000" w:rsidP="00000000" w:rsidRDefault="00000000" w:rsidRPr="00000000" w14:paraId="0000013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</w:t>
            </w:r>
          </w:p>
        </w:tc>
        <w:tc>
          <w:tcPr/>
          <w:p w:rsidR="00000000" w:rsidDel="00000000" w:rsidP="00000000" w:rsidRDefault="00000000" w:rsidRPr="00000000" w14:paraId="000001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3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</w:t>
            </w:r>
          </w:p>
        </w:tc>
        <w:tc>
          <w:tcPr/>
          <w:p w:rsidR="00000000" w:rsidDel="00000000" w:rsidP="00000000" w:rsidRDefault="00000000" w:rsidRPr="00000000" w14:paraId="0000013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3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3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3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3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</w:t>
            </w:r>
          </w:p>
        </w:tc>
        <w:tc>
          <w:tcPr/>
          <w:p w:rsidR="00000000" w:rsidDel="00000000" w:rsidP="00000000" w:rsidRDefault="00000000" w:rsidRPr="00000000" w14:paraId="0000013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3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</w:t>
            </w:r>
          </w:p>
        </w:tc>
        <w:tc>
          <w:tcPr/>
          <w:p w:rsidR="00000000" w:rsidDel="00000000" w:rsidP="00000000" w:rsidRDefault="00000000" w:rsidRPr="00000000" w14:paraId="0000014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4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</w:t>
            </w:r>
          </w:p>
        </w:tc>
        <w:tc>
          <w:tcPr/>
          <w:p w:rsidR="00000000" w:rsidDel="00000000" w:rsidP="00000000" w:rsidRDefault="00000000" w:rsidRPr="00000000" w14:paraId="0000014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4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4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4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4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4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4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</w:t>
            </w:r>
          </w:p>
        </w:tc>
        <w:tc>
          <w:tcPr/>
          <w:p w:rsidR="00000000" w:rsidDel="00000000" w:rsidP="00000000" w:rsidRDefault="00000000" w:rsidRPr="00000000" w14:paraId="0000014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4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</w:t>
            </w:r>
          </w:p>
        </w:tc>
        <w:tc>
          <w:tcPr/>
          <w:p w:rsidR="00000000" w:rsidDel="00000000" w:rsidP="00000000" w:rsidRDefault="00000000" w:rsidRPr="00000000" w14:paraId="0000014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4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</w:t>
            </w:r>
          </w:p>
        </w:tc>
        <w:tc>
          <w:tcPr/>
          <w:p w:rsidR="00000000" w:rsidDel="00000000" w:rsidP="00000000" w:rsidRDefault="00000000" w:rsidRPr="00000000" w14:paraId="0000014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4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5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5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5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5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5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</w:t>
            </w:r>
          </w:p>
        </w:tc>
        <w:tc>
          <w:tcPr/>
          <w:p w:rsidR="00000000" w:rsidDel="00000000" w:rsidP="00000000" w:rsidRDefault="00000000" w:rsidRPr="00000000" w14:paraId="0000015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5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</w:t>
            </w:r>
          </w:p>
        </w:tc>
        <w:tc>
          <w:tcPr/>
          <w:p w:rsidR="00000000" w:rsidDel="00000000" w:rsidP="00000000" w:rsidRDefault="00000000" w:rsidRPr="00000000" w14:paraId="0000015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5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</w:t>
            </w:r>
          </w:p>
        </w:tc>
        <w:tc>
          <w:tcPr/>
          <w:p w:rsidR="00000000" w:rsidDel="00000000" w:rsidP="00000000" w:rsidRDefault="00000000" w:rsidRPr="00000000" w14:paraId="0000015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5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5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5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5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6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6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</w:t>
            </w:r>
          </w:p>
        </w:tc>
        <w:tc>
          <w:tcPr/>
          <w:p w:rsidR="00000000" w:rsidDel="00000000" w:rsidP="00000000" w:rsidRDefault="00000000" w:rsidRPr="00000000" w14:paraId="0000016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6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</w:t>
            </w:r>
          </w:p>
        </w:tc>
        <w:tc>
          <w:tcPr/>
          <w:p w:rsidR="00000000" w:rsidDel="00000000" w:rsidP="00000000" w:rsidRDefault="00000000" w:rsidRPr="00000000" w14:paraId="0000016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6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</w:t>
            </w:r>
          </w:p>
        </w:tc>
        <w:tc>
          <w:tcPr/>
          <w:p w:rsidR="00000000" w:rsidDel="00000000" w:rsidP="00000000" w:rsidRDefault="00000000" w:rsidRPr="00000000" w14:paraId="0000016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6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6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6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6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6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6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</w:t>
            </w:r>
          </w:p>
        </w:tc>
        <w:tc>
          <w:tcPr/>
          <w:p w:rsidR="00000000" w:rsidDel="00000000" w:rsidP="00000000" w:rsidRDefault="00000000" w:rsidRPr="00000000" w14:paraId="0000016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6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</w:t>
            </w:r>
          </w:p>
        </w:tc>
        <w:tc>
          <w:tcPr/>
          <w:p w:rsidR="00000000" w:rsidDel="00000000" w:rsidP="00000000" w:rsidRDefault="00000000" w:rsidRPr="00000000" w14:paraId="0000017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7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</w:t>
            </w:r>
          </w:p>
        </w:tc>
        <w:tc>
          <w:tcPr/>
          <w:p w:rsidR="00000000" w:rsidDel="00000000" w:rsidP="00000000" w:rsidRDefault="00000000" w:rsidRPr="00000000" w14:paraId="0000017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7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7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7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7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7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7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</w:t>
            </w:r>
          </w:p>
        </w:tc>
        <w:tc>
          <w:tcPr/>
          <w:p w:rsidR="00000000" w:rsidDel="00000000" w:rsidP="00000000" w:rsidRDefault="00000000" w:rsidRPr="00000000" w14:paraId="0000017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7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</w:t>
            </w:r>
          </w:p>
        </w:tc>
        <w:tc>
          <w:tcPr/>
          <w:p w:rsidR="00000000" w:rsidDel="00000000" w:rsidP="00000000" w:rsidRDefault="00000000" w:rsidRPr="00000000" w14:paraId="0000017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7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</w:t>
            </w:r>
          </w:p>
        </w:tc>
        <w:tc>
          <w:tcPr/>
          <w:p w:rsidR="00000000" w:rsidDel="00000000" w:rsidP="00000000" w:rsidRDefault="00000000" w:rsidRPr="00000000" w14:paraId="0000017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7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8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8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8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8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8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</w:t>
            </w:r>
          </w:p>
        </w:tc>
        <w:tc>
          <w:tcPr/>
          <w:p w:rsidR="00000000" w:rsidDel="00000000" w:rsidP="00000000" w:rsidRDefault="00000000" w:rsidRPr="00000000" w14:paraId="0000018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8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</w:t>
            </w:r>
          </w:p>
        </w:tc>
        <w:tc>
          <w:tcPr/>
          <w:p w:rsidR="00000000" w:rsidDel="00000000" w:rsidP="00000000" w:rsidRDefault="00000000" w:rsidRPr="00000000" w14:paraId="0000018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8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</w:t>
            </w:r>
          </w:p>
        </w:tc>
        <w:tc>
          <w:tcPr/>
          <w:p w:rsidR="00000000" w:rsidDel="00000000" w:rsidP="00000000" w:rsidRDefault="00000000" w:rsidRPr="00000000" w14:paraId="0000018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8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8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8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8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9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91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93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95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9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9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9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9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9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9D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9F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A1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A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A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Усього за змістові модулі 1-10</w:t>
            </w:r>
          </w:p>
        </w:tc>
        <w:tc>
          <w:tcPr/>
          <w:p w:rsidR="00000000" w:rsidDel="00000000" w:rsidP="00000000" w:rsidRDefault="00000000" w:rsidRPr="00000000" w14:paraId="000001A6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 w14:paraId="000001A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A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</w:t>
            </w:r>
          </w:p>
        </w:tc>
        <w:tc>
          <w:tcPr/>
          <w:p w:rsidR="00000000" w:rsidDel="00000000" w:rsidP="00000000" w:rsidRDefault="00000000" w:rsidRPr="00000000" w14:paraId="000001A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1A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</w:t>
            </w:r>
          </w:p>
        </w:tc>
        <w:tc>
          <w:tcPr/>
          <w:p w:rsidR="00000000" w:rsidDel="00000000" w:rsidP="00000000" w:rsidRDefault="00000000" w:rsidRPr="00000000" w14:paraId="000001A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1A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</w:t>
            </w:r>
          </w:p>
        </w:tc>
        <w:tc>
          <w:tcPr/>
          <w:p w:rsidR="00000000" w:rsidDel="00000000" w:rsidP="00000000" w:rsidRDefault="00000000" w:rsidRPr="00000000" w14:paraId="000001A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1A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B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Підсумковий семестровий контроль</w:t>
            </w:r>
          </w:p>
          <w:p w:rsidR="00000000" w:rsidDel="00000000" w:rsidP="00000000" w:rsidRDefault="00000000" w:rsidRPr="00000000" w14:paraId="000001B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екзамен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B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B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Загалом</w:t>
            </w:r>
          </w:p>
        </w:tc>
        <w:tc>
          <w:tcPr/>
          <w:p w:rsidR="00000000" w:rsidDel="00000000" w:rsidP="00000000" w:rsidRDefault="00000000" w:rsidRPr="00000000" w14:paraId="000001BF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180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C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1CA">
      <w:pPr>
        <w:jc w:val="cente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rtl w:val="0"/>
        </w:rPr>
        <w:t xml:space="preserve">5. Теми лекційних занять</w:t>
      </w:r>
    </w:p>
    <w:p w:rsidR="00000000" w:rsidDel="00000000" w:rsidP="00000000" w:rsidRDefault="00000000" w:rsidRPr="00000000" w14:paraId="000001C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56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59"/>
        <w:gridCol w:w="6093"/>
        <w:gridCol w:w="711"/>
        <w:gridCol w:w="993"/>
        <w:tblGridChange w:id="0">
          <w:tblGrid>
            <w:gridCol w:w="1559"/>
            <w:gridCol w:w="6093"/>
            <w:gridCol w:w="711"/>
            <w:gridCol w:w="993"/>
          </w:tblGrid>
        </w:tblGridChange>
      </w:tblGrid>
      <w:tr>
        <w:trPr>
          <w:cantSplit w:val="0"/>
          <w:trHeight w:val="3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ind w:left="142" w:hanging="14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№  змістового модуля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Назва теми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Кількість годин</w:t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о/д ф.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з/дист ф.</w:t>
            </w:r>
          </w:p>
        </w:tc>
      </w:tr>
      <w:tr>
        <w:trPr>
          <w:cantSplit w:val="0"/>
          <w:trHeight w:val="1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ind w:left="142" w:hanging="14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  <w:t xml:space="preserve">Предмет завдання і методи аналітичної хімії. Основні етапи розвитку.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–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Хімічна рівновага.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–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  <w:t xml:space="preserve">Кислотно-основна рівновага.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–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tl w:val="0"/>
              </w:rPr>
              <w:t xml:space="preserve">Рівновага в гетерогенних системах.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–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Окисно-відновні реакції.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–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  <w:t xml:space="preserve">Комплексні координаційні сполуки.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–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rPr/>
            </w:pPr>
            <w:r w:rsidDel="00000000" w:rsidR="00000000" w:rsidRPr="00000000">
              <w:rPr>
                <w:rtl w:val="0"/>
              </w:rPr>
              <w:t xml:space="preserve">Методи якісного аналізу.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–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rPr/>
            </w:pPr>
            <w:r w:rsidDel="00000000" w:rsidR="00000000" w:rsidRPr="00000000">
              <w:rPr>
                <w:rtl w:val="0"/>
              </w:rPr>
              <w:t xml:space="preserve">Розділення елементів методом екстракції.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–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Хроматографія.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–</w:t>
            </w:r>
          </w:p>
        </w:tc>
      </w:tr>
      <w:tr>
        <w:trPr>
          <w:cantSplit w:val="0"/>
          <w:trHeight w:val="1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rPr/>
            </w:pPr>
            <w:r w:rsidDel="00000000" w:rsidR="00000000" w:rsidRPr="00000000">
              <w:rPr>
                <w:rtl w:val="0"/>
              </w:rPr>
              <w:t xml:space="preserve">Методи кількісного аналізу.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–</w:t>
            </w:r>
          </w:p>
        </w:tc>
      </w:tr>
      <w:tr>
        <w:trPr>
          <w:cantSplit w:val="0"/>
          <w:trHeight w:val="1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Разом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4">
      <w:pPr>
        <w:jc w:val="center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6. Теми лабораторних занять</w:t>
      </w:r>
    </w:p>
    <w:p w:rsidR="00000000" w:rsidDel="00000000" w:rsidP="00000000" w:rsidRDefault="00000000" w:rsidRPr="00000000" w14:paraId="00000206">
      <w:pPr>
        <w:jc w:val="center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56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0"/>
        <w:gridCol w:w="6130"/>
        <w:gridCol w:w="675"/>
        <w:gridCol w:w="851"/>
        <w:tblGridChange w:id="0">
          <w:tblGrid>
            <w:gridCol w:w="1700"/>
            <w:gridCol w:w="6130"/>
            <w:gridCol w:w="675"/>
            <w:gridCol w:w="851"/>
          </w:tblGrid>
        </w:tblGridChange>
      </w:tblGrid>
      <w:tr>
        <w:trPr>
          <w:cantSplit w:val="0"/>
          <w:trHeight w:val="37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ind w:left="142" w:hanging="14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№ змістового модуля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Назва теми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Кількість годин</w:t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о/д ф.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з/дист ф.</w:t>
            </w:r>
          </w:p>
        </w:tc>
      </w:tr>
      <w:tr>
        <w:trPr>
          <w:cantSplit w:val="0"/>
          <w:trHeight w:val="1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ind w:left="142" w:hanging="14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tl w:val="0"/>
              </w:rPr>
              <w:t xml:space="preserve">Предмет завдання і методи аналітичної хімії. Основні етапи розвитку.</w:t>
            </w:r>
          </w:p>
          <w:p w:rsidR="00000000" w:rsidDel="00000000" w:rsidP="00000000" w:rsidRDefault="00000000" w:rsidRPr="00000000" w14:paraId="00000215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Перша аналітична група катіонів. Друга аналітична група катіонів.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–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Хімічна рівновага.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Третя аналітична група катіонів. Систематичний хід аналізу суміші катіонів I, II та III груп. Четверта група катіонів.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–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rPr/>
            </w:pPr>
            <w:r w:rsidDel="00000000" w:rsidR="00000000" w:rsidRPr="00000000">
              <w:rPr>
                <w:rtl w:val="0"/>
              </w:rPr>
              <w:t xml:space="preserve">Кислотно-основна рівновага. Теорія Льюіса. Теорія Арреніуса. Теорія Бренстеда-Лоурі.</w:t>
            </w:r>
          </w:p>
          <w:p w:rsidR="00000000" w:rsidDel="00000000" w:rsidP="00000000" w:rsidRDefault="00000000" w:rsidRPr="00000000" w14:paraId="0000021F">
            <w:pPr>
              <w:rPr/>
            </w:pPr>
            <w:r w:rsidDel="00000000" w:rsidR="00000000" w:rsidRPr="00000000">
              <w:rPr>
                <w:rtl w:val="0"/>
              </w:rPr>
              <w:t xml:space="preserve">П‘ята група катіонів. Шоста група катіонів.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–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rtl w:val="0"/>
              </w:rPr>
              <w:t xml:space="preserve">Кислотно-основна рівновага. Константа кислотності та основності. Нівелюючий, диференціюючий ефект розчинника.</w:t>
            </w:r>
          </w:p>
          <w:p w:rsidR="00000000" w:rsidDel="00000000" w:rsidP="00000000" w:rsidRDefault="00000000" w:rsidRPr="00000000" w14:paraId="00000224">
            <w:pPr>
              <w:rPr/>
            </w:pPr>
            <w:r w:rsidDel="00000000" w:rsidR="00000000" w:rsidRPr="00000000">
              <w:rPr>
                <w:rtl w:val="0"/>
              </w:rPr>
              <w:t xml:space="preserve">Систематичний хід аналізу катіонів IV, V, VІ груп.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–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rPr/>
            </w:pPr>
            <w:r w:rsidDel="00000000" w:rsidR="00000000" w:rsidRPr="00000000">
              <w:rPr>
                <w:rtl w:val="0"/>
              </w:rPr>
              <w:t xml:space="preserve">Рівновага в гетерогенних системах. </w:t>
            </w:r>
          </w:p>
          <w:p w:rsidR="00000000" w:rsidDel="00000000" w:rsidP="00000000" w:rsidRDefault="00000000" w:rsidRPr="00000000" w14:paraId="00000229">
            <w:pPr>
              <w:rPr/>
            </w:pPr>
            <w:r w:rsidDel="00000000" w:rsidR="00000000" w:rsidRPr="00000000">
              <w:rPr>
                <w:rtl w:val="0"/>
              </w:rPr>
              <w:t xml:space="preserve">Систематичний хід аналізу катіонів всіх груп (рідка задача). Систематичний хід аналізу катіонів всіх груп (суха задача)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–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rtl w:val="0"/>
              </w:rPr>
              <w:t xml:space="preserve">Окисно – відновні реакції. </w:t>
            </w:r>
          </w:p>
          <w:p w:rsidR="00000000" w:rsidDel="00000000" w:rsidP="00000000" w:rsidRDefault="00000000" w:rsidRPr="00000000" w14:paraId="0000022E">
            <w:pPr>
              <w:rPr/>
            </w:pPr>
            <w:r w:rsidDel="00000000" w:rsidR="00000000" w:rsidRPr="00000000">
              <w:rPr>
                <w:rtl w:val="0"/>
              </w:rPr>
              <w:t xml:space="preserve">Перша аналітична група аніонів.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–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rPr/>
            </w:pPr>
            <w:r w:rsidDel="00000000" w:rsidR="00000000" w:rsidRPr="00000000">
              <w:rPr>
                <w:rtl w:val="0"/>
              </w:rPr>
              <w:t xml:space="preserve">Комплексні координаційні сполуки.</w:t>
            </w:r>
          </w:p>
          <w:p w:rsidR="00000000" w:rsidDel="00000000" w:rsidP="00000000" w:rsidRDefault="00000000" w:rsidRPr="00000000" w14:paraId="00000233">
            <w:pPr>
              <w:rPr/>
            </w:pPr>
            <w:r w:rsidDel="00000000" w:rsidR="00000000" w:rsidRPr="00000000">
              <w:rPr>
                <w:rtl w:val="0"/>
              </w:rPr>
              <w:t xml:space="preserve">Друга аналітична група аніонів. Третя аналітична група аніонів.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–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rPr/>
            </w:pPr>
            <w:r w:rsidDel="00000000" w:rsidR="00000000" w:rsidRPr="00000000">
              <w:rPr>
                <w:rtl w:val="0"/>
              </w:rPr>
              <w:t xml:space="preserve">Методи якісного аналізу.</w:t>
            </w:r>
          </w:p>
          <w:p w:rsidR="00000000" w:rsidDel="00000000" w:rsidP="00000000" w:rsidRDefault="00000000" w:rsidRPr="00000000" w14:paraId="00000238">
            <w:pPr>
              <w:rPr/>
            </w:pPr>
            <w:r w:rsidDel="00000000" w:rsidR="00000000" w:rsidRPr="00000000">
              <w:rPr>
                <w:rtl w:val="0"/>
              </w:rPr>
              <w:t xml:space="preserve">Аналіз суміші аніонів І-ІІІ груп.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–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rPr/>
            </w:pPr>
            <w:r w:rsidDel="00000000" w:rsidR="00000000" w:rsidRPr="00000000">
              <w:rPr>
                <w:rtl w:val="0"/>
              </w:rPr>
              <w:t xml:space="preserve">Розділення елементів методом екстракції.</w:t>
            </w:r>
          </w:p>
          <w:p w:rsidR="00000000" w:rsidDel="00000000" w:rsidP="00000000" w:rsidRDefault="00000000" w:rsidRPr="00000000" w14:paraId="0000023D">
            <w:pPr>
              <w:rPr/>
            </w:pPr>
            <w:r w:rsidDel="00000000" w:rsidR="00000000" w:rsidRPr="00000000">
              <w:rPr>
                <w:rtl w:val="0"/>
              </w:rPr>
              <w:t xml:space="preserve">Аналіз суміші катіонів і аніонів усіх груп. Аналіз суміші сухих солей (НДРС).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–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rPr/>
            </w:pPr>
            <w:r w:rsidDel="00000000" w:rsidR="00000000" w:rsidRPr="00000000">
              <w:rPr>
                <w:rtl w:val="0"/>
              </w:rPr>
              <w:t xml:space="preserve">Хроматографія.</w:t>
            </w:r>
          </w:p>
          <w:p w:rsidR="00000000" w:rsidDel="00000000" w:rsidP="00000000" w:rsidRDefault="00000000" w:rsidRPr="00000000" w14:paraId="00000242">
            <w:pPr>
              <w:rPr/>
            </w:pPr>
            <w:r w:rsidDel="00000000" w:rsidR="00000000" w:rsidRPr="00000000">
              <w:rPr>
                <w:rtl w:val="0"/>
              </w:rPr>
              <w:t xml:space="preserve">Хроматографічне розділення та виявлення іонів на папері.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–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Разом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7">
            <w:pPr>
              <w:jc w:val="center"/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rPr/>
        <w:sectPr>
          <w:footerReference r:id="rId7" w:type="default"/>
          <w:pgSz w:h="16838" w:w="11906" w:orient="portrait"/>
          <w:pgMar w:bottom="1134" w:top="1134" w:left="1134" w:right="746" w:header="708" w:footer="708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7.</w:t>
        <w:tab/>
        <w:t xml:space="preserve">Види і зміст поточних контрольних заходів</w:t>
      </w:r>
    </w:p>
    <w:p w:rsidR="00000000" w:rsidDel="00000000" w:rsidP="00000000" w:rsidRDefault="00000000" w:rsidRPr="00000000" w14:paraId="000002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560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11"/>
        <w:gridCol w:w="2926"/>
        <w:gridCol w:w="4490"/>
        <w:gridCol w:w="4431"/>
        <w:gridCol w:w="1202"/>
        <w:tblGridChange w:id="0">
          <w:tblGrid>
            <w:gridCol w:w="1511"/>
            <w:gridCol w:w="2926"/>
            <w:gridCol w:w="4490"/>
            <w:gridCol w:w="4431"/>
            <w:gridCol w:w="1202"/>
          </w:tblGrid>
        </w:tblGridChange>
      </w:tblGrid>
      <w:tr>
        <w:trPr>
          <w:cantSplit w:val="0"/>
          <w:trHeight w:val="73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5A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№ змістового модуля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B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Вид поточного контрольного заходу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C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Зміст поточного контрольного заходу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D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**Критерії оцінювання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E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Усього балів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5F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0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1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2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3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4980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2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Лабораторне заняття № 1. Теоретичне завдання</w:t>
            </w:r>
          </w:p>
          <w:p w:rsidR="00000000" w:rsidDel="00000000" w:rsidP="00000000" w:rsidRDefault="00000000" w:rsidRPr="00000000" w14:paraId="0000027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Усне обговорення питань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Питання для підготовки:</w:t>
            </w:r>
          </w:p>
          <w:p w:rsidR="00000000" w:rsidDel="00000000" w:rsidP="00000000" w:rsidRDefault="00000000" w:rsidRPr="00000000" w14:paraId="0000027E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Який груповий реактив характерний для першої аналітичної групи </w:t>
            </w:r>
          </w:p>
          <w:p w:rsidR="00000000" w:rsidDel="00000000" w:rsidP="00000000" w:rsidRDefault="00000000" w:rsidRPr="00000000" w14:paraId="000002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катіонів? </w:t>
            </w:r>
          </w:p>
          <w:p w:rsidR="00000000" w:rsidDel="00000000" w:rsidP="00000000" w:rsidRDefault="00000000" w:rsidRPr="00000000" w14:paraId="00000280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 який з катіонів першої аналітичної групи діє реактив Nа</w:t>
            </w:r>
            <w:r w:rsidDel="00000000" w:rsidR="00000000" w:rsidRPr="00000000">
              <w:rPr>
                <w:color w:val="000000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rtl w:val="0"/>
              </w:rPr>
              <w:t xml:space="preserve">[Со(NО</w:t>
            </w:r>
            <w:r w:rsidDel="00000000" w:rsidR="00000000" w:rsidRPr="00000000">
              <w:rPr>
                <w:color w:val="000000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rtl w:val="0"/>
              </w:rPr>
              <w:t xml:space="preserve">)</w:t>
            </w:r>
            <w:r w:rsidDel="00000000" w:rsidR="00000000" w:rsidRPr="00000000">
              <w:rPr>
                <w:color w:val="000000"/>
                <w:vertAlign w:val="subscript"/>
                <w:rtl w:val="0"/>
              </w:rPr>
              <w:t xml:space="preserve">6</w:t>
            </w:r>
            <w:r w:rsidDel="00000000" w:rsidR="00000000" w:rsidRPr="00000000">
              <w:rPr>
                <w:color w:val="000000"/>
                <w:rtl w:val="0"/>
              </w:rPr>
              <w:t xml:space="preserve">]?  </w:t>
            </w:r>
          </w:p>
          <w:p w:rsidR="00000000" w:rsidDel="00000000" w:rsidP="00000000" w:rsidRDefault="00000000" w:rsidRPr="00000000" w14:paraId="00000281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Чому відкривати катіон Натрію реактивом КН</w:t>
            </w:r>
            <w:r w:rsidDel="00000000" w:rsidR="00000000" w:rsidRPr="00000000">
              <w:rPr>
                <w:color w:val="000000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rtl w:val="0"/>
              </w:rPr>
              <w:t xml:space="preserve">SbО</w:t>
            </w:r>
            <w:r w:rsidDel="00000000" w:rsidR="00000000" w:rsidRPr="00000000">
              <w:rPr>
                <w:color w:val="000000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color w:val="000000"/>
                <w:rtl w:val="0"/>
              </w:rPr>
              <w:t xml:space="preserve"> можна тільки у нейтральному або слабколужному середовищі? </w:t>
            </w:r>
          </w:p>
          <w:p w:rsidR="00000000" w:rsidDel="00000000" w:rsidP="00000000" w:rsidRDefault="00000000" w:rsidRPr="00000000" w14:paraId="00000282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Чому перед визначенням іона K</w:t>
            </w:r>
            <w:r w:rsidDel="00000000" w:rsidR="00000000" w:rsidRPr="00000000">
              <w:rPr>
                <w:color w:val="000000"/>
                <w:vertAlign w:val="superscript"/>
                <w:rtl w:val="0"/>
              </w:rPr>
              <w:t xml:space="preserve">+</w:t>
            </w:r>
            <w:r w:rsidDel="00000000" w:rsidR="00000000" w:rsidRPr="00000000">
              <w:rPr>
                <w:color w:val="000000"/>
                <w:rtl w:val="0"/>
              </w:rPr>
              <w:t xml:space="preserve"> треба видалити іон NH</w:t>
            </w:r>
            <w:r w:rsidDel="00000000" w:rsidR="00000000" w:rsidRPr="00000000">
              <w:rPr>
                <w:color w:val="000000"/>
                <w:vertAlign w:val="superscript"/>
                <w:rtl w:val="0"/>
              </w:rPr>
              <w:t xml:space="preserve">+</w:t>
            </w:r>
            <w:r w:rsidDel="00000000" w:rsidR="00000000" w:rsidRPr="00000000">
              <w:rPr>
                <w:color w:val="000000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283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Які характерні якісні реакції на катіон NH</w:t>
            </w:r>
            <w:r w:rsidDel="00000000" w:rsidR="00000000" w:rsidRPr="00000000">
              <w:rPr>
                <w:color w:val="000000"/>
                <w:vertAlign w:val="superscript"/>
                <w:rtl w:val="0"/>
              </w:rPr>
              <w:t xml:space="preserve">+</w:t>
            </w:r>
            <w:r w:rsidDel="00000000" w:rsidR="00000000" w:rsidRPr="00000000">
              <w:rPr>
                <w:color w:val="000000"/>
                <w:rtl w:val="0"/>
              </w:rPr>
              <w:t xml:space="preserve">? Написати рівняння реакцій.</w:t>
            </w:r>
          </w:p>
          <w:p w:rsidR="00000000" w:rsidDel="00000000" w:rsidP="00000000" w:rsidRDefault="00000000" w:rsidRPr="00000000" w14:paraId="0000028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5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1,5 – 2 бали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обгрунтовану, чітку і аргументовану відповідь на 100% поставлених запитань.</w:t>
            </w:r>
          </w:p>
          <w:p w:rsidR="00000000" w:rsidDel="00000000" w:rsidP="00000000" w:rsidRDefault="00000000" w:rsidRPr="00000000" w14:paraId="00000286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 – 1,5 бали</w:t>
            </w:r>
            <w:r w:rsidDel="00000000" w:rsidR="00000000" w:rsidRPr="00000000">
              <w:rPr>
                <w:rtl w:val="0"/>
              </w:rPr>
              <w:t xml:space="preserve"> – здобувач освіти отрумує за відповідь не менше ніж на 80% поставлених запитань, є деякі незначні помилки.</w:t>
            </w:r>
          </w:p>
          <w:p w:rsidR="00000000" w:rsidDel="00000000" w:rsidP="00000000" w:rsidRDefault="00000000" w:rsidRPr="00000000" w14:paraId="00000287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0,5 – 1 бал </w:t>
            </w:r>
            <w:r w:rsidDel="00000000" w:rsidR="00000000" w:rsidRPr="00000000">
              <w:rPr>
                <w:rtl w:val="0"/>
              </w:rPr>
              <w:t xml:space="preserve">–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здобувач освіти отримує за відповідь на 50% поставлених запитань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з незначними помилками.</w:t>
            </w:r>
          </w:p>
          <w:p w:rsidR="00000000" w:rsidDel="00000000" w:rsidP="00000000" w:rsidRDefault="00000000" w:rsidRPr="00000000" w14:paraId="00000288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 – 0,5 балів</w:t>
            </w:r>
            <w:r w:rsidDel="00000000" w:rsidR="00000000" w:rsidRPr="00000000">
              <w:rPr>
                <w:rtl w:val="0"/>
              </w:rPr>
              <w:t xml:space="preserve"> – здобувач освіти отримає за відповідь менше ніж на 50% запитань, у відповіді наявні значні помилки.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9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563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Лабораторне заняття № 1. Лабораторне завдання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Письмове розв'язування розрахункових завдань лабораторної роботи</w:t>
            </w:r>
          </w:p>
          <w:p w:rsidR="00000000" w:rsidDel="00000000" w:rsidP="00000000" w:rsidRDefault="00000000" w:rsidRPr="00000000" w14:paraId="0000028D">
            <w:pPr>
              <w:tabs>
                <w:tab w:val="left" w:leader="none" w:pos="3707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E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1,5 – 2 бали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виконання всіх поставлених завдань лабораторного заняття, </w:t>
            </w:r>
          </w:p>
          <w:p w:rsidR="00000000" w:rsidDel="00000000" w:rsidP="00000000" w:rsidRDefault="00000000" w:rsidRPr="00000000" w14:paraId="0000028F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 – 1,5 бали </w:t>
            </w:r>
            <w:r w:rsidDel="00000000" w:rsidR="00000000" w:rsidRPr="00000000">
              <w:rPr>
                <w:rtl w:val="0"/>
              </w:rPr>
              <w:t xml:space="preserve">– здобувач освіти отримує за виконання поставлених завдань лабораторного заняття. В оформленні роботи є незначні помилки.</w:t>
            </w:r>
          </w:p>
          <w:p w:rsidR="00000000" w:rsidDel="00000000" w:rsidP="00000000" w:rsidRDefault="00000000" w:rsidRPr="00000000" w14:paraId="00000290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0,5 – 1 бал </w:t>
            </w:r>
            <w:r w:rsidDel="00000000" w:rsidR="00000000" w:rsidRPr="00000000">
              <w:rPr>
                <w:rtl w:val="0"/>
              </w:rPr>
              <w:t xml:space="preserve">– здобувач освіти отримує за виконання завдань лабораторного заняття в неповному обсязі. В оформленні роботи є значні помилки. </w:t>
            </w:r>
          </w:p>
          <w:p w:rsidR="00000000" w:rsidDel="00000000" w:rsidP="00000000" w:rsidRDefault="00000000" w:rsidRPr="00000000" w14:paraId="00000291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 – 0,5 бал </w:t>
            </w:r>
            <w:r w:rsidDel="00000000" w:rsidR="00000000" w:rsidRPr="00000000">
              <w:rPr>
                <w:rtl w:val="0"/>
              </w:rPr>
              <w:t xml:space="preserve">– здобувач освіти отримує за виконання менше 30% поставлених завдань лабораторного заняття. В оформленні роботи є значні помилки.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2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4">
            <w:pPr>
              <w:widowControl w:val="0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Тестовий контроль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в СЕЗН ЗНУ на платформі Moodle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Вибіркові тести з однією правильною відповіддю.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6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 – 2 бали</w:t>
            </w:r>
          </w:p>
          <w:p w:rsidR="00000000" w:rsidDel="00000000" w:rsidP="00000000" w:rsidRDefault="00000000" w:rsidRPr="00000000" w14:paraId="00000297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за виконання тестових завдань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8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99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Усього за ЗМ 1 КЗ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A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C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D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Лабораторне заняття № 2. Теоретичне завдання </w:t>
            </w:r>
          </w:p>
          <w:p w:rsidR="00000000" w:rsidDel="00000000" w:rsidP="00000000" w:rsidRDefault="00000000" w:rsidRPr="00000000" w14:paraId="000002A0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Усне обговорення питань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Питання для підготовки:</w:t>
            </w:r>
          </w:p>
          <w:p w:rsidR="00000000" w:rsidDel="00000000" w:rsidP="00000000" w:rsidRDefault="00000000" w:rsidRPr="00000000" w14:paraId="000002A2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 якій послідовності будуть осаджуватися груповим реагентом катіони Ag</w:t>
            </w:r>
            <w:r w:rsidDel="00000000" w:rsidR="00000000" w:rsidRPr="00000000">
              <w:rPr>
                <w:color w:val="000000"/>
                <w:vertAlign w:val="superscript"/>
                <w:rtl w:val="0"/>
              </w:rPr>
              <w:t xml:space="preserve">+</w:t>
            </w:r>
            <w:r w:rsidDel="00000000" w:rsidR="00000000" w:rsidRPr="00000000">
              <w:rPr>
                <w:color w:val="000000"/>
                <w:rtl w:val="0"/>
              </w:rPr>
              <w:t xml:space="preserve">, Нg</w:t>
            </w:r>
            <w:r w:rsidDel="00000000" w:rsidR="00000000" w:rsidRPr="00000000">
              <w:rPr>
                <w:color w:val="000000"/>
                <w:vertAlign w:val="superscript"/>
                <w:rtl w:val="0"/>
              </w:rPr>
              <w:t xml:space="preserve">2+</w:t>
            </w:r>
            <w:r w:rsidDel="00000000" w:rsidR="00000000" w:rsidRPr="00000000">
              <w:rPr>
                <w:color w:val="000000"/>
                <w:rtl w:val="0"/>
              </w:rPr>
              <w:t xml:space="preserve"> , РЬ</w:t>
            </w:r>
            <w:r w:rsidDel="00000000" w:rsidR="00000000" w:rsidRPr="00000000">
              <w:rPr>
                <w:color w:val="000000"/>
                <w:vertAlign w:val="superscript"/>
                <w:rtl w:val="0"/>
              </w:rPr>
              <w:t xml:space="preserve">2+</w:t>
            </w:r>
            <w:r w:rsidDel="00000000" w:rsidR="00000000" w:rsidRPr="00000000">
              <w:rPr>
                <w:color w:val="000000"/>
                <w:rtl w:val="0"/>
              </w:rPr>
              <w:t xml:space="preserve"> ? </w:t>
            </w:r>
          </w:p>
          <w:p w:rsidR="00000000" w:rsidDel="00000000" w:rsidP="00000000" w:rsidRDefault="00000000" w:rsidRPr="00000000" w14:paraId="000002A3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Якими реагентами відкривають Pb</w:t>
            </w:r>
            <w:r w:rsidDel="00000000" w:rsidR="00000000" w:rsidRPr="00000000">
              <w:rPr>
                <w:color w:val="000000"/>
                <w:vertAlign w:val="superscript"/>
                <w:rtl w:val="0"/>
              </w:rPr>
              <w:t xml:space="preserve">2+</w:t>
            </w:r>
            <w:r w:rsidDel="00000000" w:rsidR="00000000" w:rsidRPr="00000000">
              <w:rPr>
                <w:color w:val="000000"/>
                <w:rtl w:val="0"/>
              </w:rPr>
              <w:t xml:space="preserve"> у систематичному ході аналізу? Напишіть рівняння реакцій. </w:t>
            </w:r>
          </w:p>
          <w:p w:rsidR="00000000" w:rsidDel="00000000" w:rsidP="00000000" w:rsidRDefault="00000000" w:rsidRPr="00000000" w14:paraId="000002A4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Яким реагентом можна розділити хлориди Аргентуму та Меркурію (I) і водночас виявити катіони Меркурію (I) ? </w:t>
            </w:r>
          </w:p>
          <w:p w:rsidR="00000000" w:rsidDel="00000000" w:rsidP="00000000" w:rsidRDefault="00000000" w:rsidRPr="00000000" w14:paraId="000002A5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Чому Аргентум хлорид добре розчиняється у розчині амоніаку, а Аргентум бромід – погано? </w:t>
            </w:r>
          </w:p>
          <w:p w:rsidR="00000000" w:rsidDel="00000000" w:rsidP="00000000" w:rsidRDefault="00000000" w:rsidRPr="00000000" w14:paraId="000002A6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 допомогою якого аналітичного реактиву – HCl, KI, Na</w:t>
            </w:r>
            <w:r w:rsidDel="00000000" w:rsidR="00000000" w:rsidRPr="00000000">
              <w:rPr>
                <w:color w:val="000000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rtl w:val="0"/>
              </w:rPr>
              <w:t xml:space="preserve">S можна найповніше осадити катіон Pb</w:t>
            </w:r>
            <w:r w:rsidDel="00000000" w:rsidR="00000000" w:rsidRPr="00000000">
              <w:rPr>
                <w:color w:val="000000"/>
                <w:vertAlign w:val="superscript"/>
                <w:rtl w:val="0"/>
              </w:rPr>
              <w:t xml:space="preserve">2+</w:t>
            </w:r>
            <w:r w:rsidDel="00000000" w:rsidR="00000000" w:rsidRPr="00000000">
              <w:rPr>
                <w:color w:val="000000"/>
                <w:rtl w:val="0"/>
              </w:rPr>
              <w:t xml:space="preserve"> ?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7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1,5 – 2 бали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обгрунтовану, чітку і аргументовану відповідь на 100% поставлених запитань.</w:t>
            </w:r>
          </w:p>
          <w:p w:rsidR="00000000" w:rsidDel="00000000" w:rsidP="00000000" w:rsidRDefault="00000000" w:rsidRPr="00000000" w14:paraId="000002A8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 – 1,5 бали</w:t>
            </w:r>
            <w:r w:rsidDel="00000000" w:rsidR="00000000" w:rsidRPr="00000000">
              <w:rPr>
                <w:rtl w:val="0"/>
              </w:rPr>
              <w:t xml:space="preserve"> – здобувач освіти отрумує за відповідь не менше ніж на 80% поставлених запитань, є деякі незначні помилки.</w:t>
            </w:r>
          </w:p>
          <w:p w:rsidR="00000000" w:rsidDel="00000000" w:rsidP="00000000" w:rsidRDefault="00000000" w:rsidRPr="00000000" w14:paraId="000002A9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0,5 – 1 бал </w:t>
            </w:r>
            <w:r w:rsidDel="00000000" w:rsidR="00000000" w:rsidRPr="00000000">
              <w:rPr>
                <w:rtl w:val="0"/>
              </w:rPr>
              <w:t xml:space="preserve">–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здобувач освіти отримує за відповідь на 50% поставлених запитань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з незначними помилками.</w:t>
            </w:r>
          </w:p>
          <w:p w:rsidR="00000000" w:rsidDel="00000000" w:rsidP="00000000" w:rsidRDefault="00000000" w:rsidRPr="00000000" w14:paraId="000002AA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 – 0,5 балів</w:t>
            </w:r>
            <w:r w:rsidDel="00000000" w:rsidR="00000000" w:rsidRPr="00000000">
              <w:rPr>
                <w:rtl w:val="0"/>
              </w:rPr>
              <w:t xml:space="preserve"> – здобувач освіти отримає за відповідь менше ніж на 50% запитань, у відповіді наявні значні помилки.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B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Лабораторне заняття № 2. Лабораторне завдання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Письмове розв'язування розрахункових завдань лабораторної роботи</w:t>
            </w:r>
          </w:p>
          <w:p w:rsidR="00000000" w:rsidDel="00000000" w:rsidP="00000000" w:rsidRDefault="00000000" w:rsidRPr="00000000" w14:paraId="000002AF">
            <w:pPr>
              <w:tabs>
                <w:tab w:val="left" w:leader="none" w:pos="3707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0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1,5 – 2 бали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виконання всіх поставлених завдань лабораторного заняття, </w:t>
            </w:r>
          </w:p>
          <w:p w:rsidR="00000000" w:rsidDel="00000000" w:rsidP="00000000" w:rsidRDefault="00000000" w:rsidRPr="00000000" w14:paraId="000002B1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 – 1,5 бали </w:t>
            </w:r>
            <w:r w:rsidDel="00000000" w:rsidR="00000000" w:rsidRPr="00000000">
              <w:rPr>
                <w:rtl w:val="0"/>
              </w:rPr>
              <w:t xml:space="preserve">– здобувач освіти отримує за виконання поставлених завдань лабораторного заняття. В оформленні роботи є незначні помилки.</w:t>
            </w:r>
          </w:p>
          <w:p w:rsidR="00000000" w:rsidDel="00000000" w:rsidP="00000000" w:rsidRDefault="00000000" w:rsidRPr="00000000" w14:paraId="000002B2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0,5 – 1 бал </w:t>
            </w:r>
            <w:r w:rsidDel="00000000" w:rsidR="00000000" w:rsidRPr="00000000">
              <w:rPr>
                <w:rtl w:val="0"/>
              </w:rPr>
              <w:t xml:space="preserve">– здобувач освіти отримує за виконання завдань лабораторного заняття в неповному обсязі. В оформленні роботи є значні помилки. </w:t>
            </w:r>
          </w:p>
          <w:p w:rsidR="00000000" w:rsidDel="00000000" w:rsidP="00000000" w:rsidRDefault="00000000" w:rsidRPr="00000000" w14:paraId="000002B3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 – 0,5 бал </w:t>
            </w:r>
            <w:r w:rsidDel="00000000" w:rsidR="00000000" w:rsidRPr="00000000">
              <w:rPr>
                <w:rtl w:val="0"/>
              </w:rPr>
              <w:t xml:space="preserve">– здобувач освіти отримує за виконання менше 30% поставлених завдань лабораторного заняття. В оформленні роботи є значні помилки.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6">
            <w:pPr>
              <w:widowControl w:val="0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Тестовий контроль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в СЕЗН ЗНУ на платформі Moodle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Вибіркові тести з однією правильною відповіддю.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8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 – 2 бали</w:t>
            </w:r>
          </w:p>
          <w:p w:rsidR="00000000" w:rsidDel="00000000" w:rsidP="00000000" w:rsidRDefault="00000000" w:rsidRPr="00000000" w14:paraId="000002B9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за виконання тестових завдань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A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BB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Усього за ЗМ 2 КЗ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C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E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F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</w:tr>
      <w:tr>
        <w:trPr>
          <w:cantSplit w:val="0"/>
          <w:trHeight w:val="60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Лабораторне заняття № 3. Теоретичне завдання</w:t>
            </w:r>
          </w:p>
          <w:p w:rsidR="00000000" w:rsidDel="00000000" w:rsidP="00000000" w:rsidRDefault="00000000" w:rsidRPr="00000000" w14:paraId="000002C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Усне обговорення питань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Питання для підготовки:</w:t>
            </w:r>
          </w:p>
          <w:p w:rsidR="00000000" w:rsidDel="00000000" w:rsidP="00000000" w:rsidRDefault="00000000" w:rsidRPr="00000000" w14:paraId="000002C4">
            <w:pPr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Як називаються реакції і реагенти, що дають можливість визначити даний іон у присутності інших іонів?</w:t>
            </w:r>
          </w:p>
          <w:p w:rsidR="00000000" w:rsidDel="00000000" w:rsidP="00000000" w:rsidRDefault="00000000" w:rsidRPr="00000000" w14:paraId="000002C5">
            <w:pPr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Досліджуваний розчин утворив білий осад з розчином Барій хлориду, нерозчинний ні у кислотах, ні у лугах. Який склад отриманого осаду? </w:t>
            </w:r>
          </w:p>
          <w:p w:rsidR="00000000" w:rsidDel="00000000" w:rsidP="00000000" w:rsidRDefault="00000000" w:rsidRPr="00000000" w14:paraId="000002C6">
            <w:pPr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Що можна використати, щоб перевести осад ВаSО</w:t>
            </w:r>
            <w:r w:rsidDel="00000000" w:rsidR="00000000" w:rsidRPr="00000000">
              <w:rPr>
                <w:color w:val="000000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color w:val="000000"/>
                <w:rtl w:val="0"/>
              </w:rPr>
              <w:t xml:space="preserve"> в розчин?</w:t>
            </w:r>
          </w:p>
          <w:p w:rsidR="00000000" w:rsidDel="00000000" w:rsidP="00000000" w:rsidRDefault="00000000" w:rsidRPr="00000000" w14:paraId="000002C7">
            <w:pPr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 аналітичній лабораторії ідентифікували сполуку, вносячи її в безбарвне полум'я пальника. У ході випробування полум'я офарбилося в жовто-зелений колір. Солі якого катіона присутні в розчині?</w:t>
            </w:r>
          </w:p>
          <w:p w:rsidR="00000000" w:rsidDel="00000000" w:rsidP="00000000" w:rsidRDefault="00000000" w:rsidRPr="00000000" w14:paraId="000002C8">
            <w:pPr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 суміші присутні катіони Стронцію та Барію, для їхньої ідентифікації використовують розчин хромат-іонів. Який аналітичний ефект при цьому спостерігається?</w:t>
            </w:r>
          </w:p>
          <w:p w:rsidR="00000000" w:rsidDel="00000000" w:rsidP="00000000" w:rsidRDefault="00000000" w:rsidRPr="00000000" w14:paraId="000002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A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1,5 – 2 бали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обгрунтовану, чітку і аргументовану відповідь на 100% поставлених запитань.</w:t>
            </w:r>
          </w:p>
          <w:p w:rsidR="00000000" w:rsidDel="00000000" w:rsidP="00000000" w:rsidRDefault="00000000" w:rsidRPr="00000000" w14:paraId="000002CB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 – 1,5 бали</w:t>
            </w:r>
            <w:r w:rsidDel="00000000" w:rsidR="00000000" w:rsidRPr="00000000">
              <w:rPr>
                <w:rtl w:val="0"/>
              </w:rPr>
              <w:t xml:space="preserve"> – здобувач освіти отрумує за відповідь не менше ніж на 80% поставлених запитань, є деякі незначні помилки.</w:t>
            </w:r>
          </w:p>
          <w:p w:rsidR="00000000" w:rsidDel="00000000" w:rsidP="00000000" w:rsidRDefault="00000000" w:rsidRPr="00000000" w14:paraId="000002CC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0,5 – 1 бал </w:t>
            </w:r>
            <w:r w:rsidDel="00000000" w:rsidR="00000000" w:rsidRPr="00000000">
              <w:rPr>
                <w:rtl w:val="0"/>
              </w:rPr>
              <w:t xml:space="preserve">–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здобувач освіти отримує за відповідь на 50% поставлених запитань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з незначними помилками.</w:t>
            </w:r>
          </w:p>
          <w:p w:rsidR="00000000" w:rsidDel="00000000" w:rsidP="00000000" w:rsidRDefault="00000000" w:rsidRPr="00000000" w14:paraId="000002CD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 – 0,5 балів</w:t>
            </w:r>
            <w:r w:rsidDel="00000000" w:rsidR="00000000" w:rsidRPr="00000000">
              <w:rPr>
                <w:rtl w:val="0"/>
              </w:rPr>
              <w:t xml:space="preserve"> – здобувач освіти отримає за відповідь менше ніж на 50% запитань, у відповіді наявні значні помилки.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Лабораторне заняття №3</w:t>
            </w:r>
          </w:p>
          <w:p w:rsidR="00000000" w:rsidDel="00000000" w:rsidP="00000000" w:rsidRDefault="00000000" w:rsidRPr="00000000" w14:paraId="000002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Лабораторне завдання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Письмове розв'язування розрахункових завдань лабораторної роботи</w:t>
            </w:r>
          </w:p>
          <w:p w:rsidR="00000000" w:rsidDel="00000000" w:rsidP="00000000" w:rsidRDefault="00000000" w:rsidRPr="00000000" w14:paraId="000002D3">
            <w:pPr>
              <w:tabs>
                <w:tab w:val="left" w:leader="none" w:pos="3707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4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1,5 – 2 бали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виконання всіх поставлених завдань лабораторного заняття.</w:t>
            </w:r>
          </w:p>
          <w:p w:rsidR="00000000" w:rsidDel="00000000" w:rsidP="00000000" w:rsidRDefault="00000000" w:rsidRPr="00000000" w14:paraId="000002D5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 – 1,5 бали </w:t>
            </w:r>
            <w:r w:rsidDel="00000000" w:rsidR="00000000" w:rsidRPr="00000000">
              <w:rPr>
                <w:rtl w:val="0"/>
              </w:rPr>
              <w:t xml:space="preserve">– здобувач освіти отримує за виконання поставлених завдань лабораторного заняття. В оформленні роботи є незначні помилки.</w:t>
            </w:r>
          </w:p>
          <w:p w:rsidR="00000000" w:rsidDel="00000000" w:rsidP="00000000" w:rsidRDefault="00000000" w:rsidRPr="00000000" w14:paraId="000002D6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0,5 – 1 бал </w:t>
            </w:r>
            <w:r w:rsidDel="00000000" w:rsidR="00000000" w:rsidRPr="00000000">
              <w:rPr>
                <w:rtl w:val="0"/>
              </w:rPr>
              <w:t xml:space="preserve">– здобувач освіти отримує за виконання завдань лабораторного заняття в неповному обсязі. В оформленні роботи є значні помилки. </w:t>
            </w:r>
          </w:p>
          <w:p w:rsidR="00000000" w:rsidDel="00000000" w:rsidP="00000000" w:rsidRDefault="00000000" w:rsidRPr="00000000" w14:paraId="000002D7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 – 0,5 бали </w:t>
            </w:r>
            <w:r w:rsidDel="00000000" w:rsidR="00000000" w:rsidRPr="00000000">
              <w:rPr>
                <w:rtl w:val="0"/>
              </w:rPr>
              <w:t xml:space="preserve">– здобувач освіти отримує за виконання менше 30% поставлених завдань лабораторного заняття. В оформленні роботи є значні помилки.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A">
            <w:pPr>
              <w:widowControl w:val="0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Тестовий контроль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в СЕЗН ЗНУ на платформі Moodle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Вибіркові тести з однією правильною відповіддю.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C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 – 2 бали</w:t>
            </w:r>
          </w:p>
          <w:p w:rsidR="00000000" w:rsidDel="00000000" w:rsidP="00000000" w:rsidRDefault="00000000" w:rsidRPr="00000000" w14:paraId="000002DD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за виконання тестових завдань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DF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Усього за ЗМ 3 КЗ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0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2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3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Лабораторне заняття № 4. Теоретичне завдання</w:t>
            </w:r>
          </w:p>
          <w:p w:rsidR="00000000" w:rsidDel="00000000" w:rsidP="00000000" w:rsidRDefault="00000000" w:rsidRPr="00000000" w14:paraId="000002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Усне обговорення питань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Питання для підготовки:</w:t>
            </w:r>
          </w:p>
          <w:p w:rsidR="00000000" w:rsidDel="00000000" w:rsidP="00000000" w:rsidRDefault="00000000" w:rsidRPr="00000000" w14:paraId="000002E8">
            <w:pPr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 який колір солі К</w:t>
            </w:r>
            <w:r w:rsidDel="00000000" w:rsidR="00000000" w:rsidRPr="00000000">
              <w:rPr>
                <w:color w:val="000000"/>
                <w:vertAlign w:val="superscript"/>
                <w:rtl w:val="0"/>
              </w:rPr>
              <w:t xml:space="preserve">+</w:t>
            </w:r>
            <w:r w:rsidDel="00000000" w:rsidR="00000000" w:rsidRPr="00000000">
              <w:rPr>
                <w:color w:val="000000"/>
                <w:rtl w:val="0"/>
              </w:rPr>
              <w:t xml:space="preserve"> забарвлюють полум’я?</w:t>
            </w:r>
          </w:p>
          <w:p w:rsidR="00000000" w:rsidDel="00000000" w:rsidP="00000000" w:rsidRDefault="00000000" w:rsidRPr="00000000" w14:paraId="000002E9">
            <w:pPr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Чому при визначенні катіонів І аналітичної групи із розчину попередньо відокремлюють катіони II та III аналітичних груп? Напишіть рівняння реакцій.</w:t>
            </w:r>
          </w:p>
          <w:p w:rsidR="00000000" w:rsidDel="00000000" w:rsidP="00000000" w:rsidRDefault="00000000" w:rsidRPr="00000000" w14:paraId="000002EA">
            <w:pPr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Чому в систематичному ході аналізу суміші катіонів I—III груп спочатку відокремлюють груповим реагентом II аналітичну групу? Напишіть рівняння реакцій.</w:t>
            </w:r>
          </w:p>
          <w:p w:rsidR="00000000" w:rsidDel="00000000" w:rsidP="00000000" w:rsidRDefault="00000000" w:rsidRPr="00000000" w14:paraId="000002EB">
            <w:pPr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Як відокремлюють суміш хлоридів катіонів II аналітичної групи від суміші сульфатів катіонів III аналітичної групи при аналізі розчину з осадом. Напишіть рівняння реакцій.</w:t>
            </w:r>
          </w:p>
          <w:p w:rsidR="00000000" w:rsidDel="00000000" w:rsidP="00000000" w:rsidRDefault="00000000" w:rsidRPr="00000000" w14:paraId="000002EC">
            <w:pPr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Чому катіони Рb</w:t>
            </w:r>
            <w:r w:rsidDel="00000000" w:rsidR="00000000" w:rsidRPr="00000000">
              <w:rPr>
                <w:color w:val="000000"/>
                <w:vertAlign w:val="superscript"/>
                <w:rtl w:val="0"/>
              </w:rPr>
              <w:t xml:space="preserve">2+</w:t>
            </w:r>
            <w:r w:rsidDel="00000000" w:rsidR="00000000" w:rsidRPr="00000000">
              <w:rPr>
                <w:color w:val="000000"/>
                <w:rtl w:val="0"/>
              </w:rPr>
              <w:t xml:space="preserve"> після відокремлення їх груповим реагентом осаджуються 1 моль/дм</w:t>
            </w:r>
            <w:r w:rsidDel="00000000" w:rsidR="00000000" w:rsidRPr="00000000">
              <w:rPr>
                <w:color w:val="000000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rtl w:val="0"/>
              </w:rPr>
              <w:t xml:space="preserve"> розчином Н</w:t>
            </w:r>
            <w:r w:rsidDel="00000000" w:rsidR="00000000" w:rsidRPr="00000000">
              <w:rPr>
                <w:color w:val="000000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rtl w:val="0"/>
              </w:rPr>
              <w:t xml:space="preserve">О</w:t>
            </w:r>
            <w:r w:rsidDel="00000000" w:rsidR="00000000" w:rsidRPr="00000000">
              <w:rPr>
                <w:color w:val="000000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color w:val="000000"/>
                <w:rtl w:val="0"/>
              </w:rPr>
              <w:t xml:space="preserve"> сумісно з сульфатами катіонів III аналітичної групи? Напишіть рівняння реакцій.</w:t>
            </w:r>
          </w:p>
          <w:p w:rsidR="00000000" w:rsidDel="00000000" w:rsidP="00000000" w:rsidRDefault="00000000" w:rsidRPr="00000000" w14:paraId="000002ED">
            <w:pPr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Як осад РЬSО</w:t>
            </w:r>
            <w:r w:rsidDel="00000000" w:rsidR="00000000" w:rsidRPr="00000000">
              <w:rPr>
                <w:color w:val="000000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color w:val="000000"/>
                <w:rtl w:val="0"/>
              </w:rPr>
              <w:t xml:space="preserve"> відокремлюють від сульфатів катіонів III аналітичної групи? Напишіть рівняння реакції.</w:t>
            </w:r>
          </w:p>
          <w:p w:rsidR="00000000" w:rsidDel="00000000" w:rsidP="00000000" w:rsidRDefault="00000000" w:rsidRPr="00000000" w14:paraId="000002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F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1,5 – 2 бали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обгрунтовану, чітку і аргументовану відповідь на 100% поставлених запитань.</w:t>
            </w:r>
          </w:p>
          <w:p w:rsidR="00000000" w:rsidDel="00000000" w:rsidP="00000000" w:rsidRDefault="00000000" w:rsidRPr="00000000" w14:paraId="000002F0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 – 1,5 бали</w:t>
            </w:r>
            <w:r w:rsidDel="00000000" w:rsidR="00000000" w:rsidRPr="00000000">
              <w:rPr>
                <w:rtl w:val="0"/>
              </w:rPr>
              <w:t xml:space="preserve"> – здобувач освіти отрумує за відповідь не менше ніж на 80% поставлених запитань, є деякі незначні помилки.</w:t>
            </w:r>
          </w:p>
          <w:p w:rsidR="00000000" w:rsidDel="00000000" w:rsidP="00000000" w:rsidRDefault="00000000" w:rsidRPr="00000000" w14:paraId="000002F1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0,5 – 1 бал </w:t>
            </w:r>
            <w:r w:rsidDel="00000000" w:rsidR="00000000" w:rsidRPr="00000000">
              <w:rPr>
                <w:rtl w:val="0"/>
              </w:rPr>
              <w:t xml:space="preserve">–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здобувач освіти отримує за відповідь на 50% поставлених запитань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з незначними помилками.</w:t>
            </w:r>
          </w:p>
          <w:p w:rsidR="00000000" w:rsidDel="00000000" w:rsidP="00000000" w:rsidRDefault="00000000" w:rsidRPr="00000000" w14:paraId="000002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0 – 0,5 балів</w:t>
            </w:r>
            <w:r w:rsidDel="00000000" w:rsidR="00000000" w:rsidRPr="00000000">
              <w:rPr>
                <w:color w:val="000000"/>
                <w:rtl w:val="0"/>
              </w:rPr>
              <w:t xml:space="preserve"> – здобувач освіти отримає за відповідь менше ніж на 50% запитань, у відповіді наявні значні помилки.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Лабораторне заняття № 4. Лабораторне завдання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Письмове розв'язування розрахункових завдань лабораторної роботи</w:t>
            </w:r>
          </w:p>
          <w:p w:rsidR="00000000" w:rsidDel="00000000" w:rsidP="00000000" w:rsidRDefault="00000000" w:rsidRPr="00000000" w14:paraId="000002F7">
            <w:pPr>
              <w:tabs>
                <w:tab w:val="left" w:leader="none" w:pos="3707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8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1,5 – 2 бали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виконання всіх поставлених завдань лабораторного заняття.</w:t>
            </w:r>
          </w:p>
          <w:p w:rsidR="00000000" w:rsidDel="00000000" w:rsidP="00000000" w:rsidRDefault="00000000" w:rsidRPr="00000000" w14:paraId="000002F9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 – 1,5 бали </w:t>
            </w:r>
            <w:r w:rsidDel="00000000" w:rsidR="00000000" w:rsidRPr="00000000">
              <w:rPr>
                <w:rtl w:val="0"/>
              </w:rPr>
              <w:t xml:space="preserve">– здобувач освіти отримує за виконання поставлених завдань лабораторного заняття. В оформленні роботи є незначні помилки.</w:t>
            </w:r>
          </w:p>
          <w:p w:rsidR="00000000" w:rsidDel="00000000" w:rsidP="00000000" w:rsidRDefault="00000000" w:rsidRPr="00000000" w14:paraId="000002FA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0,5 – 1 бал </w:t>
            </w:r>
            <w:r w:rsidDel="00000000" w:rsidR="00000000" w:rsidRPr="00000000">
              <w:rPr>
                <w:rtl w:val="0"/>
              </w:rPr>
              <w:t xml:space="preserve">– здобувач освіти отримує за виконання завдань лабораторного заняття в неповному обсязі. В оформленні роботи є значні помилки. </w:t>
            </w:r>
          </w:p>
          <w:p w:rsidR="00000000" w:rsidDel="00000000" w:rsidP="00000000" w:rsidRDefault="00000000" w:rsidRPr="00000000" w14:paraId="000002FB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 – 0,5 бали </w:t>
            </w:r>
            <w:r w:rsidDel="00000000" w:rsidR="00000000" w:rsidRPr="00000000">
              <w:rPr>
                <w:rtl w:val="0"/>
              </w:rPr>
              <w:t xml:space="preserve">– здобувач освіти отримує за виконання менше 30% поставлених завдань лабораторного заняття. В оформленні роботи є значні помилки.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C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F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E">
            <w:pPr>
              <w:widowControl w:val="0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Тестовий контроль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в СЕЗН ЗНУ на платформі Moodle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Вибіркові тести з однією правильною відповіддю.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0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 – 2 бали</w:t>
            </w:r>
          </w:p>
          <w:p w:rsidR="00000000" w:rsidDel="00000000" w:rsidP="00000000" w:rsidRDefault="00000000" w:rsidRPr="00000000" w14:paraId="00000301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за виконання тестових завдань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Усього за ЗМ 4 КЗ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Лабораторне заняття № 5. Теоретичне завдання</w:t>
            </w:r>
          </w:p>
          <w:p w:rsidR="00000000" w:rsidDel="00000000" w:rsidP="00000000" w:rsidRDefault="00000000" w:rsidRPr="00000000" w14:paraId="0000030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Усне обговорення питань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Питання для підготовки:</w:t>
            </w:r>
          </w:p>
          <w:p w:rsidR="00000000" w:rsidDel="00000000" w:rsidP="00000000" w:rsidRDefault="00000000" w:rsidRPr="00000000" w14:paraId="0000030C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Які катіони належать до IV аналітичної групи? Чи є в них груповий реактив? </w:t>
            </w:r>
          </w:p>
          <w:p w:rsidR="00000000" w:rsidDel="00000000" w:rsidP="00000000" w:rsidRDefault="00000000" w:rsidRPr="00000000" w14:paraId="0000030D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За якою властивістю Cr</w:t>
            </w:r>
            <w:r w:rsidDel="00000000" w:rsidR="00000000" w:rsidRPr="00000000">
              <w:rPr>
                <w:vertAlign w:val="superscript"/>
                <w:rtl w:val="0"/>
              </w:rPr>
              <w:t xml:space="preserve">3+</w:t>
            </w:r>
            <w:r w:rsidDel="00000000" w:rsidR="00000000" w:rsidRPr="00000000">
              <w:rPr>
                <w:rtl w:val="0"/>
              </w:rPr>
              <w:t xml:space="preserve"> відрізняється від Zn</w:t>
            </w:r>
            <w:r w:rsidDel="00000000" w:rsidR="00000000" w:rsidRPr="00000000">
              <w:rPr>
                <w:vertAlign w:val="superscript"/>
                <w:rtl w:val="0"/>
              </w:rPr>
              <w:t xml:space="preserve">2+</w:t>
            </w:r>
            <w:r w:rsidDel="00000000" w:rsidR="00000000" w:rsidRPr="00000000">
              <w:rPr>
                <w:rtl w:val="0"/>
              </w:rPr>
              <w:t xml:space="preserve"> та Al</w:t>
            </w:r>
            <w:r w:rsidDel="00000000" w:rsidR="00000000" w:rsidRPr="00000000">
              <w:rPr>
                <w:vertAlign w:val="superscript"/>
                <w:rtl w:val="0"/>
              </w:rPr>
              <w:t xml:space="preserve">3+</w:t>
            </w:r>
            <w:r w:rsidDel="00000000" w:rsidR="00000000" w:rsidRPr="00000000">
              <w:rPr>
                <w:rtl w:val="0"/>
              </w:rPr>
              <w:t xml:space="preserve"> ? </w:t>
            </w:r>
          </w:p>
          <w:p w:rsidR="00000000" w:rsidDel="00000000" w:rsidP="00000000" w:rsidRDefault="00000000" w:rsidRPr="00000000" w14:paraId="0000030E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Чому гідрооксиди IV групи не розчинні у воді, але розчинні в </w:t>
              <w:br w:type="textWrapping"/>
              <w:t xml:space="preserve">кислотах?Чи розчинні вони в лугах? </w:t>
            </w:r>
          </w:p>
          <w:p w:rsidR="00000000" w:rsidDel="00000000" w:rsidP="00000000" w:rsidRDefault="00000000" w:rsidRPr="00000000" w14:paraId="0000030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Як амфоліти дисоціюють у водних розчинах? Наведіть приклад. </w:t>
            </w:r>
          </w:p>
          <w:p w:rsidR="00000000" w:rsidDel="00000000" w:rsidP="00000000" w:rsidRDefault="00000000" w:rsidRPr="00000000" w14:paraId="00000310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Які солі IV групи добре розчинні в воді, які погано? Чому? </w:t>
            </w:r>
          </w:p>
          <w:p w:rsidR="00000000" w:rsidDel="00000000" w:rsidP="00000000" w:rsidRDefault="00000000" w:rsidRPr="00000000" w14:paraId="00000311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Який катіон IV групи виявляє амфотерні властивості? В чому це </w:t>
              <w:br w:type="textWrapping"/>
              <w:t xml:space="preserve">проявляється? </w:t>
            </w:r>
          </w:p>
          <w:p w:rsidR="00000000" w:rsidDel="00000000" w:rsidP="00000000" w:rsidRDefault="00000000" w:rsidRPr="00000000" w14:paraId="0000031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3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1,5 – 2 бали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обгрунтовану, чітку і аргументовану відповідь на 100% поставлених запитань.</w:t>
            </w:r>
          </w:p>
          <w:p w:rsidR="00000000" w:rsidDel="00000000" w:rsidP="00000000" w:rsidRDefault="00000000" w:rsidRPr="00000000" w14:paraId="00000314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 – 1,5 бали</w:t>
            </w:r>
            <w:r w:rsidDel="00000000" w:rsidR="00000000" w:rsidRPr="00000000">
              <w:rPr>
                <w:rtl w:val="0"/>
              </w:rPr>
              <w:t xml:space="preserve"> – здобувач освіти отрумує за відповідь не менше ніж на 80% поставлених запитань, є деякі незначні помилки.</w:t>
            </w:r>
          </w:p>
          <w:p w:rsidR="00000000" w:rsidDel="00000000" w:rsidP="00000000" w:rsidRDefault="00000000" w:rsidRPr="00000000" w14:paraId="00000315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0,5 – 1 бал </w:t>
            </w:r>
            <w:r w:rsidDel="00000000" w:rsidR="00000000" w:rsidRPr="00000000">
              <w:rPr>
                <w:rtl w:val="0"/>
              </w:rPr>
              <w:t xml:space="preserve">–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здобувач освіти отримує за відповідь на 50% поставлених запитань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з незначними помилками.</w:t>
            </w:r>
          </w:p>
          <w:p w:rsidR="00000000" w:rsidDel="00000000" w:rsidP="00000000" w:rsidRDefault="00000000" w:rsidRPr="00000000" w14:paraId="00000316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 – 0,5 балів</w:t>
            </w:r>
            <w:r w:rsidDel="00000000" w:rsidR="00000000" w:rsidRPr="00000000">
              <w:rPr>
                <w:rtl w:val="0"/>
              </w:rPr>
              <w:t xml:space="preserve"> – здобувач освіти отримає за відповідь менше ніж на 50% запитань, у відповіді наявні значні помилки.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7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9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Лабораторне заняття № 5. Лабораторне завдання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Письмове розв'язування розрахункових завдань лабораторної роботи</w:t>
            </w:r>
          </w:p>
          <w:p w:rsidR="00000000" w:rsidDel="00000000" w:rsidP="00000000" w:rsidRDefault="00000000" w:rsidRPr="00000000" w14:paraId="0000031B">
            <w:pPr>
              <w:tabs>
                <w:tab w:val="left" w:leader="none" w:pos="3707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C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1,5 – 2 бали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виконання всіх поставлених завдань лабораторного заняття, Робота оформлена відповідно поставлених вимог.</w:t>
            </w:r>
          </w:p>
          <w:p w:rsidR="00000000" w:rsidDel="00000000" w:rsidP="00000000" w:rsidRDefault="00000000" w:rsidRPr="00000000" w14:paraId="0000031D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 – 1,5 бали </w:t>
            </w:r>
            <w:r w:rsidDel="00000000" w:rsidR="00000000" w:rsidRPr="00000000">
              <w:rPr>
                <w:rtl w:val="0"/>
              </w:rPr>
              <w:t xml:space="preserve">– здобувач освіти отримує за виконання поставлених завдань лабораторного заняття. В оформленні роботи є незначні помилки.</w:t>
            </w:r>
          </w:p>
          <w:p w:rsidR="00000000" w:rsidDel="00000000" w:rsidP="00000000" w:rsidRDefault="00000000" w:rsidRPr="00000000" w14:paraId="0000031E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0,5 – 1 бал </w:t>
            </w:r>
            <w:r w:rsidDel="00000000" w:rsidR="00000000" w:rsidRPr="00000000">
              <w:rPr>
                <w:rtl w:val="0"/>
              </w:rPr>
              <w:t xml:space="preserve">– здобувач освіти отримує за виконання завдань лабораторного заняття в неповному обсязі. В оформленні роботи є значні помилки. </w:t>
            </w:r>
          </w:p>
          <w:p w:rsidR="00000000" w:rsidDel="00000000" w:rsidP="00000000" w:rsidRDefault="00000000" w:rsidRPr="00000000" w14:paraId="0000031F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 – 0,5 бали </w:t>
            </w:r>
            <w:r w:rsidDel="00000000" w:rsidR="00000000" w:rsidRPr="00000000">
              <w:rPr>
                <w:rtl w:val="0"/>
              </w:rPr>
              <w:t xml:space="preserve">– здобувач освіти отримує за виконання менше 30% поставлених завдань лабораторного заняття. В оформленні роботи є значні помилки.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2">
            <w:pPr>
              <w:widowControl w:val="0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Тестовий контроль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в СЕЗН ЗНУ на платформі Moodle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Вибіркові тести з однією правильною відповіддю.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4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 – 2 бали</w:t>
            </w:r>
          </w:p>
          <w:p w:rsidR="00000000" w:rsidDel="00000000" w:rsidP="00000000" w:rsidRDefault="00000000" w:rsidRPr="00000000" w14:paraId="00000325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за виконання тестових завдань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Усього за ЗМ 5 КЗ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Лабораторне заняття № 6. Теоретичне завдання</w:t>
            </w:r>
          </w:p>
          <w:p w:rsidR="00000000" w:rsidDel="00000000" w:rsidP="00000000" w:rsidRDefault="00000000" w:rsidRPr="00000000" w14:paraId="0000032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Усне обговорення питань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Питання для підготовки:</w:t>
            </w:r>
          </w:p>
          <w:p w:rsidR="00000000" w:rsidDel="00000000" w:rsidP="00000000" w:rsidRDefault="00000000" w:rsidRPr="00000000" w14:paraId="00000330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Які катіони V аналітичної групи можна виявити дробним методом? Наведіть рівняння відповідних реакцій. </w:t>
            </w:r>
          </w:p>
          <w:p w:rsidR="00000000" w:rsidDel="00000000" w:rsidP="00000000" w:rsidRDefault="00000000" w:rsidRPr="00000000" w14:paraId="00000331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Дія групового реагенту на катіони V аналітичної групи. Властивості катіонів V аналітичної групи і умови їх осадження груповим реагентом. </w:t>
            </w:r>
          </w:p>
          <w:p w:rsidR="00000000" w:rsidDel="00000000" w:rsidP="00000000" w:rsidRDefault="00000000" w:rsidRPr="00000000" w14:paraId="00000332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Реакції відокремлення і виявлення Sb-катіонів у ході аналізу катіонів V аналітичної групи. </w:t>
            </w:r>
          </w:p>
          <w:p w:rsidR="00000000" w:rsidDel="00000000" w:rsidP="00000000" w:rsidRDefault="00000000" w:rsidRPr="00000000" w14:paraId="00000333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Відокремлення Мg(ОН)</w:t>
            </w:r>
            <w:r w:rsidDel="00000000" w:rsidR="00000000" w:rsidRPr="00000000">
              <w:rPr>
                <w:color w:val="000000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rtl w:val="0"/>
              </w:rPr>
              <w:t xml:space="preserve"> від останніх гідроксидів V аналітичної групи в систематичному ході аналізу. </w:t>
            </w:r>
          </w:p>
          <w:p w:rsidR="00000000" w:rsidDel="00000000" w:rsidP="00000000" w:rsidRDefault="00000000" w:rsidRPr="00000000" w14:paraId="0000033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5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1,5 – 2 бали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обгрунтовану, чітку і аргументовану відповідь на 100% поставлених запитань.</w:t>
            </w:r>
          </w:p>
          <w:p w:rsidR="00000000" w:rsidDel="00000000" w:rsidP="00000000" w:rsidRDefault="00000000" w:rsidRPr="00000000" w14:paraId="00000336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 – 1,5 бали</w:t>
            </w:r>
            <w:r w:rsidDel="00000000" w:rsidR="00000000" w:rsidRPr="00000000">
              <w:rPr>
                <w:rtl w:val="0"/>
              </w:rPr>
              <w:t xml:space="preserve"> – здобувач освіти отрумує за відповідь не менше ніж на 80% поставлених запитань, є деякі незначні помилки.</w:t>
            </w:r>
          </w:p>
          <w:p w:rsidR="00000000" w:rsidDel="00000000" w:rsidP="00000000" w:rsidRDefault="00000000" w:rsidRPr="00000000" w14:paraId="00000337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0,5 – 1 бал </w:t>
            </w:r>
            <w:r w:rsidDel="00000000" w:rsidR="00000000" w:rsidRPr="00000000">
              <w:rPr>
                <w:rtl w:val="0"/>
              </w:rPr>
              <w:t xml:space="preserve">–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здобувач освіти отримує за відповідь на 50% поставлених запитань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з незначними помилками.</w:t>
            </w:r>
          </w:p>
          <w:p w:rsidR="00000000" w:rsidDel="00000000" w:rsidP="00000000" w:rsidRDefault="00000000" w:rsidRPr="00000000" w14:paraId="00000338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 – 0,5 балів</w:t>
            </w:r>
            <w:r w:rsidDel="00000000" w:rsidR="00000000" w:rsidRPr="00000000">
              <w:rPr>
                <w:rtl w:val="0"/>
              </w:rPr>
              <w:t xml:space="preserve"> – здобувач освіти отримає за відповідь менше ніж на 50% запитань, у відповіді наявні значні помилки.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9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B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Лабораторне заняття № 6. Лабораторне завдання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Письмове розв'язування розрахункових завдань лабораторної роботи</w:t>
            </w:r>
          </w:p>
          <w:p w:rsidR="00000000" w:rsidDel="00000000" w:rsidP="00000000" w:rsidRDefault="00000000" w:rsidRPr="00000000" w14:paraId="0000033D">
            <w:pPr>
              <w:tabs>
                <w:tab w:val="left" w:leader="none" w:pos="3707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E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1,5 – 2 бали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виконання всіх поставлених завдань лабораторного заняття.</w:t>
            </w:r>
          </w:p>
          <w:p w:rsidR="00000000" w:rsidDel="00000000" w:rsidP="00000000" w:rsidRDefault="00000000" w:rsidRPr="00000000" w14:paraId="0000033F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 – 1,5 бали </w:t>
            </w:r>
            <w:r w:rsidDel="00000000" w:rsidR="00000000" w:rsidRPr="00000000">
              <w:rPr>
                <w:rtl w:val="0"/>
              </w:rPr>
              <w:t xml:space="preserve">– здобувач освіти отримує за виконання поставлених завдань лабораторного заняття. В оформленні роботи є незначні помилки.</w:t>
            </w:r>
          </w:p>
          <w:p w:rsidR="00000000" w:rsidDel="00000000" w:rsidP="00000000" w:rsidRDefault="00000000" w:rsidRPr="00000000" w14:paraId="00000340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0,5 – 1 бал </w:t>
            </w:r>
            <w:r w:rsidDel="00000000" w:rsidR="00000000" w:rsidRPr="00000000">
              <w:rPr>
                <w:rtl w:val="0"/>
              </w:rPr>
              <w:t xml:space="preserve">– здобувач освіти отримує за виконання завдань лабораторного заняття в неповному обсязі. В оформленні роботи є значні помилки. </w:t>
            </w:r>
          </w:p>
          <w:p w:rsidR="00000000" w:rsidDel="00000000" w:rsidP="00000000" w:rsidRDefault="00000000" w:rsidRPr="00000000" w14:paraId="00000341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 – 0,5 бали </w:t>
            </w:r>
            <w:r w:rsidDel="00000000" w:rsidR="00000000" w:rsidRPr="00000000">
              <w:rPr>
                <w:rtl w:val="0"/>
              </w:rPr>
              <w:t xml:space="preserve">– здобувач освіти отримує за виконання менше 30% поставлених завдань лабораторного заняття. В оформленні роботи є значні помилки.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2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4">
            <w:pPr>
              <w:widowControl w:val="0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Тестовий контроль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в СЕЗН ЗНУ на платформі Moodle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Вибіркові тести з однією правильною відповіддю.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6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 – 2 бали</w:t>
            </w:r>
          </w:p>
          <w:p w:rsidR="00000000" w:rsidDel="00000000" w:rsidP="00000000" w:rsidRDefault="00000000" w:rsidRPr="00000000" w14:paraId="00000347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за виконання тестових завдань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Усього за ЗМ 6 КЗ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</w:t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Лабораторне заняття № 7. Теоретичне завдання</w:t>
            </w:r>
          </w:p>
          <w:p w:rsidR="00000000" w:rsidDel="00000000" w:rsidP="00000000" w:rsidRDefault="00000000" w:rsidRPr="00000000" w14:paraId="00000350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Усне обговорення питань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Питання для підготовки:</w:t>
            </w:r>
          </w:p>
          <w:p w:rsidR="00000000" w:rsidDel="00000000" w:rsidP="00000000" w:rsidRDefault="00000000" w:rsidRPr="00000000" w14:paraId="00000352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Чим відрізняється VI аналітична група катіонів від інших груп кислотно- основний класифікації? </w:t>
            </w:r>
          </w:p>
          <w:p w:rsidR="00000000" w:rsidDel="00000000" w:rsidP="00000000" w:rsidRDefault="00000000" w:rsidRPr="00000000" w14:paraId="00000353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Чи можна виявити катіон К</w:t>
            </w:r>
            <w:r w:rsidDel="00000000" w:rsidR="00000000" w:rsidRPr="00000000">
              <w:rPr>
                <w:color w:val="000000"/>
                <w:vertAlign w:val="superscript"/>
                <w:rtl w:val="0"/>
              </w:rPr>
              <w:t xml:space="preserve">+</w:t>
            </w:r>
            <w:r w:rsidDel="00000000" w:rsidR="00000000" w:rsidRPr="00000000">
              <w:rPr>
                <w:color w:val="000000"/>
                <w:rtl w:val="0"/>
              </w:rPr>
              <w:t xml:space="preserve"> у присутності катіона NH </w:t>
            </w:r>
            <w:r w:rsidDel="00000000" w:rsidR="00000000" w:rsidRPr="00000000">
              <w:rPr>
                <w:color w:val="000000"/>
                <w:vertAlign w:val="superscript"/>
                <w:rtl w:val="0"/>
              </w:rPr>
              <w:t xml:space="preserve">+ </w:t>
            </w:r>
            <w:r w:rsidDel="00000000" w:rsidR="00000000" w:rsidRPr="00000000">
              <w:rPr>
                <w:color w:val="000000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354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Чи можна виявити катіон Na</w:t>
            </w:r>
            <w:r w:rsidDel="00000000" w:rsidR="00000000" w:rsidRPr="00000000">
              <w:rPr>
                <w:color w:val="000000"/>
                <w:vertAlign w:val="superscript"/>
                <w:rtl w:val="0"/>
              </w:rPr>
              <w:t xml:space="preserve">+</w:t>
            </w:r>
            <w:r w:rsidDel="00000000" w:rsidR="00000000" w:rsidRPr="00000000">
              <w:rPr>
                <w:color w:val="000000"/>
                <w:rtl w:val="0"/>
              </w:rPr>
              <w:t xml:space="preserve"> у присутності катіона NH </w:t>
            </w:r>
            <w:r w:rsidDel="00000000" w:rsidR="00000000" w:rsidRPr="00000000">
              <w:rPr>
                <w:color w:val="000000"/>
                <w:vertAlign w:val="superscript"/>
                <w:rtl w:val="0"/>
              </w:rPr>
              <w:t xml:space="preserve">+</w:t>
            </w:r>
            <w:r w:rsidDel="00000000" w:rsidR="00000000" w:rsidRPr="00000000">
              <w:rPr>
                <w:color w:val="000000"/>
                <w:rtl w:val="0"/>
              </w:rPr>
              <w:t xml:space="preserve">? </w:t>
            </w:r>
          </w:p>
          <w:p w:rsidR="00000000" w:rsidDel="00000000" w:rsidP="00000000" w:rsidRDefault="00000000" w:rsidRPr="00000000" w14:paraId="00000355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Чому при виявленні катіона NH </w:t>
            </w:r>
            <w:r w:rsidDel="00000000" w:rsidR="00000000" w:rsidRPr="00000000">
              <w:rPr>
                <w:color w:val="000000"/>
                <w:vertAlign w:val="superscript"/>
                <w:rtl w:val="0"/>
              </w:rPr>
              <w:t xml:space="preserve">+</w:t>
            </w:r>
            <w:r w:rsidDel="00000000" w:rsidR="00000000" w:rsidRPr="00000000">
              <w:rPr>
                <w:color w:val="000000"/>
                <w:rtl w:val="0"/>
              </w:rPr>
              <w:t xml:space="preserve"> лугами необхідно нагрівання і </w:t>
            </w:r>
          </w:p>
          <w:p w:rsidR="00000000" w:rsidDel="00000000" w:rsidP="00000000" w:rsidRDefault="00000000" w:rsidRPr="00000000" w14:paraId="000003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змочування індикаторного паперу? </w:t>
            </w:r>
          </w:p>
          <w:p w:rsidR="00000000" w:rsidDel="00000000" w:rsidP="00000000" w:rsidRDefault="00000000" w:rsidRPr="00000000" w14:paraId="000003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8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1,5 – 2 бали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обгрунтовану, чітку і аргументовану відповідь на 100% поставлених запитань.</w:t>
            </w:r>
          </w:p>
          <w:p w:rsidR="00000000" w:rsidDel="00000000" w:rsidP="00000000" w:rsidRDefault="00000000" w:rsidRPr="00000000" w14:paraId="00000359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 – 1,5 бали</w:t>
            </w:r>
            <w:r w:rsidDel="00000000" w:rsidR="00000000" w:rsidRPr="00000000">
              <w:rPr>
                <w:rtl w:val="0"/>
              </w:rPr>
              <w:t xml:space="preserve"> – здобувач освіти отрумує за відповідь не менше ніж на 80% поставлених запитань, є деякі незначні помилки.</w:t>
            </w:r>
          </w:p>
          <w:p w:rsidR="00000000" w:rsidDel="00000000" w:rsidP="00000000" w:rsidRDefault="00000000" w:rsidRPr="00000000" w14:paraId="0000035A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0,5 – 1 бал </w:t>
            </w:r>
            <w:r w:rsidDel="00000000" w:rsidR="00000000" w:rsidRPr="00000000">
              <w:rPr>
                <w:rtl w:val="0"/>
              </w:rPr>
              <w:t xml:space="preserve">–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здобувач освіти отримує за відповідь на 50% поставлених запитань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з незначними помилками.</w:t>
            </w:r>
          </w:p>
          <w:p w:rsidR="00000000" w:rsidDel="00000000" w:rsidP="00000000" w:rsidRDefault="00000000" w:rsidRPr="00000000" w14:paraId="0000035B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 – 0,5 балів</w:t>
            </w:r>
            <w:r w:rsidDel="00000000" w:rsidR="00000000" w:rsidRPr="00000000">
              <w:rPr>
                <w:rtl w:val="0"/>
              </w:rPr>
              <w:t xml:space="preserve"> – здобувач освіти отримає за відповідь менше ніж на 50% запитань, у відповіді наявні значні помилки.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C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E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Лабораторне заняття № 7. Лабораторне завдання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Письмове розв'язування розрахункових завдань лабораторної роботи</w:t>
            </w:r>
          </w:p>
          <w:p w:rsidR="00000000" w:rsidDel="00000000" w:rsidP="00000000" w:rsidRDefault="00000000" w:rsidRPr="00000000" w14:paraId="00000360">
            <w:pPr>
              <w:tabs>
                <w:tab w:val="left" w:leader="none" w:pos="3707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1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1,5 – 2 бали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виконання всіх поставлених завдань лабораторного заняття.</w:t>
            </w:r>
          </w:p>
          <w:p w:rsidR="00000000" w:rsidDel="00000000" w:rsidP="00000000" w:rsidRDefault="00000000" w:rsidRPr="00000000" w14:paraId="00000362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 – 1,5 бали </w:t>
            </w:r>
            <w:r w:rsidDel="00000000" w:rsidR="00000000" w:rsidRPr="00000000">
              <w:rPr>
                <w:rtl w:val="0"/>
              </w:rPr>
              <w:t xml:space="preserve">– здобувач освіти отримує за виконання поставлених завдань лабораторного заняття. В оформленні роботи є незначні помилки.</w:t>
            </w:r>
          </w:p>
          <w:p w:rsidR="00000000" w:rsidDel="00000000" w:rsidP="00000000" w:rsidRDefault="00000000" w:rsidRPr="00000000" w14:paraId="00000363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0,5 – 1 бал </w:t>
            </w:r>
            <w:r w:rsidDel="00000000" w:rsidR="00000000" w:rsidRPr="00000000">
              <w:rPr>
                <w:rtl w:val="0"/>
              </w:rPr>
              <w:t xml:space="preserve">– здобувач освіти отримує за виконання завдань лабораторного заняття в неповному обсязі. В оформленні роботи є значні помилки. </w:t>
            </w:r>
          </w:p>
          <w:p w:rsidR="00000000" w:rsidDel="00000000" w:rsidP="00000000" w:rsidRDefault="00000000" w:rsidRPr="00000000" w14:paraId="00000364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 – 0,5 бали </w:t>
            </w:r>
            <w:r w:rsidDel="00000000" w:rsidR="00000000" w:rsidRPr="00000000">
              <w:rPr>
                <w:rtl w:val="0"/>
              </w:rPr>
              <w:t xml:space="preserve">– здобувач освіти отримує за виконання менше 30% поставлених завдань лабораторного заняття. В оформленні роботи є значні помилки.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5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7">
            <w:pPr>
              <w:widowControl w:val="0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Тестовий контроль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в СЕЗН ЗНУ на платформі Moodle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Вибіркові тести з однією правильною відповіддю.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9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 – 2 бали</w:t>
            </w:r>
          </w:p>
          <w:p w:rsidR="00000000" w:rsidDel="00000000" w:rsidP="00000000" w:rsidRDefault="00000000" w:rsidRPr="00000000" w14:paraId="0000036A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за виконання тестових завдань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Усього за ЗМ 7 КЗ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Лабораторне заняття № 8. Теоретичне завдання</w:t>
            </w:r>
          </w:p>
          <w:p w:rsidR="00000000" w:rsidDel="00000000" w:rsidP="00000000" w:rsidRDefault="00000000" w:rsidRPr="00000000" w14:paraId="00000373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Усне обговорення питань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Питання для підготовки:</w:t>
            </w:r>
          </w:p>
          <w:p w:rsidR="00000000" w:rsidDel="00000000" w:rsidP="00000000" w:rsidRDefault="00000000" w:rsidRPr="00000000" w14:paraId="00000375">
            <w:pPr>
              <w:widowControl w:val="0"/>
              <w:numPr>
                <w:ilvl w:val="0"/>
                <w:numId w:val="14"/>
              </w:numPr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Складіть рівняння взаємодії нітратної кислоти із сульфідом вісмуту. </w:t>
            </w:r>
          </w:p>
          <w:p w:rsidR="00000000" w:rsidDel="00000000" w:rsidP="00000000" w:rsidRDefault="00000000" w:rsidRPr="00000000" w14:paraId="00000376">
            <w:pPr>
              <w:widowControl w:val="0"/>
              <w:numPr>
                <w:ilvl w:val="0"/>
                <w:numId w:val="14"/>
              </w:numPr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 чому розчинний сульфід ртуті? Складіть рівняння реакції. </w:t>
            </w:r>
          </w:p>
          <w:p w:rsidR="00000000" w:rsidDel="00000000" w:rsidP="00000000" w:rsidRDefault="00000000" w:rsidRPr="00000000" w14:paraId="00000377">
            <w:pPr>
              <w:widowControl w:val="0"/>
              <w:numPr>
                <w:ilvl w:val="0"/>
                <w:numId w:val="14"/>
              </w:numPr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Чому не слід осаджувати катіони ІV групи катіонів сірководнем при </w:t>
              <w:br w:type="textWrapping"/>
              <w:t xml:space="preserve">великій кислотності? </w:t>
            </w:r>
          </w:p>
          <w:p w:rsidR="00000000" w:rsidDel="00000000" w:rsidP="00000000" w:rsidRDefault="00000000" w:rsidRPr="00000000" w14:paraId="00000378">
            <w:pPr>
              <w:widowControl w:val="0"/>
              <w:numPr>
                <w:ilvl w:val="0"/>
                <w:numId w:val="14"/>
              </w:numPr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Скласти рівняння взаємодій NH</w:t>
            </w:r>
            <w:r w:rsidDel="00000000" w:rsidR="00000000" w:rsidRPr="00000000">
              <w:rPr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  <w:t xml:space="preserve">OH з Hg</w:t>
            </w:r>
            <w:r w:rsidDel="00000000" w:rsidR="00000000" w:rsidRPr="00000000">
              <w:rPr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Cl</w:t>
            </w:r>
            <w:r w:rsidDel="00000000" w:rsidR="00000000" w:rsidRPr="00000000">
              <w:rPr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379">
            <w:pPr>
              <w:widowControl w:val="0"/>
              <w:numPr>
                <w:ilvl w:val="0"/>
                <w:numId w:val="14"/>
              </w:numPr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Скласти рівняння реакції виявлення Цинку. </w:t>
            </w:r>
          </w:p>
          <w:p w:rsidR="00000000" w:rsidDel="00000000" w:rsidP="00000000" w:rsidRDefault="00000000" w:rsidRPr="00000000" w14:paraId="0000037A">
            <w:pPr>
              <w:widowControl w:val="0"/>
              <w:numPr>
                <w:ilvl w:val="0"/>
                <w:numId w:val="14"/>
              </w:numPr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Чим сульфіди катіонів V групи катіонів відрізняються від IV групи? </w:t>
            </w:r>
          </w:p>
          <w:p w:rsidR="00000000" w:rsidDel="00000000" w:rsidP="00000000" w:rsidRDefault="00000000" w:rsidRPr="00000000" w14:paraId="0000037B">
            <w:pPr>
              <w:widowControl w:val="0"/>
              <w:numPr>
                <w:ilvl w:val="0"/>
                <w:numId w:val="14"/>
              </w:numPr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Як відокремити Cu</w:t>
            </w:r>
            <w:r w:rsidDel="00000000" w:rsidR="00000000" w:rsidRPr="00000000">
              <w:rPr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S від HgS? </w:t>
            </w:r>
          </w:p>
          <w:p w:rsidR="00000000" w:rsidDel="00000000" w:rsidP="00000000" w:rsidRDefault="00000000" w:rsidRPr="00000000" w14:paraId="0000037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D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1,5 – 2 бали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обгрунтовану, чітку і аргументовану відповідь на 100% поставлених запитань.</w:t>
            </w:r>
          </w:p>
          <w:p w:rsidR="00000000" w:rsidDel="00000000" w:rsidP="00000000" w:rsidRDefault="00000000" w:rsidRPr="00000000" w14:paraId="0000037E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 – 1,5 бали</w:t>
            </w:r>
            <w:r w:rsidDel="00000000" w:rsidR="00000000" w:rsidRPr="00000000">
              <w:rPr>
                <w:rtl w:val="0"/>
              </w:rPr>
              <w:t xml:space="preserve"> – здобувач освіти отрумує за відповідь не менше ніж на 80% поставлених запитань, є деякі незначні помилки.</w:t>
            </w:r>
          </w:p>
          <w:p w:rsidR="00000000" w:rsidDel="00000000" w:rsidP="00000000" w:rsidRDefault="00000000" w:rsidRPr="00000000" w14:paraId="0000037F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0,5 – 1 бал </w:t>
            </w:r>
            <w:r w:rsidDel="00000000" w:rsidR="00000000" w:rsidRPr="00000000">
              <w:rPr>
                <w:rtl w:val="0"/>
              </w:rPr>
              <w:t xml:space="preserve">–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здобувач освіти отримує за відповідь на 50% поставлених запитань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з незначними помилками.</w:t>
            </w:r>
          </w:p>
          <w:p w:rsidR="00000000" w:rsidDel="00000000" w:rsidP="00000000" w:rsidRDefault="00000000" w:rsidRPr="00000000" w14:paraId="00000380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 – 0,5 балів</w:t>
            </w:r>
            <w:r w:rsidDel="00000000" w:rsidR="00000000" w:rsidRPr="00000000">
              <w:rPr>
                <w:rtl w:val="0"/>
              </w:rPr>
              <w:t xml:space="preserve"> – здобувач освіти отримає за відповідь менше ніж на 50% запитань, у відповіді наявні значні помилки.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1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3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Лабораторне заняття № 8. Лабораторне завдання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Письмове розв'язування розрахункових завдань лабораторної роботи</w:t>
            </w:r>
          </w:p>
          <w:p w:rsidR="00000000" w:rsidDel="00000000" w:rsidP="00000000" w:rsidRDefault="00000000" w:rsidRPr="00000000" w14:paraId="00000385">
            <w:pPr>
              <w:tabs>
                <w:tab w:val="left" w:leader="none" w:pos="3707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6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1,5 – 2 бали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виконання всіх поставлених завдань лабораторного заняття.</w:t>
            </w:r>
          </w:p>
          <w:p w:rsidR="00000000" w:rsidDel="00000000" w:rsidP="00000000" w:rsidRDefault="00000000" w:rsidRPr="00000000" w14:paraId="00000387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 – 1,5 бали </w:t>
            </w:r>
            <w:r w:rsidDel="00000000" w:rsidR="00000000" w:rsidRPr="00000000">
              <w:rPr>
                <w:rtl w:val="0"/>
              </w:rPr>
              <w:t xml:space="preserve">– здобувач освіти отримує за виконання поставлених завдань лабораторного заняття. В оформленні роботи є незначні помилки.</w:t>
            </w:r>
          </w:p>
          <w:p w:rsidR="00000000" w:rsidDel="00000000" w:rsidP="00000000" w:rsidRDefault="00000000" w:rsidRPr="00000000" w14:paraId="00000388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0,5 – 1 бал </w:t>
            </w:r>
            <w:r w:rsidDel="00000000" w:rsidR="00000000" w:rsidRPr="00000000">
              <w:rPr>
                <w:rtl w:val="0"/>
              </w:rPr>
              <w:t xml:space="preserve">– здобувач освіти отримує за виконання завдань лабораторного заняття в неповному обсязі. В оформленні роботи є значні помилки. </w:t>
            </w:r>
          </w:p>
          <w:p w:rsidR="00000000" w:rsidDel="00000000" w:rsidP="00000000" w:rsidRDefault="00000000" w:rsidRPr="00000000" w14:paraId="00000389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 – 0,5 бали </w:t>
            </w:r>
            <w:r w:rsidDel="00000000" w:rsidR="00000000" w:rsidRPr="00000000">
              <w:rPr>
                <w:rtl w:val="0"/>
              </w:rPr>
              <w:t xml:space="preserve">– здобувач освіти отримує за виконання менше 30% поставлених завдань лабораторного заняття. В оформленні роботи є значні помилки.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A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C">
            <w:pPr>
              <w:widowControl w:val="0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Тестовий контроль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в СЕЗН ЗНУ на платформі Moodle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Вибіркові тести з однією правильною відповіддю.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E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 – 2 бали</w:t>
            </w:r>
          </w:p>
          <w:p w:rsidR="00000000" w:rsidDel="00000000" w:rsidP="00000000" w:rsidRDefault="00000000" w:rsidRPr="00000000" w14:paraId="0000038F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за виконання тестових завдань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Усього за ЗМ 8 КЗ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</w:t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Лабораторне заняття № 9. Теоретичне завдання</w:t>
            </w:r>
          </w:p>
          <w:p w:rsidR="00000000" w:rsidDel="00000000" w:rsidP="00000000" w:rsidRDefault="00000000" w:rsidRPr="00000000" w14:paraId="00000398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Усне обговорення питань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Питання для підготовки:</w:t>
            </w:r>
          </w:p>
          <w:p w:rsidR="00000000" w:rsidDel="00000000" w:rsidP="00000000" w:rsidRDefault="00000000" w:rsidRPr="00000000" w14:paraId="0000039A">
            <w:pPr>
              <w:widowControl w:val="0"/>
              <w:numPr>
                <w:ilvl w:val="0"/>
                <w:numId w:val="15"/>
              </w:numPr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З якою метою додають аргентуму нітрат при оксидації катіону мангану амонію персульфатом? </w:t>
            </w:r>
          </w:p>
          <w:p w:rsidR="00000000" w:rsidDel="00000000" w:rsidP="00000000" w:rsidRDefault="00000000" w:rsidRPr="00000000" w14:paraId="0000039B">
            <w:pPr>
              <w:widowControl w:val="0"/>
              <w:numPr>
                <w:ilvl w:val="0"/>
                <w:numId w:val="15"/>
              </w:numPr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Яким чином можна розділити суміш катіонів феруму(III), мангану(II) і магнію? Написати рівняння реакцій. </w:t>
            </w:r>
          </w:p>
          <w:p w:rsidR="00000000" w:rsidDel="00000000" w:rsidP="00000000" w:rsidRDefault="00000000" w:rsidRPr="00000000" w14:paraId="0000039C">
            <w:pPr>
              <w:widowControl w:val="0"/>
              <w:numPr>
                <w:ilvl w:val="0"/>
                <w:numId w:val="15"/>
              </w:numPr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Виберіть оксидатор, зазначте середовище і складіть рівняння реакції оксидації катіону мангану(II) до іонів марганцевої кислоти. </w:t>
            </w:r>
          </w:p>
          <w:p w:rsidR="00000000" w:rsidDel="00000000" w:rsidP="00000000" w:rsidRDefault="00000000" w:rsidRPr="00000000" w14:paraId="0000039D">
            <w:pPr>
              <w:widowControl w:val="0"/>
              <w:numPr>
                <w:ilvl w:val="0"/>
                <w:numId w:val="15"/>
              </w:numPr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Виберіть декілька оксидаторів, за допомогою яких можна окислити хром(III) до хромат- і дихромат-іонів.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E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1,5 – 2 бали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обгрунтовану, чітку і аргументовану відповідь на 100% поставлених запитань.</w:t>
            </w:r>
          </w:p>
          <w:p w:rsidR="00000000" w:rsidDel="00000000" w:rsidP="00000000" w:rsidRDefault="00000000" w:rsidRPr="00000000" w14:paraId="0000039F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 – 1,5 бали</w:t>
            </w:r>
            <w:r w:rsidDel="00000000" w:rsidR="00000000" w:rsidRPr="00000000">
              <w:rPr>
                <w:rtl w:val="0"/>
              </w:rPr>
              <w:t xml:space="preserve"> – здобувач освіти отрумує за відповідь не менше ніж на 80% поставлених запитань, є деякі незначні помилки.</w:t>
            </w:r>
          </w:p>
          <w:p w:rsidR="00000000" w:rsidDel="00000000" w:rsidP="00000000" w:rsidRDefault="00000000" w:rsidRPr="00000000" w14:paraId="000003A0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0,5 – 1 бал </w:t>
            </w:r>
            <w:r w:rsidDel="00000000" w:rsidR="00000000" w:rsidRPr="00000000">
              <w:rPr>
                <w:rtl w:val="0"/>
              </w:rPr>
              <w:t xml:space="preserve">–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здобувач освіти отримує за відповідь на 50% поставлених запитань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з незначними помилками.</w:t>
            </w:r>
          </w:p>
          <w:p w:rsidR="00000000" w:rsidDel="00000000" w:rsidP="00000000" w:rsidRDefault="00000000" w:rsidRPr="00000000" w14:paraId="000003A1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 – 0,5 балів</w:t>
            </w:r>
            <w:r w:rsidDel="00000000" w:rsidR="00000000" w:rsidRPr="00000000">
              <w:rPr>
                <w:rtl w:val="0"/>
              </w:rPr>
              <w:t xml:space="preserve"> – здобувач освіти отримає за відповідь менше ніж на 50% запитань, у відповіді наявні значні помилки.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2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4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Лабораторне заняття № 9. Лабораторне завдання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Письмове розв'язування розрахункових завдань лабораторної роботи</w:t>
            </w:r>
          </w:p>
          <w:p w:rsidR="00000000" w:rsidDel="00000000" w:rsidP="00000000" w:rsidRDefault="00000000" w:rsidRPr="00000000" w14:paraId="000003A6">
            <w:pPr>
              <w:tabs>
                <w:tab w:val="left" w:leader="none" w:pos="3707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7">
            <w:pPr>
              <w:tabs>
                <w:tab w:val="left" w:leader="none" w:pos="3707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8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1,5 – 2 бали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виконання всіх поставлених завдань лабораторного заняття.</w:t>
            </w:r>
          </w:p>
          <w:p w:rsidR="00000000" w:rsidDel="00000000" w:rsidP="00000000" w:rsidRDefault="00000000" w:rsidRPr="00000000" w14:paraId="000003A9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 – 1,5 бали </w:t>
            </w:r>
            <w:r w:rsidDel="00000000" w:rsidR="00000000" w:rsidRPr="00000000">
              <w:rPr>
                <w:rtl w:val="0"/>
              </w:rPr>
              <w:t xml:space="preserve">– здобувач освіти отримує за виконання поставлених завдань лабораторного заняття. В оформленні роботи є незначні помилки.</w:t>
            </w:r>
          </w:p>
          <w:p w:rsidR="00000000" w:rsidDel="00000000" w:rsidP="00000000" w:rsidRDefault="00000000" w:rsidRPr="00000000" w14:paraId="000003AA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0,5 – 1 бал </w:t>
            </w:r>
            <w:r w:rsidDel="00000000" w:rsidR="00000000" w:rsidRPr="00000000">
              <w:rPr>
                <w:rtl w:val="0"/>
              </w:rPr>
              <w:t xml:space="preserve">– здобувач освіти отримує за виконання завдань лабораторного заняття в неповному обсязі. В оформленні роботи є значні помилки. </w:t>
            </w:r>
          </w:p>
          <w:p w:rsidR="00000000" w:rsidDel="00000000" w:rsidP="00000000" w:rsidRDefault="00000000" w:rsidRPr="00000000" w14:paraId="000003AB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 – 0,5 бали </w:t>
            </w:r>
            <w:r w:rsidDel="00000000" w:rsidR="00000000" w:rsidRPr="00000000">
              <w:rPr>
                <w:rtl w:val="0"/>
              </w:rPr>
              <w:t xml:space="preserve">– здобувач освіти отримує за виконання менше 30% поставлених завдань лабораторного заняття. В оформленні роботи є значні помилки.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C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E">
            <w:pPr>
              <w:widowControl w:val="0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Тестовий контроль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в СЕЗН ЗНУ на платформі Moodle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Вибіркові тести з однією правильною відповіддю.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0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 – 2 бали</w:t>
            </w:r>
          </w:p>
          <w:p w:rsidR="00000000" w:rsidDel="00000000" w:rsidP="00000000" w:rsidRDefault="00000000" w:rsidRPr="00000000" w14:paraId="000003B1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за виконання тестових завдань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Усього за ЗМ 9 КЗ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Лабораторне заняття № 10. Теоретичне завдання</w:t>
            </w:r>
          </w:p>
          <w:p w:rsidR="00000000" w:rsidDel="00000000" w:rsidP="00000000" w:rsidRDefault="00000000" w:rsidRPr="00000000" w14:paraId="000003BA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Усне обговорення питань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Питання для підготовки:</w:t>
            </w:r>
          </w:p>
          <w:p w:rsidR="00000000" w:rsidDel="00000000" w:rsidP="00000000" w:rsidRDefault="00000000" w:rsidRPr="00000000" w14:paraId="000003BC">
            <w:pPr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 допомогою якої реакції можна виявити арсен у присутності всіх катіонів четвертої групи? </w:t>
            </w:r>
          </w:p>
          <w:p w:rsidR="00000000" w:rsidDel="00000000" w:rsidP="00000000" w:rsidRDefault="00000000" w:rsidRPr="00000000" w14:paraId="000003BD">
            <w:pPr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Як впливають різнойменні іони на розчинність осадів (солевий ефект)? </w:t>
            </w:r>
          </w:p>
          <w:p w:rsidR="00000000" w:rsidDel="00000000" w:rsidP="00000000" w:rsidRDefault="00000000" w:rsidRPr="00000000" w14:paraId="000003BE">
            <w:pPr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Дробний аналіз та систематичний хід аналізу. Чим вони відрізняються один від одного? </w:t>
            </w:r>
          </w:p>
          <w:p w:rsidR="00000000" w:rsidDel="00000000" w:rsidP="00000000" w:rsidRDefault="00000000" w:rsidRPr="00000000" w14:paraId="000003BF">
            <w:pPr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Умови осадження катіонів другої та третьої аналітичних груп груповими реагентами. </w:t>
            </w:r>
          </w:p>
          <w:p w:rsidR="00000000" w:rsidDel="00000000" w:rsidP="00000000" w:rsidRDefault="00000000" w:rsidRPr="00000000" w14:paraId="000003C0">
            <w:pPr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Що служить критерієм придатності методу осадження для розділення чи аналізу досліджуваних сполук? Відповідь обгрунтувати. </w:t>
            </w:r>
          </w:p>
          <w:p w:rsidR="00000000" w:rsidDel="00000000" w:rsidP="00000000" w:rsidRDefault="00000000" w:rsidRPr="00000000" w14:paraId="000003C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2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0,5 – 2 бали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обгрунтовану, чітку і аргументовану відповідь на 100% поставлених запитань.</w:t>
            </w:r>
          </w:p>
          <w:p w:rsidR="00000000" w:rsidDel="00000000" w:rsidP="00000000" w:rsidRDefault="00000000" w:rsidRPr="00000000" w14:paraId="000003C3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 – 1,5 бали</w:t>
            </w:r>
            <w:r w:rsidDel="00000000" w:rsidR="00000000" w:rsidRPr="00000000">
              <w:rPr>
                <w:rtl w:val="0"/>
              </w:rPr>
              <w:t xml:space="preserve"> – здобувач освіти отрумує за відповідь не менше ніж на 80% поставлених запитань, є деякі незначні помилки.</w:t>
            </w:r>
          </w:p>
          <w:p w:rsidR="00000000" w:rsidDel="00000000" w:rsidP="00000000" w:rsidRDefault="00000000" w:rsidRPr="00000000" w14:paraId="000003C4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0,5 – 1 бал </w:t>
            </w:r>
            <w:r w:rsidDel="00000000" w:rsidR="00000000" w:rsidRPr="00000000">
              <w:rPr>
                <w:rtl w:val="0"/>
              </w:rPr>
              <w:t xml:space="preserve">–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здобувач освіти отримує за відповідь на 50% поставлених запитань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з незначними помилками.</w:t>
            </w:r>
          </w:p>
          <w:p w:rsidR="00000000" w:rsidDel="00000000" w:rsidP="00000000" w:rsidRDefault="00000000" w:rsidRPr="00000000" w14:paraId="000003C5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 – 0,5 балів</w:t>
            </w:r>
            <w:r w:rsidDel="00000000" w:rsidR="00000000" w:rsidRPr="00000000">
              <w:rPr>
                <w:rtl w:val="0"/>
              </w:rPr>
              <w:t xml:space="preserve"> – здобувач освіти отримає за відповідь менше ніж на 50% запитань, у відповіді наявні значні помилки.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8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Лабораторне заняття № 10. Лабораторне завдання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Письмове розв'язування розрахункових завдань лабораторної роботи</w:t>
            </w:r>
          </w:p>
          <w:p w:rsidR="00000000" w:rsidDel="00000000" w:rsidP="00000000" w:rsidRDefault="00000000" w:rsidRPr="00000000" w14:paraId="000003CA">
            <w:pPr>
              <w:tabs>
                <w:tab w:val="left" w:leader="none" w:pos="3707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B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1,5 – 2 бали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виконання всіх поставлених завдань лабораторного заняття.</w:t>
            </w:r>
          </w:p>
          <w:p w:rsidR="00000000" w:rsidDel="00000000" w:rsidP="00000000" w:rsidRDefault="00000000" w:rsidRPr="00000000" w14:paraId="000003CC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 – 1,5 бали </w:t>
            </w:r>
            <w:r w:rsidDel="00000000" w:rsidR="00000000" w:rsidRPr="00000000">
              <w:rPr>
                <w:rtl w:val="0"/>
              </w:rPr>
              <w:t xml:space="preserve">– здобувач освіти отримує за виконання поставлених завдань лабораторного заняття. В оформленні роботи є незначні помилки.</w:t>
            </w:r>
          </w:p>
          <w:p w:rsidR="00000000" w:rsidDel="00000000" w:rsidP="00000000" w:rsidRDefault="00000000" w:rsidRPr="00000000" w14:paraId="000003CD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0,5 – 1 бал </w:t>
            </w:r>
            <w:r w:rsidDel="00000000" w:rsidR="00000000" w:rsidRPr="00000000">
              <w:rPr>
                <w:rtl w:val="0"/>
              </w:rPr>
              <w:t xml:space="preserve">– здобувач освіти отримує за виконання завдань лабораторного заняття в неповному обсязі. В оформленні роботи є значні помилки. </w:t>
            </w:r>
          </w:p>
          <w:p w:rsidR="00000000" w:rsidDel="00000000" w:rsidP="00000000" w:rsidRDefault="00000000" w:rsidRPr="00000000" w14:paraId="000003CE">
            <w:pPr>
              <w:widowControl w:val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 – 0,5 бали </w:t>
            </w:r>
            <w:r w:rsidDel="00000000" w:rsidR="00000000" w:rsidRPr="00000000">
              <w:rPr>
                <w:rtl w:val="0"/>
              </w:rPr>
              <w:t xml:space="preserve">– здобувач освіти отримує за виконання менше 30% поставлених завдань лабораторного заняття. В оформленні роботи є значні помилки.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F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1">
            <w:pPr>
              <w:widowControl w:val="0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Тестовий контроль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в СЕЗН ЗНУ на платформі Moodle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Вибіркові тести з однією правильною відповіддю.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3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 – 2 бали</w:t>
            </w:r>
          </w:p>
          <w:p w:rsidR="00000000" w:rsidDel="00000000" w:rsidP="00000000" w:rsidRDefault="00000000" w:rsidRPr="00000000" w14:paraId="000003D4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за виконання тестових завдань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Усього ЗМ 10 КЗ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Разом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60</w:t>
            </w:r>
          </w:p>
        </w:tc>
      </w:tr>
    </w:tbl>
    <w:p w:rsidR="00000000" w:rsidDel="00000000" w:rsidP="00000000" w:rsidRDefault="00000000" w:rsidRPr="00000000" w14:paraId="000003E0">
      <w:pPr>
        <w:jc w:val="cente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rtl w:val="0"/>
        </w:rPr>
        <w:t xml:space="preserve">8.    Підсумковий семестровий контроль</w:t>
      </w:r>
    </w:p>
    <w:p w:rsidR="00000000" w:rsidDel="00000000" w:rsidP="00000000" w:rsidRDefault="00000000" w:rsidRPr="00000000" w14:paraId="000003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7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1949"/>
        <w:gridCol w:w="5273"/>
        <w:gridCol w:w="5245"/>
        <w:gridCol w:w="992"/>
        <w:tblGridChange w:id="0">
          <w:tblGrid>
            <w:gridCol w:w="1271"/>
            <w:gridCol w:w="1949"/>
            <w:gridCol w:w="5273"/>
            <w:gridCol w:w="5245"/>
            <w:gridCol w:w="992"/>
          </w:tblGrid>
        </w:tblGridChange>
      </w:tblGrid>
      <w:tr>
        <w:trPr>
          <w:cantSplit w:val="0"/>
          <w:trHeight w:val="318" w:hRule="atLeast"/>
          <w:tblHeader w:val="0"/>
        </w:trPr>
        <w:tc>
          <w:tcPr/>
          <w:p w:rsidR="00000000" w:rsidDel="00000000" w:rsidP="00000000" w:rsidRDefault="00000000" w:rsidRPr="00000000" w14:paraId="000003E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Форма </w:t>
            </w:r>
          </w:p>
        </w:tc>
        <w:tc>
          <w:tcPr/>
          <w:p w:rsidR="00000000" w:rsidDel="00000000" w:rsidP="00000000" w:rsidRDefault="00000000" w:rsidRPr="00000000" w14:paraId="000003E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Види підсумкових контрольних заходів</w:t>
            </w:r>
          </w:p>
        </w:tc>
        <w:tc>
          <w:tcPr/>
          <w:p w:rsidR="00000000" w:rsidDel="00000000" w:rsidP="00000000" w:rsidRDefault="00000000" w:rsidRPr="00000000" w14:paraId="000003E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Зміст підсумкового контрольного заходу</w:t>
            </w:r>
          </w:p>
        </w:tc>
        <w:tc>
          <w:tcPr/>
          <w:p w:rsidR="00000000" w:rsidDel="00000000" w:rsidP="00000000" w:rsidRDefault="00000000" w:rsidRPr="00000000" w14:paraId="000003E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Критерії оцінювання</w:t>
            </w:r>
          </w:p>
        </w:tc>
        <w:tc>
          <w:tcPr/>
          <w:p w:rsidR="00000000" w:rsidDel="00000000" w:rsidP="00000000" w:rsidRDefault="00000000" w:rsidRPr="00000000" w14:paraId="000003E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Усього балів</w:t>
            </w:r>
          </w:p>
        </w:tc>
      </w:tr>
      <w:tr>
        <w:trPr>
          <w:cantSplit w:val="0"/>
          <w:trHeight w:val="190" w:hRule="atLeast"/>
          <w:tblHeader w:val="0"/>
        </w:trPr>
        <w:tc>
          <w:tcPr/>
          <w:p w:rsidR="00000000" w:rsidDel="00000000" w:rsidP="00000000" w:rsidRDefault="00000000" w:rsidRPr="00000000" w14:paraId="000003E7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E8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E9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EA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EB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C">
            <w:pPr>
              <w:ind w:left="113" w:right="113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Екзамен </w:t>
            </w:r>
          </w:p>
        </w:tc>
        <w:tc>
          <w:tcPr/>
          <w:p w:rsidR="00000000" w:rsidDel="00000000" w:rsidP="00000000" w:rsidRDefault="00000000" w:rsidRPr="00000000" w14:paraId="000003ED">
            <w:pPr>
              <w:ind w:firstLine="34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Завдання</w:t>
            </w:r>
          </w:p>
        </w:tc>
        <w:tc>
          <w:tcPr/>
          <w:p w:rsidR="00000000" w:rsidDel="00000000" w:rsidP="00000000" w:rsidRDefault="00000000" w:rsidRPr="00000000" w14:paraId="000003E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Індивідуальні дослідницькі завдання повинні містити аналіз сучасного стану обраного питання. Виконується у вигляді доповіді і презентації. Обсяг доповіді ІДЗ повинен бути розрахований на 7-10 хв. Доповідь повинна складатись зі вступу, в якому висвітлена актуальність, мета дослідження, завдання, об'єкт та предмет (1-2 хв.) повне висвітлення питань, висновки та додається список використаних джерел. Презентація ІДЗ повинна містити таблиці, графіки та рисунки та складатись з 15-20 слайдів.</w:t>
            </w:r>
          </w:p>
          <w:p w:rsidR="00000000" w:rsidDel="00000000" w:rsidP="00000000" w:rsidRDefault="00000000" w:rsidRPr="00000000" w14:paraId="000003E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ІДЗ повинно бути виконано протягом семестру та представлено до захисту до початку залікового тижня. </w:t>
            </w:r>
          </w:p>
          <w:p w:rsidR="00000000" w:rsidDel="00000000" w:rsidP="00000000" w:rsidRDefault="00000000" w:rsidRPr="00000000" w14:paraId="000003F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Питання для виконання ІДЗ обираються відповідно до номера прізвища студента у журналі академічної групи.</w:t>
            </w:r>
          </w:p>
          <w:p w:rsidR="00000000" w:rsidDel="00000000" w:rsidP="00000000" w:rsidRDefault="00000000" w:rsidRPr="00000000" w14:paraId="000003F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Орієнтовані питання для виконання завдання викладено на сторінці СЕЗН ЗНУ на платформі Moodle.</w:t>
            </w:r>
          </w:p>
        </w:tc>
        <w:tc>
          <w:tcPr/>
          <w:p w:rsidR="00000000" w:rsidDel="00000000" w:rsidP="00000000" w:rsidRDefault="00000000" w:rsidRPr="00000000" w14:paraId="000003F2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19-20 балів </w:t>
            </w:r>
            <w:r w:rsidDel="00000000" w:rsidR="00000000" w:rsidRPr="00000000">
              <w:rPr>
                <w:rtl w:val="0"/>
              </w:rPr>
              <w:t xml:space="preserve">– здобувачі освіти самостійно виконали понад 90% завдань під час виконання роботи виявили усебічні, систематичні та глибокі знання програмного матеріалу з дисципліни, уміння ставити мету і формулювати завдання досліджень; творчі здібності у розумінні та використанні програмного матеріалу для виконання поставлених мети і завдань; чітко, логічно, послідовно викладати матеріал; робити обґрунтовані висновки. Під час захисту індивідуального задання надавали вичерпні, аргументовані та цілісні відповіді на всі запитання. Робота оформлена акуратно, відповідно до поставлених вимог.</w:t>
            </w:r>
          </w:p>
          <w:p w:rsidR="00000000" w:rsidDel="00000000" w:rsidP="00000000" w:rsidRDefault="00000000" w:rsidRPr="00000000" w14:paraId="000003F3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17-18 балів</w:t>
            </w:r>
            <w:r w:rsidDel="00000000" w:rsidR="00000000" w:rsidRPr="00000000">
              <w:rPr>
                <w:rtl w:val="0"/>
              </w:rPr>
              <w:t xml:space="preserve"> – здобувачі  освіти виконали не менше 90% завдань, завдання роботи виконані достатньо грамотно, але є декілька (1-3) несуттєвих помилок. Під час виконання роботи здобувачі вищої освіти виявили знання і розуміння програмного матеріалу з дисципліни у повному обсязі, уміння ставити мету і формулювати завдання досліджень; творчій підхід до виконання поставлених мети і завдань; логічно, послідовно викладати матеріал; роботи  обґрунтовані висновки. Під час захисту індивідуального завдання загалом надавати аргументовані, без суттєвих помилок, відповіді на всі запитання. У цілому робота оформлена акуратно, але наявні незначні неточності в її оформленні та презентації.</w:t>
            </w:r>
          </w:p>
          <w:p w:rsidR="00000000" w:rsidDel="00000000" w:rsidP="00000000" w:rsidRDefault="00000000" w:rsidRPr="00000000" w14:paraId="000003F4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15-16 балів</w:t>
            </w:r>
            <w:r w:rsidDel="00000000" w:rsidR="00000000" w:rsidRPr="00000000">
              <w:rPr>
                <w:rtl w:val="0"/>
              </w:rPr>
              <w:t xml:space="preserve"> – здобувачі освіти виконали не менше 80% завдань, завдання роботи виконані достатньо грамотно, але є декілька (до 5) несуттєвих помилок. Під час виконання роботи здобувачі освіти виявили знання і розуміння програмного матеріалу з дисципліни з основних розділів, уміння ставити мету і формулювати завдання досліджень; логічно, послідовно викладати матеріал; робити висновки. Під час захисту індивідуального завдання відповідали достатньо грамотно, але припускались однієї-двох непринципових помилок. Робота оформлена акуратно, але наявні незначні неточності в її оформленні. </w:t>
            </w:r>
          </w:p>
          <w:p w:rsidR="00000000" w:rsidDel="00000000" w:rsidP="00000000" w:rsidRDefault="00000000" w:rsidRPr="00000000" w14:paraId="000003F5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13-14 балів</w:t>
            </w:r>
            <w:r w:rsidDel="00000000" w:rsidR="00000000" w:rsidRPr="00000000">
              <w:rPr>
                <w:rtl w:val="0"/>
              </w:rPr>
              <w:t xml:space="preserve"> – здобувачі освіти  виконали завдання не в повному обсязі, але не менше 70%.  Під час виконання роботи виявили знання й розуміння основних положень дисципліни; завдання виконали неповно, непослідовно; наявні неточності та помилки у змісті та оформленні роботи. Здобувачі освіти виявляють знання й розуміння основних положень матеріалу, але надають неповні, непослідовні відповіді. Під час захисту індивідуального завдання демонстрували недостатньо глибокі знання з досліджуваної теми, припускаючись невідповідностей у визначенні понять, неповно або недостатньо аргументовано відповідали на запитання.</w:t>
            </w:r>
          </w:p>
          <w:p w:rsidR="00000000" w:rsidDel="00000000" w:rsidP="00000000" w:rsidRDefault="00000000" w:rsidRPr="00000000" w14:paraId="000003F6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10-12 балів </w:t>
            </w:r>
            <w:r w:rsidDel="00000000" w:rsidR="00000000" w:rsidRPr="00000000">
              <w:rPr>
                <w:rtl w:val="0"/>
              </w:rPr>
              <w:t xml:space="preserve">– здобувачі освіти виконали завдання не в повному обсязі, але не менше ніж на 60%; у роботі присутні принципові помилки в оформленні. Під час виконання роботи виявили знання й розуміння основних положень матеріалу з дисципліни. Під час захисту та підготовки презентації продемонстрували поверхневі знання з досліджуваної теми, відповідали неповно, непослідовно, припускаючись невідповідностей у визначенні понять, не вміє переконливо обгрунтовувати свою думку.</w:t>
            </w:r>
          </w:p>
          <w:p w:rsidR="00000000" w:rsidDel="00000000" w:rsidP="00000000" w:rsidRDefault="00000000" w:rsidRPr="00000000" w14:paraId="000003F7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0-9 балів </w:t>
            </w:r>
            <w:r w:rsidDel="00000000" w:rsidR="00000000" w:rsidRPr="00000000">
              <w:rPr>
                <w:rtl w:val="0"/>
              </w:rPr>
              <w:t xml:space="preserve">–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здобувачі освіти виконали понад 50% завдань. Під час виконання роботи припускались принципових помилок при розв’язанні завдань. Робота оформлена зі значним порушенням вимог. Необхідна досконала переробка роботи. Під час захисту здобувачі освіти виявили поверхневі знання і розуміння основного програмного матеріалу в обсязі, який не дозволяє засвоювати наступний програмний матеріал; не відповідає на основні запитання. </w:t>
            </w:r>
          </w:p>
        </w:tc>
        <w:tc>
          <w:tcPr/>
          <w:p w:rsidR="00000000" w:rsidDel="00000000" w:rsidP="00000000" w:rsidRDefault="00000000" w:rsidRPr="00000000" w14:paraId="000003F8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</w:tr>
      <w:tr>
        <w:trPr>
          <w:cantSplit w:val="0"/>
          <w:trHeight w:val="749" w:hRule="atLeast"/>
          <w:tblHeader w:val="0"/>
        </w:trPr>
        <w:tc>
          <w:tcPr/>
          <w:p w:rsidR="00000000" w:rsidDel="00000000" w:rsidP="00000000" w:rsidRDefault="00000000" w:rsidRPr="00000000" w14:paraId="000003F9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Екзаменаційне випробування в усній формі за білетами (проводиться під час сесії)</w:t>
            </w:r>
          </w:p>
        </w:tc>
        <w:tc>
          <w:tcPr/>
          <w:p w:rsidR="00000000" w:rsidDel="00000000" w:rsidP="00000000" w:rsidRDefault="00000000" w:rsidRPr="00000000" w14:paraId="000003F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Екзаменаційне випробування в усній формі за білетами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(20 балів)</w:t>
            </w:r>
            <w:r w:rsidDel="00000000" w:rsidR="00000000" w:rsidRPr="00000000">
              <w:rPr>
                <w:rtl w:val="0"/>
              </w:rPr>
              <w:t xml:space="preserve">, що включають 3 питання: </w:t>
            </w:r>
            <w:r w:rsidDel="00000000" w:rsidR="00000000" w:rsidRPr="00000000">
              <w:rPr>
                <w:i w:val="1"/>
                <w:rtl w:val="0"/>
              </w:rPr>
              <w:t xml:space="preserve">1-е і 2-е питання</w:t>
            </w:r>
            <w:r w:rsidDel="00000000" w:rsidR="00000000" w:rsidRPr="00000000">
              <w:rPr>
                <w:rtl w:val="0"/>
              </w:rPr>
              <w:t xml:space="preserve"> – теоретичні з дисципліни «Аналітичнаа хімія», </w:t>
            </w:r>
            <w:r w:rsidDel="00000000" w:rsidR="00000000" w:rsidRPr="00000000">
              <w:rPr>
                <w:i w:val="1"/>
                <w:rtl w:val="0"/>
              </w:rPr>
              <w:t xml:space="preserve">3-е питання</w:t>
            </w:r>
            <w:r w:rsidDel="00000000" w:rsidR="00000000" w:rsidRPr="00000000">
              <w:rPr>
                <w:rtl w:val="0"/>
              </w:rPr>
              <w:t xml:space="preserve"> – перевірка практичних умінь застосування знань.</w:t>
            </w:r>
          </w:p>
          <w:p w:rsidR="00000000" w:rsidDel="00000000" w:rsidP="00000000" w:rsidRDefault="00000000" w:rsidRPr="00000000" w14:paraId="000003FC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D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19-20</w:t>
            </w:r>
            <w:r w:rsidDel="00000000" w:rsidR="00000000" w:rsidRPr="00000000">
              <w:rPr>
                <w:rtl w:val="0"/>
              </w:rPr>
              <w:t xml:space="preserve"> – балів здобувачі освіти дали розгорнуті відповіді на запитання екзаменаціного білету білету; виявили усебічні, систематичні та глибокі знання програмного матеріалу з дисципліни.</w:t>
            </w:r>
          </w:p>
          <w:p w:rsidR="00000000" w:rsidDel="00000000" w:rsidP="00000000" w:rsidRDefault="00000000" w:rsidRPr="00000000" w14:paraId="000003FE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17-18 балів</w:t>
            </w:r>
            <w:r w:rsidDel="00000000" w:rsidR="00000000" w:rsidRPr="00000000">
              <w:rPr>
                <w:rtl w:val="0"/>
              </w:rPr>
              <w:t xml:space="preserve"> – здобувачі  освіти відповіли на всі поставлені запитання, але є декілька несуттєвих помилок; виявили знання і розуміння програмного матеріалу з дисципліни у повному обсязі.</w:t>
            </w:r>
          </w:p>
          <w:p w:rsidR="00000000" w:rsidDel="00000000" w:rsidP="00000000" w:rsidRDefault="00000000" w:rsidRPr="00000000" w14:paraId="000003FF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15-16 балів</w:t>
            </w:r>
            <w:r w:rsidDel="00000000" w:rsidR="00000000" w:rsidRPr="00000000">
              <w:rPr>
                <w:rtl w:val="0"/>
              </w:rPr>
              <w:t xml:space="preserve"> –  здобувачі  освіти відповіли на всі поставлені запитання, але наявні  декілька несуттєвих помилок або неточностей; виявили знання і розуміння програмного матеріалу з дисципліни у повному обсязі.</w:t>
            </w:r>
          </w:p>
          <w:p w:rsidR="00000000" w:rsidDel="00000000" w:rsidP="00000000" w:rsidRDefault="00000000" w:rsidRPr="00000000" w14:paraId="00000400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13-14 балів </w:t>
            </w:r>
            <w:r w:rsidDel="00000000" w:rsidR="00000000" w:rsidRPr="00000000">
              <w:rPr>
                <w:rtl w:val="0"/>
              </w:rPr>
              <w:t xml:space="preserve">– здобувачі освіти відповіли на всі поставленні запитання екзаменаційного білету, виявили знання основних положень навчального матеріалу, припускаючись невідповідностей у визначенні понять, неповно або недостатньо аргументовано відповідали на запитання.</w:t>
            </w:r>
          </w:p>
          <w:p w:rsidR="00000000" w:rsidDel="00000000" w:rsidP="00000000" w:rsidRDefault="00000000" w:rsidRPr="00000000" w14:paraId="00000401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10-12 балів </w:t>
            </w:r>
            <w:r w:rsidDel="00000000" w:rsidR="00000000" w:rsidRPr="00000000">
              <w:rPr>
                <w:rtl w:val="0"/>
              </w:rPr>
              <w:t xml:space="preserve">– здобувачі освіти відповіли на запитання екзаменаційного білету в не повному обсязі; відповідали неповно, непослідовно, припускаючись невідповідностей у визначенні понять, не вміє переконливо обгрунтовувати свою думку.</w:t>
            </w:r>
          </w:p>
          <w:p w:rsidR="00000000" w:rsidDel="00000000" w:rsidP="00000000" w:rsidRDefault="00000000" w:rsidRPr="00000000" w14:paraId="00000402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0-9 балів – </w:t>
            </w:r>
            <w:r w:rsidDel="00000000" w:rsidR="00000000" w:rsidRPr="00000000">
              <w:rPr>
                <w:rtl w:val="0"/>
              </w:rPr>
              <w:t xml:space="preserve">здобувачі освіти виявили поверхневі знання і розуміння основного програмного матеріалу в обсязі, який не дозволяє засвоювати наступний програмний матеріал; не відповідає на основні запитання.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Усього за підсумковий семестровий контроль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</w:t>
            </w:r>
          </w:p>
        </w:tc>
      </w:tr>
    </w:tbl>
    <w:p w:rsidR="00000000" w:rsidDel="00000000" w:rsidP="00000000" w:rsidRDefault="00000000" w:rsidRPr="00000000" w14:paraId="000004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  <w:sectPr>
          <w:type w:val="nextPage"/>
          <w:pgSz w:h="11906" w:w="16838" w:orient="landscape"/>
          <w:pgMar w:bottom="748" w:top="1134" w:left="1134" w:right="1134" w:header="709" w:footer="709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A">
      <w:pPr>
        <w:jc w:val="center"/>
        <w:rPr/>
        <w:sectPr>
          <w:type w:val="continuous"/>
          <w:pgSz w:h="11906" w:w="16838" w:orient="landscape"/>
          <w:pgMar w:bottom="748" w:top="1134" w:left="1134" w:right="1134" w:header="709" w:footer="709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B">
      <w:pPr>
        <w:rPr>
          <w:b w:val="1"/>
        </w:rPr>
        <w:sectPr>
          <w:type w:val="nextPage"/>
          <w:pgSz w:h="16838" w:w="11906" w:orient="portrait"/>
          <w:pgMar w:bottom="1134" w:top="1134" w:left="1134" w:right="746" w:header="708" w:footer="708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E">
      <w:pPr>
        <w:shd w:fill="ffffff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9. Рекомендована література</w:t>
      </w:r>
    </w:p>
    <w:p w:rsidR="00000000" w:rsidDel="00000000" w:rsidP="00000000" w:rsidRDefault="00000000" w:rsidRPr="00000000" w14:paraId="0000040F">
      <w:pPr>
        <w:rPr/>
      </w:pPr>
      <w:r w:rsidDel="00000000" w:rsidR="00000000" w:rsidRPr="00000000">
        <w:rPr>
          <w:b w:val="1"/>
          <w:rtl w:val="0"/>
        </w:rPr>
        <w:t xml:space="preserve">Основна: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0">
      <w:pPr>
        <w:numPr>
          <w:ilvl w:val="0"/>
          <w:numId w:val="9"/>
        </w:numPr>
        <w:ind w:left="0" w:firstLine="709"/>
        <w:jc w:val="both"/>
        <w:rPr/>
      </w:pPr>
      <w:r w:rsidDel="00000000" w:rsidR="00000000" w:rsidRPr="00000000">
        <w:rPr>
          <w:rtl w:val="0"/>
        </w:rPr>
        <w:t xml:space="preserve">Шевряков М.В Рябініна Г.О. Аналітична хімія. Якісний аналіз неорганічних та органічних речовин : навчальний посібник. Херсон : Олді-плюс, 2017. 516 с</w:t>
      </w:r>
    </w:p>
    <w:p w:rsidR="00000000" w:rsidDel="00000000" w:rsidP="00000000" w:rsidRDefault="00000000" w:rsidRPr="00000000" w14:paraId="00000411">
      <w:pPr>
        <w:numPr>
          <w:ilvl w:val="0"/>
          <w:numId w:val="9"/>
        </w:numPr>
        <w:ind w:left="0" w:firstLine="709"/>
        <w:jc w:val="both"/>
        <w:rPr/>
      </w:pPr>
      <w:r w:rsidDel="00000000" w:rsidR="00000000" w:rsidRPr="00000000">
        <w:rPr>
          <w:rtl w:val="0"/>
        </w:rPr>
        <w:t xml:space="preserve">Рева Т.Д., Чхало О.М. Аналітична хімія. Якісний аналіз : навчально-методичний посібник. Київ : Медицина, 2017. 280 с</w:t>
      </w:r>
    </w:p>
    <w:p w:rsidR="00000000" w:rsidDel="00000000" w:rsidP="00000000" w:rsidRDefault="00000000" w:rsidRPr="00000000" w14:paraId="00000412">
      <w:pPr>
        <w:numPr>
          <w:ilvl w:val="0"/>
          <w:numId w:val="9"/>
        </w:numPr>
        <w:ind w:left="0" w:firstLine="709"/>
        <w:jc w:val="both"/>
        <w:rPr/>
      </w:pPr>
      <w:r w:rsidDel="00000000" w:rsidR="00000000" w:rsidRPr="00000000">
        <w:rPr>
          <w:rtl w:val="0"/>
        </w:rPr>
        <w:t xml:space="preserve"> Більченко М.М. Задачі та вправи : навчальний посібник. Суми : Університетська книга, 2019. 205 с. </w:t>
      </w:r>
    </w:p>
    <w:p w:rsidR="00000000" w:rsidDel="00000000" w:rsidP="00000000" w:rsidRDefault="00000000" w:rsidRPr="00000000" w14:paraId="00000413">
      <w:pPr>
        <w:numPr>
          <w:ilvl w:val="0"/>
          <w:numId w:val="9"/>
        </w:numPr>
        <w:ind w:left="0" w:firstLine="709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О. М. Чеботарьов, С. В. Топоров, О. М. Гузенко, Р. Є. Хома. Аналітична хімія. Якісний аналіз : Практикум до лабораторних робіт для студентів ІІ курсу  –  Одеса : Одес. нац. ун-т ім. І. І. Мечникова, 2020. – 118 с.  </w:t>
      </w:r>
    </w:p>
    <w:p w:rsidR="00000000" w:rsidDel="00000000" w:rsidP="00000000" w:rsidRDefault="00000000" w:rsidRPr="00000000" w14:paraId="00000414">
      <w:pPr>
        <w:numPr>
          <w:ilvl w:val="0"/>
          <w:numId w:val="9"/>
        </w:numPr>
        <w:ind w:left="0" w:firstLine="709"/>
        <w:jc w:val="both"/>
        <w:rPr/>
      </w:pPr>
      <w:r w:rsidDel="00000000" w:rsidR="00000000" w:rsidRPr="00000000">
        <w:rPr>
          <w:rtl w:val="0"/>
        </w:rPr>
        <w:t xml:space="preserve">Аналітична хімія. Якісний та кількісний аналіз : курс лекцій для студентів природничих факультетів. Житомир : Житомирський державний університет, 2018. 160 с.</w:t>
      </w:r>
    </w:p>
    <w:p w:rsidR="00000000" w:rsidDel="00000000" w:rsidP="00000000" w:rsidRDefault="00000000" w:rsidRPr="00000000" w14:paraId="000004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Додаткова:</w:t>
      </w:r>
    </w:p>
    <w:p w:rsidR="00000000" w:rsidDel="00000000" w:rsidP="00000000" w:rsidRDefault="00000000" w:rsidRPr="00000000" w14:paraId="00000416">
      <w:pPr>
        <w:numPr>
          <w:ilvl w:val="0"/>
          <w:numId w:val="2"/>
        </w:numPr>
        <w:ind w:left="0" w:firstLine="709"/>
        <w:jc w:val="both"/>
        <w:rPr/>
      </w:pPr>
      <w:r w:rsidDel="00000000" w:rsidR="00000000" w:rsidRPr="00000000">
        <w:rPr>
          <w:rtl w:val="0"/>
        </w:rPr>
        <w:t xml:space="preserve">Луганська О.В. Аналітична хімія. Якісний аналіз : метод. вказів. до лабор. робіт для студ. ІІ курсу біол. фак-ту спец. "Хімія". Запоріжжя : ЗНУ, 2007. 132 с. URL:</w:t>
      </w:r>
    </w:p>
    <w:p w:rsidR="00000000" w:rsidDel="00000000" w:rsidP="00000000" w:rsidRDefault="00000000" w:rsidRPr="00000000" w14:paraId="00000417">
      <w:pPr>
        <w:jc w:val="both"/>
        <w:rPr/>
      </w:pPr>
      <w:hyperlink r:id="rId8">
        <w:r w:rsidDel="00000000" w:rsidR="00000000" w:rsidRPr="00000000">
          <w:rPr>
            <w:color w:val="000000"/>
            <w:rtl w:val="0"/>
          </w:rPr>
          <w:t xml:space="preserve">http://ebooks.znu.edu.ua/files/metodychky/ 2007/3kvartal/metod_anal_xim_i_cemestr.djvu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418">
      <w:pPr>
        <w:numPr>
          <w:ilvl w:val="0"/>
          <w:numId w:val="2"/>
        </w:numPr>
        <w:ind w:left="0" w:firstLine="709"/>
        <w:jc w:val="both"/>
        <w:rPr/>
      </w:pPr>
      <w:r w:rsidDel="00000000" w:rsidR="00000000" w:rsidRPr="00000000">
        <w:rPr>
          <w:rtl w:val="0"/>
        </w:rPr>
        <w:t xml:space="preserve">Луганська О.В. Аналітична хімія. Кількісний аналіз : метод. вказів. до лабор. робіт для студ. ІІ курсу біол. фак-ту спец. "Хімія". Запоріжжя : ЗНУ, 2007. 69 с.</w:t>
      </w:r>
    </w:p>
    <w:p w:rsidR="00000000" w:rsidDel="00000000" w:rsidP="00000000" w:rsidRDefault="00000000" w:rsidRPr="00000000" w14:paraId="00000419">
      <w:pPr>
        <w:numPr>
          <w:ilvl w:val="0"/>
          <w:numId w:val="2"/>
        </w:numPr>
        <w:ind w:left="0" w:firstLine="709"/>
        <w:jc w:val="both"/>
        <w:rPr/>
      </w:pPr>
      <w:r w:rsidDel="00000000" w:rsidR="00000000" w:rsidRPr="00000000">
        <w:rPr>
          <w:rtl w:val="0"/>
        </w:rPr>
        <w:t xml:space="preserve">Луганська О.В. Аналітична хімія : метод. вказів. та завд. до самост. роботи для студ. ІІ курсу біол. фак-ту спец. "Хімія" денн. форми навч. Запоріжжя : ЗНУ, 2007. 77 с. URL:</w:t>
      </w:r>
    </w:p>
    <w:p w:rsidR="00000000" w:rsidDel="00000000" w:rsidP="00000000" w:rsidRDefault="00000000" w:rsidRPr="00000000" w14:paraId="0000041A">
      <w:pPr>
        <w:jc w:val="both"/>
        <w:rPr/>
      </w:pPr>
      <w:r w:rsidDel="00000000" w:rsidR="00000000" w:rsidRPr="00000000">
        <w:rPr>
          <w:rtl w:val="0"/>
        </w:rPr>
        <w:t xml:space="preserve"> </w:t>
      </w:r>
      <w:hyperlink r:id="rId9">
        <w:r w:rsidDel="00000000" w:rsidR="00000000" w:rsidRPr="00000000">
          <w:rPr>
            <w:color w:val="000000"/>
            <w:rtl w:val="0"/>
          </w:rPr>
          <w:t xml:space="preserve">http://ebooks.znu.edu.ua/files/metodychky/2007/ 3kvartal/analit_samost.djvu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41B">
      <w:pPr>
        <w:numPr>
          <w:ilvl w:val="0"/>
          <w:numId w:val="2"/>
        </w:numPr>
        <w:tabs>
          <w:tab w:val="left" w:leader="none" w:pos="567"/>
        </w:tabs>
        <w:ind w:left="0" w:firstLine="709"/>
        <w:jc w:val="both"/>
        <w:rPr/>
      </w:pPr>
      <w:r w:rsidDel="00000000" w:rsidR="00000000" w:rsidRPr="00000000">
        <w:rPr>
          <w:rtl w:val="0"/>
        </w:rPr>
        <w:t xml:space="preserve">Mori S., Barth H. G. Size Exclusion Chromatography. Berlin : Springer, 1999. 234 p.</w:t>
      </w:r>
    </w:p>
    <w:p w:rsidR="00000000" w:rsidDel="00000000" w:rsidP="00000000" w:rsidRDefault="00000000" w:rsidRPr="00000000" w14:paraId="0000041C">
      <w:pPr>
        <w:numPr>
          <w:ilvl w:val="0"/>
          <w:numId w:val="2"/>
        </w:numPr>
        <w:ind w:firstLine="709"/>
        <w:jc w:val="both"/>
      </w:pPr>
      <w:r w:rsidDel="00000000" w:rsidR="00000000" w:rsidRPr="00000000">
        <w:rPr>
          <w:rtl w:val="0"/>
        </w:rPr>
        <w:t xml:space="preserve">В. В. Болотов, О. А. Євтіфєєва, Т. В. Жукова, Л. Ю. Клименко, О. Є. Микитенко, В. П. Мороз, І. Ю. Петухова; Аналітична хімія : навчально-довідниковий  посібник. Харків : Оригінал, 2012.  320 с.</w:t>
      </w:r>
    </w:p>
    <w:p w:rsidR="00000000" w:rsidDel="00000000" w:rsidP="00000000" w:rsidRDefault="00000000" w:rsidRPr="00000000" w14:paraId="0000041D">
      <w:pPr>
        <w:numPr>
          <w:ilvl w:val="0"/>
          <w:numId w:val="2"/>
        </w:numPr>
        <w:ind w:left="0" w:firstLine="709"/>
        <w:jc w:val="both"/>
        <w:rPr/>
      </w:pPr>
      <w:r w:rsidDel="00000000" w:rsidR="00000000" w:rsidRPr="00000000">
        <w:rPr>
          <w:rtl w:val="0"/>
        </w:rPr>
        <w:t xml:space="preserve">Більченко М.М. Лабораторний практикум з аналітичної хімії. Кількісний аналіз : навч. посіб. для студ. вищ. навч. закл. рек. МОНУ. Суми : Університетська книга, 2007. 142 с.</w:t>
      </w:r>
    </w:p>
    <w:p w:rsidR="00000000" w:rsidDel="00000000" w:rsidP="00000000" w:rsidRDefault="00000000" w:rsidRPr="00000000" w14:paraId="0000041E">
      <w:pPr>
        <w:numPr>
          <w:ilvl w:val="0"/>
          <w:numId w:val="2"/>
        </w:numPr>
        <w:ind w:left="0" w:firstLine="709"/>
        <w:jc w:val="both"/>
        <w:rPr/>
      </w:pPr>
      <w:r w:rsidDel="00000000" w:rsidR="00000000" w:rsidRPr="00000000">
        <w:rPr>
          <w:rtl w:val="0"/>
        </w:rPr>
        <w:t xml:space="preserve">Бугаєвський О.А., Дрозд А.В. Науменко В.А., Юрченко О.І. Лабораторний практикум з аналітичної хімії. Харків : ХДУ, 1998. 140 с. URL: </w:t>
      </w:r>
      <w:hyperlink r:id="rId10">
        <w:r w:rsidDel="00000000" w:rsidR="00000000" w:rsidRPr="00000000">
          <w:rPr>
            <w:color w:val="000000"/>
            <w:rtl w:val="0"/>
          </w:rPr>
          <w:t xml:space="preserve">http://ebooks.znu.edu.ua/files/Bibliobooks/Inshi20/0013124.pdf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41F">
      <w:pPr>
        <w:numPr>
          <w:ilvl w:val="0"/>
          <w:numId w:val="2"/>
        </w:numPr>
        <w:ind w:left="0" w:firstLine="709"/>
        <w:jc w:val="both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Федоров А.О. Інформаційні системи в хімічному аналізі : навчальний посібник. Чернівці : Рута, 2004. 169 с.</w:t>
      </w:r>
    </w:p>
    <w:p w:rsidR="00000000" w:rsidDel="00000000" w:rsidP="00000000" w:rsidRDefault="00000000" w:rsidRPr="00000000" w14:paraId="00000420">
      <w:pPr>
        <w:numPr>
          <w:ilvl w:val="0"/>
          <w:numId w:val="2"/>
        </w:numPr>
        <w:tabs>
          <w:tab w:val="left" w:leader="none" w:pos="567"/>
        </w:tabs>
        <w:ind w:left="0" w:firstLine="709"/>
        <w:jc w:val="both"/>
        <w:rPr/>
      </w:pPr>
      <w:r w:rsidDel="00000000" w:rsidR="00000000" w:rsidRPr="00000000">
        <w:rPr>
          <w:rtl w:val="0"/>
        </w:rPr>
        <w:t xml:space="preserve">Air monitoring by spectroscopic technigues / edited by M. W. Sigrist. New York : John Wiley &amp; Sons, 1994. 531 p.</w:t>
      </w:r>
    </w:p>
    <w:p w:rsidR="00000000" w:rsidDel="00000000" w:rsidP="00000000" w:rsidRDefault="00000000" w:rsidRPr="00000000" w14:paraId="00000421">
      <w:pPr>
        <w:numPr>
          <w:ilvl w:val="0"/>
          <w:numId w:val="2"/>
        </w:numPr>
        <w:tabs>
          <w:tab w:val="left" w:leader="none" w:pos="567"/>
        </w:tabs>
        <w:ind w:left="0" w:firstLine="709"/>
        <w:jc w:val="both"/>
        <w:rPr/>
      </w:pPr>
      <w:r w:rsidDel="00000000" w:rsidR="00000000" w:rsidRPr="00000000">
        <w:rPr>
          <w:rtl w:val="0"/>
        </w:rPr>
        <w:t xml:space="preserve">Frey P. R. Chemistry Problems and How to Solve Them. New York : Barnes &amp; Noble, Inc., 1959. 228 p.</w:t>
      </w:r>
    </w:p>
    <w:p w:rsidR="00000000" w:rsidDel="00000000" w:rsidP="00000000" w:rsidRDefault="00000000" w:rsidRPr="00000000" w14:paraId="00000422">
      <w:pPr>
        <w:numPr>
          <w:ilvl w:val="0"/>
          <w:numId w:val="2"/>
        </w:numPr>
        <w:ind w:left="0" w:firstLine="709"/>
        <w:jc w:val="both"/>
        <w:rPr/>
      </w:pPr>
      <w:r w:rsidDel="00000000" w:rsidR="00000000" w:rsidRPr="00000000">
        <w:rPr>
          <w:rtl w:val="0"/>
        </w:rPr>
        <w:t xml:space="preserve">Сегеда А.С. Аналітична хімія. Якісний аналіз : навчальний посібник. Київ : Фітосоціоцентр, 2002. 524 с.</w:t>
      </w:r>
    </w:p>
    <w:p w:rsidR="00000000" w:rsidDel="00000000" w:rsidP="00000000" w:rsidRDefault="00000000" w:rsidRPr="00000000" w14:paraId="00000423">
      <w:pPr>
        <w:shd w:fill="ffffff" w:val="clear"/>
        <w:tabs>
          <w:tab w:val="left" w:leader="none" w:pos="365"/>
        </w:tabs>
        <w:spacing w:before="14" w:line="22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4">
      <w:pPr>
        <w:shd w:fill="ffffff" w:val="clear"/>
        <w:tabs>
          <w:tab w:val="left" w:leader="none" w:pos="365"/>
        </w:tabs>
        <w:spacing w:before="14" w:line="226" w:lineRule="auto"/>
        <w:ind w:firstLine="709"/>
        <w:jc w:val="center"/>
        <w:rPr/>
      </w:pPr>
      <w:r w:rsidDel="00000000" w:rsidR="00000000" w:rsidRPr="00000000">
        <w:rPr>
          <w:b w:val="1"/>
          <w:rtl w:val="0"/>
        </w:rPr>
        <w:t xml:space="preserve">Інформаційні ресурси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5">
      <w:pPr>
        <w:shd w:fill="ffffff" w:val="clear"/>
        <w:tabs>
          <w:tab w:val="left" w:leader="none" w:pos="365"/>
        </w:tabs>
        <w:spacing w:before="14" w:line="226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numPr>
          <w:ilvl w:val="0"/>
          <w:numId w:val="11"/>
        </w:numPr>
        <w:ind w:left="0" w:firstLine="709"/>
        <w:jc w:val="both"/>
        <w:rPr/>
      </w:pPr>
      <w:r w:rsidDel="00000000" w:rsidR="00000000" w:rsidRPr="00000000">
        <w:rPr>
          <w:rtl w:val="0"/>
        </w:rPr>
        <w:t xml:space="preserve">А</w:t>
      </w:r>
      <w:r w:rsidDel="00000000" w:rsidR="00000000" w:rsidRPr="00000000">
        <w:rPr>
          <w:color w:val="000000"/>
          <w:rtl w:val="0"/>
        </w:rPr>
        <w:t xml:space="preserve">налітична хімія  URL: </w:t>
      </w:r>
      <w:hyperlink r:id="rId11">
        <w:r w:rsidDel="00000000" w:rsidR="00000000" w:rsidRPr="00000000">
          <w:rPr>
            <w:color w:val="000000"/>
            <w:u w:val="none"/>
            <w:rtl w:val="0"/>
          </w:rPr>
          <w:t xml:space="preserve">https://www.researchgate.net/profile/Lina-Klimenko/publication/301282467_Analiticna_himia_navc-dovidk_posib_dla_stud_vis_navc_zakl/links/570ec0b808aee328dd654978/Analiticna-himia-navc-dovidk-posib-dla-stud-vis-navc-zakl.pdf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7">
      <w:pPr>
        <w:numPr>
          <w:ilvl w:val="0"/>
          <w:numId w:val="11"/>
        </w:numPr>
        <w:ind w:left="0" w:firstLine="709"/>
        <w:jc w:val="both"/>
        <w:rPr/>
      </w:pPr>
      <w:r w:rsidDel="00000000" w:rsidR="00000000" w:rsidRPr="00000000">
        <w:rPr>
          <w:rtl w:val="0"/>
        </w:rPr>
        <w:t xml:space="preserve">Якісний аналіз URL: http://dspace.zsmu.edu.ua/bitstream/123456789/13458/1/Якісний%20аналіз.pdf</w:t>
      </w:r>
    </w:p>
    <w:p w:rsidR="00000000" w:rsidDel="00000000" w:rsidP="00000000" w:rsidRDefault="00000000" w:rsidRPr="00000000" w14:paraId="00000428">
      <w:pPr>
        <w:numPr>
          <w:ilvl w:val="0"/>
          <w:numId w:val="11"/>
        </w:numPr>
        <w:ind w:left="0" w:firstLine="709"/>
        <w:jc w:val="both"/>
        <w:rPr/>
      </w:pPr>
      <w:r w:rsidDel="00000000" w:rsidR="00000000" w:rsidRPr="00000000">
        <w:rPr>
          <w:rtl w:val="0"/>
        </w:rPr>
        <w:t xml:space="preserve">Аналітична хімія URL: https://nubip.edu.ua/sites/default/files/u342/posanhim_ekol_2020.pdf</w:t>
      </w:r>
    </w:p>
    <w:p w:rsidR="00000000" w:rsidDel="00000000" w:rsidP="00000000" w:rsidRDefault="00000000" w:rsidRPr="00000000" w14:paraId="00000429">
      <w:pPr>
        <w:numPr>
          <w:ilvl w:val="0"/>
          <w:numId w:val="11"/>
        </w:numPr>
        <w:ind w:left="0" w:firstLine="709"/>
        <w:jc w:val="both"/>
        <w:rPr/>
      </w:pPr>
      <w:r w:rsidDel="00000000" w:rsidR="00000000" w:rsidRPr="00000000">
        <w:rPr>
          <w:rtl w:val="0"/>
        </w:rPr>
        <w:t xml:space="preserve">Аналітична хімія : електронний курс СЕЗН ЗНУ URL: https://moodle.znu.edu.ua/course/view.php?id=668</w:t>
      </w:r>
    </w:p>
    <w:p w:rsidR="00000000" w:rsidDel="00000000" w:rsidP="00000000" w:rsidRDefault="00000000" w:rsidRPr="00000000" w14:paraId="0000042A">
      <w:pPr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B">
      <w:pPr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C">
      <w:pPr>
        <w:ind w:left="142" w:firstLine="425"/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D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34" w:top="1134" w:left="1134" w:right="746" w:header="708" w:footer="708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0" w:firstLine="709"/>
      </w:pPr>
      <w:rPr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  <w:rPr/>
    </w:lvl>
    <w:lvl w:ilvl="2">
      <w:start w:val="1"/>
      <w:numFmt w:val="lowerRoman"/>
      <w:lvlText w:val="%3."/>
      <w:lvlJc w:val="right"/>
      <w:pPr>
        <w:ind w:left="2367" w:hanging="180"/>
      </w:pPr>
      <w:rPr/>
    </w:lvl>
    <w:lvl w:ilvl="3">
      <w:start w:val="1"/>
      <w:numFmt w:val="decimal"/>
      <w:lvlText w:val="%4."/>
      <w:lvlJc w:val="left"/>
      <w:pPr>
        <w:ind w:left="3087" w:hanging="360"/>
      </w:pPr>
      <w:rPr/>
    </w:lvl>
    <w:lvl w:ilvl="4">
      <w:start w:val="1"/>
      <w:numFmt w:val="lowerLetter"/>
      <w:lvlText w:val="%5."/>
      <w:lvlJc w:val="left"/>
      <w:pPr>
        <w:ind w:left="3807" w:hanging="360"/>
      </w:pPr>
      <w:rPr/>
    </w:lvl>
    <w:lvl w:ilvl="5">
      <w:start w:val="1"/>
      <w:numFmt w:val="lowerRoman"/>
      <w:lvlText w:val="%6."/>
      <w:lvlJc w:val="right"/>
      <w:pPr>
        <w:ind w:left="4527" w:hanging="180"/>
      </w:pPr>
      <w:rPr/>
    </w:lvl>
    <w:lvl w:ilvl="6">
      <w:start w:val="1"/>
      <w:numFmt w:val="decimal"/>
      <w:lvlText w:val="%7."/>
      <w:lvlJc w:val="left"/>
      <w:pPr>
        <w:ind w:left="5247" w:hanging="360"/>
      </w:pPr>
      <w:rPr/>
    </w:lvl>
    <w:lvl w:ilvl="7">
      <w:start w:val="1"/>
      <w:numFmt w:val="lowerLetter"/>
      <w:lvlText w:val="%8."/>
      <w:lvlJc w:val="left"/>
      <w:pPr>
        <w:ind w:left="5967" w:hanging="360"/>
      </w:pPr>
      <w:rPr/>
    </w:lvl>
    <w:lvl w:ilvl="8">
      <w:start w:val="1"/>
      <w:numFmt w:val="lowerRoman"/>
      <w:lvlText w:val="%9."/>
      <w:lvlJc w:val="right"/>
      <w:pPr>
        <w:ind w:left="6687" w:hanging="180"/>
      </w:pPr>
      <w:rPr/>
    </w:lvl>
  </w:abstractNum>
  <w:abstractNum w:abstractNumId="3">
    <w:lvl w:ilvl="0">
      <w:start w:val="0"/>
      <w:numFmt w:val="bullet"/>
      <w:lvlText w:val="-"/>
      <w:lvlJc w:val="left"/>
      <w:pPr>
        <w:ind w:left="1069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60" w:hanging="40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4"/>
      <w:numFmt w:val="decimal"/>
      <w:lvlText w:val="%1."/>
      <w:lvlJc w:val="left"/>
      <w:pPr>
        <w:ind w:left="1429" w:hanging="360"/>
      </w:pPr>
      <w:rPr/>
    </w:lvl>
    <w:lvl w:ilvl="1">
      <w:start w:val="1"/>
      <w:numFmt w:val="lowerLetter"/>
      <w:lvlText w:val="%2."/>
      <w:lvlJc w:val="left"/>
      <w:pPr>
        <w:ind w:left="2149" w:hanging="360"/>
      </w:pPr>
      <w:rPr/>
    </w:lvl>
    <w:lvl w:ilvl="2">
      <w:start w:val="1"/>
      <w:numFmt w:val="lowerRoman"/>
      <w:lvlText w:val="%3."/>
      <w:lvlJc w:val="right"/>
      <w:pPr>
        <w:ind w:left="2869" w:hanging="180"/>
      </w:pPr>
      <w:rPr/>
    </w:lvl>
    <w:lvl w:ilvl="3">
      <w:start w:val="1"/>
      <w:numFmt w:val="decimal"/>
      <w:lvlText w:val="%4."/>
      <w:lvlJc w:val="left"/>
      <w:pPr>
        <w:ind w:left="3589" w:hanging="360"/>
      </w:pPr>
      <w:rPr/>
    </w:lvl>
    <w:lvl w:ilvl="4">
      <w:start w:val="1"/>
      <w:numFmt w:val="lowerLetter"/>
      <w:lvlText w:val="%5."/>
      <w:lvlJc w:val="left"/>
      <w:pPr>
        <w:ind w:left="4309" w:hanging="360"/>
      </w:pPr>
      <w:rPr/>
    </w:lvl>
    <w:lvl w:ilvl="5">
      <w:start w:val="1"/>
      <w:numFmt w:val="lowerRoman"/>
      <w:lvlText w:val="%6."/>
      <w:lvlJc w:val="right"/>
      <w:pPr>
        <w:ind w:left="5029" w:hanging="180"/>
      </w:pPr>
      <w:rPr/>
    </w:lvl>
    <w:lvl w:ilvl="6">
      <w:start w:val="1"/>
      <w:numFmt w:val="decimal"/>
      <w:lvlText w:val="%7."/>
      <w:lvlJc w:val="left"/>
      <w:pPr>
        <w:ind w:left="5749" w:hanging="360"/>
      </w:pPr>
      <w:rPr/>
    </w:lvl>
    <w:lvl w:ilvl="7">
      <w:start w:val="1"/>
      <w:numFmt w:val="lowerLetter"/>
      <w:lvlText w:val="%8."/>
      <w:lvlJc w:val="left"/>
      <w:pPr>
        <w:ind w:left="6469" w:hanging="360"/>
      </w:pPr>
      <w:rPr/>
    </w:lvl>
    <w:lvl w:ilvl="8">
      <w:start w:val="1"/>
      <w:numFmt w:val="lowerRoman"/>
      <w:lvlText w:val="%9."/>
      <w:lvlJc w:val="right"/>
      <w:pPr>
        <w:ind w:left="7189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60" w:hanging="40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760" w:hanging="40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lineRule="auto"/>
      <w:ind w:left="1850"/>
      <w:jc w:val="center"/>
    </w:pPr>
    <w:rPr>
      <w:rFonts w:ascii="Arial" w:cs="Arial" w:eastAsia="Arial" w:hAnsi="Arial"/>
      <w:b w:val="1"/>
      <w:smallCaps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120" w:lineRule="auto"/>
      <w:ind w:firstLine="658"/>
    </w:pPr>
    <w:rPr>
      <w:rFonts w:ascii="Arial" w:cs="Arial" w:eastAsia="Arial" w:hAnsi="Arial"/>
      <w:i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widowControl w:val="0"/>
      <w:ind w:firstLine="560"/>
    </w:pPr>
    <w:rPr>
      <w:b w:val="1"/>
      <w:i w:val="1"/>
      <w:sz w:val="20"/>
      <w:szCs w:val="20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lineRule="auto"/>
      <w:ind w:left="1850"/>
      <w:jc w:val="center"/>
    </w:pPr>
    <w:rPr>
      <w:rFonts w:ascii="Arial" w:cs="Arial" w:eastAsia="Arial" w:hAnsi="Arial"/>
      <w:b w:val="1"/>
      <w:smallCaps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120" w:lineRule="auto"/>
      <w:ind w:firstLine="658"/>
    </w:pPr>
    <w:rPr>
      <w:rFonts w:ascii="Arial" w:cs="Arial" w:eastAsia="Arial" w:hAnsi="Arial"/>
      <w:i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widowControl w:val="0"/>
      <w:ind w:firstLine="560"/>
    </w:pPr>
    <w:rPr>
      <w:b w:val="1"/>
      <w:i w:val="1"/>
      <w:sz w:val="20"/>
      <w:szCs w:val="20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researchgate.net/profile/Lina-Klimenko/publication/301282467_Analiticna_himia_navc-dovidk_posib_dla_stud_vis_navc_zakl/links/570ec0b808aee328dd654978/Analiticna-himia-navc-dovidk-posib-dla-stud-vis-navc-zakl.pdf" TargetMode="External"/><Relationship Id="rId10" Type="http://schemas.openxmlformats.org/officeDocument/2006/relationships/hyperlink" Target="http://ebooks.znu.edu.ua/files/Bibliobooks/Inshi20/0013124.pdf" TargetMode="External"/><Relationship Id="rId9" Type="http://schemas.openxmlformats.org/officeDocument/2006/relationships/hyperlink" Target="http://ebooks.znu.edu.ua/files/metodychky/2007/%203kvartal/analit_samost.djv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hyperlink" Target="http://ebooks.znu.edu.ua/files/metodychky/%202007/3kvartal/metod_anal_xim_i_cemestr.djv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8M0mYV0JGviDxWabUl3wEuxys9g==">AMUW2mVNVhBiOPvQRIm8a8p49HFKR73FYXh1ZwjnXAoNfPAnvY0u4t5HmrSwGzKouNeziK52g4BzHm1loDDm5kH5T895RfB7V0HTTlTAJ8gw+c0sogTESa6dpVA4zd8fw58oDwwdFbno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