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D64" w:rsidRDefault="00EA0D64" w:rsidP="00EA0D64">
      <w:pPr>
        <w:shd w:val="clear" w:color="auto" w:fill="FFFFFF"/>
        <w:spacing w:line="300" w:lineRule="auto"/>
        <w:ind w:right="14" w:firstLine="540"/>
        <w:jc w:val="center"/>
        <w:rPr>
          <w:b/>
          <w:color w:val="000000"/>
          <w:spacing w:val="-5"/>
          <w:sz w:val="30"/>
          <w:szCs w:val="30"/>
          <w:lang w:val="uk-UA"/>
        </w:rPr>
      </w:pPr>
      <w:bookmarkStart w:id="0" w:name="_GoBack"/>
      <w:bookmarkEnd w:id="0"/>
      <w:r>
        <w:rPr>
          <w:b/>
          <w:color w:val="000000"/>
          <w:spacing w:val="-5"/>
          <w:sz w:val="30"/>
          <w:szCs w:val="30"/>
          <w:lang w:val="uk-UA"/>
        </w:rPr>
        <w:t>Лекція 4</w:t>
      </w:r>
    </w:p>
    <w:p w:rsidR="00EA0D64" w:rsidRPr="00F208FA" w:rsidRDefault="00EA0D64" w:rsidP="00EA0D64">
      <w:pPr>
        <w:shd w:val="clear" w:color="auto" w:fill="FFFFFF"/>
        <w:spacing w:line="300" w:lineRule="auto"/>
        <w:ind w:right="14" w:firstLine="540"/>
        <w:jc w:val="center"/>
        <w:rPr>
          <w:b/>
          <w:color w:val="000000"/>
          <w:spacing w:val="-5"/>
          <w:sz w:val="30"/>
          <w:szCs w:val="30"/>
        </w:rPr>
      </w:pPr>
      <w:r w:rsidRPr="00F208FA">
        <w:rPr>
          <w:b/>
          <w:color w:val="000000"/>
          <w:spacing w:val="-5"/>
          <w:sz w:val="30"/>
          <w:szCs w:val="30"/>
        </w:rPr>
        <w:t>Учення про імунітет</w:t>
      </w:r>
    </w:p>
    <w:p w:rsidR="00EA0D64" w:rsidRPr="00F208FA" w:rsidRDefault="00EA0D64" w:rsidP="00EA0D6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00" w:lineRule="auto"/>
        <w:jc w:val="both"/>
        <w:rPr>
          <w:color w:val="000000"/>
          <w:sz w:val="30"/>
          <w:szCs w:val="30"/>
        </w:rPr>
      </w:pPr>
      <w:r w:rsidRPr="00F208FA">
        <w:rPr>
          <w:color w:val="000000"/>
          <w:sz w:val="30"/>
          <w:szCs w:val="30"/>
        </w:rPr>
        <w:t>Загальні уявлення про імунітет</w:t>
      </w:r>
    </w:p>
    <w:p w:rsidR="00EA0D64" w:rsidRPr="00F208FA" w:rsidRDefault="00EA0D64" w:rsidP="00EA0D6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00" w:lineRule="auto"/>
        <w:jc w:val="both"/>
        <w:rPr>
          <w:sz w:val="30"/>
          <w:szCs w:val="30"/>
        </w:rPr>
      </w:pPr>
      <w:r w:rsidRPr="00F208FA">
        <w:rPr>
          <w:color w:val="000000"/>
          <w:spacing w:val="2"/>
          <w:sz w:val="30"/>
          <w:szCs w:val="30"/>
        </w:rPr>
        <w:t>Природний імунітет</w:t>
      </w:r>
    </w:p>
    <w:p w:rsidR="00EA0D64" w:rsidRPr="00F208FA" w:rsidRDefault="00EA0D64" w:rsidP="00EA0D64">
      <w:pPr>
        <w:shd w:val="clear" w:color="auto" w:fill="FFFFFF"/>
        <w:spacing w:line="300" w:lineRule="auto"/>
        <w:ind w:right="36"/>
        <w:jc w:val="both"/>
        <w:rPr>
          <w:sz w:val="30"/>
          <w:szCs w:val="30"/>
        </w:rPr>
      </w:pPr>
      <w:r w:rsidRPr="00F208FA">
        <w:rPr>
          <w:color w:val="000000"/>
          <w:spacing w:val="2"/>
          <w:sz w:val="30"/>
          <w:szCs w:val="30"/>
        </w:rPr>
        <w:t xml:space="preserve">      3.   Набутий імунітет</w:t>
      </w:r>
    </w:p>
    <w:p w:rsidR="00EA0D64" w:rsidRPr="00F208FA" w:rsidRDefault="00EA0D64" w:rsidP="00EA0D64">
      <w:pPr>
        <w:shd w:val="clear" w:color="auto" w:fill="FFFFFF"/>
        <w:spacing w:line="300" w:lineRule="auto"/>
        <w:ind w:left="360" w:firstLine="540"/>
        <w:jc w:val="both"/>
        <w:rPr>
          <w:sz w:val="30"/>
          <w:szCs w:val="30"/>
        </w:rPr>
      </w:pPr>
    </w:p>
    <w:p w:rsidR="00EA0D64" w:rsidRPr="00F208FA" w:rsidRDefault="00EA0D64" w:rsidP="00EA0D64">
      <w:pPr>
        <w:shd w:val="clear" w:color="auto" w:fill="FFFFFF"/>
        <w:spacing w:line="300" w:lineRule="auto"/>
        <w:ind w:left="360" w:firstLine="540"/>
        <w:jc w:val="center"/>
        <w:rPr>
          <w:b/>
          <w:color w:val="000000"/>
          <w:sz w:val="30"/>
          <w:szCs w:val="30"/>
        </w:rPr>
      </w:pPr>
      <w:r w:rsidRPr="00F208FA">
        <w:rPr>
          <w:b/>
          <w:color w:val="000000"/>
          <w:sz w:val="30"/>
          <w:szCs w:val="30"/>
        </w:rPr>
        <w:t>Загальні уявлення про імунітет</w:t>
      </w:r>
    </w:p>
    <w:p w:rsidR="00EA0D64" w:rsidRPr="00F208FA" w:rsidRDefault="00EA0D64" w:rsidP="00EA0D64">
      <w:pPr>
        <w:shd w:val="clear" w:color="auto" w:fill="FFFFFF"/>
        <w:spacing w:line="300" w:lineRule="auto"/>
        <w:ind w:right="14" w:firstLine="540"/>
        <w:jc w:val="both"/>
        <w:rPr>
          <w:sz w:val="30"/>
          <w:szCs w:val="30"/>
        </w:rPr>
      </w:pPr>
      <w:r w:rsidRPr="00F208FA">
        <w:rPr>
          <w:color w:val="000000"/>
          <w:sz w:val="30"/>
          <w:szCs w:val="30"/>
        </w:rPr>
        <w:t xml:space="preserve">Стан несприйнятливості організму рослин, тварин чи людини до </w:t>
      </w:r>
      <w:r w:rsidRPr="00F208FA">
        <w:rPr>
          <w:color w:val="000000"/>
          <w:spacing w:val="-2"/>
          <w:sz w:val="30"/>
          <w:szCs w:val="30"/>
        </w:rPr>
        <w:t>певного збудника інфекційного захворювання або будь-якого сто</w:t>
      </w:r>
      <w:r w:rsidRPr="00F208FA">
        <w:rPr>
          <w:color w:val="000000"/>
          <w:spacing w:val="-2"/>
          <w:sz w:val="30"/>
          <w:szCs w:val="30"/>
        </w:rPr>
        <w:softHyphen/>
      </w:r>
      <w:r w:rsidRPr="00F208FA">
        <w:rPr>
          <w:color w:val="000000"/>
          <w:spacing w:val="3"/>
          <w:sz w:val="30"/>
          <w:szCs w:val="30"/>
        </w:rPr>
        <w:t xml:space="preserve">роннього агента називається </w:t>
      </w:r>
      <w:r w:rsidRPr="00F208FA">
        <w:rPr>
          <w:i/>
          <w:iCs/>
          <w:color w:val="000000"/>
          <w:spacing w:val="3"/>
          <w:sz w:val="30"/>
          <w:szCs w:val="30"/>
        </w:rPr>
        <w:t>імунітетом.</w:t>
      </w:r>
    </w:p>
    <w:p w:rsidR="00EA0D64" w:rsidRPr="00F208FA" w:rsidRDefault="00EA0D64" w:rsidP="00EA0D64">
      <w:pPr>
        <w:shd w:val="clear" w:color="auto" w:fill="FFFFFF"/>
        <w:spacing w:line="300" w:lineRule="auto"/>
        <w:ind w:right="14" w:firstLine="540"/>
        <w:jc w:val="both"/>
        <w:rPr>
          <w:sz w:val="30"/>
          <w:szCs w:val="30"/>
        </w:rPr>
      </w:pPr>
      <w:r w:rsidRPr="00F208FA">
        <w:rPr>
          <w:color w:val="000000"/>
          <w:sz w:val="30"/>
          <w:szCs w:val="30"/>
        </w:rPr>
        <w:t>Імунітет являє собою цілісну систему біологічних механізмів самозахисту організму, якими він розпізнає та знищує все ге</w:t>
      </w:r>
      <w:r w:rsidRPr="00F208FA">
        <w:rPr>
          <w:color w:val="000000"/>
          <w:sz w:val="30"/>
          <w:szCs w:val="30"/>
        </w:rPr>
        <w:softHyphen/>
        <w:t xml:space="preserve">нетично відмінне від нього, що надходить ззовні або виникає </w:t>
      </w:r>
      <w:r w:rsidRPr="00F208FA">
        <w:rPr>
          <w:color w:val="000000"/>
          <w:spacing w:val="-1"/>
          <w:sz w:val="30"/>
          <w:szCs w:val="30"/>
        </w:rPr>
        <w:t>в ньому.</w:t>
      </w:r>
    </w:p>
    <w:p w:rsidR="00EA0D64" w:rsidRPr="00F208FA" w:rsidRDefault="00EA0D64" w:rsidP="00EA0D64">
      <w:pPr>
        <w:shd w:val="clear" w:color="auto" w:fill="FFFFFF"/>
        <w:spacing w:line="300" w:lineRule="auto"/>
        <w:ind w:left="7" w:right="22" w:firstLine="540"/>
        <w:jc w:val="both"/>
        <w:rPr>
          <w:sz w:val="30"/>
          <w:szCs w:val="30"/>
        </w:rPr>
      </w:pPr>
      <w:r w:rsidRPr="00F208FA">
        <w:rPr>
          <w:color w:val="000000"/>
          <w:spacing w:val="2"/>
          <w:sz w:val="30"/>
          <w:szCs w:val="30"/>
        </w:rPr>
        <w:t>Ці механізми підтримують структурну та функціональну ці</w:t>
      </w:r>
      <w:r w:rsidRPr="00F208FA">
        <w:rPr>
          <w:color w:val="000000"/>
          <w:spacing w:val="2"/>
          <w:sz w:val="30"/>
          <w:szCs w:val="30"/>
        </w:rPr>
        <w:softHyphen/>
        <w:t>лісність організму упродовж усього його життя.</w:t>
      </w:r>
    </w:p>
    <w:p w:rsidR="00EA0D64" w:rsidRPr="00F208FA" w:rsidRDefault="00EA0D64" w:rsidP="00EA0D64">
      <w:pPr>
        <w:shd w:val="clear" w:color="auto" w:fill="FFFFFF"/>
        <w:spacing w:line="300" w:lineRule="auto"/>
        <w:ind w:left="14" w:right="7" w:firstLine="540"/>
        <w:jc w:val="both"/>
        <w:rPr>
          <w:sz w:val="30"/>
          <w:szCs w:val="30"/>
        </w:rPr>
      </w:pPr>
      <w:r w:rsidRPr="00F208FA">
        <w:rPr>
          <w:color w:val="000000"/>
          <w:sz w:val="30"/>
          <w:szCs w:val="30"/>
        </w:rPr>
        <w:t xml:space="preserve">Макроорганізм наділений великою різноманітністю захисних </w:t>
      </w:r>
      <w:r w:rsidRPr="00F208FA">
        <w:rPr>
          <w:color w:val="000000"/>
          <w:spacing w:val="1"/>
          <w:sz w:val="30"/>
          <w:szCs w:val="30"/>
        </w:rPr>
        <w:t>засобів, що запобігають негативному впливу патогенних мікро</w:t>
      </w:r>
      <w:r w:rsidRPr="00F208FA">
        <w:rPr>
          <w:color w:val="000000"/>
          <w:spacing w:val="1"/>
          <w:sz w:val="30"/>
          <w:szCs w:val="30"/>
        </w:rPr>
        <w:softHyphen/>
      </w:r>
      <w:r w:rsidRPr="00F208FA">
        <w:rPr>
          <w:color w:val="000000"/>
          <w:spacing w:val="3"/>
          <w:sz w:val="30"/>
          <w:szCs w:val="30"/>
        </w:rPr>
        <w:t xml:space="preserve">бів на нього. На шляху проникнення до організму інфекційний </w:t>
      </w:r>
      <w:r w:rsidRPr="00F208FA">
        <w:rPr>
          <w:color w:val="000000"/>
          <w:spacing w:val="2"/>
          <w:sz w:val="30"/>
          <w:szCs w:val="30"/>
        </w:rPr>
        <w:t>агент долає ряд перешкод.</w:t>
      </w:r>
    </w:p>
    <w:p w:rsidR="00EA0D64" w:rsidRPr="00F208FA" w:rsidRDefault="00EA0D64" w:rsidP="00EA0D64">
      <w:pPr>
        <w:shd w:val="clear" w:color="auto" w:fill="FFFFFF"/>
        <w:spacing w:line="300" w:lineRule="auto"/>
        <w:ind w:left="14" w:right="7" w:firstLine="540"/>
        <w:jc w:val="both"/>
        <w:rPr>
          <w:sz w:val="30"/>
          <w:szCs w:val="30"/>
        </w:rPr>
      </w:pPr>
      <w:r w:rsidRPr="00F208FA">
        <w:rPr>
          <w:color w:val="000000"/>
          <w:spacing w:val="3"/>
          <w:sz w:val="30"/>
          <w:szCs w:val="30"/>
        </w:rPr>
        <w:t>Цілісний багатошаровий епітелій шкіри становить природ</w:t>
      </w:r>
      <w:r w:rsidRPr="00F208FA">
        <w:rPr>
          <w:color w:val="000000"/>
          <w:spacing w:val="3"/>
          <w:sz w:val="30"/>
          <w:szCs w:val="30"/>
        </w:rPr>
        <w:softHyphen/>
      </w:r>
      <w:r w:rsidRPr="00F208FA">
        <w:rPr>
          <w:color w:val="000000"/>
          <w:spacing w:val="1"/>
          <w:sz w:val="30"/>
          <w:szCs w:val="30"/>
        </w:rPr>
        <w:t xml:space="preserve">ний бар'єр для більшості патогенних мікробів. Шкіра, крім того, </w:t>
      </w:r>
      <w:r w:rsidRPr="00F208FA">
        <w:rPr>
          <w:color w:val="000000"/>
          <w:spacing w:val="2"/>
          <w:sz w:val="30"/>
          <w:szCs w:val="30"/>
        </w:rPr>
        <w:t>має й бактерицидну та бактеріостатичну дію, зумовлену секре</w:t>
      </w:r>
      <w:r w:rsidRPr="00F208FA">
        <w:rPr>
          <w:color w:val="000000"/>
          <w:spacing w:val="2"/>
          <w:sz w:val="30"/>
          <w:szCs w:val="30"/>
        </w:rPr>
        <w:softHyphen/>
      </w:r>
      <w:r w:rsidRPr="00F208FA">
        <w:rPr>
          <w:color w:val="000000"/>
          <w:spacing w:val="5"/>
          <w:sz w:val="30"/>
          <w:szCs w:val="30"/>
        </w:rPr>
        <w:t xml:space="preserve">тами сальних та потових залоз (насичені аліфатичні кислоти, </w:t>
      </w:r>
      <w:r w:rsidRPr="00F208FA">
        <w:rPr>
          <w:color w:val="000000"/>
          <w:spacing w:val="3"/>
          <w:sz w:val="30"/>
          <w:szCs w:val="30"/>
        </w:rPr>
        <w:t>перекис водню, оцтова кислота, аміак тощо).</w:t>
      </w:r>
    </w:p>
    <w:p w:rsidR="00EA0D64" w:rsidRPr="00F208FA" w:rsidRDefault="00EA0D64" w:rsidP="00EA0D64">
      <w:pPr>
        <w:shd w:val="clear" w:color="auto" w:fill="FFFFFF"/>
        <w:spacing w:line="300" w:lineRule="auto"/>
        <w:ind w:left="14" w:firstLine="540"/>
        <w:jc w:val="both"/>
        <w:rPr>
          <w:sz w:val="30"/>
          <w:szCs w:val="30"/>
        </w:rPr>
      </w:pPr>
      <w:r w:rsidRPr="00F208FA">
        <w:rPr>
          <w:color w:val="000000"/>
          <w:spacing w:val="2"/>
          <w:sz w:val="30"/>
          <w:szCs w:val="30"/>
        </w:rPr>
        <w:t>Непошкоджені слизові оболонки є також значною перешко</w:t>
      </w:r>
      <w:r w:rsidRPr="00F208FA">
        <w:rPr>
          <w:color w:val="000000"/>
          <w:spacing w:val="2"/>
          <w:sz w:val="30"/>
          <w:szCs w:val="30"/>
        </w:rPr>
        <w:softHyphen/>
      </w:r>
      <w:r w:rsidRPr="00F208FA">
        <w:rPr>
          <w:color w:val="000000"/>
          <w:spacing w:val="-1"/>
          <w:sz w:val="30"/>
          <w:szCs w:val="30"/>
        </w:rPr>
        <w:t>дою для проникнення мікробів. У тканинах тварин і рослин знай</w:t>
      </w:r>
      <w:r w:rsidRPr="00F208FA">
        <w:rPr>
          <w:color w:val="000000"/>
          <w:spacing w:val="-1"/>
          <w:sz w:val="30"/>
          <w:szCs w:val="30"/>
        </w:rPr>
        <w:softHyphen/>
      </w:r>
      <w:r w:rsidRPr="00F208FA">
        <w:rPr>
          <w:color w:val="000000"/>
          <w:spacing w:val="3"/>
          <w:sz w:val="30"/>
          <w:szCs w:val="30"/>
        </w:rPr>
        <w:t>дено бактерицидну речовину - лізоцим (вона міститься в сльо</w:t>
      </w:r>
      <w:r w:rsidRPr="00F208FA">
        <w:rPr>
          <w:color w:val="000000"/>
          <w:spacing w:val="3"/>
          <w:sz w:val="30"/>
          <w:szCs w:val="30"/>
        </w:rPr>
        <w:softHyphen/>
      </w:r>
      <w:r w:rsidRPr="00F208FA">
        <w:rPr>
          <w:color w:val="000000"/>
          <w:spacing w:val="2"/>
          <w:sz w:val="30"/>
          <w:szCs w:val="30"/>
        </w:rPr>
        <w:t>зах, слині, носовому слизі, мокротинні, сироватці крові, молоці тощо). Миготливий епітелій, що вистилає слизові оболонки ди</w:t>
      </w:r>
      <w:r w:rsidRPr="00F208FA">
        <w:rPr>
          <w:color w:val="000000"/>
          <w:spacing w:val="2"/>
          <w:sz w:val="30"/>
          <w:szCs w:val="30"/>
        </w:rPr>
        <w:softHyphen/>
        <w:t>хальних шляхів, сприяє виведенню з організму патогенних мік</w:t>
      </w:r>
      <w:r w:rsidRPr="00F208FA">
        <w:rPr>
          <w:color w:val="000000"/>
          <w:spacing w:val="2"/>
          <w:sz w:val="30"/>
          <w:szCs w:val="30"/>
        </w:rPr>
        <w:softHyphen/>
      </w:r>
      <w:r w:rsidRPr="00F208FA">
        <w:rPr>
          <w:color w:val="000000"/>
          <w:spacing w:val="3"/>
          <w:sz w:val="30"/>
          <w:szCs w:val="30"/>
        </w:rPr>
        <w:t xml:space="preserve">робів, якщо вони не проникли в товщу пошкодженої слизової </w:t>
      </w:r>
      <w:r w:rsidRPr="00F208FA">
        <w:rPr>
          <w:color w:val="000000"/>
          <w:sz w:val="30"/>
          <w:szCs w:val="30"/>
        </w:rPr>
        <w:t>оболонки.</w:t>
      </w:r>
    </w:p>
    <w:p w:rsidR="00EA0D64" w:rsidRPr="00F208FA" w:rsidRDefault="00EA0D64" w:rsidP="00EA0D64">
      <w:pPr>
        <w:shd w:val="clear" w:color="auto" w:fill="FFFFFF"/>
        <w:spacing w:line="300" w:lineRule="auto"/>
        <w:ind w:left="22" w:firstLine="540"/>
        <w:jc w:val="both"/>
        <w:rPr>
          <w:sz w:val="30"/>
          <w:szCs w:val="30"/>
        </w:rPr>
      </w:pPr>
      <w:r w:rsidRPr="00F208FA">
        <w:rPr>
          <w:color w:val="000000"/>
          <w:sz w:val="30"/>
          <w:szCs w:val="30"/>
        </w:rPr>
        <w:t>Потрапляючи до організму через травний канал, мікроби під</w:t>
      </w:r>
      <w:r w:rsidRPr="00F208FA">
        <w:rPr>
          <w:color w:val="000000"/>
          <w:sz w:val="30"/>
          <w:szCs w:val="30"/>
        </w:rPr>
        <w:softHyphen/>
      </w:r>
      <w:r w:rsidRPr="00F208FA">
        <w:rPr>
          <w:color w:val="000000"/>
          <w:spacing w:val="4"/>
          <w:sz w:val="30"/>
          <w:szCs w:val="30"/>
        </w:rPr>
        <w:t xml:space="preserve">падають дії травних соків, які мають значну бактерицидність; </w:t>
      </w:r>
      <w:r w:rsidRPr="00F208FA">
        <w:rPr>
          <w:color w:val="000000"/>
          <w:spacing w:val="1"/>
          <w:sz w:val="30"/>
          <w:szCs w:val="30"/>
        </w:rPr>
        <w:lastRenderedPageBreak/>
        <w:t xml:space="preserve">наприклад, у шлунковому соці збудник сибірки гине через п'ять </w:t>
      </w:r>
      <w:r w:rsidRPr="00F208FA">
        <w:rPr>
          <w:color w:val="000000"/>
          <w:spacing w:val="2"/>
          <w:sz w:val="30"/>
          <w:szCs w:val="30"/>
        </w:rPr>
        <w:t xml:space="preserve">хвилин. Кисла реакція в сечостатевих шляхах також є захисним </w:t>
      </w:r>
      <w:r w:rsidRPr="00F208FA">
        <w:rPr>
          <w:color w:val="000000"/>
          <w:spacing w:val="3"/>
          <w:sz w:val="30"/>
          <w:szCs w:val="30"/>
        </w:rPr>
        <w:t>бар'єром проти патогенних мікробів.</w:t>
      </w:r>
    </w:p>
    <w:p w:rsidR="00EA0D64" w:rsidRPr="00F208FA" w:rsidRDefault="00EA0D64" w:rsidP="00EA0D64">
      <w:pPr>
        <w:shd w:val="clear" w:color="auto" w:fill="FFFFFF"/>
        <w:spacing w:line="300" w:lineRule="auto"/>
        <w:ind w:left="22" w:firstLine="540"/>
        <w:jc w:val="both"/>
        <w:rPr>
          <w:sz w:val="30"/>
          <w:szCs w:val="30"/>
        </w:rPr>
      </w:pPr>
      <w:r w:rsidRPr="00F208FA">
        <w:rPr>
          <w:color w:val="000000"/>
          <w:spacing w:val="3"/>
          <w:sz w:val="30"/>
          <w:szCs w:val="30"/>
        </w:rPr>
        <w:t xml:space="preserve">Якщо в організм потрапляє значна кількість мікробів або їх </w:t>
      </w:r>
      <w:r w:rsidRPr="00F208FA">
        <w:rPr>
          <w:color w:val="000000"/>
          <w:spacing w:val="2"/>
          <w:sz w:val="30"/>
          <w:szCs w:val="30"/>
        </w:rPr>
        <w:t xml:space="preserve">токсинів, відбувається зміна фізіологічної активності більшості </w:t>
      </w:r>
      <w:r w:rsidRPr="00F208FA">
        <w:rPr>
          <w:color w:val="000000"/>
          <w:spacing w:val="6"/>
          <w:sz w:val="30"/>
          <w:szCs w:val="30"/>
        </w:rPr>
        <w:t xml:space="preserve">внутрішніх органів: прискорюється дихання, розширюються </w:t>
      </w:r>
      <w:r w:rsidRPr="00F208FA">
        <w:rPr>
          <w:color w:val="000000"/>
          <w:spacing w:val="-2"/>
          <w:sz w:val="30"/>
          <w:szCs w:val="30"/>
        </w:rPr>
        <w:t xml:space="preserve">кровоносні судини, прискорюється кровообіг та залучаються інші </w:t>
      </w:r>
      <w:r w:rsidRPr="00F208FA">
        <w:rPr>
          <w:color w:val="000000"/>
          <w:spacing w:val="3"/>
          <w:sz w:val="30"/>
          <w:szCs w:val="30"/>
        </w:rPr>
        <w:t xml:space="preserve">реакції, спрямовані на звільнення організму від збудників та їх </w:t>
      </w:r>
      <w:r w:rsidRPr="00F208FA">
        <w:rPr>
          <w:color w:val="000000"/>
          <w:spacing w:val="1"/>
          <w:w w:val="109"/>
          <w:sz w:val="30"/>
          <w:szCs w:val="30"/>
        </w:rPr>
        <w:t>впливу. Типовим прикладом неспецифічної захисної реакції ор</w:t>
      </w:r>
      <w:r w:rsidRPr="00F208FA">
        <w:rPr>
          <w:color w:val="000000"/>
          <w:spacing w:val="2"/>
          <w:w w:val="109"/>
          <w:sz w:val="30"/>
          <w:szCs w:val="30"/>
        </w:rPr>
        <w:t xml:space="preserve">ганізму може бути блювання (переважно під час бактеріальних </w:t>
      </w:r>
      <w:r w:rsidRPr="00F208FA">
        <w:rPr>
          <w:color w:val="000000"/>
          <w:spacing w:val="3"/>
          <w:w w:val="109"/>
          <w:sz w:val="30"/>
          <w:szCs w:val="30"/>
        </w:rPr>
        <w:t>та кишкових отруєнь).</w:t>
      </w:r>
    </w:p>
    <w:p w:rsidR="00EA0D64" w:rsidRPr="00F208FA" w:rsidRDefault="00EA0D64" w:rsidP="00EA0D64">
      <w:pPr>
        <w:shd w:val="clear" w:color="auto" w:fill="FFFFFF"/>
        <w:spacing w:line="300" w:lineRule="auto"/>
        <w:ind w:left="115" w:right="14" w:firstLine="540"/>
        <w:jc w:val="both"/>
        <w:rPr>
          <w:sz w:val="30"/>
          <w:szCs w:val="30"/>
        </w:rPr>
      </w:pPr>
      <w:r w:rsidRPr="00F208FA">
        <w:rPr>
          <w:color w:val="000000"/>
          <w:spacing w:val="1"/>
          <w:w w:val="109"/>
          <w:sz w:val="30"/>
          <w:szCs w:val="30"/>
        </w:rPr>
        <w:t>Згідно з фізіологічними функціями та особливими властиво</w:t>
      </w:r>
      <w:r w:rsidRPr="00F208FA">
        <w:rPr>
          <w:color w:val="000000"/>
          <w:w w:val="109"/>
          <w:sz w:val="30"/>
          <w:szCs w:val="30"/>
        </w:rPr>
        <w:t>стями секретів на різних ділянках слизових оболонок сформува</w:t>
      </w:r>
      <w:r w:rsidRPr="00F208FA">
        <w:rPr>
          <w:color w:val="000000"/>
          <w:w w:val="109"/>
          <w:sz w:val="30"/>
          <w:szCs w:val="30"/>
        </w:rPr>
        <w:softHyphen/>
      </w:r>
      <w:r w:rsidRPr="00F208FA">
        <w:rPr>
          <w:color w:val="000000"/>
          <w:spacing w:val="1"/>
          <w:w w:val="109"/>
          <w:sz w:val="30"/>
          <w:szCs w:val="30"/>
        </w:rPr>
        <w:t xml:space="preserve">лися відповідні угруповання мікроорганізмів, які складають </w:t>
      </w:r>
      <w:r w:rsidRPr="00F208FA">
        <w:rPr>
          <w:i/>
          <w:iCs/>
          <w:color w:val="000000"/>
          <w:spacing w:val="1"/>
          <w:w w:val="109"/>
          <w:sz w:val="30"/>
          <w:szCs w:val="30"/>
        </w:rPr>
        <w:t>но</w:t>
      </w:r>
      <w:r w:rsidRPr="00F208FA">
        <w:rPr>
          <w:i/>
          <w:iCs/>
          <w:color w:val="000000"/>
          <w:spacing w:val="1"/>
          <w:w w:val="109"/>
          <w:sz w:val="30"/>
          <w:szCs w:val="30"/>
        </w:rPr>
        <w:softHyphen/>
      </w:r>
      <w:r w:rsidRPr="00F208FA">
        <w:rPr>
          <w:i/>
          <w:iCs/>
          <w:color w:val="000000"/>
          <w:spacing w:val="4"/>
          <w:w w:val="109"/>
          <w:sz w:val="30"/>
          <w:szCs w:val="30"/>
        </w:rPr>
        <w:t xml:space="preserve">рмальну мікрофлору. </w:t>
      </w:r>
      <w:r w:rsidRPr="00F208FA">
        <w:rPr>
          <w:color w:val="000000"/>
          <w:spacing w:val="4"/>
          <w:w w:val="109"/>
          <w:sz w:val="30"/>
          <w:szCs w:val="30"/>
        </w:rPr>
        <w:t>Представники цієї групи можуть проти</w:t>
      </w:r>
      <w:r w:rsidRPr="00F208FA">
        <w:rPr>
          <w:color w:val="000000"/>
          <w:spacing w:val="4"/>
          <w:w w:val="109"/>
          <w:sz w:val="30"/>
          <w:szCs w:val="30"/>
        </w:rPr>
        <w:softHyphen/>
      </w:r>
      <w:r w:rsidRPr="00F208FA">
        <w:rPr>
          <w:color w:val="000000"/>
          <w:spacing w:val="2"/>
          <w:w w:val="109"/>
          <w:sz w:val="30"/>
          <w:szCs w:val="30"/>
        </w:rPr>
        <w:t>діяти опірним механізмам організму, але не здатні в нормі про</w:t>
      </w:r>
      <w:r w:rsidRPr="00F208FA">
        <w:rPr>
          <w:color w:val="000000"/>
          <w:spacing w:val="2"/>
          <w:w w:val="109"/>
          <w:sz w:val="30"/>
          <w:szCs w:val="30"/>
        </w:rPr>
        <w:softHyphen/>
      </w:r>
      <w:r w:rsidRPr="00F208FA">
        <w:rPr>
          <w:color w:val="000000"/>
          <w:spacing w:val="1"/>
          <w:w w:val="109"/>
          <w:sz w:val="30"/>
          <w:szCs w:val="30"/>
        </w:rPr>
        <w:t>никати в його середину. Ці мікроорганізми виконують цілу низ</w:t>
      </w:r>
      <w:r w:rsidRPr="00F208FA">
        <w:rPr>
          <w:color w:val="000000"/>
          <w:spacing w:val="1"/>
          <w:w w:val="109"/>
          <w:sz w:val="30"/>
          <w:szCs w:val="30"/>
        </w:rPr>
        <w:softHyphen/>
        <w:t>ку функцій: поповнення організму хазяїна вітамінами, аміноки</w:t>
      </w:r>
      <w:r w:rsidRPr="00F208FA">
        <w:rPr>
          <w:color w:val="000000"/>
          <w:spacing w:val="1"/>
          <w:w w:val="109"/>
          <w:sz w:val="30"/>
          <w:szCs w:val="30"/>
        </w:rPr>
        <w:softHyphen/>
      </w:r>
      <w:r w:rsidRPr="00F208FA">
        <w:rPr>
          <w:color w:val="000000"/>
          <w:spacing w:val="4"/>
          <w:w w:val="109"/>
          <w:sz w:val="30"/>
          <w:szCs w:val="30"/>
        </w:rPr>
        <w:t xml:space="preserve">слотами, посилення резистентності організму тощо. Захисний </w:t>
      </w:r>
      <w:r w:rsidRPr="00F208FA">
        <w:rPr>
          <w:color w:val="000000"/>
          <w:spacing w:val="3"/>
          <w:w w:val="109"/>
          <w:sz w:val="30"/>
          <w:szCs w:val="30"/>
        </w:rPr>
        <w:t>ефект їх дії викликається тим, що нормальна мікрофлора всту</w:t>
      </w:r>
      <w:r w:rsidRPr="00F208FA">
        <w:rPr>
          <w:color w:val="000000"/>
          <w:spacing w:val="3"/>
          <w:w w:val="109"/>
          <w:sz w:val="30"/>
          <w:szCs w:val="30"/>
        </w:rPr>
        <w:softHyphen/>
      </w:r>
      <w:r w:rsidRPr="00F208FA">
        <w:rPr>
          <w:color w:val="000000"/>
          <w:spacing w:val="-2"/>
          <w:w w:val="109"/>
          <w:sz w:val="30"/>
          <w:szCs w:val="30"/>
        </w:rPr>
        <w:t>пає в агоністичні відносини з інфекційною. Через хворобу або ви</w:t>
      </w:r>
      <w:r w:rsidRPr="00F208FA">
        <w:rPr>
          <w:color w:val="000000"/>
          <w:spacing w:val="-2"/>
          <w:w w:val="109"/>
          <w:sz w:val="30"/>
          <w:szCs w:val="30"/>
        </w:rPr>
        <w:softHyphen/>
      </w:r>
      <w:r w:rsidRPr="00F208FA">
        <w:rPr>
          <w:color w:val="000000"/>
          <w:spacing w:val="4"/>
          <w:w w:val="109"/>
          <w:sz w:val="30"/>
          <w:szCs w:val="30"/>
        </w:rPr>
        <w:t xml:space="preserve">користання речовин, які пригнічують нормальну мікрофлору, може розвинутися </w:t>
      </w:r>
      <w:r w:rsidRPr="00F208FA">
        <w:rPr>
          <w:i/>
          <w:iCs/>
          <w:color w:val="000000"/>
          <w:spacing w:val="4"/>
          <w:w w:val="109"/>
          <w:sz w:val="30"/>
          <w:szCs w:val="30"/>
        </w:rPr>
        <w:t>дисбактеріоз.</w:t>
      </w:r>
    </w:p>
    <w:p w:rsidR="00EA0D64" w:rsidRPr="00F208FA" w:rsidRDefault="00EA0D64" w:rsidP="00EA0D64">
      <w:pPr>
        <w:shd w:val="clear" w:color="auto" w:fill="FFFFFF"/>
        <w:spacing w:line="300" w:lineRule="auto"/>
        <w:ind w:left="58" w:right="50" w:firstLine="540"/>
        <w:jc w:val="both"/>
        <w:rPr>
          <w:sz w:val="30"/>
          <w:szCs w:val="30"/>
        </w:rPr>
      </w:pPr>
      <w:r w:rsidRPr="00F208FA">
        <w:rPr>
          <w:color w:val="000000"/>
          <w:spacing w:val="3"/>
          <w:w w:val="109"/>
          <w:sz w:val="30"/>
          <w:szCs w:val="30"/>
        </w:rPr>
        <w:t xml:space="preserve">Важливу бар'єрну функцію виконують лімфатичні вузли та </w:t>
      </w:r>
      <w:r w:rsidRPr="00F208FA">
        <w:rPr>
          <w:color w:val="000000"/>
          <w:spacing w:val="4"/>
          <w:w w:val="109"/>
          <w:sz w:val="30"/>
          <w:szCs w:val="30"/>
        </w:rPr>
        <w:t xml:space="preserve">фагоцити (у першу чергу нейтрофіли та макрофаги - клітини, </w:t>
      </w:r>
      <w:r w:rsidRPr="00F208FA">
        <w:rPr>
          <w:color w:val="000000"/>
          <w:spacing w:val="2"/>
          <w:w w:val="109"/>
          <w:sz w:val="30"/>
          <w:szCs w:val="30"/>
        </w:rPr>
        <w:t>що мають високу фагоцитарну активність). У місці проникнен</w:t>
      </w:r>
      <w:r w:rsidRPr="00F208FA">
        <w:rPr>
          <w:color w:val="000000"/>
          <w:spacing w:val="2"/>
          <w:w w:val="109"/>
          <w:sz w:val="30"/>
          <w:szCs w:val="30"/>
        </w:rPr>
        <w:softHyphen/>
      </w:r>
      <w:r w:rsidRPr="00F208FA">
        <w:rPr>
          <w:color w:val="000000"/>
          <w:w w:val="109"/>
          <w:sz w:val="30"/>
          <w:szCs w:val="30"/>
        </w:rPr>
        <w:t>ня мікробів може розвиватися запальна реакція, що нерідко при</w:t>
      </w:r>
      <w:r w:rsidRPr="00F208FA">
        <w:rPr>
          <w:color w:val="000000"/>
          <w:w w:val="109"/>
          <w:sz w:val="30"/>
          <w:szCs w:val="30"/>
        </w:rPr>
        <w:softHyphen/>
      </w:r>
      <w:r w:rsidRPr="00F208FA">
        <w:rPr>
          <w:color w:val="000000"/>
          <w:spacing w:val="2"/>
          <w:w w:val="109"/>
          <w:sz w:val="30"/>
          <w:szCs w:val="30"/>
        </w:rPr>
        <w:t>зводить до знезараження, а також нейтралізації їх токсинів клі</w:t>
      </w:r>
      <w:r w:rsidRPr="00F208FA">
        <w:rPr>
          <w:color w:val="000000"/>
          <w:spacing w:val="2"/>
          <w:w w:val="109"/>
          <w:sz w:val="30"/>
          <w:szCs w:val="30"/>
        </w:rPr>
        <w:softHyphen/>
        <w:t xml:space="preserve">тинами ретикулоендотеліальної системи й утворення фіброзної </w:t>
      </w:r>
      <w:r w:rsidRPr="00F208FA">
        <w:rPr>
          <w:color w:val="000000"/>
          <w:w w:val="109"/>
          <w:sz w:val="30"/>
          <w:szCs w:val="30"/>
        </w:rPr>
        <w:t>тканини, яка ізолює осередок і перешкоджає подальшому поши</w:t>
      </w:r>
      <w:r w:rsidRPr="00F208FA">
        <w:rPr>
          <w:color w:val="000000"/>
          <w:w w:val="109"/>
          <w:sz w:val="30"/>
          <w:szCs w:val="30"/>
        </w:rPr>
        <w:softHyphen/>
      </w:r>
      <w:r w:rsidRPr="00F208FA">
        <w:rPr>
          <w:color w:val="000000"/>
          <w:spacing w:val="3"/>
          <w:w w:val="109"/>
          <w:sz w:val="30"/>
          <w:szCs w:val="30"/>
        </w:rPr>
        <w:t>ренню шкідливого для організму агента. Підвищення темпера</w:t>
      </w:r>
      <w:r w:rsidRPr="00F208FA">
        <w:rPr>
          <w:color w:val="000000"/>
          <w:spacing w:val="3"/>
          <w:w w:val="109"/>
          <w:sz w:val="30"/>
          <w:szCs w:val="30"/>
        </w:rPr>
        <w:softHyphen/>
        <w:t xml:space="preserve">тури тіла (лихоманка), яке спостерігається при багатьох </w:t>
      </w:r>
      <w:r w:rsidRPr="00F208FA">
        <w:rPr>
          <w:color w:val="000000"/>
          <w:spacing w:val="3"/>
          <w:w w:val="109"/>
          <w:sz w:val="30"/>
          <w:szCs w:val="30"/>
        </w:rPr>
        <w:lastRenderedPageBreak/>
        <w:t>захво</w:t>
      </w:r>
      <w:r w:rsidRPr="00F208FA">
        <w:rPr>
          <w:color w:val="000000"/>
          <w:spacing w:val="1"/>
          <w:w w:val="109"/>
          <w:sz w:val="30"/>
          <w:szCs w:val="30"/>
        </w:rPr>
        <w:t>рюваннях, так само може розглядатися як захисна реакція орга</w:t>
      </w:r>
      <w:r w:rsidRPr="00F208FA">
        <w:rPr>
          <w:color w:val="000000"/>
          <w:spacing w:val="1"/>
          <w:w w:val="109"/>
          <w:sz w:val="30"/>
          <w:szCs w:val="30"/>
        </w:rPr>
        <w:softHyphen/>
      </w:r>
      <w:r w:rsidRPr="00F208FA">
        <w:rPr>
          <w:color w:val="000000"/>
          <w:spacing w:val="4"/>
          <w:w w:val="109"/>
          <w:sz w:val="30"/>
          <w:szCs w:val="30"/>
        </w:rPr>
        <w:t>нізму. Температура 38-40 С є оптимальною для активації мак</w:t>
      </w:r>
      <w:r w:rsidRPr="00F208FA">
        <w:rPr>
          <w:color w:val="000000"/>
          <w:spacing w:val="4"/>
          <w:w w:val="109"/>
          <w:sz w:val="30"/>
          <w:szCs w:val="30"/>
        </w:rPr>
        <w:softHyphen/>
      </w:r>
      <w:r w:rsidRPr="00F208FA">
        <w:rPr>
          <w:color w:val="000000"/>
          <w:spacing w:val="3"/>
          <w:w w:val="109"/>
          <w:sz w:val="30"/>
          <w:szCs w:val="30"/>
        </w:rPr>
        <w:t>рофагів та здійснює мутагенну дію на мікроорганізми, пригні</w:t>
      </w:r>
      <w:r w:rsidRPr="00F208FA">
        <w:rPr>
          <w:color w:val="000000"/>
          <w:spacing w:val="3"/>
          <w:w w:val="109"/>
          <w:sz w:val="30"/>
          <w:szCs w:val="30"/>
        </w:rPr>
        <w:softHyphen/>
      </w:r>
      <w:r w:rsidRPr="00F208FA">
        <w:rPr>
          <w:color w:val="000000"/>
          <w:spacing w:val="2"/>
          <w:w w:val="109"/>
          <w:sz w:val="30"/>
          <w:szCs w:val="30"/>
        </w:rPr>
        <w:t>чуючи їх здатність до розмноження.</w:t>
      </w:r>
    </w:p>
    <w:p w:rsidR="00EA0D64" w:rsidRPr="00F208FA" w:rsidRDefault="00EA0D64" w:rsidP="00EA0D64">
      <w:pPr>
        <w:shd w:val="clear" w:color="auto" w:fill="FFFFFF"/>
        <w:spacing w:line="300" w:lineRule="auto"/>
        <w:ind w:left="36" w:right="122" w:firstLine="540"/>
        <w:jc w:val="both"/>
        <w:rPr>
          <w:sz w:val="30"/>
          <w:szCs w:val="30"/>
        </w:rPr>
      </w:pPr>
      <w:r w:rsidRPr="00F208FA">
        <w:rPr>
          <w:color w:val="000000"/>
          <w:spacing w:val="-1"/>
          <w:w w:val="109"/>
          <w:sz w:val="30"/>
          <w:szCs w:val="30"/>
        </w:rPr>
        <w:t>Крім зазначених захисних засобів, роль бар'єру, що перешко</w:t>
      </w:r>
      <w:r w:rsidRPr="00F208FA">
        <w:rPr>
          <w:color w:val="000000"/>
          <w:spacing w:val="-1"/>
          <w:w w:val="109"/>
          <w:sz w:val="30"/>
          <w:szCs w:val="30"/>
        </w:rPr>
        <w:softHyphen/>
      </w:r>
      <w:r w:rsidRPr="00F208FA">
        <w:rPr>
          <w:color w:val="000000"/>
          <w:spacing w:val="4"/>
          <w:w w:val="109"/>
          <w:sz w:val="30"/>
          <w:szCs w:val="30"/>
        </w:rPr>
        <w:t xml:space="preserve">джає поширенню інфекційного агента в організмі, виконують </w:t>
      </w:r>
      <w:r w:rsidRPr="00F208FA">
        <w:rPr>
          <w:color w:val="000000"/>
          <w:spacing w:val="3"/>
          <w:w w:val="109"/>
          <w:sz w:val="30"/>
          <w:szCs w:val="30"/>
        </w:rPr>
        <w:t xml:space="preserve">гуморальні фактори </w:t>
      </w:r>
      <w:r w:rsidRPr="00F208FA">
        <w:rPr>
          <w:i/>
          <w:iCs/>
          <w:color w:val="000000"/>
          <w:spacing w:val="3"/>
          <w:w w:val="109"/>
          <w:sz w:val="30"/>
          <w:szCs w:val="30"/>
        </w:rPr>
        <w:t xml:space="preserve">(антитіла). </w:t>
      </w:r>
      <w:r w:rsidRPr="00F208FA">
        <w:rPr>
          <w:color w:val="000000"/>
          <w:spacing w:val="3"/>
          <w:w w:val="109"/>
          <w:sz w:val="30"/>
          <w:szCs w:val="30"/>
        </w:rPr>
        <w:t xml:space="preserve">Останні є як в імунізованому організмі </w:t>
      </w:r>
      <w:r w:rsidRPr="00F208FA">
        <w:rPr>
          <w:i/>
          <w:iCs/>
          <w:color w:val="000000"/>
          <w:spacing w:val="3"/>
          <w:w w:val="109"/>
          <w:sz w:val="30"/>
          <w:szCs w:val="30"/>
        </w:rPr>
        <w:t xml:space="preserve">(імунні тіла), </w:t>
      </w:r>
      <w:r w:rsidRPr="00F208FA">
        <w:rPr>
          <w:color w:val="000000"/>
          <w:spacing w:val="3"/>
          <w:w w:val="109"/>
          <w:sz w:val="30"/>
          <w:szCs w:val="30"/>
        </w:rPr>
        <w:t xml:space="preserve">так і у тварин, що ніколи не уражались </w:t>
      </w:r>
      <w:r w:rsidRPr="00F208FA">
        <w:rPr>
          <w:color w:val="000000"/>
          <w:spacing w:val="4"/>
          <w:w w:val="109"/>
          <w:sz w:val="30"/>
          <w:szCs w:val="30"/>
        </w:rPr>
        <w:t xml:space="preserve">інфекцією </w:t>
      </w:r>
      <w:r w:rsidRPr="00F208FA">
        <w:rPr>
          <w:i/>
          <w:iCs/>
          <w:color w:val="000000"/>
          <w:spacing w:val="4"/>
          <w:w w:val="109"/>
          <w:sz w:val="30"/>
          <w:szCs w:val="30"/>
        </w:rPr>
        <w:t>(нормальні антитіла).</w:t>
      </w:r>
    </w:p>
    <w:p w:rsidR="00EA0D64" w:rsidRPr="00F208FA" w:rsidRDefault="00EA0D64" w:rsidP="00EA0D64">
      <w:pPr>
        <w:shd w:val="clear" w:color="auto" w:fill="FFFFFF"/>
        <w:spacing w:line="300" w:lineRule="auto"/>
        <w:ind w:right="151" w:firstLine="540"/>
        <w:jc w:val="both"/>
        <w:rPr>
          <w:sz w:val="30"/>
          <w:szCs w:val="30"/>
        </w:rPr>
      </w:pPr>
      <w:r w:rsidRPr="00F208FA">
        <w:rPr>
          <w:color w:val="000000"/>
          <w:spacing w:val="1"/>
          <w:w w:val="109"/>
          <w:sz w:val="30"/>
          <w:szCs w:val="30"/>
        </w:rPr>
        <w:t>Макрофаги відіграють виняткову роль у забезпеченні захис</w:t>
      </w:r>
      <w:r w:rsidRPr="00F208FA">
        <w:rPr>
          <w:color w:val="000000"/>
          <w:spacing w:val="1"/>
          <w:w w:val="109"/>
          <w:sz w:val="30"/>
          <w:szCs w:val="30"/>
        </w:rPr>
        <w:softHyphen/>
      </w:r>
      <w:r w:rsidRPr="00F208FA">
        <w:rPr>
          <w:color w:val="000000"/>
          <w:spacing w:val="-2"/>
          <w:w w:val="109"/>
          <w:sz w:val="30"/>
          <w:szCs w:val="30"/>
        </w:rPr>
        <w:t>них реакцій організму. Проте фагоцитоз - це не лише процес зни</w:t>
      </w:r>
      <w:r w:rsidRPr="00F208FA">
        <w:rPr>
          <w:color w:val="000000"/>
          <w:spacing w:val="-2"/>
          <w:w w:val="109"/>
          <w:sz w:val="30"/>
          <w:szCs w:val="30"/>
        </w:rPr>
        <w:softHyphen/>
      </w:r>
      <w:r w:rsidRPr="00F208FA">
        <w:rPr>
          <w:color w:val="000000"/>
          <w:w w:val="109"/>
          <w:sz w:val="30"/>
          <w:szCs w:val="30"/>
        </w:rPr>
        <w:t>щення стороннього тіла; макрофаг ще надає антиген для започа</w:t>
      </w:r>
      <w:r w:rsidRPr="00F208FA">
        <w:rPr>
          <w:color w:val="000000"/>
          <w:spacing w:val="1"/>
          <w:w w:val="109"/>
          <w:sz w:val="30"/>
          <w:szCs w:val="30"/>
        </w:rPr>
        <w:t>ткування ланцюга імунних реакцій, які й формують імунну від</w:t>
      </w:r>
      <w:r w:rsidRPr="00F208FA">
        <w:rPr>
          <w:color w:val="000000"/>
          <w:spacing w:val="1"/>
          <w:w w:val="109"/>
          <w:sz w:val="30"/>
          <w:szCs w:val="30"/>
        </w:rPr>
        <w:softHyphen/>
        <w:t>повідь. Система макрофагів визнається одним з найважливіших захисних механізмів не лише природного, але й набутого імуні</w:t>
      </w:r>
      <w:r w:rsidRPr="00F208FA">
        <w:rPr>
          <w:color w:val="000000"/>
          <w:spacing w:val="1"/>
          <w:w w:val="109"/>
          <w:sz w:val="30"/>
          <w:szCs w:val="30"/>
        </w:rPr>
        <w:softHyphen/>
      </w:r>
      <w:r w:rsidRPr="00F208FA">
        <w:rPr>
          <w:color w:val="000000"/>
          <w:spacing w:val="3"/>
          <w:w w:val="109"/>
          <w:sz w:val="30"/>
          <w:szCs w:val="30"/>
        </w:rPr>
        <w:t>тету. Ці клітини індукують синтез специфічних антитіл та клі</w:t>
      </w:r>
      <w:r w:rsidRPr="00F208FA">
        <w:rPr>
          <w:color w:val="000000"/>
          <w:spacing w:val="3"/>
          <w:w w:val="109"/>
          <w:sz w:val="30"/>
          <w:szCs w:val="30"/>
        </w:rPr>
        <w:softHyphen/>
        <w:t xml:space="preserve">тин імунної пам'яті, які взаємодіють з відповідним антигеном і роблять його доступнішим для системи комплементу та самих </w:t>
      </w:r>
      <w:r w:rsidRPr="00F208FA">
        <w:rPr>
          <w:color w:val="000000"/>
          <w:spacing w:val="2"/>
          <w:w w:val="109"/>
          <w:sz w:val="30"/>
          <w:szCs w:val="30"/>
        </w:rPr>
        <w:t>макрофагів. Таким чином, фагоцитоз стає антигенспецифічним, активність макрофагів стимулюється антитілами проти певного збудника, а видовий імунітет доповнюється набутим.</w:t>
      </w:r>
    </w:p>
    <w:p w:rsidR="00EA0D64" w:rsidRPr="00F208FA" w:rsidRDefault="00EA0D64" w:rsidP="00EA0D64">
      <w:pPr>
        <w:shd w:val="clear" w:color="auto" w:fill="FFFFFF"/>
        <w:spacing w:line="300" w:lineRule="auto"/>
        <w:ind w:left="331" w:firstLine="540"/>
        <w:jc w:val="both"/>
        <w:rPr>
          <w:sz w:val="30"/>
          <w:szCs w:val="30"/>
        </w:rPr>
      </w:pPr>
      <w:r w:rsidRPr="00F208FA">
        <w:rPr>
          <w:color w:val="000000"/>
          <w:spacing w:val="3"/>
          <w:w w:val="109"/>
          <w:sz w:val="30"/>
          <w:szCs w:val="30"/>
        </w:rPr>
        <w:t>Вважається, що фагоцитоз має три варіанти розвитку:</w:t>
      </w:r>
    </w:p>
    <w:p w:rsidR="00EA0D64" w:rsidRPr="00F208FA" w:rsidRDefault="00EA0D64" w:rsidP="00EA0D64">
      <w:pPr>
        <w:widowControl w:val="0"/>
        <w:numPr>
          <w:ilvl w:val="0"/>
          <w:numId w:val="2"/>
        </w:numPr>
        <w:shd w:val="clear" w:color="auto" w:fill="FFFFFF"/>
        <w:tabs>
          <w:tab w:val="left" w:pos="670"/>
        </w:tabs>
        <w:autoSpaceDE w:val="0"/>
        <w:autoSpaceDN w:val="0"/>
        <w:adjustRightInd w:val="0"/>
        <w:spacing w:line="300" w:lineRule="auto"/>
        <w:ind w:left="858" w:hanging="498"/>
        <w:jc w:val="both"/>
        <w:rPr>
          <w:color w:val="000000"/>
          <w:spacing w:val="-23"/>
          <w:w w:val="109"/>
          <w:sz w:val="30"/>
          <w:szCs w:val="30"/>
        </w:rPr>
      </w:pPr>
      <w:r w:rsidRPr="00F208FA">
        <w:rPr>
          <w:i/>
          <w:iCs/>
          <w:color w:val="000000"/>
          <w:spacing w:val="-5"/>
          <w:w w:val="109"/>
          <w:sz w:val="30"/>
          <w:szCs w:val="30"/>
        </w:rPr>
        <w:t xml:space="preserve">завершений фагоцитоз - </w:t>
      </w:r>
      <w:r w:rsidRPr="00F208FA">
        <w:rPr>
          <w:color w:val="000000"/>
          <w:spacing w:val="-5"/>
          <w:w w:val="109"/>
          <w:sz w:val="30"/>
          <w:szCs w:val="30"/>
        </w:rPr>
        <w:t>повне внутрішньоклітинне перетра</w:t>
      </w:r>
      <w:r w:rsidRPr="00F208FA">
        <w:rPr>
          <w:color w:val="000000"/>
          <w:spacing w:val="-4"/>
          <w:w w:val="109"/>
          <w:sz w:val="30"/>
          <w:szCs w:val="30"/>
        </w:rPr>
        <w:t>влювання мікробних клітин;</w:t>
      </w:r>
    </w:p>
    <w:p w:rsidR="00EA0D64" w:rsidRPr="00F208FA" w:rsidRDefault="00EA0D64" w:rsidP="00EA0D64">
      <w:pPr>
        <w:widowControl w:val="0"/>
        <w:numPr>
          <w:ilvl w:val="0"/>
          <w:numId w:val="2"/>
        </w:numPr>
        <w:shd w:val="clear" w:color="auto" w:fill="FFFFFF"/>
        <w:tabs>
          <w:tab w:val="left" w:pos="670"/>
        </w:tabs>
        <w:autoSpaceDE w:val="0"/>
        <w:autoSpaceDN w:val="0"/>
        <w:adjustRightInd w:val="0"/>
        <w:spacing w:line="300" w:lineRule="auto"/>
        <w:ind w:left="858" w:hanging="498"/>
        <w:jc w:val="both"/>
        <w:rPr>
          <w:color w:val="000000"/>
          <w:spacing w:val="-17"/>
          <w:w w:val="109"/>
          <w:sz w:val="30"/>
          <w:szCs w:val="30"/>
        </w:rPr>
      </w:pPr>
      <w:r w:rsidRPr="00F208FA">
        <w:rPr>
          <w:i/>
          <w:iCs/>
          <w:color w:val="000000"/>
          <w:spacing w:val="-3"/>
          <w:w w:val="109"/>
          <w:sz w:val="30"/>
          <w:szCs w:val="30"/>
        </w:rPr>
        <w:t xml:space="preserve">незавершений фагоцитоз </w:t>
      </w:r>
      <w:r w:rsidRPr="00F208FA">
        <w:rPr>
          <w:color w:val="000000"/>
          <w:spacing w:val="-3"/>
          <w:w w:val="109"/>
          <w:sz w:val="30"/>
          <w:szCs w:val="30"/>
        </w:rPr>
        <w:t>- приживлення й активне розмно</w:t>
      </w:r>
      <w:r w:rsidRPr="00F208FA">
        <w:rPr>
          <w:color w:val="000000"/>
          <w:spacing w:val="-8"/>
          <w:w w:val="109"/>
          <w:sz w:val="30"/>
          <w:szCs w:val="30"/>
        </w:rPr>
        <w:t>ження бактерій в середині фагоциту (переважно підчас трива</w:t>
      </w:r>
      <w:r w:rsidRPr="00F208FA">
        <w:rPr>
          <w:color w:val="000000"/>
          <w:spacing w:val="-8"/>
          <w:w w:val="109"/>
          <w:sz w:val="30"/>
          <w:szCs w:val="30"/>
        </w:rPr>
        <w:softHyphen/>
      </w:r>
      <w:r w:rsidRPr="00F208FA">
        <w:rPr>
          <w:color w:val="000000"/>
          <w:spacing w:val="-5"/>
          <w:w w:val="109"/>
          <w:sz w:val="30"/>
          <w:szCs w:val="30"/>
        </w:rPr>
        <w:t xml:space="preserve">лих хвороб - одна з причин для розвитку </w:t>
      </w:r>
      <w:r w:rsidRPr="00F208FA">
        <w:rPr>
          <w:i/>
          <w:iCs/>
          <w:color w:val="000000"/>
          <w:spacing w:val="-5"/>
          <w:w w:val="109"/>
          <w:sz w:val="30"/>
          <w:szCs w:val="30"/>
        </w:rPr>
        <w:t>хроносепсису);</w:t>
      </w:r>
    </w:p>
    <w:p w:rsidR="00EA0D64" w:rsidRPr="00F208FA" w:rsidRDefault="00EA0D64" w:rsidP="00EA0D64">
      <w:pPr>
        <w:widowControl w:val="0"/>
        <w:numPr>
          <w:ilvl w:val="0"/>
          <w:numId w:val="2"/>
        </w:numPr>
        <w:shd w:val="clear" w:color="auto" w:fill="FFFFFF"/>
        <w:tabs>
          <w:tab w:val="left" w:pos="670"/>
        </w:tabs>
        <w:autoSpaceDE w:val="0"/>
        <w:autoSpaceDN w:val="0"/>
        <w:adjustRightInd w:val="0"/>
        <w:spacing w:line="300" w:lineRule="auto"/>
        <w:ind w:left="858" w:hanging="498"/>
        <w:jc w:val="both"/>
        <w:rPr>
          <w:color w:val="000000"/>
          <w:spacing w:val="-20"/>
          <w:w w:val="109"/>
          <w:sz w:val="30"/>
          <w:szCs w:val="30"/>
        </w:rPr>
      </w:pPr>
      <w:r w:rsidRPr="00F208FA">
        <w:rPr>
          <w:i/>
          <w:iCs/>
          <w:color w:val="000000"/>
          <w:spacing w:val="5"/>
          <w:sz w:val="30"/>
          <w:szCs w:val="30"/>
        </w:rPr>
        <w:t xml:space="preserve">виштовхування мікробів із фагоцитів </w:t>
      </w:r>
      <w:r w:rsidRPr="00F208FA">
        <w:rPr>
          <w:color w:val="000000"/>
          <w:spacing w:val="5"/>
          <w:sz w:val="30"/>
          <w:szCs w:val="30"/>
        </w:rPr>
        <w:t>у навколишнє середо</w:t>
      </w:r>
      <w:r w:rsidRPr="00F208FA">
        <w:rPr>
          <w:color w:val="000000"/>
          <w:spacing w:val="3"/>
          <w:sz w:val="30"/>
          <w:szCs w:val="30"/>
        </w:rPr>
        <w:t>вище.</w:t>
      </w:r>
    </w:p>
    <w:p w:rsidR="00EA0D64" w:rsidRPr="00F208FA" w:rsidRDefault="00EA0D64" w:rsidP="00EA0D64">
      <w:pPr>
        <w:shd w:val="clear" w:color="auto" w:fill="FFFFFF"/>
        <w:spacing w:line="300" w:lineRule="auto"/>
        <w:ind w:left="858" w:firstLine="42"/>
        <w:jc w:val="both"/>
        <w:rPr>
          <w:sz w:val="30"/>
          <w:szCs w:val="30"/>
        </w:rPr>
      </w:pPr>
      <w:r w:rsidRPr="00F208FA">
        <w:rPr>
          <w:color w:val="000000"/>
          <w:spacing w:val="10"/>
          <w:sz w:val="30"/>
          <w:szCs w:val="30"/>
        </w:rPr>
        <w:t>Нині серед макрофагів розрізняють такі форми:</w:t>
      </w:r>
    </w:p>
    <w:p w:rsidR="00EA0D64" w:rsidRPr="00F208FA" w:rsidRDefault="00EA0D64" w:rsidP="00EA0D64">
      <w:pPr>
        <w:shd w:val="clear" w:color="auto" w:fill="FFFFFF"/>
        <w:tabs>
          <w:tab w:val="left" w:pos="655"/>
        </w:tabs>
        <w:spacing w:line="300" w:lineRule="auto"/>
        <w:ind w:left="858" w:hanging="498"/>
        <w:jc w:val="both"/>
        <w:rPr>
          <w:sz w:val="30"/>
          <w:szCs w:val="30"/>
        </w:rPr>
      </w:pPr>
      <w:r w:rsidRPr="00F208FA">
        <w:rPr>
          <w:color w:val="000000"/>
          <w:spacing w:val="-7"/>
          <w:sz w:val="30"/>
          <w:szCs w:val="30"/>
        </w:rPr>
        <w:t>а)</w:t>
      </w:r>
      <w:r w:rsidRPr="00F208FA">
        <w:rPr>
          <w:color w:val="000000"/>
          <w:sz w:val="30"/>
          <w:szCs w:val="30"/>
        </w:rPr>
        <w:tab/>
      </w:r>
      <w:r w:rsidRPr="00F208FA">
        <w:rPr>
          <w:i/>
          <w:iCs/>
          <w:color w:val="000000"/>
          <w:spacing w:val="7"/>
          <w:sz w:val="30"/>
          <w:szCs w:val="30"/>
        </w:rPr>
        <w:t xml:space="preserve">резидентні макрофаги </w:t>
      </w:r>
      <w:r w:rsidRPr="00F208FA">
        <w:rPr>
          <w:color w:val="000000"/>
          <w:spacing w:val="7"/>
          <w:sz w:val="30"/>
          <w:szCs w:val="30"/>
        </w:rPr>
        <w:t xml:space="preserve">- неактивовані макрофаги будь-якої </w:t>
      </w:r>
      <w:r w:rsidRPr="00F208FA">
        <w:rPr>
          <w:color w:val="000000"/>
          <w:spacing w:val="4"/>
          <w:sz w:val="30"/>
          <w:szCs w:val="30"/>
        </w:rPr>
        <w:t>анатомічної частини тіла;</w:t>
      </w:r>
    </w:p>
    <w:p w:rsidR="00EA0D64" w:rsidRPr="00F208FA" w:rsidRDefault="00EA0D64" w:rsidP="00EA0D64">
      <w:pPr>
        <w:shd w:val="clear" w:color="auto" w:fill="FFFFFF"/>
        <w:tabs>
          <w:tab w:val="left" w:pos="655"/>
        </w:tabs>
        <w:spacing w:line="300" w:lineRule="auto"/>
        <w:ind w:left="858" w:hanging="498"/>
        <w:jc w:val="both"/>
        <w:rPr>
          <w:sz w:val="30"/>
          <w:szCs w:val="30"/>
        </w:rPr>
      </w:pPr>
      <w:r w:rsidRPr="00F208FA">
        <w:rPr>
          <w:color w:val="000000"/>
          <w:spacing w:val="-13"/>
          <w:sz w:val="30"/>
          <w:szCs w:val="30"/>
        </w:rPr>
        <w:lastRenderedPageBreak/>
        <w:t>б)</w:t>
      </w:r>
      <w:r w:rsidRPr="00F208FA">
        <w:rPr>
          <w:color w:val="000000"/>
          <w:sz w:val="30"/>
          <w:szCs w:val="30"/>
        </w:rPr>
        <w:tab/>
      </w:r>
      <w:r w:rsidRPr="00F208FA">
        <w:rPr>
          <w:i/>
          <w:iCs/>
          <w:color w:val="000000"/>
          <w:spacing w:val="6"/>
          <w:sz w:val="30"/>
          <w:szCs w:val="30"/>
        </w:rPr>
        <w:t xml:space="preserve">макрофаги запального ексудату </w:t>
      </w:r>
      <w:r w:rsidRPr="00F208FA">
        <w:rPr>
          <w:color w:val="000000"/>
          <w:spacing w:val="6"/>
          <w:sz w:val="30"/>
          <w:szCs w:val="30"/>
        </w:rPr>
        <w:t xml:space="preserve">- клітини з пулу моноцитів </w:t>
      </w:r>
      <w:r w:rsidRPr="00F208FA">
        <w:rPr>
          <w:color w:val="000000"/>
          <w:spacing w:val="3"/>
          <w:sz w:val="30"/>
          <w:szCs w:val="30"/>
        </w:rPr>
        <w:t>крові, мобілізовані до вогнища запалення;</w:t>
      </w:r>
    </w:p>
    <w:p w:rsidR="00EA0D64" w:rsidRPr="00F208FA" w:rsidRDefault="00EA0D64" w:rsidP="00EA0D64">
      <w:pPr>
        <w:shd w:val="clear" w:color="auto" w:fill="FFFFFF"/>
        <w:tabs>
          <w:tab w:val="left" w:pos="655"/>
        </w:tabs>
        <w:spacing w:line="300" w:lineRule="auto"/>
        <w:ind w:left="858" w:hanging="498"/>
        <w:jc w:val="both"/>
        <w:rPr>
          <w:sz w:val="30"/>
          <w:szCs w:val="30"/>
        </w:rPr>
      </w:pPr>
      <w:r w:rsidRPr="00F208FA">
        <w:rPr>
          <w:color w:val="000000"/>
          <w:spacing w:val="-9"/>
          <w:sz w:val="30"/>
          <w:szCs w:val="30"/>
        </w:rPr>
        <w:t>в)</w:t>
      </w:r>
      <w:r w:rsidRPr="00F208FA">
        <w:rPr>
          <w:color w:val="000000"/>
          <w:sz w:val="30"/>
          <w:szCs w:val="30"/>
        </w:rPr>
        <w:tab/>
      </w:r>
      <w:r w:rsidRPr="00F208FA">
        <w:rPr>
          <w:i/>
          <w:iCs/>
          <w:color w:val="000000"/>
          <w:spacing w:val="8"/>
          <w:sz w:val="30"/>
          <w:szCs w:val="30"/>
        </w:rPr>
        <w:t xml:space="preserve">індуковані макрофаги </w:t>
      </w:r>
      <w:r w:rsidRPr="00F208FA">
        <w:rPr>
          <w:color w:val="000000"/>
          <w:spacing w:val="8"/>
          <w:sz w:val="30"/>
          <w:szCs w:val="30"/>
        </w:rPr>
        <w:t>- клітини, мобілізовані експеримен</w:t>
      </w:r>
      <w:r w:rsidRPr="00F208FA">
        <w:rPr>
          <w:color w:val="000000"/>
          <w:spacing w:val="1"/>
          <w:sz w:val="30"/>
          <w:szCs w:val="30"/>
        </w:rPr>
        <w:t>тальним впливом із метою дослідження фагоцитарних власти</w:t>
      </w:r>
      <w:r w:rsidRPr="00F208FA">
        <w:rPr>
          <w:color w:val="000000"/>
          <w:spacing w:val="-1"/>
          <w:sz w:val="30"/>
          <w:szCs w:val="30"/>
        </w:rPr>
        <w:t>востей;</w:t>
      </w:r>
    </w:p>
    <w:p w:rsidR="00EA0D64" w:rsidRPr="00F208FA" w:rsidRDefault="00EA0D64" w:rsidP="00EA0D64">
      <w:pPr>
        <w:shd w:val="clear" w:color="auto" w:fill="FFFFFF"/>
        <w:spacing w:line="300" w:lineRule="auto"/>
        <w:ind w:left="858" w:hanging="498"/>
        <w:jc w:val="both"/>
        <w:rPr>
          <w:color w:val="000000"/>
          <w:spacing w:val="3"/>
          <w:sz w:val="30"/>
          <w:szCs w:val="30"/>
        </w:rPr>
      </w:pPr>
      <w:r w:rsidRPr="00F208FA">
        <w:rPr>
          <w:color w:val="000000"/>
          <w:spacing w:val="-13"/>
          <w:sz w:val="30"/>
          <w:szCs w:val="30"/>
        </w:rPr>
        <w:t>г)</w:t>
      </w:r>
      <w:r w:rsidRPr="00F208FA">
        <w:rPr>
          <w:color w:val="000000"/>
          <w:sz w:val="30"/>
          <w:szCs w:val="30"/>
        </w:rPr>
        <w:tab/>
      </w:r>
      <w:r w:rsidRPr="00F208FA">
        <w:rPr>
          <w:i/>
          <w:iCs/>
          <w:color w:val="000000"/>
          <w:spacing w:val="4"/>
          <w:sz w:val="30"/>
          <w:szCs w:val="30"/>
        </w:rPr>
        <w:t xml:space="preserve">активовані макрофаги </w:t>
      </w:r>
      <w:r w:rsidRPr="00F208FA">
        <w:rPr>
          <w:color w:val="000000"/>
          <w:spacing w:val="4"/>
          <w:sz w:val="30"/>
          <w:szCs w:val="30"/>
        </w:rPr>
        <w:t>- клітини, здатні до виконання відпо</w:t>
      </w:r>
      <w:r w:rsidRPr="00F208FA">
        <w:rPr>
          <w:color w:val="000000"/>
          <w:spacing w:val="3"/>
          <w:sz w:val="30"/>
          <w:szCs w:val="30"/>
        </w:rPr>
        <w:t>відних функцій імунної відповіді.</w:t>
      </w:r>
    </w:p>
    <w:p w:rsidR="00EA0D64" w:rsidRPr="00F208FA" w:rsidRDefault="00EA0D64" w:rsidP="00EA0D64">
      <w:pPr>
        <w:shd w:val="clear" w:color="auto" w:fill="FFFFFF"/>
        <w:spacing w:line="300" w:lineRule="auto"/>
        <w:ind w:left="14" w:firstLine="540"/>
        <w:jc w:val="both"/>
        <w:rPr>
          <w:b/>
          <w:color w:val="000000"/>
          <w:spacing w:val="2"/>
          <w:sz w:val="30"/>
          <w:szCs w:val="30"/>
          <w:lang w:val="uk-UA"/>
        </w:rPr>
      </w:pPr>
    </w:p>
    <w:p w:rsidR="00EA0D64" w:rsidRPr="00F208FA" w:rsidRDefault="00EA0D64" w:rsidP="00EA0D64">
      <w:pPr>
        <w:shd w:val="clear" w:color="auto" w:fill="FFFFFF"/>
        <w:spacing w:line="300" w:lineRule="auto"/>
        <w:ind w:left="14" w:firstLine="540"/>
        <w:jc w:val="center"/>
        <w:rPr>
          <w:b/>
          <w:sz w:val="30"/>
          <w:szCs w:val="30"/>
        </w:rPr>
      </w:pPr>
      <w:r w:rsidRPr="00F208FA">
        <w:rPr>
          <w:b/>
          <w:color w:val="000000"/>
          <w:spacing w:val="2"/>
          <w:sz w:val="30"/>
          <w:szCs w:val="30"/>
        </w:rPr>
        <w:t>Природний імунітет</w:t>
      </w:r>
    </w:p>
    <w:p w:rsidR="00EA0D64" w:rsidRPr="00F208FA" w:rsidRDefault="00EA0D64" w:rsidP="00EA0D64">
      <w:pPr>
        <w:shd w:val="clear" w:color="auto" w:fill="FFFFFF"/>
        <w:spacing w:line="300" w:lineRule="auto"/>
        <w:ind w:left="7" w:firstLine="540"/>
        <w:jc w:val="both"/>
        <w:rPr>
          <w:sz w:val="30"/>
          <w:szCs w:val="30"/>
        </w:rPr>
      </w:pPr>
      <w:r w:rsidRPr="00F208FA">
        <w:rPr>
          <w:color w:val="000000"/>
          <w:spacing w:val="1"/>
          <w:w w:val="109"/>
          <w:sz w:val="30"/>
          <w:szCs w:val="30"/>
        </w:rPr>
        <w:t xml:space="preserve">Розрізняють імунітет природний (природжений) і набутий. </w:t>
      </w:r>
      <w:r w:rsidRPr="00F208FA">
        <w:rPr>
          <w:color w:val="000000"/>
          <w:spacing w:val="-1"/>
          <w:w w:val="109"/>
          <w:sz w:val="30"/>
          <w:szCs w:val="30"/>
        </w:rPr>
        <w:t>Природний, або видовий імунітет, властивий певному виду орга</w:t>
      </w:r>
      <w:r w:rsidRPr="00F208FA">
        <w:rPr>
          <w:color w:val="000000"/>
          <w:spacing w:val="-1"/>
          <w:w w:val="109"/>
          <w:sz w:val="30"/>
          <w:szCs w:val="30"/>
        </w:rPr>
        <w:softHyphen/>
      </w:r>
      <w:r w:rsidRPr="00F208FA">
        <w:rPr>
          <w:color w:val="000000"/>
          <w:spacing w:val="1"/>
          <w:w w:val="109"/>
          <w:sz w:val="30"/>
          <w:szCs w:val="30"/>
        </w:rPr>
        <w:t xml:space="preserve">нізмів. Це їх несприйнятливість до певних збудників, зумовлена </w:t>
      </w:r>
      <w:r w:rsidRPr="00F208FA">
        <w:rPr>
          <w:color w:val="000000"/>
          <w:spacing w:val="-1"/>
          <w:w w:val="109"/>
          <w:sz w:val="30"/>
          <w:szCs w:val="30"/>
        </w:rPr>
        <w:t>вродженими біологічними особливостями. Він передається спад</w:t>
      </w:r>
      <w:r w:rsidRPr="00F208FA">
        <w:rPr>
          <w:color w:val="000000"/>
          <w:spacing w:val="-1"/>
          <w:w w:val="109"/>
          <w:sz w:val="30"/>
          <w:szCs w:val="30"/>
        </w:rPr>
        <w:softHyphen/>
      </w:r>
      <w:r w:rsidRPr="00F208FA">
        <w:rPr>
          <w:color w:val="000000"/>
          <w:spacing w:val="2"/>
          <w:w w:val="109"/>
          <w:sz w:val="30"/>
          <w:szCs w:val="30"/>
        </w:rPr>
        <w:t>ково, як і інші біологічні ознаки. Наприклад, велика рогата ху</w:t>
      </w:r>
      <w:r w:rsidRPr="00F208FA">
        <w:rPr>
          <w:color w:val="000000"/>
          <w:spacing w:val="2"/>
          <w:w w:val="109"/>
          <w:sz w:val="30"/>
          <w:szCs w:val="30"/>
        </w:rPr>
        <w:softHyphen/>
      </w:r>
      <w:r w:rsidRPr="00F208FA">
        <w:rPr>
          <w:color w:val="000000"/>
          <w:spacing w:val="-3"/>
          <w:w w:val="109"/>
          <w:sz w:val="30"/>
          <w:szCs w:val="30"/>
        </w:rPr>
        <w:t xml:space="preserve">доба не хворіє на сап, мит та інші інфекційні хвороби коней, а коні </w:t>
      </w:r>
      <w:r w:rsidRPr="00F208FA">
        <w:rPr>
          <w:color w:val="000000"/>
          <w:spacing w:val="-1"/>
          <w:w w:val="109"/>
          <w:sz w:val="30"/>
          <w:szCs w:val="30"/>
        </w:rPr>
        <w:t>не хворіють на перипневмонію, чуму та інші захворювання вели</w:t>
      </w:r>
      <w:r w:rsidRPr="00F208FA">
        <w:rPr>
          <w:color w:val="000000"/>
          <w:spacing w:val="-1"/>
          <w:w w:val="109"/>
          <w:sz w:val="30"/>
          <w:szCs w:val="30"/>
        </w:rPr>
        <w:softHyphen/>
        <w:t xml:space="preserve">кої рогатої худоби. Подібне притаманне також і інвазіям: у коней </w:t>
      </w:r>
      <w:r w:rsidRPr="00F208FA">
        <w:rPr>
          <w:color w:val="000000"/>
          <w:spacing w:val="2"/>
          <w:w w:val="109"/>
          <w:sz w:val="30"/>
          <w:szCs w:val="30"/>
        </w:rPr>
        <w:t>паразитують найпростіші - піроплазми, які морфологічно іден</w:t>
      </w:r>
      <w:r w:rsidRPr="00F208FA">
        <w:rPr>
          <w:color w:val="000000"/>
          <w:spacing w:val="2"/>
          <w:w w:val="109"/>
          <w:sz w:val="30"/>
          <w:szCs w:val="30"/>
        </w:rPr>
        <w:softHyphen/>
      </w:r>
      <w:r w:rsidRPr="00F208FA">
        <w:rPr>
          <w:color w:val="000000"/>
          <w:w w:val="109"/>
          <w:sz w:val="30"/>
          <w:szCs w:val="30"/>
        </w:rPr>
        <w:t xml:space="preserve">тичні піроплазмам великої рогатої худоби. У природних умовах </w:t>
      </w:r>
      <w:r w:rsidRPr="00F208FA">
        <w:rPr>
          <w:color w:val="000000"/>
          <w:spacing w:val="1"/>
          <w:w w:val="109"/>
          <w:sz w:val="30"/>
          <w:szCs w:val="30"/>
        </w:rPr>
        <w:t>не відбувається інвазування великої рогатої худоби піроплазма</w:t>
      </w:r>
      <w:r w:rsidRPr="00F208FA">
        <w:rPr>
          <w:color w:val="000000"/>
          <w:spacing w:val="1"/>
          <w:w w:val="109"/>
          <w:sz w:val="30"/>
          <w:szCs w:val="30"/>
        </w:rPr>
        <w:softHyphen/>
      </w:r>
      <w:r w:rsidRPr="00F208FA">
        <w:rPr>
          <w:color w:val="000000"/>
          <w:spacing w:val="-1"/>
          <w:w w:val="109"/>
          <w:sz w:val="30"/>
          <w:szCs w:val="30"/>
        </w:rPr>
        <w:t>ми коней, а останніх не інвазують піроплазми великої рогатої ху</w:t>
      </w:r>
      <w:r w:rsidRPr="00F208FA">
        <w:rPr>
          <w:color w:val="000000"/>
          <w:spacing w:val="-1"/>
          <w:w w:val="109"/>
          <w:sz w:val="30"/>
          <w:szCs w:val="30"/>
        </w:rPr>
        <w:softHyphen/>
      </w:r>
      <w:r w:rsidRPr="00F208FA">
        <w:rPr>
          <w:color w:val="000000"/>
          <w:spacing w:val="2"/>
          <w:w w:val="109"/>
          <w:sz w:val="30"/>
          <w:szCs w:val="30"/>
        </w:rPr>
        <w:t>доби - має місце видова несприйнятливість.</w:t>
      </w:r>
      <w:r w:rsidRPr="00F208FA">
        <w:rPr>
          <w:color w:val="000000"/>
          <w:spacing w:val="1"/>
          <w:w w:val="109"/>
          <w:sz w:val="30"/>
          <w:szCs w:val="30"/>
        </w:rPr>
        <w:t xml:space="preserve"> Ця форма імунітету може проявлятися у тварин одного виду </w:t>
      </w:r>
      <w:r w:rsidRPr="00F208FA">
        <w:rPr>
          <w:color w:val="000000"/>
          <w:spacing w:val="-3"/>
          <w:w w:val="109"/>
          <w:sz w:val="30"/>
          <w:szCs w:val="30"/>
        </w:rPr>
        <w:t>до дії кількох збудників і у тварин різних видів до дії одного збуд</w:t>
      </w:r>
      <w:r w:rsidRPr="00F208FA">
        <w:rPr>
          <w:color w:val="000000"/>
          <w:spacing w:val="-3"/>
          <w:w w:val="109"/>
          <w:sz w:val="30"/>
          <w:szCs w:val="30"/>
        </w:rPr>
        <w:softHyphen/>
      </w:r>
      <w:r w:rsidRPr="00F208FA">
        <w:rPr>
          <w:color w:val="000000"/>
          <w:w w:val="109"/>
          <w:sz w:val="30"/>
          <w:szCs w:val="30"/>
        </w:rPr>
        <w:t xml:space="preserve">ника. Так, наприклад, до поліомієліту несприйнятливі всі ссавці, </w:t>
      </w:r>
      <w:r w:rsidRPr="00F208FA">
        <w:rPr>
          <w:color w:val="000000"/>
          <w:spacing w:val="-2"/>
          <w:w w:val="109"/>
          <w:sz w:val="30"/>
          <w:szCs w:val="30"/>
        </w:rPr>
        <w:t>крім мавп, людини та деяких гризунів. Інколи цю форму несприй</w:t>
      </w:r>
      <w:r w:rsidRPr="00F208FA">
        <w:rPr>
          <w:color w:val="000000"/>
          <w:spacing w:val="3"/>
          <w:sz w:val="30"/>
          <w:szCs w:val="30"/>
        </w:rPr>
        <w:t xml:space="preserve">нятливості називають </w:t>
      </w:r>
      <w:r w:rsidRPr="00F208FA">
        <w:rPr>
          <w:i/>
          <w:iCs/>
          <w:color w:val="000000"/>
          <w:spacing w:val="3"/>
          <w:sz w:val="30"/>
          <w:szCs w:val="30"/>
        </w:rPr>
        <w:t>природною неспецифічною резистентні</w:t>
      </w:r>
      <w:r w:rsidRPr="00F208FA">
        <w:rPr>
          <w:i/>
          <w:iCs/>
          <w:color w:val="000000"/>
          <w:spacing w:val="3"/>
          <w:sz w:val="30"/>
          <w:szCs w:val="30"/>
        </w:rPr>
        <w:softHyphen/>
      </w:r>
      <w:r w:rsidRPr="00F208FA">
        <w:rPr>
          <w:i/>
          <w:iCs/>
          <w:color w:val="000000"/>
          <w:sz w:val="30"/>
          <w:szCs w:val="30"/>
        </w:rPr>
        <w:t xml:space="preserve">стю </w:t>
      </w:r>
      <w:r w:rsidRPr="00F208FA">
        <w:rPr>
          <w:color w:val="000000"/>
          <w:sz w:val="30"/>
          <w:szCs w:val="30"/>
        </w:rPr>
        <w:t>(спадкове передавання та відсутність специфічності).</w:t>
      </w:r>
    </w:p>
    <w:p w:rsidR="00EA0D64" w:rsidRPr="00F208FA" w:rsidRDefault="00EA0D64" w:rsidP="00EA0D64">
      <w:pPr>
        <w:shd w:val="clear" w:color="auto" w:fill="FFFFFF"/>
        <w:spacing w:line="300" w:lineRule="auto"/>
        <w:ind w:right="7" w:firstLine="540"/>
        <w:jc w:val="both"/>
        <w:rPr>
          <w:sz w:val="30"/>
          <w:szCs w:val="30"/>
        </w:rPr>
      </w:pPr>
      <w:r w:rsidRPr="00F208FA">
        <w:rPr>
          <w:color w:val="000000"/>
          <w:sz w:val="30"/>
          <w:szCs w:val="30"/>
        </w:rPr>
        <w:t>Видовий імунітет може бути абсолютним і відносним. Абсо</w:t>
      </w:r>
      <w:r w:rsidRPr="00F208FA">
        <w:rPr>
          <w:color w:val="000000"/>
          <w:sz w:val="30"/>
          <w:szCs w:val="30"/>
        </w:rPr>
        <w:softHyphen/>
        <w:t>лютним він називається в тому випадку, коли не вдається викли</w:t>
      </w:r>
      <w:r w:rsidRPr="00F208FA">
        <w:rPr>
          <w:color w:val="000000"/>
          <w:sz w:val="30"/>
          <w:szCs w:val="30"/>
        </w:rPr>
        <w:softHyphen/>
      </w:r>
      <w:r w:rsidRPr="00F208FA">
        <w:rPr>
          <w:color w:val="000000"/>
          <w:spacing w:val="2"/>
          <w:sz w:val="30"/>
          <w:szCs w:val="30"/>
        </w:rPr>
        <w:t>кати в організмі хазяїна захворювання за будь-яких умовах різ</w:t>
      </w:r>
      <w:r w:rsidRPr="00F208FA">
        <w:rPr>
          <w:color w:val="000000"/>
          <w:spacing w:val="2"/>
          <w:sz w:val="30"/>
          <w:szCs w:val="30"/>
        </w:rPr>
        <w:softHyphen/>
      </w:r>
      <w:r w:rsidRPr="00F208FA">
        <w:rPr>
          <w:color w:val="000000"/>
          <w:sz w:val="30"/>
          <w:szCs w:val="30"/>
        </w:rPr>
        <w:t>ними дозами заразного матеріалу. Відносність видового імуніте</w:t>
      </w:r>
      <w:r w:rsidRPr="00F208FA">
        <w:rPr>
          <w:color w:val="000000"/>
          <w:sz w:val="30"/>
          <w:szCs w:val="30"/>
        </w:rPr>
        <w:softHyphen/>
      </w:r>
      <w:r w:rsidRPr="00F208FA">
        <w:rPr>
          <w:color w:val="000000"/>
          <w:spacing w:val="3"/>
          <w:sz w:val="30"/>
          <w:szCs w:val="30"/>
        </w:rPr>
        <w:t>ту порушується при зниженні резистентності організму певни</w:t>
      </w:r>
      <w:r w:rsidRPr="00F208FA">
        <w:rPr>
          <w:color w:val="000000"/>
          <w:spacing w:val="3"/>
          <w:sz w:val="30"/>
          <w:szCs w:val="30"/>
        </w:rPr>
        <w:softHyphen/>
        <w:t xml:space="preserve">ми стрес-факторами. Наприклад, </w:t>
      </w:r>
      <w:r w:rsidRPr="00F208FA">
        <w:rPr>
          <w:color w:val="000000"/>
          <w:spacing w:val="3"/>
          <w:sz w:val="30"/>
          <w:szCs w:val="30"/>
        </w:rPr>
        <w:lastRenderedPageBreak/>
        <w:t xml:space="preserve">курку, нечутливу до сибірки, можна заразити антраксом, якщо переохолодити її, обливаючи </w:t>
      </w:r>
      <w:r w:rsidRPr="00F208FA">
        <w:rPr>
          <w:color w:val="000000"/>
          <w:spacing w:val="-2"/>
          <w:sz w:val="30"/>
          <w:szCs w:val="30"/>
        </w:rPr>
        <w:t>холодною водою.</w:t>
      </w:r>
    </w:p>
    <w:p w:rsidR="00EA0D64" w:rsidRPr="00F208FA" w:rsidRDefault="00EA0D64" w:rsidP="00EA0D64">
      <w:pPr>
        <w:shd w:val="clear" w:color="auto" w:fill="FFFFFF"/>
        <w:spacing w:line="300" w:lineRule="auto"/>
        <w:ind w:left="7" w:right="7" w:firstLine="540"/>
        <w:jc w:val="both"/>
        <w:rPr>
          <w:sz w:val="30"/>
          <w:szCs w:val="30"/>
        </w:rPr>
      </w:pPr>
      <w:r w:rsidRPr="00F208FA">
        <w:rPr>
          <w:color w:val="000000"/>
          <w:spacing w:val="2"/>
          <w:sz w:val="30"/>
          <w:szCs w:val="30"/>
        </w:rPr>
        <w:t>Надзвичайного значення в розвитку видового імунітету на</w:t>
      </w:r>
      <w:r w:rsidRPr="00F208FA">
        <w:rPr>
          <w:color w:val="000000"/>
          <w:spacing w:val="2"/>
          <w:sz w:val="30"/>
          <w:szCs w:val="30"/>
        </w:rPr>
        <w:softHyphen/>
      </w:r>
      <w:r w:rsidRPr="00F208FA">
        <w:rPr>
          <w:color w:val="000000"/>
          <w:spacing w:val="5"/>
          <w:sz w:val="30"/>
          <w:szCs w:val="30"/>
        </w:rPr>
        <w:t xml:space="preserve">буває </w:t>
      </w:r>
      <w:r w:rsidRPr="00F208FA">
        <w:rPr>
          <w:i/>
          <w:iCs/>
          <w:color w:val="000000"/>
          <w:spacing w:val="5"/>
          <w:sz w:val="30"/>
          <w:szCs w:val="30"/>
        </w:rPr>
        <w:t xml:space="preserve">система комплементу </w:t>
      </w:r>
      <w:r w:rsidRPr="00F208FA">
        <w:rPr>
          <w:color w:val="000000"/>
          <w:spacing w:val="5"/>
          <w:sz w:val="30"/>
          <w:szCs w:val="30"/>
        </w:rPr>
        <w:t xml:space="preserve">(від лат. </w:t>
      </w:r>
      <w:r w:rsidRPr="00F208FA">
        <w:rPr>
          <w:i/>
          <w:iCs/>
          <w:color w:val="000000"/>
          <w:spacing w:val="5"/>
          <w:sz w:val="30"/>
          <w:szCs w:val="30"/>
          <w:lang w:val="en-US"/>
        </w:rPr>
        <w:t>complemejitum</w:t>
      </w:r>
      <w:r w:rsidRPr="00F208FA">
        <w:rPr>
          <w:i/>
          <w:iCs/>
          <w:color w:val="000000"/>
          <w:spacing w:val="5"/>
          <w:sz w:val="30"/>
          <w:szCs w:val="30"/>
        </w:rPr>
        <w:t xml:space="preserve"> ~ </w:t>
      </w:r>
      <w:r w:rsidRPr="00F208FA">
        <w:rPr>
          <w:color w:val="000000"/>
          <w:spacing w:val="5"/>
          <w:sz w:val="30"/>
          <w:szCs w:val="30"/>
        </w:rPr>
        <w:t>допов</w:t>
      </w:r>
      <w:r w:rsidRPr="00F208FA">
        <w:rPr>
          <w:color w:val="000000"/>
          <w:spacing w:val="5"/>
          <w:sz w:val="30"/>
          <w:szCs w:val="30"/>
        </w:rPr>
        <w:softHyphen/>
      </w:r>
      <w:r w:rsidRPr="00F208FA">
        <w:rPr>
          <w:color w:val="000000"/>
          <w:sz w:val="30"/>
          <w:szCs w:val="30"/>
        </w:rPr>
        <w:t xml:space="preserve">нення), яка є нормальною складовою частиною сироватки крові. </w:t>
      </w:r>
      <w:r w:rsidRPr="00F208FA">
        <w:rPr>
          <w:color w:val="000000"/>
          <w:spacing w:val="2"/>
          <w:sz w:val="30"/>
          <w:szCs w:val="30"/>
        </w:rPr>
        <w:t xml:space="preserve">Комплімент має відносно слабку видову специфічність, а його </w:t>
      </w:r>
      <w:r w:rsidRPr="00F208FA">
        <w:rPr>
          <w:color w:val="000000"/>
          <w:spacing w:val="3"/>
          <w:sz w:val="30"/>
          <w:szCs w:val="30"/>
        </w:rPr>
        <w:t xml:space="preserve">активність залежить від кількісного вмісту його різноманітних </w:t>
      </w:r>
      <w:r w:rsidRPr="00F208FA">
        <w:rPr>
          <w:color w:val="000000"/>
          <w:spacing w:val="2"/>
          <w:sz w:val="30"/>
          <w:szCs w:val="30"/>
        </w:rPr>
        <w:t>компонентів у сироватці.</w:t>
      </w:r>
    </w:p>
    <w:p w:rsidR="00EA0D64" w:rsidRPr="00F208FA" w:rsidRDefault="00EA0D64" w:rsidP="00EA0D64">
      <w:pPr>
        <w:shd w:val="clear" w:color="auto" w:fill="FFFFFF"/>
        <w:spacing w:line="300" w:lineRule="auto"/>
        <w:ind w:left="7" w:firstLine="540"/>
        <w:jc w:val="both"/>
        <w:rPr>
          <w:sz w:val="30"/>
          <w:szCs w:val="30"/>
        </w:rPr>
      </w:pPr>
      <w:r w:rsidRPr="00F208FA">
        <w:rPr>
          <w:color w:val="000000"/>
          <w:spacing w:val="3"/>
          <w:sz w:val="30"/>
          <w:szCs w:val="30"/>
        </w:rPr>
        <w:t xml:space="preserve">Досліджено кілька факторів цієї системи: дев'ять білків, які </w:t>
      </w:r>
      <w:r w:rsidRPr="00F208FA">
        <w:rPr>
          <w:color w:val="000000"/>
          <w:spacing w:val="-2"/>
          <w:sz w:val="30"/>
          <w:szCs w:val="30"/>
        </w:rPr>
        <w:t>позначаються С</w:t>
      </w:r>
      <w:r w:rsidRPr="00F208FA">
        <w:rPr>
          <w:color w:val="000000"/>
          <w:spacing w:val="-2"/>
          <w:sz w:val="30"/>
          <w:szCs w:val="30"/>
          <w:vertAlign w:val="subscript"/>
        </w:rPr>
        <w:t>1</w:t>
      </w:r>
      <w:r w:rsidRPr="00F208FA">
        <w:rPr>
          <w:color w:val="000000"/>
          <w:spacing w:val="-2"/>
          <w:sz w:val="30"/>
          <w:szCs w:val="30"/>
        </w:rPr>
        <w:t xml:space="preserve"> ……С</w:t>
      </w:r>
      <w:r w:rsidRPr="00F208FA">
        <w:rPr>
          <w:color w:val="000000"/>
          <w:spacing w:val="-2"/>
          <w:sz w:val="30"/>
          <w:szCs w:val="30"/>
          <w:vertAlign w:val="subscript"/>
        </w:rPr>
        <w:t>9</w:t>
      </w:r>
      <w:r w:rsidRPr="00F208FA">
        <w:rPr>
          <w:color w:val="000000"/>
          <w:spacing w:val="-2"/>
          <w:sz w:val="30"/>
          <w:szCs w:val="30"/>
        </w:rPr>
        <w:t>; регуляторні білки та фактори альтернатив</w:t>
      </w:r>
      <w:r w:rsidRPr="00F208FA">
        <w:rPr>
          <w:color w:val="000000"/>
          <w:spacing w:val="-2"/>
          <w:sz w:val="30"/>
          <w:szCs w:val="30"/>
        </w:rPr>
        <w:softHyphen/>
      </w:r>
      <w:r w:rsidRPr="00F208FA">
        <w:rPr>
          <w:color w:val="000000"/>
          <w:spacing w:val="4"/>
          <w:sz w:val="30"/>
          <w:szCs w:val="30"/>
        </w:rPr>
        <w:t xml:space="preserve">ного шляху активації системи комплементу. Використовуючи </w:t>
      </w:r>
      <w:r w:rsidRPr="00F208FA">
        <w:rPr>
          <w:color w:val="000000"/>
          <w:spacing w:val="1"/>
          <w:sz w:val="30"/>
          <w:szCs w:val="30"/>
        </w:rPr>
        <w:t xml:space="preserve">свою багатокомпонентність та взаємодію з іншими елементами </w:t>
      </w:r>
      <w:r w:rsidRPr="00F208FA">
        <w:rPr>
          <w:color w:val="000000"/>
          <w:spacing w:val="-2"/>
          <w:sz w:val="30"/>
          <w:szCs w:val="30"/>
        </w:rPr>
        <w:t>імунної системи, система комплементу забезпечує гнучку взаємо</w:t>
      </w:r>
      <w:r w:rsidRPr="00F208FA">
        <w:rPr>
          <w:color w:val="000000"/>
          <w:spacing w:val="-2"/>
          <w:sz w:val="30"/>
          <w:szCs w:val="30"/>
        </w:rPr>
        <w:softHyphen/>
      </w:r>
      <w:r w:rsidRPr="00F208FA">
        <w:rPr>
          <w:color w:val="000000"/>
          <w:spacing w:val="1"/>
          <w:sz w:val="30"/>
          <w:szCs w:val="30"/>
        </w:rPr>
        <w:t xml:space="preserve">дію клітинних та гуморальних факторів, завдяки чому здійснює </w:t>
      </w:r>
      <w:r w:rsidRPr="00F208FA">
        <w:rPr>
          <w:color w:val="000000"/>
          <w:sz w:val="30"/>
          <w:szCs w:val="30"/>
        </w:rPr>
        <w:t>цілу низку функцій: лізис чужорідних клітин; стимуляцію хемо</w:t>
      </w:r>
      <w:r w:rsidRPr="00F208FA">
        <w:rPr>
          <w:color w:val="000000"/>
          <w:sz w:val="30"/>
          <w:szCs w:val="30"/>
        </w:rPr>
        <w:softHyphen/>
      </w:r>
      <w:r w:rsidRPr="00F208FA">
        <w:rPr>
          <w:color w:val="000000"/>
          <w:spacing w:val="-2"/>
          <w:sz w:val="30"/>
          <w:szCs w:val="30"/>
        </w:rPr>
        <w:t>таксису та фагоцитозу, збільшення судинної проникності та інші.</w:t>
      </w:r>
    </w:p>
    <w:p w:rsidR="00EA0D64" w:rsidRPr="00F208FA" w:rsidRDefault="00EA0D64" w:rsidP="00EA0D64">
      <w:pPr>
        <w:shd w:val="clear" w:color="auto" w:fill="FFFFFF"/>
        <w:spacing w:line="300" w:lineRule="auto"/>
        <w:ind w:right="7" w:firstLine="540"/>
        <w:jc w:val="both"/>
        <w:rPr>
          <w:sz w:val="30"/>
          <w:szCs w:val="30"/>
        </w:rPr>
      </w:pPr>
      <w:r w:rsidRPr="00F208FA">
        <w:rPr>
          <w:color w:val="000000"/>
          <w:sz w:val="30"/>
          <w:szCs w:val="30"/>
        </w:rPr>
        <w:t>Ще одним важливим компонентом видового імунітету є сис</w:t>
      </w:r>
      <w:r w:rsidRPr="00F208FA">
        <w:rPr>
          <w:color w:val="000000"/>
          <w:sz w:val="30"/>
          <w:szCs w:val="30"/>
        </w:rPr>
        <w:softHyphen/>
      </w:r>
      <w:r w:rsidRPr="00F208FA">
        <w:rPr>
          <w:color w:val="000000"/>
          <w:spacing w:val="3"/>
          <w:sz w:val="30"/>
          <w:szCs w:val="30"/>
        </w:rPr>
        <w:t xml:space="preserve">тема </w:t>
      </w:r>
      <w:r w:rsidRPr="00F208FA">
        <w:rPr>
          <w:i/>
          <w:iCs/>
          <w:color w:val="000000"/>
          <w:spacing w:val="3"/>
          <w:sz w:val="30"/>
          <w:szCs w:val="30"/>
        </w:rPr>
        <w:t xml:space="preserve">інтерферонів </w:t>
      </w:r>
      <w:r w:rsidRPr="00F208FA">
        <w:rPr>
          <w:color w:val="000000"/>
          <w:spacing w:val="3"/>
          <w:sz w:val="30"/>
          <w:szCs w:val="30"/>
        </w:rPr>
        <w:t xml:space="preserve">(глюкопротеїдів). Виокремлюють три типи </w:t>
      </w:r>
      <w:r w:rsidRPr="00F208FA">
        <w:rPr>
          <w:color w:val="000000"/>
          <w:spacing w:val="5"/>
          <w:sz w:val="30"/>
          <w:szCs w:val="30"/>
        </w:rPr>
        <w:t xml:space="preserve">цих речовин із кількома підтипами в кожному. Біологічна дія </w:t>
      </w:r>
      <w:r w:rsidRPr="00F208FA">
        <w:rPr>
          <w:color w:val="000000"/>
          <w:spacing w:val="1"/>
          <w:sz w:val="30"/>
          <w:szCs w:val="30"/>
        </w:rPr>
        <w:t>інтерферонів має кілька характеристик: універсальність - актив</w:t>
      </w:r>
      <w:r w:rsidRPr="00F208FA">
        <w:rPr>
          <w:color w:val="000000"/>
          <w:spacing w:val="1"/>
          <w:sz w:val="30"/>
          <w:szCs w:val="30"/>
        </w:rPr>
        <w:softHyphen/>
      </w:r>
      <w:r w:rsidRPr="00F208FA">
        <w:rPr>
          <w:color w:val="000000"/>
          <w:spacing w:val="3"/>
          <w:sz w:val="30"/>
          <w:szCs w:val="30"/>
        </w:rPr>
        <w:t xml:space="preserve">ність проти широкого кола збудників; тканинна специфічність </w:t>
      </w:r>
      <w:r w:rsidRPr="00F208FA">
        <w:rPr>
          <w:color w:val="000000"/>
          <w:spacing w:val="1"/>
          <w:sz w:val="30"/>
          <w:szCs w:val="30"/>
        </w:rPr>
        <w:t>(для лікування людини слід використовувати інтерферон винят</w:t>
      </w:r>
      <w:r w:rsidRPr="00F208FA">
        <w:rPr>
          <w:color w:val="000000"/>
          <w:spacing w:val="1"/>
          <w:sz w:val="30"/>
          <w:szCs w:val="30"/>
        </w:rPr>
        <w:softHyphen/>
      </w:r>
      <w:r w:rsidRPr="00F208FA">
        <w:rPr>
          <w:color w:val="000000"/>
          <w:sz w:val="30"/>
          <w:szCs w:val="30"/>
        </w:rPr>
        <w:t>ково людського походження); ефект післядії - тривале збережен</w:t>
      </w:r>
      <w:r w:rsidRPr="00F208FA">
        <w:rPr>
          <w:color w:val="000000"/>
          <w:sz w:val="30"/>
          <w:szCs w:val="30"/>
        </w:rPr>
        <w:softHyphen/>
      </w:r>
      <w:r w:rsidRPr="00F208FA">
        <w:rPr>
          <w:color w:val="000000"/>
          <w:spacing w:val="3"/>
          <w:sz w:val="30"/>
          <w:szCs w:val="30"/>
        </w:rPr>
        <w:t>ня клітинами здатності пригнічувати розмноження вірусів; не-</w:t>
      </w:r>
      <w:r w:rsidRPr="00F208FA">
        <w:rPr>
          <w:color w:val="000000"/>
          <w:spacing w:val="1"/>
          <w:sz w:val="30"/>
          <w:szCs w:val="30"/>
        </w:rPr>
        <w:t xml:space="preserve">токсичність; висока ефективність дії - навіть незначна кількість </w:t>
      </w:r>
      <w:r w:rsidRPr="00F208FA">
        <w:rPr>
          <w:color w:val="000000"/>
          <w:spacing w:val="2"/>
          <w:sz w:val="30"/>
          <w:szCs w:val="30"/>
        </w:rPr>
        <w:t>інтерферону має противірусну активність.</w:t>
      </w:r>
    </w:p>
    <w:p w:rsidR="00EA0D64" w:rsidRPr="00F208FA" w:rsidRDefault="00EA0D64" w:rsidP="00EA0D64">
      <w:pPr>
        <w:shd w:val="clear" w:color="auto" w:fill="FFFFFF"/>
        <w:spacing w:line="300" w:lineRule="auto"/>
        <w:ind w:right="14" w:firstLine="540"/>
        <w:jc w:val="both"/>
        <w:rPr>
          <w:color w:val="000000"/>
          <w:spacing w:val="2"/>
          <w:sz w:val="30"/>
          <w:szCs w:val="30"/>
        </w:rPr>
      </w:pPr>
      <w:r w:rsidRPr="00F208FA">
        <w:rPr>
          <w:color w:val="000000"/>
          <w:spacing w:val="1"/>
          <w:sz w:val="30"/>
          <w:szCs w:val="30"/>
        </w:rPr>
        <w:t>Таким чином, на відміну від природної резистентності видо</w:t>
      </w:r>
      <w:r w:rsidRPr="00F208FA">
        <w:rPr>
          <w:color w:val="000000"/>
          <w:spacing w:val="1"/>
          <w:sz w:val="30"/>
          <w:szCs w:val="30"/>
        </w:rPr>
        <w:softHyphen/>
      </w:r>
      <w:r w:rsidRPr="00F208FA">
        <w:rPr>
          <w:color w:val="000000"/>
          <w:sz w:val="30"/>
          <w:szCs w:val="30"/>
        </w:rPr>
        <w:t>вий імунітет зумовлюється високоспеціалізованими імунобіоло</w:t>
      </w:r>
      <w:r w:rsidRPr="00F208FA">
        <w:rPr>
          <w:color w:val="000000"/>
          <w:spacing w:val="2"/>
          <w:sz w:val="30"/>
          <w:szCs w:val="30"/>
        </w:rPr>
        <w:t>гічними системами. Завдяки взаємодії систем макрофагів, ком</w:t>
      </w:r>
      <w:r w:rsidRPr="00F208FA">
        <w:rPr>
          <w:color w:val="000000"/>
          <w:spacing w:val="2"/>
          <w:sz w:val="30"/>
          <w:szCs w:val="30"/>
        </w:rPr>
        <w:softHyphen/>
        <w:t xml:space="preserve">пліменту, інтерферонів та інших компонентів (система гістосумісності, кілери тощо) відбувається своєчасне розпізнавання та </w:t>
      </w:r>
      <w:r w:rsidRPr="00F208FA">
        <w:rPr>
          <w:color w:val="000000"/>
          <w:spacing w:val="1"/>
          <w:sz w:val="30"/>
          <w:szCs w:val="30"/>
        </w:rPr>
        <w:t>знищення генетично чужорідних об'єктів. Ці самі системи є під</w:t>
      </w:r>
      <w:r w:rsidRPr="00F208FA">
        <w:rPr>
          <w:color w:val="000000"/>
          <w:spacing w:val="1"/>
          <w:sz w:val="30"/>
          <w:szCs w:val="30"/>
        </w:rPr>
        <w:softHyphen/>
      </w:r>
      <w:r w:rsidRPr="00F208FA">
        <w:rPr>
          <w:color w:val="000000"/>
          <w:spacing w:val="2"/>
          <w:sz w:val="30"/>
          <w:szCs w:val="30"/>
        </w:rPr>
        <w:t>ґрунтям для формування й набутого імунітету (в цьому просте</w:t>
      </w:r>
      <w:r w:rsidRPr="00F208FA">
        <w:rPr>
          <w:color w:val="000000"/>
          <w:spacing w:val="2"/>
          <w:sz w:val="30"/>
          <w:szCs w:val="30"/>
        </w:rPr>
        <w:softHyphen/>
        <w:t>жується єдність системи самозахисту організму).</w:t>
      </w:r>
    </w:p>
    <w:p w:rsidR="00EA0D64" w:rsidRPr="00F208FA" w:rsidRDefault="00EA0D64" w:rsidP="00EA0D64">
      <w:pPr>
        <w:shd w:val="clear" w:color="auto" w:fill="FFFFFF"/>
        <w:spacing w:line="300" w:lineRule="auto"/>
        <w:ind w:right="36" w:firstLine="540"/>
        <w:jc w:val="center"/>
        <w:rPr>
          <w:b/>
          <w:sz w:val="30"/>
          <w:szCs w:val="30"/>
        </w:rPr>
      </w:pPr>
      <w:r w:rsidRPr="00F208FA">
        <w:rPr>
          <w:b/>
          <w:color w:val="000000"/>
          <w:spacing w:val="2"/>
          <w:sz w:val="30"/>
          <w:szCs w:val="30"/>
        </w:rPr>
        <w:t>Набутий імунітет</w:t>
      </w:r>
    </w:p>
    <w:p w:rsidR="00EA0D64" w:rsidRPr="00F208FA" w:rsidRDefault="00EA0D64" w:rsidP="00EA0D64">
      <w:pPr>
        <w:shd w:val="clear" w:color="auto" w:fill="FFFFFF"/>
        <w:spacing w:line="300" w:lineRule="auto"/>
        <w:ind w:right="14" w:firstLine="540"/>
        <w:jc w:val="both"/>
        <w:rPr>
          <w:sz w:val="30"/>
          <w:szCs w:val="30"/>
        </w:rPr>
      </w:pPr>
      <w:r w:rsidRPr="00F208FA">
        <w:rPr>
          <w:bCs/>
          <w:color w:val="000000"/>
          <w:spacing w:val="-3"/>
          <w:sz w:val="30"/>
          <w:szCs w:val="30"/>
        </w:rPr>
        <w:lastRenderedPageBreak/>
        <w:t xml:space="preserve">Несприйнятливість </w:t>
      </w:r>
      <w:r w:rsidRPr="00F208FA">
        <w:rPr>
          <w:color w:val="000000"/>
          <w:spacing w:val="-3"/>
          <w:sz w:val="30"/>
          <w:szCs w:val="30"/>
        </w:rPr>
        <w:t>організмів до хвороби на яку вони перехворі</w:t>
      </w:r>
      <w:r w:rsidRPr="00F208FA">
        <w:rPr>
          <w:color w:val="000000"/>
          <w:spacing w:val="-3"/>
          <w:sz w:val="30"/>
          <w:szCs w:val="30"/>
        </w:rPr>
        <w:softHyphen/>
      </w:r>
      <w:r w:rsidRPr="00F208FA">
        <w:rPr>
          <w:color w:val="000000"/>
          <w:spacing w:val="-1"/>
          <w:sz w:val="30"/>
          <w:szCs w:val="30"/>
        </w:rPr>
        <w:t xml:space="preserve">ли, </w:t>
      </w:r>
      <w:r w:rsidRPr="00F208FA">
        <w:rPr>
          <w:bCs/>
          <w:color w:val="000000"/>
          <w:spacing w:val="-1"/>
          <w:sz w:val="30"/>
          <w:szCs w:val="30"/>
        </w:rPr>
        <w:t xml:space="preserve">називається </w:t>
      </w:r>
      <w:r w:rsidRPr="00F208FA">
        <w:rPr>
          <w:bCs/>
          <w:i/>
          <w:iCs/>
          <w:color w:val="000000"/>
          <w:spacing w:val="-1"/>
          <w:sz w:val="30"/>
          <w:szCs w:val="30"/>
        </w:rPr>
        <w:t xml:space="preserve">набутим імунітетом. </w:t>
      </w:r>
      <w:r w:rsidRPr="00F208FA">
        <w:rPr>
          <w:color w:val="000000"/>
          <w:spacing w:val="-1"/>
          <w:sz w:val="30"/>
          <w:szCs w:val="30"/>
        </w:rPr>
        <w:t>Він забезпечується тими самими імунними системами, що й видовий, але багаторазово по</w:t>
      </w:r>
      <w:r w:rsidRPr="00F208FA">
        <w:rPr>
          <w:color w:val="000000"/>
          <w:spacing w:val="-5"/>
          <w:sz w:val="30"/>
          <w:szCs w:val="30"/>
        </w:rPr>
        <w:t xml:space="preserve">силюється </w:t>
      </w:r>
      <w:r w:rsidRPr="00F208FA">
        <w:rPr>
          <w:bCs/>
          <w:color w:val="000000"/>
          <w:spacing w:val="-5"/>
          <w:sz w:val="30"/>
          <w:szCs w:val="30"/>
        </w:rPr>
        <w:t xml:space="preserve">завдяки синтезу специфічних антитіл. Найважливіші </w:t>
      </w:r>
      <w:r w:rsidRPr="00F208FA">
        <w:rPr>
          <w:color w:val="000000"/>
          <w:spacing w:val="1"/>
          <w:sz w:val="30"/>
          <w:szCs w:val="30"/>
        </w:rPr>
        <w:t xml:space="preserve">відмінності між цими формами імунітету полягають у тому, що </w:t>
      </w:r>
      <w:r w:rsidRPr="00F208FA">
        <w:rPr>
          <w:color w:val="000000"/>
          <w:spacing w:val="2"/>
          <w:sz w:val="30"/>
          <w:szCs w:val="30"/>
        </w:rPr>
        <w:t xml:space="preserve">набутий імунітет не передається спадково, а також він виникає </w:t>
      </w:r>
      <w:r w:rsidRPr="00F208FA">
        <w:rPr>
          <w:color w:val="000000"/>
          <w:spacing w:val="-3"/>
          <w:sz w:val="30"/>
          <w:szCs w:val="30"/>
        </w:rPr>
        <w:t>лише п</w:t>
      </w:r>
      <w:r w:rsidRPr="00F208FA">
        <w:rPr>
          <w:bCs/>
          <w:color w:val="000000"/>
          <w:spacing w:val="-3"/>
          <w:sz w:val="30"/>
          <w:szCs w:val="30"/>
        </w:rPr>
        <w:t xml:space="preserve">роти того </w:t>
      </w:r>
      <w:r w:rsidRPr="00F208FA">
        <w:rPr>
          <w:color w:val="000000"/>
          <w:spacing w:val="-3"/>
          <w:sz w:val="30"/>
          <w:szCs w:val="30"/>
        </w:rPr>
        <w:t>виду паразита, який раніше викликав захворю</w:t>
      </w:r>
      <w:r w:rsidRPr="00F208FA">
        <w:rPr>
          <w:color w:val="000000"/>
          <w:spacing w:val="-3"/>
          <w:sz w:val="30"/>
          <w:szCs w:val="30"/>
        </w:rPr>
        <w:softHyphen/>
      </w:r>
      <w:r w:rsidRPr="00F208FA">
        <w:rPr>
          <w:color w:val="000000"/>
          <w:spacing w:val="-9"/>
          <w:sz w:val="30"/>
          <w:szCs w:val="30"/>
        </w:rPr>
        <w:t>вання  в цього</w:t>
      </w:r>
      <w:r w:rsidRPr="00F208FA">
        <w:rPr>
          <w:bCs/>
          <w:color w:val="000000"/>
          <w:spacing w:val="-9"/>
          <w:sz w:val="30"/>
          <w:szCs w:val="30"/>
        </w:rPr>
        <w:t xml:space="preserve"> </w:t>
      </w:r>
      <w:r w:rsidRPr="00F208FA">
        <w:rPr>
          <w:color w:val="000000"/>
          <w:spacing w:val="-9"/>
          <w:sz w:val="30"/>
          <w:szCs w:val="30"/>
        </w:rPr>
        <w:t>самого виду хазяїна.</w:t>
      </w:r>
    </w:p>
    <w:p w:rsidR="00EA0D64" w:rsidRPr="00F208FA" w:rsidRDefault="00EA0D64" w:rsidP="00EA0D64">
      <w:pPr>
        <w:shd w:val="clear" w:color="auto" w:fill="FFFFFF"/>
        <w:spacing w:line="300" w:lineRule="auto"/>
        <w:ind w:left="14" w:right="14" w:firstLine="540"/>
        <w:jc w:val="both"/>
        <w:rPr>
          <w:sz w:val="30"/>
          <w:szCs w:val="30"/>
        </w:rPr>
      </w:pPr>
      <w:r w:rsidRPr="00F208FA">
        <w:rPr>
          <w:color w:val="000000"/>
          <w:spacing w:val="-1"/>
          <w:sz w:val="30"/>
          <w:szCs w:val="30"/>
        </w:rPr>
        <w:t xml:space="preserve">Набута </w:t>
      </w:r>
      <w:r w:rsidRPr="00F208FA">
        <w:rPr>
          <w:bCs/>
          <w:color w:val="000000"/>
          <w:spacing w:val="-1"/>
          <w:sz w:val="30"/>
          <w:szCs w:val="30"/>
        </w:rPr>
        <w:t xml:space="preserve">несприйнятливість </w:t>
      </w:r>
      <w:r w:rsidRPr="00F208FA">
        <w:rPr>
          <w:color w:val="000000"/>
          <w:spacing w:val="-1"/>
          <w:sz w:val="30"/>
          <w:szCs w:val="30"/>
        </w:rPr>
        <w:t xml:space="preserve">через перенесення захворювання </w:t>
      </w:r>
      <w:r w:rsidRPr="00F208FA">
        <w:rPr>
          <w:color w:val="000000"/>
          <w:spacing w:val="4"/>
          <w:sz w:val="30"/>
          <w:szCs w:val="30"/>
        </w:rPr>
        <w:t xml:space="preserve">має </w:t>
      </w:r>
      <w:r w:rsidRPr="00F208FA">
        <w:rPr>
          <w:bCs/>
          <w:color w:val="000000"/>
          <w:spacing w:val="4"/>
          <w:sz w:val="30"/>
          <w:szCs w:val="30"/>
        </w:rPr>
        <w:t xml:space="preserve">назву </w:t>
      </w:r>
      <w:r w:rsidRPr="00F208FA">
        <w:rPr>
          <w:i/>
          <w:iCs/>
          <w:color w:val="000000"/>
          <w:spacing w:val="4"/>
          <w:sz w:val="30"/>
          <w:szCs w:val="30"/>
        </w:rPr>
        <w:t xml:space="preserve">природного активного імунітету. </w:t>
      </w:r>
      <w:r w:rsidRPr="00F208FA">
        <w:rPr>
          <w:color w:val="000000"/>
          <w:spacing w:val="4"/>
          <w:sz w:val="30"/>
          <w:szCs w:val="30"/>
        </w:rPr>
        <w:t xml:space="preserve">Набутий імунітет </w:t>
      </w:r>
      <w:r w:rsidRPr="00F208FA">
        <w:rPr>
          <w:color w:val="000000"/>
          <w:spacing w:val="3"/>
          <w:sz w:val="30"/>
          <w:szCs w:val="30"/>
        </w:rPr>
        <w:t xml:space="preserve">може </w:t>
      </w:r>
      <w:r w:rsidRPr="00F208FA">
        <w:rPr>
          <w:bCs/>
          <w:color w:val="000000"/>
          <w:spacing w:val="3"/>
          <w:sz w:val="30"/>
          <w:szCs w:val="30"/>
        </w:rPr>
        <w:t xml:space="preserve">бути </w:t>
      </w:r>
      <w:r w:rsidRPr="00F208FA">
        <w:rPr>
          <w:color w:val="000000"/>
          <w:spacing w:val="3"/>
          <w:sz w:val="30"/>
          <w:szCs w:val="30"/>
        </w:rPr>
        <w:t xml:space="preserve">пасивним, якщо виникає внаслідок передачі антитіл </w:t>
      </w:r>
      <w:r w:rsidRPr="00F208FA">
        <w:rPr>
          <w:color w:val="000000"/>
          <w:spacing w:val="-1"/>
          <w:sz w:val="30"/>
          <w:szCs w:val="30"/>
        </w:rPr>
        <w:t xml:space="preserve">плоду </w:t>
      </w:r>
      <w:r w:rsidRPr="00F208FA">
        <w:rPr>
          <w:color w:val="000000"/>
          <w:spacing w:val="20"/>
          <w:sz w:val="30"/>
          <w:szCs w:val="30"/>
        </w:rPr>
        <w:t>під</w:t>
      </w:r>
      <w:r w:rsidRPr="00F208FA">
        <w:rPr>
          <w:color w:val="000000"/>
          <w:spacing w:val="-1"/>
          <w:sz w:val="30"/>
          <w:szCs w:val="30"/>
        </w:rPr>
        <w:t xml:space="preserve"> </w:t>
      </w:r>
      <w:r w:rsidRPr="00F208FA">
        <w:rPr>
          <w:bCs/>
          <w:color w:val="000000"/>
          <w:spacing w:val="-1"/>
          <w:sz w:val="30"/>
          <w:szCs w:val="30"/>
        </w:rPr>
        <w:t xml:space="preserve">матері </w:t>
      </w:r>
      <w:r w:rsidRPr="00F208FA">
        <w:rPr>
          <w:color w:val="000000"/>
          <w:spacing w:val="-1"/>
          <w:sz w:val="30"/>
          <w:szCs w:val="30"/>
        </w:rPr>
        <w:t xml:space="preserve">через плаценту або молоднякові з молозивом і </w:t>
      </w:r>
      <w:r w:rsidRPr="00F208FA">
        <w:rPr>
          <w:color w:val="000000"/>
          <w:spacing w:val="7"/>
          <w:sz w:val="30"/>
          <w:szCs w:val="30"/>
        </w:rPr>
        <w:t xml:space="preserve">молоком. Непомітний перебіг хвороби (без вияву клінічних </w:t>
      </w:r>
      <w:r w:rsidRPr="00F208FA">
        <w:rPr>
          <w:color w:val="000000"/>
          <w:spacing w:val="1"/>
          <w:sz w:val="30"/>
          <w:szCs w:val="30"/>
        </w:rPr>
        <w:t xml:space="preserve">ознак) </w:t>
      </w:r>
      <w:r w:rsidRPr="00F208FA">
        <w:rPr>
          <w:bCs/>
          <w:color w:val="000000"/>
          <w:spacing w:val="1"/>
          <w:sz w:val="30"/>
          <w:szCs w:val="30"/>
        </w:rPr>
        <w:t xml:space="preserve">унаслідок </w:t>
      </w:r>
      <w:r w:rsidRPr="00F208FA">
        <w:rPr>
          <w:color w:val="000000"/>
          <w:spacing w:val="1"/>
          <w:sz w:val="30"/>
          <w:szCs w:val="30"/>
        </w:rPr>
        <w:t>систематичного надходження до організму не</w:t>
      </w:r>
      <w:r w:rsidRPr="00F208FA">
        <w:rPr>
          <w:color w:val="000000"/>
          <w:spacing w:val="1"/>
          <w:sz w:val="30"/>
          <w:szCs w:val="30"/>
        </w:rPr>
        <w:softHyphen/>
      </w:r>
      <w:r w:rsidRPr="00F208FA">
        <w:rPr>
          <w:color w:val="000000"/>
          <w:spacing w:val="-1"/>
          <w:sz w:val="30"/>
          <w:szCs w:val="30"/>
        </w:rPr>
        <w:t>значних доз збудника хвороб, від якого утворився імунітет, отри</w:t>
      </w:r>
      <w:r w:rsidRPr="00F208FA">
        <w:rPr>
          <w:color w:val="000000"/>
          <w:spacing w:val="-1"/>
          <w:sz w:val="30"/>
          <w:szCs w:val="30"/>
        </w:rPr>
        <w:softHyphen/>
      </w:r>
      <w:r w:rsidRPr="00F208FA">
        <w:rPr>
          <w:color w:val="000000"/>
          <w:spacing w:val="4"/>
          <w:sz w:val="30"/>
          <w:szCs w:val="30"/>
        </w:rPr>
        <w:t xml:space="preserve">мало </w:t>
      </w:r>
      <w:r w:rsidRPr="00F208FA">
        <w:rPr>
          <w:bCs/>
          <w:color w:val="000000"/>
          <w:spacing w:val="4"/>
          <w:sz w:val="30"/>
          <w:szCs w:val="30"/>
        </w:rPr>
        <w:t>назву і</w:t>
      </w:r>
      <w:r w:rsidRPr="00F208FA">
        <w:rPr>
          <w:i/>
          <w:iCs/>
          <w:color w:val="000000"/>
          <w:spacing w:val="4"/>
          <w:sz w:val="30"/>
          <w:szCs w:val="30"/>
        </w:rPr>
        <w:t>мунізуючої субінфекції.</w:t>
      </w:r>
    </w:p>
    <w:p w:rsidR="00EA0D64" w:rsidRPr="00F208FA" w:rsidRDefault="00EA0D64" w:rsidP="00EA0D64">
      <w:pPr>
        <w:shd w:val="clear" w:color="auto" w:fill="FFFFFF"/>
        <w:spacing w:line="300" w:lineRule="auto"/>
        <w:ind w:left="14" w:right="7" w:firstLine="540"/>
        <w:jc w:val="both"/>
        <w:rPr>
          <w:sz w:val="30"/>
          <w:szCs w:val="30"/>
        </w:rPr>
      </w:pPr>
      <w:r w:rsidRPr="00F208FA">
        <w:rPr>
          <w:bCs/>
          <w:color w:val="000000"/>
          <w:spacing w:val="-1"/>
          <w:sz w:val="30"/>
          <w:szCs w:val="30"/>
        </w:rPr>
        <w:t>Розрізняють</w:t>
      </w:r>
      <w:r w:rsidRPr="00F208FA">
        <w:rPr>
          <w:b/>
          <w:bCs/>
          <w:color w:val="000000"/>
          <w:spacing w:val="-1"/>
          <w:sz w:val="30"/>
          <w:szCs w:val="30"/>
        </w:rPr>
        <w:t xml:space="preserve"> </w:t>
      </w:r>
      <w:r w:rsidRPr="00F208FA">
        <w:rPr>
          <w:color w:val="000000"/>
          <w:spacing w:val="-1"/>
          <w:sz w:val="30"/>
          <w:szCs w:val="30"/>
        </w:rPr>
        <w:t xml:space="preserve">активний і пасивний штучно набутий імунітет. </w:t>
      </w:r>
      <w:r w:rsidRPr="00F208FA">
        <w:rPr>
          <w:color w:val="000000"/>
          <w:sz w:val="30"/>
          <w:szCs w:val="30"/>
        </w:rPr>
        <w:t xml:space="preserve">Імунітет, що утворився внаслідок вакцинації тварин, називається </w:t>
      </w:r>
      <w:r w:rsidRPr="00F208FA">
        <w:rPr>
          <w:i/>
          <w:iCs/>
          <w:color w:val="000000"/>
          <w:spacing w:val="2"/>
          <w:sz w:val="30"/>
          <w:szCs w:val="30"/>
        </w:rPr>
        <w:t xml:space="preserve">активним, </w:t>
      </w:r>
      <w:r w:rsidRPr="00F208FA">
        <w:rPr>
          <w:b/>
          <w:bCs/>
          <w:color w:val="000000"/>
          <w:spacing w:val="2"/>
          <w:sz w:val="30"/>
          <w:szCs w:val="30"/>
        </w:rPr>
        <w:t xml:space="preserve">а </w:t>
      </w:r>
      <w:r w:rsidRPr="00F208FA">
        <w:rPr>
          <w:color w:val="000000"/>
          <w:spacing w:val="2"/>
          <w:sz w:val="30"/>
          <w:szCs w:val="30"/>
        </w:rPr>
        <w:t>імунітет, що утворився при парентеральному вве</w:t>
      </w:r>
      <w:r w:rsidRPr="00F208FA">
        <w:rPr>
          <w:color w:val="000000"/>
          <w:spacing w:val="1"/>
          <w:sz w:val="30"/>
          <w:szCs w:val="30"/>
        </w:rPr>
        <w:t xml:space="preserve">денні в організм гіперімунних сироваток чи гамаглобулінів, </w:t>
      </w:r>
      <w:r w:rsidRPr="00F208FA">
        <w:rPr>
          <w:bCs/>
          <w:color w:val="000000"/>
          <w:spacing w:val="1"/>
          <w:sz w:val="30"/>
          <w:szCs w:val="30"/>
        </w:rPr>
        <w:t>на</w:t>
      </w:r>
      <w:r w:rsidRPr="00F208FA">
        <w:rPr>
          <w:bCs/>
          <w:color w:val="000000"/>
          <w:spacing w:val="1"/>
          <w:sz w:val="30"/>
          <w:szCs w:val="30"/>
        </w:rPr>
        <w:softHyphen/>
      </w:r>
      <w:r w:rsidRPr="00F208FA">
        <w:rPr>
          <w:bCs/>
          <w:color w:val="000000"/>
          <w:spacing w:val="2"/>
          <w:sz w:val="30"/>
          <w:szCs w:val="30"/>
        </w:rPr>
        <w:t>зивається</w:t>
      </w:r>
      <w:r w:rsidRPr="00F208FA">
        <w:rPr>
          <w:b/>
          <w:bCs/>
          <w:color w:val="000000"/>
          <w:spacing w:val="2"/>
          <w:sz w:val="30"/>
          <w:szCs w:val="30"/>
        </w:rPr>
        <w:t xml:space="preserve"> </w:t>
      </w:r>
      <w:r w:rsidRPr="00F208FA">
        <w:rPr>
          <w:i/>
          <w:iCs/>
          <w:color w:val="000000"/>
          <w:spacing w:val="2"/>
          <w:sz w:val="30"/>
          <w:szCs w:val="30"/>
        </w:rPr>
        <w:t>пасивним.</w:t>
      </w:r>
    </w:p>
    <w:p w:rsidR="00EA0D64" w:rsidRPr="00F208FA" w:rsidRDefault="00EA0D64" w:rsidP="00EA0D64">
      <w:pPr>
        <w:shd w:val="clear" w:color="auto" w:fill="FFFFFF"/>
        <w:spacing w:line="300" w:lineRule="auto"/>
        <w:ind w:left="22" w:right="7" w:firstLine="540"/>
        <w:jc w:val="both"/>
        <w:rPr>
          <w:sz w:val="30"/>
          <w:szCs w:val="30"/>
        </w:rPr>
      </w:pPr>
      <w:r w:rsidRPr="00F208FA">
        <w:rPr>
          <w:color w:val="000000"/>
          <w:spacing w:val="4"/>
          <w:sz w:val="30"/>
          <w:szCs w:val="30"/>
        </w:rPr>
        <w:t xml:space="preserve">У випадках, коли внаслідок набуття природного імунітету </w:t>
      </w:r>
      <w:r w:rsidRPr="00F208FA">
        <w:rPr>
          <w:color w:val="000000"/>
          <w:spacing w:val="2"/>
          <w:sz w:val="30"/>
          <w:szCs w:val="30"/>
        </w:rPr>
        <w:t>організм тварини чи людини звільняється повністю від збудни</w:t>
      </w:r>
      <w:r w:rsidRPr="00F208FA">
        <w:rPr>
          <w:color w:val="000000"/>
          <w:spacing w:val="2"/>
          <w:sz w:val="30"/>
          <w:szCs w:val="30"/>
        </w:rPr>
        <w:softHyphen/>
        <w:t xml:space="preserve">ка хвороби, імунітет називають </w:t>
      </w:r>
      <w:r w:rsidRPr="00F208FA">
        <w:rPr>
          <w:i/>
          <w:iCs/>
          <w:color w:val="000000"/>
          <w:spacing w:val="2"/>
          <w:sz w:val="30"/>
          <w:szCs w:val="30"/>
        </w:rPr>
        <w:t xml:space="preserve">стерильним. </w:t>
      </w:r>
      <w:r w:rsidRPr="00F208FA">
        <w:rPr>
          <w:color w:val="000000"/>
          <w:spacing w:val="2"/>
          <w:sz w:val="30"/>
          <w:szCs w:val="30"/>
        </w:rPr>
        <w:t xml:space="preserve">Якщо ж унаслідок дії природного імунітету організм не повністю звільняється від </w:t>
      </w:r>
      <w:r w:rsidRPr="00F208FA">
        <w:rPr>
          <w:bCs/>
          <w:color w:val="000000"/>
          <w:sz w:val="30"/>
          <w:szCs w:val="30"/>
        </w:rPr>
        <w:t>збудника хвороби,</w:t>
      </w:r>
      <w:r w:rsidRPr="00F208FA">
        <w:rPr>
          <w:b/>
          <w:bCs/>
          <w:color w:val="000000"/>
          <w:sz w:val="30"/>
          <w:szCs w:val="30"/>
        </w:rPr>
        <w:t xml:space="preserve"> </w:t>
      </w:r>
      <w:r w:rsidRPr="00F208FA">
        <w:rPr>
          <w:color w:val="000000"/>
          <w:sz w:val="30"/>
          <w:szCs w:val="30"/>
        </w:rPr>
        <w:t xml:space="preserve">імунітет називають </w:t>
      </w:r>
      <w:r w:rsidRPr="00F208FA">
        <w:rPr>
          <w:i/>
          <w:iCs/>
          <w:color w:val="000000"/>
          <w:sz w:val="30"/>
          <w:szCs w:val="30"/>
        </w:rPr>
        <w:t>нестерильним, або інфекційним</w:t>
      </w:r>
      <w:r w:rsidRPr="00F208FA">
        <w:rPr>
          <w:i/>
          <w:iCs/>
          <w:color w:val="000000"/>
          <w:spacing w:val="3"/>
          <w:sz w:val="30"/>
          <w:szCs w:val="30"/>
        </w:rPr>
        <w:t xml:space="preserve">. </w:t>
      </w:r>
      <w:r w:rsidRPr="00F208FA">
        <w:rPr>
          <w:color w:val="000000"/>
          <w:spacing w:val="3"/>
          <w:sz w:val="30"/>
          <w:szCs w:val="30"/>
        </w:rPr>
        <w:t>Нестерильний імунітет існує доти, доки в організмі ха</w:t>
      </w:r>
      <w:r w:rsidRPr="00F208FA">
        <w:rPr>
          <w:color w:val="000000"/>
          <w:spacing w:val="3"/>
          <w:sz w:val="30"/>
          <w:szCs w:val="30"/>
        </w:rPr>
        <w:softHyphen/>
      </w:r>
      <w:r w:rsidRPr="00F208FA">
        <w:rPr>
          <w:color w:val="000000"/>
          <w:spacing w:val="9"/>
          <w:sz w:val="30"/>
          <w:szCs w:val="30"/>
        </w:rPr>
        <w:t>зяїна зберігається збудник хвороби.</w:t>
      </w:r>
    </w:p>
    <w:p w:rsidR="00EA0D64" w:rsidRPr="00F208FA" w:rsidRDefault="00EA0D64" w:rsidP="00EA0D64">
      <w:pPr>
        <w:shd w:val="clear" w:color="auto" w:fill="FFFFFF"/>
        <w:spacing w:line="300" w:lineRule="auto"/>
        <w:ind w:left="22" w:firstLine="540"/>
        <w:jc w:val="both"/>
        <w:rPr>
          <w:sz w:val="30"/>
          <w:szCs w:val="30"/>
        </w:rPr>
      </w:pPr>
      <w:r w:rsidRPr="00F208FA">
        <w:rPr>
          <w:bCs/>
          <w:color w:val="000000"/>
          <w:spacing w:val="5"/>
          <w:sz w:val="30"/>
          <w:szCs w:val="30"/>
        </w:rPr>
        <w:t>Проти</w:t>
      </w:r>
      <w:r w:rsidRPr="00F208FA">
        <w:rPr>
          <w:b/>
          <w:bCs/>
          <w:color w:val="000000"/>
          <w:spacing w:val="5"/>
          <w:sz w:val="30"/>
          <w:szCs w:val="30"/>
        </w:rPr>
        <w:t xml:space="preserve"> </w:t>
      </w:r>
      <w:r w:rsidRPr="00F208FA">
        <w:rPr>
          <w:color w:val="000000"/>
          <w:spacing w:val="5"/>
          <w:sz w:val="30"/>
          <w:szCs w:val="30"/>
        </w:rPr>
        <w:t xml:space="preserve">багатьох видів паразитичних протистів в організмі хазяїна утворюється імунітет. Але проти більшості видів цих </w:t>
      </w:r>
      <w:r w:rsidRPr="00F208FA">
        <w:rPr>
          <w:color w:val="000000"/>
          <w:spacing w:val="4"/>
          <w:sz w:val="30"/>
          <w:szCs w:val="30"/>
        </w:rPr>
        <w:t xml:space="preserve">паразитів формується нестерильний імунітет, або премуніція. </w:t>
      </w:r>
      <w:r w:rsidRPr="00F208FA">
        <w:rPr>
          <w:color w:val="000000"/>
          <w:sz w:val="30"/>
          <w:szCs w:val="30"/>
        </w:rPr>
        <w:t xml:space="preserve">Якщо захворювання відбувається в слабкій формі, то захисту від </w:t>
      </w:r>
      <w:r w:rsidRPr="00F208FA">
        <w:rPr>
          <w:color w:val="000000"/>
          <w:spacing w:val="1"/>
          <w:sz w:val="30"/>
          <w:szCs w:val="30"/>
        </w:rPr>
        <w:t>проникнення вірулентного збудника в тварини не виникає. Міра вірулентності найпростішого за наявності антитіл протягом пев</w:t>
      </w:r>
      <w:r w:rsidRPr="00F208FA">
        <w:rPr>
          <w:color w:val="000000"/>
          <w:spacing w:val="1"/>
          <w:sz w:val="30"/>
          <w:szCs w:val="30"/>
        </w:rPr>
        <w:softHyphen/>
      </w:r>
      <w:r w:rsidRPr="00F208FA">
        <w:rPr>
          <w:color w:val="000000"/>
          <w:spacing w:val="3"/>
          <w:sz w:val="30"/>
          <w:szCs w:val="30"/>
        </w:rPr>
        <w:t xml:space="preserve">ного періоду слабшає, </w:t>
      </w:r>
      <w:r w:rsidRPr="00F208FA">
        <w:rPr>
          <w:color w:val="000000"/>
          <w:spacing w:val="3"/>
          <w:sz w:val="30"/>
          <w:szCs w:val="30"/>
        </w:rPr>
        <w:lastRenderedPageBreak/>
        <w:t>паразит стає авірулентним, а потім зни</w:t>
      </w:r>
      <w:r w:rsidRPr="00F208FA">
        <w:rPr>
          <w:color w:val="000000"/>
          <w:spacing w:val="3"/>
          <w:sz w:val="30"/>
          <w:szCs w:val="30"/>
        </w:rPr>
        <w:softHyphen/>
      </w:r>
      <w:r w:rsidRPr="00F208FA">
        <w:rPr>
          <w:color w:val="000000"/>
          <w:spacing w:val="2"/>
          <w:sz w:val="30"/>
          <w:szCs w:val="30"/>
        </w:rPr>
        <w:t xml:space="preserve">кає. Після послаблення вірулентності паразита організм хазяїна </w:t>
      </w:r>
      <w:r w:rsidRPr="00F208FA">
        <w:rPr>
          <w:color w:val="000000"/>
          <w:sz w:val="30"/>
          <w:szCs w:val="30"/>
        </w:rPr>
        <w:t>стає чутливим до того самого виду збудника, до якого мав несте</w:t>
      </w:r>
      <w:r w:rsidRPr="00F208FA">
        <w:rPr>
          <w:color w:val="000000"/>
          <w:sz w:val="30"/>
          <w:szCs w:val="30"/>
        </w:rPr>
        <w:softHyphen/>
      </w:r>
      <w:r w:rsidRPr="00F208FA">
        <w:rPr>
          <w:color w:val="000000"/>
          <w:spacing w:val="4"/>
          <w:sz w:val="30"/>
          <w:szCs w:val="30"/>
        </w:rPr>
        <w:t xml:space="preserve">рильний імунітет. Якщо ж до зниження вірулентності тварина </w:t>
      </w:r>
      <w:r w:rsidRPr="00F208FA">
        <w:rPr>
          <w:color w:val="000000"/>
          <w:spacing w:val="2"/>
          <w:sz w:val="30"/>
          <w:szCs w:val="30"/>
        </w:rPr>
        <w:t>знову підпала інвазуванню тим самим видом паразита (суперін</w:t>
      </w:r>
      <w:r w:rsidRPr="00F208FA">
        <w:rPr>
          <w:color w:val="000000"/>
          <w:spacing w:val="3"/>
          <w:sz w:val="30"/>
          <w:szCs w:val="30"/>
        </w:rPr>
        <w:t>вазія), то вона легко перемагає паразита й відновлює напруженість премуніції.</w:t>
      </w:r>
    </w:p>
    <w:p w:rsidR="00EA0D64" w:rsidRPr="00F208FA" w:rsidRDefault="00EA0D64" w:rsidP="00EA0D64">
      <w:pPr>
        <w:framePr w:h="123" w:hRule="exact" w:hSpace="36" w:wrap="notBeside" w:vAnchor="text" w:hAnchor="margin" w:x="13098" w:y="2384"/>
        <w:shd w:val="clear" w:color="auto" w:fill="FFFFFF"/>
        <w:spacing w:line="300" w:lineRule="auto"/>
        <w:ind w:firstLine="540"/>
        <w:jc w:val="both"/>
        <w:rPr>
          <w:sz w:val="30"/>
          <w:szCs w:val="30"/>
        </w:rPr>
      </w:pPr>
    </w:p>
    <w:p w:rsidR="00EA0D64" w:rsidRPr="00F208FA" w:rsidRDefault="00EA0D64" w:rsidP="00EA0D64">
      <w:pPr>
        <w:shd w:val="clear" w:color="auto" w:fill="FFFFFF"/>
        <w:spacing w:line="300" w:lineRule="auto"/>
        <w:ind w:right="122" w:firstLine="540"/>
        <w:jc w:val="both"/>
        <w:rPr>
          <w:sz w:val="30"/>
          <w:szCs w:val="30"/>
        </w:rPr>
      </w:pPr>
      <w:r w:rsidRPr="00F208FA">
        <w:rPr>
          <w:color w:val="000000"/>
          <w:spacing w:val="7"/>
          <w:w w:val="105"/>
          <w:sz w:val="30"/>
          <w:szCs w:val="30"/>
        </w:rPr>
        <w:t>У тварин премуніція може бути послабленою при зниженні резистентності організму (виснаження, інші захворювання). У цьому випадку вірулентність паразита збільшується, він почи</w:t>
      </w:r>
      <w:r w:rsidRPr="00F208FA">
        <w:rPr>
          <w:color w:val="000000"/>
          <w:spacing w:val="7"/>
          <w:w w:val="105"/>
          <w:sz w:val="30"/>
          <w:szCs w:val="30"/>
        </w:rPr>
        <w:softHyphen/>
        <w:t>нає швидко розмножуватись і лише тоді спостерігається реци</w:t>
      </w:r>
      <w:r w:rsidRPr="00F208FA">
        <w:rPr>
          <w:color w:val="000000"/>
          <w:spacing w:val="7"/>
          <w:w w:val="105"/>
          <w:sz w:val="30"/>
          <w:szCs w:val="30"/>
        </w:rPr>
        <w:softHyphen/>
      </w:r>
      <w:r w:rsidRPr="00F208FA">
        <w:rPr>
          <w:color w:val="000000"/>
          <w:spacing w:val="6"/>
          <w:w w:val="105"/>
          <w:sz w:val="30"/>
          <w:szCs w:val="30"/>
        </w:rPr>
        <w:t>див хвороби. В організмі тварини, як правило, виникає стан не</w:t>
      </w:r>
      <w:r w:rsidRPr="00F208FA">
        <w:rPr>
          <w:color w:val="000000"/>
          <w:spacing w:val="6"/>
          <w:w w:val="105"/>
          <w:sz w:val="30"/>
          <w:szCs w:val="30"/>
        </w:rPr>
        <w:softHyphen/>
      </w:r>
      <w:r w:rsidRPr="00F208FA">
        <w:rPr>
          <w:color w:val="000000"/>
          <w:spacing w:val="4"/>
          <w:w w:val="105"/>
          <w:sz w:val="30"/>
          <w:szCs w:val="30"/>
        </w:rPr>
        <w:t>сприйнятливості або нестерильного імунітету до більшості бага</w:t>
      </w:r>
      <w:r w:rsidRPr="00F208FA">
        <w:rPr>
          <w:color w:val="000000"/>
          <w:spacing w:val="4"/>
          <w:w w:val="105"/>
          <w:sz w:val="30"/>
          <w:szCs w:val="30"/>
        </w:rPr>
        <w:softHyphen/>
      </w:r>
      <w:r w:rsidRPr="00F208FA">
        <w:rPr>
          <w:color w:val="000000"/>
          <w:spacing w:val="9"/>
          <w:w w:val="105"/>
          <w:sz w:val="30"/>
          <w:szCs w:val="30"/>
        </w:rPr>
        <w:t>токлітинних паразитів.</w:t>
      </w:r>
    </w:p>
    <w:p w:rsidR="00EA0D64" w:rsidRPr="00F208FA" w:rsidRDefault="00EA0D64" w:rsidP="00EA0D64">
      <w:pPr>
        <w:shd w:val="clear" w:color="auto" w:fill="FFFFFF"/>
        <w:spacing w:line="300" w:lineRule="auto"/>
        <w:ind w:left="29" w:right="94" w:firstLine="540"/>
        <w:jc w:val="both"/>
        <w:rPr>
          <w:sz w:val="30"/>
          <w:szCs w:val="30"/>
        </w:rPr>
      </w:pPr>
      <w:r w:rsidRPr="00B33B4F">
        <w:rPr>
          <w:i/>
          <w:color w:val="000000"/>
          <w:spacing w:val="7"/>
          <w:w w:val="105"/>
          <w:sz w:val="30"/>
          <w:szCs w:val="30"/>
        </w:rPr>
        <w:t>Антигенами</w:t>
      </w:r>
      <w:r w:rsidRPr="00F208FA">
        <w:rPr>
          <w:color w:val="000000"/>
          <w:spacing w:val="7"/>
          <w:w w:val="105"/>
          <w:sz w:val="30"/>
          <w:szCs w:val="30"/>
        </w:rPr>
        <w:t xml:space="preserve"> називають речовини й клітини, які при їх уве</w:t>
      </w:r>
      <w:r w:rsidRPr="00F208FA">
        <w:rPr>
          <w:color w:val="000000"/>
          <w:spacing w:val="7"/>
          <w:w w:val="105"/>
          <w:sz w:val="30"/>
          <w:szCs w:val="30"/>
        </w:rPr>
        <w:softHyphen/>
        <w:t>денні в організм викликають утворення в ньому антитіл (імун</w:t>
      </w:r>
      <w:r w:rsidRPr="00F208FA">
        <w:rPr>
          <w:color w:val="000000"/>
          <w:spacing w:val="7"/>
          <w:w w:val="105"/>
          <w:sz w:val="30"/>
          <w:szCs w:val="30"/>
        </w:rPr>
        <w:softHyphen/>
      </w:r>
      <w:r w:rsidRPr="00F208FA">
        <w:rPr>
          <w:color w:val="000000"/>
          <w:spacing w:val="8"/>
          <w:w w:val="105"/>
          <w:sz w:val="30"/>
          <w:szCs w:val="30"/>
        </w:rPr>
        <w:t xml:space="preserve">них тіл) і дають помітні реакції зі специфічними антитілами - </w:t>
      </w:r>
      <w:r w:rsidRPr="00F208FA">
        <w:rPr>
          <w:color w:val="000000"/>
          <w:spacing w:val="7"/>
          <w:w w:val="105"/>
          <w:sz w:val="30"/>
          <w:szCs w:val="30"/>
        </w:rPr>
        <w:t>так звані реакції імунітету. Речовини, які під час уведення до організму тварини самі по собі не викликають утворення анти</w:t>
      </w:r>
      <w:r w:rsidRPr="00F208FA">
        <w:rPr>
          <w:color w:val="000000"/>
          <w:spacing w:val="7"/>
          <w:w w:val="105"/>
          <w:sz w:val="30"/>
          <w:szCs w:val="30"/>
        </w:rPr>
        <w:softHyphen/>
      </w:r>
      <w:r w:rsidRPr="00F208FA">
        <w:rPr>
          <w:color w:val="000000"/>
          <w:spacing w:val="5"/>
          <w:w w:val="105"/>
          <w:sz w:val="30"/>
          <w:szCs w:val="30"/>
        </w:rPr>
        <w:t>тіл, але реагують у реакціях імунітету з уже готовими антитіла</w:t>
      </w:r>
      <w:r w:rsidRPr="00F208FA">
        <w:rPr>
          <w:color w:val="000000"/>
          <w:spacing w:val="5"/>
          <w:w w:val="105"/>
          <w:sz w:val="30"/>
          <w:szCs w:val="30"/>
        </w:rPr>
        <w:softHyphen/>
      </w:r>
      <w:r w:rsidRPr="00F208FA">
        <w:rPr>
          <w:color w:val="000000"/>
          <w:spacing w:val="7"/>
          <w:w w:val="105"/>
          <w:sz w:val="30"/>
          <w:szCs w:val="30"/>
        </w:rPr>
        <w:t>ми, називають неповноцінними антигенами, або гаптенами.</w:t>
      </w:r>
    </w:p>
    <w:p w:rsidR="00EA0D64" w:rsidRPr="00F208FA" w:rsidRDefault="00EA0D64" w:rsidP="00EA0D64">
      <w:pPr>
        <w:shd w:val="clear" w:color="auto" w:fill="FFFFFF"/>
        <w:spacing w:line="300" w:lineRule="auto"/>
        <w:ind w:right="65" w:firstLine="540"/>
        <w:jc w:val="both"/>
        <w:rPr>
          <w:sz w:val="30"/>
          <w:szCs w:val="30"/>
        </w:rPr>
      </w:pPr>
      <w:r w:rsidRPr="00F208FA">
        <w:rPr>
          <w:color w:val="000000"/>
          <w:spacing w:val="7"/>
          <w:w w:val="105"/>
          <w:sz w:val="30"/>
          <w:szCs w:val="30"/>
        </w:rPr>
        <w:t>Повноцінними антигенами є білки; речовини іншого хіміч</w:t>
      </w:r>
      <w:r w:rsidRPr="00F208FA">
        <w:rPr>
          <w:color w:val="000000"/>
          <w:spacing w:val="7"/>
          <w:w w:val="105"/>
          <w:sz w:val="30"/>
          <w:szCs w:val="30"/>
        </w:rPr>
        <w:softHyphen/>
        <w:t xml:space="preserve">ного складу (ліпоїди, полісахариди) - неповноцінні антигени. </w:t>
      </w:r>
      <w:r w:rsidRPr="00F208FA">
        <w:rPr>
          <w:color w:val="000000"/>
          <w:spacing w:val="3"/>
          <w:w w:val="105"/>
          <w:sz w:val="30"/>
          <w:szCs w:val="30"/>
        </w:rPr>
        <w:t xml:space="preserve">Мікробні клітини у своєму складі мають білкові субстанції, тому </w:t>
      </w:r>
      <w:r w:rsidRPr="00F208FA">
        <w:rPr>
          <w:color w:val="000000"/>
          <w:spacing w:val="7"/>
          <w:w w:val="105"/>
          <w:sz w:val="30"/>
          <w:szCs w:val="30"/>
        </w:rPr>
        <w:t>вони є повноцінними антигенами. Залежно від видової належ</w:t>
      </w:r>
      <w:r w:rsidRPr="00F208FA">
        <w:rPr>
          <w:color w:val="000000"/>
          <w:spacing w:val="7"/>
          <w:w w:val="105"/>
          <w:sz w:val="30"/>
          <w:szCs w:val="30"/>
        </w:rPr>
        <w:softHyphen/>
      </w:r>
      <w:r w:rsidRPr="00F208FA">
        <w:rPr>
          <w:color w:val="000000"/>
          <w:spacing w:val="4"/>
          <w:w w:val="105"/>
          <w:sz w:val="30"/>
          <w:szCs w:val="30"/>
        </w:rPr>
        <w:t xml:space="preserve">ності в мікробній клітині можуть бути різні антигенні речовини, </w:t>
      </w:r>
      <w:r w:rsidRPr="00F208FA">
        <w:rPr>
          <w:color w:val="000000"/>
          <w:spacing w:val="8"/>
          <w:w w:val="105"/>
          <w:sz w:val="30"/>
          <w:szCs w:val="30"/>
        </w:rPr>
        <w:t xml:space="preserve">через що при потраплянні мікроорганізмів до макроорганізму вони здатні викликати утворення різних специфічних антитіл, </w:t>
      </w:r>
      <w:r w:rsidRPr="00F208FA">
        <w:rPr>
          <w:color w:val="000000"/>
          <w:spacing w:val="6"/>
          <w:w w:val="105"/>
          <w:sz w:val="30"/>
          <w:szCs w:val="30"/>
        </w:rPr>
        <w:t>які відповідають антигенній будові того чи іншого мікроба.</w:t>
      </w:r>
    </w:p>
    <w:p w:rsidR="00EA0D64" w:rsidRPr="00F208FA" w:rsidRDefault="00EA0D64" w:rsidP="00EA0D64">
      <w:pPr>
        <w:shd w:val="clear" w:color="auto" w:fill="FFFFFF"/>
        <w:spacing w:line="300" w:lineRule="auto"/>
        <w:ind w:right="65" w:firstLine="540"/>
        <w:jc w:val="both"/>
        <w:rPr>
          <w:sz w:val="30"/>
          <w:szCs w:val="30"/>
        </w:rPr>
      </w:pPr>
      <w:r w:rsidRPr="00F208FA">
        <w:rPr>
          <w:color w:val="000000"/>
          <w:spacing w:val="5"/>
          <w:w w:val="105"/>
          <w:sz w:val="30"/>
          <w:szCs w:val="30"/>
        </w:rPr>
        <w:t>Залежно від видових особливостей бактерій, у них розрізня</w:t>
      </w:r>
      <w:r w:rsidRPr="00F208FA">
        <w:rPr>
          <w:color w:val="000000"/>
          <w:spacing w:val="5"/>
          <w:w w:val="105"/>
          <w:sz w:val="30"/>
          <w:szCs w:val="30"/>
        </w:rPr>
        <w:softHyphen/>
      </w:r>
      <w:r w:rsidRPr="00F208FA">
        <w:rPr>
          <w:color w:val="000000"/>
          <w:spacing w:val="6"/>
          <w:w w:val="105"/>
          <w:sz w:val="30"/>
          <w:szCs w:val="30"/>
        </w:rPr>
        <w:t>ють антигени трьох типів:</w:t>
      </w:r>
    </w:p>
    <w:p w:rsidR="00EA0D64" w:rsidRPr="00F208FA" w:rsidRDefault="00EA0D64" w:rsidP="00EA0D64">
      <w:pPr>
        <w:widowControl w:val="0"/>
        <w:numPr>
          <w:ilvl w:val="0"/>
          <w:numId w:val="3"/>
        </w:numPr>
        <w:shd w:val="clear" w:color="auto" w:fill="FFFFFF"/>
        <w:tabs>
          <w:tab w:val="left" w:pos="770"/>
        </w:tabs>
        <w:autoSpaceDE w:val="0"/>
        <w:autoSpaceDN w:val="0"/>
        <w:adjustRightInd w:val="0"/>
        <w:spacing w:line="300" w:lineRule="auto"/>
        <w:ind w:firstLine="540"/>
        <w:jc w:val="both"/>
        <w:rPr>
          <w:color w:val="000000"/>
          <w:spacing w:val="-17"/>
          <w:w w:val="105"/>
          <w:sz w:val="30"/>
          <w:szCs w:val="30"/>
        </w:rPr>
      </w:pPr>
      <w:r w:rsidRPr="00F208FA">
        <w:rPr>
          <w:color w:val="000000"/>
          <w:spacing w:val="-2"/>
          <w:w w:val="105"/>
          <w:sz w:val="30"/>
          <w:szCs w:val="30"/>
          <w:lang w:val="uk-UA"/>
        </w:rPr>
        <w:t xml:space="preserve"> </w:t>
      </w:r>
      <w:r w:rsidRPr="00F208FA">
        <w:rPr>
          <w:color w:val="000000"/>
          <w:spacing w:val="-2"/>
          <w:w w:val="105"/>
          <w:sz w:val="30"/>
          <w:szCs w:val="30"/>
        </w:rPr>
        <w:t>соматичні;</w:t>
      </w:r>
    </w:p>
    <w:p w:rsidR="00EA0D64" w:rsidRPr="00F208FA" w:rsidRDefault="00EA0D64" w:rsidP="00EA0D64">
      <w:pPr>
        <w:widowControl w:val="0"/>
        <w:numPr>
          <w:ilvl w:val="0"/>
          <w:numId w:val="3"/>
        </w:numPr>
        <w:shd w:val="clear" w:color="auto" w:fill="FFFFFF"/>
        <w:tabs>
          <w:tab w:val="left" w:pos="770"/>
        </w:tabs>
        <w:autoSpaceDE w:val="0"/>
        <w:autoSpaceDN w:val="0"/>
        <w:adjustRightInd w:val="0"/>
        <w:spacing w:line="300" w:lineRule="auto"/>
        <w:ind w:firstLine="540"/>
        <w:jc w:val="both"/>
        <w:rPr>
          <w:color w:val="000000"/>
          <w:spacing w:val="-17"/>
          <w:w w:val="105"/>
          <w:sz w:val="30"/>
          <w:szCs w:val="30"/>
        </w:rPr>
      </w:pPr>
      <w:r w:rsidRPr="00F208FA">
        <w:rPr>
          <w:color w:val="000000"/>
          <w:spacing w:val="-2"/>
          <w:w w:val="105"/>
          <w:sz w:val="30"/>
          <w:szCs w:val="30"/>
          <w:lang w:val="uk-UA"/>
        </w:rPr>
        <w:t xml:space="preserve"> </w:t>
      </w:r>
      <w:r w:rsidRPr="00F208FA">
        <w:rPr>
          <w:color w:val="000000"/>
          <w:spacing w:val="-2"/>
          <w:w w:val="105"/>
          <w:sz w:val="30"/>
          <w:szCs w:val="30"/>
        </w:rPr>
        <w:t>джгутикові;</w:t>
      </w:r>
    </w:p>
    <w:p w:rsidR="00EA0D64" w:rsidRPr="00F208FA" w:rsidRDefault="00EA0D64" w:rsidP="00EA0D64">
      <w:pPr>
        <w:widowControl w:val="0"/>
        <w:numPr>
          <w:ilvl w:val="0"/>
          <w:numId w:val="3"/>
        </w:numPr>
        <w:shd w:val="clear" w:color="auto" w:fill="FFFFFF"/>
        <w:tabs>
          <w:tab w:val="left" w:pos="770"/>
        </w:tabs>
        <w:autoSpaceDE w:val="0"/>
        <w:autoSpaceDN w:val="0"/>
        <w:adjustRightInd w:val="0"/>
        <w:spacing w:line="300" w:lineRule="auto"/>
        <w:ind w:firstLine="540"/>
        <w:jc w:val="both"/>
        <w:rPr>
          <w:color w:val="000000"/>
          <w:spacing w:val="-13"/>
          <w:w w:val="105"/>
          <w:sz w:val="30"/>
          <w:szCs w:val="30"/>
        </w:rPr>
      </w:pPr>
      <w:r w:rsidRPr="00F208FA">
        <w:rPr>
          <w:color w:val="000000"/>
          <w:spacing w:val="-2"/>
          <w:w w:val="105"/>
          <w:sz w:val="30"/>
          <w:szCs w:val="30"/>
          <w:lang w:val="uk-UA"/>
        </w:rPr>
        <w:t xml:space="preserve"> </w:t>
      </w:r>
      <w:r w:rsidRPr="00F208FA">
        <w:rPr>
          <w:color w:val="000000"/>
          <w:spacing w:val="-2"/>
          <w:w w:val="105"/>
          <w:sz w:val="30"/>
          <w:szCs w:val="30"/>
        </w:rPr>
        <w:t>капсульні.</w:t>
      </w:r>
    </w:p>
    <w:p w:rsidR="00EA0D64" w:rsidRPr="00F208FA" w:rsidRDefault="00EA0D64" w:rsidP="00EA0D64">
      <w:pPr>
        <w:shd w:val="clear" w:color="auto" w:fill="FFFFFF"/>
        <w:spacing w:line="300" w:lineRule="auto"/>
        <w:ind w:right="36" w:firstLine="540"/>
        <w:jc w:val="both"/>
        <w:rPr>
          <w:sz w:val="30"/>
          <w:szCs w:val="30"/>
        </w:rPr>
      </w:pPr>
      <w:r w:rsidRPr="00F208FA">
        <w:rPr>
          <w:color w:val="000000"/>
          <w:spacing w:val="5"/>
          <w:w w:val="105"/>
          <w:sz w:val="30"/>
          <w:szCs w:val="30"/>
        </w:rPr>
        <w:lastRenderedPageBreak/>
        <w:t>Усі бактерії мають специфічний соматичний антиген; у бак</w:t>
      </w:r>
      <w:r w:rsidRPr="00F208FA">
        <w:rPr>
          <w:color w:val="000000"/>
          <w:spacing w:val="5"/>
          <w:w w:val="105"/>
          <w:sz w:val="30"/>
          <w:szCs w:val="30"/>
        </w:rPr>
        <w:softHyphen/>
        <w:t>терій, що утворюють капсули, міститься ще й капсульний анти</w:t>
      </w:r>
      <w:r w:rsidRPr="00F208FA">
        <w:rPr>
          <w:color w:val="000000"/>
          <w:spacing w:val="5"/>
          <w:w w:val="105"/>
          <w:sz w:val="30"/>
          <w:szCs w:val="30"/>
        </w:rPr>
        <w:softHyphen/>
      </w:r>
      <w:r w:rsidRPr="00F208FA">
        <w:rPr>
          <w:color w:val="000000"/>
          <w:spacing w:val="8"/>
          <w:w w:val="105"/>
          <w:sz w:val="30"/>
          <w:szCs w:val="30"/>
        </w:rPr>
        <w:t>ген. Рухливі види бактерій мають соматичний та джгутиковий</w:t>
      </w:r>
      <w:r w:rsidRPr="00EF0025">
        <w:rPr>
          <w:color w:val="000000"/>
          <w:spacing w:val="8"/>
          <w:w w:val="105"/>
          <w:sz w:val="30"/>
          <w:szCs w:val="30"/>
        </w:rPr>
        <w:t xml:space="preserve"> </w:t>
      </w:r>
      <w:r w:rsidRPr="00F208FA">
        <w:rPr>
          <w:color w:val="000000"/>
          <w:spacing w:val="6"/>
          <w:w w:val="105"/>
          <w:sz w:val="30"/>
          <w:szCs w:val="30"/>
        </w:rPr>
        <w:t>антигени.</w:t>
      </w:r>
    </w:p>
    <w:p w:rsidR="00EA0D64" w:rsidRPr="00F208FA" w:rsidRDefault="00EA0D64" w:rsidP="00EA0D64">
      <w:pPr>
        <w:shd w:val="clear" w:color="auto" w:fill="FFFFFF"/>
        <w:spacing w:line="300" w:lineRule="auto"/>
        <w:ind w:firstLine="540"/>
        <w:jc w:val="both"/>
        <w:rPr>
          <w:sz w:val="30"/>
          <w:szCs w:val="30"/>
        </w:rPr>
      </w:pPr>
      <w:r w:rsidRPr="00F208FA">
        <w:rPr>
          <w:color w:val="000000"/>
          <w:spacing w:val="5"/>
          <w:w w:val="105"/>
          <w:sz w:val="30"/>
          <w:szCs w:val="30"/>
        </w:rPr>
        <w:t xml:space="preserve">Набутий специфічний імунітет супроводжується появою </w:t>
      </w:r>
      <w:r w:rsidRPr="00EF0025">
        <w:rPr>
          <w:i/>
          <w:color w:val="000000"/>
          <w:spacing w:val="5"/>
          <w:w w:val="105"/>
          <w:sz w:val="30"/>
          <w:szCs w:val="30"/>
        </w:rPr>
        <w:t>ан</w:t>
      </w:r>
      <w:r w:rsidRPr="00EF0025">
        <w:rPr>
          <w:i/>
          <w:color w:val="000000"/>
          <w:spacing w:val="7"/>
          <w:w w:val="105"/>
          <w:sz w:val="30"/>
          <w:szCs w:val="30"/>
        </w:rPr>
        <w:t>титіл</w:t>
      </w:r>
      <w:r w:rsidRPr="00F208FA">
        <w:rPr>
          <w:color w:val="000000"/>
          <w:spacing w:val="7"/>
          <w:w w:val="105"/>
          <w:sz w:val="30"/>
          <w:szCs w:val="30"/>
        </w:rPr>
        <w:t xml:space="preserve">, що містяться в рідинах організму, особливо в сироватці </w:t>
      </w:r>
      <w:r w:rsidRPr="00F208FA">
        <w:rPr>
          <w:color w:val="000000"/>
          <w:spacing w:val="6"/>
          <w:w w:val="105"/>
          <w:sz w:val="30"/>
          <w:szCs w:val="30"/>
        </w:rPr>
        <w:t xml:space="preserve">крові. Вважають, що </w:t>
      </w:r>
      <w:r w:rsidRPr="00EF0025">
        <w:rPr>
          <w:i/>
          <w:color w:val="000000"/>
          <w:spacing w:val="6"/>
          <w:w w:val="105"/>
          <w:sz w:val="30"/>
          <w:szCs w:val="30"/>
        </w:rPr>
        <w:t>антитіла</w:t>
      </w:r>
      <w:r w:rsidRPr="00F208FA">
        <w:rPr>
          <w:color w:val="000000"/>
          <w:spacing w:val="6"/>
          <w:w w:val="105"/>
          <w:sz w:val="30"/>
          <w:szCs w:val="30"/>
        </w:rPr>
        <w:t xml:space="preserve"> - це змінені глобуліни крові, зок</w:t>
      </w:r>
      <w:r w:rsidRPr="00F208FA">
        <w:rPr>
          <w:color w:val="000000"/>
          <w:spacing w:val="7"/>
          <w:w w:val="105"/>
          <w:sz w:val="30"/>
          <w:szCs w:val="30"/>
        </w:rPr>
        <w:t xml:space="preserve">рема фракції гамаглобулінів. Антитіло відрізняється від інших </w:t>
      </w:r>
      <w:r w:rsidRPr="00F208FA">
        <w:rPr>
          <w:color w:val="000000"/>
          <w:spacing w:val="5"/>
          <w:w w:val="105"/>
          <w:sz w:val="30"/>
          <w:szCs w:val="30"/>
        </w:rPr>
        <w:t xml:space="preserve">глобулінів сироватки своєю специфічністю, яка полягає в тому, </w:t>
      </w:r>
      <w:r w:rsidRPr="00F208FA">
        <w:rPr>
          <w:color w:val="000000"/>
          <w:spacing w:val="2"/>
          <w:w w:val="105"/>
          <w:sz w:val="30"/>
          <w:szCs w:val="30"/>
        </w:rPr>
        <w:t xml:space="preserve">що рідини з вмістом цих антитіл виявляють спрямовану дію лише </w:t>
      </w:r>
      <w:r w:rsidRPr="00F208FA">
        <w:rPr>
          <w:color w:val="000000"/>
          <w:spacing w:val="6"/>
          <w:w w:val="105"/>
          <w:sz w:val="30"/>
          <w:szCs w:val="30"/>
        </w:rPr>
        <w:t>на той хвороботворний агент (специфічний антиген), під впли</w:t>
      </w:r>
      <w:r w:rsidRPr="00F208FA">
        <w:rPr>
          <w:color w:val="000000"/>
          <w:spacing w:val="6"/>
          <w:w w:val="105"/>
          <w:sz w:val="30"/>
          <w:szCs w:val="30"/>
        </w:rPr>
        <w:softHyphen/>
      </w:r>
      <w:r w:rsidRPr="00F208FA">
        <w:rPr>
          <w:color w:val="000000"/>
          <w:spacing w:val="5"/>
          <w:w w:val="105"/>
          <w:sz w:val="30"/>
          <w:szCs w:val="30"/>
        </w:rPr>
        <w:t>вом якого виникли ці антитіла. Наприклад, сироватка крові тва</w:t>
      </w:r>
      <w:r w:rsidRPr="00F208FA">
        <w:rPr>
          <w:color w:val="000000"/>
          <w:spacing w:val="5"/>
          <w:w w:val="105"/>
          <w:sz w:val="30"/>
          <w:szCs w:val="30"/>
        </w:rPr>
        <w:softHyphen/>
      </w:r>
      <w:r w:rsidRPr="00F208FA">
        <w:rPr>
          <w:color w:val="000000"/>
          <w:spacing w:val="3"/>
          <w:w w:val="105"/>
          <w:sz w:val="30"/>
          <w:szCs w:val="30"/>
        </w:rPr>
        <w:t xml:space="preserve">рини, що перехворіла на сальмонельоз, нейтралізує шкідливу дію </w:t>
      </w:r>
      <w:r w:rsidRPr="00F208FA">
        <w:rPr>
          <w:color w:val="000000"/>
          <w:spacing w:val="6"/>
          <w:w w:val="105"/>
          <w:sz w:val="30"/>
          <w:szCs w:val="30"/>
        </w:rPr>
        <w:t>відповідного антигену, а сироватка крові тварини, що перехво</w:t>
      </w:r>
      <w:r w:rsidRPr="00F208FA">
        <w:rPr>
          <w:color w:val="000000"/>
          <w:spacing w:val="6"/>
          <w:w w:val="105"/>
          <w:sz w:val="30"/>
          <w:szCs w:val="30"/>
        </w:rPr>
        <w:softHyphen/>
      </w:r>
      <w:r w:rsidRPr="00F208FA">
        <w:rPr>
          <w:color w:val="000000"/>
          <w:spacing w:val="5"/>
          <w:w w:val="105"/>
          <w:sz w:val="30"/>
          <w:szCs w:val="30"/>
        </w:rPr>
        <w:t>ріла на правець, нейтралізує правцевий токсин. Наявність анти</w:t>
      </w:r>
      <w:r w:rsidRPr="00F208FA">
        <w:rPr>
          <w:color w:val="000000"/>
          <w:spacing w:val="6"/>
          <w:w w:val="105"/>
          <w:sz w:val="30"/>
          <w:szCs w:val="30"/>
        </w:rPr>
        <w:t xml:space="preserve"> тіл у тканинних соках тварини свідчить про те, що цей організм </w:t>
      </w:r>
      <w:r w:rsidRPr="00F208FA">
        <w:rPr>
          <w:color w:val="000000"/>
          <w:spacing w:val="3"/>
          <w:w w:val="105"/>
          <w:sz w:val="30"/>
          <w:szCs w:val="30"/>
        </w:rPr>
        <w:t>зазнав впливу відповідного антигену, який і став причиною утво</w:t>
      </w:r>
      <w:r w:rsidRPr="00F208FA">
        <w:rPr>
          <w:color w:val="000000"/>
          <w:spacing w:val="3"/>
          <w:w w:val="105"/>
          <w:sz w:val="30"/>
          <w:szCs w:val="30"/>
        </w:rPr>
        <w:softHyphen/>
      </w:r>
      <w:r w:rsidRPr="00F208FA">
        <w:rPr>
          <w:color w:val="000000"/>
          <w:spacing w:val="6"/>
          <w:w w:val="105"/>
          <w:sz w:val="30"/>
          <w:szCs w:val="30"/>
        </w:rPr>
        <w:t xml:space="preserve">рення специфічних для нього антитіл. На принципі виявлення в </w:t>
      </w:r>
      <w:r w:rsidRPr="00F208FA">
        <w:rPr>
          <w:color w:val="000000"/>
          <w:spacing w:val="7"/>
          <w:w w:val="105"/>
          <w:sz w:val="30"/>
          <w:szCs w:val="30"/>
        </w:rPr>
        <w:t>сироватці крові відповідних антитіл ґрунтуються методи серо</w:t>
      </w:r>
      <w:r w:rsidRPr="00F208FA">
        <w:rPr>
          <w:color w:val="000000"/>
          <w:spacing w:val="7"/>
          <w:w w:val="105"/>
          <w:sz w:val="30"/>
          <w:szCs w:val="30"/>
        </w:rPr>
        <w:softHyphen/>
        <w:t>логічної діагностики інфекційних хвороб тварин та людини.</w:t>
      </w:r>
    </w:p>
    <w:p w:rsidR="00EA0D64" w:rsidRPr="00F208FA" w:rsidRDefault="00EA0D64" w:rsidP="00EA0D64">
      <w:pPr>
        <w:shd w:val="clear" w:color="auto" w:fill="FFFFFF"/>
        <w:spacing w:line="300" w:lineRule="auto"/>
        <w:ind w:left="72" w:right="22" w:firstLine="540"/>
        <w:jc w:val="both"/>
        <w:rPr>
          <w:sz w:val="30"/>
          <w:szCs w:val="30"/>
        </w:rPr>
      </w:pPr>
      <w:r w:rsidRPr="00F208FA">
        <w:rPr>
          <w:b/>
          <w:color w:val="000000"/>
          <w:spacing w:val="5"/>
          <w:w w:val="105"/>
          <w:sz w:val="30"/>
          <w:szCs w:val="30"/>
        </w:rPr>
        <w:t>Опсоніни</w:t>
      </w:r>
      <w:r w:rsidRPr="00F208FA">
        <w:rPr>
          <w:color w:val="000000"/>
          <w:spacing w:val="5"/>
          <w:w w:val="105"/>
          <w:sz w:val="30"/>
          <w:szCs w:val="30"/>
        </w:rPr>
        <w:t xml:space="preserve"> - антитіла, які можна виявити в нормальній та іму</w:t>
      </w:r>
      <w:r w:rsidRPr="00F208FA">
        <w:rPr>
          <w:color w:val="000000"/>
          <w:spacing w:val="6"/>
          <w:w w:val="105"/>
          <w:sz w:val="30"/>
          <w:szCs w:val="30"/>
        </w:rPr>
        <w:t>нній сироватці крові тварин. Вони сенсибілізують мікробні клі</w:t>
      </w:r>
      <w:r w:rsidRPr="00F208FA">
        <w:rPr>
          <w:color w:val="000000"/>
          <w:spacing w:val="7"/>
          <w:w w:val="105"/>
          <w:sz w:val="30"/>
          <w:szCs w:val="30"/>
        </w:rPr>
        <w:t>тини до наступного захоплення й зруйнування їх фагоцитами.</w:t>
      </w:r>
    </w:p>
    <w:p w:rsidR="00EA0D64" w:rsidRPr="00F208FA" w:rsidRDefault="00EA0D64" w:rsidP="00EA0D64">
      <w:pPr>
        <w:shd w:val="clear" w:color="auto" w:fill="FFFFFF"/>
        <w:spacing w:line="300" w:lineRule="auto"/>
        <w:ind w:left="65" w:right="22" w:firstLine="540"/>
        <w:jc w:val="both"/>
        <w:rPr>
          <w:sz w:val="30"/>
          <w:szCs w:val="30"/>
        </w:rPr>
      </w:pPr>
      <w:r w:rsidRPr="00F208FA">
        <w:rPr>
          <w:b/>
          <w:color w:val="000000"/>
          <w:spacing w:val="7"/>
          <w:w w:val="105"/>
          <w:sz w:val="30"/>
          <w:szCs w:val="30"/>
        </w:rPr>
        <w:t>Імунологічна пам'ять</w:t>
      </w:r>
      <w:r w:rsidRPr="00F208FA">
        <w:rPr>
          <w:color w:val="000000"/>
          <w:spacing w:val="7"/>
          <w:w w:val="105"/>
          <w:sz w:val="30"/>
          <w:szCs w:val="30"/>
        </w:rPr>
        <w:t xml:space="preserve"> - це здатність організму реагувати на повторне введення агенту швидше та ефективніше. Її носіями є </w:t>
      </w:r>
      <w:r w:rsidRPr="00F208FA">
        <w:rPr>
          <w:color w:val="000000"/>
          <w:spacing w:val="4"/>
          <w:w w:val="105"/>
          <w:sz w:val="30"/>
          <w:szCs w:val="30"/>
        </w:rPr>
        <w:t xml:space="preserve">Т- і В-лімфоцити, які взаємодіяли з відповідним антигеном. Такі </w:t>
      </w:r>
      <w:r w:rsidRPr="00F208FA">
        <w:rPr>
          <w:color w:val="000000"/>
          <w:spacing w:val="7"/>
          <w:w w:val="105"/>
          <w:sz w:val="30"/>
          <w:szCs w:val="30"/>
        </w:rPr>
        <w:t xml:space="preserve">антигенстимульовані лімфоцити тривалий час рециркулюють в </w:t>
      </w:r>
      <w:r w:rsidRPr="00F208FA">
        <w:rPr>
          <w:bCs/>
          <w:color w:val="000000"/>
          <w:spacing w:val="8"/>
          <w:w w:val="105"/>
          <w:sz w:val="30"/>
          <w:szCs w:val="30"/>
        </w:rPr>
        <w:t>організмі,</w:t>
      </w:r>
      <w:r w:rsidRPr="00F208FA">
        <w:rPr>
          <w:b/>
          <w:bCs/>
          <w:color w:val="000000"/>
          <w:spacing w:val="8"/>
          <w:w w:val="105"/>
          <w:sz w:val="30"/>
          <w:szCs w:val="30"/>
        </w:rPr>
        <w:t xml:space="preserve"> </w:t>
      </w:r>
      <w:r w:rsidRPr="00F208FA">
        <w:rPr>
          <w:color w:val="000000"/>
          <w:spacing w:val="8"/>
          <w:w w:val="105"/>
          <w:sz w:val="30"/>
          <w:szCs w:val="30"/>
        </w:rPr>
        <w:t xml:space="preserve">забезпечуючи резерв імунокомпетентних клітин та </w:t>
      </w:r>
      <w:r w:rsidRPr="00F208FA">
        <w:rPr>
          <w:color w:val="000000"/>
          <w:spacing w:val="7"/>
          <w:w w:val="105"/>
          <w:sz w:val="30"/>
          <w:szCs w:val="30"/>
        </w:rPr>
        <w:t>імунну відповідь на зараження.</w:t>
      </w:r>
    </w:p>
    <w:p w:rsidR="00EA0D64" w:rsidRPr="00F208FA" w:rsidRDefault="00EA0D64" w:rsidP="00EA0D64">
      <w:pPr>
        <w:shd w:val="clear" w:color="auto" w:fill="FFFFFF"/>
        <w:spacing w:line="300" w:lineRule="auto"/>
        <w:ind w:left="58" w:right="36" w:firstLine="540"/>
        <w:jc w:val="both"/>
        <w:rPr>
          <w:sz w:val="30"/>
          <w:szCs w:val="30"/>
        </w:rPr>
      </w:pPr>
      <w:r w:rsidRPr="00F208FA">
        <w:rPr>
          <w:color w:val="000000"/>
          <w:spacing w:val="7"/>
          <w:w w:val="105"/>
          <w:sz w:val="30"/>
          <w:szCs w:val="30"/>
        </w:rPr>
        <w:t>Стійкість організму до інфекції не є сталою. Напруженість природного й штучного імунітету може змінюватися під впли</w:t>
      </w:r>
      <w:r w:rsidRPr="00F208FA">
        <w:rPr>
          <w:color w:val="000000"/>
          <w:spacing w:val="7"/>
          <w:w w:val="105"/>
          <w:sz w:val="30"/>
          <w:szCs w:val="30"/>
        </w:rPr>
        <w:softHyphen/>
      </w:r>
      <w:r w:rsidRPr="00F208FA">
        <w:rPr>
          <w:color w:val="000000"/>
          <w:spacing w:val="6"/>
          <w:w w:val="105"/>
          <w:sz w:val="30"/>
          <w:szCs w:val="30"/>
        </w:rPr>
        <w:t xml:space="preserve">вом різних факторів (генетичного, типу нервової системи, віку, </w:t>
      </w:r>
      <w:r w:rsidRPr="00F208FA">
        <w:rPr>
          <w:color w:val="000000"/>
          <w:spacing w:val="6"/>
          <w:w w:val="105"/>
          <w:sz w:val="30"/>
          <w:szCs w:val="30"/>
        </w:rPr>
        <w:lastRenderedPageBreak/>
        <w:t>умов годування, утримання, експлуатації, санітарно-гігієнічно</w:t>
      </w:r>
      <w:r w:rsidRPr="00F208FA">
        <w:rPr>
          <w:color w:val="000000"/>
          <w:spacing w:val="6"/>
          <w:w w:val="105"/>
          <w:sz w:val="30"/>
          <w:szCs w:val="30"/>
        </w:rPr>
        <w:softHyphen/>
      </w:r>
      <w:r w:rsidRPr="00F208FA">
        <w:rPr>
          <w:color w:val="000000"/>
          <w:spacing w:val="3"/>
          <w:w w:val="105"/>
          <w:sz w:val="30"/>
          <w:szCs w:val="30"/>
        </w:rPr>
        <w:t>го стану тощо).</w:t>
      </w:r>
    </w:p>
    <w:p w:rsidR="00EA0D64" w:rsidRPr="00F208FA" w:rsidRDefault="00EA0D64" w:rsidP="00EA0D64">
      <w:pPr>
        <w:shd w:val="clear" w:color="auto" w:fill="FFFFFF"/>
        <w:spacing w:line="300" w:lineRule="auto"/>
        <w:ind w:left="29" w:right="43" w:firstLine="540"/>
        <w:jc w:val="both"/>
        <w:rPr>
          <w:sz w:val="30"/>
          <w:szCs w:val="30"/>
        </w:rPr>
      </w:pPr>
      <w:r w:rsidRPr="00F208FA">
        <w:rPr>
          <w:color w:val="000000"/>
          <w:spacing w:val="8"/>
          <w:w w:val="105"/>
          <w:sz w:val="30"/>
          <w:szCs w:val="30"/>
        </w:rPr>
        <w:t xml:space="preserve">Напруженість і тривалість штучного імунітету залежать як </w:t>
      </w:r>
      <w:r w:rsidRPr="00F208FA">
        <w:rPr>
          <w:color w:val="000000"/>
          <w:spacing w:val="7"/>
          <w:w w:val="105"/>
          <w:sz w:val="30"/>
          <w:szCs w:val="30"/>
        </w:rPr>
        <w:t>від активності застосованої вакцини, кількості та способу вве</w:t>
      </w:r>
      <w:r w:rsidRPr="00F208FA">
        <w:rPr>
          <w:color w:val="000000"/>
          <w:spacing w:val="7"/>
          <w:w w:val="105"/>
          <w:sz w:val="30"/>
          <w:szCs w:val="30"/>
        </w:rPr>
        <w:softHyphen/>
        <w:t xml:space="preserve">дення її в організм, так і від здатності організму реагувати на </w:t>
      </w:r>
      <w:r w:rsidRPr="00F208FA">
        <w:rPr>
          <w:color w:val="000000"/>
          <w:spacing w:val="4"/>
          <w:w w:val="105"/>
          <w:sz w:val="30"/>
          <w:szCs w:val="30"/>
        </w:rPr>
        <w:t xml:space="preserve">введений антиген (вакцину) виробленням специфічних захисних </w:t>
      </w:r>
      <w:r w:rsidRPr="00F208FA">
        <w:rPr>
          <w:color w:val="000000"/>
          <w:spacing w:val="5"/>
          <w:w w:val="105"/>
          <w:sz w:val="30"/>
          <w:szCs w:val="30"/>
        </w:rPr>
        <w:t xml:space="preserve">антитіл. Залежно від того, живою чи вбитою вакциною зроблено </w:t>
      </w:r>
      <w:r w:rsidRPr="00F208FA">
        <w:rPr>
          <w:color w:val="000000"/>
          <w:spacing w:val="9"/>
          <w:w w:val="105"/>
          <w:sz w:val="30"/>
          <w:szCs w:val="30"/>
        </w:rPr>
        <w:t xml:space="preserve">щеплення, резистентність буде формуватися по-різному. Так, наприклад, у разі щеплення живою поліоміелітною вакциною </w:t>
      </w:r>
      <w:r w:rsidRPr="00F208FA">
        <w:rPr>
          <w:color w:val="000000"/>
          <w:spacing w:val="7"/>
          <w:w w:val="105"/>
          <w:sz w:val="30"/>
          <w:szCs w:val="30"/>
        </w:rPr>
        <w:t>поряд із гуморальним імунітетом створюється клітинна резис</w:t>
      </w:r>
      <w:r w:rsidRPr="00F208FA">
        <w:rPr>
          <w:color w:val="000000"/>
          <w:spacing w:val="7"/>
          <w:w w:val="105"/>
          <w:sz w:val="30"/>
          <w:szCs w:val="30"/>
        </w:rPr>
        <w:softHyphen/>
      </w:r>
      <w:r w:rsidRPr="00F208FA">
        <w:rPr>
          <w:color w:val="000000"/>
          <w:spacing w:val="8"/>
          <w:w w:val="105"/>
          <w:sz w:val="30"/>
          <w:szCs w:val="30"/>
        </w:rPr>
        <w:t xml:space="preserve">тентність. Гуморальний імунітет захищає від захворювання, а </w:t>
      </w:r>
      <w:r w:rsidRPr="00F208FA">
        <w:rPr>
          <w:color w:val="000000"/>
          <w:spacing w:val="5"/>
          <w:w w:val="105"/>
          <w:sz w:val="30"/>
          <w:szCs w:val="30"/>
        </w:rPr>
        <w:t>резистентність тканин створює такі умови, які виключають при</w:t>
      </w:r>
      <w:r w:rsidRPr="00F208FA">
        <w:rPr>
          <w:color w:val="000000"/>
          <w:spacing w:val="5"/>
          <w:w w:val="105"/>
          <w:sz w:val="30"/>
          <w:szCs w:val="30"/>
        </w:rPr>
        <w:softHyphen/>
      </w:r>
      <w:r w:rsidRPr="00F208FA">
        <w:rPr>
          <w:color w:val="000000"/>
          <w:spacing w:val="9"/>
          <w:w w:val="105"/>
          <w:sz w:val="30"/>
          <w:szCs w:val="30"/>
        </w:rPr>
        <w:t xml:space="preserve">живлення збудника, що не допускає формування "здорового" </w:t>
      </w:r>
      <w:r w:rsidRPr="00F208FA">
        <w:rPr>
          <w:color w:val="000000"/>
          <w:spacing w:val="8"/>
          <w:w w:val="105"/>
          <w:sz w:val="30"/>
          <w:szCs w:val="30"/>
        </w:rPr>
        <w:t>носійства й сприяє припиненню циркуляції збудника.</w:t>
      </w:r>
    </w:p>
    <w:p w:rsidR="00EA0D64" w:rsidRPr="00F208FA" w:rsidRDefault="00EA0D64" w:rsidP="00EA0D64">
      <w:pPr>
        <w:shd w:val="clear" w:color="auto" w:fill="FFFFFF"/>
        <w:spacing w:line="300" w:lineRule="auto"/>
        <w:ind w:left="14" w:right="79" w:firstLine="540"/>
        <w:jc w:val="both"/>
        <w:rPr>
          <w:sz w:val="30"/>
          <w:szCs w:val="30"/>
        </w:rPr>
      </w:pPr>
      <w:r w:rsidRPr="00F208FA">
        <w:rPr>
          <w:color w:val="000000"/>
          <w:spacing w:val="4"/>
          <w:w w:val="105"/>
          <w:sz w:val="30"/>
          <w:szCs w:val="30"/>
        </w:rPr>
        <w:t>Стан нервової системи значно впливає на чутливість організ</w:t>
      </w:r>
      <w:r w:rsidRPr="00F208FA">
        <w:rPr>
          <w:color w:val="000000"/>
          <w:spacing w:val="4"/>
          <w:w w:val="105"/>
          <w:sz w:val="30"/>
          <w:szCs w:val="30"/>
        </w:rPr>
        <w:softHyphen/>
      </w:r>
      <w:r w:rsidRPr="00F208FA">
        <w:rPr>
          <w:color w:val="000000"/>
          <w:spacing w:val="11"/>
          <w:w w:val="105"/>
          <w:sz w:val="30"/>
          <w:szCs w:val="30"/>
        </w:rPr>
        <w:t xml:space="preserve">му до інфекції. Тварини в ранньому віці сприйнятливіші до </w:t>
      </w:r>
      <w:r w:rsidRPr="00F208FA">
        <w:rPr>
          <w:color w:val="000000"/>
          <w:spacing w:val="3"/>
          <w:w w:val="105"/>
          <w:sz w:val="30"/>
          <w:szCs w:val="30"/>
        </w:rPr>
        <w:t xml:space="preserve">інфекційних хвороб, ніж дорослі. Це пояснюється, з одного боку, </w:t>
      </w:r>
      <w:r w:rsidRPr="00F208FA">
        <w:rPr>
          <w:color w:val="000000"/>
          <w:spacing w:val="5"/>
          <w:w w:val="105"/>
          <w:sz w:val="30"/>
          <w:szCs w:val="30"/>
        </w:rPr>
        <w:t>недостатністю гуморальних факторів імунітету, а з іншого - не</w:t>
      </w:r>
      <w:r w:rsidRPr="00F208FA">
        <w:rPr>
          <w:color w:val="000000"/>
          <w:spacing w:val="5"/>
          <w:w w:val="105"/>
          <w:sz w:val="30"/>
          <w:szCs w:val="30"/>
        </w:rPr>
        <w:softHyphen/>
      </w:r>
      <w:r w:rsidRPr="00F208FA">
        <w:rPr>
          <w:color w:val="000000"/>
          <w:spacing w:val="8"/>
          <w:w w:val="105"/>
          <w:sz w:val="30"/>
          <w:szCs w:val="30"/>
        </w:rPr>
        <w:t>сприятливими умовами їх мешкання.</w:t>
      </w:r>
    </w:p>
    <w:p w:rsidR="00EA0D64" w:rsidRPr="00F208FA" w:rsidRDefault="00EA0D64" w:rsidP="00EA0D64">
      <w:pPr>
        <w:shd w:val="clear" w:color="auto" w:fill="FFFFFF"/>
        <w:tabs>
          <w:tab w:val="left" w:pos="3432"/>
        </w:tabs>
        <w:spacing w:line="300" w:lineRule="auto"/>
        <w:ind w:left="115" w:firstLine="540"/>
        <w:jc w:val="both"/>
        <w:rPr>
          <w:sz w:val="30"/>
          <w:szCs w:val="30"/>
        </w:rPr>
      </w:pPr>
      <w:r w:rsidRPr="00F208FA">
        <w:rPr>
          <w:color w:val="000000"/>
          <w:spacing w:val="6"/>
          <w:w w:val="105"/>
          <w:sz w:val="30"/>
          <w:szCs w:val="30"/>
        </w:rPr>
        <w:t>Повноцінність раціонів, особливо за вмістом білків, вітамі</w:t>
      </w:r>
      <w:r w:rsidRPr="00F208FA">
        <w:rPr>
          <w:color w:val="000000"/>
          <w:spacing w:val="6"/>
          <w:w w:val="105"/>
          <w:sz w:val="30"/>
          <w:szCs w:val="30"/>
        </w:rPr>
        <w:softHyphen/>
      </w:r>
      <w:r w:rsidRPr="00F208FA">
        <w:rPr>
          <w:color w:val="000000"/>
          <w:spacing w:val="8"/>
          <w:w w:val="105"/>
          <w:sz w:val="30"/>
          <w:szCs w:val="30"/>
        </w:rPr>
        <w:t xml:space="preserve">нів та мікроелементів, справляє значний вплив на підвищення </w:t>
      </w:r>
      <w:r w:rsidRPr="00F208FA">
        <w:rPr>
          <w:color w:val="000000"/>
          <w:spacing w:val="7"/>
          <w:w w:val="105"/>
          <w:sz w:val="30"/>
          <w:szCs w:val="30"/>
        </w:rPr>
        <w:t xml:space="preserve">природної резистентності організму до інфекції та інвазії. При </w:t>
      </w:r>
      <w:r w:rsidRPr="00F208FA">
        <w:rPr>
          <w:color w:val="000000"/>
          <w:spacing w:val="4"/>
          <w:w w:val="105"/>
          <w:sz w:val="30"/>
          <w:szCs w:val="30"/>
        </w:rPr>
        <w:t>неповноцінних раціонах значно знижується не лише загальна ре</w:t>
      </w:r>
      <w:r w:rsidRPr="00F208FA">
        <w:rPr>
          <w:color w:val="000000"/>
          <w:spacing w:val="7"/>
          <w:w w:val="105"/>
          <w:sz w:val="30"/>
          <w:szCs w:val="30"/>
        </w:rPr>
        <w:t xml:space="preserve">зистентність організму, а й утворення специфічних антитіл під </w:t>
      </w:r>
      <w:r w:rsidRPr="00F208FA">
        <w:rPr>
          <w:color w:val="000000"/>
          <w:spacing w:val="15"/>
          <w:w w:val="105"/>
          <w:sz w:val="30"/>
          <w:szCs w:val="30"/>
        </w:rPr>
        <w:t>час проведення запобіжних щеплень.</w:t>
      </w:r>
    </w:p>
    <w:p w:rsidR="00EA0D64" w:rsidRPr="00F208FA" w:rsidRDefault="00EA0D64" w:rsidP="00EA0D64">
      <w:pPr>
        <w:shd w:val="clear" w:color="auto" w:fill="FFFFFF"/>
        <w:spacing w:line="300" w:lineRule="auto"/>
        <w:ind w:left="814" w:firstLine="540"/>
        <w:jc w:val="both"/>
        <w:rPr>
          <w:b/>
          <w:color w:val="000000"/>
          <w:spacing w:val="1"/>
          <w:sz w:val="30"/>
          <w:szCs w:val="30"/>
          <w:lang w:val="uk-UA"/>
        </w:rPr>
      </w:pPr>
    </w:p>
    <w:p w:rsidR="00EA0D64" w:rsidRPr="00EA0D64" w:rsidRDefault="00EA0D64" w:rsidP="00EA0D64">
      <w:pPr>
        <w:shd w:val="clear" w:color="auto" w:fill="FFFFFF"/>
        <w:spacing w:line="300" w:lineRule="auto"/>
        <w:ind w:left="814" w:firstLine="540"/>
        <w:jc w:val="center"/>
        <w:rPr>
          <w:b/>
          <w:color w:val="000000"/>
          <w:spacing w:val="1"/>
          <w:sz w:val="30"/>
          <w:szCs w:val="30"/>
        </w:rPr>
      </w:pPr>
    </w:p>
    <w:p w:rsidR="00EA0D64" w:rsidRPr="00EA0D64" w:rsidRDefault="00EA0D64" w:rsidP="00EA0D64">
      <w:pPr>
        <w:shd w:val="clear" w:color="auto" w:fill="FFFFFF"/>
        <w:spacing w:line="300" w:lineRule="auto"/>
        <w:ind w:left="814" w:firstLine="540"/>
        <w:jc w:val="center"/>
        <w:rPr>
          <w:b/>
          <w:color w:val="000000"/>
          <w:spacing w:val="1"/>
          <w:sz w:val="30"/>
          <w:szCs w:val="30"/>
        </w:rPr>
      </w:pPr>
    </w:p>
    <w:p w:rsidR="004B5CCD" w:rsidRDefault="004B5CCD"/>
    <w:sectPr w:rsidR="004B5CC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718" w:rsidRDefault="005F5718" w:rsidP="0096110F">
      <w:r>
        <w:separator/>
      </w:r>
    </w:p>
  </w:endnote>
  <w:endnote w:type="continuationSeparator" w:id="0">
    <w:p w:rsidR="005F5718" w:rsidRDefault="005F5718" w:rsidP="00961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2219922"/>
      <w:docPartObj>
        <w:docPartGallery w:val="Page Numbers (Bottom of Page)"/>
        <w:docPartUnique/>
      </w:docPartObj>
    </w:sdtPr>
    <w:sdtContent>
      <w:p w:rsidR="0096110F" w:rsidRDefault="0096110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6110F" w:rsidRDefault="0096110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718" w:rsidRDefault="005F5718" w:rsidP="0096110F">
      <w:r>
        <w:separator/>
      </w:r>
    </w:p>
  </w:footnote>
  <w:footnote w:type="continuationSeparator" w:id="0">
    <w:p w:rsidR="005F5718" w:rsidRDefault="005F5718" w:rsidP="009611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53FF"/>
    <w:multiLevelType w:val="singleLevel"/>
    <w:tmpl w:val="67DE4A6C"/>
    <w:lvl w:ilvl="0">
      <w:start w:val="1"/>
      <w:numFmt w:val="decimal"/>
      <w:lvlText w:val="%1)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">
    <w:nsid w:val="16D228BE"/>
    <w:multiLevelType w:val="hybridMultilevel"/>
    <w:tmpl w:val="2A6E12E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B485C4A"/>
    <w:multiLevelType w:val="singleLevel"/>
    <w:tmpl w:val="B13AA5F0"/>
    <w:lvl w:ilvl="0">
      <w:start w:val="1"/>
      <w:numFmt w:val="decimal"/>
      <w:lvlText w:val="%1)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2B3"/>
    <w:rsid w:val="004B5CCD"/>
    <w:rsid w:val="005F5718"/>
    <w:rsid w:val="009232B3"/>
    <w:rsid w:val="0096110F"/>
    <w:rsid w:val="00EA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11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611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611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611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6110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110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11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611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611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611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6110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110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2325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2379</Words>
  <Characters>13562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2015-09-14T13:04:00Z</cp:lastPrinted>
  <dcterms:created xsi:type="dcterms:W3CDTF">2015-09-14T12:18:00Z</dcterms:created>
  <dcterms:modified xsi:type="dcterms:W3CDTF">2015-09-14T13:05:00Z</dcterms:modified>
</cp:coreProperties>
</file>