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A9" w:rsidRDefault="00583AA9" w:rsidP="00C30C69">
      <w:pPr>
        <w:shd w:val="clear" w:color="auto" w:fill="FFFFFF"/>
        <w:tabs>
          <w:tab w:val="left" w:pos="993"/>
        </w:tabs>
        <w:spacing w:line="300" w:lineRule="auto"/>
        <w:ind w:right="461" w:firstLine="540"/>
        <w:jc w:val="center"/>
        <w:rPr>
          <w:b/>
          <w:color w:val="000000"/>
          <w:spacing w:val="1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1"/>
          <w:sz w:val="30"/>
          <w:szCs w:val="30"/>
          <w:lang w:val="uk-UA"/>
        </w:rPr>
        <w:t>Лекція 8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461" w:firstLine="540"/>
        <w:jc w:val="center"/>
        <w:rPr>
          <w:b/>
          <w:color w:val="000000"/>
          <w:spacing w:val="2"/>
          <w:sz w:val="30"/>
          <w:szCs w:val="30"/>
        </w:rPr>
      </w:pPr>
      <w:r w:rsidRPr="00F208FA">
        <w:rPr>
          <w:b/>
          <w:color w:val="000000"/>
          <w:spacing w:val="1"/>
          <w:sz w:val="30"/>
          <w:szCs w:val="30"/>
        </w:rPr>
        <w:t xml:space="preserve">Санітарно-епідеміологічний нагляд </w:t>
      </w:r>
      <w:r w:rsidRPr="00F208FA">
        <w:rPr>
          <w:b/>
          <w:color w:val="000000"/>
          <w:spacing w:val="2"/>
          <w:sz w:val="30"/>
          <w:szCs w:val="30"/>
        </w:rPr>
        <w:t>за станом довкілля та протиепізоотичні заходи</w:t>
      </w:r>
    </w:p>
    <w:p w:rsidR="00C30C69" w:rsidRPr="0068798B" w:rsidRDefault="00C30C69" w:rsidP="00C30C69">
      <w:pPr>
        <w:widowControl w:val="0"/>
        <w:numPr>
          <w:ilvl w:val="0"/>
          <w:numId w:val="3"/>
        </w:numPr>
        <w:shd w:val="clear" w:color="auto" w:fill="FFFFFF"/>
        <w:tabs>
          <w:tab w:val="clear" w:pos="1445"/>
          <w:tab w:val="num" w:pos="540"/>
          <w:tab w:val="left" w:pos="1080"/>
        </w:tabs>
        <w:autoSpaceDE w:val="0"/>
        <w:autoSpaceDN w:val="0"/>
        <w:adjustRightInd w:val="0"/>
        <w:spacing w:line="300" w:lineRule="auto"/>
        <w:ind w:left="540" w:right="461" w:firstLine="0"/>
        <w:jc w:val="both"/>
        <w:rPr>
          <w:color w:val="000000"/>
          <w:spacing w:val="-2"/>
          <w:sz w:val="30"/>
          <w:szCs w:val="30"/>
        </w:rPr>
      </w:pPr>
      <w:r w:rsidRPr="00F208FA">
        <w:rPr>
          <w:color w:val="000000"/>
          <w:spacing w:val="-3"/>
          <w:sz w:val="30"/>
          <w:szCs w:val="30"/>
        </w:rPr>
        <w:t xml:space="preserve">Система санітарно-епідеміологічного нагляду </w:t>
      </w:r>
      <w:r w:rsidRPr="00F208FA">
        <w:rPr>
          <w:color w:val="000000"/>
          <w:spacing w:val="-2"/>
          <w:sz w:val="30"/>
          <w:szCs w:val="30"/>
        </w:rPr>
        <w:t xml:space="preserve">та </w:t>
      </w:r>
      <w:r>
        <w:rPr>
          <w:color w:val="000000"/>
          <w:spacing w:val="-2"/>
          <w:sz w:val="30"/>
          <w:szCs w:val="30"/>
          <w:lang w:val="uk-UA"/>
        </w:rPr>
        <w:t>с</w:t>
      </w:r>
      <w:r w:rsidRPr="00F208FA">
        <w:rPr>
          <w:color w:val="000000"/>
          <w:spacing w:val="-2"/>
          <w:sz w:val="30"/>
          <w:szCs w:val="30"/>
        </w:rPr>
        <w:t>анітарно-</w:t>
      </w:r>
      <w:r>
        <w:rPr>
          <w:color w:val="000000"/>
          <w:spacing w:val="-2"/>
          <w:sz w:val="30"/>
          <w:szCs w:val="30"/>
          <w:lang w:val="uk-UA"/>
        </w:rPr>
        <w:t xml:space="preserve">  </w:t>
      </w:r>
    </w:p>
    <w:p w:rsidR="00C30C69" w:rsidRPr="00F208FA" w:rsidRDefault="00C30C69" w:rsidP="00C30C6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00" w:lineRule="auto"/>
        <w:ind w:left="540" w:right="461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  <w:lang w:val="uk-UA"/>
        </w:rPr>
        <w:t xml:space="preserve">        </w:t>
      </w:r>
      <w:r w:rsidRPr="00F208FA">
        <w:rPr>
          <w:color w:val="000000"/>
          <w:spacing w:val="-2"/>
          <w:sz w:val="30"/>
          <w:szCs w:val="30"/>
        </w:rPr>
        <w:t>епідеміологічна служба в Україні;</w:t>
      </w:r>
    </w:p>
    <w:p w:rsidR="00C30C69" w:rsidRPr="00F208FA" w:rsidRDefault="00C30C69" w:rsidP="00C30C69">
      <w:pPr>
        <w:shd w:val="clear" w:color="auto" w:fill="FFFFFF"/>
        <w:tabs>
          <w:tab w:val="num" w:pos="540"/>
          <w:tab w:val="left" w:pos="993"/>
        </w:tabs>
        <w:spacing w:line="300" w:lineRule="auto"/>
        <w:ind w:left="540" w:right="7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2.    Протиепізоотичні заходи</w:t>
      </w:r>
    </w:p>
    <w:p w:rsidR="00C30C69" w:rsidRPr="005C4EFE" w:rsidRDefault="00C30C69" w:rsidP="00C30C6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00" w:lineRule="auto"/>
        <w:ind w:left="540" w:right="461"/>
        <w:jc w:val="center"/>
        <w:rPr>
          <w:b/>
          <w:color w:val="000000"/>
          <w:spacing w:val="-2"/>
          <w:sz w:val="30"/>
          <w:szCs w:val="30"/>
        </w:rPr>
      </w:pPr>
      <w:r w:rsidRPr="005C4EFE">
        <w:rPr>
          <w:b/>
          <w:color w:val="000000"/>
          <w:spacing w:val="-3"/>
          <w:sz w:val="30"/>
          <w:szCs w:val="30"/>
        </w:rPr>
        <w:t xml:space="preserve">Система санітарно-епідеміологічного нагляду </w:t>
      </w:r>
      <w:r w:rsidRPr="005C4EFE">
        <w:rPr>
          <w:b/>
          <w:color w:val="000000"/>
          <w:spacing w:val="-2"/>
          <w:sz w:val="30"/>
          <w:szCs w:val="30"/>
        </w:rPr>
        <w:t xml:space="preserve">та </w:t>
      </w:r>
      <w:r w:rsidRPr="005C4EFE">
        <w:rPr>
          <w:b/>
          <w:color w:val="000000"/>
          <w:spacing w:val="-2"/>
          <w:sz w:val="30"/>
          <w:szCs w:val="30"/>
          <w:lang w:val="uk-UA"/>
        </w:rPr>
        <w:t>с</w:t>
      </w:r>
      <w:r w:rsidRPr="005C4EFE">
        <w:rPr>
          <w:b/>
          <w:color w:val="000000"/>
          <w:spacing w:val="-2"/>
          <w:sz w:val="30"/>
          <w:szCs w:val="30"/>
        </w:rPr>
        <w:t>анітарно-</w:t>
      </w:r>
    </w:p>
    <w:p w:rsidR="00C30C69" w:rsidRPr="005C4EFE" w:rsidRDefault="00C30C69" w:rsidP="00C30C69">
      <w:pPr>
        <w:shd w:val="clear" w:color="auto" w:fill="FFFFFF"/>
        <w:tabs>
          <w:tab w:val="left" w:pos="993"/>
        </w:tabs>
        <w:spacing w:line="300" w:lineRule="auto"/>
        <w:ind w:right="22" w:firstLine="540"/>
        <w:jc w:val="center"/>
        <w:rPr>
          <w:b/>
          <w:color w:val="000000"/>
          <w:spacing w:val="2"/>
          <w:sz w:val="30"/>
          <w:szCs w:val="30"/>
        </w:rPr>
      </w:pPr>
      <w:r w:rsidRPr="005C4EFE">
        <w:rPr>
          <w:b/>
          <w:color w:val="000000"/>
          <w:spacing w:val="-2"/>
          <w:sz w:val="30"/>
          <w:szCs w:val="30"/>
        </w:rPr>
        <w:t>епідеміологічна служба в Україні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Збудники різноманітних хвороб, як зазначалося раніше, мають </w:t>
      </w:r>
      <w:r w:rsidRPr="00F208FA">
        <w:rPr>
          <w:color w:val="000000"/>
          <w:spacing w:val="-2"/>
          <w:sz w:val="30"/>
          <w:szCs w:val="30"/>
        </w:rPr>
        <w:t xml:space="preserve">широке розповсюдження в навколишньому середовищі та можуть </w:t>
      </w:r>
      <w:r w:rsidRPr="00F208FA">
        <w:rPr>
          <w:color w:val="000000"/>
          <w:sz w:val="30"/>
          <w:szCs w:val="30"/>
        </w:rPr>
        <w:t xml:space="preserve">певний час зберігати в ньому свої інвазійні властивості. Через це </w:t>
      </w:r>
      <w:r w:rsidRPr="00F208FA">
        <w:rPr>
          <w:color w:val="000000"/>
          <w:spacing w:val="-2"/>
          <w:sz w:val="30"/>
          <w:szCs w:val="30"/>
        </w:rPr>
        <w:t>санітарно-епідеміологічний нагляд (СЕН) за об'єктами навколиш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нього природного середовища є важливою складовою частиною </w:t>
      </w:r>
      <w:r w:rsidRPr="00F208FA">
        <w:rPr>
          <w:color w:val="000000"/>
          <w:spacing w:val="2"/>
          <w:sz w:val="30"/>
          <w:szCs w:val="30"/>
        </w:rPr>
        <w:t>профілактичної роботи проти різноманітних захворювань.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Санітарно-епідеміологічний нагляд за об'єктами навколиш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нього середовища полягає в комплексному спостереженні за дже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релами, умовами циркуляції, тривалістю збереження й механіз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мами передачі збудників захворювань у навколишньому середо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вищі. Аналіз отриманих даних забезпечує своєчасну протидію погіршенню якості навколишнього середовища, попередження </w:t>
      </w:r>
      <w:r w:rsidRPr="00F208FA">
        <w:rPr>
          <w:color w:val="000000"/>
          <w:spacing w:val="-1"/>
          <w:sz w:val="30"/>
          <w:szCs w:val="30"/>
        </w:rPr>
        <w:t>розповсюдження паразитарних хвороб, ліквідацію та оздоровлен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ня біологічного (паразитарного) забруднення.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Система СЕН передбачає блок правового і науко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во-методичного забезпечення; підсистему санітарно-епідеміоло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гічного моніторингу за об'єктами навколишнього середовища; підсистему заходів щодо охорони й оздоровлення довкілля від </w:t>
      </w:r>
      <w:r w:rsidRPr="00F208FA">
        <w:rPr>
          <w:color w:val="000000"/>
          <w:spacing w:val="2"/>
          <w:sz w:val="30"/>
          <w:szCs w:val="30"/>
        </w:rPr>
        <w:t>збудників захворювань; блок лабораторного контролю.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СЕН здійснюється Державною санітарно-епідеміологічною </w:t>
      </w:r>
      <w:r w:rsidRPr="00F208FA">
        <w:rPr>
          <w:color w:val="000000"/>
          <w:spacing w:val="1"/>
          <w:sz w:val="30"/>
          <w:szCs w:val="30"/>
        </w:rPr>
        <w:t xml:space="preserve">службою України, яка має міжвідомчу спрямованість, будується </w:t>
      </w:r>
      <w:r w:rsidRPr="00F208FA">
        <w:rPr>
          <w:color w:val="000000"/>
          <w:sz w:val="30"/>
          <w:szCs w:val="30"/>
        </w:rPr>
        <w:t>з урахуванням ландшафтно-географічних умов територій, перед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бачає збір, аналіз, оцінку та узагальнення даних про зараженість </w:t>
      </w:r>
      <w:r w:rsidRPr="00F208FA">
        <w:rPr>
          <w:color w:val="000000"/>
          <w:spacing w:val="-1"/>
          <w:sz w:val="30"/>
          <w:szCs w:val="30"/>
        </w:rPr>
        <w:t>людей, тварин і забрудненість довкілля збудниками хвороб; своє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часний обмін оперативною інформацією між; інстанціями.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lastRenderedPageBreak/>
        <w:t>Державна санітарно-епідеміологічна служба України є сис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темою органів, установ, закладів, частин і підрозділів, діяльність </w:t>
      </w:r>
      <w:r w:rsidRPr="00F208FA">
        <w:rPr>
          <w:color w:val="000000"/>
          <w:spacing w:val="3"/>
          <w:sz w:val="30"/>
          <w:szCs w:val="30"/>
        </w:rPr>
        <w:t>яких спрямовується на профілактику інфекційних хвороб, про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фесійних захворювань, масових неінфекційних захворювань (от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руєнь), радіаційних уражень людей, запобігання шкідливому впливу на стан їх здоров'я та життя факторів довкілля, здійс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нення державного санітарно-епідеміологічного нагляду аз;одо безпеки для життя й здоров'я людини, продукції та середовища </w:t>
      </w:r>
      <w:r w:rsidRPr="00F208FA">
        <w:rPr>
          <w:color w:val="000000"/>
          <w:spacing w:val="5"/>
          <w:sz w:val="30"/>
          <w:szCs w:val="30"/>
        </w:rPr>
        <w:t>життєдіяльності.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Одним з основних принципів охорони здоров'я згідно з "Ос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новами законодавства України про охорону здоров'я", є випере</w:t>
      </w:r>
      <w:r w:rsidRPr="00F208FA">
        <w:rPr>
          <w:color w:val="000000"/>
          <w:spacing w:val="11"/>
          <w:sz w:val="30"/>
          <w:szCs w:val="30"/>
        </w:rPr>
        <w:t xml:space="preserve">джувально-профілактичний характер, комплексний соціальний, </w:t>
      </w:r>
      <w:r w:rsidRPr="00F208FA">
        <w:rPr>
          <w:color w:val="000000"/>
          <w:spacing w:val="9"/>
          <w:sz w:val="30"/>
          <w:szCs w:val="30"/>
        </w:rPr>
        <w:t>екологічний та медичний підхід до охорони здоров'я, який отри</w:t>
      </w:r>
      <w:r w:rsidRPr="00F208FA">
        <w:rPr>
          <w:color w:val="000000"/>
          <w:spacing w:val="9"/>
          <w:sz w:val="30"/>
          <w:szCs w:val="30"/>
        </w:rPr>
        <w:softHyphen/>
      </w:r>
      <w:r w:rsidRPr="00F208FA">
        <w:rPr>
          <w:color w:val="000000"/>
          <w:spacing w:val="11"/>
          <w:sz w:val="30"/>
          <w:szCs w:val="30"/>
        </w:rPr>
        <w:t>мав розвиток та деталізацію в Законі України "Про забезпечен</w:t>
      </w:r>
      <w:r w:rsidRPr="00F208FA">
        <w:rPr>
          <w:color w:val="000000"/>
          <w:spacing w:val="11"/>
          <w:sz w:val="30"/>
          <w:szCs w:val="30"/>
        </w:rPr>
        <w:softHyphen/>
      </w:r>
      <w:r w:rsidRPr="00F208FA">
        <w:rPr>
          <w:color w:val="000000"/>
          <w:spacing w:val="13"/>
          <w:sz w:val="30"/>
          <w:szCs w:val="30"/>
        </w:rPr>
        <w:t xml:space="preserve">ня санітарного та епідемічного благополуччя населення". Цей </w:t>
      </w:r>
      <w:r w:rsidRPr="00F208FA">
        <w:rPr>
          <w:color w:val="000000"/>
          <w:spacing w:val="10"/>
          <w:sz w:val="30"/>
          <w:szCs w:val="30"/>
        </w:rPr>
        <w:t xml:space="preserve">закон визначив відповідні права й обов'язки державних органів, </w:t>
      </w:r>
      <w:r w:rsidRPr="00F208FA">
        <w:rPr>
          <w:color w:val="000000"/>
          <w:spacing w:val="11"/>
          <w:sz w:val="30"/>
          <w:szCs w:val="30"/>
        </w:rPr>
        <w:t>підприємств, установ, організацій та громадян; визначив поря</w:t>
      </w:r>
      <w:r w:rsidRPr="00F208FA">
        <w:rPr>
          <w:color w:val="000000"/>
          <w:spacing w:val="11"/>
          <w:sz w:val="30"/>
          <w:szCs w:val="30"/>
        </w:rPr>
        <w:softHyphen/>
      </w:r>
      <w:r w:rsidRPr="00F208FA">
        <w:rPr>
          <w:color w:val="000000"/>
          <w:spacing w:val="10"/>
          <w:sz w:val="30"/>
          <w:szCs w:val="30"/>
        </w:rPr>
        <w:t xml:space="preserve">док організації Державної санітарно-епідеміологічної служби та </w:t>
      </w:r>
      <w:r w:rsidRPr="00F208FA">
        <w:rPr>
          <w:color w:val="000000"/>
          <w:spacing w:val="11"/>
          <w:sz w:val="30"/>
          <w:szCs w:val="30"/>
        </w:rPr>
        <w:t xml:space="preserve">механізми здійснення державного санітарно-епідеміологічного </w:t>
      </w:r>
      <w:r w:rsidRPr="00F208FA">
        <w:rPr>
          <w:color w:val="000000"/>
          <w:spacing w:val="7"/>
          <w:sz w:val="30"/>
          <w:szCs w:val="30"/>
        </w:rPr>
        <w:t>нагляду в Україні. Організацію цих процесів визначено Положен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pacing w:val="10"/>
          <w:sz w:val="30"/>
          <w:szCs w:val="30"/>
        </w:rPr>
        <w:t xml:space="preserve">ням про Державну санітарно-епідеміологічну службу в Україні. </w:t>
      </w:r>
      <w:r w:rsidRPr="00F208FA">
        <w:rPr>
          <w:color w:val="000000"/>
          <w:spacing w:val="12"/>
          <w:sz w:val="30"/>
          <w:szCs w:val="30"/>
        </w:rPr>
        <w:t>Державна санітарно-епідеміологічна служба України: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здійснює державний санітарно-епідеміологічний нагляд і контроль за дотриманням вимог санітарного законодавства під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приємствами, установами, організаціями та громадянами;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проводить аналіз та оцінку ризику для здоров'я і життя люди</w:t>
      </w:r>
      <w:r w:rsidRPr="00F208FA">
        <w:rPr>
          <w:color w:val="000000"/>
          <w:spacing w:val="6"/>
          <w:sz w:val="30"/>
          <w:szCs w:val="30"/>
        </w:rPr>
        <w:t xml:space="preserve">ни, обґрунтування заходів з управління ризиком, державну </w:t>
      </w:r>
      <w:r w:rsidRPr="00F208FA">
        <w:rPr>
          <w:color w:val="000000"/>
          <w:spacing w:val="3"/>
          <w:sz w:val="30"/>
          <w:szCs w:val="30"/>
        </w:rPr>
        <w:t>санітарно-епідеміологічну експертизу, обстеження, розсліду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вання, лабораторні та інструментальні дослідження й випро</w:t>
      </w:r>
      <w:r w:rsidRPr="00F208FA">
        <w:rPr>
          <w:color w:val="000000"/>
          <w:spacing w:val="1"/>
          <w:sz w:val="30"/>
          <w:szCs w:val="30"/>
        </w:rPr>
        <w:t>бування, а також здійснює санітарну, гігієнічну, токсикологічну, епідеміологічну оцінки об'єктів середовища та господарсь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кої діяльності людини, продукції, робіт, послуг, проектної документації щодо їх відповідності вимогам санітарних норм;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проводить аналіз небезпечних для здоров'я людини факторів </w:t>
      </w:r>
      <w:r w:rsidRPr="00F208FA">
        <w:rPr>
          <w:color w:val="000000"/>
          <w:spacing w:val="3"/>
          <w:sz w:val="30"/>
          <w:szCs w:val="30"/>
        </w:rPr>
        <w:t xml:space="preserve">та </w:t>
      </w:r>
      <w:r w:rsidRPr="00F208FA">
        <w:rPr>
          <w:color w:val="000000"/>
          <w:spacing w:val="3"/>
          <w:sz w:val="30"/>
          <w:szCs w:val="30"/>
        </w:rPr>
        <w:lastRenderedPageBreak/>
        <w:t>здійснює державний санітарно-епідеміологічний нагляд на всіх етапах виробництва й реалізації харчових продуктів;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вивчає, оцінює й прогнозує показники здоров'я населення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лежно від стану середовища життєдіяльності, визначає факто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ри, що шкідливо впливають на стан здоров'я людини;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аналізує санітарну та епідемічну ситуацію;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забезпечує охорону території України від занесення та поши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рення особливо небезпечних (у тому числі й карантинних) і не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безпечних хвороб, здійснює державний санітарно-епідеміоло</w:t>
      </w:r>
      <w:r w:rsidRPr="00F208FA">
        <w:rPr>
          <w:color w:val="000000"/>
          <w:spacing w:val="1"/>
          <w:sz w:val="30"/>
          <w:szCs w:val="30"/>
        </w:rPr>
        <w:t>гічиий нагляд і контроль у пунктах пропуску через державний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</w:rPr>
        <w:t>кордон;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z w:val="30"/>
          <w:szCs w:val="30"/>
        </w:rPr>
        <w:t>аналізує причини та умови виникнення й поширення інфекцій</w:t>
      </w:r>
      <w:r w:rsidRPr="00F208FA">
        <w:rPr>
          <w:color w:val="000000"/>
          <w:sz w:val="30"/>
          <w:szCs w:val="30"/>
        </w:rPr>
        <w:softHyphen/>
        <w:t xml:space="preserve">них хвороб, професійних захворювань, масових неінфекційних </w:t>
      </w:r>
      <w:r w:rsidRPr="00F208FA">
        <w:rPr>
          <w:color w:val="000000"/>
          <w:spacing w:val="3"/>
          <w:sz w:val="30"/>
          <w:szCs w:val="30"/>
        </w:rPr>
        <w:t>захворювань (отруєнь), радіаційних уражень людей;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бере участь у координації діяльності органів виконавчої влади в сфері забезпечення санітарного та епідемічного благополуч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чя населення;</w:t>
      </w:r>
    </w:p>
    <w:p w:rsidR="00C30C69" w:rsidRPr="00F208FA" w:rsidRDefault="00C30C69" w:rsidP="00C30C69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здійснює координацію роботи з проведення гігієнічного вихо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вання населення тощо.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29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До системи Державної санітарно-епідеміологічної служби України належать: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Державна санітарно-епідеміологічна служба - урядовий орган державного управління, який діє в складі Міністерства охоро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5"/>
          <w:sz w:val="30"/>
          <w:szCs w:val="30"/>
        </w:rPr>
        <w:t>ни здоров'я (Держсанепідемслужба);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регіональні та відомчі установи й заклади Держсанепідемслуж</w:t>
      </w:r>
      <w:r w:rsidRPr="00F208FA">
        <w:rPr>
          <w:color w:val="000000"/>
          <w:spacing w:val="-6"/>
          <w:sz w:val="30"/>
          <w:szCs w:val="30"/>
        </w:rPr>
        <w:t>би (в Автономній Республіці Крим; областях; містах; райо</w:t>
      </w:r>
      <w:r w:rsidRPr="00F208FA">
        <w:rPr>
          <w:color w:val="000000"/>
          <w:spacing w:val="-6"/>
          <w:sz w:val="30"/>
          <w:szCs w:val="30"/>
        </w:rPr>
        <w:softHyphen/>
      </w:r>
      <w:r w:rsidRPr="00F208FA">
        <w:rPr>
          <w:color w:val="000000"/>
          <w:spacing w:val="-7"/>
          <w:sz w:val="30"/>
          <w:szCs w:val="30"/>
        </w:rPr>
        <w:t>нах; наводному, залізничному та повітряному транспорті; об'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8"/>
          <w:sz w:val="30"/>
          <w:szCs w:val="30"/>
        </w:rPr>
        <w:t>єктах з особливим режимом роботи);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5"/>
          <w:sz w:val="30"/>
          <w:szCs w:val="30"/>
        </w:rPr>
        <w:t>дезінфекційні станції;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4"/>
          <w:sz w:val="30"/>
          <w:szCs w:val="30"/>
        </w:rPr>
        <w:t xml:space="preserve">спеціалізовані заклади Держсанепідемслужби, утворені для </w:t>
      </w:r>
      <w:r w:rsidRPr="00F208FA">
        <w:rPr>
          <w:color w:val="000000"/>
          <w:spacing w:val="-7"/>
          <w:sz w:val="30"/>
          <w:szCs w:val="30"/>
        </w:rPr>
        <w:t>боротьби з особливо небезпечними (у тому числі карантинни</w:t>
      </w:r>
      <w:r w:rsidRPr="00F208FA">
        <w:rPr>
          <w:color w:val="000000"/>
          <w:spacing w:val="-7"/>
          <w:sz w:val="30"/>
          <w:szCs w:val="30"/>
        </w:rPr>
        <w:softHyphen/>
        <w:t>ми) й небезпечними інфекційними хворобами;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5"/>
          <w:sz w:val="30"/>
          <w:szCs w:val="30"/>
        </w:rPr>
        <w:t>наукові установи, об'єднання, центри та лабораторії санітар</w:t>
      </w:r>
      <w:r w:rsidRPr="00F208FA">
        <w:rPr>
          <w:color w:val="000000"/>
          <w:spacing w:val="-5"/>
          <w:sz w:val="30"/>
          <w:szCs w:val="30"/>
        </w:rPr>
        <w:softHyphen/>
      </w:r>
      <w:r w:rsidRPr="00F208FA">
        <w:rPr>
          <w:color w:val="000000"/>
          <w:spacing w:val="-8"/>
          <w:sz w:val="30"/>
          <w:szCs w:val="30"/>
        </w:rPr>
        <w:t>но-епідеміологічного профілю тощо.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lastRenderedPageBreak/>
        <w:t xml:space="preserve">Посадовими особами Державної санітарно-епідеміологічної </w:t>
      </w:r>
      <w:r w:rsidRPr="00F208FA">
        <w:rPr>
          <w:color w:val="000000"/>
          <w:spacing w:val="3"/>
          <w:sz w:val="30"/>
          <w:szCs w:val="30"/>
        </w:rPr>
        <w:t>служби України є головні державні санітарні лікарі, їх заступ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ники, лікарі-гігіеністи, лікарі-епідеміологи та помічники ліка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рів, які здійснюють державний санітарно-епідеміологічний на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гляд. Державну санітарно-епідеміологічну службу України очо</w:t>
      </w:r>
      <w:r w:rsidRPr="00F208FA">
        <w:rPr>
          <w:color w:val="000000"/>
          <w:spacing w:val="1"/>
          <w:sz w:val="30"/>
          <w:szCs w:val="30"/>
        </w:rPr>
        <w:softHyphen/>
        <w:t>лює головний державний санітарний лікар України, яким за 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садою є перший заступник міністра охорони здоров'я, а регіо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нальні (міжобласні), відомчі установи Держсанепідемслужби - головні державні санітарні лікарі. Вони координують на відпо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відних адміністративних </w:t>
      </w:r>
      <w:r w:rsidRPr="00F208FA">
        <w:rPr>
          <w:bCs/>
          <w:color w:val="000000"/>
          <w:spacing w:val="3"/>
          <w:sz w:val="30"/>
          <w:szCs w:val="30"/>
        </w:rPr>
        <w:t xml:space="preserve">територіях </w:t>
      </w:r>
      <w:r w:rsidRPr="00F208FA">
        <w:rPr>
          <w:color w:val="000000"/>
          <w:spacing w:val="3"/>
          <w:sz w:val="30"/>
          <w:szCs w:val="30"/>
        </w:rPr>
        <w:t xml:space="preserve">діяльність розташованих </w:t>
      </w:r>
      <w:r w:rsidRPr="00F208FA">
        <w:rPr>
          <w:color w:val="000000"/>
          <w:spacing w:val="1"/>
          <w:sz w:val="30"/>
          <w:szCs w:val="30"/>
        </w:rPr>
        <w:t xml:space="preserve">установ і закладів державної санітарно-епідеміологічної служби </w:t>
      </w:r>
      <w:r w:rsidRPr="00F208FA">
        <w:rPr>
          <w:color w:val="000000"/>
          <w:spacing w:val="4"/>
          <w:sz w:val="30"/>
          <w:szCs w:val="30"/>
        </w:rPr>
        <w:t>України незалежно від їх підпорядкування.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Для розгляду найважливіших питань щодо забезпечення са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нітарного та епідемічного благополуччя населення й організації </w:t>
      </w:r>
      <w:r w:rsidRPr="00F208FA">
        <w:rPr>
          <w:color w:val="000000"/>
          <w:sz w:val="30"/>
          <w:szCs w:val="30"/>
        </w:rPr>
        <w:t>діяльності створюється колегія Державної санітарно-епідеміоло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гічної служби України, яку очолює головний державний санітар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ний лікар України. Для наукового та методичного забезпечення </w:t>
      </w:r>
      <w:r w:rsidRPr="00F208FA">
        <w:rPr>
          <w:color w:val="000000"/>
          <w:spacing w:val="2"/>
          <w:sz w:val="30"/>
          <w:szCs w:val="30"/>
        </w:rPr>
        <w:t xml:space="preserve">функціонування Державної санітарно-епідеміологічної служби </w:t>
      </w:r>
      <w:r w:rsidRPr="00F208FA">
        <w:rPr>
          <w:color w:val="000000"/>
          <w:spacing w:val="4"/>
          <w:sz w:val="30"/>
          <w:szCs w:val="30"/>
        </w:rPr>
        <w:t>України він утворює наукову раду на правах консультативно-</w:t>
      </w:r>
      <w:r w:rsidRPr="00F208FA">
        <w:rPr>
          <w:color w:val="000000"/>
          <w:sz w:val="30"/>
          <w:szCs w:val="30"/>
        </w:rPr>
        <w:t>дорадчого органу.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Основними закладами Держсанепідемслужби є санітарно-епі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деміологічні станції. До складу кожного з таких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кладів входить кілька відділів: санітарно-гігієнічний, дезінфек</w:t>
      </w:r>
      <w:r w:rsidRPr="00F208FA">
        <w:rPr>
          <w:color w:val="000000"/>
          <w:spacing w:val="-1"/>
          <w:sz w:val="30"/>
          <w:szCs w:val="30"/>
        </w:rPr>
        <w:t>ційний, епідеміологічний, іноді - особливо небезпечних інфекцій (зі своєю лабораторією) та ін. Санітарно-гігієнічний відділ здійс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нює контроль за санітарним режимом комунальних, харчових і </w:t>
      </w:r>
      <w:r w:rsidRPr="00F208FA">
        <w:rPr>
          <w:color w:val="000000"/>
          <w:spacing w:val="6"/>
          <w:sz w:val="30"/>
          <w:szCs w:val="30"/>
        </w:rPr>
        <w:t>промислових підприємств. Дезінфекційний відділ забезпечує</w:t>
      </w:r>
      <w:r w:rsidRPr="00F208FA">
        <w:rPr>
          <w:color w:val="000000"/>
          <w:spacing w:val="6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знезараження осередків, а в разі ізоляції хворих вдома - керів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ництво й контроль за поточною дезінфекцією. У невеликих міс</w:t>
      </w:r>
      <w:r w:rsidRPr="00F208FA">
        <w:rPr>
          <w:color w:val="000000"/>
          <w:spacing w:val="1"/>
          <w:sz w:val="30"/>
          <w:szCs w:val="30"/>
        </w:rPr>
        <w:softHyphen/>
        <w:t>тах і районах знезаражувальні заходи здійснюють дезвідділи са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непідемстанцій, а у великих містах - дезінфекційні станції. Епі</w:t>
      </w:r>
      <w:r w:rsidRPr="00F208FA">
        <w:rPr>
          <w:color w:val="000000"/>
          <w:spacing w:val="2"/>
          <w:sz w:val="30"/>
          <w:szCs w:val="30"/>
        </w:rPr>
        <w:softHyphen/>
        <w:t>деміологічний відділ організовує роботу з профілактики інфек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ційних хвороб та боротьбу з ними.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На регіональні (міжобласні), відомчі установи Держсанепі</w:t>
      </w:r>
      <w:r w:rsidRPr="00F208FA">
        <w:rPr>
          <w:color w:val="000000"/>
          <w:spacing w:val="3"/>
          <w:sz w:val="30"/>
          <w:szCs w:val="30"/>
        </w:rPr>
        <w:t>демслужби покладаються функції органів державного санітар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но-епідеміологічного нагляду на відповідних адміністративних </w:t>
      </w:r>
      <w:r w:rsidRPr="00F208FA">
        <w:rPr>
          <w:color w:val="000000"/>
          <w:spacing w:val="-1"/>
          <w:sz w:val="30"/>
          <w:szCs w:val="30"/>
        </w:rPr>
        <w:lastRenderedPageBreak/>
        <w:t xml:space="preserve">територіях, на водному, залізничному та повітряному транспорті, </w:t>
      </w:r>
      <w:r w:rsidRPr="00F208FA">
        <w:rPr>
          <w:color w:val="000000"/>
          <w:spacing w:val="2"/>
          <w:sz w:val="30"/>
          <w:szCs w:val="30"/>
        </w:rPr>
        <w:t xml:space="preserve">об'єктах з особливим режимом роботи. Перед ними стоять такі </w:t>
      </w:r>
      <w:r w:rsidRPr="00F208FA">
        <w:rPr>
          <w:color w:val="000000"/>
          <w:spacing w:val="3"/>
          <w:sz w:val="30"/>
          <w:szCs w:val="30"/>
        </w:rPr>
        <w:t>основні завдання: облік інфекційної захворюваності, епідеміо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логічне обстеження осередків, складання звітів і аналіз інфек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ційної захворюваності та протиепідемічних заходів, складання </w:t>
      </w:r>
      <w:r w:rsidRPr="00F208FA">
        <w:rPr>
          <w:color w:val="000000"/>
          <w:spacing w:val="5"/>
          <w:sz w:val="30"/>
          <w:szCs w:val="30"/>
        </w:rPr>
        <w:t xml:space="preserve">комплексних планів щодо профілактики інфекційних хвороб; </w:t>
      </w:r>
      <w:r w:rsidRPr="00F208FA">
        <w:rPr>
          <w:color w:val="000000"/>
          <w:spacing w:val="4"/>
          <w:sz w:val="30"/>
          <w:szCs w:val="30"/>
        </w:rPr>
        <w:t xml:space="preserve">контроль за виявленням інфекційних хворих та їх евакуацією; </w:t>
      </w:r>
      <w:r w:rsidRPr="00F208FA">
        <w:rPr>
          <w:color w:val="000000"/>
          <w:spacing w:val="3"/>
          <w:sz w:val="30"/>
          <w:szCs w:val="30"/>
        </w:rPr>
        <w:t xml:space="preserve">організація спостережень за контактними з хворими особами й за перехворілими після виписування зі стаціонару; контроль за </w:t>
      </w:r>
      <w:r w:rsidRPr="00F208FA">
        <w:rPr>
          <w:color w:val="000000"/>
          <w:spacing w:val="2"/>
          <w:sz w:val="30"/>
          <w:szCs w:val="30"/>
        </w:rPr>
        <w:t xml:space="preserve">дотриманням у стаціонарах протиепідемічного режиму, правил </w:t>
      </w:r>
      <w:r w:rsidRPr="00F208FA">
        <w:rPr>
          <w:color w:val="000000"/>
          <w:sz w:val="30"/>
          <w:szCs w:val="30"/>
        </w:rPr>
        <w:t>прийому та виписування інфекційних хворих; організація обсте</w:t>
      </w:r>
      <w:r w:rsidRPr="00F208FA">
        <w:rPr>
          <w:color w:val="000000"/>
          <w:spacing w:val="-2"/>
          <w:sz w:val="30"/>
          <w:szCs w:val="30"/>
        </w:rPr>
        <w:t xml:space="preserve">ження на носійство в осередках і при </w:t>
      </w:r>
      <w:r w:rsidRPr="00F208FA">
        <w:rPr>
          <w:bCs/>
          <w:color w:val="000000"/>
          <w:spacing w:val="-2"/>
          <w:sz w:val="30"/>
          <w:szCs w:val="30"/>
        </w:rPr>
        <w:t>влаштуванні</w:t>
      </w:r>
      <w:r w:rsidRPr="00F208FA">
        <w:rPr>
          <w:b/>
          <w:bCs/>
          <w:color w:val="000000"/>
          <w:spacing w:val="-2"/>
          <w:sz w:val="30"/>
          <w:szCs w:val="30"/>
        </w:rPr>
        <w:t xml:space="preserve"> </w:t>
      </w:r>
      <w:r w:rsidRPr="00F208FA">
        <w:rPr>
          <w:color w:val="000000"/>
          <w:spacing w:val="-2"/>
          <w:sz w:val="30"/>
          <w:szCs w:val="30"/>
        </w:rPr>
        <w:t>на роботу дек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ретованих контингентів населення. Санепідемстанція забезпечує </w:t>
      </w:r>
      <w:r w:rsidRPr="00F208FA">
        <w:rPr>
          <w:color w:val="000000"/>
          <w:spacing w:val="4"/>
          <w:sz w:val="30"/>
          <w:szCs w:val="30"/>
        </w:rPr>
        <w:t xml:space="preserve">лікувально-профілактичні заклади бактерійними препаратами, контролює їх зберігання й використання, а також: організовує </w:t>
      </w:r>
      <w:r w:rsidRPr="00F208FA">
        <w:rPr>
          <w:color w:val="000000"/>
          <w:spacing w:val="3"/>
          <w:sz w:val="30"/>
          <w:szCs w:val="30"/>
        </w:rPr>
        <w:t>заняття з санітарним активом, санітарно-просвітню роботу.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До системи СЕН за паразитарними хворобами, небезпечними </w:t>
      </w:r>
      <w:r w:rsidRPr="00F208FA">
        <w:rPr>
          <w:color w:val="000000"/>
          <w:spacing w:val="3"/>
          <w:sz w:val="30"/>
          <w:szCs w:val="30"/>
        </w:rPr>
        <w:t xml:space="preserve">для людини й тварин, залучають дані ветеринарної служби про </w:t>
      </w:r>
      <w:r w:rsidRPr="00F208FA">
        <w:rPr>
          <w:color w:val="000000"/>
          <w:spacing w:val="6"/>
          <w:sz w:val="30"/>
          <w:szCs w:val="30"/>
        </w:rPr>
        <w:t xml:space="preserve">зараженість диких і свійських тварин, м'ясо- і рибопродуктів </w:t>
      </w:r>
      <w:r w:rsidRPr="00F208FA">
        <w:rPr>
          <w:color w:val="000000"/>
          <w:spacing w:val="-1"/>
          <w:sz w:val="30"/>
          <w:szCs w:val="30"/>
        </w:rPr>
        <w:t>збудниками цих хвороб, а також результати контролю навколиш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нього середовища в місцях утримання тварин.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Згідно з Законом України "Про ветеринарну медицину" та </w:t>
      </w:r>
      <w:r w:rsidRPr="00F208FA">
        <w:rPr>
          <w:color w:val="000000"/>
          <w:spacing w:val="-3"/>
          <w:sz w:val="30"/>
          <w:szCs w:val="30"/>
        </w:rPr>
        <w:t xml:space="preserve">"Положення про обласну </w:t>
      </w:r>
      <w:r w:rsidRPr="00F208FA">
        <w:rPr>
          <w:bCs/>
          <w:color w:val="000000"/>
          <w:spacing w:val="-3"/>
          <w:sz w:val="30"/>
          <w:szCs w:val="30"/>
        </w:rPr>
        <w:t>державну</w:t>
      </w:r>
      <w:r w:rsidRPr="00F208FA">
        <w:rPr>
          <w:b/>
          <w:bCs/>
          <w:color w:val="000000"/>
          <w:spacing w:val="-3"/>
          <w:sz w:val="30"/>
          <w:szCs w:val="30"/>
        </w:rPr>
        <w:t xml:space="preserve"> </w:t>
      </w:r>
      <w:r w:rsidRPr="00F208FA">
        <w:rPr>
          <w:color w:val="000000"/>
          <w:spacing w:val="-3"/>
          <w:sz w:val="30"/>
          <w:szCs w:val="30"/>
        </w:rPr>
        <w:t>лабораторію ветеринарної ме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дицини", Обласна державна лабораторія ветеринарної медици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ни (далі ~ лабораторія) є державною установою ветеринарної ме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дицини з питань лабораторної діагностики хвороб тварин, оцін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ки якості та безпеки продукції тваринного, а на ринках і рослин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ного походження, зокрема, сировини, харчових продуктів, кор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мів тваринного й рослинного походження, кормових домішок, а </w:t>
      </w:r>
      <w:r w:rsidRPr="00F208FA">
        <w:rPr>
          <w:color w:val="000000"/>
          <w:spacing w:val="2"/>
          <w:sz w:val="30"/>
          <w:szCs w:val="30"/>
        </w:rPr>
        <w:t xml:space="preserve">також; організації ветеринарної лабораторної справи в області. До складу лабораторії можуть входити державні лабораторії </w:t>
      </w:r>
      <w:r w:rsidRPr="00F208FA">
        <w:rPr>
          <w:color w:val="000000"/>
          <w:spacing w:val="4"/>
          <w:sz w:val="30"/>
          <w:szCs w:val="30"/>
        </w:rPr>
        <w:t xml:space="preserve">ветеринарно-санітарної експертизи на ринках як її структурні </w:t>
      </w:r>
      <w:r w:rsidRPr="00F208FA">
        <w:rPr>
          <w:color w:val="000000"/>
          <w:spacing w:val="3"/>
          <w:sz w:val="30"/>
          <w:szCs w:val="30"/>
        </w:rPr>
        <w:t>підрозділи.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До компетенції лабораторії належать: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4"/>
          <w:sz w:val="30"/>
          <w:szCs w:val="30"/>
        </w:rPr>
        <w:lastRenderedPageBreak/>
        <w:t>державний ветеринарно-санітарний контроль за продукцією</w:t>
      </w:r>
      <w:r w:rsidRPr="00F208FA">
        <w:rPr>
          <w:color w:val="000000"/>
          <w:spacing w:val="-5"/>
          <w:sz w:val="30"/>
          <w:szCs w:val="30"/>
        </w:rPr>
        <w:t>тваринного, а на ринках і рослинного походження;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бактеріологічний, радіологічний, паразитологічний і токсико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6"/>
          <w:sz w:val="30"/>
          <w:szCs w:val="30"/>
        </w:rPr>
        <w:t>логічний контроль на підприємствах різних форм власності з</w:t>
      </w:r>
      <w:r w:rsidRPr="00F208FA">
        <w:rPr>
          <w:color w:val="000000"/>
          <w:spacing w:val="-10"/>
          <w:sz w:val="30"/>
          <w:szCs w:val="30"/>
        </w:rPr>
        <w:t>переробки продовольчої сировини тваринного походження: м'я</w:t>
      </w:r>
      <w:r w:rsidRPr="00F208FA">
        <w:rPr>
          <w:color w:val="000000"/>
          <w:spacing w:val="-10"/>
          <w:sz w:val="30"/>
          <w:szCs w:val="30"/>
        </w:rPr>
        <w:softHyphen/>
        <w:t xml:space="preserve">сокомбінатах, птахокомбінатах, холодильниках, базах заготівлі, </w:t>
      </w:r>
      <w:r w:rsidRPr="00F208FA">
        <w:rPr>
          <w:color w:val="000000"/>
          <w:spacing w:val="-8"/>
          <w:sz w:val="30"/>
          <w:szCs w:val="30"/>
        </w:rPr>
        <w:t xml:space="preserve">зберігання та реалізації </w:t>
      </w:r>
      <w:r w:rsidRPr="00F208FA">
        <w:rPr>
          <w:bCs/>
          <w:color w:val="000000"/>
          <w:spacing w:val="-8"/>
          <w:sz w:val="30"/>
          <w:szCs w:val="30"/>
        </w:rPr>
        <w:t xml:space="preserve">продукції </w:t>
      </w:r>
      <w:r w:rsidRPr="00F208FA">
        <w:rPr>
          <w:color w:val="000000"/>
          <w:spacing w:val="-8"/>
          <w:sz w:val="30"/>
          <w:szCs w:val="30"/>
        </w:rPr>
        <w:t>тваринного походження;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5"/>
          <w:sz w:val="30"/>
          <w:szCs w:val="30"/>
        </w:rPr>
        <w:t>організація проведення лабораторно-клінічних (вірусологіч</w:t>
      </w:r>
      <w:r w:rsidRPr="00F208FA">
        <w:rPr>
          <w:color w:val="000000"/>
          <w:spacing w:val="-6"/>
          <w:sz w:val="30"/>
          <w:szCs w:val="30"/>
        </w:rPr>
        <w:t xml:space="preserve">них, бактеріологічних, хіміко-токсикологічних, патологоанатомічних, гістологічних, паразитологічних, радіологічних) та </w:t>
      </w:r>
      <w:r w:rsidRPr="00F208FA">
        <w:rPr>
          <w:color w:val="000000"/>
          <w:spacing w:val="-8"/>
          <w:sz w:val="30"/>
          <w:szCs w:val="30"/>
        </w:rPr>
        <w:t xml:space="preserve">інших досліджень із метою діагностики хвороб тварин, оцінки </w:t>
      </w:r>
      <w:r w:rsidRPr="00F208FA">
        <w:rPr>
          <w:color w:val="000000"/>
          <w:spacing w:val="10"/>
          <w:sz w:val="30"/>
          <w:szCs w:val="30"/>
        </w:rPr>
        <w:t xml:space="preserve">будівельної галузей, а також гігієністів, епідеміологів, біологів, </w:t>
      </w:r>
      <w:r w:rsidRPr="00F208FA">
        <w:rPr>
          <w:color w:val="000000"/>
          <w:spacing w:val="13"/>
          <w:sz w:val="30"/>
          <w:szCs w:val="30"/>
        </w:rPr>
        <w:t xml:space="preserve">педагогів, інженерів-нроектувальників, працівників лісового, </w:t>
      </w:r>
      <w:r w:rsidRPr="00F208FA">
        <w:rPr>
          <w:color w:val="000000"/>
          <w:spacing w:val="10"/>
          <w:sz w:val="30"/>
          <w:szCs w:val="30"/>
        </w:rPr>
        <w:t>мисливського та рибного господарств, тваринництва, звірівниц</w:t>
      </w:r>
      <w:r w:rsidRPr="00F208FA">
        <w:rPr>
          <w:color w:val="000000"/>
          <w:spacing w:val="10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 xml:space="preserve">тва та інших. </w:t>
      </w:r>
      <w:r w:rsidRPr="00F208FA">
        <w:rPr>
          <w:color w:val="000000"/>
          <w:spacing w:val="10"/>
          <w:sz w:val="30"/>
          <w:szCs w:val="30"/>
        </w:rPr>
        <w:t>До об'єктів, що підлягають санітарно-епідеміологічному на</w:t>
      </w:r>
      <w:r w:rsidRPr="00F208FA">
        <w:rPr>
          <w:color w:val="000000"/>
          <w:spacing w:val="10"/>
          <w:sz w:val="30"/>
          <w:szCs w:val="30"/>
        </w:rPr>
        <w:softHyphen/>
      </w:r>
      <w:r w:rsidRPr="00F208FA">
        <w:rPr>
          <w:color w:val="000000"/>
          <w:spacing w:val="14"/>
          <w:sz w:val="30"/>
          <w:szCs w:val="30"/>
        </w:rPr>
        <w:t>гляду, належать: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об'єкти харчування</w:t>
      </w:r>
      <w:r w:rsidRPr="00F208FA">
        <w:rPr>
          <w:color w:val="000000"/>
          <w:spacing w:val="3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2"/>
          <w:sz w:val="30"/>
          <w:szCs w:val="30"/>
        </w:rPr>
        <w:t>об'єкти водокористування</w:t>
      </w:r>
      <w:r w:rsidRPr="00F208FA">
        <w:rPr>
          <w:color w:val="000000"/>
          <w:spacing w:val="3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комунальні об'єкти</w:t>
      </w:r>
      <w:r w:rsidRPr="00F208FA">
        <w:rPr>
          <w:color w:val="000000"/>
          <w:spacing w:val="-2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промислові об'єкти</w:t>
      </w:r>
      <w:r w:rsidRPr="00F208FA">
        <w:rPr>
          <w:color w:val="000000"/>
          <w:spacing w:val="2"/>
          <w:sz w:val="30"/>
          <w:szCs w:val="30"/>
        </w:rPr>
        <w:t>;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 - сільськогосподарські об'єкти</w:t>
      </w:r>
      <w:r w:rsidRPr="00F208FA">
        <w:rPr>
          <w:color w:val="000000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9"/>
          <w:sz w:val="30"/>
          <w:szCs w:val="30"/>
        </w:rPr>
        <w:t>дитячі заклади</w:t>
      </w:r>
      <w:r w:rsidRPr="00F208FA">
        <w:rPr>
          <w:color w:val="000000"/>
          <w:spacing w:val="2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лікувально-профілактичні установи: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торгові об'єкти</w:t>
      </w:r>
      <w:r w:rsidRPr="00F208FA">
        <w:rPr>
          <w:color w:val="000000"/>
          <w:spacing w:val="2"/>
          <w:sz w:val="30"/>
          <w:szCs w:val="30"/>
        </w:rPr>
        <w:t>;</w:t>
      </w:r>
    </w:p>
    <w:p w:rsidR="00C30C69" w:rsidRPr="00F208FA" w:rsidRDefault="00C30C69" w:rsidP="00C30C69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об'єкти відпочинку населення</w:t>
      </w:r>
      <w:r w:rsidRPr="00F208FA">
        <w:rPr>
          <w:color w:val="000000"/>
          <w:spacing w:val="6"/>
          <w:sz w:val="30"/>
          <w:szCs w:val="30"/>
        </w:rPr>
        <w:t>;</w:t>
      </w:r>
    </w:p>
    <w:p w:rsidR="00C30C69" w:rsidRPr="00F208FA" w:rsidRDefault="00C30C69" w:rsidP="00C30C69">
      <w:pPr>
        <w:shd w:val="clear" w:color="auto" w:fill="FFFFFF"/>
        <w:tabs>
          <w:tab w:val="left" w:pos="670"/>
          <w:tab w:val="left" w:pos="993"/>
        </w:tabs>
        <w:spacing w:line="300" w:lineRule="auto"/>
        <w:ind w:firstLine="540"/>
        <w:jc w:val="both"/>
        <w:rPr>
          <w:color w:val="000000"/>
          <w:sz w:val="30"/>
          <w:szCs w:val="30"/>
        </w:rPr>
      </w:pPr>
    </w:p>
    <w:p w:rsidR="00C30C69" w:rsidRPr="00EB03BE" w:rsidRDefault="00C30C69" w:rsidP="00EB03BE">
      <w:pPr>
        <w:shd w:val="clear" w:color="auto" w:fill="FFFFFF"/>
        <w:tabs>
          <w:tab w:val="left" w:pos="993"/>
        </w:tabs>
        <w:spacing w:line="300" w:lineRule="auto"/>
        <w:ind w:right="7"/>
        <w:rPr>
          <w:b/>
          <w:color w:val="000000"/>
          <w:spacing w:val="1"/>
          <w:sz w:val="30"/>
          <w:szCs w:val="30"/>
          <w:lang w:val="uk-UA"/>
        </w:rPr>
      </w:pP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pacing w:val="1"/>
          <w:sz w:val="30"/>
          <w:szCs w:val="30"/>
        </w:rPr>
        <w:t>Проти</w:t>
      </w:r>
      <w:r w:rsidRPr="00F208FA">
        <w:rPr>
          <w:b/>
          <w:color w:val="000000"/>
          <w:spacing w:val="1"/>
          <w:sz w:val="30"/>
          <w:szCs w:val="30"/>
          <w:lang w:val="uk-UA"/>
        </w:rPr>
        <w:t>е</w:t>
      </w:r>
      <w:r w:rsidRPr="00F208FA">
        <w:rPr>
          <w:b/>
          <w:color w:val="000000"/>
          <w:spacing w:val="1"/>
          <w:sz w:val="30"/>
          <w:szCs w:val="30"/>
        </w:rPr>
        <w:t>пізоотичні заходи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3"/>
          <w:sz w:val="30"/>
          <w:szCs w:val="30"/>
        </w:rPr>
        <w:t>Проведення протиепізоотичних заходів спрямоване на забезпечен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ня здорових умов існування людини та тварин. Профілактична </w:t>
      </w:r>
      <w:r w:rsidRPr="00F208FA">
        <w:rPr>
          <w:color w:val="000000"/>
          <w:spacing w:val="1"/>
          <w:sz w:val="30"/>
          <w:szCs w:val="30"/>
        </w:rPr>
        <w:t xml:space="preserve">спрямованість протиєпізоотичних заходів полягає в запобіганні </w:t>
      </w:r>
      <w:r w:rsidRPr="00F208FA">
        <w:rPr>
          <w:color w:val="000000"/>
          <w:spacing w:val="-1"/>
          <w:sz w:val="30"/>
          <w:szCs w:val="30"/>
        </w:rPr>
        <w:t>занесенню до благополучних регіонів та розповсюдженню збуд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ників паразитарних хвороб, а також у створенні умов для підви</w:t>
      </w:r>
      <w:r w:rsidRPr="00F208FA">
        <w:rPr>
          <w:color w:val="000000"/>
          <w:sz w:val="30"/>
          <w:szCs w:val="30"/>
        </w:rPr>
        <w:softHyphen/>
        <w:t>щення природної резистентності населення регіону.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lastRenderedPageBreak/>
        <w:t>Основою протиепізоотичних заходів є плановість, комплекс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ність та їх профілактична спрямованість. Вихідним матеріалом для складання планів протиепізоотичних заходів є дані про епі</w:t>
      </w:r>
      <w:r w:rsidRPr="00F208FA">
        <w:rPr>
          <w:color w:val="000000"/>
          <w:spacing w:val="2"/>
          <w:sz w:val="30"/>
          <w:szCs w:val="30"/>
        </w:rPr>
        <w:softHyphen/>
        <w:t>зоотичний стан певних регіонів.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Комплексність надійно впливає на всі ланки епізоотичного </w:t>
      </w:r>
      <w:r w:rsidRPr="00F208FA">
        <w:rPr>
          <w:color w:val="000000"/>
          <w:spacing w:val="1"/>
          <w:sz w:val="30"/>
          <w:szCs w:val="30"/>
        </w:rPr>
        <w:t>процесу {ліквідація джерела збудника інфекції та фактора пере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дачі, підвищення загальної та специфічної резистентності мак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роорганізму). Проте на практиці можна лише змінити певні ком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поненти цього процесу; тому основні зусилля спрямовують на ту </w:t>
      </w:r>
      <w:r w:rsidRPr="00F208FA">
        <w:rPr>
          <w:color w:val="000000"/>
          <w:spacing w:val="4"/>
          <w:sz w:val="30"/>
          <w:szCs w:val="30"/>
        </w:rPr>
        <w:t xml:space="preserve">ланку, ліквідація якої існуючими методами може забезпечити </w:t>
      </w:r>
      <w:r w:rsidRPr="00F208FA">
        <w:rPr>
          <w:color w:val="000000"/>
          <w:spacing w:val="3"/>
          <w:sz w:val="30"/>
          <w:szCs w:val="30"/>
        </w:rPr>
        <w:t>найбільший ефект.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Заходи, спрямовані на джерело збудника. Один із найдавні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ших заходів боротьби з епідеміями - ізоляція джерела збудника, </w:t>
      </w:r>
      <w:r w:rsidRPr="00F208FA">
        <w:rPr>
          <w:color w:val="000000"/>
          <w:spacing w:val="2"/>
          <w:sz w:val="30"/>
          <w:szCs w:val="30"/>
        </w:rPr>
        <w:t xml:space="preserve">ефективність якої буває високою тоді, коли вона здійснюється </w:t>
      </w:r>
      <w:r w:rsidRPr="00F208FA">
        <w:rPr>
          <w:color w:val="000000"/>
          <w:sz w:val="30"/>
          <w:szCs w:val="30"/>
        </w:rPr>
        <w:t xml:space="preserve">якомога раніше. Для своєчасної ізоляції хворих потрібна рання й </w:t>
      </w:r>
      <w:r w:rsidRPr="00F208FA">
        <w:rPr>
          <w:color w:val="000000"/>
          <w:spacing w:val="1"/>
          <w:sz w:val="30"/>
          <w:szCs w:val="30"/>
        </w:rPr>
        <w:t>точна діагностика. Хворих виявляють під час медичного обсте</w:t>
      </w:r>
      <w:r w:rsidRPr="00F208FA">
        <w:rPr>
          <w:color w:val="000000"/>
          <w:spacing w:val="1"/>
          <w:sz w:val="30"/>
          <w:szCs w:val="30"/>
        </w:rPr>
        <w:softHyphen/>
        <w:t xml:space="preserve">ження в осередках, під час санітарних обходів, профілактичних </w:t>
      </w:r>
      <w:r w:rsidRPr="00F208FA">
        <w:rPr>
          <w:color w:val="000000"/>
          <w:spacing w:val="-5"/>
          <w:sz w:val="30"/>
          <w:szCs w:val="30"/>
        </w:rPr>
        <w:t>оглядів або при зверненні за медичною допомогою самого хворого.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Але при деяких паразитарних захворюваннях (зокрема, з кра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плинним механізмом передачі) збудник починає виділятися в </w:t>
      </w:r>
      <w:r w:rsidRPr="00F208FA">
        <w:rPr>
          <w:color w:val="000000"/>
          <w:spacing w:val="-1"/>
          <w:sz w:val="30"/>
          <w:szCs w:val="30"/>
        </w:rPr>
        <w:t>навколишнє середовище в останні дні інкубації, ще до виникнен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ня клінічних ознак, що ускладнює своєчасну ізоляцію хворого. </w:t>
      </w:r>
      <w:r w:rsidRPr="00F208FA">
        <w:rPr>
          <w:color w:val="000000"/>
          <w:sz w:val="30"/>
          <w:szCs w:val="30"/>
        </w:rPr>
        <w:t xml:space="preserve">При кожному захворюванні небезпечність джерела збудника має </w:t>
      </w:r>
      <w:r w:rsidRPr="00F208FA">
        <w:rPr>
          <w:color w:val="000000"/>
          <w:spacing w:val="2"/>
          <w:sz w:val="30"/>
          <w:szCs w:val="30"/>
        </w:rPr>
        <w:t>свої особливості, знання яких суттєво допомагає визначити об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сяг і характер протиепізоотичних заходів.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Окремі інфекції поряд з маніфестними мають абортивні та </w:t>
      </w:r>
      <w:r w:rsidRPr="00F208FA">
        <w:rPr>
          <w:color w:val="000000"/>
          <w:spacing w:val="6"/>
          <w:sz w:val="30"/>
          <w:szCs w:val="30"/>
        </w:rPr>
        <w:t xml:space="preserve">інапарантні форми (наприклад, поліомієліт та менінгококові </w:t>
      </w:r>
      <w:r w:rsidRPr="00F208FA">
        <w:rPr>
          <w:color w:val="000000"/>
          <w:spacing w:val="4"/>
          <w:sz w:val="30"/>
          <w:szCs w:val="30"/>
        </w:rPr>
        <w:t xml:space="preserve">інфекції). У таких випадках навіть за умови шпиталізації всіх </w:t>
      </w:r>
      <w:r w:rsidRPr="00F208FA">
        <w:rPr>
          <w:color w:val="000000"/>
          <w:spacing w:val="5"/>
          <w:sz w:val="30"/>
          <w:szCs w:val="30"/>
        </w:rPr>
        <w:t>хворих невідомими можуть залишатися здорові носії, які під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8"/>
          <w:sz w:val="30"/>
          <w:szCs w:val="30"/>
        </w:rPr>
        <w:t>тримуватимуть циркуляцію збудника в природному середо</w:t>
      </w:r>
      <w:r w:rsidRPr="00F208FA">
        <w:rPr>
          <w:color w:val="000000"/>
          <w:spacing w:val="8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вищі. Виявити їх можна лише додатковими лабораторними до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>слідженнями.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При деяких захворюваннях ізоляція хворих не є обов'язко</w:t>
      </w:r>
      <w:r w:rsidRPr="00F208FA">
        <w:rPr>
          <w:color w:val="000000"/>
          <w:spacing w:val="4"/>
          <w:sz w:val="30"/>
          <w:szCs w:val="30"/>
        </w:rPr>
        <w:softHyphen/>
        <w:t>вою. Наприклад, при кліщовому енцефаліті, кемеровській ли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хоманці або туляремії хворий за відсутності кліщів не становить </w:t>
      </w:r>
      <w:r w:rsidRPr="00F208FA">
        <w:rPr>
          <w:color w:val="000000"/>
          <w:spacing w:val="2"/>
          <w:sz w:val="30"/>
          <w:szCs w:val="30"/>
        </w:rPr>
        <w:t xml:space="preserve">небезпеки для </w:t>
      </w:r>
      <w:r w:rsidRPr="00F208FA">
        <w:rPr>
          <w:color w:val="000000"/>
          <w:spacing w:val="2"/>
          <w:sz w:val="30"/>
          <w:szCs w:val="30"/>
        </w:rPr>
        <w:lastRenderedPageBreak/>
        <w:t>оточення, і шпиталізацію проводять за клінічни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ми, а не епідеміологічними показниками.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У разі розповсюдження особливо небезпечних інфекційних хвороб (чума, холера, деякі геморагічні лихоманки) застосову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ють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карантин - </w:t>
      </w:r>
      <w:r w:rsidRPr="00F208FA">
        <w:rPr>
          <w:color w:val="000000"/>
          <w:spacing w:val="4"/>
          <w:sz w:val="30"/>
          <w:szCs w:val="30"/>
        </w:rPr>
        <w:t>жорсткі заходи, які забезпечують повну ізоля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цію епідемічного осередку та дотримання в ньому жорсткого про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тиепідемічного режиму. Карантин супроводжується воєнізова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ною охороною території осередку із забороною виїзду з нього без </w:t>
      </w:r>
      <w:r w:rsidRPr="00F208FA">
        <w:rPr>
          <w:color w:val="000000"/>
          <w:spacing w:val="1"/>
          <w:sz w:val="30"/>
          <w:szCs w:val="30"/>
        </w:rPr>
        <w:t>попереднього обстеження.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Шляхи знешкодження джерел при зоонозах бувають різни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ми. Зокрема, при лептоспірозі, кримській геморагічній лихо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манці, лістеріозі вдаються до знищення шкідливих гризунів. </w:t>
      </w:r>
      <w:r w:rsidRPr="00F208FA">
        <w:rPr>
          <w:color w:val="000000"/>
          <w:spacing w:val="-1"/>
          <w:sz w:val="30"/>
          <w:szCs w:val="30"/>
        </w:rPr>
        <w:t>Особливо цінних домашніх тварин ветеринарна служба може ізо</w:t>
      </w:r>
      <w:r w:rsidRPr="00F208FA">
        <w:rPr>
          <w:color w:val="000000"/>
          <w:spacing w:val="3"/>
          <w:sz w:val="30"/>
          <w:szCs w:val="30"/>
        </w:rPr>
        <w:t>лювати й лікувати. Усіх інших - знищують. У господарстві, де виявлено хворих тварин, встановлюють карантин, здійснюють поточну дезінфекцію. Щорічно здійснюється регулювання чи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сельності диких тварин. Наприклад, зниження чисельності зай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ця (хазяїна вірусу кримської геморагічної лихоманки) може про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водитися мисливцями.- Зменшення кількості диких тварин як за</w:t>
      </w:r>
      <w:r w:rsidRPr="00F208FA">
        <w:rPr>
          <w:color w:val="000000"/>
          <w:spacing w:val="1"/>
          <w:sz w:val="30"/>
          <w:szCs w:val="30"/>
        </w:rPr>
        <w:softHyphen/>
        <w:t xml:space="preserve">хід послаблення активності епізоотичного процесу може мати й </w:t>
      </w:r>
      <w:r w:rsidRPr="00F208FA">
        <w:rPr>
          <w:color w:val="000000"/>
          <w:spacing w:val="2"/>
          <w:sz w:val="30"/>
          <w:szCs w:val="30"/>
        </w:rPr>
        <w:t>негативні наслідки. Тому останніми роками все більше застосо</w:t>
      </w:r>
      <w:r w:rsidRPr="00F208FA">
        <w:rPr>
          <w:color w:val="000000"/>
          <w:spacing w:val="2"/>
          <w:sz w:val="30"/>
          <w:szCs w:val="30"/>
        </w:rPr>
        <w:softHyphen/>
        <w:t xml:space="preserve">вуються ощадливі методи впливу на біоту. Так, для запобігання </w:t>
      </w:r>
      <w:r w:rsidRPr="00F208FA">
        <w:rPr>
          <w:color w:val="000000"/>
          <w:spacing w:val="1"/>
          <w:sz w:val="30"/>
          <w:szCs w:val="30"/>
        </w:rPr>
        <w:t xml:space="preserve">епізоотії сказу використовують живу антирабічну вакцину. </w:t>
      </w:r>
      <w:r w:rsidRPr="00F208FA">
        <w:rPr>
          <w:color w:val="000000"/>
          <w:sz w:val="30"/>
          <w:szCs w:val="30"/>
        </w:rPr>
        <w:t xml:space="preserve">Заходи, </w:t>
      </w:r>
      <w:r w:rsidRPr="00F208FA">
        <w:rPr>
          <w:bCs/>
          <w:color w:val="000000"/>
          <w:sz w:val="30"/>
          <w:szCs w:val="30"/>
        </w:rPr>
        <w:t xml:space="preserve">спрямовані </w:t>
      </w:r>
      <w:r w:rsidRPr="00F208FA">
        <w:rPr>
          <w:color w:val="000000"/>
          <w:sz w:val="30"/>
          <w:szCs w:val="30"/>
        </w:rPr>
        <w:t xml:space="preserve">на </w:t>
      </w:r>
      <w:r w:rsidRPr="00F208FA">
        <w:rPr>
          <w:bCs/>
          <w:color w:val="000000"/>
          <w:sz w:val="30"/>
          <w:szCs w:val="30"/>
        </w:rPr>
        <w:t>розрив</w:t>
      </w:r>
      <w:r w:rsidRPr="00F208FA">
        <w:rPr>
          <w:b/>
          <w:b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 xml:space="preserve">механізму передачі збудника, </w:t>
      </w:r>
      <w:r w:rsidRPr="00F208FA">
        <w:rPr>
          <w:color w:val="000000"/>
          <w:spacing w:val="3"/>
          <w:sz w:val="30"/>
          <w:szCs w:val="30"/>
        </w:rPr>
        <w:t xml:space="preserve">є важливою ланкою в системі протиепізоотичних заходів. Щоб </w:t>
      </w:r>
      <w:r w:rsidRPr="00F208FA">
        <w:rPr>
          <w:color w:val="000000"/>
          <w:spacing w:val="5"/>
          <w:sz w:val="30"/>
          <w:szCs w:val="30"/>
        </w:rPr>
        <w:t xml:space="preserve">розірвати механізм передачі, основні зусилля спрямовують на </w:t>
      </w:r>
      <w:r w:rsidRPr="00F208FA">
        <w:rPr>
          <w:bCs/>
          <w:color w:val="000000"/>
          <w:spacing w:val="1"/>
          <w:sz w:val="30"/>
          <w:szCs w:val="30"/>
        </w:rPr>
        <w:t>знешкодження</w:t>
      </w:r>
      <w:r w:rsidRPr="00F208FA">
        <w:rPr>
          <w:b/>
          <w:b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 xml:space="preserve">факторів довкілля, через які розповсюджується </w:t>
      </w:r>
      <w:r w:rsidRPr="00F208FA">
        <w:rPr>
          <w:color w:val="000000"/>
          <w:sz w:val="30"/>
          <w:szCs w:val="30"/>
        </w:rPr>
        <w:t xml:space="preserve">хвороба. Для цього використовують дезінфекцію, дезінсекцію та </w:t>
      </w:r>
      <w:r w:rsidRPr="00F208FA">
        <w:rPr>
          <w:color w:val="000000"/>
          <w:spacing w:val="3"/>
          <w:sz w:val="30"/>
          <w:szCs w:val="30"/>
        </w:rPr>
        <w:t>дератизацію.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Дезінфекція - </w:t>
      </w:r>
      <w:r w:rsidRPr="00F208FA">
        <w:rPr>
          <w:color w:val="000000"/>
          <w:spacing w:val="4"/>
          <w:sz w:val="30"/>
          <w:szCs w:val="30"/>
        </w:rPr>
        <w:t xml:space="preserve">комплекс заходів, спрямованих на знищення </w:t>
      </w:r>
      <w:r w:rsidRPr="00F208FA">
        <w:rPr>
          <w:color w:val="000000"/>
          <w:sz w:val="30"/>
          <w:szCs w:val="30"/>
        </w:rPr>
        <w:t xml:space="preserve">або видалення з об'єктів навколишнього середовища патогенних </w:t>
      </w:r>
      <w:r w:rsidRPr="00F208FA">
        <w:rPr>
          <w:color w:val="000000"/>
          <w:spacing w:val="2"/>
          <w:sz w:val="30"/>
          <w:szCs w:val="30"/>
        </w:rPr>
        <w:t>мікроорганізмів (бактерій та їх токсинів, вірусів, рикетсій, най</w:t>
      </w:r>
      <w:r w:rsidRPr="00F208FA">
        <w:rPr>
          <w:color w:val="000000"/>
          <w:spacing w:val="2"/>
          <w:sz w:val="30"/>
          <w:szCs w:val="30"/>
        </w:rPr>
        <w:softHyphen/>
        <w:t>простіших, грибів тощо).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Дезінфекцію широко використовують для боротьби з киш</w:t>
      </w:r>
      <w:r w:rsidRPr="00F208FA">
        <w:rPr>
          <w:color w:val="000000"/>
          <w:spacing w:val="4"/>
          <w:sz w:val="30"/>
          <w:szCs w:val="30"/>
        </w:rPr>
        <w:softHyphen/>
        <w:t xml:space="preserve">ковими інфекціями, окремими інфекціями зовнішніх покривів </w:t>
      </w:r>
      <w:r w:rsidRPr="00F208FA">
        <w:rPr>
          <w:color w:val="000000"/>
          <w:spacing w:val="5"/>
          <w:sz w:val="30"/>
          <w:szCs w:val="30"/>
        </w:rPr>
        <w:t xml:space="preserve">(сибірка, грибкові інфекції тощо), а також гепатитами, </w:t>
      </w:r>
      <w:r w:rsidRPr="00F208FA">
        <w:rPr>
          <w:bCs/>
          <w:color w:val="000000"/>
          <w:spacing w:val="5"/>
          <w:sz w:val="30"/>
          <w:szCs w:val="30"/>
        </w:rPr>
        <w:t>ВІЛ</w:t>
      </w:r>
      <w:r w:rsidRPr="00F208FA">
        <w:rPr>
          <w:b/>
          <w:bCs/>
          <w:color w:val="000000"/>
          <w:spacing w:val="5"/>
          <w:sz w:val="30"/>
          <w:szCs w:val="30"/>
        </w:rPr>
        <w:t>-</w:t>
      </w:r>
      <w:r w:rsidRPr="00F208FA">
        <w:rPr>
          <w:color w:val="000000"/>
          <w:spacing w:val="4"/>
          <w:sz w:val="30"/>
          <w:szCs w:val="30"/>
        </w:rPr>
        <w:t xml:space="preserve">інфекцією </w:t>
      </w:r>
      <w:r w:rsidRPr="00F208FA">
        <w:rPr>
          <w:color w:val="000000"/>
          <w:spacing w:val="4"/>
          <w:sz w:val="30"/>
          <w:szCs w:val="30"/>
        </w:rPr>
        <w:lastRenderedPageBreak/>
        <w:t xml:space="preserve">(стерилізація виробів медичного призначення). Для </w:t>
      </w:r>
      <w:r w:rsidRPr="00F208FA">
        <w:rPr>
          <w:color w:val="000000"/>
          <w:spacing w:val="9"/>
          <w:sz w:val="30"/>
          <w:szCs w:val="30"/>
        </w:rPr>
        <w:t xml:space="preserve">групи інфекцій дихальних шляхів дезінфекцію здійснюють </w:t>
      </w:r>
      <w:r w:rsidRPr="00F208FA">
        <w:rPr>
          <w:color w:val="000000"/>
          <w:spacing w:val="5"/>
          <w:sz w:val="30"/>
          <w:szCs w:val="30"/>
        </w:rPr>
        <w:t>лише при туберкульозі, дифтерії, скарлатині та менінгококо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>вій інфекції.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Дезінфекцію за місцем і часом проведення поділяють на </w:t>
      </w:r>
      <w:r w:rsidRPr="00F208FA">
        <w:rPr>
          <w:i/>
          <w:iCs/>
          <w:color w:val="000000"/>
          <w:sz w:val="30"/>
          <w:szCs w:val="30"/>
        </w:rPr>
        <w:t>осе</w:t>
      </w:r>
      <w:r w:rsidRPr="00F208FA">
        <w:rPr>
          <w:i/>
          <w:iCs/>
          <w:color w:val="000000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редкову </w:t>
      </w:r>
      <w:r w:rsidRPr="00F208FA">
        <w:rPr>
          <w:color w:val="000000"/>
          <w:spacing w:val="3"/>
          <w:sz w:val="30"/>
          <w:szCs w:val="30"/>
        </w:rPr>
        <w:t xml:space="preserve">й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профілактичну. </w:t>
      </w:r>
      <w:r w:rsidRPr="00F208FA">
        <w:rPr>
          <w:color w:val="000000"/>
          <w:spacing w:val="3"/>
          <w:sz w:val="30"/>
          <w:szCs w:val="30"/>
        </w:rPr>
        <w:t xml:space="preserve">Осередкова дезінфекція залежно від </w:t>
      </w:r>
      <w:r w:rsidRPr="00F208FA">
        <w:rPr>
          <w:color w:val="000000"/>
          <w:spacing w:val="2"/>
          <w:sz w:val="30"/>
          <w:szCs w:val="30"/>
        </w:rPr>
        <w:t>того, на якому етапі передачі інфекції вона здійснюється, поді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ляється на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поточну </w:t>
      </w:r>
      <w:r w:rsidRPr="00F208FA">
        <w:rPr>
          <w:color w:val="000000"/>
          <w:spacing w:val="5"/>
          <w:sz w:val="30"/>
          <w:szCs w:val="30"/>
        </w:rPr>
        <w:t xml:space="preserve">та </w:t>
      </w:r>
      <w:r w:rsidRPr="00F208FA">
        <w:rPr>
          <w:i/>
          <w:iCs/>
          <w:color w:val="000000"/>
          <w:spacing w:val="5"/>
          <w:sz w:val="30"/>
          <w:szCs w:val="30"/>
        </w:rPr>
        <w:t>заключну.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color w:val="000000"/>
          <w:spacing w:val="2"/>
          <w:sz w:val="30"/>
          <w:szCs w:val="30"/>
        </w:rPr>
      </w:pPr>
      <w:r w:rsidRPr="00F208FA">
        <w:rPr>
          <w:i/>
          <w:iCs/>
          <w:color w:val="000000"/>
          <w:spacing w:val="-3"/>
          <w:sz w:val="30"/>
          <w:szCs w:val="30"/>
        </w:rPr>
        <w:t xml:space="preserve">Поточну дезінфекцію </w:t>
      </w:r>
      <w:r w:rsidRPr="00F208FA">
        <w:rPr>
          <w:color w:val="000000"/>
          <w:spacing w:val="-3"/>
          <w:sz w:val="30"/>
          <w:szCs w:val="30"/>
        </w:rPr>
        <w:t xml:space="preserve">здійснюють у безпосередньому оточенні </w:t>
      </w:r>
      <w:r w:rsidRPr="00F208FA">
        <w:rPr>
          <w:color w:val="000000"/>
          <w:spacing w:val="-1"/>
          <w:sz w:val="30"/>
          <w:szCs w:val="30"/>
        </w:rPr>
        <w:t>хворого або носія з метою запобігання розповсюдженню збудни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ків хвороб у довкіллі. 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Заключна дезінфекція </w:t>
      </w:r>
      <w:r w:rsidRPr="00F208FA">
        <w:rPr>
          <w:color w:val="000000"/>
          <w:spacing w:val="1"/>
          <w:sz w:val="30"/>
          <w:szCs w:val="30"/>
        </w:rPr>
        <w:t>має на меті знищення збудника інфек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ційної хвороби в епідемічному осередку після шпиталізації, оду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жання або смерті хворого, а також на об'єктах, де було виявлено </w:t>
      </w:r>
      <w:r w:rsidRPr="00F208FA">
        <w:rPr>
          <w:color w:val="000000"/>
          <w:spacing w:val="4"/>
          <w:sz w:val="30"/>
          <w:szCs w:val="30"/>
        </w:rPr>
        <w:t>збудників інфекційних захворювань.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Профілактична дезінфекція проводиться з метою запобіган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ня виникнення інфекційних захворювань, коли джерело збуд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ників інфекції не виявлено, але не виключається ймовірність його </w:t>
      </w:r>
      <w:r w:rsidRPr="00F208FA">
        <w:rPr>
          <w:color w:val="000000"/>
          <w:spacing w:val="2"/>
          <w:sz w:val="30"/>
          <w:szCs w:val="30"/>
        </w:rPr>
        <w:t>існування або появи. Для цього систематично проводять дезін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фекцію питної води, нечистот, місць громадського </w:t>
      </w:r>
      <w:r w:rsidRPr="00F208FA">
        <w:rPr>
          <w:bCs/>
          <w:color w:val="000000"/>
          <w:sz w:val="30"/>
          <w:szCs w:val="30"/>
        </w:rPr>
        <w:t>користуван</w:t>
      </w:r>
      <w:r w:rsidRPr="00F208FA">
        <w:rPr>
          <w:bCs/>
          <w:color w:val="000000"/>
          <w:sz w:val="30"/>
          <w:szCs w:val="30"/>
        </w:rPr>
        <w:softHyphen/>
      </w:r>
      <w:r w:rsidRPr="00F208FA">
        <w:rPr>
          <w:bCs/>
          <w:color w:val="000000"/>
          <w:spacing w:val="3"/>
          <w:sz w:val="30"/>
          <w:szCs w:val="30"/>
        </w:rPr>
        <w:t>ня</w:t>
      </w:r>
      <w:r w:rsidRPr="00F208FA">
        <w:rPr>
          <w:b/>
          <w:b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(туалети, вокзали), пастеризацію молока, а також підтриму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ють санітарний режим у лікувальних установах, дитячих закла</w:t>
      </w:r>
      <w:r w:rsidRPr="00F208FA">
        <w:rPr>
          <w:color w:val="000000"/>
          <w:spacing w:val="2"/>
          <w:sz w:val="30"/>
          <w:szCs w:val="30"/>
        </w:rPr>
        <w:softHyphen/>
        <w:t>дах, на підприємствах харчової промисловості тощо. Профілак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0"/>
          <w:sz w:val="30"/>
          <w:szCs w:val="30"/>
        </w:rPr>
        <w:t xml:space="preserve">тична дезінфекція найчастіше спрямована проти кишкових </w:t>
      </w:r>
      <w:r w:rsidRPr="00F208FA">
        <w:rPr>
          <w:color w:val="000000"/>
          <w:spacing w:val="-1"/>
          <w:sz w:val="30"/>
          <w:szCs w:val="30"/>
        </w:rPr>
        <w:t>інфекцій. Вона ефективна за умови регулярного проведення з до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триманням встановлених термінів та вимог.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66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Девастація - </w:t>
      </w:r>
      <w:r w:rsidRPr="00F208FA">
        <w:rPr>
          <w:color w:val="000000"/>
          <w:spacing w:val="5"/>
          <w:sz w:val="30"/>
          <w:szCs w:val="30"/>
        </w:rPr>
        <w:t xml:space="preserve">комплекс заходів, спрямованих на знищення </w:t>
      </w:r>
      <w:r w:rsidRPr="00F208FA">
        <w:rPr>
          <w:color w:val="000000"/>
          <w:spacing w:val="2"/>
          <w:sz w:val="30"/>
          <w:szCs w:val="30"/>
        </w:rPr>
        <w:t xml:space="preserve">або видалення з об'єктів навколишнього середовища збудників </w:t>
      </w:r>
      <w:r w:rsidRPr="00F208FA">
        <w:rPr>
          <w:color w:val="000000"/>
          <w:sz w:val="30"/>
          <w:szCs w:val="30"/>
        </w:rPr>
        <w:t>інвазійних хвороб на всіх фазах їх життєвого циклу всіма досту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пними засобами механічної, фізичної, хімічної й біологічної дії </w:t>
      </w:r>
      <w:r w:rsidRPr="00F208FA">
        <w:rPr>
          <w:color w:val="000000"/>
          <w:spacing w:val="2"/>
          <w:sz w:val="30"/>
          <w:szCs w:val="30"/>
        </w:rPr>
        <w:t xml:space="preserve">або на їх біологічне вимирання. 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58" w:firstLine="540"/>
        <w:jc w:val="both"/>
        <w:rPr>
          <w:color w:val="000000"/>
          <w:spacing w:val="5"/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Тотальна девастація </w:t>
      </w:r>
      <w:r w:rsidRPr="00F208FA">
        <w:rPr>
          <w:color w:val="000000"/>
          <w:spacing w:val="5"/>
          <w:sz w:val="30"/>
          <w:szCs w:val="30"/>
        </w:rPr>
        <w:t xml:space="preserve">- це знищення збудників хвороб на </w:t>
      </w:r>
      <w:r w:rsidRPr="00F208FA">
        <w:rPr>
          <w:color w:val="000000"/>
          <w:sz w:val="30"/>
          <w:szCs w:val="30"/>
        </w:rPr>
        <w:t xml:space="preserve">значних територіях країни з одночасним створенням таких умов </w:t>
      </w:r>
      <w:r w:rsidRPr="00F208FA">
        <w:rPr>
          <w:color w:val="000000"/>
          <w:spacing w:val="5"/>
          <w:sz w:val="30"/>
          <w:szCs w:val="30"/>
        </w:rPr>
        <w:t xml:space="preserve">довкілля, в яких вони не могли б існувати. 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58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lastRenderedPageBreak/>
        <w:t>Парціальна девас</w:t>
      </w:r>
      <w:r w:rsidRPr="00F208FA">
        <w:rPr>
          <w:i/>
          <w:iCs/>
          <w:color w:val="000000"/>
          <w:spacing w:val="5"/>
          <w:sz w:val="30"/>
          <w:szCs w:val="30"/>
        </w:rPr>
        <w:softHyphen/>
        <w:t xml:space="preserve">тація - </w:t>
      </w:r>
      <w:r w:rsidRPr="00F208FA">
        <w:rPr>
          <w:color w:val="000000"/>
          <w:spacing w:val="5"/>
          <w:sz w:val="30"/>
          <w:szCs w:val="30"/>
        </w:rPr>
        <w:t>різке зниження кількості збудників інвазійних захво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рювань в окремих географічних зонах, регіонах тощо.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73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Для дезінфекції та девастації використовують фізичні й хі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мічні засоби знезараження. До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фізичних </w:t>
      </w:r>
      <w:r w:rsidRPr="00F208FA">
        <w:rPr>
          <w:color w:val="000000"/>
          <w:spacing w:val="5"/>
          <w:sz w:val="30"/>
          <w:szCs w:val="30"/>
        </w:rPr>
        <w:t xml:space="preserve">належать механічні, </w:t>
      </w:r>
      <w:r w:rsidRPr="00F208FA">
        <w:rPr>
          <w:color w:val="000000"/>
          <w:spacing w:val="1"/>
          <w:sz w:val="30"/>
          <w:szCs w:val="30"/>
        </w:rPr>
        <w:t>термічні й променеві засоби.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58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Механічні засоби - очищення, вологе прибирання, прання, </w:t>
      </w:r>
      <w:r w:rsidRPr="00F208FA">
        <w:rPr>
          <w:color w:val="000000"/>
          <w:spacing w:val="1"/>
          <w:sz w:val="30"/>
          <w:szCs w:val="30"/>
        </w:rPr>
        <w:t xml:space="preserve">витрушування тощо. 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51" w:firstLine="540"/>
        <w:jc w:val="both"/>
        <w:rPr>
          <w:color w:val="000000"/>
          <w:spacing w:val="2"/>
          <w:sz w:val="30"/>
          <w:szCs w:val="30"/>
          <w:lang w:val="uk-UA"/>
        </w:rPr>
      </w:pPr>
      <w:r w:rsidRPr="00F208FA">
        <w:rPr>
          <w:color w:val="000000"/>
          <w:spacing w:val="1"/>
          <w:sz w:val="30"/>
          <w:szCs w:val="30"/>
        </w:rPr>
        <w:t xml:space="preserve">Термічні та променеві засоби - це використання високої або </w:t>
      </w:r>
      <w:r w:rsidRPr="00F208FA">
        <w:rPr>
          <w:color w:val="000000"/>
          <w:spacing w:val="2"/>
          <w:sz w:val="30"/>
          <w:szCs w:val="30"/>
        </w:rPr>
        <w:t>низької температури, висушування, ультразвуку, струмів ульт</w:t>
      </w:r>
      <w:r w:rsidRPr="00F208FA">
        <w:rPr>
          <w:color w:val="000000"/>
          <w:spacing w:val="2"/>
          <w:sz w:val="30"/>
          <w:szCs w:val="30"/>
        </w:rPr>
        <w:softHyphen/>
        <w:t xml:space="preserve">рависокої частоти (УВЧ), а також надвисокочастотного (НВЧ), </w:t>
      </w:r>
      <w:r w:rsidRPr="00F208FA">
        <w:rPr>
          <w:color w:val="000000"/>
          <w:spacing w:val="6"/>
          <w:sz w:val="30"/>
          <w:szCs w:val="30"/>
        </w:rPr>
        <w:t xml:space="preserve">радіоактивного опромінення, освітлення ультра-фіолетовими </w:t>
      </w:r>
      <w:r w:rsidRPr="00F208FA">
        <w:rPr>
          <w:color w:val="000000"/>
          <w:spacing w:val="2"/>
          <w:sz w:val="30"/>
          <w:szCs w:val="30"/>
        </w:rPr>
        <w:t xml:space="preserve">лампами, що мають бактерицидну дію. </w:t>
      </w:r>
    </w:p>
    <w:p w:rsidR="00C30C69" w:rsidRPr="00F208FA" w:rsidRDefault="00C30C69" w:rsidP="00C30C69">
      <w:pPr>
        <w:shd w:val="clear" w:color="auto" w:fill="FFFFFF"/>
        <w:tabs>
          <w:tab w:val="left" w:pos="993"/>
        </w:tabs>
        <w:spacing w:line="300" w:lineRule="auto"/>
        <w:ind w:right="151" w:firstLine="540"/>
        <w:jc w:val="both"/>
        <w:rPr>
          <w:color w:val="000000"/>
          <w:spacing w:val="2"/>
          <w:sz w:val="30"/>
          <w:szCs w:val="30"/>
          <w:lang w:val="uk-UA"/>
        </w:rPr>
      </w:pPr>
    </w:p>
    <w:p w:rsidR="004B5CCD" w:rsidRPr="00C30C69" w:rsidRDefault="004B5CCD">
      <w:pPr>
        <w:rPr>
          <w:lang w:val="uk-UA"/>
        </w:rPr>
      </w:pPr>
    </w:p>
    <w:sectPr w:rsidR="004B5CCD" w:rsidRPr="00C30C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9A" w:rsidRDefault="0080259A" w:rsidP="003F7322">
      <w:r>
        <w:separator/>
      </w:r>
    </w:p>
  </w:endnote>
  <w:endnote w:type="continuationSeparator" w:id="0">
    <w:p w:rsidR="0080259A" w:rsidRDefault="0080259A" w:rsidP="003F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684963"/>
      <w:docPartObj>
        <w:docPartGallery w:val="Page Numbers (Bottom of Page)"/>
        <w:docPartUnique/>
      </w:docPartObj>
    </w:sdtPr>
    <w:sdtContent>
      <w:p w:rsidR="003F7322" w:rsidRDefault="003F73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7322" w:rsidRDefault="003F73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9A" w:rsidRDefault="0080259A" w:rsidP="003F7322">
      <w:r>
        <w:separator/>
      </w:r>
    </w:p>
  </w:footnote>
  <w:footnote w:type="continuationSeparator" w:id="0">
    <w:p w:rsidR="0080259A" w:rsidRDefault="0080259A" w:rsidP="003F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E890"/>
    <w:lvl w:ilvl="0">
      <w:numFmt w:val="bullet"/>
      <w:lvlText w:val="*"/>
      <w:lvlJc w:val="left"/>
    </w:lvl>
  </w:abstractNum>
  <w:abstractNum w:abstractNumId="1">
    <w:nsid w:val="2787202A"/>
    <w:multiLevelType w:val="hybridMultilevel"/>
    <w:tmpl w:val="1EB0C6C8"/>
    <w:lvl w:ilvl="0" w:tplc="D212949E">
      <w:start w:val="1"/>
      <w:numFmt w:val="decimal"/>
      <w:lvlText w:val="%1."/>
      <w:lvlJc w:val="left"/>
      <w:pPr>
        <w:tabs>
          <w:tab w:val="num" w:pos="1445"/>
        </w:tabs>
        <w:ind w:left="1445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41"/>
    <w:rsid w:val="003F7322"/>
    <w:rsid w:val="004A3041"/>
    <w:rsid w:val="004B5CCD"/>
    <w:rsid w:val="00583AA9"/>
    <w:rsid w:val="0080259A"/>
    <w:rsid w:val="00C30C69"/>
    <w:rsid w:val="00E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3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3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3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3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2015-09-14T13:15:00Z</cp:lastPrinted>
  <dcterms:created xsi:type="dcterms:W3CDTF">2015-09-14T12:23:00Z</dcterms:created>
  <dcterms:modified xsi:type="dcterms:W3CDTF">2015-09-14T13:25:00Z</dcterms:modified>
</cp:coreProperties>
</file>